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6DCB" w14:textId="36FB0BD8"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9C6B63">
        <w:rPr>
          <w:rFonts w:ascii="ＭＳ 明朝" w:hAnsi="ＭＳ 明朝" w:hint="eastAsia"/>
          <w:b/>
          <w:sz w:val="24"/>
        </w:rPr>
        <w:t xml:space="preserve">　</w:t>
      </w:r>
      <w:r w:rsidRPr="00045480">
        <w:rPr>
          <w:rFonts w:ascii="ＭＳ 明朝" w:hAnsi="ＭＳ 明朝" w:hint="eastAsia"/>
          <w:b/>
          <w:sz w:val="24"/>
        </w:rPr>
        <w:t>長</w:t>
      </w:r>
      <w:r w:rsidR="009C6B63">
        <w:rPr>
          <w:rFonts w:ascii="ＭＳ 明朝" w:hAnsi="ＭＳ 明朝" w:hint="eastAsia"/>
          <w:b/>
          <w:sz w:val="24"/>
        </w:rPr>
        <w:t xml:space="preserve">　　浜田</w:t>
      </w:r>
      <w:r w:rsidRPr="00045480">
        <w:rPr>
          <w:rFonts w:ascii="ＭＳ 明朝" w:hAnsi="ＭＳ 明朝" w:hint="eastAsia"/>
          <w:b/>
          <w:sz w:val="24"/>
        </w:rPr>
        <w:t xml:space="preserve">　</w:t>
      </w:r>
      <w:r w:rsidR="009C6B63">
        <w:rPr>
          <w:rFonts w:ascii="ＭＳ 明朝" w:hAnsi="ＭＳ 明朝" w:hint="eastAsia"/>
          <w:b/>
          <w:sz w:val="24"/>
        </w:rPr>
        <w:t>佳樹</w:t>
      </w:r>
    </w:p>
    <w:p w14:paraId="4661FD75"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8453CF5" w14:textId="77777777" w:rsidR="0037367C" w:rsidRPr="007E3C2B" w:rsidRDefault="00C54F82" w:rsidP="009B365C">
      <w:pPr>
        <w:spacing w:line="360" w:lineRule="exact"/>
        <w:ind w:rightChars="-326" w:right="-685"/>
        <w:jc w:val="center"/>
        <w:rPr>
          <w:rFonts w:ascii="ＭＳ ゴシック" w:eastAsia="ＭＳ ゴシック" w:hAnsi="ＭＳ ゴシック"/>
          <w:b/>
          <w:sz w:val="32"/>
          <w:szCs w:val="32"/>
        </w:rPr>
      </w:pPr>
      <w:r w:rsidRPr="007E3C2B">
        <w:rPr>
          <w:rFonts w:ascii="ＭＳ ゴシック" w:eastAsia="ＭＳ ゴシック" w:hAnsi="ＭＳ ゴシック" w:hint="eastAsia"/>
          <w:b/>
          <w:sz w:val="32"/>
          <w:szCs w:val="32"/>
        </w:rPr>
        <w:t>令和</w:t>
      </w:r>
      <w:r w:rsidR="002D2980" w:rsidRPr="007E3C2B">
        <w:rPr>
          <w:rFonts w:ascii="ＭＳ ゴシック" w:eastAsia="ＭＳ ゴシック" w:hAnsi="ＭＳ ゴシック" w:hint="eastAsia"/>
          <w:b/>
          <w:sz w:val="32"/>
          <w:szCs w:val="32"/>
        </w:rPr>
        <w:t>５</w:t>
      </w:r>
      <w:r w:rsidR="00361497" w:rsidRPr="007E3C2B">
        <w:rPr>
          <w:rFonts w:ascii="ＭＳ ゴシック" w:eastAsia="ＭＳ ゴシック" w:hAnsi="ＭＳ ゴシック" w:hint="eastAsia"/>
          <w:b/>
          <w:sz w:val="32"/>
          <w:szCs w:val="32"/>
        </w:rPr>
        <w:t xml:space="preserve">年度　</w:t>
      </w:r>
      <w:r w:rsidR="009B365C" w:rsidRPr="007E3C2B">
        <w:rPr>
          <w:rFonts w:ascii="ＭＳ ゴシック" w:eastAsia="ＭＳ ゴシック" w:hAnsi="ＭＳ ゴシック" w:hint="eastAsia"/>
          <w:b/>
          <w:sz w:val="32"/>
          <w:szCs w:val="32"/>
        </w:rPr>
        <w:t>学校経営</w:t>
      </w:r>
      <w:r w:rsidR="00A920A8" w:rsidRPr="007E3C2B">
        <w:rPr>
          <w:rFonts w:ascii="ＭＳ ゴシック" w:eastAsia="ＭＳ ゴシック" w:hAnsi="ＭＳ ゴシック" w:hint="eastAsia"/>
          <w:b/>
          <w:sz w:val="32"/>
          <w:szCs w:val="32"/>
        </w:rPr>
        <w:t>計画及び</w:t>
      </w:r>
      <w:r w:rsidR="00225A63" w:rsidRPr="007E3C2B">
        <w:rPr>
          <w:rFonts w:ascii="ＭＳ ゴシック" w:eastAsia="ＭＳ ゴシック" w:hAnsi="ＭＳ ゴシック" w:hint="eastAsia"/>
          <w:b/>
          <w:sz w:val="32"/>
          <w:szCs w:val="32"/>
        </w:rPr>
        <w:t>学校</w:t>
      </w:r>
      <w:r w:rsidR="00A920A8" w:rsidRPr="007E3C2B">
        <w:rPr>
          <w:rFonts w:ascii="ＭＳ ゴシック" w:eastAsia="ＭＳ ゴシック" w:hAnsi="ＭＳ ゴシック" w:hint="eastAsia"/>
          <w:b/>
          <w:sz w:val="32"/>
          <w:szCs w:val="32"/>
        </w:rPr>
        <w:t>評価</w:t>
      </w:r>
    </w:p>
    <w:p w14:paraId="53405978" w14:textId="77777777" w:rsidR="00A920A8" w:rsidRPr="007E3C2B" w:rsidRDefault="00A920A8" w:rsidP="009B365C">
      <w:pPr>
        <w:spacing w:line="360" w:lineRule="exact"/>
        <w:ind w:rightChars="-326" w:right="-685"/>
        <w:jc w:val="center"/>
        <w:rPr>
          <w:rFonts w:ascii="ＭＳ ゴシック" w:eastAsia="ＭＳ ゴシック" w:hAnsi="ＭＳ ゴシック"/>
          <w:b/>
          <w:sz w:val="32"/>
          <w:szCs w:val="32"/>
        </w:rPr>
      </w:pPr>
    </w:p>
    <w:p w14:paraId="66B541F5" w14:textId="77777777" w:rsidR="000F7917" w:rsidRPr="007E3C2B" w:rsidRDefault="005846E8" w:rsidP="004245A1">
      <w:pPr>
        <w:spacing w:line="300" w:lineRule="exact"/>
        <w:ind w:hanging="187"/>
        <w:jc w:val="left"/>
        <w:rPr>
          <w:rFonts w:ascii="ＭＳ ゴシック" w:eastAsia="ＭＳ ゴシック" w:hAnsi="ＭＳ ゴシック"/>
          <w:b/>
          <w:szCs w:val="21"/>
        </w:rPr>
      </w:pPr>
      <w:r w:rsidRPr="007E3C2B">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3C2B" w14:paraId="6CF6C62E" w14:textId="77777777" w:rsidTr="00AB00E6">
        <w:trPr>
          <w:jc w:val="center"/>
        </w:trPr>
        <w:tc>
          <w:tcPr>
            <w:tcW w:w="14944" w:type="dxa"/>
            <w:shd w:val="clear" w:color="auto" w:fill="auto"/>
            <w:tcMar>
              <w:top w:w="113" w:type="dxa"/>
              <w:left w:w="113" w:type="dxa"/>
              <w:bottom w:w="113" w:type="dxa"/>
              <w:right w:w="113" w:type="dxa"/>
            </w:tcMar>
          </w:tcPr>
          <w:p w14:paraId="6616888A" w14:textId="77777777"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生徒一人ひとりの個性を伸ばし、グローバルな視点を持って高い志をはぐくみ、主体的に生きようとする「人生の物語を編める生徒」を育てる学校</w:t>
            </w:r>
          </w:p>
          <w:p w14:paraId="09810B2D" w14:textId="77777777"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（１）生徒の高い志をはぐくみ、希望する進路実現のための学力を育てる学校</w:t>
            </w:r>
          </w:p>
          <w:p w14:paraId="3696662F" w14:textId="77777777"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（２）世界的な視野を持ち、多様な文化・価値観を持った人々を理解し、協働できる生徒を育てる学校</w:t>
            </w:r>
          </w:p>
          <w:p w14:paraId="42DAF2B0" w14:textId="77777777"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（３）コミュニケーション力を身につけ、自分の言葉で自分の考えを表現できる生徒を育てる学校</w:t>
            </w:r>
          </w:p>
          <w:p w14:paraId="649D2D11" w14:textId="77777777"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（４）校訓である「自他敬愛」の心をはぐくみ、互いに支え励ましながら成長できる生徒を育てる学校</w:t>
            </w:r>
          </w:p>
          <w:p w14:paraId="19F52770" w14:textId="7B2E3FB4" w:rsidR="00201A51" w:rsidRPr="007E3C2B" w:rsidRDefault="009C6B63" w:rsidP="009C6B63">
            <w:pPr>
              <w:spacing w:line="300" w:lineRule="exact"/>
              <w:rPr>
                <w:rFonts w:ascii="ＭＳ ゴシック" w:eastAsia="ＭＳ ゴシック" w:hAnsi="ＭＳ ゴシック"/>
                <w:szCs w:val="21"/>
              </w:rPr>
            </w:pPr>
            <w:r w:rsidRPr="007E3C2B">
              <w:rPr>
                <w:rFonts w:ascii="ＭＳ 明朝" w:hAnsi="ＭＳ 明朝" w:hint="eastAsia"/>
                <w:sz w:val="20"/>
                <w:szCs w:val="20"/>
              </w:rPr>
              <w:t>（５）地域に信頼され愛される学校の取組みを通して、社会的貢献ができる生徒を育てる学校</w:t>
            </w:r>
          </w:p>
        </w:tc>
      </w:tr>
    </w:tbl>
    <w:p w14:paraId="521DD263" w14:textId="77777777" w:rsidR="00324B67" w:rsidRPr="007E3C2B" w:rsidRDefault="00324B67" w:rsidP="004245A1">
      <w:pPr>
        <w:spacing w:line="300" w:lineRule="exact"/>
        <w:ind w:hanging="187"/>
        <w:jc w:val="left"/>
        <w:rPr>
          <w:rFonts w:ascii="ＭＳ ゴシック" w:eastAsia="ＭＳ ゴシック" w:hAnsi="ＭＳ ゴシック"/>
          <w:szCs w:val="21"/>
        </w:rPr>
      </w:pPr>
    </w:p>
    <w:p w14:paraId="5D1D0D95" w14:textId="77777777" w:rsidR="009B365C" w:rsidRPr="007E3C2B" w:rsidRDefault="009B365C" w:rsidP="004245A1">
      <w:pPr>
        <w:spacing w:line="300" w:lineRule="exact"/>
        <w:ind w:hanging="187"/>
        <w:jc w:val="left"/>
        <w:rPr>
          <w:rFonts w:ascii="ＭＳ ゴシック" w:eastAsia="ＭＳ ゴシック" w:hAnsi="ＭＳ ゴシック"/>
          <w:b/>
          <w:szCs w:val="21"/>
        </w:rPr>
      </w:pPr>
      <w:r w:rsidRPr="007E3C2B">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3C2B" w14:paraId="141C3B4C" w14:textId="77777777" w:rsidTr="00AB00E6">
        <w:trPr>
          <w:jc w:val="center"/>
        </w:trPr>
        <w:tc>
          <w:tcPr>
            <w:tcW w:w="14944" w:type="dxa"/>
            <w:shd w:val="clear" w:color="auto" w:fill="auto"/>
            <w:tcMar>
              <w:top w:w="113" w:type="dxa"/>
              <w:left w:w="113" w:type="dxa"/>
              <w:bottom w:w="113" w:type="dxa"/>
              <w:right w:w="113" w:type="dxa"/>
            </w:tcMar>
          </w:tcPr>
          <w:p w14:paraId="2C809BE9" w14:textId="77777777" w:rsidR="009C6B63" w:rsidRPr="007E3C2B" w:rsidRDefault="009C6B63" w:rsidP="009C6B63">
            <w:pPr>
              <w:spacing w:line="300" w:lineRule="exact"/>
              <w:rPr>
                <w:rFonts w:ascii="ＭＳ 明朝" w:hAnsi="ＭＳ 明朝"/>
                <w:b/>
                <w:sz w:val="20"/>
                <w:szCs w:val="20"/>
              </w:rPr>
            </w:pPr>
            <w:r w:rsidRPr="007E3C2B">
              <w:rPr>
                <w:rFonts w:ascii="ＭＳ 明朝" w:hAnsi="ＭＳ 明朝" w:hint="eastAsia"/>
                <w:b/>
                <w:sz w:val="20"/>
                <w:szCs w:val="20"/>
              </w:rPr>
              <w:t>１　確かな学力の育成と、生徒の進路希望実現</w:t>
            </w:r>
          </w:p>
          <w:p w14:paraId="5CEA1535" w14:textId="77777777"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 xml:space="preserve">(１) 「主体的・対話的で深い学び」を重視した授業改善に取り組むとともに、希望する進路を切り拓く学力を育成する。 </w:t>
            </w:r>
          </w:p>
          <w:p w14:paraId="1B3C6ABF" w14:textId="6BB33458" w:rsidR="009C6B63" w:rsidRPr="007E3C2B" w:rsidRDefault="009C6B63" w:rsidP="00F07721">
            <w:pPr>
              <w:spacing w:line="300" w:lineRule="exact"/>
              <w:ind w:leftChars="150" w:left="715" w:hangingChars="200" w:hanging="400"/>
              <w:rPr>
                <w:rFonts w:ascii="ＭＳ 明朝" w:hAnsi="ＭＳ 明朝"/>
                <w:sz w:val="20"/>
                <w:szCs w:val="20"/>
              </w:rPr>
            </w:pPr>
            <w:r w:rsidRPr="007E3C2B">
              <w:rPr>
                <w:rFonts w:ascii="ＭＳ 明朝" w:hAnsi="ＭＳ 明朝" w:hint="eastAsia"/>
                <w:sz w:val="20"/>
                <w:szCs w:val="20"/>
              </w:rPr>
              <w:t>ア　「東百舌鳥Style」（「めあて」「ふり返り」の明確化による学習の定着、ICT機器＜</w:t>
            </w:r>
            <w:r w:rsidR="00C7556A" w:rsidRPr="007E3C2B">
              <w:rPr>
                <w:rFonts w:ascii="ＭＳ 明朝" w:hAnsi="ＭＳ 明朝" w:hint="eastAsia"/>
                <w:sz w:val="20"/>
                <w:szCs w:val="20"/>
              </w:rPr>
              <w:t>１</w:t>
            </w:r>
            <w:r w:rsidRPr="007E3C2B">
              <w:rPr>
                <w:rFonts w:ascii="ＭＳ 明朝" w:hAnsi="ＭＳ 明朝" w:hint="eastAsia"/>
                <w:sz w:val="20"/>
                <w:szCs w:val="20"/>
              </w:rPr>
              <w:t>人１台端末を含む＞の有効活用、「協調学習」を軸とした主体的な学びの推進）を全教科で実施し、教員の授業力向上を図るとともに、「知識・技能」の習得、「思考力・判断力・表現力等」の育成をバランスよく行い、生徒の基礎学力の定着を図る。</w:t>
            </w:r>
          </w:p>
          <w:p w14:paraId="77D7E8B7"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イ　基礎学力調査等を分析・活用し、生徒の希望する進路実現に必要な学力の育成に努める。</w:t>
            </w:r>
          </w:p>
          <w:p w14:paraId="3107B1B0" w14:textId="123976AA"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生徒の学校教育自己診断における「授業の内容をわかりやすく工夫」の肯定率について80％以上を維持する。(R02:75%, R03:81%</w:t>
            </w:r>
            <w:r w:rsidR="004F1BB1" w:rsidRPr="007E3C2B">
              <w:rPr>
                <w:rFonts w:ascii="ＭＳ 明朝" w:hAnsi="ＭＳ 明朝" w:hint="eastAsia"/>
                <w:sz w:val="20"/>
                <w:szCs w:val="20"/>
              </w:rPr>
              <w:t>, R04:</w:t>
            </w:r>
            <w:r w:rsidR="001868CE" w:rsidRPr="007E3C2B">
              <w:rPr>
                <w:rFonts w:ascii="ＭＳ 明朝" w:hAnsi="ＭＳ 明朝" w:hint="eastAsia"/>
                <w:sz w:val="20"/>
                <w:szCs w:val="20"/>
              </w:rPr>
              <w:t>78</w:t>
            </w:r>
            <w:r w:rsidR="004F1BB1" w:rsidRPr="007E3C2B">
              <w:rPr>
                <w:rFonts w:ascii="ＭＳ 明朝" w:hAnsi="ＭＳ 明朝" w:hint="eastAsia"/>
                <w:sz w:val="20"/>
                <w:szCs w:val="20"/>
              </w:rPr>
              <w:t>%</w:t>
            </w:r>
            <w:r w:rsidRPr="007E3C2B">
              <w:rPr>
                <w:rFonts w:ascii="ＭＳ 明朝" w:hAnsi="ＭＳ 明朝" w:hint="eastAsia"/>
                <w:sz w:val="20"/>
                <w:szCs w:val="20"/>
              </w:rPr>
              <w:t>）</w:t>
            </w:r>
          </w:p>
          <w:p w14:paraId="0F38747F" w14:textId="2BDF2C10"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生徒の学校教育自己診断における「</w:t>
            </w:r>
            <w:r w:rsidR="000D5E99" w:rsidRPr="007E3C2B">
              <w:rPr>
                <w:rFonts w:ascii="ＭＳ 明朝" w:hAnsi="ＭＳ 明朝" w:hint="eastAsia"/>
                <w:sz w:val="20"/>
                <w:szCs w:val="20"/>
              </w:rPr>
              <w:t>１人１台端末</w:t>
            </w:r>
            <w:r w:rsidR="001868CE" w:rsidRPr="007E3C2B">
              <w:rPr>
                <w:rFonts w:ascii="ＭＳ 明朝" w:hAnsi="ＭＳ 明朝" w:hint="eastAsia"/>
                <w:sz w:val="20"/>
                <w:szCs w:val="20"/>
              </w:rPr>
              <w:t>を含め、</w:t>
            </w:r>
            <w:r w:rsidRPr="007E3C2B">
              <w:rPr>
                <w:rFonts w:ascii="ＭＳ 明朝" w:hAnsi="ＭＳ 明朝" w:hint="eastAsia"/>
                <w:sz w:val="20"/>
                <w:szCs w:val="20"/>
              </w:rPr>
              <w:t>ICT活用に取り組んでいる」の肯定率についてR0</w:t>
            </w:r>
            <w:r w:rsidR="001868CE" w:rsidRPr="007E3C2B">
              <w:rPr>
                <w:rFonts w:ascii="ＭＳ 明朝" w:hAnsi="ＭＳ 明朝" w:hint="eastAsia"/>
                <w:sz w:val="20"/>
                <w:szCs w:val="20"/>
              </w:rPr>
              <w:t>7</w:t>
            </w:r>
            <w:r w:rsidRPr="007E3C2B">
              <w:rPr>
                <w:rFonts w:ascii="ＭＳ 明朝" w:hAnsi="ＭＳ 明朝" w:hint="eastAsia"/>
                <w:sz w:val="20"/>
                <w:szCs w:val="20"/>
              </w:rPr>
              <w:t>には100%をめざす。(R02:93%, R03:94%</w:t>
            </w:r>
            <w:r w:rsidR="004F1BB1" w:rsidRPr="007E3C2B">
              <w:rPr>
                <w:rFonts w:ascii="ＭＳ 明朝" w:hAnsi="ＭＳ 明朝" w:hint="eastAsia"/>
                <w:sz w:val="20"/>
                <w:szCs w:val="20"/>
              </w:rPr>
              <w:t>, R0</w:t>
            </w:r>
            <w:r w:rsidR="004F1BB1"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93</w:t>
            </w:r>
            <w:r w:rsidR="004F1BB1" w:rsidRPr="007E3C2B">
              <w:rPr>
                <w:rFonts w:ascii="ＭＳ 明朝" w:hAnsi="ＭＳ 明朝" w:hint="eastAsia"/>
                <w:sz w:val="20"/>
                <w:szCs w:val="20"/>
              </w:rPr>
              <w:t>%</w:t>
            </w:r>
            <w:r w:rsidRPr="007E3C2B">
              <w:rPr>
                <w:rFonts w:ascii="ＭＳ 明朝" w:hAnsi="ＭＳ 明朝" w:hint="eastAsia"/>
                <w:sz w:val="20"/>
                <w:szCs w:val="20"/>
              </w:rPr>
              <w:t>）</w:t>
            </w:r>
          </w:p>
          <w:p w14:paraId="03D9F186" w14:textId="15F89682" w:rsidR="009C6B63" w:rsidRPr="007E3C2B" w:rsidRDefault="009C6B63" w:rsidP="00F07721">
            <w:pPr>
              <w:spacing w:line="300" w:lineRule="exact"/>
              <w:ind w:leftChars="150" w:left="715" w:hangingChars="200" w:hanging="40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基礎学力調査における３年生のGTZ値（国数英）について、R0</w:t>
            </w:r>
            <w:r w:rsidR="006057C4" w:rsidRPr="007E3C2B">
              <w:rPr>
                <w:rFonts w:ascii="ＭＳ 明朝" w:hAnsi="ＭＳ 明朝" w:hint="eastAsia"/>
                <w:sz w:val="20"/>
                <w:szCs w:val="20"/>
              </w:rPr>
              <w:t>7</w:t>
            </w:r>
            <w:r w:rsidRPr="007E3C2B">
              <w:rPr>
                <w:rFonts w:ascii="ＭＳ 明朝" w:hAnsi="ＭＳ 明朝" w:hint="eastAsia"/>
                <w:sz w:val="20"/>
                <w:szCs w:val="20"/>
              </w:rPr>
              <w:t>年度には、A５%、B30%、C55%をめざす。(R02:A</w:t>
            </w:r>
            <w:r w:rsidR="00C7556A" w:rsidRPr="007E3C2B">
              <w:rPr>
                <w:rFonts w:ascii="ＭＳ 明朝" w:hAnsi="ＭＳ 明朝" w:hint="eastAsia"/>
                <w:sz w:val="20"/>
                <w:szCs w:val="20"/>
              </w:rPr>
              <w:t>１</w:t>
            </w:r>
            <w:r w:rsidRPr="007E3C2B">
              <w:rPr>
                <w:rFonts w:ascii="ＭＳ 明朝" w:hAnsi="ＭＳ 明朝" w:hint="eastAsia"/>
                <w:sz w:val="20"/>
                <w:szCs w:val="20"/>
              </w:rPr>
              <w:t>%/B20%/C45%, R03:A</w:t>
            </w:r>
            <w:r w:rsidR="00C7556A" w:rsidRPr="007E3C2B">
              <w:rPr>
                <w:rFonts w:ascii="ＭＳ 明朝" w:hAnsi="ＭＳ 明朝" w:hint="eastAsia"/>
                <w:sz w:val="20"/>
                <w:szCs w:val="20"/>
              </w:rPr>
              <w:t>１</w:t>
            </w:r>
            <w:r w:rsidRPr="007E3C2B">
              <w:rPr>
                <w:rFonts w:ascii="ＭＳ 明朝" w:hAnsi="ＭＳ 明朝" w:hint="eastAsia"/>
                <w:sz w:val="20"/>
                <w:szCs w:val="20"/>
              </w:rPr>
              <w:t>%/B18%/C49%</w:t>
            </w:r>
            <w:r w:rsidR="0058194E" w:rsidRPr="007E3C2B">
              <w:rPr>
                <w:rFonts w:ascii="ＭＳ 明朝" w:hAnsi="ＭＳ 明朝"/>
                <w:sz w:val="20"/>
                <w:szCs w:val="20"/>
              </w:rPr>
              <w:t>, R04:A</w:t>
            </w:r>
            <w:r w:rsidR="00C7556A" w:rsidRPr="007E3C2B">
              <w:rPr>
                <w:rFonts w:ascii="ＭＳ 明朝" w:hAnsi="ＭＳ 明朝" w:hint="eastAsia"/>
                <w:sz w:val="20"/>
                <w:szCs w:val="20"/>
              </w:rPr>
              <w:t>３</w:t>
            </w:r>
            <w:r w:rsidR="0058194E" w:rsidRPr="007E3C2B">
              <w:rPr>
                <w:rFonts w:ascii="ＭＳ 明朝" w:hAnsi="ＭＳ 明朝"/>
                <w:sz w:val="20"/>
                <w:szCs w:val="20"/>
              </w:rPr>
              <w:t>%/B</w:t>
            </w:r>
            <w:r w:rsidR="00DD0FB5" w:rsidRPr="007E3C2B">
              <w:rPr>
                <w:rFonts w:ascii="ＭＳ 明朝" w:hAnsi="ＭＳ 明朝"/>
                <w:sz w:val="20"/>
                <w:szCs w:val="20"/>
              </w:rPr>
              <w:t>26</w:t>
            </w:r>
            <w:r w:rsidR="0058194E" w:rsidRPr="007E3C2B">
              <w:rPr>
                <w:rFonts w:ascii="ＭＳ 明朝" w:hAnsi="ＭＳ 明朝"/>
                <w:sz w:val="20"/>
                <w:szCs w:val="20"/>
              </w:rPr>
              <w:t>%/C</w:t>
            </w:r>
            <w:r w:rsidR="00DD0FB5" w:rsidRPr="007E3C2B">
              <w:rPr>
                <w:rFonts w:ascii="ＭＳ 明朝" w:hAnsi="ＭＳ 明朝"/>
                <w:sz w:val="20"/>
                <w:szCs w:val="20"/>
              </w:rPr>
              <w:t>44</w:t>
            </w:r>
            <w:r w:rsidR="0058194E" w:rsidRPr="007E3C2B">
              <w:rPr>
                <w:rFonts w:ascii="ＭＳ 明朝" w:hAnsi="ＭＳ 明朝"/>
                <w:sz w:val="20"/>
                <w:szCs w:val="20"/>
              </w:rPr>
              <w:t>%</w:t>
            </w:r>
            <w:r w:rsidRPr="007E3C2B">
              <w:rPr>
                <w:rFonts w:ascii="ＭＳ 明朝" w:hAnsi="ＭＳ 明朝" w:hint="eastAsia"/>
                <w:sz w:val="20"/>
                <w:szCs w:val="20"/>
              </w:rPr>
              <w:t>)</w:t>
            </w:r>
          </w:p>
          <w:p w14:paraId="5B135CCC" w14:textId="3B0CCFA2"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(２) 普通科専門コース制の特色を生かした教育課程を編成し、生徒の学習意欲の向上を図る。</w:t>
            </w:r>
            <w:r w:rsidR="004F1BB1" w:rsidRPr="007E3C2B">
              <w:rPr>
                <w:rFonts w:ascii="ＭＳ 明朝" w:hAnsi="ＭＳ 明朝" w:hint="eastAsia"/>
                <w:sz w:val="20"/>
                <w:szCs w:val="20"/>
              </w:rPr>
              <w:t xml:space="preserve"> </w:t>
            </w:r>
          </w:p>
          <w:p w14:paraId="10DBE404"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コース制の充実を図り、３年間を見通した学習指導及び進路指導計画を構築する。</w:t>
            </w:r>
          </w:p>
          <w:p w14:paraId="5EC72220" w14:textId="0AE9B7BB"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専門コースにおける希望する進路の実現達成率について9</w:t>
            </w:r>
            <w:r w:rsidR="001868CE" w:rsidRPr="007E3C2B">
              <w:rPr>
                <w:rFonts w:ascii="ＭＳ 明朝" w:hAnsi="ＭＳ 明朝" w:hint="eastAsia"/>
                <w:sz w:val="20"/>
                <w:szCs w:val="20"/>
              </w:rPr>
              <w:t>5</w:t>
            </w:r>
            <w:r w:rsidRPr="007E3C2B">
              <w:rPr>
                <w:rFonts w:ascii="ＭＳ 明朝" w:hAnsi="ＭＳ 明朝" w:hint="eastAsia"/>
                <w:sz w:val="20"/>
                <w:szCs w:val="20"/>
              </w:rPr>
              <w:t>％以上を維持する。(R02:97%, R03:95%</w:t>
            </w:r>
            <w:r w:rsidR="004F1BB1" w:rsidRPr="007E3C2B">
              <w:rPr>
                <w:rFonts w:ascii="ＭＳ 明朝" w:hAnsi="ＭＳ 明朝" w:hint="eastAsia"/>
                <w:sz w:val="20"/>
                <w:szCs w:val="20"/>
              </w:rPr>
              <w:t>, R0</w:t>
            </w:r>
            <w:r w:rsidR="004F1BB1"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97</w:t>
            </w:r>
            <w:r w:rsidR="004F1BB1" w:rsidRPr="007E3C2B">
              <w:rPr>
                <w:rFonts w:ascii="ＭＳ 明朝" w:hAnsi="ＭＳ 明朝" w:hint="eastAsia"/>
                <w:sz w:val="20"/>
                <w:szCs w:val="20"/>
              </w:rPr>
              <w:t>%</w:t>
            </w:r>
            <w:r w:rsidRPr="007E3C2B">
              <w:rPr>
                <w:rFonts w:ascii="ＭＳ 明朝" w:hAnsi="ＭＳ 明朝" w:hint="eastAsia"/>
                <w:sz w:val="20"/>
                <w:szCs w:val="20"/>
              </w:rPr>
              <w:t>)</w:t>
            </w:r>
          </w:p>
          <w:p w14:paraId="18751A11" w14:textId="77777777"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(３) 個に応じた指導を充実させ、自己学習を支援する。</w:t>
            </w:r>
          </w:p>
          <w:p w14:paraId="42B9D37E" w14:textId="04FD376A"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進学及び授業補充講習を実施するとともに、自学自習のための支援体制を整備する。</w:t>
            </w:r>
          </w:p>
          <w:p w14:paraId="2E0C67D8" w14:textId="68290A2A" w:rsidR="009C6B63" w:rsidRPr="007E3C2B" w:rsidRDefault="00F07721" w:rsidP="008B1BD8">
            <w:pPr>
              <w:spacing w:line="300" w:lineRule="exact"/>
              <w:ind w:leftChars="150" w:left="715" w:hangingChars="200" w:hanging="400"/>
              <w:rPr>
                <w:rFonts w:ascii="ＭＳ 明朝" w:hAnsi="ＭＳ 明朝"/>
                <w:sz w:val="20"/>
                <w:szCs w:val="20"/>
              </w:rPr>
            </w:pPr>
            <w:r w:rsidRPr="007E3C2B">
              <w:rPr>
                <w:rFonts w:ascii="ＭＳ 明朝" w:hAnsi="ＭＳ 明朝" w:hint="eastAsia"/>
                <w:sz w:val="20"/>
                <w:szCs w:val="20"/>
              </w:rPr>
              <w:t xml:space="preserve">※　</w:t>
            </w:r>
            <w:r w:rsidR="009C6B63" w:rsidRPr="007E3C2B">
              <w:rPr>
                <w:rFonts w:ascii="ＭＳ 明朝" w:hAnsi="ＭＳ 明朝" w:hint="eastAsia"/>
                <w:sz w:val="20"/>
                <w:szCs w:val="20"/>
              </w:rPr>
              <w:t>生徒の学校教育自己診断における「年度当初より自ら進んで学習するようになった」の肯定率をR0</w:t>
            </w:r>
            <w:r w:rsidR="001868CE" w:rsidRPr="007E3C2B">
              <w:rPr>
                <w:rFonts w:ascii="ＭＳ 明朝" w:hAnsi="ＭＳ 明朝" w:hint="eastAsia"/>
                <w:sz w:val="20"/>
                <w:szCs w:val="20"/>
              </w:rPr>
              <w:t>7</w:t>
            </w:r>
            <w:r w:rsidR="009C6B63" w:rsidRPr="007E3C2B">
              <w:rPr>
                <w:rFonts w:ascii="ＭＳ 明朝" w:hAnsi="ＭＳ 明朝" w:hint="eastAsia"/>
                <w:sz w:val="20"/>
                <w:szCs w:val="20"/>
              </w:rPr>
              <w:t>年度には</w:t>
            </w:r>
            <w:r w:rsidR="000C6314" w:rsidRPr="007E3C2B">
              <w:rPr>
                <w:rFonts w:ascii="ＭＳ 明朝" w:hAnsi="ＭＳ 明朝" w:hint="eastAsia"/>
                <w:sz w:val="20"/>
                <w:szCs w:val="20"/>
              </w:rPr>
              <w:t>75</w:t>
            </w:r>
            <w:r w:rsidR="009C6B63" w:rsidRPr="007E3C2B">
              <w:rPr>
                <w:rFonts w:ascii="ＭＳ 明朝" w:hAnsi="ＭＳ 明朝" w:hint="eastAsia"/>
                <w:sz w:val="20"/>
                <w:szCs w:val="20"/>
              </w:rPr>
              <w:t>％以上</w:t>
            </w:r>
            <w:r w:rsidR="00D14E89" w:rsidRPr="007E3C2B">
              <w:rPr>
                <w:rFonts w:ascii="ＭＳ 明朝" w:hAnsi="ＭＳ 明朝" w:hint="eastAsia"/>
                <w:sz w:val="20"/>
                <w:szCs w:val="20"/>
              </w:rPr>
              <w:t>をめざす</w:t>
            </w:r>
            <w:r w:rsidR="009C6B63" w:rsidRPr="007E3C2B">
              <w:rPr>
                <w:rFonts w:ascii="ＭＳ 明朝" w:hAnsi="ＭＳ 明朝" w:hint="eastAsia"/>
                <w:sz w:val="20"/>
                <w:szCs w:val="20"/>
              </w:rPr>
              <w:t>。(R02:68%, R03:67%</w:t>
            </w:r>
            <w:r w:rsidR="004F1BB1" w:rsidRPr="007E3C2B">
              <w:rPr>
                <w:rFonts w:ascii="ＭＳ 明朝" w:hAnsi="ＭＳ 明朝" w:hint="eastAsia"/>
                <w:sz w:val="20"/>
                <w:szCs w:val="20"/>
              </w:rPr>
              <w:t>, R0</w:t>
            </w:r>
            <w:r w:rsidR="004F1BB1"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73</w:t>
            </w:r>
            <w:r w:rsidR="004F1BB1" w:rsidRPr="007E3C2B">
              <w:rPr>
                <w:rFonts w:ascii="ＭＳ 明朝" w:hAnsi="ＭＳ 明朝" w:hint="eastAsia"/>
                <w:sz w:val="20"/>
                <w:szCs w:val="20"/>
              </w:rPr>
              <w:t>%</w:t>
            </w:r>
            <w:r w:rsidR="009C6B63" w:rsidRPr="007E3C2B">
              <w:rPr>
                <w:rFonts w:ascii="ＭＳ 明朝" w:hAnsi="ＭＳ 明朝" w:hint="eastAsia"/>
                <w:sz w:val="20"/>
                <w:szCs w:val="20"/>
              </w:rPr>
              <w:t>)</w:t>
            </w:r>
          </w:p>
          <w:p w14:paraId="2CF8A21C" w14:textId="77777777" w:rsidR="009C6B63" w:rsidRPr="007E3C2B" w:rsidRDefault="009C6B63" w:rsidP="009C6B63">
            <w:pPr>
              <w:spacing w:line="300" w:lineRule="exact"/>
              <w:rPr>
                <w:rFonts w:ascii="ＭＳ 明朝" w:hAnsi="ＭＳ 明朝"/>
                <w:b/>
                <w:sz w:val="20"/>
                <w:szCs w:val="20"/>
              </w:rPr>
            </w:pPr>
            <w:r w:rsidRPr="007E3C2B">
              <w:rPr>
                <w:rFonts w:ascii="ＭＳ 明朝" w:hAnsi="ＭＳ 明朝" w:hint="eastAsia"/>
                <w:b/>
                <w:sz w:val="20"/>
                <w:szCs w:val="20"/>
              </w:rPr>
              <w:t>２　生徒の主体性・資質・能力の育成と、豊かな人間性の涵養</w:t>
            </w:r>
          </w:p>
          <w:p w14:paraId="596FE170" w14:textId="77777777" w:rsidR="009C6B63" w:rsidRPr="007E3C2B" w:rsidRDefault="009C6B63" w:rsidP="00F07721">
            <w:pPr>
              <w:spacing w:line="300" w:lineRule="exact"/>
              <w:ind w:leftChars="100" w:left="710" w:hangingChars="250" w:hanging="500"/>
              <w:rPr>
                <w:rFonts w:ascii="ＭＳ 明朝" w:hAnsi="ＭＳ 明朝"/>
                <w:sz w:val="20"/>
                <w:szCs w:val="20"/>
              </w:rPr>
            </w:pPr>
            <w:r w:rsidRPr="007E3C2B">
              <w:rPr>
                <w:rFonts w:ascii="ＭＳ 明朝" w:hAnsi="ＭＳ 明朝" w:hint="eastAsia"/>
                <w:sz w:val="20"/>
                <w:szCs w:val="20"/>
              </w:rPr>
              <w:t>(１) 「学びに向かう探究学習」の研究・実践を継続し、教育活動の様々な機会に生徒の言語活動の充実を図るとともに、SDGsの視点を持ちながら問題解決できる力を育成する。</w:t>
            </w:r>
          </w:p>
          <w:p w14:paraId="34287AA7"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生徒一人ひとりが課題に向き合い自己の在り方生き方を真剣に考える学習活動を展開しながら、生徒の問題解決能力とプレゼンテーション力を育成する 。</w:t>
            </w:r>
          </w:p>
          <w:p w14:paraId="0FF620E7" w14:textId="7CB2B3D1" w:rsidR="009C6B63" w:rsidRPr="007E3C2B" w:rsidRDefault="009C6B63" w:rsidP="00C7556A">
            <w:pPr>
              <w:spacing w:line="300" w:lineRule="exact"/>
              <w:ind w:leftChars="150" w:left="735" w:hangingChars="210" w:hanging="42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00F07721" w:rsidRPr="007E3C2B">
              <w:rPr>
                <w:rFonts w:ascii="ＭＳ 明朝" w:hAnsi="ＭＳ 明朝"/>
                <w:sz w:val="20"/>
                <w:szCs w:val="20"/>
              </w:rPr>
              <w:t xml:space="preserve"> </w:t>
            </w:r>
            <w:r w:rsidRPr="007E3C2B">
              <w:rPr>
                <w:rFonts w:ascii="ＭＳ 明朝" w:hAnsi="ＭＳ 明朝" w:hint="eastAsia"/>
                <w:sz w:val="20"/>
                <w:szCs w:val="20"/>
              </w:rPr>
              <w:t>生徒の学校教育自己診断における「授業で自分の考えをまとめたり、発表したりする機会がある」の肯定率について</w:t>
            </w:r>
            <w:r w:rsidR="001868CE" w:rsidRPr="007E3C2B">
              <w:rPr>
                <w:rFonts w:ascii="ＭＳ 明朝" w:hAnsi="ＭＳ 明朝" w:hint="eastAsia"/>
                <w:sz w:val="20"/>
                <w:szCs w:val="20"/>
              </w:rPr>
              <w:t>R07年度には90％以上をめざす。（</w:t>
            </w:r>
            <w:r w:rsidRPr="007E3C2B">
              <w:rPr>
                <w:rFonts w:ascii="ＭＳ 明朝" w:hAnsi="ＭＳ 明朝" w:hint="eastAsia"/>
                <w:sz w:val="20"/>
                <w:szCs w:val="20"/>
              </w:rPr>
              <w:t>80％以上を維持する。</w:t>
            </w:r>
            <w:r w:rsidR="001868CE" w:rsidRPr="007E3C2B">
              <w:rPr>
                <w:rFonts w:ascii="ＭＳ 明朝" w:hAnsi="ＭＳ 明朝" w:hint="eastAsia"/>
                <w:sz w:val="20"/>
                <w:szCs w:val="20"/>
              </w:rPr>
              <w:t>）</w:t>
            </w:r>
            <w:r w:rsidRPr="007E3C2B">
              <w:rPr>
                <w:rFonts w:ascii="ＭＳ 明朝" w:hAnsi="ＭＳ 明朝" w:hint="eastAsia"/>
                <w:sz w:val="20"/>
                <w:szCs w:val="20"/>
              </w:rPr>
              <w:t>（R02:88%,R03:89%</w:t>
            </w:r>
            <w:r w:rsidR="004F1BB1" w:rsidRPr="007E3C2B">
              <w:rPr>
                <w:rFonts w:ascii="ＭＳ 明朝" w:hAnsi="ＭＳ 明朝" w:hint="eastAsia"/>
                <w:sz w:val="20"/>
                <w:szCs w:val="20"/>
              </w:rPr>
              <w:t>,R0</w:t>
            </w:r>
            <w:r w:rsidR="004F1BB1"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87</w:t>
            </w:r>
            <w:r w:rsidR="004F1BB1" w:rsidRPr="007E3C2B">
              <w:rPr>
                <w:rFonts w:ascii="ＭＳ 明朝" w:hAnsi="ＭＳ 明朝" w:hint="eastAsia"/>
                <w:sz w:val="20"/>
                <w:szCs w:val="20"/>
              </w:rPr>
              <w:t>%</w:t>
            </w:r>
            <w:r w:rsidRPr="007E3C2B">
              <w:rPr>
                <w:rFonts w:ascii="ＭＳ 明朝" w:hAnsi="ＭＳ 明朝" w:hint="eastAsia"/>
                <w:sz w:val="20"/>
                <w:szCs w:val="20"/>
              </w:rPr>
              <w:t>）</w:t>
            </w:r>
          </w:p>
          <w:p w14:paraId="7058F54A" w14:textId="77777777"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(２) グローバルな視点と、多様性に対する理解力をはぐくむ。</w:t>
            </w:r>
          </w:p>
          <w:p w14:paraId="1FC6FAA4" w14:textId="68AAD95F"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 xml:space="preserve">　</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ア　英語コミュニケーション能力を向上させる。</w:t>
            </w:r>
          </w:p>
          <w:p w14:paraId="721409D5" w14:textId="271C5BE0" w:rsidR="003837F8" w:rsidRPr="007E3C2B" w:rsidRDefault="009C6B63" w:rsidP="00F07721">
            <w:pPr>
              <w:pStyle w:val="aa"/>
              <w:numPr>
                <w:ilvl w:val="0"/>
                <w:numId w:val="18"/>
              </w:numPr>
              <w:spacing w:line="300" w:lineRule="exact"/>
              <w:ind w:leftChars="0"/>
              <w:rPr>
                <w:rFonts w:ascii="ＭＳ 明朝" w:hAnsi="ＭＳ 明朝"/>
                <w:sz w:val="20"/>
                <w:szCs w:val="20"/>
              </w:rPr>
            </w:pPr>
            <w:r w:rsidRPr="007E3C2B">
              <w:rPr>
                <w:rFonts w:ascii="ＭＳ 明朝" w:hAnsi="ＭＳ 明朝" w:hint="eastAsia"/>
                <w:sz w:val="20"/>
                <w:szCs w:val="20"/>
              </w:rPr>
              <w:t>実用英語検定受験者数（R02:203人R03:151人</w:t>
            </w:r>
            <w:r w:rsidR="004F1BB1" w:rsidRPr="007E3C2B">
              <w:rPr>
                <w:rFonts w:ascii="ＭＳ 明朝" w:hAnsi="ＭＳ 明朝" w:hint="eastAsia"/>
                <w:sz w:val="20"/>
                <w:szCs w:val="20"/>
              </w:rPr>
              <w:t>,R0</w:t>
            </w:r>
            <w:r w:rsidR="004F1BB1"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124</w:t>
            </w:r>
            <w:r w:rsidR="004F1BB1" w:rsidRPr="007E3C2B">
              <w:rPr>
                <w:rFonts w:ascii="ＭＳ 明朝" w:hAnsi="ＭＳ 明朝" w:hint="eastAsia"/>
                <w:sz w:val="20"/>
                <w:szCs w:val="20"/>
              </w:rPr>
              <w:t>人</w:t>
            </w:r>
            <w:r w:rsidRPr="007E3C2B">
              <w:rPr>
                <w:rFonts w:ascii="ＭＳ 明朝" w:hAnsi="ＭＳ 明朝" w:hint="eastAsia"/>
                <w:sz w:val="20"/>
                <w:szCs w:val="20"/>
              </w:rPr>
              <w:t>）及び準２級以上資格保有者数（R02:53人, R03:53人</w:t>
            </w:r>
            <w:r w:rsidR="004F1BB1" w:rsidRPr="007E3C2B">
              <w:rPr>
                <w:rFonts w:ascii="ＭＳ 明朝" w:hAnsi="ＭＳ 明朝"/>
                <w:sz w:val="20"/>
                <w:szCs w:val="20"/>
              </w:rPr>
              <w:t>,</w:t>
            </w:r>
            <w:r w:rsidR="004F1BB1" w:rsidRPr="007E3C2B">
              <w:rPr>
                <w:rFonts w:ascii="ＭＳ 明朝" w:hAnsi="ＭＳ 明朝" w:hint="eastAsia"/>
                <w:sz w:val="20"/>
                <w:szCs w:val="20"/>
              </w:rPr>
              <w:t>R0</w:t>
            </w:r>
            <w:r w:rsidR="00956A08" w:rsidRPr="007E3C2B">
              <w:rPr>
                <w:rFonts w:ascii="ＭＳ 明朝" w:hAnsi="ＭＳ 明朝"/>
                <w:sz w:val="20"/>
                <w:szCs w:val="20"/>
              </w:rPr>
              <w:t>4</w:t>
            </w:r>
            <w:r w:rsidR="004F1BB1" w:rsidRPr="007E3C2B">
              <w:rPr>
                <w:rFonts w:ascii="ＭＳ 明朝" w:hAnsi="ＭＳ 明朝" w:hint="eastAsia"/>
                <w:sz w:val="20"/>
                <w:szCs w:val="20"/>
              </w:rPr>
              <w:t>:</w:t>
            </w:r>
            <w:r w:rsidR="001868CE" w:rsidRPr="007E3C2B">
              <w:rPr>
                <w:rFonts w:ascii="ＭＳ 明朝" w:hAnsi="ＭＳ 明朝" w:hint="eastAsia"/>
                <w:sz w:val="20"/>
                <w:szCs w:val="20"/>
              </w:rPr>
              <w:t>35</w:t>
            </w:r>
            <w:r w:rsidR="004F1BB1" w:rsidRPr="007E3C2B">
              <w:rPr>
                <w:rFonts w:ascii="ＭＳ 明朝" w:hAnsi="ＭＳ 明朝" w:hint="eastAsia"/>
                <w:sz w:val="20"/>
                <w:szCs w:val="20"/>
              </w:rPr>
              <w:t>人</w:t>
            </w:r>
            <w:r w:rsidRPr="007E3C2B">
              <w:rPr>
                <w:rFonts w:ascii="ＭＳ 明朝" w:hAnsi="ＭＳ 明朝" w:hint="eastAsia"/>
                <w:sz w:val="20"/>
                <w:szCs w:val="20"/>
              </w:rPr>
              <w:t>）について150人以上及び50人</w:t>
            </w:r>
          </w:p>
          <w:p w14:paraId="469D1F12" w14:textId="6AFBEF08" w:rsidR="0058194E" w:rsidRPr="007E3C2B" w:rsidRDefault="003837F8" w:rsidP="00C7556A">
            <w:pPr>
              <w:spacing w:line="300" w:lineRule="exact"/>
              <w:ind w:firstLineChars="350" w:firstLine="700"/>
              <w:rPr>
                <w:rFonts w:ascii="ＭＳ 明朝" w:hAnsi="ＭＳ 明朝"/>
                <w:sz w:val="20"/>
                <w:szCs w:val="20"/>
              </w:rPr>
            </w:pPr>
            <w:r w:rsidRPr="007E3C2B">
              <w:rPr>
                <w:rFonts w:ascii="ＭＳ 明朝" w:hAnsi="ＭＳ 明朝" w:hint="eastAsia"/>
                <w:sz w:val="20"/>
                <w:szCs w:val="20"/>
              </w:rPr>
              <w:t>以上を</w:t>
            </w:r>
            <w:r w:rsidR="00AD73F4" w:rsidRPr="007E3C2B">
              <w:rPr>
                <w:rFonts w:ascii="ＭＳ 明朝" w:hAnsi="ＭＳ 明朝" w:hint="eastAsia"/>
                <w:sz w:val="20"/>
                <w:szCs w:val="20"/>
              </w:rPr>
              <w:t>めざす</w:t>
            </w:r>
            <w:r w:rsidRPr="007E3C2B">
              <w:rPr>
                <w:rFonts w:ascii="ＭＳ 明朝" w:hAnsi="ＭＳ 明朝" w:hint="eastAsia"/>
                <w:sz w:val="20"/>
                <w:szCs w:val="20"/>
              </w:rPr>
              <w:t>。</w:t>
            </w:r>
          </w:p>
          <w:p w14:paraId="6245E4DB" w14:textId="17820DA4" w:rsidR="009C6B63" w:rsidRPr="007E3C2B" w:rsidRDefault="003837F8"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イ　外部機関との連携による異文化</w:t>
            </w:r>
            <w:r w:rsidR="0058194E" w:rsidRPr="007E3C2B">
              <w:rPr>
                <w:rFonts w:ascii="ＭＳ 明朝" w:hAnsi="ＭＳ 明朝" w:hint="eastAsia"/>
                <w:sz w:val="20"/>
                <w:szCs w:val="20"/>
              </w:rPr>
              <w:t>理解学習</w:t>
            </w:r>
            <w:r w:rsidRPr="007E3C2B">
              <w:rPr>
                <w:rFonts w:ascii="ＭＳ 明朝" w:hAnsi="ＭＳ 明朝" w:hint="eastAsia"/>
                <w:sz w:val="20"/>
                <w:szCs w:val="20"/>
              </w:rPr>
              <w:t>（交流等）を企画・立案し、実施する。</w:t>
            </w:r>
          </w:p>
          <w:p w14:paraId="2E699820" w14:textId="4398F2DF"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(３)</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「自他敬愛（自らに誇りをもち、自らを大切にする。他者を尊重し、他者を思いやる）」の心を持ったグローバルリーダーを育成する。</w:t>
            </w:r>
          </w:p>
          <w:p w14:paraId="23FDD30D" w14:textId="6672203E" w:rsidR="009C6B63" w:rsidRPr="007E3C2B" w:rsidRDefault="00F07721" w:rsidP="009C6B63">
            <w:pPr>
              <w:spacing w:line="300" w:lineRule="exact"/>
              <w:rPr>
                <w:rFonts w:ascii="ＭＳ 明朝" w:hAnsi="ＭＳ 明朝"/>
                <w:sz w:val="20"/>
                <w:szCs w:val="20"/>
              </w:rPr>
            </w:pPr>
            <w:r w:rsidRPr="007E3C2B">
              <w:rPr>
                <w:rFonts w:ascii="ＭＳ 明朝" w:hAnsi="ＭＳ 明朝" w:hint="eastAsia"/>
                <w:sz w:val="20"/>
                <w:szCs w:val="20"/>
              </w:rPr>
              <w:t xml:space="preserve">　 </w:t>
            </w:r>
            <w:r w:rsidR="009C6B63" w:rsidRPr="007E3C2B">
              <w:rPr>
                <w:rFonts w:ascii="ＭＳ 明朝" w:hAnsi="ＭＳ 明朝" w:hint="eastAsia"/>
                <w:sz w:val="20"/>
                <w:szCs w:val="20"/>
              </w:rPr>
              <w:t>ア</w:t>
            </w:r>
            <w:r w:rsidRPr="007E3C2B">
              <w:rPr>
                <w:rFonts w:ascii="ＭＳ 明朝" w:hAnsi="ＭＳ 明朝" w:hint="eastAsia"/>
                <w:sz w:val="20"/>
                <w:szCs w:val="20"/>
              </w:rPr>
              <w:t xml:space="preserve">　</w:t>
            </w:r>
            <w:r w:rsidR="009C6B63" w:rsidRPr="007E3C2B">
              <w:rPr>
                <w:rFonts w:ascii="ＭＳ 明朝" w:hAnsi="ＭＳ 明朝" w:hint="eastAsia"/>
                <w:sz w:val="20"/>
                <w:szCs w:val="20"/>
              </w:rPr>
              <w:t>ピア・サポート」活動を推進・充実させ、相手と協力し合い友好なパートナーシップを築くことで、「自他敬愛」の精神を育てる。</w:t>
            </w:r>
          </w:p>
          <w:p w14:paraId="5B9661E1" w14:textId="03D769D0"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(４)</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特別活動・生徒会活動を通し、生徒の自主性を重んじながら、社会的基礎力を育成する。</w:t>
            </w:r>
          </w:p>
          <w:p w14:paraId="3335CB82" w14:textId="6270D1C6"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運営を通して自らの役割の自覚と責任感を持ち、仲間とともに一生懸命取り組み最後まで成し遂げる喜びを経験できるよう、特別活動について工夫を凝らす。</w:t>
            </w:r>
          </w:p>
          <w:p w14:paraId="31CCFABE" w14:textId="51A84E48"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 xml:space="preserve">　</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生徒の学校教育自己診断における「学校行事は楽しい」の肯定率について90%以上を維持する。（R02:90%, R03:88%</w:t>
            </w:r>
            <w:r w:rsidR="00956A08" w:rsidRPr="007E3C2B">
              <w:rPr>
                <w:rFonts w:ascii="ＭＳ 明朝" w:hAnsi="ＭＳ 明朝" w:hint="eastAsia"/>
                <w:sz w:val="20"/>
                <w:szCs w:val="20"/>
              </w:rPr>
              <w:t>, R0</w:t>
            </w:r>
            <w:r w:rsidR="00956A08" w:rsidRPr="007E3C2B">
              <w:rPr>
                <w:rFonts w:ascii="ＭＳ 明朝" w:hAnsi="ＭＳ 明朝"/>
                <w:sz w:val="20"/>
                <w:szCs w:val="20"/>
              </w:rPr>
              <w:t>4</w:t>
            </w:r>
            <w:r w:rsidR="00956A08" w:rsidRPr="007E3C2B">
              <w:rPr>
                <w:rFonts w:ascii="ＭＳ 明朝" w:hAnsi="ＭＳ 明朝" w:hint="eastAsia"/>
                <w:sz w:val="20"/>
                <w:szCs w:val="20"/>
              </w:rPr>
              <w:t>:</w:t>
            </w:r>
            <w:r w:rsidR="001868CE" w:rsidRPr="007E3C2B">
              <w:rPr>
                <w:rFonts w:ascii="ＭＳ 明朝" w:hAnsi="ＭＳ 明朝" w:hint="eastAsia"/>
                <w:sz w:val="20"/>
                <w:szCs w:val="20"/>
              </w:rPr>
              <w:t>89</w:t>
            </w:r>
            <w:r w:rsidR="00956A08" w:rsidRPr="007E3C2B">
              <w:rPr>
                <w:rFonts w:ascii="ＭＳ 明朝" w:hAnsi="ＭＳ 明朝" w:hint="eastAsia"/>
                <w:sz w:val="20"/>
                <w:szCs w:val="20"/>
              </w:rPr>
              <w:t>%</w:t>
            </w:r>
            <w:r w:rsidRPr="007E3C2B">
              <w:rPr>
                <w:rFonts w:ascii="ＭＳ 明朝" w:hAnsi="ＭＳ 明朝" w:hint="eastAsia"/>
                <w:sz w:val="20"/>
                <w:szCs w:val="20"/>
              </w:rPr>
              <w:t>）</w:t>
            </w:r>
          </w:p>
          <w:p w14:paraId="1FBC0D90" w14:textId="45E9C78C"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部活動加入率をR0</w:t>
            </w:r>
            <w:r w:rsidR="00537FFB" w:rsidRPr="007E3C2B">
              <w:rPr>
                <w:rFonts w:ascii="ＭＳ 明朝" w:hAnsi="ＭＳ 明朝" w:hint="eastAsia"/>
                <w:sz w:val="20"/>
                <w:szCs w:val="20"/>
              </w:rPr>
              <w:t>7</w:t>
            </w:r>
            <w:r w:rsidRPr="007E3C2B">
              <w:rPr>
                <w:rFonts w:ascii="ＭＳ 明朝" w:hAnsi="ＭＳ 明朝" w:hint="eastAsia"/>
                <w:sz w:val="20"/>
                <w:szCs w:val="20"/>
              </w:rPr>
              <w:t>年度には65％以上</w:t>
            </w:r>
            <w:r w:rsidR="000D7DD7" w:rsidRPr="007E3C2B">
              <w:rPr>
                <w:rFonts w:ascii="ＭＳ 明朝" w:hAnsi="ＭＳ 明朝" w:hint="eastAsia"/>
                <w:sz w:val="20"/>
                <w:szCs w:val="20"/>
              </w:rPr>
              <w:t>をめざす</w:t>
            </w:r>
            <w:r w:rsidRPr="007E3C2B">
              <w:rPr>
                <w:rFonts w:ascii="ＭＳ 明朝" w:hAnsi="ＭＳ 明朝" w:hint="eastAsia"/>
                <w:sz w:val="20"/>
                <w:szCs w:val="20"/>
              </w:rPr>
              <w:t>。(R02:49%, R03:50%</w:t>
            </w:r>
            <w:r w:rsidR="00956A08" w:rsidRPr="007E3C2B">
              <w:rPr>
                <w:rFonts w:ascii="ＭＳ 明朝" w:hAnsi="ＭＳ 明朝" w:hint="eastAsia"/>
                <w:sz w:val="20"/>
                <w:szCs w:val="20"/>
              </w:rPr>
              <w:t>, R0</w:t>
            </w:r>
            <w:r w:rsidR="00956A08" w:rsidRPr="007E3C2B">
              <w:rPr>
                <w:rFonts w:ascii="ＭＳ 明朝" w:hAnsi="ＭＳ 明朝"/>
                <w:sz w:val="20"/>
                <w:szCs w:val="20"/>
              </w:rPr>
              <w:t>4</w:t>
            </w:r>
            <w:r w:rsidR="00956A08" w:rsidRPr="007E3C2B">
              <w:rPr>
                <w:rFonts w:ascii="ＭＳ 明朝" w:hAnsi="ＭＳ 明朝" w:hint="eastAsia"/>
                <w:sz w:val="20"/>
                <w:szCs w:val="20"/>
              </w:rPr>
              <w:t>:</w:t>
            </w:r>
            <w:r w:rsidR="00085948" w:rsidRPr="007E3C2B">
              <w:rPr>
                <w:rFonts w:ascii="ＭＳ 明朝" w:hAnsi="ＭＳ 明朝" w:hint="eastAsia"/>
                <w:sz w:val="20"/>
                <w:szCs w:val="20"/>
              </w:rPr>
              <w:t>56</w:t>
            </w:r>
            <w:r w:rsidR="00956A08" w:rsidRPr="007E3C2B">
              <w:rPr>
                <w:rFonts w:ascii="ＭＳ 明朝" w:hAnsi="ＭＳ 明朝" w:hint="eastAsia"/>
                <w:sz w:val="20"/>
                <w:szCs w:val="20"/>
              </w:rPr>
              <w:t>%</w:t>
            </w:r>
            <w:r w:rsidRPr="007E3C2B">
              <w:rPr>
                <w:rFonts w:ascii="ＭＳ 明朝" w:hAnsi="ＭＳ 明朝" w:hint="eastAsia"/>
                <w:sz w:val="20"/>
                <w:szCs w:val="20"/>
              </w:rPr>
              <w:t>)</w:t>
            </w:r>
          </w:p>
          <w:p w14:paraId="021D0367" w14:textId="77777777" w:rsidR="009C6B63" w:rsidRPr="007E3C2B" w:rsidRDefault="009C6B63" w:rsidP="009C6B63">
            <w:pPr>
              <w:spacing w:line="300" w:lineRule="exact"/>
              <w:rPr>
                <w:rFonts w:ascii="ＭＳ 明朝" w:hAnsi="ＭＳ 明朝"/>
                <w:b/>
                <w:sz w:val="20"/>
                <w:szCs w:val="20"/>
              </w:rPr>
            </w:pPr>
            <w:r w:rsidRPr="007E3C2B">
              <w:rPr>
                <w:rFonts w:ascii="ＭＳ 明朝" w:hAnsi="ＭＳ 明朝" w:hint="eastAsia"/>
                <w:b/>
                <w:sz w:val="20"/>
                <w:szCs w:val="20"/>
              </w:rPr>
              <w:t>３　安全で安心な学びの環境整備と規範意識の醸成</w:t>
            </w:r>
          </w:p>
          <w:p w14:paraId="2E182CDC" w14:textId="7813DA85"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(１)</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安全で安心な学びの場づくりを推進する。</w:t>
            </w:r>
          </w:p>
          <w:p w14:paraId="707DAE5E"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今後予想される自然災害、疫病感染拡大を想定し、危機管理体制の充実・防災教育の取組みを充実させる。</w:t>
            </w:r>
          </w:p>
          <w:p w14:paraId="209730B4" w14:textId="75662DF6"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 xml:space="preserve">　</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イ　校内の衛生管理を徹底するとともに、各委員会を中心に、生徒自身が健康管理に関する正しい知識を身に着け実践できるよう指導する。</w:t>
            </w:r>
          </w:p>
          <w:p w14:paraId="4A47B089" w14:textId="0CAA0F71" w:rsidR="00085948" w:rsidRPr="007E3C2B" w:rsidRDefault="00C875F6" w:rsidP="00085948">
            <w:pPr>
              <w:spacing w:line="300" w:lineRule="exact"/>
              <w:ind w:firstLineChars="50" w:firstLine="100"/>
              <w:rPr>
                <w:rFonts w:ascii="ＭＳ 明朝" w:hAnsi="ＭＳ 明朝"/>
                <w:sz w:val="20"/>
                <w:szCs w:val="20"/>
              </w:rPr>
            </w:pPr>
            <w:r w:rsidRPr="007E3C2B">
              <w:rPr>
                <w:rFonts w:ascii="ＭＳ 明朝" w:hAnsi="ＭＳ 明朝" w:hint="eastAsia"/>
                <w:sz w:val="20"/>
                <w:szCs w:val="20"/>
              </w:rPr>
              <w:t>（２）　生徒の</w:t>
            </w:r>
            <w:r w:rsidR="00DF178A" w:rsidRPr="007E3C2B">
              <w:rPr>
                <w:rFonts w:ascii="ＭＳ 明朝" w:hAnsi="ＭＳ 明朝" w:hint="eastAsia"/>
                <w:sz w:val="20"/>
                <w:szCs w:val="20"/>
              </w:rPr>
              <w:t>抱えている</w:t>
            </w:r>
            <w:r w:rsidRPr="007E3C2B">
              <w:rPr>
                <w:rFonts w:ascii="ＭＳ 明朝" w:hAnsi="ＭＳ 明朝" w:hint="eastAsia"/>
                <w:sz w:val="20"/>
                <w:szCs w:val="20"/>
              </w:rPr>
              <w:t>課題を見逃さず、</w:t>
            </w:r>
            <w:r w:rsidR="00085948" w:rsidRPr="007E3C2B">
              <w:rPr>
                <w:rFonts w:ascii="ＭＳ 明朝" w:hAnsi="ＭＳ 明朝" w:hint="eastAsia"/>
                <w:sz w:val="20"/>
                <w:szCs w:val="20"/>
              </w:rPr>
              <w:t>学校全体で共有し</w:t>
            </w:r>
            <w:r w:rsidR="00E41093" w:rsidRPr="007E3C2B">
              <w:rPr>
                <w:rFonts w:ascii="ＭＳ 明朝" w:hAnsi="ＭＳ 明朝" w:hint="eastAsia"/>
                <w:sz w:val="20"/>
                <w:szCs w:val="20"/>
              </w:rPr>
              <w:t>支援</w:t>
            </w:r>
            <w:r w:rsidR="00085948" w:rsidRPr="007E3C2B">
              <w:rPr>
                <w:rFonts w:ascii="ＭＳ 明朝" w:hAnsi="ＭＳ 明朝" w:hint="eastAsia"/>
                <w:sz w:val="20"/>
                <w:szCs w:val="20"/>
              </w:rPr>
              <w:t>する体制をつくる。</w:t>
            </w:r>
          </w:p>
          <w:p w14:paraId="316113A6" w14:textId="793C4D95" w:rsidR="00F07721" w:rsidRPr="007E3C2B" w:rsidRDefault="00C875F6" w:rsidP="00C7556A">
            <w:pPr>
              <w:spacing w:line="300" w:lineRule="exact"/>
              <w:ind w:leftChars="150" w:left="715" w:hangingChars="200" w:hanging="400"/>
              <w:rPr>
                <w:rFonts w:ascii="ＭＳ 明朝" w:hAnsi="ＭＳ 明朝"/>
                <w:sz w:val="20"/>
                <w:szCs w:val="20"/>
              </w:rPr>
            </w:pPr>
            <w:r w:rsidRPr="007E3C2B">
              <w:rPr>
                <w:rFonts w:ascii="ＭＳ 明朝" w:hAnsi="ＭＳ 明朝" w:hint="eastAsia"/>
                <w:sz w:val="20"/>
                <w:szCs w:val="20"/>
              </w:rPr>
              <w:t>ア</w:t>
            </w:r>
            <w:r w:rsidR="00F07721" w:rsidRPr="007E3C2B">
              <w:rPr>
                <w:rFonts w:ascii="ＭＳ 明朝" w:hAnsi="ＭＳ 明朝" w:hint="eastAsia"/>
                <w:sz w:val="20"/>
                <w:szCs w:val="20"/>
              </w:rPr>
              <w:t xml:space="preserve">　</w:t>
            </w:r>
            <w:r w:rsidR="002128C6" w:rsidRPr="007E3C2B">
              <w:rPr>
                <w:rFonts w:ascii="ＭＳ 明朝" w:hAnsi="ＭＳ 明朝" w:hint="eastAsia"/>
                <w:sz w:val="20"/>
                <w:szCs w:val="20"/>
              </w:rPr>
              <w:t>卒業後の社会自立に向けて学校生活を送ることができるよう</w:t>
            </w:r>
            <w:r w:rsidR="00F07721" w:rsidRPr="007E3C2B">
              <w:rPr>
                <w:rFonts w:ascii="ＭＳ 明朝" w:hAnsi="ＭＳ 明朝" w:hint="eastAsia"/>
                <w:sz w:val="20"/>
                <w:szCs w:val="20"/>
              </w:rPr>
              <w:t>「高校生活支援カード」等を活用し、課題を抱える生徒の状況把握</w:t>
            </w:r>
            <w:r w:rsidR="002128C6" w:rsidRPr="007E3C2B">
              <w:rPr>
                <w:rFonts w:ascii="ＭＳ 明朝" w:hAnsi="ＭＳ 明朝" w:hint="eastAsia"/>
                <w:sz w:val="20"/>
                <w:szCs w:val="20"/>
              </w:rPr>
              <w:t>とともに</w:t>
            </w:r>
            <w:r w:rsidR="00F07721" w:rsidRPr="007E3C2B">
              <w:rPr>
                <w:rFonts w:ascii="ＭＳ 明朝" w:hAnsi="ＭＳ 明朝" w:hint="eastAsia"/>
                <w:sz w:val="20"/>
                <w:szCs w:val="20"/>
              </w:rPr>
              <w:t>必要に応じて支援や外部機関等との連携に努める</w:t>
            </w:r>
            <w:r w:rsidR="002128C6" w:rsidRPr="007E3C2B">
              <w:rPr>
                <w:rFonts w:ascii="ＭＳ 明朝" w:hAnsi="ＭＳ 明朝" w:hint="eastAsia"/>
                <w:sz w:val="20"/>
                <w:szCs w:val="20"/>
              </w:rPr>
              <w:t>。</w:t>
            </w:r>
          </w:p>
          <w:p w14:paraId="743BA770" w14:textId="474D42B9" w:rsidR="00F07721" w:rsidRPr="007E3C2B" w:rsidRDefault="004E1D6F" w:rsidP="00F07721">
            <w:pPr>
              <w:pStyle w:val="aa"/>
              <w:numPr>
                <w:ilvl w:val="0"/>
                <w:numId w:val="18"/>
              </w:numPr>
              <w:spacing w:line="300" w:lineRule="exact"/>
              <w:ind w:leftChars="0"/>
              <w:rPr>
                <w:rFonts w:ascii="ＭＳ 明朝" w:hAnsi="ＭＳ 明朝"/>
                <w:sz w:val="20"/>
                <w:szCs w:val="20"/>
              </w:rPr>
            </w:pPr>
            <w:r w:rsidRPr="007E3C2B">
              <w:rPr>
                <w:rFonts w:ascii="ＭＳ 明朝" w:hAnsi="ＭＳ 明朝" w:hint="eastAsia"/>
                <w:sz w:val="20"/>
                <w:szCs w:val="20"/>
              </w:rPr>
              <w:t>教職員</w:t>
            </w:r>
            <w:r w:rsidR="00F07721" w:rsidRPr="007E3C2B">
              <w:rPr>
                <w:rFonts w:ascii="ＭＳ 明朝" w:hAnsi="ＭＳ 明朝" w:hint="eastAsia"/>
                <w:sz w:val="20"/>
                <w:szCs w:val="20"/>
              </w:rPr>
              <w:t>向け学校教育自己診断における</w:t>
            </w:r>
            <w:r w:rsidR="00C875F6" w:rsidRPr="007E3C2B">
              <w:rPr>
                <w:rFonts w:ascii="ＭＳ 明朝" w:hAnsi="ＭＳ 明朝" w:hint="eastAsia"/>
                <w:sz w:val="20"/>
                <w:szCs w:val="20"/>
              </w:rPr>
              <w:t>「</w:t>
            </w:r>
            <w:r w:rsidRPr="007E3C2B">
              <w:rPr>
                <w:rFonts w:ascii="ＭＳ 明朝" w:hAnsi="ＭＳ 明朝" w:hint="eastAsia"/>
                <w:sz w:val="20"/>
                <w:szCs w:val="20"/>
              </w:rPr>
              <w:t>教育相談体制が整備されており、生徒は学級担任以外の教職員とも相談することができる</w:t>
            </w:r>
            <w:r w:rsidR="00C875F6" w:rsidRPr="007E3C2B">
              <w:rPr>
                <w:rFonts w:ascii="ＭＳ 明朝" w:hAnsi="ＭＳ 明朝" w:hint="eastAsia"/>
                <w:sz w:val="20"/>
                <w:szCs w:val="20"/>
              </w:rPr>
              <w:t>」の肯定率</w:t>
            </w:r>
            <w:r w:rsidR="00F07721" w:rsidRPr="007E3C2B">
              <w:rPr>
                <w:rFonts w:ascii="ＭＳ 明朝" w:hAnsi="ＭＳ 明朝" w:hint="eastAsia"/>
                <w:sz w:val="20"/>
                <w:szCs w:val="20"/>
              </w:rPr>
              <w:t>を令和</w:t>
            </w:r>
            <w:r w:rsidR="00C875F6" w:rsidRPr="007E3C2B">
              <w:rPr>
                <w:rFonts w:ascii="ＭＳ 明朝" w:hAnsi="ＭＳ 明朝" w:hint="eastAsia"/>
                <w:sz w:val="20"/>
                <w:szCs w:val="20"/>
              </w:rPr>
              <w:t>７</w:t>
            </w:r>
            <w:r w:rsidR="00F07721" w:rsidRPr="007E3C2B">
              <w:rPr>
                <w:rFonts w:ascii="ＭＳ 明朝" w:hAnsi="ＭＳ 明朝" w:hint="eastAsia"/>
                <w:sz w:val="20"/>
                <w:szCs w:val="20"/>
              </w:rPr>
              <w:t>年度には</w:t>
            </w:r>
            <w:r w:rsidR="00085948" w:rsidRPr="007E3C2B">
              <w:rPr>
                <w:rFonts w:ascii="ＭＳ 明朝" w:hAnsi="ＭＳ 明朝" w:hint="eastAsia"/>
                <w:sz w:val="20"/>
                <w:szCs w:val="20"/>
              </w:rPr>
              <w:t>9</w:t>
            </w:r>
            <w:r w:rsidRPr="007E3C2B">
              <w:rPr>
                <w:rFonts w:ascii="ＭＳ 明朝" w:hAnsi="ＭＳ 明朝" w:hint="eastAsia"/>
                <w:sz w:val="20"/>
                <w:szCs w:val="20"/>
              </w:rPr>
              <w:t>5</w:t>
            </w:r>
            <w:r w:rsidR="00F07721" w:rsidRPr="007E3C2B">
              <w:rPr>
                <w:rFonts w:ascii="ＭＳ 明朝" w:hAnsi="ＭＳ 明朝" w:hint="eastAsia"/>
                <w:sz w:val="20"/>
                <w:szCs w:val="20"/>
              </w:rPr>
              <w:t>%以上（</w:t>
            </w:r>
            <w:r w:rsidR="00C7556A" w:rsidRPr="007E3C2B">
              <w:rPr>
                <w:rFonts w:ascii="ＭＳ 明朝" w:hAnsi="ＭＳ 明朝" w:hint="eastAsia"/>
                <w:sz w:val="20"/>
                <w:szCs w:val="20"/>
              </w:rPr>
              <w:t>R02:82%､R03:84%､R04:88%</w:t>
            </w:r>
            <w:r w:rsidR="00F07721" w:rsidRPr="007E3C2B">
              <w:rPr>
                <w:rFonts w:ascii="ＭＳ 明朝" w:hAnsi="ＭＳ 明朝" w:hint="eastAsia"/>
                <w:sz w:val="20"/>
                <w:szCs w:val="20"/>
              </w:rPr>
              <w:t>）にする。</w:t>
            </w:r>
          </w:p>
          <w:p w14:paraId="63343A3D" w14:textId="0DFDAD26" w:rsidR="009C6B63" w:rsidRPr="007E3C2B" w:rsidRDefault="009C6B63" w:rsidP="00085948">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w:t>
            </w:r>
            <w:r w:rsidR="00085948" w:rsidRPr="007E3C2B">
              <w:rPr>
                <w:rFonts w:ascii="ＭＳ 明朝" w:hAnsi="ＭＳ 明朝" w:hint="eastAsia"/>
                <w:sz w:val="20"/>
                <w:szCs w:val="20"/>
              </w:rPr>
              <w:t>３</w:t>
            </w:r>
            <w:r w:rsidRPr="007E3C2B">
              <w:rPr>
                <w:rFonts w:ascii="ＭＳ 明朝" w:hAnsi="ＭＳ 明朝" w:hint="eastAsia"/>
                <w:sz w:val="20"/>
                <w:szCs w:val="20"/>
              </w:rPr>
              <w:t>) 規範意識を向上させる取組みを推進する。</w:t>
            </w:r>
          </w:p>
          <w:p w14:paraId="65AB0F9F"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毎朝の通学指導を継続し、通学マナー及びあいさつ運動を推進するとともに、頭髪・服装・遅刻等、社会人としてのマナーについて意識を向上させる。</w:t>
            </w:r>
          </w:p>
          <w:p w14:paraId="6E834251" w14:textId="77777777" w:rsidR="009C6B63" w:rsidRPr="007E3C2B" w:rsidRDefault="009C6B63" w:rsidP="00F07721">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イ　スマートフォンや個人の端末利用時等のSNS上の人権侵害防止についての取組みを推進する。</w:t>
            </w:r>
          </w:p>
          <w:p w14:paraId="3C940B6C" w14:textId="62608387" w:rsidR="009C6B63" w:rsidRPr="007E3C2B" w:rsidRDefault="009C6B63" w:rsidP="00F07721">
            <w:pPr>
              <w:pStyle w:val="aa"/>
              <w:numPr>
                <w:ilvl w:val="0"/>
                <w:numId w:val="18"/>
              </w:numPr>
              <w:spacing w:line="300" w:lineRule="exact"/>
              <w:ind w:leftChars="0"/>
              <w:rPr>
                <w:rFonts w:ascii="ＭＳ 明朝" w:hAnsi="ＭＳ 明朝"/>
                <w:sz w:val="20"/>
                <w:szCs w:val="20"/>
              </w:rPr>
            </w:pPr>
            <w:r w:rsidRPr="007E3C2B">
              <w:rPr>
                <w:rFonts w:ascii="ＭＳ 明朝" w:hAnsi="ＭＳ 明朝" w:hint="eastAsia"/>
                <w:sz w:val="20"/>
                <w:szCs w:val="20"/>
              </w:rPr>
              <w:t>生徒の学校教育自己診断による「生活規律・学習規律の指導について理解できる」の肯定率についてR0</w:t>
            </w:r>
            <w:r w:rsidR="006057C4" w:rsidRPr="007E3C2B">
              <w:rPr>
                <w:rFonts w:ascii="ＭＳ 明朝" w:hAnsi="ＭＳ 明朝" w:hint="eastAsia"/>
                <w:sz w:val="20"/>
                <w:szCs w:val="20"/>
              </w:rPr>
              <w:t>7</w:t>
            </w:r>
            <w:r w:rsidRPr="007E3C2B">
              <w:rPr>
                <w:rFonts w:ascii="ＭＳ 明朝" w:hAnsi="ＭＳ 明朝" w:hint="eastAsia"/>
                <w:sz w:val="20"/>
                <w:szCs w:val="20"/>
              </w:rPr>
              <w:t>年度には85%以上をめざす。</w:t>
            </w:r>
          </w:p>
          <w:p w14:paraId="534829DA" w14:textId="77777777" w:rsidR="009C6B63" w:rsidRPr="007E3C2B" w:rsidRDefault="009C6B63" w:rsidP="009C6B63">
            <w:pPr>
              <w:spacing w:line="300" w:lineRule="exact"/>
              <w:rPr>
                <w:rFonts w:ascii="ＭＳ 明朝" w:hAnsi="ＭＳ 明朝"/>
                <w:b/>
                <w:sz w:val="20"/>
                <w:szCs w:val="20"/>
              </w:rPr>
            </w:pPr>
            <w:r w:rsidRPr="007E3C2B">
              <w:rPr>
                <w:rFonts w:ascii="ＭＳ 明朝" w:hAnsi="ＭＳ 明朝" w:hint="eastAsia"/>
                <w:b/>
                <w:sz w:val="20"/>
                <w:szCs w:val="20"/>
              </w:rPr>
              <w:t>４　教職員の資質向上と学校の組織力向上に向けた取組み</w:t>
            </w:r>
          </w:p>
          <w:p w14:paraId="127A767A" w14:textId="0FF3E189" w:rsidR="009C6B63" w:rsidRPr="007E3C2B" w:rsidRDefault="009C6B63" w:rsidP="00F07721">
            <w:pPr>
              <w:spacing w:line="300" w:lineRule="exact"/>
              <w:ind w:left="800" w:hangingChars="400" w:hanging="800"/>
              <w:rPr>
                <w:rFonts w:ascii="ＭＳ 明朝" w:hAnsi="ＭＳ 明朝"/>
                <w:sz w:val="20"/>
                <w:szCs w:val="20"/>
              </w:rPr>
            </w:pPr>
            <w:r w:rsidRPr="007E3C2B">
              <w:rPr>
                <w:rFonts w:ascii="ＭＳ 明朝" w:hAnsi="ＭＳ 明朝" w:hint="eastAsia"/>
                <w:sz w:val="20"/>
                <w:szCs w:val="20"/>
              </w:rPr>
              <w:t xml:space="preserve">　(１)</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研修・学習会等、教職員の資質向上をめざした取組みを充実させるとともに、</w:t>
            </w:r>
            <w:r w:rsidR="008B1BD8" w:rsidRPr="007E3C2B">
              <w:rPr>
                <w:rFonts w:ascii="ＭＳ 明朝" w:hAnsi="ＭＳ 明朝" w:hint="eastAsia"/>
                <w:sz w:val="20"/>
                <w:szCs w:val="20"/>
              </w:rPr>
              <w:t>教職員の経験年数や適性に応じた役割分担をして</w:t>
            </w:r>
            <w:r w:rsidRPr="007E3C2B">
              <w:rPr>
                <w:rFonts w:ascii="ＭＳ 明朝" w:hAnsi="ＭＳ 明朝" w:hint="eastAsia"/>
                <w:sz w:val="20"/>
                <w:szCs w:val="20"/>
              </w:rPr>
              <w:t>学校組織力を向上させる。</w:t>
            </w:r>
          </w:p>
          <w:p w14:paraId="7F1FD778" w14:textId="43E81B4C" w:rsidR="009C6B63" w:rsidRPr="007E3C2B" w:rsidRDefault="009C6B63" w:rsidP="009C6B63">
            <w:pPr>
              <w:spacing w:line="300" w:lineRule="exact"/>
              <w:rPr>
                <w:rFonts w:ascii="ＭＳ 明朝" w:hAnsi="ＭＳ 明朝"/>
                <w:sz w:val="20"/>
                <w:szCs w:val="20"/>
              </w:rPr>
            </w:pPr>
            <w:r w:rsidRPr="007E3C2B">
              <w:rPr>
                <w:rFonts w:ascii="ＭＳ 明朝" w:hAnsi="ＭＳ 明朝" w:hint="eastAsia"/>
                <w:sz w:val="20"/>
                <w:szCs w:val="20"/>
              </w:rPr>
              <w:t xml:space="preserve">　(２)</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「働き方改革」を推進し、教職員の安全及び健康の確保、職場環境の改善を図る。</w:t>
            </w:r>
          </w:p>
          <w:p w14:paraId="039A1CCB" w14:textId="250B4ABB" w:rsidR="009C6B63" w:rsidRPr="007E3C2B" w:rsidRDefault="00C875F6" w:rsidP="00C875F6">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 xml:space="preserve">※　</w:t>
            </w:r>
            <w:r w:rsidR="009C6B63" w:rsidRPr="007E3C2B">
              <w:rPr>
                <w:rFonts w:ascii="ＭＳ 明朝" w:hAnsi="ＭＳ 明朝" w:hint="eastAsia"/>
                <w:sz w:val="20"/>
                <w:szCs w:val="20"/>
              </w:rPr>
              <w:t>教職員のストレスチェックによる「健康総合リスク」の値について基準値以下（概ね良好な状態）を維持する。(R02:94, R03:98</w:t>
            </w:r>
            <w:r w:rsidR="00956A08" w:rsidRPr="007E3C2B">
              <w:rPr>
                <w:rFonts w:ascii="ＭＳ 明朝" w:hAnsi="ＭＳ 明朝" w:hint="eastAsia"/>
                <w:sz w:val="20"/>
                <w:szCs w:val="20"/>
              </w:rPr>
              <w:t>, R0</w:t>
            </w:r>
            <w:r w:rsidR="00956A08" w:rsidRPr="007E3C2B">
              <w:rPr>
                <w:rFonts w:ascii="ＭＳ 明朝" w:hAnsi="ＭＳ 明朝"/>
                <w:sz w:val="20"/>
                <w:szCs w:val="20"/>
              </w:rPr>
              <w:t>4</w:t>
            </w:r>
            <w:r w:rsidR="00956A08" w:rsidRPr="007E3C2B">
              <w:rPr>
                <w:rFonts w:ascii="ＭＳ 明朝" w:hAnsi="ＭＳ 明朝" w:hint="eastAsia"/>
                <w:sz w:val="20"/>
                <w:szCs w:val="20"/>
              </w:rPr>
              <w:t>:</w:t>
            </w:r>
            <w:r w:rsidR="006057C4" w:rsidRPr="007E3C2B">
              <w:rPr>
                <w:rFonts w:ascii="ＭＳ 明朝" w:hAnsi="ＭＳ 明朝" w:hint="eastAsia"/>
                <w:sz w:val="20"/>
                <w:szCs w:val="20"/>
              </w:rPr>
              <w:t>89</w:t>
            </w:r>
            <w:r w:rsidR="009C6B63" w:rsidRPr="007E3C2B">
              <w:rPr>
                <w:rFonts w:ascii="ＭＳ 明朝" w:hAnsi="ＭＳ 明朝" w:hint="eastAsia"/>
                <w:sz w:val="20"/>
                <w:szCs w:val="20"/>
              </w:rPr>
              <w:t xml:space="preserve">) </w:t>
            </w:r>
          </w:p>
          <w:p w14:paraId="4A4F5783" w14:textId="5D2F0CC7" w:rsidR="009C6B63" w:rsidRPr="007E3C2B" w:rsidRDefault="009C6B63" w:rsidP="00F07721">
            <w:pPr>
              <w:spacing w:line="300" w:lineRule="exact"/>
              <w:ind w:firstLineChars="100" w:firstLine="200"/>
              <w:rPr>
                <w:rFonts w:ascii="ＭＳ 明朝" w:hAnsi="ＭＳ 明朝"/>
                <w:sz w:val="20"/>
                <w:szCs w:val="20"/>
              </w:rPr>
            </w:pPr>
            <w:r w:rsidRPr="007E3C2B">
              <w:rPr>
                <w:rFonts w:ascii="ＭＳ 明朝" w:hAnsi="ＭＳ 明朝" w:hint="eastAsia"/>
                <w:sz w:val="20"/>
                <w:szCs w:val="20"/>
              </w:rPr>
              <w:t>(３)</w:t>
            </w:r>
            <w:r w:rsidR="00F07721" w:rsidRPr="007E3C2B">
              <w:rPr>
                <w:rFonts w:ascii="ＭＳ 明朝" w:hAnsi="ＭＳ 明朝" w:hint="eastAsia"/>
                <w:sz w:val="20"/>
                <w:szCs w:val="20"/>
              </w:rPr>
              <w:t xml:space="preserve">　</w:t>
            </w:r>
            <w:r w:rsidRPr="007E3C2B">
              <w:rPr>
                <w:rFonts w:ascii="ＭＳ 明朝" w:hAnsi="ＭＳ 明朝" w:hint="eastAsia"/>
                <w:sz w:val="20"/>
                <w:szCs w:val="20"/>
              </w:rPr>
              <w:t>開かれた学校づくりを推進し、生徒・保護者に信頼され、地域中学生にとって「行きたい学校」となることをめざす。</w:t>
            </w:r>
          </w:p>
          <w:p w14:paraId="60DD062B" w14:textId="77777777" w:rsidR="009C6B63" w:rsidRPr="007E3C2B" w:rsidRDefault="009C6B63" w:rsidP="00C875F6">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ア　学校説明会等を積極的に実施し、本校の特色ある取組みをアピールする。</w:t>
            </w:r>
          </w:p>
          <w:p w14:paraId="1A4287B3" w14:textId="77777777" w:rsidR="009C6B63" w:rsidRPr="007E3C2B" w:rsidRDefault="009C6B63" w:rsidP="00C875F6">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イ　本校Webページや学校クラウドサービスを活用して、最新の学校情報を内外に発信する。</w:t>
            </w:r>
          </w:p>
          <w:p w14:paraId="3E63C228" w14:textId="30A92EDB" w:rsidR="009B365C" w:rsidRPr="007E3C2B" w:rsidRDefault="009C6B63" w:rsidP="00110190">
            <w:pPr>
              <w:spacing w:line="300" w:lineRule="exact"/>
              <w:ind w:firstLineChars="150" w:firstLine="300"/>
              <w:rPr>
                <w:rFonts w:ascii="ＭＳ 明朝" w:hAnsi="ＭＳ 明朝"/>
                <w:sz w:val="20"/>
                <w:szCs w:val="20"/>
              </w:rPr>
            </w:pPr>
            <w:r w:rsidRPr="007E3C2B">
              <w:rPr>
                <w:rFonts w:ascii="ＭＳ 明朝" w:hAnsi="ＭＳ 明朝" w:hint="eastAsia"/>
                <w:sz w:val="20"/>
                <w:szCs w:val="20"/>
              </w:rPr>
              <w:t>ウ　地域と密に連携し、行事等に積極的に参加する。</w:t>
            </w:r>
          </w:p>
        </w:tc>
      </w:tr>
    </w:tbl>
    <w:p w14:paraId="1A1B8005" w14:textId="4D93220B" w:rsidR="00BC7B06" w:rsidRPr="007E3C2B" w:rsidRDefault="00BC7B06" w:rsidP="004245A1">
      <w:pPr>
        <w:spacing w:line="300" w:lineRule="exact"/>
        <w:ind w:leftChars="-342" w:left="-718" w:firstLineChars="250" w:firstLine="525"/>
        <w:rPr>
          <w:rFonts w:ascii="ＭＳ ゴシック" w:eastAsia="ＭＳ ゴシック" w:hAnsi="ＭＳ ゴシック"/>
          <w:szCs w:val="21"/>
        </w:rPr>
      </w:pPr>
    </w:p>
    <w:p w14:paraId="208DE7A0" w14:textId="77777777" w:rsidR="00BC7B06" w:rsidRPr="007E3C2B" w:rsidRDefault="00BC7B06">
      <w:pPr>
        <w:widowControl/>
        <w:jc w:val="left"/>
        <w:rPr>
          <w:rFonts w:ascii="ＭＳ ゴシック" w:eastAsia="ＭＳ ゴシック" w:hAnsi="ＭＳ ゴシック"/>
          <w:szCs w:val="21"/>
        </w:rPr>
      </w:pPr>
      <w:r w:rsidRPr="007E3C2B">
        <w:rPr>
          <w:rFonts w:ascii="ＭＳ ゴシック" w:eastAsia="ＭＳ ゴシック" w:hAnsi="ＭＳ ゴシック"/>
          <w:szCs w:val="21"/>
        </w:rPr>
        <w:br w:type="page"/>
      </w:r>
    </w:p>
    <w:p w14:paraId="164DAFC8" w14:textId="77777777" w:rsidR="00BC7B06" w:rsidRPr="007E3C2B" w:rsidRDefault="00BC7B06" w:rsidP="001D401B">
      <w:pPr>
        <w:spacing w:line="300" w:lineRule="exact"/>
        <w:ind w:leftChars="-342" w:left="-718" w:firstLineChars="250" w:firstLine="525"/>
        <w:rPr>
          <w:rFonts w:ascii="ＭＳ ゴシック" w:eastAsia="ＭＳ ゴシック" w:hAnsi="ＭＳ ゴシック"/>
          <w:szCs w:val="21"/>
        </w:rPr>
      </w:pPr>
    </w:p>
    <w:p w14:paraId="2C0AF624" w14:textId="7EFBA09D" w:rsidR="00267D3C" w:rsidRPr="007E3C2B" w:rsidRDefault="009B365C" w:rsidP="001D401B">
      <w:pPr>
        <w:spacing w:line="300" w:lineRule="exact"/>
        <w:ind w:leftChars="-342" w:left="-718" w:firstLineChars="250" w:firstLine="527"/>
        <w:rPr>
          <w:rFonts w:ascii="ＭＳ ゴシック" w:eastAsia="ＭＳ ゴシック" w:hAnsi="ＭＳ ゴシック"/>
          <w:b/>
          <w:szCs w:val="21"/>
        </w:rPr>
      </w:pPr>
      <w:r w:rsidRPr="007E3C2B">
        <w:rPr>
          <w:rFonts w:ascii="ＭＳ ゴシック" w:eastAsia="ＭＳ ゴシック" w:hAnsi="ＭＳ ゴシック" w:hint="eastAsia"/>
          <w:b/>
          <w:szCs w:val="21"/>
        </w:rPr>
        <w:t>【</w:t>
      </w:r>
      <w:r w:rsidR="0037367C" w:rsidRPr="007E3C2B">
        <w:rPr>
          <w:rFonts w:ascii="ＭＳ ゴシック" w:eastAsia="ＭＳ ゴシック" w:hAnsi="ＭＳ ゴシック" w:hint="eastAsia"/>
          <w:b/>
          <w:szCs w:val="21"/>
        </w:rPr>
        <w:t>学校教育自己診断</w:t>
      </w:r>
      <w:r w:rsidR="005E3C2A" w:rsidRPr="007E3C2B">
        <w:rPr>
          <w:rFonts w:ascii="ＭＳ ゴシック" w:eastAsia="ＭＳ ゴシック" w:hAnsi="ＭＳ ゴシック" w:hint="eastAsia"/>
          <w:b/>
          <w:szCs w:val="21"/>
        </w:rPr>
        <w:t>の</w:t>
      </w:r>
      <w:r w:rsidR="0037367C" w:rsidRPr="007E3C2B">
        <w:rPr>
          <w:rFonts w:ascii="ＭＳ ゴシック" w:eastAsia="ＭＳ ゴシック" w:hAnsi="ＭＳ ゴシック" w:hint="eastAsia"/>
          <w:b/>
          <w:szCs w:val="21"/>
        </w:rPr>
        <w:t>結果と分析・学校</w:t>
      </w:r>
      <w:r w:rsidR="00C158A6" w:rsidRPr="007E3C2B">
        <w:rPr>
          <w:rFonts w:ascii="ＭＳ ゴシック" w:eastAsia="ＭＳ ゴシック" w:hAnsi="ＭＳ ゴシック" w:hint="eastAsia"/>
          <w:b/>
          <w:szCs w:val="21"/>
        </w:rPr>
        <w:t>運営</w:t>
      </w:r>
      <w:r w:rsidR="0037367C" w:rsidRPr="007E3C2B">
        <w:rPr>
          <w:rFonts w:ascii="ＭＳ ゴシック" w:eastAsia="ＭＳ ゴシック" w:hAnsi="ＭＳ ゴシック" w:hint="eastAsia"/>
          <w:b/>
          <w:szCs w:val="21"/>
        </w:rPr>
        <w:t>協議会</w:t>
      </w:r>
      <w:r w:rsidR="0096649A" w:rsidRPr="007E3C2B">
        <w:rPr>
          <w:rFonts w:ascii="ＭＳ ゴシック" w:eastAsia="ＭＳ ゴシック" w:hAnsi="ＭＳ ゴシック" w:hint="eastAsia"/>
          <w:b/>
          <w:szCs w:val="21"/>
        </w:rPr>
        <w:t>からの意見</w:t>
      </w:r>
      <w:r w:rsidRPr="007E3C2B">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E3C2B" w14:paraId="489B7B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919101" w14:textId="30330019" w:rsidR="00267D3C" w:rsidRPr="007E3C2B" w:rsidRDefault="00267D3C" w:rsidP="00C94684">
            <w:pPr>
              <w:spacing w:line="300" w:lineRule="exact"/>
              <w:jc w:val="center"/>
              <w:rPr>
                <w:rFonts w:ascii="ＭＳ 明朝" w:hAnsi="ＭＳ 明朝"/>
                <w:sz w:val="20"/>
                <w:szCs w:val="20"/>
              </w:rPr>
            </w:pPr>
            <w:r w:rsidRPr="007E3C2B">
              <w:rPr>
                <w:rFonts w:ascii="ＭＳ 明朝" w:hAnsi="ＭＳ 明朝" w:hint="eastAsia"/>
                <w:sz w:val="20"/>
                <w:szCs w:val="20"/>
              </w:rPr>
              <w:t>学校教育自己診断の結果と分析［</w:t>
            </w:r>
            <w:r w:rsidR="001C0509" w:rsidRPr="007E3C2B">
              <w:rPr>
                <w:rFonts w:ascii="ＭＳ 明朝" w:hAnsi="ＭＳ 明朝" w:hint="eastAsia"/>
                <w:sz w:val="20"/>
                <w:szCs w:val="20"/>
              </w:rPr>
              <w:t>令和</w:t>
            </w:r>
            <w:r w:rsidR="002C17D9" w:rsidRPr="007E3C2B">
              <w:rPr>
                <w:rFonts w:ascii="ＭＳ 明朝" w:hAnsi="ＭＳ 明朝" w:hint="eastAsia"/>
                <w:sz w:val="20"/>
                <w:szCs w:val="20"/>
              </w:rPr>
              <w:t>５</w:t>
            </w:r>
            <w:r w:rsidRPr="007E3C2B">
              <w:rPr>
                <w:rFonts w:ascii="ＭＳ 明朝" w:hAnsi="ＭＳ 明朝" w:hint="eastAsia"/>
                <w:sz w:val="20"/>
                <w:szCs w:val="20"/>
              </w:rPr>
              <w:t>年</w:t>
            </w:r>
            <w:r w:rsidR="00C94684" w:rsidRPr="007E3C2B">
              <w:rPr>
                <w:rFonts w:ascii="ＭＳ 明朝" w:hAnsi="ＭＳ 明朝" w:hint="eastAsia"/>
                <w:sz w:val="20"/>
                <w:szCs w:val="20"/>
              </w:rPr>
              <w:t>12</w:t>
            </w:r>
            <w:r w:rsidRPr="007E3C2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A74A99B" w14:textId="77777777" w:rsidR="00267D3C" w:rsidRPr="007E3C2B" w:rsidRDefault="00267D3C" w:rsidP="00225A63">
            <w:pPr>
              <w:spacing w:line="300" w:lineRule="exact"/>
              <w:jc w:val="center"/>
              <w:rPr>
                <w:rFonts w:ascii="ＭＳ 明朝" w:hAnsi="ＭＳ 明朝"/>
                <w:sz w:val="20"/>
                <w:szCs w:val="20"/>
              </w:rPr>
            </w:pPr>
            <w:r w:rsidRPr="007E3C2B">
              <w:rPr>
                <w:rFonts w:ascii="ＭＳ 明朝" w:hAnsi="ＭＳ 明朝" w:hint="eastAsia"/>
                <w:sz w:val="20"/>
                <w:szCs w:val="20"/>
              </w:rPr>
              <w:t>学校</w:t>
            </w:r>
            <w:r w:rsidR="00B063A9" w:rsidRPr="007E3C2B">
              <w:rPr>
                <w:rFonts w:ascii="ＭＳ 明朝" w:hAnsi="ＭＳ 明朝" w:hint="eastAsia"/>
                <w:sz w:val="20"/>
                <w:szCs w:val="20"/>
              </w:rPr>
              <w:t>運営</w:t>
            </w:r>
            <w:r w:rsidRPr="007E3C2B">
              <w:rPr>
                <w:rFonts w:ascii="ＭＳ 明朝" w:hAnsi="ＭＳ 明朝" w:hint="eastAsia"/>
                <w:sz w:val="20"/>
                <w:szCs w:val="20"/>
              </w:rPr>
              <w:t>協議会</w:t>
            </w:r>
            <w:r w:rsidR="00225A63" w:rsidRPr="007E3C2B">
              <w:rPr>
                <w:rFonts w:ascii="ＭＳ 明朝" w:hAnsi="ＭＳ 明朝" w:hint="eastAsia"/>
                <w:sz w:val="20"/>
                <w:szCs w:val="20"/>
              </w:rPr>
              <w:t>からの意見</w:t>
            </w:r>
          </w:p>
        </w:tc>
      </w:tr>
      <w:tr w:rsidR="0086696C" w:rsidRPr="007E3C2B" w14:paraId="4D9D4070" w14:textId="77777777" w:rsidTr="00AB00E6">
        <w:trPr>
          <w:trHeight w:val="981"/>
          <w:jc w:val="center"/>
        </w:trPr>
        <w:tc>
          <w:tcPr>
            <w:tcW w:w="6771" w:type="dxa"/>
            <w:shd w:val="clear" w:color="auto" w:fill="auto"/>
            <w:tcMar>
              <w:top w:w="113" w:type="dxa"/>
              <w:left w:w="113" w:type="dxa"/>
              <w:bottom w:w="113" w:type="dxa"/>
              <w:right w:w="113" w:type="dxa"/>
            </w:tcMar>
          </w:tcPr>
          <w:p w14:paraId="07DE926B"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【学習指導等】</w:t>
            </w:r>
          </w:p>
          <w:p w14:paraId="00A3C142" w14:textId="4662E6BC"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・「授業・指導方法の工夫」についての質問に対し、教員は肯定的回答率79％と６ポイント減少したが、生徒は79％と現状維持であった。一方、「相互授業見学や校内研修が役立つ」は96％、「</w:t>
            </w:r>
            <w:r w:rsidR="000D5E99" w:rsidRPr="007E3C2B">
              <w:rPr>
                <w:rFonts w:ascii="ＭＳ 明朝" w:hAnsi="ＭＳ 明朝" w:hint="eastAsia"/>
                <w:color w:val="000000" w:themeColor="text1"/>
                <w:sz w:val="20"/>
                <w:szCs w:val="20"/>
              </w:rPr>
              <w:t>１人１台端末</w:t>
            </w:r>
            <w:r w:rsidRPr="007E3C2B">
              <w:rPr>
                <w:rFonts w:ascii="ＭＳ 明朝" w:hAnsi="ＭＳ 明朝" w:hint="eastAsia"/>
                <w:color w:val="000000" w:themeColor="text1"/>
                <w:sz w:val="20"/>
                <w:szCs w:val="20"/>
              </w:rPr>
              <w:t>の活用」は96％、「授業方法について検討する機会を持っている」は89％と高い値であった。１人１台端末の活用の工夫や観点別学習状況の評価の研究等を推進しつつ、どのように授業実践につなげていくかが今後の課題である。</w:t>
            </w:r>
          </w:p>
          <w:p w14:paraId="25399ECD" w14:textId="0F536FA0"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特に「到達度の低い生徒に対する学習指導」に関する質問に対し、教員の肯定的回答率が64％と６ポイント減少した。できるかぎり勤務時間内で終わらせるよう日々の業務に取り組んでいるが、今後、対象生徒の指導を</w:t>
            </w:r>
            <w:r w:rsidR="005267EE" w:rsidRPr="007E3C2B">
              <w:rPr>
                <w:rFonts w:ascii="ＭＳ 明朝" w:hAnsi="ＭＳ 明朝" w:hint="eastAsia"/>
                <w:color w:val="000000" w:themeColor="text1"/>
                <w:sz w:val="20"/>
                <w:szCs w:val="20"/>
              </w:rPr>
              <w:t>マニュアル</w:t>
            </w:r>
            <w:r w:rsidRPr="007E3C2B">
              <w:rPr>
                <w:rFonts w:ascii="ＭＳ 明朝" w:hAnsi="ＭＳ 明朝" w:hint="eastAsia"/>
                <w:color w:val="000000" w:themeColor="text1"/>
                <w:sz w:val="20"/>
                <w:szCs w:val="20"/>
              </w:rPr>
              <w:t>化する必要がある。</w:t>
            </w:r>
          </w:p>
          <w:p w14:paraId="2E8DDD31"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【学校生活等】</w:t>
            </w:r>
          </w:p>
          <w:p w14:paraId="136B610E"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学校行事は楽しい」という質問に対し、生徒の肯定的回答率は91％と、昨年から微増であった。準備の簡素化など働き方改革を進めるため、現状の教員体制で取り組める内容を精選するとともに生徒の意見を取り入れ、生徒の肯定的回答率の維持・向上を図りたい。</w:t>
            </w:r>
          </w:p>
          <w:p w14:paraId="1977136B"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部活動に力を入れている」という質問に対し、保護者からの肯定的回答率は81％と高めで維持しているが、生徒は74％であった。１年生の入部率は76％と上昇している。教員定数の減少や働き方改革の推進により環境は厳しいが、今後も工夫をこらしつつ部活動の活性化を図っていきたい。</w:t>
            </w:r>
          </w:p>
          <w:p w14:paraId="0830A9FB"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【生徒指導等】</w:t>
            </w:r>
          </w:p>
          <w:p w14:paraId="4DF5C38F"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生活規律や学習規律などの指導は理解できる」という質問に対し、保護者からの肯定的回答率は87％、生徒は75％であり、本校の生徒指導の方針は一定の理解を得られていると思われる。ただし、現状と時代の流れを検証しながら見直しを継続する。</w:t>
            </w:r>
          </w:p>
          <w:p w14:paraId="685C1E13"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【学校運営等】</w:t>
            </w:r>
          </w:p>
          <w:p w14:paraId="30FAAE3F"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日々の教育活動における問題意識や悩みを気軽に相談しあえる職場の人間関係」という質問に対する教職員の肯定的回答率は83％、「教職員間の相互理解、信頼関係に基づいた教育活動」という質問に対する教職員の肯定的回答率は79％と高い値を維持している。同僚性や協働性に関する強みを生かして、学習指導の工夫や特別活動の活性化につなげていきたい。</w:t>
            </w:r>
          </w:p>
          <w:p w14:paraId="1BFB7D95"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校長は教育理念や学校運営についての考え方を明らかにし、リーダーシップを発揮している」という質問に対する教職員の肯定的回答率は83％と８ポイント上昇した。一定の信頼関係が築かれていると思うので、教職員の意見を聞き、協力を求めながら、令和６年度の学校経営計画に反映させ、学校経営を推進したい。</w:t>
            </w:r>
          </w:p>
          <w:p w14:paraId="1A0D76AD" w14:textId="77777777" w:rsidR="002018DD"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【全体を通して】</w:t>
            </w:r>
          </w:p>
          <w:p w14:paraId="0FE813F4" w14:textId="118E9182" w:rsidR="000B7F10" w:rsidRPr="007E3C2B" w:rsidRDefault="002018DD" w:rsidP="002018DD">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各学年６クラス規模と、往時と比較して半減し、それに伴い教員数も半減してきた。また、「働き方改革」も喫緊の課題である。一方で、来年で新学習指導要領３年目を迎え、「観点別評価」にも取り組む必要がある。また、生徒会活動や部活動などの特別活動についても見直しが迫られている。どれも蔑ろにすることはできない。特効薬などないのはわかっているが、「選択と集中」など効率よく取り組む具体例等の調査や校内での検討、そして実践に取り組んでいきたい。</w:t>
            </w:r>
          </w:p>
        </w:tc>
        <w:tc>
          <w:tcPr>
            <w:tcW w:w="8221" w:type="dxa"/>
            <w:shd w:val="clear" w:color="auto" w:fill="auto"/>
            <w:tcMar>
              <w:top w:w="113" w:type="dxa"/>
              <w:left w:w="113" w:type="dxa"/>
              <w:bottom w:w="113" w:type="dxa"/>
              <w:right w:w="113" w:type="dxa"/>
            </w:tcMar>
          </w:tcPr>
          <w:p w14:paraId="2DD65466" w14:textId="43F21D56"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第１回</w:t>
            </w:r>
            <w:r w:rsidRPr="007E3C2B">
              <w:rPr>
                <w:rFonts w:ascii="ＭＳ 明朝" w:hAnsi="ＭＳ 明朝" w:hint="eastAsia"/>
                <w:sz w:val="20"/>
                <w:szCs w:val="20"/>
              </w:rPr>
              <w:t>【令和５年６月</w:t>
            </w:r>
            <w:r w:rsidR="005267EE" w:rsidRPr="007E3C2B">
              <w:rPr>
                <w:rFonts w:ascii="ＭＳ 明朝" w:hAnsi="ＭＳ 明朝" w:hint="eastAsia"/>
                <w:sz w:val="20"/>
                <w:szCs w:val="20"/>
              </w:rPr>
              <w:t>20</w:t>
            </w:r>
            <w:r w:rsidRPr="007E3C2B">
              <w:rPr>
                <w:rFonts w:ascii="ＭＳ 明朝" w:hAnsi="ＭＳ 明朝" w:hint="eastAsia"/>
                <w:sz w:val="20"/>
                <w:szCs w:val="20"/>
              </w:rPr>
              <w:t>日（火）】</w:t>
            </w:r>
          </w:p>
          <w:p w14:paraId="14949FA2" w14:textId="59D758CF" w:rsidR="002C17D9" w:rsidRPr="007E3C2B" w:rsidRDefault="003A3666"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w:t>
            </w:r>
            <w:r w:rsidR="002C17D9" w:rsidRPr="007E3C2B">
              <w:rPr>
                <w:rFonts w:ascii="ＭＳ 明朝" w:hAnsi="ＭＳ 明朝" w:hint="eastAsia"/>
                <w:color w:val="000000" w:themeColor="text1"/>
                <w:sz w:val="20"/>
                <w:szCs w:val="20"/>
              </w:rPr>
              <w:t>令和５年度　学校教育計画について</w:t>
            </w:r>
          </w:p>
          <w:p w14:paraId="15991F3E" w14:textId="77777777"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・ヘルメット着用努力義務についてどうなっているか。</w:t>
            </w:r>
          </w:p>
          <w:p w14:paraId="2E503C5B" w14:textId="77777777" w:rsidR="002C17D9" w:rsidRPr="007E3C2B" w:rsidRDefault="002C17D9" w:rsidP="003A3666">
            <w:pPr>
              <w:spacing w:line="280" w:lineRule="exact"/>
              <w:ind w:firstLineChars="100" w:firstLine="200"/>
              <w:rPr>
                <w:rFonts w:ascii="ＭＳ 明朝" w:hAnsi="ＭＳ 明朝"/>
                <w:color w:val="000000" w:themeColor="text1"/>
                <w:sz w:val="20"/>
                <w:szCs w:val="20"/>
              </w:rPr>
            </w:pPr>
            <w:r w:rsidRPr="007E3C2B">
              <w:rPr>
                <w:rFonts w:ascii="ＭＳ 明朝" w:hAnsi="ＭＳ 明朝" w:hint="eastAsia"/>
                <w:color w:val="000000" w:themeColor="text1"/>
                <w:sz w:val="20"/>
                <w:szCs w:val="20"/>
              </w:rPr>
              <w:t>→堺市は着用義務が前からあるが努力義務で進めている。</w:t>
            </w:r>
          </w:p>
          <w:p w14:paraId="572836B0" w14:textId="77777777"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・電動アシスト自転車は増えたのか。</w:t>
            </w:r>
          </w:p>
          <w:p w14:paraId="3CC6F0A7" w14:textId="77777777" w:rsidR="002C17D9" w:rsidRPr="007E3C2B" w:rsidRDefault="002C17D9" w:rsidP="003A3666">
            <w:pPr>
              <w:spacing w:line="280" w:lineRule="exact"/>
              <w:ind w:firstLineChars="100" w:firstLine="200"/>
              <w:rPr>
                <w:rFonts w:ascii="ＭＳ 明朝" w:hAnsi="ＭＳ 明朝"/>
                <w:color w:val="000000" w:themeColor="text1"/>
                <w:sz w:val="20"/>
                <w:szCs w:val="20"/>
              </w:rPr>
            </w:pPr>
            <w:r w:rsidRPr="007E3C2B">
              <w:rPr>
                <w:rFonts w:ascii="ＭＳ 明朝" w:hAnsi="ＭＳ 明朝" w:hint="eastAsia"/>
                <w:color w:val="000000" w:themeColor="text1"/>
                <w:sz w:val="20"/>
                <w:szCs w:val="20"/>
              </w:rPr>
              <w:t>→増えている。自転車通学者が多い上に、通学途中に坂道が多いことも関係している。</w:t>
            </w:r>
          </w:p>
          <w:p w14:paraId="370B1408" w14:textId="77777777"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・部活動は廃部が多いのか。</w:t>
            </w:r>
          </w:p>
          <w:p w14:paraId="529FEDCE" w14:textId="3B4894DF" w:rsidR="002C17D9" w:rsidRPr="007E3C2B" w:rsidRDefault="002C17D9" w:rsidP="003A3666">
            <w:pPr>
              <w:spacing w:line="280" w:lineRule="exact"/>
              <w:ind w:leftChars="100" w:left="210"/>
              <w:rPr>
                <w:rFonts w:ascii="ＭＳ 明朝" w:hAnsi="ＭＳ 明朝"/>
                <w:color w:val="000000" w:themeColor="text1"/>
                <w:sz w:val="20"/>
                <w:szCs w:val="20"/>
              </w:rPr>
            </w:pPr>
            <w:r w:rsidRPr="007E3C2B">
              <w:rPr>
                <w:rFonts w:ascii="ＭＳ 明朝" w:hAnsi="ＭＳ 明朝" w:hint="eastAsia"/>
                <w:color w:val="000000" w:themeColor="text1"/>
                <w:sz w:val="20"/>
                <w:szCs w:val="20"/>
              </w:rPr>
              <w:t>→多くなっている。部活動加入率の変更はないが、クラス数が減り、教員数も減ったことも要因であると考える。例えば、文化部の中では写真部も顧問がいなくなって部員が少なくなっている。働き方改革の関係で顧問の確保が困難であることから部活動の維持も難しい。</w:t>
            </w:r>
          </w:p>
          <w:p w14:paraId="3CC8A12D" w14:textId="381AB87A" w:rsidR="002C17D9" w:rsidRPr="007E3C2B" w:rsidRDefault="003A3666"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w:t>
            </w:r>
            <w:r w:rsidR="002C17D9" w:rsidRPr="007E3C2B">
              <w:rPr>
                <w:rFonts w:ascii="ＭＳ 明朝" w:hAnsi="ＭＳ 明朝" w:hint="eastAsia"/>
                <w:color w:val="000000" w:themeColor="text1"/>
                <w:sz w:val="20"/>
                <w:szCs w:val="20"/>
              </w:rPr>
              <w:t>令和５年度　学校教育目標の自己評価について</w:t>
            </w:r>
          </w:p>
          <w:p w14:paraId="22D16575" w14:textId="77777777"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・働き方改革の一環で下校時刻を入れたとあるが。</w:t>
            </w:r>
          </w:p>
          <w:p w14:paraId="562E06AE" w14:textId="77777777" w:rsidR="002C17D9" w:rsidRPr="007E3C2B" w:rsidRDefault="002C17D9" w:rsidP="003A3666">
            <w:pPr>
              <w:spacing w:line="280" w:lineRule="exact"/>
              <w:ind w:leftChars="100" w:left="210"/>
              <w:rPr>
                <w:rFonts w:ascii="ＭＳ 明朝" w:hAnsi="ＭＳ 明朝"/>
                <w:color w:val="000000" w:themeColor="text1"/>
                <w:sz w:val="20"/>
                <w:szCs w:val="20"/>
              </w:rPr>
            </w:pPr>
            <w:r w:rsidRPr="007E3C2B">
              <w:rPr>
                <w:rFonts w:ascii="ＭＳ 明朝" w:hAnsi="ＭＳ 明朝" w:hint="eastAsia"/>
                <w:color w:val="000000" w:themeColor="text1"/>
                <w:sz w:val="20"/>
                <w:szCs w:val="20"/>
              </w:rPr>
              <w:t>→今まで生徒の最終下校時間の設定がなかったので、今年度から設定した。今までは部活動を夜遅くまでしていることもあった。</w:t>
            </w:r>
          </w:p>
          <w:p w14:paraId="5E75CD72" w14:textId="77777777" w:rsidR="002C17D9" w:rsidRPr="007E3C2B" w:rsidRDefault="002C17D9"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・文章を読み解く力が弱い(英・国ともに)とあるが。これまでの入学生と比べてなのか。</w:t>
            </w:r>
          </w:p>
          <w:p w14:paraId="68576A0D" w14:textId="68B16641" w:rsidR="002C17D9" w:rsidRPr="007E3C2B" w:rsidRDefault="002C17D9" w:rsidP="003A3666">
            <w:pPr>
              <w:spacing w:line="280" w:lineRule="exact"/>
              <w:ind w:leftChars="100" w:left="210"/>
              <w:rPr>
                <w:rFonts w:ascii="ＭＳ 明朝" w:hAnsi="ＭＳ 明朝"/>
                <w:color w:val="000000" w:themeColor="text1"/>
                <w:sz w:val="20"/>
                <w:szCs w:val="20"/>
              </w:rPr>
            </w:pPr>
            <w:r w:rsidRPr="007E3C2B">
              <w:rPr>
                <w:rFonts w:ascii="ＭＳ 明朝" w:hAnsi="ＭＳ 明朝" w:hint="eastAsia"/>
                <w:color w:val="000000" w:themeColor="text1"/>
                <w:sz w:val="20"/>
                <w:szCs w:val="20"/>
              </w:rPr>
              <w:t>→今までの生徒とは比べていないが基本的な言葉の使い方ができていないと感じる。漢字や言葉が書けないのは文字離れのせいもあるのではないか。最近の子どもたちは映像がメインになっていることも要因であるように感じる。</w:t>
            </w:r>
          </w:p>
          <w:p w14:paraId="5CBC3B40" w14:textId="77777777" w:rsidR="001E6EA5" w:rsidRPr="007E3C2B" w:rsidRDefault="001E6EA5" w:rsidP="001E6EA5">
            <w:pPr>
              <w:spacing w:line="280" w:lineRule="exact"/>
              <w:rPr>
                <w:rFonts w:ascii="ＭＳ 明朝" w:hAnsi="ＭＳ 明朝"/>
                <w:color w:val="000000" w:themeColor="text1"/>
                <w:sz w:val="20"/>
                <w:szCs w:val="20"/>
              </w:rPr>
            </w:pPr>
          </w:p>
          <w:p w14:paraId="1F11C040" w14:textId="097FDCF4" w:rsidR="002C17D9" w:rsidRPr="007E3C2B" w:rsidRDefault="002C17D9" w:rsidP="002C17D9">
            <w:pPr>
              <w:spacing w:line="280" w:lineRule="exact"/>
              <w:rPr>
                <w:rFonts w:ascii="ＭＳ 明朝" w:hAnsi="ＭＳ 明朝"/>
                <w:sz w:val="20"/>
                <w:szCs w:val="20"/>
              </w:rPr>
            </w:pPr>
            <w:r w:rsidRPr="007E3C2B">
              <w:rPr>
                <w:rFonts w:ascii="ＭＳ 明朝" w:hAnsi="ＭＳ 明朝" w:hint="eastAsia"/>
                <w:color w:val="000000" w:themeColor="text1"/>
                <w:sz w:val="20"/>
                <w:szCs w:val="20"/>
              </w:rPr>
              <w:t>第２回</w:t>
            </w:r>
            <w:r w:rsidRPr="007E3C2B">
              <w:rPr>
                <w:rFonts w:ascii="ＭＳ 明朝" w:hAnsi="ＭＳ 明朝" w:hint="eastAsia"/>
                <w:sz w:val="20"/>
                <w:szCs w:val="20"/>
              </w:rPr>
              <w:t>【令和５年</w:t>
            </w:r>
            <w:r w:rsidR="005267EE" w:rsidRPr="007E3C2B">
              <w:rPr>
                <w:rFonts w:ascii="ＭＳ 明朝" w:hAnsi="ＭＳ 明朝" w:hint="eastAsia"/>
                <w:sz w:val="20"/>
                <w:szCs w:val="20"/>
              </w:rPr>
              <w:t>10</w:t>
            </w:r>
            <w:r w:rsidRPr="007E3C2B">
              <w:rPr>
                <w:rFonts w:ascii="ＭＳ 明朝" w:hAnsi="ＭＳ 明朝" w:hint="eastAsia"/>
                <w:sz w:val="20"/>
                <w:szCs w:val="20"/>
              </w:rPr>
              <w:t>月</w:t>
            </w:r>
            <w:r w:rsidR="005267EE" w:rsidRPr="007E3C2B">
              <w:rPr>
                <w:rFonts w:ascii="ＭＳ 明朝" w:hAnsi="ＭＳ 明朝" w:hint="eastAsia"/>
                <w:sz w:val="20"/>
                <w:szCs w:val="20"/>
              </w:rPr>
              <w:t>31</w:t>
            </w:r>
            <w:r w:rsidRPr="007E3C2B">
              <w:rPr>
                <w:rFonts w:ascii="ＭＳ 明朝" w:hAnsi="ＭＳ 明朝" w:hint="eastAsia"/>
                <w:sz w:val="20"/>
                <w:szCs w:val="20"/>
              </w:rPr>
              <w:t>日（火）】</w:t>
            </w:r>
          </w:p>
          <w:p w14:paraId="4DCDAC05" w14:textId="2D3403C5" w:rsidR="006F1A17" w:rsidRPr="007E3C2B" w:rsidRDefault="006F1A17" w:rsidP="006F1A17">
            <w:pPr>
              <w:spacing w:line="280" w:lineRule="exact"/>
              <w:rPr>
                <w:rFonts w:ascii="ＭＳ 明朝" w:hAnsi="ＭＳ 明朝"/>
                <w:sz w:val="20"/>
                <w:szCs w:val="20"/>
              </w:rPr>
            </w:pPr>
            <w:r w:rsidRPr="007E3C2B">
              <w:rPr>
                <w:rFonts w:ascii="ＭＳ 明朝" w:hAnsi="ＭＳ 明朝" w:hint="eastAsia"/>
                <w:sz w:val="20"/>
                <w:szCs w:val="20"/>
              </w:rPr>
              <w:t>〇授業見学の感想</w:t>
            </w:r>
          </w:p>
          <w:p w14:paraId="664D19B3" w14:textId="77777777" w:rsidR="006F1A17" w:rsidRPr="007E3C2B" w:rsidRDefault="006F1A17" w:rsidP="006F1A17">
            <w:pPr>
              <w:spacing w:line="280" w:lineRule="exact"/>
              <w:rPr>
                <w:rFonts w:ascii="ＭＳ 明朝" w:hAnsi="ＭＳ 明朝"/>
                <w:sz w:val="20"/>
                <w:szCs w:val="20"/>
              </w:rPr>
            </w:pPr>
            <w:r w:rsidRPr="007E3C2B">
              <w:rPr>
                <w:rFonts w:ascii="ＭＳ 明朝" w:hAnsi="ＭＳ 明朝" w:hint="eastAsia"/>
                <w:sz w:val="20"/>
                <w:szCs w:val="20"/>
              </w:rPr>
              <w:t>・教えあいの雰囲気や先生との会話がしっかりあった。</w:t>
            </w:r>
          </w:p>
          <w:p w14:paraId="36DFD8B8" w14:textId="77777777" w:rsidR="006F1A17" w:rsidRPr="007E3C2B" w:rsidRDefault="006F1A17" w:rsidP="006F1A17">
            <w:pPr>
              <w:spacing w:line="280" w:lineRule="exact"/>
              <w:rPr>
                <w:rFonts w:ascii="ＭＳ 明朝" w:hAnsi="ＭＳ 明朝"/>
                <w:sz w:val="20"/>
                <w:szCs w:val="20"/>
              </w:rPr>
            </w:pPr>
            <w:r w:rsidRPr="007E3C2B">
              <w:rPr>
                <w:rFonts w:ascii="ＭＳ 明朝" w:hAnsi="ＭＳ 明朝" w:hint="eastAsia"/>
                <w:sz w:val="20"/>
                <w:szCs w:val="20"/>
              </w:rPr>
              <w:t>・壁を感じることのないグループワークが定着している。</w:t>
            </w:r>
          </w:p>
          <w:p w14:paraId="7A2AD2D4" w14:textId="64E7829B" w:rsidR="006F1A17" w:rsidRPr="007E3C2B" w:rsidRDefault="006F1A17" w:rsidP="006F1A17">
            <w:pPr>
              <w:spacing w:line="280" w:lineRule="exact"/>
              <w:ind w:left="200" w:hangingChars="100" w:hanging="200"/>
              <w:rPr>
                <w:rFonts w:ascii="ＭＳ 明朝" w:hAnsi="ＭＳ 明朝"/>
                <w:sz w:val="20"/>
                <w:szCs w:val="20"/>
              </w:rPr>
            </w:pPr>
            <w:r w:rsidRPr="007E3C2B">
              <w:rPr>
                <w:rFonts w:ascii="ＭＳ 明朝" w:hAnsi="ＭＳ 明朝" w:hint="eastAsia"/>
                <w:sz w:val="20"/>
                <w:szCs w:val="20"/>
              </w:rPr>
              <w:t>・授業内容が持続可能性をテーマにした内容に驚いた。SDGｓ探究に活用にできるようなものがある。熱帯雨林について（英語）、ジレンマについて（国語）など</w:t>
            </w:r>
          </w:p>
          <w:p w14:paraId="5E3F7951" w14:textId="57E702C7" w:rsidR="006F1A17" w:rsidRPr="007E3C2B" w:rsidRDefault="006F1A17" w:rsidP="006F1A17">
            <w:pPr>
              <w:spacing w:line="280" w:lineRule="exact"/>
              <w:rPr>
                <w:rFonts w:ascii="ＭＳ 明朝" w:hAnsi="ＭＳ 明朝"/>
                <w:sz w:val="20"/>
                <w:szCs w:val="20"/>
              </w:rPr>
            </w:pPr>
            <w:r w:rsidRPr="007E3C2B">
              <w:rPr>
                <w:rFonts w:ascii="ＭＳ 明朝" w:hAnsi="ＭＳ 明朝" w:hint="eastAsia"/>
                <w:sz w:val="20"/>
                <w:szCs w:val="20"/>
              </w:rPr>
              <w:t>・様々な学習活動が探究学習に生きている。</w:t>
            </w:r>
          </w:p>
          <w:p w14:paraId="4DE8E11F" w14:textId="5AFF19BB" w:rsidR="008438E1" w:rsidRPr="007E3C2B" w:rsidRDefault="008438E1" w:rsidP="002C17D9">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〇令和５年度 学校教育目標の自己評価票の進捗状況について</w:t>
            </w:r>
          </w:p>
          <w:p w14:paraId="7CB364D3" w14:textId="6CCF3958" w:rsidR="008438E1" w:rsidRPr="007E3C2B" w:rsidRDefault="008438E1" w:rsidP="008438E1">
            <w:pPr>
              <w:spacing w:line="280" w:lineRule="exact"/>
              <w:ind w:left="200" w:hangingChars="100" w:hanging="200"/>
              <w:rPr>
                <w:rFonts w:ascii="ＭＳ 明朝" w:hAnsi="ＭＳ 明朝"/>
                <w:color w:val="000000" w:themeColor="text1"/>
                <w:sz w:val="20"/>
                <w:szCs w:val="20"/>
              </w:rPr>
            </w:pPr>
            <w:r w:rsidRPr="007E3C2B">
              <w:rPr>
                <w:rFonts w:ascii="ＭＳ 明朝" w:hAnsi="ＭＳ 明朝" w:hint="eastAsia"/>
                <w:color w:val="000000" w:themeColor="text1"/>
                <w:sz w:val="20"/>
                <w:szCs w:val="20"/>
              </w:rPr>
              <w:t>・</w:t>
            </w:r>
            <w:r w:rsidR="005267EE" w:rsidRPr="007E3C2B">
              <w:rPr>
                <w:rFonts w:ascii="ＭＳ 明朝" w:hAnsi="ＭＳ 明朝" w:hint="eastAsia"/>
                <w:color w:val="000000" w:themeColor="text1"/>
                <w:sz w:val="20"/>
                <w:szCs w:val="20"/>
              </w:rPr>
              <w:t>１</w:t>
            </w:r>
            <w:r w:rsidRPr="007E3C2B">
              <w:rPr>
                <w:rFonts w:ascii="ＭＳ 明朝" w:hAnsi="ＭＳ 明朝" w:hint="eastAsia"/>
                <w:color w:val="000000" w:themeColor="text1"/>
                <w:sz w:val="20"/>
                <w:szCs w:val="20"/>
              </w:rPr>
              <w:t>年生の学び直し12名在籍とありますが どのような学び直しをされているのか?生徒さんにとっては有意義な時間であろうと思いますので多くの生徒さんが参加されると良いですね。</w:t>
            </w:r>
          </w:p>
          <w:p w14:paraId="092FE0E0" w14:textId="77777777" w:rsidR="008438E1" w:rsidRPr="007E3C2B" w:rsidRDefault="008438E1" w:rsidP="008438E1">
            <w:pPr>
              <w:spacing w:line="280" w:lineRule="exact"/>
              <w:ind w:leftChars="100" w:left="210"/>
              <w:rPr>
                <w:rFonts w:ascii="ＭＳ 明朝" w:hAnsi="ＭＳ 明朝"/>
                <w:color w:val="000000" w:themeColor="text1"/>
                <w:sz w:val="20"/>
                <w:szCs w:val="20"/>
              </w:rPr>
            </w:pPr>
            <w:r w:rsidRPr="007E3C2B">
              <w:rPr>
                <w:rFonts w:ascii="ＭＳ 明朝" w:hAnsi="ＭＳ 明朝" w:hint="eastAsia"/>
                <w:color w:val="000000" w:themeColor="text1"/>
                <w:sz w:val="20"/>
                <w:szCs w:val="20"/>
              </w:rPr>
              <w:t>⇒定期考査の復習や授業で出された課題を行い、学び直しをしています。定期考査前には大阪公立大学の学生に来てもらい、質問の対応などしていただいています。</w:t>
            </w:r>
          </w:p>
          <w:p w14:paraId="0CD2AC59" w14:textId="77777777" w:rsidR="008438E1" w:rsidRPr="007E3C2B" w:rsidRDefault="008438E1" w:rsidP="008438E1">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・進路関係行事に関しては計画以上に進行中とありますが +α 部分は何ですか?</w:t>
            </w:r>
          </w:p>
          <w:p w14:paraId="7886F16A" w14:textId="2A174AF2" w:rsidR="003A3666" w:rsidRPr="007E3C2B" w:rsidRDefault="008438E1" w:rsidP="008438E1">
            <w:pPr>
              <w:spacing w:line="280" w:lineRule="exact"/>
              <w:ind w:leftChars="100" w:left="210"/>
              <w:rPr>
                <w:rFonts w:ascii="ＭＳ 明朝" w:hAnsi="ＭＳ 明朝"/>
                <w:color w:val="000000" w:themeColor="text1"/>
                <w:sz w:val="20"/>
                <w:szCs w:val="20"/>
              </w:rPr>
            </w:pPr>
            <w:r w:rsidRPr="007E3C2B">
              <w:rPr>
                <w:rFonts w:ascii="ＭＳ 明朝" w:hAnsi="ＭＳ 明朝" w:hint="eastAsia"/>
                <w:color w:val="000000" w:themeColor="text1"/>
                <w:sz w:val="20"/>
                <w:szCs w:val="20"/>
              </w:rPr>
              <w:t>⇒本年度新たに実施したことは、７月末に</w:t>
            </w:r>
            <w:r w:rsidR="003F047F" w:rsidRPr="007E3C2B">
              <w:rPr>
                <w:rFonts w:ascii="ＭＳ 明朝" w:hAnsi="ＭＳ 明朝" w:hint="eastAsia"/>
                <w:color w:val="000000" w:themeColor="text1"/>
                <w:sz w:val="20"/>
                <w:szCs w:val="20"/>
              </w:rPr>
              <w:t>３</w:t>
            </w:r>
            <w:r w:rsidRPr="007E3C2B">
              <w:rPr>
                <w:rFonts w:ascii="ＭＳ 明朝" w:hAnsi="ＭＳ 明朝" w:hint="eastAsia"/>
                <w:color w:val="000000" w:themeColor="text1"/>
                <w:sz w:val="20"/>
                <w:szCs w:val="20"/>
              </w:rPr>
              <w:t>年生の夏季講習を予備校の講師に実施してもらったということです。また、３月に進路関係の行事を行えるか、調整しております。さらに現在、進路行事をサポートしていただける業者の選定を進めております。生徒が自分の進路先の事を知り、進路を考える事ができる取り組みを実施していただけるよう選定しています。</w:t>
            </w:r>
          </w:p>
          <w:p w14:paraId="41E0EF3C" w14:textId="77777777" w:rsidR="003A3666" w:rsidRPr="007E3C2B" w:rsidRDefault="003A3666" w:rsidP="002C17D9">
            <w:pPr>
              <w:spacing w:line="280" w:lineRule="exact"/>
              <w:rPr>
                <w:rFonts w:ascii="ＭＳ 明朝" w:hAnsi="ＭＳ 明朝"/>
                <w:color w:val="000000" w:themeColor="text1"/>
                <w:sz w:val="20"/>
                <w:szCs w:val="20"/>
              </w:rPr>
            </w:pPr>
          </w:p>
          <w:p w14:paraId="379517B4" w14:textId="7A07C6CE" w:rsidR="001E6EA5" w:rsidRPr="007E3C2B" w:rsidRDefault="001E6EA5" w:rsidP="001E6EA5">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３回【令和６年１月30日】</w:t>
            </w:r>
          </w:p>
          <w:p w14:paraId="4A77879D" w14:textId="4D13DEEC" w:rsidR="003A3666" w:rsidRPr="007E3C2B" w:rsidRDefault="001E6EA5" w:rsidP="001E6EA5">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〇R５年度の学校評価及びR６年度の経営計画について</w:t>
            </w:r>
          </w:p>
          <w:p w14:paraId="25D77AF1" w14:textId="77777777"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コロナウイルスによる制限が無くなっていく時期となっているが、元に戻すのか、そのままにするのか難しいと思う。その迷いの中で東百舌鳥の強みはどこか？ということを考えて欲しい。また、分掌ごとに様々な活動を頑張っているが、分掌個別の頑張りではなく、トータルで良い活動になるように注意して欲しい。</w:t>
            </w:r>
          </w:p>
          <w:p w14:paraId="56943AED" w14:textId="0FA58BF7"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細かく指導の計画をしっかりとたてているところに驚いたとともに、生徒のための指導に尽力していることに感謝したい。そのため、東百舌鳥高校が良い学校であると地域の人に知ってほしい。東百舌鳥の魅力をアピールしていく方法を考えていければと思う。</w:t>
            </w:r>
          </w:p>
          <w:p w14:paraId="5CF72B7D" w14:textId="0F8E11F9"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・満場一致で承認。</w:t>
            </w:r>
          </w:p>
          <w:p w14:paraId="69ACE207" w14:textId="648EFC6E"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〇令和</w:t>
            </w:r>
            <w:r w:rsidR="000D5E99" w:rsidRPr="007E3C2B">
              <w:rPr>
                <w:rFonts w:ascii="ＭＳ 明朝" w:hAnsi="ＭＳ 明朝" w:hint="eastAsia"/>
                <w:color w:val="000000" w:themeColor="text1"/>
                <w:sz w:val="20"/>
                <w:szCs w:val="20"/>
              </w:rPr>
              <w:t>５</w:t>
            </w:r>
            <w:r w:rsidRPr="007E3C2B">
              <w:rPr>
                <w:rFonts w:ascii="ＭＳ 明朝" w:hAnsi="ＭＳ 明朝" w:hint="eastAsia"/>
                <w:color w:val="000000" w:themeColor="text1"/>
                <w:sz w:val="20"/>
                <w:szCs w:val="20"/>
              </w:rPr>
              <w:t>年度学校教育自己診断（保護者）について</w:t>
            </w:r>
          </w:p>
          <w:p w14:paraId="4D1E325C" w14:textId="2A11E3F3"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保護者への質問１「子どもは学級が楽しいといっている。」となっているが、生徒は学校内で様々な活動を楽しんでいることから、『学級』だけに寄らず、『学校』全体を対象としてみても良いのではないか？⇒来年度に向けて検討する。</w:t>
            </w:r>
          </w:p>
          <w:p w14:paraId="73CA8A68" w14:textId="6B716B22"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〇令和</w:t>
            </w:r>
            <w:r w:rsidR="000D5E99" w:rsidRPr="007E3C2B">
              <w:rPr>
                <w:rFonts w:ascii="ＭＳ 明朝" w:hAnsi="ＭＳ 明朝" w:hint="eastAsia"/>
                <w:color w:val="000000" w:themeColor="text1"/>
                <w:sz w:val="20"/>
                <w:szCs w:val="20"/>
              </w:rPr>
              <w:t>５</w:t>
            </w:r>
            <w:r w:rsidRPr="007E3C2B">
              <w:rPr>
                <w:rFonts w:ascii="ＭＳ 明朝" w:hAnsi="ＭＳ 明朝" w:hint="eastAsia"/>
                <w:color w:val="000000" w:themeColor="text1"/>
                <w:sz w:val="20"/>
                <w:szCs w:val="20"/>
              </w:rPr>
              <w:t>年度学校教育自己診断（生徒）について</w:t>
            </w:r>
          </w:p>
          <w:p w14:paraId="0F727F8C" w14:textId="739B7990"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・生徒への質問８「学校の生活規律や学習規律などの指導は理解できる。」となっているが、昨年までは「学校は生活規律や学習規律などの指導に力を入れている。」であったが、なぜ変更したのか？</w:t>
            </w:r>
          </w:p>
          <w:p w14:paraId="3693D755" w14:textId="77777777"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めざす学校像に即した指導に対して、生徒たちが納得しているか、確認するために変更した。これまでの指導に納得していなかったとしても、『力を入れている』ならば肯定評価になる可能性を考慮したことによる。</w:t>
            </w:r>
          </w:p>
          <w:p w14:paraId="5C7ADC82" w14:textId="4702D414"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・探究発表会について、</w:t>
            </w:r>
            <w:r w:rsidR="006B4F96" w:rsidRPr="007E3C2B">
              <w:rPr>
                <w:rFonts w:ascii="ＭＳ 明朝" w:hAnsi="ＭＳ 明朝" w:hint="eastAsia"/>
                <w:color w:val="000000" w:themeColor="text1"/>
                <w:sz w:val="20"/>
                <w:szCs w:val="20"/>
              </w:rPr>
              <w:t>招待者から</w:t>
            </w:r>
            <w:r w:rsidRPr="007E3C2B">
              <w:rPr>
                <w:rFonts w:ascii="ＭＳ 明朝" w:hAnsi="ＭＳ 明朝" w:hint="eastAsia"/>
                <w:color w:val="000000" w:themeColor="text1"/>
                <w:sz w:val="20"/>
                <w:szCs w:val="20"/>
              </w:rPr>
              <w:t>発表のレベルが上がっているとの高評価を</w:t>
            </w:r>
            <w:r w:rsidR="006B4F96" w:rsidRPr="007E3C2B">
              <w:rPr>
                <w:rFonts w:ascii="ＭＳ 明朝" w:hAnsi="ＭＳ 明朝" w:hint="eastAsia"/>
                <w:color w:val="000000" w:themeColor="text1"/>
                <w:sz w:val="20"/>
                <w:szCs w:val="20"/>
              </w:rPr>
              <w:t>いただいた</w:t>
            </w:r>
            <w:r w:rsidRPr="007E3C2B">
              <w:rPr>
                <w:rFonts w:ascii="ＭＳ 明朝" w:hAnsi="ＭＳ 明朝" w:hint="eastAsia"/>
                <w:color w:val="000000" w:themeColor="text1"/>
                <w:sz w:val="20"/>
                <w:szCs w:val="20"/>
              </w:rPr>
              <w:t>。これは、東百舌鳥高校は生徒を育てられる学校であると</w:t>
            </w:r>
            <w:r w:rsidR="003F047F" w:rsidRPr="007E3C2B">
              <w:rPr>
                <w:rFonts w:ascii="ＭＳ 明朝" w:hAnsi="ＭＳ 明朝" w:hint="eastAsia"/>
                <w:color w:val="000000" w:themeColor="text1"/>
                <w:sz w:val="20"/>
                <w:szCs w:val="20"/>
              </w:rPr>
              <w:t>の</w:t>
            </w:r>
            <w:r w:rsidRPr="007E3C2B">
              <w:rPr>
                <w:rFonts w:ascii="ＭＳ 明朝" w:hAnsi="ＭＳ 明朝" w:hint="eastAsia"/>
                <w:color w:val="000000" w:themeColor="text1"/>
                <w:sz w:val="20"/>
                <w:szCs w:val="20"/>
              </w:rPr>
              <w:t>アピールになる。このことで積極的に外部と連携したり、外に出ていってみては良いのでは？</w:t>
            </w:r>
          </w:p>
          <w:p w14:paraId="4ABC5DFB" w14:textId="0F95F4A1" w:rsidR="003A3666"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w:t>
            </w:r>
            <w:r w:rsidR="000D5E99" w:rsidRPr="007E3C2B">
              <w:rPr>
                <w:rFonts w:ascii="ＭＳ 明朝" w:hAnsi="ＭＳ 明朝" w:hint="eastAsia"/>
                <w:color w:val="000000" w:themeColor="text1"/>
                <w:sz w:val="20"/>
                <w:szCs w:val="20"/>
              </w:rPr>
              <w:t>１</w:t>
            </w:r>
            <w:r w:rsidRPr="007E3C2B">
              <w:rPr>
                <w:rFonts w:ascii="ＭＳ 明朝" w:hAnsi="ＭＳ 明朝" w:hint="eastAsia"/>
                <w:color w:val="000000" w:themeColor="text1"/>
                <w:sz w:val="20"/>
                <w:szCs w:val="20"/>
              </w:rPr>
              <w:t>月27日の本校の探究発表会において、長野高校の探究発表チームが本校で発表した。長野高校をはじめ本校の探究学習に関心のある学校とは今後も連携していきたい。</w:t>
            </w:r>
          </w:p>
          <w:p w14:paraId="100225D1" w14:textId="77777777"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●ご意見・ご感想</w:t>
            </w:r>
          </w:p>
          <w:p w14:paraId="3D717C19" w14:textId="2B73E2B0" w:rsidR="005267EE" w:rsidRPr="007E3C2B" w:rsidRDefault="005267EE" w:rsidP="005267EE">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・業務が</w:t>
            </w:r>
            <w:r w:rsidR="003F047F" w:rsidRPr="007E3C2B">
              <w:rPr>
                <w:rFonts w:ascii="ＭＳ 明朝" w:hAnsi="ＭＳ 明朝" w:hint="eastAsia"/>
                <w:color w:val="000000" w:themeColor="text1"/>
                <w:sz w:val="20"/>
                <w:szCs w:val="20"/>
              </w:rPr>
              <w:t>多いなか</w:t>
            </w:r>
            <w:r w:rsidRPr="007E3C2B">
              <w:rPr>
                <w:rFonts w:ascii="ＭＳ 明朝" w:hAnsi="ＭＳ 明朝" w:hint="eastAsia"/>
                <w:color w:val="000000" w:themeColor="text1"/>
                <w:sz w:val="20"/>
                <w:szCs w:val="20"/>
              </w:rPr>
              <w:t>で、先生方の協力体制で乗り切っていることはたいへん高く評価できる。</w:t>
            </w:r>
          </w:p>
          <w:p w14:paraId="555233E2" w14:textId="5168D692" w:rsidR="003A3666" w:rsidRPr="007E3C2B" w:rsidRDefault="005267EE" w:rsidP="003F047F">
            <w:pPr>
              <w:spacing w:line="280" w:lineRule="exact"/>
              <w:rPr>
                <w:rFonts w:ascii="ＭＳ 明朝" w:hAnsi="ＭＳ 明朝"/>
                <w:color w:val="000000" w:themeColor="text1"/>
                <w:sz w:val="20"/>
                <w:szCs w:val="20"/>
              </w:rPr>
            </w:pPr>
            <w:r w:rsidRPr="007E3C2B">
              <w:rPr>
                <w:rFonts w:ascii="ＭＳ 明朝" w:hAnsi="ＭＳ 明朝" w:hint="eastAsia"/>
                <w:color w:val="000000" w:themeColor="text1"/>
                <w:sz w:val="20"/>
                <w:szCs w:val="20"/>
              </w:rPr>
              <w:t>・探究はすばらしい試み。生徒の視点を教員が理解するためにも、良い学習活動だと思うので頑張ってほしい。また、紀伊國屋書店への生徒が作成したPOP提供は実に面白いし、期待している。</w:t>
            </w:r>
          </w:p>
        </w:tc>
      </w:tr>
    </w:tbl>
    <w:p w14:paraId="24BDF2A3" w14:textId="77777777" w:rsidR="0086696C" w:rsidRPr="007E3C2B" w:rsidRDefault="0086696C" w:rsidP="0037367C">
      <w:pPr>
        <w:spacing w:line="120" w:lineRule="exact"/>
        <w:ind w:leftChars="-428" w:left="-899"/>
        <w:rPr>
          <w:color w:val="000000" w:themeColor="text1"/>
        </w:rPr>
      </w:pPr>
    </w:p>
    <w:p w14:paraId="26122AE9" w14:textId="77777777" w:rsidR="00225A63" w:rsidRPr="007E3C2B" w:rsidRDefault="00225A63" w:rsidP="00B44397">
      <w:pPr>
        <w:ind w:leftChars="-92" w:left="-4" w:hangingChars="90" w:hanging="189"/>
        <w:jc w:val="left"/>
        <w:rPr>
          <w:rFonts w:ascii="ＭＳ ゴシック" w:eastAsia="ＭＳ ゴシック" w:hAnsi="ＭＳ ゴシック"/>
          <w:szCs w:val="21"/>
        </w:rPr>
      </w:pPr>
    </w:p>
    <w:p w14:paraId="2205025D" w14:textId="77777777" w:rsidR="0086696C" w:rsidRPr="007E3C2B" w:rsidRDefault="0037367C" w:rsidP="00B44397">
      <w:pPr>
        <w:ind w:leftChars="-92" w:left="-3" w:hangingChars="90" w:hanging="190"/>
        <w:jc w:val="left"/>
        <w:rPr>
          <w:rFonts w:ascii="ＭＳ ゴシック" w:eastAsia="ＭＳ ゴシック" w:hAnsi="ＭＳ ゴシック"/>
          <w:b/>
          <w:szCs w:val="21"/>
        </w:rPr>
      </w:pPr>
      <w:r w:rsidRPr="007E3C2B">
        <w:rPr>
          <w:rFonts w:ascii="ＭＳ ゴシック" w:eastAsia="ＭＳ ゴシック" w:hAnsi="ＭＳ ゴシック" w:hint="eastAsia"/>
          <w:b/>
          <w:szCs w:val="21"/>
        </w:rPr>
        <w:t xml:space="preserve">３　</w:t>
      </w:r>
      <w:r w:rsidR="0086696C" w:rsidRPr="007E3C2B">
        <w:rPr>
          <w:rFonts w:ascii="ＭＳ ゴシック" w:eastAsia="ＭＳ ゴシック" w:hAnsi="ＭＳ ゴシック" w:hint="eastAsia"/>
          <w:b/>
          <w:szCs w:val="21"/>
        </w:rPr>
        <w:t>本年度の取組</w:t>
      </w:r>
      <w:r w:rsidRPr="007E3C2B">
        <w:rPr>
          <w:rFonts w:ascii="ＭＳ ゴシック" w:eastAsia="ＭＳ ゴシック" w:hAnsi="ＭＳ ゴシック" w:hint="eastAsia"/>
          <w:b/>
          <w:szCs w:val="21"/>
        </w:rPr>
        <w:t>内容</w:t>
      </w:r>
      <w:r w:rsidR="0086696C" w:rsidRPr="007E3C2B">
        <w:rPr>
          <w:rFonts w:ascii="ＭＳ ゴシック" w:eastAsia="ＭＳ ゴシック" w:hAnsi="ＭＳ ゴシック"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4536"/>
        <w:gridCol w:w="2800"/>
      </w:tblGrid>
      <w:tr w:rsidR="00897939" w:rsidRPr="007E3C2B" w14:paraId="2AFBD2CF" w14:textId="77777777" w:rsidTr="00992349">
        <w:trPr>
          <w:jc w:val="center"/>
        </w:trPr>
        <w:tc>
          <w:tcPr>
            <w:tcW w:w="881" w:type="dxa"/>
            <w:shd w:val="clear" w:color="auto" w:fill="auto"/>
            <w:tcMar>
              <w:top w:w="85" w:type="dxa"/>
              <w:left w:w="85" w:type="dxa"/>
              <w:bottom w:w="85" w:type="dxa"/>
              <w:right w:w="85" w:type="dxa"/>
            </w:tcMar>
            <w:vAlign w:val="center"/>
          </w:tcPr>
          <w:p w14:paraId="35387BD5" w14:textId="77777777" w:rsidR="00897939" w:rsidRPr="007E3C2B" w:rsidRDefault="00897939" w:rsidP="0054712D">
            <w:pPr>
              <w:spacing w:line="240" w:lineRule="exact"/>
              <w:jc w:val="center"/>
              <w:rPr>
                <w:rFonts w:ascii="ＭＳ 明朝" w:hAnsi="ＭＳ 明朝"/>
                <w:sz w:val="20"/>
                <w:szCs w:val="20"/>
              </w:rPr>
            </w:pPr>
            <w:r w:rsidRPr="007E3C2B">
              <w:rPr>
                <w:rFonts w:ascii="ＭＳ 明朝" w:hAnsi="ＭＳ 明朝" w:hint="eastAsia"/>
                <w:sz w:val="20"/>
                <w:szCs w:val="20"/>
              </w:rPr>
              <w:t>中期的</w:t>
            </w:r>
          </w:p>
          <w:p w14:paraId="52F3703F" w14:textId="77777777" w:rsidR="00897939" w:rsidRPr="007E3C2B" w:rsidRDefault="00897939" w:rsidP="0054712D">
            <w:pPr>
              <w:spacing w:line="240" w:lineRule="exact"/>
              <w:jc w:val="center"/>
              <w:rPr>
                <w:rFonts w:ascii="ＭＳ 明朝" w:hAnsi="ＭＳ 明朝"/>
                <w:spacing w:val="-20"/>
                <w:sz w:val="20"/>
                <w:szCs w:val="20"/>
              </w:rPr>
            </w:pPr>
            <w:r w:rsidRPr="007E3C2B">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602600DE" w14:textId="77777777" w:rsidR="00897939" w:rsidRPr="007E3C2B" w:rsidRDefault="00897939" w:rsidP="006B5B51">
            <w:pPr>
              <w:spacing w:line="320" w:lineRule="exact"/>
              <w:jc w:val="center"/>
              <w:rPr>
                <w:rFonts w:ascii="ＭＳ 明朝" w:hAnsi="ＭＳ 明朝"/>
                <w:sz w:val="20"/>
                <w:szCs w:val="20"/>
              </w:rPr>
            </w:pPr>
            <w:r w:rsidRPr="007E3C2B">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2CFC38A4" w14:textId="77777777" w:rsidR="00897939" w:rsidRPr="007E3C2B" w:rsidRDefault="00897939" w:rsidP="006B5B51">
            <w:pPr>
              <w:spacing w:line="320" w:lineRule="exact"/>
              <w:jc w:val="center"/>
              <w:rPr>
                <w:rFonts w:ascii="ＭＳ 明朝" w:hAnsi="ＭＳ 明朝"/>
                <w:sz w:val="20"/>
                <w:szCs w:val="20"/>
              </w:rPr>
            </w:pPr>
            <w:r w:rsidRPr="007E3C2B">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6315A5F2" w14:textId="737C39CB" w:rsidR="00897939" w:rsidRPr="007E3C2B" w:rsidRDefault="00897939" w:rsidP="006B5B51">
            <w:pPr>
              <w:spacing w:line="320" w:lineRule="exact"/>
              <w:jc w:val="center"/>
              <w:rPr>
                <w:rFonts w:ascii="ＭＳ 明朝" w:hAnsi="ＭＳ 明朝"/>
                <w:sz w:val="20"/>
                <w:szCs w:val="20"/>
              </w:rPr>
            </w:pPr>
            <w:r w:rsidRPr="007E3C2B">
              <w:rPr>
                <w:rFonts w:ascii="ＭＳ 明朝" w:hAnsi="ＭＳ 明朝" w:hint="eastAsia"/>
                <w:sz w:val="20"/>
                <w:szCs w:val="20"/>
              </w:rPr>
              <w:t>評価指標</w:t>
            </w:r>
            <w:r w:rsidR="00AB00E6" w:rsidRPr="007E3C2B">
              <w:rPr>
                <w:rFonts w:ascii="ＭＳ 明朝" w:hAnsi="ＭＳ 明朝" w:hint="eastAsia"/>
                <w:sz w:val="20"/>
                <w:szCs w:val="20"/>
              </w:rPr>
              <w:t>[R</w:t>
            </w:r>
            <w:r w:rsidR="005A3711" w:rsidRPr="007E3C2B">
              <w:rPr>
                <w:rFonts w:ascii="ＭＳ 明朝" w:hAnsi="ＭＳ 明朝" w:hint="eastAsia"/>
                <w:sz w:val="20"/>
                <w:szCs w:val="20"/>
              </w:rPr>
              <w:t>４</w:t>
            </w:r>
            <w:r w:rsidR="00AB00E6" w:rsidRPr="007E3C2B">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08C21DC" w14:textId="38A29A77" w:rsidR="00897939" w:rsidRPr="007E3C2B" w:rsidRDefault="00897939" w:rsidP="00FB2029">
            <w:pPr>
              <w:spacing w:line="320" w:lineRule="exact"/>
              <w:jc w:val="center"/>
              <w:rPr>
                <w:rFonts w:ascii="ＭＳ 明朝" w:hAnsi="ＭＳ 明朝"/>
                <w:sz w:val="20"/>
                <w:szCs w:val="20"/>
              </w:rPr>
            </w:pPr>
            <w:r w:rsidRPr="007E3C2B">
              <w:rPr>
                <w:rFonts w:ascii="ＭＳ 明朝" w:hAnsi="ＭＳ 明朝" w:hint="eastAsia"/>
                <w:sz w:val="20"/>
                <w:szCs w:val="20"/>
              </w:rPr>
              <w:t>自己評価</w:t>
            </w:r>
          </w:p>
        </w:tc>
      </w:tr>
      <w:tr w:rsidR="009C6B63" w:rsidRPr="007E3C2B" w14:paraId="1F5B5EEF" w14:textId="77777777" w:rsidTr="00992349">
        <w:trPr>
          <w:cantSplit/>
          <w:trHeight w:val="354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hideMark/>
          </w:tcPr>
          <w:p w14:paraId="775BD699" w14:textId="77777777" w:rsidR="009C6B63" w:rsidRPr="007E3C2B" w:rsidRDefault="009C6B63">
            <w:pPr>
              <w:spacing w:line="280" w:lineRule="exact"/>
              <w:ind w:left="113"/>
              <w:jc w:val="center"/>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t>１確かな学力の育成と生徒の進路希望実現</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194498E8" w14:textId="3C2C3640"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１</w:t>
            </w:r>
            <w:r w:rsidRPr="007E3C2B">
              <w:rPr>
                <w:rFonts w:ascii="ＭＳ 明朝" w:hAnsi="ＭＳ 明朝" w:hint="eastAsia"/>
                <w:sz w:val="16"/>
                <w:szCs w:val="16"/>
              </w:rPr>
              <w:t>)「主体的・対話的で深い学び」を重視した授業改善</w:t>
            </w:r>
          </w:p>
          <w:p w14:paraId="77AAB05A" w14:textId="77777777"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ア 「東百舌鳥Style」の推進と「知識・技能」の習得、「思考力・判断力・表現力等」の育成による生徒の基礎学力の定着</w:t>
            </w:r>
          </w:p>
          <w:p w14:paraId="6A3C761D" w14:textId="77777777" w:rsidR="009C6B63" w:rsidRPr="007E3C2B" w:rsidRDefault="009C6B63">
            <w:pPr>
              <w:spacing w:line="240" w:lineRule="exact"/>
              <w:ind w:left="320" w:hangingChars="200" w:hanging="320"/>
              <w:rPr>
                <w:rFonts w:ascii="ＭＳ 明朝" w:hAnsi="ＭＳ 明朝"/>
                <w:sz w:val="16"/>
                <w:szCs w:val="16"/>
              </w:rPr>
            </w:pPr>
          </w:p>
          <w:p w14:paraId="6A75DE0A" w14:textId="5E36BC86" w:rsidR="008B02E4" w:rsidRPr="007E3C2B" w:rsidRDefault="008B02E4">
            <w:pPr>
              <w:spacing w:line="240" w:lineRule="exact"/>
              <w:ind w:left="320" w:hangingChars="200" w:hanging="320"/>
              <w:rPr>
                <w:rFonts w:ascii="ＭＳ 明朝" w:hAnsi="ＭＳ 明朝"/>
                <w:sz w:val="16"/>
                <w:szCs w:val="16"/>
              </w:rPr>
            </w:pPr>
          </w:p>
          <w:p w14:paraId="74EB4D79" w14:textId="77777777" w:rsidR="00AE2601" w:rsidRPr="007E3C2B" w:rsidRDefault="00AE2601">
            <w:pPr>
              <w:spacing w:line="240" w:lineRule="exact"/>
              <w:ind w:left="320" w:hangingChars="200" w:hanging="320"/>
              <w:rPr>
                <w:rFonts w:ascii="ＭＳ 明朝" w:hAnsi="ＭＳ 明朝"/>
                <w:sz w:val="16"/>
                <w:szCs w:val="16"/>
              </w:rPr>
            </w:pPr>
          </w:p>
          <w:p w14:paraId="4F050ABB" w14:textId="77777777" w:rsidR="008B02E4" w:rsidRPr="007E3C2B" w:rsidRDefault="008B02E4">
            <w:pPr>
              <w:spacing w:line="240" w:lineRule="exact"/>
              <w:ind w:left="320" w:hangingChars="200" w:hanging="320"/>
              <w:rPr>
                <w:rFonts w:ascii="ＭＳ 明朝" w:hAnsi="ＭＳ 明朝"/>
                <w:sz w:val="16"/>
                <w:szCs w:val="16"/>
              </w:rPr>
            </w:pPr>
          </w:p>
          <w:p w14:paraId="2C8C1579" w14:textId="77777777" w:rsidR="009C6B63" w:rsidRPr="007E3C2B" w:rsidRDefault="009C6B63">
            <w:pPr>
              <w:spacing w:line="240" w:lineRule="exact"/>
              <w:ind w:left="320" w:hangingChars="200" w:hanging="320"/>
              <w:rPr>
                <w:rFonts w:ascii="ＭＳ 明朝" w:hAnsi="ＭＳ 明朝"/>
                <w:sz w:val="16"/>
                <w:szCs w:val="16"/>
              </w:rPr>
            </w:pPr>
            <w:r w:rsidRPr="007E3C2B">
              <w:rPr>
                <w:rFonts w:ascii="ＭＳ 明朝" w:hAnsi="ＭＳ 明朝" w:hint="eastAsia"/>
                <w:sz w:val="16"/>
                <w:szCs w:val="16"/>
              </w:rPr>
              <w:t>イ 基礎学力調査の有効活用</w:t>
            </w:r>
          </w:p>
          <w:p w14:paraId="15207BC1" w14:textId="77777777" w:rsidR="009C6B63" w:rsidRPr="007E3C2B" w:rsidRDefault="009C6B63">
            <w:pPr>
              <w:spacing w:line="240" w:lineRule="exact"/>
              <w:rPr>
                <w:rFonts w:ascii="ＭＳ 明朝" w:hAnsi="ＭＳ 明朝"/>
                <w:sz w:val="16"/>
                <w:szCs w:val="16"/>
              </w:rPr>
            </w:pPr>
          </w:p>
          <w:p w14:paraId="1A3868D1" w14:textId="77777777" w:rsidR="009C6B63" w:rsidRPr="007E3C2B" w:rsidRDefault="009C6B63">
            <w:pPr>
              <w:spacing w:line="240" w:lineRule="exact"/>
              <w:ind w:left="160" w:hangingChars="100" w:hanging="160"/>
              <w:rPr>
                <w:rFonts w:ascii="ＭＳ 明朝" w:hAnsi="ＭＳ 明朝"/>
                <w:sz w:val="16"/>
                <w:szCs w:val="16"/>
              </w:rPr>
            </w:pPr>
          </w:p>
          <w:p w14:paraId="0119DB44" w14:textId="77777777" w:rsidR="009C6B63" w:rsidRPr="007E3C2B" w:rsidRDefault="009C6B63">
            <w:pPr>
              <w:spacing w:line="240" w:lineRule="exact"/>
              <w:ind w:left="160" w:hangingChars="100" w:hanging="160"/>
              <w:rPr>
                <w:rFonts w:ascii="ＭＳ 明朝" w:hAnsi="ＭＳ 明朝"/>
                <w:sz w:val="16"/>
                <w:szCs w:val="16"/>
              </w:rPr>
            </w:pPr>
          </w:p>
          <w:p w14:paraId="57FD822A" w14:textId="77777777" w:rsidR="009C6B63" w:rsidRPr="007E3C2B" w:rsidRDefault="009C6B63">
            <w:pPr>
              <w:spacing w:line="240" w:lineRule="exact"/>
              <w:ind w:left="160" w:hangingChars="100" w:hanging="160"/>
              <w:rPr>
                <w:rFonts w:ascii="ＭＳ 明朝" w:hAnsi="ＭＳ 明朝"/>
                <w:sz w:val="16"/>
                <w:szCs w:val="16"/>
              </w:rPr>
            </w:pPr>
          </w:p>
          <w:p w14:paraId="7D833FBC" w14:textId="77777777" w:rsidR="008B02E4" w:rsidRPr="007E3C2B" w:rsidRDefault="008B02E4">
            <w:pPr>
              <w:spacing w:line="240" w:lineRule="exact"/>
              <w:ind w:left="160" w:hangingChars="100" w:hanging="160"/>
              <w:rPr>
                <w:rFonts w:ascii="ＭＳ 明朝" w:hAnsi="ＭＳ 明朝"/>
                <w:sz w:val="16"/>
                <w:szCs w:val="16"/>
              </w:rPr>
            </w:pPr>
          </w:p>
          <w:p w14:paraId="086BB068" w14:textId="77777777" w:rsidR="008B02E4" w:rsidRPr="007E3C2B" w:rsidRDefault="008B02E4">
            <w:pPr>
              <w:spacing w:line="240" w:lineRule="exact"/>
              <w:ind w:left="160" w:hangingChars="100" w:hanging="160"/>
              <w:rPr>
                <w:rFonts w:ascii="ＭＳ 明朝" w:hAnsi="ＭＳ 明朝"/>
                <w:sz w:val="16"/>
                <w:szCs w:val="16"/>
              </w:rPr>
            </w:pPr>
          </w:p>
          <w:p w14:paraId="33776385" w14:textId="77777777" w:rsidR="009C6B63" w:rsidRPr="007E3C2B" w:rsidRDefault="009C6B63">
            <w:pPr>
              <w:spacing w:line="240" w:lineRule="exact"/>
              <w:rPr>
                <w:rFonts w:ascii="ＭＳ 明朝" w:hAnsi="ＭＳ 明朝"/>
                <w:sz w:val="16"/>
                <w:szCs w:val="16"/>
              </w:rPr>
            </w:pPr>
          </w:p>
          <w:p w14:paraId="0631B797" w14:textId="1E464DCE"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２</w:t>
            </w:r>
            <w:r w:rsidRPr="007E3C2B">
              <w:rPr>
                <w:rFonts w:ascii="ＭＳ 明朝" w:hAnsi="ＭＳ 明朝" w:hint="eastAsia"/>
                <w:sz w:val="16"/>
                <w:szCs w:val="16"/>
              </w:rPr>
              <w:t>)普通科専門コース制の特色を生かした教育課程編成</w:t>
            </w:r>
          </w:p>
          <w:p w14:paraId="3C5CE044" w14:textId="77777777" w:rsidR="009C6B63" w:rsidRPr="007E3C2B" w:rsidRDefault="009C6B63">
            <w:pPr>
              <w:spacing w:line="240" w:lineRule="exact"/>
              <w:rPr>
                <w:rFonts w:ascii="ＭＳ 明朝" w:hAnsi="ＭＳ 明朝"/>
                <w:sz w:val="16"/>
                <w:szCs w:val="16"/>
              </w:rPr>
            </w:pPr>
            <w:r w:rsidRPr="007E3C2B">
              <w:rPr>
                <w:rFonts w:ascii="ＭＳ 明朝" w:hAnsi="ＭＳ 明朝" w:hint="eastAsia"/>
                <w:sz w:val="16"/>
                <w:szCs w:val="16"/>
              </w:rPr>
              <w:t>ア コース制の充実</w:t>
            </w:r>
          </w:p>
          <w:p w14:paraId="52146453" w14:textId="77777777" w:rsidR="009C6B63" w:rsidRPr="007E3C2B" w:rsidRDefault="009C6B63">
            <w:pPr>
              <w:spacing w:line="240" w:lineRule="exact"/>
              <w:rPr>
                <w:rFonts w:ascii="ＭＳ 明朝" w:hAnsi="ＭＳ 明朝"/>
                <w:sz w:val="16"/>
                <w:szCs w:val="16"/>
              </w:rPr>
            </w:pPr>
          </w:p>
          <w:p w14:paraId="085C547A" w14:textId="77777777" w:rsidR="008B02E4" w:rsidRPr="007E3C2B" w:rsidRDefault="008B02E4">
            <w:pPr>
              <w:spacing w:line="240" w:lineRule="exact"/>
              <w:rPr>
                <w:rFonts w:ascii="ＭＳ 明朝" w:hAnsi="ＭＳ 明朝"/>
                <w:sz w:val="16"/>
                <w:szCs w:val="16"/>
              </w:rPr>
            </w:pPr>
          </w:p>
          <w:p w14:paraId="777DCC44" w14:textId="77777777" w:rsidR="008B02E4" w:rsidRPr="007E3C2B" w:rsidRDefault="008B02E4">
            <w:pPr>
              <w:spacing w:line="240" w:lineRule="exact"/>
              <w:rPr>
                <w:rFonts w:ascii="ＭＳ 明朝" w:hAnsi="ＭＳ 明朝"/>
                <w:sz w:val="16"/>
                <w:szCs w:val="16"/>
              </w:rPr>
            </w:pPr>
          </w:p>
          <w:p w14:paraId="735992E6" w14:textId="77777777" w:rsidR="009C6B63" w:rsidRPr="007E3C2B" w:rsidRDefault="009C6B63">
            <w:pPr>
              <w:spacing w:line="240" w:lineRule="exact"/>
              <w:rPr>
                <w:rFonts w:ascii="ＭＳ 明朝" w:hAnsi="ＭＳ 明朝"/>
                <w:sz w:val="16"/>
                <w:szCs w:val="16"/>
              </w:rPr>
            </w:pPr>
          </w:p>
          <w:p w14:paraId="395304C7" w14:textId="77777777" w:rsidR="008B02E4" w:rsidRPr="007E3C2B" w:rsidRDefault="008B02E4">
            <w:pPr>
              <w:spacing w:line="240" w:lineRule="exact"/>
              <w:rPr>
                <w:rFonts w:ascii="ＭＳ 明朝" w:hAnsi="ＭＳ 明朝"/>
                <w:sz w:val="16"/>
                <w:szCs w:val="16"/>
              </w:rPr>
            </w:pPr>
          </w:p>
          <w:p w14:paraId="4E657E16" w14:textId="06AD195F"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３</w:t>
            </w:r>
            <w:r w:rsidRPr="007E3C2B">
              <w:rPr>
                <w:rFonts w:ascii="ＭＳ 明朝" w:hAnsi="ＭＳ 明朝" w:hint="eastAsia"/>
                <w:sz w:val="16"/>
                <w:szCs w:val="16"/>
              </w:rPr>
              <w:t>) 個に応じた指導の充実と自己学習の支援</w:t>
            </w:r>
          </w:p>
          <w:p w14:paraId="26A2E7A3" w14:textId="318412CE" w:rsidR="009C6B63" w:rsidRPr="007E3C2B" w:rsidRDefault="00E41093">
            <w:pPr>
              <w:spacing w:line="240" w:lineRule="exact"/>
              <w:ind w:left="320" w:hangingChars="200" w:hanging="320"/>
              <w:rPr>
                <w:rFonts w:ascii="ＭＳ 明朝" w:hAnsi="ＭＳ 明朝"/>
                <w:sz w:val="16"/>
                <w:szCs w:val="16"/>
              </w:rPr>
            </w:pPr>
            <w:r w:rsidRPr="007E3C2B">
              <w:rPr>
                <w:rFonts w:ascii="ＭＳ 明朝" w:hAnsi="ＭＳ 明朝" w:hint="eastAsia"/>
                <w:sz w:val="16"/>
                <w:szCs w:val="16"/>
              </w:rPr>
              <w:t>ア</w:t>
            </w:r>
            <w:r w:rsidR="009C6B63" w:rsidRPr="007E3C2B">
              <w:rPr>
                <w:rFonts w:ascii="ＭＳ 明朝" w:hAnsi="ＭＳ 明朝" w:hint="eastAsia"/>
                <w:sz w:val="16"/>
                <w:szCs w:val="16"/>
              </w:rPr>
              <w:t xml:space="preserve"> 自学自習のための体制</w:t>
            </w:r>
          </w:p>
          <w:p w14:paraId="529D234B" w14:textId="77777777" w:rsidR="009C6B63" w:rsidRPr="007E3C2B" w:rsidRDefault="009C6B63">
            <w:pPr>
              <w:spacing w:line="240" w:lineRule="exact"/>
              <w:ind w:leftChars="100" w:left="370" w:hangingChars="100" w:hanging="160"/>
              <w:rPr>
                <w:rFonts w:ascii="ＭＳ 明朝" w:hAnsi="ＭＳ 明朝"/>
                <w:sz w:val="18"/>
                <w:szCs w:val="18"/>
              </w:rPr>
            </w:pPr>
            <w:r w:rsidRPr="007E3C2B">
              <w:rPr>
                <w:rFonts w:ascii="ＭＳ 明朝" w:hAnsi="ＭＳ 明朝" w:hint="eastAsia"/>
                <w:sz w:val="16"/>
                <w:szCs w:val="16"/>
              </w:rPr>
              <w:t>整備</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715FCE3B"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(１)</w:t>
            </w:r>
          </w:p>
          <w:p w14:paraId="0377B369"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ア・「東百舌鳥Style」の推進、「観点別学習状況の評価」について、年度当初に全教員対象の研修を行い周知するとともに、定期的に研修を行い実施状況について確認する。</w:t>
            </w:r>
          </w:p>
          <w:p w14:paraId="222A6DEE"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・生徒の１人１台端末の活用について好事例を共有し活用を推進するとともに、非常時に備えオンライン授業の準備を常に行う。</w:t>
            </w:r>
          </w:p>
          <w:p w14:paraId="440F939E" w14:textId="39DB01E6" w:rsidR="008B02E4" w:rsidRPr="007E3C2B" w:rsidRDefault="008B02E4">
            <w:pPr>
              <w:spacing w:line="240" w:lineRule="exact"/>
              <w:ind w:left="360" w:hangingChars="200" w:hanging="360"/>
              <w:rPr>
                <w:rFonts w:ascii="ＭＳ 明朝" w:hAnsi="ＭＳ 明朝"/>
                <w:sz w:val="18"/>
                <w:szCs w:val="18"/>
              </w:rPr>
            </w:pPr>
          </w:p>
          <w:p w14:paraId="21E4B66A" w14:textId="77777777" w:rsidR="00AE2601" w:rsidRPr="007E3C2B" w:rsidRDefault="00AE2601">
            <w:pPr>
              <w:spacing w:line="240" w:lineRule="exact"/>
              <w:ind w:left="360" w:hangingChars="200" w:hanging="360"/>
              <w:rPr>
                <w:rFonts w:ascii="ＭＳ 明朝" w:hAnsi="ＭＳ 明朝"/>
                <w:sz w:val="18"/>
                <w:szCs w:val="18"/>
              </w:rPr>
            </w:pPr>
          </w:p>
          <w:p w14:paraId="013A5F6C" w14:textId="77777777" w:rsidR="008B02E4" w:rsidRPr="007E3C2B" w:rsidRDefault="008B02E4">
            <w:pPr>
              <w:spacing w:line="240" w:lineRule="exact"/>
              <w:ind w:left="360" w:hangingChars="200" w:hanging="360"/>
              <w:rPr>
                <w:rFonts w:ascii="ＭＳ 明朝" w:hAnsi="ＭＳ 明朝"/>
                <w:sz w:val="18"/>
                <w:szCs w:val="18"/>
              </w:rPr>
            </w:pPr>
          </w:p>
          <w:p w14:paraId="50C8126F" w14:textId="249EF56F"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w:t>
            </w:r>
            <w:r w:rsidR="00AD73F4" w:rsidRPr="007E3C2B">
              <w:rPr>
                <w:rFonts w:ascii="ＭＳ 明朝" w:hAnsi="ＭＳ 明朝" w:hint="eastAsia"/>
                <w:sz w:val="18"/>
                <w:szCs w:val="18"/>
              </w:rPr>
              <w:t>教員向け</w:t>
            </w:r>
            <w:r w:rsidRPr="007E3C2B">
              <w:rPr>
                <w:rFonts w:ascii="ＭＳ 明朝" w:hAnsi="ＭＳ 明朝" w:hint="eastAsia"/>
                <w:sz w:val="18"/>
                <w:szCs w:val="18"/>
              </w:rPr>
              <w:t>学習会を実施し、生徒の学力の現状を把握するとともに全教員で課題を共有する。</w:t>
            </w:r>
          </w:p>
          <w:p w14:paraId="5CC6A294" w14:textId="77777777" w:rsidR="008B02E4" w:rsidRPr="007E3C2B" w:rsidRDefault="008B02E4">
            <w:pPr>
              <w:spacing w:line="240" w:lineRule="exact"/>
              <w:ind w:left="360" w:hangingChars="200" w:hanging="360"/>
              <w:rPr>
                <w:rFonts w:ascii="ＭＳ 明朝" w:hAnsi="ＭＳ 明朝"/>
                <w:sz w:val="18"/>
                <w:szCs w:val="18"/>
              </w:rPr>
            </w:pPr>
          </w:p>
          <w:p w14:paraId="085987BF" w14:textId="77777777" w:rsidR="008B02E4" w:rsidRPr="007E3C2B" w:rsidRDefault="008B02E4">
            <w:pPr>
              <w:spacing w:line="240" w:lineRule="exact"/>
              <w:ind w:left="360" w:hangingChars="200" w:hanging="360"/>
              <w:rPr>
                <w:rFonts w:ascii="ＭＳ 明朝" w:hAnsi="ＭＳ 明朝"/>
                <w:sz w:val="18"/>
                <w:szCs w:val="18"/>
              </w:rPr>
            </w:pPr>
          </w:p>
          <w:p w14:paraId="26781766" w14:textId="744C3D78" w:rsidR="009C6B63" w:rsidRPr="007E3C2B" w:rsidRDefault="009C6B63">
            <w:pPr>
              <w:spacing w:line="240" w:lineRule="exact"/>
              <w:ind w:leftChars="100" w:left="390" w:hangingChars="100" w:hanging="180"/>
              <w:rPr>
                <w:rFonts w:ascii="ＭＳ 明朝" w:hAnsi="ＭＳ 明朝"/>
                <w:sz w:val="18"/>
                <w:szCs w:val="18"/>
              </w:rPr>
            </w:pPr>
            <w:r w:rsidRPr="007E3C2B">
              <w:rPr>
                <w:rFonts w:ascii="ＭＳ 明朝" w:hAnsi="ＭＳ 明朝" w:hint="eastAsia"/>
                <w:sz w:val="18"/>
                <w:szCs w:val="18"/>
              </w:rPr>
              <w:t>・プランニング会議を中心に、基礎学力調査の有効活用について検証を行い、全教員と共有することで生徒の学力向上に</w:t>
            </w:r>
            <w:r w:rsidR="00FC7D0C" w:rsidRPr="007E3C2B">
              <w:rPr>
                <w:rFonts w:ascii="ＭＳ 明朝" w:hAnsi="ＭＳ 明朝" w:hint="eastAsia"/>
                <w:sz w:val="18"/>
                <w:szCs w:val="18"/>
              </w:rPr>
              <w:t>役立てる</w:t>
            </w:r>
            <w:r w:rsidRPr="007E3C2B">
              <w:rPr>
                <w:rFonts w:ascii="ＭＳ 明朝" w:hAnsi="ＭＳ 明朝" w:hint="eastAsia"/>
                <w:sz w:val="18"/>
                <w:szCs w:val="18"/>
              </w:rPr>
              <w:t>。</w:t>
            </w:r>
          </w:p>
          <w:p w14:paraId="68266D2F" w14:textId="77777777" w:rsidR="009C6B63" w:rsidRPr="007E3C2B" w:rsidRDefault="009C6B63">
            <w:pPr>
              <w:spacing w:line="240" w:lineRule="exact"/>
              <w:rPr>
                <w:rFonts w:ascii="ＭＳ 明朝" w:hAnsi="ＭＳ 明朝"/>
                <w:sz w:val="18"/>
                <w:szCs w:val="18"/>
              </w:rPr>
            </w:pPr>
          </w:p>
          <w:p w14:paraId="253788B4"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(２)</w:t>
            </w:r>
          </w:p>
          <w:p w14:paraId="13B2D988" w14:textId="77777777" w:rsidR="008B02E4" w:rsidRPr="007E3C2B" w:rsidRDefault="008B02E4">
            <w:pPr>
              <w:spacing w:line="240" w:lineRule="exact"/>
              <w:ind w:left="360" w:hangingChars="200" w:hanging="360"/>
              <w:rPr>
                <w:rFonts w:ascii="ＭＳ 明朝" w:hAnsi="ＭＳ 明朝"/>
                <w:sz w:val="18"/>
                <w:szCs w:val="18"/>
              </w:rPr>
            </w:pPr>
          </w:p>
          <w:p w14:paraId="5E84390E" w14:textId="165D5E5D"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各コース担当者会議を定期的に行い、生徒の進路実現に向けて充実した内容となるよう、コース内容の検証を行うとともに、新カリキュラムについても検証を行う。</w:t>
            </w:r>
          </w:p>
          <w:p w14:paraId="48EC544D" w14:textId="77777777" w:rsidR="008B02E4" w:rsidRPr="007E3C2B" w:rsidRDefault="008B02E4">
            <w:pPr>
              <w:spacing w:line="240" w:lineRule="exact"/>
              <w:rPr>
                <w:rFonts w:ascii="ＭＳ 明朝" w:hAnsi="ＭＳ 明朝"/>
                <w:sz w:val="18"/>
                <w:szCs w:val="18"/>
              </w:rPr>
            </w:pPr>
          </w:p>
          <w:p w14:paraId="77D3B957" w14:textId="77777777" w:rsidR="008B02E4" w:rsidRPr="007E3C2B" w:rsidRDefault="008B02E4">
            <w:pPr>
              <w:spacing w:line="240" w:lineRule="exact"/>
              <w:rPr>
                <w:rFonts w:ascii="ＭＳ 明朝" w:hAnsi="ＭＳ 明朝"/>
                <w:sz w:val="18"/>
                <w:szCs w:val="18"/>
              </w:rPr>
            </w:pPr>
          </w:p>
          <w:p w14:paraId="118DBBDC" w14:textId="30124BA2"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(３)</w:t>
            </w:r>
          </w:p>
          <w:p w14:paraId="056C9E5F" w14:textId="1B8AE513" w:rsidR="009C6B63" w:rsidRPr="007E3C2B" w:rsidRDefault="00BA7C74">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w:t>
            </w:r>
            <w:r w:rsidR="009C6B63" w:rsidRPr="007E3C2B">
              <w:rPr>
                <w:rFonts w:ascii="ＭＳ 明朝" w:hAnsi="ＭＳ 明朝" w:hint="eastAsia"/>
                <w:sz w:val="18"/>
                <w:szCs w:val="18"/>
              </w:rPr>
              <w:t xml:space="preserve">　自学自習の習慣を定着させることを目的とした「ひがも塾」の存在をさらに生徒に浸透させ、生徒の意識向上に資する。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30465E0" w14:textId="77777777" w:rsidR="009C6B63" w:rsidRPr="007E3C2B" w:rsidRDefault="009C6B63">
            <w:pPr>
              <w:spacing w:line="240" w:lineRule="exact"/>
              <w:ind w:leftChars="-66" w:left="-139" w:firstLineChars="50" w:firstLine="90"/>
              <w:rPr>
                <w:rFonts w:ascii="ＭＳ 明朝" w:hAnsi="ＭＳ 明朝"/>
                <w:sz w:val="18"/>
                <w:szCs w:val="18"/>
              </w:rPr>
            </w:pPr>
            <w:r w:rsidRPr="007E3C2B">
              <w:rPr>
                <w:rFonts w:ascii="ＭＳ 明朝" w:hAnsi="ＭＳ 明朝" w:hint="eastAsia"/>
                <w:sz w:val="18"/>
                <w:szCs w:val="18"/>
              </w:rPr>
              <w:t xml:space="preserve"> (１）</w:t>
            </w:r>
          </w:p>
          <w:p w14:paraId="4AC5012A" w14:textId="101B2CCE"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ア・生徒の自己診断で「授業を工夫」の肯定率を昨年度より上昇させる。[</w:t>
            </w:r>
            <w:r w:rsidR="00E757C6" w:rsidRPr="007E3C2B">
              <w:rPr>
                <w:rFonts w:ascii="ＭＳ 明朝" w:hAnsi="ＭＳ 明朝"/>
                <w:sz w:val="18"/>
                <w:szCs w:val="18"/>
              </w:rPr>
              <w:t>78</w:t>
            </w:r>
            <w:r w:rsidRPr="007E3C2B">
              <w:rPr>
                <w:rFonts w:ascii="ＭＳ 明朝" w:hAnsi="ＭＳ 明朝" w:hint="eastAsia"/>
                <w:sz w:val="18"/>
                <w:szCs w:val="18"/>
              </w:rPr>
              <w:t>%]</w:t>
            </w:r>
          </w:p>
          <w:p w14:paraId="02CA8A58" w14:textId="60F7D72C" w:rsidR="009C6B63" w:rsidRPr="007E3C2B" w:rsidRDefault="009C6B63" w:rsidP="00E757C6">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・生徒の自己診断で「ICT活用」の肯定率について95％以上を</w:t>
            </w:r>
            <w:r w:rsidR="00E757C6" w:rsidRPr="007E3C2B">
              <w:rPr>
                <w:rFonts w:ascii="ＭＳ 明朝" w:hAnsi="ＭＳ 明朝" w:hint="eastAsia"/>
                <w:sz w:val="18"/>
                <w:szCs w:val="18"/>
              </w:rPr>
              <w:t>めざ</w:t>
            </w:r>
            <w:r w:rsidRPr="007E3C2B">
              <w:rPr>
                <w:rFonts w:ascii="ＭＳ 明朝" w:hAnsi="ＭＳ 明朝" w:hint="eastAsia"/>
                <w:sz w:val="18"/>
                <w:szCs w:val="18"/>
              </w:rPr>
              <w:t>す。[9</w:t>
            </w:r>
            <w:r w:rsidR="00E757C6" w:rsidRPr="007E3C2B">
              <w:rPr>
                <w:rFonts w:ascii="ＭＳ 明朝" w:hAnsi="ＭＳ 明朝" w:hint="eastAsia"/>
                <w:sz w:val="18"/>
                <w:szCs w:val="18"/>
              </w:rPr>
              <w:t>3</w:t>
            </w:r>
            <w:r w:rsidRPr="007E3C2B">
              <w:rPr>
                <w:rFonts w:ascii="ＭＳ 明朝" w:hAnsi="ＭＳ 明朝" w:hint="eastAsia"/>
                <w:sz w:val="18"/>
                <w:szCs w:val="18"/>
              </w:rPr>
              <w:t>%]</w:t>
            </w:r>
          </w:p>
          <w:p w14:paraId="2F29FC88" w14:textId="095BFFAA"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・教員の自己診断で「研修等が役立っている」の肯定率について</w:t>
            </w:r>
            <w:r w:rsidR="00E757C6" w:rsidRPr="007E3C2B">
              <w:rPr>
                <w:rFonts w:ascii="ＭＳ 明朝" w:hAnsi="ＭＳ 明朝" w:hint="eastAsia"/>
                <w:sz w:val="18"/>
                <w:szCs w:val="18"/>
              </w:rPr>
              <w:t>95</w:t>
            </w:r>
            <w:r w:rsidRPr="007E3C2B">
              <w:rPr>
                <w:rFonts w:ascii="ＭＳ 明朝" w:hAnsi="ＭＳ 明朝" w:hint="eastAsia"/>
                <w:sz w:val="18"/>
                <w:szCs w:val="18"/>
              </w:rPr>
              <w:t>％以上を維持する。[96%]</w:t>
            </w:r>
          </w:p>
          <w:p w14:paraId="78C9A77A" w14:textId="3D6D9ED8" w:rsidR="009C6B63" w:rsidRPr="007E3C2B" w:rsidRDefault="009C6B63">
            <w:pPr>
              <w:spacing w:line="240" w:lineRule="exact"/>
              <w:ind w:left="360" w:hangingChars="200" w:hanging="360"/>
              <w:rPr>
                <w:rFonts w:ascii="ＭＳ 明朝" w:hAnsi="ＭＳ 明朝"/>
                <w:sz w:val="18"/>
                <w:szCs w:val="18"/>
              </w:rPr>
            </w:pPr>
          </w:p>
          <w:p w14:paraId="317392FF" w14:textId="77777777" w:rsidR="00AE2601" w:rsidRPr="007E3C2B" w:rsidRDefault="00AE2601">
            <w:pPr>
              <w:spacing w:line="240" w:lineRule="exact"/>
              <w:ind w:left="360" w:hangingChars="200" w:hanging="360"/>
              <w:rPr>
                <w:rFonts w:ascii="ＭＳ 明朝" w:hAnsi="ＭＳ 明朝"/>
                <w:sz w:val="18"/>
                <w:szCs w:val="18"/>
              </w:rPr>
            </w:pPr>
          </w:p>
          <w:p w14:paraId="3AD84214" w14:textId="77777777" w:rsidR="008B02E4" w:rsidRPr="007E3C2B" w:rsidRDefault="008B02E4">
            <w:pPr>
              <w:spacing w:line="240" w:lineRule="exact"/>
              <w:ind w:left="360" w:hangingChars="200" w:hanging="360"/>
              <w:rPr>
                <w:rFonts w:ascii="ＭＳ 明朝" w:hAnsi="ＭＳ 明朝"/>
                <w:sz w:val="18"/>
                <w:szCs w:val="18"/>
              </w:rPr>
            </w:pPr>
          </w:p>
          <w:p w14:paraId="636391EE" w14:textId="77777777" w:rsidR="008B02E4" w:rsidRPr="007E3C2B" w:rsidRDefault="008B02E4">
            <w:pPr>
              <w:spacing w:line="240" w:lineRule="exact"/>
              <w:ind w:left="360" w:hangingChars="200" w:hanging="360"/>
              <w:rPr>
                <w:rFonts w:ascii="ＭＳ 明朝" w:hAnsi="ＭＳ 明朝"/>
                <w:sz w:val="18"/>
                <w:szCs w:val="18"/>
              </w:rPr>
            </w:pPr>
          </w:p>
          <w:p w14:paraId="6B2ADB65" w14:textId="7FE05046" w:rsidR="009C6B63" w:rsidRPr="007E3C2B" w:rsidRDefault="009C6B63" w:rsidP="000D60A5">
            <w:pPr>
              <w:spacing w:line="240" w:lineRule="exact"/>
              <w:ind w:left="283" w:hangingChars="157" w:hanging="283"/>
              <w:rPr>
                <w:rFonts w:ascii="ＭＳ 明朝" w:hAnsi="ＭＳ 明朝"/>
                <w:sz w:val="18"/>
                <w:szCs w:val="18"/>
              </w:rPr>
            </w:pPr>
            <w:r w:rsidRPr="007E3C2B">
              <w:rPr>
                <w:rFonts w:ascii="ＭＳ 明朝" w:hAnsi="ＭＳ 明朝" w:hint="eastAsia"/>
                <w:sz w:val="18"/>
                <w:szCs w:val="18"/>
              </w:rPr>
              <w:t>イ・</w:t>
            </w:r>
            <w:r w:rsidR="00AD73F4" w:rsidRPr="007E3C2B">
              <w:rPr>
                <w:rFonts w:ascii="ＭＳ 明朝" w:hAnsi="ＭＳ 明朝" w:hint="eastAsia"/>
                <w:sz w:val="18"/>
                <w:szCs w:val="18"/>
              </w:rPr>
              <w:t>教員向け</w:t>
            </w:r>
            <w:r w:rsidRPr="007E3C2B">
              <w:rPr>
                <w:rFonts w:ascii="ＭＳ 明朝" w:hAnsi="ＭＳ 明朝" w:hint="eastAsia"/>
                <w:sz w:val="18"/>
                <w:szCs w:val="18"/>
              </w:rPr>
              <w:t>学習会を年２回以上実施し、課題について共通認識を図る。</w:t>
            </w:r>
          </w:p>
          <w:p w14:paraId="13232160" w14:textId="77777777" w:rsidR="008B02E4" w:rsidRPr="007E3C2B" w:rsidRDefault="008B02E4" w:rsidP="000D60A5">
            <w:pPr>
              <w:spacing w:line="240" w:lineRule="exact"/>
              <w:ind w:left="283" w:hangingChars="157" w:hanging="283"/>
              <w:rPr>
                <w:rFonts w:ascii="ＭＳ 明朝" w:hAnsi="ＭＳ 明朝"/>
                <w:sz w:val="18"/>
                <w:szCs w:val="18"/>
              </w:rPr>
            </w:pPr>
          </w:p>
          <w:p w14:paraId="118B4E50" w14:textId="77777777" w:rsidR="008B02E4" w:rsidRPr="007E3C2B" w:rsidRDefault="008B02E4" w:rsidP="000D60A5">
            <w:pPr>
              <w:spacing w:line="240" w:lineRule="exact"/>
              <w:ind w:left="283" w:hangingChars="157" w:hanging="283"/>
              <w:rPr>
                <w:rFonts w:ascii="ＭＳ 明朝" w:hAnsi="ＭＳ 明朝"/>
                <w:sz w:val="18"/>
                <w:szCs w:val="18"/>
              </w:rPr>
            </w:pPr>
          </w:p>
          <w:p w14:paraId="4AC35E3D" w14:textId="16D97AD7" w:rsidR="009C6B63" w:rsidRPr="007E3C2B" w:rsidRDefault="009C6B63" w:rsidP="000D60A5">
            <w:pPr>
              <w:spacing w:line="240" w:lineRule="exact"/>
              <w:ind w:left="283" w:hangingChars="157" w:hanging="283"/>
              <w:rPr>
                <w:rFonts w:ascii="ＭＳ 明朝" w:hAnsi="ＭＳ 明朝"/>
                <w:sz w:val="18"/>
                <w:szCs w:val="18"/>
              </w:rPr>
            </w:pPr>
            <w:r w:rsidRPr="007E3C2B">
              <w:rPr>
                <w:rFonts w:ascii="ＭＳ 明朝" w:hAnsi="ＭＳ 明朝" w:hint="eastAsia"/>
                <w:sz w:val="18"/>
                <w:szCs w:val="18"/>
              </w:rPr>
              <w:t xml:space="preserve">　・基礎学力調査の有効活用について検証結果を全教員で共有するとともに、有効な活用方法を提案する。</w:t>
            </w:r>
          </w:p>
          <w:p w14:paraId="440315B0" w14:textId="77777777" w:rsidR="009C6B63" w:rsidRPr="007E3C2B" w:rsidRDefault="009C6B63">
            <w:pPr>
              <w:spacing w:line="240" w:lineRule="exact"/>
              <w:rPr>
                <w:rFonts w:ascii="ＭＳ 明朝" w:hAnsi="ＭＳ 明朝"/>
                <w:sz w:val="18"/>
                <w:szCs w:val="18"/>
              </w:rPr>
            </w:pPr>
          </w:p>
          <w:p w14:paraId="4563DE60"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(２)</w:t>
            </w:r>
          </w:p>
          <w:p w14:paraId="2356CFC2" w14:textId="022412B1"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生徒の自己診断で「各コースの進路実現率」の肯定率について9</w:t>
            </w:r>
            <w:r w:rsidR="00E757C6" w:rsidRPr="007E3C2B">
              <w:rPr>
                <w:rFonts w:ascii="ＭＳ 明朝" w:hAnsi="ＭＳ 明朝" w:hint="eastAsia"/>
                <w:sz w:val="18"/>
                <w:szCs w:val="18"/>
              </w:rPr>
              <w:t>5</w:t>
            </w:r>
            <w:r w:rsidRPr="007E3C2B">
              <w:rPr>
                <w:rFonts w:ascii="ＭＳ 明朝" w:hAnsi="ＭＳ 明朝" w:hint="eastAsia"/>
                <w:sz w:val="18"/>
                <w:szCs w:val="18"/>
              </w:rPr>
              <w:t>％以上を維持する。[9</w:t>
            </w:r>
            <w:r w:rsidR="00E757C6" w:rsidRPr="007E3C2B">
              <w:rPr>
                <w:rFonts w:ascii="ＭＳ 明朝" w:hAnsi="ＭＳ 明朝" w:hint="eastAsia"/>
                <w:sz w:val="18"/>
                <w:szCs w:val="18"/>
              </w:rPr>
              <w:t>7</w:t>
            </w:r>
            <w:r w:rsidRPr="007E3C2B">
              <w:rPr>
                <w:rFonts w:ascii="ＭＳ 明朝" w:hAnsi="ＭＳ 明朝" w:hint="eastAsia"/>
                <w:sz w:val="18"/>
                <w:szCs w:val="18"/>
              </w:rPr>
              <w:t>%]</w:t>
            </w:r>
          </w:p>
          <w:p w14:paraId="546D18DF"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 xml:space="preserve">　</w:t>
            </w:r>
          </w:p>
          <w:p w14:paraId="78600337" w14:textId="77777777" w:rsidR="009C6B63" w:rsidRPr="007E3C2B" w:rsidRDefault="009C6B63">
            <w:pPr>
              <w:spacing w:line="240" w:lineRule="exact"/>
              <w:rPr>
                <w:rFonts w:ascii="ＭＳ 明朝" w:hAnsi="ＭＳ 明朝"/>
                <w:sz w:val="18"/>
                <w:szCs w:val="18"/>
              </w:rPr>
            </w:pPr>
          </w:p>
          <w:p w14:paraId="7A517C76" w14:textId="77777777" w:rsidR="008B02E4" w:rsidRPr="007E3C2B" w:rsidRDefault="008B02E4">
            <w:pPr>
              <w:spacing w:line="240" w:lineRule="exact"/>
              <w:rPr>
                <w:rFonts w:ascii="ＭＳ 明朝" w:hAnsi="ＭＳ 明朝"/>
                <w:sz w:val="18"/>
                <w:szCs w:val="18"/>
              </w:rPr>
            </w:pPr>
          </w:p>
          <w:p w14:paraId="3AEEC51D" w14:textId="77777777" w:rsidR="008B02E4" w:rsidRPr="007E3C2B" w:rsidRDefault="008B02E4">
            <w:pPr>
              <w:spacing w:line="240" w:lineRule="exact"/>
              <w:rPr>
                <w:rFonts w:ascii="ＭＳ 明朝" w:hAnsi="ＭＳ 明朝"/>
                <w:sz w:val="18"/>
                <w:szCs w:val="18"/>
              </w:rPr>
            </w:pPr>
          </w:p>
          <w:p w14:paraId="074B190F" w14:textId="77777777" w:rsidR="008B02E4" w:rsidRPr="007E3C2B" w:rsidRDefault="008B02E4">
            <w:pPr>
              <w:spacing w:line="240" w:lineRule="exact"/>
              <w:rPr>
                <w:rFonts w:ascii="ＭＳ 明朝" w:hAnsi="ＭＳ 明朝"/>
                <w:sz w:val="18"/>
                <w:szCs w:val="18"/>
              </w:rPr>
            </w:pPr>
          </w:p>
          <w:p w14:paraId="16685DE1"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(３)</w:t>
            </w:r>
          </w:p>
          <w:p w14:paraId="3CE62ED2" w14:textId="0ABF9AE7" w:rsidR="009C6B63" w:rsidRPr="007E3C2B" w:rsidRDefault="00BA7C74" w:rsidP="00BA7C74">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w:t>
            </w:r>
            <w:r w:rsidR="009C6B63" w:rsidRPr="007E3C2B">
              <w:rPr>
                <w:rFonts w:ascii="ＭＳ 明朝" w:hAnsi="ＭＳ 明朝" w:hint="eastAsia"/>
                <w:sz w:val="18"/>
                <w:szCs w:val="18"/>
              </w:rPr>
              <w:t xml:space="preserve">　生徒の自己診断で「自ら進んで学習するようになった」の肯定率について7</w:t>
            </w:r>
            <w:r w:rsidR="00E757C6" w:rsidRPr="007E3C2B">
              <w:rPr>
                <w:rFonts w:ascii="ＭＳ 明朝" w:hAnsi="ＭＳ 明朝" w:hint="eastAsia"/>
                <w:sz w:val="18"/>
                <w:szCs w:val="18"/>
              </w:rPr>
              <w:t>5</w:t>
            </w:r>
            <w:r w:rsidR="009C6B63" w:rsidRPr="007E3C2B">
              <w:rPr>
                <w:rFonts w:ascii="ＭＳ 明朝" w:hAnsi="ＭＳ 明朝" w:hint="eastAsia"/>
                <w:sz w:val="18"/>
                <w:szCs w:val="18"/>
              </w:rPr>
              <w:t>%以上をめざす。 [7</w:t>
            </w:r>
            <w:r w:rsidR="00AD73F4" w:rsidRPr="007E3C2B">
              <w:rPr>
                <w:rFonts w:ascii="ＭＳ 明朝" w:hAnsi="ＭＳ 明朝" w:hint="eastAsia"/>
                <w:sz w:val="18"/>
                <w:szCs w:val="18"/>
              </w:rPr>
              <w:t>3</w:t>
            </w:r>
            <w:r w:rsidR="009C6B63" w:rsidRPr="007E3C2B">
              <w:rPr>
                <w:rFonts w:ascii="ＭＳ 明朝" w:hAnsi="ＭＳ 明朝" w:hint="eastAsia"/>
                <w:sz w:val="18"/>
                <w:szCs w:val="18"/>
              </w:rPr>
              <w:t>%]</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0F08E4D9" w14:textId="77777777"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（１）</w:t>
            </w:r>
          </w:p>
          <w:p w14:paraId="634017EB" w14:textId="24ADDFC0"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ア生徒の学びについての研修は、時間割等の工夫を凝らし年間７回実施し、全教員で観点別評価</w:t>
            </w:r>
            <w:r w:rsidR="008B02E4" w:rsidRPr="007E3C2B">
              <w:rPr>
                <w:rFonts w:ascii="ＭＳ 明朝" w:hAnsi="ＭＳ 明朝" w:hint="eastAsia"/>
                <w:sz w:val="18"/>
                <w:szCs w:val="18"/>
              </w:rPr>
              <w:t>や</w:t>
            </w:r>
            <w:r w:rsidR="00AE2601" w:rsidRPr="007E3C2B">
              <w:rPr>
                <w:rFonts w:ascii="ＭＳ 明朝" w:hAnsi="ＭＳ 明朝" w:hint="eastAsia"/>
                <w:sz w:val="18"/>
                <w:szCs w:val="18"/>
              </w:rPr>
              <w:t>学習支援</w:t>
            </w:r>
            <w:r w:rsidR="008B02E4" w:rsidRPr="007E3C2B">
              <w:rPr>
                <w:rFonts w:ascii="ＭＳ 明朝" w:hAnsi="ＭＳ 明朝" w:hint="eastAsia"/>
                <w:sz w:val="18"/>
                <w:szCs w:val="18"/>
              </w:rPr>
              <w:t>クラウドサービスの活用方法</w:t>
            </w:r>
            <w:r w:rsidRPr="007E3C2B">
              <w:rPr>
                <w:rFonts w:ascii="ＭＳ 明朝" w:hAnsi="ＭＳ 明朝" w:hint="eastAsia"/>
                <w:sz w:val="18"/>
                <w:szCs w:val="18"/>
              </w:rPr>
              <w:t>について共有できた。</w:t>
            </w:r>
          </w:p>
          <w:p w14:paraId="2CE29054" w14:textId="0A934E45"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「授業を工夫」［7</w:t>
            </w:r>
            <w:r w:rsidRPr="007E3C2B">
              <w:rPr>
                <w:rFonts w:ascii="ＭＳ 明朝" w:hAnsi="ＭＳ 明朝"/>
                <w:sz w:val="18"/>
                <w:szCs w:val="18"/>
              </w:rPr>
              <w:t>9</w:t>
            </w:r>
            <w:r w:rsidRPr="007E3C2B">
              <w:rPr>
                <w:rFonts w:ascii="ＭＳ 明朝" w:hAnsi="ＭＳ 明朝" w:hint="eastAsia"/>
                <w:sz w:val="18"/>
                <w:szCs w:val="18"/>
              </w:rPr>
              <w:t>%］</w:t>
            </w:r>
            <w:r w:rsidR="007E3C2B" w:rsidRPr="007E3C2B">
              <w:rPr>
                <w:rFonts w:ascii="ＭＳ 明朝" w:hAnsi="ＭＳ 明朝" w:hint="eastAsia"/>
                <w:sz w:val="18"/>
                <w:szCs w:val="18"/>
              </w:rPr>
              <w:t>（◎）</w:t>
            </w:r>
          </w:p>
          <w:p w14:paraId="0AC7A6F5" w14:textId="0EB4F2CD"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「ICT活用」　［9</w:t>
            </w:r>
            <w:r w:rsidRPr="007E3C2B">
              <w:rPr>
                <w:rFonts w:ascii="ＭＳ 明朝" w:hAnsi="ＭＳ 明朝"/>
                <w:sz w:val="18"/>
                <w:szCs w:val="18"/>
              </w:rPr>
              <w:t>6</w:t>
            </w:r>
            <w:r w:rsidRPr="007E3C2B">
              <w:rPr>
                <w:rFonts w:ascii="ＭＳ 明朝" w:hAnsi="ＭＳ 明朝" w:hint="eastAsia"/>
                <w:sz w:val="18"/>
                <w:szCs w:val="18"/>
              </w:rPr>
              <w:t>%］（</w:t>
            </w:r>
            <w:r w:rsidR="0096403F" w:rsidRPr="007E3C2B">
              <w:rPr>
                <w:rFonts w:ascii="ＭＳ 明朝" w:hAnsi="ＭＳ 明朝" w:hint="eastAsia"/>
                <w:sz w:val="18"/>
                <w:szCs w:val="18"/>
              </w:rPr>
              <w:t>○</w:t>
            </w:r>
            <w:r w:rsidRPr="007E3C2B">
              <w:rPr>
                <w:rFonts w:ascii="ＭＳ 明朝" w:hAnsi="ＭＳ 明朝" w:hint="eastAsia"/>
                <w:sz w:val="18"/>
                <w:szCs w:val="18"/>
              </w:rPr>
              <w:t>）</w:t>
            </w:r>
          </w:p>
          <w:p w14:paraId="285CC093" w14:textId="1E1F6C06"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「研修が役立っている」［96%］（〇）</w:t>
            </w:r>
          </w:p>
          <w:p w14:paraId="09548A64" w14:textId="0344274F"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イ・基礎学力調査についての研修は学年ごとに２回実施し、共通認識</w:t>
            </w:r>
            <w:r w:rsidR="008B02E4" w:rsidRPr="007E3C2B">
              <w:rPr>
                <w:rFonts w:ascii="ＭＳ 明朝" w:hAnsi="ＭＳ 明朝" w:hint="eastAsia"/>
                <w:sz w:val="18"/>
                <w:szCs w:val="18"/>
              </w:rPr>
              <w:t>、今後の課題等の共有</w:t>
            </w:r>
            <w:r w:rsidRPr="007E3C2B">
              <w:rPr>
                <w:rFonts w:ascii="ＭＳ 明朝" w:hAnsi="ＭＳ 明朝" w:hint="eastAsia"/>
                <w:sz w:val="18"/>
                <w:szCs w:val="18"/>
              </w:rPr>
              <w:t>を図った。（○）</w:t>
            </w:r>
          </w:p>
          <w:p w14:paraId="0B4DE0A5" w14:textId="12660CD1"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・基礎学力向上に向けて、進路指導部・プランニング会議を中心に検討し</w:t>
            </w:r>
            <w:r w:rsidR="008B02E4" w:rsidRPr="007E3C2B">
              <w:rPr>
                <w:rFonts w:ascii="ＭＳ 明朝" w:hAnsi="ＭＳ 明朝" w:hint="eastAsia"/>
                <w:sz w:val="18"/>
                <w:szCs w:val="18"/>
              </w:rPr>
              <w:t>、来年度の方針を決定</w:t>
            </w:r>
            <w:r w:rsidR="004C4633" w:rsidRPr="007E3C2B">
              <w:rPr>
                <w:rFonts w:ascii="ＭＳ 明朝" w:hAnsi="ＭＳ 明朝" w:hint="eastAsia"/>
                <w:sz w:val="18"/>
                <w:szCs w:val="18"/>
              </w:rPr>
              <w:t>し</w:t>
            </w:r>
            <w:r w:rsidRPr="007E3C2B">
              <w:rPr>
                <w:rFonts w:ascii="ＭＳ 明朝" w:hAnsi="ＭＳ 明朝" w:hint="eastAsia"/>
                <w:sz w:val="18"/>
                <w:szCs w:val="18"/>
              </w:rPr>
              <w:t>た。（〇）</w:t>
            </w:r>
          </w:p>
          <w:p w14:paraId="45AFC3E7" w14:textId="77777777"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（２）</w:t>
            </w:r>
          </w:p>
          <w:p w14:paraId="02FB43F9" w14:textId="3122E75B"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コースが生徒のニーズに</w:t>
            </w:r>
            <w:r w:rsidR="008B02E4" w:rsidRPr="007E3C2B">
              <w:rPr>
                <w:rFonts w:ascii="ＭＳ 明朝" w:hAnsi="ＭＳ 明朝" w:hint="eastAsia"/>
                <w:sz w:val="18"/>
                <w:szCs w:val="18"/>
              </w:rPr>
              <w:t>合致して</w:t>
            </w:r>
            <w:r w:rsidRPr="007E3C2B">
              <w:rPr>
                <w:rFonts w:ascii="ＭＳ 明朝" w:hAnsi="ＭＳ 明朝" w:hint="eastAsia"/>
                <w:sz w:val="18"/>
                <w:szCs w:val="18"/>
              </w:rPr>
              <w:t>いると思われる。今後</w:t>
            </w:r>
            <w:r w:rsidR="008B02E4" w:rsidRPr="007E3C2B">
              <w:rPr>
                <w:rFonts w:ascii="ＭＳ 明朝" w:hAnsi="ＭＳ 明朝" w:hint="eastAsia"/>
                <w:sz w:val="18"/>
                <w:szCs w:val="18"/>
              </w:rPr>
              <w:t>も自分の進路に必要なコース選択を行えるよう</w:t>
            </w:r>
            <w:r w:rsidRPr="007E3C2B">
              <w:rPr>
                <w:rFonts w:ascii="ＭＳ 明朝" w:hAnsi="ＭＳ 明朝" w:hint="eastAsia"/>
                <w:sz w:val="18"/>
                <w:szCs w:val="18"/>
              </w:rPr>
              <w:t>引き続き検証をおこなう。</w:t>
            </w:r>
          </w:p>
          <w:p w14:paraId="7C6B4CC5" w14:textId="5D950DA6"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ア「各コースの進路実現」［</w:t>
            </w:r>
            <w:r w:rsidR="0096403F" w:rsidRPr="007E3C2B">
              <w:rPr>
                <w:rFonts w:ascii="ＭＳ 明朝" w:hAnsi="ＭＳ 明朝" w:hint="eastAsia"/>
                <w:sz w:val="18"/>
                <w:szCs w:val="18"/>
              </w:rPr>
              <w:t>9</w:t>
            </w:r>
            <w:r w:rsidR="0096403F" w:rsidRPr="007E3C2B">
              <w:rPr>
                <w:rFonts w:ascii="ＭＳ 明朝" w:hAnsi="ＭＳ 明朝"/>
                <w:sz w:val="18"/>
                <w:szCs w:val="18"/>
              </w:rPr>
              <w:t>8</w:t>
            </w:r>
            <w:r w:rsidRPr="007E3C2B">
              <w:rPr>
                <w:rFonts w:ascii="ＭＳ 明朝" w:hAnsi="ＭＳ 明朝" w:hint="eastAsia"/>
                <w:sz w:val="18"/>
                <w:szCs w:val="18"/>
              </w:rPr>
              <w:t>%］（〇）</w:t>
            </w:r>
          </w:p>
          <w:p w14:paraId="3B6D0CF1" w14:textId="77777777"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（３）</w:t>
            </w:r>
          </w:p>
          <w:p w14:paraId="61964F31" w14:textId="6A6E8427" w:rsidR="002C17D9" w:rsidRPr="007E3C2B" w:rsidRDefault="008B02E4" w:rsidP="002C17D9">
            <w:pPr>
              <w:spacing w:line="240" w:lineRule="exact"/>
              <w:rPr>
                <w:rFonts w:ascii="ＭＳ 明朝" w:hAnsi="ＭＳ 明朝"/>
                <w:sz w:val="18"/>
                <w:szCs w:val="18"/>
              </w:rPr>
            </w:pPr>
            <w:r w:rsidRPr="007E3C2B">
              <w:rPr>
                <w:rFonts w:ascii="ＭＳ 明朝" w:hAnsi="ＭＳ 明朝" w:hint="eastAsia"/>
                <w:sz w:val="18"/>
                <w:szCs w:val="18"/>
              </w:rPr>
              <w:t>ア</w:t>
            </w:r>
            <w:r w:rsidR="002C17D9" w:rsidRPr="007E3C2B">
              <w:rPr>
                <w:rFonts w:ascii="ＭＳ 明朝" w:hAnsi="ＭＳ 明朝" w:hint="eastAsia"/>
                <w:sz w:val="18"/>
                <w:szCs w:val="18"/>
              </w:rPr>
              <w:t>「ひがも塾」の参加者は</w:t>
            </w:r>
            <w:r w:rsidR="004A0F6E" w:rsidRPr="007E3C2B">
              <w:rPr>
                <w:rFonts w:ascii="ＭＳ 明朝" w:hAnsi="ＭＳ 明朝" w:hint="eastAsia"/>
                <w:sz w:val="18"/>
                <w:szCs w:val="18"/>
              </w:rPr>
              <w:t>39</w:t>
            </w:r>
            <w:r w:rsidR="0096403F" w:rsidRPr="007E3C2B">
              <w:rPr>
                <w:rFonts w:ascii="ＭＳ 明朝" w:hAnsi="ＭＳ 明朝"/>
                <w:sz w:val="18"/>
                <w:szCs w:val="18"/>
              </w:rPr>
              <w:t xml:space="preserve"> </w:t>
            </w:r>
            <w:r w:rsidR="002C17D9" w:rsidRPr="007E3C2B">
              <w:rPr>
                <w:rFonts w:ascii="ＭＳ 明朝" w:hAnsi="ＭＳ 明朝" w:hint="eastAsia"/>
                <w:sz w:val="18"/>
                <w:szCs w:val="18"/>
              </w:rPr>
              <w:t>名［</w:t>
            </w:r>
            <w:r w:rsidR="004A0F6E" w:rsidRPr="007E3C2B">
              <w:rPr>
                <w:rFonts w:ascii="ＭＳ 明朝" w:hAnsi="ＭＳ 明朝" w:hint="eastAsia"/>
                <w:sz w:val="18"/>
                <w:szCs w:val="18"/>
              </w:rPr>
              <w:t>12</w:t>
            </w:r>
            <w:r w:rsidR="002C17D9" w:rsidRPr="007E3C2B">
              <w:rPr>
                <w:rFonts w:ascii="ＭＳ 明朝" w:hAnsi="ＭＳ 明朝" w:hint="eastAsia"/>
                <w:sz w:val="18"/>
                <w:szCs w:val="18"/>
              </w:rPr>
              <w:t>名］</w:t>
            </w:r>
          </w:p>
          <w:p w14:paraId="5E68FC3E" w14:textId="2E831EFC" w:rsidR="002C17D9" w:rsidRPr="007E3C2B" w:rsidRDefault="002C17D9" w:rsidP="002C17D9">
            <w:pPr>
              <w:spacing w:line="240" w:lineRule="exact"/>
              <w:rPr>
                <w:rFonts w:ascii="ＭＳ 明朝" w:hAnsi="ＭＳ 明朝"/>
                <w:sz w:val="18"/>
                <w:szCs w:val="18"/>
              </w:rPr>
            </w:pPr>
            <w:r w:rsidRPr="007E3C2B">
              <w:rPr>
                <w:rFonts w:ascii="ＭＳ 明朝" w:hAnsi="ＭＳ 明朝" w:hint="eastAsia"/>
                <w:sz w:val="18"/>
                <w:szCs w:val="18"/>
              </w:rPr>
              <w:t xml:space="preserve">　今年度は</w:t>
            </w:r>
            <w:r w:rsidR="008B02E4" w:rsidRPr="007E3C2B">
              <w:rPr>
                <w:rFonts w:ascii="ＭＳ 明朝" w:hAnsi="ＭＳ 明朝" w:hint="eastAsia"/>
                <w:sz w:val="18"/>
                <w:szCs w:val="18"/>
              </w:rPr>
              <w:t>これまでの</w:t>
            </w:r>
            <w:r w:rsidR="0073484D" w:rsidRPr="007E3C2B">
              <w:rPr>
                <w:rFonts w:ascii="ＭＳ 明朝" w:hAnsi="ＭＳ 明朝" w:hint="eastAsia"/>
                <w:sz w:val="18"/>
                <w:szCs w:val="18"/>
              </w:rPr>
              <w:t>学習支援に加えて自らの進路を切り開くために参加する生徒が増えた</w:t>
            </w:r>
            <w:r w:rsidRPr="007E3C2B">
              <w:rPr>
                <w:rFonts w:ascii="ＭＳ 明朝" w:hAnsi="ＭＳ 明朝" w:hint="eastAsia"/>
                <w:sz w:val="18"/>
                <w:szCs w:val="18"/>
              </w:rPr>
              <w:t>。</w:t>
            </w:r>
            <w:r w:rsidR="0073484D" w:rsidRPr="007E3C2B">
              <w:rPr>
                <w:rFonts w:ascii="ＭＳ 明朝" w:hAnsi="ＭＳ 明朝" w:hint="eastAsia"/>
                <w:sz w:val="18"/>
                <w:szCs w:val="18"/>
              </w:rPr>
              <w:t>今後、そのような</w:t>
            </w:r>
            <w:r w:rsidRPr="007E3C2B">
              <w:rPr>
                <w:rFonts w:ascii="ＭＳ 明朝" w:hAnsi="ＭＳ 明朝" w:hint="eastAsia"/>
                <w:sz w:val="18"/>
                <w:szCs w:val="18"/>
              </w:rPr>
              <w:t>生徒へも広げることが必要である。</w:t>
            </w:r>
          </w:p>
          <w:p w14:paraId="659EFCF6" w14:textId="774873F3" w:rsidR="009C6B63" w:rsidRPr="007E3C2B" w:rsidRDefault="002C17D9" w:rsidP="0073484D">
            <w:pPr>
              <w:spacing w:line="240" w:lineRule="exact"/>
              <w:rPr>
                <w:rFonts w:ascii="ＭＳ 明朝" w:hAnsi="ＭＳ 明朝"/>
                <w:sz w:val="20"/>
                <w:szCs w:val="20"/>
              </w:rPr>
            </w:pPr>
            <w:r w:rsidRPr="007E3C2B">
              <w:rPr>
                <w:rFonts w:ascii="ＭＳ 明朝" w:hAnsi="ＭＳ 明朝" w:hint="eastAsia"/>
                <w:sz w:val="18"/>
                <w:szCs w:val="18"/>
              </w:rPr>
              <w:t>「自ら進んで学習」［7</w:t>
            </w:r>
            <w:r w:rsidR="0096403F" w:rsidRPr="007E3C2B">
              <w:rPr>
                <w:rFonts w:ascii="ＭＳ 明朝" w:hAnsi="ＭＳ 明朝"/>
                <w:sz w:val="18"/>
                <w:szCs w:val="18"/>
              </w:rPr>
              <w:t>5</w:t>
            </w:r>
            <w:r w:rsidRPr="007E3C2B">
              <w:rPr>
                <w:rFonts w:ascii="ＭＳ 明朝" w:hAnsi="ＭＳ 明朝" w:hint="eastAsia"/>
                <w:sz w:val="18"/>
                <w:szCs w:val="18"/>
              </w:rPr>
              <w:t>%］（〇）</w:t>
            </w:r>
          </w:p>
        </w:tc>
      </w:tr>
      <w:tr w:rsidR="009C6B63" w:rsidRPr="007E3C2B" w14:paraId="62E332DE" w14:textId="77777777" w:rsidTr="00992349">
        <w:trPr>
          <w:cantSplit/>
          <w:trHeight w:val="3974"/>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0F55AA14" w14:textId="77777777" w:rsidR="009C6B63" w:rsidRPr="007E3C2B" w:rsidRDefault="009C6B63">
            <w:pPr>
              <w:spacing w:line="280" w:lineRule="exact"/>
              <w:ind w:firstLineChars="1200" w:firstLine="2530"/>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lastRenderedPageBreak/>
              <w:t>豊かな人間性の涵養</w:t>
            </w:r>
          </w:p>
          <w:p w14:paraId="646A7E08" w14:textId="77777777" w:rsidR="009C6B63" w:rsidRPr="007E3C2B" w:rsidRDefault="009C6B63">
            <w:pPr>
              <w:spacing w:line="280" w:lineRule="exact"/>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t>２生徒の主体性・資質・能力の育成と、</w:t>
            </w:r>
          </w:p>
          <w:p w14:paraId="6471DEA8" w14:textId="77777777" w:rsidR="009C6B63" w:rsidRPr="007E3C2B" w:rsidRDefault="009C6B63">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7F77C67E" w14:textId="77AB33EF"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１</w:t>
            </w:r>
            <w:r w:rsidRPr="007E3C2B">
              <w:rPr>
                <w:rFonts w:ascii="ＭＳ 明朝" w:hAnsi="ＭＳ 明朝" w:hint="eastAsia"/>
                <w:sz w:val="16"/>
                <w:szCs w:val="16"/>
              </w:rPr>
              <w:t>)「学びに向かう探究学習」の研究・実践の継続と生徒の言語活動の充実</w:t>
            </w:r>
          </w:p>
          <w:p w14:paraId="3106CC75" w14:textId="5E8AD4FA"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ア 生徒の問題解決能力とプレゼン力の育成</w:t>
            </w:r>
          </w:p>
          <w:p w14:paraId="754F66D4" w14:textId="77777777" w:rsidR="0073484D" w:rsidRPr="007E3C2B" w:rsidRDefault="0073484D">
            <w:pPr>
              <w:spacing w:line="240" w:lineRule="exact"/>
              <w:ind w:left="160" w:hangingChars="100" w:hanging="160"/>
              <w:rPr>
                <w:rFonts w:ascii="ＭＳ 明朝" w:hAnsi="ＭＳ 明朝"/>
                <w:sz w:val="16"/>
                <w:szCs w:val="16"/>
              </w:rPr>
            </w:pPr>
          </w:p>
          <w:p w14:paraId="71D48D54" w14:textId="77777777" w:rsidR="0073484D" w:rsidRPr="007E3C2B" w:rsidRDefault="0073484D">
            <w:pPr>
              <w:spacing w:line="240" w:lineRule="exact"/>
              <w:ind w:left="160" w:hangingChars="100" w:hanging="160"/>
              <w:rPr>
                <w:rFonts w:ascii="ＭＳ 明朝" w:hAnsi="ＭＳ 明朝"/>
                <w:sz w:val="16"/>
                <w:szCs w:val="16"/>
              </w:rPr>
            </w:pPr>
          </w:p>
          <w:p w14:paraId="6CDE6191" w14:textId="78FD3AC3"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２</w:t>
            </w:r>
            <w:r w:rsidRPr="007E3C2B">
              <w:rPr>
                <w:rFonts w:ascii="ＭＳ 明朝" w:hAnsi="ＭＳ 明朝" w:hint="eastAsia"/>
                <w:sz w:val="16"/>
                <w:szCs w:val="16"/>
              </w:rPr>
              <w:t>)グローバルな視点と多様性に対する理解力の育成</w:t>
            </w:r>
          </w:p>
          <w:p w14:paraId="2A51F94E" w14:textId="15F148BF"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ア 英語コミュニケーション能力の向上</w:t>
            </w:r>
          </w:p>
          <w:p w14:paraId="17F30F68" w14:textId="1CFF92DB" w:rsidR="002A0507" w:rsidRPr="007E3C2B" w:rsidRDefault="002A0507" w:rsidP="002A0507">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イ 外部機関との連携による異文化理解学習</w:t>
            </w:r>
          </w:p>
          <w:p w14:paraId="13B19841" w14:textId="77777777" w:rsidR="002A0507" w:rsidRPr="007E3C2B" w:rsidRDefault="002A0507" w:rsidP="002A0507">
            <w:pPr>
              <w:spacing w:line="240" w:lineRule="exact"/>
              <w:ind w:left="160" w:hangingChars="100" w:hanging="160"/>
              <w:rPr>
                <w:rFonts w:ascii="ＭＳ 明朝" w:hAnsi="ＭＳ 明朝"/>
                <w:sz w:val="16"/>
                <w:szCs w:val="16"/>
              </w:rPr>
            </w:pPr>
          </w:p>
          <w:p w14:paraId="66D383D6" w14:textId="55A04261" w:rsidR="0073484D" w:rsidRPr="007E3C2B" w:rsidRDefault="0073484D" w:rsidP="002A0507">
            <w:pPr>
              <w:spacing w:line="240" w:lineRule="exact"/>
              <w:ind w:left="160" w:hangingChars="100" w:hanging="160"/>
              <w:rPr>
                <w:rFonts w:ascii="ＭＳ 明朝" w:hAnsi="ＭＳ 明朝"/>
                <w:sz w:val="16"/>
                <w:szCs w:val="16"/>
              </w:rPr>
            </w:pPr>
          </w:p>
          <w:p w14:paraId="001F79B4" w14:textId="77777777" w:rsidR="004A0F6E" w:rsidRPr="007E3C2B" w:rsidRDefault="004A0F6E" w:rsidP="002A0507">
            <w:pPr>
              <w:spacing w:line="240" w:lineRule="exact"/>
              <w:ind w:left="160" w:hangingChars="100" w:hanging="160"/>
              <w:rPr>
                <w:rFonts w:ascii="ＭＳ 明朝" w:hAnsi="ＭＳ 明朝"/>
                <w:sz w:val="16"/>
                <w:szCs w:val="16"/>
              </w:rPr>
            </w:pPr>
          </w:p>
          <w:p w14:paraId="4B9A20B0" w14:textId="0EC1C89F" w:rsidR="0073484D" w:rsidRPr="007E3C2B" w:rsidRDefault="0073484D" w:rsidP="002A0507">
            <w:pPr>
              <w:spacing w:line="240" w:lineRule="exact"/>
              <w:ind w:left="160" w:hangingChars="100" w:hanging="160"/>
              <w:rPr>
                <w:rFonts w:ascii="ＭＳ 明朝" w:hAnsi="ＭＳ 明朝"/>
                <w:sz w:val="16"/>
                <w:szCs w:val="16"/>
              </w:rPr>
            </w:pPr>
          </w:p>
          <w:p w14:paraId="3B3A3EAC" w14:textId="44832E31" w:rsidR="00BD3076" w:rsidRPr="007E3C2B" w:rsidRDefault="00BD3076" w:rsidP="002A0507">
            <w:pPr>
              <w:spacing w:line="240" w:lineRule="exact"/>
              <w:ind w:left="160" w:hangingChars="100" w:hanging="160"/>
              <w:rPr>
                <w:rFonts w:ascii="ＭＳ 明朝" w:hAnsi="ＭＳ 明朝"/>
                <w:sz w:val="16"/>
                <w:szCs w:val="16"/>
              </w:rPr>
            </w:pPr>
          </w:p>
          <w:p w14:paraId="778FE23E" w14:textId="77777777" w:rsidR="00BD3076" w:rsidRPr="007E3C2B" w:rsidRDefault="00BD3076" w:rsidP="002A0507">
            <w:pPr>
              <w:spacing w:line="240" w:lineRule="exact"/>
              <w:ind w:left="160" w:hangingChars="100" w:hanging="160"/>
              <w:rPr>
                <w:rFonts w:ascii="ＭＳ 明朝" w:hAnsi="ＭＳ 明朝"/>
                <w:sz w:val="16"/>
                <w:szCs w:val="16"/>
              </w:rPr>
            </w:pPr>
          </w:p>
          <w:p w14:paraId="25D5E21B" w14:textId="29DA3F6C" w:rsidR="009C6B63" w:rsidRPr="007E3C2B" w:rsidRDefault="009C6B63">
            <w:pPr>
              <w:spacing w:line="240" w:lineRule="exact"/>
              <w:ind w:left="320" w:hangingChars="200" w:hanging="32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３</w:t>
            </w:r>
            <w:r w:rsidRPr="007E3C2B">
              <w:rPr>
                <w:rFonts w:ascii="ＭＳ 明朝" w:hAnsi="ＭＳ 明朝" w:hint="eastAsia"/>
                <w:sz w:val="16"/>
                <w:szCs w:val="16"/>
              </w:rPr>
              <w:t>)グローバルリーダーの育成</w:t>
            </w:r>
          </w:p>
          <w:p w14:paraId="194FE533" w14:textId="77777777" w:rsidR="009C6B63" w:rsidRPr="007E3C2B" w:rsidRDefault="009C6B63">
            <w:pPr>
              <w:spacing w:line="240" w:lineRule="exact"/>
              <w:ind w:left="320" w:hangingChars="200" w:hanging="320"/>
              <w:rPr>
                <w:rFonts w:ascii="ＭＳ 明朝" w:hAnsi="ＭＳ 明朝"/>
                <w:sz w:val="16"/>
                <w:szCs w:val="16"/>
              </w:rPr>
            </w:pPr>
            <w:r w:rsidRPr="007E3C2B">
              <w:rPr>
                <w:rFonts w:ascii="ＭＳ 明朝" w:hAnsi="ＭＳ 明朝" w:hint="eastAsia"/>
                <w:sz w:val="16"/>
                <w:szCs w:val="16"/>
              </w:rPr>
              <w:t>ア ピア・サポート活動の推進</w:t>
            </w:r>
          </w:p>
          <w:p w14:paraId="2918A2A1" w14:textId="77777777" w:rsidR="009C6B63" w:rsidRPr="007E3C2B" w:rsidRDefault="009C6B63">
            <w:pPr>
              <w:spacing w:line="240" w:lineRule="exact"/>
              <w:ind w:left="160" w:hangingChars="100" w:hanging="160"/>
              <w:rPr>
                <w:rFonts w:ascii="ＭＳ 明朝" w:hAnsi="ＭＳ 明朝"/>
                <w:sz w:val="16"/>
                <w:szCs w:val="16"/>
              </w:rPr>
            </w:pPr>
          </w:p>
          <w:p w14:paraId="3123D0CF" w14:textId="77777777" w:rsidR="009C6B63" w:rsidRPr="007E3C2B" w:rsidRDefault="009C6B63">
            <w:pPr>
              <w:spacing w:line="240" w:lineRule="exact"/>
              <w:ind w:left="160" w:hangingChars="100" w:hanging="160"/>
              <w:rPr>
                <w:rFonts w:ascii="ＭＳ 明朝" w:hAnsi="ＭＳ 明朝"/>
                <w:sz w:val="16"/>
                <w:szCs w:val="16"/>
              </w:rPr>
            </w:pPr>
          </w:p>
          <w:p w14:paraId="0DBA16C3" w14:textId="77777777" w:rsidR="0073484D" w:rsidRPr="007E3C2B" w:rsidRDefault="0073484D">
            <w:pPr>
              <w:spacing w:line="240" w:lineRule="exact"/>
              <w:ind w:left="160" w:hangingChars="100" w:hanging="160"/>
              <w:rPr>
                <w:rFonts w:ascii="ＭＳ 明朝" w:hAnsi="ＭＳ 明朝"/>
                <w:sz w:val="16"/>
                <w:szCs w:val="16"/>
              </w:rPr>
            </w:pPr>
          </w:p>
          <w:p w14:paraId="43D4ECB2" w14:textId="77777777" w:rsidR="0073484D" w:rsidRPr="007E3C2B" w:rsidRDefault="0073484D">
            <w:pPr>
              <w:spacing w:line="240" w:lineRule="exact"/>
              <w:ind w:left="160" w:hangingChars="100" w:hanging="160"/>
              <w:rPr>
                <w:rFonts w:ascii="ＭＳ 明朝" w:hAnsi="ＭＳ 明朝"/>
                <w:sz w:val="16"/>
                <w:szCs w:val="16"/>
              </w:rPr>
            </w:pPr>
          </w:p>
          <w:p w14:paraId="5E5EC552" w14:textId="77777777" w:rsidR="0073484D" w:rsidRPr="007E3C2B" w:rsidRDefault="0073484D">
            <w:pPr>
              <w:spacing w:line="240" w:lineRule="exact"/>
              <w:ind w:left="160" w:hangingChars="100" w:hanging="160"/>
              <w:rPr>
                <w:rFonts w:ascii="ＭＳ 明朝" w:hAnsi="ＭＳ 明朝"/>
                <w:sz w:val="16"/>
                <w:szCs w:val="16"/>
              </w:rPr>
            </w:pPr>
          </w:p>
          <w:p w14:paraId="391BB89E" w14:textId="77777777" w:rsidR="0073484D" w:rsidRPr="007E3C2B" w:rsidRDefault="0073484D" w:rsidP="0073484D">
            <w:pPr>
              <w:spacing w:line="240" w:lineRule="exact"/>
              <w:rPr>
                <w:rFonts w:ascii="ＭＳ 明朝" w:hAnsi="ＭＳ 明朝"/>
                <w:sz w:val="16"/>
                <w:szCs w:val="16"/>
              </w:rPr>
            </w:pPr>
          </w:p>
          <w:p w14:paraId="460E5244" w14:textId="38609A8D"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４</w:t>
            </w:r>
            <w:r w:rsidRPr="007E3C2B">
              <w:rPr>
                <w:rFonts w:ascii="ＭＳ 明朝" w:hAnsi="ＭＳ 明朝" w:hint="eastAsia"/>
                <w:sz w:val="16"/>
                <w:szCs w:val="16"/>
              </w:rPr>
              <w:t>)特別活動・生徒会活動を通した社会的基礎力の育成</w:t>
            </w:r>
          </w:p>
          <w:p w14:paraId="2E76D5F8" w14:textId="77777777"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ア 特別活動に関する工夫</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1FFB47B7"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(１)</w:t>
            </w:r>
          </w:p>
          <w:p w14:paraId="05FAE8F0"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「総合的な探究の時間（GS）」をはじめ、あらゆる授業において、生徒が自分の考えをまとめ、発表する機会を積極的に設ける。</w:t>
            </w:r>
          </w:p>
          <w:p w14:paraId="05C6EE2C" w14:textId="77777777" w:rsidR="009C6B63" w:rsidRPr="007E3C2B" w:rsidRDefault="009C6B63">
            <w:pPr>
              <w:spacing w:line="240" w:lineRule="exact"/>
              <w:rPr>
                <w:rFonts w:ascii="ＭＳ 明朝" w:hAnsi="ＭＳ 明朝"/>
                <w:sz w:val="18"/>
                <w:szCs w:val="18"/>
              </w:rPr>
            </w:pPr>
          </w:p>
          <w:p w14:paraId="6C0CD316" w14:textId="77777777" w:rsidR="0073484D" w:rsidRPr="007E3C2B" w:rsidRDefault="0073484D">
            <w:pPr>
              <w:spacing w:line="240" w:lineRule="exact"/>
              <w:rPr>
                <w:rFonts w:ascii="ＭＳ 明朝" w:hAnsi="ＭＳ 明朝"/>
                <w:sz w:val="18"/>
                <w:szCs w:val="18"/>
              </w:rPr>
            </w:pPr>
          </w:p>
          <w:p w14:paraId="138B74A9" w14:textId="77777777" w:rsidR="0073484D" w:rsidRPr="007E3C2B" w:rsidRDefault="0073484D">
            <w:pPr>
              <w:spacing w:line="240" w:lineRule="exact"/>
              <w:rPr>
                <w:rFonts w:ascii="ＭＳ 明朝" w:hAnsi="ＭＳ 明朝"/>
                <w:sz w:val="18"/>
                <w:szCs w:val="18"/>
              </w:rPr>
            </w:pPr>
          </w:p>
          <w:p w14:paraId="3BABBD31"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(２)</w:t>
            </w:r>
          </w:p>
          <w:p w14:paraId="4685C4E9"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世界共通語の１つである英語の有用性を理解させ、実用英語検定試験の受験を推奨する。</w:t>
            </w:r>
          </w:p>
          <w:p w14:paraId="14DFFCC2" w14:textId="0229500B" w:rsidR="009C6B63" w:rsidRPr="007E3C2B" w:rsidRDefault="009C6B63">
            <w:pPr>
              <w:spacing w:line="240" w:lineRule="exact"/>
              <w:rPr>
                <w:rFonts w:ascii="ＭＳ 明朝" w:hAnsi="ＭＳ 明朝"/>
                <w:sz w:val="18"/>
                <w:szCs w:val="18"/>
              </w:rPr>
            </w:pPr>
          </w:p>
          <w:p w14:paraId="05F05C83" w14:textId="7119CF00" w:rsidR="00BD3076" w:rsidRPr="007E3C2B" w:rsidRDefault="00BD3076">
            <w:pPr>
              <w:spacing w:line="240" w:lineRule="exact"/>
              <w:rPr>
                <w:rFonts w:ascii="ＭＳ 明朝" w:hAnsi="ＭＳ 明朝"/>
                <w:sz w:val="18"/>
                <w:szCs w:val="18"/>
              </w:rPr>
            </w:pPr>
          </w:p>
          <w:p w14:paraId="062739CA" w14:textId="29E0BC3F" w:rsidR="00BD3076" w:rsidRPr="007E3C2B" w:rsidRDefault="00BD3076">
            <w:pPr>
              <w:spacing w:line="240" w:lineRule="exact"/>
              <w:rPr>
                <w:rFonts w:ascii="ＭＳ 明朝" w:hAnsi="ＭＳ 明朝"/>
                <w:sz w:val="18"/>
                <w:szCs w:val="18"/>
              </w:rPr>
            </w:pPr>
          </w:p>
          <w:p w14:paraId="2DA289C4" w14:textId="4F8BE59D" w:rsidR="00BD3076" w:rsidRPr="007E3C2B" w:rsidRDefault="00BD3076">
            <w:pPr>
              <w:spacing w:line="240" w:lineRule="exact"/>
              <w:rPr>
                <w:rFonts w:ascii="ＭＳ 明朝" w:hAnsi="ＭＳ 明朝"/>
                <w:sz w:val="18"/>
                <w:szCs w:val="18"/>
              </w:rPr>
            </w:pPr>
          </w:p>
          <w:p w14:paraId="44F4A7D4" w14:textId="78D74A27" w:rsidR="00BD3076" w:rsidRPr="007E3C2B" w:rsidRDefault="00BD3076">
            <w:pPr>
              <w:spacing w:line="240" w:lineRule="exact"/>
              <w:rPr>
                <w:rFonts w:ascii="ＭＳ 明朝" w:hAnsi="ＭＳ 明朝"/>
                <w:sz w:val="18"/>
                <w:szCs w:val="18"/>
              </w:rPr>
            </w:pPr>
          </w:p>
          <w:p w14:paraId="7644A7B6" w14:textId="42E2E089" w:rsidR="00BD3076" w:rsidRPr="007E3C2B" w:rsidRDefault="00BD3076">
            <w:pPr>
              <w:spacing w:line="240" w:lineRule="exact"/>
              <w:rPr>
                <w:rFonts w:ascii="ＭＳ 明朝" w:hAnsi="ＭＳ 明朝"/>
                <w:sz w:val="18"/>
                <w:szCs w:val="18"/>
              </w:rPr>
            </w:pPr>
          </w:p>
          <w:p w14:paraId="14CCC582" w14:textId="77777777" w:rsidR="00BD3076" w:rsidRPr="007E3C2B" w:rsidRDefault="00BD3076">
            <w:pPr>
              <w:spacing w:line="240" w:lineRule="exact"/>
              <w:rPr>
                <w:rFonts w:ascii="ＭＳ 明朝" w:hAnsi="ＭＳ 明朝"/>
                <w:sz w:val="18"/>
                <w:szCs w:val="18"/>
              </w:rPr>
            </w:pPr>
          </w:p>
          <w:p w14:paraId="4363607E" w14:textId="1EE6141C" w:rsidR="002A0507" w:rsidRPr="007E3C2B" w:rsidRDefault="002A0507" w:rsidP="002A0507">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JIC</w:t>
            </w:r>
            <w:r w:rsidR="000D7DD7" w:rsidRPr="007E3C2B">
              <w:rPr>
                <w:rFonts w:ascii="ＭＳ 明朝" w:hAnsi="ＭＳ 明朝"/>
                <w:sz w:val="18"/>
                <w:szCs w:val="18"/>
              </w:rPr>
              <w:t>A</w:t>
            </w:r>
            <w:r w:rsidRPr="007E3C2B">
              <w:rPr>
                <w:rFonts w:ascii="ＭＳ 明朝" w:hAnsi="ＭＳ 明朝" w:hint="eastAsia"/>
                <w:sz w:val="18"/>
                <w:szCs w:val="18"/>
              </w:rPr>
              <w:t>等の機関等に依頼し、異文化理解学習を実施する。</w:t>
            </w:r>
          </w:p>
          <w:p w14:paraId="6FF05758"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(３)</w:t>
            </w:r>
          </w:p>
          <w:p w14:paraId="53C51376" w14:textId="77777777" w:rsidR="0073484D" w:rsidRPr="007E3C2B" w:rsidRDefault="0073484D">
            <w:pPr>
              <w:spacing w:line="240" w:lineRule="exact"/>
              <w:rPr>
                <w:rFonts w:ascii="ＭＳ 明朝" w:hAnsi="ＭＳ 明朝"/>
                <w:sz w:val="18"/>
                <w:szCs w:val="18"/>
              </w:rPr>
            </w:pPr>
          </w:p>
          <w:p w14:paraId="7253C600"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生徒会役員、各部の主将等にピア・サポート研修を定期的に実施し、「自他敬愛」の精神を養いながら、次世代のリーダーを育成する。</w:t>
            </w:r>
          </w:p>
          <w:p w14:paraId="132F708B" w14:textId="77777777" w:rsidR="0073484D" w:rsidRPr="007E3C2B" w:rsidRDefault="0073484D">
            <w:pPr>
              <w:spacing w:line="240" w:lineRule="exact"/>
              <w:ind w:left="360" w:hangingChars="200" w:hanging="360"/>
              <w:rPr>
                <w:rFonts w:ascii="ＭＳ 明朝" w:hAnsi="ＭＳ 明朝"/>
                <w:sz w:val="18"/>
                <w:szCs w:val="18"/>
              </w:rPr>
            </w:pPr>
          </w:p>
          <w:p w14:paraId="6DB9F157" w14:textId="61211910" w:rsidR="0073484D" w:rsidRPr="007E3C2B" w:rsidRDefault="0073484D">
            <w:pPr>
              <w:spacing w:line="240" w:lineRule="exact"/>
              <w:ind w:left="360" w:hangingChars="200" w:hanging="360"/>
              <w:rPr>
                <w:rFonts w:ascii="ＭＳ 明朝" w:hAnsi="ＭＳ 明朝"/>
                <w:sz w:val="18"/>
                <w:szCs w:val="18"/>
              </w:rPr>
            </w:pPr>
          </w:p>
          <w:p w14:paraId="4DCB52C7" w14:textId="0C337F94" w:rsidR="00BD3076" w:rsidRPr="007E3C2B" w:rsidRDefault="00BD3076">
            <w:pPr>
              <w:spacing w:line="240" w:lineRule="exact"/>
              <w:ind w:left="360" w:hangingChars="200" w:hanging="360"/>
              <w:rPr>
                <w:rFonts w:ascii="ＭＳ 明朝" w:hAnsi="ＭＳ 明朝"/>
                <w:sz w:val="18"/>
                <w:szCs w:val="18"/>
              </w:rPr>
            </w:pPr>
          </w:p>
          <w:p w14:paraId="2EB1F7BB" w14:textId="77777777" w:rsidR="00BD3076" w:rsidRPr="007E3C2B" w:rsidRDefault="00BD3076">
            <w:pPr>
              <w:spacing w:line="240" w:lineRule="exact"/>
              <w:ind w:left="360" w:hangingChars="200" w:hanging="360"/>
              <w:rPr>
                <w:rFonts w:ascii="ＭＳ 明朝" w:hAnsi="ＭＳ 明朝"/>
                <w:sz w:val="18"/>
                <w:szCs w:val="18"/>
              </w:rPr>
            </w:pPr>
          </w:p>
          <w:p w14:paraId="12DFD1BC"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(４)</w:t>
            </w:r>
          </w:p>
          <w:p w14:paraId="2F7DC3C8"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ピア・サポート研修を経験した生徒を中心とし、各行事（体育祭、文化祭、学校説明会、Shrike Cup等）を生徒が運営することで、社会的な基礎力を育むと同時に特別活動を活性化させる。</w:t>
            </w:r>
          </w:p>
          <w:p w14:paraId="06CCA920"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7480DF74"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(１)</w:t>
            </w:r>
          </w:p>
          <w:p w14:paraId="0F095323" w14:textId="5F2FA86D"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生徒の自己診断で「自分の考えをまとめ発表する機会がある」の肯定率について8</w:t>
            </w:r>
            <w:r w:rsidR="00E757C6" w:rsidRPr="007E3C2B">
              <w:rPr>
                <w:rFonts w:ascii="ＭＳ 明朝" w:hAnsi="ＭＳ 明朝" w:hint="eastAsia"/>
                <w:sz w:val="18"/>
                <w:szCs w:val="18"/>
              </w:rPr>
              <w:t>8</w:t>
            </w:r>
            <w:r w:rsidRPr="007E3C2B">
              <w:rPr>
                <w:rFonts w:ascii="ＭＳ 明朝" w:hAnsi="ＭＳ 明朝" w:hint="eastAsia"/>
                <w:sz w:val="18"/>
                <w:szCs w:val="18"/>
              </w:rPr>
              <w:t>%以上を維持する。[8</w:t>
            </w:r>
            <w:r w:rsidR="00E757C6" w:rsidRPr="007E3C2B">
              <w:rPr>
                <w:rFonts w:ascii="ＭＳ 明朝" w:hAnsi="ＭＳ 明朝" w:hint="eastAsia"/>
                <w:sz w:val="18"/>
                <w:szCs w:val="18"/>
              </w:rPr>
              <w:t>7</w:t>
            </w:r>
            <w:r w:rsidRPr="007E3C2B">
              <w:rPr>
                <w:rFonts w:ascii="ＭＳ 明朝" w:hAnsi="ＭＳ 明朝" w:hint="eastAsia"/>
                <w:sz w:val="18"/>
                <w:szCs w:val="18"/>
              </w:rPr>
              <w:t>%]</w:t>
            </w:r>
          </w:p>
          <w:p w14:paraId="73C73210" w14:textId="24AFE312" w:rsidR="009C6B63" w:rsidRPr="007E3C2B" w:rsidRDefault="009C6B63">
            <w:pPr>
              <w:spacing w:line="240" w:lineRule="exact"/>
              <w:rPr>
                <w:rFonts w:ascii="ＭＳ 明朝" w:hAnsi="ＭＳ 明朝"/>
                <w:sz w:val="18"/>
                <w:szCs w:val="18"/>
              </w:rPr>
            </w:pPr>
          </w:p>
          <w:p w14:paraId="3ECA3081" w14:textId="77777777" w:rsidR="0073484D" w:rsidRPr="007E3C2B" w:rsidRDefault="0073484D">
            <w:pPr>
              <w:spacing w:line="240" w:lineRule="exact"/>
              <w:rPr>
                <w:rFonts w:ascii="ＭＳ 明朝" w:hAnsi="ＭＳ 明朝"/>
                <w:sz w:val="18"/>
                <w:szCs w:val="18"/>
              </w:rPr>
            </w:pPr>
          </w:p>
          <w:p w14:paraId="1EBF725C" w14:textId="77777777" w:rsidR="0073484D" w:rsidRPr="007E3C2B" w:rsidRDefault="0073484D">
            <w:pPr>
              <w:spacing w:line="240" w:lineRule="exact"/>
              <w:rPr>
                <w:rFonts w:ascii="ＭＳ 明朝" w:hAnsi="ＭＳ 明朝"/>
                <w:sz w:val="18"/>
                <w:szCs w:val="18"/>
              </w:rPr>
            </w:pPr>
          </w:p>
          <w:p w14:paraId="3BD89389"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(２)</w:t>
            </w:r>
          </w:p>
          <w:p w14:paraId="7EA0D531"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ア　実用英語検定試験の受験者について150人以上</w:t>
            </w:r>
          </w:p>
          <w:p w14:paraId="7B1FC49D" w14:textId="2F783EF4"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準２級以上の資格保有者数について50人以上を維持する。[1</w:t>
            </w:r>
            <w:r w:rsidR="00E757C6" w:rsidRPr="007E3C2B">
              <w:rPr>
                <w:rFonts w:ascii="ＭＳ 明朝" w:hAnsi="ＭＳ 明朝" w:hint="eastAsia"/>
                <w:sz w:val="18"/>
                <w:szCs w:val="18"/>
              </w:rPr>
              <w:t>24</w:t>
            </w:r>
            <w:r w:rsidRPr="007E3C2B">
              <w:rPr>
                <w:rFonts w:ascii="ＭＳ 明朝" w:hAnsi="ＭＳ 明朝" w:hint="eastAsia"/>
                <w:sz w:val="18"/>
                <w:szCs w:val="18"/>
              </w:rPr>
              <w:t>人/</w:t>
            </w:r>
            <w:r w:rsidR="00E757C6" w:rsidRPr="007E3C2B">
              <w:rPr>
                <w:rFonts w:ascii="ＭＳ 明朝" w:hAnsi="ＭＳ 明朝" w:hint="eastAsia"/>
                <w:sz w:val="18"/>
                <w:szCs w:val="18"/>
              </w:rPr>
              <w:t>35</w:t>
            </w:r>
            <w:r w:rsidRPr="007E3C2B">
              <w:rPr>
                <w:rFonts w:ascii="ＭＳ 明朝" w:hAnsi="ＭＳ 明朝" w:hint="eastAsia"/>
                <w:sz w:val="18"/>
                <w:szCs w:val="18"/>
              </w:rPr>
              <w:t>人]</w:t>
            </w:r>
          </w:p>
          <w:p w14:paraId="4BD23795" w14:textId="77777777" w:rsidR="00BD3076" w:rsidRPr="007E3C2B" w:rsidRDefault="00BD3076">
            <w:pPr>
              <w:spacing w:line="240" w:lineRule="exact"/>
              <w:ind w:left="360" w:hangingChars="200" w:hanging="360"/>
              <w:rPr>
                <w:rFonts w:ascii="ＭＳ 明朝" w:hAnsi="ＭＳ 明朝"/>
                <w:sz w:val="18"/>
                <w:szCs w:val="18"/>
              </w:rPr>
            </w:pPr>
          </w:p>
          <w:p w14:paraId="73AE5F7F" w14:textId="77777777" w:rsidR="00BD3076" w:rsidRPr="007E3C2B" w:rsidRDefault="00BD3076">
            <w:pPr>
              <w:spacing w:line="240" w:lineRule="exact"/>
              <w:ind w:left="360" w:hangingChars="200" w:hanging="360"/>
              <w:rPr>
                <w:rFonts w:ascii="ＭＳ 明朝" w:hAnsi="ＭＳ 明朝"/>
                <w:sz w:val="18"/>
                <w:szCs w:val="18"/>
              </w:rPr>
            </w:pPr>
          </w:p>
          <w:p w14:paraId="24C51F49" w14:textId="77777777" w:rsidR="00BD3076" w:rsidRPr="007E3C2B" w:rsidRDefault="00BD3076">
            <w:pPr>
              <w:spacing w:line="240" w:lineRule="exact"/>
              <w:ind w:left="360" w:hangingChars="200" w:hanging="360"/>
              <w:rPr>
                <w:rFonts w:ascii="ＭＳ 明朝" w:hAnsi="ＭＳ 明朝"/>
                <w:sz w:val="18"/>
                <w:szCs w:val="18"/>
              </w:rPr>
            </w:pPr>
          </w:p>
          <w:p w14:paraId="0232764C" w14:textId="77777777" w:rsidR="00BD3076" w:rsidRPr="007E3C2B" w:rsidRDefault="00BD3076">
            <w:pPr>
              <w:spacing w:line="240" w:lineRule="exact"/>
              <w:ind w:left="360" w:hangingChars="200" w:hanging="360"/>
              <w:rPr>
                <w:rFonts w:ascii="ＭＳ 明朝" w:hAnsi="ＭＳ 明朝"/>
                <w:sz w:val="18"/>
                <w:szCs w:val="18"/>
              </w:rPr>
            </w:pPr>
          </w:p>
          <w:p w14:paraId="09E60AF5" w14:textId="77777777" w:rsidR="00BD3076" w:rsidRPr="007E3C2B" w:rsidRDefault="00BD3076">
            <w:pPr>
              <w:spacing w:line="240" w:lineRule="exact"/>
              <w:ind w:left="360" w:hangingChars="200" w:hanging="360"/>
              <w:rPr>
                <w:rFonts w:ascii="ＭＳ 明朝" w:hAnsi="ＭＳ 明朝"/>
                <w:sz w:val="18"/>
                <w:szCs w:val="18"/>
              </w:rPr>
            </w:pPr>
          </w:p>
          <w:p w14:paraId="619DEA10" w14:textId="77777777" w:rsidR="00BD3076" w:rsidRPr="007E3C2B" w:rsidRDefault="00BD3076">
            <w:pPr>
              <w:spacing w:line="240" w:lineRule="exact"/>
              <w:ind w:left="360" w:hangingChars="200" w:hanging="360"/>
              <w:rPr>
                <w:rFonts w:ascii="ＭＳ 明朝" w:hAnsi="ＭＳ 明朝"/>
                <w:sz w:val="18"/>
                <w:szCs w:val="18"/>
              </w:rPr>
            </w:pPr>
          </w:p>
          <w:p w14:paraId="3313D74E" w14:textId="7243D74E" w:rsidR="002A0507" w:rsidRPr="007E3C2B" w:rsidRDefault="002A0507">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年間１回以上実施をめざす。</w:t>
            </w:r>
          </w:p>
          <w:p w14:paraId="2FA7B25D" w14:textId="77777777" w:rsidR="00BD3076" w:rsidRPr="007E3C2B" w:rsidRDefault="00BD3076">
            <w:pPr>
              <w:spacing w:line="240" w:lineRule="exact"/>
              <w:ind w:left="360" w:hangingChars="200" w:hanging="360"/>
              <w:rPr>
                <w:rFonts w:ascii="ＭＳ 明朝" w:hAnsi="ＭＳ 明朝"/>
                <w:sz w:val="18"/>
                <w:szCs w:val="18"/>
              </w:rPr>
            </w:pPr>
          </w:p>
          <w:p w14:paraId="0CC6B925" w14:textId="231B7DDF"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(３)</w:t>
            </w:r>
          </w:p>
          <w:p w14:paraId="3B818209" w14:textId="77777777" w:rsidR="007C4380" w:rsidRPr="007E3C2B" w:rsidRDefault="007C4380">
            <w:pPr>
              <w:spacing w:line="240" w:lineRule="exact"/>
              <w:ind w:left="360" w:hangingChars="200" w:hanging="360"/>
              <w:rPr>
                <w:rFonts w:ascii="ＭＳ 明朝" w:hAnsi="ＭＳ 明朝"/>
                <w:sz w:val="18"/>
                <w:szCs w:val="18"/>
              </w:rPr>
            </w:pPr>
          </w:p>
          <w:p w14:paraId="3EB96887" w14:textId="71DCB7BB"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ア・リーダー研修年３回/ピア・サポート研修年</w:t>
            </w:r>
            <w:r w:rsidR="00AD73F4" w:rsidRPr="007E3C2B">
              <w:rPr>
                <w:rFonts w:ascii="ＭＳ 明朝" w:hAnsi="ＭＳ 明朝" w:hint="eastAsia"/>
                <w:sz w:val="18"/>
                <w:szCs w:val="18"/>
              </w:rPr>
              <w:t>８</w:t>
            </w:r>
            <w:r w:rsidRPr="007E3C2B">
              <w:rPr>
                <w:rFonts w:ascii="ＭＳ 明朝" w:hAnsi="ＭＳ 明朝" w:hint="eastAsia"/>
                <w:sz w:val="18"/>
                <w:szCs w:val="18"/>
              </w:rPr>
              <w:t>回以上実施する。[３回/</w:t>
            </w:r>
            <w:r w:rsidR="00AD73F4" w:rsidRPr="007E3C2B">
              <w:rPr>
                <w:rFonts w:ascii="ＭＳ 明朝" w:hAnsi="ＭＳ 明朝" w:hint="eastAsia"/>
                <w:sz w:val="18"/>
                <w:szCs w:val="18"/>
              </w:rPr>
              <w:t>８</w:t>
            </w:r>
            <w:r w:rsidRPr="007E3C2B">
              <w:rPr>
                <w:rFonts w:ascii="ＭＳ 明朝" w:hAnsi="ＭＳ 明朝" w:hint="eastAsia"/>
                <w:sz w:val="18"/>
                <w:szCs w:val="18"/>
              </w:rPr>
              <w:t>回]</w:t>
            </w:r>
          </w:p>
          <w:p w14:paraId="69EBE3B3" w14:textId="71974009" w:rsidR="009C6B63" w:rsidRPr="007E3C2B" w:rsidRDefault="009C6B63">
            <w:pPr>
              <w:spacing w:line="240" w:lineRule="exact"/>
              <w:ind w:leftChars="100" w:left="390" w:hangingChars="100" w:hanging="180"/>
              <w:rPr>
                <w:rFonts w:ascii="ＭＳ 明朝" w:hAnsi="ＭＳ 明朝"/>
                <w:sz w:val="18"/>
                <w:szCs w:val="18"/>
              </w:rPr>
            </w:pPr>
            <w:r w:rsidRPr="007E3C2B">
              <w:rPr>
                <w:rFonts w:ascii="ＭＳ 明朝" w:hAnsi="ＭＳ 明朝" w:hint="eastAsia"/>
                <w:sz w:val="18"/>
                <w:szCs w:val="18"/>
              </w:rPr>
              <w:t>・生徒の自己診断で「学校行事は楽しい」の肯定率について90%以上をめざす。[8</w:t>
            </w:r>
            <w:r w:rsidR="00E757C6" w:rsidRPr="007E3C2B">
              <w:rPr>
                <w:rFonts w:ascii="ＭＳ 明朝" w:hAnsi="ＭＳ 明朝" w:hint="eastAsia"/>
                <w:sz w:val="18"/>
                <w:szCs w:val="18"/>
              </w:rPr>
              <w:t>9</w:t>
            </w:r>
            <w:r w:rsidRPr="007E3C2B">
              <w:rPr>
                <w:rFonts w:ascii="ＭＳ 明朝" w:hAnsi="ＭＳ 明朝" w:hint="eastAsia"/>
                <w:sz w:val="18"/>
                <w:szCs w:val="18"/>
              </w:rPr>
              <w:t>%]</w:t>
            </w:r>
          </w:p>
          <w:p w14:paraId="123930E3" w14:textId="4F726A55" w:rsidR="0073484D" w:rsidRPr="007E3C2B" w:rsidRDefault="0073484D" w:rsidP="00E757C6">
            <w:pPr>
              <w:spacing w:line="240" w:lineRule="exact"/>
              <w:ind w:leftChars="100" w:left="390" w:hangingChars="100" w:hanging="180"/>
              <w:rPr>
                <w:rFonts w:ascii="ＭＳ 明朝" w:hAnsi="ＭＳ 明朝"/>
                <w:sz w:val="18"/>
                <w:szCs w:val="18"/>
              </w:rPr>
            </w:pPr>
          </w:p>
          <w:p w14:paraId="736622D5" w14:textId="30532B0F" w:rsidR="00BD3076" w:rsidRPr="007E3C2B" w:rsidRDefault="00BD3076" w:rsidP="00E757C6">
            <w:pPr>
              <w:spacing w:line="240" w:lineRule="exact"/>
              <w:ind w:leftChars="100" w:left="390" w:hangingChars="100" w:hanging="180"/>
              <w:rPr>
                <w:rFonts w:ascii="ＭＳ 明朝" w:hAnsi="ＭＳ 明朝"/>
                <w:sz w:val="18"/>
                <w:szCs w:val="18"/>
              </w:rPr>
            </w:pPr>
          </w:p>
          <w:p w14:paraId="01A7A4A9" w14:textId="77777777" w:rsidR="00BD3076" w:rsidRPr="007E3C2B" w:rsidRDefault="00BD3076" w:rsidP="00E757C6">
            <w:pPr>
              <w:spacing w:line="240" w:lineRule="exact"/>
              <w:ind w:leftChars="100" w:left="390" w:hangingChars="100" w:hanging="180"/>
              <w:rPr>
                <w:rFonts w:ascii="ＭＳ 明朝" w:hAnsi="ＭＳ 明朝"/>
                <w:sz w:val="18"/>
                <w:szCs w:val="18"/>
              </w:rPr>
            </w:pPr>
          </w:p>
          <w:p w14:paraId="43A9C334" w14:textId="77777777" w:rsidR="0073484D" w:rsidRPr="007E3C2B" w:rsidRDefault="0073484D" w:rsidP="00E757C6">
            <w:pPr>
              <w:spacing w:line="240" w:lineRule="exact"/>
              <w:ind w:leftChars="100" w:left="390" w:hangingChars="100" w:hanging="180"/>
              <w:rPr>
                <w:rFonts w:ascii="ＭＳ 明朝" w:hAnsi="ＭＳ 明朝"/>
                <w:sz w:val="18"/>
                <w:szCs w:val="18"/>
              </w:rPr>
            </w:pPr>
          </w:p>
          <w:p w14:paraId="737E0F66" w14:textId="70B887EF" w:rsidR="0073484D" w:rsidRPr="007E3C2B" w:rsidRDefault="00BD3076" w:rsidP="00E757C6">
            <w:pPr>
              <w:spacing w:line="240" w:lineRule="exact"/>
              <w:ind w:leftChars="100" w:left="390" w:hangingChars="100" w:hanging="180"/>
              <w:rPr>
                <w:rFonts w:ascii="ＭＳ 明朝" w:hAnsi="ＭＳ 明朝"/>
                <w:sz w:val="18"/>
                <w:szCs w:val="18"/>
              </w:rPr>
            </w:pPr>
            <w:r w:rsidRPr="007E3C2B">
              <w:rPr>
                <w:rFonts w:ascii="ＭＳ 明朝" w:hAnsi="ＭＳ 明朝" w:hint="eastAsia"/>
                <w:sz w:val="18"/>
                <w:szCs w:val="18"/>
              </w:rPr>
              <w:t>(４)</w:t>
            </w:r>
          </w:p>
          <w:p w14:paraId="198B3002" w14:textId="5FE57FCD" w:rsidR="009C6B63" w:rsidRPr="007E3C2B" w:rsidRDefault="009C6B63" w:rsidP="00E757C6">
            <w:pPr>
              <w:spacing w:line="240" w:lineRule="exact"/>
              <w:ind w:leftChars="100" w:left="390" w:hangingChars="100" w:hanging="180"/>
              <w:rPr>
                <w:rFonts w:ascii="ＭＳ 明朝" w:hAnsi="ＭＳ 明朝"/>
                <w:sz w:val="18"/>
                <w:szCs w:val="18"/>
              </w:rPr>
            </w:pPr>
            <w:r w:rsidRPr="007E3C2B">
              <w:rPr>
                <w:rFonts w:ascii="ＭＳ 明朝" w:hAnsi="ＭＳ 明朝" w:hint="eastAsia"/>
                <w:sz w:val="18"/>
                <w:szCs w:val="18"/>
              </w:rPr>
              <w:t>・生徒が運営する中学生向け学校説明会のアンケートで、参加者の満足度</w:t>
            </w:r>
            <w:r w:rsidR="003F047F" w:rsidRPr="007E3C2B">
              <w:rPr>
                <w:rFonts w:ascii="ＭＳ 明朝" w:hAnsi="ＭＳ 明朝" w:hint="eastAsia"/>
                <w:sz w:val="18"/>
                <w:szCs w:val="18"/>
              </w:rPr>
              <w:t>「大変良かった」</w:t>
            </w:r>
            <w:r w:rsidRPr="007E3C2B">
              <w:rPr>
                <w:rFonts w:ascii="ＭＳ 明朝" w:hAnsi="ＭＳ 明朝" w:hint="eastAsia"/>
                <w:sz w:val="18"/>
                <w:szCs w:val="18"/>
              </w:rPr>
              <w:t>「良かった」について95 %以上をめざす。</w:t>
            </w:r>
          </w:p>
          <w:p w14:paraId="0BBD785F" w14:textId="1F54B98A" w:rsidR="009C6B63" w:rsidRPr="007E3C2B" w:rsidRDefault="009C6B63">
            <w:pPr>
              <w:spacing w:line="240" w:lineRule="exact"/>
              <w:ind w:leftChars="150" w:left="405" w:hangingChars="50" w:hanging="90"/>
              <w:rPr>
                <w:rFonts w:ascii="ＭＳ 明朝" w:hAnsi="ＭＳ 明朝"/>
                <w:sz w:val="18"/>
                <w:szCs w:val="18"/>
              </w:rPr>
            </w:pPr>
            <w:r w:rsidRPr="007E3C2B">
              <w:rPr>
                <w:rFonts w:ascii="ＭＳ 明朝" w:hAnsi="ＭＳ 明朝" w:hint="eastAsia"/>
                <w:sz w:val="18"/>
                <w:szCs w:val="18"/>
              </w:rPr>
              <w:t>[「大変良かった」5</w:t>
            </w:r>
            <w:r w:rsidR="00AD73F4" w:rsidRPr="007E3C2B">
              <w:rPr>
                <w:rFonts w:ascii="ＭＳ 明朝" w:hAnsi="ＭＳ 明朝" w:hint="eastAsia"/>
                <w:sz w:val="18"/>
                <w:szCs w:val="18"/>
              </w:rPr>
              <w:t>8</w:t>
            </w:r>
            <w:r w:rsidRPr="007E3C2B">
              <w:rPr>
                <w:rFonts w:ascii="ＭＳ 明朝" w:hAnsi="ＭＳ 明朝" w:hint="eastAsia"/>
                <w:sz w:val="18"/>
                <w:szCs w:val="18"/>
              </w:rPr>
              <w:t>%/「良かった」3</w:t>
            </w:r>
            <w:r w:rsidR="00AD73F4" w:rsidRPr="007E3C2B">
              <w:rPr>
                <w:rFonts w:ascii="ＭＳ 明朝" w:hAnsi="ＭＳ 明朝" w:hint="eastAsia"/>
                <w:sz w:val="18"/>
                <w:szCs w:val="18"/>
              </w:rPr>
              <w:t>3</w:t>
            </w:r>
            <w:r w:rsidRPr="007E3C2B">
              <w:rPr>
                <w:rFonts w:ascii="ＭＳ 明朝" w:hAnsi="ＭＳ 明朝" w:hint="eastAsia"/>
                <w:sz w:val="18"/>
                <w:szCs w:val="18"/>
              </w:rPr>
              <w:t>%]</w:t>
            </w:r>
          </w:p>
          <w:p w14:paraId="068EFB2C" w14:textId="77777777" w:rsidR="0073484D" w:rsidRPr="007E3C2B" w:rsidRDefault="0073484D" w:rsidP="00AD73F4">
            <w:pPr>
              <w:spacing w:line="240" w:lineRule="exact"/>
              <w:ind w:left="360" w:hangingChars="200" w:hanging="360"/>
              <w:rPr>
                <w:rFonts w:ascii="ＭＳ 明朝" w:hAnsi="ＭＳ 明朝"/>
                <w:sz w:val="18"/>
                <w:szCs w:val="18"/>
              </w:rPr>
            </w:pPr>
          </w:p>
          <w:p w14:paraId="5DDEE69D" w14:textId="77777777" w:rsidR="0073484D" w:rsidRPr="007E3C2B" w:rsidRDefault="0073484D" w:rsidP="00AD73F4">
            <w:pPr>
              <w:spacing w:line="240" w:lineRule="exact"/>
              <w:ind w:left="360" w:hangingChars="200" w:hanging="360"/>
              <w:rPr>
                <w:rFonts w:ascii="ＭＳ 明朝" w:hAnsi="ＭＳ 明朝"/>
                <w:sz w:val="18"/>
                <w:szCs w:val="18"/>
              </w:rPr>
            </w:pPr>
          </w:p>
          <w:p w14:paraId="3D7B41C5" w14:textId="77777777" w:rsidR="0073484D" w:rsidRPr="007E3C2B" w:rsidRDefault="0073484D" w:rsidP="00AD73F4">
            <w:pPr>
              <w:spacing w:line="240" w:lineRule="exact"/>
              <w:ind w:left="360" w:hangingChars="200" w:hanging="360"/>
              <w:rPr>
                <w:rFonts w:ascii="ＭＳ 明朝" w:hAnsi="ＭＳ 明朝"/>
                <w:sz w:val="18"/>
                <w:szCs w:val="18"/>
              </w:rPr>
            </w:pPr>
          </w:p>
          <w:p w14:paraId="055E4A7A" w14:textId="77777777" w:rsidR="0073484D" w:rsidRPr="007E3C2B" w:rsidRDefault="0073484D" w:rsidP="00AD73F4">
            <w:pPr>
              <w:spacing w:line="240" w:lineRule="exact"/>
              <w:ind w:left="360" w:hangingChars="200" w:hanging="360"/>
              <w:rPr>
                <w:rFonts w:ascii="ＭＳ 明朝" w:hAnsi="ＭＳ 明朝"/>
                <w:sz w:val="18"/>
                <w:szCs w:val="18"/>
              </w:rPr>
            </w:pPr>
          </w:p>
          <w:p w14:paraId="18F9A58B" w14:textId="7C7985CA" w:rsidR="0073484D" w:rsidRPr="007E3C2B" w:rsidRDefault="0073484D" w:rsidP="00AD73F4">
            <w:pPr>
              <w:spacing w:line="240" w:lineRule="exact"/>
              <w:ind w:left="360" w:hangingChars="200" w:hanging="360"/>
              <w:rPr>
                <w:rFonts w:ascii="ＭＳ 明朝" w:hAnsi="ＭＳ 明朝"/>
                <w:sz w:val="18"/>
                <w:szCs w:val="18"/>
              </w:rPr>
            </w:pPr>
          </w:p>
          <w:p w14:paraId="5D0E93D0" w14:textId="77777777" w:rsidR="00BD3076" w:rsidRPr="007E3C2B" w:rsidRDefault="00BD3076" w:rsidP="00AD73F4">
            <w:pPr>
              <w:spacing w:line="240" w:lineRule="exact"/>
              <w:ind w:left="360" w:hangingChars="200" w:hanging="360"/>
              <w:rPr>
                <w:rFonts w:ascii="ＭＳ 明朝" w:hAnsi="ＭＳ 明朝"/>
                <w:sz w:val="18"/>
                <w:szCs w:val="18"/>
              </w:rPr>
            </w:pPr>
          </w:p>
          <w:p w14:paraId="76157BF0" w14:textId="77777777" w:rsidR="0073484D" w:rsidRPr="007E3C2B" w:rsidRDefault="0073484D" w:rsidP="00AD73F4">
            <w:pPr>
              <w:spacing w:line="240" w:lineRule="exact"/>
              <w:ind w:left="360" w:hangingChars="200" w:hanging="360"/>
              <w:rPr>
                <w:rFonts w:ascii="ＭＳ 明朝" w:hAnsi="ＭＳ 明朝"/>
                <w:sz w:val="18"/>
                <w:szCs w:val="18"/>
              </w:rPr>
            </w:pPr>
          </w:p>
          <w:p w14:paraId="77AFFE3C" w14:textId="3C5077EC" w:rsidR="009C6B63" w:rsidRPr="007E3C2B" w:rsidRDefault="009C6B63" w:rsidP="00AD73F4">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・Shrike Cup（東百舌鳥杯）の参加中学校延べ数</w:t>
            </w:r>
            <w:r w:rsidR="00AD73F4" w:rsidRPr="007E3C2B">
              <w:rPr>
                <w:rFonts w:ascii="ＭＳ 明朝" w:hAnsi="ＭＳ 明朝" w:hint="eastAsia"/>
                <w:sz w:val="18"/>
                <w:szCs w:val="18"/>
              </w:rPr>
              <w:t>16</w:t>
            </w:r>
            <w:r w:rsidRPr="007E3C2B">
              <w:rPr>
                <w:rFonts w:ascii="ＭＳ 明朝" w:hAnsi="ＭＳ 明朝" w:hint="eastAsia"/>
                <w:sz w:val="18"/>
                <w:szCs w:val="18"/>
              </w:rPr>
              <w:t>校以上をめざす。</w:t>
            </w:r>
            <w:r w:rsidR="000D60A5" w:rsidRPr="007E3C2B">
              <w:rPr>
                <w:rFonts w:ascii="ＭＳ 明朝" w:hAnsi="ＭＳ 明朝" w:hint="eastAsia"/>
                <w:sz w:val="18"/>
                <w:szCs w:val="18"/>
              </w:rPr>
              <w:t>[</w:t>
            </w:r>
            <w:r w:rsidR="00AD73F4" w:rsidRPr="007E3C2B">
              <w:rPr>
                <w:rFonts w:ascii="ＭＳ 明朝" w:hAnsi="ＭＳ 明朝" w:hint="eastAsia"/>
                <w:sz w:val="18"/>
                <w:szCs w:val="18"/>
              </w:rPr>
              <w:t>16校</w:t>
            </w:r>
            <w:r w:rsidRPr="007E3C2B">
              <w:rPr>
                <w:rFonts w:ascii="ＭＳ 明朝" w:hAnsi="ＭＳ 明朝" w:hint="eastAsia"/>
                <w:sz w:val="18"/>
                <w:szCs w:val="18"/>
              </w:rPr>
              <w:t>]</w:t>
            </w:r>
          </w:p>
          <w:p w14:paraId="7EBF9E76" w14:textId="27F55313" w:rsidR="00D035B3" w:rsidRPr="007E3C2B" w:rsidRDefault="00D035B3" w:rsidP="00BA7C74">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・部活動については「部活動大阪モデル」を進め、部活動</w:t>
            </w:r>
            <w:r w:rsidR="00BA7C74" w:rsidRPr="007E3C2B">
              <w:rPr>
                <w:rFonts w:ascii="ＭＳ 明朝" w:hAnsi="ＭＳ 明朝" w:hint="eastAsia"/>
                <w:sz w:val="18"/>
                <w:szCs w:val="18"/>
              </w:rPr>
              <w:t>入部を促す</w:t>
            </w:r>
            <w:r w:rsidRPr="007E3C2B">
              <w:rPr>
                <w:rFonts w:ascii="ＭＳ 明朝" w:hAnsi="ＭＳ 明朝" w:hint="eastAsia"/>
                <w:sz w:val="18"/>
                <w:szCs w:val="18"/>
              </w:rPr>
              <w:t>イベントを実施する。</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11F5B6D2" w14:textId="77777777" w:rsidR="0096403F" w:rsidRPr="007E3C2B" w:rsidRDefault="0096403F" w:rsidP="0096403F">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（１）</w:t>
            </w:r>
          </w:p>
          <w:p w14:paraId="1A734951" w14:textId="0C180FAF"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アあらゆる授業においてグループワーク</w:t>
            </w:r>
            <w:r w:rsidR="0073484D" w:rsidRPr="007E3C2B">
              <w:rPr>
                <w:rFonts w:ascii="ＭＳ 明朝" w:hAnsi="ＭＳ 明朝" w:hint="eastAsia"/>
                <w:color w:val="000000" w:themeColor="text1"/>
                <w:sz w:val="18"/>
                <w:szCs w:val="18"/>
              </w:rPr>
              <w:t>や</w:t>
            </w:r>
            <w:r w:rsidRPr="007E3C2B">
              <w:rPr>
                <w:rFonts w:ascii="ＭＳ 明朝" w:hAnsi="ＭＳ 明朝" w:hint="eastAsia"/>
                <w:color w:val="000000" w:themeColor="text1"/>
                <w:sz w:val="18"/>
                <w:szCs w:val="18"/>
              </w:rPr>
              <w:t>発表をおこなった。GS発表会を実施</w:t>
            </w:r>
            <w:r w:rsidR="00FE5F7F" w:rsidRPr="007E3C2B">
              <w:rPr>
                <w:rFonts w:ascii="ＭＳ 明朝" w:hAnsi="ＭＳ 明朝" w:hint="eastAsia"/>
                <w:color w:val="000000" w:themeColor="text1"/>
                <w:sz w:val="18"/>
                <w:szCs w:val="18"/>
              </w:rPr>
              <w:t>（予定）</w:t>
            </w:r>
            <w:r w:rsidRPr="007E3C2B">
              <w:rPr>
                <w:rFonts w:ascii="ＭＳ 明朝" w:hAnsi="ＭＳ 明朝" w:hint="eastAsia"/>
                <w:color w:val="000000" w:themeColor="text1"/>
                <w:sz w:val="18"/>
                <w:szCs w:val="18"/>
              </w:rPr>
              <w:t>、発表の機会を設けた。</w:t>
            </w:r>
          </w:p>
          <w:p w14:paraId="53D076A6" w14:textId="12FBBD01" w:rsidR="0096403F" w:rsidRPr="007E3C2B" w:rsidRDefault="0096403F" w:rsidP="0096403F">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「…発表する機会がある」［9</w:t>
            </w:r>
            <w:r w:rsidRPr="007E3C2B">
              <w:rPr>
                <w:rFonts w:ascii="ＭＳ 明朝" w:hAnsi="ＭＳ 明朝"/>
                <w:color w:val="000000" w:themeColor="text1"/>
                <w:sz w:val="18"/>
                <w:szCs w:val="18"/>
              </w:rPr>
              <w:t>1</w:t>
            </w:r>
            <w:r w:rsidRPr="007E3C2B">
              <w:rPr>
                <w:rFonts w:ascii="ＭＳ 明朝" w:hAnsi="ＭＳ 明朝" w:hint="eastAsia"/>
                <w:color w:val="000000" w:themeColor="text1"/>
                <w:sz w:val="18"/>
                <w:szCs w:val="18"/>
              </w:rPr>
              <w:t>%］（◎）</w:t>
            </w:r>
          </w:p>
          <w:p w14:paraId="7F64B06B" w14:textId="77777777"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（２）</w:t>
            </w:r>
          </w:p>
          <w:p w14:paraId="54D0EB36" w14:textId="2852257F" w:rsidR="0096403F" w:rsidRPr="007E3C2B" w:rsidRDefault="0096403F" w:rsidP="00BD3076">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ア受験者数</w:t>
            </w:r>
            <w:r w:rsidR="00BD3076" w:rsidRPr="007E3C2B">
              <w:rPr>
                <w:rFonts w:ascii="ＭＳ 明朝" w:hAnsi="ＭＳ 明朝" w:hint="eastAsia"/>
                <w:color w:val="000000" w:themeColor="text1"/>
                <w:sz w:val="18"/>
                <w:szCs w:val="18"/>
              </w:rPr>
              <w:t>36</w:t>
            </w:r>
            <w:r w:rsidRPr="007E3C2B">
              <w:rPr>
                <w:rFonts w:ascii="ＭＳ 明朝" w:hAnsi="ＭＳ 明朝" w:hint="eastAsia"/>
                <w:color w:val="000000" w:themeColor="text1"/>
                <w:sz w:val="18"/>
                <w:szCs w:val="18"/>
              </w:rPr>
              <w:t>人、準２級以上の資格保有者</w:t>
            </w:r>
            <w:r w:rsidR="00615903" w:rsidRPr="007E3C2B">
              <w:rPr>
                <w:rFonts w:ascii="ＭＳ 明朝" w:hAnsi="ＭＳ 明朝" w:hint="eastAsia"/>
                <w:color w:val="000000" w:themeColor="text1"/>
                <w:sz w:val="18"/>
                <w:szCs w:val="18"/>
              </w:rPr>
              <w:t>数</w:t>
            </w:r>
            <w:r w:rsidR="00B50DB9" w:rsidRPr="007E3C2B">
              <w:rPr>
                <w:rFonts w:ascii="ＭＳ 明朝" w:hAnsi="ＭＳ 明朝" w:hint="eastAsia"/>
                <w:color w:val="000000" w:themeColor="text1"/>
                <w:sz w:val="18"/>
                <w:szCs w:val="18"/>
              </w:rPr>
              <w:t>2</w:t>
            </w:r>
            <w:r w:rsidR="00644FEB" w:rsidRPr="007E3C2B">
              <w:rPr>
                <w:rFonts w:ascii="ＭＳ 明朝" w:hAnsi="ＭＳ 明朝" w:hint="eastAsia"/>
                <w:color w:val="000000" w:themeColor="text1"/>
                <w:sz w:val="18"/>
                <w:szCs w:val="18"/>
              </w:rPr>
              <w:t>3</w:t>
            </w:r>
            <w:r w:rsidRPr="007E3C2B">
              <w:rPr>
                <w:rFonts w:ascii="ＭＳ 明朝" w:hAnsi="ＭＳ 明朝" w:hint="eastAsia"/>
                <w:color w:val="000000" w:themeColor="text1"/>
                <w:sz w:val="18"/>
                <w:szCs w:val="18"/>
              </w:rPr>
              <w:t>人となった。（△）</w:t>
            </w:r>
            <w:r w:rsidR="007C4380" w:rsidRPr="007E3C2B">
              <w:rPr>
                <w:rFonts w:ascii="ＭＳ 明朝" w:hAnsi="ＭＳ 明朝" w:hint="eastAsia"/>
                <w:color w:val="000000" w:themeColor="text1"/>
                <w:sz w:val="18"/>
                <w:szCs w:val="18"/>
              </w:rPr>
              <w:t>実用英語検定の</w:t>
            </w:r>
            <w:r w:rsidR="0073484D" w:rsidRPr="007E3C2B">
              <w:rPr>
                <w:rFonts w:ascii="ＭＳ 明朝" w:hAnsi="ＭＳ 明朝" w:hint="eastAsia"/>
                <w:color w:val="000000" w:themeColor="text1"/>
                <w:sz w:val="18"/>
                <w:szCs w:val="18"/>
              </w:rPr>
              <w:t>受験申込方法が変更になり、</w:t>
            </w:r>
            <w:r w:rsidR="004A0F6E" w:rsidRPr="007E3C2B">
              <w:rPr>
                <w:rFonts w:ascii="ＭＳ 明朝" w:hAnsi="ＭＳ 明朝" w:hint="eastAsia"/>
                <w:color w:val="000000" w:themeColor="text1"/>
                <w:sz w:val="18"/>
                <w:szCs w:val="18"/>
              </w:rPr>
              <w:t>従来の追跡が難しくなったため</w:t>
            </w:r>
            <w:r w:rsidR="007C4380" w:rsidRPr="007E3C2B">
              <w:rPr>
                <w:rFonts w:ascii="ＭＳ 明朝" w:hAnsi="ＭＳ 明朝" w:hint="eastAsia"/>
                <w:color w:val="000000" w:themeColor="text1"/>
                <w:sz w:val="18"/>
                <w:szCs w:val="18"/>
              </w:rPr>
              <w:t>、</w:t>
            </w:r>
            <w:r w:rsidR="004A0F6E" w:rsidRPr="007E3C2B">
              <w:rPr>
                <w:rFonts w:ascii="ＭＳ 明朝" w:hAnsi="ＭＳ 明朝" w:hint="eastAsia"/>
                <w:color w:val="000000" w:themeColor="text1"/>
                <w:sz w:val="18"/>
                <w:szCs w:val="18"/>
              </w:rPr>
              <w:t>来年度からは</w:t>
            </w:r>
            <w:r w:rsidR="00FE5F7F" w:rsidRPr="007E3C2B">
              <w:rPr>
                <w:rFonts w:ascii="ＭＳ 明朝" w:hAnsi="ＭＳ 明朝" w:hint="eastAsia"/>
                <w:color w:val="000000" w:themeColor="text1"/>
                <w:sz w:val="18"/>
                <w:szCs w:val="18"/>
              </w:rPr>
              <w:t>英検IBAを</w:t>
            </w:r>
            <w:r w:rsidR="004A0F6E" w:rsidRPr="007E3C2B">
              <w:rPr>
                <w:rFonts w:ascii="ＭＳ 明朝" w:hAnsi="ＭＳ 明朝" w:hint="eastAsia"/>
                <w:color w:val="000000" w:themeColor="text1"/>
                <w:sz w:val="18"/>
                <w:szCs w:val="18"/>
              </w:rPr>
              <w:t>指標とする予定。</w:t>
            </w:r>
            <w:r w:rsidR="007C4380" w:rsidRPr="007E3C2B">
              <w:rPr>
                <w:rFonts w:ascii="ＭＳ 明朝" w:hAnsi="ＭＳ 明朝" w:hint="eastAsia"/>
                <w:color w:val="000000" w:themeColor="text1"/>
                <w:sz w:val="18"/>
                <w:szCs w:val="18"/>
              </w:rPr>
              <w:t>本校としては</w:t>
            </w:r>
            <w:r w:rsidR="0073484D" w:rsidRPr="007E3C2B">
              <w:rPr>
                <w:rFonts w:ascii="ＭＳ 明朝" w:hAnsi="ＭＳ 明朝" w:hint="eastAsia"/>
                <w:color w:val="000000" w:themeColor="text1"/>
                <w:sz w:val="18"/>
                <w:szCs w:val="18"/>
              </w:rPr>
              <w:t>引き続き</w:t>
            </w:r>
            <w:r w:rsidRPr="007E3C2B">
              <w:rPr>
                <w:rFonts w:ascii="ＭＳ 明朝" w:hAnsi="ＭＳ 明朝" w:hint="eastAsia"/>
                <w:color w:val="000000" w:themeColor="text1"/>
                <w:sz w:val="18"/>
                <w:szCs w:val="18"/>
              </w:rPr>
              <w:t>英検受験のメリットを生徒に</w:t>
            </w:r>
            <w:r w:rsidR="007C4380" w:rsidRPr="007E3C2B">
              <w:rPr>
                <w:rFonts w:ascii="ＭＳ 明朝" w:hAnsi="ＭＳ 明朝" w:hint="eastAsia"/>
                <w:color w:val="000000" w:themeColor="text1"/>
                <w:sz w:val="18"/>
                <w:szCs w:val="18"/>
              </w:rPr>
              <w:t>周知していく。</w:t>
            </w:r>
          </w:p>
          <w:p w14:paraId="70B74575" w14:textId="647F4FD9" w:rsidR="00BD3076" w:rsidRPr="007E3C2B" w:rsidRDefault="00BD3076" w:rsidP="00BD3076">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イJICAに異文化理解学習を</w:t>
            </w:r>
            <w:r w:rsidR="007C4380" w:rsidRPr="007E3C2B">
              <w:rPr>
                <w:rFonts w:ascii="ＭＳ 明朝" w:hAnsi="ＭＳ 明朝" w:hint="eastAsia"/>
                <w:color w:val="000000" w:themeColor="text1"/>
                <w:sz w:val="18"/>
                <w:szCs w:val="18"/>
              </w:rPr>
              <w:t>依頼</w:t>
            </w:r>
            <w:r w:rsidRPr="007E3C2B">
              <w:rPr>
                <w:rFonts w:ascii="ＭＳ 明朝" w:hAnsi="ＭＳ 明朝" w:hint="eastAsia"/>
                <w:color w:val="000000" w:themeColor="text1"/>
                <w:sz w:val="18"/>
                <w:szCs w:val="18"/>
              </w:rPr>
              <w:t>し</w:t>
            </w:r>
            <w:r w:rsidR="007C4380" w:rsidRPr="007E3C2B">
              <w:rPr>
                <w:rFonts w:ascii="ＭＳ 明朝" w:hAnsi="ＭＳ 明朝" w:hint="eastAsia"/>
                <w:color w:val="000000" w:themeColor="text1"/>
                <w:sz w:val="18"/>
                <w:szCs w:val="18"/>
              </w:rPr>
              <w:t>、実施</w:t>
            </w:r>
            <w:r w:rsidRPr="007E3C2B">
              <w:rPr>
                <w:rFonts w:ascii="ＭＳ 明朝" w:hAnsi="ＭＳ 明朝" w:hint="eastAsia"/>
                <w:color w:val="000000" w:themeColor="text1"/>
                <w:sz w:val="18"/>
                <w:szCs w:val="18"/>
              </w:rPr>
              <w:t>。</w:t>
            </w:r>
            <w:r w:rsidR="00FE5F7F" w:rsidRPr="007E3C2B">
              <w:rPr>
                <w:rFonts w:ascii="ＭＳ 明朝" w:hAnsi="ＭＳ 明朝" w:hint="eastAsia"/>
                <w:color w:val="000000" w:themeColor="text1"/>
                <w:sz w:val="18"/>
                <w:szCs w:val="18"/>
              </w:rPr>
              <w:t xml:space="preserve">［１回］（〇）　　</w:t>
            </w:r>
          </w:p>
          <w:p w14:paraId="6DDC57A6" w14:textId="77777777"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（３）</w:t>
            </w:r>
          </w:p>
          <w:p w14:paraId="391B5DC3" w14:textId="552F989F"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ア・リーダー研修は３回、ピア・サポート研修は</w:t>
            </w:r>
            <w:r w:rsidR="00F6549E" w:rsidRPr="007E3C2B">
              <w:rPr>
                <w:rFonts w:ascii="ＭＳ 明朝" w:hAnsi="ＭＳ 明朝" w:hint="eastAsia"/>
                <w:color w:val="000000" w:themeColor="text1"/>
                <w:sz w:val="18"/>
                <w:szCs w:val="18"/>
              </w:rPr>
              <w:t>10</w:t>
            </w:r>
            <w:r w:rsidRPr="007E3C2B">
              <w:rPr>
                <w:rFonts w:ascii="ＭＳ 明朝" w:hAnsi="ＭＳ 明朝" w:hint="eastAsia"/>
                <w:color w:val="000000" w:themeColor="text1"/>
                <w:sz w:val="18"/>
                <w:szCs w:val="18"/>
              </w:rPr>
              <w:t>回実施。（〇）</w:t>
            </w:r>
          </w:p>
          <w:p w14:paraId="69E8CF63" w14:textId="0313BAF5"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・各行事については予定通り実施することができた。満足度</w:t>
            </w:r>
            <w:r w:rsidR="0073484D" w:rsidRPr="007E3C2B">
              <w:rPr>
                <w:rFonts w:ascii="ＭＳ 明朝" w:hAnsi="ＭＳ 明朝" w:hint="eastAsia"/>
                <w:color w:val="000000" w:themeColor="text1"/>
                <w:sz w:val="18"/>
                <w:szCs w:val="18"/>
              </w:rPr>
              <w:t>は</w:t>
            </w:r>
            <w:r w:rsidRPr="007E3C2B">
              <w:rPr>
                <w:rFonts w:ascii="ＭＳ 明朝" w:hAnsi="ＭＳ 明朝" w:hint="eastAsia"/>
                <w:color w:val="000000" w:themeColor="text1"/>
                <w:sz w:val="18"/>
                <w:szCs w:val="18"/>
              </w:rPr>
              <w:t>昨年度上回った。</w:t>
            </w:r>
          </w:p>
          <w:p w14:paraId="23690918" w14:textId="1764A271"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「学校行事は楽しい」［9</w:t>
            </w:r>
            <w:r w:rsidRPr="007E3C2B">
              <w:rPr>
                <w:rFonts w:ascii="ＭＳ 明朝" w:hAnsi="ＭＳ 明朝"/>
                <w:color w:val="000000" w:themeColor="text1"/>
                <w:sz w:val="18"/>
                <w:szCs w:val="18"/>
              </w:rPr>
              <w:t>1</w:t>
            </w:r>
            <w:r w:rsidRPr="007E3C2B">
              <w:rPr>
                <w:rFonts w:ascii="ＭＳ 明朝" w:hAnsi="ＭＳ 明朝" w:hint="eastAsia"/>
                <w:color w:val="000000" w:themeColor="text1"/>
                <w:sz w:val="18"/>
                <w:szCs w:val="18"/>
              </w:rPr>
              <w:t>%］（〇）</w:t>
            </w:r>
          </w:p>
          <w:p w14:paraId="0AB881A0" w14:textId="21D0C4F8" w:rsidR="00BD3076" w:rsidRPr="007E3C2B" w:rsidRDefault="00BD3076"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（４）</w:t>
            </w:r>
          </w:p>
          <w:p w14:paraId="0F8EA86D" w14:textId="6E6E8211"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・生徒会執行部員、各クラブの有志がサポート隊として「オープンスクール」等</w:t>
            </w:r>
            <w:r w:rsidR="007C24D4" w:rsidRPr="007E3C2B">
              <w:rPr>
                <w:rFonts w:ascii="ＭＳ 明朝" w:hAnsi="ＭＳ 明朝" w:hint="eastAsia"/>
                <w:color w:val="000000" w:themeColor="text1"/>
                <w:sz w:val="18"/>
                <w:szCs w:val="18"/>
              </w:rPr>
              <w:t>の学校行事に</w:t>
            </w:r>
            <w:r w:rsidR="007C4380" w:rsidRPr="007E3C2B">
              <w:rPr>
                <w:rFonts w:ascii="ＭＳ 明朝" w:hAnsi="ＭＳ 明朝" w:hint="eastAsia"/>
                <w:color w:val="000000" w:themeColor="text1"/>
                <w:sz w:val="18"/>
                <w:szCs w:val="18"/>
              </w:rPr>
              <w:t>主体的に取り組んだ</w:t>
            </w:r>
            <w:r w:rsidRPr="007E3C2B">
              <w:rPr>
                <w:rFonts w:ascii="ＭＳ 明朝" w:hAnsi="ＭＳ 明朝" w:hint="eastAsia"/>
                <w:color w:val="000000" w:themeColor="text1"/>
                <w:sz w:val="18"/>
                <w:szCs w:val="18"/>
              </w:rPr>
              <w:t>。</w:t>
            </w:r>
          </w:p>
          <w:p w14:paraId="6EE014BE" w14:textId="336B9D42" w:rsidR="0096403F" w:rsidRPr="007E3C2B" w:rsidRDefault="0096403F" w:rsidP="0096403F">
            <w:pPr>
              <w:spacing w:line="240" w:lineRule="exact"/>
              <w:ind w:leftChars="100" w:left="210"/>
              <w:rPr>
                <w:rFonts w:ascii="ＭＳ 明朝" w:hAnsi="ＭＳ 明朝"/>
                <w:color w:val="000000" w:themeColor="text1"/>
                <w:sz w:val="18"/>
                <w:szCs w:val="18"/>
              </w:rPr>
            </w:pPr>
            <w:r w:rsidRPr="007E3C2B">
              <w:rPr>
                <w:rFonts w:ascii="ＭＳ 明朝" w:hAnsi="ＭＳ 明朝" w:hint="eastAsia"/>
                <w:color w:val="000000" w:themeColor="text1"/>
                <w:sz w:val="18"/>
                <w:szCs w:val="18"/>
              </w:rPr>
              <w:t>参加者のアンケートによると、「良くなかった」は０%であり、</w:t>
            </w:r>
            <w:r w:rsidR="00FE5F7F" w:rsidRPr="007E3C2B">
              <w:rPr>
                <w:rFonts w:ascii="ＭＳ 明朝" w:hAnsi="ＭＳ 明朝" w:hint="eastAsia"/>
                <w:color w:val="000000" w:themeColor="text1"/>
                <w:sz w:val="18"/>
                <w:szCs w:val="18"/>
              </w:rPr>
              <w:t>肯定的評価は昨年度を上回っている。</w:t>
            </w:r>
          </w:p>
          <w:p w14:paraId="2588B13D" w14:textId="23F2F823" w:rsidR="0096403F" w:rsidRPr="007E3C2B" w:rsidRDefault="0096403F" w:rsidP="0096403F">
            <w:pPr>
              <w:spacing w:line="240" w:lineRule="exact"/>
              <w:ind w:leftChars="100" w:left="210"/>
              <w:rPr>
                <w:rFonts w:ascii="ＭＳ 明朝" w:hAnsi="ＭＳ 明朝"/>
                <w:color w:val="000000" w:themeColor="text1"/>
                <w:sz w:val="18"/>
                <w:szCs w:val="18"/>
              </w:rPr>
            </w:pPr>
            <w:r w:rsidRPr="007E3C2B">
              <w:rPr>
                <w:rFonts w:ascii="ＭＳ 明朝" w:hAnsi="ＭＳ 明朝" w:hint="eastAsia"/>
                <w:color w:val="000000" w:themeColor="text1"/>
                <w:sz w:val="18"/>
                <w:szCs w:val="18"/>
              </w:rPr>
              <w:t>「大変良かった」［</w:t>
            </w:r>
            <w:r w:rsidR="00FE5F7F" w:rsidRPr="007E3C2B">
              <w:rPr>
                <w:rFonts w:ascii="ＭＳ 明朝" w:hAnsi="ＭＳ 明朝" w:hint="eastAsia"/>
                <w:color w:val="000000" w:themeColor="text1"/>
                <w:sz w:val="18"/>
                <w:szCs w:val="18"/>
              </w:rPr>
              <w:t>54</w:t>
            </w:r>
            <w:r w:rsidRPr="007E3C2B">
              <w:rPr>
                <w:rFonts w:ascii="ＭＳ 明朝" w:hAnsi="ＭＳ 明朝" w:hint="eastAsia"/>
                <w:color w:val="000000" w:themeColor="text1"/>
                <w:sz w:val="18"/>
                <w:szCs w:val="18"/>
              </w:rPr>
              <w:t>%］</w:t>
            </w:r>
          </w:p>
          <w:p w14:paraId="08044083" w14:textId="427E4A81" w:rsidR="0096403F" w:rsidRPr="007E3C2B" w:rsidRDefault="0096403F" w:rsidP="0096403F">
            <w:pPr>
              <w:spacing w:line="240" w:lineRule="exact"/>
              <w:ind w:leftChars="100" w:left="210"/>
              <w:rPr>
                <w:rFonts w:ascii="ＭＳ 明朝" w:hAnsi="ＭＳ 明朝"/>
                <w:color w:val="000000" w:themeColor="text1"/>
                <w:sz w:val="18"/>
                <w:szCs w:val="18"/>
              </w:rPr>
            </w:pPr>
            <w:r w:rsidRPr="007E3C2B">
              <w:rPr>
                <w:rFonts w:ascii="ＭＳ 明朝" w:hAnsi="ＭＳ 明朝" w:hint="eastAsia"/>
                <w:color w:val="000000" w:themeColor="text1"/>
                <w:sz w:val="18"/>
                <w:szCs w:val="18"/>
              </w:rPr>
              <w:t>（肯定的評価合計は9</w:t>
            </w:r>
            <w:r w:rsidR="00FE5F7F" w:rsidRPr="007E3C2B">
              <w:rPr>
                <w:rFonts w:ascii="ＭＳ 明朝" w:hAnsi="ＭＳ 明朝" w:hint="eastAsia"/>
                <w:color w:val="000000" w:themeColor="text1"/>
                <w:sz w:val="18"/>
                <w:szCs w:val="18"/>
              </w:rPr>
              <w:t>3</w:t>
            </w:r>
            <w:r w:rsidRPr="007E3C2B">
              <w:rPr>
                <w:rFonts w:ascii="ＭＳ 明朝" w:hAnsi="ＭＳ 明朝" w:hint="eastAsia"/>
                <w:color w:val="000000" w:themeColor="text1"/>
                <w:sz w:val="18"/>
                <w:szCs w:val="18"/>
              </w:rPr>
              <w:t>%）（</w:t>
            </w:r>
            <w:r w:rsidR="002018DD"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w:t>
            </w:r>
          </w:p>
          <w:p w14:paraId="0B572FF3" w14:textId="75ECC364" w:rsidR="0073484D" w:rsidRPr="007E3C2B" w:rsidRDefault="0073484D" w:rsidP="0073484D">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w:t>
            </w:r>
            <w:r w:rsidR="00391338" w:rsidRPr="007E3C2B">
              <w:rPr>
                <w:rFonts w:ascii="ＭＳ 明朝" w:hAnsi="ＭＳ 明朝" w:hint="eastAsia"/>
                <w:color w:val="000000" w:themeColor="text1"/>
                <w:sz w:val="18"/>
                <w:szCs w:val="18"/>
              </w:rPr>
              <w:t>２</w:t>
            </w:r>
            <w:r w:rsidRPr="007E3C2B">
              <w:rPr>
                <w:rFonts w:ascii="ＭＳ 明朝" w:hAnsi="ＭＳ 明朝" w:hint="eastAsia"/>
                <w:color w:val="000000" w:themeColor="text1"/>
                <w:sz w:val="18"/>
                <w:szCs w:val="18"/>
              </w:rPr>
              <w:t>月実施。</w:t>
            </w:r>
            <w:r w:rsidR="001E033D" w:rsidRPr="007E3C2B">
              <w:rPr>
                <w:rFonts w:ascii="ＭＳ 明朝" w:hAnsi="ＭＳ 明朝" w:hint="eastAsia"/>
                <w:color w:val="000000" w:themeColor="text1"/>
                <w:sz w:val="18"/>
                <w:szCs w:val="18"/>
              </w:rPr>
              <w:t>16</w:t>
            </w:r>
            <w:r w:rsidRPr="007E3C2B">
              <w:rPr>
                <w:rFonts w:ascii="ＭＳ 明朝" w:hAnsi="ＭＳ 明朝" w:hint="eastAsia"/>
                <w:color w:val="000000" w:themeColor="text1"/>
                <w:sz w:val="18"/>
                <w:szCs w:val="18"/>
              </w:rPr>
              <w:t>校参加。</w:t>
            </w:r>
            <w:r w:rsidR="00C94684" w:rsidRPr="007E3C2B">
              <w:rPr>
                <w:rFonts w:ascii="ＭＳ 明朝" w:hAnsi="ＭＳ 明朝" w:hint="eastAsia"/>
                <w:color w:val="000000" w:themeColor="text1"/>
                <w:sz w:val="18"/>
                <w:szCs w:val="18"/>
              </w:rPr>
              <w:t>（〇）</w:t>
            </w:r>
          </w:p>
          <w:p w14:paraId="182F1FC9" w14:textId="68CF1C45" w:rsidR="0073484D" w:rsidRPr="007E3C2B" w:rsidRDefault="0073484D" w:rsidP="00C94684">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・部活動大阪モデルは夏期休業中に</w:t>
            </w:r>
            <w:r w:rsidR="00391338" w:rsidRPr="007E3C2B">
              <w:rPr>
                <w:rFonts w:ascii="ＭＳ 明朝" w:hAnsi="ＭＳ 明朝" w:hint="eastAsia"/>
                <w:color w:val="000000" w:themeColor="text1"/>
                <w:sz w:val="18"/>
                <w:szCs w:val="18"/>
              </w:rPr>
              <w:t>１</w:t>
            </w:r>
            <w:r w:rsidRPr="007E3C2B">
              <w:rPr>
                <w:rFonts w:ascii="ＭＳ 明朝" w:hAnsi="ＭＳ 明朝" w:hint="eastAsia"/>
                <w:color w:val="000000" w:themeColor="text1"/>
                <w:sz w:val="18"/>
                <w:szCs w:val="18"/>
              </w:rPr>
              <w:t>回実施した。</w:t>
            </w:r>
            <w:r w:rsidR="007C4380" w:rsidRPr="007E3C2B">
              <w:rPr>
                <w:rFonts w:ascii="ＭＳ 明朝" w:hAnsi="ＭＳ 明朝" w:hint="eastAsia"/>
                <w:color w:val="000000" w:themeColor="text1"/>
                <w:sz w:val="18"/>
                <w:szCs w:val="18"/>
              </w:rPr>
              <w:t>新入生向けに</w:t>
            </w:r>
            <w:r w:rsidRPr="007E3C2B">
              <w:rPr>
                <w:rFonts w:ascii="ＭＳ 明朝" w:hAnsi="ＭＳ 明朝" w:hint="eastAsia"/>
                <w:color w:val="000000" w:themeColor="text1"/>
                <w:sz w:val="18"/>
                <w:szCs w:val="18"/>
              </w:rPr>
              <w:t>ウェルカムウィークを実施し、</w:t>
            </w:r>
            <w:r w:rsidR="00391338" w:rsidRPr="007E3C2B">
              <w:rPr>
                <w:rFonts w:ascii="ＭＳ 明朝" w:hAnsi="ＭＳ 明朝" w:hint="eastAsia"/>
                <w:color w:val="000000" w:themeColor="text1"/>
                <w:sz w:val="18"/>
                <w:szCs w:val="18"/>
              </w:rPr>
              <w:t>１</w:t>
            </w:r>
            <w:r w:rsidRPr="007E3C2B">
              <w:rPr>
                <w:rFonts w:ascii="ＭＳ 明朝" w:hAnsi="ＭＳ 明朝" w:hint="eastAsia"/>
                <w:color w:val="000000" w:themeColor="text1"/>
                <w:sz w:val="18"/>
                <w:szCs w:val="18"/>
              </w:rPr>
              <w:t>年生の加入率は上昇した。</w:t>
            </w:r>
            <w:r w:rsidR="00F74E03" w:rsidRPr="007E3C2B">
              <w:rPr>
                <w:rFonts w:ascii="ＭＳ 明朝" w:hAnsi="ＭＳ 明朝" w:hint="eastAsia"/>
                <w:color w:val="000000" w:themeColor="text1"/>
                <w:sz w:val="18"/>
                <w:szCs w:val="18"/>
              </w:rPr>
              <w:t>76％［67%］</w:t>
            </w:r>
            <w:r w:rsidR="00FE5F7F" w:rsidRPr="007E3C2B">
              <w:rPr>
                <w:rFonts w:ascii="ＭＳ 明朝" w:hAnsi="ＭＳ 明朝" w:hint="eastAsia"/>
                <w:color w:val="000000" w:themeColor="text1"/>
                <w:sz w:val="18"/>
                <w:szCs w:val="18"/>
              </w:rPr>
              <w:t>（◎）</w:t>
            </w:r>
          </w:p>
        </w:tc>
      </w:tr>
      <w:tr w:rsidR="009C6B63" w:rsidRPr="007E3C2B" w14:paraId="44471C40" w14:textId="77777777" w:rsidTr="00992349">
        <w:trPr>
          <w:cantSplit/>
          <w:trHeight w:val="36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4123481D" w14:textId="77777777" w:rsidR="009C6B63" w:rsidRPr="007E3C2B" w:rsidRDefault="009C6B63">
            <w:pPr>
              <w:spacing w:line="280" w:lineRule="exact"/>
              <w:ind w:firstLineChars="1000" w:firstLine="2108"/>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t>規範意識の醸成</w:t>
            </w:r>
          </w:p>
          <w:p w14:paraId="019255BC" w14:textId="77777777" w:rsidR="009C6B63" w:rsidRPr="007E3C2B" w:rsidRDefault="009C6B63">
            <w:pPr>
              <w:spacing w:line="280" w:lineRule="exact"/>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t>３安全で安心な学びの環境整備と</w:t>
            </w:r>
          </w:p>
          <w:p w14:paraId="65EFAE90" w14:textId="77777777" w:rsidR="009C6B63" w:rsidRPr="007E3C2B" w:rsidRDefault="009C6B63">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708BD08" w14:textId="1183A612"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１</w:t>
            </w:r>
            <w:r w:rsidRPr="007E3C2B">
              <w:rPr>
                <w:rFonts w:ascii="ＭＳ 明朝" w:hAnsi="ＭＳ 明朝" w:hint="eastAsia"/>
                <w:sz w:val="16"/>
                <w:szCs w:val="16"/>
              </w:rPr>
              <w:t>)安全で安心な学びの場づくり</w:t>
            </w:r>
          </w:p>
          <w:p w14:paraId="65489E5E" w14:textId="77777777"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ア 危機管理体制の充実と防災教育の取組みの充実</w:t>
            </w:r>
          </w:p>
          <w:p w14:paraId="19739041" w14:textId="77777777" w:rsidR="00DD0FB5" w:rsidRPr="007E3C2B" w:rsidRDefault="00DD0FB5">
            <w:pPr>
              <w:spacing w:line="240" w:lineRule="exact"/>
              <w:ind w:left="240" w:hangingChars="150" w:hanging="240"/>
              <w:rPr>
                <w:rFonts w:ascii="ＭＳ 明朝" w:hAnsi="ＭＳ 明朝"/>
                <w:sz w:val="16"/>
                <w:szCs w:val="16"/>
              </w:rPr>
            </w:pPr>
          </w:p>
          <w:p w14:paraId="055F71A4" w14:textId="77777777" w:rsidR="00DD0FB5" w:rsidRPr="007E3C2B" w:rsidRDefault="00DD0FB5">
            <w:pPr>
              <w:spacing w:line="240" w:lineRule="exact"/>
              <w:ind w:left="240" w:hangingChars="150" w:hanging="240"/>
              <w:rPr>
                <w:rFonts w:ascii="ＭＳ 明朝" w:hAnsi="ＭＳ 明朝"/>
                <w:sz w:val="16"/>
                <w:szCs w:val="16"/>
              </w:rPr>
            </w:pPr>
          </w:p>
          <w:p w14:paraId="220D5696" w14:textId="77777777" w:rsidR="0073484D" w:rsidRPr="007E3C2B" w:rsidRDefault="0073484D">
            <w:pPr>
              <w:spacing w:line="240" w:lineRule="exact"/>
              <w:ind w:left="240" w:hangingChars="150" w:hanging="240"/>
              <w:rPr>
                <w:rFonts w:ascii="ＭＳ 明朝" w:hAnsi="ＭＳ 明朝"/>
                <w:sz w:val="16"/>
                <w:szCs w:val="16"/>
              </w:rPr>
            </w:pPr>
          </w:p>
          <w:p w14:paraId="71699A90" w14:textId="77777777" w:rsidR="0073484D" w:rsidRPr="007E3C2B" w:rsidRDefault="0073484D">
            <w:pPr>
              <w:spacing w:line="240" w:lineRule="exact"/>
              <w:ind w:left="240" w:hangingChars="150" w:hanging="240"/>
              <w:rPr>
                <w:rFonts w:ascii="ＭＳ 明朝" w:hAnsi="ＭＳ 明朝"/>
                <w:sz w:val="16"/>
                <w:szCs w:val="16"/>
              </w:rPr>
            </w:pPr>
          </w:p>
          <w:p w14:paraId="7CE8F9E0" w14:textId="77777777" w:rsidR="0073484D" w:rsidRPr="007E3C2B" w:rsidRDefault="0073484D">
            <w:pPr>
              <w:spacing w:line="240" w:lineRule="exact"/>
              <w:ind w:left="240" w:hangingChars="150" w:hanging="240"/>
              <w:rPr>
                <w:rFonts w:ascii="ＭＳ 明朝" w:hAnsi="ＭＳ 明朝"/>
                <w:sz w:val="16"/>
                <w:szCs w:val="16"/>
              </w:rPr>
            </w:pPr>
          </w:p>
          <w:p w14:paraId="3D79B757" w14:textId="77777777" w:rsidR="0073484D" w:rsidRPr="007E3C2B" w:rsidRDefault="0073484D">
            <w:pPr>
              <w:spacing w:line="240" w:lineRule="exact"/>
              <w:ind w:left="240" w:hangingChars="150" w:hanging="240"/>
              <w:rPr>
                <w:rFonts w:ascii="ＭＳ 明朝" w:hAnsi="ＭＳ 明朝"/>
                <w:sz w:val="16"/>
                <w:szCs w:val="16"/>
              </w:rPr>
            </w:pPr>
          </w:p>
          <w:p w14:paraId="76CE96F8" w14:textId="77777777" w:rsidR="0073484D" w:rsidRPr="007E3C2B" w:rsidRDefault="0073484D">
            <w:pPr>
              <w:spacing w:line="240" w:lineRule="exact"/>
              <w:ind w:left="240" w:hangingChars="150" w:hanging="240"/>
              <w:rPr>
                <w:rFonts w:ascii="ＭＳ 明朝" w:hAnsi="ＭＳ 明朝"/>
                <w:sz w:val="16"/>
                <w:szCs w:val="16"/>
              </w:rPr>
            </w:pPr>
          </w:p>
          <w:p w14:paraId="2DF05A69" w14:textId="0171CA02"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イ 校内の衛生管理の徹底と生徒の健康管理に関する意識の醸成</w:t>
            </w:r>
          </w:p>
          <w:p w14:paraId="78C934F3" w14:textId="736FA1B0" w:rsidR="009C6B63" w:rsidRPr="007E3C2B" w:rsidRDefault="009C6B63">
            <w:pPr>
              <w:spacing w:line="240" w:lineRule="exact"/>
              <w:rPr>
                <w:rFonts w:ascii="ＭＳ 明朝" w:hAnsi="ＭＳ 明朝"/>
                <w:sz w:val="16"/>
                <w:szCs w:val="16"/>
              </w:rPr>
            </w:pPr>
          </w:p>
          <w:p w14:paraId="070C52A7" w14:textId="77777777" w:rsidR="0073484D" w:rsidRPr="007E3C2B" w:rsidRDefault="0073484D">
            <w:pPr>
              <w:spacing w:line="240" w:lineRule="exact"/>
              <w:rPr>
                <w:rFonts w:ascii="ＭＳ 明朝" w:hAnsi="ＭＳ 明朝"/>
                <w:sz w:val="16"/>
                <w:szCs w:val="16"/>
              </w:rPr>
            </w:pPr>
          </w:p>
          <w:p w14:paraId="631D3424" w14:textId="77777777" w:rsidR="0073484D" w:rsidRPr="007E3C2B" w:rsidRDefault="0073484D">
            <w:pPr>
              <w:spacing w:line="240" w:lineRule="exact"/>
              <w:rPr>
                <w:rFonts w:ascii="ＭＳ 明朝" w:hAnsi="ＭＳ 明朝"/>
                <w:sz w:val="16"/>
                <w:szCs w:val="16"/>
              </w:rPr>
            </w:pPr>
          </w:p>
          <w:p w14:paraId="58AEA57C" w14:textId="77777777" w:rsidR="0073484D" w:rsidRPr="007E3C2B" w:rsidRDefault="0073484D">
            <w:pPr>
              <w:spacing w:line="240" w:lineRule="exact"/>
              <w:rPr>
                <w:rFonts w:ascii="ＭＳ 明朝" w:hAnsi="ＭＳ 明朝"/>
                <w:sz w:val="16"/>
                <w:szCs w:val="16"/>
              </w:rPr>
            </w:pPr>
          </w:p>
          <w:p w14:paraId="45DF0955" w14:textId="2380B703" w:rsidR="00E41093" w:rsidRPr="007E3C2B" w:rsidRDefault="00E41093" w:rsidP="00E4109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２</w:t>
            </w:r>
            <w:r w:rsidRPr="007E3C2B">
              <w:rPr>
                <w:rFonts w:ascii="ＭＳ 明朝" w:hAnsi="ＭＳ 明朝"/>
                <w:sz w:val="16"/>
                <w:szCs w:val="16"/>
              </w:rPr>
              <w:t>)</w:t>
            </w:r>
            <w:r w:rsidR="00DF178A" w:rsidRPr="007E3C2B">
              <w:rPr>
                <w:rFonts w:hint="eastAsia"/>
              </w:rPr>
              <w:t xml:space="preserve"> </w:t>
            </w:r>
            <w:r w:rsidR="00DF178A" w:rsidRPr="007E3C2B">
              <w:rPr>
                <w:rFonts w:ascii="ＭＳ 明朝" w:hAnsi="ＭＳ 明朝" w:hint="eastAsia"/>
                <w:sz w:val="16"/>
                <w:szCs w:val="16"/>
              </w:rPr>
              <w:t>生徒の抱えている課題を見逃さず、学校全体で共有し支援する体制をつくる。</w:t>
            </w:r>
          </w:p>
          <w:p w14:paraId="2C04461C" w14:textId="77777777" w:rsidR="00E41093" w:rsidRPr="007E3C2B" w:rsidRDefault="00E41093">
            <w:pPr>
              <w:spacing w:line="240" w:lineRule="exact"/>
              <w:rPr>
                <w:rFonts w:ascii="ＭＳ 明朝" w:hAnsi="ＭＳ 明朝"/>
                <w:sz w:val="16"/>
                <w:szCs w:val="16"/>
              </w:rPr>
            </w:pPr>
          </w:p>
          <w:p w14:paraId="4C50A4DD" w14:textId="25712AEE" w:rsidR="00DF178A" w:rsidRPr="007E3C2B" w:rsidRDefault="00DF178A" w:rsidP="00DF178A">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ア 課題を抱える生徒の状況把握に努め、必要に応じて支援や外部機関等との連携</w:t>
            </w:r>
          </w:p>
          <w:p w14:paraId="28340A8A" w14:textId="77777777" w:rsidR="00DF178A" w:rsidRPr="007E3C2B" w:rsidRDefault="00DF178A">
            <w:pPr>
              <w:spacing w:line="240" w:lineRule="exact"/>
              <w:rPr>
                <w:rFonts w:ascii="ＭＳ 明朝" w:hAnsi="ＭＳ 明朝"/>
                <w:sz w:val="16"/>
                <w:szCs w:val="16"/>
              </w:rPr>
            </w:pPr>
          </w:p>
          <w:p w14:paraId="59C61EDC" w14:textId="77777777" w:rsidR="0073484D" w:rsidRPr="007E3C2B" w:rsidRDefault="0073484D">
            <w:pPr>
              <w:spacing w:line="240" w:lineRule="exact"/>
              <w:rPr>
                <w:rFonts w:ascii="ＭＳ 明朝" w:hAnsi="ＭＳ 明朝"/>
                <w:sz w:val="16"/>
                <w:szCs w:val="16"/>
              </w:rPr>
            </w:pPr>
          </w:p>
          <w:p w14:paraId="6A26C9E8" w14:textId="77777777" w:rsidR="0073484D" w:rsidRPr="007E3C2B" w:rsidRDefault="0073484D">
            <w:pPr>
              <w:spacing w:line="240" w:lineRule="exact"/>
              <w:rPr>
                <w:rFonts w:ascii="ＭＳ 明朝" w:hAnsi="ＭＳ 明朝"/>
                <w:sz w:val="16"/>
                <w:szCs w:val="16"/>
              </w:rPr>
            </w:pPr>
          </w:p>
          <w:p w14:paraId="02598385" w14:textId="77777777" w:rsidR="0073484D" w:rsidRPr="007E3C2B" w:rsidRDefault="0073484D">
            <w:pPr>
              <w:spacing w:line="240" w:lineRule="exact"/>
              <w:rPr>
                <w:rFonts w:ascii="ＭＳ 明朝" w:hAnsi="ＭＳ 明朝"/>
                <w:sz w:val="16"/>
                <w:szCs w:val="16"/>
              </w:rPr>
            </w:pPr>
          </w:p>
          <w:p w14:paraId="5A014111" w14:textId="37880CF2"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３</w:t>
            </w:r>
            <w:r w:rsidRPr="007E3C2B">
              <w:rPr>
                <w:rFonts w:ascii="ＭＳ 明朝" w:hAnsi="ＭＳ 明朝" w:hint="eastAsia"/>
                <w:sz w:val="16"/>
                <w:szCs w:val="16"/>
              </w:rPr>
              <w:t>) 規範意識の向上をめざす取組み</w:t>
            </w:r>
          </w:p>
          <w:p w14:paraId="7D2A0D80" w14:textId="77777777"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ア 社会人としてのマナーの指導</w:t>
            </w:r>
          </w:p>
          <w:p w14:paraId="5154F005" w14:textId="77777777" w:rsidR="009C6B63" w:rsidRPr="007E3C2B" w:rsidRDefault="009C6B63">
            <w:pPr>
              <w:spacing w:line="240" w:lineRule="exact"/>
              <w:ind w:left="240" w:hangingChars="150" w:hanging="240"/>
              <w:rPr>
                <w:rFonts w:ascii="ＭＳ 明朝" w:hAnsi="ＭＳ 明朝"/>
                <w:sz w:val="16"/>
                <w:szCs w:val="16"/>
              </w:rPr>
            </w:pPr>
            <w:r w:rsidRPr="007E3C2B">
              <w:rPr>
                <w:rFonts w:ascii="ＭＳ 明朝" w:hAnsi="ＭＳ 明朝" w:hint="eastAsia"/>
                <w:sz w:val="16"/>
                <w:szCs w:val="16"/>
              </w:rPr>
              <w:t>イSNSに関わる人権侵害防止教育の推進</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4288C7DB" w14:textId="760B9F19"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(１)</w:t>
            </w:r>
          </w:p>
          <w:p w14:paraId="36E37852" w14:textId="77777777" w:rsidR="00DF178A" w:rsidRPr="007E3C2B" w:rsidRDefault="00DF178A">
            <w:pPr>
              <w:spacing w:line="240" w:lineRule="exact"/>
              <w:ind w:left="180" w:hangingChars="100" w:hanging="180"/>
              <w:rPr>
                <w:rFonts w:ascii="ＭＳ 明朝" w:hAnsi="ＭＳ 明朝"/>
                <w:sz w:val="18"/>
                <w:szCs w:val="18"/>
              </w:rPr>
            </w:pPr>
          </w:p>
          <w:p w14:paraId="6C0D828F" w14:textId="77777777" w:rsidR="002128C6" w:rsidRPr="007E3C2B" w:rsidRDefault="009C6B63" w:rsidP="002128C6">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マニュアルを定期的に見直し様々な災害等の場面を想定した危機管理体制を確認する</w:t>
            </w:r>
            <w:r w:rsidR="002128C6" w:rsidRPr="007E3C2B">
              <w:rPr>
                <w:rFonts w:ascii="ＭＳ 明朝" w:hAnsi="ＭＳ 明朝" w:hint="eastAsia"/>
                <w:sz w:val="18"/>
                <w:szCs w:val="18"/>
              </w:rPr>
              <w:t>。</w:t>
            </w:r>
          </w:p>
          <w:p w14:paraId="1328F3D3" w14:textId="00237A0A" w:rsidR="002128C6" w:rsidRPr="007E3C2B" w:rsidRDefault="002128C6" w:rsidP="002128C6">
            <w:pPr>
              <w:spacing w:line="240" w:lineRule="exact"/>
              <w:ind w:leftChars="200" w:left="420"/>
              <w:rPr>
                <w:rFonts w:ascii="ＭＳ 明朝" w:hAnsi="ＭＳ 明朝"/>
                <w:sz w:val="18"/>
                <w:szCs w:val="18"/>
              </w:rPr>
            </w:pPr>
            <w:r w:rsidRPr="007E3C2B">
              <w:rPr>
                <w:rFonts w:ascii="ＭＳ 明朝" w:hAnsi="ＭＳ 明朝" w:hint="eastAsia"/>
                <w:sz w:val="18"/>
                <w:szCs w:val="18"/>
              </w:rPr>
              <w:t>また、これまでの防災訓練の検証を基に内容を充実させる。</w:t>
            </w:r>
          </w:p>
          <w:p w14:paraId="146806CF" w14:textId="27A5C8D5" w:rsidR="009C6B63" w:rsidRPr="007E3C2B" w:rsidRDefault="009C6B63">
            <w:pPr>
              <w:spacing w:line="240" w:lineRule="exact"/>
              <w:ind w:left="360" w:hangingChars="200" w:hanging="360"/>
              <w:rPr>
                <w:rFonts w:ascii="ＭＳ 明朝" w:hAnsi="ＭＳ 明朝"/>
                <w:sz w:val="18"/>
                <w:szCs w:val="18"/>
              </w:rPr>
            </w:pPr>
          </w:p>
          <w:p w14:paraId="0A3BFFE3" w14:textId="77777777" w:rsidR="0073484D" w:rsidRPr="007E3C2B" w:rsidRDefault="0073484D">
            <w:pPr>
              <w:spacing w:line="240" w:lineRule="exact"/>
              <w:ind w:left="360" w:hangingChars="200" w:hanging="360"/>
              <w:rPr>
                <w:rFonts w:ascii="ＭＳ 明朝" w:hAnsi="ＭＳ 明朝"/>
                <w:sz w:val="18"/>
                <w:szCs w:val="18"/>
              </w:rPr>
            </w:pPr>
          </w:p>
          <w:p w14:paraId="0201C696" w14:textId="77777777" w:rsidR="0073484D" w:rsidRPr="007E3C2B" w:rsidRDefault="0073484D">
            <w:pPr>
              <w:spacing w:line="240" w:lineRule="exact"/>
              <w:ind w:left="360" w:hangingChars="200" w:hanging="360"/>
              <w:rPr>
                <w:rFonts w:ascii="ＭＳ 明朝" w:hAnsi="ＭＳ 明朝"/>
                <w:sz w:val="18"/>
                <w:szCs w:val="18"/>
              </w:rPr>
            </w:pPr>
          </w:p>
          <w:p w14:paraId="4B6AD414" w14:textId="77777777" w:rsidR="0073484D" w:rsidRPr="007E3C2B" w:rsidRDefault="0073484D">
            <w:pPr>
              <w:spacing w:line="240" w:lineRule="exact"/>
              <w:ind w:left="360" w:hangingChars="200" w:hanging="360"/>
              <w:rPr>
                <w:rFonts w:ascii="ＭＳ 明朝" w:hAnsi="ＭＳ 明朝"/>
                <w:sz w:val="18"/>
                <w:szCs w:val="18"/>
              </w:rPr>
            </w:pPr>
          </w:p>
          <w:p w14:paraId="0D477125" w14:textId="77777777" w:rsidR="0073484D" w:rsidRPr="007E3C2B" w:rsidRDefault="0073484D">
            <w:pPr>
              <w:spacing w:line="240" w:lineRule="exact"/>
              <w:ind w:left="360" w:hangingChars="200" w:hanging="360"/>
              <w:rPr>
                <w:rFonts w:ascii="ＭＳ 明朝" w:hAnsi="ＭＳ 明朝"/>
                <w:sz w:val="18"/>
                <w:szCs w:val="18"/>
              </w:rPr>
            </w:pPr>
          </w:p>
          <w:p w14:paraId="75D9FC67" w14:textId="5CF951F6"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生徒保健委員及び生徒美化委員の様々な活動を通じて、生徒全体に衛生管理・健康管理に対する意識を高める。</w:t>
            </w:r>
          </w:p>
          <w:p w14:paraId="63CA2BB2" w14:textId="7E5C2465" w:rsidR="00DF178A" w:rsidRPr="007E3C2B" w:rsidRDefault="00DF178A">
            <w:pPr>
              <w:spacing w:line="240" w:lineRule="exact"/>
              <w:ind w:left="360" w:hangingChars="200" w:hanging="360"/>
              <w:rPr>
                <w:rFonts w:ascii="ＭＳ 明朝" w:hAnsi="ＭＳ 明朝"/>
                <w:sz w:val="18"/>
                <w:szCs w:val="18"/>
              </w:rPr>
            </w:pPr>
          </w:p>
          <w:p w14:paraId="34889254" w14:textId="77777777" w:rsidR="0073484D" w:rsidRPr="007E3C2B" w:rsidRDefault="0073484D">
            <w:pPr>
              <w:spacing w:line="240" w:lineRule="exact"/>
              <w:ind w:left="360" w:hangingChars="200" w:hanging="360"/>
              <w:rPr>
                <w:rFonts w:ascii="ＭＳ 明朝" w:hAnsi="ＭＳ 明朝"/>
                <w:sz w:val="18"/>
                <w:szCs w:val="18"/>
              </w:rPr>
            </w:pPr>
          </w:p>
          <w:p w14:paraId="3AA0CADF" w14:textId="77777777" w:rsidR="0073484D" w:rsidRPr="007E3C2B" w:rsidRDefault="0073484D">
            <w:pPr>
              <w:spacing w:line="240" w:lineRule="exact"/>
              <w:ind w:left="360" w:hangingChars="200" w:hanging="360"/>
              <w:rPr>
                <w:rFonts w:ascii="ＭＳ 明朝" w:hAnsi="ＭＳ 明朝"/>
                <w:sz w:val="18"/>
                <w:szCs w:val="18"/>
              </w:rPr>
            </w:pPr>
          </w:p>
          <w:p w14:paraId="492D70A1" w14:textId="77777777" w:rsidR="0073484D" w:rsidRPr="007E3C2B" w:rsidRDefault="0073484D">
            <w:pPr>
              <w:spacing w:line="240" w:lineRule="exact"/>
              <w:ind w:left="360" w:hangingChars="200" w:hanging="360"/>
              <w:rPr>
                <w:rFonts w:ascii="ＭＳ 明朝" w:hAnsi="ＭＳ 明朝"/>
                <w:sz w:val="18"/>
                <w:szCs w:val="18"/>
              </w:rPr>
            </w:pPr>
          </w:p>
          <w:p w14:paraId="2FED394B" w14:textId="5FDAA8A3" w:rsidR="00DF178A" w:rsidRPr="007E3C2B" w:rsidRDefault="00DF178A">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（２）</w:t>
            </w:r>
          </w:p>
          <w:p w14:paraId="27E06F5F" w14:textId="4CB7C993" w:rsidR="00DF178A" w:rsidRPr="007E3C2B" w:rsidRDefault="00DF178A" w:rsidP="00DF178A">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校内の教育相談・支援体制を全教職員で共有し「高校生活支援カード」等の活用や、</w:t>
            </w:r>
            <w:r w:rsidR="002128C6" w:rsidRPr="007E3C2B">
              <w:rPr>
                <w:rFonts w:ascii="ＭＳ 明朝" w:hAnsi="ＭＳ 明朝" w:hint="eastAsia"/>
                <w:sz w:val="18"/>
                <w:szCs w:val="18"/>
              </w:rPr>
              <w:t>日々の活動を通じて</w:t>
            </w:r>
            <w:r w:rsidRPr="007E3C2B">
              <w:rPr>
                <w:rFonts w:ascii="ＭＳ 明朝" w:hAnsi="ＭＳ 明朝" w:hint="eastAsia"/>
                <w:sz w:val="18"/>
                <w:szCs w:val="18"/>
              </w:rPr>
              <w:t>課題を抱える生徒の状況把握に努め、必要な支援や外部機関等との連携を進める。</w:t>
            </w:r>
          </w:p>
          <w:p w14:paraId="53A23224" w14:textId="4108817B" w:rsidR="00DF178A" w:rsidRPr="007E3C2B" w:rsidRDefault="00DF178A" w:rsidP="00DF178A">
            <w:pPr>
              <w:spacing w:line="240" w:lineRule="exact"/>
              <w:ind w:left="360" w:hangingChars="200" w:hanging="360"/>
              <w:rPr>
                <w:rFonts w:ascii="ＭＳ 明朝" w:hAnsi="ＭＳ 明朝"/>
                <w:sz w:val="18"/>
                <w:szCs w:val="18"/>
              </w:rPr>
            </w:pPr>
          </w:p>
          <w:p w14:paraId="479FB0DE" w14:textId="77777777" w:rsidR="00DF178A" w:rsidRPr="007E3C2B" w:rsidRDefault="00DF178A">
            <w:pPr>
              <w:spacing w:line="240" w:lineRule="exact"/>
              <w:ind w:left="360" w:hangingChars="200" w:hanging="360"/>
              <w:rPr>
                <w:rFonts w:ascii="ＭＳ 明朝" w:hAnsi="ＭＳ 明朝"/>
                <w:sz w:val="18"/>
                <w:szCs w:val="18"/>
              </w:rPr>
            </w:pPr>
          </w:p>
          <w:p w14:paraId="0604D62E" w14:textId="77777777" w:rsidR="0073484D" w:rsidRPr="007E3C2B" w:rsidRDefault="0073484D">
            <w:pPr>
              <w:spacing w:line="240" w:lineRule="exact"/>
              <w:ind w:left="360" w:hangingChars="200" w:hanging="360"/>
              <w:rPr>
                <w:rFonts w:ascii="ＭＳ 明朝" w:hAnsi="ＭＳ 明朝"/>
                <w:sz w:val="18"/>
                <w:szCs w:val="18"/>
              </w:rPr>
            </w:pPr>
          </w:p>
          <w:p w14:paraId="50F950AF" w14:textId="77777777" w:rsidR="0073484D" w:rsidRPr="007E3C2B" w:rsidRDefault="0073484D">
            <w:pPr>
              <w:spacing w:line="240" w:lineRule="exact"/>
              <w:ind w:left="360" w:hangingChars="200" w:hanging="360"/>
              <w:rPr>
                <w:rFonts w:ascii="ＭＳ 明朝" w:hAnsi="ＭＳ 明朝"/>
                <w:sz w:val="18"/>
                <w:szCs w:val="18"/>
              </w:rPr>
            </w:pPr>
          </w:p>
          <w:p w14:paraId="1AED4B4B" w14:textId="77777777" w:rsidR="0073484D" w:rsidRPr="007E3C2B" w:rsidRDefault="0073484D">
            <w:pPr>
              <w:spacing w:line="240" w:lineRule="exact"/>
              <w:ind w:left="360" w:hangingChars="200" w:hanging="360"/>
              <w:rPr>
                <w:rFonts w:ascii="ＭＳ 明朝" w:hAnsi="ＭＳ 明朝"/>
                <w:sz w:val="18"/>
                <w:szCs w:val="18"/>
              </w:rPr>
            </w:pPr>
          </w:p>
          <w:p w14:paraId="4E682CFE" w14:textId="77777777" w:rsidR="0073484D" w:rsidRPr="007E3C2B" w:rsidRDefault="0073484D">
            <w:pPr>
              <w:spacing w:line="240" w:lineRule="exact"/>
              <w:ind w:left="360" w:hangingChars="200" w:hanging="360"/>
              <w:rPr>
                <w:rFonts w:ascii="ＭＳ 明朝" w:hAnsi="ＭＳ 明朝"/>
                <w:sz w:val="18"/>
                <w:szCs w:val="18"/>
              </w:rPr>
            </w:pPr>
          </w:p>
          <w:p w14:paraId="46B4E704" w14:textId="09043F91" w:rsidR="009C6B63" w:rsidRPr="007E3C2B" w:rsidRDefault="00DF178A">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（３）</w:t>
            </w:r>
          </w:p>
          <w:p w14:paraId="250F5800"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ア・朝の通学指導を学校全体で取り組み、通学マナーを徹底する。</w:t>
            </w:r>
          </w:p>
          <w:p w14:paraId="58AFBFC8"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・社会人として当たり前の時間管理について指導を徹底する。</w:t>
            </w:r>
          </w:p>
          <w:p w14:paraId="695D35F1"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外部講師による研修を行い、SNS活用のマナーについて考え自覚する機会を作る。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37EB5A09" w14:textId="4F8BAD8A"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(１)</w:t>
            </w:r>
          </w:p>
          <w:p w14:paraId="3C8D7979" w14:textId="77777777" w:rsidR="00DF178A" w:rsidRPr="007E3C2B" w:rsidRDefault="00DF178A">
            <w:pPr>
              <w:spacing w:line="240" w:lineRule="exact"/>
              <w:ind w:left="180" w:hangingChars="100" w:hanging="180"/>
              <w:rPr>
                <w:rFonts w:ascii="ＭＳ 明朝" w:hAnsi="ＭＳ 明朝"/>
                <w:sz w:val="18"/>
                <w:szCs w:val="18"/>
              </w:rPr>
            </w:pPr>
          </w:p>
          <w:p w14:paraId="5AE9CBEE" w14:textId="5C530DEE"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　教員の自己診断で「災害等に対して迅速かつ適切な対処ができるよう役割分担がされている」の肯定率について8</w:t>
            </w:r>
            <w:r w:rsidR="00DF178A" w:rsidRPr="007E3C2B">
              <w:rPr>
                <w:rFonts w:ascii="ＭＳ 明朝" w:hAnsi="ＭＳ 明朝" w:hint="eastAsia"/>
                <w:sz w:val="18"/>
                <w:szCs w:val="18"/>
              </w:rPr>
              <w:t>0</w:t>
            </w:r>
            <w:r w:rsidRPr="007E3C2B">
              <w:rPr>
                <w:rFonts w:ascii="ＭＳ 明朝" w:hAnsi="ＭＳ 明朝" w:hint="eastAsia"/>
                <w:sz w:val="18"/>
                <w:szCs w:val="18"/>
              </w:rPr>
              <w:t>%以上をめざす。[73%]</w:t>
            </w:r>
          </w:p>
          <w:p w14:paraId="794A4311" w14:textId="1E164FB3" w:rsidR="00DF178A" w:rsidRPr="007E3C2B" w:rsidRDefault="00DF178A">
            <w:pPr>
              <w:spacing w:line="240" w:lineRule="exact"/>
              <w:ind w:left="360" w:hangingChars="200" w:hanging="360"/>
              <w:rPr>
                <w:rFonts w:ascii="ＭＳ 明朝" w:hAnsi="ＭＳ 明朝"/>
                <w:sz w:val="18"/>
                <w:szCs w:val="18"/>
              </w:rPr>
            </w:pPr>
          </w:p>
          <w:p w14:paraId="58FC41F8" w14:textId="77777777" w:rsidR="00BA7C74" w:rsidRPr="007E3C2B" w:rsidRDefault="00BA7C74">
            <w:pPr>
              <w:spacing w:line="240" w:lineRule="exact"/>
              <w:ind w:left="360" w:hangingChars="200" w:hanging="360"/>
              <w:rPr>
                <w:rFonts w:ascii="ＭＳ 明朝" w:hAnsi="ＭＳ 明朝"/>
                <w:sz w:val="18"/>
                <w:szCs w:val="18"/>
              </w:rPr>
            </w:pPr>
          </w:p>
          <w:p w14:paraId="72D73CC2" w14:textId="77777777" w:rsidR="0073484D" w:rsidRPr="007E3C2B" w:rsidRDefault="0073484D">
            <w:pPr>
              <w:spacing w:line="240" w:lineRule="exact"/>
              <w:ind w:left="360" w:hangingChars="200" w:hanging="360"/>
              <w:rPr>
                <w:rFonts w:ascii="ＭＳ 明朝" w:hAnsi="ＭＳ 明朝"/>
                <w:sz w:val="18"/>
                <w:szCs w:val="18"/>
              </w:rPr>
            </w:pPr>
          </w:p>
          <w:p w14:paraId="0EE1257A" w14:textId="77777777" w:rsidR="0073484D" w:rsidRPr="007E3C2B" w:rsidRDefault="0073484D">
            <w:pPr>
              <w:spacing w:line="240" w:lineRule="exact"/>
              <w:ind w:left="360" w:hangingChars="200" w:hanging="360"/>
              <w:rPr>
                <w:rFonts w:ascii="ＭＳ 明朝" w:hAnsi="ＭＳ 明朝"/>
                <w:sz w:val="18"/>
                <w:szCs w:val="18"/>
              </w:rPr>
            </w:pPr>
          </w:p>
          <w:p w14:paraId="0F3BD181" w14:textId="77777777" w:rsidR="0073484D" w:rsidRPr="007E3C2B" w:rsidRDefault="0073484D">
            <w:pPr>
              <w:spacing w:line="240" w:lineRule="exact"/>
              <w:ind w:left="360" w:hangingChars="200" w:hanging="360"/>
              <w:rPr>
                <w:rFonts w:ascii="ＭＳ 明朝" w:hAnsi="ＭＳ 明朝"/>
                <w:sz w:val="18"/>
                <w:szCs w:val="18"/>
              </w:rPr>
            </w:pPr>
          </w:p>
          <w:p w14:paraId="4381AFAD" w14:textId="77777777" w:rsidR="0073484D" w:rsidRPr="007E3C2B" w:rsidRDefault="0073484D">
            <w:pPr>
              <w:spacing w:line="240" w:lineRule="exact"/>
              <w:ind w:left="360" w:hangingChars="200" w:hanging="360"/>
              <w:rPr>
                <w:rFonts w:ascii="ＭＳ 明朝" w:hAnsi="ＭＳ 明朝"/>
                <w:sz w:val="18"/>
                <w:szCs w:val="18"/>
              </w:rPr>
            </w:pPr>
          </w:p>
          <w:p w14:paraId="5641604C" w14:textId="04E0EA1B"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生徒保健委員会：前・後期各３回以上開催</w:t>
            </w:r>
          </w:p>
          <w:p w14:paraId="25182099" w14:textId="77777777"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（前期には、学校保健委員会での発表を行う）</w:t>
            </w:r>
          </w:p>
          <w:p w14:paraId="29A75105" w14:textId="796186DC"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生徒美化委員会：</w:t>
            </w:r>
            <w:r w:rsidR="00DF178A" w:rsidRPr="007E3C2B">
              <w:rPr>
                <w:rFonts w:ascii="ＭＳ 明朝" w:hAnsi="ＭＳ 明朝" w:hint="eastAsia"/>
                <w:sz w:val="18"/>
                <w:szCs w:val="18"/>
              </w:rPr>
              <w:t>前・後期各３回以上開催</w:t>
            </w:r>
          </w:p>
          <w:p w14:paraId="446F058A" w14:textId="77777777" w:rsidR="00DF178A" w:rsidRPr="007E3C2B" w:rsidRDefault="00DF178A">
            <w:pPr>
              <w:spacing w:line="240" w:lineRule="exact"/>
              <w:ind w:left="360" w:hangingChars="200" w:hanging="360"/>
              <w:rPr>
                <w:rFonts w:ascii="ＭＳ 明朝" w:hAnsi="ＭＳ 明朝"/>
                <w:sz w:val="18"/>
                <w:szCs w:val="18"/>
              </w:rPr>
            </w:pPr>
          </w:p>
          <w:p w14:paraId="234EC20A" w14:textId="77777777" w:rsidR="0073484D" w:rsidRPr="007E3C2B" w:rsidRDefault="0073484D">
            <w:pPr>
              <w:spacing w:line="240" w:lineRule="exact"/>
              <w:ind w:left="360" w:hangingChars="200" w:hanging="360"/>
              <w:rPr>
                <w:rFonts w:ascii="ＭＳ 明朝" w:hAnsi="ＭＳ 明朝"/>
                <w:sz w:val="18"/>
                <w:szCs w:val="18"/>
              </w:rPr>
            </w:pPr>
          </w:p>
          <w:p w14:paraId="2C176094" w14:textId="77777777" w:rsidR="0073484D" w:rsidRPr="007E3C2B" w:rsidRDefault="0073484D">
            <w:pPr>
              <w:spacing w:line="240" w:lineRule="exact"/>
              <w:ind w:left="360" w:hangingChars="200" w:hanging="360"/>
              <w:rPr>
                <w:rFonts w:ascii="ＭＳ 明朝" w:hAnsi="ＭＳ 明朝"/>
                <w:sz w:val="18"/>
                <w:szCs w:val="18"/>
              </w:rPr>
            </w:pPr>
          </w:p>
          <w:p w14:paraId="29BA7BA3" w14:textId="77777777" w:rsidR="0073484D" w:rsidRPr="007E3C2B" w:rsidRDefault="0073484D">
            <w:pPr>
              <w:spacing w:line="240" w:lineRule="exact"/>
              <w:ind w:left="360" w:hangingChars="200" w:hanging="360"/>
              <w:rPr>
                <w:rFonts w:ascii="ＭＳ 明朝" w:hAnsi="ＭＳ 明朝"/>
                <w:sz w:val="18"/>
                <w:szCs w:val="18"/>
              </w:rPr>
            </w:pPr>
          </w:p>
          <w:p w14:paraId="5D713830" w14:textId="768418E3" w:rsidR="00DF178A" w:rsidRPr="007E3C2B" w:rsidRDefault="00DF178A">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(２)</w:t>
            </w:r>
          </w:p>
          <w:p w14:paraId="296C1361" w14:textId="09F74595" w:rsidR="00DF178A" w:rsidRPr="007E3C2B" w:rsidRDefault="00955A2E" w:rsidP="00955A2E">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 xml:space="preserve">ア　</w:t>
            </w:r>
            <w:r w:rsidR="004E1D6F" w:rsidRPr="007E3C2B">
              <w:rPr>
                <w:rFonts w:ascii="ＭＳ 明朝" w:hAnsi="ＭＳ 明朝" w:hint="eastAsia"/>
                <w:sz w:val="18"/>
                <w:szCs w:val="18"/>
              </w:rPr>
              <w:t>教員の</w:t>
            </w:r>
            <w:r w:rsidR="00DF178A" w:rsidRPr="007E3C2B">
              <w:rPr>
                <w:rFonts w:ascii="ＭＳ 明朝" w:hAnsi="ＭＳ 明朝" w:hint="eastAsia"/>
                <w:sz w:val="18"/>
                <w:szCs w:val="18"/>
              </w:rPr>
              <w:t>自己診断における「</w:t>
            </w:r>
            <w:r w:rsidR="004E1D6F" w:rsidRPr="007E3C2B">
              <w:rPr>
                <w:rFonts w:ascii="ＭＳ 明朝" w:hAnsi="ＭＳ 明朝" w:hint="eastAsia"/>
                <w:sz w:val="18"/>
                <w:szCs w:val="18"/>
              </w:rPr>
              <w:t>教育相談体制が整備されており、生徒は学級担任以外の教職員とも相談することができる</w:t>
            </w:r>
            <w:r w:rsidR="00DF178A" w:rsidRPr="007E3C2B">
              <w:rPr>
                <w:rFonts w:ascii="ＭＳ 明朝" w:hAnsi="ＭＳ 明朝" w:hint="eastAsia"/>
                <w:sz w:val="18"/>
                <w:szCs w:val="18"/>
              </w:rPr>
              <w:t>」の肯定率90%以上</w:t>
            </w:r>
            <w:r w:rsidR="00D14E89" w:rsidRPr="007E3C2B">
              <w:rPr>
                <w:rFonts w:ascii="ＭＳ 明朝" w:hAnsi="ＭＳ 明朝" w:hint="eastAsia"/>
                <w:sz w:val="18"/>
                <w:szCs w:val="18"/>
              </w:rPr>
              <w:t>をめざす。</w:t>
            </w:r>
            <w:r w:rsidR="004E1D6F" w:rsidRPr="007E3C2B">
              <w:rPr>
                <w:rFonts w:ascii="ＭＳ 明朝" w:hAnsi="ＭＳ 明朝" w:hint="eastAsia"/>
                <w:sz w:val="18"/>
                <w:szCs w:val="18"/>
              </w:rPr>
              <w:t>［</w:t>
            </w:r>
            <w:r w:rsidR="00DF178A" w:rsidRPr="007E3C2B">
              <w:rPr>
                <w:rFonts w:ascii="ＭＳ 明朝" w:hAnsi="ＭＳ 明朝" w:hint="eastAsia"/>
                <w:sz w:val="18"/>
                <w:szCs w:val="18"/>
              </w:rPr>
              <w:t>88％</w:t>
            </w:r>
            <w:r w:rsidR="004E1D6F" w:rsidRPr="007E3C2B">
              <w:rPr>
                <w:rFonts w:ascii="ＭＳ 明朝" w:hAnsi="ＭＳ 明朝" w:hint="eastAsia"/>
                <w:sz w:val="18"/>
                <w:szCs w:val="18"/>
              </w:rPr>
              <w:t>］</w:t>
            </w:r>
          </w:p>
          <w:p w14:paraId="7CB16B52" w14:textId="3845FC20" w:rsidR="00DF178A" w:rsidRPr="007E3C2B" w:rsidRDefault="00DF178A">
            <w:pPr>
              <w:spacing w:line="240" w:lineRule="exact"/>
              <w:ind w:left="360" w:hangingChars="200" w:hanging="360"/>
              <w:rPr>
                <w:rFonts w:ascii="ＭＳ 明朝" w:hAnsi="ＭＳ 明朝"/>
                <w:sz w:val="18"/>
                <w:szCs w:val="18"/>
              </w:rPr>
            </w:pPr>
          </w:p>
          <w:p w14:paraId="6FE62BD8" w14:textId="6C2CDD99" w:rsidR="004E1D6F" w:rsidRPr="007E3C2B" w:rsidRDefault="004E1D6F">
            <w:pPr>
              <w:spacing w:line="240" w:lineRule="exact"/>
              <w:ind w:left="360" w:hangingChars="200" w:hanging="360"/>
              <w:rPr>
                <w:rFonts w:ascii="ＭＳ 明朝" w:hAnsi="ＭＳ 明朝"/>
                <w:sz w:val="18"/>
                <w:szCs w:val="18"/>
              </w:rPr>
            </w:pPr>
          </w:p>
          <w:p w14:paraId="103E3896" w14:textId="77777777" w:rsidR="004E1D6F" w:rsidRPr="007E3C2B" w:rsidRDefault="004E1D6F">
            <w:pPr>
              <w:spacing w:line="240" w:lineRule="exact"/>
              <w:ind w:left="360" w:hangingChars="200" w:hanging="360"/>
              <w:rPr>
                <w:rFonts w:ascii="ＭＳ 明朝" w:hAnsi="ＭＳ 明朝"/>
                <w:sz w:val="18"/>
                <w:szCs w:val="18"/>
              </w:rPr>
            </w:pPr>
          </w:p>
          <w:p w14:paraId="4B0F6273" w14:textId="77777777" w:rsidR="0073484D" w:rsidRPr="007E3C2B" w:rsidRDefault="0073484D">
            <w:pPr>
              <w:spacing w:line="240" w:lineRule="exact"/>
              <w:ind w:left="360" w:hangingChars="200" w:hanging="360"/>
              <w:rPr>
                <w:rFonts w:ascii="ＭＳ 明朝" w:hAnsi="ＭＳ 明朝"/>
                <w:sz w:val="18"/>
                <w:szCs w:val="18"/>
              </w:rPr>
            </w:pPr>
          </w:p>
          <w:p w14:paraId="5305E46F" w14:textId="77777777" w:rsidR="0073484D" w:rsidRPr="007E3C2B" w:rsidRDefault="0073484D">
            <w:pPr>
              <w:spacing w:line="240" w:lineRule="exact"/>
              <w:ind w:left="360" w:hangingChars="200" w:hanging="360"/>
              <w:rPr>
                <w:rFonts w:ascii="ＭＳ 明朝" w:hAnsi="ＭＳ 明朝"/>
                <w:sz w:val="18"/>
                <w:szCs w:val="18"/>
              </w:rPr>
            </w:pPr>
          </w:p>
          <w:p w14:paraId="7B899CE4" w14:textId="77777777" w:rsidR="0073484D" w:rsidRPr="007E3C2B" w:rsidRDefault="0073484D">
            <w:pPr>
              <w:spacing w:line="240" w:lineRule="exact"/>
              <w:ind w:left="360" w:hangingChars="200" w:hanging="360"/>
              <w:rPr>
                <w:rFonts w:ascii="ＭＳ 明朝" w:hAnsi="ＭＳ 明朝"/>
                <w:sz w:val="18"/>
                <w:szCs w:val="18"/>
              </w:rPr>
            </w:pPr>
          </w:p>
          <w:p w14:paraId="74E175A3" w14:textId="77777777" w:rsidR="0073484D" w:rsidRPr="007E3C2B" w:rsidRDefault="0073484D">
            <w:pPr>
              <w:spacing w:line="240" w:lineRule="exact"/>
              <w:ind w:left="360" w:hangingChars="200" w:hanging="360"/>
              <w:rPr>
                <w:rFonts w:ascii="ＭＳ 明朝" w:hAnsi="ＭＳ 明朝"/>
                <w:sz w:val="18"/>
                <w:szCs w:val="18"/>
              </w:rPr>
            </w:pPr>
          </w:p>
          <w:p w14:paraId="1AF5CF5D" w14:textId="3C597DD6"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w:t>
            </w:r>
            <w:r w:rsidR="00DF178A" w:rsidRPr="007E3C2B">
              <w:rPr>
                <w:rFonts w:ascii="ＭＳ 明朝" w:hAnsi="ＭＳ 明朝" w:hint="eastAsia"/>
                <w:sz w:val="18"/>
                <w:szCs w:val="18"/>
              </w:rPr>
              <w:t>３</w:t>
            </w:r>
            <w:r w:rsidRPr="007E3C2B">
              <w:rPr>
                <w:rFonts w:ascii="ＭＳ 明朝" w:hAnsi="ＭＳ 明朝" w:hint="eastAsia"/>
                <w:sz w:val="18"/>
                <w:szCs w:val="18"/>
              </w:rPr>
              <w:t>)</w:t>
            </w:r>
          </w:p>
          <w:p w14:paraId="6320F415" w14:textId="630BFFDD"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ア</w:t>
            </w:r>
            <w:r w:rsidR="00110190" w:rsidRPr="007E3C2B">
              <w:rPr>
                <w:rFonts w:ascii="ＭＳ 明朝" w:hAnsi="ＭＳ 明朝" w:hint="eastAsia"/>
                <w:sz w:val="18"/>
                <w:szCs w:val="18"/>
              </w:rPr>
              <w:t xml:space="preserve">　</w:t>
            </w:r>
            <w:r w:rsidRPr="007E3C2B">
              <w:rPr>
                <w:rFonts w:ascii="ＭＳ 明朝" w:hAnsi="ＭＳ 明朝" w:hint="eastAsia"/>
                <w:sz w:val="18"/>
                <w:szCs w:val="18"/>
              </w:rPr>
              <w:t>遅刻総数について前年度比減をめざす。</w:t>
            </w:r>
          </w:p>
          <w:p w14:paraId="0240A68B" w14:textId="3B240549" w:rsidR="009C6B63" w:rsidRPr="007E3C2B" w:rsidRDefault="009C6B63">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 xml:space="preserve">　　[</w:t>
            </w:r>
            <w:r w:rsidR="00DF178A" w:rsidRPr="007E3C2B">
              <w:rPr>
                <w:rFonts w:ascii="ＭＳ 明朝" w:hAnsi="ＭＳ 明朝" w:hint="eastAsia"/>
                <w:sz w:val="18"/>
                <w:szCs w:val="18"/>
              </w:rPr>
              <w:t>2</w:t>
            </w:r>
            <w:r w:rsidR="00B03BDB" w:rsidRPr="007E3C2B">
              <w:rPr>
                <w:rFonts w:ascii="ＭＳ 明朝" w:hAnsi="ＭＳ 明朝" w:hint="eastAsia"/>
                <w:sz w:val="18"/>
                <w:szCs w:val="18"/>
              </w:rPr>
              <w:t>566</w:t>
            </w:r>
            <w:r w:rsidRPr="007E3C2B">
              <w:rPr>
                <w:rFonts w:ascii="ＭＳ 明朝" w:hAnsi="ＭＳ 明朝" w:hint="eastAsia"/>
                <w:sz w:val="18"/>
                <w:szCs w:val="18"/>
              </w:rPr>
              <w:t xml:space="preserve">件] </w:t>
            </w:r>
          </w:p>
          <w:p w14:paraId="35D17F91" w14:textId="4117ABE7" w:rsidR="00DF178A" w:rsidRPr="007E3C2B" w:rsidRDefault="00DF178A">
            <w:pPr>
              <w:spacing w:line="240" w:lineRule="exact"/>
              <w:ind w:left="360" w:hangingChars="200" w:hanging="360"/>
              <w:rPr>
                <w:rFonts w:ascii="ＭＳ 明朝" w:hAnsi="ＭＳ 明朝"/>
                <w:sz w:val="18"/>
                <w:szCs w:val="18"/>
              </w:rPr>
            </w:pPr>
          </w:p>
          <w:p w14:paraId="442A88AC" w14:textId="77777777" w:rsidR="00DF178A" w:rsidRPr="007E3C2B" w:rsidRDefault="00DF178A">
            <w:pPr>
              <w:spacing w:line="240" w:lineRule="exact"/>
              <w:ind w:left="360" w:hangingChars="200" w:hanging="360"/>
              <w:rPr>
                <w:rFonts w:ascii="ＭＳ 明朝" w:hAnsi="ＭＳ 明朝"/>
                <w:sz w:val="18"/>
                <w:szCs w:val="18"/>
              </w:rPr>
            </w:pPr>
          </w:p>
          <w:p w14:paraId="0541DEF8" w14:textId="107E6BC6" w:rsidR="009C6B63" w:rsidRPr="007E3C2B" w:rsidRDefault="009C6B63" w:rsidP="00DF178A">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イ　生徒の自己診断で「人権、社会のルールについて学ぶ機会がある」の肯定率について</w:t>
            </w:r>
            <w:r w:rsidR="00DF178A" w:rsidRPr="007E3C2B">
              <w:rPr>
                <w:rFonts w:ascii="ＭＳ 明朝" w:hAnsi="ＭＳ 明朝" w:hint="eastAsia"/>
                <w:sz w:val="18"/>
                <w:szCs w:val="18"/>
              </w:rPr>
              <w:t>88</w:t>
            </w:r>
            <w:r w:rsidRPr="007E3C2B">
              <w:rPr>
                <w:rFonts w:ascii="ＭＳ 明朝" w:hAnsi="ＭＳ 明朝" w:hint="eastAsia"/>
                <w:sz w:val="18"/>
                <w:szCs w:val="18"/>
              </w:rPr>
              <w:t>%以上をめざす。[8</w:t>
            </w:r>
            <w:r w:rsidR="00DF178A" w:rsidRPr="007E3C2B">
              <w:rPr>
                <w:rFonts w:ascii="ＭＳ 明朝" w:hAnsi="ＭＳ 明朝" w:hint="eastAsia"/>
                <w:sz w:val="18"/>
                <w:szCs w:val="18"/>
              </w:rPr>
              <w:t>6</w:t>
            </w:r>
            <w:r w:rsidRPr="007E3C2B">
              <w:rPr>
                <w:rFonts w:ascii="ＭＳ 明朝" w:hAnsi="ＭＳ 明朝" w:hint="eastAsia"/>
                <w:sz w:val="18"/>
                <w:szCs w:val="18"/>
              </w:rPr>
              <w:t>%]</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64074EF9" w14:textId="77777777" w:rsidR="0096403F" w:rsidRPr="007E3C2B" w:rsidRDefault="0096403F" w:rsidP="0096403F">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（１）</w:t>
            </w:r>
          </w:p>
          <w:p w14:paraId="1E57BF5B" w14:textId="1A7B8AE9"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ア保健部が事前に防災訓練について丁寧に説明を行ったため</w:t>
            </w:r>
            <w:r w:rsidR="007C4380" w:rsidRPr="007E3C2B">
              <w:rPr>
                <w:rFonts w:ascii="ＭＳ 明朝" w:hAnsi="ＭＳ 明朝" w:hint="eastAsia"/>
                <w:color w:val="000000" w:themeColor="text1"/>
                <w:sz w:val="18"/>
                <w:szCs w:val="18"/>
              </w:rPr>
              <w:t>共有が図れた</w:t>
            </w:r>
            <w:r w:rsidRPr="007E3C2B">
              <w:rPr>
                <w:rFonts w:ascii="ＭＳ 明朝" w:hAnsi="ＭＳ 明朝" w:hint="eastAsia"/>
                <w:color w:val="000000" w:themeColor="text1"/>
                <w:sz w:val="18"/>
                <w:szCs w:val="18"/>
              </w:rPr>
              <w:t>。</w:t>
            </w:r>
          </w:p>
          <w:p w14:paraId="076D8552" w14:textId="3370A7FB"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・今後もいつ災害が起こるか分からないことを想定した訓練を実施していく必要がある。また、災害発生に備えた防災活動の周知も重要である。</w:t>
            </w:r>
          </w:p>
          <w:p w14:paraId="0FA04C9F" w14:textId="78F86600"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「災害時の役割分担」［8</w:t>
            </w:r>
            <w:r w:rsidRPr="007E3C2B">
              <w:rPr>
                <w:rFonts w:ascii="ＭＳ 明朝" w:hAnsi="ＭＳ 明朝"/>
                <w:color w:val="000000" w:themeColor="text1"/>
                <w:sz w:val="18"/>
                <w:szCs w:val="18"/>
              </w:rPr>
              <w:t>1</w:t>
            </w:r>
            <w:r w:rsidRPr="007E3C2B">
              <w:rPr>
                <w:rFonts w:ascii="ＭＳ 明朝" w:hAnsi="ＭＳ 明朝" w:hint="eastAsia"/>
                <w:color w:val="000000" w:themeColor="text1"/>
                <w:sz w:val="18"/>
                <w:szCs w:val="18"/>
              </w:rPr>
              <w:t>%］（○）</w:t>
            </w:r>
          </w:p>
          <w:p w14:paraId="13A81B39" w14:textId="23F3F7CD"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イ生徒保健委員会は前・後期３回ずつ実施（〇）</w:t>
            </w:r>
          </w:p>
          <w:p w14:paraId="33291AAC" w14:textId="55C8B871"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 xml:space="preserve">　生徒美化委員会は前・後期３回ずつ</w:t>
            </w:r>
            <w:r w:rsidR="00751709" w:rsidRPr="007E3C2B">
              <w:rPr>
                <w:rFonts w:ascii="ＭＳ 明朝" w:hAnsi="ＭＳ 明朝" w:hint="eastAsia"/>
                <w:color w:val="000000" w:themeColor="text1"/>
                <w:sz w:val="18"/>
                <w:szCs w:val="18"/>
              </w:rPr>
              <w:t>学内や学校周辺の美化活動などを</w:t>
            </w:r>
            <w:r w:rsidRPr="007E3C2B">
              <w:rPr>
                <w:rFonts w:ascii="ＭＳ 明朝" w:hAnsi="ＭＳ 明朝" w:hint="eastAsia"/>
                <w:color w:val="000000" w:themeColor="text1"/>
                <w:sz w:val="18"/>
                <w:szCs w:val="18"/>
              </w:rPr>
              <w:t>実施し</w:t>
            </w:r>
            <w:r w:rsidR="00751709" w:rsidRPr="007E3C2B">
              <w:rPr>
                <w:rFonts w:ascii="ＭＳ 明朝" w:hAnsi="ＭＳ 明朝" w:hint="eastAsia"/>
                <w:color w:val="000000" w:themeColor="text1"/>
                <w:sz w:val="18"/>
                <w:szCs w:val="18"/>
              </w:rPr>
              <w:t>たが、</w:t>
            </w:r>
            <w:r w:rsidRPr="007E3C2B">
              <w:rPr>
                <w:rFonts w:ascii="ＭＳ 明朝" w:hAnsi="ＭＳ 明朝" w:hint="eastAsia"/>
                <w:color w:val="000000" w:themeColor="text1"/>
                <w:sz w:val="18"/>
                <w:szCs w:val="18"/>
              </w:rPr>
              <w:t>毎月の実施は難しかった</w:t>
            </w:r>
            <w:r w:rsidR="00751709"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（〇）</w:t>
            </w:r>
          </w:p>
          <w:p w14:paraId="4AF0FE78" w14:textId="77777777" w:rsidR="0096403F" w:rsidRPr="007E3C2B" w:rsidRDefault="0096403F" w:rsidP="0096403F">
            <w:pPr>
              <w:spacing w:line="240" w:lineRule="exact"/>
              <w:ind w:left="180" w:hangingChars="100" w:hanging="180"/>
              <w:rPr>
                <w:rFonts w:ascii="ＭＳ 明朝" w:hAnsi="ＭＳ 明朝"/>
                <w:color w:val="000000" w:themeColor="text1"/>
                <w:sz w:val="18"/>
                <w:szCs w:val="18"/>
              </w:rPr>
            </w:pPr>
          </w:p>
          <w:p w14:paraId="1A5F0E19" w14:textId="77777777"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（２）</w:t>
            </w:r>
          </w:p>
          <w:p w14:paraId="19BA170A" w14:textId="439A5596" w:rsidR="00955A2E" w:rsidRPr="007E3C2B" w:rsidRDefault="00955A2E"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ア相談体制は確立し</w:t>
            </w:r>
            <w:r w:rsidR="00751709" w:rsidRPr="007E3C2B">
              <w:rPr>
                <w:rFonts w:ascii="ＭＳ 明朝" w:hAnsi="ＭＳ 明朝" w:hint="eastAsia"/>
                <w:color w:val="000000" w:themeColor="text1"/>
                <w:sz w:val="18"/>
                <w:szCs w:val="18"/>
              </w:rPr>
              <w:t>た</w:t>
            </w:r>
            <w:r w:rsidRPr="007E3C2B">
              <w:rPr>
                <w:rFonts w:ascii="ＭＳ 明朝" w:hAnsi="ＭＳ 明朝" w:hint="eastAsia"/>
                <w:color w:val="000000" w:themeColor="text1"/>
                <w:sz w:val="18"/>
                <w:szCs w:val="18"/>
              </w:rPr>
              <w:t>が、運用面で</w:t>
            </w:r>
            <w:r w:rsidR="00751709" w:rsidRPr="007E3C2B">
              <w:rPr>
                <w:rFonts w:ascii="ＭＳ 明朝" w:hAnsi="ＭＳ 明朝" w:hint="eastAsia"/>
                <w:color w:val="000000" w:themeColor="text1"/>
                <w:sz w:val="18"/>
                <w:szCs w:val="18"/>
              </w:rPr>
              <w:t>は、</w:t>
            </w:r>
            <w:r w:rsidRPr="007E3C2B">
              <w:rPr>
                <w:rFonts w:ascii="ＭＳ 明朝" w:hAnsi="ＭＳ 明朝" w:hint="eastAsia"/>
                <w:color w:val="000000" w:themeColor="text1"/>
                <w:sz w:val="18"/>
                <w:szCs w:val="18"/>
              </w:rPr>
              <w:t>うまくいかなかったところがあった。今後はスムーズに運用できるように</w:t>
            </w:r>
            <w:r w:rsidR="00751709" w:rsidRPr="007E3C2B">
              <w:rPr>
                <w:rFonts w:ascii="ＭＳ 明朝" w:hAnsi="ＭＳ 明朝" w:hint="eastAsia"/>
                <w:color w:val="000000" w:themeColor="text1"/>
                <w:sz w:val="18"/>
                <w:szCs w:val="18"/>
              </w:rPr>
              <w:t>努める</w:t>
            </w:r>
            <w:r w:rsidRPr="007E3C2B">
              <w:rPr>
                <w:rFonts w:ascii="ＭＳ 明朝" w:hAnsi="ＭＳ 明朝" w:hint="eastAsia"/>
                <w:color w:val="000000" w:themeColor="text1"/>
                <w:sz w:val="18"/>
                <w:szCs w:val="18"/>
              </w:rPr>
              <w:t>。</w:t>
            </w:r>
          </w:p>
          <w:p w14:paraId="4BC6E060" w14:textId="59929F1B" w:rsidR="00955A2E" w:rsidRPr="007E3C2B" w:rsidRDefault="00955A2E" w:rsidP="00955A2E">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「教育相談体制が整備されており、生徒は学級担任以外の教職員とも相談することができる」［8</w:t>
            </w:r>
            <w:r w:rsidRPr="007E3C2B">
              <w:rPr>
                <w:rFonts w:ascii="ＭＳ 明朝" w:hAnsi="ＭＳ 明朝"/>
                <w:color w:val="000000" w:themeColor="text1"/>
                <w:sz w:val="18"/>
                <w:szCs w:val="18"/>
              </w:rPr>
              <w:t>1</w:t>
            </w:r>
            <w:r w:rsidRPr="007E3C2B">
              <w:rPr>
                <w:rFonts w:ascii="ＭＳ 明朝" w:hAnsi="ＭＳ 明朝" w:hint="eastAsia"/>
                <w:color w:val="000000" w:themeColor="text1"/>
                <w:sz w:val="18"/>
                <w:szCs w:val="18"/>
              </w:rPr>
              <w:t>％］（△）</w:t>
            </w:r>
          </w:p>
          <w:p w14:paraId="5216B266" w14:textId="77777777" w:rsidR="00955A2E" w:rsidRPr="007E3C2B" w:rsidRDefault="00955A2E" w:rsidP="0096403F">
            <w:pPr>
              <w:spacing w:line="240" w:lineRule="exact"/>
              <w:ind w:left="180" w:hangingChars="100" w:hanging="180"/>
              <w:rPr>
                <w:rFonts w:ascii="ＭＳ 明朝" w:hAnsi="ＭＳ 明朝"/>
                <w:color w:val="000000" w:themeColor="text1"/>
                <w:sz w:val="18"/>
                <w:szCs w:val="18"/>
              </w:rPr>
            </w:pPr>
          </w:p>
          <w:p w14:paraId="2D7BB056" w14:textId="75CD4D0A" w:rsidR="00955A2E" w:rsidRPr="007E3C2B" w:rsidRDefault="00955A2E"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（３）</w:t>
            </w:r>
          </w:p>
          <w:p w14:paraId="4BAC9A04" w14:textId="29E1B06C" w:rsidR="0096403F" w:rsidRPr="007E3C2B" w:rsidRDefault="0096403F"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ア遅刻防止策を講じた結果、減少した。今年度遅刻数</w:t>
            </w:r>
            <w:r w:rsidR="009015CF" w:rsidRPr="007E3C2B">
              <w:rPr>
                <w:rFonts w:ascii="ＭＳ 明朝" w:hAnsi="ＭＳ 明朝" w:hint="eastAsia"/>
                <w:color w:val="000000" w:themeColor="text1"/>
                <w:sz w:val="18"/>
                <w:szCs w:val="18"/>
              </w:rPr>
              <w:t>2</w:t>
            </w:r>
            <w:r w:rsidR="006B4F96" w:rsidRPr="007E3C2B">
              <w:rPr>
                <w:rFonts w:ascii="ＭＳ 明朝" w:hAnsi="ＭＳ 明朝" w:hint="eastAsia"/>
                <w:color w:val="000000" w:themeColor="text1"/>
                <w:sz w:val="18"/>
                <w:szCs w:val="18"/>
              </w:rPr>
              <w:t>4</w:t>
            </w:r>
            <w:r w:rsidR="0004073E" w:rsidRPr="007E3C2B">
              <w:rPr>
                <w:rFonts w:ascii="ＭＳ 明朝" w:hAnsi="ＭＳ 明朝" w:hint="eastAsia"/>
                <w:color w:val="000000" w:themeColor="text1"/>
                <w:sz w:val="18"/>
                <w:szCs w:val="18"/>
              </w:rPr>
              <w:t>61</w:t>
            </w:r>
            <w:r w:rsidRPr="007E3C2B">
              <w:rPr>
                <w:rFonts w:ascii="ＭＳ 明朝" w:hAnsi="ＭＳ 明朝" w:hint="eastAsia"/>
                <w:color w:val="000000" w:themeColor="text1"/>
                <w:sz w:val="18"/>
                <w:szCs w:val="18"/>
              </w:rPr>
              <w:t>件（</w:t>
            </w:r>
            <w:r w:rsidR="009E4B4B"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w:t>
            </w:r>
          </w:p>
          <w:p w14:paraId="77862574" w14:textId="77777777" w:rsidR="0073484D" w:rsidRPr="007E3C2B" w:rsidRDefault="0073484D" w:rsidP="0096403F">
            <w:pPr>
              <w:spacing w:line="240" w:lineRule="exact"/>
              <w:ind w:left="180" w:hangingChars="100" w:hanging="180"/>
              <w:rPr>
                <w:rFonts w:ascii="ＭＳ 明朝" w:hAnsi="ＭＳ 明朝"/>
                <w:color w:val="000000" w:themeColor="text1"/>
                <w:sz w:val="18"/>
                <w:szCs w:val="18"/>
              </w:rPr>
            </w:pPr>
          </w:p>
          <w:p w14:paraId="193C5E0A" w14:textId="3F172F80" w:rsidR="002A7469" w:rsidRPr="007E3C2B" w:rsidRDefault="002A7469" w:rsidP="0096403F">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イ様々な場面で学習する機会を設けた。今後もしっかりと取り組んでいきたい。</w:t>
            </w:r>
          </w:p>
          <w:p w14:paraId="4B13739D" w14:textId="2802AF0A" w:rsidR="009C6B63" w:rsidRPr="007E3C2B" w:rsidRDefault="002A7469" w:rsidP="00F50ECC">
            <w:pPr>
              <w:spacing w:line="240" w:lineRule="exact"/>
              <w:ind w:left="180" w:hangingChars="100" w:hanging="180"/>
              <w:rPr>
                <w:rFonts w:ascii="ＭＳ 明朝" w:hAnsi="ＭＳ 明朝"/>
                <w:color w:val="000000" w:themeColor="text1"/>
                <w:sz w:val="20"/>
                <w:szCs w:val="20"/>
              </w:rPr>
            </w:pPr>
            <w:r w:rsidRPr="007E3C2B">
              <w:rPr>
                <w:rFonts w:ascii="ＭＳ 明朝" w:hAnsi="ＭＳ 明朝" w:hint="eastAsia"/>
                <w:color w:val="000000" w:themeColor="text1"/>
                <w:sz w:val="18"/>
                <w:szCs w:val="18"/>
              </w:rPr>
              <w:t>「学ぶ機会」</w:t>
            </w:r>
            <w:r w:rsidRPr="007E3C2B">
              <w:rPr>
                <w:rFonts w:ascii="ＭＳ 明朝" w:hAnsi="ＭＳ 明朝"/>
                <w:color w:val="000000" w:themeColor="text1"/>
                <w:sz w:val="18"/>
                <w:szCs w:val="18"/>
              </w:rPr>
              <w:t>[92%]</w:t>
            </w:r>
            <w:r w:rsidRPr="007E3C2B">
              <w:rPr>
                <w:rFonts w:ascii="ＭＳ 明朝" w:hAnsi="ＭＳ 明朝" w:hint="eastAsia"/>
                <w:color w:val="000000" w:themeColor="text1"/>
                <w:sz w:val="18"/>
                <w:szCs w:val="18"/>
              </w:rPr>
              <w:t>（</w:t>
            </w:r>
            <w:r w:rsidR="00F50ECC"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w:t>
            </w:r>
          </w:p>
        </w:tc>
      </w:tr>
      <w:tr w:rsidR="009C6B63" w14:paraId="21F7436C" w14:textId="77777777" w:rsidTr="00992349">
        <w:trPr>
          <w:cantSplit/>
          <w:trHeight w:val="32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7713A614" w14:textId="77777777" w:rsidR="009C6B63" w:rsidRPr="007E3C2B" w:rsidRDefault="009C6B63" w:rsidP="004E1D6F">
            <w:pPr>
              <w:spacing w:line="280" w:lineRule="exact"/>
              <w:ind w:left="113" w:firstLineChars="500" w:firstLine="1054"/>
              <w:rPr>
                <w:rFonts w:ascii="ＭＳ ゴシック" w:eastAsia="ＭＳ ゴシック" w:hAnsi="ＭＳ ゴシック"/>
                <w:b/>
                <w:color w:val="000000"/>
              </w:rPr>
            </w:pPr>
            <w:r w:rsidRPr="007E3C2B">
              <w:rPr>
                <w:rFonts w:ascii="ＭＳ ゴシック" w:eastAsia="ＭＳ ゴシック" w:hAnsi="ＭＳ ゴシック" w:hint="eastAsia"/>
                <w:b/>
                <w:color w:val="000000"/>
              </w:rPr>
              <w:lastRenderedPageBreak/>
              <w:t>組織力向上に向けた取組み</w:t>
            </w:r>
          </w:p>
          <w:p w14:paraId="275F81F7" w14:textId="5D1AF87F" w:rsidR="009C6B63" w:rsidRPr="007E3C2B" w:rsidRDefault="009C6B63" w:rsidP="004E1D6F">
            <w:pPr>
              <w:spacing w:line="280" w:lineRule="exact"/>
              <w:rPr>
                <w:rFonts w:ascii="ＭＳ 明朝" w:hAnsi="ＭＳ 明朝"/>
                <w:b/>
                <w:sz w:val="20"/>
                <w:szCs w:val="20"/>
              </w:rPr>
            </w:pPr>
            <w:r w:rsidRPr="007E3C2B">
              <w:rPr>
                <w:rFonts w:ascii="ＭＳ ゴシック" w:eastAsia="ＭＳ ゴシック" w:hAnsi="ＭＳ ゴシック" w:hint="eastAsia"/>
                <w:b/>
                <w:color w:val="000000"/>
              </w:rPr>
              <w:t>４教職員の資質向上と学校の</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16099D20" w14:textId="234F6235"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１</w:t>
            </w:r>
            <w:r w:rsidRPr="007E3C2B">
              <w:rPr>
                <w:rFonts w:ascii="ＭＳ 明朝" w:hAnsi="ＭＳ 明朝" w:hint="eastAsia"/>
                <w:sz w:val="16"/>
                <w:szCs w:val="16"/>
              </w:rPr>
              <w:t>)教職員の資質向上と適材適所の人員配置による組織力向上</w:t>
            </w:r>
          </w:p>
          <w:p w14:paraId="09DD978A" w14:textId="77777777" w:rsidR="009C6B63" w:rsidRPr="007E3C2B" w:rsidRDefault="009C6B63">
            <w:pPr>
              <w:spacing w:line="240" w:lineRule="exact"/>
              <w:ind w:left="160" w:hangingChars="100" w:hanging="160"/>
              <w:rPr>
                <w:rFonts w:ascii="ＭＳ 明朝" w:hAnsi="ＭＳ 明朝"/>
                <w:sz w:val="16"/>
                <w:szCs w:val="16"/>
              </w:rPr>
            </w:pPr>
          </w:p>
          <w:p w14:paraId="150B447B" w14:textId="77777777" w:rsidR="009C6B63" w:rsidRPr="007E3C2B" w:rsidRDefault="009C6B63">
            <w:pPr>
              <w:spacing w:line="240" w:lineRule="exact"/>
              <w:ind w:left="160" w:hangingChars="100" w:hanging="160"/>
              <w:rPr>
                <w:rFonts w:ascii="ＭＳ 明朝" w:hAnsi="ＭＳ 明朝"/>
                <w:sz w:val="16"/>
                <w:szCs w:val="16"/>
              </w:rPr>
            </w:pPr>
          </w:p>
          <w:p w14:paraId="6C4ED0C3" w14:textId="77777777" w:rsidR="009C6B63" w:rsidRPr="007E3C2B" w:rsidRDefault="009C6B63">
            <w:pPr>
              <w:spacing w:line="240" w:lineRule="exact"/>
              <w:ind w:left="160" w:hangingChars="100" w:hanging="160"/>
              <w:rPr>
                <w:rFonts w:ascii="ＭＳ 明朝" w:hAnsi="ＭＳ 明朝"/>
                <w:sz w:val="16"/>
                <w:szCs w:val="16"/>
              </w:rPr>
            </w:pPr>
          </w:p>
          <w:p w14:paraId="26ABBDE1" w14:textId="77777777" w:rsidR="009C6B63" w:rsidRPr="007E3C2B" w:rsidRDefault="009C6B63">
            <w:pPr>
              <w:spacing w:line="240" w:lineRule="exact"/>
              <w:ind w:left="160" w:hangingChars="100" w:hanging="160"/>
              <w:rPr>
                <w:rFonts w:ascii="ＭＳ 明朝" w:hAnsi="ＭＳ 明朝"/>
                <w:sz w:val="16"/>
                <w:szCs w:val="16"/>
              </w:rPr>
            </w:pPr>
          </w:p>
          <w:p w14:paraId="25A03017" w14:textId="77777777" w:rsidR="009C6B63" w:rsidRPr="007E3C2B" w:rsidRDefault="009C6B63">
            <w:pPr>
              <w:spacing w:line="240" w:lineRule="exact"/>
              <w:ind w:left="160" w:hangingChars="100" w:hanging="160"/>
              <w:rPr>
                <w:rFonts w:ascii="ＭＳ 明朝" w:hAnsi="ＭＳ 明朝"/>
                <w:sz w:val="16"/>
                <w:szCs w:val="16"/>
              </w:rPr>
            </w:pPr>
          </w:p>
          <w:p w14:paraId="0D61A38C" w14:textId="77777777" w:rsidR="009C6B63" w:rsidRPr="007E3C2B" w:rsidRDefault="009C6B63">
            <w:pPr>
              <w:spacing w:line="240" w:lineRule="exact"/>
              <w:ind w:left="160" w:hangingChars="100" w:hanging="160"/>
              <w:rPr>
                <w:rFonts w:ascii="ＭＳ 明朝" w:hAnsi="ＭＳ 明朝"/>
                <w:sz w:val="16"/>
                <w:szCs w:val="16"/>
              </w:rPr>
            </w:pPr>
          </w:p>
          <w:p w14:paraId="75CBE662" w14:textId="6EBBF4F4" w:rsidR="009C6B63" w:rsidRPr="007E3C2B" w:rsidRDefault="009C6B63">
            <w:pPr>
              <w:spacing w:line="240" w:lineRule="exact"/>
              <w:ind w:left="160" w:hangingChars="100" w:hanging="160"/>
              <w:rPr>
                <w:rFonts w:ascii="ＭＳ 明朝" w:hAnsi="ＭＳ 明朝"/>
                <w:sz w:val="16"/>
                <w:szCs w:val="16"/>
              </w:rPr>
            </w:pPr>
          </w:p>
          <w:p w14:paraId="3BB12628" w14:textId="1611AD91" w:rsidR="004E1D6F" w:rsidRPr="007E3C2B" w:rsidRDefault="004E1D6F">
            <w:pPr>
              <w:spacing w:line="240" w:lineRule="exact"/>
              <w:ind w:left="160" w:hangingChars="100" w:hanging="160"/>
              <w:rPr>
                <w:rFonts w:ascii="ＭＳ 明朝" w:hAnsi="ＭＳ 明朝"/>
                <w:sz w:val="16"/>
                <w:szCs w:val="16"/>
              </w:rPr>
            </w:pPr>
          </w:p>
          <w:p w14:paraId="73CC8EB7" w14:textId="77777777" w:rsidR="0073484D" w:rsidRPr="007E3C2B" w:rsidRDefault="0073484D">
            <w:pPr>
              <w:spacing w:line="240" w:lineRule="exact"/>
              <w:ind w:left="160" w:hangingChars="100" w:hanging="160"/>
              <w:rPr>
                <w:rFonts w:ascii="ＭＳ 明朝" w:hAnsi="ＭＳ 明朝"/>
                <w:sz w:val="16"/>
                <w:szCs w:val="16"/>
              </w:rPr>
            </w:pPr>
          </w:p>
          <w:p w14:paraId="66C446CA" w14:textId="44C420ED" w:rsidR="0073484D" w:rsidRPr="007E3C2B" w:rsidRDefault="0073484D">
            <w:pPr>
              <w:spacing w:line="240" w:lineRule="exact"/>
              <w:ind w:left="160" w:hangingChars="100" w:hanging="160"/>
              <w:rPr>
                <w:rFonts w:ascii="ＭＳ 明朝" w:hAnsi="ＭＳ 明朝"/>
                <w:sz w:val="16"/>
                <w:szCs w:val="16"/>
              </w:rPr>
            </w:pPr>
          </w:p>
          <w:p w14:paraId="332FEE21" w14:textId="50CF2D25" w:rsidR="001E033D" w:rsidRPr="007E3C2B" w:rsidRDefault="001E033D">
            <w:pPr>
              <w:spacing w:line="240" w:lineRule="exact"/>
              <w:ind w:left="160" w:hangingChars="100" w:hanging="160"/>
              <w:rPr>
                <w:rFonts w:ascii="ＭＳ 明朝" w:hAnsi="ＭＳ 明朝"/>
                <w:sz w:val="16"/>
                <w:szCs w:val="16"/>
              </w:rPr>
            </w:pPr>
          </w:p>
          <w:p w14:paraId="3703D762" w14:textId="77777777" w:rsidR="001E033D" w:rsidRPr="007E3C2B" w:rsidRDefault="001E033D">
            <w:pPr>
              <w:spacing w:line="240" w:lineRule="exact"/>
              <w:ind w:left="160" w:hangingChars="100" w:hanging="160"/>
              <w:rPr>
                <w:rFonts w:ascii="ＭＳ 明朝" w:hAnsi="ＭＳ 明朝"/>
                <w:sz w:val="16"/>
                <w:szCs w:val="16"/>
              </w:rPr>
            </w:pPr>
          </w:p>
          <w:p w14:paraId="5B8942BC" w14:textId="77777777" w:rsidR="0073484D" w:rsidRPr="007E3C2B" w:rsidRDefault="0073484D">
            <w:pPr>
              <w:spacing w:line="240" w:lineRule="exact"/>
              <w:ind w:left="160" w:hangingChars="100" w:hanging="160"/>
              <w:rPr>
                <w:rFonts w:ascii="ＭＳ 明朝" w:hAnsi="ＭＳ 明朝"/>
                <w:sz w:val="16"/>
                <w:szCs w:val="16"/>
              </w:rPr>
            </w:pPr>
          </w:p>
          <w:p w14:paraId="3F3C4FC5" w14:textId="779CB662" w:rsidR="004E1D6F" w:rsidRPr="007E3C2B" w:rsidRDefault="00DD0FB5">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(２)　「働き方改革」を推進し、教職員の安全及び健康の確保、職場環境の改善を図る。</w:t>
            </w:r>
          </w:p>
          <w:p w14:paraId="5F6AC6EB" w14:textId="77777777" w:rsidR="004E1D6F" w:rsidRPr="007E3C2B" w:rsidRDefault="004E1D6F">
            <w:pPr>
              <w:spacing w:line="240" w:lineRule="exact"/>
              <w:ind w:left="160" w:hangingChars="100" w:hanging="160"/>
              <w:rPr>
                <w:rFonts w:ascii="ＭＳ 明朝" w:hAnsi="ＭＳ 明朝"/>
                <w:sz w:val="16"/>
                <w:szCs w:val="16"/>
              </w:rPr>
            </w:pPr>
          </w:p>
          <w:p w14:paraId="2A52241B" w14:textId="2C6395BE" w:rsidR="009C6B63" w:rsidRPr="007E3C2B" w:rsidRDefault="009C6B63">
            <w:pPr>
              <w:spacing w:line="240" w:lineRule="exact"/>
              <w:rPr>
                <w:rFonts w:ascii="ＭＳ 明朝" w:hAnsi="ＭＳ 明朝"/>
                <w:sz w:val="16"/>
                <w:szCs w:val="16"/>
              </w:rPr>
            </w:pPr>
          </w:p>
          <w:p w14:paraId="037457FE" w14:textId="77777777" w:rsidR="00780553" w:rsidRPr="007E3C2B" w:rsidRDefault="00780553">
            <w:pPr>
              <w:spacing w:line="240" w:lineRule="exact"/>
              <w:rPr>
                <w:rFonts w:ascii="ＭＳ 明朝" w:hAnsi="ＭＳ 明朝"/>
                <w:sz w:val="16"/>
                <w:szCs w:val="16"/>
              </w:rPr>
            </w:pPr>
          </w:p>
          <w:p w14:paraId="09A8A248" w14:textId="77777777" w:rsidR="0064488F" w:rsidRPr="007E3C2B" w:rsidRDefault="0064488F">
            <w:pPr>
              <w:spacing w:line="240" w:lineRule="exact"/>
              <w:rPr>
                <w:rFonts w:ascii="ＭＳ 明朝" w:hAnsi="ＭＳ 明朝"/>
                <w:sz w:val="16"/>
                <w:szCs w:val="16"/>
              </w:rPr>
            </w:pPr>
          </w:p>
          <w:p w14:paraId="2C3FE5DE" w14:textId="7FC53553"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w:t>
            </w:r>
            <w:r w:rsidR="000D5E99" w:rsidRPr="007E3C2B">
              <w:rPr>
                <w:rFonts w:ascii="ＭＳ 明朝" w:hAnsi="ＭＳ 明朝" w:hint="eastAsia"/>
                <w:sz w:val="16"/>
                <w:szCs w:val="16"/>
              </w:rPr>
              <w:t>３</w:t>
            </w:r>
            <w:r w:rsidRPr="007E3C2B">
              <w:rPr>
                <w:rFonts w:ascii="ＭＳ 明朝" w:hAnsi="ＭＳ 明朝" w:hint="eastAsia"/>
                <w:sz w:val="16"/>
                <w:szCs w:val="16"/>
              </w:rPr>
              <w:t>)開かれた学校づくり</w:t>
            </w:r>
          </w:p>
          <w:p w14:paraId="2A62491F" w14:textId="77777777"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ア 学校説明会の積極的な実施</w:t>
            </w:r>
          </w:p>
          <w:p w14:paraId="06A528FA" w14:textId="77777777" w:rsidR="009C6B63" w:rsidRPr="007E3C2B" w:rsidRDefault="009C6B63">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イ Webページやクラウドサービスによる情報発信</w:t>
            </w:r>
          </w:p>
          <w:p w14:paraId="6F5141CB" w14:textId="797CABAF" w:rsidR="00315BD5" w:rsidRPr="007E3C2B" w:rsidRDefault="00315BD5">
            <w:pPr>
              <w:spacing w:line="240" w:lineRule="exact"/>
              <w:ind w:left="160" w:hangingChars="100" w:hanging="160"/>
              <w:rPr>
                <w:rFonts w:ascii="ＭＳ 明朝" w:hAnsi="ＭＳ 明朝"/>
                <w:sz w:val="16"/>
                <w:szCs w:val="16"/>
              </w:rPr>
            </w:pPr>
          </w:p>
          <w:p w14:paraId="3ED3624B" w14:textId="57619644" w:rsidR="00BA6A05" w:rsidRPr="007E3C2B" w:rsidRDefault="00BA6A05">
            <w:pPr>
              <w:spacing w:line="240" w:lineRule="exact"/>
              <w:ind w:left="160" w:hangingChars="100" w:hanging="160"/>
              <w:rPr>
                <w:rFonts w:ascii="ＭＳ 明朝" w:hAnsi="ＭＳ 明朝"/>
                <w:sz w:val="16"/>
                <w:szCs w:val="16"/>
              </w:rPr>
            </w:pPr>
          </w:p>
          <w:p w14:paraId="55CE876B" w14:textId="6F2DF01B" w:rsidR="001646CB" w:rsidRPr="007E3C2B" w:rsidRDefault="001646CB">
            <w:pPr>
              <w:spacing w:line="240" w:lineRule="exact"/>
              <w:ind w:left="160" w:hangingChars="100" w:hanging="160"/>
              <w:rPr>
                <w:rFonts w:ascii="ＭＳ 明朝" w:hAnsi="ＭＳ 明朝"/>
                <w:sz w:val="16"/>
                <w:szCs w:val="16"/>
              </w:rPr>
            </w:pPr>
          </w:p>
          <w:p w14:paraId="50612CA6" w14:textId="3AFACB6D" w:rsidR="001646CB" w:rsidRPr="007E3C2B" w:rsidRDefault="001646CB">
            <w:pPr>
              <w:spacing w:line="240" w:lineRule="exact"/>
              <w:ind w:left="160" w:hangingChars="100" w:hanging="160"/>
              <w:rPr>
                <w:rFonts w:ascii="ＭＳ 明朝" w:hAnsi="ＭＳ 明朝"/>
                <w:sz w:val="16"/>
                <w:szCs w:val="16"/>
              </w:rPr>
            </w:pPr>
          </w:p>
          <w:p w14:paraId="425AD663" w14:textId="77777777" w:rsidR="001646CB" w:rsidRPr="007E3C2B" w:rsidRDefault="001646CB">
            <w:pPr>
              <w:spacing w:line="240" w:lineRule="exact"/>
              <w:ind w:left="160" w:hangingChars="100" w:hanging="160"/>
              <w:rPr>
                <w:rFonts w:ascii="ＭＳ 明朝" w:hAnsi="ＭＳ 明朝"/>
                <w:sz w:val="16"/>
                <w:szCs w:val="16"/>
              </w:rPr>
            </w:pPr>
          </w:p>
          <w:p w14:paraId="179BEB14" w14:textId="0C7BF555" w:rsidR="00315BD5" w:rsidRPr="007E3C2B" w:rsidRDefault="00315BD5" w:rsidP="00315BD5">
            <w:pPr>
              <w:spacing w:line="240" w:lineRule="exact"/>
              <w:ind w:left="160" w:hangingChars="100" w:hanging="160"/>
              <w:rPr>
                <w:rFonts w:ascii="ＭＳ 明朝" w:hAnsi="ＭＳ 明朝"/>
                <w:sz w:val="16"/>
                <w:szCs w:val="16"/>
              </w:rPr>
            </w:pPr>
            <w:r w:rsidRPr="007E3C2B">
              <w:rPr>
                <w:rFonts w:ascii="ＭＳ 明朝" w:hAnsi="ＭＳ 明朝" w:hint="eastAsia"/>
                <w:sz w:val="16"/>
                <w:szCs w:val="16"/>
              </w:rPr>
              <w:t>ウ　地域への参画</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3961650"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 xml:space="preserve">(１) </w:t>
            </w:r>
          </w:p>
          <w:p w14:paraId="3FE2CFCF" w14:textId="77777777"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・授業見学週間を設け、教員間で相互に授業を観察し意見を交換することで、授業改善の一助とする。</w:t>
            </w:r>
          </w:p>
          <w:p w14:paraId="3BB3ADA9" w14:textId="77777777" w:rsidR="001E033D" w:rsidRPr="007E3C2B" w:rsidRDefault="001E033D">
            <w:pPr>
              <w:spacing w:line="240" w:lineRule="exact"/>
              <w:ind w:left="180" w:hangingChars="100" w:hanging="180"/>
              <w:rPr>
                <w:rFonts w:ascii="ＭＳ 明朝" w:hAnsi="ＭＳ 明朝"/>
                <w:sz w:val="18"/>
                <w:szCs w:val="18"/>
              </w:rPr>
            </w:pPr>
          </w:p>
          <w:p w14:paraId="3E6506D6" w14:textId="77777777" w:rsidR="001E033D" w:rsidRPr="007E3C2B" w:rsidRDefault="001E033D">
            <w:pPr>
              <w:spacing w:line="240" w:lineRule="exact"/>
              <w:ind w:left="180" w:hangingChars="100" w:hanging="180"/>
              <w:rPr>
                <w:rFonts w:ascii="ＭＳ 明朝" w:hAnsi="ＭＳ 明朝"/>
                <w:sz w:val="18"/>
                <w:szCs w:val="18"/>
              </w:rPr>
            </w:pPr>
          </w:p>
          <w:p w14:paraId="7B4AFC61" w14:textId="771A1358"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・月に</w:t>
            </w:r>
            <w:r w:rsidR="000D60A5" w:rsidRPr="007E3C2B">
              <w:rPr>
                <w:rFonts w:ascii="ＭＳ 明朝" w:hAnsi="ＭＳ 明朝" w:hint="eastAsia"/>
                <w:sz w:val="18"/>
                <w:szCs w:val="18"/>
              </w:rPr>
              <w:t>１</w:t>
            </w:r>
            <w:r w:rsidRPr="007E3C2B">
              <w:rPr>
                <w:rFonts w:ascii="ＭＳ 明朝" w:hAnsi="ＭＳ 明朝" w:hint="eastAsia"/>
                <w:sz w:val="18"/>
                <w:szCs w:val="18"/>
              </w:rPr>
              <w:t>回のペースで「生徒の主体的な学び」「観点別学習状況の評価」等、日頃悩んでいるテーマの学習会を開き、自由に授業についての意見交換ができる機会を設ける。</w:t>
            </w:r>
          </w:p>
          <w:p w14:paraId="06C120AF"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・個々の教職員の経験年数や適性に応じた役割分担</w:t>
            </w:r>
          </w:p>
          <w:p w14:paraId="3A0F8E66" w14:textId="77777777" w:rsidR="009C6B63" w:rsidRPr="007E3C2B" w:rsidRDefault="009C6B63">
            <w:pPr>
              <w:spacing w:line="240" w:lineRule="exact"/>
              <w:ind w:firstLineChars="100" w:firstLine="180"/>
              <w:rPr>
                <w:rFonts w:ascii="ＭＳ 明朝" w:hAnsi="ＭＳ 明朝"/>
                <w:sz w:val="18"/>
                <w:szCs w:val="18"/>
              </w:rPr>
            </w:pPr>
            <w:r w:rsidRPr="007E3C2B">
              <w:rPr>
                <w:rFonts w:ascii="ＭＳ 明朝" w:hAnsi="ＭＳ 明朝" w:hint="eastAsia"/>
                <w:sz w:val="18"/>
                <w:szCs w:val="18"/>
              </w:rPr>
              <w:t>を行うことで、学校の組織力を向上させる。</w:t>
            </w:r>
          </w:p>
          <w:p w14:paraId="01D6BB12" w14:textId="45564002" w:rsidR="009C6B63" w:rsidRPr="007E3C2B" w:rsidRDefault="009C6B63">
            <w:pPr>
              <w:spacing w:line="240" w:lineRule="exact"/>
              <w:rPr>
                <w:rFonts w:ascii="ＭＳ 明朝" w:hAnsi="ＭＳ 明朝"/>
                <w:sz w:val="18"/>
                <w:szCs w:val="18"/>
              </w:rPr>
            </w:pPr>
          </w:p>
          <w:p w14:paraId="027BAEF8" w14:textId="77777777" w:rsidR="0073484D" w:rsidRPr="007E3C2B" w:rsidRDefault="0073484D">
            <w:pPr>
              <w:spacing w:line="240" w:lineRule="exact"/>
              <w:rPr>
                <w:rFonts w:ascii="ＭＳ 明朝" w:hAnsi="ＭＳ 明朝"/>
                <w:sz w:val="18"/>
                <w:szCs w:val="18"/>
              </w:rPr>
            </w:pPr>
          </w:p>
          <w:p w14:paraId="76830683" w14:textId="77777777" w:rsidR="0073484D" w:rsidRPr="007E3C2B" w:rsidRDefault="0073484D">
            <w:pPr>
              <w:spacing w:line="240" w:lineRule="exact"/>
              <w:rPr>
                <w:rFonts w:ascii="ＭＳ 明朝" w:hAnsi="ＭＳ 明朝"/>
                <w:sz w:val="18"/>
                <w:szCs w:val="18"/>
              </w:rPr>
            </w:pPr>
          </w:p>
          <w:p w14:paraId="21919F73" w14:textId="77777777" w:rsidR="0073484D" w:rsidRPr="007E3C2B" w:rsidRDefault="0073484D">
            <w:pPr>
              <w:spacing w:line="240" w:lineRule="exact"/>
              <w:rPr>
                <w:rFonts w:ascii="ＭＳ 明朝" w:hAnsi="ＭＳ 明朝"/>
                <w:sz w:val="18"/>
                <w:szCs w:val="18"/>
              </w:rPr>
            </w:pPr>
          </w:p>
          <w:p w14:paraId="18E25543" w14:textId="5B448DD8" w:rsidR="0056503F" w:rsidRPr="007E3C2B" w:rsidRDefault="00DD0FB5">
            <w:pPr>
              <w:spacing w:line="240" w:lineRule="exact"/>
              <w:rPr>
                <w:rFonts w:ascii="ＭＳ 明朝" w:hAnsi="ＭＳ 明朝"/>
                <w:sz w:val="18"/>
                <w:szCs w:val="18"/>
              </w:rPr>
            </w:pPr>
            <w:r w:rsidRPr="007E3C2B">
              <w:rPr>
                <w:rFonts w:ascii="ＭＳ 明朝" w:hAnsi="ＭＳ 明朝" w:hint="eastAsia"/>
                <w:sz w:val="18"/>
                <w:szCs w:val="18"/>
              </w:rPr>
              <w:t>（２）</w:t>
            </w:r>
          </w:p>
          <w:p w14:paraId="085382BD" w14:textId="6FA0E471" w:rsidR="00DD0FB5" w:rsidRPr="007E3C2B" w:rsidRDefault="00DD0FB5">
            <w:pPr>
              <w:spacing w:line="240" w:lineRule="exact"/>
              <w:rPr>
                <w:rFonts w:ascii="ＭＳ 明朝" w:hAnsi="ＭＳ 明朝"/>
                <w:sz w:val="18"/>
                <w:szCs w:val="18"/>
              </w:rPr>
            </w:pPr>
            <w:r w:rsidRPr="007E3C2B">
              <w:rPr>
                <w:rFonts w:ascii="ＭＳ 明朝" w:hAnsi="ＭＳ 明朝" w:hint="eastAsia"/>
                <w:sz w:val="18"/>
                <w:szCs w:val="18"/>
              </w:rPr>
              <w:t>・積み重ねてきた業務について継承する方法を検討し、教職員の</w:t>
            </w:r>
            <w:r w:rsidR="002128C6" w:rsidRPr="007E3C2B">
              <w:rPr>
                <w:rFonts w:ascii="ＭＳ 明朝" w:hAnsi="ＭＳ 明朝" w:hint="eastAsia"/>
                <w:sz w:val="18"/>
                <w:szCs w:val="18"/>
              </w:rPr>
              <w:t>生徒への教育指導以外の</w:t>
            </w:r>
            <w:r w:rsidRPr="007E3C2B">
              <w:rPr>
                <w:rFonts w:ascii="ＭＳ 明朝" w:hAnsi="ＭＳ 明朝" w:hint="eastAsia"/>
                <w:sz w:val="18"/>
                <w:szCs w:val="18"/>
              </w:rPr>
              <w:t>業務に係る時間を</w:t>
            </w:r>
            <w:r w:rsidR="002128C6" w:rsidRPr="007E3C2B">
              <w:rPr>
                <w:rFonts w:ascii="ＭＳ 明朝" w:hAnsi="ＭＳ 明朝" w:hint="eastAsia"/>
                <w:sz w:val="18"/>
                <w:szCs w:val="18"/>
              </w:rPr>
              <w:t>短縮することにより</w:t>
            </w:r>
            <w:r w:rsidRPr="007E3C2B">
              <w:rPr>
                <w:rFonts w:ascii="ＭＳ 明朝" w:hAnsi="ＭＳ 明朝" w:hint="eastAsia"/>
                <w:sz w:val="18"/>
                <w:szCs w:val="18"/>
              </w:rPr>
              <w:t>生徒と向き合う時間を確保する。</w:t>
            </w:r>
          </w:p>
          <w:p w14:paraId="750D9B7B" w14:textId="11F0EFB5" w:rsidR="00DD0FB5" w:rsidRPr="007E3C2B" w:rsidRDefault="00DD0FB5">
            <w:pPr>
              <w:spacing w:line="240" w:lineRule="exact"/>
              <w:rPr>
                <w:rFonts w:ascii="ＭＳ 明朝" w:hAnsi="ＭＳ 明朝"/>
                <w:sz w:val="18"/>
                <w:szCs w:val="18"/>
              </w:rPr>
            </w:pPr>
          </w:p>
          <w:p w14:paraId="6328B98F" w14:textId="77777777" w:rsidR="00780553" w:rsidRPr="007E3C2B" w:rsidRDefault="00780553">
            <w:pPr>
              <w:spacing w:line="240" w:lineRule="exact"/>
              <w:rPr>
                <w:rFonts w:ascii="ＭＳ 明朝" w:hAnsi="ＭＳ 明朝"/>
                <w:sz w:val="18"/>
                <w:szCs w:val="18"/>
              </w:rPr>
            </w:pPr>
          </w:p>
          <w:p w14:paraId="22527CEE" w14:textId="77777777" w:rsidR="0064488F" w:rsidRPr="007E3C2B" w:rsidRDefault="0064488F">
            <w:pPr>
              <w:spacing w:line="240" w:lineRule="exact"/>
              <w:rPr>
                <w:rFonts w:ascii="ＭＳ 明朝" w:hAnsi="ＭＳ 明朝"/>
                <w:sz w:val="18"/>
                <w:szCs w:val="18"/>
              </w:rPr>
            </w:pPr>
          </w:p>
          <w:p w14:paraId="6664113B" w14:textId="77777777" w:rsidR="00315BD5"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(３)</w:t>
            </w:r>
          </w:p>
          <w:p w14:paraId="25D3571D" w14:textId="6C1B1791"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アイ</w:t>
            </w:r>
          </w:p>
          <w:p w14:paraId="55A847AE" w14:textId="77777777"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・学校説明会を積極的に行い、本校の特色や魅力を伝えると同時に、Webページ等をさらに充実させ、本校の取組みについて生徒・教職員を通じて発信する。</w:t>
            </w:r>
          </w:p>
          <w:p w14:paraId="3584210D" w14:textId="6EB2567E" w:rsidR="00315BD5" w:rsidRPr="007E3C2B" w:rsidRDefault="00315BD5">
            <w:pPr>
              <w:spacing w:line="240" w:lineRule="exact"/>
              <w:ind w:left="180" w:hangingChars="100" w:hanging="180"/>
              <w:rPr>
                <w:rFonts w:ascii="ＭＳ 明朝" w:hAnsi="ＭＳ 明朝"/>
                <w:sz w:val="18"/>
                <w:szCs w:val="18"/>
              </w:rPr>
            </w:pPr>
          </w:p>
          <w:p w14:paraId="436CFB21" w14:textId="46EAFCED" w:rsidR="001646CB" w:rsidRPr="007E3C2B" w:rsidRDefault="001646CB">
            <w:pPr>
              <w:spacing w:line="240" w:lineRule="exact"/>
              <w:ind w:left="180" w:hangingChars="100" w:hanging="180"/>
              <w:rPr>
                <w:rFonts w:ascii="ＭＳ 明朝" w:hAnsi="ＭＳ 明朝"/>
                <w:sz w:val="18"/>
                <w:szCs w:val="18"/>
              </w:rPr>
            </w:pPr>
          </w:p>
          <w:p w14:paraId="3FF5E511" w14:textId="77777777" w:rsidR="001646CB" w:rsidRPr="007E3C2B" w:rsidRDefault="001646CB">
            <w:pPr>
              <w:spacing w:line="240" w:lineRule="exact"/>
              <w:ind w:left="180" w:hangingChars="100" w:hanging="180"/>
              <w:rPr>
                <w:rFonts w:ascii="ＭＳ 明朝" w:hAnsi="ＭＳ 明朝"/>
                <w:sz w:val="18"/>
                <w:szCs w:val="18"/>
              </w:rPr>
            </w:pPr>
          </w:p>
          <w:p w14:paraId="37C1C882" w14:textId="10CB150A" w:rsidR="00315BD5" w:rsidRPr="007E3C2B" w:rsidRDefault="00315BD5" w:rsidP="00110190">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ウ</w:t>
            </w:r>
            <w:r w:rsidR="00110190" w:rsidRPr="007E3C2B">
              <w:rPr>
                <w:rFonts w:ascii="ＭＳ 明朝" w:hAnsi="ＭＳ 明朝" w:hint="eastAsia"/>
                <w:sz w:val="18"/>
                <w:szCs w:val="18"/>
              </w:rPr>
              <w:t xml:space="preserve">　</w:t>
            </w:r>
            <w:r w:rsidRPr="007E3C2B">
              <w:rPr>
                <w:rFonts w:ascii="ＭＳ 明朝" w:hAnsi="ＭＳ 明朝" w:hint="eastAsia"/>
                <w:sz w:val="18"/>
                <w:szCs w:val="18"/>
              </w:rPr>
              <w:t>地域のイベント等への参画を推進する。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2035ECF5"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(１)</w:t>
            </w:r>
          </w:p>
          <w:p w14:paraId="4FD042A7" w14:textId="77777777"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・教員の自己診断で「相互授業見学等が教育実践に役立つ」の肯定率について90%以上を維持する。</w:t>
            </w:r>
          </w:p>
          <w:p w14:paraId="0399DDBC" w14:textId="77777777"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 xml:space="preserve">　[96%] </w:t>
            </w:r>
          </w:p>
          <w:p w14:paraId="7203D462" w14:textId="77777777" w:rsidR="001E033D" w:rsidRPr="007E3C2B" w:rsidRDefault="001E033D">
            <w:pPr>
              <w:spacing w:line="240" w:lineRule="exact"/>
              <w:ind w:left="180" w:hangingChars="100" w:hanging="180"/>
              <w:rPr>
                <w:rFonts w:ascii="ＭＳ 明朝" w:hAnsi="ＭＳ 明朝"/>
                <w:sz w:val="18"/>
                <w:szCs w:val="18"/>
              </w:rPr>
            </w:pPr>
          </w:p>
          <w:p w14:paraId="11E5582D" w14:textId="77777777" w:rsidR="001E033D" w:rsidRPr="007E3C2B" w:rsidRDefault="001E033D">
            <w:pPr>
              <w:spacing w:line="240" w:lineRule="exact"/>
              <w:ind w:left="180" w:hangingChars="100" w:hanging="180"/>
              <w:rPr>
                <w:rFonts w:ascii="ＭＳ 明朝" w:hAnsi="ＭＳ 明朝"/>
                <w:sz w:val="18"/>
                <w:szCs w:val="18"/>
              </w:rPr>
            </w:pPr>
          </w:p>
          <w:p w14:paraId="40DC1956" w14:textId="17F7A0ED"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・教員の自己診断で「教員間で授業方法等について検討する機会を作っている」の肯定率について85%以上を維持する。[86%]</w:t>
            </w:r>
          </w:p>
          <w:p w14:paraId="03A5ADCF" w14:textId="77777777" w:rsidR="00BA7C74" w:rsidRPr="007E3C2B" w:rsidRDefault="00BA7C74">
            <w:pPr>
              <w:spacing w:line="240" w:lineRule="exact"/>
              <w:ind w:left="180" w:hangingChars="100" w:hanging="180"/>
              <w:rPr>
                <w:rFonts w:ascii="ＭＳ 明朝" w:hAnsi="ＭＳ 明朝"/>
                <w:sz w:val="18"/>
                <w:szCs w:val="18"/>
              </w:rPr>
            </w:pPr>
          </w:p>
          <w:p w14:paraId="56C4E03E" w14:textId="6039C15E"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・教員の自己診断で「適正・能力に応じた校内人事がなされている」の肯定率について</w:t>
            </w:r>
            <w:r w:rsidR="0056503F" w:rsidRPr="007E3C2B">
              <w:rPr>
                <w:rFonts w:ascii="ＭＳ 明朝" w:hAnsi="ＭＳ 明朝" w:hint="eastAsia"/>
                <w:sz w:val="18"/>
                <w:szCs w:val="18"/>
              </w:rPr>
              <w:t>70</w:t>
            </w:r>
            <w:r w:rsidRPr="007E3C2B">
              <w:rPr>
                <w:rFonts w:ascii="ＭＳ 明朝" w:hAnsi="ＭＳ 明朝" w:hint="eastAsia"/>
                <w:sz w:val="18"/>
                <w:szCs w:val="18"/>
              </w:rPr>
              <w:t>%以上を</w:t>
            </w:r>
            <w:r w:rsidR="0056503F" w:rsidRPr="007E3C2B">
              <w:rPr>
                <w:rFonts w:ascii="ＭＳ 明朝" w:hAnsi="ＭＳ 明朝" w:hint="eastAsia"/>
                <w:sz w:val="18"/>
                <w:szCs w:val="18"/>
              </w:rPr>
              <w:t>めざ</w:t>
            </w:r>
            <w:r w:rsidRPr="007E3C2B">
              <w:rPr>
                <w:rFonts w:ascii="ＭＳ 明朝" w:hAnsi="ＭＳ 明朝" w:hint="eastAsia"/>
                <w:sz w:val="18"/>
                <w:szCs w:val="18"/>
              </w:rPr>
              <w:t>す。[</w:t>
            </w:r>
            <w:r w:rsidR="002018DD" w:rsidRPr="007E3C2B">
              <w:rPr>
                <w:rFonts w:ascii="ＭＳ 明朝" w:hAnsi="ＭＳ 明朝" w:hint="eastAsia"/>
                <w:sz w:val="18"/>
                <w:szCs w:val="18"/>
              </w:rPr>
              <w:t>60</w:t>
            </w:r>
            <w:r w:rsidRPr="007E3C2B">
              <w:rPr>
                <w:rFonts w:ascii="ＭＳ 明朝" w:hAnsi="ＭＳ 明朝" w:hint="eastAsia"/>
                <w:sz w:val="18"/>
                <w:szCs w:val="18"/>
              </w:rPr>
              <w:t>%]</w:t>
            </w:r>
          </w:p>
          <w:p w14:paraId="118121C1" w14:textId="77777777" w:rsidR="0073484D" w:rsidRPr="007E3C2B" w:rsidRDefault="0073484D">
            <w:pPr>
              <w:spacing w:line="240" w:lineRule="exact"/>
              <w:ind w:left="180" w:hangingChars="100" w:hanging="180"/>
              <w:rPr>
                <w:rFonts w:ascii="ＭＳ 明朝" w:hAnsi="ＭＳ 明朝"/>
                <w:sz w:val="18"/>
                <w:szCs w:val="18"/>
              </w:rPr>
            </w:pPr>
          </w:p>
          <w:p w14:paraId="592C0392" w14:textId="77777777" w:rsidR="0073484D" w:rsidRPr="007E3C2B" w:rsidRDefault="0073484D">
            <w:pPr>
              <w:spacing w:line="240" w:lineRule="exact"/>
              <w:ind w:left="180" w:hangingChars="100" w:hanging="180"/>
              <w:rPr>
                <w:rFonts w:ascii="ＭＳ 明朝" w:hAnsi="ＭＳ 明朝"/>
                <w:sz w:val="18"/>
                <w:szCs w:val="18"/>
              </w:rPr>
            </w:pPr>
          </w:p>
          <w:p w14:paraId="5E330AA4" w14:textId="77777777" w:rsidR="0073484D" w:rsidRPr="007E3C2B" w:rsidRDefault="0073484D">
            <w:pPr>
              <w:spacing w:line="240" w:lineRule="exact"/>
              <w:ind w:left="180" w:hangingChars="100" w:hanging="180"/>
              <w:rPr>
                <w:rFonts w:ascii="ＭＳ 明朝" w:hAnsi="ＭＳ 明朝"/>
                <w:sz w:val="18"/>
                <w:szCs w:val="18"/>
              </w:rPr>
            </w:pPr>
          </w:p>
          <w:p w14:paraId="52E078BA" w14:textId="53D0616F" w:rsidR="0056503F" w:rsidRPr="007E3C2B" w:rsidRDefault="00DD0FB5">
            <w:pPr>
              <w:spacing w:line="240" w:lineRule="exact"/>
              <w:rPr>
                <w:rFonts w:ascii="ＭＳ 明朝" w:hAnsi="ＭＳ 明朝"/>
                <w:sz w:val="18"/>
                <w:szCs w:val="18"/>
              </w:rPr>
            </w:pPr>
            <w:r w:rsidRPr="007E3C2B">
              <w:rPr>
                <w:rFonts w:ascii="ＭＳ 明朝" w:hAnsi="ＭＳ 明朝" w:hint="eastAsia"/>
                <w:sz w:val="18"/>
                <w:szCs w:val="18"/>
              </w:rPr>
              <w:t>（２）</w:t>
            </w:r>
          </w:p>
          <w:p w14:paraId="568D4251" w14:textId="31AAE3B8" w:rsidR="0056503F" w:rsidRPr="007E3C2B" w:rsidRDefault="00DD0FB5">
            <w:pPr>
              <w:spacing w:line="240" w:lineRule="exact"/>
              <w:rPr>
                <w:rFonts w:ascii="ＭＳ 明朝" w:hAnsi="ＭＳ 明朝"/>
                <w:sz w:val="18"/>
                <w:szCs w:val="18"/>
              </w:rPr>
            </w:pPr>
            <w:r w:rsidRPr="007E3C2B">
              <w:rPr>
                <w:rFonts w:ascii="ＭＳ 明朝" w:hAnsi="ＭＳ 明朝" w:hint="eastAsia"/>
                <w:sz w:val="18"/>
                <w:szCs w:val="18"/>
              </w:rPr>
              <w:t>・これまでの業務を次代に引き継いでいく方法を検討する。時間外勤務</w:t>
            </w:r>
            <w:r w:rsidR="002128C6" w:rsidRPr="007E3C2B">
              <w:rPr>
                <w:rFonts w:ascii="ＭＳ 明朝" w:hAnsi="ＭＳ 明朝" w:hint="eastAsia"/>
                <w:sz w:val="18"/>
                <w:szCs w:val="18"/>
              </w:rPr>
              <w:t>が</w:t>
            </w:r>
            <w:r w:rsidRPr="007E3C2B">
              <w:rPr>
                <w:rFonts w:ascii="ＭＳ 明朝" w:hAnsi="ＭＳ 明朝" w:hint="eastAsia"/>
                <w:sz w:val="18"/>
                <w:szCs w:val="18"/>
              </w:rPr>
              <w:t>月80時間以上の職員</w:t>
            </w:r>
            <w:r w:rsidR="00BC7B06" w:rsidRPr="007E3C2B">
              <w:rPr>
                <w:rFonts w:ascii="ＭＳ 明朝" w:hAnsi="ＭＳ 明朝" w:hint="eastAsia"/>
                <w:sz w:val="18"/>
                <w:szCs w:val="18"/>
              </w:rPr>
              <w:t>数について</w:t>
            </w:r>
            <w:r w:rsidRPr="007E3C2B">
              <w:rPr>
                <w:rFonts w:ascii="ＭＳ 明朝" w:hAnsi="ＭＳ 明朝" w:hint="eastAsia"/>
                <w:sz w:val="18"/>
                <w:szCs w:val="18"/>
              </w:rPr>
              <w:t>前年度</w:t>
            </w:r>
            <w:r w:rsidR="00BC7B06" w:rsidRPr="007E3C2B">
              <w:rPr>
                <w:rFonts w:ascii="ＭＳ 明朝" w:hAnsi="ＭＳ 明朝" w:hint="eastAsia"/>
                <w:sz w:val="18"/>
                <w:szCs w:val="18"/>
              </w:rPr>
              <w:t>を下回るよう</w:t>
            </w:r>
            <w:r w:rsidRPr="007E3C2B">
              <w:rPr>
                <w:rFonts w:ascii="ＭＳ 明朝" w:hAnsi="ＭＳ 明朝" w:hint="eastAsia"/>
                <w:sz w:val="18"/>
                <w:szCs w:val="18"/>
              </w:rPr>
              <w:t>努める。</w:t>
            </w:r>
            <w:r w:rsidR="006B4F96" w:rsidRPr="007E3C2B">
              <w:rPr>
                <w:rFonts w:ascii="ＭＳ 明朝" w:hAnsi="ＭＳ 明朝" w:hint="eastAsia"/>
                <w:color w:val="000000" w:themeColor="text1"/>
                <w:sz w:val="18"/>
                <w:szCs w:val="18"/>
              </w:rPr>
              <w:t>［のべ25人］</w:t>
            </w:r>
          </w:p>
          <w:p w14:paraId="61884F90" w14:textId="06098A09" w:rsidR="00DD0FB5" w:rsidRPr="007E3C2B" w:rsidRDefault="00DD0FB5">
            <w:pPr>
              <w:spacing w:line="240" w:lineRule="exact"/>
              <w:rPr>
                <w:rFonts w:ascii="ＭＳ 明朝" w:hAnsi="ＭＳ 明朝"/>
                <w:sz w:val="18"/>
                <w:szCs w:val="18"/>
              </w:rPr>
            </w:pPr>
          </w:p>
          <w:p w14:paraId="370138B6" w14:textId="0346B92A" w:rsidR="00BA7C74" w:rsidRPr="007E3C2B" w:rsidRDefault="00BA7C74">
            <w:pPr>
              <w:spacing w:line="240" w:lineRule="exact"/>
              <w:rPr>
                <w:rFonts w:ascii="ＭＳ 明朝" w:hAnsi="ＭＳ 明朝"/>
                <w:sz w:val="18"/>
                <w:szCs w:val="18"/>
              </w:rPr>
            </w:pPr>
          </w:p>
          <w:p w14:paraId="4B3A2D84" w14:textId="77777777" w:rsidR="00780553" w:rsidRPr="007E3C2B" w:rsidRDefault="00780553">
            <w:pPr>
              <w:spacing w:line="240" w:lineRule="exact"/>
              <w:rPr>
                <w:rFonts w:ascii="ＭＳ 明朝" w:hAnsi="ＭＳ 明朝"/>
                <w:sz w:val="18"/>
                <w:szCs w:val="18"/>
              </w:rPr>
            </w:pPr>
          </w:p>
          <w:p w14:paraId="1C785162" w14:textId="77777777" w:rsidR="0064488F" w:rsidRPr="007E3C2B" w:rsidRDefault="0064488F">
            <w:pPr>
              <w:spacing w:line="240" w:lineRule="exact"/>
              <w:rPr>
                <w:rFonts w:ascii="ＭＳ 明朝" w:hAnsi="ＭＳ 明朝"/>
                <w:sz w:val="18"/>
                <w:szCs w:val="18"/>
              </w:rPr>
            </w:pPr>
          </w:p>
          <w:p w14:paraId="21651230" w14:textId="77777777" w:rsidR="00315BD5"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(３)</w:t>
            </w:r>
          </w:p>
          <w:p w14:paraId="5ECBF455" w14:textId="27F5F281" w:rsidR="009C6B63" w:rsidRPr="007E3C2B" w:rsidRDefault="009C6B63">
            <w:pPr>
              <w:spacing w:line="240" w:lineRule="exact"/>
              <w:ind w:left="180" w:hangingChars="100" w:hanging="180"/>
              <w:rPr>
                <w:rFonts w:ascii="ＭＳ 明朝" w:hAnsi="ＭＳ 明朝"/>
                <w:sz w:val="18"/>
                <w:szCs w:val="18"/>
              </w:rPr>
            </w:pPr>
            <w:r w:rsidRPr="007E3C2B">
              <w:rPr>
                <w:rFonts w:ascii="ＭＳ 明朝" w:hAnsi="ＭＳ 明朝" w:hint="eastAsia"/>
                <w:sz w:val="18"/>
                <w:szCs w:val="18"/>
              </w:rPr>
              <w:t>アイ</w:t>
            </w:r>
          </w:p>
          <w:p w14:paraId="51694595" w14:textId="77777777" w:rsidR="009C6B63" w:rsidRPr="007E3C2B" w:rsidRDefault="009C6B63">
            <w:pPr>
              <w:spacing w:line="240" w:lineRule="exact"/>
              <w:rPr>
                <w:rFonts w:ascii="ＭＳ 明朝" w:hAnsi="ＭＳ 明朝"/>
                <w:sz w:val="18"/>
                <w:szCs w:val="18"/>
              </w:rPr>
            </w:pPr>
            <w:r w:rsidRPr="007E3C2B">
              <w:rPr>
                <w:rFonts w:ascii="ＭＳ 明朝" w:hAnsi="ＭＳ 明朝" w:hint="eastAsia"/>
                <w:sz w:val="18"/>
                <w:szCs w:val="18"/>
              </w:rPr>
              <w:t>・生徒の自己診断で「中学生時にオープンスクール</w:t>
            </w:r>
          </w:p>
          <w:p w14:paraId="4E9F43C3" w14:textId="44DE12CC" w:rsidR="009C6B63" w:rsidRPr="007E3C2B" w:rsidRDefault="009C6B63">
            <w:pPr>
              <w:spacing w:line="240" w:lineRule="exact"/>
              <w:ind w:leftChars="100" w:left="210"/>
              <w:rPr>
                <w:rFonts w:ascii="ＭＳ 明朝" w:hAnsi="ＭＳ 明朝"/>
                <w:sz w:val="18"/>
                <w:szCs w:val="18"/>
              </w:rPr>
            </w:pPr>
            <w:r w:rsidRPr="007E3C2B">
              <w:rPr>
                <w:rFonts w:ascii="ＭＳ 明朝" w:hAnsi="ＭＳ 明朝" w:hint="eastAsia"/>
                <w:sz w:val="18"/>
                <w:szCs w:val="18"/>
              </w:rPr>
              <w:t>等に参加した」の肯定率について</w:t>
            </w:r>
            <w:r w:rsidR="004E1D6F" w:rsidRPr="007E3C2B">
              <w:rPr>
                <w:rFonts w:ascii="ＭＳ 明朝" w:hAnsi="ＭＳ 明朝" w:hint="eastAsia"/>
                <w:sz w:val="18"/>
                <w:szCs w:val="18"/>
              </w:rPr>
              <w:t>68</w:t>
            </w:r>
            <w:r w:rsidRPr="007E3C2B">
              <w:rPr>
                <w:rFonts w:ascii="ＭＳ 明朝" w:hAnsi="ＭＳ 明朝" w:hint="eastAsia"/>
                <w:sz w:val="18"/>
                <w:szCs w:val="18"/>
              </w:rPr>
              <w:t>%以上を</w:t>
            </w:r>
            <w:r w:rsidR="004E1D6F" w:rsidRPr="007E3C2B">
              <w:rPr>
                <w:rFonts w:ascii="ＭＳ 明朝" w:hAnsi="ＭＳ 明朝" w:hint="eastAsia"/>
                <w:sz w:val="18"/>
                <w:szCs w:val="18"/>
              </w:rPr>
              <w:t>めざ</w:t>
            </w:r>
            <w:r w:rsidRPr="007E3C2B">
              <w:rPr>
                <w:rFonts w:ascii="ＭＳ 明朝" w:hAnsi="ＭＳ 明朝" w:hint="eastAsia"/>
                <w:sz w:val="18"/>
                <w:szCs w:val="18"/>
              </w:rPr>
              <w:t>す。</w:t>
            </w:r>
            <w:r w:rsidR="004E1D6F" w:rsidRPr="007E3C2B">
              <w:rPr>
                <w:rFonts w:ascii="ＭＳ 明朝" w:hAnsi="ＭＳ 明朝" w:hint="eastAsia"/>
                <w:sz w:val="18"/>
                <w:szCs w:val="18"/>
              </w:rPr>
              <w:t>[66</w:t>
            </w:r>
            <w:r w:rsidRPr="007E3C2B">
              <w:rPr>
                <w:rFonts w:ascii="ＭＳ 明朝" w:hAnsi="ＭＳ 明朝" w:hint="eastAsia"/>
                <w:sz w:val="18"/>
                <w:szCs w:val="18"/>
              </w:rPr>
              <w:t>%]</w:t>
            </w:r>
          </w:p>
          <w:p w14:paraId="1BD36BFF" w14:textId="77777777" w:rsidR="009C6B63" w:rsidRPr="007E3C2B" w:rsidRDefault="009C6B63" w:rsidP="004E1D6F">
            <w:pPr>
              <w:spacing w:line="240" w:lineRule="exact"/>
              <w:ind w:left="180" w:hangingChars="100" w:hanging="180"/>
              <w:rPr>
                <w:rFonts w:ascii="ＭＳ 明朝" w:hAnsi="ＭＳ 明朝"/>
                <w:sz w:val="18"/>
                <w:szCs w:val="18"/>
              </w:rPr>
            </w:pPr>
          </w:p>
          <w:p w14:paraId="06BD73FB" w14:textId="2CE49386" w:rsidR="00BA6A05" w:rsidRPr="007E3C2B" w:rsidRDefault="00BA6A05" w:rsidP="004E1D6F">
            <w:pPr>
              <w:spacing w:line="240" w:lineRule="exact"/>
              <w:ind w:left="180" w:hangingChars="100" w:hanging="180"/>
              <w:rPr>
                <w:rFonts w:ascii="ＭＳ 明朝" w:hAnsi="ＭＳ 明朝"/>
                <w:sz w:val="18"/>
                <w:szCs w:val="18"/>
              </w:rPr>
            </w:pPr>
          </w:p>
          <w:p w14:paraId="2995076F" w14:textId="554AEEBC" w:rsidR="001646CB" w:rsidRPr="007E3C2B" w:rsidRDefault="001646CB" w:rsidP="004E1D6F">
            <w:pPr>
              <w:spacing w:line="240" w:lineRule="exact"/>
              <w:ind w:left="180" w:hangingChars="100" w:hanging="180"/>
              <w:rPr>
                <w:rFonts w:ascii="ＭＳ 明朝" w:hAnsi="ＭＳ 明朝"/>
                <w:sz w:val="18"/>
                <w:szCs w:val="18"/>
              </w:rPr>
            </w:pPr>
          </w:p>
          <w:p w14:paraId="36B59217" w14:textId="77777777" w:rsidR="001646CB" w:rsidRPr="007E3C2B" w:rsidRDefault="001646CB" w:rsidP="004E1D6F">
            <w:pPr>
              <w:spacing w:line="240" w:lineRule="exact"/>
              <w:ind w:left="180" w:hangingChars="100" w:hanging="180"/>
              <w:rPr>
                <w:rFonts w:ascii="ＭＳ 明朝" w:hAnsi="ＭＳ 明朝"/>
                <w:sz w:val="18"/>
                <w:szCs w:val="18"/>
              </w:rPr>
            </w:pPr>
          </w:p>
          <w:p w14:paraId="685B526E" w14:textId="2F0613DB" w:rsidR="00315BD5" w:rsidRPr="007E3C2B" w:rsidRDefault="00315BD5" w:rsidP="00110190">
            <w:pPr>
              <w:spacing w:line="240" w:lineRule="exact"/>
              <w:ind w:left="360" w:hangingChars="200" w:hanging="360"/>
              <w:rPr>
                <w:rFonts w:ascii="ＭＳ 明朝" w:hAnsi="ＭＳ 明朝"/>
                <w:sz w:val="18"/>
                <w:szCs w:val="18"/>
              </w:rPr>
            </w:pPr>
            <w:r w:rsidRPr="007E3C2B">
              <w:rPr>
                <w:rFonts w:ascii="ＭＳ 明朝" w:hAnsi="ＭＳ 明朝" w:hint="eastAsia"/>
                <w:sz w:val="18"/>
                <w:szCs w:val="18"/>
              </w:rPr>
              <w:t>ウ</w:t>
            </w:r>
            <w:r w:rsidR="00110190" w:rsidRPr="007E3C2B">
              <w:rPr>
                <w:rFonts w:ascii="ＭＳ 明朝" w:hAnsi="ＭＳ 明朝" w:hint="eastAsia"/>
                <w:sz w:val="18"/>
                <w:szCs w:val="18"/>
              </w:rPr>
              <w:t xml:space="preserve">　</w:t>
            </w:r>
            <w:r w:rsidRPr="007E3C2B">
              <w:rPr>
                <w:rFonts w:ascii="ＭＳ 明朝" w:hAnsi="ＭＳ 明朝" w:hint="eastAsia"/>
                <w:sz w:val="18"/>
                <w:szCs w:val="18"/>
              </w:rPr>
              <w:t>地域へのイベント等への参加を昨年度以上にする。</w:t>
            </w:r>
            <w:r w:rsidR="00BA7C74" w:rsidRPr="007E3C2B">
              <w:rPr>
                <w:rFonts w:ascii="ＭＳ 明朝" w:hAnsi="ＭＳ 明朝" w:hint="eastAsia"/>
                <w:sz w:val="18"/>
                <w:szCs w:val="18"/>
              </w:rPr>
              <w:t>［</w:t>
            </w:r>
            <w:r w:rsidR="00486B78" w:rsidRPr="007E3C2B">
              <w:rPr>
                <w:rFonts w:ascii="ＭＳ 明朝" w:hAnsi="ＭＳ 明朝" w:hint="eastAsia"/>
                <w:sz w:val="18"/>
                <w:szCs w:val="18"/>
              </w:rPr>
              <w:t>８</w:t>
            </w:r>
            <w:r w:rsidR="00BA7C74" w:rsidRPr="007E3C2B">
              <w:rPr>
                <w:rFonts w:ascii="ＭＳ 明朝" w:hAnsi="ＭＳ 明朝" w:hint="eastAsia"/>
                <w:sz w:val="18"/>
                <w:szCs w:val="18"/>
              </w:rPr>
              <w:t>回］</w:t>
            </w:r>
          </w:p>
          <w:p w14:paraId="4EF7797D" w14:textId="2D170D05" w:rsidR="00BA6A05" w:rsidRPr="007E3C2B" w:rsidRDefault="00BA6A05" w:rsidP="00110190">
            <w:pPr>
              <w:spacing w:line="240" w:lineRule="exact"/>
              <w:ind w:left="360" w:hangingChars="200" w:hanging="360"/>
              <w:rPr>
                <w:rFonts w:ascii="ＭＳ 明朝" w:hAnsi="ＭＳ 明朝"/>
                <w:sz w:val="18"/>
                <w:szCs w:val="18"/>
              </w:rPr>
            </w:pP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4B79B0F5" w14:textId="77777777" w:rsidR="002A7469" w:rsidRPr="007E3C2B" w:rsidRDefault="002A7469"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（１）</w:t>
            </w:r>
          </w:p>
          <w:p w14:paraId="16869441" w14:textId="77777777" w:rsidR="002A7469" w:rsidRPr="007E3C2B" w:rsidRDefault="002A7469" w:rsidP="002A7469">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・年に２回授業見学週間を設け、相互に授業を観察し意見交換を行った。</w:t>
            </w:r>
          </w:p>
          <w:p w14:paraId="43F22EA5" w14:textId="4A8DC0C9" w:rsidR="002A7469" w:rsidRPr="007E3C2B" w:rsidRDefault="002A7469"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「教育実践に役立つ」［96%］（◎）</w:t>
            </w:r>
          </w:p>
          <w:p w14:paraId="3CF45026" w14:textId="7C7A4427" w:rsidR="002A7469" w:rsidRPr="007E3C2B" w:rsidRDefault="002A7469" w:rsidP="002A7469">
            <w:pPr>
              <w:spacing w:line="240" w:lineRule="exact"/>
              <w:ind w:firstLineChars="100" w:firstLine="180"/>
              <w:rPr>
                <w:rFonts w:ascii="ＭＳ 明朝" w:hAnsi="ＭＳ 明朝"/>
                <w:color w:val="000000" w:themeColor="text1"/>
                <w:sz w:val="18"/>
                <w:szCs w:val="18"/>
              </w:rPr>
            </w:pPr>
            <w:r w:rsidRPr="007E3C2B">
              <w:rPr>
                <w:rFonts w:ascii="ＭＳ 明朝" w:hAnsi="ＭＳ 明朝" w:hint="eastAsia"/>
                <w:color w:val="000000" w:themeColor="text1"/>
                <w:sz w:val="18"/>
                <w:szCs w:val="18"/>
              </w:rPr>
              <w:t>・「検討する機会」［8</w:t>
            </w:r>
            <w:r w:rsidRPr="007E3C2B">
              <w:rPr>
                <w:rFonts w:ascii="ＭＳ 明朝" w:hAnsi="ＭＳ 明朝"/>
                <w:color w:val="000000" w:themeColor="text1"/>
                <w:sz w:val="18"/>
                <w:szCs w:val="18"/>
              </w:rPr>
              <w:t>9</w:t>
            </w:r>
            <w:r w:rsidRPr="007E3C2B">
              <w:rPr>
                <w:rFonts w:ascii="ＭＳ 明朝" w:hAnsi="ＭＳ 明朝" w:hint="eastAsia"/>
                <w:color w:val="000000" w:themeColor="text1"/>
                <w:sz w:val="18"/>
                <w:szCs w:val="18"/>
              </w:rPr>
              <w:t>%］であ</w:t>
            </w:r>
            <w:r w:rsidR="00751709" w:rsidRPr="007E3C2B">
              <w:rPr>
                <w:rFonts w:ascii="ＭＳ 明朝" w:hAnsi="ＭＳ 明朝" w:hint="eastAsia"/>
                <w:color w:val="000000" w:themeColor="text1"/>
                <w:sz w:val="18"/>
                <w:szCs w:val="18"/>
              </w:rPr>
              <w:t>った。</w:t>
            </w:r>
            <w:r w:rsidRPr="007E3C2B">
              <w:rPr>
                <w:rFonts w:ascii="ＭＳ 明朝" w:hAnsi="ＭＳ 明朝" w:hint="eastAsia"/>
                <w:color w:val="000000" w:themeColor="text1"/>
                <w:sz w:val="18"/>
                <w:szCs w:val="18"/>
              </w:rPr>
              <w:t>教員研修で協議する機会は充実していた。（</w:t>
            </w:r>
            <w:r w:rsidR="009E4B4B"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w:t>
            </w:r>
          </w:p>
          <w:p w14:paraId="5C6E256A" w14:textId="77777777" w:rsidR="001E033D" w:rsidRPr="007E3C2B" w:rsidRDefault="001E033D" w:rsidP="002A7469">
            <w:pPr>
              <w:spacing w:line="240" w:lineRule="exact"/>
              <w:rPr>
                <w:rFonts w:ascii="ＭＳ 明朝" w:hAnsi="ＭＳ 明朝"/>
                <w:color w:val="000000" w:themeColor="text1"/>
                <w:sz w:val="18"/>
                <w:szCs w:val="18"/>
              </w:rPr>
            </w:pPr>
          </w:p>
          <w:p w14:paraId="03B3A457" w14:textId="5000D519" w:rsidR="002A7469" w:rsidRPr="007E3C2B" w:rsidRDefault="002A7469"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・「校内人事」［7</w:t>
            </w:r>
            <w:r w:rsidRPr="007E3C2B">
              <w:rPr>
                <w:rFonts w:ascii="ＭＳ 明朝" w:hAnsi="ＭＳ 明朝"/>
                <w:color w:val="000000" w:themeColor="text1"/>
                <w:sz w:val="18"/>
                <w:szCs w:val="18"/>
              </w:rPr>
              <w:t>2</w:t>
            </w:r>
            <w:r w:rsidRPr="007E3C2B">
              <w:rPr>
                <w:rFonts w:ascii="ＭＳ 明朝" w:hAnsi="ＭＳ 明朝" w:hint="eastAsia"/>
                <w:color w:val="000000" w:themeColor="text1"/>
                <w:sz w:val="18"/>
                <w:szCs w:val="18"/>
              </w:rPr>
              <w:t>%］となった。今後は、学校運営を見据えつつ、教職員</w:t>
            </w:r>
            <w:r w:rsidR="009E4B4B" w:rsidRPr="007E3C2B">
              <w:rPr>
                <w:rFonts w:ascii="ＭＳ 明朝" w:hAnsi="ＭＳ 明朝" w:hint="eastAsia"/>
                <w:color w:val="000000" w:themeColor="text1"/>
                <w:sz w:val="18"/>
                <w:szCs w:val="18"/>
              </w:rPr>
              <w:t>のキャリアアップを図ることができるように検討していきたい。（◎</w:t>
            </w:r>
            <w:r w:rsidRPr="007E3C2B">
              <w:rPr>
                <w:rFonts w:ascii="ＭＳ 明朝" w:hAnsi="ＭＳ 明朝" w:hint="eastAsia"/>
                <w:color w:val="000000" w:themeColor="text1"/>
                <w:sz w:val="18"/>
                <w:szCs w:val="18"/>
              </w:rPr>
              <w:t>）</w:t>
            </w:r>
          </w:p>
          <w:p w14:paraId="1DB44B9D" w14:textId="5693C639" w:rsidR="002A7469" w:rsidRPr="007E3C2B" w:rsidRDefault="002A7469"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（２）</w:t>
            </w:r>
          </w:p>
          <w:p w14:paraId="6D6385FA" w14:textId="7B5FD657" w:rsidR="002A7469" w:rsidRPr="007E3C2B" w:rsidRDefault="0064488F"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昨年度より80時間以上の職員数は大幅に減少した。</w:t>
            </w:r>
            <w:r w:rsidR="00780553" w:rsidRPr="007E3C2B">
              <w:rPr>
                <w:rFonts w:ascii="ＭＳ 明朝" w:hAnsi="ＭＳ 明朝" w:hint="eastAsia"/>
                <w:color w:val="000000" w:themeColor="text1"/>
                <w:sz w:val="18"/>
                <w:szCs w:val="18"/>
              </w:rPr>
              <w:t>（</w:t>
            </w:r>
            <w:r w:rsidR="0031280A" w:rsidRPr="007E3C2B">
              <w:rPr>
                <w:rFonts w:ascii="ＭＳ 明朝" w:hAnsi="ＭＳ 明朝" w:hint="eastAsia"/>
                <w:color w:val="000000" w:themeColor="text1"/>
                <w:sz w:val="18"/>
                <w:szCs w:val="18"/>
              </w:rPr>
              <w:t>のべ</w:t>
            </w:r>
            <w:r w:rsidR="000D5E99" w:rsidRPr="007E3C2B">
              <w:rPr>
                <w:rFonts w:ascii="ＭＳ 明朝" w:hAnsi="ＭＳ 明朝" w:hint="eastAsia"/>
                <w:color w:val="000000" w:themeColor="text1"/>
                <w:sz w:val="18"/>
                <w:szCs w:val="18"/>
              </w:rPr>
              <w:t>２</w:t>
            </w:r>
            <w:r w:rsidR="0031280A" w:rsidRPr="007E3C2B">
              <w:rPr>
                <w:rFonts w:ascii="ＭＳ 明朝" w:hAnsi="ＭＳ 明朝" w:hint="eastAsia"/>
                <w:color w:val="000000" w:themeColor="text1"/>
                <w:sz w:val="18"/>
                <w:szCs w:val="18"/>
              </w:rPr>
              <w:t>人</w:t>
            </w:r>
            <w:r w:rsidR="00EF55AC"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全庁一斉定時退庁日や日ごろから</w:t>
            </w:r>
            <w:r w:rsidR="00751709" w:rsidRPr="007E3C2B">
              <w:rPr>
                <w:rFonts w:ascii="ＭＳ 明朝" w:hAnsi="ＭＳ 明朝" w:hint="eastAsia"/>
                <w:color w:val="000000" w:themeColor="text1"/>
                <w:sz w:val="18"/>
                <w:szCs w:val="18"/>
              </w:rPr>
              <w:t>の</w:t>
            </w:r>
            <w:r w:rsidRPr="007E3C2B">
              <w:rPr>
                <w:rFonts w:ascii="ＭＳ 明朝" w:hAnsi="ＭＳ 明朝" w:hint="eastAsia"/>
                <w:color w:val="000000" w:themeColor="text1"/>
                <w:sz w:val="18"/>
                <w:szCs w:val="18"/>
              </w:rPr>
              <w:t>言葉がけで</w:t>
            </w:r>
            <w:r w:rsidR="00751709" w:rsidRPr="007E3C2B">
              <w:rPr>
                <w:rFonts w:ascii="ＭＳ 明朝" w:hAnsi="ＭＳ 明朝" w:hint="eastAsia"/>
                <w:color w:val="000000" w:themeColor="text1"/>
                <w:sz w:val="18"/>
                <w:szCs w:val="18"/>
              </w:rPr>
              <w:t>定時での</w:t>
            </w:r>
            <w:r w:rsidRPr="007E3C2B">
              <w:rPr>
                <w:rFonts w:ascii="ＭＳ 明朝" w:hAnsi="ＭＳ 明朝" w:hint="eastAsia"/>
                <w:color w:val="000000" w:themeColor="text1"/>
                <w:sz w:val="18"/>
                <w:szCs w:val="18"/>
              </w:rPr>
              <w:t>退勤を意識し</w:t>
            </w:r>
            <w:r w:rsidR="00751709" w:rsidRPr="007E3C2B">
              <w:rPr>
                <w:rFonts w:ascii="ＭＳ 明朝" w:hAnsi="ＭＳ 明朝" w:hint="eastAsia"/>
                <w:color w:val="000000" w:themeColor="text1"/>
                <w:sz w:val="18"/>
                <w:szCs w:val="18"/>
              </w:rPr>
              <w:t>たのも一因</w:t>
            </w:r>
            <w:r w:rsidRPr="007E3C2B">
              <w:rPr>
                <w:rFonts w:ascii="ＭＳ 明朝" w:hAnsi="ＭＳ 明朝" w:hint="eastAsia"/>
                <w:color w:val="000000" w:themeColor="text1"/>
                <w:sz w:val="18"/>
                <w:szCs w:val="18"/>
              </w:rPr>
              <w:t>である。</w:t>
            </w:r>
            <w:r w:rsidR="00780553" w:rsidRPr="007E3C2B">
              <w:rPr>
                <w:rFonts w:ascii="ＭＳ 明朝" w:hAnsi="ＭＳ 明朝" w:hint="eastAsia"/>
                <w:color w:val="000000" w:themeColor="text1"/>
                <w:sz w:val="18"/>
                <w:szCs w:val="18"/>
              </w:rPr>
              <w:t>（◎）</w:t>
            </w:r>
          </w:p>
          <w:p w14:paraId="0D06121C" w14:textId="77777777" w:rsidR="002A7469" w:rsidRPr="007E3C2B" w:rsidRDefault="002A7469" w:rsidP="002A7469">
            <w:pPr>
              <w:spacing w:line="240" w:lineRule="exact"/>
              <w:rPr>
                <w:rFonts w:ascii="ＭＳ 明朝" w:hAnsi="ＭＳ 明朝"/>
                <w:color w:val="000000" w:themeColor="text1"/>
                <w:sz w:val="18"/>
                <w:szCs w:val="18"/>
              </w:rPr>
            </w:pPr>
          </w:p>
          <w:p w14:paraId="28C58DBE" w14:textId="77777777" w:rsidR="002A7469" w:rsidRPr="007E3C2B" w:rsidRDefault="002A7469" w:rsidP="002A7469">
            <w:pPr>
              <w:spacing w:line="240" w:lineRule="exact"/>
              <w:rPr>
                <w:rFonts w:ascii="ＭＳ 明朝" w:hAnsi="ＭＳ 明朝"/>
                <w:color w:val="000000" w:themeColor="text1"/>
                <w:sz w:val="18"/>
                <w:szCs w:val="18"/>
              </w:rPr>
            </w:pPr>
            <w:r w:rsidRPr="007E3C2B">
              <w:rPr>
                <w:rFonts w:ascii="ＭＳ 明朝" w:hAnsi="ＭＳ 明朝" w:hint="eastAsia"/>
                <w:color w:val="000000" w:themeColor="text1"/>
                <w:sz w:val="18"/>
                <w:szCs w:val="18"/>
              </w:rPr>
              <w:t>（３）</w:t>
            </w:r>
          </w:p>
          <w:p w14:paraId="1477AEF0" w14:textId="0D0860BB" w:rsidR="002A7469" w:rsidRPr="007E3C2B" w:rsidRDefault="002A7469" w:rsidP="002A7469">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アイ</w:t>
            </w:r>
          </w:p>
          <w:p w14:paraId="3DDB8558" w14:textId="07260C88" w:rsidR="002A7469" w:rsidRPr="007E3C2B" w:rsidRDefault="002A7469" w:rsidP="002A7469">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・「今年の入学生の参加率」［6</w:t>
            </w:r>
            <w:r w:rsidR="0031280A" w:rsidRPr="007E3C2B">
              <w:rPr>
                <w:rFonts w:ascii="ＭＳ 明朝" w:hAnsi="ＭＳ 明朝" w:hint="eastAsia"/>
                <w:color w:val="000000" w:themeColor="text1"/>
                <w:sz w:val="18"/>
                <w:szCs w:val="18"/>
              </w:rPr>
              <w:t>4</w:t>
            </w:r>
            <w:r w:rsidRPr="007E3C2B">
              <w:rPr>
                <w:rFonts w:ascii="ＭＳ 明朝" w:hAnsi="ＭＳ 明朝" w:hint="eastAsia"/>
                <w:color w:val="000000" w:themeColor="text1"/>
                <w:sz w:val="18"/>
                <w:szCs w:val="18"/>
              </w:rPr>
              <w:t>％］であった。今後さらに</w:t>
            </w:r>
            <w:r w:rsidR="00751709" w:rsidRPr="007E3C2B">
              <w:rPr>
                <w:rFonts w:ascii="ＭＳ 明朝" w:hAnsi="ＭＳ 明朝" w:hint="eastAsia"/>
                <w:color w:val="000000" w:themeColor="text1"/>
                <w:sz w:val="18"/>
                <w:szCs w:val="18"/>
              </w:rPr>
              <w:t>本校の</w:t>
            </w:r>
            <w:r w:rsidR="0031280A" w:rsidRPr="007E3C2B">
              <w:rPr>
                <w:rFonts w:ascii="ＭＳ 明朝" w:hAnsi="ＭＳ 明朝" w:hint="eastAsia"/>
                <w:color w:val="000000" w:themeColor="text1"/>
                <w:sz w:val="18"/>
                <w:szCs w:val="18"/>
              </w:rPr>
              <w:t>受験につなげていける</w:t>
            </w:r>
            <w:r w:rsidRPr="007E3C2B">
              <w:rPr>
                <w:rFonts w:ascii="ＭＳ 明朝" w:hAnsi="ＭＳ 明朝" w:hint="eastAsia"/>
                <w:color w:val="000000" w:themeColor="text1"/>
                <w:sz w:val="18"/>
                <w:szCs w:val="18"/>
              </w:rPr>
              <w:t>ように内容を検討したい。（</w:t>
            </w:r>
            <w:r w:rsidR="0031280A" w:rsidRPr="007E3C2B">
              <w:rPr>
                <w:rFonts w:ascii="ＭＳ 明朝" w:hAnsi="ＭＳ 明朝" w:hint="eastAsia"/>
                <w:color w:val="000000" w:themeColor="text1"/>
                <w:sz w:val="18"/>
                <w:szCs w:val="18"/>
              </w:rPr>
              <w:t>△</w:t>
            </w:r>
            <w:r w:rsidRPr="007E3C2B">
              <w:rPr>
                <w:rFonts w:ascii="ＭＳ 明朝" w:hAnsi="ＭＳ 明朝" w:hint="eastAsia"/>
                <w:color w:val="000000" w:themeColor="text1"/>
                <w:sz w:val="18"/>
                <w:szCs w:val="18"/>
              </w:rPr>
              <w:t>）</w:t>
            </w:r>
          </w:p>
          <w:p w14:paraId="22502931" w14:textId="1A30E98D" w:rsidR="002A7469" w:rsidRPr="007E3C2B" w:rsidRDefault="001646CB" w:rsidP="00626DB5">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・今年度、ホームページを刷新し、スマートフォンで見やすく</w:t>
            </w:r>
            <w:r w:rsidR="003F047F" w:rsidRPr="007E3C2B">
              <w:rPr>
                <w:rFonts w:ascii="ＭＳ 明朝" w:hAnsi="ＭＳ 明朝" w:hint="eastAsia"/>
                <w:color w:val="000000" w:themeColor="text1"/>
                <w:sz w:val="18"/>
                <w:szCs w:val="18"/>
              </w:rPr>
              <w:t>なった</w:t>
            </w:r>
            <w:r w:rsidRPr="007E3C2B">
              <w:rPr>
                <w:rFonts w:ascii="ＭＳ 明朝" w:hAnsi="ＭＳ 明朝" w:hint="eastAsia"/>
                <w:color w:val="000000" w:themeColor="text1"/>
                <w:sz w:val="18"/>
                <w:szCs w:val="18"/>
              </w:rPr>
              <w:t>。</w:t>
            </w:r>
          </w:p>
          <w:p w14:paraId="21C09F42" w14:textId="77777777" w:rsidR="00626DB5" w:rsidRPr="007E3C2B" w:rsidRDefault="00626DB5" w:rsidP="00626DB5">
            <w:pPr>
              <w:spacing w:line="240" w:lineRule="exact"/>
              <w:ind w:left="180" w:hangingChars="100" w:hanging="180"/>
              <w:rPr>
                <w:rFonts w:ascii="ＭＳ 明朝" w:hAnsi="ＭＳ 明朝"/>
                <w:color w:val="000000" w:themeColor="text1"/>
                <w:sz w:val="18"/>
                <w:szCs w:val="18"/>
              </w:rPr>
            </w:pPr>
          </w:p>
          <w:p w14:paraId="06FC8E99" w14:textId="50288450" w:rsidR="00626DB5" w:rsidRPr="00507CC0" w:rsidRDefault="00626DB5" w:rsidP="00EF55AC">
            <w:pPr>
              <w:spacing w:line="240" w:lineRule="exact"/>
              <w:ind w:left="180" w:hangingChars="100" w:hanging="180"/>
              <w:rPr>
                <w:rFonts w:ascii="ＭＳ 明朝" w:hAnsi="ＭＳ 明朝"/>
                <w:color w:val="000000" w:themeColor="text1"/>
                <w:sz w:val="18"/>
                <w:szCs w:val="18"/>
              </w:rPr>
            </w:pPr>
            <w:r w:rsidRPr="007E3C2B">
              <w:rPr>
                <w:rFonts w:ascii="ＭＳ 明朝" w:hAnsi="ＭＳ 明朝" w:hint="eastAsia"/>
                <w:color w:val="000000" w:themeColor="text1"/>
                <w:sz w:val="18"/>
                <w:szCs w:val="18"/>
              </w:rPr>
              <w:t>ウ</w:t>
            </w:r>
            <w:r w:rsidR="00EF55AC" w:rsidRPr="007E3C2B">
              <w:rPr>
                <w:rFonts w:ascii="ＭＳ 明朝" w:hAnsi="ＭＳ 明朝" w:hint="eastAsia"/>
                <w:color w:val="000000" w:themeColor="text1"/>
                <w:sz w:val="18"/>
                <w:szCs w:val="18"/>
              </w:rPr>
              <w:t>部活動や授業などで</w:t>
            </w:r>
            <w:r w:rsidRPr="007E3C2B">
              <w:rPr>
                <w:rFonts w:ascii="ＭＳ 明朝" w:hAnsi="ＭＳ 明朝" w:hint="eastAsia"/>
                <w:color w:val="000000" w:themeColor="text1"/>
                <w:sz w:val="18"/>
                <w:szCs w:val="18"/>
              </w:rPr>
              <w:t>地域のイベントに参加した。1</w:t>
            </w:r>
            <w:r w:rsidR="00EF55AC" w:rsidRPr="007E3C2B">
              <w:rPr>
                <w:rFonts w:ascii="ＭＳ 明朝" w:hAnsi="ＭＳ 明朝" w:hint="eastAsia"/>
                <w:color w:val="000000" w:themeColor="text1"/>
                <w:sz w:val="18"/>
                <w:szCs w:val="18"/>
              </w:rPr>
              <w:t>3</w:t>
            </w:r>
            <w:r w:rsidRPr="007E3C2B">
              <w:rPr>
                <w:rFonts w:ascii="ＭＳ 明朝" w:hAnsi="ＭＳ 明朝" w:hint="eastAsia"/>
                <w:color w:val="000000" w:themeColor="text1"/>
                <w:sz w:val="18"/>
                <w:szCs w:val="18"/>
              </w:rPr>
              <w:t>回［８回］</w:t>
            </w:r>
            <w:r w:rsidR="00F50ECC" w:rsidRPr="007E3C2B">
              <w:rPr>
                <w:rFonts w:ascii="ＭＳ 明朝" w:hAnsi="ＭＳ 明朝" w:hint="eastAsia"/>
                <w:color w:val="000000" w:themeColor="text1"/>
                <w:sz w:val="18"/>
                <w:szCs w:val="18"/>
              </w:rPr>
              <w:t>（◎）</w:t>
            </w:r>
          </w:p>
        </w:tc>
      </w:tr>
    </w:tbl>
    <w:p w14:paraId="25E256C9" w14:textId="77777777" w:rsidR="009C6B63" w:rsidRDefault="009C6B63" w:rsidP="009C6B63">
      <w:pPr>
        <w:spacing w:line="120" w:lineRule="exact"/>
      </w:pPr>
    </w:p>
    <w:p w14:paraId="77281A9C" w14:textId="77777777" w:rsidR="009C6B63" w:rsidRDefault="009C6B63" w:rsidP="009C6B63">
      <w:pPr>
        <w:ind w:leftChars="-92" w:left="-4" w:hangingChars="90" w:hanging="189"/>
        <w:jc w:val="left"/>
      </w:pPr>
    </w:p>
    <w:p w14:paraId="7DB02B9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1CD5" w14:textId="77777777" w:rsidR="001F7050" w:rsidRDefault="001F7050">
      <w:r>
        <w:separator/>
      </w:r>
    </w:p>
  </w:endnote>
  <w:endnote w:type="continuationSeparator" w:id="0">
    <w:p w14:paraId="1AC70364" w14:textId="77777777" w:rsidR="001F7050" w:rsidRDefault="001F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195E" w14:textId="77777777" w:rsidR="001F7050" w:rsidRDefault="001F7050">
      <w:r>
        <w:separator/>
      </w:r>
    </w:p>
  </w:footnote>
  <w:footnote w:type="continuationSeparator" w:id="0">
    <w:p w14:paraId="1D316CA0" w14:textId="77777777" w:rsidR="001F7050" w:rsidRDefault="001F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3689" w14:textId="0A099A5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C6B63">
      <w:rPr>
        <w:rFonts w:ascii="ＭＳ ゴシック" w:eastAsia="ＭＳ ゴシック" w:hAnsi="ＭＳ ゴシック" w:hint="eastAsia"/>
        <w:sz w:val="20"/>
        <w:szCs w:val="20"/>
      </w:rPr>
      <w:t>４０４</w:t>
    </w:r>
  </w:p>
  <w:p w14:paraId="251B100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A425906" w14:textId="3B1DAFF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9C6B63">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D739D2"/>
    <w:multiLevelType w:val="hybridMultilevel"/>
    <w:tmpl w:val="F660763C"/>
    <w:lvl w:ilvl="0" w:tplc="EEAE4694">
      <w:start w:val="3"/>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637516"/>
    <w:multiLevelType w:val="hybridMultilevel"/>
    <w:tmpl w:val="8FD8D110"/>
    <w:lvl w:ilvl="0" w:tplc="21C4B47C">
      <w:start w:val="2"/>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9"/>
  </w:num>
  <w:num w:numId="15">
    <w:abstractNumId w:val="10"/>
  </w:num>
  <w:num w:numId="16">
    <w:abstractNumId w:val="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1C6"/>
    <w:rsid w:val="00031A86"/>
    <w:rsid w:val="000354D4"/>
    <w:rsid w:val="0004073E"/>
    <w:rsid w:val="00045480"/>
    <w:rsid w:val="000524AE"/>
    <w:rsid w:val="00061D45"/>
    <w:rsid w:val="000724B0"/>
    <w:rsid w:val="00085948"/>
    <w:rsid w:val="00091587"/>
    <w:rsid w:val="0009658C"/>
    <w:rsid w:val="000967CE"/>
    <w:rsid w:val="000A1890"/>
    <w:rsid w:val="000B0C54"/>
    <w:rsid w:val="000B395F"/>
    <w:rsid w:val="000B7F10"/>
    <w:rsid w:val="000C0CDB"/>
    <w:rsid w:val="000C6314"/>
    <w:rsid w:val="000D1B70"/>
    <w:rsid w:val="000D4A6A"/>
    <w:rsid w:val="000D5E99"/>
    <w:rsid w:val="000D60A5"/>
    <w:rsid w:val="000D7707"/>
    <w:rsid w:val="000D7C02"/>
    <w:rsid w:val="000D7DD7"/>
    <w:rsid w:val="000E1F4D"/>
    <w:rsid w:val="000E5470"/>
    <w:rsid w:val="000E6B9D"/>
    <w:rsid w:val="000F7917"/>
    <w:rsid w:val="000F7B2E"/>
    <w:rsid w:val="00100533"/>
    <w:rsid w:val="00100CC5"/>
    <w:rsid w:val="00103546"/>
    <w:rsid w:val="00110190"/>
    <w:rsid w:val="001112AC"/>
    <w:rsid w:val="00112A5C"/>
    <w:rsid w:val="00120666"/>
    <w:rsid w:val="001218A7"/>
    <w:rsid w:val="00127BB5"/>
    <w:rsid w:val="00132D6F"/>
    <w:rsid w:val="00134824"/>
    <w:rsid w:val="00135CE9"/>
    <w:rsid w:val="00137359"/>
    <w:rsid w:val="00145D50"/>
    <w:rsid w:val="001500DC"/>
    <w:rsid w:val="00151A76"/>
    <w:rsid w:val="00157860"/>
    <w:rsid w:val="001646CB"/>
    <w:rsid w:val="0018261A"/>
    <w:rsid w:val="00184B1B"/>
    <w:rsid w:val="001868CE"/>
    <w:rsid w:val="00192419"/>
    <w:rsid w:val="00193569"/>
    <w:rsid w:val="00195DCF"/>
    <w:rsid w:val="001A2035"/>
    <w:rsid w:val="001A4539"/>
    <w:rsid w:val="001B38EB"/>
    <w:rsid w:val="001C0509"/>
    <w:rsid w:val="001C6B84"/>
    <w:rsid w:val="001C7FE4"/>
    <w:rsid w:val="001D401B"/>
    <w:rsid w:val="001D44D9"/>
    <w:rsid w:val="001D5135"/>
    <w:rsid w:val="001D577D"/>
    <w:rsid w:val="001E033D"/>
    <w:rsid w:val="001E22E7"/>
    <w:rsid w:val="001E4FDA"/>
    <w:rsid w:val="001E6EA5"/>
    <w:rsid w:val="001F3281"/>
    <w:rsid w:val="001F359F"/>
    <w:rsid w:val="001F472F"/>
    <w:rsid w:val="001F6909"/>
    <w:rsid w:val="001F7050"/>
    <w:rsid w:val="002018DD"/>
    <w:rsid w:val="00201A51"/>
    <w:rsid w:val="00201C86"/>
    <w:rsid w:val="002034A6"/>
    <w:rsid w:val="00211643"/>
    <w:rsid w:val="0021285A"/>
    <w:rsid w:val="002128C6"/>
    <w:rsid w:val="0022073E"/>
    <w:rsid w:val="00220AE7"/>
    <w:rsid w:val="00221AA2"/>
    <w:rsid w:val="00224AB0"/>
    <w:rsid w:val="00225A63"/>
    <w:rsid w:val="00225C70"/>
    <w:rsid w:val="00230487"/>
    <w:rsid w:val="00235785"/>
    <w:rsid w:val="00235B86"/>
    <w:rsid w:val="0024006D"/>
    <w:rsid w:val="00240ED2"/>
    <w:rsid w:val="002439A4"/>
    <w:rsid w:val="002479D4"/>
    <w:rsid w:val="00262794"/>
    <w:rsid w:val="00267D3C"/>
    <w:rsid w:val="00271252"/>
    <w:rsid w:val="0027129F"/>
    <w:rsid w:val="00274864"/>
    <w:rsid w:val="00277476"/>
    <w:rsid w:val="00277761"/>
    <w:rsid w:val="0028661C"/>
    <w:rsid w:val="00295EB2"/>
    <w:rsid w:val="0029712A"/>
    <w:rsid w:val="002A0507"/>
    <w:rsid w:val="002A0AA7"/>
    <w:rsid w:val="002A148E"/>
    <w:rsid w:val="002A5F31"/>
    <w:rsid w:val="002A7469"/>
    <w:rsid w:val="002A766F"/>
    <w:rsid w:val="002B0BC8"/>
    <w:rsid w:val="002B3BE1"/>
    <w:rsid w:val="002B690B"/>
    <w:rsid w:val="002C17D9"/>
    <w:rsid w:val="002C1CD3"/>
    <w:rsid w:val="002C40DD"/>
    <w:rsid w:val="002C423D"/>
    <w:rsid w:val="002D2980"/>
    <w:rsid w:val="002F34AA"/>
    <w:rsid w:val="002F608A"/>
    <w:rsid w:val="002F62DD"/>
    <w:rsid w:val="002F6E1B"/>
    <w:rsid w:val="002F7A0D"/>
    <w:rsid w:val="00301498"/>
    <w:rsid w:val="00301B59"/>
    <w:rsid w:val="00302827"/>
    <w:rsid w:val="003029E3"/>
    <w:rsid w:val="00302EB2"/>
    <w:rsid w:val="0030555A"/>
    <w:rsid w:val="00305D0E"/>
    <w:rsid w:val="00310645"/>
    <w:rsid w:val="0031280A"/>
    <w:rsid w:val="0031492C"/>
    <w:rsid w:val="00315BD5"/>
    <w:rsid w:val="00324B67"/>
    <w:rsid w:val="00334F83"/>
    <w:rsid w:val="00336089"/>
    <w:rsid w:val="00353ED2"/>
    <w:rsid w:val="003551CD"/>
    <w:rsid w:val="00361497"/>
    <w:rsid w:val="0036174C"/>
    <w:rsid w:val="00364F35"/>
    <w:rsid w:val="003730D3"/>
    <w:rsid w:val="0037367C"/>
    <w:rsid w:val="0037506F"/>
    <w:rsid w:val="00381863"/>
    <w:rsid w:val="00382416"/>
    <w:rsid w:val="003837F8"/>
    <w:rsid w:val="00384C02"/>
    <w:rsid w:val="00386133"/>
    <w:rsid w:val="00387D41"/>
    <w:rsid w:val="00391338"/>
    <w:rsid w:val="003A3356"/>
    <w:rsid w:val="003A3666"/>
    <w:rsid w:val="003A62E8"/>
    <w:rsid w:val="003C503E"/>
    <w:rsid w:val="003D032D"/>
    <w:rsid w:val="003D288C"/>
    <w:rsid w:val="003D2C9D"/>
    <w:rsid w:val="003D71A7"/>
    <w:rsid w:val="003D7473"/>
    <w:rsid w:val="003E55A0"/>
    <w:rsid w:val="003F047F"/>
    <w:rsid w:val="003F0797"/>
    <w:rsid w:val="00400648"/>
    <w:rsid w:val="004068F7"/>
    <w:rsid w:val="00407905"/>
    <w:rsid w:val="00413621"/>
    <w:rsid w:val="00414618"/>
    <w:rsid w:val="00416A59"/>
    <w:rsid w:val="00421F63"/>
    <w:rsid w:val="004243CF"/>
    <w:rsid w:val="004245A1"/>
    <w:rsid w:val="00427E0B"/>
    <w:rsid w:val="004312EE"/>
    <w:rsid w:val="004368AD"/>
    <w:rsid w:val="00436BBA"/>
    <w:rsid w:val="00441743"/>
    <w:rsid w:val="00445E74"/>
    <w:rsid w:val="00446C11"/>
    <w:rsid w:val="00454AF4"/>
    <w:rsid w:val="004552E5"/>
    <w:rsid w:val="00460710"/>
    <w:rsid w:val="00460F8E"/>
    <w:rsid w:val="004632FA"/>
    <w:rsid w:val="00465B85"/>
    <w:rsid w:val="00467C11"/>
    <w:rsid w:val="0048087F"/>
    <w:rsid w:val="00480EB4"/>
    <w:rsid w:val="00486B78"/>
    <w:rsid w:val="004930C6"/>
    <w:rsid w:val="004949CC"/>
    <w:rsid w:val="00497ABE"/>
    <w:rsid w:val="004A0F6E"/>
    <w:rsid w:val="004A1605"/>
    <w:rsid w:val="004A7442"/>
    <w:rsid w:val="004A7940"/>
    <w:rsid w:val="004B15F9"/>
    <w:rsid w:val="004C1B92"/>
    <w:rsid w:val="004C2F46"/>
    <w:rsid w:val="004C4633"/>
    <w:rsid w:val="004C5A47"/>
    <w:rsid w:val="004C6D4A"/>
    <w:rsid w:val="004D1BCF"/>
    <w:rsid w:val="004D28A8"/>
    <w:rsid w:val="004D70F9"/>
    <w:rsid w:val="004D7E21"/>
    <w:rsid w:val="004E08FB"/>
    <w:rsid w:val="004E1D6F"/>
    <w:rsid w:val="004E4D5E"/>
    <w:rsid w:val="004E743B"/>
    <w:rsid w:val="004F1BB1"/>
    <w:rsid w:val="004F2B87"/>
    <w:rsid w:val="004F3627"/>
    <w:rsid w:val="004F7E2E"/>
    <w:rsid w:val="00500721"/>
    <w:rsid w:val="00500AF9"/>
    <w:rsid w:val="00502EF2"/>
    <w:rsid w:val="00507CC0"/>
    <w:rsid w:val="0051706C"/>
    <w:rsid w:val="00521537"/>
    <w:rsid w:val="0052580C"/>
    <w:rsid w:val="005261C4"/>
    <w:rsid w:val="00526530"/>
    <w:rsid w:val="005267EE"/>
    <w:rsid w:val="00534FA0"/>
    <w:rsid w:val="00537FFB"/>
    <w:rsid w:val="0054712D"/>
    <w:rsid w:val="0056503F"/>
    <w:rsid w:val="00565B55"/>
    <w:rsid w:val="00575298"/>
    <w:rsid w:val="00577DE4"/>
    <w:rsid w:val="0058194E"/>
    <w:rsid w:val="005846E8"/>
    <w:rsid w:val="00585D6A"/>
    <w:rsid w:val="00586254"/>
    <w:rsid w:val="005875B4"/>
    <w:rsid w:val="0059472B"/>
    <w:rsid w:val="00597E7D"/>
    <w:rsid w:val="00597FBA"/>
    <w:rsid w:val="005A2C72"/>
    <w:rsid w:val="005A3711"/>
    <w:rsid w:val="005A6FF3"/>
    <w:rsid w:val="005B0FAD"/>
    <w:rsid w:val="005B66F8"/>
    <w:rsid w:val="005C115A"/>
    <w:rsid w:val="005C2C84"/>
    <w:rsid w:val="005D41A3"/>
    <w:rsid w:val="005E218B"/>
    <w:rsid w:val="005E3536"/>
    <w:rsid w:val="005E3C2A"/>
    <w:rsid w:val="005E535C"/>
    <w:rsid w:val="005F2C9F"/>
    <w:rsid w:val="006057C4"/>
    <w:rsid w:val="00606705"/>
    <w:rsid w:val="0060784B"/>
    <w:rsid w:val="0061051D"/>
    <w:rsid w:val="00611B70"/>
    <w:rsid w:val="00615903"/>
    <w:rsid w:val="006206CE"/>
    <w:rsid w:val="00624A4E"/>
    <w:rsid w:val="00626AE2"/>
    <w:rsid w:val="00626DB5"/>
    <w:rsid w:val="00630EC1"/>
    <w:rsid w:val="00631815"/>
    <w:rsid w:val="00634F9A"/>
    <w:rsid w:val="00637161"/>
    <w:rsid w:val="0064488F"/>
    <w:rsid w:val="00644AE0"/>
    <w:rsid w:val="00644FEB"/>
    <w:rsid w:val="00647631"/>
    <w:rsid w:val="006478E9"/>
    <w:rsid w:val="0065302E"/>
    <w:rsid w:val="006567B2"/>
    <w:rsid w:val="00656B78"/>
    <w:rsid w:val="00663113"/>
    <w:rsid w:val="006632F1"/>
    <w:rsid w:val="00680A0C"/>
    <w:rsid w:val="006971F3"/>
    <w:rsid w:val="006B06BF"/>
    <w:rsid w:val="006B13E6"/>
    <w:rsid w:val="006B4E60"/>
    <w:rsid w:val="006B4F96"/>
    <w:rsid w:val="006B5B51"/>
    <w:rsid w:val="006C220F"/>
    <w:rsid w:val="006C3CD0"/>
    <w:rsid w:val="006C5797"/>
    <w:rsid w:val="006C7FE8"/>
    <w:rsid w:val="006D4F17"/>
    <w:rsid w:val="006D54AE"/>
    <w:rsid w:val="006D5A31"/>
    <w:rsid w:val="006F1A17"/>
    <w:rsid w:val="006F4599"/>
    <w:rsid w:val="00701AD6"/>
    <w:rsid w:val="00703386"/>
    <w:rsid w:val="007079A9"/>
    <w:rsid w:val="0071748A"/>
    <w:rsid w:val="00717D96"/>
    <w:rsid w:val="00725827"/>
    <w:rsid w:val="0072763C"/>
    <w:rsid w:val="00727B59"/>
    <w:rsid w:val="0073484D"/>
    <w:rsid w:val="00735E63"/>
    <w:rsid w:val="0074118C"/>
    <w:rsid w:val="00751709"/>
    <w:rsid w:val="007520A2"/>
    <w:rsid w:val="007541E8"/>
    <w:rsid w:val="0075612D"/>
    <w:rsid w:val="007578CC"/>
    <w:rsid w:val="007606A0"/>
    <w:rsid w:val="00775D41"/>
    <w:rsid w:val="00775EE3"/>
    <w:rsid w:val="007765E0"/>
    <w:rsid w:val="00780553"/>
    <w:rsid w:val="00781F22"/>
    <w:rsid w:val="0078690E"/>
    <w:rsid w:val="00786F0E"/>
    <w:rsid w:val="007922A7"/>
    <w:rsid w:val="00792B44"/>
    <w:rsid w:val="00795C88"/>
    <w:rsid w:val="00796024"/>
    <w:rsid w:val="007A3E54"/>
    <w:rsid w:val="007A47FF"/>
    <w:rsid w:val="007A69E8"/>
    <w:rsid w:val="007B1DB6"/>
    <w:rsid w:val="007B3AEC"/>
    <w:rsid w:val="007C24D4"/>
    <w:rsid w:val="007C4380"/>
    <w:rsid w:val="007C63C6"/>
    <w:rsid w:val="007D1384"/>
    <w:rsid w:val="007D2295"/>
    <w:rsid w:val="007D6241"/>
    <w:rsid w:val="007E3C2B"/>
    <w:rsid w:val="007F4C68"/>
    <w:rsid w:val="007F5A7B"/>
    <w:rsid w:val="007F7499"/>
    <w:rsid w:val="008101A4"/>
    <w:rsid w:val="00827C74"/>
    <w:rsid w:val="008333AC"/>
    <w:rsid w:val="008438E1"/>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2E4"/>
    <w:rsid w:val="008B091B"/>
    <w:rsid w:val="008B1BD8"/>
    <w:rsid w:val="008C533F"/>
    <w:rsid w:val="008C6685"/>
    <w:rsid w:val="008D3E85"/>
    <w:rsid w:val="008E1182"/>
    <w:rsid w:val="008E62B7"/>
    <w:rsid w:val="008F317E"/>
    <w:rsid w:val="009015CF"/>
    <w:rsid w:val="0090529B"/>
    <w:rsid w:val="009470D0"/>
    <w:rsid w:val="00947184"/>
    <w:rsid w:val="00947C4F"/>
    <w:rsid w:val="00953790"/>
    <w:rsid w:val="00955A2E"/>
    <w:rsid w:val="00956A08"/>
    <w:rsid w:val="00961D13"/>
    <w:rsid w:val="0096403F"/>
    <w:rsid w:val="0096649A"/>
    <w:rsid w:val="00971A46"/>
    <w:rsid w:val="009817F2"/>
    <w:rsid w:val="009835B8"/>
    <w:rsid w:val="00983AFE"/>
    <w:rsid w:val="009840E6"/>
    <w:rsid w:val="00986FEF"/>
    <w:rsid w:val="009870A5"/>
    <w:rsid w:val="009919BC"/>
    <w:rsid w:val="00992349"/>
    <w:rsid w:val="009B1C3D"/>
    <w:rsid w:val="009B365C"/>
    <w:rsid w:val="009B4DEB"/>
    <w:rsid w:val="009B5AD2"/>
    <w:rsid w:val="009C6B63"/>
    <w:rsid w:val="009D31EC"/>
    <w:rsid w:val="009D38D7"/>
    <w:rsid w:val="009D6553"/>
    <w:rsid w:val="009E4B4B"/>
    <w:rsid w:val="009E6251"/>
    <w:rsid w:val="00A07A63"/>
    <w:rsid w:val="00A07D6C"/>
    <w:rsid w:val="00A12A53"/>
    <w:rsid w:val="00A163D5"/>
    <w:rsid w:val="00A16862"/>
    <w:rsid w:val="00A16E26"/>
    <w:rsid w:val="00A204E1"/>
    <w:rsid w:val="00A21F6C"/>
    <w:rsid w:val="00A225C1"/>
    <w:rsid w:val="00A25796"/>
    <w:rsid w:val="00A2600A"/>
    <w:rsid w:val="00A311CD"/>
    <w:rsid w:val="00A47ADC"/>
    <w:rsid w:val="00A653FF"/>
    <w:rsid w:val="00A81BA8"/>
    <w:rsid w:val="00A876E9"/>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D73F4"/>
    <w:rsid w:val="00AE0DFA"/>
    <w:rsid w:val="00AE2601"/>
    <w:rsid w:val="00AE2843"/>
    <w:rsid w:val="00AE5E7B"/>
    <w:rsid w:val="00AF7084"/>
    <w:rsid w:val="00B00840"/>
    <w:rsid w:val="00B008B1"/>
    <w:rsid w:val="00B03BDB"/>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DB9"/>
    <w:rsid w:val="00B52BB6"/>
    <w:rsid w:val="00B6294D"/>
    <w:rsid w:val="00B66ED2"/>
    <w:rsid w:val="00B7090D"/>
    <w:rsid w:val="00B75528"/>
    <w:rsid w:val="00B8044F"/>
    <w:rsid w:val="00B814A7"/>
    <w:rsid w:val="00B850FE"/>
    <w:rsid w:val="00B854CE"/>
    <w:rsid w:val="00B90CDA"/>
    <w:rsid w:val="00B94DEA"/>
    <w:rsid w:val="00BA6A05"/>
    <w:rsid w:val="00BA7C74"/>
    <w:rsid w:val="00BB1121"/>
    <w:rsid w:val="00BB5396"/>
    <w:rsid w:val="00BC40F4"/>
    <w:rsid w:val="00BC55F6"/>
    <w:rsid w:val="00BC7B06"/>
    <w:rsid w:val="00BD307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6E27"/>
    <w:rsid w:val="00C33FF4"/>
    <w:rsid w:val="00C37416"/>
    <w:rsid w:val="00C434AE"/>
    <w:rsid w:val="00C43728"/>
    <w:rsid w:val="00C4635D"/>
    <w:rsid w:val="00C474A9"/>
    <w:rsid w:val="00C54F82"/>
    <w:rsid w:val="00C7556A"/>
    <w:rsid w:val="00C81CD5"/>
    <w:rsid w:val="00C8736D"/>
    <w:rsid w:val="00C875F6"/>
    <w:rsid w:val="00C87770"/>
    <w:rsid w:val="00C93356"/>
    <w:rsid w:val="00C94684"/>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35B3"/>
    <w:rsid w:val="00D0467C"/>
    <w:rsid w:val="00D07F2D"/>
    <w:rsid w:val="00D14E89"/>
    <w:rsid w:val="00D1608B"/>
    <w:rsid w:val="00D23660"/>
    <w:rsid w:val="00D37257"/>
    <w:rsid w:val="00D41C37"/>
    <w:rsid w:val="00D62464"/>
    <w:rsid w:val="00D726CB"/>
    <w:rsid w:val="00D77C73"/>
    <w:rsid w:val="00D8247A"/>
    <w:rsid w:val="00D84CC8"/>
    <w:rsid w:val="00D9004B"/>
    <w:rsid w:val="00D926BB"/>
    <w:rsid w:val="00D92F13"/>
    <w:rsid w:val="00DA13D1"/>
    <w:rsid w:val="00DA34D6"/>
    <w:rsid w:val="00DA63F9"/>
    <w:rsid w:val="00DB1858"/>
    <w:rsid w:val="00DB3D1A"/>
    <w:rsid w:val="00DC2FCD"/>
    <w:rsid w:val="00DC79BD"/>
    <w:rsid w:val="00DD0FB5"/>
    <w:rsid w:val="00DD4926"/>
    <w:rsid w:val="00DE27FC"/>
    <w:rsid w:val="00DE626E"/>
    <w:rsid w:val="00DE64EF"/>
    <w:rsid w:val="00DE744C"/>
    <w:rsid w:val="00DF178A"/>
    <w:rsid w:val="00DF3B21"/>
    <w:rsid w:val="00DF49F3"/>
    <w:rsid w:val="00E05623"/>
    <w:rsid w:val="00E07D40"/>
    <w:rsid w:val="00E103C5"/>
    <w:rsid w:val="00E12AC6"/>
    <w:rsid w:val="00E133C5"/>
    <w:rsid w:val="00E15291"/>
    <w:rsid w:val="00E1683E"/>
    <w:rsid w:val="00E2104D"/>
    <w:rsid w:val="00E231D8"/>
    <w:rsid w:val="00E331F1"/>
    <w:rsid w:val="00E34C87"/>
    <w:rsid w:val="00E41093"/>
    <w:rsid w:val="00E50B6C"/>
    <w:rsid w:val="00E53EE3"/>
    <w:rsid w:val="00E56A95"/>
    <w:rsid w:val="00E600AD"/>
    <w:rsid w:val="00E67370"/>
    <w:rsid w:val="00E72813"/>
    <w:rsid w:val="00E73DA5"/>
    <w:rsid w:val="00E757C6"/>
    <w:rsid w:val="00E840FC"/>
    <w:rsid w:val="00E87E7A"/>
    <w:rsid w:val="00E92928"/>
    <w:rsid w:val="00EA05FD"/>
    <w:rsid w:val="00EA2B01"/>
    <w:rsid w:val="00EA5C58"/>
    <w:rsid w:val="00EA6BCB"/>
    <w:rsid w:val="00EB3C7F"/>
    <w:rsid w:val="00EB3DB7"/>
    <w:rsid w:val="00EB4A00"/>
    <w:rsid w:val="00EC5FAE"/>
    <w:rsid w:val="00ED2AB2"/>
    <w:rsid w:val="00ED5214"/>
    <w:rsid w:val="00EE74A1"/>
    <w:rsid w:val="00EE7E25"/>
    <w:rsid w:val="00EF1275"/>
    <w:rsid w:val="00EF55AC"/>
    <w:rsid w:val="00EF69A0"/>
    <w:rsid w:val="00F015CF"/>
    <w:rsid w:val="00F01768"/>
    <w:rsid w:val="00F0238C"/>
    <w:rsid w:val="00F070B8"/>
    <w:rsid w:val="00F0750B"/>
    <w:rsid w:val="00F07721"/>
    <w:rsid w:val="00F14B82"/>
    <w:rsid w:val="00F15844"/>
    <w:rsid w:val="00F21EF0"/>
    <w:rsid w:val="00F2332E"/>
    <w:rsid w:val="00F24590"/>
    <w:rsid w:val="00F304BF"/>
    <w:rsid w:val="00F32283"/>
    <w:rsid w:val="00F322BB"/>
    <w:rsid w:val="00F33B2B"/>
    <w:rsid w:val="00F36095"/>
    <w:rsid w:val="00F44556"/>
    <w:rsid w:val="00F50ECC"/>
    <w:rsid w:val="00F50FC1"/>
    <w:rsid w:val="00F516CE"/>
    <w:rsid w:val="00F6549E"/>
    <w:rsid w:val="00F65F11"/>
    <w:rsid w:val="00F6686B"/>
    <w:rsid w:val="00F71540"/>
    <w:rsid w:val="00F71E78"/>
    <w:rsid w:val="00F7271C"/>
    <w:rsid w:val="00F72C7A"/>
    <w:rsid w:val="00F73514"/>
    <w:rsid w:val="00F73A1A"/>
    <w:rsid w:val="00F74E03"/>
    <w:rsid w:val="00F7539D"/>
    <w:rsid w:val="00F76B28"/>
    <w:rsid w:val="00F76F82"/>
    <w:rsid w:val="00F77F28"/>
    <w:rsid w:val="00F80DBA"/>
    <w:rsid w:val="00F80E7E"/>
    <w:rsid w:val="00F80F97"/>
    <w:rsid w:val="00F81A35"/>
    <w:rsid w:val="00F84E81"/>
    <w:rsid w:val="00F85189"/>
    <w:rsid w:val="00F93090"/>
    <w:rsid w:val="00F94C0C"/>
    <w:rsid w:val="00F974C2"/>
    <w:rsid w:val="00FB2029"/>
    <w:rsid w:val="00FB7D64"/>
    <w:rsid w:val="00FC1A02"/>
    <w:rsid w:val="00FC2F31"/>
    <w:rsid w:val="00FC71A1"/>
    <w:rsid w:val="00FC7D0C"/>
    <w:rsid w:val="00FD5C8E"/>
    <w:rsid w:val="00FD7E65"/>
    <w:rsid w:val="00FE0692"/>
    <w:rsid w:val="00FE11A5"/>
    <w:rsid w:val="00FE4763"/>
    <w:rsid w:val="00FE512D"/>
    <w:rsid w:val="00FE5F7F"/>
    <w:rsid w:val="00FE606E"/>
    <w:rsid w:val="00FE6F11"/>
    <w:rsid w:val="00FF06B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974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07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9384">
      <w:bodyDiv w:val="1"/>
      <w:marLeft w:val="0"/>
      <w:marRight w:val="0"/>
      <w:marTop w:val="0"/>
      <w:marBottom w:val="0"/>
      <w:divBdr>
        <w:top w:val="none" w:sz="0" w:space="0" w:color="auto"/>
        <w:left w:val="none" w:sz="0" w:space="0" w:color="auto"/>
        <w:bottom w:val="none" w:sz="0" w:space="0" w:color="auto"/>
        <w:right w:val="none" w:sz="0" w:space="0" w:color="auto"/>
      </w:divBdr>
    </w:div>
    <w:div w:id="11349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CA4C-E731-400C-B0C5-EC55E607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10877</Words>
  <Characters>1220</Characters>
  <Application>Microsoft Office Word</Application>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2024-04-24T08:03:00Z</dcterms:created>
  <dcterms:modified xsi:type="dcterms:W3CDTF">2024-04-30T11:43:00Z</dcterms:modified>
</cp:coreProperties>
</file>