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EF1" w14:textId="32E7639D" w:rsidR="0037367C" w:rsidRPr="00C64782" w:rsidRDefault="00130662" w:rsidP="009B365C">
      <w:pPr>
        <w:spacing w:line="360" w:lineRule="exact"/>
        <w:ind w:rightChars="100" w:right="210"/>
        <w:jc w:val="right"/>
        <w:rPr>
          <w:rFonts w:ascii="ＭＳ 明朝" w:hAnsi="ＭＳ 明朝"/>
          <w:b/>
          <w:sz w:val="24"/>
        </w:rPr>
      </w:pPr>
      <w:r w:rsidRPr="00C64782">
        <w:rPr>
          <w:rFonts w:ascii="ＭＳ 明朝" w:hAnsi="ＭＳ 明朝" w:hint="eastAsia"/>
          <w:b/>
          <w:sz w:val="24"/>
        </w:rPr>
        <w:t>校</w:t>
      </w:r>
      <w:r w:rsidR="007E52E5" w:rsidRPr="00C64782">
        <w:rPr>
          <w:rFonts w:ascii="ＭＳ 明朝" w:hAnsi="ＭＳ 明朝" w:hint="eastAsia"/>
          <w:b/>
          <w:sz w:val="24"/>
        </w:rPr>
        <w:t xml:space="preserve"> </w:t>
      </w:r>
      <w:r w:rsidRPr="00C64782">
        <w:rPr>
          <w:rFonts w:ascii="ＭＳ 明朝" w:hAnsi="ＭＳ 明朝" w:hint="eastAsia"/>
          <w:b/>
          <w:sz w:val="24"/>
        </w:rPr>
        <w:t xml:space="preserve">長　</w:t>
      </w:r>
      <w:r w:rsidR="007E52E5" w:rsidRPr="00C64782">
        <w:rPr>
          <w:rFonts w:ascii="ＭＳ 明朝" w:hAnsi="ＭＳ 明朝" w:hint="eastAsia"/>
          <w:b/>
          <w:sz w:val="24"/>
        </w:rPr>
        <w:t>浦　展 諭</w:t>
      </w:r>
    </w:p>
    <w:p w14:paraId="79C8CB8F" w14:textId="77777777" w:rsidR="00D77C73" w:rsidRPr="00C64782" w:rsidRDefault="00D77C73" w:rsidP="00BB1121">
      <w:pPr>
        <w:spacing w:line="360" w:lineRule="exact"/>
        <w:ind w:rightChars="-326" w:right="-685"/>
        <w:rPr>
          <w:rFonts w:ascii="ＭＳ ゴシック" w:eastAsia="ＭＳ ゴシック" w:hAnsi="ＭＳ ゴシック"/>
          <w:b/>
          <w:sz w:val="28"/>
          <w:szCs w:val="28"/>
        </w:rPr>
      </w:pPr>
    </w:p>
    <w:p w14:paraId="27362D01" w14:textId="78AE7DD1" w:rsidR="0037367C" w:rsidRPr="00C64782" w:rsidRDefault="00C54F82" w:rsidP="009B365C">
      <w:pPr>
        <w:spacing w:line="360" w:lineRule="exact"/>
        <w:ind w:rightChars="-326" w:right="-685"/>
        <w:jc w:val="center"/>
        <w:rPr>
          <w:rFonts w:ascii="ＭＳ ゴシック" w:eastAsia="ＭＳ ゴシック" w:hAnsi="ＭＳ ゴシック"/>
          <w:b/>
          <w:sz w:val="32"/>
          <w:szCs w:val="32"/>
        </w:rPr>
      </w:pPr>
      <w:r w:rsidRPr="00C64782">
        <w:rPr>
          <w:rFonts w:ascii="ＭＳ ゴシック" w:eastAsia="ＭＳ ゴシック" w:hAnsi="ＭＳ ゴシック" w:hint="eastAsia"/>
          <w:b/>
          <w:sz w:val="32"/>
          <w:szCs w:val="32"/>
        </w:rPr>
        <w:t>令和</w:t>
      </w:r>
      <w:r w:rsidR="0078426E" w:rsidRPr="00C64782">
        <w:rPr>
          <w:rFonts w:ascii="ＭＳ ゴシック" w:eastAsia="ＭＳ ゴシック" w:hAnsi="ＭＳ ゴシック" w:hint="eastAsia"/>
          <w:b/>
          <w:sz w:val="32"/>
          <w:szCs w:val="32"/>
        </w:rPr>
        <w:t>５</w:t>
      </w:r>
      <w:r w:rsidR="00361497" w:rsidRPr="00C64782">
        <w:rPr>
          <w:rFonts w:ascii="ＭＳ ゴシック" w:eastAsia="ＭＳ ゴシック" w:hAnsi="ＭＳ ゴシック" w:hint="eastAsia"/>
          <w:b/>
          <w:sz w:val="32"/>
          <w:szCs w:val="32"/>
        </w:rPr>
        <w:t xml:space="preserve">年度　</w:t>
      </w:r>
      <w:r w:rsidR="009B365C" w:rsidRPr="00C64782">
        <w:rPr>
          <w:rFonts w:ascii="ＭＳ ゴシック" w:eastAsia="ＭＳ ゴシック" w:hAnsi="ＭＳ ゴシック" w:hint="eastAsia"/>
          <w:b/>
          <w:sz w:val="32"/>
          <w:szCs w:val="32"/>
        </w:rPr>
        <w:t>学校経営</w:t>
      </w:r>
      <w:r w:rsidR="00A920A8" w:rsidRPr="00C64782">
        <w:rPr>
          <w:rFonts w:ascii="ＭＳ ゴシック" w:eastAsia="ＭＳ ゴシック" w:hAnsi="ＭＳ ゴシック" w:hint="eastAsia"/>
          <w:b/>
          <w:sz w:val="32"/>
          <w:szCs w:val="32"/>
        </w:rPr>
        <w:t>計画及び</w:t>
      </w:r>
      <w:r w:rsidR="00225A63" w:rsidRPr="00C64782">
        <w:rPr>
          <w:rFonts w:ascii="ＭＳ ゴシック" w:eastAsia="ＭＳ ゴシック" w:hAnsi="ＭＳ ゴシック" w:hint="eastAsia"/>
          <w:b/>
          <w:sz w:val="32"/>
          <w:szCs w:val="32"/>
        </w:rPr>
        <w:t>学校</w:t>
      </w:r>
      <w:r w:rsidR="00A920A8" w:rsidRPr="00C64782">
        <w:rPr>
          <w:rFonts w:ascii="ＭＳ ゴシック" w:eastAsia="ＭＳ ゴシック" w:hAnsi="ＭＳ ゴシック" w:hint="eastAsia"/>
          <w:b/>
          <w:sz w:val="32"/>
          <w:szCs w:val="32"/>
        </w:rPr>
        <w:t>評価</w:t>
      </w:r>
    </w:p>
    <w:p w14:paraId="6469432C" w14:textId="77777777" w:rsidR="00A920A8" w:rsidRPr="00C64782" w:rsidRDefault="00A920A8" w:rsidP="009B365C">
      <w:pPr>
        <w:spacing w:line="360" w:lineRule="exact"/>
        <w:ind w:rightChars="-326" w:right="-685"/>
        <w:jc w:val="center"/>
        <w:rPr>
          <w:rFonts w:ascii="ＭＳ ゴシック" w:eastAsia="ＭＳ ゴシック" w:hAnsi="ＭＳ ゴシック"/>
          <w:b/>
          <w:sz w:val="32"/>
          <w:szCs w:val="32"/>
        </w:rPr>
      </w:pPr>
    </w:p>
    <w:p w14:paraId="3542D796" w14:textId="5D6F15CD" w:rsidR="000F7917" w:rsidRPr="00C64782" w:rsidRDefault="005503FA" w:rsidP="004245A1">
      <w:pPr>
        <w:spacing w:line="300" w:lineRule="exact"/>
        <w:ind w:hanging="187"/>
        <w:jc w:val="left"/>
        <w:rPr>
          <w:rFonts w:ascii="ＭＳ ゴシック" w:eastAsia="ＭＳ ゴシック" w:hAnsi="ＭＳ ゴシック"/>
          <w:szCs w:val="21"/>
        </w:rPr>
      </w:pPr>
      <w:r w:rsidRPr="00C64782">
        <w:rPr>
          <w:rFonts w:ascii="ＭＳ ゴシック" w:eastAsia="ＭＳ ゴシック" w:hAnsi="ＭＳ ゴシック" w:hint="eastAsia"/>
          <w:szCs w:val="21"/>
        </w:rPr>
        <w:t>１</w:t>
      </w:r>
      <w:r w:rsidR="005846E8" w:rsidRPr="00C6478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4782" w14:paraId="531AFEBE" w14:textId="77777777" w:rsidTr="00AB00E6">
        <w:trPr>
          <w:jc w:val="center"/>
        </w:trPr>
        <w:tc>
          <w:tcPr>
            <w:tcW w:w="14944" w:type="dxa"/>
            <w:shd w:val="clear" w:color="auto" w:fill="auto"/>
            <w:tcMar>
              <w:top w:w="113" w:type="dxa"/>
              <w:left w:w="113" w:type="dxa"/>
              <w:bottom w:w="113" w:type="dxa"/>
              <w:right w:w="113" w:type="dxa"/>
            </w:tcMar>
          </w:tcPr>
          <w:p w14:paraId="60555ED8" w14:textId="77777777" w:rsidR="00541E57" w:rsidRPr="00C64782" w:rsidRDefault="00541E57" w:rsidP="00541E57">
            <w:pPr>
              <w:spacing w:line="300" w:lineRule="exact"/>
              <w:rPr>
                <w:rFonts w:ascii="ＭＳ ゴシック" w:eastAsia="ＭＳ ゴシック" w:hAnsi="ＭＳ ゴシック"/>
                <w:sz w:val="20"/>
                <w:szCs w:val="21"/>
              </w:rPr>
            </w:pPr>
            <w:r w:rsidRPr="00C64782">
              <w:rPr>
                <w:rFonts w:ascii="ＭＳ ゴシック" w:eastAsia="ＭＳ ゴシック" w:hAnsi="ＭＳ ゴシック" w:hint="eastAsia"/>
                <w:sz w:val="20"/>
                <w:szCs w:val="21"/>
              </w:rPr>
              <w:t>農業教育の持つポテンシャルを最大限に活かし、生徒一人ひとりの夢をカタチにできる、“感動とトキメキの学園”をめざす。</w:t>
            </w:r>
          </w:p>
          <w:p w14:paraId="46247E01" w14:textId="1763BABE" w:rsidR="00541E57" w:rsidRPr="00C64782" w:rsidRDefault="005503FA" w:rsidP="00541E57">
            <w:pPr>
              <w:spacing w:line="300" w:lineRule="exact"/>
              <w:ind w:left="200" w:hangingChars="100" w:hanging="200"/>
              <w:rPr>
                <w:rFonts w:ascii="ＭＳ ゴシック" w:eastAsia="ＭＳ ゴシック" w:hAnsi="ＭＳ ゴシック"/>
                <w:sz w:val="20"/>
                <w:szCs w:val="21"/>
              </w:rPr>
            </w:pPr>
            <w:r w:rsidRPr="00C64782">
              <w:rPr>
                <w:rFonts w:ascii="ＭＳ ゴシック" w:eastAsia="ＭＳ ゴシック" w:hAnsi="ＭＳ ゴシック" w:hint="eastAsia"/>
                <w:sz w:val="20"/>
                <w:szCs w:val="21"/>
              </w:rPr>
              <w:t>１</w:t>
            </w:r>
            <w:r w:rsidR="00541E57" w:rsidRPr="00C64782">
              <w:rPr>
                <w:rFonts w:ascii="ＭＳ ゴシック" w:eastAsia="ＭＳ ゴシック" w:hAnsi="ＭＳ ゴシック" w:hint="eastAsia"/>
                <w:sz w:val="20"/>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0102B7AC" w14:textId="71554C9F" w:rsidR="00541E57" w:rsidRPr="00C64782" w:rsidRDefault="005503FA" w:rsidP="00541E57">
            <w:pPr>
              <w:spacing w:line="300" w:lineRule="exact"/>
              <w:rPr>
                <w:rFonts w:ascii="ＭＳ ゴシック" w:eastAsia="ＭＳ ゴシック" w:hAnsi="ＭＳ ゴシック"/>
                <w:sz w:val="20"/>
                <w:szCs w:val="21"/>
              </w:rPr>
            </w:pPr>
            <w:r w:rsidRPr="00C64782">
              <w:rPr>
                <w:rFonts w:ascii="ＭＳ ゴシック" w:eastAsia="ＭＳ ゴシック" w:hAnsi="ＭＳ ゴシック" w:hint="eastAsia"/>
                <w:sz w:val="20"/>
                <w:szCs w:val="21"/>
              </w:rPr>
              <w:t>２</w:t>
            </w:r>
            <w:r w:rsidR="00541E57" w:rsidRPr="00C64782">
              <w:rPr>
                <w:rFonts w:ascii="ＭＳ ゴシック" w:eastAsia="ＭＳ ゴシック" w:hAnsi="ＭＳ ゴシック" w:hint="eastAsia"/>
                <w:sz w:val="20"/>
                <w:szCs w:val="21"/>
              </w:rPr>
              <w:t xml:space="preserve">　生命と人権、自然と環境を大切にする態度を育むとともに、自らを律することができる規律・規範を身に付けさせ、心身の健やかな成長を支援する。</w:t>
            </w:r>
          </w:p>
          <w:p w14:paraId="604CE3A6" w14:textId="3A2D8C52" w:rsidR="00541E57" w:rsidRPr="00C64782" w:rsidRDefault="005503FA" w:rsidP="00541E57">
            <w:pPr>
              <w:spacing w:line="300" w:lineRule="exact"/>
              <w:ind w:left="200" w:hangingChars="100" w:hanging="200"/>
              <w:rPr>
                <w:rFonts w:ascii="ＭＳ ゴシック" w:eastAsia="ＭＳ ゴシック" w:hAnsi="ＭＳ ゴシック"/>
                <w:sz w:val="20"/>
                <w:szCs w:val="21"/>
              </w:rPr>
            </w:pPr>
            <w:r w:rsidRPr="00C64782">
              <w:rPr>
                <w:rFonts w:ascii="ＭＳ ゴシック" w:eastAsia="ＭＳ ゴシック" w:hAnsi="ＭＳ ゴシック" w:hint="eastAsia"/>
                <w:sz w:val="20"/>
                <w:szCs w:val="21"/>
              </w:rPr>
              <w:t>３</w:t>
            </w:r>
            <w:r w:rsidR="00541E57" w:rsidRPr="00C64782">
              <w:rPr>
                <w:rFonts w:ascii="ＭＳ ゴシック" w:eastAsia="ＭＳ ゴシック" w:hAnsi="ＭＳ ゴシック" w:hint="eastAsia"/>
                <w:sz w:val="20"/>
                <w:szCs w:val="21"/>
              </w:rPr>
              <w:t xml:space="preserve">　豊かな勤労観や職業観を身に付けさせ、将来の夢や目標を形作り、進路を自ら選択・決定する力を育むとともに、農業の担い手や関連産業で活躍できる人材を育成する。</w:t>
            </w:r>
          </w:p>
          <w:p w14:paraId="00C650EB" w14:textId="1712F3F5" w:rsidR="00201A51" w:rsidRPr="00C64782" w:rsidRDefault="005503FA" w:rsidP="00541E57">
            <w:pPr>
              <w:spacing w:line="300" w:lineRule="exact"/>
              <w:ind w:left="200" w:hangingChars="100" w:hanging="200"/>
              <w:rPr>
                <w:rFonts w:ascii="ＭＳ ゴシック" w:eastAsia="ＭＳ ゴシック" w:hAnsi="ＭＳ ゴシック"/>
                <w:sz w:val="20"/>
                <w:szCs w:val="21"/>
              </w:rPr>
            </w:pPr>
            <w:r w:rsidRPr="00C64782">
              <w:rPr>
                <w:rFonts w:ascii="ＭＳ ゴシック" w:eastAsia="ＭＳ ゴシック" w:hAnsi="ＭＳ ゴシック" w:hint="eastAsia"/>
                <w:sz w:val="20"/>
                <w:szCs w:val="21"/>
              </w:rPr>
              <w:t>４</w:t>
            </w:r>
            <w:r w:rsidR="00541E57" w:rsidRPr="00C64782">
              <w:rPr>
                <w:rFonts w:ascii="ＭＳ ゴシック" w:eastAsia="ＭＳ ゴシック" w:hAnsi="ＭＳ ゴシック" w:hint="eastAsia"/>
                <w:sz w:val="20"/>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DABA1C8" w14:textId="77777777" w:rsidR="00324B67" w:rsidRPr="00C64782" w:rsidRDefault="00324B67" w:rsidP="004245A1">
      <w:pPr>
        <w:spacing w:line="300" w:lineRule="exact"/>
        <w:ind w:hanging="187"/>
        <w:jc w:val="left"/>
        <w:rPr>
          <w:rFonts w:ascii="ＭＳ ゴシック" w:eastAsia="ＭＳ ゴシック" w:hAnsi="ＭＳ ゴシック"/>
          <w:szCs w:val="21"/>
        </w:rPr>
      </w:pPr>
    </w:p>
    <w:p w14:paraId="4C6A4408" w14:textId="68F03ABC" w:rsidR="009B365C" w:rsidRPr="00C64782" w:rsidRDefault="005503FA" w:rsidP="004245A1">
      <w:pPr>
        <w:spacing w:line="300" w:lineRule="exact"/>
        <w:ind w:hanging="187"/>
        <w:jc w:val="left"/>
        <w:rPr>
          <w:rFonts w:ascii="ＭＳ ゴシック" w:eastAsia="ＭＳ ゴシック" w:hAnsi="ＭＳ ゴシック"/>
          <w:szCs w:val="21"/>
        </w:rPr>
      </w:pPr>
      <w:r w:rsidRPr="00C64782">
        <w:rPr>
          <w:rFonts w:ascii="ＭＳ ゴシック" w:eastAsia="ＭＳ ゴシック" w:hAnsi="ＭＳ ゴシック" w:hint="eastAsia"/>
          <w:szCs w:val="21"/>
        </w:rPr>
        <w:t>２</w:t>
      </w:r>
      <w:r w:rsidR="009B365C" w:rsidRPr="00C6478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4782" w14:paraId="1E89D848" w14:textId="77777777" w:rsidTr="00AB00E6">
        <w:trPr>
          <w:jc w:val="center"/>
        </w:trPr>
        <w:tc>
          <w:tcPr>
            <w:tcW w:w="14944" w:type="dxa"/>
            <w:shd w:val="clear" w:color="auto" w:fill="auto"/>
            <w:tcMar>
              <w:top w:w="113" w:type="dxa"/>
              <w:left w:w="113" w:type="dxa"/>
              <w:bottom w:w="113" w:type="dxa"/>
              <w:right w:w="113" w:type="dxa"/>
            </w:tcMar>
          </w:tcPr>
          <w:p w14:paraId="23C0C099" w14:textId="0A6BF28D" w:rsidR="00541E57" w:rsidRPr="00C64782" w:rsidRDefault="005503FA" w:rsidP="00541E57">
            <w:pPr>
              <w:spacing w:line="300" w:lineRule="exact"/>
              <w:rPr>
                <w:rFonts w:ascii="ＭＳ ゴシック" w:eastAsia="ＭＳ ゴシック" w:hAnsi="ＭＳ ゴシック"/>
                <w:sz w:val="20"/>
              </w:rPr>
            </w:pPr>
            <w:r w:rsidRPr="00C64782">
              <w:rPr>
                <w:rFonts w:ascii="ＭＳ ゴシック" w:eastAsia="ＭＳ ゴシック" w:hAnsi="ＭＳ ゴシック" w:hint="eastAsia"/>
                <w:sz w:val="20"/>
              </w:rPr>
              <w:t>１</w:t>
            </w:r>
            <w:r w:rsidR="00541E57" w:rsidRPr="00C64782">
              <w:rPr>
                <w:rFonts w:ascii="ＭＳ ゴシック" w:eastAsia="ＭＳ ゴシック" w:hAnsi="ＭＳ ゴシック" w:hint="eastAsia"/>
                <w:sz w:val="20"/>
              </w:rPr>
              <w:t xml:space="preserve">　確かな学力の育成と進路保障</w:t>
            </w:r>
          </w:p>
          <w:p w14:paraId="34A97151" w14:textId="68CFBF9D"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 個に応じた『わかる！』『できる！』が実感できる授業を実践する。</w:t>
            </w:r>
          </w:p>
          <w:p w14:paraId="636D120E" w14:textId="2C6FE840"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☆英</w:t>
            </w:r>
            <w:r w:rsidR="00DD56BF" w:rsidRPr="00C64782">
              <w:rPr>
                <w:rFonts w:ascii="ＭＳ ゴシック" w:eastAsia="ＭＳ ゴシック" w:hAnsi="ＭＳ ゴシック" w:hint="eastAsia"/>
                <w:sz w:val="20"/>
              </w:rPr>
              <w:t>語において習熟度別</w:t>
            </w:r>
            <w:r w:rsidRPr="00C64782">
              <w:rPr>
                <w:rFonts w:ascii="ＭＳ ゴシック" w:eastAsia="ＭＳ ゴシック" w:hAnsi="ＭＳ ゴシック" w:hint="eastAsia"/>
                <w:sz w:val="20"/>
              </w:rPr>
              <w:t>授業</w:t>
            </w:r>
            <w:r w:rsidR="00B73253" w:rsidRPr="00C64782">
              <w:rPr>
                <w:rFonts w:ascii="ＭＳ ゴシック" w:eastAsia="ＭＳ ゴシック" w:hAnsi="ＭＳ ゴシック" w:hint="eastAsia"/>
                <w:sz w:val="20"/>
              </w:rPr>
              <w:t>を効果的に活用し、</w:t>
            </w:r>
            <w:r w:rsidRPr="00C64782">
              <w:rPr>
                <w:rFonts w:ascii="ＭＳ ゴシック" w:eastAsia="ＭＳ ゴシック" w:hAnsi="ＭＳ ゴシック" w:hint="eastAsia"/>
                <w:sz w:val="20"/>
              </w:rPr>
              <w:t>わかる授業を実践する。</w:t>
            </w:r>
          </w:p>
          <w:p w14:paraId="6A5A96EC" w14:textId="0C04B5CB" w:rsidR="00541E57" w:rsidRPr="00C64782" w:rsidRDefault="00541E57" w:rsidP="00250440">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※学校教育自己診断（生徒）で「少人数展開授業は授業内容の理解に効果的」（</w:t>
            </w:r>
            <w:r w:rsidR="005503FA" w:rsidRPr="00C64782">
              <w:rPr>
                <w:rFonts w:ascii="ＭＳ ゴシック" w:eastAsia="ＭＳ ゴシック" w:hAnsi="ＭＳ ゴシック" w:hint="eastAsia"/>
                <w:sz w:val="20"/>
              </w:rPr>
              <w:t>Ｒ</w:t>
            </w:r>
            <w:r w:rsidR="005503FA" w:rsidRPr="00C64782">
              <w:rPr>
                <w:rFonts w:ascii="ＭＳ ゴシック" w:eastAsia="ＭＳ ゴシック" w:hAnsi="ＭＳ ゴシック"/>
                <w:sz w:val="20"/>
              </w:rPr>
              <w:t>02</w:t>
            </w: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83</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R03</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88.7</w:t>
            </w:r>
            <w:r w:rsidR="00B73253" w:rsidRPr="00C64782">
              <w:rPr>
                <w:rFonts w:ascii="ＭＳ ゴシック" w:eastAsia="ＭＳ ゴシック" w:hAnsi="ＭＳ ゴシック" w:hint="eastAsia"/>
                <w:sz w:val="20"/>
              </w:rPr>
              <w:t>％</w:t>
            </w:r>
            <w:r w:rsidR="002E3DE4" w:rsidRPr="00C64782">
              <w:rPr>
                <w:rFonts w:ascii="ＭＳ ゴシック" w:eastAsia="ＭＳ ゴシック" w:hAnsi="ＭＳ ゴシック" w:hint="eastAsia"/>
                <w:sz w:val="20"/>
              </w:rPr>
              <w:t xml:space="preserve"> </w:t>
            </w:r>
            <w:r w:rsidR="005503FA" w:rsidRPr="00C64782">
              <w:rPr>
                <w:rFonts w:ascii="ＭＳ ゴシック" w:eastAsia="ＭＳ ゴシック" w:hAnsi="ＭＳ ゴシック"/>
                <w:sz w:val="20"/>
              </w:rPr>
              <w:t>R04</w:t>
            </w:r>
            <w:r w:rsidR="002E3DE4" w:rsidRPr="00C64782">
              <w:rPr>
                <w:rFonts w:ascii="ＭＳ ゴシック" w:eastAsia="ＭＳ ゴシック" w:hAnsi="ＭＳ ゴシック"/>
                <w:sz w:val="20"/>
              </w:rPr>
              <w:t>:</w:t>
            </w:r>
            <w:r w:rsidR="005503FA" w:rsidRPr="00C64782">
              <w:rPr>
                <w:rFonts w:ascii="ＭＳ ゴシック" w:eastAsia="ＭＳ ゴシック" w:hAnsi="ＭＳ ゴシック"/>
                <w:sz w:val="20"/>
              </w:rPr>
              <w:t>84.7</w:t>
            </w:r>
            <w:r w:rsidR="002E3DE4" w:rsidRPr="00C64782">
              <w:rPr>
                <w:rFonts w:ascii="ＭＳ ゴシック" w:eastAsia="ＭＳ ゴシック" w:hAnsi="ＭＳ ゴシック"/>
                <w:sz w:val="20"/>
              </w:rPr>
              <w:t xml:space="preserve"> </w:t>
            </w:r>
            <w:r w:rsidRPr="00C64782">
              <w:rPr>
                <w:rFonts w:ascii="ＭＳ ゴシック" w:eastAsia="ＭＳ ゴシック" w:hAnsi="ＭＳ ゴシック" w:hint="eastAsia"/>
                <w:sz w:val="20"/>
              </w:rPr>
              <w:t>）を前年度比で増加させる。</w:t>
            </w:r>
          </w:p>
          <w:p w14:paraId="305CD4E5" w14:textId="73DC2552" w:rsidR="00541E57" w:rsidRPr="00C64782" w:rsidRDefault="00541E57" w:rsidP="00541E57">
            <w:pPr>
              <w:spacing w:line="300" w:lineRule="exact"/>
              <w:ind w:firstLineChars="500" w:firstLine="1000"/>
              <w:rPr>
                <w:rFonts w:ascii="ＭＳ ゴシック" w:eastAsia="ＭＳ ゴシック" w:hAnsi="ＭＳ ゴシック"/>
                <w:sz w:val="20"/>
              </w:rPr>
            </w:pPr>
            <w:r w:rsidRPr="00C64782">
              <w:rPr>
                <w:rFonts w:ascii="ＭＳ ゴシック" w:eastAsia="ＭＳ ゴシック" w:hAnsi="ＭＳ ゴシック" w:hint="eastAsia"/>
                <w:sz w:val="20"/>
              </w:rPr>
              <w:t>令和</w:t>
            </w:r>
            <w:r w:rsidR="005503FA" w:rsidRPr="00C64782">
              <w:rPr>
                <w:rFonts w:ascii="ＭＳ ゴシック" w:eastAsia="ＭＳ ゴシック" w:hAnsi="ＭＳ ゴシック" w:hint="eastAsia"/>
                <w:sz w:val="20"/>
              </w:rPr>
              <w:t>７</w:t>
            </w:r>
            <w:r w:rsidRPr="00C64782">
              <w:rPr>
                <w:rFonts w:ascii="ＭＳ ゴシック" w:eastAsia="ＭＳ ゴシック" w:hAnsi="ＭＳ ゴシック" w:hint="eastAsia"/>
                <w:sz w:val="20"/>
              </w:rPr>
              <w:t>年度には、</w:t>
            </w:r>
            <w:r w:rsidR="005503FA" w:rsidRPr="00C64782">
              <w:rPr>
                <w:rFonts w:ascii="ＭＳ ゴシック" w:eastAsia="ＭＳ ゴシック" w:hAnsi="ＭＳ ゴシック"/>
                <w:sz w:val="20"/>
              </w:rPr>
              <w:t>85</w:t>
            </w:r>
            <w:r w:rsidR="00177D4C" w:rsidRPr="00C64782">
              <w:rPr>
                <w:rFonts w:ascii="ＭＳ ゴシック" w:eastAsia="ＭＳ ゴシック" w:hAnsi="ＭＳ ゴシック" w:hint="eastAsia"/>
                <w:sz w:val="20"/>
              </w:rPr>
              <w:t>％以上を維持する。</w:t>
            </w:r>
          </w:p>
          <w:p w14:paraId="74602403" w14:textId="66BB7415"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２</w:t>
            </w:r>
            <w:r w:rsidRPr="00C64782">
              <w:rPr>
                <w:rFonts w:ascii="ＭＳ ゴシック" w:eastAsia="ＭＳ ゴシック" w:hAnsi="ＭＳ ゴシック" w:hint="eastAsia"/>
                <w:sz w:val="20"/>
              </w:rPr>
              <w:t>) 自主的に学ぶ態度や習慣を身に付けさせ、生徒一人一人が「学ぼうとする意欲」を醸成し、「学ぶ力」の定着につなげる。</w:t>
            </w:r>
          </w:p>
          <w:p w14:paraId="27528A97" w14:textId="367CFA36"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☆予習・復習など、授業以外の学習を充実させる。また、資格取得を</w:t>
            </w:r>
            <w:r w:rsidR="00B73253" w:rsidRPr="00C64782">
              <w:rPr>
                <w:rFonts w:ascii="ＭＳ ゴシック" w:eastAsia="ＭＳ ゴシック" w:hAnsi="ＭＳ ゴシック" w:hint="eastAsia"/>
                <w:sz w:val="20"/>
              </w:rPr>
              <w:t>推進し、学ぶ意欲につなげる。</w:t>
            </w:r>
          </w:p>
          <w:p w14:paraId="249B944E" w14:textId="57C023BD" w:rsidR="00541E57" w:rsidRPr="00C64782" w:rsidRDefault="00541E57" w:rsidP="00541E57">
            <w:pPr>
              <w:spacing w:line="300" w:lineRule="exact"/>
              <w:ind w:leftChars="400" w:left="1040" w:hangingChars="100" w:hanging="200"/>
              <w:rPr>
                <w:rFonts w:ascii="ＭＳ ゴシック" w:eastAsia="ＭＳ ゴシック" w:hAnsi="ＭＳ ゴシック"/>
                <w:sz w:val="20"/>
              </w:rPr>
            </w:pPr>
            <w:r w:rsidRPr="00C64782">
              <w:rPr>
                <w:rFonts w:ascii="ＭＳ ゴシック" w:eastAsia="ＭＳ ゴシック" w:hAnsi="ＭＳ ゴシック" w:hint="eastAsia"/>
                <w:sz w:val="20"/>
              </w:rPr>
              <w:t>※授業アンケートで「必要な予習や復習ができている」（</w:t>
            </w:r>
            <w:r w:rsidR="005503FA" w:rsidRPr="00C64782">
              <w:rPr>
                <w:rFonts w:ascii="ＭＳ ゴシック" w:eastAsia="ＭＳ ゴシック" w:hAnsi="ＭＳ ゴシック"/>
                <w:sz w:val="20"/>
              </w:rPr>
              <w:t>R02</w:t>
            </w: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2.94</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R03</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3.02</w:t>
            </w:r>
            <w:r w:rsidR="002E3DE4" w:rsidRPr="00C64782">
              <w:rPr>
                <w:rFonts w:ascii="ＭＳ ゴシック" w:eastAsia="ＭＳ ゴシック" w:hAnsi="ＭＳ ゴシック" w:hint="eastAsia"/>
                <w:sz w:val="20"/>
              </w:rPr>
              <w:t xml:space="preserve">　</w:t>
            </w:r>
            <w:r w:rsidR="005503FA" w:rsidRPr="00C64782">
              <w:rPr>
                <w:rFonts w:ascii="ＭＳ ゴシック" w:eastAsia="ＭＳ ゴシック" w:hAnsi="ＭＳ ゴシック"/>
                <w:sz w:val="20"/>
              </w:rPr>
              <w:t>R04</w:t>
            </w:r>
            <w:r w:rsidR="002E3DE4"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2.97</w:t>
            </w:r>
            <w:r w:rsidR="004A0D05" w:rsidRPr="00C64782">
              <w:rPr>
                <w:rFonts w:ascii="ＭＳ ゴシック" w:eastAsia="ＭＳ ゴシック" w:hAnsi="ＭＳ ゴシック" w:hint="eastAsia"/>
                <w:sz w:val="20"/>
              </w:rPr>
              <w:t xml:space="preserve"> </w:t>
            </w:r>
            <w:r w:rsidRPr="00C64782">
              <w:rPr>
                <w:rFonts w:ascii="ＭＳ ゴシック" w:eastAsia="ＭＳ ゴシック" w:hAnsi="ＭＳ ゴシック" w:hint="eastAsia"/>
                <w:sz w:val="20"/>
              </w:rPr>
              <w:t>）の平均値</w:t>
            </w:r>
            <w:r w:rsidR="005503FA" w:rsidRPr="00C64782">
              <w:rPr>
                <w:rFonts w:ascii="ＭＳ ゴシック" w:eastAsia="ＭＳ ゴシック" w:hAnsi="ＭＳ ゴシック"/>
                <w:sz w:val="20"/>
              </w:rPr>
              <w:t>3.0</w:t>
            </w:r>
            <w:r w:rsidRPr="00C64782">
              <w:rPr>
                <w:rFonts w:ascii="ＭＳ ゴシック" w:eastAsia="ＭＳ ゴシック" w:hAnsi="ＭＳ ゴシック" w:hint="eastAsia"/>
                <w:sz w:val="20"/>
              </w:rPr>
              <w:t>以上をめざす</w:t>
            </w:r>
            <w:r w:rsidR="00F5615E" w:rsidRPr="00C64782">
              <w:rPr>
                <w:rFonts w:ascii="ＭＳ ゴシック" w:eastAsia="ＭＳ ゴシック" w:hAnsi="ＭＳ ゴシック" w:hint="eastAsia"/>
                <w:sz w:val="20"/>
              </w:rPr>
              <w:t>とともに、</w:t>
            </w:r>
            <w:r w:rsidRPr="00C64782">
              <w:rPr>
                <w:rFonts w:ascii="ＭＳ ゴシック" w:eastAsia="ＭＳ ゴシック" w:hAnsi="ＭＳ ゴシック" w:hint="eastAsia"/>
                <w:sz w:val="20"/>
              </w:rPr>
              <w:t>令和</w:t>
            </w:r>
            <w:r w:rsidR="005503FA" w:rsidRPr="00C64782">
              <w:rPr>
                <w:rFonts w:ascii="ＭＳ ゴシック" w:eastAsia="ＭＳ ゴシック" w:hAnsi="ＭＳ ゴシック" w:hint="eastAsia"/>
                <w:sz w:val="20"/>
              </w:rPr>
              <w:t>７</w:t>
            </w:r>
            <w:r w:rsidRPr="00C64782">
              <w:rPr>
                <w:rFonts w:ascii="ＭＳ ゴシック" w:eastAsia="ＭＳ ゴシック" w:hAnsi="ＭＳ ゴシック" w:hint="eastAsia"/>
                <w:sz w:val="20"/>
              </w:rPr>
              <w:t>年度にも維持</w:t>
            </w:r>
            <w:r w:rsidR="00F5615E" w:rsidRPr="00C64782">
              <w:rPr>
                <w:rFonts w:ascii="ＭＳ ゴシック" w:eastAsia="ＭＳ ゴシック" w:hAnsi="ＭＳ ゴシック" w:hint="eastAsia"/>
                <w:sz w:val="20"/>
              </w:rPr>
              <w:t>する。</w:t>
            </w:r>
          </w:p>
          <w:p w14:paraId="7F9538D1" w14:textId="34278D51"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３</w:t>
            </w:r>
            <w:r w:rsidRPr="00C64782">
              <w:rPr>
                <w:rFonts w:ascii="ＭＳ ゴシック" w:eastAsia="ＭＳ ゴシック" w:hAnsi="ＭＳ ゴシック" w:hint="eastAsia"/>
                <w:sz w:val="20"/>
              </w:rPr>
              <w:t>) 生徒の基礎・基本の学力を定着させる。</w:t>
            </w:r>
          </w:p>
          <w:p w14:paraId="1AB1AAE1"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☆「高校生のための学びの基礎診断」を導入し、その結果を効果的に活用することで基礎学力の定着・学習意欲の喚起を図る。</w:t>
            </w:r>
          </w:p>
          <w:p w14:paraId="2CF54471" w14:textId="13017E95"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４</w:t>
            </w:r>
            <w:r w:rsidRPr="00C64782">
              <w:rPr>
                <w:rFonts w:ascii="ＭＳ ゴシック" w:eastAsia="ＭＳ ゴシック" w:hAnsi="ＭＳ ゴシック" w:hint="eastAsia"/>
                <w:sz w:val="20"/>
              </w:rPr>
              <w:t>) 日本の「生命総合産業を支える人材育成」のためのキャリアガイダンス機能の充実を図り、個々の進路実現を支援する。</w:t>
            </w:r>
          </w:p>
          <w:p w14:paraId="584F808F" w14:textId="1D5F5F42"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○学校紹介就職</w:t>
            </w:r>
            <w:r w:rsidR="005503FA" w:rsidRPr="00C64782">
              <w:rPr>
                <w:rFonts w:ascii="ＭＳ ゴシック" w:eastAsia="ＭＳ ゴシック" w:hAnsi="ＭＳ ゴシック"/>
                <w:sz w:val="20"/>
              </w:rPr>
              <w:t>100</w:t>
            </w:r>
            <w:r w:rsidRPr="00C64782">
              <w:rPr>
                <w:rFonts w:ascii="ＭＳ ゴシック" w:eastAsia="ＭＳ ゴシック" w:hAnsi="ＭＳ ゴシック" w:hint="eastAsia"/>
                <w:sz w:val="20"/>
              </w:rPr>
              <w:t>％、生命総合産業への就職者数、国公立大学を含めた生命総合関連学部、専門学校への進学者数を</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割以上増加させる。</w:t>
            </w:r>
          </w:p>
          <w:p w14:paraId="7C78A823" w14:textId="2BBEE192" w:rsidR="002E3DE4"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※農業関連企業への就職者数（</w:t>
            </w:r>
            <w:r w:rsidR="005503FA" w:rsidRPr="00C64782">
              <w:rPr>
                <w:rFonts w:ascii="ＭＳ ゴシック" w:eastAsia="ＭＳ ゴシック" w:hAnsi="ＭＳ ゴシック"/>
                <w:sz w:val="20"/>
              </w:rPr>
              <w:t>R02</w:t>
            </w: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24</w:t>
            </w:r>
            <w:r w:rsidRPr="00C64782">
              <w:rPr>
                <w:rFonts w:ascii="ＭＳ ゴシック" w:eastAsia="ＭＳ ゴシック" w:hAnsi="ＭＳ ゴシック" w:hint="eastAsia"/>
                <w:sz w:val="20"/>
              </w:rPr>
              <w:t>名</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R03</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18</w:t>
            </w:r>
            <w:r w:rsidR="002E3DE4" w:rsidRPr="00C64782">
              <w:rPr>
                <w:rFonts w:ascii="ＭＳ ゴシック" w:eastAsia="ＭＳ ゴシック" w:hAnsi="ＭＳ ゴシック" w:hint="eastAsia"/>
                <w:sz w:val="20"/>
              </w:rPr>
              <w:t>名、</w:t>
            </w:r>
            <w:r w:rsidR="005503FA" w:rsidRPr="00C64782">
              <w:rPr>
                <w:rFonts w:ascii="ＭＳ ゴシック" w:eastAsia="ＭＳ ゴシック" w:hAnsi="ＭＳ ゴシック"/>
                <w:sz w:val="20"/>
              </w:rPr>
              <w:t>R04</w:t>
            </w:r>
            <w:r w:rsidR="002E3DE4"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18</w:t>
            </w:r>
            <w:r w:rsidR="002E3DE4" w:rsidRPr="00C64782">
              <w:rPr>
                <w:rFonts w:ascii="ＭＳ ゴシック" w:eastAsia="ＭＳ ゴシック" w:hAnsi="ＭＳ ゴシック" w:hint="eastAsia"/>
                <w:sz w:val="20"/>
              </w:rPr>
              <w:t>名</w:t>
            </w:r>
            <w:r w:rsidR="00820FC9" w:rsidRPr="00C64782">
              <w:rPr>
                <w:rFonts w:ascii="ＭＳ ゴシック" w:eastAsia="ＭＳ ゴシック" w:hAnsi="ＭＳ ゴシック" w:hint="eastAsia"/>
                <w:sz w:val="20"/>
              </w:rPr>
              <w:t>）</w:t>
            </w:r>
          </w:p>
          <w:p w14:paraId="7D03E229" w14:textId="54E07A0D" w:rsidR="00541E57" w:rsidRPr="00C64782" w:rsidRDefault="00541E57" w:rsidP="002E3DE4">
            <w:pPr>
              <w:spacing w:line="300" w:lineRule="exact"/>
              <w:ind w:firstLineChars="500" w:firstLine="1000"/>
              <w:rPr>
                <w:rFonts w:ascii="ＭＳ ゴシック" w:eastAsia="ＭＳ ゴシック" w:hAnsi="ＭＳ ゴシック"/>
                <w:sz w:val="20"/>
              </w:rPr>
            </w:pPr>
            <w:r w:rsidRPr="00C64782">
              <w:rPr>
                <w:rFonts w:ascii="ＭＳ ゴシック" w:eastAsia="ＭＳ ゴシック" w:hAnsi="ＭＳ ゴシック" w:hint="eastAsia"/>
                <w:sz w:val="20"/>
              </w:rPr>
              <w:t>農業関連学部への進学者数（</w:t>
            </w:r>
            <w:r w:rsidR="005503FA" w:rsidRPr="00C64782">
              <w:rPr>
                <w:rFonts w:ascii="ＭＳ ゴシック" w:eastAsia="ＭＳ ゴシック" w:hAnsi="ＭＳ ゴシック"/>
                <w:sz w:val="20"/>
              </w:rPr>
              <w:t>R02</w:t>
            </w: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23</w:t>
            </w:r>
            <w:r w:rsidRPr="00C64782">
              <w:rPr>
                <w:rFonts w:ascii="ＭＳ ゴシック" w:eastAsia="ＭＳ ゴシック" w:hAnsi="ＭＳ ゴシック" w:hint="eastAsia"/>
                <w:sz w:val="20"/>
              </w:rPr>
              <w:t>名</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R03</w:t>
            </w:r>
            <w:r w:rsidR="00B73253"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34</w:t>
            </w:r>
            <w:r w:rsidR="00556E1C" w:rsidRPr="00C64782">
              <w:rPr>
                <w:rFonts w:ascii="ＭＳ ゴシック" w:eastAsia="ＭＳ ゴシック" w:hAnsi="ＭＳ ゴシック" w:hint="eastAsia"/>
                <w:sz w:val="20"/>
              </w:rPr>
              <w:t>名</w:t>
            </w:r>
            <w:r w:rsidR="004A0D05"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R04</w:t>
            </w:r>
            <w:r w:rsidR="002E3DE4"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sz w:val="20"/>
              </w:rPr>
              <w:t>31</w:t>
            </w:r>
            <w:r w:rsidR="002E3DE4" w:rsidRPr="00C64782">
              <w:rPr>
                <w:rFonts w:ascii="ＭＳ ゴシック" w:eastAsia="ＭＳ ゴシック" w:hAnsi="ＭＳ ゴシック" w:hint="eastAsia"/>
                <w:sz w:val="20"/>
              </w:rPr>
              <w:t>名</w:t>
            </w:r>
            <w:r w:rsidRPr="00C64782">
              <w:rPr>
                <w:rFonts w:ascii="ＭＳ ゴシック" w:eastAsia="ＭＳ ゴシック" w:hAnsi="ＭＳ ゴシック" w:hint="eastAsia"/>
                <w:sz w:val="20"/>
              </w:rPr>
              <w:t>）</w:t>
            </w:r>
          </w:p>
          <w:p w14:paraId="19083489" w14:textId="7D18CA29" w:rsidR="00541E57" w:rsidRPr="00C64782" w:rsidRDefault="005503FA" w:rsidP="00541E57">
            <w:pPr>
              <w:spacing w:line="300" w:lineRule="exact"/>
              <w:rPr>
                <w:rFonts w:ascii="ＭＳ ゴシック" w:eastAsia="ＭＳ ゴシック" w:hAnsi="ＭＳ ゴシック"/>
                <w:sz w:val="20"/>
              </w:rPr>
            </w:pPr>
            <w:r w:rsidRPr="00C64782">
              <w:rPr>
                <w:rFonts w:ascii="ＭＳ ゴシック" w:eastAsia="ＭＳ ゴシック" w:hAnsi="ＭＳ ゴシック" w:hint="eastAsia"/>
                <w:sz w:val="20"/>
              </w:rPr>
              <w:t>２</w:t>
            </w:r>
            <w:r w:rsidR="00541E57" w:rsidRPr="00C64782">
              <w:rPr>
                <w:rFonts w:ascii="ＭＳ ゴシック" w:eastAsia="ＭＳ ゴシック" w:hAnsi="ＭＳ ゴシック" w:hint="eastAsia"/>
                <w:sz w:val="20"/>
              </w:rPr>
              <w:t xml:space="preserve">　農業教育を基盤としたチャレンジ精神豊かな「地域創生ジェネラリスト」の育成</w:t>
            </w:r>
          </w:p>
          <w:p w14:paraId="6AD42623" w14:textId="645283FE"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 xml:space="preserve">) </w:t>
            </w:r>
            <w:r w:rsidR="005503FA" w:rsidRPr="00C64782">
              <w:rPr>
                <w:rFonts w:ascii="ＭＳ ゴシック" w:eastAsia="ＭＳ ゴシック" w:hAnsi="ＭＳ ゴシック"/>
                <w:sz w:val="20"/>
              </w:rPr>
              <w:t>SDGs</w:t>
            </w:r>
            <w:r w:rsidRPr="00C64782">
              <w:rPr>
                <w:rFonts w:ascii="ＭＳ ゴシック" w:eastAsia="ＭＳ ゴシック" w:hAnsi="ＭＳ ゴシック" w:hint="eastAsia"/>
                <w:sz w:val="20"/>
              </w:rPr>
              <w:t>を意識し、身の回りの課題解決のため農業クラブのプロジェクト活動等を通じ、社会に参画し貢献する意識を醸成する。</w:t>
            </w:r>
          </w:p>
          <w:p w14:paraId="67C7F9A9"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○地域課題解決をテーマとした農業クラブ活動を実施し、生徒の意欲を高める。</w:t>
            </w:r>
          </w:p>
          <w:p w14:paraId="7DC1A66D" w14:textId="47640F59" w:rsidR="00541E57"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※学校農業クラブの各大会での上位入賞をめざす。</w:t>
            </w:r>
          </w:p>
          <w:p w14:paraId="091AA23B"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○アグリマイスター顕彰制度を活用するとともに、進学・就職等の進路実現に生かせる資格取得を推進する。</w:t>
            </w:r>
          </w:p>
          <w:p w14:paraId="5DCE6402" w14:textId="7AF941F3" w:rsidR="00541E57"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※アグリマイスター認定者の前年度比増をめざす。</w:t>
            </w:r>
          </w:p>
          <w:p w14:paraId="51DF91DE" w14:textId="0E49D1D1" w:rsidR="00541E57" w:rsidRPr="00C64782" w:rsidRDefault="007345EE"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〇</w:t>
            </w:r>
            <w:r w:rsidR="005503FA" w:rsidRPr="00C64782">
              <w:rPr>
                <w:rFonts w:ascii="ＭＳ ゴシック" w:eastAsia="ＭＳ ゴシック" w:hAnsi="ＭＳ ゴシック"/>
                <w:sz w:val="20"/>
              </w:rPr>
              <w:t>GAP</w:t>
            </w:r>
            <w:r w:rsidR="00541E57" w:rsidRPr="00C64782">
              <w:rPr>
                <w:rFonts w:ascii="ＭＳ ゴシック" w:eastAsia="ＭＳ ゴシック" w:hAnsi="ＭＳ ゴシック" w:hint="eastAsia"/>
                <w:sz w:val="20"/>
              </w:rPr>
              <w:t>（農業生産工程管理）教育を推進し、生産物の高付加価値化により「農芸高校ブランド」を創出する。</w:t>
            </w:r>
          </w:p>
          <w:p w14:paraId="5A8279B7" w14:textId="30AD148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☆地域・企業・大学・農政等のリソースを活用し、農芸高校ブランドを拡充する。</w:t>
            </w:r>
          </w:p>
          <w:p w14:paraId="5A84577E" w14:textId="2038EDC5" w:rsidR="00541E57"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※令和</w:t>
            </w:r>
            <w:r w:rsidR="005503FA" w:rsidRPr="00C64782">
              <w:rPr>
                <w:rFonts w:ascii="ＭＳ ゴシック" w:eastAsia="ＭＳ ゴシック" w:hAnsi="ＭＳ ゴシック" w:hint="eastAsia"/>
                <w:sz w:val="20"/>
              </w:rPr>
              <w:t>７</w:t>
            </w:r>
            <w:r w:rsidRPr="00C64782">
              <w:rPr>
                <w:rFonts w:ascii="ＭＳ ゴシック" w:eastAsia="ＭＳ ゴシック" w:hAnsi="ＭＳ ゴシック" w:hint="eastAsia"/>
                <w:sz w:val="20"/>
              </w:rPr>
              <w:t>年度に新たな「農芸高校ブランド」を創出するとともに、農業の</w:t>
            </w:r>
            <w:r w:rsidR="005503FA" w:rsidRPr="00C64782">
              <w:rPr>
                <w:rFonts w:ascii="ＭＳ ゴシック" w:eastAsia="ＭＳ ゴシック" w:hAnsi="ＭＳ ゴシック" w:hint="eastAsia"/>
                <w:sz w:val="20"/>
              </w:rPr>
              <w:t>６</w:t>
            </w:r>
            <w:r w:rsidRPr="00C64782">
              <w:rPr>
                <w:rFonts w:ascii="ＭＳ ゴシック" w:eastAsia="ＭＳ ゴシック" w:hAnsi="ＭＳ ゴシック" w:hint="eastAsia"/>
                <w:sz w:val="20"/>
              </w:rPr>
              <w:t>次産業化を推進する。</w:t>
            </w:r>
          </w:p>
          <w:p w14:paraId="221D59D6" w14:textId="56574D50"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２</w:t>
            </w:r>
            <w:r w:rsidRPr="00C64782">
              <w:rPr>
                <w:rFonts w:ascii="ＭＳ ゴシック" w:eastAsia="ＭＳ ゴシック" w:hAnsi="ＭＳ ゴシック" w:hint="eastAsia"/>
                <w:sz w:val="20"/>
              </w:rPr>
              <w:t>) チャレンジ精神豊かな「地域創生ジェネラリスト」を育成する。</w:t>
            </w:r>
          </w:p>
          <w:p w14:paraId="0BF4532D" w14:textId="3E69637E" w:rsidR="00FC517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FC5177" w:rsidRPr="00C64782">
              <w:rPr>
                <w:rFonts w:ascii="ＭＳ ゴシック" w:eastAsia="ＭＳ ゴシック" w:hAnsi="ＭＳ ゴシック" w:hint="eastAsia"/>
                <w:sz w:val="20"/>
              </w:rPr>
              <w:t>新たな評価方法（</w:t>
            </w:r>
            <w:r w:rsidR="005503FA" w:rsidRPr="00C64782">
              <w:rPr>
                <w:rFonts w:ascii="ＭＳ ゴシック" w:eastAsia="ＭＳ ゴシック" w:hAnsi="ＭＳ ゴシック" w:hint="eastAsia"/>
                <w:sz w:val="20"/>
              </w:rPr>
              <w:t>３</w:t>
            </w:r>
            <w:r w:rsidR="00FC5177" w:rsidRPr="00C64782">
              <w:rPr>
                <w:rFonts w:ascii="ＭＳ ゴシック" w:eastAsia="ＭＳ ゴシック" w:hAnsi="ＭＳ ゴシック" w:hint="eastAsia"/>
                <w:sz w:val="20"/>
              </w:rPr>
              <w:t>観点別学習状況評価）</w:t>
            </w:r>
            <w:r w:rsidR="007345EE" w:rsidRPr="00C64782">
              <w:rPr>
                <w:rFonts w:ascii="ＭＳ ゴシック" w:eastAsia="ＭＳ ゴシック" w:hAnsi="ＭＳ ゴシック" w:hint="eastAsia"/>
                <w:sz w:val="20"/>
              </w:rPr>
              <w:t>も効果的に活用し、フィードバックを通して、育成を図る。</w:t>
            </w:r>
          </w:p>
          <w:p w14:paraId="0D63BE1D" w14:textId="1E3EE1EF" w:rsidR="00541E57" w:rsidRPr="00C64782" w:rsidRDefault="005503FA" w:rsidP="00541E57">
            <w:pPr>
              <w:spacing w:line="300" w:lineRule="exact"/>
              <w:rPr>
                <w:rFonts w:ascii="ＭＳ ゴシック" w:eastAsia="ＭＳ ゴシック" w:hAnsi="ＭＳ ゴシック"/>
                <w:sz w:val="20"/>
              </w:rPr>
            </w:pPr>
            <w:r w:rsidRPr="00C64782">
              <w:rPr>
                <w:rFonts w:ascii="ＭＳ ゴシック" w:eastAsia="ＭＳ ゴシック" w:hAnsi="ＭＳ ゴシック" w:hint="eastAsia"/>
                <w:sz w:val="20"/>
              </w:rPr>
              <w:t>３</w:t>
            </w:r>
            <w:r w:rsidR="00541E57" w:rsidRPr="00C64782">
              <w:rPr>
                <w:rFonts w:ascii="ＭＳ ゴシック" w:eastAsia="ＭＳ ゴシック" w:hAnsi="ＭＳ ゴシック" w:hint="eastAsia"/>
                <w:sz w:val="20"/>
              </w:rPr>
              <w:t xml:space="preserve">　規律・規範の確立と豊かな心の育成</w:t>
            </w:r>
          </w:p>
          <w:p w14:paraId="4681172E" w14:textId="6BDDFD29"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 自らを律することのできる規律や規範意識、また自らの行動をコントロールできる力を身に付けさせる。</w:t>
            </w:r>
          </w:p>
          <w:p w14:paraId="616325D6"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○教職員が一丸となり欠席、遅刻、服装、頭髪、登下校時のマナーなどの指導を徹底する。</w:t>
            </w:r>
          </w:p>
          <w:p w14:paraId="33AF72B0" w14:textId="667E7409"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２</w:t>
            </w:r>
            <w:r w:rsidRPr="00C64782">
              <w:rPr>
                <w:rFonts w:ascii="ＭＳ ゴシック" w:eastAsia="ＭＳ ゴシック" w:hAnsi="ＭＳ ゴシック" w:hint="eastAsia"/>
                <w:sz w:val="20"/>
              </w:rPr>
              <w:t>) 職員の人権意識、カウンセリングスキルを向上させ、生徒を取り巻く状況等の把握と生徒に向き合う指導を徹底する。</w:t>
            </w:r>
          </w:p>
          <w:p w14:paraId="6CCF8BA6"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☆いじめ、教育相談や支援教育に係る職員研修を行い、教育相談及び支援教育について組織体制の運用を進める。</w:t>
            </w:r>
          </w:p>
          <w:p w14:paraId="712D449B"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○生徒実態調査結果を分析し、生徒指導全般に活用するとともに一人一人の生徒に寄り添い、安心・安全な居場所として、学校生活への定着を図る。</w:t>
            </w:r>
          </w:p>
          <w:p w14:paraId="70ADDE53" w14:textId="5BE6E3F8" w:rsidR="00541E57" w:rsidRPr="00C64782" w:rsidRDefault="005503FA" w:rsidP="00541E57">
            <w:pPr>
              <w:spacing w:line="300" w:lineRule="exact"/>
              <w:rPr>
                <w:rFonts w:ascii="ＭＳ ゴシック" w:eastAsia="ＭＳ ゴシック" w:hAnsi="ＭＳ ゴシック"/>
                <w:sz w:val="20"/>
              </w:rPr>
            </w:pPr>
            <w:r w:rsidRPr="00C64782">
              <w:rPr>
                <w:rFonts w:ascii="ＭＳ ゴシック" w:eastAsia="ＭＳ ゴシック" w:hAnsi="ＭＳ ゴシック" w:hint="eastAsia"/>
                <w:sz w:val="20"/>
              </w:rPr>
              <w:t>４</w:t>
            </w:r>
            <w:r w:rsidR="00541E57" w:rsidRPr="00C64782">
              <w:rPr>
                <w:rFonts w:ascii="ＭＳ ゴシック" w:eastAsia="ＭＳ ゴシック" w:hAnsi="ＭＳ ゴシック" w:hint="eastAsia"/>
                <w:sz w:val="20"/>
              </w:rPr>
              <w:t xml:space="preserve">　能動的な学校運営体制の確立と教職員の資質向上</w:t>
            </w:r>
          </w:p>
          <w:p w14:paraId="59370545" w14:textId="7547A3DB"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 「授業アンケート（生徒による評価）」などを活用し、振り返ることで教員の授業研究・授業力向上を図る。</w:t>
            </w:r>
          </w:p>
          <w:p w14:paraId="2ED2104B"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○「授業アンケート」結果や教員相互の授業見学により、各教科で組織的な授業研究・改善を図る。</w:t>
            </w:r>
          </w:p>
          <w:p w14:paraId="4BC7DA1F" w14:textId="17F53A59"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２</w:t>
            </w:r>
            <w:r w:rsidRPr="00C64782">
              <w:rPr>
                <w:rFonts w:ascii="ＭＳ ゴシック" w:eastAsia="ＭＳ ゴシック" w:hAnsi="ＭＳ ゴシック" w:hint="eastAsia"/>
                <w:sz w:val="20"/>
              </w:rPr>
              <w:t>) 臨時休業への対応、自らの働き方の見直しによる長時間労働の防止に向けて、効率的、組織的に取り組む。</w:t>
            </w:r>
          </w:p>
          <w:p w14:paraId="100382C1" w14:textId="77777777" w:rsidR="008A1E9F" w:rsidRPr="00C64782" w:rsidRDefault="008A1E9F" w:rsidP="008A1E9F">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☆毎週水曜日を定時退庁日とし、長時間勤務を減らすべく各自が働き方を見直す。</w:t>
            </w:r>
          </w:p>
          <w:p w14:paraId="4D07BF09" w14:textId="113C6BB6" w:rsidR="00541E57" w:rsidRPr="00C64782" w:rsidRDefault="008A1E9F"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〇</w:t>
            </w:r>
            <w:r w:rsidR="00541E57" w:rsidRPr="00C64782">
              <w:rPr>
                <w:rFonts w:ascii="ＭＳ ゴシック" w:eastAsia="ＭＳ ゴシック" w:hAnsi="ＭＳ ゴシック" w:hint="eastAsia"/>
                <w:sz w:val="20"/>
              </w:rPr>
              <w:t>学習支援クラウドサービス、校内ネットワーク、校務処理システムを効率的かつ有効に活用する。</w:t>
            </w:r>
          </w:p>
          <w:p w14:paraId="422DBBF4" w14:textId="1A1998C7"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３</w:t>
            </w:r>
            <w:r w:rsidRPr="00C64782">
              <w:rPr>
                <w:rFonts w:ascii="ＭＳ ゴシック" w:eastAsia="ＭＳ ゴシック" w:hAnsi="ＭＳ ゴシック" w:hint="eastAsia"/>
                <w:sz w:val="20"/>
              </w:rPr>
              <w:t>) 学校を取り巻く様々な課題を把握し、校内研修で教員の資質向上を図り、</w:t>
            </w:r>
            <w:r w:rsidR="005503FA" w:rsidRPr="00C64782">
              <w:rPr>
                <w:rFonts w:ascii="ＭＳ ゴシック" w:eastAsia="ＭＳ ゴシック" w:hAnsi="ＭＳ ゴシック"/>
                <w:sz w:val="20"/>
              </w:rPr>
              <w:t>RPDCA</w:t>
            </w:r>
            <w:r w:rsidRPr="00C64782">
              <w:rPr>
                <w:rFonts w:ascii="ＭＳ ゴシック" w:eastAsia="ＭＳ ゴシック" w:hAnsi="ＭＳ ゴシック" w:hint="eastAsia"/>
                <w:sz w:val="20"/>
              </w:rPr>
              <w:t>を定着させ、課題に対応できる組織を構築する。</w:t>
            </w:r>
          </w:p>
          <w:p w14:paraId="6F9046D2" w14:textId="77777777" w:rsidR="00541E57" w:rsidRPr="00C64782" w:rsidRDefault="00541E57"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○本校が直面する課題の解決に向け、教職員向け研修、学外施設見学等を実施し、資質向上を図る。</w:t>
            </w:r>
          </w:p>
          <w:p w14:paraId="0CF9D590" w14:textId="760445B0" w:rsidR="00541E57" w:rsidRPr="00C64782" w:rsidRDefault="005503FA" w:rsidP="00541E57">
            <w:pPr>
              <w:spacing w:line="300" w:lineRule="exact"/>
              <w:rPr>
                <w:rFonts w:ascii="ＭＳ ゴシック" w:eastAsia="ＭＳ ゴシック" w:hAnsi="ＭＳ ゴシック"/>
                <w:sz w:val="20"/>
              </w:rPr>
            </w:pPr>
            <w:r w:rsidRPr="00C64782">
              <w:rPr>
                <w:rFonts w:ascii="ＭＳ ゴシック" w:eastAsia="ＭＳ ゴシック" w:hAnsi="ＭＳ ゴシック" w:hint="eastAsia"/>
                <w:sz w:val="20"/>
              </w:rPr>
              <w:t>５</w:t>
            </w:r>
            <w:r w:rsidR="00541E57" w:rsidRPr="00C64782">
              <w:rPr>
                <w:rFonts w:ascii="ＭＳ ゴシック" w:eastAsia="ＭＳ ゴシック" w:hAnsi="ＭＳ ゴシック" w:hint="eastAsia"/>
                <w:sz w:val="20"/>
              </w:rPr>
              <w:t xml:space="preserve">　地域の農業高校としての広がりのある教育の展開と情報発信</w:t>
            </w:r>
          </w:p>
          <w:p w14:paraId="67829EBF" w14:textId="4670288D"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１</w:t>
            </w:r>
            <w:r w:rsidRPr="00C64782">
              <w:rPr>
                <w:rFonts w:ascii="ＭＳ ゴシック" w:eastAsia="ＭＳ ゴシック" w:hAnsi="ＭＳ ゴシック" w:hint="eastAsia"/>
                <w:sz w:val="20"/>
              </w:rPr>
              <w:t>) オール大阪の農業教育ネットワーク（行政（環境農林関連）、大学、企業、農家、農事法人、教委等）の活用を進める。</w:t>
            </w:r>
          </w:p>
          <w:p w14:paraId="1910F063" w14:textId="60E5A731" w:rsidR="00541E57" w:rsidRPr="00C64782" w:rsidRDefault="00C255BF"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〇</w:t>
            </w:r>
            <w:r w:rsidR="00541E57" w:rsidRPr="00C64782">
              <w:rPr>
                <w:rFonts w:ascii="ＭＳ ゴシック" w:eastAsia="ＭＳ ゴシック" w:hAnsi="ＭＳ ゴシック" w:hint="eastAsia"/>
                <w:sz w:val="20"/>
              </w:rPr>
              <w:t>学校資産を活用し、地域と交流し、生産物販売、見学受入、イベント参加協力等の学校内外での学びにより、生徒の自己有用感を育成する。</w:t>
            </w:r>
          </w:p>
          <w:p w14:paraId="39E2C821" w14:textId="77777777" w:rsidR="00541E57"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※対外的な交流の機会を可能な限り模索する。</w:t>
            </w:r>
          </w:p>
          <w:p w14:paraId="4C245C60" w14:textId="365A4AC4" w:rsidR="00541E57" w:rsidRPr="00C64782" w:rsidRDefault="00541E57" w:rsidP="00541E57">
            <w:pPr>
              <w:spacing w:line="300" w:lineRule="exact"/>
              <w:ind w:firstLineChars="100" w:firstLine="200"/>
              <w:rPr>
                <w:rFonts w:ascii="ＭＳ ゴシック" w:eastAsia="ＭＳ ゴシック" w:hAnsi="ＭＳ ゴシック"/>
                <w:sz w:val="20"/>
              </w:rPr>
            </w:pPr>
            <w:r w:rsidRPr="00C64782">
              <w:rPr>
                <w:rFonts w:ascii="ＭＳ ゴシック" w:eastAsia="ＭＳ ゴシック" w:hAnsi="ＭＳ ゴシック" w:hint="eastAsia"/>
                <w:sz w:val="20"/>
              </w:rPr>
              <w:t>(</w:t>
            </w:r>
            <w:r w:rsidR="005503FA" w:rsidRPr="00C64782">
              <w:rPr>
                <w:rFonts w:ascii="ＭＳ ゴシック" w:eastAsia="ＭＳ ゴシック" w:hAnsi="ＭＳ ゴシック" w:hint="eastAsia"/>
                <w:sz w:val="20"/>
              </w:rPr>
              <w:t>２</w:t>
            </w:r>
            <w:r w:rsidRPr="00C64782">
              <w:rPr>
                <w:rFonts w:ascii="ＭＳ ゴシック" w:eastAsia="ＭＳ ゴシック" w:hAnsi="ＭＳ ゴシック" w:hint="eastAsia"/>
                <w:sz w:val="20"/>
              </w:rPr>
              <w:t>) 府民、地域、中学校等へ農芸高校の魅力を積極的に発信する。</w:t>
            </w:r>
          </w:p>
          <w:p w14:paraId="29F8A62B" w14:textId="75C3ECFF" w:rsidR="00541E57" w:rsidRPr="00C64782" w:rsidRDefault="00C255BF" w:rsidP="00541E57">
            <w:pPr>
              <w:spacing w:line="300" w:lineRule="exact"/>
              <w:ind w:firstLineChars="300" w:firstLine="600"/>
              <w:rPr>
                <w:rFonts w:ascii="ＭＳ ゴシック" w:eastAsia="ＭＳ ゴシック" w:hAnsi="ＭＳ ゴシック"/>
                <w:sz w:val="20"/>
              </w:rPr>
            </w:pPr>
            <w:r w:rsidRPr="00C64782">
              <w:rPr>
                <w:rFonts w:ascii="ＭＳ ゴシック" w:eastAsia="ＭＳ ゴシック" w:hAnsi="ＭＳ ゴシック" w:hint="eastAsia"/>
                <w:sz w:val="20"/>
              </w:rPr>
              <w:t>〇</w:t>
            </w:r>
            <w:r w:rsidR="00541E57" w:rsidRPr="00C64782">
              <w:rPr>
                <w:rFonts w:ascii="ＭＳ ゴシック" w:eastAsia="ＭＳ ゴシック" w:hAnsi="ＭＳ ゴシック" w:hint="eastAsia"/>
                <w:sz w:val="20"/>
              </w:rPr>
              <w:t>中学校訪問や体験入学会、学校説明会、学校</w:t>
            </w:r>
            <w:r w:rsidR="005503FA" w:rsidRPr="00C64782">
              <w:rPr>
                <w:rFonts w:ascii="ＭＳ ゴシック" w:eastAsia="ＭＳ ゴシック" w:hAnsi="ＭＳ ゴシック"/>
                <w:sz w:val="20"/>
              </w:rPr>
              <w:t>HP</w:t>
            </w:r>
            <w:r w:rsidR="00541E57" w:rsidRPr="00C64782">
              <w:rPr>
                <w:rFonts w:ascii="ＭＳ ゴシック" w:eastAsia="ＭＳ ゴシック" w:hAnsi="ＭＳ ゴシック" w:hint="eastAsia"/>
                <w:sz w:val="20"/>
              </w:rPr>
              <w:t>の随時更新、報道提供等により農芸高校の魅力を発信する。</w:t>
            </w:r>
          </w:p>
          <w:p w14:paraId="430B8A8D" w14:textId="77777777" w:rsidR="009B365C" w:rsidRPr="00C64782" w:rsidRDefault="00541E57" w:rsidP="00541E57">
            <w:pPr>
              <w:spacing w:line="300" w:lineRule="exact"/>
              <w:ind w:firstLineChars="400" w:firstLine="800"/>
              <w:rPr>
                <w:rFonts w:ascii="ＭＳ ゴシック" w:eastAsia="ＭＳ ゴシック" w:hAnsi="ＭＳ ゴシック"/>
                <w:sz w:val="20"/>
              </w:rPr>
            </w:pPr>
            <w:r w:rsidRPr="00C64782">
              <w:rPr>
                <w:rFonts w:ascii="ＭＳ ゴシック" w:eastAsia="ＭＳ ゴシック" w:hAnsi="ＭＳ ゴシック" w:hint="eastAsia"/>
                <w:sz w:val="20"/>
              </w:rPr>
              <w:t>※将来、本校を志望する小学生、中学生等へ本校の魅力を提供する機会を設ける。</w:t>
            </w:r>
          </w:p>
          <w:p w14:paraId="2CCF0F47" w14:textId="77777777" w:rsidR="00130662" w:rsidRPr="00C64782" w:rsidRDefault="00130662" w:rsidP="00130662">
            <w:pPr>
              <w:spacing w:line="300" w:lineRule="exact"/>
              <w:rPr>
                <w:rFonts w:ascii="ＭＳ ゴシック" w:eastAsia="ＭＳ ゴシック" w:hAnsi="ＭＳ ゴシック"/>
                <w:sz w:val="20"/>
              </w:rPr>
            </w:pPr>
          </w:p>
        </w:tc>
      </w:tr>
    </w:tbl>
    <w:p w14:paraId="293B128E" w14:textId="3EA92DCE" w:rsidR="001D401B" w:rsidRPr="00C64782" w:rsidRDefault="001D401B" w:rsidP="004245A1">
      <w:pPr>
        <w:spacing w:line="300" w:lineRule="exact"/>
        <w:ind w:leftChars="-342" w:left="-718" w:firstLineChars="250" w:firstLine="525"/>
        <w:rPr>
          <w:rFonts w:ascii="ＭＳ ゴシック" w:eastAsia="ＭＳ ゴシック" w:hAnsi="ＭＳ ゴシック"/>
          <w:szCs w:val="21"/>
        </w:rPr>
      </w:pPr>
    </w:p>
    <w:p w14:paraId="7B4F11E5" w14:textId="236E8B22" w:rsidR="009B05DE" w:rsidRPr="00C64782" w:rsidRDefault="009B05DE" w:rsidP="004245A1">
      <w:pPr>
        <w:spacing w:line="300" w:lineRule="exact"/>
        <w:ind w:leftChars="-342" w:left="-718" w:firstLineChars="250" w:firstLine="525"/>
        <w:rPr>
          <w:rFonts w:ascii="ＭＳ ゴシック" w:eastAsia="ＭＳ ゴシック" w:hAnsi="ＭＳ ゴシック"/>
          <w:szCs w:val="21"/>
        </w:rPr>
      </w:pPr>
    </w:p>
    <w:p w14:paraId="62DC6473" w14:textId="3C068C75" w:rsidR="009B05DE" w:rsidRPr="00C64782" w:rsidRDefault="009B05DE" w:rsidP="004245A1">
      <w:pPr>
        <w:spacing w:line="300" w:lineRule="exact"/>
        <w:ind w:leftChars="-342" w:left="-718" w:firstLineChars="250" w:firstLine="525"/>
        <w:rPr>
          <w:rFonts w:ascii="ＭＳ ゴシック" w:eastAsia="ＭＳ ゴシック" w:hAnsi="ＭＳ ゴシック"/>
          <w:szCs w:val="21"/>
        </w:rPr>
      </w:pPr>
    </w:p>
    <w:p w14:paraId="624747EF" w14:textId="639F7716" w:rsidR="009B05DE" w:rsidRPr="00C64782" w:rsidRDefault="009B05DE" w:rsidP="004245A1">
      <w:pPr>
        <w:spacing w:line="300" w:lineRule="exact"/>
        <w:ind w:leftChars="-342" w:left="-718" w:firstLineChars="250" w:firstLine="525"/>
        <w:rPr>
          <w:rFonts w:ascii="ＭＳ ゴシック" w:eastAsia="ＭＳ ゴシック" w:hAnsi="ＭＳ ゴシック"/>
          <w:szCs w:val="21"/>
        </w:rPr>
      </w:pPr>
    </w:p>
    <w:p w14:paraId="77A869F8" w14:textId="12F64D47" w:rsidR="009B05DE" w:rsidRPr="00C64782" w:rsidRDefault="009B05DE" w:rsidP="004245A1">
      <w:pPr>
        <w:spacing w:line="300" w:lineRule="exact"/>
        <w:ind w:leftChars="-342" w:left="-718" w:firstLineChars="250" w:firstLine="525"/>
        <w:rPr>
          <w:rFonts w:ascii="ＭＳ ゴシック" w:eastAsia="ＭＳ ゴシック" w:hAnsi="ＭＳ ゴシック"/>
          <w:szCs w:val="21"/>
        </w:rPr>
      </w:pPr>
    </w:p>
    <w:p w14:paraId="0DFF4BC7" w14:textId="77777777" w:rsidR="009B05DE" w:rsidRPr="00C64782" w:rsidRDefault="009B05DE" w:rsidP="004245A1">
      <w:pPr>
        <w:spacing w:line="300" w:lineRule="exact"/>
        <w:ind w:leftChars="-342" w:left="-718" w:firstLineChars="250" w:firstLine="525"/>
        <w:rPr>
          <w:rFonts w:ascii="ＭＳ ゴシック" w:eastAsia="ＭＳ ゴシック" w:hAnsi="ＭＳ ゴシック"/>
          <w:szCs w:val="21"/>
        </w:rPr>
      </w:pPr>
    </w:p>
    <w:p w14:paraId="39D18608" w14:textId="77777777" w:rsidR="00267D3C" w:rsidRPr="00C64782" w:rsidRDefault="009B365C" w:rsidP="001D401B">
      <w:pPr>
        <w:spacing w:line="300" w:lineRule="exact"/>
        <w:ind w:leftChars="-342" w:left="-718" w:firstLineChars="250" w:firstLine="525"/>
        <w:rPr>
          <w:rFonts w:ascii="ＭＳ ゴシック" w:eastAsia="ＭＳ ゴシック" w:hAnsi="ＭＳ ゴシック"/>
          <w:szCs w:val="21"/>
        </w:rPr>
      </w:pPr>
      <w:r w:rsidRPr="00C64782">
        <w:rPr>
          <w:rFonts w:ascii="ＭＳ ゴシック" w:eastAsia="ＭＳ ゴシック" w:hAnsi="ＭＳ ゴシック" w:hint="eastAsia"/>
          <w:szCs w:val="21"/>
        </w:rPr>
        <w:lastRenderedPageBreak/>
        <w:t>【</w:t>
      </w:r>
      <w:r w:rsidR="0037367C" w:rsidRPr="00C64782">
        <w:rPr>
          <w:rFonts w:ascii="ＭＳ ゴシック" w:eastAsia="ＭＳ ゴシック" w:hAnsi="ＭＳ ゴシック" w:hint="eastAsia"/>
          <w:szCs w:val="21"/>
        </w:rPr>
        <w:t>学校教育自己診断</w:t>
      </w:r>
      <w:r w:rsidR="005E3C2A" w:rsidRPr="00C64782">
        <w:rPr>
          <w:rFonts w:ascii="ＭＳ ゴシック" w:eastAsia="ＭＳ ゴシック" w:hAnsi="ＭＳ ゴシック" w:hint="eastAsia"/>
          <w:szCs w:val="21"/>
        </w:rPr>
        <w:t>の</w:t>
      </w:r>
      <w:r w:rsidR="0037367C" w:rsidRPr="00C64782">
        <w:rPr>
          <w:rFonts w:ascii="ＭＳ ゴシック" w:eastAsia="ＭＳ ゴシック" w:hAnsi="ＭＳ ゴシック" w:hint="eastAsia"/>
          <w:szCs w:val="21"/>
        </w:rPr>
        <w:t>結果と分析・学校</w:t>
      </w:r>
      <w:r w:rsidR="00C158A6" w:rsidRPr="00C64782">
        <w:rPr>
          <w:rFonts w:ascii="ＭＳ ゴシック" w:eastAsia="ＭＳ ゴシック" w:hAnsi="ＭＳ ゴシック" w:hint="eastAsia"/>
          <w:szCs w:val="21"/>
        </w:rPr>
        <w:t>運営</w:t>
      </w:r>
      <w:r w:rsidR="0037367C" w:rsidRPr="00C64782">
        <w:rPr>
          <w:rFonts w:ascii="ＭＳ ゴシック" w:eastAsia="ＭＳ ゴシック" w:hAnsi="ＭＳ ゴシック" w:hint="eastAsia"/>
          <w:szCs w:val="21"/>
        </w:rPr>
        <w:t>協議会</w:t>
      </w:r>
      <w:r w:rsidR="0096649A" w:rsidRPr="00C64782">
        <w:rPr>
          <w:rFonts w:ascii="ＭＳ ゴシック" w:eastAsia="ＭＳ ゴシック" w:hAnsi="ＭＳ ゴシック" w:hint="eastAsia"/>
          <w:szCs w:val="21"/>
        </w:rPr>
        <w:t>からの意見</w:t>
      </w:r>
      <w:r w:rsidRPr="00C6478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8C61BF" w:rsidRPr="00C64782" w14:paraId="41293478" w14:textId="77777777" w:rsidTr="004A354A">
        <w:trPr>
          <w:trHeight w:val="411"/>
          <w:jc w:val="center"/>
        </w:trPr>
        <w:tc>
          <w:tcPr>
            <w:tcW w:w="7496" w:type="dxa"/>
            <w:shd w:val="clear" w:color="auto" w:fill="auto"/>
            <w:tcMar>
              <w:top w:w="85" w:type="dxa"/>
              <w:left w:w="85" w:type="dxa"/>
              <w:bottom w:w="85" w:type="dxa"/>
              <w:right w:w="85" w:type="dxa"/>
            </w:tcMar>
          </w:tcPr>
          <w:p w14:paraId="360FC28A" w14:textId="22116C5F" w:rsidR="00D3079F" w:rsidRPr="00C64782" w:rsidRDefault="00D3079F" w:rsidP="000B0B28">
            <w:pPr>
              <w:spacing w:line="300" w:lineRule="exact"/>
              <w:jc w:val="center"/>
              <w:rPr>
                <w:rFonts w:ascii="ＭＳ 明朝" w:hAnsi="ＭＳ 明朝"/>
                <w:sz w:val="20"/>
                <w:szCs w:val="20"/>
              </w:rPr>
            </w:pPr>
            <w:r w:rsidRPr="00C64782">
              <w:rPr>
                <w:rFonts w:hint="eastAsia"/>
              </w:rPr>
              <w:t>学校教育自己診断の結果と分析［令和</w:t>
            </w:r>
            <w:r w:rsidR="000B0B28" w:rsidRPr="00C64782">
              <w:rPr>
                <w:rFonts w:hint="eastAsia"/>
              </w:rPr>
              <w:t>５</w:t>
            </w:r>
            <w:r w:rsidRPr="00C64782">
              <w:rPr>
                <w:rFonts w:hint="eastAsia"/>
              </w:rPr>
              <w:t>年</w:t>
            </w:r>
            <w:r w:rsidR="00E678D4" w:rsidRPr="00C64782">
              <w:rPr>
                <w:rFonts w:hint="eastAsia"/>
              </w:rPr>
              <w:t>12</w:t>
            </w:r>
            <w:r w:rsidRPr="00C64782">
              <w:rPr>
                <w:rFonts w:hint="eastAsia"/>
              </w:rPr>
              <w:t>月実施分］</w:t>
            </w:r>
          </w:p>
        </w:tc>
        <w:tc>
          <w:tcPr>
            <w:tcW w:w="7496" w:type="dxa"/>
            <w:shd w:val="clear" w:color="auto" w:fill="auto"/>
            <w:tcMar>
              <w:top w:w="85" w:type="dxa"/>
              <w:left w:w="85" w:type="dxa"/>
              <w:bottom w:w="85" w:type="dxa"/>
              <w:right w:w="85" w:type="dxa"/>
            </w:tcMar>
          </w:tcPr>
          <w:p w14:paraId="15A6F59D" w14:textId="209E0C69" w:rsidR="00D3079F" w:rsidRPr="00C64782" w:rsidRDefault="00D3079F" w:rsidP="00D3079F">
            <w:pPr>
              <w:spacing w:line="300" w:lineRule="exact"/>
              <w:jc w:val="center"/>
              <w:rPr>
                <w:rFonts w:ascii="ＭＳ 明朝" w:hAnsi="ＭＳ 明朝"/>
                <w:sz w:val="20"/>
                <w:szCs w:val="20"/>
              </w:rPr>
            </w:pPr>
            <w:r w:rsidRPr="00C64782">
              <w:rPr>
                <w:rFonts w:hint="eastAsia"/>
              </w:rPr>
              <w:t>学校運営協議会からの意見</w:t>
            </w:r>
          </w:p>
        </w:tc>
      </w:tr>
      <w:tr w:rsidR="0086696C" w:rsidRPr="00C64782" w14:paraId="4D6D4A19" w14:textId="77777777" w:rsidTr="00077708">
        <w:trPr>
          <w:trHeight w:val="14"/>
          <w:jc w:val="center"/>
        </w:trPr>
        <w:tc>
          <w:tcPr>
            <w:tcW w:w="7496" w:type="dxa"/>
            <w:shd w:val="clear" w:color="auto" w:fill="auto"/>
            <w:tcMar>
              <w:top w:w="113" w:type="dxa"/>
              <w:left w:w="113" w:type="dxa"/>
              <w:bottom w:w="113" w:type="dxa"/>
              <w:right w:w="113" w:type="dxa"/>
            </w:tcMar>
          </w:tcPr>
          <w:p w14:paraId="1DAF28EF" w14:textId="2DC2C923" w:rsidR="007B7428" w:rsidRPr="00C64782" w:rsidRDefault="007B7428" w:rsidP="009B05DE">
            <w:pPr>
              <w:spacing w:line="280" w:lineRule="exact"/>
              <w:rPr>
                <w:rFonts w:ascii="ＭＳ 明朝" w:hAnsi="ＭＳ 明朝"/>
                <w:sz w:val="20"/>
                <w:szCs w:val="20"/>
              </w:rPr>
            </w:pPr>
            <w:r w:rsidRPr="00C64782">
              <w:rPr>
                <w:rFonts w:ascii="ＭＳ 明朝" w:hAnsi="ＭＳ 明朝" w:hint="eastAsia"/>
                <w:sz w:val="20"/>
                <w:szCs w:val="20"/>
              </w:rPr>
              <w:t>学校教育自己診断結果</w:t>
            </w:r>
            <w:r w:rsidR="00707411" w:rsidRPr="00C64782">
              <w:rPr>
                <w:rFonts w:ascii="ＭＳ 明朝" w:hAnsi="ＭＳ 明朝" w:hint="eastAsia"/>
                <w:sz w:val="20"/>
                <w:szCs w:val="20"/>
              </w:rPr>
              <w:t>（％は肯定率）</w:t>
            </w:r>
          </w:p>
          <w:p w14:paraId="48DB107A" w14:textId="2A050575" w:rsidR="000B0B28" w:rsidRPr="00C64782" w:rsidRDefault="009B05DE" w:rsidP="009B05DE">
            <w:pPr>
              <w:spacing w:line="280" w:lineRule="exact"/>
              <w:rPr>
                <w:rFonts w:ascii="ＭＳ 明朝" w:hAnsi="ＭＳ 明朝"/>
                <w:sz w:val="20"/>
                <w:szCs w:val="20"/>
              </w:rPr>
            </w:pPr>
            <w:r w:rsidRPr="00C64782">
              <w:rPr>
                <w:rFonts w:ascii="ＭＳ 明朝" w:hAnsi="ＭＳ 明朝" w:hint="eastAsia"/>
                <w:sz w:val="20"/>
                <w:szCs w:val="20"/>
              </w:rPr>
              <w:t>【生徒】</w:t>
            </w:r>
          </w:p>
          <w:p w14:paraId="1385B169" w14:textId="77777777" w:rsidR="007B7428" w:rsidRPr="00C64782" w:rsidRDefault="007B7428" w:rsidP="009B05DE">
            <w:pPr>
              <w:spacing w:line="280" w:lineRule="exact"/>
              <w:rPr>
                <w:rFonts w:ascii="ＭＳ 明朝" w:hAnsi="ＭＳ 明朝"/>
                <w:sz w:val="20"/>
                <w:szCs w:val="20"/>
              </w:rPr>
            </w:pPr>
            <w:r w:rsidRPr="00C64782">
              <w:rPr>
                <w:rFonts w:ascii="ＭＳ 明朝" w:hAnsi="ＭＳ 明朝" w:hint="eastAsia"/>
                <w:sz w:val="20"/>
                <w:szCs w:val="20"/>
              </w:rPr>
              <w:t>＜評価の高い項目＞</w:t>
            </w:r>
          </w:p>
          <w:p w14:paraId="01AEF71F" w14:textId="77777777" w:rsidR="00B323CB" w:rsidRPr="00C64782" w:rsidRDefault="00B323CB" w:rsidP="00B323CB">
            <w:pPr>
              <w:spacing w:line="280" w:lineRule="exact"/>
              <w:rPr>
                <w:rFonts w:ascii="ＭＳ 明朝" w:hAnsi="ＭＳ 明朝"/>
                <w:sz w:val="20"/>
                <w:szCs w:val="20"/>
              </w:rPr>
            </w:pPr>
            <w:r w:rsidRPr="00C64782">
              <w:rPr>
                <w:rFonts w:ascii="ＭＳ 明朝" w:hAnsi="ＭＳ 明朝" w:hint="eastAsia"/>
                <w:sz w:val="20"/>
                <w:szCs w:val="20"/>
              </w:rPr>
              <w:t>・学校は１人１台端末を効果的に活用している。93.6％</w:t>
            </w:r>
          </w:p>
          <w:p w14:paraId="5C28F0F6" w14:textId="77777777" w:rsidR="00B323CB" w:rsidRPr="00C64782" w:rsidRDefault="00B323CB" w:rsidP="00B323CB">
            <w:pPr>
              <w:spacing w:line="280" w:lineRule="exact"/>
              <w:rPr>
                <w:rFonts w:ascii="ＭＳ 明朝" w:hAnsi="ＭＳ 明朝"/>
                <w:sz w:val="20"/>
                <w:szCs w:val="20"/>
              </w:rPr>
            </w:pPr>
            <w:r w:rsidRPr="00C64782">
              <w:rPr>
                <w:rFonts w:ascii="ＭＳ 明朝" w:hAnsi="ＭＳ 明朝" w:hint="eastAsia"/>
                <w:sz w:val="20"/>
                <w:szCs w:val="20"/>
              </w:rPr>
              <w:t>・命の大切さや社会のルールについて学ぶ機会がある。91.9％</w:t>
            </w:r>
          </w:p>
          <w:p w14:paraId="192849D1" w14:textId="77777777" w:rsidR="00B323CB" w:rsidRPr="00C64782" w:rsidRDefault="00B323CB" w:rsidP="00B323C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・先生は、いじめについて私たちが困っていることがあれば真剣に対応してくれる。全学年89.8％</w:t>
            </w:r>
          </w:p>
          <w:p w14:paraId="6692363B" w14:textId="3A39A358" w:rsidR="008B0128" w:rsidRPr="00C64782" w:rsidRDefault="008B0128" w:rsidP="008B0128">
            <w:pPr>
              <w:spacing w:line="280" w:lineRule="exact"/>
              <w:rPr>
                <w:rFonts w:ascii="ＭＳ 明朝" w:hAnsi="ＭＳ 明朝"/>
                <w:sz w:val="20"/>
                <w:szCs w:val="20"/>
              </w:rPr>
            </w:pPr>
            <w:r w:rsidRPr="00C64782">
              <w:rPr>
                <w:rFonts w:ascii="ＭＳ 明朝" w:hAnsi="ＭＳ 明朝" w:hint="eastAsia"/>
                <w:sz w:val="20"/>
                <w:szCs w:val="20"/>
              </w:rPr>
              <w:t>・学年別の全項目の肯定率</w:t>
            </w:r>
            <w:r w:rsidR="00E678D4" w:rsidRPr="00C64782">
              <w:rPr>
                <w:rFonts w:ascii="ＭＳ 明朝" w:hAnsi="ＭＳ 明朝" w:hint="eastAsia"/>
                <w:sz w:val="20"/>
                <w:szCs w:val="20"/>
              </w:rPr>
              <w:t>１</w:t>
            </w:r>
            <w:r w:rsidRPr="00C64782">
              <w:rPr>
                <w:rFonts w:ascii="ＭＳ 明朝" w:hAnsi="ＭＳ 明朝" w:hint="eastAsia"/>
                <w:sz w:val="20"/>
                <w:szCs w:val="20"/>
              </w:rPr>
              <w:t>年88.7％　２年82.1％　３年　85.1％</w:t>
            </w:r>
          </w:p>
          <w:p w14:paraId="4026A03F" w14:textId="3BA7CB08" w:rsidR="009B05DE" w:rsidRPr="00C64782" w:rsidRDefault="00384F65" w:rsidP="009B05DE">
            <w:pPr>
              <w:spacing w:line="280" w:lineRule="exact"/>
              <w:rPr>
                <w:rFonts w:ascii="ＭＳ 明朝" w:hAnsi="ＭＳ 明朝"/>
                <w:sz w:val="20"/>
                <w:szCs w:val="20"/>
              </w:rPr>
            </w:pPr>
            <w:r w:rsidRPr="00C64782">
              <w:rPr>
                <w:rFonts w:ascii="ＭＳ 明朝" w:hAnsi="ＭＳ 明朝" w:hint="eastAsia"/>
                <w:sz w:val="20"/>
                <w:szCs w:val="20"/>
              </w:rPr>
              <w:t>・</w:t>
            </w:r>
            <w:r w:rsidR="009B05DE" w:rsidRPr="00C64782">
              <w:rPr>
                <w:rFonts w:ascii="ＭＳ 明朝" w:hAnsi="ＭＳ 明朝" w:hint="eastAsia"/>
                <w:sz w:val="20"/>
                <w:szCs w:val="20"/>
              </w:rPr>
              <w:t>学校生活全般の満足度</w:t>
            </w:r>
            <w:r w:rsidR="008B0128" w:rsidRPr="00C64782">
              <w:rPr>
                <w:rFonts w:ascii="ＭＳ 明朝" w:hAnsi="ＭＳ 明朝" w:hint="eastAsia"/>
                <w:sz w:val="20"/>
                <w:szCs w:val="20"/>
              </w:rPr>
              <w:t xml:space="preserve">　全学年</w:t>
            </w:r>
            <w:r w:rsidR="009B05DE" w:rsidRPr="00C64782">
              <w:rPr>
                <w:rFonts w:ascii="ＭＳ 明朝" w:hAnsi="ＭＳ 明朝" w:hint="eastAsia"/>
                <w:sz w:val="20"/>
                <w:szCs w:val="20"/>
              </w:rPr>
              <w:t>88.0％</w:t>
            </w:r>
          </w:p>
          <w:p w14:paraId="6BB2294D" w14:textId="77777777" w:rsidR="008B0128" w:rsidRPr="00C64782" w:rsidRDefault="008B0128" w:rsidP="008B0128">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＜評価の低い項目＞</w:t>
            </w:r>
          </w:p>
          <w:p w14:paraId="1F155BC8" w14:textId="28A1C96A" w:rsidR="0036066A" w:rsidRPr="00C64782" w:rsidRDefault="0036066A" w:rsidP="0036066A">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・教育相談体制が整備されており、生徒は学級担任以外の教職員とも相談することができる。</w:t>
            </w:r>
            <w:r w:rsidR="00E678D4" w:rsidRPr="00C64782">
              <w:rPr>
                <w:rFonts w:ascii="ＭＳ 明朝" w:hAnsi="ＭＳ 明朝" w:hint="eastAsia"/>
                <w:sz w:val="20"/>
                <w:szCs w:val="20"/>
              </w:rPr>
              <w:t>１</w:t>
            </w:r>
            <w:r w:rsidRPr="00C64782">
              <w:rPr>
                <w:rFonts w:ascii="ＭＳ 明朝" w:hAnsi="ＭＳ 明朝" w:hint="eastAsia"/>
                <w:sz w:val="20"/>
                <w:szCs w:val="20"/>
              </w:rPr>
              <w:t>年77.9％</w:t>
            </w:r>
          </w:p>
          <w:p w14:paraId="116EB9F0" w14:textId="17B3CA6D" w:rsidR="0036066A" w:rsidRPr="00C64782" w:rsidRDefault="0036066A" w:rsidP="0036066A">
            <w:pPr>
              <w:spacing w:line="280" w:lineRule="exact"/>
              <w:rPr>
                <w:rFonts w:ascii="ＭＳ 明朝" w:hAnsi="ＭＳ 明朝"/>
                <w:sz w:val="20"/>
                <w:szCs w:val="20"/>
              </w:rPr>
            </w:pPr>
            <w:r w:rsidRPr="00C64782">
              <w:rPr>
                <w:rFonts w:ascii="ＭＳ 明朝" w:hAnsi="ＭＳ 明朝" w:hint="eastAsia"/>
                <w:sz w:val="20"/>
                <w:szCs w:val="20"/>
              </w:rPr>
              <w:t>・農芸高校の生徒であることに誇りを持っている。</w:t>
            </w:r>
            <w:r w:rsidR="00E678D4" w:rsidRPr="00C64782">
              <w:rPr>
                <w:rFonts w:ascii="ＭＳ 明朝" w:hAnsi="ＭＳ 明朝" w:hint="eastAsia"/>
                <w:sz w:val="20"/>
                <w:szCs w:val="20"/>
              </w:rPr>
              <w:t>２</w:t>
            </w:r>
            <w:r w:rsidRPr="00C64782">
              <w:rPr>
                <w:rFonts w:ascii="ＭＳ 明朝" w:hAnsi="ＭＳ 明朝" w:hint="eastAsia"/>
                <w:sz w:val="20"/>
                <w:szCs w:val="20"/>
              </w:rPr>
              <w:t>年77.7％</w:t>
            </w:r>
            <w:r w:rsidR="00707411" w:rsidRPr="00C64782">
              <w:rPr>
                <w:rFonts w:ascii="ＭＳ 明朝" w:hAnsi="ＭＳ 明朝" w:hint="eastAsia"/>
                <w:sz w:val="20"/>
                <w:szCs w:val="20"/>
              </w:rPr>
              <w:t>（</w:t>
            </w:r>
            <w:r w:rsidR="00B013B1" w:rsidRPr="00C64782">
              <w:rPr>
                <w:rFonts w:ascii="ＭＳ 明朝" w:hAnsi="ＭＳ 明朝" w:hint="eastAsia"/>
                <w:sz w:val="20"/>
                <w:szCs w:val="20"/>
              </w:rPr>
              <w:t>１</w:t>
            </w:r>
            <w:r w:rsidR="00707411" w:rsidRPr="00C64782">
              <w:rPr>
                <w:rFonts w:ascii="ＭＳ 明朝" w:hAnsi="ＭＳ 明朝" w:hint="eastAsia"/>
                <w:sz w:val="20"/>
                <w:szCs w:val="20"/>
              </w:rPr>
              <w:t xml:space="preserve">年90.8％）　</w:t>
            </w:r>
          </w:p>
          <w:p w14:paraId="5FDFDB17" w14:textId="1379AB0C" w:rsidR="0036066A" w:rsidRPr="00C64782" w:rsidRDefault="00E678D4" w:rsidP="0036066A">
            <w:pPr>
              <w:spacing w:line="280" w:lineRule="exact"/>
              <w:ind w:firstLineChars="100" w:firstLine="200"/>
              <w:rPr>
                <w:rFonts w:ascii="ＭＳ 明朝" w:hAnsi="ＭＳ 明朝"/>
                <w:sz w:val="20"/>
                <w:szCs w:val="20"/>
              </w:rPr>
            </w:pPr>
            <w:r w:rsidRPr="00C64782">
              <w:rPr>
                <w:rFonts w:ascii="ＭＳ 明朝" w:hAnsi="ＭＳ 明朝" w:hint="eastAsia"/>
                <w:sz w:val="20"/>
                <w:szCs w:val="20"/>
              </w:rPr>
              <w:t>２年生の</w:t>
            </w:r>
            <w:r w:rsidR="0036066A" w:rsidRPr="00C64782">
              <w:rPr>
                <w:rFonts w:ascii="ＭＳ 明朝" w:hAnsi="ＭＳ 明朝" w:hint="eastAsia"/>
                <w:sz w:val="20"/>
                <w:szCs w:val="20"/>
              </w:rPr>
              <w:t>肯定率が低い。</w:t>
            </w:r>
          </w:p>
          <w:p w14:paraId="1811BE6A" w14:textId="77777777" w:rsidR="0036066A" w:rsidRPr="00C64782" w:rsidRDefault="0036066A" w:rsidP="0036066A">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・授業や農業クラブ、部活動などで、他の学校園等との交流や地域の人々とかかわる機会がある。78.0%</w:t>
            </w:r>
          </w:p>
          <w:p w14:paraId="766A5859" w14:textId="77777777" w:rsidR="0036066A" w:rsidRPr="00C64782" w:rsidRDefault="0036066A" w:rsidP="0036066A">
            <w:pPr>
              <w:spacing w:line="280" w:lineRule="exact"/>
              <w:rPr>
                <w:rFonts w:ascii="ＭＳ 明朝" w:hAnsi="ＭＳ 明朝"/>
                <w:sz w:val="20"/>
                <w:szCs w:val="20"/>
              </w:rPr>
            </w:pPr>
            <w:r w:rsidRPr="00C64782">
              <w:rPr>
                <w:rFonts w:ascii="ＭＳ 明朝" w:hAnsi="ＭＳ 明朝" w:hint="eastAsia"/>
                <w:sz w:val="20"/>
                <w:szCs w:val="20"/>
              </w:rPr>
              <w:t>・農芸高校では、生徒会活動が盛んである。78.9％</w:t>
            </w:r>
          </w:p>
          <w:p w14:paraId="66E3A033" w14:textId="0EDCC6FB" w:rsidR="00F10340" w:rsidRPr="00C64782" w:rsidRDefault="008B0128" w:rsidP="008B0128">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w:t>
            </w:r>
            <w:r w:rsidR="00F10340" w:rsidRPr="00C64782">
              <w:rPr>
                <w:rFonts w:ascii="ＭＳ 明朝" w:hAnsi="ＭＳ 明朝" w:hint="eastAsia"/>
                <w:sz w:val="20"/>
                <w:szCs w:val="20"/>
              </w:rPr>
              <w:t>教室・特別教室・運動場・農場などは、授業や生活がしやすいよう整備されている。80.0％</w:t>
            </w:r>
          </w:p>
          <w:p w14:paraId="46CA4BC6" w14:textId="21EC8309" w:rsidR="00B6330B" w:rsidRPr="00C64782" w:rsidRDefault="00B6330B" w:rsidP="008B0128">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w:t>
            </w:r>
            <w:r w:rsidR="00B323CB" w:rsidRPr="00C64782">
              <w:rPr>
                <w:rFonts w:ascii="ＭＳ 明朝" w:hAnsi="ＭＳ 明朝" w:hint="eastAsia"/>
                <w:sz w:val="20"/>
                <w:szCs w:val="20"/>
              </w:rPr>
              <w:t>生徒</w:t>
            </w:r>
            <w:r w:rsidRPr="00C64782">
              <w:rPr>
                <w:rFonts w:ascii="ＭＳ 明朝" w:hAnsi="ＭＳ 明朝" w:hint="eastAsia"/>
                <w:sz w:val="20"/>
                <w:szCs w:val="20"/>
              </w:rPr>
              <w:t>分析】</w:t>
            </w:r>
          </w:p>
          <w:p w14:paraId="2F49D4D7" w14:textId="5A3DE213" w:rsidR="00B6330B" w:rsidRPr="00C64782" w:rsidRDefault="00B6330B" w:rsidP="008B0128">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 xml:space="preserve">　</w:t>
            </w:r>
            <w:r w:rsidR="00B323CB" w:rsidRPr="00C64782">
              <w:rPr>
                <w:rFonts w:ascii="ＭＳ 明朝" w:hAnsi="ＭＳ 明朝" w:hint="eastAsia"/>
                <w:sz w:val="20"/>
                <w:szCs w:val="20"/>
              </w:rPr>
              <w:t>２年生の全体の肯定率が他学年の評価と比べ低い傾向にあるが、生徒は学校生活においての満足度は88％と高く</w:t>
            </w:r>
            <w:r w:rsidRPr="00C64782">
              <w:rPr>
                <w:rFonts w:ascii="ＭＳ 明朝" w:hAnsi="ＭＳ 明朝" w:hint="eastAsia"/>
                <w:sz w:val="20"/>
                <w:szCs w:val="20"/>
              </w:rPr>
              <w:t>。</w:t>
            </w:r>
            <w:r w:rsidR="00B323CB" w:rsidRPr="00C64782">
              <w:rPr>
                <w:rFonts w:ascii="ＭＳ 明朝" w:hAnsi="ＭＳ 明朝" w:hint="eastAsia"/>
                <w:sz w:val="20"/>
                <w:szCs w:val="20"/>
              </w:rPr>
              <w:t>LGHの指定を受けていることもあり、</w:t>
            </w:r>
            <w:r w:rsidR="00E678D4" w:rsidRPr="00C64782">
              <w:rPr>
                <w:rFonts w:ascii="ＭＳ 明朝" w:hAnsi="ＭＳ 明朝" w:hint="eastAsia"/>
                <w:sz w:val="20"/>
                <w:szCs w:val="20"/>
              </w:rPr>
              <w:t>１</w:t>
            </w:r>
            <w:r w:rsidR="00B323CB" w:rsidRPr="00C64782">
              <w:rPr>
                <w:rFonts w:ascii="ＭＳ 明朝" w:hAnsi="ＭＳ 明朝" w:hint="eastAsia"/>
                <w:sz w:val="20"/>
                <w:szCs w:val="20"/>
              </w:rPr>
              <w:t>人</w:t>
            </w:r>
            <w:r w:rsidR="00E678D4" w:rsidRPr="00C64782">
              <w:rPr>
                <w:rFonts w:ascii="ＭＳ 明朝" w:hAnsi="ＭＳ 明朝" w:hint="eastAsia"/>
                <w:sz w:val="20"/>
                <w:szCs w:val="20"/>
              </w:rPr>
              <w:t>１</w:t>
            </w:r>
            <w:r w:rsidR="00B323CB" w:rsidRPr="00C64782">
              <w:rPr>
                <w:rFonts w:ascii="ＭＳ 明朝" w:hAnsi="ＭＳ 明朝" w:hint="eastAsia"/>
                <w:sz w:val="20"/>
                <w:szCs w:val="20"/>
              </w:rPr>
              <w:t>台端末の活用についても非常に高い結果となっている。授業アンケート結果も昨年と比べ大きく評価が上昇していることから、ICTの活用で授業改善が進んだと考えられる。教育相談についての評価が比較的低く、次年度に向けて教育相談体制の整備が必要である。対外的な活動を多く実施しているが、全体の取組みとなっていないため、学校全体で取り組む農芸祭などで地域交流の機会を設ける必要がある。また、生徒会（クラブ活動）の充実が必要であるが、放課後の実習があるため、生徒会クラブの勧誘などを積極的に行う必要がある。</w:t>
            </w:r>
          </w:p>
          <w:p w14:paraId="0D14ECB4" w14:textId="77777777" w:rsidR="00F10340"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【保護者】</w:t>
            </w:r>
          </w:p>
          <w:p w14:paraId="218D9FE0" w14:textId="77777777" w:rsidR="009251C2"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＜評価の高い項目＞</w:t>
            </w:r>
          </w:p>
          <w:p w14:paraId="09F47815" w14:textId="77777777" w:rsidR="009251C2"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・生徒の学習の評価は、適切・公平に行われている。95.3％</w:t>
            </w:r>
          </w:p>
          <w:p w14:paraId="7A9825A7" w14:textId="77777777" w:rsidR="009251C2"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・学校行事は、みんなが積極的に参加できるよう工夫されている。96.1％</w:t>
            </w:r>
          </w:p>
          <w:p w14:paraId="51EFEF0F" w14:textId="77777777" w:rsidR="009251C2"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・自分の生き方を考え、豊かな心を持った生徒を育てようとしている。93.6％</w:t>
            </w:r>
          </w:p>
          <w:p w14:paraId="366DDED1" w14:textId="1B7AA745" w:rsidR="009251C2" w:rsidRPr="00C64782" w:rsidRDefault="009251C2" w:rsidP="009251C2">
            <w:pPr>
              <w:spacing w:line="280" w:lineRule="exact"/>
              <w:rPr>
                <w:rFonts w:ascii="ＭＳ 明朝" w:hAnsi="ＭＳ 明朝"/>
                <w:sz w:val="20"/>
                <w:szCs w:val="20"/>
              </w:rPr>
            </w:pPr>
            <w:r w:rsidRPr="00C64782">
              <w:rPr>
                <w:rFonts w:ascii="ＭＳ 明朝" w:hAnsi="ＭＳ 明朝" w:hint="eastAsia"/>
                <w:sz w:val="20"/>
                <w:szCs w:val="20"/>
              </w:rPr>
              <w:t>・けがや体調が悪くなった時など学校は適切に処置をしてくれる。92.7％</w:t>
            </w:r>
          </w:p>
          <w:p w14:paraId="42C347DC" w14:textId="77777777" w:rsidR="009251C2" w:rsidRPr="00C64782" w:rsidRDefault="009251C2" w:rsidP="00B77127">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・子どもに生命を大切にする心や社会のルールを守る態度を育てようとしている。</w:t>
            </w:r>
            <w:r w:rsidR="00B77127" w:rsidRPr="00C64782">
              <w:rPr>
                <w:rFonts w:ascii="ＭＳ 明朝" w:hAnsi="ＭＳ 明朝" w:hint="eastAsia"/>
                <w:sz w:val="20"/>
                <w:szCs w:val="20"/>
              </w:rPr>
              <w:t>92.7％</w:t>
            </w:r>
          </w:p>
          <w:p w14:paraId="383928D0" w14:textId="3A98A4AB" w:rsidR="00B77127" w:rsidRPr="00C64782" w:rsidRDefault="00B77127" w:rsidP="009251C2">
            <w:pPr>
              <w:spacing w:line="280" w:lineRule="exact"/>
              <w:rPr>
                <w:rFonts w:ascii="ＭＳ 明朝" w:hAnsi="ＭＳ 明朝"/>
                <w:sz w:val="20"/>
                <w:szCs w:val="20"/>
              </w:rPr>
            </w:pPr>
            <w:r w:rsidRPr="00C64782">
              <w:rPr>
                <w:rFonts w:ascii="ＭＳ 明朝" w:hAnsi="ＭＳ 明朝" w:hint="eastAsia"/>
                <w:sz w:val="20"/>
                <w:szCs w:val="20"/>
              </w:rPr>
              <w:t>＜低い項目＞</w:t>
            </w:r>
          </w:p>
          <w:p w14:paraId="3B119EEE" w14:textId="6905330D" w:rsidR="00B77127" w:rsidRPr="00C64782" w:rsidRDefault="00B77127" w:rsidP="009251C2">
            <w:pPr>
              <w:spacing w:line="280" w:lineRule="exact"/>
              <w:rPr>
                <w:rFonts w:ascii="ＭＳ 明朝" w:hAnsi="ＭＳ 明朝"/>
                <w:sz w:val="20"/>
                <w:szCs w:val="20"/>
              </w:rPr>
            </w:pPr>
            <w:r w:rsidRPr="00C64782">
              <w:rPr>
                <w:rFonts w:ascii="ＭＳ 明朝" w:hAnsi="ＭＳ 明朝" w:hint="eastAsia"/>
                <w:sz w:val="20"/>
                <w:szCs w:val="20"/>
              </w:rPr>
              <w:t>・農芸高校は、放課後等のクラブ活動が充実している。</w:t>
            </w:r>
            <w:r w:rsidR="00A1335A" w:rsidRPr="00C64782">
              <w:rPr>
                <w:rFonts w:ascii="ＭＳ 明朝" w:hAnsi="ＭＳ 明朝" w:hint="eastAsia"/>
                <w:sz w:val="20"/>
                <w:szCs w:val="20"/>
              </w:rPr>
              <w:t>61.8％</w:t>
            </w:r>
          </w:p>
          <w:p w14:paraId="078471FD" w14:textId="6B4AACD6" w:rsidR="00A1335A" w:rsidRPr="00C64782" w:rsidRDefault="00A1335A" w:rsidP="009251C2">
            <w:pPr>
              <w:spacing w:line="280" w:lineRule="exact"/>
              <w:rPr>
                <w:rFonts w:ascii="ＭＳ 明朝" w:hAnsi="ＭＳ 明朝"/>
                <w:sz w:val="20"/>
                <w:szCs w:val="20"/>
              </w:rPr>
            </w:pPr>
            <w:r w:rsidRPr="00C64782">
              <w:rPr>
                <w:rFonts w:ascii="ＭＳ 明朝" w:hAnsi="ＭＳ 明朝" w:hint="eastAsia"/>
                <w:sz w:val="20"/>
                <w:szCs w:val="20"/>
              </w:rPr>
              <w:t>・学校は家庭への連絡や意志疎通を積極的に、きめ細かく行なっている。77.7％</w:t>
            </w:r>
          </w:p>
          <w:p w14:paraId="2AD57046" w14:textId="65BA8193" w:rsidR="00A1335A" w:rsidRPr="00C64782" w:rsidRDefault="00A1335A" w:rsidP="009251C2">
            <w:pPr>
              <w:spacing w:line="280" w:lineRule="exact"/>
              <w:rPr>
                <w:rFonts w:ascii="ＭＳ 明朝" w:hAnsi="ＭＳ 明朝"/>
                <w:sz w:val="20"/>
                <w:szCs w:val="20"/>
              </w:rPr>
            </w:pPr>
            <w:r w:rsidRPr="00C64782">
              <w:rPr>
                <w:rFonts w:ascii="ＭＳ 明朝" w:hAnsi="ＭＳ 明朝" w:hint="eastAsia"/>
                <w:sz w:val="20"/>
                <w:szCs w:val="20"/>
              </w:rPr>
              <w:t>・子どもは、授業がわかりやすく、楽しいと言っている。76.8％</w:t>
            </w:r>
          </w:p>
          <w:p w14:paraId="3F09D804" w14:textId="3A332E7D" w:rsidR="00A1335A" w:rsidRPr="00C64782" w:rsidRDefault="00A1335A" w:rsidP="009251C2">
            <w:pPr>
              <w:spacing w:line="280" w:lineRule="exact"/>
              <w:rPr>
                <w:rFonts w:ascii="ＭＳ 明朝" w:hAnsi="ＭＳ 明朝"/>
                <w:sz w:val="20"/>
                <w:szCs w:val="20"/>
              </w:rPr>
            </w:pPr>
            <w:r w:rsidRPr="00C64782">
              <w:rPr>
                <w:rFonts w:ascii="ＭＳ 明朝" w:hAnsi="ＭＳ 明朝" w:hint="eastAsia"/>
                <w:sz w:val="20"/>
                <w:szCs w:val="20"/>
              </w:rPr>
              <w:t>・</w:t>
            </w:r>
            <w:r w:rsidR="0036066A" w:rsidRPr="00C64782">
              <w:rPr>
                <w:rFonts w:ascii="ＭＳ 明朝" w:hAnsi="ＭＳ 明朝" w:hint="eastAsia"/>
                <w:sz w:val="20"/>
                <w:szCs w:val="20"/>
              </w:rPr>
              <w:t>学校の施設・設備は学習環境面で満足できる。79.8％</w:t>
            </w:r>
          </w:p>
          <w:p w14:paraId="588B354B" w14:textId="4886B8F0" w:rsidR="00FD5882" w:rsidRPr="00C64782" w:rsidRDefault="00FD5882" w:rsidP="009251C2">
            <w:pPr>
              <w:spacing w:line="280" w:lineRule="exact"/>
              <w:rPr>
                <w:rFonts w:ascii="ＭＳ 明朝" w:hAnsi="ＭＳ 明朝"/>
                <w:sz w:val="20"/>
                <w:szCs w:val="20"/>
              </w:rPr>
            </w:pPr>
            <w:r w:rsidRPr="00C64782">
              <w:rPr>
                <w:rFonts w:ascii="ＭＳ 明朝" w:hAnsi="ＭＳ 明朝" w:hint="eastAsia"/>
                <w:sz w:val="20"/>
                <w:szCs w:val="20"/>
              </w:rPr>
              <w:t>【分析】</w:t>
            </w:r>
          </w:p>
          <w:p w14:paraId="737197B7" w14:textId="3E533509" w:rsidR="00FD5882" w:rsidRPr="00C64782" w:rsidRDefault="00FD5882" w:rsidP="009251C2">
            <w:pPr>
              <w:spacing w:line="280" w:lineRule="exact"/>
              <w:rPr>
                <w:rFonts w:ascii="ＭＳ 明朝" w:hAnsi="ＭＳ 明朝"/>
                <w:sz w:val="20"/>
                <w:szCs w:val="20"/>
              </w:rPr>
            </w:pPr>
            <w:r w:rsidRPr="00C64782">
              <w:rPr>
                <w:rFonts w:ascii="ＭＳ 明朝" w:hAnsi="ＭＳ 明朝" w:hint="eastAsia"/>
                <w:sz w:val="20"/>
                <w:szCs w:val="20"/>
              </w:rPr>
              <w:t>保護者全般の満足度は高く、学習評価、学校生活、教育方針に理解を示していると感がられる。働き方改革のため電話の応答について時間外は対応しないようにした事により、意思疎通の部分で低い評価となっているが、保護者サイトの活用促進と理解を深めて頂く必要がある。</w:t>
            </w:r>
          </w:p>
          <w:p w14:paraId="181B63C5" w14:textId="59CB4CC6" w:rsidR="0036066A" w:rsidRPr="00C64782" w:rsidRDefault="0036066A" w:rsidP="009251C2">
            <w:pPr>
              <w:spacing w:line="280" w:lineRule="exact"/>
              <w:rPr>
                <w:rFonts w:ascii="ＭＳ 明朝" w:hAnsi="ＭＳ 明朝"/>
                <w:sz w:val="20"/>
                <w:szCs w:val="20"/>
              </w:rPr>
            </w:pPr>
            <w:r w:rsidRPr="00C64782">
              <w:rPr>
                <w:rFonts w:ascii="ＭＳ 明朝" w:hAnsi="ＭＳ 明朝" w:hint="eastAsia"/>
                <w:sz w:val="20"/>
                <w:szCs w:val="20"/>
              </w:rPr>
              <w:t>【教員】</w:t>
            </w:r>
          </w:p>
          <w:p w14:paraId="674D2B5C" w14:textId="040F3501" w:rsidR="0036066A" w:rsidRPr="00C64782" w:rsidRDefault="0036066A" w:rsidP="009251C2">
            <w:pPr>
              <w:spacing w:line="280" w:lineRule="exact"/>
              <w:rPr>
                <w:rFonts w:ascii="ＭＳ 明朝" w:hAnsi="ＭＳ 明朝"/>
                <w:sz w:val="20"/>
                <w:szCs w:val="20"/>
              </w:rPr>
            </w:pPr>
            <w:r w:rsidRPr="00C64782">
              <w:rPr>
                <w:rFonts w:ascii="ＭＳ 明朝" w:hAnsi="ＭＳ 明朝" w:hint="eastAsia"/>
                <w:sz w:val="20"/>
                <w:szCs w:val="20"/>
              </w:rPr>
              <w:t>＜高い項目＞</w:t>
            </w:r>
          </w:p>
          <w:p w14:paraId="567120C2" w14:textId="2E7042A9" w:rsidR="0036066A" w:rsidRPr="00C64782" w:rsidRDefault="0036066A"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・農芸高校の教員は、生徒の学習意欲や学力が向上するよう、教材の精選・工夫を行っている。</w:t>
            </w:r>
            <w:r w:rsidR="00B6330B" w:rsidRPr="00C64782">
              <w:rPr>
                <w:rFonts w:ascii="ＭＳ 明朝" w:hAnsi="ＭＳ 明朝" w:hint="eastAsia"/>
                <w:sz w:val="20"/>
                <w:szCs w:val="20"/>
              </w:rPr>
              <w:t>100％</w:t>
            </w:r>
          </w:p>
          <w:p w14:paraId="23BA0CC9" w14:textId="3F50BCE7"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・コンピュータ等の情報機器が、各教科の授業などで活用されている。97.9％</w:t>
            </w:r>
          </w:p>
          <w:p w14:paraId="7CA07376" w14:textId="00A2F0E1"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・農芸高校の教員は、参加体験型の学習やグループ学習、思考力重視の問題解決型学習を行うなど、学習形態の工夫・改善を図っている。97.2％</w:t>
            </w:r>
          </w:p>
          <w:p w14:paraId="05FF9F7D" w14:textId="712D534F"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・農芸高校は、教育活動全般について、生徒や保護者の願いによくこたえている。95.8％</w:t>
            </w:r>
          </w:p>
          <w:p w14:paraId="72E1E6AC" w14:textId="16C879AA"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・農芸高校の教員は、教員に求められる府民や社会からの要請に応え、その職責をよく果たしている。95.8％</w:t>
            </w:r>
          </w:p>
          <w:p w14:paraId="23F0399D" w14:textId="31287DF3"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・農芸高校の教員は、生徒の悩みや相談に親身になって応じている。95.8％</w:t>
            </w:r>
          </w:p>
          <w:p w14:paraId="79749CDB" w14:textId="484DE1DE"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＜低い項目＞</w:t>
            </w:r>
          </w:p>
          <w:p w14:paraId="6EDECA7A" w14:textId="25EC7244"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・研修・研究に参加した成果を、他の教職員に伝える機会が設けられている。58.3％</w:t>
            </w:r>
          </w:p>
          <w:p w14:paraId="7AE8549F" w14:textId="15BE9DA0"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・学校の施設・設備は学習環境面で満足できる。58.3％</w:t>
            </w:r>
          </w:p>
          <w:p w14:paraId="4CB1BDA5" w14:textId="4D229CEA"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・各科や各分掌、各学年間の連携が円滑に行われ、有機的に機能している。62.5％</w:t>
            </w:r>
          </w:p>
          <w:p w14:paraId="43EA9D11" w14:textId="7E72F535"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・教職員の適性・能力に応じた校内人事や校務分掌の分担がなされ、教職員が意欲的に取り組める環境にある。64.6％</w:t>
            </w:r>
          </w:p>
          <w:p w14:paraId="1B35DF47" w14:textId="176BC8B4" w:rsidR="00B6330B" w:rsidRPr="00C64782" w:rsidRDefault="00B6330B"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・各教科の備品や教材教具は十分に活用されている。66.8％</w:t>
            </w:r>
          </w:p>
          <w:p w14:paraId="1CFF729E" w14:textId="2BD58FB1" w:rsidR="00B6330B" w:rsidRPr="00C64782" w:rsidRDefault="00FD5882" w:rsidP="00B6330B">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【分析】</w:t>
            </w:r>
          </w:p>
          <w:p w14:paraId="64CEAE6B" w14:textId="7F14A477" w:rsidR="00B77127" w:rsidRPr="00C64782" w:rsidRDefault="00FD5882" w:rsidP="00E678D4">
            <w:pPr>
              <w:spacing w:line="280" w:lineRule="exact"/>
              <w:ind w:leftChars="-1" w:left="-1" w:hanging="1"/>
              <w:rPr>
                <w:rFonts w:ascii="ＭＳ 明朝" w:hAnsi="ＭＳ 明朝"/>
                <w:sz w:val="20"/>
                <w:szCs w:val="20"/>
              </w:rPr>
            </w:pPr>
            <w:r w:rsidRPr="00C64782">
              <w:rPr>
                <w:rFonts w:ascii="ＭＳ 明朝" w:hAnsi="ＭＳ 明朝" w:hint="eastAsia"/>
                <w:sz w:val="20"/>
                <w:szCs w:val="20"/>
              </w:rPr>
              <w:t>教員は、授業改善に熱心に取り組んでおり、授業アンケートの結果からもICTの活用・グループ学習を取り入れた</w:t>
            </w:r>
            <w:r w:rsidR="003A37A4" w:rsidRPr="00C64782">
              <w:rPr>
                <w:rFonts w:ascii="ＭＳ 明朝" w:hAnsi="ＭＳ 明朝" w:hint="eastAsia"/>
                <w:sz w:val="20"/>
                <w:szCs w:val="20"/>
              </w:rPr>
              <w:t>授業などが多く行われていることから評価が高いと思われる。教育相談についてそれぞれで相談に乗っているが、生徒の評価は比較的低い結果からも第</w:t>
            </w:r>
            <w:r w:rsidR="00E678D4" w:rsidRPr="00C64782">
              <w:rPr>
                <w:rFonts w:ascii="ＭＳ 明朝" w:hAnsi="ＭＳ 明朝" w:hint="eastAsia"/>
                <w:sz w:val="20"/>
                <w:szCs w:val="20"/>
              </w:rPr>
              <w:t>３</w:t>
            </w:r>
            <w:r w:rsidR="003A37A4" w:rsidRPr="00C64782">
              <w:rPr>
                <w:rFonts w:ascii="ＭＳ 明朝" w:hAnsi="ＭＳ 明朝" w:hint="eastAsia"/>
                <w:sz w:val="20"/>
                <w:szCs w:val="20"/>
              </w:rPr>
              <w:t>者的なカウンセリング体制の構築も必要であると考えられる。研修成果の報告の実施、施設設備面の改善の必要がある。また、</w:t>
            </w:r>
            <w:r w:rsidR="00707411" w:rsidRPr="00C64782">
              <w:rPr>
                <w:rFonts w:ascii="ＭＳ 明朝" w:hAnsi="ＭＳ 明朝" w:hint="eastAsia"/>
                <w:sz w:val="20"/>
                <w:szCs w:val="20"/>
              </w:rPr>
              <w:t>経験の少な</w:t>
            </w:r>
            <w:r w:rsidR="00707411" w:rsidRPr="00C64782">
              <w:rPr>
                <w:rFonts w:ascii="ＭＳ 明朝" w:hAnsi="ＭＳ 明朝" w:hint="eastAsia"/>
                <w:sz w:val="20"/>
                <w:szCs w:val="20"/>
              </w:rPr>
              <w:lastRenderedPageBreak/>
              <w:t>い教員の増加により分掌</w:t>
            </w:r>
            <w:r w:rsidR="003A37A4" w:rsidRPr="00C64782">
              <w:rPr>
                <w:rFonts w:ascii="ＭＳ 明朝" w:hAnsi="ＭＳ 明朝" w:hint="eastAsia"/>
                <w:sz w:val="20"/>
                <w:szCs w:val="20"/>
              </w:rPr>
              <w:t>業務など組織</w:t>
            </w:r>
            <w:r w:rsidR="00707411" w:rsidRPr="00C64782">
              <w:rPr>
                <w:rFonts w:ascii="ＭＳ 明朝" w:hAnsi="ＭＳ 明朝" w:hint="eastAsia"/>
                <w:sz w:val="20"/>
                <w:szCs w:val="20"/>
              </w:rPr>
              <w:t>が有機的に機能できるように</w:t>
            </w:r>
            <w:r w:rsidR="003A37A4" w:rsidRPr="00C64782">
              <w:rPr>
                <w:rFonts w:ascii="ＭＳ 明朝" w:hAnsi="ＭＳ 明朝" w:hint="eastAsia"/>
                <w:sz w:val="20"/>
                <w:szCs w:val="20"/>
              </w:rPr>
              <w:t>体制の見直し</w:t>
            </w:r>
            <w:r w:rsidR="00707411" w:rsidRPr="00C64782">
              <w:rPr>
                <w:rFonts w:ascii="ＭＳ 明朝" w:hAnsi="ＭＳ 明朝" w:hint="eastAsia"/>
                <w:sz w:val="20"/>
                <w:szCs w:val="20"/>
              </w:rPr>
              <w:t>や教員</w:t>
            </w:r>
            <w:r w:rsidR="00E678D4" w:rsidRPr="00C64782">
              <w:rPr>
                <w:rFonts w:ascii="ＭＳ 明朝" w:hAnsi="ＭＳ 明朝" w:hint="eastAsia"/>
                <w:sz w:val="20"/>
                <w:szCs w:val="20"/>
              </w:rPr>
              <w:t>１</w:t>
            </w:r>
            <w:r w:rsidR="00707411" w:rsidRPr="00C64782">
              <w:rPr>
                <w:rFonts w:ascii="ＭＳ 明朝" w:hAnsi="ＭＳ 明朝" w:hint="eastAsia"/>
                <w:sz w:val="20"/>
                <w:szCs w:val="20"/>
              </w:rPr>
              <w:t>人</w:t>
            </w:r>
            <w:r w:rsidR="00E678D4" w:rsidRPr="00C64782">
              <w:rPr>
                <w:rFonts w:ascii="ＭＳ 明朝" w:hAnsi="ＭＳ 明朝" w:hint="eastAsia"/>
                <w:sz w:val="20"/>
                <w:szCs w:val="20"/>
              </w:rPr>
              <w:t>ひとり</w:t>
            </w:r>
            <w:r w:rsidR="00707411" w:rsidRPr="00C64782">
              <w:rPr>
                <w:rFonts w:ascii="ＭＳ 明朝" w:hAnsi="ＭＳ 明朝" w:hint="eastAsia"/>
                <w:sz w:val="20"/>
                <w:szCs w:val="20"/>
              </w:rPr>
              <w:t>のスキルアップなどが必要不可欠であると考えられる。</w:t>
            </w:r>
          </w:p>
        </w:tc>
        <w:tc>
          <w:tcPr>
            <w:tcW w:w="7496" w:type="dxa"/>
            <w:shd w:val="clear" w:color="auto" w:fill="auto"/>
            <w:tcMar>
              <w:top w:w="113" w:type="dxa"/>
              <w:left w:w="113" w:type="dxa"/>
              <w:bottom w:w="113" w:type="dxa"/>
              <w:right w:w="113" w:type="dxa"/>
            </w:tcMar>
          </w:tcPr>
          <w:p w14:paraId="0CC5C713" w14:textId="73E71C40"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lastRenderedPageBreak/>
              <w:t>【第１回　令和４年７月15日（金）】</w:t>
            </w:r>
          </w:p>
          <w:p w14:paraId="47990EF3" w14:textId="77777777" w:rsidR="00FA3E25"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○学校経営計画と学校評価</w:t>
            </w:r>
          </w:p>
          <w:p w14:paraId="40635998" w14:textId="77777777"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 xml:space="preserve">　・働き方について堺市でも筆頭に挙げられる課題である</w:t>
            </w:r>
          </w:p>
          <w:p w14:paraId="3E71020C" w14:textId="77777777"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 xml:space="preserve">　・役所でも取り組みを進めており、ペーパーレス化・データ化を進めると良い</w:t>
            </w:r>
          </w:p>
          <w:p w14:paraId="10685A6F" w14:textId="77777777"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 xml:space="preserve">　・働きやすい環境、生徒も楽しく学べる環境はイコールである必要がある。</w:t>
            </w:r>
          </w:p>
          <w:p w14:paraId="0E620029" w14:textId="0346F62C"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 xml:space="preserve">　・職員が疲弊していては元も子もない。</w:t>
            </w:r>
          </w:p>
          <w:p w14:paraId="6DBE95EB" w14:textId="643811CC"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・GIGA端末の授業改善が進むことで子どもたちの居場所が生まれる。また、自己肯定感が高まる副産物もある、授業が面白いというきっかけになるのではないか、それが中退率の減少に繋がる。</w:t>
            </w:r>
          </w:p>
          <w:p w14:paraId="3B445BD9" w14:textId="77777777"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・心身や発達の偏りがある場合でも多面的な教育活動、支援教育がある。主体性をいかに体験と知的かつつながりを持って指導することは必要不可欠</w:t>
            </w:r>
          </w:p>
          <w:p w14:paraId="426E038A" w14:textId="3DBD0FD9"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〇教科書採択について</w:t>
            </w:r>
          </w:p>
          <w:p w14:paraId="4159F823" w14:textId="77777777"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 xml:space="preserve">　・委員全員より、異議なし</w:t>
            </w:r>
          </w:p>
          <w:p w14:paraId="1882A061" w14:textId="0D13F386" w:rsidR="000B0B28" w:rsidRPr="00C64782" w:rsidRDefault="000B0B28" w:rsidP="000B0B28">
            <w:pPr>
              <w:spacing w:line="280" w:lineRule="exact"/>
              <w:rPr>
                <w:rFonts w:ascii="ＭＳ 明朝" w:hAnsi="ＭＳ 明朝"/>
                <w:sz w:val="20"/>
                <w:szCs w:val="20"/>
              </w:rPr>
            </w:pPr>
            <w:r w:rsidRPr="00C64782">
              <w:rPr>
                <w:rFonts w:ascii="ＭＳ 明朝" w:hAnsi="ＭＳ 明朝" w:hint="eastAsia"/>
                <w:sz w:val="20"/>
                <w:szCs w:val="20"/>
              </w:rPr>
              <w:t>〇スクールポリシー等について</w:t>
            </w:r>
          </w:p>
          <w:p w14:paraId="7D31FD83" w14:textId="77777777"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・課題の解決という言葉、今後求められている課題に対して、いかにして能力を高めていくか、この指導を徹底いただきたい。</w:t>
            </w:r>
          </w:p>
          <w:p w14:paraId="669FFB24" w14:textId="154F7C50"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・他者との共同することについては非常に大切、社会に貢献できる、ここも大切である。人材育成において今後も大切に頂きたい。</w:t>
            </w:r>
          </w:p>
          <w:p w14:paraId="5474F03A" w14:textId="77777777"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〇その他</w:t>
            </w:r>
          </w:p>
          <w:p w14:paraId="2431A390" w14:textId="34EFA27E" w:rsidR="000B0B28" w:rsidRPr="00C64782" w:rsidRDefault="000B0B28" w:rsidP="00411289">
            <w:pPr>
              <w:spacing w:line="28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411289" w:rsidRPr="00C64782">
              <w:rPr>
                <w:rFonts w:ascii="ＭＳ 明朝" w:hAnsi="ＭＳ 明朝" w:hint="eastAsia"/>
                <w:sz w:val="20"/>
                <w:szCs w:val="20"/>
              </w:rPr>
              <w:t>美原区とのつ</w:t>
            </w:r>
            <w:r w:rsidRPr="00C64782">
              <w:rPr>
                <w:rFonts w:ascii="ＭＳ 明朝" w:hAnsi="ＭＳ 明朝" w:hint="eastAsia"/>
                <w:sz w:val="20"/>
                <w:szCs w:val="20"/>
              </w:rPr>
              <w:t>ながりを大切にしてい</w:t>
            </w:r>
            <w:r w:rsidR="00411289" w:rsidRPr="00C64782">
              <w:rPr>
                <w:rFonts w:ascii="ＭＳ 明朝" w:hAnsi="ＭＳ 明朝" w:hint="eastAsia"/>
                <w:sz w:val="20"/>
                <w:szCs w:val="20"/>
              </w:rPr>
              <w:t>ただ</w:t>
            </w:r>
            <w:r w:rsidRPr="00C64782">
              <w:rPr>
                <w:rFonts w:ascii="ＭＳ 明朝" w:hAnsi="ＭＳ 明朝" w:hint="eastAsia"/>
                <w:sz w:val="20"/>
                <w:szCs w:val="20"/>
              </w:rPr>
              <w:t>きたい。商店街での取り組みも、ぜひお願いしたい。</w:t>
            </w:r>
          </w:p>
          <w:p w14:paraId="1F5C87EF" w14:textId="650342C4" w:rsidR="000B0B28" w:rsidRPr="00C64782" w:rsidRDefault="000B0B28" w:rsidP="000B0B28">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・学校はやるべきことが多すぎて、どこで線を引くのか、電話の対応も含めて悩ましい</w:t>
            </w:r>
            <w:r w:rsidR="00411289" w:rsidRPr="00C64782">
              <w:rPr>
                <w:rFonts w:ascii="ＭＳ 明朝" w:hAnsi="ＭＳ 明朝" w:hint="eastAsia"/>
                <w:sz w:val="20"/>
                <w:szCs w:val="20"/>
              </w:rPr>
              <w:t>と思われる</w:t>
            </w:r>
            <w:r w:rsidRPr="00C64782">
              <w:rPr>
                <w:rFonts w:ascii="ＭＳ 明朝" w:hAnsi="ＭＳ 明朝" w:hint="eastAsia"/>
                <w:sz w:val="20"/>
                <w:szCs w:val="20"/>
              </w:rPr>
              <w:t>。</w:t>
            </w:r>
          </w:p>
          <w:p w14:paraId="759895A0" w14:textId="756F7A97" w:rsidR="00411289" w:rsidRPr="00C64782" w:rsidRDefault="000B0B28" w:rsidP="00411289">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w:t>
            </w:r>
            <w:r w:rsidR="00755B13" w:rsidRPr="00C64782">
              <w:rPr>
                <w:rFonts w:ascii="ＭＳ 明朝" w:hAnsi="ＭＳ 明朝" w:hint="eastAsia"/>
                <w:sz w:val="20"/>
                <w:szCs w:val="20"/>
              </w:rPr>
              <w:t>【第２回　令和５年</w:t>
            </w:r>
            <w:r w:rsidR="00E678D4" w:rsidRPr="00C64782">
              <w:rPr>
                <w:rFonts w:ascii="ＭＳ 明朝" w:hAnsi="ＭＳ 明朝" w:hint="eastAsia"/>
                <w:sz w:val="20"/>
                <w:szCs w:val="20"/>
              </w:rPr>
              <w:t>12</w:t>
            </w:r>
            <w:r w:rsidR="00755B13" w:rsidRPr="00C64782">
              <w:rPr>
                <w:rFonts w:ascii="ＭＳ 明朝" w:hAnsi="ＭＳ 明朝" w:hint="eastAsia"/>
                <w:sz w:val="20"/>
                <w:szCs w:val="20"/>
              </w:rPr>
              <w:t>月８日（金）</w:t>
            </w:r>
            <w:r w:rsidR="00755B13" w:rsidRPr="00C64782">
              <w:rPr>
                <w:rFonts w:ascii="ＭＳ 明朝" w:hAnsi="ＭＳ 明朝"/>
                <w:sz w:val="20"/>
                <w:szCs w:val="20"/>
              </w:rPr>
              <w:t>】</w:t>
            </w:r>
          </w:p>
          <w:p w14:paraId="49305B50" w14:textId="1A1A13D3" w:rsidR="00755B13" w:rsidRPr="00C64782" w:rsidRDefault="00755B13" w:rsidP="00411289">
            <w:pPr>
              <w:spacing w:line="280" w:lineRule="exact"/>
              <w:ind w:left="400" w:hangingChars="200" w:hanging="400"/>
              <w:rPr>
                <w:rFonts w:ascii="ＭＳ 明朝" w:hAnsi="ＭＳ 明朝"/>
                <w:sz w:val="20"/>
                <w:szCs w:val="20"/>
              </w:rPr>
            </w:pPr>
            <w:r w:rsidRPr="00C64782">
              <w:rPr>
                <w:rFonts w:ascii="ＭＳ 明朝" w:hAnsi="ＭＳ 明朝" w:hint="eastAsia"/>
                <w:sz w:val="20"/>
                <w:szCs w:val="20"/>
              </w:rPr>
              <w:t>〇令和５年度学校経営計画について　進捗状況の報告</w:t>
            </w:r>
          </w:p>
          <w:p w14:paraId="32FE164D" w14:textId="551C6B8D"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・必要な予習や復習ができているという項目が上がっている理由としてICTの活用をあげていたが、先生方の取り組みの努力が大きいと</w:t>
            </w:r>
            <w:r w:rsidR="00B77127" w:rsidRPr="00C64782">
              <w:rPr>
                <w:rFonts w:ascii="ＭＳ 明朝" w:hAnsi="ＭＳ 明朝" w:hint="eastAsia"/>
                <w:sz w:val="20"/>
                <w:szCs w:val="20"/>
              </w:rPr>
              <w:t>思う</w:t>
            </w:r>
            <w:r w:rsidRPr="00C64782">
              <w:rPr>
                <w:rFonts w:ascii="ＭＳ 明朝" w:hAnsi="ＭＳ 明朝" w:hint="eastAsia"/>
                <w:sz w:val="20"/>
                <w:szCs w:val="20"/>
              </w:rPr>
              <w:t>。大変嬉しく思う。</w:t>
            </w:r>
          </w:p>
          <w:p w14:paraId="402CB513" w14:textId="3E4FDDD0"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・いじめなどについて、教員が対策をとることも大切だが、生徒同士で解決できる生徒を育てていくべきではないだろうか。</w:t>
            </w:r>
          </w:p>
          <w:p w14:paraId="18FD4437" w14:textId="22F12636"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・保護者向けサイトやメールで、配布資料を送り、ペーパーレス化を図ることは保護者としてもありがたい。保護者にまで届かない資料もあるため</w:t>
            </w:r>
            <w:r w:rsidR="00A1335A" w:rsidRPr="00C64782">
              <w:rPr>
                <w:rFonts w:ascii="ＭＳ 明朝" w:hAnsi="ＭＳ 明朝" w:hint="eastAsia"/>
                <w:sz w:val="20"/>
                <w:szCs w:val="20"/>
              </w:rPr>
              <w:t>良い</w:t>
            </w:r>
            <w:r w:rsidRPr="00C64782">
              <w:rPr>
                <w:rFonts w:ascii="ＭＳ 明朝" w:hAnsi="ＭＳ 明朝" w:hint="eastAsia"/>
                <w:sz w:val="20"/>
                <w:szCs w:val="20"/>
              </w:rPr>
              <w:t>と思う。</w:t>
            </w:r>
          </w:p>
          <w:p w14:paraId="278FA948" w14:textId="7F9E2005"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w:t>
            </w:r>
            <w:r w:rsidR="00E678D4" w:rsidRPr="00C64782">
              <w:rPr>
                <w:rFonts w:ascii="ＭＳ 明朝" w:hAnsi="ＭＳ 明朝" w:hint="eastAsia"/>
                <w:sz w:val="20"/>
                <w:szCs w:val="20"/>
              </w:rPr>
              <w:t>SNS</w:t>
            </w:r>
            <w:r w:rsidRPr="00C64782">
              <w:rPr>
                <w:rFonts w:ascii="ＭＳ 明朝" w:hAnsi="ＭＳ 明朝" w:hint="eastAsia"/>
                <w:sz w:val="20"/>
                <w:szCs w:val="20"/>
              </w:rPr>
              <w:t>をフォローしているが、生徒のいきいきとした顔が見れて楽しみにしている。</w:t>
            </w:r>
          </w:p>
          <w:p w14:paraId="20038F83" w14:textId="01025F55"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・農業技術検定を持っている子たちが本校に入学してきて、普通科出身の生徒に教えてくれている。そのおかげで生徒全体の技術力が向上してきている。</w:t>
            </w:r>
          </w:p>
          <w:p w14:paraId="530FF394" w14:textId="78578C03" w:rsidR="00755B13" w:rsidRPr="00C64782" w:rsidRDefault="00755B13" w:rsidP="00755B13">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・飼料の高騰化についても、プロジェクト発表にいかせると思うので、生徒と一緒に考えていってほしい。農業経営の点においてもより深い学びになると思う。</w:t>
            </w:r>
          </w:p>
          <w:p w14:paraId="216261B6" w14:textId="68CB24A3" w:rsidR="00755B13" w:rsidRPr="00C64782" w:rsidRDefault="00755B13" w:rsidP="00834A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・ICTの活用</w:t>
            </w:r>
            <w:r w:rsidR="00834A0F" w:rsidRPr="00C64782">
              <w:rPr>
                <w:rFonts w:ascii="ＭＳ 明朝" w:hAnsi="ＭＳ 明朝" w:hint="eastAsia"/>
                <w:sz w:val="20"/>
                <w:szCs w:val="20"/>
              </w:rPr>
              <w:t>は</w:t>
            </w:r>
            <w:r w:rsidRPr="00C64782">
              <w:rPr>
                <w:rFonts w:ascii="ＭＳ 明朝" w:hAnsi="ＭＳ 明朝" w:hint="eastAsia"/>
                <w:sz w:val="20"/>
                <w:szCs w:val="20"/>
              </w:rPr>
              <w:t>小学校４年生では、</w:t>
            </w:r>
            <w:r w:rsidR="00E678D4" w:rsidRPr="00C64782">
              <w:rPr>
                <w:rFonts w:ascii="ＭＳ 明朝" w:hAnsi="ＭＳ 明朝" w:hint="eastAsia"/>
                <w:sz w:val="20"/>
                <w:szCs w:val="20"/>
              </w:rPr>
              <w:t>プレゼンテーションソフト</w:t>
            </w:r>
            <w:r w:rsidRPr="00C64782">
              <w:rPr>
                <w:rFonts w:ascii="ＭＳ 明朝" w:hAnsi="ＭＳ 明朝" w:hint="eastAsia"/>
                <w:sz w:val="20"/>
                <w:szCs w:val="20"/>
              </w:rPr>
              <w:t>等も使って発表を行っている。高校に入ってもあって当然という気持ちで来るのではないか。現在の生徒はICTの活用が当然。研究授業</w:t>
            </w:r>
            <w:r w:rsidR="00834A0F" w:rsidRPr="00C64782">
              <w:rPr>
                <w:rFonts w:ascii="ＭＳ 明朝" w:hAnsi="ＭＳ 明朝" w:hint="eastAsia"/>
                <w:sz w:val="20"/>
                <w:szCs w:val="20"/>
              </w:rPr>
              <w:t>では</w:t>
            </w:r>
            <w:r w:rsidRPr="00C64782">
              <w:rPr>
                <w:rFonts w:ascii="ＭＳ 明朝" w:hAnsi="ＭＳ 明朝" w:hint="eastAsia"/>
                <w:sz w:val="20"/>
                <w:szCs w:val="20"/>
              </w:rPr>
              <w:t>うまく活用されていた。</w:t>
            </w:r>
          </w:p>
          <w:p w14:paraId="057DFBCC" w14:textId="77777777" w:rsidR="00834A0F" w:rsidRPr="00C64782" w:rsidRDefault="00834A0F" w:rsidP="00834A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・農芸祭の招待を、友人も含めていただけないか、検討してほしい。</w:t>
            </w:r>
          </w:p>
          <w:p w14:paraId="5928AC42" w14:textId="77777777" w:rsidR="00834A0F" w:rsidRPr="00C64782" w:rsidRDefault="00834A0F" w:rsidP="00834A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・農芸祭の卒業生を招待したが、コロナ禍で卒業した生徒がたくさんいた。</w:t>
            </w:r>
          </w:p>
          <w:p w14:paraId="32DF28C0" w14:textId="77E6A788" w:rsidR="00834A0F" w:rsidRPr="00C64782" w:rsidRDefault="00834A0F" w:rsidP="00834A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・思春期の方の規範意識の低下や目的意識の低下を実感する。入学後にその大切さを教えてくれている学校は本当に</w:t>
            </w:r>
            <w:r w:rsidR="00A1335A" w:rsidRPr="00C64782">
              <w:rPr>
                <w:rFonts w:ascii="ＭＳ 明朝" w:hAnsi="ＭＳ 明朝" w:hint="eastAsia"/>
                <w:sz w:val="20"/>
                <w:szCs w:val="20"/>
              </w:rPr>
              <w:t>良い</w:t>
            </w:r>
            <w:r w:rsidRPr="00C64782">
              <w:rPr>
                <w:rFonts w:ascii="ＭＳ 明朝" w:hAnsi="ＭＳ 明朝" w:hint="eastAsia"/>
                <w:sz w:val="20"/>
                <w:szCs w:val="20"/>
              </w:rPr>
              <w:t>と感じる。遅刻や忘れ物など、その原因がどこかにあるため、特性を考え、自己理解し、対応を考えていくことが必要である。医療現場もパンク状態である。それだけ問題を抱える方が多いと実感している。鑑別所横の相談所もよければ活用でしてください。</w:t>
            </w:r>
          </w:p>
          <w:p w14:paraId="22420176" w14:textId="7DB6740D" w:rsidR="00834A0F" w:rsidRPr="00C64782" w:rsidRDefault="00834A0F" w:rsidP="00834A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高校の生徒に寄り添っており、素晴らしいプロジェクトを行っていると感じた。今後も、発表をする機会を多く設けていってほしい。高校でここまでのことができていることは本当に素晴らしいので、ぜひ継続してほしい。</w:t>
            </w:r>
          </w:p>
          <w:p w14:paraId="5B8F0564" w14:textId="77777777" w:rsidR="0062185D" w:rsidRPr="00C64782" w:rsidRDefault="0062185D" w:rsidP="00834A0F">
            <w:pPr>
              <w:spacing w:line="280" w:lineRule="exact"/>
              <w:ind w:left="200" w:hangingChars="100" w:hanging="200"/>
              <w:rPr>
                <w:rFonts w:ascii="ＭＳ 明朝" w:hAnsi="ＭＳ 明朝"/>
                <w:sz w:val="20"/>
                <w:szCs w:val="20"/>
              </w:rPr>
            </w:pPr>
          </w:p>
          <w:p w14:paraId="0A9EA341" w14:textId="77777777" w:rsidR="00834A0F" w:rsidRPr="00C64782" w:rsidRDefault="0062185D" w:rsidP="0062185D">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【第３回　令和６年２月９日（金）】</w:t>
            </w:r>
          </w:p>
          <w:p w14:paraId="307CA5EF" w14:textId="33A66B4A" w:rsidR="006122CE" w:rsidRPr="00C64782" w:rsidRDefault="006122CE" w:rsidP="006122CE">
            <w:pPr>
              <w:spacing w:line="280" w:lineRule="exact"/>
              <w:rPr>
                <w:rFonts w:ascii="ＭＳ 明朝" w:hAnsi="ＭＳ 明朝"/>
                <w:sz w:val="20"/>
                <w:szCs w:val="20"/>
              </w:rPr>
            </w:pPr>
            <w:r w:rsidRPr="00C64782">
              <w:rPr>
                <w:rFonts w:ascii="ＭＳ 明朝" w:hAnsi="ＭＳ 明朝" w:hint="eastAsia"/>
                <w:sz w:val="20"/>
                <w:szCs w:val="20"/>
              </w:rPr>
              <w:t>〇授業アンケート結果</w:t>
            </w:r>
            <w:r w:rsidR="006B6F0F" w:rsidRPr="00C64782">
              <w:rPr>
                <w:rFonts w:ascii="ＭＳ 明朝" w:hAnsi="ＭＳ 明朝" w:hint="eastAsia"/>
                <w:sz w:val="20"/>
                <w:szCs w:val="20"/>
              </w:rPr>
              <w:t>と分析　報告</w:t>
            </w:r>
          </w:p>
          <w:p w14:paraId="750F9BDF" w14:textId="01A39BF3" w:rsidR="006122CE" w:rsidRPr="00C64782" w:rsidRDefault="006122CE" w:rsidP="006122CE">
            <w:pPr>
              <w:spacing w:line="280" w:lineRule="exact"/>
              <w:rPr>
                <w:rFonts w:ascii="ＭＳ 明朝" w:hAnsi="ＭＳ 明朝"/>
                <w:sz w:val="20"/>
                <w:szCs w:val="20"/>
              </w:rPr>
            </w:pPr>
            <w:r w:rsidRPr="00C64782">
              <w:rPr>
                <w:rFonts w:ascii="ＭＳ 明朝" w:hAnsi="ＭＳ 明朝" w:hint="eastAsia"/>
                <w:sz w:val="20"/>
                <w:szCs w:val="20"/>
              </w:rPr>
              <w:t>〇学校教育自己診断結果について　報告</w:t>
            </w:r>
          </w:p>
          <w:p w14:paraId="1342308B" w14:textId="1C1D8301" w:rsidR="006122CE" w:rsidRPr="00C64782" w:rsidRDefault="006122CE" w:rsidP="006122CE">
            <w:pPr>
              <w:spacing w:line="280" w:lineRule="exact"/>
              <w:rPr>
                <w:rFonts w:ascii="ＭＳ 明朝" w:hAnsi="ＭＳ 明朝"/>
                <w:sz w:val="20"/>
                <w:szCs w:val="20"/>
              </w:rPr>
            </w:pPr>
            <w:r w:rsidRPr="00C64782">
              <w:rPr>
                <w:rFonts w:ascii="ＭＳ 明朝" w:hAnsi="ＭＳ 明朝" w:hint="eastAsia"/>
                <w:sz w:val="20"/>
                <w:szCs w:val="20"/>
              </w:rPr>
              <w:t>〇令和５年度学校評価・令和６年度学校経営計画について</w:t>
            </w:r>
            <w:r w:rsidR="006B6F0F" w:rsidRPr="00C64782">
              <w:rPr>
                <w:rFonts w:ascii="ＭＳ 明朝" w:hAnsi="ＭＳ 明朝" w:hint="eastAsia"/>
                <w:sz w:val="20"/>
                <w:szCs w:val="20"/>
              </w:rPr>
              <w:t xml:space="preserve">　報告</w:t>
            </w:r>
          </w:p>
          <w:p w14:paraId="6B7F75F0" w14:textId="365557AF" w:rsidR="006122CE" w:rsidRPr="00C64782" w:rsidRDefault="006122CE" w:rsidP="006122CE">
            <w:pPr>
              <w:spacing w:line="280" w:lineRule="exact"/>
              <w:rPr>
                <w:rFonts w:ascii="ＭＳ 明朝" w:hAnsi="ＭＳ 明朝"/>
                <w:sz w:val="20"/>
                <w:szCs w:val="20"/>
              </w:rPr>
            </w:pPr>
            <w:r w:rsidRPr="00C64782">
              <w:rPr>
                <w:rFonts w:ascii="ＭＳ 明朝" w:hAnsi="ＭＳ 明朝" w:hint="eastAsia"/>
                <w:sz w:val="20"/>
                <w:szCs w:val="20"/>
              </w:rPr>
              <w:t>・自己診断結果からも、地域資源を有効に活用し、つながりを大事にして欲しい。</w:t>
            </w:r>
          </w:p>
          <w:p w14:paraId="0311A979" w14:textId="427D55B3" w:rsidR="006B6F0F" w:rsidRPr="00C64782" w:rsidRDefault="006B6F0F" w:rsidP="006B6F0F">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・次年度の学校経営計画として防災の取組みがあるが、美原区の防災センターを活用してはどうか。</w:t>
            </w:r>
          </w:p>
          <w:p w14:paraId="3924F322" w14:textId="3506799D" w:rsidR="006122CE" w:rsidRPr="00C64782" w:rsidRDefault="006122CE" w:rsidP="006122CE">
            <w:pPr>
              <w:spacing w:line="280" w:lineRule="exact"/>
              <w:rPr>
                <w:rFonts w:ascii="ＭＳ 明朝" w:hAnsi="ＭＳ 明朝"/>
                <w:sz w:val="20"/>
                <w:szCs w:val="20"/>
              </w:rPr>
            </w:pPr>
            <w:r w:rsidRPr="00C64782">
              <w:rPr>
                <w:rFonts w:ascii="ＭＳ 明朝" w:hAnsi="ＭＳ 明朝" w:hint="eastAsia"/>
                <w:sz w:val="20"/>
                <w:szCs w:val="20"/>
              </w:rPr>
              <w:t>・</w:t>
            </w:r>
            <w:r w:rsidR="00A53FA1" w:rsidRPr="00C64782">
              <w:rPr>
                <w:rFonts w:ascii="ＭＳ 明朝" w:hAnsi="ＭＳ 明朝" w:hint="eastAsia"/>
                <w:sz w:val="20"/>
                <w:szCs w:val="20"/>
              </w:rPr>
              <w:t>働き方改革や修学旅行の見直しの意見もあるが、修学旅行は維持して欲しい。</w:t>
            </w:r>
          </w:p>
          <w:p w14:paraId="5474556C" w14:textId="40CA2328" w:rsidR="00A53FA1" w:rsidRPr="00C64782" w:rsidRDefault="00A53FA1" w:rsidP="006122CE">
            <w:pPr>
              <w:spacing w:line="280" w:lineRule="exact"/>
              <w:rPr>
                <w:rFonts w:ascii="ＭＳ 明朝" w:hAnsi="ＭＳ 明朝"/>
                <w:sz w:val="20"/>
                <w:szCs w:val="20"/>
              </w:rPr>
            </w:pPr>
            <w:r w:rsidRPr="00C64782">
              <w:rPr>
                <w:rFonts w:ascii="ＭＳ 明朝" w:hAnsi="ＭＳ 明朝" w:hint="eastAsia"/>
                <w:sz w:val="20"/>
                <w:szCs w:val="20"/>
              </w:rPr>
              <w:t>・SNS</w:t>
            </w:r>
            <w:r w:rsidR="00523DD4" w:rsidRPr="00C64782">
              <w:rPr>
                <w:rFonts w:ascii="ＭＳ 明朝" w:hAnsi="ＭＳ 明朝" w:hint="eastAsia"/>
                <w:sz w:val="20"/>
                <w:szCs w:val="20"/>
              </w:rPr>
              <w:t>などをよく見ている。学校の活動を見てもらえるようにして欲しい。</w:t>
            </w:r>
          </w:p>
          <w:p w14:paraId="25B37D51" w14:textId="6E99BAB9" w:rsidR="00523DD4" w:rsidRPr="00C64782" w:rsidRDefault="00523DD4" w:rsidP="00523DD4">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・農芸にしかできないことが体験できている。私は学校の事を知れてよかったが、保護者がもっと学校の見る機会を設けて欲しい。</w:t>
            </w:r>
          </w:p>
          <w:p w14:paraId="1A9D37A2" w14:textId="5F580165" w:rsidR="00523DD4" w:rsidRPr="00C64782" w:rsidRDefault="00523DD4" w:rsidP="006122CE">
            <w:pPr>
              <w:spacing w:line="280" w:lineRule="exact"/>
              <w:rPr>
                <w:rFonts w:ascii="ＭＳ 明朝" w:hAnsi="ＭＳ 明朝"/>
                <w:sz w:val="20"/>
                <w:szCs w:val="20"/>
              </w:rPr>
            </w:pPr>
            <w:r w:rsidRPr="00C64782">
              <w:rPr>
                <w:rFonts w:ascii="ＭＳ 明朝" w:hAnsi="ＭＳ 明朝" w:hint="eastAsia"/>
                <w:sz w:val="20"/>
                <w:szCs w:val="20"/>
              </w:rPr>
              <w:t>・生徒の評価も非常に高い。将来の農業の担い手になって欲しいと思う。</w:t>
            </w:r>
          </w:p>
          <w:p w14:paraId="7BBCE909" w14:textId="43EF54A2" w:rsidR="00523DD4" w:rsidRPr="00C64782" w:rsidRDefault="00A23F3A" w:rsidP="006122CE">
            <w:pPr>
              <w:spacing w:line="280" w:lineRule="exact"/>
              <w:rPr>
                <w:rFonts w:ascii="ＭＳ 明朝" w:hAnsi="ＭＳ 明朝"/>
                <w:sz w:val="20"/>
                <w:szCs w:val="20"/>
              </w:rPr>
            </w:pPr>
            <w:r w:rsidRPr="00C64782">
              <w:rPr>
                <w:rFonts w:ascii="ＭＳ 明朝" w:hAnsi="ＭＳ 明朝" w:hint="eastAsia"/>
                <w:sz w:val="20"/>
                <w:szCs w:val="20"/>
              </w:rPr>
              <w:t>・役所でも取り組みを進めているが、ペーパーレス化・データ化を進めると良い</w:t>
            </w:r>
          </w:p>
          <w:p w14:paraId="39E9C351" w14:textId="490E5781" w:rsidR="006122CE" w:rsidRPr="00C64782" w:rsidRDefault="00A23F3A" w:rsidP="00A23F3A">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GIGA端末の授業改善が進むことで子どもたちの居場所が生まれ、授業に参加できている。自己肯定感が高まる副産物もある。授業が面白いというきっかけになるのではないか。ひいては中退率の改善へ遅刻率の改善につながるのかもしれない。</w:t>
            </w:r>
          </w:p>
          <w:p w14:paraId="049DCB6E" w14:textId="7B8E5201" w:rsidR="00A23F3A" w:rsidRPr="00C64782" w:rsidRDefault="00A23F3A" w:rsidP="00A23F3A">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・中退率については進路の変更が多いのか、学力的なものなのか。改善できるものなのか。状況によって指導が必要ではないか。</w:t>
            </w:r>
          </w:p>
          <w:p w14:paraId="68061C01" w14:textId="196DF309" w:rsidR="0062185D" w:rsidRPr="00C64782" w:rsidRDefault="00A23F3A" w:rsidP="00A23F3A">
            <w:pPr>
              <w:spacing w:line="280" w:lineRule="exact"/>
              <w:ind w:left="200" w:hangingChars="100" w:hanging="200"/>
              <w:rPr>
                <w:rFonts w:ascii="ＭＳ 明朝" w:hAnsi="ＭＳ 明朝"/>
                <w:sz w:val="20"/>
                <w:szCs w:val="20"/>
              </w:rPr>
            </w:pPr>
            <w:r w:rsidRPr="00C64782">
              <w:rPr>
                <w:rFonts w:ascii="ＭＳ 明朝" w:hAnsi="ＭＳ 明朝" w:hint="eastAsia"/>
                <w:sz w:val="20"/>
                <w:szCs w:val="20"/>
              </w:rPr>
              <w:t>・今後も地域のつながりを大切にして欲しい。美原商店街での取り組みも、ぜひお願いしたい。</w:t>
            </w:r>
          </w:p>
        </w:tc>
      </w:tr>
    </w:tbl>
    <w:p w14:paraId="74C084F5" w14:textId="77777777" w:rsidR="0086696C" w:rsidRPr="00C64782" w:rsidRDefault="0086696C" w:rsidP="0037367C">
      <w:pPr>
        <w:spacing w:line="120" w:lineRule="exact"/>
        <w:ind w:leftChars="-428" w:left="-899"/>
      </w:pPr>
    </w:p>
    <w:p w14:paraId="18B9B014" w14:textId="77777777" w:rsidR="00225A63" w:rsidRPr="00C64782" w:rsidRDefault="00225A63" w:rsidP="00B44397">
      <w:pPr>
        <w:ind w:leftChars="-92" w:left="-4" w:hangingChars="90" w:hanging="189"/>
        <w:jc w:val="left"/>
        <w:rPr>
          <w:rFonts w:ascii="ＭＳ ゴシック" w:eastAsia="ＭＳ ゴシック" w:hAnsi="ＭＳ ゴシック"/>
          <w:szCs w:val="21"/>
        </w:rPr>
      </w:pPr>
    </w:p>
    <w:p w14:paraId="26A4B985" w14:textId="256D42E3" w:rsidR="0086696C" w:rsidRPr="00C64782" w:rsidRDefault="005503FA" w:rsidP="00B44397">
      <w:pPr>
        <w:ind w:leftChars="-92" w:left="-4" w:hangingChars="90" w:hanging="189"/>
        <w:jc w:val="left"/>
        <w:rPr>
          <w:rFonts w:ascii="ＭＳ ゴシック" w:eastAsia="ＭＳ ゴシック" w:hAnsi="ＭＳ ゴシック"/>
          <w:szCs w:val="21"/>
        </w:rPr>
      </w:pPr>
      <w:r w:rsidRPr="00C64782">
        <w:rPr>
          <w:rFonts w:ascii="ＭＳ ゴシック" w:eastAsia="ＭＳ ゴシック" w:hAnsi="ＭＳ ゴシック" w:hint="eastAsia"/>
          <w:szCs w:val="21"/>
        </w:rPr>
        <w:t>３</w:t>
      </w:r>
      <w:r w:rsidR="0037367C" w:rsidRPr="00C64782">
        <w:rPr>
          <w:rFonts w:ascii="ＭＳ ゴシック" w:eastAsia="ＭＳ ゴシック" w:hAnsi="ＭＳ ゴシック" w:hint="eastAsia"/>
          <w:szCs w:val="21"/>
        </w:rPr>
        <w:t xml:space="preserve">　</w:t>
      </w:r>
      <w:r w:rsidR="0086696C" w:rsidRPr="00C64782">
        <w:rPr>
          <w:rFonts w:ascii="ＭＳ ゴシック" w:eastAsia="ＭＳ ゴシック" w:hAnsi="ＭＳ ゴシック" w:hint="eastAsia"/>
          <w:szCs w:val="21"/>
        </w:rPr>
        <w:t>本年度の取組</w:t>
      </w:r>
      <w:r w:rsidR="0037367C" w:rsidRPr="00C64782">
        <w:rPr>
          <w:rFonts w:ascii="ＭＳ ゴシック" w:eastAsia="ＭＳ ゴシック" w:hAnsi="ＭＳ ゴシック" w:hint="eastAsia"/>
          <w:szCs w:val="21"/>
        </w:rPr>
        <w:t>内容</w:t>
      </w:r>
      <w:r w:rsidR="0086696C" w:rsidRPr="00C64782">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63"/>
        <w:gridCol w:w="3750"/>
      </w:tblGrid>
      <w:tr w:rsidR="008C61BF" w:rsidRPr="00C64782" w14:paraId="4347819E" w14:textId="77777777" w:rsidTr="00820FC9">
        <w:tc>
          <w:tcPr>
            <w:tcW w:w="881" w:type="dxa"/>
            <w:shd w:val="clear" w:color="auto" w:fill="auto"/>
            <w:tcMar>
              <w:top w:w="85" w:type="dxa"/>
              <w:left w:w="85" w:type="dxa"/>
              <w:bottom w:w="85" w:type="dxa"/>
              <w:right w:w="85" w:type="dxa"/>
            </w:tcMar>
            <w:vAlign w:val="center"/>
          </w:tcPr>
          <w:p w14:paraId="186DFD62" w14:textId="77777777" w:rsidR="00897939" w:rsidRPr="00C64782" w:rsidRDefault="00897939" w:rsidP="00820FC9">
            <w:pPr>
              <w:spacing w:line="240" w:lineRule="exact"/>
              <w:jc w:val="center"/>
              <w:rPr>
                <w:rFonts w:ascii="ＭＳ 明朝" w:hAnsi="ＭＳ 明朝"/>
                <w:sz w:val="20"/>
                <w:szCs w:val="20"/>
              </w:rPr>
            </w:pPr>
            <w:r w:rsidRPr="00C64782">
              <w:rPr>
                <w:rFonts w:ascii="ＭＳ 明朝" w:hAnsi="ＭＳ 明朝" w:hint="eastAsia"/>
                <w:sz w:val="20"/>
                <w:szCs w:val="20"/>
              </w:rPr>
              <w:t>中期的</w:t>
            </w:r>
          </w:p>
          <w:p w14:paraId="4E9E58D1" w14:textId="77777777" w:rsidR="00897939" w:rsidRPr="00C64782" w:rsidRDefault="00897939" w:rsidP="00820FC9">
            <w:pPr>
              <w:spacing w:line="240" w:lineRule="exact"/>
              <w:jc w:val="center"/>
              <w:rPr>
                <w:rFonts w:ascii="ＭＳ 明朝" w:hAnsi="ＭＳ 明朝"/>
                <w:spacing w:val="-20"/>
                <w:sz w:val="20"/>
                <w:szCs w:val="20"/>
              </w:rPr>
            </w:pPr>
            <w:r w:rsidRPr="00C6478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C216F4" w14:textId="77777777" w:rsidR="00897939" w:rsidRPr="00C64782" w:rsidRDefault="00897939" w:rsidP="00820FC9">
            <w:pPr>
              <w:spacing w:line="320" w:lineRule="exact"/>
              <w:jc w:val="center"/>
              <w:rPr>
                <w:rFonts w:ascii="ＭＳ 明朝" w:hAnsi="ＭＳ 明朝"/>
                <w:sz w:val="20"/>
                <w:szCs w:val="20"/>
              </w:rPr>
            </w:pPr>
            <w:r w:rsidRPr="00C6478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FF75DFD" w14:textId="77777777" w:rsidR="00897939" w:rsidRPr="00C64782" w:rsidRDefault="00897939" w:rsidP="00820FC9">
            <w:pPr>
              <w:spacing w:line="320" w:lineRule="exact"/>
              <w:jc w:val="center"/>
              <w:rPr>
                <w:rFonts w:ascii="ＭＳ 明朝" w:hAnsi="ＭＳ 明朝"/>
                <w:sz w:val="20"/>
                <w:szCs w:val="20"/>
              </w:rPr>
            </w:pPr>
            <w:r w:rsidRPr="00C64782">
              <w:rPr>
                <w:rFonts w:ascii="ＭＳ 明朝" w:hAnsi="ＭＳ 明朝" w:hint="eastAsia"/>
                <w:sz w:val="20"/>
                <w:szCs w:val="20"/>
              </w:rPr>
              <w:t>具体的な取組計画・内容</w:t>
            </w:r>
          </w:p>
        </w:tc>
        <w:tc>
          <w:tcPr>
            <w:tcW w:w="3763" w:type="dxa"/>
            <w:tcBorders>
              <w:right w:val="dashed" w:sz="4" w:space="0" w:color="auto"/>
            </w:tcBorders>
            <w:tcMar>
              <w:top w:w="85" w:type="dxa"/>
              <w:left w:w="85" w:type="dxa"/>
              <w:bottom w:w="85" w:type="dxa"/>
              <w:right w:w="85" w:type="dxa"/>
            </w:tcMar>
            <w:vAlign w:val="center"/>
          </w:tcPr>
          <w:p w14:paraId="5FDD9A76" w14:textId="11F21EE3" w:rsidR="00897939" w:rsidRPr="00C64782" w:rsidRDefault="00897939" w:rsidP="00820FC9">
            <w:pPr>
              <w:spacing w:line="320" w:lineRule="exact"/>
              <w:jc w:val="center"/>
              <w:rPr>
                <w:rFonts w:ascii="ＭＳ 明朝" w:hAnsi="ＭＳ 明朝"/>
                <w:sz w:val="20"/>
                <w:szCs w:val="20"/>
              </w:rPr>
            </w:pPr>
            <w:r w:rsidRPr="00C64782">
              <w:rPr>
                <w:rFonts w:ascii="ＭＳ 明朝" w:hAnsi="ＭＳ 明朝" w:hint="eastAsia"/>
                <w:sz w:val="20"/>
                <w:szCs w:val="20"/>
              </w:rPr>
              <w:t>評価指標</w:t>
            </w:r>
            <w:r w:rsidR="00AB00E6" w:rsidRPr="00C64782">
              <w:rPr>
                <w:rFonts w:ascii="ＭＳ 明朝" w:hAnsi="ＭＳ 明朝" w:hint="eastAsia"/>
                <w:sz w:val="20"/>
                <w:szCs w:val="20"/>
              </w:rPr>
              <w:t>[</w:t>
            </w:r>
            <w:r w:rsidR="005503FA" w:rsidRPr="00C64782">
              <w:rPr>
                <w:rFonts w:ascii="ＭＳ 明朝" w:hAnsi="ＭＳ 明朝"/>
                <w:sz w:val="20"/>
                <w:szCs w:val="20"/>
              </w:rPr>
              <w:t>R</w:t>
            </w:r>
            <w:r w:rsidR="005503FA" w:rsidRPr="00C64782">
              <w:rPr>
                <w:rFonts w:ascii="ＭＳ 明朝" w:hAnsi="ＭＳ 明朝" w:hint="eastAsia"/>
                <w:sz w:val="20"/>
                <w:szCs w:val="20"/>
              </w:rPr>
              <w:t>４</w:t>
            </w:r>
            <w:r w:rsidR="00AB00E6" w:rsidRPr="00C64782">
              <w:rPr>
                <w:rFonts w:ascii="ＭＳ 明朝" w:hAnsi="ＭＳ 明朝" w:hint="eastAsia"/>
                <w:sz w:val="20"/>
                <w:szCs w:val="20"/>
              </w:rPr>
              <w:t>年度値]</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7B7BC1" w14:textId="77777777" w:rsidR="00897939" w:rsidRPr="00C64782" w:rsidRDefault="00897939" w:rsidP="00820FC9">
            <w:pPr>
              <w:spacing w:line="320" w:lineRule="exact"/>
              <w:jc w:val="center"/>
              <w:rPr>
                <w:rFonts w:ascii="ＭＳ 明朝" w:hAnsi="ＭＳ 明朝"/>
                <w:sz w:val="20"/>
                <w:szCs w:val="20"/>
              </w:rPr>
            </w:pPr>
            <w:r w:rsidRPr="00C64782">
              <w:rPr>
                <w:rFonts w:ascii="ＭＳ 明朝" w:hAnsi="ＭＳ 明朝" w:hint="eastAsia"/>
                <w:sz w:val="20"/>
                <w:szCs w:val="20"/>
              </w:rPr>
              <w:t>自己評価</w:t>
            </w:r>
          </w:p>
        </w:tc>
      </w:tr>
      <w:tr w:rsidR="008C61BF" w:rsidRPr="00C64782" w14:paraId="227D635C" w14:textId="77777777" w:rsidTr="00820FC9">
        <w:tc>
          <w:tcPr>
            <w:tcW w:w="881" w:type="dxa"/>
            <w:shd w:val="clear" w:color="auto" w:fill="auto"/>
            <w:tcMar>
              <w:top w:w="85" w:type="dxa"/>
              <w:left w:w="85" w:type="dxa"/>
              <w:bottom w:w="85" w:type="dxa"/>
              <w:right w:w="85" w:type="dxa"/>
            </w:tcMar>
            <w:vAlign w:val="center"/>
          </w:tcPr>
          <w:p w14:paraId="29445075" w14:textId="0B38AEBE" w:rsidR="00897939" w:rsidRPr="00C64782" w:rsidRDefault="005503FA" w:rsidP="00820FC9">
            <w:pPr>
              <w:spacing w:line="300" w:lineRule="exact"/>
              <w:jc w:val="center"/>
              <w:rPr>
                <w:rFonts w:ascii="ＭＳ 明朝" w:hAnsi="ＭＳ 明朝"/>
                <w:sz w:val="20"/>
                <w:szCs w:val="20"/>
              </w:rPr>
            </w:pPr>
            <w:r w:rsidRPr="00C64782">
              <w:rPr>
                <w:rFonts w:ascii="ＭＳ 明朝" w:hAnsi="ＭＳ 明朝" w:hint="eastAsia"/>
                <w:sz w:val="20"/>
                <w:szCs w:val="20"/>
              </w:rPr>
              <w:t>１</w:t>
            </w:r>
          </w:p>
          <w:p w14:paraId="3CCF6BF9" w14:textId="77777777" w:rsidR="000F40AF" w:rsidRPr="00C64782" w:rsidRDefault="000F40AF" w:rsidP="00820FC9">
            <w:pPr>
              <w:spacing w:line="300" w:lineRule="exact"/>
              <w:jc w:val="center"/>
              <w:rPr>
                <w:rFonts w:ascii="ＭＳ 明朝" w:hAnsi="ＭＳ 明朝"/>
                <w:sz w:val="20"/>
                <w:szCs w:val="20"/>
              </w:rPr>
            </w:pPr>
          </w:p>
          <w:p w14:paraId="7C6E16A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確</w:t>
            </w:r>
          </w:p>
          <w:p w14:paraId="26672343"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か</w:t>
            </w:r>
          </w:p>
          <w:p w14:paraId="5DC0961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な</w:t>
            </w:r>
          </w:p>
          <w:p w14:paraId="404A8E2D"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学</w:t>
            </w:r>
          </w:p>
          <w:p w14:paraId="073D396E"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力</w:t>
            </w:r>
          </w:p>
          <w:p w14:paraId="52D0E5B6"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の</w:t>
            </w:r>
          </w:p>
          <w:p w14:paraId="33094C2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育</w:t>
            </w:r>
          </w:p>
          <w:p w14:paraId="06BBA0F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成</w:t>
            </w:r>
          </w:p>
          <w:p w14:paraId="671A853C"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と</w:t>
            </w:r>
          </w:p>
          <w:p w14:paraId="7F762B68"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進</w:t>
            </w:r>
          </w:p>
          <w:p w14:paraId="736C221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路</w:t>
            </w:r>
          </w:p>
          <w:p w14:paraId="166519E3"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保</w:t>
            </w:r>
          </w:p>
          <w:p w14:paraId="3F9ED63B"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障</w:t>
            </w:r>
          </w:p>
        </w:tc>
        <w:tc>
          <w:tcPr>
            <w:tcW w:w="2020" w:type="dxa"/>
            <w:shd w:val="clear" w:color="auto" w:fill="auto"/>
            <w:tcMar>
              <w:top w:w="85" w:type="dxa"/>
              <w:left w:w="85" w:type="dxa"/>
              <w:bottom w:w="85" w:type="dxa"/>
              <w:right w:w="85" w:type="dxa"/>
            </w:tcMar>
          </w:tcPr>
          <w:p w14:paraId="4B8D7B30" w14:textId="55F6781E"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)個に応じた『わかる！』『できる！』が実感できる授業を実践する。</w:t>
            </w:r>
          </w:p>
          <w:p w14:paraId="0DBBAD8B" w14:textId="77777777" w:rsidR="00495A68" w:rsidRPr="00C64782" w:rsidRDefault="00495A68" w:rsidP="00820FC9">
            <w:pPr>
              <w:spacing w:line="300" w:lineRule="exact"/>
              <w:ind w:left="200" w:hangingChars="100" w:hanging="200"/>
              <w:rPr>
                <w:rFonts w:ascii="ＭＳ 明朝" w:hAnsi="ＭＳ 明朝"/>
                <w:sz w:val="20"/>
                <w:szCs w:val="20"/>
              </w:rPr>
            </w:pPr>
          </w:p>
          <w:p w14:paraId="73FD5D73" w14:textId="77777777" w:rsidR="00495A68" w:rsidRPr="00C64782" w:rsidRDefault="00495A68" w:rsidP="00820FC9">
            <w:pPr>
              <w:spacing w:line="300" w:lineRule="exact"/>
              <w:ind w:left="200" w:hangingChars="100" w:hanging="200"/>
              <w:rPr>
                <w:rFonts w:ascii="ＭＳ 明朝" w:hAnsi="ＭＳ 明朝"/>
                <w:sz w:val="20"/>
                <w:szCs w:val="20"/>
              </w:rPr>
            </w:pPr>
          </w:p>
          <w:p w14:paraId="0C1DCECF" w14:textId="2B69B59E" w:rsidR="004709CC" w:rsidRPr="00C64782" w:rsidRDefault="004709CC" w:rsidP="00820FC9">
            <w:pPr>
              <w:spacing w:line="300" w:lineRule="exact"/>
              <w:ind w:left="200" w:hangingChars="100" w:hanging="200"/>
              <w:rPr>
                <w:rFonts w:ascii="ＭＳ 明朝" w:hAnsi="ＭＳ 明朝"/>
                <w:sz w:val="20"/>
                <w:szCs w:val="20"/>
              </w:rPr>
            </w:pPr>
          </w:p>
          <w:p w14:paraId="17ECB7D3" w14:textId="77777777" w:rsidR="00C247F4" w:rsidRPr="00C64782" w:rsidRDefault="00C247F4" w:rsidP="00820FC9">
            <w:pPr>
              <w:spacing w:line="300" w:lineRule="exact"/>
              <w:ind w:left="200" w:hangingChars="100" w:hanging="200"/>
              <w:rPr>
                <w:rFonts w:ascii="ＭＳ 明朝" w:hAnsi="ＭＳ 明朝"/>
                <w:sz w:val="20"/>
                <w:szCs w:val="20"/>
              </w:rPr>
            </w:pPr>
          </w:p>
          <w:p w14:paraId="2CEF5EDE" w14:textId="08F674F1"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)自主的に学ぶ態度や習慣を身に付けさせ、生徒一人ひとりの「学ぶ力」を育成する。</w:t>
            </w:r>
          </w:p>
          <w:p w14:paraId="7617349A" w14:textId="77777777" w:rsidR="00495A68" w:rsidRPr="00C64782" w:rsidRDefault="00495A68" w:rsidP="00820FC9">
            <w:pPr>
              <w:spacing w:line="300" w:lineRule="exact"/>
              <w:ind w:left="200" w:hangingChars="100" w:hanging="200"/>
              <w:rPr>
                <w:rFonts w:ascii="ＭＳ 明朝" w:hAnsi="ＭＳ 明朝"/>
                <w:sz w:val="20"/>
                <w:szCs w:val="20"/>
              </w:rPr>
            </w:pPr>
          </w:p>
          <w:p w14:paraId="7349DC7F" w14:textId="7F5872DC" w:rsidR="00495A68" w:rsidRPr="00C64782" w:rsidRDefault="00495A68" w:rsidP="00820FC9">
            <w:pPr>
              <w:spacing w:line="300" w:lineRule="exact"/>
              <w:ind w:left="200" w:hangingChars="100" w:hanging="200"/>
              <w:rPr>
                <w:rFonts w:ascii="ＭＳ 明朝" w:hAnsi="ＭＳ 明朝"/>
                <w:sz w:val="20"/>
                <w:szCs w:val="20"/>
              </w:rPr>
            </w:pPr>
          </w:p>
          <w:p w14:paraId="7F3B6B43" w14:textId="258EE799" w:rsidR="00AF33C1" w:rsidRPr="00C64782" w:rsidRDefault="00AF33C1" w:rsidP="00820FC9">
            <w:pPr>
              <w:spacing w:line="300" w:lineRule="exact"/>
              <w:ind w:left="200" w:hangingChars="100" w:hanging="200"/>
              <w:rPr>
                <w:rFonts w:ascii="ＭＳ 明朝" w:hAnsi="ＭＳ 明朝"/>
                <w:sz w:val="20"/>
                <w:szCs w:val="20"/>
              </w:rPr>
            </w:pPr>
          </w:p>
          <w:p w14:paraId="76578E9A" w14:textId="1806A8BA" w:rsidR="00AF33C1" w:rsidRPr="00C64782" w:rsidRDefault="00AF33C1" w:rsidP="00820FC9">
            <w:pPr>
              <w:spacing w:line="300" w:lineRule="exact"/>
              <w:ind w:left="200" w:hangingChars="100" w:hanging="200"/>
              <w:rPr>
                <w:rFonts w:ascii="ＭＳ 明朝" w:hAnsi="ＭＳ 明朝"/>
                <w:sz w:val="20"/>
                <w:szCs w:val="20"/>
              </w:rPr>
            </w:pPr>
          </w:p>
          <w:p w14:paraId="5283A7EF" w14:textId="77777777" w:rsidR="00AF33C1" w:rsidRPr="00C64782" w:rsidRDefault="00AF33C1" w:rsidP="00820FC9">
            <w:pPr>
              <w:spacing w:line="300" w:lineRule="exact"/>
              <w:ind w:left="200" w:hangingChars="100" w:hanging="200"/>
              <w:rPr>
                <w:rFonts w:ascii="ＭＳ 明朝" w:hAnsi="ＭＳ 明朝" w:hint="eastAsia"/>
                <w:sz w:val="20"/>
                <w:szCs w:val="20"/>
              </w:rPr>
            </w:pPr>
          </w:p>
          <w:p w14:paraId="13371F76" w14:textId="77777777" w:rsidR="00BA1F2C" w:rsidRPr="00C64782" w:rsidRDefault="00BA1F2C" w:rsidP="00820FC9">
            <w:pPr>
              <w:spacing w:line="300" w:lineRule="exact"/>
              <w:ind w:left="200" w:hangingChars="100" w:hanging="200"/>
              <w:rPr>
                <w:rFonts w:ascii="ＭＳ 明朝" w:hAnsi="ＭＳ 明朝"/>
                <w:sz w:val="20"/>
                <w:szCs w:val="20"/>
              </w:rPr>
            </w:pPr>
          </w:p>
          <w:p w14:paraId="4B5EDD40" w14:textId="71F0E750"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)生徒の基礎・基本の学力を定着させる。</w:t>
            </w:r>
          </w:p>
          <w:p w14:paraId="115AAABB" w14:textId="493A2B12" w:rsidR="00495A68" w:rsidRPr="00C64782" w:rsidRDefault="00495A68" w:rsidP="00820FC9">
            <w:pPr>
              <w:spacing w:line="300" w:lineRule="exact"/>
              <w:ind w:left="200" w:hangingChars="100" w:hanging="200"/>
              <w:rPr>
                <w:rFonts w:ascii="ＭＳ 明朝" w:hAnsi="ＭＳ 明朝"/>
                <w:sz w:val="20"/>
                <w:szCs w:val="20"/>
              </w:rPr>
            </w:pPr>
          </w:p>
          <w:p w14:paraId="10784EC3" w14:textId="552B15CC" w:rsidR="00F25D83" w:rsidRPr="00C64782" w:rsidRDefault="00F25D83" w:rsidP="00820FC9">
            <w:pPr>
              <w:spacing w:line="300" w:lineRule="exact"/>
              <w:ind w:left="200" w:hangingChars="100" w:hanging="200"/>
              <w:rPr>
                <w:rFonts w:ascii="ＭＳ 明朝" w:hAnsi="ＭＳ 明朝"/>
                <w:sz w:val="20"/>
                <w:szCs w:val="20"/>
              </w:rPr>
            </w:pPr>
          </w:p>
          <w:p w14:paraId="70F01869" w14:textId="77777777" w:rsidR="007F2E20" w:rsidRPr="00C64782" w:rsidRDefault="007F2E20" w:rsidP="00820FC9">
            <w:pPr>
              <w:spacing w:line="300" w:lineRule="exact"/>
              <w:ind w:left="200" w:hangingChars="100" w:hanging="200"/>
              <w:rPr>
                <w:rFonts w:ascii="ＭＳ 明朝" w:hAnsi="ＭＳ 明朝"/>
                <w:sz w:val="20"/>
                <w:szCs w:val="20"/>
              </w:rPr>
            </w:pPr>
          </w:p>
          <w:p w14:paraId="4FA2251F" w14:textId="7BBD5383" w:rsidR="007F2E20" w:rsidRPr="00C64782" w:rsidRDefault="007F2E20" w:rsidP="00820FC9">
            <w:pPr>
              <w:spacing w:line="300" w:lineRule="exact"/>
              <w:ind w:left="200" w:hangingChars="100" w:hanging="200"/>
              <w:rPr>
                <w:rFonts w:ascii="ＭＳ 明朝" w:hAnsi="ＭＳ 明朝"/>
                <w:sz w:val="20"/>
                <w:szCs w:val="20"/>
              </w:rPr>
            </w:pPr>
          </w:p>
          <w:p w14:paraId="2939CF9D" w14:textId="77777777" w:rsidR="007F2E20" w:rsidRPr="00C64782" w:rsidRDefault="007F2E20" w:rsidP="00820FC9">
            <w:pPr>
              <w:spacing w:line="300" w:lineRule="exact"/>
              <w:ind w:left="200" w:hangingChars="100" w:hanging="200"/>
              <w:rPr>
                <w:rFonts w:ascii="ＭＳ 明朝" w:hAnsi="ＭＳ 明朝"/>
                <w:sz w:val="20"/>
                <w:szCs w:val="20"/>
              </w:rPr>
            </w:pPr>
          </w:p>
          <w:p w14:paraId="5E54908A" w14:textId="46E0AB4B" w:rsidR="00AB00E6" w:rsidRPr="00C64782" w:rsidRDefault="00495A68" w:rsidP="00D92785">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４</w:t>
            </w:r>
            <w:r w:rsidR="00D92785" w:rsidRPr="00C64782">
              <w:rPr>
                <w:rFonts w:ascii="ＭＳ 明朝" w:hAnsi="ＭＳ 明朝" w:hint="eastAsia"/>
                <w:sz w:val="20"/>
                <w:szCs w:val="20"/>
              </w:rPr>
              <w:t>)</w:t>
            </w:r>
            <w:r w:rsidRPr="00C64782">
              <w:rPr>
                <w:rFonts w:ascii="ＭＳ 明朝" w:hAnsi="ＭＳ 明朝" w:hint="eastAsia"/>
                <w:sz w:val="20"/>
                <w:szCs w:val="20"/>
              </w:rPr>
              <w:t>日本の「生命総合産業を支える人材育成」のためのキャリアガイダンス機能の充実を図り、個々の進路実現を支援する。</w:t>
            </w:r>
          </w:p>
        </w:tc>
        <w:tc>
          <w:tcPr>
            <w:tcW w:w="4572" w:type="dxa"/>
            <w:tcBorders>
              <w:right w:val="dashed" w:sz="4" w:space="0" w:color="auto"/>
            </w:tcBorders>
            <w:shd w:val="clear" w:color="auto" w:fill="auto"/>
            <w:tcMar>
              <w:top w:w="85" w:type="dxa"/>
              <w:left w:w="85" w:type="dxa"/>
              <w:bottom w:w="85" w:type="dxa"/>
              <w:right w:w="85" w:type="dxa"/>
            </w:tcMar>
          </w:tcPr>
          <w:p w14:paraId="6D39D858" w14:textId="1CA0AE6C"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5F2D9C7B" w14:textId="54BCA316"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ア　</w:t>
            </w:r>
            <w:r w:rsidR="00DD56BF" w:rsidRPr="00C64782">
              <w:rPr>
                <w:rFonts w:ascii="ＭＳ 明朝" w:hAnsi="ＭＳ 明朝" w:hint="eastAsia"/>
                <w:sz w:val="20"/>
                <w:szCs w:val="20"/>
              </w:rPr>
              <w:t>英語の習熟度別</w:t>
            </w:r>
            <w:r w:rsidRPr="00C64782">
              <w:rPr>
                <w:rFonts w:ascii="ＭＳ 明朝" w:hAnsi="ＭＳ 明朝" w:hint="eastAsia"/>
                <w:sz w:val="20"/>
                <w:szCs w:val="20"/>
              </w:rPr>
              <w:t>授業や大学進学希望者向けの科目について、常に検証し指導方法等の改善を図る。</w:t>
            </w:r>
          </w:p>
          <w:p w14:paraId="73D905E7" w14:textId="77777777" w:rsidR="00495A68" w:rsidRPr="00C64782" w:rsidRDefault="00495A68" w:rsidP="00820FC9">
            <w:pPr>
              <w:spacing w:line="300" w:lineRule="exact"/>
              <w:ind w:left="400" w:hangingChars="200" w:hanging="400"/>
              <w:rPr>
                <w:rFonts w:ascii="ＭＳ 明朝" w:hAnsi="ＭＳ 明朝"/>
                <w:sz w:val="20"/>
                <w:szCs w:val="20"/>
              </w:rPr>
            </w:pPr>
          </w:p>
          <w:p w14:paraId="4C6B5826" w14:textId="77777777" w:rsidR="00C247F4" w:rsidRPr="00C64782" w:rsidRDefault="00C247F4" w:rsidP="00820FC9">
            <w:pPr>
              <w:spacing w:line="300" w:lineRule="exact"/>
              <w:ind w:left="400" w:hangingChars="200" w:hanging="400"/>
              <w:rPr>
                <w:rFonts w:ascii="ＭＳ 明朝" w:hAnsi="ＭＳ 明朝"/>
                <w:sz w:val="20"/>
                <w:szCs w:val="20"/>
              </w:rPr>
            </w:pPr>
          </w:p>
          <w:p w14:paraId="41B5DA18" w14:textId="73D07746" w:rsidR="00841E9D" w:rsidRPr="00C64782" w:rsidRDefault="00841E9D"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学年を中心に考査前の放課後補習を定着させる</w:t>
            </w:r>
          </w:p>
          <w:p w14:paraId="40C6F31F" w14:textId="77777777" w:rsidR="00BA1F2C" w:rsidRPr="00C64782" w:rsidRDefault="00BA1F2C" w:rsidP="00820FC9">
            <w:pPr>
              <w:spacing w:line="300" w:lineRule="exact"/>
              <w:ind w:left="400" w:hangingChars="200" w:hanging="400"/>
              <w:rPr>
                <w:rFonts w:ascii="ＭＳ 明朝" w:hAnsi="ＭＳ 明朝"/>
                <w:sz w:val="20"/>
                <w:szCs w:val="20"/>
              </w:rPr>
            </w:pPr>
          </w:p>
          <w:p w14:paraId="4D27BF80" w14:textId="2A4BC376" w:rsidR="00495A68" w:rsidRPr="00C64782" w:rsidRDefault="00077A82"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w:t>
            </w:r>
            <w:r w:rsidR="00495A68" w:rsidRPr="00C64782">
              <w:rPr>
                <w:rFonts w:ascii="ＭＳ 明朝" w:hAnsi="ＭＳ 明朝" w:hint="eastAsia"/>
                <w:sz w:val="20"/>
                <w:szCs w:val="20"/>
              </w:rPr>
              <w:t>(</w:t>
            </w:r>
            <w:r w:rsidR="005503FA" w:rsidRPr="00C64782">
              <w:rPr>
                <w:rFonts w:ascii="ＭＳ 明朝" w:hAnsi="ＭＳ 明朝" w:hint="eastAsia"/>
                <w:sz w:val="20"/>
                <w:szCs w:val="20"/>
              </w:rPr>
              <w:t>２</w:t>
            </w:r>
            <w:r w:rsidR="00495A68" w:rsidRPr="00C64782">
              <w:rPr>
                <w:rFonts w:ascii="ＭＳ 明朝" w:hAnsi="ＭＳ 明朝" w:hint="eastAsia"/>
                <w:sz w:val="20"/>
                <w:szCs w:val="20"/>
              </w:rPr>
              <w:t>)</w:t>
            </w:r>
          </w:p>
          <w:p w14:paraId="08EA6FB0"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各教科で宿題や課題を課すなど、授業以外の学習を習慣化させる。</w:t>
            </w:r>
          </w:p>
          <w:p w14:paraId="24CB72C7" w14:textId="77777777" w:rsidR="00495A68" w:rsidRPr="00C64782" w:rsidRDefault="00495A68" w:rsidP="00820FC9">
            <w:pPr>
              <w:spacing w:line="300" w:lineRule="exact"/>
              <w:ind w:left="400" w:hangingChars="200" w:hanging="400"/>
              <w:rPr>
                <w:rFonts w:ascii="ＭＳ 明朝" w:hAnsi="ＭＳ 明朝"/>
                <w:sz w:val="20"/>
                <w:szCs w:val="20"/>
              </w:rPr>
            </w:pPr>
          </w:p>
          <w:p w14:paraId="2BFF0CD8" w14:textId="77777777" w:rsidR="00495A68" w:rsidRPr="00C64782" w:rsidRDefault="00495A68" w:rsidP="00820FC9">
            <w:pPr>
              <w:spacing w:line="300" w:lineRule="exact"/>
              <w:ind w:left="400" w:hangingChars="200" w:hanging="400"/>
              <w:rPr>
                <w:rFonts w:ascii="ＭＳ 明朝" w:hAnsi="ＭＳ 明朝"/>
                <w:sz w:val="20"/>
                <w:szCs w:val="20"/>
              </w:rPr>
            </w:pPr>
          </w:p>
          <w:p w14:paraId="729C780F" w14:textId="77777777" w:rsidR="00495A68" w:rsidRPr="00C64782" w:rsidRDefault="00495A68" w:rsidP="00820FC9">
            <w:pPr>
              <w:spacing w:line="300" w:lineRule="exact"/>
              <w:ind w:left="400" w:hangingChars="200" w:hanging="400"/>
              <w:rPr>
                <w:rFonts w:ascii="ＭＳ 明朝" w:hAnsi="ＭＳ 明朝"/>
                <w:sz w:val="20"/>
                <w:szCs w:val="20"/>
              </w:rPr>
            </w:pPr>
          </w:p>
          <w:p w14:paraId="77B6BD20" w14:textId="3E9B0348"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普通教科に関連する資格・検定</w:t>
            </w:r>
            <w:r w:rsidR="000451B0" w:rsidRPr="00C64782">
              <w:rPr>
                <w:rFonts w:ascii="ＭＳ 明朝" w:hAnsi="ＭＳ 明朝" w:hint="eastAsia"/>
                <w:sz w:val="20"/>
                <w:szCs w:val="20"/>
              </w:rPr>
              <w:t>（漢検、数検、英検等）</w:t>
            </w:r>
            <w:r w:rsidRPr="00C64782">
              <w:rPr>
                <w:rFonts w:ascii="ＭＳ 明朝" w:hAnsi="ＭＳ 明朝" w:hint="eastAsia"/>
                <w:sz w:val="20"/>
                <w:szCs w:val="20"/>
              </w:rPr>
              <w:t>の</w:t>
            </w:r>
            <w:r w:rsidR="00C533AD" w:rsidRPr="00C64782">
              <w:rPr>
                <w:rFonts w:ascii="ＭＳ 明朝" w:hAnsi="ＭＳ 明朝" w:hint="eastAsia"/>
                <w:sz w:val="20"/>
                <w:szCs w:val="20"/>
              </w:rPr>
              <w:t>受検</w:t>
            </w:r>
            <w:r w:rsidR="000451B0" w:rsidRPr="00C64782">
              <w:rPr>
                <w:rFonts w:ascii="ＭＳ 明朝" w:hAnsi="ＭＳ 明朝" w:hint="eastAsia"/>
                <w:sz w:val="20"/>
                <w:szCs w:val="20"/>
              </w:rPr>
              <w:t>を勧める。</w:t>
            </w:r>
          </w:p>
          <w:p w14:paraId="5FC5FF0E" w14:textId="2419E224" w:rsidR="00BA1F2C" w:rsidRPr="00C64782" w:rsidRDefault="00BA1F2C" w:rsidP="00820FC9">
            <w:pPr>
              <w:spacing w:line="300" w:lineRule="exact"/>
              <w:ind w:left="400" w:hangingChars="200" w:hanging="400"/>
              <w:rPr>
                <w:rFonts w:ascii="ＭＳ 明朝" w:hAnsi="ＭＳ 明朝"/>
                <w:sz w:val="20"/>
                <w:szCs w:val="20"/>
              </w:rPr>
            </w:pPr>
          </w:p>
          <w:p w14:paraId="10053BD9" w14:textId="33D5B339" w:rsidR="00AF33C1" w:rsidRPr="00C64782" w:rsidRDefault="00AF33C1" w:rsidP="00820FC9">
            <w:pPr>
              <w:spacing w:line="300" w:lineRule="exact"/>
              <w:ind w:left="400" w:hangingChars="200" w:hanging="400"/>
              <w:rPr>
                <w:rFonts w:ascii="ＭＳ 明朝" w:hAnsi="ＭＳ 明朝"/>
                <w:sz w:val="20"/>
                <w:szCs w:val="20"/>
              </w:rPr>
            </w:pPr>
          </w:p>
          <w:p w14:paraId="28495ECF" w14:textId="21C70185" w:rsidR="00AF33C1" w:rsidRPr="00C64782" w:rsidRDefault="00AF33C1" w:rsidP="00820FC9">
            <w:pPr>
              <w:spacing w:line="300" w:lineRule="exact"/>
              <w:ind w:left="400" w:hangingChars="200" w:hanging="400"/>
              <w:rPr>
                <w:rFonts w:ascii="ＭＳ 明朝" w:hAnsi="ＭＳ 明朝"/>
                <w:sz w:val="20"/>
                <w:szCs w:val="20"/>
              </w:rPr>
            </w:pPr>
          </w:p>
          <w:p w14:paraId="6A920861" w14:textId="77777777" w:rsidR="00AF33C1" w:rsidRPr="00C64782" w:rsidRDefault="00AF33C1" w:rsidP="00820FC9">
            <w:pPr>
              <w:spacing w:line="300" w:lineRule="exact"/>
              <w:ind w:left="400" w:hangingChars="200" w:hanging="400"/>
              <w:rPr>
                <w:rFonts w:ascii="ＭＳ 明朝" w:hAnsi="ＭＳ 明朝" w:hint="eastAsia"/>
                <w:sz w:val="20"/>
                <w:szCs w:val="20"/>
              </w:rPr>
            </w:pPr>
          </w:p>
          <w:p w14:paraId="76A14BD7" w14:textId="72D9B8B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w:t>
            </w:r>
          </w:p>
          <w:p w14:paraId="24E77882"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「高校生のための学びの基礎診断」を導入し、基礎学力の定着・学習意欲の喚起を図る。</w:t>
            </w:r>
          </w:p>
          <w:p w14:paraId="5BA65B8B" w14:textId="77777777" w:rsidR="00F25D83" w:rsidRPr="00C64782" w:rsidRDefault="00F25D83" w:rsidP="00820FC9">
            <w:pPr>
              <w:spacing w:line="300" w:lineRule="exact"/>
              <w:ind w:left="400" w:hangingChars="200" w:hanging="400"/>
              <w:rPr>
                <w:rFonts w:ascii="ＭＳ 明朝" w:hAnsi="ＭＳ 明朝"/>
                <w:sz w:val="20"/>
                <w:szCs w:val="20"/>
              </w:rPr>
            </w:pPr>
          </w:p>
          <w:p w14:paraId="22F072AA" w14:textId="29DE79CD" w:rsidR="00F25D83" w:rsidRPr="00C64782" w:rsidRDefault="00F25D83" w:rsidP="00820FC9">
            <w:pPr>
              <w:spacing w:line="300" w:lineRule="exact"/>
              <w:ind w:left="400" w:hangingChars="200" w:hanging="400"/>
              <w:rPr>
                <w:rFonts w:ascii="ＭＳ 明朝" w:hAnsi="ＭＳ 明朝"/>
                <w:sz w:val="20"/>
                <w:szCs w:val="20"/>
              </w:rPr>
            </w:pPr>
          </w:p>
          <w:p w14:paraId="56F3770D" w14:textId="45E5642A" w:rsidR="007F2E20" w:rsidRPr="00C64782" w:rsidRDefault="007F2E20" w:rsidP="00820FC9">
            <w:pPr>
              <w:spacing w:line="300" w:lineRule="exact"/>
              <w:ind w:left="400" w:hangingChars="200" w:hanging="400"/>
              <w:rPr>
                <w:rFonts w:ascii="ＭＳ 明朝" w:hAnsi="ＭＳ 明朝"/>
                <w:sz w:val="20"/>
                <w:szCs w:val="20"/>
              </w:rPr>
            </w:pPr>
          </w:p>
          <w:p w14:paraId="0C406804" w14:textId="77777777" w:rsidR="007F2E20" w:rsidRPr="00C64782" w:rsidRDefault="007F2E20" w:rsidP="00820FC9">
            <w:pPr>
              <w:spacing w:line="300" w:lineRule="exact"/>
              <w:ind w:left="400" w:hangingChars="200" w:hanging="400"/>
              <w:rPr>
                <w:rFonts w:ascii="ＭＳ 明朝" w:hAnsi="ＭＳ 明朝"/>
                <w:sz w:val="20"/>
                <w:szCs w:val="20"/>
              </w:rPr>
            </w:pPr>
          </w:p>
          <w:p w14:paraId="62C00644" w14:textId="77777777" w:rsidR="007F2E20" w:rsidRPr="00C64782" w:rsidRDefault="007F2E20" w:rsidP="00820FC9">
            <w:pPr>
              <w:spacing w:line="300" w:lineRule="exact"/>
              <w:ind w:left="400" w:hangingChars="200" w:hanging="400"/>
              <w:rPr>
                <w:rFonts w:ascii="ＭＳ 明朝" w:hAnsi="ＭＳ 明朝"/>
                <w:sz w:val="20"/>
                <w:szCs w:val="20"/>
              </w:rPr>
            </w:pPr>
          </w:p>
          <w:p w14:paraId="26010B06" w14:textId="0FA1D0E8"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４</w:t>
            </w:r>
            <w:r w:rsidRPr="00C64782">
              <w:rPr>
                <w:rFonts w:ascii="ＭＳ 明朝" w:hAnsi="ＭＳ 明朝" w:hint="eastAsia"/>
                <w:sz w:val="20"/>
                <w:szCs w:val="20"/>
              </w:rPr>
              <w:t>)</w:t>
            </w:r>
          </w:p>
          <w:p w14:paraId="1110B548" w14:textId="40CCFF61"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キャリア形成の視点から教育活動全体を捉え</w:t>
            </w:r>
            <w:r w:rsidR="00C533AD" w:rsidRPr="00C64782">
              <w:rPr>
                <w:rFonts w:ascii="ＭＳ 明朝" w:hAnsi="ＭＳ 明朝" w:hint="eastAsia"/>
                <w:sz w:val="20"/>
                <w:szCs w:val="20"/>
              </w:rPr>
              <w:t>て構築した</w:t>
            </w:r>
            <w:r w:rsidRPr="00C64782">
              <w:rPr>
                <w:rFonts w:ascii="ＭＳ 明朝" w:hAnsi="ＭＳ 明朝" w:hint="eastAsia"/>
                <w:sz w:val="20"/>
                <w:szCs w:val="20"/>
              </w:rPr>
              <w:t>キャリア教育計画を</w:t>
            </w:r>
            <w:r w:rsidR="00C533AD" w:rsidRPr="00C64782">
              <w:rPr>
                <w:rFonts w:ascii="ＭＳ 明朝" w:hAnsi="ＭＳ 明朝" w:hint="eastAsia"/>
                <w:sz w:val="20"/>
                <w:szCs w:val="20"/>
              </w:rPr>
              <w:t>継続</w:t>
            </w:r>
            <w:r w:rsidRPr="00C64782">
              <w:rPr>
                <w:rFonts w:ascii="ＭＳ 明朝" w:hAnsi="ＭＳ 明朝" w:hint="eastAsia"/>
                <w:sz w:val="20"/>
                <w:szCs w:val="20"/>
              </w:rPr>
              <w:t>する。</w:t>
            </w:r>
          </w:p>
          <w:p w14:paraId="36FA7304" w14:textId="77777777" w:rsidR="00897939"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専門学科、進路指導部、学年、教科等が連携し、生徒の進路を保障する。</w:t>
            </w:r>
          </w:p>
        </w:tc>
        <w:tc>
          <w:tcPr>
            <w:tcW w:w="3763" w:type="dxa"/>
            <w:tcBorders>
              <w:right w:val="dashed" w:sz="4" w:space="0" w:color="auto"/>
            </w:tcBorders>
            <w:tcMar>
              <w:top w:w="85" w:type="dxa"/>
              <w:left w:w="85" w:type="dxa"/>
              <w:bottom w:w="85" w:type="dxa"/>
              <w:right w:w="85" w:type="dxa"/>
            </w:tcMar>
          </w:tcPr>
          <w:p w14:paraId="411B2457" w14:textId="1DF15DB9"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494DE6CF" w14:textId="083CCEDE"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w:t>
            </w:r>
            <w:r w:rsidRPr="00C64782">
              <w:rPr>
                <w:rFonts w:ascii="ＭＳ 明朝" w:hAnsi="ＭＳ 明朝" w:hint="eastAsia"/>
                <w:sz w:val="20"/>
                <w:szCs w:val="20"/>
              </w:rPr>
              <w:t>受講する生徒の授業満足度</w:t>
            </w:r>
            <w:r w:rsidR="005503FA" w:rsidRPr="00C64782">
              <w:rPr>
                <w:rFonts w:ascii="ＭＳ 明朝" w:hAnsi="ＭＳ 明朝"/>
                <w:sz w:val="20"/>
                <w:szCs w:val="20"/>
              </w:rPr>
              <w:t>85</w:t>
            </w:r>
            <w:r w:rsidRPr="00C64782">
              <w:rPr>
                <w:rFonts w:ascii="ＭＳ 明朝" w:hAnsi="ＭＳ 明朝" w:hint="eastAsia"/>
                <w:sz w:val="20"/>
                <w:szCs w:val="20"/>
              </w:rPr>
              <w:t>％以上を維持。[</w:t>
            </w:r>
            <w:r w:rsidR="005503FA" w:rsidRPr="00C64782">
              <w:rPr>
                <w:rFonts w:ascii="ＭＳ 明朝" w:hAnsi="ＭＳ 明朝"/>
                <w:sz w:val="20"/>
                <w:szCs w:val="20"/>
              </w:rPr>
              <w:t>87.7</w:t>
            </w:r>
            <w:r w:rsidRPr="00C64782">
              <w:rPr>
                <w:rFonts w:ascii="ＭＳ 明朝" w:hAnsi="ＭＳ 明朝" w:hint="eastAsia"/>
                <w:sz w:val="20"/>
                <w:szCs w:val="20"/>
              </w:rPr>
              <w:t>％]</w:t>
            </w:r>
          </w:p>
          <w:p w14:paraId="4C9C7ECC" w14:textId="5DD9B8BD"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w:t>
            </w:r>
            <w:r w:rsidR="008C7742" w:rsidRPr="00C64782">
              <w:rPr>
                <w:rFonts w:ascii="ＭＳ 明朝" w:hAnsi="ＭＳ 明朝" w:hint="eastAsia"/>
                <w:sz w:val="20"/>
                <w:szCs w:val="20"/>
              </w:rPr>
              <w:t>・</w:t>
            </w:r>
            <w:r w:rsidRPr="00C64782">
              <w:rPr>
                <w:rFonts w:ascii="ＭＳ 明朝" w:hAnsi="ＭＳ 明朝" w:hint="eastAsia"/>
                <w:sz w:val="20"/>
                <w:szCs w:val="20"/>
              </w:rPr>
              <w:t>自己診断（生徒）「授業（座学）は分かりやすく楽しい」の肯定率</w:t>
            </w:r>
            <w:r w:rsidR="0086551A" w:rsidRPr="00C64782">
              <w:rPr>
                <w:rFonts w:ascii="ＭＳ 明朝" w:hAnsi="ＭＳ 明朝" w:hint="eastAsia"/>
                <w:sz w:val="20"/>
                <w:szCs w:val="20"/>
              </w:rPr>
              <w:t>を前年度程度に維持</w:t>
            </w:r>
            <w:r w:rsidRPr="00C64782">
              <w:rPr>
                <w:rFonts w:ascii="ＭＳ 明朝" w:hAnsi="ＭＳ 明朝" w:hint="eastAsia"/>
                <w:sz w:val="20"/>
                <w:szCs w:val="20"/>
              </w:rPr>
              <w:t>す</w:t>
            </w:r>
            <w:r w:rsidR="0086551A" w:rsidRPr="00C64782">
              <w:rPr>
                <w:rFonts w:ascii="ＭＳ 明朝" w:hAnsi="ＭＳ 明朝" w:hint="eastAsia"/>
                <w:sz w:val="20"/>
                <w:szCs w:val="20"/>
              </w:rPr>
              <w:t>る</w:t>
            </w:r>
            <w:r w:rsidRPr="00C64782">
              <w:rPr>
                <w:rFonts w:ascii="ＭＳ 明朝" w:hAnsi="ＭＳ 明朝" w:hint="eastAsia"/>
                <w:sz w:val="20"/>
                <w:szCs w:val="20"/>
              </w:rPr>
              <w:t>。[</w:t>
            </w:r>
            <w:r w:rsidR="005503FA" w:rsidRPr="00C64782">
              <w:rPr>
                <w:rFonts w:ascii="ＭＳ 明朝" w:hAnsi="ＭＳ 明朝"/>
                <w:sz w:val="20"/>
                <w:szCs w:val="20"/>
              </w:rPr>
              <w:t>85.3</w:t>
            </w:r>
            <w:r w:rsidRPr="00C64782">
              <w:rPr>
                <w:rFonts w:ascii="ＭＳ 明朝" w:hAnsi="ＭＳ 明朝" w:hint="eastAsia"/>
                <w:sz w:val="20"/>
                <w:szCs w:val="20"/>
              </w:rPr>
              <w:t>％]</w:t>
            </w:r>
          </w:p>
          <w:p w14:paraId="65456B92" w14:textId="0E7C13E9" w:rsidR="00841E9D" w:rsidRPr="00C64782" w:rsidRDefault="000451B0"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w:t>
            </w:r>
            <w:r w:rsidR="00841E9D" w:rsidRPr="00C64782">
              <w:rPr>
                <w:rFonts w:ascii="ＭＳ 明朝" w:hAnsi="ＭＳ 明朝" w:hint="eastAsia"/>
                <w:sz w:val="20"/>
                <w:szCs w:val="20"/>
              </w:rPr>
              <w:t xml:space="preserve">　成績不振者等への考査前等での放課後補習を各学期で実施する。</w:t>
            </w:r>
          </w:p>
          <w:p w14:paraId="1EDCB804" w14:textId="77777777" w:rsidR="00077708" w:rsidRPr="00C64782" w:rsidRDefault="00077708" w:rsidP="00820FC9">
            <w:pPr>
              <w:spacing w:line="300" w:lineRule="exact"/>
              <w:ind w:left="400" w:hangingChars="200" w:hanging="400"/>
              <w:rPr>
                <w:rFonts w:ascii="ＭＳ 明朝" w:hAnsi="ＭＳ 明朝"/>
                <w:sz w:val="20"/>
                <w:szCs w:val="20"/>
              </w:rPr>
            </w:pPr>
          </w:p>
          <w:p w14:paraId="550FBC50" w14:textId="0EEE4DBD" w:rsidR="00495A68" w:rsidRPr="00C64782" w:rsidRDefault="00077A82"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 </w:t>
            </w:r>
            <w:r w:rsidR="00495A68" w:rsidRPr="00C64782">
              <w:rPr>
                <w:rFonts w:ascii="ＭＳ 明朝" w:hAnsi="ＭＳ 明朝" w:hint="eastAsia"/>
                <w:sz w:val="20"/>
                <w:szCs w:val="20"/>
              </w:rPr>
              <w:t>(</w:t>
            </w:r>
            <w:r w:rsidR="005503FA" w:rsidRPr="00C64782">
              <w:rPr>
                <w:rFonts w:ascii="ＭＳ 明朝" w:hAnsi="ＭＳ 明朝" w:hint="eastAsia"/>
                <w:sz w:val="20"/>
                <w:szCs w:val="20"/>
              </w:rPr>
              <w:t>２</w:t>
            </w:r>
            <w:r w:rsidR="00495A68" w:rsidRPr="00C64782">
              <w:rPr>
                <w:rFonts w:ascii="ＭＳ 明朝" w:hAnsi="ＭＳ 明朝" w:hint="eastAsia"/>
                <w:sz w:val="20"/>
                <w:szCs w:val="20"/>
              </w:rPr>
              <w:t>)</w:t>
            </w:r>
          </w:p>
          <w:p w14:paraId="57B83016" w14:textId="25A98DD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w:t>
            </w:r>
            <w:r w:rsidRPr="00C64782">
              <w:rPr>
                <w:rFonts w:ascii="ＭＳ 明朝" w:hAnsi="ＭＳ 明朝" w:hint="eastAsia"/>
                <w:sz w:val="20"/>
                <w:szCs w:val="20"/>
              </w:rPr>
              <w:t>授業アンケート「生徒取組</w:t>
            </w:r>
            <w:r w:rsidR="005503FA" w:rsidRPr="00C64782">
              <w:rPr>
                <w:rFonts w:ascii="ＭＳ 明朝" w:hAnsi="ＭＳ 明朝" w:hint="eastAsia"/>
                <w:sz w:val="20"/>
                <w:szCs w:val="20"/>
              </w:rPr>
              <w:t>１</w:t>
            </w:r>
            <w:r w:rsidRPr="00C64782">
              <w:rPr>
                <w:rFonts w:ascii="ＭＳ 明朝" w:hAnsi="ＭＳ 明朝" w:hint="eastAsia"/>
                <w:sz w:val="20"/>
                <w:szCs w:val="20"/>
              </w:rPr>
              <w:t>（予習・復習ができている）」の平均値</w:t>
            </w:r>
            <w:r w:rsidR="005503FA" w:rsidRPr="00C64782">
              <w:rPr>
                <w:rFonts w:ascii="ＭＳ 明朝" w:hAnsi="ＭＳ 明朝"/>
                <w:sz w:val="20"/>
                <w:szCs w:val="20"/>
              </w:rPr>
              <w:t>3.0</w:t>
            </w:r>
            <w:r w:rsidRPr="00C64782">
              <w:rPr>
                <w:rFonts w:ascii="ＭＳ 明朝" w:hAnsi="ＭＳ 明朝" w:hint="eastAsia"/>
                <w:sz w:val="20"/>
                <w:szCs w:val="20"/>
              </w:rPr>
              <w:t>以上をめざす。[</w:t>
            </w:r>
            <w:r w:rsidR="005503FA" w:rsidRPr="00C64782">
              <w:rPr>
                <w:rFonts w:ascii="ＭＳ 明朝" w:hAnsi="ＭＳ 明朝"/>
                <w:sz w:val="20"/>
                <w:szCs w:val="20"/>
              </w:rPr>
              <w:t>2.97</w:t>
            </w:r>
            <w:r w:rsidRPr="00C64782">
              <w:rPr>
                <w:rFonts w:ascii="ＭＳ 明朝" w:hAnsi="ＭＳ 明朝" w:hint="eastAsia"/>
                <w:sz w:val="20"/>
                <w:szCs w:val="20"/>
              </w:rPr>
              <w:t>]</w:t>
            </w:r>
          </w:p>
          <w:p w14:paraId="5019B2D4" w14:textId="548827D7" w:rsidR="00495A68"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495A68" w:rsidRPr="00C64782">
              <w:rPr>
                <w:rFonts w:ascii="ＭＳ 明朝" w:hAnsi="ＭＳ 明朝" w:hint="eastAsia"/>
                <w:sz w:val="20"/>
                <w:szCs w:val="20"/>
              </w:rPr>
              <w:t>長期休業中等における進学希望者向け講習会を実施する。</w:t>
            </w:r>
          </w:p>
          <w:p w14:paraId="04EE4C01" w14:textId="7993D122"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受験者数</w:t>
            </w:r>
            <w:r w:rsidR="000451B0" w:rsidRPr="00C64782">
              <w:rPr>
                <w:rFonts w:ascii="ＭＳ 明朝" w:hAnsi="ＭＳ 明朝" w:hint="eastAsia"/>
                <w:sz w:val="20"/>
                <w:szCs w:val="20"/>
              </w:rPr>
              <w:t>を維持する</w:t>
            </w:r>
            <w:r w:rsidRPr="00C64782">
              <w:rPr>
                <w:rFonts w:ascii="ＭＳ 明朝" w:hAnsi="ＭＳ 明朝" w:hint="eastAsia"/>
                <w:sz w:val="20"/>
                <w:szCs w:val="20"/>
              </w:rPr>
              <w:t>。</w:t>
            </w:r>
          </w:p>
          <w:p w14:paraId="19022454" w14:textId="68832DC4" w:rsidR="002C7B92" w:rsidRPr="00C64782" w:rsidRDefault="00495A68" w:rsidP="00820FC9">
            <w:pPr>
              <w:spacing w:line="300" w:lineRule="exact"/>
              <w:ind w:leftChars="200" w:left="1526" w:hangingChars="553" w:hanging="1106"/>
              <w:rPr>
                <w:rFonts w:ascii="ＭＳ 明朝" w:hAnsi="ＭＳ 明朝"/>
                <w:sz w:val="20"/>
                <w:szCs w:val="20"/>
              </w:rPr>
            </w:pPr>
            <w:r w:rsidRPr="00C64782">
              <w:rPr>
                <w:rFonts w:ascii="ＭＳ 明朝" w:hAnsi="ＭＳ 明朝" w:hint="eastAsia"/>
                <w:sz w:val="20"/>
                <w:szCs w:val="20"/>
              </w:rPr>
              <w:t>[</w:t>
            </w:r>
            <w:r w:rsidR="002C7B92" w:rsidRPr="00C64782">
              <w:rPr>
                <w:rFonts w:ascii="ＭＳ 明朝" w:hAnsi="ＭＳ 明朝" w:hint="eastAsia"/>
                <w:sz w:val="20"/>
                <w:szCs w:val="20"/>
              </w:rPr>
              <w:t>合格者：数検</w:t>
            </w:r>
            <w:r w:rsidR="005503FA" w:rsidRPr="00C64782">
              <w:rPr>
                <w:rFonts w:ascii="ＭＳ 明朝" w:hAnsi="ＭＳ 明朝" w:hint="eastAsia"/>
                <w:sz w:val="20"/>
                <w:szCs w:val="20"/>
              </w:rPr>
              <w:t>１</w:t>
            </w:r>
            <w:r w:rsidR="002C7B92" w:rsidRPr="00C64782">
              <w:rPr>
                <w:rFonts w:ascii="ＭＳ 明朝" w:hAnsi="ＭＳ 明朝" w:hint="eastAsia"/>
                <w:sz w:val="20"/>
                <w:szCs w:val="20"/>
              </w:rPr>
              <w:t>名　 英検</w:t>
            </w:r>
            <w:r w:rsidR="005503FA" w:rsidRPr="00C64782">
              <w:rPr>
                <w:rFonts w:ascii="ＭＳ 明朝" w:hAnsi="ＭＳ 明朝"/>
                <w:sz w:val="20"/>
                <w:szCs w:val="20"/>
              </w:rPr>
              <w:t>27</w:t>
            </w:r>
            <w:r w:rsidR="002C7B92" w:rsidRPr="00C64782">
              <w:rPr>
                <w:rFonts w:ascii="ＭＳ 明朝" w:hAnsi="ＭＳ 明朝" w:hint="eastAsia"/>
                <w:sz w:val="20"/>
                <w:szCs w:val="20"/>
              </w:rPr>
              <w:t>名</w:t>
            </w:r>
          </w:p>
          <w:p w14:paraId="44E685CC" w14:textId="0A1B47B8" w:rsidR="00495A68" w:rsidRPr="00C64782" w:rsidRDefault="002C7B92" w:rsidP="00820FC9">
            <w:pPr>
              <w:spacing w:line="300" w:lineRule="exact"/>
              <w:ind w:leftChars="200" w:left="1526" w:hangingChars="553" w:hanging="1106"/>
              <w:rPr>
                <w:rFonts w:ascii="ＭＳ 明朝" w:hAnsi="ＭＳ 明朝"/>
                <w:sz w:val="20"/>
                <w:szCs w:val="20"/>
              </w:rPr>
            </w:pPr>
            <w:r w:rsidRPr="00C64782">
              <w:rPr>
                <w:rFonts w:ascii="ＭＳ 明朝" w:hAnsi="ＭＳ 明朝" w:hint="eastAsia"/>
                <w:sz w:val="20"/>
                <w:szCs w:val="20"/>
              </w:rPr>
              <w:t xml:space="preserve">　漢検</w:t>
            </w:r>
            <w:r w:rsidR="005503FA" w:rsidRPr="00C64782">
              <w:rPr>
                <w:rFonts w:ascii="ＭＳ 明朝" w:hAnsi="ＭＳ 明朝" w:hint="eastAsia"/>
                <w:sz w:val="20"/>
                <w:szCs w:val="20"/>
              </w:rPr>
              <w:t>４</w:t>
            </w:r>
            <w:r w:rsidRPr="00C64782">
              <w:rPr>
                <w:rFonts w:ascii="ＭＳ 明朝" w:hAnsi="ＭＳ 明朝" w:hint="eastAsia"/>
                <w:sz w:val="20"/>
                <w:szCs w:val="20"/>
              </w:rPr>
              <w:t>名</w:t>
            </w:r>
            <w:r w:rsidR="00495A68" w:rsidRPr="00C64782">
              <w:rPr>
                <w:rFonts w:ascii="ＭＳ 明朝" w:hAnsi="ＭＳ 明朝" w:hint="eastAsia"/>
                <w:sz w:val="20"/>
                <w:szCs w:val="20"/>
              </w:rPr>
              <w:t>］</w:t>
            </w:r>
          </w:p>
          <w:p w14:paraId="33929CB4" w14:textId="77777777" w:rsidR="00AF33C1" w:rsidRPr="00C64782" w:rsidRDefault="00AF33C1" w:rsidP="00820FC9">
            <w:pPr>
              <w:spacing w:line="300" w:lineRule="exact"/>
              <w:ind w:left="400" w:hangingChars="200" w:hanging="400"/>
              <w:rPr>
                <w:rFonts w:ascii="ＭＳ 明朝" w:hAnsi="ＭＳ 明朝"/>
                <w:sz w:val="20"/>
                <w:szCs w:val="20"/>
              </w:rPr>
            </w:pPr>
          </w:p>
          <w:p w14:paraId="0183C7F9" w14:textId="77777777" w:rsidR="00AF33C1" w:rsidRPr="00C64782" w:rsidRDefault="00AF33C1" w:rsidP="00820FC9">
            <w:pPr>
              <w:spacing w:line="300" w:lineRule="exact"/>
              <w:ind w:left="400" w:hangingChars="200" w:hanging="400"/>
              <w:rPr>
                <w:rFonts w:ascii="ＭＳ 明朝" w:hAnsi="ＭＳ 明朝"/>
                <w:sz w:val="20"/>
                <w:szCs w:val="20"/>
              </w:rPr>
            </w:pPr>
          </w:p>
          <w:p w14:paraId="599AD63E" w14:textId="77777777" w:rsidR="00AF33C1" w:rsidRPr="00C64782" w:rsidRDefault="00AF33C1" w:rsidP="00820FC9">
            <w:pPr>
              <w:spacing w:line="300" w:lineRule="exact"/>
              <w:ind w:left="400" w:hangingChars="200" w:hanging="400"/>
              <w:rPr>
                <w:rFonts w:ascii="ＭＳ 明朝" w:hAnsi="ＭＳ 明朝"/>
                <w:sz w:val="20"/>
                <w:szCs w:val="20"/>
              </w:rPr>
            </w:pPr>
          </w:p>
          <w:p w14:paraId="5AA7CF3B" w14:textId="379B3DB3"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w:t>
            </w:r>
          </w:p>
          <w:p w14:paraId="11F9361B" w14:textId="77777777" w:rsidR="007F2E20"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基礎学力の伸長につなげるため、教育産業の基礎学力調査を有効に活用する。</w:t>
            </w:r>
          </w:p>
          <w:p w14:paraId="70B90D01" w14:textId="2B1F283D" w:rsidR="00BA1F2C" w:rsidRPr="00C64782" w:rsidRDefault="007F2E20"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・自己診断（生徒）「学校は進路についての情報を良く知らせてくれる。」の肯定感を維持［肯定感</w:t>
            </w:r>
            <w:r w:rsidR="005503FA" w:rsidRPr="00C64782">
              <w:rPr>
                <w:rFonts w:ascii="ＭＳ 明朝" w:hAnsi="ＭＳ 明朝"/>
                <w:sz w:val="20"/>
                <w:szCs w:val="20"/>
              </w:rPr>
              <w:t>89</w:t>
            </w:r>
            <w:r w:rsidRPr="00C64782">
              <w:rPr>
                <w:rFonts w:ascii="ＭＳ 明朝" w:hAnsi="ＭＳ 明朝" w:hint="eastAsia"/>
                <w:sz w:val="20"/>
                <w:szCs w:val="20"/>
              </w:rPr>
              <w:t>％</w:t>
            </w:r>
            <w:r w:rsidR="00C533AD" w:rsidRPr="00C64782">
              <w:rPr>
                <w:rFonts w:ascii="ＭＳ 明朝" w:hAnsi="ＭＳ 明朝"/>
                <w:sz w:val="20"/>
                <w:szCs w:val="20"/>
              </w:rPr>
              <w:t>］</w:t>
            </w:r>
          </w:p>
          <w:p w14:paraId="4579A080" w14:textId="77777777" w:rsidR="00F25D83" w:rsidRPr="00C64782" w:rsidRDefault="00F25D83" w:rsidP="00820FC9">
            <w:pPr>
              <w:spacing w:line="300" w:lineRule="exact"/>
              <w:ind w:left="400" w:hangingChars="200" w:hanging="400"/>
              <w:rPr>
                <w:rFonts w:ascii="ＭＳ 明朝" w:hAnsi="ＭＳ 明朝"/>
                <w:sz w:val="20"/>
                <w:szCs w:val="20"/>
              </w:rPr>
            </w:pPr>
          </w:p>
          <w:p w14:paraId="2D713BFD" w14:textId="3D5CC78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４</w:t>
            </w:r>
            <w:r w:rsidRPr="00C64782">
              <w:rPr>
                <w:rFonts w:ascii="ＭＳ 明朝" w:hAnsi="ＭＳ 明朝" w:hint="eastAsia"/>
                <w:sz w:val="20"/>
                <w:szCs w:val="20"/>
              </w:rPr>
              <w:t>)</w:t>
            </w:r>
          </w:p>
          <w:p w14:paraId="6C1735E5"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昨年度までに構築された学校全体のキャリア教育計画を継続する。</w:t>
            </w:r>
          </w:p>
          <w:p w14:paraId="09508509"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卒業時の進路決定において前年度の決定率を維持。</w:t>
            </w:r>
          </w:p>
          <w:p w14:paraId="031352F3" w14:textId="0BD29635" w:rsidR="008177F0" w:rsidRPr="00C64782" w:rsidRDefault="00865BB8" w:rsidP="00820FC9">
            <w:pPr>
              <w:spacing w:line="300" w:lineRule="exact"/>
              <w:ind w:leftChars="200" w:left="420"/>
              <w:rPr>
                <w:rFonts w:ascii="ＭＳ 明朝" w:hAnsi="ＭＳ 明朝"/>
                <w:sz w:val="20"/>
                <w:szCs w:val="20"/>
              </w:rPr>
            </w:pPr>
            <w:r w:rsidRPr="00C64782">
              <w:rPr>
                <w:rFonts w:ascii="ＭＳ 明朝" w:hAnsi="ＭＳ 明朝" w:hint="eastAsia"/>
                <w:sz w:val="20"/>
                <w:szCs w:val="20"/>
              </w:rPr>
              <w:t>[</w:t>
            </w:r>
            <w:r w:rsidR="00495A68" w:rsidRPr="00C64782">
              <w:rPr>
                <w:rFonts w:ascii="ＭＳ 明朝" w:hAnsi="ＭＳ 明朝" w:hint="eastAsia"/>
                <w:sz w:val="20"/>
                <w:szCs w:val="20"/>
              </w:rPr>
              <w:t>就職内定率</w:t>
            </w:r>
            <w:r w:rsidR="005503FA" w:rsidRPr="00C64782">
              <w:rPr>
                <w:rFonts w:ascii="ＭＳ 明朝" w:hAnsi="ＭＳ 明朝"/>
                <w:sz w:val="20"/>
                <w:szCs w:val="20"/>
              </w:rPr>
              <w:t>100</w:t>
            </w:r>
            <w:r w:rsidR="00495A68" w:rsidRPr="00C64782">
              <w:rPr>
                <w:rFonts w:ascii="ＭＳ 明朝" w:hAnsi="ＭＳ 明朝" w:hint="eastAsia"/>
                <w:sz w:val="20"/>
                <w:szCs w:val="20"/>
              </w:rPr>
              <w:t>％、農業・食品関連就職者数</w:t>
            </w:r>
            <w:r w:rsidR="005503FA" w:rsidRPr="00C64782">
              <w:rPr>
                <w:rFonts w:ascii="ＭＳ 明朝" w:hAnsi="ＭＳ 明朝"/>
                <w:sz w:val="20"/>
                <w:szCs w:val="20"/>
              </w:rPr>
              <w:t>18</w:t>
            </w:r>
            <w:r w:rsidR="00495A68" w:rsidRPr="00C64782">
              <w:rPr>
                <w:rFonts w:ascii="ＭＳ 明朝" w:hAnsi="ＭＳ 明朝" w:hint="eastAsia"/>
                <w:sz w:val="20"/>
                <w:szCs w:val="20"/>
              </w:rPr>
              <w:t>名、国公立大学の農学部等</w:t>
            </w:r>
            <w:r w:rsidR="005503FA" w:rsidRPr="00C64782">
              <w:rPr>
                <w:rFonts w:ascii="ＭＳ 明朝" w:hAnsi="ＭＳ 明朝"/>
                <w:sz w:val="20"/>
                <w:szCs w:val="20"/>
              </w:rPr>
              <w:t>31</w:t>
            </w:r>
            <w:r w:rsidRPr="00C64782">
              <w:rPr>
                <w:rFonts w:ascii="ＭＳ 明朝" w:hAnsi="ＭＳ 明朝" w:hint="eastAsia"/>
                <w:sz w:val="20"/>
                <w:szCs w:val="20"/>
              </w:rPr>
              <w:t>名]</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27FD049F" w14:textId="1EC05887" w:rsidR="00820FC9" w:rsidRPr="00C64782" w:rsidRDefault="00BC3B8A" w:rsidP="00820FC9">
            <w:pPr>
              <w:ind w:left="200" w:hangingChars="100" w:hanging="200"/>
              <w:rPr>
                <w:rFonts w:ascii="ＭＳ 明朝" w:hAnsi="ＭＳ 明朝"/>
                <w:sz w:val="20"/>
                <w:szCs w:val="20"/>
              </w:rPr>
            </w:pPr>
            <w:r w:rsidRPr="00C64782">
              <w:rPr>
                <w:rFonts w:ascii="ＭＳ 明朝" w:hAnsi="ＭＳ 明朝" w:hint="eastAsia"/>
                <w:sz w:val="20"/>
                <w:szCs w:val="20"/>
              </w:rPr>
              <w:t>（１）</w:t>
            </w:r>
          </w:p>
          <w:p w14:paraId="11548116" w14:textId="37CF04AB" w:rsidR="00820FC9" w:rsidRPr="00C64782" w:rsidRDefault="00BC3B8A" w:rsidP="00E2277E">
            <w:pPr>
              <w:ind w:left="200" w:hangingChars="100" w:hanging="200"/>
              <w:rPr>
                <w:rFonts w:ascii="ＭＳ 明朝" w:hAnsi="ＭＳ 明朝"/>
                <w:sz w:val="20"/>
                <w:szCs w:val="20"/>
              </w:rPr>
            </w:pPr>
            <w:r w:rsidRPr="00C64782">
              <w:rPr>
                <w:rFonts w:ascii="ＭＳ 明朝" w:hAnsi="ＭＳ 明朝" w:hint="eastAsia"/>
                <w:sz w:val="20"/>
                <w:szCs w:val="20"/>
              </w:rPr>
              <w:t>ア・受講する生徒の授業満足度85％以上を維持。</w:t>
            </w:r>
            <w:r w:rsidR="00E2277E" w:rsidRPr="00C64782">
              <w:rPr>
                <w:rFonts w:ascii="ＭＳ 明朝" w:hAnsi="ＭＳ 明朝" w:hint="eastAsia"/>
                <w:sz w:val="20"/>
                <w:szCs w:val="20"/>
              </w:rPr>
              <w:t>（</w:t>
            </w:r>
            <w:r w:rsidRPr="00C64782">
              <w:rPr>
                <w:rFonts w:ascii="ＭＳ 明朝" w:hAnsi="ＭＳ 明朝" w:hint="eastAsia"/>
                <w:sz w:val="20"/>
                <w:szCs w:val="20"/>
              </w:rPr>
              <w:t>87.1％</w:t>
            </w:r>
            <w:r w:rsidR="00E2277E" w:rsidRPr="00C64782">
              <w:rPr>
                <w:rFonts w:ascii="ＭＳ 明朝" w:hAnsi="ＭＳ 明朝" w:hint="eastAsia"/>
                <w:sz w:val="20"/>
                <w:szCs w:val="20"/>
              </w:rPr>
              <w:t>）</w:t>
            </w:r>
            <w:r w:rsidRPr="00C64782">
              <w:rPr>
                <w:rFonts w:ascii="ＭＳ 明朝" w:hAnsi="ＭＳ 明朝" w:hint="eastAsia"/>
                <w:sz w:val="20"/>
                <w:szCs w:val="20"/>
              </w:rPr>
              <w:t>（〇）</w:t>
            </w:r>
          </w:p>
          <w:p w14:paraId="0CA3E1AD" w14:textId="37BFB883" w:rsidR="00820FC9" w:rsidRPr="00C64782" w:rsidRDefault="00BC3B8A" w:rsidP="00820FC9">
            <w:pPr>
              <w:ind w:left="200" w:hangingChars="100" w:hanging="200"/>
              <w:rPr>
                <w:rFonts w:ascii="ＭＳ 明朝" w:hAnsi="ＭＳ 明朝"/>
                <w:sz w:val="20"/>
                <w:szCs w:val="20"/>
              </w:rPr>
            </w:pPr>
            <w:r w:rsidRPr="00C64782">
              <w:rPr>
                <w:rFonts w:ascii="ＭＳ 明朝" w:hAnsi="ＭＳ 明朝" w:hint="eastAsia"/>
                <w:sz w:val="20"/>
                <w:szCs w:val="20"/>
              </w:rPr>
              <w:t>・自己診断（生徒）「授業（座学）は分かりやすく楽しい」の肯定率を前年度程度に維持する。</w:t>
            </w:r>
            <w:r w:rsidR="00E2277E" w:rsidRPr="00C64782">
              <w:rPr>
                <w:rFonts w:ascii="ＭＳ 明朝" w:hAnsi="ＭＳ 明朝" w:hint="eastAsia"/>
                <w:sz w:val="20"/>
                <w:szCs w:val="20"/>
              </w:rPr>
              <w:t>（</w:t>
            </w:r>
            <w:r w:rsidRPr="00C64782">
              <w:rPr>
                <w:rFonts w:ascii="ＭＳ 明朝" w:hAnsi="ＭＳ 明朝" w:hint="eastAsia"/>
                <w:sz w:val="20"/>
                <w:szCs w:val="20"/>
              </w:rPr>
              <w:t>83.5％</w:t>
            </w:r>
            <w:r w:rsidR="00E2277E" w:rsidRPr="00C64782">
              <w:rPr>
                <w:rFonts w:ascii="ＭＳ 明朝" w:hAnsi="ＭＳ 明朝" w:hint="eastAsia"/>
                <w:sz w:val="20"/>
                <w:szCs w:val="20"/>
              </w:rPr>
              <w:t>）</w:t>
            </w:r>
            <w:r w:rsidRPr="00C64782">
              <w:rPr>
                <w:rFonts w:ascii="ＭＳ 明朝" w:hAnsi="ＭＳ 明朝" w:hint="eastAsia"/>
                <w:sz w:val="20"/>
                <w:szCs w:val="20"/>
              </w:rPr>
              <w:t>（△）</w:t>
            </w:r>
          </w:p>
          <w:p w14:paraId="7C81CCA2" w14:textId="217FBE46" w:rsidR="00820FC9" w:rsidRPr="00C64782" w:rsidRDefault="00BC3B8A" w:rsidP="00820FC9">
            <w:pPr>
              <w:ind w:left="200" w:hangingChars="100" w:hanging="200"/>
              <w:rPr>
                <w:rFonts w:ascii="ＭＳ 明朝" w:hAnsi="ＭＳ 明朝"/>
                <w:sz w:val="20"/>
                <w:szCs w:val="20"/>
              </w:rPr>
            </w:pPr>
            <w:r w:rsidRPr="00C64782">
              <w:rPr>
                <w:rFonts w:ascii="ＭＳ 明朝" w:hAnsi="ＭＳ 明朝" w:hint="eastAsia"/>
                <w:sz w:val="20"/>
                <w:szCs w:val="20"/>
              </w:rPr>
              <w:t>・放課後補習（質問会）を考査前に実施。成績不振者への考査前補講を実施</w:t>
            </w:r>
            <w:r w:rsidR="00E678D4" w:rsidRPr="00C64782">
              <w:rPr>
                <w:rFonts w:ascii="ＭＳ 明朝" w:hAnsi="ＭＳ 明朝" w:hint="eastAsia"/>
                <w:sz w:val="20"/>
                <w:szCs w:val="20"/>
              </w:rPr>
              <w:t>（〇）</w:t>
            </w:r>
          </w:p>
          <w:p w14:paraId="1B77868E" w14:textId="3E4905E8" w:rsidR="00035127" w:rsidRPr="00C64782" w:rsidRDefault="00035127" w:rsidP="00035127">
            <w:pPr>
              <w:rPr>
                <w:rFonts w:ascii="ＭＳ 明朝" w:hAnsi="ＭＳ 明朝"/>
                <w:sz w:val="20"/>
                <w:szCs w:val="20"/>
              </w:rPr>
            </w:pPr>
            <w:r w:rsidRPr="00C64782">
              <w:rPr>
                <w:rFonts w:ascii="ＭＳ 明朝" w:hAnsi="ＭＳ 明朝" w:hint="eastAsia"/>
                <w:sz w:val="20"/>
                <w:szCs w:val="20"/>
              </w:rPr>
              <w:t>（２）</w:t>
            </w:r>
          </w:p>
          <w:p w14:paraId="27B30AA1" w14:textId="164B9986" w:rsidR="00BC3B8A" w:rsidRPr="00C64782" w:rsidRDefault="00BC3B8A" w:rsidP="00BC3B8A">
            <w:pPr>
              <w:ind w:left="200" w:hangingChars="100" w:hanging="200"/>
              <w:rPr>
                <w:rFonts w:ascii="ＭＳ 明朝" w:hAnsi="ＭＳ 明朝"/>
                <w:sz w:val="20"/>
                <w:szCs w:val="20"/>
              </w:rPr>
            </w:pPr>
            <w:r w:rsidRPr="00C64782">
              <w:rPr>
                <w:rFonts w:ascii="ＭＳ 明朝" w:hAnsi="ＭＳ 明朝" w:hint="eastAsia"/>
                <w:sz w:val="20"/>
                <w:szCs w:val="20"/>
              </w:rPr>
              <w:t>ア・授業アンケート「生徒取組１（予習・復習ができている）」の平均値3.0以上をめざす。</w:t>
            </w:r>
            <w:r w:rsidR="00E2277E" w:rsidRPr="00C64782">
              <w:rPr>
                <w:rFonts w:ascii="ＭＳ 明朝" w:hAnsi="ＭＳ 明朝" w:hint="eastAsia"/>
                <w:sz w:val="20"/>
                <w:szCs w:val="20"/>
              </w:rPr>
              <w:t>（</w:t>
            </w:r>
            <w:r w:rsidRPr="00C64782">
              <w:rPr>
                <w:rFonts w:ascii="ＭＳ 明朝" w:hAnsi="ＭＳ 明朝" w:hint="eastAsia"/>
                <w:sz w:val="20"/>
                <w:szCs w:val="20"/>
              </w:rPr>
              <w:t>3.24</w:t>
            </w:r>
            <w:r w:rsidR="00E2277E" w:rsidRPr="00C64782">
              <w:rPr>
                <w:rFonts w:ascii="ＭＳ 明朝" w:hAnsi="ＭＳ 明朝" w:hint="eastAsia"/>
                <w:sz w:val="20"/>
                <w:szCs w:val="20"/>
              </w:rPr>
              <w:t>）</w:t>
            </w:r>
            <w:r w:rsidR="00E678D4" w:rsidRPr="00C64782">
              <w:rPr>
                <w:rFonts w:ascii="ＭＳ 明朝" w:hAnsi="ＭＳ 明朝" w:hint="eastAsia"/>
                <w:sz w:val="20"/>
                <w:szCs w:val="20"/>
              </w:rPr>
              <w:t>（◎）</w:t>
            </w:r>
          </w:p>
          <w:p w14:paraId="3573641C" w14:textId="46E4AB8D" w:rsidR="00954989" w:rsidRPr="00C64782" w:rsidRDefault="00BC3B8A" w:rsidP="00BC3B8A">
            <w:pPr>
              <w:ind w:left="200" w:hangingChars="100" w:hanging="200"/>
              <w:rPr>
                <w:rFonts w:ascii="ＭＳ 明朝" w:hAnsi="ＭＳ 明朝"/>
                <w:sz w:val="20"/>
                <w:szCs w:val="20"/>
              </w:rPr>
            </w:pPr>
            <w:r w:rsidRPr="00C64782">
              <w:rPr>
                <w:rFonts w:ascii="ＭＳ 明朝" w:hAnsi="ＭＳ 明朝" w:hint="eastAsia"/>
                <w:sz w:val="20"/>
                <w:szCs w:val="20"/>
              </w:rPr>
              <w:t>・</w:t>
            </w:r>
            <w:r w:rsidR="00954989" w:rsidRPr="00C64782">
              <w:rPr>
                <w:rFonts w:ascii="ＭＳ 明朝" w:hAnsi="ＭＳ 明朝" w:hint="eastAsia"/>
                <w:sz w:val="20"/>
                <w:szCs w:val="20"/>
              </w:rPr>
              <w:t>７月から９月にかけて国公立難関私立大学対策講座を７回</w:t>
            </w:r>
            <w:r w:rsidRPr="00C64782">
              <w:rPr>
                <w:rFonts w:ascii="ＭＳ 明朝" w:hAnsi="ＭＳ 明朝" w:hint="eastAsia"/>
                <w:sz w:val="20"/>
                <w:szCs w:val="20"/>
              </w:rPr>
              <w:t>実施</w:t>
            </w:r>
            <w:r w:rsidR="00954989" w:rsidRPr="00C64782">
              <w:rPr>
                <w:rFonts w:ascii="ＭＳ 明朝" w:hAnsi="ＭＳ 明朝" w:hint="eastAsia"/>
                <w:sz w:val="20"/>
                <w:szCs w:val="20"/>
              </w:rPr>
              <w:t>（◎）</w:t>
            </w:r>
          </w:p>
          <w:p w14:paraId="13AA46FB" w14:textId="11FAD1A5" w:rsidR="00820FC9" w:rsidRPr="00C64782" w:rsidRDefault="00B77CED" w:rsidP="00BC3B8A">
            <w:pPr>
              <w:ind w:left="200" w:hangingChars="100" w:hanging="200"/>
              <w:rPr>
                <w:rFonts w:ascii="ＭＳ 明朝" w:hAnsi="ＭＳ 明朝"/>
                <w:sz w:val="20"/>
                <w:szCs w:val="20"/>
              </w:rPr>
            </w:pPr>
            <w:r w:rsidRPr="00C64782">
              <w:rPr>
                <w:rFonts w:ascii="ＭＳ 明朝" w:hAnsi="ＭＳ 明朝" w:hint="eastAsia"/>
                <w:sz w:val="20"/>
                <w:szCs w:val="20"/>
              </w:rPr>
              <w:t>イ　習熟度別授業により生徒の学習状況を把握し、必要なサポートを適宜実施した。</w:t>
            </w:r>
            <w:r w:rsidR="00E2277E" w:rsidRPr="00C64782">
              <w:rPr>
                <w:rFonts w:ascii="ＭＳ 明朝" w:hAnsi="ＭＳ 明朝" w:hint="eastAsia"/>
                <w:sz w:val="20"/>
                <w:szCs w:val="20"/>
              </w:rPr>
              <w:t>（</w:t>
            </w:r>
            <w:r w:rsidRPr="00C64782">
              <w:rPr>
                <w:rFonts w:ascii="ＭＳ 明朝" w:hAnsi="ＭＳ 明朝" w:hint="eastAsia"/>
                <w:sz w:val="20"/>
                <w:szCs w:val="20"/>
              </w:rPr>
              <w:t>合格者：数検</w:t>
            </w:r>
            <w:r w:rsidR="004C4B65" w:rsidRPr="00C64782">
              <w:rPr>
                <w:rFonts w:ascii="ＭＳ 明朝" w:hAnsi="ＭＳ 明朝" w:hint="eastAsia"/>
                <w:sz w:val="20"/>
                <w:szCs w:val="20"/>
              </w:rPr>
              <w:t>０名</w:t>
            </w:r>
            <w:r w:rsidRPr="00C64782">
              <w:rPr>
                <w:rFonts w:ascii="ＭＳ 明朝" w:hAnsi="ＭＳ 明朝" w:hint="eastAsia"/>
                <w:sz w:val="20"/>
                <w:szCs w:val="20"/>
              </w:rPr>
              <w:t xml:space="preserve">　英検13名</w:t>
            </w:r>
            <w:r w:rsidR="00E2277E" w:rsidRPr="00C64782">
              <w:rPr>
                <w:rFonts w:ascii="ＭＳ 明朝" w:hAnsi="ＭＳ 明朝" w:hint="eastAsia"/>
                <w:sz w:val="20"/>
                <w:szCs w:val="20"/>
              </w:rPr>
              <w:t>）</w:t>
            </w:r>
            <w:r w:rsidR="004C4B65" w:rsidRPr="00C64782">
              <w:rPr>
                <w:rFonts w:ascii="ＭＳ 明朝" w:hAnsi="ＭＳ 明朝" w:hint="eastAsia"/>
                <w:sz w:val="20"/>
                <w:szCs w:val="20"/>
              </w:rPr>
              <w:t>漢検８名（△）</w:t>
            </w:r>
          </w:p>
          <w:p w14:paraId="2F16D04D" w14:textId="203D481A" w:rsidR="00820FC9" w:rsidRPr="00C64782" w:rsidRDefault="00BC3B8A" w:rsidP="00820FC9">
            <w:pPr>
              <w:rPr>
                <w:rFonts w:ascii="ＭＳ 明朝" w:hAnsi="ＭＳ 明朝"/>
                <w:sz w:val="20"/>
                <w:szCs w:val="20"/>
              </w:rPr>
            </w:pPr>
            <w:r w:rsidRPr="00C64782">
              <w:rPr>
                <w:rFonts w:ascii="ＭＳ 明朝" w:hAnsi="ＭＳ 明朝" w:hint="eastAsia"/>
                <w:sz w:val="20"/>
                <w:szCs w:val="20"/>
              </w:rPr>
              <w:t>（３）</w:t>
            </w:r>
          </w:p>
          <w:p w14:paraId="4900FE5A" w14:textId="77777777" w:rsidR="00E04D2B" w:rsidRPr="00C64782" w:rsidRDefault="00E04D2B" w:rsidP="00E04D2B">
            <w:pPr>
              <w:rPr>
                <w:rFonts w:ascii="ＭＳ 明朝" w:hAnsi="ＭＳ 明朝"/>
                <w:sz w:val="20"/>
                <w:szCs w:val="20"/>
              </w:rPr>
            </w:pPr>
            <w:r w:rsidRPr="00C64782">
              <w:rPr>
                <w:rFonts w:ascii="ＭＳ 明朝" w:hAnsi="ＭＳ 明朝" w:hint="eastAsia"/>
                <w:sz w:val="20"/>
                <w:szCs w:val="20"/>
              </w:rPr>
              <w:t>ア基礎学力調査を活用（生徒の変容）</w:t>
            </w:r>
          </w:p>
          <w:p w14:paraId="462A9976" w14:textId="77777777" w:rsidR="00E04D2B" w:rsidRPr="00C64782" w:rsidRDefault="00E04D2B" w:rsidP="00E04D2B">
            <w:pPr>
              <w:rPr>
                <w:rFonts w:ascii="ＭＳ 明朝" w:hAnsi="ＭＳ 明朝"/>
                <w:sz w:val="20"/>
                <w:szCs w:val="20"/>
              </w:rPr>
            </w:pPr>
            <w:r w:rsidRPr="00C64782">
              <w:rPr>
                <w:rFonts w:ascii="ＭＳ 明朝" w:hAnsi="ＭＳ 明朝" w:hint="eastAsia"/>
                <w:sz w:val="20"/>
                <w:szCs w:val="20"/>
              </w:rPr>
              <w:t>・自我確立度48.8、社会性確立度51.5</w:t>
            </w:r>
          </w:p>
          <w:p w14:paraId="5E8AA5CC" w14:textId="47332603" w:rsidR="00E04D2B" w:rsidRPr="00C64782" w:rsidRDefault="00E04D2B" w:rsidP="00E04D2B">
            <w:pPr>
              <w:rPr>
                <w:rFonts w:ascii="ＭＳ 明朝" w:hAnsi="ＭＳ 明朝"/>
                <w:sz w:val="20"/>
                <w:szCs w:val="20"/>
              </w:rPr>
            </w:pPr>
            <w:r w:rsidRPr="00C64782">
              <w:rPr>
                <w:rFonts w:ascii="ＭＳ 明朝" w:hAnsi="ＭＳ 明朝" w:hint="eastAsia"/>
                <w:sz w:val="20"/>
                <w:szCs w:val="20"/>
              </w:rPr>
              <w:t>（50が全国平均値）と61名が向上（〇）</w:t>
            </w:r>
          </w:p>
          <w:p w14:paraId="6C83EE21" w14:textId="2548859C" w:rsidR="00BD51B6" w:rsidRPr="00C64782" w:rsidRDefault="00BD51B6" w:rsidP="00BD51B6">
            <w:pPr>
              <w:ind w:left="200" w:hangingChars="100" w:hanging="200"/>
              <w:rPr>
                <w:rFonts w:ascii="ＭＳ 明朝" w:hAnsi="ＭＳ 明朝"/>
                <w:sz w:val="20"/>
                <w:szCs w:val="20"/>
              </w:rPr>
            </w:pPr>
            <w:r w:rsidRPr="00C64782">
              <w:rPr>
                <w:rFonts w:ascii="ＭＳ 明朝" w:hAnsi="ＭＳ 明朝" w:hint="eastAsia"/>
                <w:sz w:val="20"/>
                <w:szCs w:val="20"/>
              </w:rPr>
              <w:t>・自己診断（生徒）「学校は進路についての情報を良く知らせてくれる。」の肯定感を維持</w:t>
            </w:r>
            <w:r w:rsidR="00E2277E" w:rsidRPr="00C64782">
              <w:rPr>
                <w:rFonts w:ascii="ＭＳ 明朝" w:hAnsi="ＭＳ 明朝" w:hint="eastAsia"/>
                <w:sz w:val="20"/>
                <w:szCs w:val="20"/>
              </w:rPr>
              <w:t>（</w:t>
            </w:r>
            <w:r w:rsidRPr="00C64782">
              <w:rPr>
                <w:rFonts w:ascii="ＭＳ 明朝" w:hAnsi="ＭＳ 明朝" w:hint="eastAsia"/>
                <w:sz w:val="20"/>
                <w:szCs w:val="20"/>
              </w:rPr>
              <w:t>肯定</w:t>
            </w:r>
            <w:r w:rsidR="00E2277E" w:rsidRPr="00C64782">
              <w:rPr>
                <w:rFonts w:ascii="ＭＳ 明朝" w:hAnsi="ＭＳ 明朝" w:hint="eastAsia"/>
                <w:sz w:val="20"/>
                <w:szCs w:val="20"/>
              </w:rPr>
              <w:t>率</w:t>
            </w:r>
            <w:r w:rsidRPr="00C64782">
              <w:rPr>
                <w:rFonts w:ascii="ＭＳ 明朝" w:hAnsi="ＭＳ 明朝" w:hint="eastAsia"/>
                <w:sz w:val="20"/>
                <w:szCs w:val="20"/>
              </w:rPr>
              <w:t>93％</w:t>
            </w:r>
            <w:r w:rsidR="00E2277E" w:rsidRPr="00C64782">
              <w:rPr>
                <w:rFonts w:ascii="ＭＳ 明朝" w:hAnsi="ＭＳ 明朝" w:hint="eastAsia"/>
                <w:sz w:val="20"/>
                <w:szCs w:val="20"/>
              </w:rPr>
              <w:t>）（〇）</w:t>
            </w:r>
          </w:p>
          <w:p w14:paraId="5F1D9CCD" w14:textId="77777777" w:rsidR="00BD51B6" w:rsidRPr="00C64782" w:rsidRDefault="00BD51B6" w:rsidP="00BD51B6">
            <w:pPr>
              <w:ind w:left="200" w:hangingChars="100" w:hanging="200"/>
              <w:rPr>
                <w:rFonts w:ascii="ＭＳ 明朝" w:hAnsi="ＭＳ 明朝"/>
                <w:sz w:val="20"/>
                <w:szCs w:val="20"/>
              </w:rPr>
            </w:pPr>
            <w:r w:rsidRPr="00C64782">
              <w:rPr>
                <w:rFonts w:ascii="ＭＳ 明朝" w:hAnsi="ＭＳ 明朝" w:hint="eastAsia"/>
                <w:sz w:val="20"/>
                <w:szCs w:val="20"/>
              </w:rPr>
              <w:t>（４）</w:t>
            </w:r>
          </w:p>
          <w:p w14:paraId="2BF403D2" w14:textId="3275609C" w:rsidR="00820FC9" w:rsidRPr="00C64782" w:rsidRDefault="00E04D2B" w:rsidP="00BD51B6">
            <w:pPr>
              <w:ind w:left="200" w:hangingChars="100" w:hanging="200"/>
              <w:rPr>
                <w:rFonts w:ascii="ＭＳ 明朝" w:hAnsi="ＭＳ 明朝"/>
                <w:sz w:val="20"/>
                <w:szCs w:val="20"/>
              </w:rPr>
            </w:pPr>
            <w:r w:rsidRPr="00C64782">
              <w:rPr>
                <w:rFonts w:ascii="ＭＳ 明朝" w:hAnsi="ＭＳ 明朝" w:hint="eastAsia"/>
                <w:sz w:val="20"/>
                <w:szCs w:val="20"/>
              </w:rPr>
              <w:t>ア.</w:t>
            </w:r>
            <w:r w:rsidR="00BD51B6" w:rsidRPr="00C64782">
              <w:rPr>
                <w:rFonts w:ascii="ＭＳ 明朝" w:hAnsi="ＭＳ 明朝" w:hint="eastAsia"/>
                <w:sz w:val="20"/>
                <w:szCs w:val="20"/>
              </w:rPr>
              <w:t>年間進路行事計画に記されたキャリア教育計画をほぼ順調に実施（</w:t>
            </w:r>
            <w:r w:rsidR="004C4B65" w:rsidRPr="00C64782">
              <w:rPr>
                <w:rFonts w:ascii="ＭＳ 明朝" w:hAnsi="ＭＳ 明朝" w:hint="eastAsia"/>
                <w:sz w:val="20"/>
                <w:szCs w:val="20"/>
              </w:rPr>
              <w:t>〇</w:t>
            </w:r>
            <w:r w:rsidR="00BD51B6" w:rsidRPr="00C64782">
              <w:rPr>
                <w:rFonts w:ascii="ＭＳ 明朝" w:hAnsi="ＭＳ 明朝" w:hint="eastAsia"/>
                <w:sz w:val="20"/>
                <w:szCs w:val="20"/>
              </w:rPr>
              <w:t>）</w:t>
            </w:r>
          </w:p>
          <w:p w14:paraId="235335BA" w14:textId="77777777" w:rsidR="00707411" w:rsidRPr="00C64782" w:rsidRDefault="00BD51B6" w:rsidP="00BD51B6">
            <w:pPr>
              <w:ind w:left="200" w:hangingChars="100" w:hanging="200"/>
              <w:rPr>
                <w:rFonts w:ascii="ＭＳ 明朝" w:hAnsi="ＭＳ 明朝"/>
                <w:sz w:val="20"/>
                <w:szCs w:val="20"/>
              </w:rPr>
            </w:pPr>
            <w:r w:rsidRPr="00C64782">
              <w:rPr>
                <w:rFonts w:ascii="ＭＳ 明朝" w:hAnsi="ＭＳ 明朝" w:hint="eastAsia"/>
                <w:sz w:val="20"/>
                <w:szCs w:val="20"/>
              </w:rPr>
              <w:t>イ卒業時の進路決定において前年度の決定率を維持。</w:t>
            </w:r>
          </w:p>
          <w:p w14:paraId="7524C99F" w14:textId="3E7ABEED" w:rsidR="00707411" w:rsidRPr="00C64782" w:rsidRDefault="00707411" w:rsidP="00707411">
            <w:pPr>
              <w:ind w:leftChars="100" w:left="210"/>
              <w:rPr>
                <w:rFonts w:ascii="ＭＳ 明朝" w:hAnsi="ＭＳ 明朝"/>
                <w:sz w:val="20"/>
                <w:szCs w:val="20"/>
              </w:rPr>
            </w:pPr>
            <w:r w:rsidRPr="00C64782">
              <w:rPr>
                <w:rFonts w:ascii="ＭＳ 明朝" w:hAnsi="ＭＳ 明朝" w:hint="eastAsia"/>
                <w:sz w:val="20"/>
                <w:szCs w:val="20"/>
              </w:rPr>
              <w:t>全学年生徒に外部講師による分野別進路説明会（１年：職種　２年：学部・学科　３年：学校）や進路講演会を行い、進路指導部による進路説明会（就職・進学・奨学金）を行った。</w:t>
            </w:r>
          </w:p>
          <w:p w14:paraId="6F98BD09" w14:textId="23EFD11F" w:rsidR="00820FC9" w:rsidRPr="00C64782" w:rsidRDefault="00BD51B6" w:rsidP="00BD51B6">
            <w:pPr>
              <w:ind w:left="200" w:hangingChars="100" w:hanging="200"/>
              <w:rPr>
                <w:rFonts w:ascii="ＭＳ 明朝" w:hAnsi="ＭＳ 明朝"/>
                <w:sz w:val="20"/>
                <w:szCs w:val="20"/>
              </w:rPr>
            </w:pPr>
            <w:r w:rsidRPr="00C64782">
              <w:rPr>
                <w:rFonts w:ascii="ＭＳ 明朝" w:hAnsi="ＭＳ 明朝" w:hint="eastAsia"/>
                <w:sz w:val="20"/>
                <w:szCs w:val="20"/>
              </w:rPr>
              <w:t xml:space="preserve"> </w:t>
            </w:r>
            <w:r w:rsidR="00E2277E" w:rsidRPr="00C64782">
              <w:rPr>
                <w:rFonts w:ascii="ＭＳ 明朝" w:hAnsi="ＭＳ 明朝" w:hint="eastAsia"/>
                <w:sz w:val="20"/>
                <w:szCs w:val="20"/>
              </w:rPr>
              <w:t>（</w:t>
            </w:r>
            <w:r w:rsidR="00954989" w:rsidRPr="00C64782">
              <w:rPr>
                <w:rFonts w:ascii="ＭＳ 明朝" w:hAnsi="ＭＳ 明朝" w:hint="eastAsia"/>
                <w:sz w:val="20"/>
                <w:szCs w:val="20"/>
              </w:rPr>
              <w:t>就職内定率100％、農業・食品関連就職者数21名、国公立を含めた大学の農業・食品関連の学部等への進学者数47名</w:t>
            </w:r>
            <w:r w:rsidR="00E2277E" w:rsidRPr="00C64782">
              <w:rPr>
                <w:rFonts w:ascii="ＭＳ 明朝" w:hAnsi="ＭＳ 明朝" w:hint="eastAsia"/>
                <w:sz w:val="20"/>
                <w:szCs w:val="20"/>
              </w:rPr>
              <w:t>）</w:t>
            </w:r>
            <w:r w:rsidR="00954989" w:rsidRPr="00C64782">
              <w:rPr>
                <w:rFonts w:ascii="ＭＳ 明朝" w:hAnsi="ＭＳ 明朝" w:hint="eastAsia"/>
                <w:sz w:val="20"/>
                <w:szCs w:val="20"/>
              </w:rPr>
              <w:t>（◎）</w:t>
            </w:r>
          </w:p>
          <w:p w14:paraId="4A29550A" w14:textId="1AC21D81" w:rsidR="00820FC9" w:rsidRPr="00C64782" w:rsidRDefault="00820FC9" w:rsidP="00954989">
            <w:pPr>
              <w:rPr>
                <w:rFonts w:ascii="ＭＳ 明朝" w:hAnsi="ＭＳ 明朝"/>
                <w:sz w:val="20"/>
                <w:szCs w:val="20"/>
              </w:rPr>
            </w:pPr>
          </w:p>
        </w:tc>
      </w:tr>
      <w:tr w:rsidR="008C61BF" w:rsidRPr="00C64782" w14:paraId="0E7FDEC9" w14:textId="77777777" w:rsidTr="00820FC9">
        <w:tc>
          <w:tcPr>
            <w:tcW w:w="881" w:type="dxa"/>
            <w:shd w:val="clear" w:color="auto" w:fill="auto"/>
            <w:tcMar>
              <w:top w:w="85" w:type="dxa"/>
              <w:left w:w="85" w:type="dxa"/>
              <w:bottom w:w="85" w:type="dxa"/>
              <w:right w:w="85" w:type="dxa"/>
            </w:tcMar>
            <w:vAlign w:val="center"/>
          </w:tcPr>
          <w:p w14:paraId="3F5976D2" w14:textId="39F44FC6" w:rsidR="00B008B1" w:rsidRPr="00C64782" w:rsidRDefault="005503FA"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２</w:t>
            </w:r>
          </w:p>
          <w:p w14:paraId="60F57C32"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農</w:t>
            </w:r>
          </w:p>
          <w:p w14:paraId="44AA6700"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業</w:t>
            </w:r>
          </w:p>
          <w:p w14:paraId="583E46DC"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教</w:t>
            </w:r>
          </w:p>
          <w:p w14:paraId="68315A49"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育</w:t>
            </w:r>
          </w:p>
          <w:p w14:paraId="48617FBB"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を</w:t>
            </w:r>
          </w:p>
          <w:p w14:paraId="5F6E0146"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基</w:t>
            </w:r>
          </w:p>
          <w:p w14:paraId="1A33BA31"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盤</w:t>
            </w:r>
          </w:p>
          <w:p w14:paraId="4D7AA285"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と</w:t>
            </w:r>
          </w:p>
          <w:p w14:paraId="74B9B569"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し</w:t>
            </w:r>
          </w:p>
          <w:p w14:paraId="137168F8"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た</w:t>
            </w:r>
          </w:p>
          <w:p w14:paraId="00D4B442"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eastAsianLayout w:id="-1582111488" w:vert="1" w:vertCompress="1"/>
              </w:rPr>
              <w:t>」</w:t>
            </w:r>
          </w:p>
          <w:p w14:paraId="7B140A5C"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地</w:t>
            </w:r>
          </w:p>
          <w:p w14:paraId="4ADE6914"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域</w:t>
            </w:r>
          </w:p>
          <w:p w14:paraId="5171FACF"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創</w:t>
            </w:r>
          </w:p>
          <w:p w14:paraId="1CAFA92C"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生</w:t>
            </w:r>
          </w:p>
          <w:p w14:paraId="19F9CBE3"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ジ</w:t>
            </w:r>
          </w:p>
          <w:p w14:paraId="1F0F8135"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ェ</w:t>
            </w:r>
          </w:p>
          <w:p w14:paraId="30DC9B82"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ネ</w:t>
            </w:r>
          </w:p>
          <w:p w14:paraId="1A46881F"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ラ</w:t>
            </w:r>
          </w:p>
          <w:p w14:paraId="1EE0C217"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リ</w:t>
            </w:r>
          </w:p>
          <w:p w14:paraId="2F82A201"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ス</w:t>
            </w:r>
          </w:p>
          <w:p w14:paraId="418DDC4D"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ト</w:t>
            </w:r>
          </w:p>
          <w:p w14:paraId="7A494AF0"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の</w:t>
            </w:r>
          </w:p>
          <w:p w14:paraId="68CCD8A3"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lastRenderedPageBreak/>
              <w:t>育</w:t>
            </w:r>
          </w:p>
          <w:p w14:paraId="159FE45F" w14:textId="77777777" w:rsidR="000F40AF" w:rsidRPr="00C64782" w:rsidRDefault="000F40AF" w:rsidP="00820FC9">
            <w:pPr>
              <w:spacing w:line="220" w:lineRule="exact"/>
              <w:jc w:val="center"/>
              <w:rPr>
                <w:rFonts w:ascii="ＭＳ 明朝" w:hAnsi="ＭＳ 明朝"/>
                <w:spacing w:val="-20"/>
                <w:sz w:val="20"/>
                <w:szCs w:val="20"/>
              </w:rPr>
            </w:pPr>
            <w:r w:rsidRPr="00C64782">
              <w:rPr>
                <w:rFonts w:ascii="ＭＳ 明朝" w:hAnsi="ＭＳ 明朝" w:hint="eastAsia"/>
                <w:spacing w:val="-20"/>
                <w:sz w:val="20"/>
                <w:szCs w:val="20"/>
              </w:rPr>
              <w:t>成</w:t>
            </w:r>
          </w:p>
          <w:p w14:paraId="3208CD5B" w14:textId="77777777" w:rsidR="000F40AF" w:rsidRPr="00C64782" w:rsidRDefault="000F40AF" w:rsidP="00820FC9">
            <w:pPr>
              <w:spacing w:line="240" w:lineRule="exact"/>
              <w:jc w:val="center"/>
              <w:rPr>
                <w:rFonts w:ascii="ＭＳ 明朝" w:hAnsi="ＭＳ 明朝"/>
                <w:spacing w:val="-20"/>
                <w:sz w:val="20"/>
                <w:szCs w:val="20"/>
              </w:rPr>
            </w:pPr>
            <w:r w:rsidRPr="00C64782">
              <w:rPr>
                <w:rFonts w:ascii="ＭＳ 明朝" w:hAnsi="ＭＳ 明朝" w:hint="eastAsia"/>
                <w:spacing w:val="-20"/>
                <w:sz w:val="20"/>
                <w:szCs w:val="20"/>
                <w:eastAsianLayout w:id="-1582111487" w:vert="1" w:vertCompress="1"/>
              </w:rPr>
              <w:t>「</w:t>
            </w:r>
          </w:p>
        </w:tc>
        <w:tc>
          <w:tcPr>
            <w:tcW w:w="2020" w:type="dxa"/>
            <w:shd w:val="clear" w:color="auto" w:fill="auto"/>
            <w:tcMar>
              <w:top w:w="85" w:type="dxa"/>
              <w:left w:w="85" w:type="dxa"/>
              <w:bottom w:w="85" w:type="dxa"/>
              <w:right w:w="85" w:type="dxa"/>
            </w:tcMar>
          </w:tcPr>
          <w:p w14:paraId="16BAE26B" w14:textId="34183496"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lastRenderedPageBreak/>
              <w:t>(</w:t>
            </w:r>
            <w:r w:rsidR="005503FA" w:rsidRPr="00C64782">
              <w:rPr>
                <w:rFonts w:ascii="ＭＳ 明朝" w:hAnsi="ＭＳ 明朝" w:hint="eastAsia"/>
                <w:sz w:val="20"/>
                <w:szCs w:val="20"/>
              </w:rPr>
              <w:t>１</w:t>
            </w:r>
            <w:r w:rsidRPr="00C64782">
              <w:rPr>
                <w:rFonts w:ascii="ＭＳ 明朝" w:hAnsi="ＭＳ 明朝" w:hint="eastAsia"/>
                <w:sz w:val="20"/>
                <w:szCs w:val="20"/>
              </w:rPr>
              <w:t>)</w:t>
            </w:r>
            <w:r w:rsidR="005503FA" w:rsidRPr="00C64782">
              <w:rPr>
                <w:rFonts w:ascii="ＭＳ 明朝" w:hAnsi="ＭＳ 明朝"/>
                <w:sz w:val="20"/>
                <w:szCs w:val="20"/>
              </w:rPr>
              <w:t>SDGs</w:t>
            </w:r>
            <w:r w:rsidRPr="00C64782">
              <w:rPr>
                <w:rFonts w:ascii="ＭＳ 明朝" w:hAnsi="ＭＳ 明朝" w:hint="eastAsia"/>
                <w:sz w:val="20"/>
                <w:szCs w:val="20"/>
              </w:rPr>
              <w:t>を意識し、身の回りの課題解決のため農業クラブのプロジェクト活動等を通じ、社会参画意識を醸成する</w:t>
            </w:r>
          </w:p>
          <w:p w14:paraId="1A8CEBDB" w14:textId="77777777" w:rsidR="00495A68" w:rsidRPr="00C64782" w:rsidRDefault="00495A68" w:rsidP="00820FC9">
            <w:pPr>
              <w:spacing w:line="300" w:lineRule="exact"/>
              <w:ind w:left="200" w:hangingChars="100" w:hanging="200"/>
              <w:rPr>
                <w:rFonts w:ascii="ＭＳ 明朝" w:hAnsi="ＭＳ 明朝"/>
                <w:sz w:val="20"/>
                <w:szCs w:val="20"/>
              </w:rPr>
            </w:pPr>
          </w:p>
          <w:p w14:paraId="2B40E0E4" w14:textId="77777777" w:rsidR="00495A68" w:rsidRPr="00C64782" w:rsidRDefault="00495A68" w:rsidP="00820FC9">
            <w:pPr>
              <w:spacing w:line="300" w:lineRule="exact"/>
              <w:ind w:left="200" w:hangingChars="100" w:hanging="200"/>
              <w:rPr>
                <w:rFonts w:ascii="ＭＳ 明朝" w:hAnsi="ＭＳ 明朝"/>
                <w:sz w:val="20"/>
                <w:szCs w:val="20"/>
              </w:rPr>
            </w:pPr>
          </w:p>
          <w:p w14:paraId="7300445F" w14:textId="77777777" w:rsidR="00495A68" w:rsidRPr="00C64782" w:rsidRDefault="00495A68" w:rsidP="00820FC9">
            <w:pPr>
              <w:spacing w:line="300" w:lineRule="exact"/>
              <w:ind w:left="200" w:hangingChars="100" w:hanging="200"/>
              <w:rPr>
                <w:rFonts w:ascii="ＭＳ 明朝" w:hAnsi="ＭＳ 明朝"/>
                <w:sz w:val="20"/>
                <w:szCs w:val="20"/>
              </w:rPr>
            </w:pPr>
          </w:p>
          <w:p w14:paraId="6C4BDD88" w14:textId="77777777" w:rsidR="00495A68" w:rsidRPr="00C64782" w:rsidRDefault="00495A68" w:rsidP="00820FC9">
            <w:pPr>
              <w:spacing w:line="300" w:lineRule="exact"/>
              <w:ind w:left="200" w:hangingChars="100" w:hanging="200"/>
              <w:rPr>
                <w:rFonts w:ascii="ＭＳ 明朝" w:hAnsi="ＭＳ 明朝"/>
                <w:sz w:val="20"/>
                <w:szCs w:val="20"/>
              </w:rPr>
            </w:pPr>
          </w:p>
          <w:p w14:paraId="357E8F56" w14:textId="69B96BB8" w:rsidR="00495A68" w:rsidRPr="00C64782" w:rsidRDefault="00495A68" w:rsidP="00820FC9">
            <w:pPr>
              <w:spacing w:line="300" w:lineRule="exact"/>
              <w:ind w:left="200" w:hangingChars="100" w:hanging="200"/>
              <w:rPr>
                <w:rFonts w:ascii="ＭＳ 明朝" w:hAnsi="ＭＳ 明朝"/>
                <w:sz w:val="20"/>
                <w:szCs w:val="20"/>
              </w:rPr>
            </w:pPr>
          </w:p>
          <w:p w14:paraId="096651C1" w14:textId="355B1FC6" w:rsidR="00D3079F" w:rsidRPr="00C64782" w:rsidRDefault="00D3079F" w:rsidP="00820FC9">
            <w:pPr>
              <w:spacing w:line="300" w:lineRule="exact"/>
              <w:ind w:left="200" w:hangingChars="100" w:hanging="200"/>
              <w:rPr>
                <w:rFonts w:ascii="ＭＳ 明朝" w:hAnsi="ＭＳ 明朝"/>
                <w:sz w:val="20"/>
                <w:szCs w:val="20"/>
              </w:rPr>
            </w:pPr>
          </w:p>
          <w:p w14:paraId="03DEAD6D" w14:textId="55693F6B" w:rsidR="00D3079F" w:rsidRPr="00C64782" w:rsidRDefault="00D3079F" w:rsidP="00820FC9">
            <w:pPr>
              <w:spacing w:line="300" w:lineRule="exact"/>
              <w:ind w:left="200" w:hangingChars="100" w:hanging="200"/>
              <w:rPr>
                <w:rFonts w:ascii="ＭＳ 明朝" w:hAnsi="ＭＳ 明朝"/>
                <w:sz w:val="20"/>
                <w:szCs w:val="20"/>
              </w:rPr>
            </w:pPr>
          </w:p>
          <w:p w14:paraId="41B2C70F" w14:textId="43C1FF4F" w:rsidR="00077708" w:rsidRPr="00C64782" w:rsidRDefault="00077708" w:rsidP="00820FC9">
            <w:pPr>
              <w:spacing w:line="300" w:lineRule="exact"/>
              <w:ind w:left="200" w:hangingChars="100" w:hanging="200"/>
              <w:rPr>
                <w:rFonts w:ascii="ＭＳ 明朝" w:hAnsi="ＭＳ 明朝"/>
                <w:sz w:val="20"/>
                <w:szCs w:val="20"/>
              </w:rPr>
            </w:pPr>
          </w:p>
          <w:p w14:paraId="046C4395" w14:textId="4869625A" w:rsidR="00261473" w:rsidRPr="00C64782" w:rsidRDefault="00261473" w:rsidP="00820FC9">
            <w:pPr>
              <w:spacing w:line="300" w:lineRule="exact"/>
              <w:ind w:left="200" w:hangingChars="100" w:hanging="200"/>
              <w:rPr>
                <w:rFonts w:ascii="ＭＳ 明朝" w:hAnsi="ＭＳ 明朝"/>
                <w:sz w:val="20"/>
                <w:szCs w:val="20"/>
              </w:rPr>
            </w:pPr>
          </w:p>
          <w:p w14:paraId="0DEEEB84" w14:textId="21CDF21C" w:rsidR="00261473" w:rsidRPr="00C64782" w:rsidRDefault="00261473" w:rsidP="00820FC9">
            <w:pPr>
              <w:spacing w:line="300" w:lineRule="exact"/>
              <w:ind w:left="200" w:hangingChars="100" w:hanging="200"/>
              <w:rPr>
                <w:rFonts w:ascii="ＭＳ 明朝" w:hAnsi="ＭＳ 明朝"/>
                <w:sz w:val="20"/>
                <w:szCs w:val="20"/>
              </w:rPr>
            </w:pPr>
          </w:p>
          <w:p w14:paraId="74CDD6C3" w14:textId="17B4F8B2" w:rsidR="00261473" w:rsidRPr="00C64782" w:rsidRDefault="00261473" w:rsidP="00820FC9">
            <w:pPr>
              <w:spacing w:line="300" w:lineRule="exact"/>
              <w:ind w:left="200" w:hangingChars="100" w:hanging="200"/>
              <w:rPr>
                <w:rFonts w:ascii="ＭＳ 明朝" w:hAnsi="ＭＳ 明朝"/>
                <w:sz w:val="20"/>
                <w:szCs w:val="20"/>
              </w:rPr>
            </w:pPr>
          </w:p>
          <w:p w14:paraId="14B56FE7" w14:textId="0F929CFB" w:rsidR="00261473" w:rsidRPr="00C64782" w:rsidRDefault="00261473" w:rsidP="00820FC9">
            <w:pPr>
              <w:spacing w:line="300" w:lineRule="exact"/>
              <w:ind w:left="200" w:hangingChars="100" w:hanging="200"/>
              <w:rPr>
                <w:rFonts w:ascii="ＭＳ 明朝" w:hAnsi="ＭＳ 明朝"/>
                <w:sz w:val="20"/>
                <w:szCs w:val="20"/>
              </w:rPr>
            </w:pPr>
          </w:p>
          <w:p w14:paraId="069CF52C" w14:textId="77777777" w:rsidR="00261473" w:rsidRPr="00C64782" w:rsidRDefault="00261473" w:rsidP="00820FC9">
            <w:pPr>
              <w:spacing w:line="300" w:lineRule="exact"/>
              <w:ind w:left="200" w:hangingChars="100" w:hanging="200"/>
              <w:rPr>
                <w:rFonts w:ascii="ＭＳ 明朝" w:hAnsi="ＭＳ 明朝"/>
                <w:sz w:val="20"/>
                <w:szCs w:val="20"/>
              </w:rPr>
            </w:pPr>
          </w:p>
          <w:p w14:paraId="33E4DD58" w14:textId="1FA63E41" w:rsidR="00495A68" w:rsidRPr="00C64782" w:rsidRDefault="00495A68" w:rsidP="00D92785">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)チャレンジ精神豊かな「地域創生ジェネラリスト」を育成する。</w:t>
            </w:r>
          </w:p>
        </w:tc>
        <w:tc>
          <w:tcPr>
            <w:tcW w:w="4572" w:type="dxa"/>
            <w:tcBorders>
              <w:right w:val="dashed" w:sz="4" w:space="0" w:color="auto"/>
            </w:tcBorders>
            <w:shd w:val="clear" w:color="auto" w:fill="auto"/>
            <w:tcMar>
              <w:top w:w="85" w:type="dxa"/>
              <w:left w:w="85" w:type="dxa"/>
              <w:bottom w:w="85" w:type="dxa"/>
              <w:right w:w="85" w:type="dxa"/>
            </w:tcMar>
          </w:tcPr>
          <w:p w14:paraId="6E0C45B1" w14:textId="7FE9C12C"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lastRenderedPageBreak/>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67DA9780"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地域課題解決をテーマとした農業クラブ活動を実施し、各種コンテスト等に積極的に参加し、生徒の意欲を高める。</w:t>
            </w:r>
          </w:p>
          <w:p w14:paraId="175B68E6" w14:textId="72BB3A77" w:rsidR="00F25D83" w:rsidRPr="00C64782" w:rsidRDefault="00495A68" w:rsidP="00820FC9">
            <w:pPr>
              <w:spacing w:line="300" w:lineRule="exact"/>
              <w:ind w:leftChars="6" w:left="277" w:hangingChars="132" w:hanging="264"/>
              <w:rPr>
                <w:rFonts w:ascii="ＭＳ 明朝" w:hAnsi="ＭＳ 明朝"/>
                <w:sz w:val="20"/>
                <w:szCs w:val="20"/>
              </w:rPr>
            </w:pPr>
            <w:r w:rsidRPr="00C64782">
              <w:rPr>
                <w:rFonts w:ascii="ＭＳ 明朝" w:hAnsi="ＭＳ 明朝" w:hint="eastAsia"/>
                <w:sz w:val="20"/>
                <w:szCs w:val="20"/>
              </w:rPr>
              <w:t>＊コロナ禍に影響されない参加可能なものに重点をおく。</w:t>
            </w:r>
          </w:p>
          <w:p w14:paraId="13BEDD19" w14:textId="1C34B0EC" w:rsidR="00077708" w:rsidRPr="00C64782" w:rsidRDefault="00077708" w:rsidP="00820FC9">
            <w:pPr>
              <w:spacing w:line="300" w:lineRule="exact"/>
              <w:ind w:left="400" w:hangingChars="200" w:hanging="400"/>
              <w:rPr>
                <w:rFonts w:ascii="ＭＳ 明朝" w:hAnsi="ＭＳ 明朝"/>
                <w:sz w:val="20"/>
                <w:szCs w:val="20"/>
              </w:rPr>
            </w:pPr>
          </w:p>
          <w:p w14:paraId="2C7400FD" w14:textId="704F1B06" w:rsidR="00077708" w:rsidRPr="00C64782" w:rsidRDefault="00077708" w:rsidP="00820FC9">
            <w:pPr>
              <w:spacing w:line="300" w:lineRule="exact"/>
              <w:ind w:left="400" w:hangingChars="200" w:hanging="400"/>
              <w:rPr>
                <w:rFonts w:ascii="ＭＳ 明朝" w:hAnsi="ＭＳ 明朝"/>
                <w:sz w:val="20"/>
                <w:szCs w:val="20"/>
              </w:rPr>
            </w:pPr>
          </w:p>
          <w:p w14:paraId="25CCAF2A" w14:textId="3868AD02" w:rsidR="00261473" w:rsidRPr="00C64782" w:rsidRDefault="00261473" w:rsidP="00820FC9">
            <w:pPr>
              <w:spacing w:line="300" w:lineRule="exact"/>
              <w:ind w:left="400" w:hangingChars="200" w:hanging="400"/>
              <w:rPr>
                <w:rFonts w:ascii="ＭＳ 明朝" w:hAnsi="ＭＳ 明朝"/>
                <w:sz w:val="20"/>
                <w:szCs w:val="20"/>
              </w:rPr>
            </w:pPr>
          </w:p>
          <w:p w14:paraId="22C1FBE5" w14:textId="06E955B0" w:rsidR="00261473" w:rsidRPr="00C64782" w:rsidRDefault="00261473" w:rsidP="00820FC9">
            <w:pPr>
              <w:spacing w:line="300" w:lineRule="exact"/>
              <w:ind w:left="400" w:hangingChars="200" w:hanging="400"/>
              <w:rPr>
                <w:rFonts w:ascii="ＭＳ 明朝" w:hAnsi="ＭＳ 明朝"/>
                <w:sz w:val="20"/>
                <w:szCs w:val="20"/>
              </w:rPr>
            </w:pPr>
          </w:p>
          <w:p w14:paraId="4088FE14" w14:textId="6288277F" w:rsidR="00261473" w:rsidRPr="00C64782" w:rsidRDefault="00261473" w:rsidP="00820FC9">
            <w:pPr>
              <w:spacing w:line="300" w:lineRule="exact"/>
              <w:ind w:left="400" w:hangingChars="200" w:hanging="400"/>
              <w:rPr>
                <w:rFonts w:ascii="ＭＳ 明朝" w:hAnsi="ＭＳ 明朝"/>
                <w:sz w:val="20"/>
                <w:szCs w:val="20"/>
              </w:rPr>
            </w:pPr>
          </w:p>
          <w:p w14:paraId="1C601200" w14:textId="2C9F3BD4" w:rsidR="00261473" w:rsidRPr="00C64782" w:rsidRDefault="00261473" w:rsidP="00820FC9">
            <w:pPr>
              <w:spacing w:line="300" w:lineRule="exact"/>
              <w:ind w:left="400" w:hangingChars="200" w:hanging="400"/>
              <w:rPr>
                <w:rFonts w:ascii="ＭＳ 明朝" w:hAnsi="ＭＳ 明朝"/>
                <w:sz w:val="20"/>
                <w:szCs w:val="20"/>
              </w:rPr>
            </w:pPr>
          </w:p>
          <w:p w14:paraId="73C705D6" w14:textId="77777777" w:rsidR="00261473" w:rsidRPr="00C64782" w:rsidRDefault="00261473" w:rsidP="00820FC9">
            <w:pPr>
              <w:spacing w:line="300" w:lineRule="exact"/>
              <w:ind w:left="400" w:hangingChars="200" w:hanging="400"/>
              <w:rPr>
                <w:rFonts w:ascii="ＭＳ 明朝" w:hAnsi="ＭＳ 明朝"/>
                <w:sz w:val="20"/>
                <w:szCs w:val="20"/>
              </w:rPr>
            </w:pPr>
          </w:p>
          <w:p w14:paraId="6CB90374" w14:textId="77777777" w:rsidR="001573EF" w:rsidRPr="00C64782" w:rsidRDefault="001573EF" w:rsidP="00820FC9">
            <w:pPr>
              <w:spacing w:line="300" w:lineRule="exact"/>
              <w:ind w:left="400" w:hangingChars="200" w:hanging="400"/>
              <w:rPr>
                <w:rFonts w:ascii="ＭＳ 明朝" w:hAnsi="ＭＳ 明朝"/>
                <w:sz w:val="20"/>
                <w:szCs w:val="20"/>
              </w:rPr>
            </w:pPr>
          </w:p>
          <w:p w14:paraId="28AB3638"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すべての資格の取得状況を把握することにより、アグリマイスターの認定につなげる。</w:t>
            </w:r>
          </w:p>
          <w:p w14:paraId="165620E7" w14:textId="77777777" w:rsidR="00261473" w:rsidRPr="00C64782" w:rsidRDefault="00261473" w:rsidP="00820FC9">
            <w:pPr>
              <w:spacing w:line="300" w:lineRule="exact"/>
              <w:ind w:left="400" w:hangingChars="200" w:hanging="400"/>
              <w:rPr>
                <w:rFonts w:ascii="ＭＳ 明朝" w:hAnsi="ＭＳ 明朝"/>
                <w:sz w:val="20"/>
                <w:szCs w:val="20"/>
              </w:rPr>
            </w:pPr>
          </w:p>
          <w:p w14:paraId="4B4BCACD" w14:textId="6A81F30D"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　地域・企業・大学・農政等のリソースを活用</w:t>
            </w:r>
            <w:r w:rsidRPr="00C64782">
              <w:rPr>
                <w:rFonts w:ascii="ＭＳ 明朝" w:hAnsi="ＭＳ 明朝" w:hint="eastAsia"/>
                <w:sz w:val="20"/>
                <w:szCs w:val="20"/>
              </w:rPr>
              <w:lastRenderedPageBreak/>
              <w:t>し、農芸高校ブランドを拡充する。</w:t>
            </w:r>
          </w:p>
          <w:p w14:paraId="35AFE6C0"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＊外部人材やオンライン等の活用も図る。</w:t>
            </w:r>
          </w:p>
          <w:p w14:paraId="642392C2" w14:textId="77777777" w:rsidR="00261473" w:rsidRPr="00C64782" w:rsidRDefault="00261473" w:rsidP="00820FC9">
            <w:pPr>
              <w:spacing w:line="300" w:lineRule="exact"/>
              <w:ind w:left="400" w:hangingChars="200" w:hanging="400"/>
              <w:rPr>
                <w:rFonts w:ascii="ＭＳ 明朝" w:hAnsi="ＭＳ 明朝"/>
                <w:sz w:val="20"/>
                <w:szCs w:val="20"/>
              </w:rPr>
            </w:pPr>
          </w:p>
          <w:p w14:paraId="4441917A" w14:textId="761D7BCE"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6F54B30F" w14:textId="650F9877" w:rsidR="00B008B1"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育成のための学習プログラムを実施し、評価を行う。</w:t>
            </w:r>
          </w:p>
        </w:tc>
        <w:tc>
          <w:tcPr>
            <w:tcW w:w="3763" w:type="dxa"/>
            <w:tcBorders>
              <w:right w:val="dashed" w:sz="4" w:space="0" w:color="auto"/>
            </w:tcBorders>
            <w:tcMar>
              <w:top w:w="85" w:type="dxa"/>
              <w:left w:w="85" w:type="dxa"/>
              <w:bottom w:w="85" w:type="dxa"/>
              <w:right w:w="85" w:type="dxa"/>
            </w:tcMar>
          </w:tcPr>
          <w:p w14:paraId="1F66380B" w14:textId="28203982"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lastRenderedPageBreak/>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2B1B8AF4" w14:textId="77777777" w:rsidR="00046319" w:rsidRPr="00C64782" w:rsidRDefault="000F40AF"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w:t>
            </w:r>
            <w:r w:rsidRPr="00C64782">
              <w:rPr>
                <w:rFonts w:ascii="ＭＳ 明朝" w:hAnsi="ＭＳ 明朝" w:hint="eastAsia"/>
                <w:sz w:val="20"/>
                <w:szCs w:val="20"/>
              </w:rPr>
              <w:t>近畿ブロック代表としてプロジェクト発表で全国大会出場をめざす。</w:t>
            </w:r>
          </w:p>
          <w:p w14:paraId="071F5457" w14:textId="136E1585" w:rsidR="00D3079F" w:rsidRPr="00C64782" w:rsidRDefault="00046319" w:rsidP="00820FC9">
            <w:pPr>
              <w:spacing w:line="300" w:lineRule="exact"/>
              <w:ind w:leftChars="200" w:left="420"/>
              <w:rPr>
                <w:rFonts w:ascii="ＭＳ 明朝" w:hAnsi="ＭＳ 明朝"/>
                <w:sz w:val="20"/>
                <w:szCs w:val="20"/>
              </w:rPr>
            </w:pPr>
            <w:r w:rsidRPr="00C64782">
              <w:rPr>
                <w:rFonts w:ascii="ＭＳ 明朝" w:hAnsi="ＭＳ 明朝" w:hint="eastAsia"/>
                <w:sz w:val="20"/>
                <w:szCs w:val="20"/>
              </w:rPr>
              <w:t>[近畿大会出場プロジェクト発表Ⅰ類・Ⅲ類部門優秀賞、意見発表Ⅱ類部門優秀賞]</w:t>
            </w:r>
          </w:p>
          <w:p w14:paraId="7941A850" w14:textId="12747C63" w:rsidR="000F40AF"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自己診断（生徒）「農業クラブへの意欲」肯定率</w:t>
            </w:r>
            <w:r w:rsidR="005503FA" w:rsidRPr="00C64782">
              <w:rPr>
                <w:rFonts w:ascii="ＭＳ 明朝" w:hAnsi="ＭＳ 明朝"/>
                <w:sz w:val="20"/>
                <w:szCs w:val="20"/>
              </w:rPr>
              <w:t>90</w:t>
            </w:r>
            <w:r w:rsidR="000F40AF" w:rsidRPr="00C64782">
              <w:rPr>
                <w:rFonts w:ascii="ＭＳ 明朝" w:hAnsi="ＭＳ 明朝" w:hint="eastAsia"/>
                <w:sz w:val="20"/>
                <w:szCs w:val="20"/>
              </w:rPr>
              <w:t>％</w:t>
            </w:r>
            <w:r w:rsidR="00077A82" w:rsidRPr="00C64782">
              <w:rPr>
                <w:rFonts w:ascii="ＭＳ 明朝" w:hAnsi="ＭＳ 明朝" w:hint="eastAsia"/>
                <w:sz w:val="20"/>
                <w:szCs w:val="20"/>
              </w:rPr>
              <w:t>程度</w:t>
            </w:r>
            <w:r w:rsidR="000F40AF" w:rsidRPr="00C64782">
              <w:rPr>
                <w:rFonts w:ascii="ＭＳ 明朝" w:hAnsi="ＭＳ 明朝" w:hint="eastAsia"/>
                <w:sz w:val="20"/>
                <w:szCs w:val="20"/>
              </w:rPr>
              <w:t>を維持。[</w:t>
            </w:r>
            <w:r w:rsidR="005503FA" w:rsidRPr="00C64782">
              <w:rPr>
                <w:rFonts w:ascii="ＭＳ 明朝" w:hAnsi="ＭＳ 明朝"/>
                <w:sz w:val="20"/>
                <w:szCs w:val="20"/>
              </w:rPr>
              <w:t>90.0</w:t>
            </w:r>
            <w:r w:rsidR="000F40AF" w:rsidRPr="00C64782">
              <w:rPr>
                <w:rFonts w:ascii="ＭＳ 明朝" w:hAnsi="ＭＳ 明朝" w:hint="eastAsia"/>
                <w:sz w:val="20"/>
                <w:szCs w:val="20"/>
              </w:rPr>
              <w:t>％]</w:t>
            </w:r>
          </w:p>
          <w:p w14:paraId="19D4930C" w14:textId="0B19E5DD" w:rsidR="00261473" w:rsidRPr="00C64782" w:rsidRDefault="00261473" w:rsidP="00820FC9">
            <w:pPr>
              <w:spacing w:line="300" w:lineRule="exact"/>
              <w:ind w:leftChars="100" w:left="410" w:hangingChars="100" w:hanging="200"/>
              <w:rPr>
                <w:rFonts w:ascii="ＭＳ 明朝" w:hAnsi="ＭＳ 明朝"/>
                <w:sz w:val="20"/>
                <w:szCs w:val="20"/>
              </w:rPr>
            </w:pPr>
          </w:p>
          <w:p w14:paraId="7B941318" w14:textId="7AAD6851" w:rsidR="00261473" w:rsidRPr="00C64782" w:rsidRDefault="00261473" w:rsidP="00820FC9">
            <w:pPr>
              <w:spacing w:line="300" w:lineRule="exact"/>
              <w:ind w:leftChars="100" w:left="410" w:hangingChars="100" w:hanging="200"/>
              <w:rPr>
                <w:rFonts w:ascii="ＭＳ 明朝" w:hAnsi="ＭＳ 明朝"/>
                <w:sz w:val="20"/>
                <w:szCs w:val="20"/>
              </w:rPr>
            </w:pPr>
          </w:p>
          <w:p w14:paraId="6987DB24" w14:textId="3537CA12" w:rsidR="00261473" w:rsidRPr="00C64782" w:rsidRDefault="00261473" w:rsidP="00820FC9">
            <w:pPr>
              <w:spacing w:line="300" w:lineRule="exact"/>
              <w:ind w:leftChars="100" w:left="410" w:hangingChars="100" w:hanging="200"/>
              <w:rPr>
                <w:rFonts w:ascii="ＭＳ 明朝" w:hAnsi="ＭＳ 明朝"/>
                <w:sz w:val="20"/>
                <w:szCs w:val="20"/>
              </w:rPr>
            </w:pPr>
          </w:p>
          <w:p w14:paraId="384FDA99" w14:textId="77777777" w:rsidR="00261473" w:rsidRPr="00C64782" w:rsidRDefault="00261473" w:rsidP="00820FC9">
            <w:pPr>
              <w:spacing w:line="300" w:lineRule="exact"/>
              <w:ind w:leftChars="100" w:left="410" w:hangingChars="100" w:hanging="200"/>
              <w:rPr>
                <w:rFonts w:ascii="ＭＳ 明朝" w:hAnsi="ＭＳ 明朝"/>
                <w:sz w:val="20"/>
                <w:szCs w:val="20"/>
              </w:rPr>
            </w:pPr>
          </w:p>
          <w:p w14:paraId="38214B36" w14:textId="77777777" w:rsidR="00261473" w:rsidRPr="00C64782" w:rsidRDefault="00261473" w:rsidP="00820FC9">
            <w:pPr>
              <w:spacing w:line="300" w:lineRule="exact"/>
              <w:ind w:leftChars="100" w:left="410" w:hangingChars="100" w:hanging="200"/>
              <w:rPr>
                <w:rFonts w:ascii="ＭＳ 明朝" w:hAnsi="ＭＳ 明朝"/>
                <w:sz w:val="20"/>
                <w:szCs w:val="20"/>
              </w:rPr>
            </w:pPr>
          </w:p>
          <w:p w14:paraId="66E2FD52" w14:textId="08BC940C"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アグリマイスター認定者</w:t>
            </w:r>
            <w:r w:rsidR="005503FA" w:rsidRPr="00C64782">
              <w:rPr>
                <w:rFonts w:ascii="ＭＳ 明朝" w:hAnsi="ＭＳ 明朝"/>
                <w:sz w:val="20"/>
                <w:szCs w:val="20"/>
              </w:rPr>
              <w:t>10</w:t>
            </w:r>
            <w:r w:rsidR="00C533AD" w:rsidRPr="00C64782">
              <w:rPr>
                <w:rFonts w:ascii="ＭＳ 明朝" w:hAnsi="ＭＳ 明朝" w:hint="eastAsia"/>
                <w:sz w:val="20"/>
                <w:szCs w:val="20"/>
              </w:rPr>
              <w:t>名</w:t>
            </w:r>
            <w:r w:rsidRPr="00C64782">
              <w:rPr>
                <w:rFonts w:ascii="ＭＳ 明朝" w:hAnsi="ＭＳ 明朝" w:hint="eastAsia"/>
                <w:sz w:val="20"/>
                <w:szCs w:val="20"/>
              </w:rPr>
              <w:t>以上を</w:t>
            </w:r>
            <w:r w:rsidR="00046319" w:rsidRPr="00C64782">
              <w:rPr>
                <w:rFonts w:ascii="ＭＳ 明朝" w:hAnsi="ＭＳ 明朝" w:hint="eastAsia"/>
                <w:sz w:val="20"/>
                <w:szCs w:val="20"/>
              </w:rPr>
              <w:t>維持する</w:t>
            </w:r>
            <w:r w:rsidRPr="00C64782">
              <w:rPr>
                <w:rFonts w:ascii="ＭＳ 明朝" w:hAnsi="ＭＳ 明朝" w:hint="eastAsia"/>
                <w:sz w:val="20"/>
                <w:szCs w:val="20"/>
              </w:rPr>
              <w:t>。[</w:t>
            </w:r>
            <w:r w:rsidR="005503FA" w:rsidRPr="00C64782">
              <w:rPr>
                <w:rFonts w:ascii="ＭＳ 明朝" w:hAnsi="ＭＳ 明朝"/>
                <w:sz w:val="20"/>
                <w:szCs w:val="20"/>
              </w:rPr>
              <w:t>12</w:t>
            </w:r>
            <w:r w:rsidRPr="00C64782">
              <w:rPr>
                <w:rFonts w:ascii="ＭＳ 明朝" w:hAnsi="ＭＳ 明朝" w:hint="eastAsia"/>
                <w:sz w:val="20"/>
                <w:szCs w:val="20"/>
              </w:rPr>
              <w:t>名]</w:t>
            </w:r>
          </w:p>
          <w:p w14:paraId="0140D97B" w14:textId="77777777" w:rsidR="00261473" w:rsidRPr="00C64782" w:rsidRDefault="00261473" w:rsidP="00820FC9">
            <w:pPr>
              <w:spacing w:line="300" w:lineRule="exact"/>
              <w:ind w:left="400" w:hangingChars="200" w:hanging="400"/>
              <w:rPr>
                <w:rFonts w:ascii="ＭＳ 明朝" w:hAnsi="ＭＳ 明朝"/>
                <w:sz w:val="20"/>
                <w:szCs w:val="20"/>
              </w:rPr>
            </w:pPr>
          </w:p>
          <w:p w14:paraId="518DEAB9" w14:textId="0138F5F8"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w:t>
            </w:r>
            <w:r w:rsidR="008C7742" w:rsidRPr="00C64782">
              <w:rPr>
                <w:rFonts w:ascii="ＭＳ 明朝" w:hAnsi="ＭＳ 明朝" w:hint="eastAsia"/>
                <w:sz w:val="20"/>
                <w:szCs w:val="20"/>
              </w:rPr>
              <w:t>・</w:t>
            </w:r>
            <w:r w:rsidRPr="00C64782">
              <w:rPr>
                <w:rFonts w:ascii="ＭＳ 明朝" w:hAnsi="ＭＳ 明朝" w:hint="eastAsia"/>
                <w:sz w:val="20"/>
                <w:szCs w:val="20"/>
              </w:rPr>
              <w:t>農芸高校ブランドをめざし生産物の</w:t>
            </w:r>
            <w:r w:rsidRPr="00C64782">
              <w:rPr>
                <w:rFonts w:ascii="ＭＳ 明朝" w:hAnsi="ＭＳ 明朝" w:hint="eastAsia"/>
                <w:sz w:val="20"/>
                <w:szCs w:val="20"/>
              </w:rPr>
              <w:lastRenderedPageBreak/>
              <w:t>高付加価値化を図る。</w:t>
            </w:r>
          </w:p>
          <w:p w14:paraId="2364697A" w14:textId="77777777" w:rsidR="007943DB" w:rsidRPr="00C64782" w:rsidRDefault="007943DB" w:rsidP="00820FC9">
            <w:pPr>
              <w:spacing w:line="300" w:lineRule="exact"/>
              <w:ind w:left="400" w:hangingChars="200" w:hanging="400"/>
              <w:rPr>
                <w:rFonts w:ascii="ＭＳ 明朝" w:hAnsi="ＭＳ 明朝"/>
                <w:sz w:val="20"/>
                <w:szCs w:val="20"/>
              </w:rPr>
            </w:pPr>
          </w:p>
          <w:p w14:paraId="544F0271" w14:textId="77777777" w:rsidR="00261473" w:rsidRPr="00C64782" w:rsidRDefault="00261473" w:rsidP="00820FC9">
            <w:pPr>
              <w:spacing w:line="300" w:lineRule="exact"/>
              <w:ind w:left="400" w:hangingChars="200" w:hanging="400"/>
              <w:rPr>
                <w:rFonts w:ascii="ＭＳ 明朝" w:hAnsi="ＭＳ 明朝"/>
                <w:sz w:val="20"/>
                <w:szCs w:val="20"/>
              </w:rPr>
            </w:pPr>
          </w:p>
          <w:p w14:paraId="4C72AA53" w14:textId="2FE3E182"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65FD1A4D" w14:textId="56185A70"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B05D17" w:rsidRPr="00C64782">
              <w:rPr>
                <w:rFonts w:ascii="ＭＳ 明朝" w:hAnsi="ＭＳ 明朝" w:hint="eastAsia"/>
                <w:sz w:val="20"/>
                <w:szCs w:val="20"/>
              </w:rPr>
              <w:t>・</w:t>
            </w:r>
            <w:r w:rsidRPr="00C64782">
              <w:rPr>
                <w:rFonts w:ascii="ＭＳ 明朝" w:hAnsi="ＭＳ 明朝" w:hint="eastAsia"/>
                <w:sz w:val="20"/>
                <w:szCs w:val="20"/>
              </w:rPr>
              <w:t>ポートフォリオやルーブリックを活用し、生徒の学びを可視化する。</w:t>
            </w:r>
          </w:p>
          <w:p w14:paraId="7C1A6F6C" w14:textId="7956A6AD" w:rsidR="00B008B1" w:rsidRPr="00C64782" w:rsidRDefault="00B05D17"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・評価方法を検証する。</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46639143" w14:textId="5CB90AE3" w:rsidR="001573EF" w:rsidRPr="00C64782" w:rsidRDefault="00BD51B6" w:rsidP="00820FC9">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lastRenderedPageBreak/>
              <w:t>（１）</w:t>
            </w:r>
          </w:p>
          <w:p w14:paraId="024386F0" w14:textId="51791E3F" w:rsidR="00E04D2B" w:rsidRPr="00C64782" w:rsidRDefault="00E04D2B" w:rsidP="001C5202">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ア.</w:t>
            </w:r>
            <w:r w:rsidR="001C5202" w:rsidRPr="00C64782">
              <w:rPr>
                <w:rFonts w:ascii="ＭＳ 明朝" w:hAnsi="ＭＳ 明朝" w:hint="eastAsia"/>
                <w:sz w:val="20"/>
                <w:szCs w:val="20"/>
              </w:rPr>
              <w:t>農業クラブ全国大会（</w:t>
            </w:r>
            <w:r w:rsidRPr="00C64782">
              <w:rPr>
                <w:rFonts w:ascii="ＭＳ 明朝" w:hAnsi="ＭＳ 明朝" w:hint="eastAsia"/>
                <w:sz w:val="20"/>
                <w:szCs w:val="20"/>
              </w:rPr>
              <w:t>測量競技会</w:t>
            </w:r>
            <w:r w:rsidR="001C5202" w:rsidRPr="00C64782">
              <w:rPr>
                <w:rFonts w:ascii="ＭＳ 明朝" w:hAnsi="ＭＳ 明朝" w:hint="eastAsia"/>
                <w:sz w:val="20"/>
                <w:szCs w:val="20"/>
              </w:rPr>
              <w:t>・</w:t>
            </w:r>
            <w:r w:rsidRPr="00C64782">
              <w:rPr>
                <w:rFonts w:ascii="ＭＳ 明朝" w:hAnsi="ＭＳ 明朝" w:hint="eastAsia"/>
                <w:sz w:val="20"/>
                <w:szCs w:val="20"/>
              </w:rPr>
              <w:t>家畜審査競技会</w:t>
            </w:r>
            <w:r w:rsidR="001C5202" w:rsidRPr="00C64782">
              <w:rPr>
                <w:rFonts w:ascii="ＭＳ 明朝" w:hAnsi="ＭＳ 明朝" w:hint="eastAsia"/>
                <w:sz w:val="20"/>
                <w:szCs w:val="20"/>
              </w:rPr>
              <w:t>府の代表として出場）。</w:t>
            </w:r>
            <w:r w:rsidR="00E2277E" w:rsidRPr="00C64782">
              <w:rPr>
                <w:rFonts w:ascii="ＭＳ 明朝" w:hAnsi="ＭＳ 明朝" w:hint="eastAsia"/>
                <w:sz w:val="20"/>
                <w:szCs w:val="20"/>
              </w:rPr>
              <w:t>（</w:t>
            </w:r>
            <w:r w:rsidRPr="00C64782">
              <w:rPr>
                <w:rFonts w:ascii="ＭＳ 明朝" w:hAnsi="ＭＳ 明朝" w:hint="eastAsia"/>
                <w:sz w:val="20"/>
                <w:szCs w:val="20"/>
              </w:rPr>
              <w:t>近畿大会ではプロジェクト発表Ｉ・Ⅲ類優秀、意見発表Ⅰ類奨励賞、農業情報処理競技会では</w:t>
            </w:r>
            <w:r w:rsidR="004C4B65" w:rsidRPr="00C64782">
              <w:rPr>
                <w:rFonts w:ascii="ＭＳ 明朝" w:hAnsi="ＭＳ 明朝" w:hint="eastAsia"/>
                <w:sz w:val="20"/>
                <w:szCs w:val="20"/>
              </w:rPr>
              <w:t>１</w:t>
            </w:r>
            <w:r w:rsidRPr="00C64782">
              <w:rPr>
                <w:rFonts w:ascii="ＭＳ 明朝" w:hAnsi="ＭＳ 明朝" w:hint="eastAsia"/>
                <w:sz w:val="20"/>
                <w:szCs w:val="20"/>
              </w:rPr>
              <w:t>年生が優秀賞</w:t>
            </w:r>
            <w:r w:rsidR="00E2277E" w:rsidRPr="00C64782">
              <w:rPr>
                <w:rFonts w:ascii="ＭＳ 明朝" w:hAnsi="ＭＳ 明朝" w:hint="eastAsia"/>
                <w:sz w:val="20"/>
                <w:szCs w:val="20"/>
              </w:rPr>
              <w:t>）</w:t>
            </w:r>
            <w:r w:rsidRPr="00C64782">
              <w:rPr>
                <w:rFonts w:ascii="ＭＳ 明朝" w:hAnsi="ＭＳ 明朝" w:hint="eastAsia"/>
                <w:sz w:val="20"/>
                <w:szCs w:val="20"/>
              </w:rPr>
              <w:t>（〇）</w:t>
            </w:r>
          </w:p>
          <w:p w14:paraId="739C6420" w14:textId="6F13EEF0" w:rsidR="00E04D2B" w:rsidRPr="00C64782" w:rsidRDefault="00E04D2B" w:rsidP="001C5202">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・全国高校生農業アクション大賞支援対象に資源動物科総合環境専攻が選出、毎日農業記録賞では</w:t>
            </w:r>
            <w:r w:rsidR="004C4B65" w:rsidRPr="00C64782">
              <w:rPr>
                <w:rFonts w:ascii="ＭＳ 明朝" w:hAnsi="ＭＳ 明朝" w:hint="eastAsia"/>
                <w:sz w:val="20"/>
                <w:szCs w:val="20"/>
              </w:rPr>
              <w:t>３</w:t>
            </w:r>
            <w:r w:rsidRPr="00C64782">
              <w:rPr>
                <w:rFonts w:ascii="ＭＳ 明朝" w:hAnsi="ＭＳ 明朝" w:hint="eastAsia"/>
                <w:sz w:val="20"/>
                <w:szCs w:val="20"/>
              </w:rPr>
              <w:t>名入選</w:t>
            </w:r>
          </w:p>
          <w:p w14:paraId="62E0FB25" w14:textId="7F760934" w:rsidR="001C5202" w:rsidRPr="00C64782" w:rsidRDefault="00E04D2B" w:rsidP="00E04D2B">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・自己診断（生徒）「農業クラブへの意欲」肯定率</w:t>
            </w:r>
            <w:r w:rsidRPr="00C64782">
              <w:rPr>
                <w:rFonts w:ascii="ＭＳ 明朝" w:hAnsi="ＭＳ 明朝"/>
                <w:sz w:val="20"/>
                <w:szCs w:val="20"/>
              </w:rPr>
              <w:t>90</w:t>
            </w:r>
            <w:r w:rsidRPr="00C64782">
              <w:rPr>
                <w:rFonts w:ascii="ＭＳ 明朝" w:hAnsi="ＭＳ 明朝" w:hint="eastAsia"/>
                <w:sz w:val="20"/>
                <w:szCs w:val="20"/>
              </w:rPr>
              <w:t>％程度を維持。</w:t>
            </w:r>
            <w:r w:rsidR="00E2277E" w:rsidRPr="00C64782">
              <w:rPr>
                <w:rFonts w:ascii="ＭＳ 明朝" w:hAnsi="ＭＳ 明朝" w:hint="eastAsia"/>
                <w:sz w:val="20"/>
                <w:szCs w:val="20"/>
              </w:rPr>
              <w:t>（</w:t>
            </w:r>
            <w:r w:rsidR="001C5202" w:rsidRPr="00C64782">
              <w:rPr>
                <w:rFonts w:ascii="ＭＳ 明朝" w:hAnsi="ＭＳ 明朝" w:hint="eastAsia"/>
                <w:sz w:val="20"/>
                <w:szCs w:val="20"/>
              </w:rPr>
              <w:t>81</w:t>
            </w:r>
            <w:r w:rsidRPr="00C64782">
              <w:rPr>
                <w:rFonts w:ascii="ＭＳ 明朝" w:hAnsi="ＭＳ 明朝"/>
                <w:sz w:val="20"/>
                <w:szCs w:val="20"/>
              </w:rPr>
              <w:t>.</w:t>
            </w:r>
            <w:r w:rsidR="001C5202" w:rsidRPr="00C64782">
              <w:rPr>
                <w:rFonts w:ascii="ＭＳ 明朝" w:hAnsi="ＭＳ 明朝" w:hint="eastAsia"/>
                <w:sz w:val="20"/>
                <w:szCs w:val="20"/>
              </w:rPr>
              <w:t>4</w:t>
            </w:r>
          </w:p>
          <w:p w14:paraId="3DCB2F4F" w14:textId="514DFF7B" w:rsidR="00E04D2B" w:rsidRPr="00C64782" w:rsidRDefault="00E04D2B" w:rsidP="001C5202">
            <w:pPr>
              <w:spacing w:line="300" w:lineRule="exact"/>
              <w:ind w:leftChars="200" w:left="420"/>
              <w:rPr>
                <w:rFonts w:ascii="ＭＳ 明朝" w:hAnsi="ＭＳ 明朝"/>
                <w:sz w:val="20"/>
                <w:szCs w:val="20"/>
              </w:rPr>
            </w:pPr>
            <w:r w:rsidRPr="00C64782">
              <w:rPr>
                <w:rFonts w:ascii="ＭＳ 明朝" w:hAnsi="ＭＳ 明朝" w:hint="eastAsia"/>
                <w:sz w:val="20"/>
                <w:szCs w:val="20"/>
              </w:rPr>
              <w:t>％</w:t>
            </w:r>
            <w:r w:rsidR="00E2277E" w:rsidRPr="00C64782">
              <w:rPr>
                <w:rFonts w:ascii="ＭＳ 明朝" w:hAnsi="ＭＳ 明朝" w:hint="eastAsia"/>
                <w:sz w:val="20"/>
                <w:szCs w:val="20"/>
              </w:rPr>
              <w:t>）</w:t>
            </w:r>
            <w:r w:rsidR="001C5202" w:rsidRPr="00C64782">
              <w:rPr>
                <w:rFonts w:ascii="ＭＳ 明朝" w:hAnsi="ＭＳ 明朝" w:hint="eastAsia"/>
                <w:sz w:val="20"/>
                <w:szCs w:val="20"/>
              </w:rPr>
              <w:t>（△）</w:t>
            </w:r>
          </w:p>
          <w:p w14:paraId="183C2A2E" w14:textId="46AE455A" w:rsidR="001C5202" w:rsidRPr="00C64782" w:rsidRDefault="00E04D2B" w:rsidP="00E04D2B">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イ.アグリマイスター顕彰制度</w:t>
            </w:r>
            <w:r w:rsidR="001C5202" w:rsidRPr="00C64782">
              <w:rPr>
                <w:rFonts w:ascii="ＭＳ 明朝" w:hAnsi="ＭＳ 明朝" w:hint="eastAsia"/>
                <w:sz w:val="20"/>
                <w:szCs w:val="20"/>
              </w:rPr>
              <w:t>認定者</w:t>
            </w:r>
            <w:r w:rsidR="00E2277E" w:rsidRPr="00C64782">
              <w:rPr>
                <w:rFonts w:ascii="ＭＳ 明朝" w:hAnsi="ＭＳ 明朝" w:hint="eastAsia"/>
                <w:sz w:val="20"/>
                <w:szCs w:val="20"/>
              </w:rPr>
              <w:t>（</w:t>
            </w:r>
            <w:r w:rsidR="001C5202" w:rsidRPr="00C64782">
              <w:rPr>
                <w:rFonts w:ascii="ＭＳ 明朝" w:hAnsi="ＭＳ 明朝" w:hint="eastAsia"/>
                <w:sz w:val="20"/>
                <w:szCs w:val="20"/>
              </w:rPr>
              <w:t>11名</w:t>
            </w:r>
            <w:r w:rsidR="00E2277E" w:rsidRPr="00C64782">
              <w:rPr>
                <w:rFonts w:ascii="ＭＳ 明朝" w:hAnsi="ＭＳ 明朝" w:hint="eastAsia"/>
                <w:sz w:val="20"/>
                <w:szCs w:val="20"/>
              </w:rPr>
              <w:t>）</w:t>
            </w:r>
            <w:r w:rsidR="001C5202" w:rsidRPr="00C64782">
              <w:rPr>
                <w:rFonts w:ascii="ＭＳ 明朝" w:hAnsi="ＭＳ 明朝" w:hint="eastAsia"/>
                <w:sz w:val="20"/>
                <w:szCs w:val="20"/>
              </w:rPr>
              <w:t>（〇）</w:t>
            </w:r>
          </w:p>
          <w:p w14:paraId="51BA0FA5" w14:textId="424C8C05" w:rsidR="00E04D2B" w:rsidRPr="00C64782" w:rsidRDefault="001C5202" w:rsidP="001C5202">
            <w:pPr>
              <w:spacing w:line="300" w:lineRule="exact"/>
              <w:ind w:leftChars="100" w:left="210"/>
              <w:rPr>
                <w:rFonts w:ascii="ＭＳ 明朝" w:hAnsi="ＭＳ 明朝"/>
                <w:sz w:val="20"/>
                <w:szCs w:val="20"/>
              </w:rPr>
            </w:pPr>
            <w:r w:rsidRPr="00C64782">
              <w:rPr>
                <w:rFonts w:ascii="ＭＳ 明朝" w:hAnsi="ＭＳ 明朝" w:hint="eastAsia"/>
                <w:sz w:val="20"/>
                <w:szCs w:val="20"/>
              </w:rPr>
              <w:t>・FF</w:t>
            </w:r>
            <w:r w:rsidR="00E04D2B" w:rsidRPr="00C64782">
              <w:rPr>
                <w:rFonts w:ascii="ＭＳ 明朝" w:hAnsi="ＭＳ 明朝" w:hint="eastAsia"/>
                <w:sz w:val="20"/>
                <w:szCs w:val="20"/>
              </w:rPr>
              <w:t>J検定「特級位</w:t>
            </w:r>
            <w:r w:rsidR="004C4B65" w:rsidRPr="00C64782">
              <w:rPr>
                <w:rFonts w:ascii="ＭＳ 明朝" w:hAnsi="ＭＳ 明朝" w:hint="eastAsia"/>
                <w:sz w:val="20"/>
                <w:szCs w:val="20"/>
              </w:rPr>
              <w:t>３</w:t>
            </w:r>
            <w:r w:rsidRPr="00C64782">
              <w:rPr>
                <w:rFonts w:ascii="ＭＳ 明朝" w:hAnsi="ＭＳ 明朝" w:hint="eastAsia"/>
                <w:sz w:val="20"/>
                <w:szCs w:val="20"/>
              </w:rPr>
              <w:t>名合格</w:t>
            </w:r>
            <w:r w:rsidR="00E2277E" w:rsidRPr="00C64782">
              <w:rPr>
                <w:rFonts w:ascii="ＭＳ 明朝" w:hAnsi="ＭＳ 明朝" w:hint="eastAsia"/>
                <w:sz w:val="20"/>
                <w:szCs w:val="20"/>
              </w:rPr>
              <w:t>」</w:t>
            </w:r>
          </w:p>
          <w:p w14:paraId="69F70C9F" w14:textId="77777777" w:rsidR="00E04D2B" w:rsidRPr="00C64782" w:rsidRDefault="00E04D2B" w:rsidP="00E04D2B">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ウ・本校生徒が監修した食品メーカーの菓子において関西地域で再販</w:t>
            </w:r>
          </w:p>
          <w:p w14:paraId="45AC2E3E" w14:textId="77777777" w:rsidR="00E04D2B" w:rsidRPr="00C64782" w:rsidRDefault="00E04D2B" w:rsidP="00E04D2B">
            <w:pPr>
              <w:spacing w:line="300" w:lineRule="exact"/>
              <w:ind w:leftChars="100" w:left="210"/>
              <w:rPr>
                <w:rFonts w:ascii="ＭＳ 明朝" w:hAnsi="ＭＳ 明朝"/>
                <w:sz w:val="20"/>
                <w:szCs w:val="20"/>
              </w:rPr>
            </w:pPr>
            <w:r w:rsidRPr="00C64782">
              <w:rPr>
                <w:rFonts w:ascii="ＭＳ 明朝" w:hAnsi="ＭＳ 明朝" w:hint="eastAsia"/>
                <w:sz w:val="20"/>
                <w:szCs w:val="20"/>
              </w:rPr>
              <w:lastRenderedPageBreak/>
              <w:t>大阪産認定の農芸鴨、卵、レトルト食品の企業連携による商品化、販売促進（◎）</w:t>
            </w:r>
          </w:p>
          <w:p w14:paraId="7976CB60" w14:textId="77777777" w:rsidR="00E04D2B" w:rsidRPr="00C64782" w:rsidRDefault="00E04D2B" w:rsidP="00E04D2B">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（２）</w:t>
            </w:r>
          </w:p>
          <w:p w14:paraId="5D650D52" w14:textId="77777777" w:rsidR="00E04D2B" w:rsidRPr="00C64782" w:rsidRDefault="00E04D2B" w:rsidP="00E04D2B">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ア・SPH事業を昇華した課題研究・総合実習のルーブリックやチェックリストを運用し評価を実施。</w:t>
            </w:r>
          </w:p>
          <w:p w14:paraId="7899D784" w14:textId="1CCDFEC8" w:rsidR="00820FC9" w:rsidRPr="00C64782" w:rsidRDefault="00E04D2B" w:rsidP="00707411">
            <w:pPr>
              <w:spacing w:line="300" w:lineRule="exact"/>
              <w:ind w:left="200" w:hangingChars="100" w:hanging="200"/>
              <w:rPr>
                <w:rFonts w:ascii="ＭＳ 明朝" w:hAnsi="ＭＳ 明朝"/>
                <w:sz w:val="20"/>
                <w:szCs w:val="20"/>
              </w:rPr>
            </w:pPr>
            <w:r w:rsidRPr="00C64782">
              <w:rPr>
                <w:rFonts w:ascii="ＭＳ 明朝" w:hAnsi="ＭＳ 明朝" w:hint="eastAsia"/>
                <w:sz w:val="20"/>
                <w:szCs w:val="20"/>
              </w:rPr>
              <w:t>・</w:t>
            </w:r>
            <w:r w:rsidR="004C4B65" w:rsidRPr="00C64782">
              <w:rPr>
                <w:rFonts w:ascii="ＭＳ 明朝" w:hAnsi="ＭＳ 明朝" w:hint="eastAsia"/>
                <w:sz w:val="20"/>
                <w:szCs w:val="20"/>
              </w:rPr>
              <w:t>３</w:t>
            </w:r>
            <w:r w:rsidRPr="00C64782">
              <w:rPr>
                <w:rFonts w:ascii="ＭＳ 明朝" w:hAnsi="ＭＳ 明朝" w:hint="eastAsia"/>
                <w:sz w:val="20"/>
                <w:szCs w:val="20"/>
              </w:rPr>
              <w:t>観点の評価方法は教育課程協議会で発表・協議、担当者間で共有（〇）</w:t>
            </w:r>
          </w:p>
        </w:tc>
      </w:tr>
      <w:tr w:rsidR="008C61BF" w:rsidRPr="00C64782" w14:paraId="37854803" w14:textId="77777777" w:rsidTr="00820FC9">
        <w:tc>
          <w:tcPr>
            <w:tcW w:w="881" w:type="dxa"/>
            <w:shd w:val="clear" w:color="auto" w:fill="auto"/>
            <w:tcMar>
              <w:top w:w="85" w:type="dxa"/>
              <w:left w:w="85" w:type="dxa"/>
              <w:bottom w:w="85" w:type="dxa"/>
              <w:right w:w="85" w:type="dxa"/>
            </w:tcMar>
            <w:vAlign w:val="center"/>
          </w:tcPr>
          <w:p w14:paraId="5A926F6D" w14:textId="5DC5D139" w:rsidR="00B008B1" w:rsidRPr="00C64782" w:rsidRDefault="005503FA" w:rsidP="00820FC9">
            <w:pPr>
              <w:spacing w:line="300" w:lineRule="exact"/>
              <w:jc w:val="center"/>
              <w:rPr>
                <w:rFonts w:ascii="ＭＳ 明朝" w:hAnsi="ＭＳ 明朝"/>
                <w:sz w:val="20"/>
                <w:szCs w:val="20"/>
              </w:rPr>
            </w:pPr>
            <w:r w:rsidRPr="00C64782">
              <w:rPr>
                <w:rFonts w:ascii="ＭＳ 明朝" w:hAnsi="ＭＳ 明朝" w:hint="eastAsia"/>
                <w:sz w:val="20"/>
                <w:szCs w:val="20"/>
              </w:rPr>
              <w:lastRenderedPageBreak/>
              <w:t>３</w:t>
            </w:r>
          </w:p>
          <w:p w14:paraId="3EC9A175" w14:textId="77777777" w:rsidR="000F40AF" w:rsidRPr="00C64782" w:rsidRDefault="000F40AF" w:rsidP="00820FC9">
            <w:pPr>
              <w:spacing w:line="300" w:lineRule="exact"/>
              <w:jc w:val="center"/>
              <w:rPr>
                <w:rFonts w:ascii="ＭＳ 明朝" w:hAnsi="ＭＳ 明朝"/>
                <w:sz w:val="20"/>
                <w:szCs w:val="20"/>
              </w:rPr>
            </w:pPr>
          </w:p>
          <w:p w14:paraId="5843DED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規</w:t>
            </w:r>
          </w:p>
          <w:p w14:paraId="3EC7E58C"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律</w:t>
            </w:r>
          </w:p>
          <w:p w14:paraId="15BDFBBC"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w:t>
            </w:r>
          </w:p>
          <w:p w14:paraId="346F26E7"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規</w:t>
            </w:r>
          </w:p>
          <w:p w14:paraId="273429F6"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範</w:t>
            </w:r>
          </w:p>
          <w:p w14:paraId="173A8522"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の</w:t>
            </w:r>
          </w:p>
          <w:p w14:paraId="3B1216C2"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確</w:t>
            </w:r>
          </w:p>
          <w:p w14:paraId="3FFFED2A"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立</w:t>
            </w:r>
          </w:p>
          <w:p w14:paraId="583A322F"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と</w:t>
            </w:r>
          </w:p>
          <w:p w14:paraId="4BA40B5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豊</w:t>
            </w:r>
          </w:p>
          <w:p w14:paraId="6F52FEE2"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か</w:t>
            </w:r>
          </w:p>
          <w:p w14:paraId="5E0929D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な</w:t>
            </w:r>
          </w:p>
          <w:p w14:paraId="20974C84"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心</w:t>
            </w:r>
          </w:p>
          <w:p w14:paraId="675F1FE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の</w:t>
            </w:r>
          </w:p>
          <w:p w14:paraId="47577A0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育</w:t>
            </w:r>
          </w:p>
          <w:p w14:paraId="01F0E5E4"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11B007AA" w14:textId="47AEFC55"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)自らを律することのできる規律や規範意識、また自らの行動をコントロールできる力を身に付けさせる。</w:t>
            </w:r>
          </w:p>
          <w:p w14:paraId="33720EF7" w14:textId="77777777" w:rsidR="00BB293D" w:rsidRPr="00C64782" w:rsidRDefault="00BB293D" w:rsidP="00820FC9">
            <w:pPr>
              <w:spacing w:line="300" w:lineRule="exact"/>
              <w:ind w:left="357" w:hanging="357"/>
              <w:rPr>
                <w:rFonts w:ascii="ＭＳ 明朝" w:hAnsi="ＭＳ 明朝"/>
                <w:sz w:val="20"/>
                <w:szCs w:val="20"/>
              </w:rPr>
            </w:pPr>
          </w:p>
          <w:p w14:paraId="35810D46" w14:textId="1F1335FA" w:rsidR="00B008B1"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)職員の人権意識、カウンセリングスキルを向上させ、生徒を取り巻く状況等の把握と生徒に向き合う指導を徹底する。</w:t>
            </w:r>
          </w:p>
          <w:p w14:paraId="32E6FBBD" w14:textId="77777777" w:rsidR="00AB00E6" w:rsidRPr="00C64782" w:rsidRDefault="00AB00E6" w:rsidP="00820FC9">
            <w:pPr>
              <w:spacing w:line="300" w:lineRule="exact"/>
              <w:rPr>
                <w:rFonts w:ascii="ＭＳ 明朝" w:hAnsi="ＭＳ 明朝"/>
                <w:sz w:val="20"/>
                <w:szCs w:val="20"/>
              </w:rPr>
            </w:pPr>
          </w:p>
          <w:p w14:paraId="62545C2C" w14:textId="77777777" w:rsidR="00AB00E6" w:rsidRPr="00C64782" w:rsidRDefault="00AB00E6" w:rsidP="00820FC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60EE02" w14:textId="51EC8802"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76979D63" w14:textId="77777777"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ア　遅刻者に対する指導を徹底し、遅刻数を減</w:t>
            </w:r>
          </w:p>
          <w:p w14:paraId="317DD6ED" w14:textId="77777777" w:rsidR="00495A68" w:rsidRPr="00C64782" w:rsidRDefault="00495A68" w:rsidP="00820FC9">
            <w:pPr>
              <w:spacing w:line="300" w:lineRule="exact"/>
              <w:ind w:firstLineChars="200" w:firstLine="400"/>
              <w:rPr>
                <w:rFonts w:ascii="ＭＳ 明朝" w:hAnsi="ＭＳ 明朝"/>
                <w:sz w:val="20"/>
                <w:szCs w:val="20"/>
              </w:rPr>
            </w:pPr>
            <w:r w:rsidRPr="00C64782">
              <w:rPr>
                <w:rFonts w:ascii="ＭＳ 明朝" w:hAnsi="ＭＳ 明朝" w:hint="eastAsia"/>
                <w:sz w:val="20"/>
                <w:szCs w:val="20"/>
              </w:rPr>
              <w:t>少させる。</w:t>
            </w:r>
          </w:p>
          <w:p w14:paraId="1541E489" w14:textId="77777777" w:rsidR="00495A68" w:rsidRPr="00C64782" w:rsidRDefault="00495A68" w:rsidP="00820FC9">
            <w:pPr>
              <w:spacing w:line="300" w:lineRule="exact"/>
              <w:rPr>
                <w:rFonts w:ascii="ＭＳ 明朝" w:hAnsi="ＭＳ 明朝"/>
                <w:sz w:val="20"/>
                <w:szCs w:val="20"/>
              </w:rPr>
            </w:pPr>
          </w:p>
          <w:p w14:paraId="07ED7C76" w14:textId="402CF8A9" w:rsidR="00A4037B" w:rsidRPr="00C64782" w:rsidRDefault="00A4037B" w:rsidP="00820FC9">
            <w:pPr>
              <w:spacing w:line="300" w:lineRule="exact"/>
              <w:rPr>
                <w:rFonts w:ascii="ＭＳ 明朝" w:hAnsi="ＭＳ 明朝"/>
                <w:sz w:val="20"/>
                <w:szCs w:val="20"/>
              </w:rPr>
            </w:pPr>
          </w:p>
          <w:p w14:paraId="184C42FD" w14:textId="40B2A459" w:rsidR="00E838E1" w:rsidRPr="00C64782" w:rsidRDefault="00E838E1" w:rsidP="00820FC9">
            <w:pPr>
              <w:spacing w:line="300" w:lineRule="exact"/>
              <w:rPr>
                <w:rFonts w:ascii="ＭＳ 明朝" w:hAnsi="ＭＳ 明朝"/>
                <w:sz w:val="20"/>
                <w:szCs w:val="20"/>
              </w:rPr>
            </w:pPr>
          </w:p>
          <w:p w14:paraId="59F1936A" w14:textId="39B4EFE6" w:rsidR="00495A68" w:rsidRPr="00C64782" w:rsidRDefault="00495A68" w:rsidP="00820FC9">
            <w:pPr>
              <w:spacing w:line="300" w:lineRule="exact"/>
              <w:rPr>
                <w:rFonts w:ascii="ＭＳ 明朝" w:hAnsi="ＭＳ 明朝"/>
                <w:sz w:val="20"/>
                <w:szCs w:val="20"/>
              </w:rPr>
            </w:pPr>
          </w:p>
          <w:p w14:paraId="6D64200C" w14:textId="352E4FDD" w:rsidR="00BB293D" w:rsidRPr="00C64782" w:rsidRDefault="00BB293D" w:rsidP="00820FC9">
            <w:pPr>
              <w:spacing w:line="300" w:lineRule="exact"/>
              <w:rPr>
                <w:rFonts w:ascii="ＭＳ 明朝" w:hAnsi="ＭＳ 明朝"/>
                <w:sz w:val="20"/>
                <w:szCs w:val="20"/>
              </w:rPr>
            </w:pPr>
          </w:p>
          <w:p w14:paraId="4CBAB384" w14:textId="77777777" w:rsidR="00BB293D" w:rsidRPr="00C64782" w:rsidRDefault="00BB293D" w:rsidP="00820FC9">
            <w:pPr>
              <w:spacing w:line="300" w:lineRule="exact"/>
              <w:rPr>
                <w:rFonts w:ascii="ＭＳ 明朝" w:hAnsi="ＭＳ 明朝"/>
                <w:sz w:val="20"/>
                <w:szCs w:val="20"/>
              </w:rPr>
            </w:pPr>
          </w:p>
          <w:p w14:paraId="6143755C" w14:textId="2F6849AA"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73FA338B"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教育相談や支援教育に係る校内研修を充実し、一層理解を深めて指導力を高める。</w:t>
            </w:r>
          </w:p>
          <w:p w14:paraId="7EF703AF" w14:textId="4EF979CF" w:rsidR="00205C3E" w:rsidRPr="00C64782" w:rsidRDefault="00205C3E" w:rsidP="00820FC9">
            <w:pPr>
              <w:spacing w:line="300" w:lineRule="exact"/>
              <w:ind w:left="600" w:hangingChars="300" w:hanging="600"/>
              <w:rPr>
                <w:rFonts w:ascii="ＭＳ 明朝" w:hAnsi="ＭＳ 明朝"/>
                <w:sz w:val="20"/>
                <w:szCs w:val="20"/>
              </w:rPr>
            </w:pPr>
          </w:p>
          <w:p w14:paraId="53C2E9C4" w14:textId="77777777" w:rsidR="002524CE" w:rsidRPr="00C64782" w:rsidRDefault="002524CE" w:rsidP="00820FC9">
            <w:pPr>
              <w:spacing w:line="300" w:lineRule="exact"/>
              <w:ind w:left="600" w:hangingChars="300" w:hanging="600"/>
              <w:rPr>
                <w:rFonts w:ascii="ＭＳ 明朝" w:hAnsi="ＭＳ 明朝"/>
                <w:sz w:val="20"/>
                <w:szCs w:val="20"/>
              </w:rPr>
            </w:pPr>
          </w:p>
          <w:p w14:paraId="1713DC81" w14:textId="61D24BEA" w:rsidR="00205C3E" w:rsidRPr="00C64782" w:rsidRDefault="00495A68" w:rsidP="00820FC9">
            <w:pPr>
              <w:spacing w:line="300" w:lineRule="exact"/>
              <w:ind w:left="600" w:hangingChars="300" w:hanging="600"/>
              <w:rPr>
                <w:rFonts w:ascii="ＭＳ 明朝" w:hAnsi="ＭＳ 明朝"/>
                <w:sz w:val="20"/>
                <w:szCs w:val="20"/>
              </w:rPr>
            </w:pPr>
            <w:r w:rsidRPr="00C64782">
              <w:rPr>
                <w:rFonts w:ascii="ＭＳ 明朝" w:hAnsi="ＭＳ 明朝" w:hint="eastAsia"/>
                <w:sz w:val="20"/>
                <w:szCs w:val="20"/>
              </w:rPr>
              <w:t>イ　①人権意識を向上させ、</w:t>
            </w:r>
            <w:r w:rsidR="00AC60F8" w:rsidRPr="00C64782">
              <w:rPr>
                <w:rFonts w:ascii="ＭＳ 明朝" w:hAnsi="ＭＳ 明朝" w:hint="eastAsia"/>
                <w:sz w:val="20"/>
                <w:szCs w:val="20"/>
              </w:rPr>
              <w:t>体罰・セクハラ</w:t>
            </w:r>
            <w:r w:rsidR="0015402F" w:rsidRPr="00C64782">
              <w:rPr>
                <w:rFonts w:ascii="ＭＳ 明朝" w:hAnsi="ＭＳ 明朝" w:hint="eastAsia"/>
                <w:sz w:val="20"/>
                <w:szCs w:val="20"/>
              </w:rPr>
              <w:t>など、</w:t>
            </w:r>
            <w:r w:rsidRPr="00C64782">
              <w:rPr>
                <w:rFonts w:ascii="ＭＳ 明朝" w:hAnsi="ＭＳ 明朝" w:hint="eastAsia"/>
                <w:sz w:val="20"/>
                <w:szCs w:val="20"/>
              </w:rPr>
              <w:t>あらゆる差別を許さない教育の場とする。</w:t>
            </w:r>
          </w:p>
          <w:p w14:paraId="4F19DE53" w14:textId="65555E69" w:rsidR="00495A68" w:rsidRPr="00C64782" w:rsidRDefault="00495A68" w:rsidP="00820FC9">
            <w:pPr>
              <w:spacing w:line="300" w:lineRule="exact"/>
              <w:ind w:leftChars="200" w:left="620" w:hangingChars="100" w:hanging="200"/>
              <w:rPr>
                <w:rFonts w:ascii="ＭＳ 明朝" w:hAnsi="ＭＳ 明朝"/>
                <w:sz w:val="20"/>
                <w:szCs w:val="20"/>
              </w:rPr>
            </w:pPr>
            <w:r w:rsidRPr="00C64782">
              <w:rPr>
                <w:rFonts w:ascii="ＭＳ 明朝" w:hAnsi="ＭＳ 明朝" w:hint="eastAsia"/>
                <w:sz w:val="20"/>
                <w:szCs w:val="20"/>
              </w:rPr>
              <w:t>②いじめ等調査、生徒実態調査の実施結果を分析し、生徒指導全般に活用する。</w:t>
            </w:r>
          </w:p>
          <w:p w14:paraId="2E72F204" w14:textId="4E763E00" w:rsidR="00495A68" w:rsidRPr="00C64782" w:rsidRDefault="00495A68" w:rsidP="00820FC9">
            <w:pPr>
              <w:spacing w:line="300" w:lineRule="exact"/>
              <w:rPr>
                <w:rFonts w:ascii="ＭＳ 明朝" w:hAnsi="ＭＳ 明朝"/>
                <w:sz w:val="20"/>
                <w:szCs w:val="20"/>
              </w:rPr>
            </w:pPr>
          </w:p>
          <w:p w14:paraId="29355580" w14:textId="77777777" w:rsidR="00261473" w:rsidRPr="00C64782" w:rsidRDefault="00261473" w:rsidP="00820FC9">
            <w:pPr>
              <w:spacing w:line="300" w:lineRule="exact"/>
              <w:rPr>
                <w:rFonts w:ascii="ＭＳ 明朝" w:hAnsi="ＭＳ 明朝"/>
                <w:sz w:val="20"/>
                <w:szCs w:val="20"/>
              </w:rPr>
            </w:pPr>
          </w:p>
          <w:p w14:paraId="60FD6AC8" w14:textId="307338FD" w:rsidR="00B008B1" w:rsidRPr="00C64782" w:rsidRDefault="00BB293D"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　一人ひとり</w:t>
            </w:r>
            <w:r w:rsidR="00495A68" w:rsidRPr="00C64782">
              <w:rPr>
                <w:rFonts w:ascii="ＭＳ 明朝" w:hAnsi="ＭＳ 明朝" w:hint="eastAsia"/>
                <w:sz w:val="20"/>
                <w:szCs w:val="20"/>
              </w:rPr>
              <w:t>の生徒に寄り添い、安心・安全な居場所として、学校生活への定着を図る。</w:t>
            </w:r>
          </w:p>
          <w:p w14:paraId="2DA6492D" w14:textId="77777777" w:rsidR="00AC60F8" w:rsidRPr="00C64782" w:rsidRDefault="00AC60F8" w:rsidP="00820FC9">
            <w:pPr>
              <w:spacing w:line="300" w:lineRule="exact"/>
              <w:ind w:left="400" w:hangingChars="200" w:hanging="400"/>
              <w:rPr>
                <w:rFonts w:ascii="ＭＳ 明朝" w:hAnsi="ＭＳ 明朝"/>
                <w:sz w:val="20"/>
                <w:szCs w:val="20"/>
              </w:rPr>
            </w:pPr>
          </w:p>
          <w:p w14:paraId="68037C7A" w14:textId="77777777" w:rsidR="00AC60F8" w:rsidRPr="00C64782" w:rsidRDefault="00AC60F8" w:rsidP="00820FC9">
            <w:pPr>
              <w:spacing w:line="300" w:lineRule="exact"/>
              <w:ind w:left="400" w:hangingChars="200" w:hanging="400"/>
              <w:rPr>
                <w:rFonts w:ascii="ＭＳ 明朝" w:hAnsi="ＭＳ 明朝"/>
                <w:sz w:val="20"/>
                <w:szCs w:val="20"/>
              </w:rPr>
            </w:pPr>
          </w:p>
          <w:p w14:paraId="56A821B4" w14:textId="77777777" w:rsidR="00AC60F8" w:rsidRPr="00C64782" w:rsidRDefault="00AC60F8" w:rsidP="00820FC9">
            <w:pPr>
              <w:spacing w:line="300" w:lineRule="exact"/>
              <w:ind w:left="400" w:hangingChars="200" w:hanging="400"/>
              <w:rPr>
                <w:rFonts w:ascii="ＭＳ 明朝" w:hAnsi="ＭＳ 明朝"/>
                <w:sz w:val="20"/>
                <w:szCs w:val="20"/>
              </w:rPr>
            </w:pPr>
          </w:p>
          <w:p w14:paraId="4F30AC5A" w14:textId="68CB3473" w:rsidR="00AC60F8" w:rsidRPr="00C64782" w:rsidRDefault="00AC60F8" w:rsidP="00820FC9">
            <w:pPr>
              <w:spacing w:line="300" w:lineRule="exact"/>
              <w:ind w:left="400" w:hangingChars="200" w:hanging="400"/>
              <w:rPr>
                <w:rFonts w:ascii="ＭＳ 明朝" w:hAnsi="ＭＳ 明朝"/>
                <w:sz w:val="20"/>
                <w:szCs w:val="20"/>
              </w:rPr>
            </w:pPr>
          </w:p>
        </w:tc>
        <w:tc>
          <w:tcPr>
            <w:tcW w:w="3763" w:type="dxa"/>
            <w:tcBorders>
              <w:right w:val="dashed" w:sz="4" w:space="0" w:color="auto"/>
            </w:tcBorders>
            <w:tcMar>
              <w:top w:w="85" w:type="dxa"/>
              <w:left w:w="85" w:type="dxa"/>
              <w:bottom w:w="85" w:type="dxa"/>
              <w:right w:w="85" w:type="dxa"/>
            </w:tcMar>
          </w:tcPr>
          <w:p w14:paraId="1950D10A" w14:textId="018E3B48"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4C702607" w14:textId="7DDB7933"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 xml:space="preserve">　</w:t>
            </w:r>
            <w:r w:rsidRPr="00C64782">
              <w:rPr>
                <w:rFonts w:ascii="ＭＳ 明朝" w:hAnsi="ＭＳ 明朝" w:hint="eastAsia"/>
                <w:sz w:val="20"/>
                <w:szCs w:val="20"/>
              </w:rPr>
              <w:t>遅刻総数前年度比</w:t>
            </w:r>
            <w:r w:rsidR="005503FA" w:rsidRPr="00C64782">
              <w:rPr>
                <w:rFonts w:ascii="ＭＳ 明朝" w:hAnsi="ＭＳ 明朝"/>
                <w:sz w:val="20"/>
                <w:szCs w:val="20"/>
              </w:rPr>
              <w:t>10</w:t>
            </w:r>
            <w:r w:rsidRPr="00C64782">
              <w:rPr>
                <w:rFonts w:ascii="ＭＳ 明朝" w:hAnsi="ＭＳ 明朝" w:hint="eastAsia"/>
                <w:sz w:val="20"/>
                <w:szCs w:val="20"/>
              </w:rPr>
              <w:t>％減をめざす。</w:t>
            </w:r>
          </w:p>
          <w:p w14:paraId="056FB9A2" w14:textId="27F1782C" w:rsidR="000F40AF" w:rsidRPr="00C64782" w:rsidRDefault="000F40AF" w:rsidP="00820FC9">
            <w:pPr>
              <w:spacing w:line="300" w:lineRule="exact"/>
              <w:ind w:firstLineChars="200" w:firstLine="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sz w:val="20"/>
                <w:szCs w:val="20"/>
              </w:rPr>
              <w:t>2,006</w:t>
            </w:r>
            <w:r w:rsidR="00046319" w:rsidRPr="00C64782">
              <w:rPr>
                <w:rFonts w:ascii="ＭＳ 明朝" w:hAnsi="ＭＳ 明朝" w:hint="eastAsia"/>
                <w:sz w:val="20"/>
                <w:szCs w:val="20"/>
              </w:rPr>
              <w:t>回]</w:t>
            </w:r>
          </w:p>
          <w:p w14:paraId="39147C2B" w14:textId="3CCC790F" w:rsidR="000F40AF" w:rsidRPr="00C64782" w:rsidRDefault="000F40AF" w:rsidP="00820FC9">
            <w:pPr>
              <w:spacing w:line="300" w:lineRule="exact"/>
              <w:rPr>
                <w:rFonts w:ascii="ＭＳ 明朝" w:hAnsi="ＭＳ 明朝"/>
                <w:sz w:val="20"/>
                <w:szCs w:val="20"/>
              </w:rPr>
            </w:pPr>
          </w:p>
          <w:p w14:paraId="0B4D0527" w14:textId="24CB4E56" w:rsidR="00A4037B" w:rsidRPr="00C64782" w:rsidRDefault="00A4037B" w:rsidP="00820FC9">
            <w:pPr>
              <w:spacing w:line="300" w:lineRule="exact"/>
              <w:rPr>
                <w:rFonts w:ascii="ＭＳ 明朝" w:hAnsi="ＭＳ 明朝"/>
                <w:sz w:val="20"/>
                <w:szCs w:val="20"/>
              </w:rPr>
            </w:pPr>
          </w:p>
          <w:p w14:paraId="7C60C1B2" w14:textId="3185ADD0" w:rsidR="00077708" w:rsidRPr="00C64782" w:rsidRDefault="00077708" w:rsidP="00820FC9">
            <w:pPr>
              <w:spacing w:line="300" w:lineRule="exact"/>
              <w:rPr>
                <w:rFonts w:ascii="ＭＳ 明朝" w:hAnsi="ＭＳ 明朝"/>
                <w:sz w:val="20"/>
                <w:szCs w:val="20"/>
              </w:rPr>
            </w:pPr>
          </w:p>
          <w:p w14:paraId="7069DCC0" w14:textId="2846A9F0" w:rsidR="00BB293D" w:rsidRPr="00C64782" w:rsidRDefault="00BB293D" w:rsidP="00820FC9">
            <w:pPr>
              <w:spacing w:line="300" w:lineRule="exact"/>
              <w:rPr>
                <w:rFonts w:ascii="ＭＳ 明朝" w:hAnsi="ＭＳ 明朝"/>
                <w:sz w:val="20"/>
                <w:szCs w:val="20"/>
              </w:rPr>
            </w:pPr>
          </w:p>
          <w:p w14:paraId="39F21D27" w14:textId="77777777" w:rsidR="00BB293D" w:rsidRPr="00C64782" w:rsidRDefault="00BB293D" w:rsidP="00820FC9">
            <w:pPr>
              <w:spacing w:line="300" w:lineRule="exact"/>
              <w:rPr>
                <w:rFonts w:ascii="ＭＳ 明朝" w:hAnsi="ＭＳ 明朝"/>
                <w:sz w:val="20"/>
                <w:szCs w:val="20"/>
              </w:rPr>
            </w:pPr>
          </w:p>
          <w:p w14:paraId="17A88FF1" w14:textId="77777777" w:rsidR="00465D4A" w:rsidRPr="00C64782" w:rsidRDefault="00465D4A" w:rsidP="00820FC9">
            <w:pPr>
              <w:spacing w:line="300" w:lineRule="exact"/>
              <w:rPr>
                <w:rFonts w:ascii="ＭＳ 明朝" w:hAnsi="ＭＳ 明朝"/>
                <w:sz w:val="20"/>
                <w:szCs w:val="20"/>
              </w:rPr>
            </w:pPr>
          </w:p>
          <w:p w14:paraId="3F54E489" w14:textId="4C35B902"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36D0372F" w14:textId="142C499B"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教育相談や支援教育に係る校内研修を</w:t>
            </w:r>
            <w:r w:rsidR="005503FA" w:rsidRPr="00C64782">
              <w:rPr>
                <w:rFonts w:ascii="ＭＳ 明朝" w:hAnsi="ＭＳ 明朝" w:hint="eastAsia"/>
                <w:sz w:val="20"/>
                <w:szCs w:val="20"/>
              </w:rPr>
              <w:t>３</w:t>
            </w:r>
            <w:r w:rsidRPr="00C64782">
              <w:rPr>
                <w:rFonts w:ascii="ＭＳ 明朝" w:hAnsi="ＭＳ 明朝" w:hint="eastAsia"/>
                <w:sz w:val="20"/>
                <w:szCs w:val="20"/>
              </w:rPr>
              <w:t>回</w:t>
            </w:r>
            <w:r w:rsidR="00C533AD" w:rsidRPr="00C64782">
              <w:rPr>
                <w:rFonts w:ascii="ＭＳ 明朝" w:hAnsi="ＭＳ 明朝" w:hint="eastAsia"/>
                <w:sz w:val="20"/>
                <w:szCs w:val="20"/>
              </w:rPr>
              <w:t>以上</w:t>
            </w:r>
            <w:r w:rsidRPr="00C64782">
              <w:rPr>
                <w:rFonts w:ascii="ＭＳ 明朝" w:hAnsi="ＭＳ 明朝" w:hint="eastAsia"/>
                <w:sz w:val="20"/>
                <w:szCs w:val="20"/>
              </w:rPr>
              <w:t>実施[</w:t>
            </w:r>
            <w:r w:rsidR="005503FA" w:rsidRPr="00C64782">
              <w:rPr>
                <w:rFonts w:ascii="ＭＳ 明朝" w:hAnsi="ＭＳ 明朝" w:hint="eastAsia"/>
                <w:sz w:val="20"/>
                <w:szCs w:val="20"/>
              </w:rPr>
              <w:t>３</w:t>
            </w:r>
            <w:r w:rsidRPr="00C64782">
              <w:rPr>
                <w:rFonts w:ascii="ＭＳ 明朝" w:hAnsi="ＭＳ 明朝" w:hint="eastAsia"/>
                <w:sz w:val="20"/>
                <w:szCs w:val="20"/>
              </w:rPr>
              <w:t>回]</w:t>
            </w:r>
          </w:p>
          <w:p w14:paraId="4099921F" w14:textId="778EEFCC" w:rsidR="00205C3E" w:rsidRPr="00C64782" w:rsidRDefault="00205C3E" w:rsidP="00820FC9">
            <w:pPr>
              <w:spacing w:line="300" w:lineRule="exact"/>
              <w:ind w:left="400" w:hangingChars="200" w:hanging="400"/>
              <w:rPr>
                <w:rFonts w:ascii="ＭＳ 明朝" w:hAnsi="ＭＳ 明朝"/>
                <w:sz w:val="20"/>
                <w:szCs w:val="20"/>
              </w:rPr>
            </w:pPr>
          </w:p>
          <w:p w14:paraId="41925F05" w14:textId="77777777" w:rsidR="002524CE" w:rsidRPr="00C64782" w:rsidRDefault="002524CE" w:rsidP="00820FC9">
            <w:pPr>
              <w:spacing w:line="300" w:lineRule="exact"/>
              <w:ind w:left="400" w:hangingChars="200" w:hanging="400"/>
              <w:rPr>
                <w:rFonts w:ascii="ＭＳ 明朝" w:hAnsi="ＭＳ 明朝"/>
                <w:sz w:val="20"/>
                <w:szCs w:val="20"/>
              </w:rPr>
            </w:pPr>
          </w:p>
          <w:p w14:paraId="1BE33718" w14:textId="4EF7061C" w:rsidR="00205C3E"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イ①年間計画に基づく人権教育の実施及び人権教育講演会の実施。</w:t>
            </w:r>
          </w:p>
          <w:p w14:paraId="5E2A49BD" w14:textId="77777777" w:rsidR="002524CE" w:rsidRPr="00C64782" w:rsidRDefault="002524CE" w:rsidP="00820FC9">
            <w:pPr>
              <w:spacing w:line="300" w:lineRule="exact"/>
              <w:ind w:leftChars="100" w:left="410" w:hangingChars="100" w:hanging="200"/>
              <w:rPr>
                <w:rFonts w:ascii="ＭＳ 明朝" w:hAnsi="ＭＳ 明朝"/>
                <w:sz w:val="20"/>
                <w:szCs w:val="20"/>
              </w:rPr>
            </w:pPr>
          </w:p>
          <w:p w14:paraId="56F6BC0E" w14:textId="27540AAD" w:rsidR="000F40AF" w:rsidRPr="00C64782" w:rsidRDefault="000F40AF"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②</w:t>
            </w:r>
            <w:r w:rsidR="004C7C3A" w:rsidRPr="00C64782">
              <w:rPr>
                <w:rFonts w:ascii="ＭＳ 明朝" w:hAnsi="ＭＳ 明朝" w:hint="eastAsia"/>
                <w:sz w:val="20"/>
                <w:szCs w:val="20"/>
              </w:rPr>
              <w:t>いじめ等の把握と未然防止のため、</w:t>
            </w:r>
            <w:r w:rsidRPr="00C64782">
              <w:rPr>
                <w:rFonts w:ascii="ＭＳ 明朝" w:hAnsi="ＭＳ 明朝" w:hint="eastAsia"/>
                <w:sz w:val="20"/>
                <w:szCs w:val="20"/>
              </w:rPr>
              <w:t>府教育庁によるアンケート等を実施・活用し、</w:t>
            </w:r>
            <w:r w:rsidR="004C7C3A" w:rsidRPr="00C64782">
              <w:rPr>
                <w:rFonts w:ascii="ＭＳ 明朝" w:hAnsi="ＭＳ 明朝" w:hint="eastAsia"/>
                <w:sz w:val="20"/>
                <w:szCs w:val="20"/>
              </w:rPr>
              <w:t>実態把握に努める。</w:t>
            </w:r>
          </w:p>
          <w:p w14:paraId="5C74773E" w14:textId="627F5914"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ウ・自己診断（生徒）「教育相談（カウンセリング）の体制が確立されている」の肯定率</w:t>
            </w:r>
            <w:r w:rsidR="005503FA" w:rsidRPr="00C64782">
              <w:rPr>
                <w:rFonts w:ascii="ＭＳ 明朝" w:hAnsi="ＭＳ 明朝"/>
                <w:sz w:val="20"/>
                <w:szCs w:val="20"/>
              </w:rPr>
              <w:t>80</w:t>
            </w:r>
            <w:r w:rsidRPr="00C64782">
              <w:rPr>
                <w:rFonts w:ascii="ＭＳ 明朝" w:hAnsi="ＭＳ 明朝" w:hint="eastAsia"/>
                <w:sz w:val="20"/>
                <w:szCs w:val="20"/>
              </w:rPr>
              <w:t>％</w:t>
            </w:r>
            <w:r w:rsidR="00C533AD" w:rsidRPr="00C64782">
              <w:rPr>
                <w:rFonts w:ascii="ＭＳ 明朝" w:hAnsi="ＭＳ 明朝" w:hint="eastAsia"/>
                <w:sz w:val="20"/>
                <w:szCs w:val="20"/>
              </w:rPr>
              <w:t>以上</w:t>
            </w:r>
            <w:r w:rsidRPr="00C64782">
              <w:rPr>
                <w:rFonts w:ascii="ＭＳ 明朝" w:hAnsi="ＭＳ 明朝" w:hint="eastAsia"/>
                <w:sz w:val="20"/>
                <w:szCs w:val="20"/>
              </w:rPr>
              <w:t>を</w:t>
            </w:r>
            <w:r w:rsidR="00A4037B" w:rsidRPr="00C64782">
              <w:rPr>
                <w:rFonts w:ascii="ＭＳ 明朝" w:hAnsi="ＭＳ 明朝" w:hint="eastAsia"/>
                <w:sz w:val="20"/>
                <w:szCs w:val="20"/>
              </w:rPr>
              <w:t>維持する。</w:t>
            </w:r>
            <w:r w:rsidRPr="00C64782">
              <w:rPr>
                <w:rFonts w:ascii="ＭＳ 明朝" w:hAnsi="ＭＳ 明朝" w:hint="eastAsia"/>
                <w:sz w:val="20"/>
                <w:szCs w:val="20"/>
              </w:rPr>
              <w:t>[</w:t>
            </w:r>
            <w:r w:rsidR="005503FA" w:rsidRPr="00C64782">
              <w:rPr>
                <w:rFonts w:ascii="ＭＳ 明朝" w:hAnsi="ＭＳ 明朝"/>
                <w:sz w:val="20"/>
                <w:szCs w:val="20"/>
              </w:rPr>
              <w:t>83.6</w:t>
            </w:r>
            <w:r w:rsidRPr="00C64782">
              <w:rPr>
                <w:rFonts w:ascii="ＭＳ 明朝" w:hAnsi="ＭＳ 明朝" w:hint="eastAsia"/>
                <w:sz w:val="20"/>
                <w:szCs w:val="20"/>
              </w:rPr>
              <w:t>％]</w:t>
            </w:r>
          </w:p>
          <w:p w14:paraId="191A9554" w14:textId="0034B858" w:rsidR="001573EF" w:rsidRPr="00C64782" w:rsidRDefault="000F40AF"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・中退や不登校を未然防止し、前年度</w:t>
            </w:r>
            <w:r w:rsidR="00C533AD" w:rsidRPr="00C64782">
              <w:rPr>
                <w:rFonts w:ascii="ＭＳ 明朝" w:hAnsi="ＭＳ 明朝" w:hint="eastAsia"/>
                <w:sz w:val="20"/>
                <w:szCs w:val="20"/>
              </w:rPr>
              <w:t>より減少させる</w:t>
            </w:r>
            <w:r w:rsidR="004C7C3A" w:rsidRPr="00C64782">
              <w:rPr>
                <w:rFonts w:ascii="ＭＳ 明朝" w:hAnsi="ＭＳ 明朝" w:hint="eastAsia"/>
                <w:sz w:val="20"/>
                <w:szCs w:val="20"/>
              </w:rPr>
              <w:t>。</w:t>
            </w:r>
            <w:r w:rsidRPr="00C64782">
              <w:rPr>
                <w:rFonts w:ascii="ＭＳ 明朝" w:hAnsi="ＭＳ 明朝" w:hint="eastAsia"/>
                <w:sz w:val="20"/>
                <w:szCs w:val="20"/>
              </w:rPr>
              <w:t>[</w:t>
            </w:r>
            <w:r w:rsidR="005503FA" w:rsidRPr="00C64782">
              <w:rPr>
                <w:rFonts w:ascii="ＭＳ 明朝" w:hAnsi="ＭＳ 明朝"/>
                <w:sz w:val="20"/>
                <w:szCs w:val="20"/>
              </w:rPr>
              <w:t>0.7</w:t>
            </w:r>
            <w:r w:rsidR="001B4175" w:rsidRPr="00C64782">
              <w:rPr>
                <w:rFonts w:ascii="ＭＳ 明朝" w:hAnsi="ＭＳ 明朝" w:hint="eastAsia"/>
                <w:sz w:val="20"/>
                <w:szCs w:val="20"/>
              </w:rPr>
              <w:t>％</w:t>
            </w:r>
            <w:r w:rsidRPr="00C64782">
              <w:rPr>
                <w:rFonts w:ascii="ＭＳ 明朝" w:hAnsi="ＭＳ 明朝" w:hint="eastAsia"/>
                <w:sz w:val="20"/>
                <w:szCs w:val="20"/>
                <w:u w:val="wave"/>
              </w:rPr>
              <w:t>]</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2C9FC953" w14:textId="77777777" w:rsidR="00B77CED" w:rsidRPr="00C64782" w:rsidRDefault="00B77CED" w:rsidP="00B77CED">
            <w:pPr>
              <w:rPr>
                <w:rFonts w:ascii="ＭＳ 明朝" w:hAnsi="ＭＳ 明朝"/>
                <w:sz w:val="20"/>
                <w:szCs w:val="20"/>
              </w:rPr>
            </w:pPr>
            <w:r w:rsidRPr="00C64782">
              <w:rPr>
                <w:rFonts w:ascii="ＭＳ 明朝" w:hAnsi="ＭＳ 明朝" w:hint="eastAsia"/>
                <w:sz w:val="20"/>
                <w:szCs w:val="20"/>
              </w:rPr>
              <w:t>【生活指導】</w:t>
            </w:r>
          </w:p>
          <w:p w14:paraId="08FB3179" w14:textId="13A417CA" w:rsidR="00B77CED" w:rsidRPr="00C64782" w:rsidRDefault="00B77CED" w:rsidP="00B77CED">
            <w:pPr>
              <w:rPr>
                <w:rFonts w:ascii="ＭＳ 明朝" w:hAnsi="ＭＳ 明朝"/>
                <w:sz w:val="20"/>
                <w:szCs w:val="20"/>
              </w:rPr>
            </w:pPr>
            <w:r w:rsidRPr="00C64782">
              <w:rPr>
                <w:rFonts w:ascii="ＭＳ 明朝" w:hAnsi="ＭＳ 明朝" w:hint="eastAsia"/>
                <w:sz w:val="20"/>
                <w:szCs w:val="20"/>
              </w:rPr>
              <w:t>遅刻指導に関しては、指導場所やルールを２学期より変更し、より多くの教員に遅刻生徒の実態把握や業務の協力をお願いした。しかしながら、12月末現在の遅刻回数（全学年）は昨年を上回る結果となった。R</w:t>
            </w:r>
            <w:r w:rsidR="004C4B65" w:rsidRPr="00C64782">
              <w:rPr>
                <w:rFonts w:ascii="ＭＳ 明朝" w:hAnsi="ＭＳ 明朝" w:hint="eastAsia"/>
                <w:sz w:val="20"/>
                <w:szCs w:val="20"/>
              </w:rPr>
              <w:t>４</w:t>
            </w:r>
            <w:r w:rsidRPr="00C64782">
              <w:rPr>
                <w:rFonts w:ascii="ＭＳ 明朝" w:hAnsi="ＭＳ 明朝" w:hint="eastAsia"/>
                <w:sz w:val="20"/>
                <w:szCs w:val="20"/>
              </w:rPr>
              <w:t xml:space="preserve"> 1514回</w:t>
            </w:r>
            <w:r w:rsidR="004C4B65" w:rsidRPr="00C64782">
              <w:rPr>
                <w:rFonts w:ascii="ＭＳ 明朝" w:hAnsi="ＭＳ 明朝" w:hint="eastAsia"/>
                <w:sz w:val="20"/>
                <w:szCs w:val="20"/>
              </w:rPr>
              <w:t xml:space="preserve">　</w:t>
            </w:r>
            <w:r w:rsidRPr="00C64782">
              <w:rPr>
                <w:rFonts w:ascii="ＭＳ 明朝" w:hAnsi="ＭＳ 明朝" w:hint="eastAsia"/>
                <w:sz w:val="20"/>
                <w:szCs w:val="20"/>
              </w:rPr>
              <w:t>R</w:t>
            </w:r>
            <w:r w:rsidR="004C4B65" w:rsidRPr="00C64782">
              <w:rPr>
                <w:rFonts w:ascii="ＭＳ 明朝" w:hAnsi="ＭＳ 明朝" w:hint="eastAsia"/>
                <w:sz w:val="20"/>
                <w:szCs w:val="20"/>
              </w:rPr>
              <w:t>５ 2348</w:t>
            </w:r>
            <w:r w:rsidRPr="00C64782">
              <w:rPr>
                <w:rFonts w:ascii="ＭＳ 明朝" w:hAnsi="ＭＳ 明朝" w:hint="eastAsia"/>
                <w:sz w:val="20"/>
                <w:szCs w:val="20"/>
              </w:rPr>
              <w:t>回</w:t>
            </w:r>
          </w:p>
          <w:p w14:paraId="27A5AAE7" w14:textId="3BB28F10" w:rsidR="00B77CED" w:rsidRPr="00C64782" w:rsidRDefault="004A354A" w:rsidP="00B77CED">
            <w:pPr>
              <w:rPr>
                <w:rFonts w:ascii="ＭＳ 明朝" w:hAnsi="ＭＳ 明朝"/>
                <w:sz w:val="20"/>
                <w:szCs w:val="20"/>
              </w:rPr>
            </w:pPr>
            <w:r w:rsidRPr="00C64782">
              <w:rPr>
                <w:rFonts w:ascii="ＭＳ 明朝" w:hAnsi="ＭＳ 明朝" w:hint="eastAsia"/>
                <w:sz w:val="20"/>
                <w:szCs w:val="20"/>
              </w:rPr>
              <w:t>（△）</w:t>
            </w:r>
          </w:p>
          <w:p w14:paraId="199A1F63" w14:textId="2621C76D" w:rsidR="00B77CED" w:rsidRPr="00C64782" w:rsidRDefault="002524CE" w:rsidP="00B77CED">
            <w:pPr>
              <w:rPr>
                <w:rFonts w:ascii="ＭＳ 明朝" w:hAnsi="ＭＳ 明朝"/>
                <w:sz w:val="20"/>
                <w:szCs w:val="20"/>
              </w:rPr>
            </w:pPr>
            <w:r w:rsidRPr="00C64782">
              <w:rPr>
                <w:rFonts w:ascii="ＭＳ 明朝" w:hAnsi="ＭＳ 明朝" w:hint="eastAsia"/>
                <w:sz w:val="20"/>
                <w:szCs w:val="20"/>
              </w:rPr>
              <w:t>（２）</w:t>
            </w:r>
          </w:p>
          <w:p w14:paraId="5DBFCF1F" w14:textId="7F2A8537" w:rsidR="00954989" w:rsidRPr="00C64782" w:rsidRDefault="002524CE" w:rsidP="002524CE">
            <w:pPr>
              <w:ind w:left="200" w:hangingChars="100" w:hanging="200"/>
              <w:rPr>
                <w:rFonts w:ascii="ＭＳ 明朝" w:hAnsi="ＭＳ 明朝"/>
                <w:sz w:val="20"/>
                <w:szCs w:val="20"/>
              </w:rPr>
            </w:pPr>
            <w:r w:rsidRPr="00C64782">
              <w:rPr>
                <w:rFonts w:ascii="ＭＳ 明朝" w:hAnsi="ＭＳ 明朝" w:hint="eastAsia"/>
                <w:sz w:val="20"/>
                <w:szCs w:val="20"/>
              </w:rPr>
              <w:t>ア教育相談や支援教育に係る校内研修を３回以上実施</w:t>
            </w:r>
            <w:r w:rsidR="00E2277E" w:rsidRPr="00C64782">
              <w:rPr>
                <w:rFonts w:ascii="ＭＳ 明朝" w:hAnsi="ＭＳ 明朝" w:hint="eastAsia"/>
                <w:sz w:val="20"/>
                <w:szCs w:val="20"/>
              </w:rPr>
              <w:t>（</w:t>
            </w:r>
            <w:r w:rsidRPr="00C64782">
              <w:rPr>
                <w:rFonts w:ascii="ＭＳ 明朝" w:hAnsi="ＭＳ 明朝" w:hint="eastAsia"/>
                <w:sz w:val="20"/>
                <w:szCs w:val="20"/>
              </w:rPr>
              <w:t>４回</w:t>
            </w:r>
            <w:r w:rsidR="00E2277E" w:rsidRPr="00C64782">
              <w:rPr>
                <w:rFonts w:ascii="ＭＳ 明朝" w:hAnsi="ＭＳ 明朝" w:hint="eastAsia"/>
                <w:sz w:val="20"/>
                <w:szCs w:val="20"/>
              </w:rPr>
              <w:t>）</w:t>
            </w:r>
            <w:r w:rsidRPr="00C64782">
              <w:rPr>
                <w:rFonts w:ascii="ＭＳ 明朝" w:hAnsi="ＭＳ 明朝" w:hint="eastAsia"/>
                <w:sz w:val="20"/>
                <w:szCs w:val="20"/>
              </w:rPr>
              <w:t>エピペン、AED、</w:t>
            </w:r>
            <w:r w:rsidR="00954989" w:rsidRPr="00C64782">
              <w:rPr>
                <w:rFonts w:ascii="ＭＳ 明朝" w:hAnsi="ＭＳ 明朝" w:hint="eastAsia"/>
                <w:sz w:val="20"/>
                <w:szCs w:val="20"/>
              </w:rPr>
              <w:t>LGBTQ＋</w:t>
            </w:r>
            <w:r w:rsidRPr="00C64782">
              <w:rPr>
                <w:rFonts w:ascii="ＭＳ 明朝" w:hAnsi="ＭＳ 明朝" w:hint="eastAsia"/>
                <w:sz w:val="20"/>
                <w:szCs w:val="20"/>
              </w:rPr>
              <w:t>、色覚</w:t>
            </w:r>
            <w:r w:rsidR="005C7676" w:rsidRPr="00C64782">
              <w:rPr>
                <w:rFonts w:ascii="ＭＳ 明朝" w:hAnsi="ＭＳ 明朝" w:hint="eastAsia"/>
                <w:sz w:val="20"/>
                <w:szCs w:val="20"/>
              </w:rPr>
              <w:t>などの</w:t>
            </w:r>
            <w:r w:rsidRPr="00C64782">
              <w:rPr>
                <w:rFonts w:ascii="ＭＳ 明朝" w:hAnsi="ＭＳ 明朝" w:hint="eastAsia"/>
                <w:sz w:val="20"/>
                <w:szCs w:val="20"/>
              </w:rPr>
              <w:t>研修</w:t>
            </w:r>
            <w:r w:rsidR="00954989" w:rsidRPr="00C64782">
              <w:rPr>
                <w:rFonts w:ascii="ＭＳ 明朝" w:hAnsi="ＭＳ 明朝" w:hint="eastAsia"/>
                <w:sz w:val="20"/>
                <w:szCs w:val="20"/>
              </w:rPr>
              <w:t>を実施した（</w:t>
            </w:r>
            <w:r w:rsidRPr="00C64782">
              <w:rPr>
                <w:rFonts w:ascii="ＭＳ 明朝" w:hAnsi="ＭＳ 明朝" w:hint="eastAsia"/>
                <w:sz w:val="20"/>
                <w:szCs w:val="20"/>
              </w:rPr>
              <w:t>◎</w:t>
            </w:r>
            <w:r w:rsidR="00954989" w:rsidRPr="00C64782">
              <w:rPr>
                <w:rFonts w:ascii="ＭＳ 明朝" w:hAnsi="ＭＳ 明朝" w:hint="eastAsia"/>
                <w:sz w:val="20"/>
                <w:szCs w:val="20"/>
              </w:rPr>
              <w:t>）</w:t>
            </w:r>
          </w:p>
          <w:p w14:paraId="40926232" w14:textId="77777777" w:rsidR="00B77CED" w:rsidRPr="00C64782" w:rsidRDefault="00B77CED" w:rsidP="002524CE">
            <w:pPr>
              <w:ind w:left="200" w:hangingChars="100" w:hanging="200"/>
              <w:rPr>
                <w:rFonts w:ascii="ＭＳ 明朝" w:hAnsi="ＭＳ 明朝"/>
                <w:sz w:val="20"/>
                <w:szCs w:val="20"/>
              </w:rPr>
            </w:pPr>
            <w:r w:rsidRPr="00C64782">
              <w:rPr>
                <w:rFonts w:ascii="ＭＳ 明朝" w:hAnsi="ＭＳ 明朝" w:hint="eastAsia"/>
                <w:sz w:val="20"/>
                <w:szCs w:val="20"/>
              </w:rPr>
              <w:t>イ①人権教育講演会の拉致問題に関する動画の視聴や、同和問題等についての研修を実施した。（〇）</w:t>
            </w:r>
          </w:p>
          <w:p w14:paraId="4ACDE69D" w14:textId="77777777" w:rsidR="00B77CED" w:rsidRPr="00C64782" w:rsidRDefault="00B77CED" w:rsidP="002524CE">
            <w:pPr>
              <w:ind w:left="200" w:hangingChars="100" w:hanging="200"/>
              <w:rPr>
                <w:rFonts w:ascii="ＭＳ 明朝" w:hAnsi="ＭＳ 明朝"/>
                <w:sz w:val="20"/>
                <w:szCs w:val="20"/>
              </w:rPr>
            </w:pPr>
            <w:r w:rsidRPr="00C64782">
              <w:rPr>
                <w:rFonts w:ascii="ＭＳ 明朝" w:hAnsi="ＭＳ 明朝" w:hint="eastAsia"/>
                <w:sz w:val="20"/>
                <w:szCs w:val="20"/>
              </w:rPr>
              <w:t xml:space="preserve">　②いじめ等の把握と未然防止のため、アンケート等を学期毎に実施・活用し、実態把握に努めた。（〇）</w:t>
            </w:r>
          </w:p>
          <w:p w14:paraId="5814F5B1" w14:textId="0E766823" w:rsidR="00B77CED" w:rsidRPr="00C64782" w:rsidRDefault="00B77CED" w:rsidP="002524CE">
            <w:pPr>
              <w:ind w:left="200" w:hangingChars="100" w:hanging="200"/>
              <w:rPr>
                <w:rFonts w:ascii="ＭＳ 明朝" w:hAnsi="ＭＳ 明朝"/>
                <w:sz w:val="20"/>
                <w:szCs w:val="20"/>
              </w:rPr>
            </w:pPr>
            <w:r w:rsidRPr="00C64782">
              <w:rPr>
                <w:rFonts w:ascii="ＭＳ 明朝" w:hAnsi="ＭＳ 明朝" w:hint="eastAsia"/>
                <w:sz w:val="20"/>
                <w:szCs w:val="20"/>
              </w:rPr>
              <w:t>ウ・自己診断（生徒）「教育相談（カウンセリング）の体制が確立されている」の肯定率80％以上を維持した。</w:t>
            </w:r>
            <w:r w:rsidR="00E2277E" w:rsidRPr="00C64782">
              <w:rPr>
                <w:rFonts w:ascii="ＭＳ 明朝" w:hAnsi="ＭＳ 明朝" w:hint="eastAsia"/>
                <w:sz w:val="20"/>
                <w:szCs w:val="20"/>
              </w:rPr>
              <w:t>（</w:t>
            </w:r>
            <w:r w:rsidR="002524CE" w:rsidRPr="00C64782">
              <w:rPr>
                <w:rFonts w:ascii="ＭＳ 明朝" w:hAnsi="ＭＳ 明朝" w:hint="eastAsia"/>
                <w:sz w:val="20"/>
                <w:szCs w:val="20"/>
              </w:rPr>
              <w:t>82.0</w:t>
            </w:r>
            <w:r w:rsidRPr="00C64782">
              <w:rPr>
                <w:rFonts w:ascii="ＭＳ 明朝" w:hAnsi="ＭＳ 明朝" w:hint="eastAsia"/>
                <w:sz w:val="20"/>
                <w:szCs w:val="20"/>
              </w:rPr>
              <w:t>％</w:t>
            </w:r>
            <w:r w:rsidR="00E2277E" w:rsidRPr="00C64782">
              <w:rPr>
                <w:rFonts w:ascii="ＭＳ 明朝" w:hAnsi="ＭＳ 明朝" w:hint="eastAsia"/>
                <w:sz w:val="20"/>
                <w:szCs w:val="20"/>
              </w:rPr>
              <w:t>）</w:t>
            </w:r>
            <w:r w:rsidR="004A354A" w:rsidRPr="00C64782">
              <w:rPr>
                <w:rFonts w:ascii="ＭＳ 明朝" w:hAnsi="ＭＳ 明朝" w:hint="eastAsia"/>
                <w:sz w:val="20"/>
                <w:szCs w:val="20"/>
              </w:rPr>
              <w:t>（〇</w:t>
            </w:r>
            <w:r w:rsidR="004A354A" w:rsidRPr="00C64782">
              <w:rPr>
                <w:rFonts w:ascii="ＭＳ 明朝" w:hAnsi="ＭＳ 明朝"/>
                <w:sz w:val="20"/>
                <w:szCs w:val="20"/>
              </w:rPr>
              <w:t>）</w:t>
            </w:r>
          </w:p>
          <w:p w14:paraId="4566B2E0" w14:textId="35F8957A" w:rsidR="00820FC9" w:rsidRPr="00C64782" w:rsidRDefault="002524CE" w:rsidP="002524CE">
            <w:pPr>
              <w:rPr>
                <w:rFonts w:ascii="ＭＳ 明朝" w:hAnsi="ＭＳ 明朝"/>
                <w:sz w:val="20"/>
                <w:szCs w:val="20"/>
              </w:rPr>
            </w:pPr>
            <w:r w:rsidRPr="00C64782">
              <w:rPr>
                <w:rFonts w:ascii="ＭＳ 明朝" w:hAnsi="ＭＳ 明朝" w:hint="eastAsia"/>
                <w:sz w:val="20"/>
                <w:szCs w:val="20"/>
              </w:rPr>
              <w:t>・中退や不登校を未然防止し、前年度より減少させる。</w:t>
            </w:r>
            <w:r w:rsidR="00E2277E" w:rsidRPr="00C64782">
              <w:rPr>
                <w:rFonts w:ascii="ＭＳ 明朝" w:hAnsi="ＭＳ 明朝" w:hint="eastAsia"/>
                <w:sz w:val="20"/>
                <w:szCs w:val="20"/>
              </w:rPr>
              <w:t>（</w:t>
            </w:r>
            <w:r w:rsidRPr="00C64782">
              <w:rPr>
                <w:rFonts w:ascii="ＭＳ 明朝" w:hAnsi="ＭＳ 明朝" w:hint="eastAsia"/>
                <w:sz w:val="20"/>
                <w:szCs w:val="20"/>
              </w:rPr>
              <w:t>1.03％</w:t>
            </w:r>
            <w:r w:rsidR="00E2277E" w:rsidRPr="00C64782">
              <w:rPr>
                <w:rFonts w:ascii="ＭＳ 明朝" w:hAnsi="ＭＳ 明朝" w:hint="eastAsia"/>
                <w:sz w:val="20"/>
                <w:szCs w:val="20"/>
              </w:rPr>
              <w:t>）</w:t>
            </w:r>
            <w:r w:rsidR="004C4B65" w:rsidRPr="00C64782">
              <w:rPr>
                <w:rFonts w:ascii="ＭＳ 明朝" w:hAnsi="ＭＳ 明朝" w:hint="eastAsia"/>
                <w:sz w:val="20"/>
                <w:szCs w:val="20"/>
              </w:rPr>
              <w:t>（△）</w:t>
            </w:r>
          </w:p>
        </w:tc>
      </w:tr>
      <w:tr w:rsidR="008C61BF" w:rsidRPr="00C64782" w14:paraId="7A2636BD" w14:textId="77777777" w:rsidTr="00820FC9">
        <w:tc>
          <w:tcPr>
            <w:tcW w:w="881" w:type="dxa"/>
            <w:shd w:val="clear" w:color="auto" w:fill="auto"/>
            <w:tcMar>
              <w:top w:w="85" w:type="dxa"/>
              <w:left w:w="85" w:type="dxa"/>
              <w:bottom w:w="85" w:type="dxa"/>
              <w:right w:w="85" w:type="dxa"/>
            </w:tcMar>
            <w:vAlign w:val="center"/>
          </w:tcPr>
          <w:p w14:paraId="0F286CB1" w14:textId="3F49D074" w:rsidR="00495A68" w:rsidRPr="00C64782" w:rsidRDefault="005503FA" w:rsidP="00820FC9">
            <w:pPr>
              <w:spacing w:line="300" w:lineRule="exact"/>
              <w:jc w:val="center"/>
              <w:rPr>
                <w:rFonts w:ascii="ＭＳ 明朝" w:hAnsi="ＭＳ 明朝"/>
                <w:sz w:val="20"/>
                <w:szCs w:val="20"/>
              </w:rPr>
            </w:pPr>
            <w:r w:rsidRPr="00C64782">
              <w:rPr>
                <w:rFonts w:ascii="ＭＳ 明朝" w:hAnsi="ＭＳ 明朝" w:hint="eastAsia"/>
                <w:sz w:val="20"/>
                <w:szCs w:val="20"/>
              </w:rPr>
              <w:t>４</w:t>
            </w:r>
          </w:p>
          <w:p w14:paraId="1CDE6E5C" w14:textId="77777777" w:rsidR="000F40AF" w:rsidRPr="00C64782" w:rsidRDefault="000F40AF" w:rsidP="00820FC9">
            <w:pPr>
              <w:spacing w:line="300" w:lineRule="exact"/>
              <w:jc w:val="center"/>
              <w:rPr>
                <w:rFonts w:ascii="ＭＳ 明朝" w:hAnsi="ＭＳ 明朝"/>
                <w:sz w:val="20"/>
                <w:szCs w:val="20"/>
              </w:rPr>
            </w:pPr>
          </w:p>
          <w:p w14:paraId="1C3C91C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能</w:t>
            </w:r>
          </w:p>
          <w:p w14:paraId="5AB0FDF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動</w:t>
            </w:r>
          </w:p>
          <w:p w14:paraId="530AFC6A"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的</w:t>
            </w:r>
          </w:p>
          <w:p w14:paraId="67823DA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な</w:t>
            </w:r>
          </w:p>
          <w:p w14:paraId="0A834280"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学</w:t>
            </w:r>
          </w:p>
          <w:p w14:paraId="689AE963"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校</w:t>
            </w:r>
          </w:p>
          <w:p w14:paraId="19F86058"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運</w:t>
            </w:r>
          </w:p>
          <w:p w14:paraId="6894E097"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営</w:t>
            </w:r>
          </w:p>
          <w:p w14:paraId="3278EBC7"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体</w:t>
            </w:r>
          </w:p>
          <w:p w14:paraId="63FA12D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制</w:t>
            </w:r>
          </w:p>
          <w:p w14:paraId="0BB1FBB5"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の</w:t>
            </w:r>
          </w:p>
          <w:p w14:paraId="4611FF4F"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確</w:t>
            </w:r>
          </w:p>
          <w:p w14:paraId="3B7C4826"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立</w:t>
            </w:r>
          </w:p>
          <w:p w14:paraId="29E8BA77"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と</w:t>
            </w:r>
          </w:p>
          <w:p w14:paraId="604626D8"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教</w:t>
            </w:r>
          </w:p>
          <w:p w14:paraId="7E4D0E7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職</w:t>
            </w:r>
          </w:p>
          <w:p w14:paraId="6D312846"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員</w:t>
            </w:r>
          </w:p>
          <w:p w14:paraId="11E2EA10"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の</w:t>
            </w:r>
          </w:p>
          <w:p w14:paraId="493A1931"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資</w:t>
            </w:r>
          </w:p>
          <w:p w14:paraId="54E53B2D"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質</w:t>
            </w:r>
          </w:p>
          <w:p w14:paraId="791C0709"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向</w:t>
            </w:r>
          </w:p>
          <w:p w14:paraId="4346CE5E" w14:textId="77777777" w:rsidR="000F40AF" w:rsidRPr="00C64782" w:rsidRDefault="000F40AF" w:rsidP="00820FC9">
            <w:pPr>
              <w:spacing w:line="300" w:lineRule="exact"/>
              <w:jc w:val="center"/>
              <w:rPr>
                <w:rFonts w:ascii="ＭＳ 明朝" w:hAnsi="ＭＳ 明朝"/>
                <w:sz w:val="20"/>
                <w:szCs w:val="20"/>
              </w:rPr>
            </w:pPr>
            <w:r w:rsidRPr="00C64782">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0E67CDC9" w14:textId="3F0A7D47"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)「授業アンケート」などを活用し、振り返ることで授業研究・授業力向上を図る。</w:t>
            </w:r>
          </w:p>
          <w:p w14:paraId="3F4E3F22" w14:textId="77777777" w:rsidR="00495A68" w:rsidRPr="00C64782" w:rsidRDefault="00495A68" w:rsidP="00820FC9">
            <w:pPr>
              <w:spacing w:line="300" w:lineRule="exact"/>
              <w:rPr>
                <w:rFonts w:ascii="ＭＳ 明朝" w:hAnsi="ＭＳ 明朝"/>
                <w:sz w:val="20"/>
                <w:szCs w:val="20"/>
              </w:rPr>
            </w:pPr>
          </w:p>
          <w:p w14:paraId="37D8CE26" w14:textId="77777777" w:rsidR="00495A68" w:rsidRPr="00C64782" w:rsidRDefault="00495A68" w:rsidP="00820FC9">
            <w:pPr>
              <w:spacing w:line="300" w:lineRule="exact"/>
              <w:rPr>
                <w:rFonts w:ascii="ＭＳ 明朝" w:hAnsi="ＭＳ 明朝"/>
                <w:sz w:val="20"/>
                <w:szCs w:val="20"/>
              </w:rPr>
            </w:pPr>
          </w:p>
          <w:p w14:paraId="136956A2" w14:textId="64028383" w:rsidR="00495A68" w:rsidRPr="00C64782" w:rsidRDefault="00495A68" w:rsidP="00820FC9">
            <w:pPr>
              <w:spacing w:line="300" w:lineRule="exact"/>
              <w:rPr>
                <w:rFonts w:ascii="ＭＳ 明朝" w:hAnsi="ＭＳ 明朝"/>
                <w:sz w:val="20"/>
                <w:szCs w:val="20"/>
              </w:rPr>
            </w:pPr>
          </w:p>
          <w:p w14:paraId="4F7C2B3B" w14:textId="3F7A801D" w:rsidR="00381FF6" w:rsidRPr="00C64782" w:rsidRDefault="00381FF6" w:rsidP="00820FC9">
            <w:pPr>
              <w:spacing w:line="300" w:lineRule="exact"/>
              <w:rPr>
                <w:rFonts w:ascii="ＭＳ 明朝" w:hAnsi="ＭＳ 明朝"/>
                <w:sz w:val="20"/>
                <w:szCs w:val="20"/>
              </w:rPr>
            </w:pPr>
          </w:p>
          <w:p w14:paraId="4B2D3BA0" w14:textId="1074F53F"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)臨時休業への対応、自らの働き方の見直しによる長時間労働の防止に向けて、効率的、組織的に取り組む。</w:t>
            </w:r>
          </w:p>
          <w:p w14:paraId="21553A80" w14:textId="77777777" w:rsidR="00495A68" w:rsidRPr="00C64782" w:rsidRDefault="00495A68" w:rsidP="00820FC9">
            <w:pPr>
              <w:spacing w:line="300" w:lineRule="exact"/>
              <w:rPr>
                <w:rFonts w:ascii="ＭＳ 明朝" w:hAnsi="ＭＳ 明朝"/>
                <w:sz w:val="20"/>
                <w:szCs w:val="20"/>
              </w:rPr>
            </w:pPr>
          </w:p>
          <w:p w14:paraId="5DB1FE04" w14:textId="77777777" w:rsidR="00495A68" w:rsidRPr="00C64782" w:rsidRDefault="00495A68" w:rsidP="00820FC9">
            <w:pPr>
              <w:spacing w:line="300" w:lineRule="exact"/>
              <w:rPr>
                <w:rFonts w:ascii="ＭＳ 明朝" w:hAnsi="ＭＳ 明朝"/>
                <w:sz w:val="20"/>
                <w:szCs w:val="20"/>
              </w:rPr>
            </w:pPr>
          </w:p>
          <w:p w14:paraId="106ABE2A" w14:textId="33F0450A" w:rsidR="00495A68" w:rsidRPr="00C64782" w:rsidRDefault="00495A68" w:rsidP="00820FC9">
            <w:pPr>
              <w:spacing w:line="300" w:lineRule="exact"/>
              <w:rPr>
                <w:rFonts w:ascii="ＭＳ 明朝" w:hAnsi="ＭＳ 明朝"/>
                <w:sz w:val="20"/>
                <w:szCs w:val="20"/>
              </w:rPr>
            </w:pPr>
          </w:p>
          <w:p w14:paraId="239559B1" w14:textId="339E9299" w:rsidR="00BD33ED" w:rsidRPr="00C64782" w:rsidRDefault="00BD33ED" w:rsidP="00820FC9">
            <w:pPr>
              <w:spacing w:line="300" w:lineRule="exact"/>
              <w:rPr>
                <w:rFonts w:ascii="ＭＳ 明朝" w:hAnsi="ＭＳ 明朝"/>
                <w:sz w:val="20"/>
                <w:szCs w:val="20"/>
              </w:rPr>
            </w:pPr>
          </w:p>
          <w:p w14:paraId="620A77D4" w14:textId="77777777" w:rsidR="00BD33ED" w:rsidRPr="00C64782" w:rsidRDefault="00BD33ED" w:rsidP="00820FC9">
            <w:pPr>
              <w:spacing w:line="300" w:lineRule="exact"/>
              <w:rPr>
                <w:rFonts w:ascii="ＭＳ 明朝" w:hAnsi="ＭＳ 明朝"/>
                <w:sz w:val="20"/>
                <w:szCs w:val="20"/>
              </w:rPr>
            </w:pPr>
          </w:p>
          <w:p w14:paraId="6A0E1B82" w14:textId="1E920307" w:rsidR="00495A68" w:rsidRPr="00C64782" w:rsidRDefault="00495A68" w:rsidP="00820FC9">
            <w:pPr>
              <w:spacing w:line="300" w:lineRule="exact"/>
              <w:rPr>
                <w:rFonts w:ascii="ＭＳ 明朝" w:hAnsi="ＭＳ 明朝"/>
                <w:sz w:val="20"/>
                <w:szCs w:val="20"/>
              </w:rPr>
            </w:pPr>
          </w:p>
          <w:p w14:paraId="628AD572" w14:textId="77777777" w:rsidR="00261473" w:rsidRPr="00C64782" w:rsidRDefault="00261473" w:rsidP="00820FC9">
            <w:pPr>
              <w:spacing w:line="300" w:lineRule="exact"/>
              <w:rPr>
                <w:rFonts w:ascii="ＭＳ 明朝" w:hAnsi="ＭＳ 明朝"/>
                <w:sz w:val="20"/>
                <w:szCs w:val="20"/>
              </w:rPr>
            </w:pPr>
          </w:p>
          <w:p w14:paraId="6A4B7C97" w14:textId="77777777" w:rsidR="00077708" w:rsidRPr="00C64782" w:rsidRDefault="00077708" w:rsidP="00820FC9">
            <w:pPr>
              <w:spacing w:line="300" w:lineRule="exact"/>
              <w:rPr>
                <w:rFonts w:ascii="ＭＳ 明朝" w:hAnsi="ＭＳ 明朝"/>
                <w:sz w:val="20"/>
                <w:szCs w:val="20"/>
              </w:rPr>
            </w:pPr>
          </w:p>
          <w:p w14:paraId="3A424AA8" w14:textId="71F12D4D" w:rsidR="00495A68" w:rsidRPr="00C64782" w:rsidRDefault="00495A68" w:rsidP="00D92785">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)学校を取り巻く様々な課題を把握し、校内研修で教員の資質向上を図り、</w:t>
            </w:r>
            <w:r w:rsidR="005503FA" w:rsidRPr="00C64782">
              <w:rPr>
                <w:rFonts w:ascii="ＭＳ 明朝" w:hAnsi="ＭＳ 明朝"/>
                <w:sz w:val="20"/>
                <w:szCs w:val="20"/>
              </w:rPr>
              <w:t>RPDCA</w:t>
            </w:r>
            <w:r w:rsidRPr="00C64782">
              <w:rPr>
                <w:rFonts w:ascii="ＭＳ 明朝" w:hAnsi="ＭＳ 明朝" w:hint="eastAsia"/>
                <w:sz w:val="20"/>
                <w:szCs w:val="20"/>
              </w:rPr>
              <w:t>を定着させ、課題に対応できる組織を構築す</w:t>
            </w:r>
            <w:r w:rsidRPr="00C64782">
              <w:rPr>
                <w:rFonts w:ascii="ＭＳ 明朝" w:hAnsi="ＭＳ 明朝" w:hint="eastAsia"/>
                <w:sz w:val="20"/>
                <w:szCs w:val="20"/>
              </w:rPr>
              <w:lastRenderedPageBreak/>
              <w:t>る。</w:t>
            </w:r>
          </w:p>
        </w:tc>
        <w:tc>
          <w:tcPr>
            <w:tcW w:w="4572" w:type="dxa"/>
            <w:tcBorders>
              <w:right w:val="dashed" w:sz="4" w:space="0" w:color="auto"/>
            </w:tcBorders>
            <w:shd w:val="clear" w:color="auto" w:fill="auto"/>
            <w:tcMar>
              <w:top w:w="85" w:type="dxa"/>
              <w:left w:w="85" w:type="dxa"/>
              <w:bottom w:w="85" w:type="dxa"/>
              <w:right w:w="85" w:type="dxa"/>
            </w:tcMar>
          </w:tcPr>
          <w:p w14:paraId="1C36CF3F" w14:textId="2A15C0CF"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lastRenderedPageBreak/>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7DB970E9" w14:textId="77777777"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ア　各教科で組織的な授業研究を進める。</w:t>
            </w:r>
          </w:p>
          <w:p w14:paraId="4E2D905B" w14:textId="77777777" w:rsidR="00495A68" w:rsidRPr="00C64782" w:rsidRDefault="00495A68" w:rsidP="00820FC9">
            <w:pPr>
              <w:spacing w:line="300" w:lineRule="exact"/>
              <w:ind w:leftChars="200" w:left="420"/>
              <w:rPr>
                <w:rFonts w:ascii="ＭＳ 明朝" w:hAnsi="ＭＳ 明朝"/>
                <w:sz w:val="20"/>
                <w:szCs w:val="20"/>
              </w:rPr>
            </w:pPr>
            <w:r w:rsidRPr="00C64782">
              <w:rPr>
                <w:rFonts w:ascii="ＭＳ 明朝" w:hAnsi="ＭＳ 明朝" w:hint="eastAsia"/>
                <w:sz w:val="20"/>
                <w:szCs w:val="20"/>
              </w:rPr>
              <w:t>その際、「授業アンケート」結果、基礎学力の調査結果（教育産業）を活用する。</w:t>
            </w:r>
          </w:p>
          <w:p w14:paraId="4507DAAF" w14:textId="25B4AA26" w:rsidR="00495A68" w:rsidRPr="00C64782" w:rsidRDefault="00495A68" w:rsidP="00820FC9">
            <w:pPr>
              <w:spacing w:line="300" w:lineRule="exact"/>
              <w:ind w:firstLineChars="200" w:firstLine="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sz w:val="20"/>
                <w:szCs w:val="20"/>
              </w:rPr>
              <w:t>ICT</w:t>
            </w:r>
            <w:r w:rsidRPr="00C64782">
              <w:rPr>
                <w:rFonts w:ascii="ＭＳ 明朝" w:hAnsi="ＭＳ 明朝" w:hint="eastAsia"/>
                <w:sz w:val="20"/>
                <w:szCs w:val="20"/>
              </w:rPr>
              <w:t>の活用、</w:t>
            </w:r>
            <w:r w:rsidR="005503FA" w:rsidRPr="00C64782">
              <w:rPr>
                <w:rFonts w:ascii="ＭＳ 明朝" w:hAnsi="ＭＳ 明朝"/>
                <w:sz w:val="20"/>
                <w:szCs w:val="20"/>
              </w:rPr>
              <w:t>AL</w:t>
            </w:r>
            <w:r w:rsidRPr="00C64782">
              <w:rPr>
                <w:rFonts w:ascii="ＭＳ 明朝" w:hAnsi="ＭＳ 明朝" w:hint="eastAsia"/>
                <w:sz w:val="20"/>
                <w:szCs w:val="20"/>
              </w:rPr>
              <w:t>の導入なども含む）</w:t>
            </w:r>
          </w:p>
          <w:p w14:paraId="595D4D6E" w14:textId="7E7A7492" w:rsidR="00495A68" w:rsidRPr="00C64782" w:rsidRDefault="00495A68" w:rsidP="00820FC9">
            <w:pPr>
              <w:spacing w:line="300" w:lineRule="exact"/>
              <w:rPr>
                <w:rFonts w:ascii="ＭＳ 明朝" w:hAnsi="ＭＳ 明朝"/>
                <w:sz w:val="20"/>
                <w:szCs w:val="20"/>
              </w:rPr>
            </w:pPr>
          </w:p>
          <w:p w14:paraId="0C39F76E" w14:textId="77777777" w:rsidR="004D6040" w:rsidRPr="00C64782" w:rsidRDefault="004D6040" w:rsidP="00820FC9">
            <w:pPr>
              <w:spacing w:line="300" w:lineRule="exact"/>
              <w:rPr>
                <w:rFonts w:ascii="ＭＳ 明朝" w:hAnsi="ＭＳ 明朝"/>
                <w:sz w:val="20"/>
                <w:szCs w:val="20"/>
              </w:rPr>
            </w:pPr>
          </w:p>
          <w:p w14:paraId="6B705757" w14:textId="77777777" w:rsidR="00495A68" w:rsidRPr="00C64782" w:rsidRDefault="00495A68" w:rsidP="00820FC9">
            <w:pPr>
              <w:spacing w:line="300" w:lineRule="exact"/>
              <w:rPr>
                <w:rFonts w:ascii="ＭＳ 明朝" w:hAnsi="ＭＳ 明朝"/>
                <w:sz w:val="20"/>
                <w:szCs w:val="20"/>
              </w:rPr>
            </w:pPr>
          </w:p>
          <w:p w14:paraId="4FD39167"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授業研究を推進するに際し、公開授業・相互の授業見学等も行う。</w:t>
            </w:r>
          </w:p>
          <w:p w14:paraId="027DEC5F" w14:textId="4DB09523"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33E1A4B8" w14:textId="18F1B6A5"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学習支援クラウドサービス、校内ネットワークや校務処理システムを効率的かつ有効に活用する。</w:t>
            </w:r>
          </w:p>
          <w:p w14:paraId="0BF89430" w14:textId="2E05346A" w:rsidR="004D6040" w:rsidRPr="00C64782" w:rsidRDefault="004D6040" w:rsidP="00820FC9">
            <w:pPr>
              <w:spacing w:line="300" w:lineRule="exact"/>
              <w:ind w:left="400" w:hangingChars="200" w:hanging="400"/>
              <w:rPr>
                <w:rFonts w:ascii="ＭＳ 明朝" w:hAnsi="ＭＳ 明朝"/>
                <w:sz w:val="20"/>
                <w:szCs w:val="20"/>
              </w:rPr>
            </w:pPr>
          </w:p>
          <w:p w14:paraId="18B89C3A" w14:textId="77777777" w:rsidR="004D6040" w:rsidRPr="00C64782" w:rsidRDefault="004D6040" w:rsidP="00820FC9">
            <w:pPr>
              <w:spacing w:line="300" w:lineRule="exact"/>
              <w:ind w:left="400" w:hangingChars="200" w:hanging="400"/>
              <w:rPr>
                <w:rFonts w:ascii="ＭＳ 明朝" w:hAnsi="ＭＳ 明朝"/>
                <w:sz w:val="20"/>
                <w:szCs w:val="20"/>
              </w:rPr>
            </w:pPr>
          </w:p>
          <w:p w14:paraId="72790720" w14:textId="6E1063F2"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毎週水曜日を定時退庁日とし、長時間勤務を減らすべく各教員が意識して、働き方を見直す。</w:t>
            </w:r>
          </w:p>
          <w:p w14:paraId="05D73A25" w14:textId="7E1DDE9F" w:rsidR="00077708" w:rsidRPr="00C64782" w:rsidRDefault="00077708" w:rsidP="00820FC9">
            <w:pPr>
              <w:spacing w:line="300" w:lineRule="exact"/>
              <w:ind w:left="400" w:hangingChars="200" w:hanging="400"/>
              <w:rPr>
                <w:rFonts w:ascii="ＭＳ 明朝" w:hAnsi="ＭＳ 明朝"/>
                <w:sz w:val="20"/>
                <w:szCs w:val="20"/>
              </w:rPr>
            </w:pPr>
          </w:p>
          <w:p w14:paraId="5AF272C5" w14:textId="77777777" w:rsidR="00261473" w:rsidRPr="00C64782" w:rsidRDefault="00261473" w:rsidP="00820FC9">
            <w:pPr>
              <w:spacing w:line="300" w:lineRule="exact"/>
              <w:ind w:left="400" w:hangingChars="200" w:hanging="400"/>
              <w:rPr>
                <w:rFonts w:ascii="ＭＳ 明朝" w:hAnsi="ＭＳ 明朝"/>
                <w:sz w:val="20"/>
                <w:szCs w:val="20"/>
              </w:rPr>
            </w:pPr>
          </w:p>
          <w:p w14:paraId="28135721"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　働き方改革を推進し、時間外労働を減らす取組みを行う。</w:t>
            </w:r>
          </w:p>
          <w:p w14:paraId="09025440" w14:textId="77777777" w:rsidR="00495A68" w:rsidRPr="00C64782" w:rsidRDefault="00495A68" w:rsidP="00820FC9">
            <w:pPr>
              <w:spacing w:line="300" w:lineRule="exact"/>
              <w:rPr>
                <w:rFonts w:ascii="ＭＳ 明朝" w:hAnsi="ＭＳ 明朝"/>
                <w:sz w:val="20"/>
                <w:szCs w:val="20"/>
              </w:rPr>
            </w:pPr>
          </w:p>
          <w:p w14:paraId="3966C4C3" w14:textId="77777777" w:rsidR="00495A68" w:rsidRPr="00C64782" w:rsidRDefault="00495A68" w:rsidP="00820FC9">
            <w:pPr>
              <w:spacing w:line="300" w:lineRule="exact"/>
              <w:rPr>
                <w:rFonts w:ascii="ＭＳ 明朝" w:hAnsi="ＭＳ 明朝"/>
                <w:sz w:val="20"/>
                <w:szCs w:val="20"/>
              </w:rPr>
            </w:pPr>
          </w:p>
          <w:p w14:paraId="36973872" w14:textId="1723CA4B"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w:t>
            </w:r>
          </w:p>
          <w:p w14:paraId="625D2B74" w14:textId="0C7676DC"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本校が直面する課題の解決に向け、教職員向け研修、学外施設見学等を実施し、資質向上を図る。</w:t>
            </w:r>
          </w:p>
          <w:p w14:paraId="46332A89" w14:textId="62D5EA29" w:rsidR="00BD33ED" w:rsidRPr="00C64782" w:rsidRDefault="00BD33ED" w:rsidP="00820FC9">
            <w:pPr>
              <w:spacing w:line="300" w:lineRule="exact"/>
              <w:ind w:left="400" w:hangingChars="200" w:hanging="400"/>
              <w:rPr>
                <w:rFonts w:ascii="ＭＳ 明朝" w:hAnsi="ＭＳ 明朝"/>
                <w:sz w:val="20"/>
                <w:szCs w:val="20"/>
              </w:rPr>
            </w:pPr>
          </w:p>
          <w:p w14:paraId="0D20067A" w14:textId="6987ECDD" w:rsidR="00495A68" w:rsidRPr="00C64782" w:rsidRDefault="00ED22A9"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リーディング</w:t>
            </w:r>
            <w:r w:rsidR="005503FA" w:rsidRPr="00C64782">
              <w:rPr>
                <w:rFonts w:ascii="ＭＳ 明朝" w:hAnsi="ＭＳ 明朝"/>
                <w:sz w:val="20"/>
                <w:szCs w:val="20"/>
              </w:rPr>
              <w:t>GIGA</w:t>
            </w:r>
            <w:r w:rsidRPr="00C64782">
              <w:rPr>
                <w:rFonts w:ascii="ＭＳ 明朝" w:hAnsi="ＭＳ 明朝" w:hint="eastAsia"/>
                <w:sz w:val="20"/>
                <w:szCs w:val="20"/>
              </w:rPr>
              <w:t>ハイスクールの研究指定校として、活用に向けた取り組みと情報発信を行う</w:t>
            </w:r>
          </w:p>
          <w:p w14:paraId="20A52CA5" w14:textId="6C080A5E" w:rsidR="00495A68" w:rsidRPr="00C64782" w:rsidRDefault="00ED22A9"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lastRenderedPageBreak/>
              <w:t>ウ</w:t>
            </w:r>
            <w:r w:rsidR="00495A68" w:rsidRPr="00C64782">
              <w:rPr>
                <w:rFonts w:ascii="ＭＳ 明朝" w:hAnsi="ＭＳ 明朝" w:hint="eastAsia"/>
                <w:sz w:val="20"/>
                <w:szCs w:val="20"/>
              </w:rPr>
              <w:t xml:space="preserve">　各分掌・委員会・学年・学科ごとの取組計画を踏まえ、課題の解決を進める。</w:t>
            </w:r>
          </w:p>
        </w:tc>
        <w:tc>
          <w:tcPr>
            <w:tcW w:w="3763" w:type="dxa"/>
            <w:tcBorders>
              <w:right w:val="dashed" w:sz="4" w:space="0" w:color="auto"/>
            </w:tcBorders>
            <w:tcMar>
              <w:top w:w="85" w:type="dxa"/>
              <w:left w:w="85" w:type="dxa"/>
              <w:bottom w:w="85" w:type="dxa"/>
              <w:right w:w="85" w:type="dxa"/>
            </w:tcMar>
          </w:tcPr>
          <w:p w14:paraId="7BAE83DD" w14:textId="21554AC5"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lastRenderedPageBreak/>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7105B1E3" w14:textId="39D99D09"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w:t>
            </w:r>
            <w:r w:rsidRPr="00C64782">
              <w:rPr>
                <w:rFonts w:ascii="ＭＳ 明朝" w:hAnsi="ＭＳ 明朝" w:hint="eastAsia"/>
                <w:sz w:val="20"/>
                <w:szCs w:val="20"/>
              </w:rPr>
              <w:t>教科及び個人で前期より後期の評価を上げる。[</w:t>
            </w:r>
            <w:r w:rsidR="00123120" w:rsidRPr="00C64782">
              <w:rPr>
                <w:rFonts w:ascii="ＭＳ 明朝" w:hAnsi="ＭＳ 明朝" w:hint="eastAsia"/>
                <w:sz w:val="20"/>
                <w:szCs w:val="20"/>
              </w:rPr>
              <w:t>-</w:t>
            </w:r>
            <w:r w:rsidR="005503FA" w:rsidRPr="00C64782">
              <w:rPr>
                <w:rFonts w:ascii="ＭＳ 明朝" w:hAnsi="ＭＳ 明朝"/>
                <w:sz w:val="20"/>
                <w:szCs w:val="20"/>
              </w:rPr>
              <w:t>0.02</w:t>
            </w:r>
            <w:r w:rsidRPr="00C64782">
              <w:rPr>
                <w:rFonts w:ascii="ＭＳ 明朝" w:hAnsi="ＭＳ 明朝" w:hint="eastAsia"/>
                <w:sz w:val="20"/>
                <w:szCs w:val="20"/>
              </w:rPr>
              <w:t>]</w:t>
            </w:r>
          </w:p>
          <w:p w14:paraId="2BDFD635" w14:textId="79588599" w:rsidR="00123120"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F447BB" w:rsidRPr="00C64782">
              <w:rPr>
                <w:rFonts w:ascii="ＭＳ 明朝" w:hAnsi="ＭＳ 明朝" w:hint="eastAsia"/>
                <w:sz w:val="20"/>
                <w:szCs w:val="20"/>
              </w:rPr>
              <w:t>前年度程度の</w:t>
            </w:r>
            <w:r w:rsidR="000F40AF" w:rsidRPr="00C64782">
              <w:rPr>
                <w:rFonts w:ascii="ＭＳ 明朝" w:hAnsi="ＭＳ 明朝" w:hint="eastAsia"/>
                <w:sz w:val="20"/>
                <w:szCs w:val="20"/>
              </w:rPr>
              <w:t>全体の平均値をめざす。</w:t>
            </w:r>
            <w:r w:rsidR="00046319" w:rsidRPr="00C64782">
              <w:rPr>
                <w:rFonts w:ascii="ＭＳ 明朝" w:hAnsi="ＭＳ 明朝" w:hint="eastAsia"/>
                <w:sz w:val="20"/>
                <w:szCs w:val="20"/>
              </w:rPr>
              <w:t>［</w:t>
            </w:r>
            <w:r w:rsidR="005503FA" w:rsidRPr="00C64782">
              <w:rPr>
                <w:rFonts w:ascii="ＭＳ 明朝" w:hAnsi="ＭＳ 明朝"/>
                <w:sz w:val="20"/>
                <w:szCs w:val="20"/>
              </w:rPr>
              <w:t>3.30</w:t>
            </w:r>
            <w:r w:rsidR="00046319" w:rsidRPr="00C64782">
              <w:rPr>
                <w:rFonts w:ascii="ＭＳ 明朝" w:hAnsi="ＭＳ 明朝" w:hint="eastAsia"/>
                <w:sz w:val="20"/>
                <w:szCs w:val="20"/>
              </w:rPr>
              <w:t>］</w:t>
            </w:r>
          </w:p>
          <w:p w14:paraId="765F5A36" w14:textId="5BB77582" w:rsidR="000F40AF"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自己診断（生徒）「教え方に工夫がある」の肯定率</w:t>
            </w:r>
            <w:r w:rsidR="005503FA" w:rsidRPr="00C64782">
              <w:rPr>
                <w:rFonts w:ascii="ＭＳ 明朝" w:hAnsi="ＭＳ 明朝"/>
                <w:sz w:val="20"/>
                <w:szCs w:val="20"/>
              </w:rPr>
              <w:t>85</w:t>
            </w:r>
            <w:r w:rsidR="000F40AF" w:rsidRPr="00C64782">
              <w:rPr>
                <w:rFonts w:ascii="ＭＳ 明朝" w:hAnsi="ＭＳ 明朝" w:hint="eastAsia"/>
                <w:sz w:val="20"/>
                <w:szCs w:val="20"/>
              </w:rPr>
              <w:t>％以上維持。[</w:t>
            </w:r>
            <w:r w:rsidR="005503FA" w:rsidRPr="00C64782">
              <w:rPr>
                <w:rFonts w:ascii="ＭＳ 明朝" w:hAnsi="ＭＳ 明朝"/>
                <w:sz w:val="20"/>
                <w:szCs w:val="20"/>
              </w:rPr>
              <w:t>89.4</w:t>
            </w:r>
            <w:r w:rsidR="000F40AF" w:rsidRPr="00C64782">
              <w:rPr>
                <w:rFonts w:ascii="ＭＳ 明朝" w:hAnsi="ＭＳ 明朝" w:hint="eastAsia"/>
                <w:sz w:val="20"/>
                <w:szCs w:val="20"/>
              </w:rPr>
              <w:t>％]</w:t>
            </w:r>
          </w:p>
          <w:p w14:paraId="4314AF13" w14:textId="1CCD02C1"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初任者は年</w:t>
            </w:r>
            <w:r w:rsidR="005503FA" w:rsidRPr="00C64782">
              <w:rPr>
                <w:rFonts w:ascii="ＭＳ 明朝" w:hAnsi="ＭＳ 明朝" w:hint="eastAsia"/>
                <w:sz w:val="20"/>
                <w:szCs w:val="20"/>
              </w:rPr>
              <w:t>２</w:t>
            </w:r>
            <w:r w:rsidRPr="00C64782">
              <w:rPr>
                <w:rFonts w:ascii="ＭＳ 明朝" w:hAnsi="ＭＳ 明朝" w:hint="eastAsia"/>
                <w:sz w:val="20"/>
                <w:szCs w:val="20"/>
              </w:rPr>
              <w:t>回</w:t>
            </w:r>
            <w:r w:rsidR="00381FF6" w:rsidRPr="00C64782">
              <w:rPr>
                <w:rFonts w:ascii="ＭＳ 明朝" w:hAnsi="ＭＳ 明朝" w:hint="eastAsia"/>
                <w:sz w:val="20"/>
                <w:szCs w:val="20"/>
              </w:rPr>
              <w:t>以上の</w:t>
            </w:r>
            <w:r w:rsidRPr="00C64782">
              <w:rPr>
                <w:rFonts w:ascii="ＭＳ 明朝" w:hAnsi="ＭＳ 明朝" w:hint="eastAsia"/>
                <w:sz w:val="20"/>
                <w:szCs w:val="20"/>
              </w:rPr>
              <w:t>研究授業を実施。</w:t>
            </w:r>
          </w:p>
          <w:p w14:paraId="4318B9F5" w14:textId="149247D0"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3CEB6818" w14:textId="26F3B26A" w:rsidR="004D6040"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資料データの共有化等による会議の効率化、省エネ化で時間短縮を図る。</w:t>
            </w:r>
            <w:r w:rsidR="00FB60A6" w:rsidRPr="00C64782">
              <w:rPr>
                <w:rFonts w:ascii="ＭＳ 明朝" w:hAnsi="ＭＳ 明朝" w:hint="eastAsia"/>
                <w:sz w:val="20"/>
                <w:szCs w:val="20"/>
              </w:rPr>
              <w:t>フォーム作成ツールを使った</w:t>
            </w:r>
            <w:r w:rsidR="00786EA3" w:rsidRPr="00C64782">
              <w:rPr>
                <w:rFonts w:ascii="ＭＳ 明朝" w:hAnsi="ＭＳ 明朝" w:hint="eastAsia"/>
                <w:sz w:val="20"/>
                <w:szCs w:val="20"/>
              </w:rPr>
              <w:t>出欠管理の運営について効率化と指導の検証を行い改善する。</w:t>
            </w:r>
          </w:p>
          <w:p w14:paraId="4E44B8DD" w14:textId="2229D6E5"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長時間勤務者へのヒアリングとコーチングを管理職及び産業医が行う。</w:t>
            </w:r>
            <w:r w:rsidR="00AC60F8" w:rsidRPr="00C64782">
              <w:rPr>
                <w:rFonts w:ascii="ＭＳ 明朝" w:hAnsi="ＭＳ 明朝" w:hint="eastAsia"/>
                <w:sz w:val="20"/>
                <w:szCs w:val="20"/>
              </w:rPr>
              <w:t>定時退庁日、ノークラブデーの徹底と合同部活動の推進を図る。</w:t>
            </w:r>
          </w:p>
          <w:p w14:paraId="3A25D52D" w14:textId="77777777" w:rsidR="00261473" w:rsidRPr="00C64782" w:rsidRDefault="00261473" w:rsidP="00820FC9">
            <w:pPr>
              <w:spacing w:line="300" w:lineRule="exact"/>
              <w:ind w:left="400" w:hangingChars="200" w:hanging="400"/>
              <w:rPr>
                <w:rFonts w:ascii="ＭＳ 明朝" w:hAnsi="ＭＳ 明朝"/>
                <w:sz w:val="20"/>
                <w:szCs w:val="20"/>
              </w:rPr>
            </w:pPr>
          </w:p>
          <w:p w14:paraId="3D74D478" w14:textId="229C5E2E"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　農業科教員の働き方について時間と場所の枠を見直し、労働時間の昨年度比</w:t>
            </w:r>
            <w:r w:rsidR="005503FA" w:rsidRPr="00C64782">
              <w:rPr>
                <w:rFonts w:ascii="ＭＳ 明朝" w:hAnsi="ＭＳ 明朝"/>
                <w:sz w:val="20"/>
                <w:szCs w:val="20"/>
              </w:rPr>
              <w:t>10</w:t>
            </w:r>
            <w:r w:rsidR="00A4037B" w:rsidRPr="00C64782">
              <w:rPr>
                <w:rFonts w:ascii="ＭＳ 明朝" w:hAnsi="ＭＳ 明朝" w:hint="eastAsia"/>
                <w:sz w:val="20"/>
                <w:szCs w:val="20"/>
              </w:rPr>
              <w:t>％</w:t>
            </w:r>
            <w:r w:rsidRPr="00C64782">
              <w:rPr>
                <w:rFonts w:ascii="ＭＳ 明朝" w:hAnsi="ＭＳ 明朝" w:hint="eastAsia"/>
                <w:sz w:val="20"/>
                <w:szCs w:val="20"/>
              </w:rPr>
              <w:t>減をめざす。</w:t>
            </w:r>
          </w:p>
          <w:p w14:paraId="4607E5CC" w14:textId="146E2631" w:rsidR="000F40AF" w:rsidRPr="00C64782" w:rsidRDefault="000F40AF" w:rsidP="00820FC9">
            <w:pPr>
              <w:spacing w:line="300" w:lineRule="exact"/>
              <w:ind w:firstLineChars="200" w:firstLine="400"/>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sz w:val="20"/>
                <w:szCs w:val="20"/>
              </w:rPr>
              <w:t>19</w:t>
            </w:r>
            <w:r w:rsidR="0057222B" w:rsidRPr="00C64782">
              <w:rPr>
                <w:rFonts w:ascii="ＭＳ 明朝" w:hAnsi="ＭＳ 明朝" w:hint="eastAsia"/>
                <w:sz w:val="20"/>
                <w:szCs w:val="20"/>
              </w:rPr>
              <w:t>％増</w:t>
            </w:r>
            <w:r w:rsidRPr="00C64782">
              <w:rPr>
                <w:rFonts w:ascii="ＭＳ 明朝" w:hAnsi="ＭＳ 明朝" w:hint="eastAsia"/>
                <w:sz w:val="20"/>
                <w:szCs w:val="20"/>
              </w:rPr>
              <w:t>]</w:t>
            </w:r>
          </w:p>
          <w:p w14:paraId="380793A8" w14:textId="4C5D7471"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３</w:t>
            </w:r>
            <w:r w:rsidRPr="00C64782">
              <w:rPr>
                <w:rFonts w:ascii="ＭＳ 明朝" w:hAnsi="ＭＳ 明朝" w:hint="eastAsia"/>
                <w:sz w:val="20"/>
                <w:szCs w:val="20"/>
              </w:rPr>
              <w:t>)</w:t>
            </w:r>
          </w:p>
          <w:p w14:paraId="15B877FD" w14:textId="615A37C3"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1C18D3" w:rsidRPr="00C64782">
              <w:rPr>
                <w:rFonts w:ascii="ＭＳ 明朝" w:hAnsi="ＭＳ 明朝" w:hint="eastAsia"/>
                <w:sz w:val="20"/>
                <w:szCs w:val="20"/>
              </w:rPr>
              <w:t>・</w:t>
            </w:r>
            <w:r w:rsidR="00786EA3" w:rsidRPr="00C64782">
              <w:rPr>
                <w:rFonts w:ascii="ＭＳ 明朝" w:hAnsi="ＭＳ 明朝" w:hint="eastAsia"/>
                <w:sz w:val="20"/>
                <w:szCs w:val="20"/>
              </w:rPr>
              <w:t>課題に応じ、</w:t>
            </w:r>
            <w:r w:rsidRPr="00C64782">
              <w:rPr>
                <w:rFonts w:ascii="ＭＳ 明朝" w:hAnsi="ＭＳ 明朝" w:hint="eastAsia"/>
                <w:sz w:val="20"/>
                <w:szCs w:val="20"/>
              </w:rPr>
              <w:t>教職員向け研修を年間</w:t>
            </w:r>
            <w:r w:rsidR="005503FA" w:rsidRPr="00C64782">
              <w:rPr>
                <w:rFonts w:ascii="ＭＳ 明朝" w:hAnsi="ＭＳ 明朝" w:hint="eastAsia"/>
                <w:sz w:val="20"/>
                <w:szCs w:val="20"/>
              </w:rPr>
              <w:t>３</w:t>
            </w:r>
            <w:r w:rsidRPr="00C64782">
              <w:rPr>
                <w:rFonts w:ascii="ＭＳ 明朝" w:hAnsi="ＭＳ 明朝" w:hint="eastAsia"/>
                <w:sz w:val="20"/>
                <w:szCs w:val="20"/>
              </w:rPr>
              <w:t>回程度実施。</w:t>
            </w:r>
          </w:p>
          <w:p w14:paraId="08434B35" w14:textId="278FF164" w:rsidR="000F40AF" w:rsidRPr="00C64782" w:rsidRDefault="001C18D3"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学外施設等と交流し、課題解決につなげる。</w:t>
            </w:r>
          </w:p>
          <w:p w14:paraId="5350EE61" w14:textId="3CA03B5D" w:rsidR="005E2EAC" w:rsidRPr="00C64782" w:rsidRDefault="00ED22A9"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イ　</w:t>
            </w:r>
            <w:r w:rsidR="00AC60F8" w:rsidRPr="00C64782">
              <w:rPr>
                <w:rFonts w:ascii="ＭＳ 明朝" w:hAnsi="ＭＳ 明朝" w:hint="eastAsia"/>
                <w:sz w:val="20"/>
                <w:szCs w:val="20"/>
              </w:rPr>
              <w:t>電子黒板など</w:t>
            </w:r>
            <w:r w:rsidR="005503FA" w:rsidRPr="00C64782">
              <w:rPr>
                <w:rFonts w:ascii="ＭＳ 明朝" w:hAnsi="ＭＳ 明朝"/>
                <w:sz w:val="20"/>
                <w:szCs w:val="20"/>
              </w:rPr>
              <w:t>ICT</w:t>
            </w:r>
            <w:r w:rsidR="00AC60F8" w:rsidRPr="00C64782">
              <w:rPr>
                <w:rFonts w:ascii="ＭＳ 明朝" w:hAnsi="ＭＳ 明朝" w:hint="eastAsia"/>
                <w:sz w:val="20"/>
                <w:szCs w:val="20"/>
              </w:rPr>
              <w:t>の活用を推進</w:t>
            </w:r>
            <w:r w:rsidR="009E7AF1" w:rsidRPr="00C64782">
              <w:rPr>
                <w:rFonts w:ascii="ＭＳ 明朝" w:hAnsi="ＭＳ 明朝" w:hint="eastAsia"/>
                <w:sz w:val="20"/>
                <w:szCs w:val="20"/>
              </w:rPr>
              <w:t>その</w:t>
            </w:r>
            <w:r w:rsidR="00AC60F8" w:rsidRPr="00C64782">
              <w:rPr>
                <w:rFonts w:ascii="ＭＳ 明朝" w:hAnsi="ＭＳ 明朝" w:hint="eastAsia"/>
                <w:sz w:val="20"/>
                <w:szCs w:val="20"/>
              </w:rPr>
              <w:t>成果を情報発信する。</w:t>
            </w:r>
          </w:p>
          <w:p w14:paraId="47BD3251" w14:textId="35DB266C" w:rsidR="008177F0" w:rsidRPr="00C64782" w:rsidRDefault="00ED22A9"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ウ</w:t>
            </w:r>
            <w:r w:rsidR="000F40AF" w:rsidRPr="00C64782">
              <w:rPr>
                <w:rFonts w:ascii="ＭＳ 明朝" w:hAnsi="ＭＳ 明朝" w:hint="eastAsia"/>
                <w:sz w:val="20"/>
                <w:szCs w:val="20"/>
              </w:rPr>
              <w:t xml:space="preserve">　年度末に各組織の課題を明確化し、</w:t>
            </w:r>
            <w:r w:rsidR="000F40AF" w:rsidRPr="00C64782">
              <w:rPr>
                <w:rFonts w:ascii="ＭＳ 明朝" w:hAnsi="ＭＳ 明朝" w:hint="eastAsia"/>
                <w:sz w:val="20"/>
                <w:szCs w:val="20"/>
              </w:rPr>
              <w:lastRenderedPageBreak/>
              <w:t>解決に向けた次年度の取組計画を作成</w:t>
            </w:r>
            <w:r w:rsidR="009E7AF1" w:rsidRPr="00C64782">
              <w:rPr>
                <w:rFonts w:ascii="ＭＳ 明朝" w:hAnsi="ＭＳ 明朝" w:hint="eastAsia"/>
                <w:sz w:val="20"/>
                <w:szCs w:val="20"/>
              </w:rPr>
              <w:t>するとともに</w:t>
            </w:r>
            <w:r w:rsidR="000F40AF" w:rsidRPr="00C64782">
              <w:rPr>
                <w:rFonts w:ascii="ＭＳ 明朝" w:hAnsi="ＭＳ 明朝" w:hint="eastAsia"/>
                <w:sz w:val="20"/>
                <w:szCs w:val="20"/>
              </w:rPr>
              <w:t>、</w:t>
            </w:r>
            <w:r w:rsidR="009E7AF1" w:rsidRPr="00C64782">
              <w:rPr>
                <w:rFonts w:ascii="ＭＳ 明朝" w:hAnsi="ＭＳ 明朝" w:hint="eastAsia"/>
                <w:sz w:val="20"/>
                <w:szCs w:val="20"/>
              </w:rPr>
              <w:t>その課題を次年度の取組計画を</w:t>
            </w:r>
            <w:r w:rsidR="000F40AF" w:rsidRPr="00C64782">
              <w:rPr>
                <w:rFonts w:ascii="ＭＳ 明朝" w:hAnsi="ＭＳ 明朝" w:hint="eastAsia"/>
                <w:sz w:val="20"/>
                <w:szCs w:val="20"/>
              </w:rPr>
              <w:t>学校運営協議会で示し、外部評価を行う。</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2BB2FFBB" w14:textId="711F8FC4" w:rsidR="00820FC9" w:rsidRPr="00C64782" w:rsidRDefault="00C06B43" w:rsidP="00820FC9">
            <w:pPr>
              <w:ind w:left="200" w:hangingChars="100" w:hanging="200"/>
              <w:rPr>
                <w:rFonts w:ascii="ＭＳ 明朝" w:hAnsi="ＭＳ 明朝"/>
                <w:sz w:val="20"/>
                <w:szCs w:val="20"/>
              </w:rPr>
            </w:pPr>
            <w:r w:rsidRPr="00C64782">
              <w:rPr>
                <w:rFonts w:ascii="ＭＳ 明朝" w:hAnsi="ＭＳ 明朝" w:hint="eastAsia"/>
                <w:sz w:val="20"/>
                <w:szCs w:val="20"/>
              </w:rPr>
              <w:lastRenderedPageBreak/>
              <w:t>（１）</w:t>
            </w:r>
          </w:p>
          <w:p w14:paraId="39A8E445" w14:textId="46D8A42A" w:rsidR="004A0D05" w:rsidRPr="00C64782" w:rsidRDefault="00844081" w:rsidP="00820FC9">
            <w:pPr>
              <w:rPr>
                <w:rFonts w:ascii="ＭＳ 明朝" w:hAnsi="ＭＳ 明朝"/>
                <w:sz w:val="20"/>
                <w:szCs w:val="20"/>
              </w:rPr>
            </w:pPr>
            <w:r w:rsidRPr="00C64782">
              <w:rPr>
                <w:rFonts w:ascii="ＭＳ 明朝" w:hAnsi="ＭＳ 明朝" w:hint="eastAsia"/>
                <w:sz w:val="20"/>
                <w:szCs w:val="20"/>
              </w:rPr>
              <w:t>ア・教科及び個人で前期より後期の評価を上げる。</w:t>
            </w:r>
            <w:r w:rsidR="00E2277E" w:rsidRPr="00C64782">
              <w:rPr>
                <w:rFonts w:ascii="ＭＳ 明朝" w:hAnsi="ＭＳ 明朝" w:hint="eastAsia"/>
                <w:sz w:val="20"/>
                <w:szCs w:val="20"/>
              </w:rPr>
              <w:t>（</w:t>
            </w:r>
            <w:r w:rsidRPr="00C64782">
              <w:rPr>
                <w:rFonts w:ascii="ＭＳ 明朝" w:hAnsi="ＭＳ 明朝" w:hint="eastAsia"/>
                <w:sz w:val="20"/>
                <w:szCs w:val="20"/>
              </w:rPr>
              <w:t>0.0</w:t>
            </w:r>
            <w:r w:rsidR="007F536D" w:rsidRPr="00C64782">
              <w:rPr>
                <w:rFonts w:ascii="ＭＳ 明朝" w:hAnsi="ＭＳ 明朝" w:hint="eastAsia"/>
                <w:sz w:val="20"/>
                <w:szCs w:val="20"/>
              </w:rPr>
              <w:t>5上昇</w:t>
            </w:r>
            <w:r w:rsidR="00E2277E" w:rsidRPr="00C64782">
              <w:rPr>
                <w:rFonts w:ascii="ＭＳ 明朝" w:hAnsi="ＭＳ 明朝" w:hint="eastAsia"/>
                <w:sz w:val="20"/>
                <w:szCs w:val="20"/>
              </w:rPr>
              <w:t>）</w:t>
            </w:r>
            <w:r w:rsidR="004C4B65" w:rsidRPr="00C64782">
              <w:rPr>
                <w:rFonts w:ascii="ＭＳ 明朝" w:hAnsi="ＭＳ 明朝" w:hint="eastAsia"/>
                <w:sz w:val="20"/>
                <w:szCs w:val="20"/>
              </w:rPr>
              <w:t>（〇）</w:t>
            </w:r>
          </w:p>
          <w:p w14:paraId="218C5729" w14:textId="69BC3EFA" w:rsidR="007F536D" w:rsidRPr="00C64782" w:rsidRDefault="007F536D" w:rsidP="007F536D">
            <w:pPr>
              <w:rPr>
                <w:rFonts w:ascii="ＭＳ 明朝" w:hAnsi="ＭＳ 明朝"/>
                <w:sz w:val="20"/>
                <w:szCs w:val="20"/>
              </w:rPr>
            </w:pPr>
            <w:r w:rsidRPr="00C64782">
              <w:rPr>
                <w:rFonts w:ascii="ＭＳ 明朝" w:hAnsi="ＭＳ 明朝" w:hint="eastAsia"/>
                <w:sz w:val="20"/>
                <w:szCs w:val="20"/>
              </w:rPr>
              <w:t>・前年度程度の全体の平均値をめざす。</w:t>
            </w:r>
            <w:r w:rsidR="00E2277E" w:rsidRPr="00C64782">
              <w:rPr>
                <w:rFonts w:ascii="ＭＳ 明朝" w:hAnsi="ＭＳ 明朝" w:hint="eastAsia"/>
                <w:sz w:val="20"/>
                <w:szCs w:val="20"/>
              </w:rPr>
              <w:t>（</w:t>
            </w:r>
            <w:r w:rsidRPr="00C64782">
              <w:rPr>
                <w:rFonts w:ascii="ＭＳ 明朝" w:hAnsi="ＭＳ 明朝" w:hint="eastAsia"/>
                <w:sz w:val="20"/>
                <w:szCs w:val="20"/>
              </w:rPr>
              <w:t>3.41</w:t>
            </w:r>
            <w:r w:rsidR="00E2277E" w:rsidRPr="00C64782">
              <w:rPr>
                <w:rFonts w:ascii="ＭＳ 明朝" w:hAnsi="ＭＳ 明朝" w:hint="eastAsia"/>
                <w:sz w:val="20"/>
                <w:szCs w:val="20"/>
              </w:rPr>
              <w:t>）</w:t>
            </w:r>
            <w:r w:rsidR="004C4B65" w:rsidRPr="00C64782">
              <w:rPr>
                <w:rFonts w:ascii="ＭＳ 明朝" w:hAnsi="ＭＳ 明朝" w:hint="eastAsia"/>
                <w:sz w:val="20"/>
                <w:szCs w:val="20"/>
              </w:rPr>
              <w:t>（◎）</w:t>
            </w:r>
          </w:p>
          <w:p w14:paraId="757D0C05" w14:textId="3665518B" w:rsidR="00820FC9" w:rsidRPr="00C64782" w:rsidRDefault="007F536D" w:rsidP="007F536D">
            <w:pPr>
              <w:rPr>
                <w:rFonts w:ascii="ＭＳ 明朝" w:hAnsi="ＭＳ 明朝"/>
                <w:sz w:val="20"/>
                <w:szCs w:val="20"/>
              </w:rPr>
            </w:pPr>
            <w:r w:rsidRPr="00C64782">
              <w:rPr>
                <w:rFonts w:ascii="ＭＳ 明朝" w:hAnsi="ＭＳ 明朝" w:hint="eastAsia"/>
                <w:sz w:val="20"/>
                <w:szCs w:val="20"/>
              </w:rPr>
              <w:t>・自己診断（生徒）「教え方に工夫がある」の肯定率85％以上維持。</w:t>
            </w:r>
            <w:r w:rsidR="00E2277E" w:rsidRPr="00C64782">
              <w:rPr>
                <w:rFonts w:ascii="ＭＳ 明朝" w:hAnsi="ＭＳ 明朝" w:hint="eastAsia"/>
                <w:sz w:val="20"/>
                <w:szCs w:val="20"/>
              </w:rPr>
              <w:t>（</w:t>
            </w:r>
            <w:r w:rsidRPr="00C64782">
              <w:rPr>
                <w:rFonts w:ascii="ＭＳ 明朝" w:hAnsi="ＭＳ 明朝" w:hint="eastAsia"/>
                <w:sz w:val="20"/>
                <w:szCs w:val="20"/>
              </w:rPr>
              <w:t>85.2％</w:t>
            </w:r>
            <w:r w:rsidR="00E2277E" w:rsidRPr="00C64782">
              <w:rPr>
                <w:rFonts w:ascii="ＭＳ 明朝" w:hAnsi="ＭＳ 明朝" w:hint="eastAsia"/>
                <w:sz w:val="20"/>
                <w:szCs w:val="20"/>
              </w:rPr>
              <w:t>）</w:t>
            </w:r>
            <w:r w:rsidR="004C4B65" w:rsidRPr="00C64782">
              <w:rPr>
                <w:rFonts w:ascii="ＭＳ 明朝" w:hAnsi="ＭＳ 明朝" w:hint="eastAsia"/>
                <w:sz w:val="20"/>
                <w:szCs w:val="20"/>
              </w:rPr>
              <w:t>（〇）</w:t>
            </w:r>
          </w:p>
          <w:p w14:paraId="4D39926F" w14:textId="77777777" w:rsidR="007F536D" w:rsidRPr="00C64782" w:rsidRDefault="007F536D" w:rsidP="007F536D">
            <w:pPr>
              <w:rPr>
                <w:rFonts w:ascii="ＭＳ 明朝" w:hAnsi="ＭＳ 明朝"/>
                <w:sz w:val="20"/>
                <w:szCs w:val="20"/>
              </w:rPr>
            </w:pPr>
            <w:r w:rsidRPr="00C64782">
              <w:rPr>
                <w:rFonts w:ascii="ＭＳ 明朝" w:hAnsi="ＭＳ 明朝" w:hint="eastAsia"/>
                <w:sz w:val="20"/>
                <w:szCs w:val="20"/>
              </w:rPr>
              <w:t>イ初任者は年２回の研究授業を実施。</w:t>
            </w:r>
          </w:p>
          <w:p w14:paraId="34B38B09" w14:textId="14EECB8E" w:rsidR="007F536D" w:rsidRPr="00C64782" w:rsidRDefault="007F536D" w:rsidP="007F536D">
            <w:pPr>
              <w:rPr>
                <w:rFonts w:ascii="ＭＳ 明朝" w:hAnsi="ＭＳ 明朝"/>
                <w:sz w:val="20"/>
                <w:szCs w:val="20"/>
              </w:rPr>
            </w:pPr>
            <w:r w:rsidRPr="00C64782">
              <w:rPr>
                <w:rFonts w:ascii="ＭＳ 明朝" w:hAnsi="ＭＳ 明朝" w:hint="eastAsia"/>
                <w:sz w:val="20"/>
                <w:szCs w:val="20"/>
              </w:rPr>
              <w:t xml:space="preserve">　（</w:t>
            </w:r>
            <w:r w:rsidR="004C4B65" w:rsidRPr="00C64782">
              <w:rPr>
                <w:rFonts w:ascii="ＭＳ 明朝" w:hAnsi="ＭＳ 明朝" w:hint="eastAsia"/>
                <w:sz w:val="20"/>
                <w:szCs w:val="20"/>
              </w:rPr>
              <w:t>〇</w:t>
            </w:r>
            <w:r w:rsidRPr="00C64782">
              <w:rPr>
                <w:rFonts w:ascii="ＭＳ 明朝" w:hAnsi="ＭＳ 明朝" w:hint="eastAsia"/>
                <w:sz w:val="20"/>
                <w:szCs w:val="20"/>
              </w:rPr>
              <w:t>）</w:t>
            </w:r>
          </w:p>
          <w:p w14:paraId="0408FE38" w14:textId="2021F1B9" w:rsidR="00820FC9" w:rsidRPr="00C64782" w:rsidRDefault="007F536D" w:rsidP="00820FC9">
            <w:pPr>
              <w:rPr>
                <w:rFonts w:ascii="ＭＳ 明朝" w:hAnsi="ＭＳ 明朝"/>
                <w:sz w:val="20"/>
                <w:szCs w:val="20"/>
              </w:rPr>
            </w:pPr>
            <w:r w:rsidRPr="00C64782">
              <w:rPr>
                <w:rFonts w:ascii="ＭＳ 明朝" w:hAnsi="ＭＳ 明朝" w:hint="eastAsia"/>
                <w:sz w:val="20"/>
                <w:szCs w:val="20"/>
              </w:rPr>
              <w:t>（２）</w:t>
            </w:r>
          </w:p>
          <w:p w14:paraId="130AF7DC" w14:textId="6A45303D" w:rsidR="00820FC9" w:rsidRPr="00C64782" w:rsidRDefault="00B77CED" w:rsidP="007F536D">
            <w:pPr>
              <w:ind w:left="200" w:hangingChars="100" w:hanging="200"/>
              <w:rPr>
                <w:rFonts w:ascii="ＭＳ 明朝" w:hAnsi="ＭＳ 明朝"/>
                <w:sz w:val="20"/>
                <w:szCs w:val="20"/>
              </w:rPr>
            </w:pPr>
            <w:r w:rsidRPr="00C64782">
              <w:rPr>
                <w:rFonts w:ascii="ＭＳ 明朝" w:hAnsi="ＭＳ 明朝" w:hint="eastAsia"/>
                <w:sz w:val="20"/>
                <w:szCs w:val="20"/>
              </w:rPr>
              <w:t>ア：職員会議のペーパーレスを継続。保護者向けサイトを開設し、Google Formsによって保護者からの出欠連絡の簡便化、時間外の問い合わせに対応した（</w:t>
            </w:r>
            <w:r w:rsidR="007F536D" w:rsidRPr="00C64782">
              <w:rPr>
                <w:rFonts w:ascii="ＭＳ 明朝" w:hAnsi="ＭＳ 明朝" w:hint="eastAsia"/>
                <w:sz w:val="20"/>
                <w:szCs w:val="20"/>
              </w:rPr>
              <w:t>◎</w:t>
            </w:r>
            <w:r w:rsidRPr="00C64782">
              <w:rPr>
                <w:rFonts w:ascii="ＭＳ 明朝" w:hAnsi="ＭＳ 明朝" w:hint="eastAsia"/>
                <w:sz w:val="20"/>
                <w:szCs w:val="20"/>
              </w:rPr>
              <w:t>）。</w:t>
            </w:r>
          </w:p>
          <w:p w14:paraId="195B2137" w14:textId="4B377657" w:rsidR="007F536D" w:rsidRPr="00C64782" w:rsidRDefault="007F536D" w:rsidP="007F536D">
            <w:pPr>
              <w:ind w:left="200" w:hangingChars="100" w:hanging="200"/>
              <w:rPr>
                <w:rFonts w:ascii="ＭＳ 明朝" w:hAnsi="ＭＳ 明朝"/>
                <w:sz w:val="20"/>
                <w:szCs w:val="20"/>
              </w:rPr>
            </w:pPr>
            <w:r w:rsidRPr="00C64782">
              <w:rPr>
                <w:rFonts w:ascii="ＭＳ 明朝" w:hAnsi="ＭＳ 明朝" w:hint="eastAsia"/>
                <w:sz w:val="20"/>
                <w:szCs w:val="20"/>
              </w:rPr>
              <w:t>イ長時間勤務者へのヒアリングとコーチングを管理職及び産業医が行った。定時退庁日、ノークラブデーの徹底と合同部活動の推進を図った。（〇）</w:t>
            </w:r>
          </w:p>
          <w:p w14:paraId="4ECB6B96" w14:textId="18C2E35B" w:rsidR="00820FC9" w:rsidRPr="00C64782" w:rsidRDefault="007F536D" w:rsidP="00820FC9">
            <w:pPr>
              <w:rPr>
                <w:rFonts w:ascii="ＭＳ 明朝" w:hAnsi="ＭＳ 明朝"/>
                <w:sz w:val="20"/>
                <w:szCs w:val="20"/>
              </w:rPr>
            </w:pPr>
            <w:r w:rsidRPr="00C64782">
              <w:rPr>
                <w:rFonts w:ascii="ＭＳ 明朝" w:hAnsi="ＭＳ 明朝" w:hint="eastAsia"/>
                <w:sz w:val="20"/>
                <w:szCs w:val="20"/>
              </w:rPr>
              <w:t>ウ　農業科教員の働き方について時間と場所の枠を見直し、労働時間の昨年度比10％減をめざす。</w:t>
            </w:r>
            <w:r w:rsidR="00E2277E" w:rsidRPr="00C64782">
              <w:rPr>
                <w:rFonts w:ascii="ＭＳ 明朝" w:hAnsi="ＭＳ 明朝" w:hint="eastAsia"/>
                <w:sz w:val="20"/>
                <w:szCs w:val="20"/>
              </w:rPr>
              <w:t>（</w:t>
            </w:r>
            <w:r w:rsidRPr="00C64782">
              <w:rPr>
                <w:rFonts w:ascii="ＭＳ 明朝" w:hAnsi="ＭＳ 明朝" w:hint="eastAsia"/>
                <w:sz w:val="20"/>
                <w:szCs w:val="20"/>
              </w:rPr>
              <w:t>集計中</w:t>
            </w:r>
            <w:r w:rsidR="00E2277E" w:rsidRPr="00C64782">
              <w:rPr>
                <w:rFonts w:ascii="ＭＳ 明朝" w:hAnsi="ＭＳ 明朝" w:hint="eastAsia"/>
                <w:sz w:val="20"/>
                <w:szCs w:val="20"/>
              </w:rPr>
              <w:t>）</w:t>
            </w:r>
            <w:r w:rsidR="007A02C4" w:rsidRPr="00C64782">
              <w:rPr>
                <w:rFonts w:ascii="ＭＳ 明朝" w:hAnsi="ＭＳ 明朝" w:hint="eastAsia"/>
                <w:sz w:val="20"/>
                <w:szCs w:val="20"/>
              </w:rPr>
              <w:t>４</w:t>
            </w:r>
            <w:r w:rsidR="004C4B65" w:rsidRPr="00C64782">
              <w:rPr>
                <w:rFonts w:ascii="ＭＳ 明朝" w:hAnsi="ＭＳ 明朝" w:hint="eastAsia"/>
                <w:sz w:val="20"/>
                <w:szCs w:val="20"/>
              </w:rPr>
              <w:t>月以降</w:t>
            </w:r>
          </w:p>
          <w:p w14:paraId="58B7CF21" w14:textId="77777777" w:rsidR="00261473" w:rsidRPr="00C64782" w:rsidRDefault="00261473" w:rsidP="00820FC9">
            <w:pPr>
              <w:rPr>
                <w:rFonts w:ascii="ＭＳ 明朝" w:hAnsi="ＭＳ 明朝"/>
                <w:sz w:val="20"/>
                <w:szCs w:val="20"/>
              </w:rPr>
            </w:pPr>
          </w:p>
          <w:p w14:paraId="66894BAC" w14:textId="586FEBD9" w:rsidR="00820FC9" w:rsidRPr="00C64782" w:rsidRDefault="007F536D" w:rsidP="00820FC9">
            <w:pPr>
              <w:rPr>
                <w:rFonts w:ascii="ＭＳ 明朝" w:hAnsi="ＭＳ 明朝"/>
                <w:sz w:val="20"/>
                <w:szCs w:val="20"/>
              </w:rPr>
            </w:pPr>
            <w:r w:rsidRPr="00C64782">
              <w:rPr>
                <w:rFonts w:ascii="ＭＳ 明朝" w:hAnsi="ＭＳ 明朝" w:hint="eastAsia"/>
                <w:sz w:val="20"/>
                <w:szCs w:val="20"/>
              </w:rPr>
              <w:t>（３）</w:t>
            </w:r>
          </w:p>
          <w:p w14:paraId="6A9CBFAB" w14:textId="786589E0" w:rsidR="00820FC9" w:rsidRPr="00C64782" w:rsidRDefault="007F536D" w:rsidP="007F536D">
            <w:pPr>
              <w:ind w:left="200" w:hangingChars="100" w:hanging="200"/>
              <w:rPr>
                <w:rFonts w:ascii="ＭＳ 明朝" w:hAnsi="ＭＳ 明朝"/>
                <w:sz w:val="20"/>
                <w:szCs w:val="20"/>
              </w:rPr>
            </w:pPr>
            <w:r w:rsidRPr="00C64782">
              <w:rPr>
                <w:rFonts w:ascii="ＭＳ 明朝" w:hAnsi="ＭＳ 明朝" w:hint="eastAsia"/>
                <w:sz w:val="20"/>
                <w:szCs w:val="20"/>
              </w:rPr>
              <w:t>ア・課題に応じ、教職員向け研修を年間３回実施。</w:t>
            </w:r>
            <w:r w:rsidR="005C7676" w:rsidRPr="00C64782">
              <w:rPr>
                <w:rFonts w:ascii="ＭＳ 明朝" w:hAnsi="ＭＳ 明朝" w:hint="eastAsia"/>
                <w:sz w:val="20"/>
                <w:szCs w:val="20"/>
              </w:rPr>
              <w:t>人権研修</w:t>
            </w:r>
            <w:r w:rsidR="00A23F3A" w:rsidRPr="00C64782">
              <w:rPr>
                <w:rFonts w:ascii="ＭＳ 明朝" w:hAnsi="ＭＳ 明朝" w:hint="eastAsia"/>
                <w:sz w:val="20"/>
                <w:szCs w:val="20"/>
              </w:rPr>
              <w:t>、ICT</w:t>
            </w:r>
            <w:r w:rsidR="004C4B65" w:rsidRPr="00C64782">
              <w:rPr>
                <w:rFonts w:ascii="ＭＳ 明朝" w:hAnsi="ＭＳ 明朝" w:hint="eastAsia"/>
                <w:sz w:val="20"/>
                <w:szCs w:val="20"/>
              </w:rPr>
              <w:t>２</w:t>
            </w:r>
            <w:r w:rsidR="00A23F3A" w:rsidRPr="00C64782">
              <w:rPr>
                <w:rFonts w:ascii="ＭＳ 明朝" w:hAnsi="ＭＳ 明朝" w:hint="eastAsia"/>
                <w:sz w:val="20"/>
                <w:szCs w:val="20"/>
              </w:rPr>
              <w:t>回（〇）</w:t>
            </w:r>
          </w:p>
          <w:p w14:paraId="0ED25BEC" w14:textId="014854D0" w:rsidR="005C7676" w:rsidRPr="00C64782" w:rsidRDefault="00A23F3A" w:rsidP="007F536D">
            <w:pPr>
              <w:ind w:left="200" w:hangingChars="100" w:hanging="200"/>
              <w:rPr>
                <w:rFonts w:ascii="ＭＳ 明朝" w:hAnsi="ＭＳ 明朝"/>
                <w:sz w:val="20"/>
                <w:szCs w:val="20"/>
              </w:rPr>
            </w:pPr>
            <w:r w:rsidRPr="00C64782">
              <w:rPr>
                <w:rFonts w:ascii="ＭＳ 明朝" w:hAnsi="ＭＳ 明朝" w:hint="eastAsia"/>
                <w:sz w:val="20"/>
                <w:szCs w:val="20"/>
              </w:rPr>
              <w:t>・他府県の農業高校を視察し</w:t>
            </w:r>
            <w:r w:rsidR="005F0A92" w:rsidRPr="00C64782">
              <w:rPr>
                <w:rFonts w:ascii="ＭＳ 明朝" w:hAnsi="ＭＳ 明朝" w:hint="eastAsia"/>
                <w:sz w:val="20"/>
                <w:szCs w:val="20"/>
              </w:rPr>
              <w:t>、課題解決につなげる（</w:t>
            </w:r>
            <w:r w:rsidR="004C4B65" w:rsidRPr="00C64782">
              <w:rPr>
                <w:rFonts w:ascii="ＭＳ 明朝" w:hAnsi="ＭＳ 明朝" w:hint="eastAsia"/>
                <w:sz w:val="20"/>
                <w:szCs w:val="20"/>
              </w:rPr>
              <w:t>〇</w:t>
            </w:r>
            <w:r w:rsidR="005F0A92" w:rsidRPr="00C64782">
              <w:rPr>
                <w:rFonts w:ascii="ＭＳ 明朝" w:hAnsi="ＭＳ 明朝" w:hint="eastAsia"/>
                <w:sz w:val="20"/>
                <w:szCs w:val="20"/>
              </w:rPr>
              <w:t>）</w:t>
            </w:r>
          </w:p>
          <w:p w14:paraId="4ECD4431" w14:textId="244B7E12" w:rsidR="00820FC9" w:rsidRPr="00C64782" w:rsidRDefault="00B77CED" w:rsidP="004A354A">
            <w:pPr>
              <w:ind w:left="200" w:hangingChars="100" w:hanging="200"/>
              <w:rPr>
                <w:rFonts w:ascii="ＭＳ 明朝" w:hAnsi="ＭＳ 明朝"/>
                <w:sz w:val="20"/>
                <w:szCs w:val="20"/>
              </w:rPr>
            </w:pPr>
            <w:r w:rsidRPr="00C64782">
              <w:rPr>
                <w:rFonts w:ascii="ＭＳ 明朝" w:hAnsi="ＭＳ 明朝" w:hint="eastAsia"/>
                <w:sz w:val="20"/>
                <w:szCs w:val="20"/>
              </w:rPr>
              <w:t>イ</w:t>
            </w:r>
            <w:r w:rsidR="004C4B65" w:rsidRPr="00C64782">
              <w:rPr>
                <w:rFonts w:ascii="ＭＳ 明朝" w:hAnsi="ＭＳ 明朝" w:hint="eastAsia"/>
                <w:sz w:val="20"/>
                <w:szCs w:val="20"/>
              </w:rPr>
              <w:t>１</w:t>
            </w:r>
            <w:r w:rsidRPr="00C64782">
              <w:rPr>
                <w:rFonts w:ascii="ＭＳ 明朝" w:hAnsi="ＭＳ 明朝" w:hint="eastAsia"/>
                <w:sz w:val="20"/>
                <w:szCs w:val="20"/>
              </w:rPr>
              <w:t>人</w:t>
            </w:r>
            <w:r w:rsidR="004C4B65" w:rsidRPr="00C64782">
              <w:rPr>
                <w:rFonts w:ascii="ＭＳ 明朝" w:hAnsi="ＭＳ 明朝" w:hint="eastAsia"/>
                <w:sz w:val="20"/>
                <w:szCs w:val="20"/>
              </w:rPr>
              <w:t>１</w:t>
            </w:r>
            <w:r w:rsidRPr="00C64782">
              <w:rPr>
                <w:rFonts w:ascii="ＭＳ 明朝" w:hAnsi="ＭＳ 明朝" w:hint="eastAsia"/>
                <w:sz w:val="20"/>
                <w:szCs w:val="20"/>
              </w:rPr>
              <w:t>台端末を活用した研究授業を５教科（国語・社会・数学・理科・農</w:t>
            </w:r>
            <w:r w:rsidRPr="00C64782">
              <w:rPr>
                <w:rFonts w:ascii="ＭＳ 明朝" w:hAnsi="ＭＳ 明朝" w:hint="eastAsia"/>
                <w:sz w:val="20"/>
                <w:szCs w:val="20"/>
              </w:rPr>
              <w:lastRenderedPageBreak/>
              <w:t>業）で実施した。農芸高校での実践事例集を作成、職員研修での活用方法の周知を行った（〇）。</w:t>
            </w:r>
          </w:p>
          <w:p w14:paraId="3E9CA79D" w14:textId="75E14C55" w:rsidR="00820FC9" w:rsidRPr="00C64782" w:rsidRDefault="004A354A" w:rsidP="00A23F3A">
            <w:pPr>
              <w:ind w:left="200" w:hangingChars="100" w:hanging="200"/>
              <w:rPr>
                <w:rFonts w:ascii="ＭＳ 明朝" w:hAnsi="ＭＳ 明朝"/>
                <w:sz w:val="20"/>
                <w:szCs w:val="20"/>
              </w:rPr>
            </w:pPr>
            <w:r w:rsidRPr="00C64782">
              <w:rPr>
                <w:rFonts w:ascii="ＭＳ 明朝" w:hAnsi="ＭＳ 明朝" w:hint="eastAsia"/>
                <w:sz w:val="20"/>
                <w:szCs w:val="20"/>
              </w:rPr>
              <w:t>ウ課題を次年度の取組計画を学校運営協議会で示し、外部評価を行</w:t>
            </w:r>
            <w:r w:rsidR="00A23F3A" w:rsidRPr="00C64782">
              <w:rPr>
                <w:rFonts w:ascii="ＭＳ 明朝" w:hAnsi="ＭＳ 明朝" w:hint="eastAsia"/>
                <w:sz w:val="20"/>
                <w:szCs w:val="20"/>
              </w:rPr>
              <w:t>った</w:t>
            </w:r>
            <w:r w:rsidRPr="00C64782">
              <w:rPr>
                <w:rFonts w:ascii="ＭＳ 明朝" w:hAnsi="ＭＳ 明朝" w:hint="eastAsia"/>
                <w:sz w:val="20"/>
                <w:szCs w:val="20"/>
              </w:rPr>
              <w:t>。</w:t>
            </w:r>
            <w:r w:rsidR="00E2277E" w:rsidRPr="00C64782">
              <w:rPr>
                <w:rFonts w:ascii="ＭＳ 明朝" w:hAnsi="ＭＳ 明朝" w:hint="eastAsia"/>
                <w:sz w:val="20"/>
                <w:szCs w:val="20"/>
              </w:rPr>
              <w:t>（</w:t>
            </w:r>
            <w:r w:rsidR="00A23F3A" w:rsidRPr="00C64782">
              <w:rPr>
                <w:rFonts w:ascii="ＭＳ 明朝" w:hAnsi="ＭＳ 明朝" w:hint="eastAsia"/>
                <w:sz w:val="20"/>
                <w:szCs w:val="20"/>
              </w:rPr>
              <w:t>〇</w:t>
            </w:r>
            <w:r w:rsidR="00E2277E" w:rsidRPr="00C64782">
              <w:rPr>
                <w:rFonts w:ascii="ＭＳ 明朝" w:hAnsi="ＭＳ 明朝"/>
                <w:sz w:val="20"/>
                <w:szCs w:val="20"/>
              </w:rPr>
              <w:t>）</w:t>
            </w:r>
          </w:p>
        </w:tc>
      </w:tr>
      <w:tr w:rsidR="00495A68" w:rsidRPr="008C61BF" w14:paraId="0F490ADF" w14:textId="77777777" w:rsidTr="00820FC9">
        <w:trPr>
          <w:trHeight w:val="852"/>
        </w:trPr>
        <w:tc>
          <w:tcPr>
            <w:tcW w:w="881" w:type="dxa"/>
            <w:shd w:val="clear" w:color="auto" w:fill="auto"/>
            <w:tcMar>
              <w:top w:w="85" w:type="dxa"/>
              <w:left w:w="85" w:type="dxa"/>
              <w:bottom w:w="85" w:type="dxa"/>
              <w:right w:w="85" w:type="dxa"/>
            </w:tcMar>
            <w:vAlign w:val="center"/>
          </w:tcPr>
          <w:p w14:paraId="270EF822" w14:textId="346F0699" w:rsidR="00495A68" w:rsidRPr="00C64782" w:rsidRDefault="005503FA" w:rsidP="00820FC9">
            <w:pPr>
              <w:spacing w:line="240" w:lineRule="exact"/>
              <w:jc w:val="center"/>
              <w:rPr>
                <w:rFonts w:ascii="ＭＳ 明朝" w:hAnsi="ＭＳ 明朝"/>
                <w:sz w:val="20"/>
                <w:szCs w:val="20"/>
              </w:rPr>
            </w:pPr>
            <w:r w:rsidRPr="00C64782">
              <w:rPr>
                <w:rFonts w:ascii="ＭＳ 明朝" w:hAnsi="ＭＳ 明朝" w:hint="eastAsia"/>
                <w:sz w:val="20"/>
                <w:szCs w:val="20"/>
              </w:rPr>
              <w:lastRenderedPageBreak/>
              <w:t>５</w:t>
            </w:r>
          </w:p>
          <w:p w14:paraId="0451F36B" w14:textId="77777777" w:rsidR="000F40AF" w:rsidRPr="00C64782" w:rsidRDefault="000F40AF" w:rsidP="00820FC9">
            <w:pPr>
              <w:spacing w:line="240" w:lineRule="exact"/>
              <w:jc w:val="center"/>
              <w:rPr>
                <w:rFonts w:ascii="ＭＳ 明朝" w:hAnsi="ＭＳ 明朝"/>
                <w:sz w:val="20"/>
                <w:szCs w:val="20"/>
              </w:rPr>
            </w:pPr>
          </w:p>
          <w:p w14:paraId="56F3F2C9"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地</w:t>
            </w:r>
          </w:p>
          <w:p w14:paraId="67B5FB95"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域</w:t>
            </w:r>
          </w:p>
          <w:p w14:paraId="4B8178EA"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の</w:t>
            </w:r>
          </w:p>
          <w:p w14:paraId="41089787"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農</w:t>
            </w:r>
          </w:p>
          <w:p w14:paraId="01A9ECD0"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業</w:t>
            </w:r>
          </w:p>
          <w:p w14:paraId="6EEEA813"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高</w:t>
            </w:r>
          </w:p>
          <w:p w14:paraId="54B2C9CD"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校</w:t>
            </w:r>
          </w:p>
          <w:p w14:paraId="69F4AE3D"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と</w:t>
            </w:r>
          </w:p>
          <w:p w14:paraId="6ACD4229"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し</w:t>
            </w:r>
          </w:p>
          <w:p w14:paraId="5F6FFD3A"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て</w:t>
            </w:r>
          </w:p>
          <w:p w14:paraId="66528E48"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の</w:t>
            </w:r>
          </w:p>
          <w:p w14:paraId="082955CC"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広</w:t>
            </w:r>
          </w:p>
          <w:p w14:paraId="34CD2D54"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が</w:t>
            </w:r>
          </w:p>
          <w:p w14:paraId="3E50CE86"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り</w:t>
            </w:r>
          </w:p>
          <w:p w14:paraId="3D0FD0CF"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の</w:t>
            </w:r>
          </w:p>
          <w:p w14:paraId="22CA5EC8"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あ</w:t>
            </w:r>
          </w:p>
          <w:p w14:paraId="48A2E05E"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る</w:t>
            </w:r>
          </w:p>
          <w:p w14:paraId="2B865B74"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教</w:t>
            </w:r>
          </w:p>
          <w:p w14:paraId="5C6F3ACB"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育</w:t>
            </w:r>
          </w:p>
          <w:p w14:paraId="322F6CCA"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の</w:t>
            </w:r>
          </w:p>
          <w:p w14:paraId="606D6290"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展</w:t>
            </w:r>
          </w:p>
          <w:p w14:paraId="5F6B1EB4"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開</w:t>
            </w:r>
          </w:p>
          <w:p w14:paraId="2B85CAEA"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と</w:t>
            </w:r>
          </w:p>
          <w:p w14:paraId="46C63F96"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情</w:t>
            </w:r>
          </w:p>
          <w:p w14:paraId="3E822965"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報</w:t>
            </w:r>
          </w:p>
          <w:p w14:paraId="227AE19C"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発</w:t>
            </w:r>
          </w:p>
          <w:p w14:paraId="5F2DCFF2" w14:textId="77777777" w:rsidR="000F40AF" w:rsidRPr="00C64782" w:rsidRDefault="000F40AF" w:rsidP="00820FC9">
            <w:pPr>
              <w:spacing w:line="240" w:lineRule="exact"/>
              <w:jc w:val="center"/>
              <w:rPr>
                <w:rFonts w:ascii="ＭＳ 明朝" w:hAnsi="ＭＳ 明朝"/>
                <w:sz w:val="20"/>
                <w:szCs w:val="20"/>
              </w:rPr>
            </w:pPr>
            <w:r w:rsidRPr="00C64782">
              <w:rPr>
                <w:rFonts w:ascii="ＭＳ 明朝" w:hAnsi="ＭＳ 明朝" w:hint="eastAsia"/>
                <w:sz w:val="20"/>
                <w:szCs w:val="20"/>
              </w:rPr>
              <w:t>信</w:t>
            </w:r>
          </w:p>
        </w:tc>
        <w:tc>
          <w:tcPr>
            <w:tcW w:w="2020" w:type="dxa"/>
            <w:shd w:val="clear" w:color="auto" w:fill="auto"/>
            <w:tcMar>
              <w:top w:w="85" w:type="dxa"/>
              <w:left w:w="85" w:type="dxa"/>
              <w:bottom w:w="85" w:type="dxa"/>
              <w:right w:w="85" w:type="dxa"/>
            </w:tcMar>
          </w:tcPr>
          <w:p w14:paraId="7B8F728B" w14:textId="4C63E4BF" w:rsidR="00495A68" w:rsidRPr="00C64782" w:rsidRDefault="00495A68" w:rsidP="00820FC9">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)オール大阪の農業教育ネットワーク（行政（環境農林関連）、大学、企業、農家、農事法人、教委等）の活用を進める。</w:t>
            </w:r>
          </w:p>
          <w:p w14:paraId="492A3375" w14:textId="77777777" w:rsidR="00495A68" w:rsidRPr="00C64782" w:rsidRDefault="00495A68" w:rsidP="00820FC9">
            <w:pPr>
              <w:spacing w:line="300" w:lineRule="exact"/>
              <w:rPr>
                <w:rFonts w:ascii="ＭＳ 明朝" w:hAnsi="ＭＳ 明朝"/>
                <w:sz w:val="20"/>
                <w:szCs w:val="20"/>
              </w:rPr>
            </w:pPr>
          </w:p>
          <w:p w14:paraId="132335D6" w14:textId="48D51AD3" w:rsidR="00EB4907" w:rsidRPr="00C64782" w:rsidRDefault="00EB4907" w:rsidP="00820FC9">
            <w:pPr>
              <w:spacing w:line="300" w:lineRule="exact"/>
              <w:rPr>
                <w:rFonts w:ascii="ＭＳ 明朝" w:hAnsi="ＭＳ 明朝"/>
                <w:sz w:val="20"/>
                <w:szCs w:val="20"/>
              </w:rPr>
            </w:pPr>
          </w:p>
          <w:p w14:paraId="3272E074" w14:textId="7358BF6E" w:rsidR="00EB4907" w:rsidRPr="00C64782" w:rsidRDefault="00EB4907" w:rsidP="00820FC9">
            <w:pPr>
              <w:spacing w:line="300" w:lineRule="exact"/>
              <w:rPr>
                <w:rFonts w:ascii="ＭＳ 明朝" w:hAnsi="ＭＳ 明朝"/>
                <w:sz w:val="20"/>
                <w:szCs w:val="20"/>
              </w:rPr>
            </w:pPr>
          </w:p>
          <w:p w14:paraId="2EB4C324" w14:textId="67AF105F" w:rsidR="00261473" w:rsidRPr="00C64782" w:rsidRDefault="00261473" w:rsidP="00820FC9">
            <w:pPr>
              <w:spacing w:line="300" w:lineRule="exact"/>
              <w:rPr>
                <w:rFonts w:ascii="ＭＳ 明朝" w:hAnsi="ＭＳ 明朝"/>
                <w:sz w:val="20"/>
                <w:szCs w:val="20"/>
              </w:rPr>
            </w:pPr>
          </w:p>
          <w:p w14:paraId="4213F39D" w14:textId="1275A57B" w:rsidR="00261473" w:rsidRPr="00C64782" w:rsidRDefault="00261473" w:rsidP="00820FC9">
            <w:pPr>
              <w:spacing w:line="300" w:lineRule="exact"/>
              <w:rPr>
                <w:rFonts w:ascii="ＭＳ 明朝" w:hAnsi="ＭＳ 明朝"/>
                <w:sz w:val="20"/>
                <w:szCs w:val="20"/>
              </w:rPr>
            </w:pPr>
          </w:p>
          <w:p w14:paraId="465A122F" w14:textId="08787F40" w:rsidR="00261473" w:rsidRPr="00C64782" w:rsidRDefault="00261473" w:rsidP="00820FC9">
            <w:pPr>
              <w:spacing w:line="300" w:lineRule="exact"/>
              <w:rPr>
                <w:rFonts w:ascii="ＭＳ 明朝" w:hAnsi="ＭＳ 明朝"/>
                <w:sz w:val="20"/>
                <w:szCs w:val="20"/>
              </w:rPr>
            </w:pPr>
          </w:p>
          <w:p w14:paraId="11B67C7D" w14:textId="20D290C4" w:rsidR="00261473" w:rsidRPr="00C64782" w:rsidRDefault="00261473" w:rsidP="00820FC9">
            <w:pPr>
              <w:spacing w:line="300" w:lineRule="exact"/>
              <w:rPr>
                <w:rFonts w:ascii="ＭＳ 明朝" w:hAnsi="ＭＳ 明朝"/>
                <w:sz w:val="20"/>
                <w:szCs w:val="20"/>
              </w:rPr>
            </w:pPr>
          </w:p>
          <w:p w14:paraId="49088260" w14:textId="667E682D" w:rsidR="00261473" w:rsidRPr="00C64782" w:rsidRDefault="00261473" w:rsidP="00820FC9">
            <w:pPr>
              <w:spacing w:line="300" w:lineRule="exact"/>
              <w:rPr>
                <w:rFonts w:ascii="ＭＳ 明朝" w:hAnsi="ＭＳ 明朝"/>
                <w:sz w:val="20"/>
                <w:szCs w:val="20"/>
              </w:rPr>
            </w:pPr>
          </w:p>
          <w:p w14:paraId="1A6F753F" w14:textId="77777777" w:rsidR="00261473" w:rsidRPr="00C64782" w:rsidRDefault="00261473" w:rsidP="00820FC9">
            <w:pPr>
              <w:spacing w:line="300" w:lineRule="exact"/>
              <w:rPr>
                <w:rFonts w:ascii="ＭＳ 明朝" w:hAnsi="ＭＳ 明朝"/>
                <w:sz w:val="20"/>
                <w:szCs w:val="20"/>
              </w:rPr>
            </w:pPr>
          </w:p>
          <w:p w14:paraId="7D70C319" w14:textId="7415DF9C" w:rsidR="001208AD" w:rsidRPr="00C64782" w:rsidRDefault="001208AD" w:rsidP="00820FC9">
            <w:pPr>
              <w:spacing w:line="300" w:lineRule="exact"/>
              <w:rPr>
                <w:rFonts w:ascii="ＭＳ 明朝" w:hAnsi="ＭＳ 明朝"/>
                <w:sz w:val="20"/>
                <w:szCs w:val="20"/>
              </w:rPr>
            </w:pPr>
          </w:p>
          <w:p w14:paraId="06306BF8" w14:textId="0AAACC28" w:rsidR="00261473" w:rsidRPr="00C64782" w:rsidRDefault="00261473" w:rsidP="00820FC9">
            <w:pPr>
              <w:spacing w:line="300" w:lineRule="exact"/>
              <w:rPr>
                <w:rFonts w:ascii="ＭＳ 明朝" w:hAnsi="ＭＳ 明朝"/>
                <w:sz w:val="20"/>
                <w:szCs w:val="20"/>
              </w:rPr>
            </w:pPr>
          </w:p>
          <w:p w14:paraId="5566E3CF" w14:textId="673E6EC3" w:rsidR="00261473" w:rsidRPr="00C64782" w:rsidRDefault="00261473" w:rsidP="00820FC9">
            <w:pPr>
              <w:spacing w:line="300" w:lineRule="exact"/>
              <w:rPr>
                <w:rFonts w:ascii="ＭＳ 明朝" w:hAnsi="ＭＳ 明朝"/>
                <w:sz w:val="20"/>
                <w:szCs w:val="20"/>
              </w:rPr>
            </w:pPr>
          </w:p>
          <w:p w14:paraId="612C24A0" w14:textId="7585FCA4" w:rsidR="00261473" w:rsidRPr="00C64782" w:rsidRDefault="00261473" w:rsidP="00820FC9">
            <w:pPr>
              <w:spacing w:line="300" w:lineRule="exact"/>
              <w:rPr>
                <w:rFonts w:ascii="ＭＳ 明朝" w:hAnsi="ＭＳ 明朝"/>
                <w:sz w:val="20"/>
                <w:szCs w:val="20"/>
              </w:rPr>
            </w:pPr>
          </w:p>
          <w:p w14:paraId="303A1CB6" w14:textId="406C32C8" w:rsidR="00261473" w:rsidRPr="00C64782" w:rsidRDefault="00261473" w:rsidP="00820FC9">
            <w:pPr>
              <w:spacing w:line="300" w:lineRule="exact"/>
              <w:rPr>
                <w:rFonts w:ascii="ＭＳ 明朝" w:hAnsi="ＭＳ 明朝"/>
                <w:sz w:val="20"/>
                <w:szCs w:val="20"/>
              </w:rPr>
            </w:pPr>
          </w:p>
          <w:p w14:paraId="11E4F322" w14:textId="175015FA" w:rsidR="00261473" w:rsidRPr="00C64782" w:rsidRDefault="00261473" w:rsidP="00820FC9">
            <w:pPr>
              <w:spacing w:line="300" w:lineRule="exact"/>
              <w:rPr>
                <w:rFonts w:ascii="ＭＳ 明朝" w:hAnsi="ＭＳ 明朝"/>
                <w:sz w:val="20"/>
                <w:szCs w:val="20"/>
              </w:rPr>
            </w:pPr>
          </w:p>
          <w:p w14:paraId="7667DB41" w14:textId="095338BD" w:rsidR="00261473" w:rsidRPr="00C64782" w:rsidRDefault="00261473" w:rsidP="00820FC9">
            <w:pPr>
              <w:spacing w:line="300" w:lineRule="exact"/>
              <w:rPr>
                <w:rFonts w:ascii="ＭＳ 明朝" w:hAnsi="ＭＳ 明朝"/>
                <w:sz w:val="20"/>
                <w:szCs w:val="20"/>
              </w:rPr>
            </w:pPr>
          </w:p>
          <w:p w14:paraId="58B46255" w14:textId="1B2D2F26" w:rsidR="00261473" w:rsidRPr="00C64782" w:rsidRDefault="00261473" w:rsidP="00820FC9">
            <w:pPr>
              <w:spacing w:line="300" w:lineRule="exact"/>
              <w:rPr>
                <w:rFonts w:ascii="ＭＳ 明朝" w:hAnsi="ＭＳ 明朝"/>
                <w:sz w:val="20"/>
                <w:szCs w:val="20"/>
              </w:rPr>
            </w:pPr>
          </w:p>
          <w:p w14:paraId="2F76773C" w14:textId="77777777" w:rsidR="00261473" w:rsidRPr="00C64782" w:rsidRDefault="00261473" w:rsidP="00820FC9">
            <w:pPr>
              <w:spacing w:line="300" w:lineRule="exact"/>
              <w:rPr>
                <w:rFonts w:ascii="ＭＳ 明朝" w:hAnsi="ＭＳ 明朝"/>
                <w:sz w:val="20"/>
                <w:szCs w:val="20"/>
              </w:rPr>
            </w:pPr>
          </w:p>
          <w:p w14:paraId="2A613A11" w14:textId="281346F4" w:rsidR="001208AD" w:rsidRPr="00C64782" w:rsidRDefault="001208AD" w:rsidP="00820FC9">
            <w:pPr>
              <w:spacing w:line="300" w:lineRule="exact"/>
              <w:rPr>
                <w:rFonts w:ascii="ＭＳ 明朝" w:hAnsi="ＭＳ 明朝"/>
                <w:sz w:val="20"/>
                <w:szCs w:val="20"/>
              </w:rPr>
            </w:pPr>
          </w:p>
          <w:p w14:paraId="0521438B" w14:textId="2F4B644E" w:rsidR="00495A68" w:rsidRPr="00C64782" w:rsidRDefault="00495A68" w:rsidP="00D92785">
            <w:pPr>
              <w:spacing w:line="300" w:lineRule="exact"/>
              <w:ind w:left="357" w:hanging="357"/>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)府民、地域、中学校等へ農芸高校の魅力を積極的に発信する。</w:t>
            </w:r>
          </w:p>
        </w:tc>
        <w:tc>
          <w:tcPr>
            <w:tcW w:w="4572" w:type="dxa"/>
            <w:tcBorders>
              <w:right w:val="dashed" w:sz="4" w:space="0" w:color="auto"/>
            </w:tcBorders>
            <w:shd w:val="clear" w:color="auto" w:fill="auto"/>
            <w:tcMar>
              <w:top w:w="85" w:type="dxa"/>
              <w:left w:w="85" w:type="dxa"/>
              <w:bottom w:w="85" w:type="dxa"/>
              <w:right w:w="85" w:type="dxa"/>
            </w:tcMar>
          </w:tcPr>
          <w:p w14:paraId="6828DCA6" w14:textId="7050C4A6"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02A5AC24" w14:textId="7777777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学校資産を活用し、農業教育のセンター校として地域と交流し、食育推進、生産物販売、講習会開催、見学受入、緑化協力、イベント参加協力等を通して、生徒の自己有用感を育む。</w:t>
            </w:r>
          </w:p>
          <w:p w14:paraId="28C9A0C5" w14:textId="77777777" w:rsidR="00495A68" w:rsidRPr="00C64782" w:rsidRDefault="00495A68" w:rsidP="00820FC9">
            <w:pPr>
              <w:spacing w:line="300" w:lineRule="exact"/>
              <w:rPr>
                <w:rFonts w:ascii="ＭＳ 明朝" w:hAnsi="ＭＳ 明朝"/>
                <w:sz w:val="20"/>
                <w:szCs w:val="20"/>
              </w:rPr>
            </w:pPr>
          </w:p>
          <w:p w14:paraId="5A29682E" w14:textId="1C5F1AB9" w:rsidR="00495A68" w:rsidRPr="00C64782" w:rsidRDefault="00495A68" w:rsidP="00820FC9">
            <w:pPr>
              <w:spacing w:line="300" w:lineRule="exact"/>
              <w:rPr>
                <w:rFonts w:ascii="ＭＳ 明朝" w:hAnsi="ＭＳ 明朝"/>
                <w:sz w:val="20"/>
                <w:szCs w:val="20"/>
              </w:rPr>
            </w:pPr>
          </w:p>
          <w:p w14:paraId="6A668FC6" w14:textId="59119785" w:rsidR="00EB4907" w:rsidRPr="00C64782" w:rsidRDefault="00EB4907" w:rsidP="00820FC9">
            <w:pPr>
              <w:spacing w:line="300" w:lineRule="exact"/>
              <w:rPr>
                <w:rFonts w:ascii="ＭＳ 明朝" w:hAnsi="ＭＳ 明朝"/>
                <w:sz w:val="20"/>
                <w:szCs w:val="20"/>
              </w:rPr>
            </w:pPr>
          </w:p>
          <w:p w14:paraId="12EEA615" w14:textId="3D3CFCC1" w:rsidR="001208AD" w:rsidRPr="00C64782" w:rsidRDefault="001208AD" w:rsidP="00820FC9">
            <w:pPr>
              <w:spacing w:line="300" w:lineRule="exact"/>
              <w:rPr>
                <w:rFonts w:ascii="ＭＳ 明朝" w:hAnsi="ＭＳ 明朝"/>
                <w:sz w:val="20"/>
                <w:szCs w:val="20"/>
              </w:rPr>
            </w:pPr>
          </w:p>
          <w:p w14:paraId="67B9442A" w14:textId="20410848" w:rsidR="00BA1F2C" w:rsidRPr="00C64782" w:rsidRDefault="00BA1F2C" w:rsidP="00820FC9">
            <w:pPr>
              <w:spacing w:line="300" w:lineRule="exact"/>
              <w:rPr>
                <w:rFonts w:ascii="ＭＳ 明朝" w:hAnsi="ＭＳ 明朝"/>
                <w:sz w:val="20"/>
                <w:szCs w:val="20"/>
              </w:rPr>
            </w:pPr>
          </w:p>
          <w:p w14:paraId="79E770A5" w14:textId="3ED95683" w:rsidR="00261473" w:rsidRPr="00C64782" w:rsidRDefault="00261473" w:rsidP="00820FC9">
            <w:pPr>
              <w:spacing w:line="300" w:lineRule="exact"/>
              <w:rPr>
                <w:rFonts w:ascii="ＭＳ 明朝" w:hAnsi="ＭＳ 明朝"/>
                <w:sz w:val="20"/>
                <w:szCs w:val="20"/>
              </w:rPr>
            </w:pPr>
          </w:p>
          <w:p w14:paraId="32D8C113" w14:textId="4073B571" w:rsidR="00261473" w:rsidRPr="00C64782" w:rsidRDefault="00261473" w:rsidP="00820FC9">
            <w:pPr>
              <w:spacing w:line="300" w:lineRule="exact"/>
              <w:rPr>
                <w:rFonts w:ascii="ＭＳ 明朝" w:hAnsi="ＭＳ 明朝"/>
                <w:sz w:val="20"/>
                <w:szCs w:val="20"/>
              </w:rPr>
            </w:pPr>
          </w:p>
          <w:p w14:paraId="32048B17" w14:textId="77777777" w:rsidR="00261473" w:rsidRPr="00C64782" w:rsidRDefault="00261473" w:rsidP="00820FC9">
            <w:pPr>
              <w:spacing w:line="300" w:lineRule="exact"/>
              <w:rPr>
                <w:rFonts w:ascii="ＭＳ 明朝" w:hAnsi="ＭＳ 明朝"/>
                <w:sz w:val="20"/>
                <w:szCs w:val="20"/>
              </w:rPr>
            </w:pPr>
          </w:p>
          <w:p w14:paraId="7203CF11" w14:textId="40F19EC5" w:rsidR="00495A68" w:rsidRPr="00C64782" w:rsidRDefault="00495A68" w:rsidP="00820FC9">
            <w:pPr>
              <w:spacing w:line="300" w:lineRule="exact"/>
              <w:rPr>
                <w:rFonts w:ascii="ＭＳ 明朝" w:hAnsi="ＭＳ 明朝"/>
                <w:sz w:val="20"/>
                <w:szCs w:val="20"/>
              </w:rPr>
            </w:pPr>
          </w:p>
          <w:p w14:paraId="1064BDD7" w14:textId="03D3A585" w:rsidR="00261473" w:rsidRPr="00C64782" w:rsidRDefault="00261473" w:rsidP="00820FC9">
            <w:pPr>
              <w:spacing w:line="300" w:lineRule="exact"/>
              <w:rPr>
                <w:rFonts w:ascii="ＭＳ 明朝" w:hAnsi="ＭＳ 明朝"/>
                <w:sz w:val="20"/>
                <w:szCs w:val="20"/>
              </w:rPr>
            </w:pPr>
          </w:p>
          <w:p w14:paraId="69818C92" w14:textId="29FAB227" w:rsidR="00261473" w:rsidRPr="00C64782" w:rsidRDefault="00261473" w:rsidP="00820FC9">
            <w:pPr>
              <w:spacing w:line="300" w:lineRule="exact"/>
              <w:rPr>
                <w:rFonts w:ascii="ＭＳ 明朝" w:hAnsi="ＭＳ 明朝"/>
                <w:sz w:val="20"/>
                <w:szCs w:val="20"/>
              </w:rPr>
            </w:pPr>
          </w:p>
          <w:p w14:paraId="11915857" w14:textId="0FF6B0BD" w:rsidR="00261473" w:rsidRPr="00C64782" w:rsidRDefault="00261473" w:rsidP="00820FC9">
            <w:pPr>
              <w:spacing w:line="300" w:lineRule="exact"/>
              <w:rPr>
                <w:rFonts w:ascii="ＭＳ 明朝" w:hAnsi="ＭＳ 明朝"/>
                <w:sz w:val="20"/>
                <w:szCs w:val="20"/>
              </w:rPr>
            </w:pPr>
          </w:p>
          <w:p w14:paraId="05E6FFCE" w14:textId="09F03DB5" w:rsidR="00261473" w:rsidRPr="00C64782" w:rsidRDefault="00261473" w:rsidP="00820FC9">
            <w:pPr>
              <w:spacing w:line="300" w:lineRule="exact"/>
              <w:rPr>
                <w:rFonts w:ascii="ＭＳ 明朝" w:hAnsi="ＭＳ 明朝"/>
                <w:sz w:val="20"/>
                <w:szCs w:val="20"/>
              </w:rPr>
            </w:pPr>
          </w:p>
          <w:p w14:paraId="607C0140" w14:textId="1048CC72" w:rsidR="00261473" w:rsidRPr="00C64782" w:rsidRDefault="00261473" w:rsidP="00820FC9">
            <w:pPr>
              <w:spacing w:line="300" w:lineRule="exact"/>
              <w:rPr>
                <w:rFonts w:ascii="ＭＳ 明朝" w:hAnsi="ＭＳ 明朝"/>
                <w:sz w:val="20"/>
                <w:szCs w:val="20"/>
              </w:rPr>
            </w:pPr>
          </w:p>
          <w:p w14:paraId="53D7DCDF" w14:textId="1B413E57" w:rsidR="00261473" w:rsidRPr="00C64782" w:rsidRDefault="00261473" w:rsidP="00820FC9">
            <w:pPr>
              <w:spacing w:line="300" w:lineRule="exact"/>
              <w:rPr>
                <w:rFonts w:ascii="ＭＳ 明朝" w:hAnsi="ＭＳ 明朝"/>
                <w:sz w:val="20"/>
                <w:szCs w:val="20"/>
              </w:rPr>
            </w:pPr>
          </w:p>
          <w:p w14:paraId="31015597" w14:textId="1B3D4E5C" w:rsidR="00261473" w:rsidRPr="00C64782" w:rsidRDefault="00261473" w:rsidP="00820FC9">
            <w:pPr>
              <w:spacing w:line="300" w:lineRule="exact"/>
              <w:rPr>
                <w:rFonts w:ascii="ＭＳ 明朝" w:hAnsi="ＭＳ 明朝"/>
                <w:sz w:val="20"/>
                <w:szCs w:val="20"/>
              </w:rPr>
            </w:pPr>
          </w:p>
          <w:p w14:paraId="19F3E45C" w14:textId="659EABCC" w:rsidR="00261473" w:rsidRPr="00C64782" w:rsidRDefault="00261473" w:rsidP="00820FC9">
            <w:pPr>
              <w:spacing w:line="300" w:lineRule="exact"/>
              <w:rPr>
                <w:rFonts w:ascii="ＭＳ 明朝" w:hAnsi="ＭＳ 明朝"/>
                <w:sz w:val="20"/>
                <w:szCs w:val="20"/>
              </w:rPr>
            </w:pPr>
          </w:p>
          <w:p w14:paraId="1331AF11" w14:textId="6EC8F5A3" w:rsidR="00261473" w:rsidRPr="00C64782" w:rsidRDefault="00261473" w:rsidP="00820FC9">
            <w:pPr>
              <w:spacing w:line="300" w:lineRule="exact"/>
              <w:rPr>
                <w:rFonts w:ascii="ＭＳ 明朝" w:hAnsi="ＭＳ 明朝"/>
                <w:sz w:val="20"/>
                <w:szCs w:val="20"/>
              </w:rPr>
            </w:pPr>
          </w:p>
          <w:p w14:paraId="2E845AF0" w14:textId="77777777" w:rsidR="00261473" w:rsidRPr="00C64782" w:rsidRDefault="00261473" w:rsidP="00820FC9">
            <w:pPr>
              <w:spacing w:line="300" w:lineRule="exact"/>
              <w:rPr>
                <w:rFonts w:ascii="ＭＳ 明朝" w:hAnsi="ＭＳ 明朝"/>
                <w:sz w:val="20"/>
                <w:szCs w:val="20"/>
              </w:rPr>
            </w:pPr>
          </w:p>
          <w:p w14:paraId="6EA951FB" w14:textId="70BB0956" w:rsidR="00261473" w:rsidRPr="00C64782" w:rsidRDefault="00261473" w:rsidP="00820FC9">
            <w:pPr>
              <w:spacing w:line="300" w:lineRule="exact"/>
              <w:rPr>
                <w:rFonts w:ascii="ＭＳ 明朝" w:hAnsi="ＭＳ 明朝"/>
                <w:sz w:val="20"/>
                <w:szCs w:val="20"/>
              </w:rPr>
            </w:pPr>
          </w:p>
          <w:p w14:paraId="52620B85" w14:textId="77777777" w:rsidR="00261473" w:rsidRPr="00C64782" w:rsidRDefault="00261473" w:rsidP="00820FC9">
            <w:pPr>
              <w:spacing w:line="300" w:lineRule="exact"/>
              <w:rPr>
                <w:rFonts w:ascii="ＭＳ 明朝" w:hAnsi="ＭＳ 明朝"/>
                <w:sz w:val="20"/>
                <w:szCs w:val="20"/>
              </w:rPr>
            </w:pPr>
          </w:p>
          <w:p w14:paraId="172BB138" w14:textId="0F104F7D" w:rsidR="00495A68" w:rsidRPr="00C64782" w:rsidRDefault="00495A68"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023A7682" w14:textId="1E421F65"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　中学校訪問、学校説明会や体験入学会を充実するとともに、</w:t>
            </w:r>
            <w:r w:rsidR="005503FA" w:rsidRPr="00C64782">
              <w:rPr>
                <w:rFonts w:ascii="ＭＳ 明朝" w:hAnsi="ＭＳ 明朝"/>
                <w:sz w:val="20"/>
                <w:szCs w:val="20"/>
              </w:rPr>
              <w:t>HP</w:t>
            </w:r>
            <w:r w:rsidRPr="00C64782">
              <w:rPr>
                <w:rFonts w:ascii="ＭＳ 明朝" w:hAnsi="ＭＳ 明朝" w:hint="eastAsia"/>
                <w:sz w:val="20"/>
                <w:szCs w:val="20"/>
              </w:rPr>
              <w:t>更新、報道提供等、積極的に広報活動を行う。</w:t>
            </w:r>
          </w:p>
          <w:p w14:paraId="17E0FF71" w14:textId="77777777" w:rsidR="00495A68" w:rsidRPr="00C64782" w:rsidRDefault="00495A68" w:rsidP="00820FC9">
            <w:pPr>
              <w:spacing w:line="300" w:lineRule="exact"/>
              <w:rPr>
                <w:rFonts w:ascii="ＭＳ 明朝" w:hAnsi="ＭＳ 明朝"/>
                <w:sz w:val="20"/>
                <w:szCs w:val="20"/>
              </w:rPr>
            </w:pPr>
          </w:p>
          <w:p w14:paraId="2DB45DF5" w14:textId="77777777" w:rsidR="00495A68" w:rsidRPr="00C64782" w:rsidRDefault="00495A68" w:rsidP="00820FC9">
            <w:pPr>
              <w:spacing w:line="300" w:lineRule="exact"/>
              <w:rPr>
                <w:rFonts w:ascii="ＭＳ 明朝" w:hAnsi="ＭＳ 明朝"/>
                <w:sz w:val="20"/>
                <w:szCs w:val="20"/>
              </w:rPr>
            </w:pPr>
          </w:p>
          <w:p w14:paraId="7B854A8E" w14:textId="77777777" w:rsidR="00495A68" w:rsidRPr="00C64782" w:rsidRDefault="00495A68" w:rsidP="00820FC9">
            <w:pPr>
              <w:spacing w:line="300" w:lineRule="exact"/>
              <w:rPr>
                <w:rFonts w:ascii="ＭＳ 明朝" w:hAnsi="ＭＳ 明朝"/>
                <w:sz w:val="20"/>
                <w:szCs w:val="20"/>
              </w:rPr>
            </w:pPr>
          </w:p>
          <w:p w14:paraId="1AB9C48D" w14:textId="4FFCF0DC" w:rsidR="00495A68" w:rsidRPr="00C64782" w:rsidRDefault="00495A68" w:rsidP="00820FC9">
            <w:pPr>
              <w:spacing w:line="300" w:lineRule="exact"/>
              <w:rPr>
                <w:rFonts w:ascii="ＭＳ 明朝" w:hAnsi="ＭＳ 明朝"/>
                <w:sz w:val="20"/>
                <w:szCs w:val="20"/>
              </w:rPr>
            </w:pPr>
          </w:p>
          <w:p w14:paraId="35B11551" w14:textId="658BA5C1" w:rsidR="00261473" w:rsidRPr="00C64782" w:rsidRDefault="00261473" w:rsidP="00820FC9">
            <w:pPr>
              <w:spacing w:line="300" w:lineRule="exact"/>
              <w:rPr>
                <w:rFonts w:ascii="ＭＳ 明朝" w:hAnsi="ＭＳ 明朝"/>
                <w:sz w:val="20"/>
                <w:szCs w:val="20"/>
              </w:rPr>
            </w:pPr>
          </w:p>
          <w:p w14:paraId="3962DB71" w14:textId="20896155" w:rsidR="00261473" w:rsidRPr="00C64782" w:rsidRDefault="00261473" w:rsidP="00820FC9">
            <w:pPr>
              <w:spacing w:line="300" w:lineRule="exact"/>
              <w:rPr>
                <w:rFonts w:ascii="ＭＳ 明朝" w:hAnsi="ＭＳ 明朝"/>
                <w:sz w:val="20"/>
                <w:szCs w:val="20"/>
              </w:rPr>
            </w:pPr>
          </w:p>
          <w:p w14:paraId="5167C734" w14:textId="1552011E" w:rsidR="00261473" w:rsidRPr="00C64782" w:rsidRDefault="00261473" w:rsidP="00820FC9">
            <w:pPr>
              <w:spacing w:line="300" w:lineRule="exact"/>
              <w:rPr>
                <w:rFonts w:ascii="ＭＳ 明朝" w:hAnsi="ＭＳ 明朝"/>
                <w:sz w:val="20"/>
                <w:szCs w:val="20"/>
              </w:rPr>
            </w:pPr>
          </w:p>
          <w:p w14:paraId="06018C9B" w14:textId="047BCC56" w:rsidR="00261473" w:rsidRPr="00C64782" w:rsidRDefault="00261473" w:rsidP="00820FC9">
            <w:pPr>
              <w:spacing w:line="300" w:lineRule="exact"/>
              <w:rPr>
                <w:rFonts w:ascii="ＭＳ 明朝" w:hAnsi="ＭＳ 明朝"/>
                <w:sz w:val="20"/>
                <w:szCs w:val="20"/>
              </w:rPr>
            </w:pPr>
          </w:p>
          <w:p w14:paraId="1C5AB14C" w14:textId="77777777" w:rsidR="00261473" w:rsidRPr="00C64782" w:rsidRDefault="00261473" w:rsidP="00820FC9">
            <w:pPr>
              <w:spacing w:line="300" w:lineRule="exact"/>
              <w:rPr>
                <w:rFonts w:ascii="ＭＳ 明朝" w:hAnsi="ＭＳ 明朝"/>
                <w:sz w:val="20"/>
                <w:szCs w:val="20"/>
              </w:rPr>
            </w:pPr>
          </w:p>
          <w:p w14:paraId="6442B3C8" w14:textId="77777777" w:rsidR="0019176A" w:rsidRPr="00C64782" w:rsidRDefault="0019176A" w:rsidP="00820FC9">
            <w:pPr>
              <w:spacing w:line="300" w:lineRule="exact"/>
              <w:rPr>
                <w:rFonts w:ascii="ＭＳ 明朝" w:hAnsi="ＭＳ 明朝"/>
                <w:sz w:val="20"/>
                <w:szCs w:val="20"/>
              </w:rPr>
            </w:pPr>
          </w:p>
          <w:p w14:paraId="552F5784" w14:textId="43475C47" w:rsidR="00495A68" w:rsidRPr="00C64782" w:rsidRDefault="00495A68"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 xml:space="preserve">イ　</w:t>
            </w:r>
            <w:r w:rsidR="005503FA" w:rsidRPr="00C64782">
              <w:rPr>
                <w:rFonts w:ascii="ＭＳ 明朝" w:hAnsi="ＭＳ 明朝"/>
                <w:sz w:val="20"/>
                <w:szCs w:val="20"/>
              </w:rPr>
              <w:t>11</w:t>
            </w:r>
            <w:r w:rsidRPr="00C64782">
              <w:rPr>
                <w:rFonts w:ascii="ＭＳ 明朝" w:hAnsi="ＭＳ 明朝" w:hint="eastAsia"/>
                <w:sz w:val="20"/>
                <w:szCs w:val="20"/>
              </w:rPr>
              <w:t>月開催の農芸祭について、広報の充実と多数の来場者への安全性の向上、利便性等の改善を図る。</w:t>
            </w:r>
          </w:p>
        </w:tc>
        <w:tc>
          <w:tcPr>
            <w:tcW w:w="3763" w:type="dxa"/>
            <w:tcBorders>
              <w:right w:val="dashed" w:sz="4" w:space="0" w:color="auto"/>
            </w:tcBorders>
            <w:tcMar>
              <w:top w:w="85" w:type="dxa"/>
              <w:left w:w="85" w:type="dxa"/>
              <w:bottom w:w="85" w:type="dxa"/>
              <w:right w:w="85" w:type="dxa"/>
            </w:tcMar>
          </w:tcPr>
          <w:p w14:paraId="143D3707" w14:textId="26563606"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１</w:t>
            </w:r>
            <w:r w:rsidRPr="00C64782">
              <w:rPr>
                <w:rFonts w:ascii="ＭＳ 明朝" w:hAnsi="ＭＳ 明朝" w:hint="eastAsia"/>
                <w:sz w:val="20"/>
                <w:szCs w:val="20"/>
              </w:rPr>
              <w:t>)</w:t>
            </w:r>
          </w:p>
          <w:p w14:paraId="0B74B361" w14:textId="04AB427C"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8C7742" w:rsidRPr="00C64782">
              <w:rPr>
                <w:rFonts w:ascii="ＭＳ 明朝" w:hAnsi="ＭＳ 明朝" w:hint="eastAsia"/>
                <w:sz w:val="20"/>
                <w:szCs w:val="20"/>
              </w:rPr>
              <w:t>・</w:t>
            </w:r>
            <w:r w:rsidRPr="00C64782">
              <w:rPr>
                <w:rFonts w:ascii="ＭＳ 明朝" w:hAnsi="ＭＳ 明朝" w:hint="eastAsia"/>
                <w:sz w:val="20"/>
                <w:szCs w:val="20"/>
              </w:rPr>
              <w:t>小・中学校</w:t>
            </w:r>
            <w:r w:rsidR="001C18D3" w:rsidRPr="00C64782">
              <w:rPr>
                <w:rFonts w:ascii="ＭＳ 明朝" w:hAnsi="ＭＳ 明朝" w:hint="eastAsia"/>
                <w:sz w:val="20"/>
                <w:szCs w:val="20"/>
              </w:rPr>
              <w:t>等</w:t>
            </w:r>
            <w:r w:rsidRPr="00C64782">
              <w:rPr>
                <w:rFonts w:ascii="ＭＳ 明朝" w:hAnsi="ＭＳ 明朝" w:hint="eastAsia"/>
                <w:sz w:val="20"/>
                <w:szCs w:val="20"/>
              </w:rPr>
              <w:t>と交流し、複数回の見学受入れや講習会を実施する。</w:t>
            </w:r>
          </w:p>
          <w:p w14:paraId="343AE3F4" w14:textId="2E844231" w:rsidR="000F40AF"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地域活性化のため地域のイベントに参加する。</w:t>
            </w:r>
          </w:p>
          <w:p w14:paraId="70B8C1F0" w14:textId="45AFF821" w:rsidR="00BA1F2C" w:rsidRPr="00C64782" w:rsidRDefault="008C7742"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正門周辺エリア（百年の丘、販売所）を有効活用し、府民に開放し、交流する。</w:t>
            </w:r>
          </w:p>
          <w:p w14:paraId="28EA3125" w14:textId="0EE030F6" w:rsidR="000F40AF" w:rsidRPr="00C64782" w:rsidRDefault="00EF2CFE"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自己診断（生徒）「地域交流の機会」の肯定率</w:t>
            </w:r>
            <w:r w:rsidR="005503FA" w:rsidRPr="00C64782">
              <w:rPr>
                <w:rFonts w:ascii="ＭＳ 明朝" w:hAnsi="ＭＳ 明朝"/>
                <w:sz w:val="20"/>
                <w:szCs w:val="20"/>
              </w:rPr>
              <w:t>80</w:t>
            </w:r>
            <w:r w:rsidR="000F40AF" w:rsidRPr="00C64782">
              <w:rPr>
                <w:rFonts w:ascii="ＭＳ 明朝" w:hAnsi="ＭＳ 明朝" w:hint="eastAsia"/>
                <w:sz w:val="20"/>
                <w:szCs w:val="20"/>
              </w:rPr>
              <w:t>％以上。[</w:t>
            </w:r>
            <w:r w:rsidR="005503FA" w:rsidRPr="00C64782">
              <w:rPr>
                <w:rFonts w:ascii="ＭＳ 明朝" w:hAnsi="ＭＳ 明朝"/>
                <w:sz w:val="20"/>
                <w:szCs w:val="20"/>
              </w:rPr>
              <w:t>77.2</w:t>
            </w:r>
            <w:r w:rsidR="000F40AF" w:rsidRPr="00C64782">
              <w:rPr>
                <w:rFonts w:ascii="ＭＳ 明朝" w:hAnsi="ＭＳ 明朝" w:hint="eastAsia"/>
                <w:sz w:val="20"/>
                <w:szCs w:val="20"/>
              </w:rPr>
              <w:t>％]</w:t>
            </w:r>
          </w:p>
          <w:p w14:paraId="49C30A35" w14:textId="5A6B7FF9" w:rsidR="00261473" w:rsidRPr="00C64782" w:rsidRDefault="00261473" w:rsidP="00820FC9">
            <w:pPr>
              <w:spacing w:line="300" w:lineRule="exact"/>
              <w:ind w:leftChars="100" w:left="410" w:hangingChars="100" w:hanging="200"/>
              <w:rPr>
                <w:rFonts w:ascii="ＭＳ 明朝" w:hAnsi="ＭＳ 明朝"/>
                <w:sz w:val="20"/>
                <w:szCs w:val="20"/>
              </w:rPr>
            </w:pPr>
          </w:p>
          <w:p w14:paraId="691962CC" w14:textId="0DF0292B" w:rsidR="00261473" w:rsidRPr="00C64782" w:rsidRDefault="00261473" w:rsidP="00820FC9">
            <w:pPr>
              <w:spacing w:line="300" w:lineRule="exact"/>
              <w:ind w:leftChars="100" w:left="410" w:hangingChars="100" w:hanging="200"/>
              <w:rPr>
                <w:rFonts w:ascii="ＭＳ 明朝" w:hAnsi="ＭＳ 明朝"/>
                <w:sz w:val="20"/>
                <w:szCs w:val="20"/>
              </w:rPr>
            </w:pPr>
          </w:p>
          <w:p w14:paraId="5168102A" w14:textId="1660E115" w:rsidR="00261473" w:rsidRPr="00C64782" w:rsidRDefault="00261473" w:rsidP="00820FC9">
            <w:pPr>
              <w:spacing w:line="300" w:lineRule="exact"/>
              <w:ind w:leftChars="100" w:left="410" w:hangingChars="100" w:hanging="200"/>
              <w:rPr>
                <w:rFonts w:ascii="ＭＳ 明朝" w:hAnsi="ＭＳ 明朝"/>
                <w:sz w:val="20"/>
                <w:szCs w:val="20"/>
              </w:rPr>
            </w:pPr>
          </w:p>
          <w:p w14:paraId="1DA7AE75" w14:textId="44DC9173" w:rsidR="00261473" w:rsidRPr="00C64782" w:rsidRDefault="00261473" w:rsidP="00820FC9">
            <w:pPr>
              <w:spacing w:line="300" w:lineRule="exact"/>
              <w:ind w:leftChars="100" w:left="410" w:hangingChars="100" w:hanging="200"/>
              <w:rPr>
                <w:rFonts w:ascii="ＭＳ 明朝" w:hAnsi="ＭＳ 明朝"/>
                <w:sz w:val="20"/>
                <w:szCs w:val="20"/>
              </w:rPr>
            </w:pPr>
          </w:p>
          <w:p w14:paraId="5CC4C58A" w14:textId="03DB1408" w:rsidR="00261473" w:rsidRPr="00C64782" w:rsidRDefault="00261473" w:rsidP="00820FC9">
            <w:pPr>
              <w:spacing w:line="300" w:lineRule="exact"/>
              <w:ind w:leftChars="100" w:left="410" w:hangingChars="100" w:hanging="200"/>
              <w:rPr>
                <w:rFonts w:ascii="ＭＳ 明朝" w:hAnsi="ＭＳ 明朝"/>
                <w:sz w:val="20"/>
                <w:szCs w:val="20"/>
              </w:rPr>
            </w:pPr>
          </w:p>
          <w:p w14:paraId="069C22AB" w14:textId="2EEAB098" w:rsidR="00261473" w:rsidRPr="00C64782" w:rsidRDefault="00261473" w:rsidP="00820FC9">
            <w:pPr>
              <w:spacing w:line="300" w:lineRule="exact"/>
              <w:ind w:leftChars="100" w:left="410" w:hangingChars="100" w:hanging="200"/>
              <w:rPr>
                <w:rFonts w:ascii="ＭＳ 明朝" w:hAnsi="ＭＳ 明朝"/>
                <w:sz w:val="20"/>
                <w:szCs w:val="20"/>
              </w:rPr>
            </w:pPr>
          </w:p>
          <w:p w14:paraId="7C859314" w14:textId="2B685AA1" w:rsidR="00261473" w:rsidRPr="00C64782" w:rsidRDefault="00261473" w:rsidP="00820FC9">
            <w:pPr>
              <w:spacing w:line="300" w:lineRule="exact"/>
              <w:ind w:leftChars="100" w:left="410" w:hangingChars="100" w:hanging="200"/>
              <w:rPr>
                <w:rFonts w:ascii="ＭＳ 明朝" w:hAnsi="ＭＳ 明朝"/>
                <w:sz w:val="20"/>
                <w:szCs w:val="20"/>
              </w:rPr>
            </w:pPr>
          </w:p>
          <w:p w14:paraId="5D69AFC6" w14:textId="3A891E3D" w:rsidR="00261473" w:rsidRPr="00C64782" w:rsidRDefault="00261473" w:rsidP="00820FC9">
            <w:pPr>
              <w:spacing w:line="300" w:lineRule="exact"/>
              <w:ind w:leftChars="100" w:left="410" w:hangingChars="100" w:hanging="200"/>
              <w:rPr>
                <w:rFonts w:ascii="ＭＳ 明朝" w:hAnsi="ＭＳ 明朝"/>
                <w:sz w:val="20"/>
                <w:szCs w:val="20"/>
              </w:rPr>
            </w:pPr>
          </w:p>
          <w:p w14:paraId="3959E5CC" w14:textId="48D1A291" w:rsidR="00261473" w:rsidRPr="00C64782" w:rsidRDefault="00261473" w:rsidP="00820FC9">
            <w:pPr>
              <w:spacing w:line="300" w:lineRule="exact"/>
              <w:ind w:leftChars="100" w:left="410" w:hangingChars="100" w:hanging="200"/>
              <w:rPr>
                <w:rFonts w:ascii="ＭＳ 明朝" w:hAnsi="ＭＳ 明朝"/>
                <w:sz w:val="20"/>
                <w:szCs w:val="20"/>
              </w:rPr>
            </w:pPr>
          </w:p>
          <w:p w14:paraId="2D567E40" w14:textId="6A363477" w:rsidR="00261473" w:rsidRPr="00C64782" w:rsidRDefault="00261473" w:rsidP="00820FC9">
            <w:pPr>
              <w:spacing w:line="300" w:lineRule="exact"/>
              <w:ind w:leftChars="100" w:left="410" w:hangingChars="100" w:hanging="200"/>
              <w:rPr>
                <w:rFonts w:ascii="ＭＳ 明朝" w:hAnsi="ＭＳ 明朝"/>
                <w:sz w:val="20"/>
                <w:szCs w:val="20"/>
              </w:rPr>
            </w:pPr>
          </w:p>
          <w:p w14:paraId="3C87A38E" w14:textId="3A9A4EC3" w:rsidR="00261473" w:rsidRPr="00C64782" w:rsidRDefault="00261473" w:rsidP="00820FC9">
            <w:pPr>
              <w:spacing w:line="300" w:lineRule="exact"/>
              <w:ind w:leftChars="100" w:left="410" w:hangingChars="100" w:hanging="200"/>
              <w:rPr>
                <w:rFonts w:ascii="ＭＳ 明朝" w:hAnsi="ＭＳ 明朝"/>
                <w:sz w:val="20"/>
                <w:szCs w:val="20"/>
              </w:rPr>
            </w:pPr>
          </w:p>
          <w:p w14:paraId="4CCC4FF4" w14:textId="5524178F" w:rsidR="00261473" w:rsidRPr="00C64782" w:rsidRDefault="00261473" w:rsidP="00820FC9">
            <w:pPr>
              <w:spacing w:line="300" w:lineRule="exact"/>
              <w:ind w:leftChars="100" w:left="410" w:hangingChars="100" w:hanging="200"/>
              <w:rPr>
                <w:rFonts w:ascii="ＭＳ 明朝" w:hAnsi="ＭＳ 明朝"/>
                <w:sz w:val="20"/>
                <w:szCs w:val="20"/>
              </w:rPr>
            </w:pPr>
          </w:p>
          <w:p w14:paraId="64A8B392" w14:textId="36FDD416" w:rsidR="00261473" w:rsidRPr="00C64782" w:rsidRDefault="00261473" w:rsidP="00820FC9">
            <w:pPr>
              <w:spacing w:line="300" w:lineRule="exact"/>
              <w:ind w:leftChars="100" w:left="410" w:hangingChars="100" w:hanging="200"/>
              <w:rPr>
                <w:rFonts w:ascii="ＭＳ 明朝" w:hAnsi="ＭＳ 明朝"/>
                <w:sz w:val="20"/>
                <w:szCs w:val="20"/>
              </w:rPr>
            </w:pPr>
          </w:p>
          <w:p w14:paraId="42BE26FC" w14:textId="13EA66F8" w:rsidR="00261473" w:rsidRPr="00C64782" w:rsidRDefault="00261473" w:rsidP="00820FC9">
            <w:pPr>
              <w:spacing w:line="300" w:lineRule="exact"/>
              <w:ind w:leftChars="100" w:left="410" w:hangingChars="100" w:hanging="200"/>
              <w:rPr>
                <w:rFonts w:ascii="ＭＳ 明朝" w:hAnsi="ＭＳ 明朝"/>
                <w:sz w:val="20"/>
                <w:szCs w:val="20"/>
              </w:rPr>
            </w:pPr>
          </w:p>
          <w:p w14:paraId="227CEE45" w14:textId="2DCD8D0E" w:rsidR="00261473" w:rsidRPr="00C64782" w:rsidRDefault="00261473" w:rsidP="00820FC9">
            <w:pPr>
              <w:spacing w:line="300" w:lineRule="exact"/>
              <w:ind w:leftChars="100" w:left="410" w:hangingChars="100" w:hanging="200"/>
              <w:rPr>
                <w:rFonts w:ascii="ＭＳ 明朝" w:hAnsi="ＭＳ 明朝"/>
                <w:sz w:val="20"/>
                <w:szCs w:val="20"/>
              </w:rPr>
            </w:pPr>
          </w:p>
          <w:p w14:paraId="41A93092" w14:textId="12B92CC1" w:rsidR="00261473" w:rsidRPr="00C64782" w:rsidRDefault="00261473" w:rsidP="00820FC9">
            <w:pPr>
              <w:spacing w:line="300" w:lineRule="exact"/>
              <w:ind w:leftChars="100" w:left="410" w:hangingChars="100" w:hanging="200"/>
              <w:rPr>
                <w:rFonts w:ascii="ＭＳ 明朝" w:hAnsi="ＭＳ 明朝"/>
                <w:sz w:val="20"/>
                <w:szCs w:val="20"/>
              </w:rPr>
            </w:pPr>
          </w:p>
          <w:p w14:paraId="64F6A82D" w14:textId="77777777" w:rsidR="00261473" w:rsidRPr="00C64782" w:rsidRDefault="00261473" w:rsidP="00820FC9">
            <w:pPr>
              <w:spacing w:line="300" w:lineRule="exact"/>
              <w:ind w:leftChars="100" w:left="410" w:hangingChars="100" w:hanging="200"/>
              <w:rPr>
                <w:rFonts w:ascii="ＭＳ 明朝" w:hAnsi="ＭＳ 明朝"/>
                <w:sz w:val="20"/>
                <w:szCs w:val="20"/>
              </w:rPr>
            </w:pPr>
          </w:p>
          <w:p w14:paraId="377B29A9" w14:textId="7697A9ED" w:rsidR="000F40AF" w:rsidRPr="00C64782" w:rsidRDefault="000F40AF" w:rsidP="00820FC9">
            <w:pPr>
              <w:spacing w:line="300" w:lineRule="exact"/>
              <w:rPr>
                <w:rFonts w:ascii="ＭＳ 明朝" w:hAnsi="ＭＳ 明朝"/>
                <w:sz w:val="20"/>
                <w:szCs w:val="20"/>
              </w:rPr>
            </w:pPr>
            <w:r w:rsidRPr="00C64782">
              <w:rPr>
                <w:rFonts w:ascii="ＭＳ 明朝" w:hAnsi="ＭＳ 明朝" w:hint="eastAsia"/>
                <w:sz w:val="20"/>
                <w:szCs w:val="20"/>
              </w:rPr>
              <w:t>(</w:t>
            </w:r>
            <w:r w:rsidR="005503FA" w:rsidRPr="00C64782">
              <w:rPr>
                <w:rFonts w:ascii="ＭＳ 明朝" w:hAnsi="ＭＳ 明朝" w:hint="eastAsia"/>
                <w:sz w:val="20"/>
                <w:szCs w:val="20"/>
              </w:rPr>
              <w:t>２</w:t>
            </w:r>
            <w:r w:rsidRPr="00C64782">
              <w:rPr>
                <w:rFonts w:ascii="ＭＳ 明朝" w:hAnsi="ＭＳ 明朝" w:hint="eastAsia"/>
                <w:sz w:val="20"/>
                <w:szCs w:val="20"/>
              </w:rPr>
              <w:t>)</w:t>
            </w:r>
          </w:p>
          <w:p w14:paraId="0AFA0B32" w14:textId="19F51DAB"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ア</w:t>
            </w:r>
            <w:r w:rsidR="00EF2CFE" w:rsidRPr="00C64782">
              <w:rPr>
                <w:rFonts w:ascii="ＭＳ 明朝" w:hAnsi="ＭＳ 明朝" w:hint="eastAsia"/>
                <w:sz w:val="20"/>
                <w:szCs w:val="20"/>
              </w:rPr>
              <w:t>・</w:t>
            </w:r>
            <w:r w:rsidR="008D5F92" w:rsidRPr="00C64782">
              <w:rPr>
                <w:rFonts w:ascii="ＭＳ 明朝" w:hAnsi="ＭＳ 明朝" w:hint="eastAsia"/>
                <w:sz w:val="20"/>
                <w:szCs w:val="20"/>
              </w:rPr>
              <w:t>生徒が</w:t>
            </w:r>
            <w:r w:rsidRPr="00C64782">
              <w:rPr>
                <w:rFonts w:ascii="ＭＳ 明朝" w:hAnsi="ＭＳ 明朝" w:hint="eastAsia"/>
                <w:sz w:val="20"/>
                <w:szCs w:val="20"/>
              </w:rPr>
              <w:t>農芸高校の魅力と特性を伝えるべく中学校訪問を行う。</w:t>
            </w:r>
          </w:p>
          <w:p w14:paraId="4D293F13" w14:textId="730813B9" w:rsidR="00FA7253" w:rsidRPr="00C64782" w:rsidRDefault="00786EA3" w:rsidP="00820FC9">
            <w:pPr>
              <w:spacing w:line="300" w:lineRule="exact"/>
              <w:ind w:firstLineChars="100" w:firstLine="200"/>
              <w:rPr>
                <w:rFonts w:ascii="ＭＳ 明朝" w:hAnsi="ＭＳ 明朝"/>
                <w:sz w:val="20"/>
                <w:szCs w:val="20"/>
              </w:rPr>
            </w:pPr>
            <w:r w:rsidRPr="00C64782">
              <w:rPr>
                <w:rFonts w:ascii="ＭＳ 明朝" w:hAnsi="ＭＳ 明朝" w:hint="eastAsia"/>
                <w:sz w:val="20"/>
                <w:szCs w:val="20"/>
              </w:rPr>
              <w:t>・中学校の教員向け説明会等を実施</w:t>
            </w:r>
          </w:p>
          <w:p w14:paraId="0CBD03B7" w14:textId="4265A2EE" w:rsidR="000F40AF" w:rsidRPr="00C64782" w:rsidRDefault="00EF2CFE" w:rsidP="00820FC9">
            <w:pPr>
              <w:spacing w:line="300" w:lineRule="exact"/>
              <w:ind w:firstLineChars="100" w:firstLine="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学校説明会等を</w:t>
            </w:r>
            <w:r w:rsidR="00FA7253" w:rsidRPr="00C64782">
              <w:rPr>
                <w:rFonts w:ascii="ＭＳ 明朝" w:hAnsi="ＭＳ 明朝" w:hint="eastAsia"/>
                <w:sz w:val="20"/>
                <w:szCs w:val="20"/>
              </w:rPr>
              <w:t>昨年</w:t>
            </w:r>
            <w:r w:rsidR="000F40AF" w:rsidRPr="00C64782">
              <w:rPr>
                <w:rFonts w:ascii="ＭＳ 明朝" w:hAnsi="ＭＳ 明朝" w:hint="eastAsia"/>
                <w:sz w:val="20"/>
                <w:szCs w:val="20"/>
              </w:rPr>
              <w:t>度並みに実施。</w:t>
            </w:r>
          </w:p>
          <w:p w14:paraId="4A4440FF" w14:textId="048BCEF8" w:rsidR="000F40AF" w:rsidRPr="00C64782" w:rsidRDefault="00EF2CFE"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生徒の輝いている一瞬を広報すべく学校</w:t>
            </w:r>
            <w:r w:rsidR="005503FA" w:rsidRPr="00C64782">
              <w:rPr>
                <w:rFonts w:ascii="ＭＳ 明朝" w:hAnsi="ＭＳ 明朝"/>
                <w:sz w:val="20"/>
                <w:szCs w:val="20"/>
              </w:rPr>
              <w:t>HP</w:t>
            </w:r>
            <w:r w:rsidR="000F40AF" w:rsidRPr="00C64782">
              <w:rPr>
                <w:rFonts w:ascii="ＭＳ 明朝" w:hAnsi="ＭＳ 明朝" w:hint="eastAsia"/>
                <w:sz w:val="20"/>
                <w:szCs w:val="20"/>
              </w:rPr>
              <w:t>等を活用し、</w:t>
            </w:r>
            <w:r w:rsidRPr="00C64782">
              <w:rPr>
                <w:rFonts w:ascii="ＭＳ 明朝" w:hAnsi="ＭＳ 明朝" w:hint="eastAsia"/>
                <w:sz w:val="20"/>
                <w:szCs w:val="20"/>
              </w:rPr>
              <w:t>行事等</w:t>
            </w:r>
            <w:r w:rsidR="000F40AF" w:rsidRPr="00C64782">
              <w:rPr>
                <w:rFonts w:ascii="ＭＳ 明朝" w:hAnsi="ＭＳ 明朝" w:hint="eastAsia"/>
                <w:sz w:val="20"/>
                <w:szCs w:val="20"/>
              </w:rPr>
              <w:t>での様子を紹介する。</w:t>
            </w:r>
          </w:p>
          <w:p w14:paraId="377E5559" w14:textId="3790EB65" w:rsidR="000F40AF" w:rsidRPr="00C64782" w:rsidRDefault="00EF2CFE" w:rsidP="00820FC9">
            <w:pPr>
              <w:spacing w:line="300" w:lineRule="exact"/>
              <w:ind w:leftChars="100" w:left="410" w:hangingChars="100" w:hanging="200"/>
              <w:rPr>
                <w:rFonts w:ascii="ＭＳ 明朝" w:hAnsi="ＭＳ 明朝"/>
                <w:sz w:val="20"/>
                <w:szCs w:val="20"/>
              </w:rPr>
            </w:pPr>
            <w:r w:rsidRPr="00C64782">
              <w:rPr>
                <w:rFonts w:ascii="ＭＳ 明朝" w:hAnsi="ＭＳ 明朝" w:hint="eastAsia"/>
                <w:sz w:val="20"/>
                <w:szCs w:val="20"/>
              </w:rPr>
              <w:t>・</w:t>
            </w:r>
            <w:r w:rsidR="000F40AF" w:rsidRPr="00C64782">
              <w:rPr>
                <w:rFonts w:ascii="ＭＳ 明朝" w:hAnsi="ＭＳ 明朝" w:hint="eastAsia"/>
                <w:sz w:val="20"/>
                <w:szCs w:val="20"/>
              </w:rPr>
              <w:t>マスコミ（新聞、テレビ等）からの取材依頼（複数回）をめざし、取組みを発信する。</w:t>
            </w:r>
          </w:p>
          <w:p w14:paraId="4F0ADB6B" w14:textId="77777777" w:rsidR="00261473" w:rsidRPr="00C64782" w:rsidRDefault="00261473" w:rsidP="00820FC9">
            <w:pPr>
              <w:spacing w:line="300" w:lineRule="exact"/>
              <w:ind w:left="400" w:hangingChars="200" w:hanging="400"/>
              <w:rPr>
                <w:rFonts w:ascii="ＭＳ 明朝" w:hAnsi="ＭＳ 明朝"/>
                <w:sz w:val="20"/>
                <w:szCs w:val="20"/>
              </w:rPr>
            </w:pPr>
          </w:p>
          <w:p w14:paraId="395842E8" w14:textId="77777777" w:rsidR="00261473" w:rsidRPr="00C64782" w:rsidRDefault="00261473" w:rsidP="00820FC9">
            <w:pPr>
              <w:spacing w:line="300" w:lineRule="exact"/>
              <w:ind w:left="400" w:hangingChars="200" w:hanging="400"/>
              <w:rPr>
                <w:rFonts w:ascii="ＭＳ 明朝" w:hAnsi="ＭＳ 明朝"/>
                <w:sz w:val="20"/>
                <w:szCs w:val="20"/>
              </w:rPr>
            </w:pPr>
          </w:p>
          <w:p w14:paraId="78F1B947" w14:textId="77777777" w:rsidR="00261473" w:rsidRPr="00C64782" w:rsidRDefault="00261473" w:rsidP="00820FC9">
            <w:pPr>
              <w:spacing w:line="300" w:lineRule="exact"/>
              <w:ind w:left="400" w:hangingChars="200" w:hanging="400"/>
              <w:rPr>
                <w:rFonts w:ascii="ＭＳ 明朝" w:hAnsi="ＭＳ 明朝"/>
                <w:sz w:val="20"/>
                <w:szCs w:val="20"/>
              </w:rPr>
            </w:pPr>
          </w:p>
          <w:p w14:paraId="64F35C0F" w14:textId="77777777" w:rsidR="00261473" w:rsidRPr="00C64782" w:rsidRDefault="00261473" w:rsidP="00820FC9">
            <w:pPr>
              <w:spacing w:line="300" w:lineRule="exact"/>
              <w:ind w:left="400" w:hangingChars="200" w:hanging="400"/>
              <w:rPr>
                <w:rFonts w:ascii="ＭＳ 明朝" w:hAnsi="ＭＳ 明朝"/>
                <w:sz w:val="20"/>
                <w:szCs w:val="20"/>
              </w:rPr>
            </w:pPr>
          </w:p>
          <w:p w14:paraId="049D0197" w14:textId="6C5DC8F5" w:rsidR="000F40AF" w:rsidRPr="00C64782" w:rsidRDefault="000F40AF" w:rsidP="00820FC9">
            <w:pPr>
              <w:spacing w:line="300" w:lineRule="exact"/>
              <w:ind w:left="400" w:hangingChars="200" w:hanging="400"/>
              <w:rPr>
                <w:rFonts w:ascii="ＭＳ 明朝" w:hAnsi="ＭＳ 明朝"/>
                <w:sz w:val="20"/>
                <w:szCs w:val="20"/>
              </w:rPr>
            </w:pPr>
            <w:r w:rsidRPr="00C64782">
              <w:rPr>
                <w:rFonts w:ascii="ＭＳ 明朝" w:hAnsi="ＭＳ 明朝" w:hint="eastAsia"/>
                <w:sz w:val="20"/>
                <w:szCs w:val="20"/>
              </w:rPr>
              <w:t>イ　保護者の学校行事に関する満足度、農芸祭の来場者の満足度の</w:t>
            </w:r>
            <w:r w:rsidR="00786EA3" w:rsidRPr="00C64782">
              <w:rPr>
                <w:rFonts w:ascii="ＭＳ 明朝" w:hAnsi="ＭＳ 明朝" w:hint="eastAsia"/>
                <w:sz w:val="20"/>
                <w:szCs w:val="20"/>
              </w:rPr>
              <w:t>向上</w:t>
            </w:r>
            <w:r w:rsidRPr="00C64782">
              <w:rPr>
                <w:rFonts w:ascii="ＭＳ 明朝" w:hAnsi="ＭＳ 明朝" w:hint="eastAsia"/>
                <w:sz w:val="20"/>
                <w:szCs w:val="20"/>
              </w:rPr>
              <w:t>をめざす。</w:t>
            </w:r>
          </w:p>
          <w:p w14:paraId="7D727B29" w14:textId="62F7304A" w:rsidR="0063776C" w:rsidRPr="00C64782" w:rsidRDefault="000F40AF" w:rsidP="00820FC9">
            <w:pPr>
              <w:spacing w:line="300" w:lineRule="exact"/>
              <w:ind w:firstLineChars="200" w:firstLine="400"/>
              <w:rPr>
                <w:rFonts w:ascii="ＭＳ 明朝" w:hAnsi="ＭＳ 明朝"/>
                <w:sz w:val="20"/>
                <w:szCs w:val="20"/>
              </w:rPr>
            </w:pPr>
            <w:r w:rsidRPr="00C64782">
              <w:rPr>
                <w:rFonts w:ascii="ＭＳ 明朝" w:hAnsi="ＭＳ 明朝" w:hint="eastAsia"/>
                <w:sz w:val="20"/>
                <w:szCs w:val="20"/>
              </w:rPr>
              <w:t>[保護者の満足度</w:t>
            </w:r>
            <w:r w:rsidR="005503FA" w:rsidRPr="00C64782">
              <w:rPr>
                <w:rFonts w:ascii="ＭＳ 明朝" w:hAnsi="ＭＳ 明朝"/>
                <w:sz w:val="20"/>
                <w:szCs w:val="20"/>
              </w:rPr>
              <w:t>93.3</w:t>
            </w:r>
            <w:r w:rsidRPr="00C64782">
              <w:rPr>
                <w:rFonts w:ascii="ＭＳ 明朝" w:hAnsi="ＭＳ 明朝" w:hint="eastAsia"/>
                <w:sz w:val="20"/>
                <w:szCs w:val="20"/>
              </w:rPr>
              <w:t>％]</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144DAB60" w14:textId="59378127" w:rsidR="00E04D2B" w:rsidRPr="00C64782" w:rsidRDefault="005C7676" w:rsidP="00E04D2B">
            <w:pPr>
              <w:spacing w:line="300" w:lineRule="exact"/>
              <w:rPr>
                <w:rFonts w:ascii="ＭＳ 明朝" w:hAnsi="ＭＳ 明朝"/>
                <w:sz w:val="20"/>
                <w:szCs w:val="20"/>
              </w:rPr>
            </w:pPr>
            <w:r w:rsidRPr="00C64782">
              <w:rPr>
                <w:rFonts w:ascii="ＭＳ 明朝" w:hAnsi="ＭＳ 明朝" w:hint="eastAsia"/>
                <w:sz w:val="20"/>
                <w:szCs w:val="20"/>
              </w:rPr>
              <w:t xml:space="preserve"> </w:t>
            </w:r>
            <w:r w:rsidR="00E04D2B" w:rsidRPr="00C64782">
              <w:rPr>
                <w:rFonts w:ascii="ＭＳ 明朝" w:hAnsi="ＭＳ 明朝" w:hint="eastAsia"/>
                <w:sz w:val="20"/>
                <w:szCs w:val="20"/>
              </w:rPr>
              <w:t>(１)</w:t>
            </w:r>
          </w:p>
          <w:p w14:paraId="02B44E3B" w14:textId="3099AD10" w:rsidR="00E04D2B" w:rsidRPr="00C64782" w:rsidRDefault="00E04D2B" w:rsidP="00037DE4">
            <w:pPr>
              <w:spacing w:line="276" w:lineRule="auto"/>
              <w:ind w:left="200" w:hangingChars="100" w:hanging="200"/>
              <w:rPr>
                <w:rFonts w:ascii="ＭＳ 明朝" w:hAnsi="ＭＳ 明朝"/>
                <w:sz w:val="20"/>
                <w:szCs w:val="20"/>
              </w:rPr>
            </w:pPr>
            <w:r w:rsidRPr="00C64782">
              <w:rPr>
                <w:rFonts w:ascii="ＭＳ 明朝" w:hAnsi="ＭＳ 明朝" w:hint="eastAsia"/>
                <w:sz w:val="20"/>
                <w:szCs w:val="20"/>
              </w:rPr>
              <w:t>ア・幼、小、中、支援</w:t>
            </w:r>
            <w:r w:rsidR="00037DE4" w:rsidRPr="00C64782">
              <w:rPr>
                <w:rFonts w:ascii="ＭＳ 明朝" w:hAnsi="ＭＳ 明朝" w:hint="eastAsia"/>
                <w:sz w:val="20"/>
                <w:szCs w:val="20"/>
              </w:rPr>
              <w:t>等学校や園の食育体験活動や出前授業の実施、</w:t>
            </w:r>
            <w:r w:rsidRPr="00C64782">
              <w:rPr>
                <w:rFonts w:ascii="ＭＳ 明朝" w:hAnsi="ＭＳ 明朝" w:hint="eastAsia"/>
                <w:sz w:val="20"/>
                <w:szCs w:val="20"/>
              </w:rPr>
              <w:t>全国の農業高校の視察受入れ、（</w:t>
            </w:r>
            <w:r w:rsidR="00037DE4" w:rsidRPr="00C64782">
              <w:rPr>
                <w:rFonts w:ascii="ＭＳ 明朝" w:hAnsi="ＭＳ 明朝" w:hint="eastAsia"/>
                <w:sz w:val="20"/>
                <w:szCs w:val="20"/>
              </w:rPr>
              <w:t>３校）</w:t>
            </w:r>
            <w:r w:rsidRPr="00C64782">
              <w:rPr>
                <w:rFonts w:ascii="ＭＳ 明朝" w:hAnsi="ＭＳ 明朝" w:hint="eastAsia"/>
                <w:sz w:val="20"/>
                <w:szCs w:val="20"/>
              </w:rPr>
              <w:t>、</w:t>
            </w:r>
            <w:r w:rsidR="00037DE4" w:rsidRPr="00C64782">
              <w:rPr>
                <w:rFonts w:ascii="ＭＳ 明朝" w:hAnsi="ＭＳ 明朝" w:hint="eastAsia"/>
                <w:sz w:val="20"/>
                <w:szCs w:val="20"/>
              </w:rPr>
              <w:t>国際交流（</w:t>
            </w:r>
            <w:r w:rsidRPr="00C64782">
              <w:rPr>
                <w:rFonts w:ascii="ＭＳ 明朝" w:hAnsi="ＭＳ 明朝" w:hint="eastAsia"/>
                <w:sz w:val="20"/>
                <w:szCs w:val="20"/>
              </w:rPr>
              <w:t>禾実験教育学校）受入れ（◎）</w:t>
            </w:r>
          </w:p>
          <w:p w14:paraId="3B34D9FB" w14:textId="597B0311" w:rsidR="00E04D2B" w:rsidRPr="00C64782" w:rsidRDefault="00E04D2B" w:rsidP="00E04D2B">
            <w:pPr>
              <w:ind w:left="200" w:hangingChars="100" w:hanging="200"/>
              <w:rPr>
                <w:rFonts w:ascii="ＭＳ 明朝" w:hAnsi="ＭＳ 明朝"/>
                <w:sz w:val="20"/>
                <w:szCs w:val="20"/>
              </w:rPr>
            </w:pPr>
            <w:r w:rsidRPr="00C64782">
              <w:rPr>
                <w:rFonts w:ascii="ＭＳ 明朝" w:hAnsi="ＭＳ 明朝" w:hint="eastAsia"/>
                <w:sz w:val="20"/>
                <w:szCs w:val="20"/>
              </w:rPr>
              <w:t>・</w:t>
            </w:r>
            <w:r w:rsidR="00037DE4" w:rsidRPr="00C64782">
              <w:rPr>
                <w:rFonts w:ascii="ＭＳ 明朝" w:hAnsi="ＭＳ 明朝" w:hint="eastAsia"/>
                <w:sz w:val="20"/>
                <w:szCs w:val="20"/>
              </w:rPr>
              <w:t>大型商業施設</w:t>
            </w:r>
            <w:r w:rsidRPr="00C64782">
              <w:rPr>
                <w:rFonts w:ascii="ＭＳ 明朝" w:hAnsi="ＭＳ 明朝" w:hint="eastAsia"/>
                <w:sz w:val="20"/>
                <w:szCs w:val="20"/>
              </w:rPr>
              <w:t>での農産物・商品販売、</w:t>
            </w:r>
            <w:r w:rsidR="005C7676" w:rsidRPr="00C64782">
              <w:rPr>
                <w:rFonts w:ascii="ＭＳ 明朝" w:hAnsi="ＭＳ 明朝" w:hint="eastAsia"/>
                <w:sz w:val="20"/>
                <w:szCs w:val="20"/>
              </w:rPr>
              <w:t>百貨店</w:t>
            </w:r>
            <w:r w:rsidRPr="00C64782">
              <w:rPr>
                <w:rFonts w:ascii="ＭＳ 明朝" w:hAnsi="ＭＳ 明朝" w:hint="eastAsia"/>
                <w:sz w:val="20"/>
                <w:szCs w:val="20"/>
              </w:rPr>
              <w:t>年３回、</w:t>
            </w:r>
            <w:r w:rsidR="00037DE4" w:rsidRPr="00C64782">
              <w:rPr>
                <w:rFonts w:ascii="ＭＳ 明朝" w:hAnsi="ＭＳ 明朝" w:hint="eastAsia"/>
                <w:sz w:val="20"/>
                <w:szCs w:val="20"/>
              </w:rPr>
              <w:t>企業連携により大型商業施設内</w:t>
            </w:r>
            <w:r w:rsidR="005C7676" w:rsidRPr="00C64782">
              <w:rPr>
                <w:rFonts w:ascii="ＭＳ 明朝" w:hAnsi="ＭＳ 明朝" w:hint="eastAsia"/>
                <w:sz w:val="20"/>
                <w:szCs w:val="20"/>
              </w:rPr>
              <w:t>の店</w:t>
            </w:r>
            <w:r w:rsidR="00037DE4" w:rsidRPr="00C64782">
              <w:rPr>
                <w:rFonts w:ascii="ＭＳ 明朝" w:hAnsi="ＭＳ 明朝" w:hint="eastAsia"/>
                <w:sz w:val="20"/>
                <w:szCs w:val="20"/>
              </w:rPr>
              <w:t>で</w:t>
            </w:r>
            <w:r w:rsidRPr="00C64782">
              <w:rPr>
                <w:rFonts w:ascii="ＭＳ 明朝" w:hAnsi="ＭＳ 明朝" w:hint="eastAsia"/>
                <w:sz w:val="20"/>
                <w:szCs w:val="20"/>
              </w:rPr>
              <w:t>定期的な</w:t>
            </w:r>
            <w:r w:rsidR="00037DE4" w:rsidRPr="00C64782">
              <w:rPr>
                <w:rFonts w:ascii="ＭＳ 明朝" w:hAnsi="ＭＳ 明朝" w:hint="eastAsia"/>
                <w:sz w:val="20"/>
                <w:szCs w:val="20"/>
              </w:rPr>
              <w:t>農産物</w:t>
            </w:r>
            <w:r w:rsidRPr="00C64782">
              <w:rPr>
                <w:rFonts w:ascii="ＭＳ 明朝" w:hAnsi="ＭＳ 明朝" w:hint="eastAsia"/>
                <w:sz w:val="20"/>
                <w:szCs w:val="20"/>
              </w:rPr>
              <w:t>販売</w:t>
            </w:r>
            <w:r w:rsidR="00635C9B" w:rsidRPr="00C64782">
              <w:rPr>
                <w:rFonts w:ascii="ＭＳ 明朝" w:hAnsi="ＭＳ 明朝" w:hint="eastAsia"/>
                <w:sz w:val="20"/>
                <w:szCs w:val="20"/>
              </w:rPr>
              <w:t>、</w:t>
            </w:r>
            <w:r w:rsidRPr="00C64782">
              <w:rPr>
                <w:rFonts w:ascii="ＭＳ 明朝" w:hAnsi="ＭＳ 明朝" w:hint="eastAsia"/>
                <w:sz w:val="20"/>
                <w:szCs w:val="20"/>
              </w:rPr>
              <w:t>大阪府・堺市（土木）と協働した</w:t>
            </w:r>
            <w:r w:rsidR="005C7676" w:rsidRPr="00C64782">
              <w:rPr>
                <w:rFonts w:ascii="ＭＳ 明朝" w:hAnsi="ＭＳ 明朝" w:hint="eastAsia"/>
                <w:sz w:val="20"/>
                <w:szCs w:val="20"/>
              </w:rPr>
              <w:t>公園</w:t>
            </w:r>
            <w:r w:rsidR="00037DE4" w:rsidRPr="00C64782">
              <w:rPr>
                <w:rFonts w:ascii="ＭＳ 明朝" w:hAnsi="ＭＳ 明朝" w:hint="eastAsia"/>
                <w:sz w:val="20"/>
                <w:szCs w:val="20"/>
              </w:rPr>
              <w:t>でのイベント</w:t>
            </w:r>
            <w:r w:rsidRPr="00C64782">
              <w:rPr>
                <w:rFonts w:ascii="ＭＳ 明朝" w:hAnsi="ＭＳ 明朝" w:hint="eastAsia"/>
                <w:sz w:val="20"/>
                <w:szCs w:val="20"/>
              </w:rPr>
              <w:t>、空港・神社</w:t>
            </w:r>
            <w:r w:rsidR="00037DE4" w:rsidRPr="00C64782">
              <w:rPr>
                <w:rFonts w:ascii="ＭＳ 明朝" w:hAnsi="ＭＳ 明朝" w:hint="eastAsia"/>
                <w:sz w:val="20"/>
                <w:szCs w:val="20"/>
              </w:rPr>
              <w:t>への</w:t>
            </w:r>
            <w:r w:rsidRPr="00C64782">
              <w:rPr>
                <w:rFonts w:ascii="ＭＳ 明朝" w:hAnsi="ＭＳ 明朝" w:hint="eastAsia"/>
                <w:sz w:val="20"/>
                <w:szCs w:val="20"/>
              </w:rPr>
              <w:t>門松設営</w:t>
            </w:r>
            <w:r w:rsidR="00037DE4" w:rsidRPr="00C64782">
              <w:rPr>
                <w:rFonts w:ascii="ＭＳ 明朝" w:hAnsi="ＭＳ 明朝" w:hint="eastAsia"/>
                <w:sz w:val="20"/>
                <w:szCs w:val="20"/>
              </w:rPr>
              <w:t>など</w:t>
            </w:r>
            <w:r w:rsidRPr="00C64782">
              <w:rPr>
                <w:rFonts w:ascii="ＭＳ 明朝" w:hAnsi="ＭＳ 明朝" w:hint="eastAsia"/>
                <w:sz w:val="20"/>
                <w:szCs w:val="20"/>
              </w:rPr>
              <w:t>イベント協力</w:t>
            </w:r>
            <w:r w:rsidR="00635C9B" w:rsidRPr="00C64782">
              <w:rPr>
                <w:rFonts w:ascii="ＭＳ 明朝" w:hAnsi="ＭＳ 明朝" w:hint="eastAsia"/>
                <w:sz w:val="20"/>
                <w:szCs w:val="20"/>
              </w:rPr>
              <w:t>、</w:t>
            </w:r>
            <w:r w:rsidRPr="00C64782">
              <w:rPr>
                <w:rFonts w:ascii="ＭＳ 明朝" w:hAnsi="ＭＳ 明朝" w:hint="eastAsia"/>
                <w:sz w:val="20"/>
                <w:szCs w:val="20"/>
              </w:rPr>
              <w:t>地元農家の規格外果物や農産物の加工、飼料化のゼロエミッションと地域循環型農業による商品開発</w:t>
            </w:r>
            <w:r w:rsidR="00635C9B" w:rsidRPr="00C64782">
              <w:rPr>
                <w:rFonts w:ascii="ＭＳ 明朝" w:hAnsi="ＭＳ 明朝" w:hint="eastAsia"/>
                <w:sz w:val="20"/>
                <w:szCs w:val="20"/>
              </w:rPr>
              <w:t>、</w:t>
            </w:r>
            <w:r w:rsidRPr="00C64782">
              <w:rPr>
                <w:rFonts w:ascii="ＭＳ 明朝" w:hAnsi="ＭＳ 明朝" w:hint="eastAsia"/>
                <w:sz w:val="20"/>
                <w:szCs w:val="20"/>
              </w:rPr>
              <w:t>高齢者施設等での高校生レストラン、</w:t>
            </w:r>
            <w:r w:rsidR="005C7676" w:rsidRPr="00C64782">
              <w:rPr>
                <w:rFonts w:ascii="ＭＳ 明朝" w:hAnsi="ＭＳ 明朝" w:hint="eastAsia"/>
                <w:sz w:val="20"/>
                <w:szCs w:val="20"/>
              </w:rPr>
              <w:t>地域</w:t>
            </w:r>
            <w:r w:rsidRPr="00C64782">
              <w:rPr>
                <w:rFonts w:ascii="ＭＳ 明朝" w:hAnsi="ＭＳ 明朝" w:hint="eastAsia"/>
                <w:sz w:val="20"/>
                <w:szCs w:val="20"/>
              </w:rPr>
              <w:t>商店街の活用、大阪産の畜産物を活用した高校生レストラン、レトルト食品の開発（</w:t>
            </w:r>
            <w:r w:rsidR="00635C9B" w:rsidRPr="00C64782">
              <w:rPr>
                <w:rFonts w:ascii="ＭＳ 明朝" w:hAnsi="ＭＳ 明朝" w:hint="eastAsia"/>
                <w:sz w:val="20"/>
                <w:szCs w:val="20"/>
              </w:rPr>
              <w:t>◎</w:t>
            </w:r>
            <w:r w:rsidRPr="00C64782">
              <w:rPr>
                <w:rFonts w:ascii="ＭＳ 明朝" w:hAnsi="ＭＳ 明朝" w:hint="eastAsia"/>
                <w:sz w:val="20"/>
                <w:szCs w:val="20"/>
              </w:rPr>
              <w:t>）</w:t>
            </w:r>
          </w:p>
          <w:p w14:paraId="759B32B2" w14:textId="6E5CD194" w:rsidR="00E04D2B" w:rsidRPr="00C64782" w:rsidRDefault="00E04D2B" w:rsidP="00E04D2B">
            <w:pPr>
              <w:ind w:left="200" w:hangingChars="100" w:hanging="200"/>
              <w:rPr>
                <w:rFonts w:ascii="ＭＳ 明朝" w:hAnsi="ＭＳ 明朝"/>
                <w:sz w:val="20"/>
                <w:szCs w:val="20"/>
              </w:rPr>
            </w:pPr>
            <w:r w:rsidRPr="00C64782">
              <w:rPr>
                <w:rFonts w:ascii="ＭＳ 明朝" w:hAnsi="ＭＳ 明朝" w:hint="eastAsia"/>
                <w:sz w:val="20"/>
                <w:szCs w:val="20"/>
              </w:rPr>
              <w:t>・正門周辺エリアを活用した農産物販売やふれあい動物園活動などの生徒が企画運営する農業イベント</w:t>
            </w:r>
            <w:proofErr w:type="spellStart"/>
            <w:r w:rsidRPr="00C64782">
              <w:rPr>
                <w:rFonts w:ascii="ＭＳ 明朝" w:hAnsi="ＭＳ 明朝" w:hint="eastAsia"/>
                <w:sz w:val="20"/>
                <w:szCs w:val="20"/>
              </w:rPr>
              <w:t>Agrifes</w:t>
            </w:r>
            <w:proofErr w:type="spellEnd"/>
            <w:r w:rsidRPr="00C64782">
              <w:rPr>
                <w:rFonts w:ascii="ＭＳ 明朝" w:hAnsi="ＭＳ 明朝" w:hint="eastAsia"/>
                <w:sz w:val="20"/>
                <w:szCs w:val="20"/>
              </w:rPr>
              <w:t>年</w:t>
            </w:r>
            <w:r w:rsidR="00635C9B" w:rsidRPr="00C64782">
              <w:rPr>
                <w:rFonts w:ascii="ＭＳ 明朝" w:hAnsi="ＭＳ 明朝" w:hint="eastAsia"/>
                <w:sz w:val="20"/>
                <w:szCs w:val="20"/>
              </w:rPr>
              <w:t>２</w:t>
            </w:r>
            <w:r w:rsidRPr="00C64782">
              <w:rPr>
                <w:rFonts w:ascii="ＭＳ 明朝" w:hAnsi="ＭＳ 明朝" w:hint="eastAsia"/>
                <w:sz w:val="20"/>
                <w:szCs w:val="20"/>
              </w:rPr>
              <w:t>回開催し500名来場（〇）</w:t>
            </w:r>
          </w:p>
          <w:p w14:paraId="268B49B1" w14:textId="24B99624" w:rsidR="00037DE4" w:rsidRPr="00C64782" w:rsidRDefault="00037DE4" w:rsidP="00E04D2B">
            <w:pPr>
              <w:ind w:left="200" w:hangingChars="100" w:hanging="200"/>
              <w:rPr>
                <w:rFonts w:ascii="ＭＳ 明朝" w:hAnsi="ＭＳ 明朝"/>
                <w:sz w:val="20"/>
                <w:szCs w:val="20"/>
              </w:rPr>
            </w:pPr>
            <w:r w:rsidRPr="00C64782">
              <w:rPr>
                <w:rFonts w:ascii="ＭＳ 明朝" w:hAnsi="ＭＳ 明朝" w:hint="eastAsia"/>
                <w:sz w:val="20"/>
                <w:szCs w:val="20"/>
              </w:rPr>
              <w:t>・自己診断（生徒）「地域交流の機会」の肯定率80％以上。</w:t>
            </w:r>
            <w:r w:rsidR="00E2277E" w:rsidRPr="00C64782">
              <w:rPr>
                <w:rFonts w:ascii="ＭＳ 明朝" w:hAnsi="ＭＳ 明朝" w:hint="eastAsia"/>
                <w:sz w:val="20"/>
                <w:szCs w:val="20"/>
              </w:rPr>
              <w:t>（</w:t>
            </w:r>
            <w:r w:rsidRPr="00C64782">
              <w:rPr>
                <w:rFonts w:ascii="ＭＳ 明朝" w:hAnsi="ＭＳ 明朝" w:hint="eastAsia"/>
                <w:sz w:val="20"/>
                <w:szCs w:val="20"/>
              </w:rPr>
              <w:t>78.0％</w:t>
            </w:r>
            <w:r w:rsidR="00E2277E" w:rsidRPr="00C64782">
              <w:rPr>
                <w:rFonts w:ascii="ＭＳ 明朝" w:hAnsi="ＭＳ 明朝" w:hint="eastAsia"/>
                <w:sz w:val="20"/>
                <w:szCs w:val="20"/>
              </w:rPr>
              <w:t>）</w:t>
            </w:r>
            <w:r w:rsidRPr="00C64782">
              <w:rPr>
                <w:rFonts w:ascii="ＭＳ 明朝" w:hAnsi="ＭＳ 明朝" w:hint="eastAsia"/>
                <w:sz w:val="20"/>
                <w:szCs w:val="20"/>
              </w:rPr>
              <w:t>（△）</w:t>
            </w:r>
          </w:p>
          <w:p w14:paraId="4FF6CEEF" w14:textId="77777777" w:rsidR="00635C9B" w:rsidRPr="00C64782" w:rsidRDefault="00635C9B" w:rsidP="00E04D2B">
            <w:pPr>
              <w:rPr>
                <w:rFonts w:ascii="ＭＳ 明朝" w:hAnsi="ＭＳ 明朝"/>
                <w:sz w:val="20"/>
                <w:szCs w:val="20"/>
              </w:rPr>
            </w:pPr>
          </w:p>
          <w:p w14:paraId="4A70F3E4" w14:textId="5544EAF6" w:rsidR="00E04D2B" w:rsidRPr="00C64782" w:rsidRDefault="00E04D2B" w:rsidP="00E04D2B">
            <w:pPr>
              <w:rPr>
                <w:rFonts w:ascii="ＭＳ 明朝" w:hAnsi="ＭＳ 明朝"/>
                <w:sz w:val="20"/>
                <w:szCs w:val="20"/>
              </w:rPr>
            </w:pPr>
            <w:r w:rsidRPr="00C64782">
              <w:rPr>
                <w:rFonts w:ascii="ＭＳ 明朝" w:hAnsi="ＭＳ 明朝" w:hint="eastAsia"/>
                <w:sz w:val="20"/>
                <w:szCs w:val="20"/>
              </w:rPr>
              <w:t>（２）</w:t>
            </w:r>
          </w:p>
          <w:p w14:paraId="553079E0" w14:textId="3C552D5B" w:rsidR="004A354A" w:rsidRPr="00C64782" w:rsidRDefault="004A354A" w:rsidP="00E04D2B">
            <w:pPr>
              <w:ind w:left="200" w:hangingChars="100" w:hanging="200"/>
              <w:rPr>
                <w:rFonts w:ascii="ＭＳ 明朝" w:hAnsi="ＭＳ 明朝"/>
                <w:sz w:val="20"/>
                <w:szCs w:val="20"/>
              </w:rPr>
            </w:pPr>
            <w:r w:rsidRPr="00C64782">
              <w:rPr>
                <w:rFonts w:ascii="ＭＳ 明朝" w:hAnsi="ＭＳ 明朝" w:hint="eastAsia"/>
                <w:sz w:val="20"/>
                <w:szCs w:val="20"/>
              </w:rPr>
              <w:t>ア 本年度は100校について中学校訪問を実施、在校生による母校訪問も実施（〇）</w:t>
            </w:r>
          </w:p>
          <w:p w14:paraId="2AB9C591" w14:textId="23E143BC" w:rsidR="004A354A" w:rsidRPr="00C64782" w:rsidRDefault="004A354A" w:rsidP="004A354A">
            <w:pPr>
              <w:ind w:left="200" w:hangingChars="100" w:hanging="200"/>
              <w:rPr>
                <w:rFonts w:ascii="ＭＳ 明朝" w:hAnsi="ＭＳ 明朝"/>
                <w:sz w:val="20"/>
                <w:szCs w:val="20"/>
              </w:rPr>
            </w:pPr>
            <w:r w:rsidRPr="00C64782">
              <w:rPr>
                <w:rFonts w:ascii="ＭＳ 明朝" w:hAnsi="ＭＳ 明朝" w:hint="eastAsia"/>
                <w:sz w:val="20"/>
                <w:szCs w:val="20"/>
              </w:rPr>
              <w:t>・教員向け、中学生向け説明会も昨年同様に体験</w:t>
            </w:r>
            <w:r w:rsidR="00635C9B" w:rsidRPr="00C64782">
              <w:rPr>
                <w:rFonts w:ascii="ＭＳ 明朝" w:hAnsi="ＭＳ 明朝" w:hint="eastAsia"/>
                <w:sz w:val="20"/>
                <w:szCs w:val="20"/>
              </w:rPr>
              <w:t>２</w:t>
            </w:r>
            <w:r w:rsidRPr="00C64782">
              <w:rPr>
                <w:rFonts w:ascii="ＭＳ 明朝" w:hAnsi="ＭＳ 明朝" w:hint="eastAsia"/>
                <w:sz w:val="20"/>
                <w:szCs w:val="20"/>
              </w:rPr>
              <w:t>回、説明会</w:t>
            </w:r>
            <w:r w:rsidR="00635C9B" w:rsidRPr="00C64782">
              <w:rPr>
                <w:rFonts w:ascii="ＭＳ 明朝" w:hAnsi="ＭＳ 明朝" w:hint="eastAsia"/>
                <w:sz w:val="20"/>
                <w:szCs w:val="20"/>
              </w:rPr>
              <w:t>５</w:t>
            </w:r>
            <w:r w:rsidRPr="00C64782">
              <w:rPr>
                <w:rFonts w:ascii="ＭＳ 明朝" w:hAnsi="ＭＳ 明朝" w:hint="eastAsia"/>
                <w:sz w:val="20"/>
                <w:szCs w:val="20"/>
              </w:rPr>
              <w:t>回実施（〇）</w:t>
            </w:r>
          </w:p>
          <w:p w14:paraId="6A493C88" w14:textId="4533E028" w:rsidR="00E04D2B" w:rsidRPr="00C64782" w:rsidRDefault="004A354A" w:rsidP="00E04D2B">
            <w:pPr>
              <w:ind w:left="200" w:hangingChars="100" w:hanging="200"/>
              <w:rPr>
                <w:rFonts w:ascii="ＭＳ 明朝" w:hAnsi="ＭＳ 明朝"/>
                <w:sz w:val="20"/>
                <w:szCs w:val="20"/>
              </w:rPr>
            </w:pPr>
            <w:r w:rsidRPr="00C64782">
              <w:rPr>
                <w:rFonts w:ascii="ＭＳ 明朝" w:hAnsi="ＭＳ 明朝" w:hint="eastAsia"/>
                <w:sz w:val="20"/>
                <w:szCs w:val="20"/>
              </w:rPr>
              <w:t>・</w:t>
            </w:r>
            <w:r w:rsidR="00635C9B" w:rsidRPr="00C64782">
              <w:rPr>
                <w:rFonts w:ascii="ＭＳ 明朝" w:hAnsi="ＭＳ 明朝" w:hint="eastAsia"/>
                <w:sz w:val="20"/>
                <w:szCs w:val="20"/>
              </w:rPr>
              <w:t>SNS</w:t>
            </w:r>
            <w:r w:rsidR="00E04D2B" w:rsidRPr="00C64782">
              <w:rPr>
                <w:rFonts w:ascii="ＭＳ 明朝" w:hAnsi="ＭＳ 明朝" w:hint="eastAsia"/>
                <w:sz w:val="20"/>
                <w:szCs w:val="20"/>
              </w:rPr>
              <w:t>で積極的に情報発信、</w:t>
            </w:r>
            <w:r w:rsidR="00E04D2B" w:rsidRPr="00C64782">
              <w:rPr>
                <w:rFonts w:ascii="ＭＳ 明朝" w:hAnsi="ＭＳ 明朝"/>
                <w:sz w:val="20"/>
                <w:szCs w:val="20"/>
              </w:rPr>
              <w:t>HP</w:t>
            </w:r>
            <w:r w:rsidR="00E04D2B" w:rsidRPr="00C64782">
              <w:rPr>
                <w:rFonts w:ascii="ＭＳ 明朝" w:hAnsi="ＭＳ 明朝" w:hint="eastAsia"/>
                <w:sz w:val="20"/>
                <w:szCs w:val="20"/>
              </w:rPr>
              <w:t>コンテストでは</w:t>
            </w:r>
            <w:r w:rsidR="00635C9B" w:rsidRPr="00C64782">
              <w:rPr>
                <w:rFonts w:ascii="ＭＳ 明朝" w:hAnsi="ＭＳ 明朝" w:hint="eastAsia"/>
                <w:sz w:val="20"/>
                <w:szCs w:val="20"/>
              </w:rPr>
              <w:t>６</w:t>
            </w:r>
            <w:r w:rsidR="00E04D2B" w:rsidRPr="00C64782">
              <w:rPr>
                <w:rFonts w:ascii="ＭＳ 明朝" w:hAnsi="ＭＳ 明朝" w:hint="eastAsia"/>
                <w:sz w:val="20"/>
                <w:szCs w:val="20"/>
              </w:rPr>
              <w:t>年連続受賞（〇）</w:t>
            </w:r>
          </w:p>
          <w:p w14:paraId="16A40AEB" w14:textId="74BFFE9C" w:rsidR="00E04D2B" w:rsidRPr="00C64782" w:rsidRDefault="00E04D2B" w:rsidP="00E04D2B">
            <w:pPr>
              <w:ind w:firstLineChars="100" w:firstLine="200"/>
              <w:rPr>
                <w:rFonts w:ascii="ＭＳ 明朝" w:hAnsi="ＭＳ 明朝"/>
                <w:sz w:val="20"/>
                <w:szCs w:val="20"/>
              </w:rPr>
            </w:pPr>
            <w:r w:rsidRPr="00C64782">
              <w:rPr>
                <w:rFonts w:ascii="ＭＳ 明朝" w:hAnsi="ＭＳ 明朝" w:hint="eastAsia"/>
                <w:sz w:val="20"/>
                <w:szCs w:val="20"/>
              </w:rPr>
              <w:t>（今年</w:t>
            </w:r>
            <w:r w:rsidR="002E1490" w:rsidRPr="00C64782">
              <w:rPr>
                <w:rFonts w:ascii="ＭＳ 明朝" w:hAnsi="ＭＳ 明朝" w:hint="eastAsia"/>
                <w:sz w:val="20"/>
                <w:szCs w:val="20"/>
              </w:rPr>
              <w:t>度</w:t>
            </w:r>
            <w:r w:rsidRPr="00C64782">
              <w:rPr>
                <w:rFonts w:ascii="ＭＳ 明朝" w:hAnsi="ＭＳ 明朝" w:hint="eastAsia"/>
                <w:sz w:val="20"/>
                <w:szCs w:val="20"/>
              </w:rPr>
              <w:t>アクセス数</w:t>
            </w:r>
            <w:r w:rsidRPr="00C64782">
              <w:rPr>
                <w:rFonts w:ascii="ＭＳ 明朝" w:hAnsi="ＭＳ 明朝"/>
                <w:sz w:val="20"/>
                <w:szCs w:val="20"/>
              </w:rPr>
              <w:t>5</w:t>
            </w:r>
            <w:r w:rsidRPr="00C64782">
              <w:rPr>
                <w:rFonts w:ascii="ＭＳ 明朝" w:hAnsi="ＭＳ 明朝" w:hint="eastAsia"/>
                <w:sz w:val="20"/>
                <w:szCs w:val="20"/>
              </w:rPr>
              <w:t>0</w:t>
            </w:r>
            <w:r w:rsidRPr="00C64782">
              <w:rPr>
                <w:rFonts w:ascii="ＭＳ 明朝" w:hAnsi="ＭＳ 明朝"/>
                <w:sz w:val="20"/>
                <w:szCs w:val="20"/>
              </w:rPr>
              <w:t>,</w:t>
            </w:r>
            <w:r w:rsidR="002E1490" w:rsidRPr="00C64782">
              <w:rPr>
                <w:rFonts w:ascii="ＭＳ 明朝" w:hAnsi="ＭＳ 明朝" w:hint="eastAsia"/>
                <w:sz w:val="20"/>
                <w:szCs w:val="20"/>
              </w:rPr>
              <w:t>098(４</w:t>
            </w:r>
            <w:r w:rsidRPr="00C64782">
              <w:rPr>
                <w:rFonts w:ascii="ＭＳ 明朝" w:hAnsi="ＭＳ 明朝" w:hint="eastAsia"/>
                <w:sz w:val="20"/>
                <w:szCs w:val="20"/>
              </w:rPr>
              <w:t>/</w:t>
            </w:r>
            <w:r w:rsidR="002E1490" w:rsidRPr="00C64782">
              <w:rPr>
                <w:rFonts w:ascii="ＭＳ 明朝" w:hAnsi="ＭＳ 明朝" w:hint="eastAsia"/>
                <w:sz w:val="20"/>
                <w:szCs w:val="20"/>
              </w:rPr>
              <w:t>１～１</w:t>
            </w:r>
            <w:r w:rsidRPr="00C64782">
              <w:rPr>
                <w:rFonts w:ascii="ＭＳ 明朝" w:hAnsi="ＭＳ 明朝" w:hint="eastAsia"/>
                <w:sz w:val="20"/>
                <w:szCs w:val="20"/>
              </w:rPr>
              <w:t>/</w:t>
            </w:r>
            <w:r w:rsidR="002E1490" w:rsidRPr="00C64782">
              <w:rPr>
                <w:rFonts w:ascii="ＭＳ 明朝" w:hAnsi="ＭＳ 明朝" w:hint="eastAsia"/>
                <w:sz w:val="20"/>
                <w:szCs w:val="20"/>
              </w:rPr>
              <w:t>９</w:t>
            </w:r>
            <w:r w:rsidRPr="00C64782">
              <w:rPr>
                <w:rFonts w:ascii="ＭＳ 明朝" w:hAnsi="ＭＳ 明朝" w:hint="eastAsia"/>
                <w:sz w:val="20"/>
                <w:szCs w:val="20"/>
              </w:rPr>
              <w:t>）</w:t>
            </w:r>
          </w:p>
          <w:p w14:paraId="2E43A739" w14:textId="77777777" w:rsidR="00E04D2B" w:rsidRPr="00C64782" w:rsidRDefault="00E04D2B" w:rsidP="00E04D2B">
            <w:pPr>
              <w:rPr>
                <w:rFonts w:ascii="ＭＳ 明朝" w:hAnsi="ＭＳ 明朝"/>
                <w:sz w:val="20"/>
                <w:szCs w:val="20"/>
              </w:rPr>
            </w:pPr>
            <w:r w:rsidRPr="00C64782">
              <w:rPr>
                <w:rFonts w:ascii="ＭＳ 明朝" w:hAnsi="ＭＳ 明朝" w:hint="eastAsia"/>
                <w:sz w:val="20"/>
                <w:szCs w:val="20"/>
              </w:rPr>
              <w:t>・メディア等での情報発信</w:t>
            </w:r>
          </w:p>
          <w:p w14:paraId="747304FA" w14:textId="69E68C5B" w:rsidR="00E04D2B" w:rsidRPr="00C64782" w:rsidRDefault="00E04D2B" w:rsidP="004A354A">
            <w:pPr>
              <w:ind w:firstLineChars="100" w:firstLine="200"/>
              <w:rPr>
                <w:rFonts w:ascii="ＭＳ 明朝" w:hAnsi="ＭＳ 明朝"/>
                <w:sz w:val="20"/>
                <w:szCs w:val="20"/>
              </w:rPr>
            </w:pPr>
            <w:r w:rsidRPr="00C64782">
              <w:rPr>
                <w:rFonts w:ascii="ＭＳ 明朝" w:hAnsi="ＭＳ 明朝" w:hint="eastAsia"/>
                <w:sz w:val="20"/>
                <w:szCs w:val="20"/>
              </w:rPr>
              <w:t>(TV</w:t>
            </w:r>
            <w:r w:rsidR="002E1490" w:rsidRPr="00C64782">
              <w:rPr>
                <w:rFonts w:ascii="ＭＳ 明朝" w:hAnsi="ＭＳ 明朝" w:hint="eastAsia"/>
                <w:sz w:val="20"/>
                <w:szCs w:val="20"/>
              </w:rPr>
              <w:t>２</w:t>
            </w:r>
            <w:r w:rsidRPr="00C64782">
              <w:rPr>
                <w:rFonts w:ascii="ＭＳ 明朝" w:hAnsi="ＭＳ 明朝" w:hint="eastAsia"/>
                <w:sz w:val="20"/>
                <w:szCs w:val="20"/>
              </w:rPr>
              <w:t>回放送、新聞</w:t>
            </w:r>
            <w:r w:rsidR="002E1490" w:rsidRPr="00C64782">
              <w:rPr>
                <w:rFonts w:ascii="ＭＳ 明朝" w:hAnsi="ＭＳ 明朝" w:hint="eastAsia"/>
                <w:sz w:val="20"/>
                <w:szCs w:val="20"/>
              </w:rPr>
              <w:t>２</w:t>
            </w:r>
            <w:r w:rsidRPr="00C64782">
              <w:rPr>
                <w:rFonts w:ascii="ＭＳ 明朝" w:hAnsi="ＭＳ 明朝" w:hint="eastAsia"/>
                <w:sz w:val="20"/>
                <w:szCs w:val="20"/>
              </w:rPr>
              <w:t>回、雑誌</w:t>
            </w:r>
            <w:r w:rsidR="002E1490" w:rsidRPr="00C64782">
              <w:rPr>
                <w:rFonts w:ascii="ＭＳ 明朝" w:hAnsi="ＭＳ 明朝" w:hint="eastAsia"/>
                <w:sz w:val="20"/>
                <w:szCs w:val="20"/>
              </w:rPr>
              <w:t>１</w:t>
            </w:r>
            <w:r w:rsidRPr="00C64782">
              <w:rPr>
                <w:rFonts w:ascii="ＭＳ 明朝" w:hAnsi="ＭＳ 明朝" w:hint="eastAsia"/>
                <w:sz w:val="20"/>
                <w:szCs w:val="20"/>
              </w:rPr>
              <w:t>冊掲載)（</w:t>
            </w:r>
            <w:r w:rsidR="004A354A" w:rsidRPr="00C64782">
              <w:rPr>
                <w:rFonts w:ascii="ＭＳ 明朝" w:hAnsi="ＭＳ 明朝" w:hint="eastAsia"/>
                <w:sz w:val="20"/>
                <w:szCs w:val="20"/>
              </w:rPr>
              <w:t>◎</w:t>
            </w:r>
            <w:r w:rsidRPr="00C64782">
              <w:rPr>
                <w:rFonts w:ascii="ＭＳ 明朝" w:hAnsi="ＭＳ 明朝" w:hint="eastAsia"/>
                <w:sz w:val="20"/>
                <w:szCs w:val="20"/>
              </w:rPr>
              <w:t>）</w:t>
            </w:r>
          </w:p>
          <w:p w14:paraId="1AA89230" w14:textId="6A377529" w:rsidR="00261473" w:rsidRPr="00C64782" w:rsidRDefault="00E04D2B" w:rsidP="004A354A">
            <w:pPr>
              <w:ind w:left="200" w:hangingChars="100" w:hanging="200"/>
              <w:rPr>
                <w:rFonts w:ascii="ＭＳ 明朝" w:hAnsi="ＭＳ 明朝"/>
                <w:sz w:val="20"/>
                <w:szCs w:val="20"/>
              </w:rPr>
            </w:pPr>
            <w:r w:rsidRPr="00C64782">
              <w:rPr>
                <w:rFonts w:ascii="ＭＳ 明朝" w:hAnsi="ＭＳ 明朝" w:hint="eastAsia"/>
                <w:sz w:val="20"/>
                <w:szCs w:val="20"/>
              </w:rPr>
              <w:t>・本年度の農芸祭は同居家族</w:t>
            </w:r>
            <w:r w:rsidR="002E1490" w:rsidRPr="00C64782">
              <w:rPr>
                <w:rFonts w:ascii="ＭＳ 明朝" w:hAnsi="ＭＳ 明朝" w:hint="eastAsia"/>
                <w:sz w:val="20"/>
                <w:szCs w:val="20"/>
              </w:rPr>
              <w:t>５</w:t>
            </w:r>
            <w:r w:rsidRPr="00C64782">
              <w:rPr>
                <w:rFonts w:ascii="ＭＳ 明朝" w:hAnsi="ＭＳ 明朝" w:hint="eastAsia"/>
                <w:sz w:val="20"/>
                <w:szCs w:val="20"/>
              </w:rPr>
              <w:t>名まで、中学生（保護者・教員）、同窓生本人のみとし計2,041名が来場（内、中学生145名、同窓生353名）</w:t>
            </w:r>
          </w:p>
          <w:p w14:paraId="34A3E136" w14:textId="77777777" w:rsidR="00261473" w:rsidRPr="00C64782" w:rsidRDefault="00261473" w:rsidP="004A354A">
            <w:pPr>
              <w:ind w:left="200" w:hangingChars="100" w:hanging="200"/>
              <w:rPr>
                <w:rFonts w:ascii="ＭＳ 明朝" w:hAnsi="ＭＳ 明朝"/>
                <w:sz w:val="20"/>
                <w:szCs w:val="20"/>
              </w:rPr>
            </w:pPr>
            <w:r w:rsidRPr="00C64782">
              <w:rPr>
                <w:rFonts w:ascii="ＭＳ 明朝" w:hAnsi="ＭＳ 明朝" w:hint="eastAsia"/>
                <w:sz w:val="20"/>
                <w:szCs w:val="20"/>
              </w:rPr>
              <w:t>保護者の学校行事に関する満足度</w:t>
            </w:r>
          </w:p>
          <w:p w14:paraId="552E88A6" w14:textId="65CA7F76" w:rsidR="00820FC9" w:rsidRPr="00635C9B" w:rsidRDefault="004A354A" w:rsidP="004A354A">
            <w:pPr>
              <w:ind w:left="200" w:hangingChars="100" w:hanging="200"/>
              <w:rPr>
                <w:rFonts w:ascii="ＭＳ 明朝" w:hAnsi="ＭＳ 明朝"/>
                <w:sz w:val="20"/>
                <w:szCs w:val="20"/>
              </w:rPr>
            </w:pPr>
            <w:r w:rsidRPr="00C64782">
              <w:rPr>
                <w:rFonts w:ascii="ＭＳ 明朝" w:hAnsi="ＭＳ 明朝" w:hint="eastAsia"/>
                <w:sz w:val="20"/>
                <w:szCs w:val="20"/>
              </w:rPr>
              <w:t>保護者の満足度</w:t>
            </w:r>
            <w:r w:rsidR="00E2277E" w:rsidRPr="00C64782">
              <w:rPr>
                <w:rFonts w:ascii="ＭＳ 明朝" w:hAnsi="ＭＳ 明朝" w:hint="eastAsia"/>
                <w:sz w:val="20"/>
                <w:szCs w:val="20"/>
              </w:rPr>
              <w:t>（</w:t>
            </w:r>
            <w:r w:rsidRPr="00C64782">
              <w:rPr>
                <w:rFonts w:ascii="ＭＳ 明朝" w:hAnsi="ＭＳ 明朝" w:hint="eastAsia"/>
                <w:sz w:val="20"/>
                <w:szCs w:val="20"/>
              </w:rPr>
              <w:t>96.1％</w:t>
            </w:r>
            <w:r w:rsidR="00E2277E" w:rsidRPr="00C64782">
              <w:rPr>
                <w:rFonts w:ascii="ＭＳ 明朝" w:hAnsi="ＭＳ 明朝" w:hint="eastAsia"/>
                <w:sz w:val="20"/>
                <w:szCs w:val="20"/>
              </w:rPr>
              <w:t>）</w:t>
            </w:r>
            <w:r w:rsidRPr="00C64782">
              <w:rPr>
                <w:rFonts w:ascii="ＭＳ 明朝" w:hAnsi="ＭＳ 明朝" w:hint="eastAsia"/>
                <w:sz w:val="20"/>
                <w:szCs w:val="20"/>
              </w:rPr>
              <w:t>（◎）</w:t>
            </w:r>
          </w:p>
          <w:p w14:paraId="3CB481E3" w14:textId="445D951E" w:rsidR="004A354A" w:rsidRPr="00E82343" w:rsidRDefault="004A354A" w:rsidP="004A354A">
            <w:pPr>
              <w:ind w:left="200" w:hangingChars="100" w:hanging="200"/>
              <w:rPr>
                <w:rFonts w:ascii="ＭＳ 明朝" w:hAnsi="ＭＳ 明朝"/>
                <w:sz w:val="20"/>
                <w:szCs w:val="20"/>
              </w:rPr>
            </w:pPr>
          </w:p>
        </w:tc>
      </w:tr>
    </w:tbl>
    <w:p w14:paraId="0032CE34" w14:textId="756C8E12" w:rsidR="0086696C" w:rsidRPr="008C61BF" w:rsidRDefault="00820FC9" w:rsidP="006206CE">
      <w:pPr>
        <w:spacing w:line="120" w:lineRule="exact"/>
      </w:pPr>
      <w:r>
        <w:br w:type="textWrapping" w:clear="all"/>
      </w:r>
    </w:p>
    <w:sectPr w:rsidR="0086696C" w:rsidRPr="008C61B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1D4B" w14:textId="77777777" w:rsidR="00F512DB" w:rsidRDefault="00F512DB">
      <w:r>
        <w:separator/>
      </w:r>
    </w:p>
  </w:endnote>
  <w:endnote w:type="continuationSeparator" w:id="0">
    <w:p w14:paraId="0F5926D9" w14:textId="77777777" w:rsidR="00F512DB" w:rsidRDefault="00F5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02D" w14:textId="77777777" w:rsidR="00F512DB" w:rsidRDefault="00F512DB">
      <w:r>
        <w:separator/>
      </w:r>
    </w:p>
  </w:footnote>
  <w:footnote w:type="continuationSeparator" w:id="0">
    <w:p w14:paraId="60BD515E" w14:textId="77777777" w:rsidR="00F512DB" w:rsidRDefault="00F5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22A5" w14:textId="680486FA" w:rsidR="00E678D4" w:rsidRDefault="00E678D4" w:rsidP="00DD309E">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1B7CEDB5" w14:textId="77777777" w:rsidR="00E678D4" w:rsidRDefault="00E678D4" w:rsidP="00225A63">
    <w:pPr>
      <w:spacing w:line="360" w:lineRule="exact"/>
      <w:ind w:rightChars="100" w:right="210"/>
      <w:jc w:val="right"/>
      <w:rPr>
        <w:rFonts w:ascii="ＭＳ ゴシック" w:eastAsia="ＭＳ ゴシック" w:hAnsi="ＭＳ ゴシック"/>
        <w:sz w:val="20"/>
        <w:szCs w:val="20"/>
      </w:rPr>
    </w:pPr>
  </w:p>
  <w:p w14:paraId="22B80376" w14:textId="4ED469D3" w:rsidR="00E678D4" w:rsidRPr="003A3356" w:rsidRDefault="00E678D4" w:rsidP="006122CE">
    <w:pPr>
      <w:spacing w:line="360" w:lineRule="exact"/>
      <w:ind w:rightChars="100" w:right="210"/>
      <w:jc w:val="right"/>
      <w:rPr>
        <w:rFonts w:ascii="ＭＳ 明朝" w:hAnsi="ＭＳ 明朝"/>
        <w:b/>
        <w:sz w:val="24"/>
      </w:rPr>
    </w:pPr>
    <w:r>
      <w:rPr>
        <w:rFonts w:ascii="ＭＳ 明朝" w:hAnsi="ＭＳ 明朝" w:hint="eastAsia"/>
        <w:b/>
        <w:sz w:val="24"/>
      </w:rPr>
      <w:t xml:space="preserve">　</w:t>
    </w: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F12956"/>
    <w:multiLevelType w:val="hybridMultilevel"/>
    <w:tmpl w:val="312A6D76"/>
    <w:lvl w:ilvl="0" w:tplc="6D4ECE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30"/>
    <w:rsid w:val="00013C0C"/>
    <w:rsid w:val="00014126"/>
    <w:rsid w:val="00014961"/>
    <w:rsid w:val="000156EF"/>
    <w:rsid w:val="00031A86"/>
    <w:rsid w:val="00035127"/>
    <w:rsid w:val="000354D4"/>
    <w:rsid w:val="00036C9A"/>
    <w:rsid w:val="00037DE4"/>
    <w:rsid w:val="00040148"/>
    <w:rsid w:val="000451B0"/>
    <w:rsid w:val="00045480"/>
    <w:rsid w:val="00046319"/>
    <w:rsid w:val="000524AE"/>
    <w:rsid w:val="00061D45"/>
    <w:rsid w:val="000724B0"/>
    <w:rsid w:val="00077708"/>
    <w:rsid w:val="00077A82"/>
    <w:rsid w:val="00091587"/>
    <w:rsid w:val="0009658C"/>
    <w:rsid w:val="000967CE"/>
    <w:rsid w:val="000A1890"/>
    <w:rsid w:val="000B0B28"/>
    <w:rsid w:val="000B0C54"/>
    <w:rsid w:val="000B395F"/>
    <w:rsid w:val="000B7F10"/>
    <w:rsid w:val="000C0CDB"/>
    <w:rsid w:val="000D1B70"/>
    <w:rsid w:val="000D7707"/>
    <w:rsid w:val="000D7C02"/>
    <w:rsid w:val="000E1F4D"/>
    <w:rsid w:val="000E5470"/>
    <w:rsid w:val="000E6B9D"/>
    <w:rsid w:val="000F40AF"/>
    <w:rsid w:val="000F7917"/>
    <w:rsid w:val="000F7B2E"/>
    <w:rsid w:val="00100533"/>
    <w:rsid w:val="00100CC5"/>
    <w:rsid w:val="00103546"/>
    <w:rsid w:val="00103768"/>
    <w:rsid w:val="001112AC"/>
    <w:rsid w:val="00112A5C"/>
    <w:rsid w:val="00114AB9"/>
    <w:rsid w:val="001208AD"/>
    <w:rsid w:val="001218A7"/>
    <w:rsid w:val="00123120"/>
    <w:rsid w:val="00127BB5"/>
    <w:rsid w:val="00130662"/>
    <w:rsid w:val="00132D6F"/>
    <w:rsid w:val="00134824"/>
    <w:rsid w:val="00135CE9"/>
    <w:rsid w:val="00137359"/>
    <w:rsid w:val="00145D50"/>
    <w:rsid w:val="0015402F"/>
    <w:rsid w:val="001573EF"/>
    <w:rsid w:val="00157860"/>
    <w:rsid w:val="00170016"/>
    <w:rsid w:val="00177D4C"/>
    <w:rsid w:val="00180175"/>
    <w:rsid w:val="0018261A"/>
    <w:rsid w:val="0018362D"/>
    <w:rsid w:val="00184B1B"/>
    <w:rsid w:val="00187158"/>
    <w:rsid w:val="0019176A"/>
    <w:rsid w:val="00192419"/>
    <w:rsid w:val="00193569"/>
    <w:rsid w:val="00195DCF"/>
    <w:rsid w:val="001960C6"/>
    <w:rsid w:val="001A4539"/>
    <w:rsid w:val="001B11A7"/>
    <w:rsid w:val="001B38EB"/>
    <w:rsid w:val="001B4175"/>
    <w:rsid w:val="001C0509"/>
    <w:rsid w:val="001C18D3"/>
    <w:rsid w:val="001C2DC3"/>
    <w:rsid w:val="001C5202"/>
    <w:rsid w:val="001C6B84"/>
    <w:rsid w:val="001C7FE4"/>
    <w:rsid w:val="001D401B"/>
    <w:rsid w:val="001D44D9"/>
    <w:rsid w:val="001D5135"/>
    <w:rsid w:val="001E22E7"/>
    <w:rsid w:val="001E4FDA"/>
    <w:rsid w:val="001F359F"/>
    <w:rsid w:val="001F472F"/>
    <w:rsid w:val="00201A51"/>
    <w:rsid w:val="00201C86"/>
    <w:rsid w:val="002034A6"/>
    <w:rsid w:val="00203795"/>
    <w:rsid w:val="00205C3E"/>
    <w:rsid w:val="0021285A"/>
    <w:rsid w:val="0022073E"/>
    <w:rsid w:val="00220AE7"/>
    <w:rsid w:val="00221AA2"/>
    <w:rsid w:val="00224AB0"/>
    <w:rsid w:val="00225A63"/>
    <w:rsid w:val="00225C70"/>
    <w:rsid w:val="00230487"/>
    <w:rsid w:val="00235785"/>
    <w:rsid w:val="00235B86"/>
    <w:rsid w:val="0024006D"/>
    <w:rsid w:val="002439A4"/>
    <w:rsid w:val="002479D4"/>
    <w:rsid w:val="00250440"/>
    <w:rsid w:val="002524CE"/>
    <w:rsid w:val="00261473"/>
    <w:rsid w:val="00262794"/>
    <w:rsid w:val="00262A7F"/>
    <w:rsid w:val="00267D3C"/>
    <w:rsid w:val="00271252"/>
    <w:rsid w:val="0027129F"/>
    <w:rsid w:val="00274864"/>
    <w:rsid w:val="00277476"/>
    <w:rsid w:val="00277761"/>
    <w:rsid w:val="00295EB2"/>
    <w:rsid w:val="0029712A"/>
    <w:rsid w:val="002A0AA7"/>
    <w:rsid w:val="002A148E"/>
    <w:rsid w:val="002A5F31"/>
    <w:rsid w:val="002A766F"/>
    <w:rsid w:val="002A7ED6"/>
    <w:rsid w:val="002B0BC8"/>
    <w:rsid w:val="002B3BE1"/>
    <w:rsid w:val="002B690B"/>
    <w:rsid w:val="002C2C22"/>
    <w:rsid w:val="002C40DD"/>
    <w:rsid w:val="002C423D"/>
    <w:rsid w:val="002C7B92"/>
    <w:rsid w:val="002D1416"/>
    <w:rsid w:val="002D56C2"/>
    <w:rsid w:val="002E1490"/>
    <w:rsid w:val="002E3DE4"/>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066A"/>
    <w:rsid w:val="00361497"/>
    <w:rsid w:val="0036174C"/>
    <w:rsid w:val="00364F35"/>
    <w:rsid w:val="003730D3"/>
    <w:rsid w:val="0037367C"/>
    <w:rsid w:val="0037506F"/>
    <w:rsid w:val="00381FF6"/>
    <w:rsid w:val="00384C02"/>
    <w:rsid w:val="00384F65"/>
    <w:rsid w:val="00386133"/>
    <w:rsid w:val="00387D41"/>
    <w:rsid w:val="003A3356"/>
    <w:rsid w:val="003A37A4"/>
    <w:rsid w:val="003A4E60"/>
    <w:rsid w:val="003A62E8"/>
    <w:rsid w:val="003C0762"/>
    <w:rsid w:val="003C503E"/>
    <w:rsid w:val="003C5798"/>
    <w:rsid w:val="003D288C"/>
    <w:rsid w:val="003D2C9D"/>
    <w:rsid w:val="003D71A7"/>
    <w:rsid w:val="003D7473"/>
    <w:rsid w:val="003E55A0"/>
    <w:rsid w:val="003F2679"/>
    <w:rsid w:val="00400648"/>
    <w:rsid w:val="00407905"/>
    <w:rsid w:val="00411289"/>
    <w:rsid w:val="00414618"/>
    <w:rsid w:val="00416A59"/>
    <w:rsid w:val="004243CF"/>
    <w:rsid w:val="004245A1"/>
    <w:rsid w:val="00427E0B"/>
    <w:rsid w:val="004312EE"/>
    <w:rsid w:val="004368AD"/>
    <w:rsid w:val="00436BBA"/>
    <w:rsid w:val="00441743"/>
    <w:rsid w:val="004451B0"/>
    <w:rsid w:val="00445E74"/>
    <w:rsid w:val="00454AF4"/>
    <w:rsid w:val="004552E5"/>
    <w:rsid w:val="00460710"/>
    <w:rsid w:val="00460DA2"/>
    <w:rsid w:val="00460F8E"/>
    <w:rsid w:val="004632FA"/>
    <w:rsid w:val="00465B85"/>
    <w:rsid w:val="00465D4A"/>
    <w:rsid w:val="00467C11"/>
    <w:rsid w:val="004709CC"/>
    <w:rsid w:val="00473CAF"/>
    <w:rsid w:val="0048087F"/>
    <w:rsid w:val="00480EB4"/>
    <w:rsid w:val="004930C6"/>
    <w:rsid w:val="004949CC"/>
    <w:rsid w:val="00495A68"/>
    <w:rsid w:val="00497ABE"/>
    <w:rsid w:val="004A0D05"/>
    <w:rsid w:val="004A1605"/>
    <w:rsid w:val="004A354A"/>
    <w:rsid w:val="004A7442"/>
    <w:rsid w:val="004A7940"/>
    <w:rsid w:val="004C0FB3"/>
    <w:rsid w:val="004C1B92"/>
    <w:rsid w:val="004C2F46"/>
    <w:rsid w:val="004C4B65"/>
    <w:rsid w:val="004C5A47"/>
    <w:rsid w:val="004C6D4A"/>
    <w:rsid w:val="004C7C3A"/>
    <w:rsid w:val="004D1BCF"/>
    <w:rsid w:val="004D28A8"/>
    <w:rsid w:val="004D5F18"/>
    <w:rsid w:val="004D6040"/>
    <w:rsid w:val="004D70F9"/>
    <w:rsid w:val="004E08FB"/>
    <w:rsid w:val="004E4D5E"/>
    <w:rsid w:val="004F2B87"/>
    <w:rsid w:val="004F3627"/>
    <w:rsid w:val="00500AF9"/>
    <w:rsid w:val="00502EF2"/>
    <w:rsid w:val="005108BF"/>
    <w:rsid w:val="0051706C"/>
    <w:rsid w:val="00523DD4"/>
    <w:rsid w:val="0052580C"/>
    <w:rsid w:val="005261C4"/>
    <w:rsid w:val="00526530"/>
    <w:rsid w:val="00541E57"/>
    <w:rsid w:val="0054712D"/>
    <w:rsid w:val="005503FA"/>
    <w:rsid w:val="00556E1C"/>
    <w:rsid w:val="005630F0"/>
    <w:rsid w:val="00565B55"/>
    <w:rsid w:val="0057222B"/>
    <w:rsid w:val="00575298"/>
    <w:rsid w:val="00577DE4"/>
    <w:rsid w:val="005846E8"/>
    <w:rsid w:val="00585D6A"/>
    <w:rsid w:val="00586254"/>
    <w:rsid w:val="005875B4"/>
    <w:rsid w:val="0059472B"/>
    <w:rsid w:val="005971C7"/>
    <w:rsid w:val="00597E7D"/>
    <w:rsid w:val="00597FBA"/>
    <w:rsid w:val="005A2C72"/>
    <w:rsid w:val="005B0FAD"/>
    <w:rsid w:val="005B66F8"/>
    <w:rsid w:val="005C115A"/>
    <w:rsid w:val="005C2C84"/>
    <w:rsid w:val="005C7676"/>
    <w:rsid w:val="005D41A3"/>
    <w:rsid w:val="005E218B"/>
    <w:rsid w:val="005E2EAC"/>
    <w:rsid w:val="005E3C2A"/>
    <w:rsid w:val="005E535C"/>
    <w:rsid w:val="005F0A92"/>
    <w:rsid w:val="005F2C9F"/>
    <w:rsid w:val="006000AF"/>
    <w:rsid w:val="006048BF"/>
    <w:rsid w:val="00606705"/>
    <w:rsid w:val="0061051D"/>
    <w:rsid w:val="00611B70"/>
    <w:rsid w:val="006122CE"/>
    <w:rsid w:val="006206CE"/>
    <w:rsid w:val="0062185D"/>
    <w:rsid w:val="006230B1"/>
    <w:rsid w:val="00624A4E"/>
    <w:rsid w:val="00625C96"/>
    <w:rsid w:val="00626AE2"/>
    <w:rsid w:val="00630EC1"/>
    <w:rsid w:val="00631815"/>
    <w:rsid w:val="00634F9A"/>
    <w:rsid w:val="00635C9B"/>
    <w:rsid w:val="0063701D"/>
    <w:rsid w:val="00637161"/>
    <w:rsid w:val="0063776C"/>
    <w:rsid w:val="006447F8"/>
    <w:rsid w:val="00644AE0"/>
    <w:rsid w:val="00647631"/>
    <w:rsid w:val="006478E9"/>
    <w:rsid w:val="00651AA3"/>
    <w:rsid w:val="0065302E"/>
    <w:rsid w:val="006567B2"/>
    <w:rsid w:val="00656B78"/>
    <w:rsid w:val="00663113"/>
    <w:rsid w:val="006632F1"/>
    <w:rsid w:val="0068612C"/>
    <w:rsid w:val="006971F3"/>
    <w:rsid w:val="00697339"/>
    <w:rsid w:val="006B4E60"/>
    <w:rsid w:val="006B5B51"/>
    <w:rsid w:val="006B6F0F"/>
    <w:rsid w:val="006C220F"/>
    <w:rsid w:val="006C5797"/>
    <w:rsid w:val="006C7FE8"/>
    <w:rsid w:val="006D1B82"/>
    <w:rsid w:val="006D4F17"/>
    <w:rsid w:val="006D503C"/>
    <w:rsid w:val="006D54AE"/>
    <w:rsid w:val="006D5A31"/>
    <w:rsid w:val="006E7A38"/>
    <w:rsid w:val="006F2D04"/>
    <w:rsid w:val="006F4599"/>
    <w:rsid w:val="00701AD6"/>
    <w:rsid w:val="00703386"/>
    <w:rsid w:val="00707411"/>
    <w:rsid w:val="0071748A"/>
    <w:rsid w:val="00717D96"/>
    <w:rsid w:val="00723D39"/>
    <w:rsid w:val="0072763C"/>
    <w:rsid w:val="00727B59"/>
    <w:rsid w:val="007345EE"/>
    <w:rsid w:val="00735E63"/>
    <w:rsid w:val="0074118C"/>
    <w:rsid w:val="00751E3C"/>
    <w:rsid w:val="007520A2"/>
    <w:rsid w:val="007541E8"/>
    <w:rsid w:val="00755B13"/>
    <w:rsid w:val="0075612D"/>
    <w:rsid w:val="007578CC"/>
    <w:rsid w:val="007606A0"/>
    <w:rsid w:val="00766348"/>
    <w:rsid w:val="00775D41"/>
    <w:rsid w:val="00775EE3"/>
    <w:rsid w:val="007765E0"/>
    <w:rsid w:val="00781F22"/>
    <w:rsid w:val="0078426E"/>
    <w:rsid w:val="00786EA3"/>
    <w:rsid w:val="00786F0E"/>
    <w:rsid w:val="007922A7"/>
    <w:rsid w:val="00792B44"/>
    <w:rsid w:val="007943DB"/>
    <w:rsid w:val="00795C88"/>
    <w:rsid w:val="00796024"/>
    <w:rsid w:val="007A02C4"/>
    <w:rsid w:val="007A3E54"/>
    <w:rsid w:val="007A47FF"/>
    <w:rsid w:val="007A69E8"/>
    <w:rsid w:val="007B1DB6"/>
    <w:rsid w:val="007B2EED"/>
    <w:rsid w:val="007B3CE4"/>
    <w:rsid w:val="007B7428"/>
    <w:rsid w:val="007C4131"/>
    <w:rsid w:val="007C63C6"/>
    <w:rsid w:val="007D2295"/>
    <w:rsid w:val="007D6241"/>
    <w:rsid w:val="007E52E5"/>
    <w:rsid w:val="007F2E20"/>
    <w:rsid w:val="007F4C68"/>
    <w:rsid w:val="007F536D"/>
    <w:rsid w:val="007F5A7B"/>
    <w:rsid w:val="007F7499"/>
    <w:rsid w:val="0080664F"/>
    <w:rsid w:val="008101A4"/>
    <w:rsid w:val="008177F0"/>
    <w:rsid w:val="00820FC9"/>
    <w:rsid w:val="00827C74"/>
    <w:rsid w:val="008333AC"/>
    <w:rsid w:val="008347CD"/>
    <w:rsid w:val="00834A0F"/>
    <w:rsid w:val="00841E9D"/>
    <w:rsid w:val="00844081"/>
    <w:rsid w:val="008455F4"/>
    <w:rsid w:val="00853545"/>
    <w:rsid w:val="008563E0"/>
    <w:rsid w:val="0086551A"/>
    <w:rsid w:val="00865BB8"/>
    <w:rsid w:val="00866790"/>
    <w:rsid w:val="0086696C"/>
    <w:rsid w:val="008678F7"/>
    <w:rsid w:val="0087170D"/>
    <w:rsid w:val="008741C2"/>
    <w:rsid w:val="00885FB9"/>
    <w:rsid w:val="008912ED"/>
    <w:rsid w:val="0089387E"/>
    <w:rsid w:val="00897939"/>
    <w:rsid w:val="008A1E9F"/>
    <w:rsid w:val="008A315D"/>
    <w:rsid w:val="008A5D1C"/>
    <w:rsid w:val="008A63F1"/>
    <w:rsid w:val="008B0128"/>
    <w:rsid w:val="008B091B"/>
    <w:rsid w:val="008C533F"/>
    <w:rsid w:val="008C61BF"/>
    <w:rsid w:val="008C6685"/>
    <w:rsid w:val="008C7742"/>
    <w:rsid w:val="008D3E85"/>
    <w:rsid w:val="008D5F92"/>
    <w:rsid w:val="008D7175"/>
    <w:rsid w:val="008E1182"/>
    <w:rsid w:val="008E62B7"/>
    <w:rsid w:val="008F317E"/>
    <w:rsid w:val="009251C2"/>
    <w:rsid w:val="009348EF"/>
    <w:rsid w:val="00934E15"/>
    <w:rsid w:val="009470D0"/>
    <w:rsid w:val="00947184"/>
    <w:rsid w:val="00947C4F"/>
    <w:rsid w:val="00953790"/>
    <w:rsid w:val="00954989"/>
    <w:rsid w:val="0096649A"/>
    <w:rsid w:val="00971A46"/>
    <w:rsid w:val="009817F2"/>
    <w:rsid w:val="009835B8"/>
    <w:rsid w:val="009870A5"/>
    <w:rsid w:val="009919BC"/>
    <w:rsid w:val="00991FF5"/>
    <w:rsid w:val="009B05DE"/>
    <w:rsid w:val="009B1C3D"/>
    <w:rsid w:val="009B365C"/>
    <w:rsid w:val="009B4DEB"/>
    <w:rsid w:val="009B5AD2"/>
    <w:rsid w:val="009C07DF"/>
    <w:rsid w:val="009D31EC"/>
    <w:rsid w:val="009D38D7"/>
    <w:rsid w:val="009D4CDB"/>
    <w:rsid w:val="009D6553"/>
    <w:rsid w:val="009E6251"/>
    <w:rsid w:val="009E7724"/>
    <w:rsid w:val="009E7AF1"/>
    <w:rsid w:val="00A07A63"/>
    <w:rsid w:val="00A12A53"/>
    <w:rsid w:val="00A1335A"/>
    <w:rsid w:val="00A163D5"/>
    <w:rsid w:val="00A16862"/>
    <w:rsid w:val="00A16E26"/>
    <w:rsid w:val="00A204E1"/>
    <w:rsid w:val="00A225C1"/>
    <w:rsid w:val="00A23F3A"/>
    <w:rsid w:val="00A4037B"/>
    <w:rsid w:val="00A451C5"/>
    <w:rsid w:val="00A47ADC"/>
    <w:rsid w:val="00A53FA1"/>
    <w:rsid w:val="00A653FF"/>
    <w:rsid w:val="00A66AF6"/>
    <w:rsid w:val="00A81BA8"/>
    <w:rsid w:val="00A87AEC"/>
    <w:rsid w:val="00A90FCE"/>
    <w:rsid w:val="00A920A8"/>
    <w:rsid w:val="00A9400C"/>
    <w:rsid w:val="00AA4BF8"/>
    <w:rsid w:val="00AA540D"/>
    <w:rsid w:val="00AB00E6"/>
    <w:rsid w:val="00AB2E00"/>
    <w:rsid w:val="00AC3438"/>
    <w:rsid w:val="00AC3902"/>
    <w:rsid w:val="00AC60F8"/>
    <w:rsid w:val="00AC68EF"/>
    <w:rsid w:val="00AD123A"/>
    <w:rsid w:val="00AD3212"/>
    <w:rsid w:val="00AD64C2"/>
    <w:rsid w:val="00AD6CC7"/>
    <w:rsid w:val="00AE0DFA"/>
    <w:rsid w:val="00AE2843"/>
    <w:rsid w:val="00AE5E7B"/>
    <w:rsid w:val="00AF33C1"/>
    <w:rsid w:val="00AF7084"/>
    <w:rsid w:val="00B00840"/>
    <w:rsid w:val="00B008B1"/>
    <w:rsid w:val="00B013B1"/>
    <w:rsid w:val="00B05652"/>
    <w:rsid w:val="00B05D17"/>
    <w:rsid w:val="00B063A9"/>
    <w:rsid w:val="00B131DD"/>
    <w:rsid w:val="00B20620"/>
    <w:rsid w:val="00B24BA4"/>
    <w:rsid w:val="00B25096"/>
    <w:rsid w:val="00B27B3C"/>
    <w:rsid w:val="00B323CB"/>
    <w:rsid w:val="00B3243C"/>
    <w:rsid w:val="00B34710"/>
    <w:rsid w:val="00B350E4"/>
    <w:rsid w:val="00B42334"/>
    <w:rsid w:val="00B42CBA"/>
    <w:rsid w:val="00B43DB1"/>
    <w:rsid w:val="00B44397"/>
    <w:rsid w:val="00B44B20"/>
    <w:rsid w:val="00B466D8"/>
    <w:rsid w:val="00B47939"/>
    <w:rsid w:val="00B52BB6"/>
    <w:rsid w:val="00B56A6C"/>
    <w:rsid w:val="00B6294D"/>
    <w:rsid w:val="00B6330B"/>
    <w:rsid w:val="00B66ED2"/>
    <w:rsid w:val="00B7090D"/>
    <w:rsid w:val="00B73253"/>
    <w:rsid w:val="00B75528"/>
    <w:rsid w:val="00B77127"/>
    <w:rsid w:val="00B77CED"/>
    <w:rsid w:val="00B8044F"/>
    <w:rsid w:val="00B814A7"/>
    <w:rsid w:val="00B850FE"/>
    <w:rsid w:val="00B854CE"/>
    <w:rsid w:val="00B8692E"/>
    <w:rsid w:val="00B90CDA"/>
    <w:rsid w:val="00B94DEA"/>
    <w:rsid w:val="00BA1F2C"/>
    <w:rsid w:val="00BB1121"/>
    <w:rsid w:val="00BB293D"/>
    <w:rsid w:val="00BB5396"/>
    <w:rsid w:val="00BC3B8A"/>
    <w:rsid w:val="00BC40F4"/>
    <w:rsid w:val="00BC55F6"/>
    <w:rsid w:val="00BD33ED"/>
    <w:rsid w:val="00BD51B6"/>
    <w:rsid w:val="00BD6470"/>
    <w:rsid w:val="00BD69B1"/>
    <w:rsid w:val="00BE1991"/>
    <w:rsid w:val="00BE47DD"/>
    <w:rsid w:val="00BE49F0"/>
    <w:rsid w:val="00BE62AE"/>
    <w:rsid w:val="00BF3A51"/>
    <w:rsid w:val="00BF432C"/>
    <w:rsid w:val="00C0026F"/>
    <w:rsid w:val="00C02630"/>
    <w:rsid w:val="00C03CE3"/>
    <w:rsid w:val="00C06B43"/>
    <w:rsid w:val="00C0740C"/>
    <w:rsid w:val="00C158A6"/>
    <w:rsid w:val="00C16945"/>
    <w:rsid w:val="00C17F2E"/>
    <w:rsid w:val="00C247F4"/>
    <w:rsid w:val="00C255BF"/>
    <w:rsid w:val="00C33FF4"/>
    <w:rsid w:val="00C37416"/>
    <w:rsid w:val="00C43728"/>
    <w:rsid w:val="00C4635D"/>
    <w:rsid w:val="00C533AD"/>
    <w:rsid w:val="00C54F82"/>
    <w:rsid w:val="00C64782"/>
    <w:rsid w:val="00C80F6A"/>
    <w:rsid w:val="00C81CD5"/>
    <w:rsid w:val="00C87770"/>
    <w:rsid w:val="00C97C29"/>
    <w:rsid w:val="00CA70DE"/>
    <w:rsid w:val="00CB2D93"/>
    <w:rsid w:val="00CB4BC6"/>
    <w:rsid w:val="00CB5D88"/>
    <w:rsid w:val="00CB5DEC"/>
    <w:rsid w:val="00CC03B1"/>
    <w:rsid w:val="00CC19D9"/>
    <w:rsid w:val="00CC615B"/>
    <w:rsid w:val="00CD3940"/>
    <w:rsid w:val="00CD4A9E"/>
    <w:rsid w:val="00CE2D05"/>
    <w:rsid w:val="00CE323E"/>
    <w:rsid w:val="00CE5ADB"/>
    <w:rsid w:val="00CE6CBD"/>
    <w:rsid w:val="00CF0218"/>
    <w:rsid w:val="00CF1922"/>
    <w:rsid w:val="00CF2FD9"/>
    <w:rsid w:val="00CF33FF"/>
    <w:rsid w:val="00CF6BDA"/>
    <w:rsid w:val="00D0467C"/>
    <w:rsid w:val="00D06F12"/>
    <w:rsid w:val="00D07F2D"/>
    <w:rsid w:val="00D1608B"/>
    <w:rsid w:val="00D23660"/>
    <w:rsid w:val="00D3079F"/>
    <w:rsid w:val="00D3398D"/>
    <w:rsid w:val="00D37257"/>
    <w:rsid w:val="00D41C37"/>
    <w:rsid w:val="00D6100B"/>
    <w:rsid w:val="00D62464"/>
    <w:rsid w:val="00D726CB"/>
    <w:rsid w:val="00D77C73"/>
    <w:rsid w:val="00D8247A"/>
    <w:rsid w:val="00D84CC8"/>
    <w:rsid w:val="00D926BB"/>
    <w:rsid w:val="00D92785"/>
    <w:rsid w:val="00DA13D1"/>
    <w:rsid w:val="00DA34D6"/>
    <w:rsid w:val="00DB1858"/>
    <w:rsid w:val="00DB3D1A"/>
    <w:rsid w:val="00DC1CD6"/>
    <w:rsid w:val="00DC2FCD"/>
    <w:rsid w:val="00DC79BD"/>
    <w:rsid w:val="00DD309E"/>
    <w:rsid w:val="00DD56BF"/>
    <w:rsid w:val="00DE271B"/>
    <w:rsid w:val="00DE27FC"/>
    <w:rsid w:val="00DE2AB6"/>
    <w:rsid w:val="00DE626E"/>
    <w:rsid w:val="00DE64EF"/>
    <w:rsid w:val="00DE744C"/>
    <w:rsid w:val="00DF3B21"/>
    <w:rsid w:val="00DF49F3"/>
    <w:rsid w:val="00E04D2B"/>
    <w:rsid w:val="00E05623"/>
    <w:rsid w:val="00E15291"/>
    <w:rsid w:val="00E1683E"/>
    <w:rsid w:val="00E2104D"/>
    <w:rsid w:val="00E22777"/>
    <w:rsid w:val="00E2277E"/>
    <w:rsid w:val="00E231D8"/>
    <w:rsid w:val="00E30134"/>
    <w:rsid w:val="00E331F1"/>
    <w:rsid w:val="00E34C87"/>
    <w:rsid w:val="00E350BE"/>
    <w:rsid w:val="00E407D8"/>
    <w:rsid w:val="00E411DB"/>
    <w:rsid w:val="00E4277B"/>
    <w:rsid w:val="00E47806"/>
    <w:rsid w:val="00E47C3D"/>
    <w:rsid w:val="00E50B6C"/>
    <w:rsid w:val="00E523AA"/>
    <w:rsid w:val="00E53EE3"/>
    <w:rsid w:val="00E56A95"/>
    <w:rsid w:val="00E600AD"/>
    <w:rsid w:val="00E67370"/>
    <w:rsid w:val="00E678D4"/>
    <w:rsid w:val="00E72813"/>
    <w:rsid w:val="00E73DA5"/>
    <w:rsid w:val="00E752A6"/>
    <w:rsid w:val="00E82343"/>
    <w:rsid w:val="00E838E1"/>
    <w:rsid w:val="00E87E7A"/>
    <w:rsid w:val="00E92928"/>
    <w:rsid w:val="00E96357"/>
    <w:rsid w:val="00EA05FD"/>
    <w:rsid w:val="00EA2B01"/>
    <w:rsid w:val="00EA5C58"/>
    <w:rsid w:val="00EA6BCB"/>
    <w:rsid w:val="00EB0F38"/>
    <w:rsid w:val="00EB3DB7"/>
    <w:rsid w:val="00EB4347"/>
    <w:rsid w:val="00EB4907"/>
    <w:rsid w:val="00EB4A00"/>
    <w:rsid w:val="00EB537F"/>
    <w:rsid w:val="00EC05E7"/>
    <w:rsid w:val="00EC5FAE"/>
    <w:rsid w:val="00ED22A9"/>
    <w:rsid w:val="00ED2AB2"/>
    <w:rsid w:val="00ED5214"/>
    <w:rsid w:val="00EE74A1"/>
    <w:rsid w:val="00EE7E25"/>
    <w:rsid w:val="00EF1275"/>
    <w:rsid w:val="00EF2CFE"/>
    <w:rsid w:val="00EF37A8"/>
    <w:rsid w:val="00EF69A0"/>
    <w:rsid w:val="00F000BA"/>
    <w:rsid w:val="00F015CF"/>
    <w:rsid w:val="00F01768"/>
    <w:rsid w:val="00F0238C"/>
    <w:rsid w:val="00F070B8"/>
    <w:rsid w:val="00F0750B"/>
    <w:rsid w:val="00F10340"/>
    <w:rsid w:val="00F10F3B"/>
    <w:rsid w:val="00F14B82"/>
    <w:rsid w:val="00F15844"/>
    <w:rsid w:val="00F21EF0"/>
    <w:rsid w:val="00F2332E"/>
    <w:rsid w:val="00F24590"/>
    <w:rsid w:val="00F25D83"/>
    <w:rsid w:val="00F304BF"/>
    <w:rsid w:val="00F305D7"/>
    <w:rsid w:val="00F32283"/>
    <w:rsid w:val="00F322BB"/>
    <w:rsid w:val="00F33B2B"/>
    <w:rsid w:val="00F36095"/>
    <w:rsid w:val="00F42228"/>
    <w:rsid w:val="00F44556"/>
    <w:rsid w:val="00F447BB"/>
    <w:rsid w:val="00F50FC1"/>
    <w:rsid w:val="00F512DB"/>
    <w:rsid w:val="00F516CE"/>
    <w:rsid w:val="00F5615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975DF"/>
    <w:rsid w:val="00FA19B0"/>
    <w:rsid w:val="00FA2EA4"/>
    <w:rsid w:val="00FA3E25"/>
    <w:rsid w:val="00FA40D9"/>
    <w:rsid w:val="00FA7253"/>
    <w:rsid w:val="00FB578A"/>
    <w:rsid w:val="00FB60A6"/>
    <w:rsid w:val="00FC5177"/>
    <w:rsid w:val="00FC71A1"/>
    <w:rsid w:val="00FC7D3C"/>
    <w:rsid w:val="00FD5882"/>
    <w:rsid w:val="00FD5C8E"/>
    <w:rsid w:val="00FD7E65"/>
    <w:rsid w:val="00FE0692"/>
    <w:rsid w:val="00FE11A5"/>
    <w:rsid w:val="00FE4763"/>
    <w:rsid w:val="00FE512D"/>
    <w:rsid w:val="00FE606E"/>
    <w:rsid w:val="00FF2249"/>
    <w:rsid w:val="00FF3AF8"/>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2CB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D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10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12037</Words>
  <Characters>1185</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2024-04-22T03:25:00Z</dcterms:created>
  <dcterms:modified xsi:type="dcterms:W3CDTF">2024-04-30T12:27:00Z</dcterms:modified>
</cp:coreProperties>
</file>