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52C4" w14:textId="2F470A6D" w:rsidR="0037367C" w:rsidRPr="00B41C68" w:rsidRDefault="009B365C" w:rsidP="00D754B0">
      <w:pPr>
        <w:spacing w:line="360" w:lineRule="exact"/>
        <w:ind w:rightChars="100" w:right="210"/>
        <w:jc w:val="right"/>
        <w:rPr>
          <w:rFonts w:ascii="ＭＳ 明朝" w:hAnsi="ＭＳ 明朝"/>
          <w:b/>
          <w:sz w:val="24"/>
        </w:rPr>
      </w:pPr>
      <w:r w:rsidRPr="00464477">
        <w:rPr>
          <w:rFonts w:ascii="ＭＳ 明朝" w:hAnsi="ＭＳ 明朝" w:hint="eastAsia"/>
          <w:b/>
          <w:spacing w:val="100"/>
          <w:kern w:val="0"/>
          <w:sz w:val="24"/>
          <w:fitText w:val="2892" w:id="-990723328"/>
        </w:rPr>
        <w:t>校長</w:t>
      </w:r>
      <w:r w:rsidR="00653F65" w:rsidRPr="00464477">
        <w:rPr>
          <w:rFonts w:ascii="ＭＳ 明朝" w:hAnsi="ＭＳ 明朝" w:hint="eastAsia"/>
          <w:b/>
          <w:spacing w:val="100"/>
          <w:kern w:val="0"/>
          <w:sz w:val="24"/>
          <w:fitText w:val="2892" w:id="-990723328"/>
        </w:rPr>
        <w:t xml:space="preserve">　堀内　</w:t>
      </w:r>
      <w:r w:rsidR="00653F65" w:rsidRPr="00464477">
        <w:rPr>
          <w:rFonts w:ascii="ＭＳ 明朝" w:hAnsi="ＭＳ 明朝" w:hint="eastAsia"/>
          <w:b/>
          <w:spacing w:val="3"/>
          <w:kern w:val="0"/>
          <w:sz w:val="24"/>
          <w:fitText w:val="2892" w:id="-990723328"/>
        </w:rPr>
        <w:t>泉</w:t>
      </w:r>
    </w:p>
    <w:p w14:paraId="31B9F495" w14:textId="77777777" w:rsidR="00D77C73" w:rsidRPr="00B41C68" w:rsidRDefault="00D77C73" w:rsidP="00BB1121">
      <w:pPr>
        <w:spacing w:line="360" w:lineRule="exact"/>
        <w:ind w:rightChars="-326" w:right="-685"/>
        <w:rPr>
          <w:rFonts w:ascii="ＭＳ ゴシック" w:eastAsia="ＭＳ ゴシック" w:hAnsi="ＭＳ ゴシック"/>
          <w:b/>
          <w:sz w:val="28"/>
          <w:szCs w:val="28"/>
        </w:rPr>
      </w:pPr>
    </w:p>
    <w:p w14:paraId="45E8C7A1" w14:textId="77777777" w:rsidR="0037367C" w:rsidRPr="00464477" w:rsidRDefault="00C54F82" w:rsidP="009B365C">
      <w:pPr>
        <w:spacing w:line="360" w:lineRule="exact"/>
        <w:ind w:rightChars="-326" w:right="-685"/>
        <w:jc w:val="center"/>
        <w:rPr>
          <w:rFonts w:ascii="ＭＳ ゴシック" w:eastAsia="ＭＳ ゴシック" w:hAnsi="ＭＳ ゴシック"/>
          <w:b/>
          <w:sz w:val="32"/>
          <w:szCs w:val="32"/>
        </w:rPr>
      </w:pPr>
      <w:r w:rsidRPr="00464477">
        <w:rPr>
          <w:rFonts w:ascii="ＭＳ ゴシック" w:eastAsia="ＭＳ ゴシック" w:hAnsi="ＭＳ ゴシック" w:hint="eastAsia"/>
          <w:b/>
          <w:sz w:val="32"/>
          <w:szCs w:val="32"/>
        </w:rPr>
        <w:t>令和</w:t>
      </w:r>
      <w:r w:rsidR="002D2980" w:rsidRPr="00464477">
        <w:rPr>
          <w:rFonts w:ascii="ＭＳ ゴシック" w:eastAsia="ＭＳ ゴシック" w:hAnsi="ＭＳ ゴシック" w:hint="eastAsia"/>
          <w:b/>
          <w:sz w:val="32"/>
          <w:szCs w:val="32"/>
        </w:rPr>
        <w:t>５</w:t>
      </w:r>
      <w:r w:rsidR="00361497" w:rsidRPr="00464477">
        <w:rPr>
          <w:rFonts w:ascii="ＭＳ ゴシック" w:eastAsia="ＭＳ ゴシック" w:hAnsi="ＭＳ ゴシック" w:hint="eastAsia"/>
          <w:b/>
          <w:sz w:val="32"/>
          <w:szCs w:val="32"/>
        </w:rPr>
        <w:t xml:space="preserve">年度　</w:t>
      </w:r>
      <w:r w:rsidR="009B365C" w:rsidRPr="00464477">
        <w:rPr>
          <w:rFonts w:ascii="ＭＳ ゴシック" w:eastAsia="ＭＳ ゴシック" w:hAnsi="ＭＳ ゴシック" w:hint="eastAsia"/>
          <w:b/>
          <w:sz w:val="32"/>
          <w:szCs w:val="32"/>
        </w:rPr>
        <w:t>学校経営</w:t>
      </w:r>
      <w:r w:rsidR="00A920A8" w:rsidRPr="00464477">
        <w:rPr>
          <w:rFonts w:ascii="ＭＳ ゴシック" w:eastAsia="ＭＳ ゴシック" w:hAnsi="ＭＳ ゴシック" w:hint="eastAsia"/>
          <w:b/>
          <w:sz w:val="32"/>
          <w:szCs w:val="32"/>
        </w:rPr>
        <w:t>計画及び</w:t>
      </w:r>
      <w:r w:rsidR="00225A63" w:rsidRPr="00464477">
        <w:rPr>
          <w:rFonts w:ascii="ＭＳ ゴシック" w:eastAsia="ＭＳ ゴシック" w:hAnsi="ＭＳ ゴシック" w:hint="eastAsia"/>
          <w:b/>
          <w:sz w:val="32"/>
          <w:szCs w:val="32"/>
        </w:rPr>
        <w:t>学校</w:t>
      </w:r>
      <w:r w:rsidR="00A920A8" w:rsidRPr="00464477">
        <w:rPr>
          <w:rFonts w:ascii="ＭＳ ゴシック" w:eastAsia="ＭＳ ゴシック" w:hAnsi="ＭＳ ゴシック" w:hint="eastAsia"/>
          <w:b/>
          <w:sz w:val="32"/>
          <w:szCs w:val="32"/>
        </w:rPr>
        <w:t>評価</w:t>
      </w:r>
    </w:p>
    <w:p w14:paraId="0E3F3A9E" w14:textId="77777777" w:rsidR="00A920A8" w:rsidRPr="00464477" w:rsidRDefault="00A920A8" w:rsidP="009B365C">
      <w:pPr>
        <w:spacing w:line="360" w:lineRule="exact"/>
        <w:ind w:rightChars="-326" w:right="-685"/>
        <w:jc w:val="center"/>
        <w:rPr>
          <w:rFonts w:ascii="ＭＳ ゴシック" w:eastAsia="ＭＳ ゴシック" w:hAnsi="ＭＳ ゴシック"/>
          <w:b/>
          <w:sz w:val="32"/>
          <w:szCs w:val="32"/>
        </w:rPr>
      </w:pPr>
    </w:p>
    <w:p w14:paraId="2AB86BAF" w14:textId="77777777" w:rsidR="000F7917" w:rsidRPr="00464477" w:rsidRDefault="005846E8" w:rsidP="004245A1">
      <w:pPr>
        <w:spacing w:line="300" w:lineRule="exact"/>
        <w:ind w:hanging="187"/>
        <w:jc w:val="left"/>
        <w:rPr>
          <w:rFonts w:ascii="ＭＳ ゴシック" w:eastAsia="ＭＳ ゴシック" w:hAnsi="ＭＳ ゴシック"/>
          <w:szCs w:val="21"/>
        </w:rPr>
      </w:pPr>
      <w:r w:rsidRPr="0046447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64477" w14:paraId="06D181CA" w14:textId="77777777" w:rsidTr="00AB00E6">
        <w:trPr>
          <w:jc w:val="center"/>
        </w:trPr>
        <w:tc>
          <w:tcPr>
            <w:tcW w:w="14944" w:type="dxa"/>
            <w:shd w:val="clear" w:color="auto" w:fill="auto"/>
            <w:tcMar>
              <w:top w:w="113" w:type="dxa"/>
              <w:left w:w="113" w:type="dxa"/>
              <w:bottom w:w="113" w:type="dxa"/>
              <w:right w:w="113" w:type="dxa"/>
            </w:tcMar>
          </w:tcPr>
          <w:p w14:paraId="0007D977" w14:textId="77777777" w:rsidR="00653F65" w:rsidRPr="00464477" w:rsidRDefault="00653F65" w:rsidP="00653F65">
            <w:pPr>
              <w:spacing w:line="300" w:lineRule="exact"/>
              <w:rPr>
                <w:rFonts w:ascii="ＭＳ 明朝" w:hAnsi="ＭＳ 明朝"/>
                <w:sz w:val="20"/>
                <w:szCs w:val="20"/>
              </w:rPr>
            </w:pPr>
            <w:r w:rsidRPr="00464477">
              <w:rPr>
                <w:rFonts w:ascii="ＭＳ 明朝" w:hAnsi="ＭＳ 明朝" w:hint="eastAsia"/>
                <w:sz w:val="20"/>
                <w:szCs w:val="20"/>
              </w:rPr>
              <w:t>◆「生きる力」を育む教育活動の充実を図るとともに、生徒の個性を伸長させ、社会をリードする人材を育成する学校。</w:t>
            </w:r>
          </w:p>
          <w:p w14:paraId="482E693F" w14:textId="77777777" w:rsidR="00653F65" w:rsidRPr="00464477" w:rsidRDefault="00653F65" w:rsidP="00653F65">
            <w:pPr>
              <w:spacing w:line="300" w:lineRule="exact"/>
              <w:rPr>
                <w:rFonts w:ascii="ＭＳ 明朝" w:hAnsi="ＭＳ 明朝"/>
                <w:sz w:val="20"/>
                <w:szCs w:val="20"/>
              </w:rPr>
            </w:pPr>
            <w:r w:rsidRPr="00464477">
              <w:rPr>
                <w:rFonts w:ascii="ＭＳ 明朝" w:hAnsi="ＭＳ 明朝" w:hint="eastAsia"/>
                <w:sz w:val="20"/>
                <w:szCs w:val="20"/>
              </w:rPr>
              <w:t>１　学習において、主体的に知識・技能を活用し、自ら考え、判断し、表現する「確かな学力」を育成する。</w:t>
            </w:r>
          </w:p>
          <w:p w14:paraId="37886683" w14:textId="77777777" w:rsidR="00201A51" w:rsidRPr="00464477" w:rsidRDefault="00653F65" w:rsidP="00653F65">
            <w:pPr>
              <w:spacing w:line="300" w:lineRule="exact"/>
              <w:rPr>
                <w:rFonts w:ascii="ＭＳ ゴシック" w:eastAsia="ＭＳ ゴシック" w:hAnsi="ＭＳ ゴシック"/>
                <w:szCs w:val="21"/>
              </w:rPr>
            </w:pPr>
            <w:r w:rsidRPr="00464477">
              <w:rPr>
                <w:rFonts w:ascii="ＭＳ 明朝" w:hAnsi="ＭＳ 明朝" w:hint="eastAsia"/>
                <w:sz w:val="20"/>
                <w:szCs w:val="20"/>
              </w:rPr>
              <w:t>２　生命や人権を尊重し、自然や美しいものに感動する「豊かな心」を育むとともに、たくましく生きるための「健康・体力」を保持増進する。</w:t>
            </w:r>
          </w:p>
        </w:tc>
      </w:tr>
    </w:tbl>
    <w:p w14:paraId="2E6CDFD3" w14:textId="77777777" w:rsidR="00324B67" w:rsidRPr="00464477" w:rsidRDefault="00324B67" w:rsidP="004245A1">
      <w:pPr>
        <w:spacing w:line="300" w:lineRule="exact"/>
        <w:ind w:hanging="187"/>
        <w:jc w:val="left"/>
        <w:rPr>
          <w:rFonts w:ascii="ＭＳ ゴシック" w:eastAsia="ＭＳ ゴシック" w:hAnsi="ＭＳ ゴシック"/>
          <w:szCs w:val="21"/>
        </w:rPr>
      </w:pPr>
    </w:p>
    <w:p w14:paraId="21D37965" w14:textId="77777777" w:rsidR="009B365C" w:rsidRPr="00464477" w:rsidRDefault="009B365C" w:rsidP="004245A1">
      <w:pPr>
        <w:spacing w:line="300" w:lineRule="exact"/>
        <w:ind w:hanging="187"/>
        <w:jc w:val="left"/>
        <w:rPr>
          <w:rFonts w:ascii="ＭＳ ゴシック" w:eastAsia="ＭＳ ゴシック" w:hAnsi="ＭＳ ゴシック"/>
          <w:szCs w:val="21"/>
        </w:rPr>
      </w:pPr>
      <w:r w:rsidRPr="0046447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64477" w14:paraId="31F8B18D" w14:textId="77777777" w:rsidTr="00AB00E6">
        <w:trPr>
          <w:jc w:val="center"/>
        </w:trPr>
        <w:tc>
          <w:tcPr>
            <w:tcW w:w="14944" w:type="dxa"/>
            <w:shd w:val="clear" w:color="auto" w:fill="auto"/>
            <w:tcMar>
              <w:top w:w="113" w:type="dxa"/>
              <w:left w:w="113" w:type="dxa"/>
              <w:bottom w:w="113" w:type="dxa"/>
              <w:right w:w="113" w:type="dxa"/>
            </w:tcMar>
          </w:tcPr>
          <w:p w14:paraId="48E4E611" w14:textId="77777777" w:rsidR="00653F65" w:rsidRPr="00464477" w:rsidRDefault="00653F65" w:rsidP="00653F65">
            <w:pPr>
              <w:spacing w:line="300" w:lineRule="exact"/>
              <w:rPr>
                <w:rFonts w:ascii="ＭＳ ゴシック" w:eastAsia="ＭＳ ゴシック" w:hAnsi="ＭＳ ゴシック"/>
                <w:b/>
                <w:bCs/>
                <w:color w:val="000000" w:themeColor="text1"/>
                <w:sz w:val="20"/>
                <w:szCs w:val="20"/>
              </w:rPr>
            </w:pPr>
            <w:r w:rsidRPr="00464477">
              <w:rPr>
                <w:rFonts w:ascii="ＭＳ ゴシック" w:eastAsia="ＭＳ ゴシック" w:hAnsi="ＭＳ ゴシック" w:hint="eastAsia"/>
                <w:b/>
                <w:bCs/>
                <w:color w:val="000000" w:themeColor="text1"/>
                <w:sz w:val="20"/>
                <w:szCs w:val="20"/>
              </w:rPr>
              <w:t>１　新しい時代を生き抜くための「確かな学力」の育成</w:t>
            </w:r>
          </w:p>
          <w:p w14:paraId="105AF3DE" w14:textId="77777777" w:rsidR="00653F65" w:rsidRPr="00464477" w:rsidRDefault="00653F65" w:rsidP="00653F65">
            <w:pPr>
              <w:spacing w:line="30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（１）生徒一人ひとりの状況に応じた学習指導の推進</w:t>
            </w:r>
          </w:p>
          <w:p w14:paraId="0C4A4F63" w14:textId="77777777"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ア　すべての教科において、主体的・対話的で深い学びの実現をめざし、一人ひとりの生徒が能動的に参加できるように授業の工夫を行い、今後必要とされる</w:t>
            </w:r>
          </w:p>
          <w:p w14:paraId="19D4443C" w14:textId="77777777" w:rsidR="00653F65" w:rsidRPr="00464477" w:rsidRDefault="00653F65" w:rsidP="006A11A2">
            <w:pPr>
              <w:spacing w:line="300" w:lineRule="exact"/>
              <w:ind w:leftChars="470" w:left="115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学力の向上をめざした授業研究・実践に取り組む。</w:t>
            </w:r>
          </w:p>
          <w:p w14:paraId="7F4A7F45" w14:textId="77777777"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イ　定期的に会議を実施し、個々の生徒の状況を共有し、課題のある生徒に対して組織的に対応する。</w:t>
            </w:r>
          </w:p>
          <w:p w14:paraId="68017339" w14:textId="77777777" w:rsidR="00653F65" w:rsidRPr="00464477" w:rsidRDefault="00653F65" w:rsidP="00653F65">
            <w:pPr>
              <w:spacing w:line="30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（２）自学自習習慣の確立</w:t>
            </w:r>
          </w:p>
          <w:p w14:paraId="1AAE46F9" w14:textId="77777777"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ア　自学自習習慣の確立のため、自習環境の整備・提供を行うなど学習環境の整備に努め、生徒の自ら学ぶ力を育成する。</w:t>
            </w:r>
          </w:p>
          <w:p w14:paraId="2AE57C33" w14:textId="77777777" w:rsidR="00653F65" w:rsidRPr="00464477" w:rsidRDefault="00653F65" w:rsidP="006A11A2">
            <w:pPr>
              <w:spacing w:line="300" w:lineRule="exact"/>
              <w:ind w:leftChars="470" w:left="115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※授業アンケート調査で、「授業内容に、興味・関心をもつことができた。」「授業を受けて、知識や技能が身に付いたと感じている。」の「そう思う（だ</w:t>
            </w:r>
          </w:p>
          <w:p w14:paraId="40DA7DC7" w14:textId="647667DC" w:rsidR="00653F65" w:rsidRPr="00464477" w:rsidRDefault="00653F65" w:rsidP="006A11A2">
            <w:pPr>
              <w:spacing w:line="300" w:lineRule="exact"/>
              <w:ind w:leftChars="470" w:left="115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いたいそう思う）」の割合を令和７年度も共に全学年で80％以上を維持する。（</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 xml:space="preserve">２ 80％　</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 xml:space="preserve">３ 81.5％　</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４</w:t>
            </w:r>
            <w:r w:rsidR="006E4622" w:rsidRPr="00464477">
              <w:rPr>
                <w:rFonts w:ascii="ＭＳ 明朝" w:hAnsi="ＭＳ 明朝" w:hint="eastAsia"/>
                <w:color w:val="000000" w:themeColor="text1"/>
                <w:sz w:val="20"/>
                <w:szCs w:val="20"/>
              </w:rPr>
              <w:t xml:space="preserve"> 82.9</w:t>
            </w:r>
            <w:r w:rsidRPr="00464477">
              <w:rPr>
                <w:rFonts w:ascii="ＭＳ 明朝" w:hAnsi="ＭＳ 明朝" w:hint="eastAsia"/>
                <w:color w:val="000000" w:themeColor="text1"/>
                <w:sz w:val="20"/>
                <w:szCs w:val="20"/>
              </w:rPr>
              <w:t>％）</w:t>
            </w:r>
          </w:p>
          <w:p w14:paraId="19181F8D" w14:textId="77777777" w:rsidR="00653F65" w:rsidRPr="00464477" w:rsidRDefault="00653F65" w:rsidP="00653F65">
            <w:pPr>
              <w:spacing w:line="300" w:lineRule="exact"/>
              <w:ind w:firstLineChars="600" w:firstLine="1200"/>
              <w:rPr>
                <w:rFonts w:ascii="ＭＳ 明朝" w:hAnsi="ＭＳ 明朝"/>
                <w:color w:val="000000" w:themeColor="text1"/>
                <w:sz w:val="20"/>
                <w:szCs w:val="20"/>
              </w:rPr>
            </w:pPr>
          </w:p>
          <w:p w14:paraId="4D7F190C" w14:textId="77777777" w:rsidR="00653F65" w:rsidRPr="00464477" w:rsidRDefault="00653F65" w:rsidP="00653F65">
            <w:pPr>
              <w:spacing w:line="300" w:lineRule="exact"/>
              <w:rPr>
                <w:rFonts w:ascii="ＭＳ ゴシック" w:eastAsia="ＭＳ ゴシック" w:hAnsi="ＭＳ ゴシック"/>
                <w:b/>
                <w:bCs/>
                <w:color w:val="000000" w:themeColor="text1"/>
                <w:sz w:val="20"/>
                <w:szCs w:val="20"/>
              </w:rPr>
            </w:pPr>
            <w:r w:rsidRPr="00464477">
              <w:rPr>
                <w:rFonts w:ascii="ＭＳ ゴシック" w:eastAsia="ＭＳ ゴシック" w:hAnsi="ＭＳ ゴシック" w:hint="eastAsia"/>
                <w:b/>
                <w:bCs/>
                <w:color w:val="000000" w:themeColor="text1"/>
                <w:sz w:val="20"/>
                <w:szCs w:val="20"/>
              </w:rPr>
              <w:t>２　豊かでたくましい人間性のはぐくみ</w:t>
            </w:r>
          </w:p>
          <w:p w14:paraId="1FF0BD60" w14:textId="77777777" w:rsidR="00653F65" w:rsidRPr="00464477" w:rsidRDefault="00653F65" w:rsidP="00653F65">
            <w:pPr>
              <w:spacing w:line="30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（１）基本的生活習慣の確立</w:t>
            </w:r>
          </w:p>
          <w:p w14:paraId="719DC172" w14:textId="77777777"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ア　遅刻指導やマナー指導を通じ、基本的な生活習慣の向上や学校生活における規範意識の醸成を図る。</w:t>
            </w:r>
          </w:p>
          <w:p w14:paraId="4C132DBF" w14:textId="77777777" w:rsidR="00653F65" w:rsidRPr="00464477" w:rsidRDefault="00653F65" w:rsidP="00653F65">
            <w:pPr>
              <w:spacing w:line="30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（２）学校行事の活性化</w:t>
            </w:r>
          </w:p>
          <w:p w14:paraId="16CED1A1" w14:textId="77777777"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ア　生徒会や部活動・団活動のリーダーを中心に、生徒一人ひとりが協力し合い、本校の特色を活かした取り組みについて、生徒の自主的な活動を促進する。</w:t>
            </w:r>
          </w:p>
          <w:p w14:paraId="174CCDC8" w14:textId="77777777"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 xml:space="preserve">イ　</w:t>
            </w:r>
            <w:r w:rsidRPr="00464477">
              <w:rPr>
                <w:rFonts w:ascii="ＭＳ 明朝" w:hAnsi="ＭＳ 明朝" w:hint="eastAsia"/>
                <w:color w:val="000000" w:themeColor="text1"/>
                <w:sz w:val="22"/>
                <w:szCs w:val="22"/>
              </w:rPr>
              <w:t>学校行事や生徒会活動の特別活動を通して、他者を理解し、望ましい集団活動ができる態度を育成する。</w:t>
            </w:r>
          </w:p>
          <w:p w14:paraId="787F1F49" w14:textId="77777777"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 xml:space="preserve">ウ　</w:t>
            </w:r>
            <w:r w:rsidRPr="00464477">
              <w:rPr>
                <w:rFonts w:ascii="ＭＳ 明朝" w:hAnsi="ＭＳ 明朝" w:hint="eastAsia"/>
                <w:color w:val="000000" w:themeColor="text1"/>
                <w:sz w:val="22"/>
                <w:szCs w:val="22"/>
              </w:rPr>
              <w:t>ボランティア活動を通して、他者とかかわる喜びを実感させ、共生の意識を身につけさせる。</w:t>
            </w:r>
          </w:p>
          <w:p w14:paraId="3FE0251C" w14:textId="77777777" w:rsidR="00653F65" w:rsidRPr="00464477" w:rsidRDefault="00653F65" w:rsidP="00653F65">
            <w:pPr>
              <w:spacing w:line="30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（３）体力・運動能力向上のための取組の充実</w:t>
            </w:r>
          </w:p>
          <w:p w14:paraId="14FC8B1A" w14:textId="77777777"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ア　生徒が安心・安全かつ積極的に体育・スポーツ活動に取り組むことができるようコンディショニングについてのセミナーを開催し、スポーツ障がいやコン</w:t>
            </w:r>
          </w:p>
          <w:p w14:paraId="37711573" w14:textId="77777777" w:rsidR="00653F65" w:rsidRPr="00464477" w:rsidRDefault="00653F65" w:rsidP="006A11A2">
            <w:pPr>
              <w:spacing w:line="300" w:lineRule="exact"/>
              <w:ind w:leftChars="470" w:left="115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ディショニングについての生徒の意識を高める。</w:t>
            </w:r>
          </w:p>
          <w:p w14:paraId="0850AEAD" w14:textId="77777777" w:rsidR="00C97FFA" w:rsidRPr="00464477" w:rsidRDefault="00653F65" w:rsidP="006A11A2">
            <w:pPr>
              <w:spacing w:line="300" w:lineRule="exact"/>
              <w:ind w:leftChars="370" w:left="94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C97FFA" w:rsidRPr="00464477">
              <w:rPr>
                <w:rFonts w:ascii="ＭＳ 明朝" w:hAnsi="ＭＳ 明朝" w:hint="eastAsia"/>
                <w:color w:val="000000" w:themeColor="text1"/>
                <w:sz w:val="20"/>
                <w:szCs w:val="20"/>
              </w:rPr>
              <w:t>学校教育自己診断</w:t>
            </w:r>
            <w:r w:rsidRPr="00464477">
              <w:rPr>
                <w:rFonts w:ascii="ＭＳ 明朝" w:hAnsi="ＭＳ 明朝" w:hint="eastAsia"/>
                <w:color w:val="000000" w:themeColor="text1"/>
                <w:sz w:val="20"/>
                <w:szCs w:val="20"/>
              </w:rPr>
              <w:t>で、「本校は生徒心得を守るよう適切に指導している（されている）」と「私は服装や頭髪等、生徒心得を守っている。」の「あてはま</w:t>
            </w:r>
          </w:p>
          <w:p w14:paraId="1A49EAC8" w14:textId="4D9DE9DC" w:rsidR="00653F65" w:rsidRPr="00464477" w:rsidRDefault="00653F65" w:rsidP="006A11A2">
            <w:pPr>
              <w:spacing w:line="300" w:lineRule="exact"/>
              <w:ind w:leftChars="470" w:left="115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る（ややあてはまる）」の割合を令和７年度には共に全学年で85％以上にする。（</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 xml:space="preserve">２ 88.9％　</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 xml:space="preserve">３ 84.9％　</w:t>
            </w:r>
            <w:r w:rsidR="0023559D" w:rsidRPr="00464477">
              <w:rPr>
                <w:rFonts w:ascii="ＭＳ 明朝" w:hAnsi="ＭＳ 明朝"/>
                <w:color w:val="000000" w:themeColor="text1"/>
                <w:sz w:val="20"/>
                <w:szCs w:val="20"/>
                <w:shd w:val="clear" w:color="auto" w:fill="FFFFFF" w:themeFill="background1"/>
              </w:rPr>
              <w:t>R</w:t>
            </w:r>
            <w:r w:rsidRPr="00464477">
              <w:rPr>
                <w:rFonts w:ascii="ＭＳ 明朝" w:hAnsi="ＭＳ 明朝" w:hint="eastAsia"/>
                <w:color w:val="000000" w:themeColor="text1"/>
                <w:sz w:val="20"/>
                <w:szCs w:val="20"/>
                <w:shd w:val="clear" w:color="auto" w:fill="FFFFFF" w:themeFill="background1"/>
              </w:rPr>
              <w:t xml:space="preserve">４ </w:t>
            </w:r>
            <w:r w:rsidR="00E6182A" w:rsidRPr="00464477">
              <w:rPr>
                <w:rFonts w:ascii="ＭＳ 明朝" w:hAnsi="ＭＳ 明朝" w:hint="eastAsia"/>
                <w:color w:val="000000" w:themeColor="text1"/>
                <w:sz w:val="20"/>
                <w:szCs w:val="20"/>
                <w:shd w:val="clear" w:color="auto" w:fill="FFFFFF" w:themeFill="background1"/>
              </w:rPr>
              <w:t>89</w:t>
            </w:r>
            <w:r w:rsidRPr="00464477">
              <w:rPr>
                <w:rFonts w:ascii="ＭＳ 明朝" w:hAnsi="ＭＳ 明朝" w:hint="eastAsia"/>
                <w:color w:val="000000" w:themeColor="text1"/>
                <w:sz w:val="20"/>
                <w:szCs w:val="20"/>
                <w:shd w:val="clear" w:color="auto" w:fill="FFFFFF" w:themeFill="background1"/>
              </w:rPr>
              <w:t>％</w:t>
            </w:r>
            <w:r w:rsidRPr="00464477">
              <w:rPr>
                <w:rFonts w:ascii="ＭＳ 明朝" w:hAnsi="ＭＳ 明朝" w:hint="eastAsia"/>
                <w:color w:val="000000" w:themeColor="text1"/>
                <w:sz w:val="20"/>
                <w:szCs w:val="20"/>
              </w:rPr>
              <w:t>）</w:t>
            </w:r>
          </w:p>
          <w:p w14:paraId="20C0BC85" w14:textId="77777777" w:rsidR="00653F65" w:rsidRPr="00464477" w:rsidRDefault="00653F65" w:rsidP="00653F65">
            <w:pPr>
              <w:spacing w:line="300" w:lineRule="exact"/>
              <w:rPr>
                <w:rFonts w:ascii="ＭＳ ゴシック" w:eastAsia="ＭＳ ゴシック" w:hAnsi="ＭＳ ゴシック"/>
                <w:b/>
                <w:bCs/>
                <w:color w:val="000000" w:themeColor="text1"/>
                <w:sz w:val="20"/>
                <w:szCs w:val="20"/>
              </w:rPr>
            </w:pPr>
          </w:p>
          <w:p w14:paraId="1D0D0732" w14:textId="77777777" w:rsidR="00653F65" w:rsidRPr="00464477" w:rsidRDefault="00653F65" w:rsidP="00653F65">
            <w:pPr>
              <w:spacing w:line="300" w:lineRule="exact"/>
              <w:rPr>
                <w:rFonts w:ascii="ＭＳ ゴシック" w:eastAsia="ＭＳ ゴシック" w:hAnsi="ＭＳ ゴシック"/>
                <w:b/>
                <w:bCs/>
                <w:color w:val="000000" w:themeColor="text1"/>
                <w:sz w:val="20"/>
                <w:szCs w:val="20"/>
              </w:rPr>
            </w:pPr>
            <w:r w:rsidRPr="00464477">
              <w:rPr>
                <w:rFonts w:ascii="ＭＳ ゴシック" w:eastAsia="ＭＳ ゴシック" w:hAnsi="ＭＳ ゴシック" w:hint="eastAsia"/>
                <w:b/>
                <w:bCs/>
                <w:color w:val="000000" w:themeColor="text1"/>
                <w:sz w:val="20"/>
                <w:szCs w:val="20"/>
              </w:rPr>
              <w:t>３　進路保障</w:t>
            </w:r>
          </w:p>
          <w:p w14:paraId="17D9CA94" w14:textId="77777777" w:rsidR="00653F65" w:rsidRPr="00464477" w:rsidRDefault="00653F65" w:rsidP="00653F65">
            <w:pPr>
              <w:spacing w:line="30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（１）キャリア教育の推進</w:t>
            </w:r>
          </w:p>
          <w:p w14:paraId="193D5933" w14:textId="77777777"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ア　全ての教育活動をキャリア教育と位置づけ、基礎的・汎用的能力を育成する。効果的な指導を行うためのガイダンスなどを系統的・継続的に行う。また、</w:t>
            </w:r>
          </w:p>
          <w:p w14:paraId="6193AD4D" w14:textId="77777777"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教科でのキャリア教育を推進し、思考力・判断力・表現力をより重視した教育活動を進める。</w:t>
            </w:r>
          </w:p>
          <w:p w14:paraId="796C5084" w14:textId="77777777" w:rsidR="00653F65" w:rsidRPr="00464477" w:rsidRDefault="00653F65" w:rsidP="00653F65">
            <w:pPr>
              <w:spacing w:line="30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（２）進学対策の充実</w:t>
            </w:r>
          </w:p>
          <w:p w14:paraId="4B59C739" w14:textId="77777777"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ア　放課後セミナー、土曜セミナー等を実施し、進路や習熟度に応じた対策を講じる。</w:t>
            </w:r>
          </w:p>
          <w:p w14:paraId="4E3CA581" w14:textId="77777777"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イ　学年・学科・系列と協力し、一人ひとりの進路希望に則した、進路意欲向上のためのガイダンスの実施や情報発信をおこなう。</w:t>
            </w:r>
          </w:p>
          <w:p w14:paraId="07A630DD" w14:textId="77B8DD8E" w:rsidR="00653F65" w:rsidRPr="00464477" w:rsidRDefault="00653F65" w:rsidP="006A11A2">
            <w:pPr>
              <w:spacing w:line="300" w:lineRule="exact"/>
              <w:ind w:leftChars="370" w:left="94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※２年生</w:t>
            </w:r>
            <w:r w:rsidR="00C97FFA" w:rsidRPr="00464477">
              <w:rPr>
                <w:rFonts w:ascii="ＭＳ 明朝" w:hAnsi="ＭＳ 明朝" w:hint="eastAsia"/>
                <w:color w:val="000000" w:themeColor="text1"/>
                <w:sz w:val="20"/>
                <w:szCs w:val="20"/>
              </w:rPr>
              <w:t>の学校教育自己診断</w:t>
            </w:r>
            <w:r w:rsidRPr="00464477">
              <w:rPr>
                <w:rFonts w:ascii="ＭＳ 明朝" w:hAnsi="ＭＳ 明朝" w:hint="eastAsia"/>
                <w:color w:val="000000" w:themeColor="text1"/>
                <w:sz w:val="20"/>
                <w:szCs w:val="20"/>
              </w:rPr>
              <w:t>で、「私は具体的な進路目標を持っている」の割合を令和７年度には80％以上にする。（</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 xml:space="preserve">２ 73.1％　</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 xml:space="preserve">３ 72.3％　</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４</w:t>
            </w:r>
            <w:r w:rsidR="006E4622" w:rsidRPr="00464477">
              <w:rPr>
                <w:rFonts w:ascii="ＭＳ 明朝" w:hAnsi="ＭＳ 明朝" w:hint="eastAsia"/>
                <w:color w:val="000000" w:themeColor="text1"/>
                <w:sz w:val="20"/>
                <w:szCs w:val="20"/>
              </w:rPr>
              <w:t xml:space="preserve"> 78.3</w:t>
            </w:r>
            <w:r w:rsidRPr="00464477">
              <w:rPr>
                <w:rFonts w:ascii="ＭＳ 明朝" w:hAnsi="ＭＳ 明朝" w:hint="eastAsia"/>
                <w:color w:val="000000" w:themeColor="text1"/>
                <w:sz w:val="20"/>
                <w:szCs w:val="20"/>
              </w:rPr>
              <w:t>％）</w:t>
            </w:r>
          </w:p>
          <w:p w14:paraId="0DAD5073" w14:textId="2DAA8BBD" w:rsidR="00653F65" w:rsidRPr="00464477" w:rsidRDefault="00653F65" w:rsidP="00962141">
            <w:pPr>
              <w:spacing w:line="300" w:lineRule="exact"/>
              <w:ind w:leftChars="370" w:left="94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C97FFA" w:rsidRPr="00464477">
              <w:rPr>
                <w:rFonts w:ascii="ＭＳ 明朝" w:hAnsi="ＭＳ 明朝" w:hint="eastAsia"/>
                <w:color w:val="000000" w:themeColor="text1"/>
                <w:sz w:val="20"/>
                <w:szCs w:val="20"/>
              </w:rPr>
              <w:t>学校教育自己診断</w:t>
            </w:r>
            <w:r w:rsidRPr="00464477">
              <w:rPr>
                <w:rFonts w:ascii="ＭＳ 明朝" w:hAnsi="ＭＳ 明朝" w:hint="eastAsia"/>
                <w:color w:val="000000" w:themeColor="text1"/>
                <w:sz w:val="20"/>
                <w:szCs w:val="20"/>
              </w:rPr>
              <w:t>で、「本校では進路に関する情報提供が十分に提供され、きめ細かい指導が行われている」の「あてはまる（ややあてはまる）」の割合を令和７年度には全学年で</w:t>
            </w:r>
            <w:r w:rsidRPr="00464477">
              <w:rPr>
                <w:rFonts w:ascii="ＭＳ 明朝" w:hAnsi="ＭＳ 明朝"/>
                <w:color w:val="000000" w:themeColor="text1"/>
                <w:sz w:val="20"/>
                <w:szCs w:val="20"/>
              </w:rPr>
              <w:t>80％以上にする。（</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２</w:t>
            </w:r>
            <w:r w:rsidRPr="00464477">
              <w:rPr>
                <w:rFonts w:ascii="ＭＳ 明朝" w:hAnsi="ＭＳ 明朝"/>
                <w:color w:val="000000" w:themeColor="text1"/>
                <w:sz w:val="20"/>
                <w:szCs w:val="20"/>
              </w:rPr>
              <w:t xml:space="preserve"> 74.4％　</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３</w:t>
            </w:r>
            <w:r w:rsidRPr="00464477">
              <w:rPr>
                <w:rFonts w:ascii="ＭＳ 明朝" w:hAnsi="ＭＳ 明朝"/>
                <w:color w:val="000000" w:themeColor="text1"/>
                <w:sz w:val="20"/>
                <w:szCs w:val="20"/>
              </w:rPr>
              <w:t xml:space="preserve"> 76.8％ </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４</w:t>
            </w:r>
            <w:r w:rsidRPr="00464477">
              <w:rPr>
                <w:rFonts w:ascii="ＭＳ 明朝" w:hAnsi="ＭＳ 明朝"/>
                <w:color w:val="000000" w:themeColor="text1"/>
                <w:sz w:val="20"/>
                <w:szCs w:val="20"/>
              </w:rPr>
              <w:t xml:space="preserve"> </w:t>
            </w:r>
            <w:r w:rsidR="00713CDE" w:rsidRPr="00464477">
              <w:rPr>
                <w:rFonts w:ascii="ＭＳ 明朝" w:hAnsi="ＭＳ 明朝"/>
                <w:color w:val="000000" w:themeColor="text1"/>
                <w:sz w:val="20"/>
                <w:szCs w:val="20"/>
              </w:rPr>
              <w:t>85.4</w:t>
            </w:r>
            <w:r w:rsidRPr="00464477">
              <w:rPr>
                <w:rFonts w:ascii="ＭＳ 明朝" w:hAnsi="ＭＳ 明朝" w:hint="eastAsia"/>
                <w:color w:val="000000" w:themeColor="text1"/>
                <w:sz w:val="20"/>
                <w:szCs w:val="20"/>
              </w:rPr>
              <w:t>％）</w:t>
            </w:r>
          </w:p>
          <w:p w14:paraId="4CF40E2A" w14:textId="41C06208" w:rsidR="00653F65" w:rsidRPr="00464477" w:rsidRDefault="00653F65" w:rsidP="006A11A2">
            <w:pPr>
              <w:spacing w:line="300" w:lineRule="exact"/>
              <w:ind w:leftChars="370" w:left="94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※系統的な指導を継続し、生徒の学力の一層の向上に努め、第</w:t>
            </w:r>
            <w:r w:rsidR="00C97FFA" w:rsidRPr="00464477">
              <w:rPr>
                <w:rFonts w:ascii="ＭＳ 明朝" w:hAnsi="ＭＳ 明朝" w:hint="eastAsia"/>
                <w:color w:val="000000" w:themeColor="text1"/>
                <w:sz w:val="20"/>
                <w:szCs w:val="20"/>
              </w:rPr>
              <w:t>３</w:t>
            </w:r>
            <w:r w:rsidRPr="00464477">
              <w:rPr>
                <w:rFonts w:ascii="ＭＳ 明朝" w:hAnsi="ＭＳ 明朝" w:hint="eastAsia"/>
                <w:color w:val="000000" w:themeColor="text1"/>
                <w:sz w:val="20"/>
                <w:szCs w:val="20"/>
              </w:rPr>
              <w:t>学年当初の進路希望を令和７年度も</w:t>
            </w:r>
            <w:r w:rsidRPr="00464477">
              <w:rPr>
                <w:rFonts w:ascii="ＭＳ 明朝" w:hAnsi="ＭＳ 明朝"/>
                <w:color w:val="000000" w:themeColor="text1"/>
                <w:sz w:val="20"/>
                <w:szCs w:val="20"/>
              </w:rPr>
              <w:t>90％以上を維持する。（</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２</w:t>
            </w:r>
            <w:r w:rsidRPr="00464477">
              <w:rPr>
                <w:rFonts w:ascii="ＭＳ 明朝" w:hAnsi="ＭＳ 明朝"/>
                <w:color w:val="000000" w:themeColor="text1"/>
                <w:sz w:val="20"/>
                <w:szCs w:val="20"/>
              </w:rPr>
              <w:t xml:space="preserve"> 92％　</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３</w:t>
            </w:r>
            <w:r w:rsidRPr="00464477">
              <w:rPr>
                <w:rFonts w:ascii="ＭＳ 明朝" w:hAnsi="ＭＳ 明朝"/>
                <w:color w:val="000000" w:themeColor="text1"/>
                <w:sz w:val="20"/>
                <w:szCs w:val="20"/>
              </w:rPr>
              <w:t xml:space="preserve"> 94.3％　</w:t>
            </w:r>
            <w:r w:rsidR="0023559D" w:rsidRPr="00464477">
              <w:rPr>
                <w:rFonts w:ascii="ＭＳ 明朝" w:hAnsi="ＭＳ 明朝"/>
                <w:color w:val="000000" w:themeColor="text1"/>
                <w:sz w:val="20"/>
                <w:szCs w:val="20"/>
              </w:rPr>
              <w:t>R</w:t>
            </w:r>
            <w:r w:rsidR="00713CDE" w:rsidRPr="00464477">
              <w:rPr>
                <w:rFonts w:ascii="ＭＳ 明朝" w:hAnsi="ＭＳ 明朝" w:hint="eastAsia"/>
                <w:color w:val="000000" w:themeColor="text1"/>
                <w:sz w:val="20"/>
                <w:szCs w:val="20"/>
              </w:rPr>
              <w:t>４</w:t>
            </w:r>
            <w:r w:rsidR="00713CDE" w:rsidRPr="00464477">
              <w:rPr>
                <w:rFonts w:ascii="ＭＳ 明朝" w:hAnsi="ＭＳ 明朝"/>
                <w:color w:val="000000" w:themeColor="text1"/>
                <w:sz w:val="20"/>
                <w:szCs w:val="20"/>
              </w:rPr>
              <w:t xml:space="preserve"> 87％</w:t>
            </w:r>
            <w:r w:rsidRPr="00464477">
              <w:rPr>
                <w:rFonts w:ascii="ＭＳ 明朝" w:hAnsi="ＭＳ 明朝" w:hint="eastAsia"/>
                <w:color w:val="000000" w:themeColor="text1"/>
                <w:sz w:val="20"/>
                <w:szCs w:val="20"/>
              </w:rPr>
              <w:t>）</w:t>
            </w:r>
          </w:p>
          <w:p w14:paraId="49D0388D" w14:textId="77777777" w:rsidR="00653F65" w:rsidRPr="00464477" w:rsidRDefault="00653F65" w:rsidP="00653F65">
            <w:pPr>
              <w:spacing w:line="300" w:lineRule="exact"/>
              <w:rPr>
                <w:rFonts w:ascii="ＭＳ ゴシック" w:eastAsia="ＭＳ ゴシック" w:hAnsi="ＭＳ ゴシック"/>
                <w:b/>
                <w:bCs/>
                <w:color w:val="000000" w:themeColor="text1"/>
                <w:sz w:val="20"/>
                <w:szCs w:val="20"/>
              </w:rPr>
            </w:pPr>
          </w:p>
          <w:p w14:paraId="54164426" w14:textId="77777777" w:rsidR="00653F65" w:rsidRPr="00464477" w:rsidRDefault="00653F65" w:rsidP="00653F65">
            <w:pPr>
              <w:spacing w:line="300" w:lineRule="exact"/>
              <w:rPr>
                <w:rFonts w:ascii="ＭＳ ゴシック" w:eastAsia="ＭＳ ゴシック" w:hAnsi="ＭＳ ゴシック"/>
                <w:b/>
                <w:bCs/>
                <w:color w:val="000000" w:themeColor="text1"/>
                <w:sz w:val="20"/>
                <w:szCs w:val="20"/>
              </w:rPr>
            </w:pPr>
            <w:r w:rsidRPr="00464477">
              <w:rPr>
                <w:rFonts w:ascii="ＭＳ ゴシック" w:eastAsia="ＭＳ ゴシック" w:hAnsi="ＭＳ ゴシック" w:hint="eastAsia"/>
                <w:b/>
                <w:bCs/>
                <w:color w:val="000000" w:themeColor="text1"/>
                <w:sz w:val="20"/>
                <w:szCs w:val="20"/>
              </w:rPr>
              <w:t>４　学校の組織力向上と魅力のある開かれた学校づくり</w:t>
            </w:r>
          </w:p>
          <w:p w14:paraId="75415838" w14:textId="77777777" w:rsidR="00653F65" w:rsidRPr="00464477" w:rsidRDefault="00653F65" w:rsidP="00653F65">
            <w:pPr>
              <w:spacing w:line="30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（１）学校運営体制の整備</w:t>
            </w:r>
          </w:p>
          <w:p w14:paraId="66E24431" w14:textId="77777777"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ア　各分掌や学科・系列・教科の業務や指導内容を点検・評価を行い、校内の「見える化」をさらに進める。</w:t>
            </w:r>
          </w:p>
          <w:p w14:paraId="115F02B7" w14:textId="77777777"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イ　本校の将来を見据えた課題解決の方向性を示し、改善策を立案する。</w:t>
            </w:r>
          </w:p>
          <w:p w14:paraId="04F7E413" w14:textId="77777777" w:rsidR="00653F65" w:rsidRPr="00464477" w:rsidRDefault="00653F65" w:rsidP="00653F65">
            <w:pPr>
              <w:spacing w:line="30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（２）授業研究を伴う校内研修の充実</w:t>
            </w:r>
          </w:p>
          <w:p w14:paraId="34F56C38" w14:textId="77777777"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ア　授業力・教科指導力の向上を目的として、公開授業週間および保護者対象の授業参観を実施する。</w:t>
            </w:r>
          </w:p>
          <w:p w14:paraId="4645667A" w14:textId="77777777" w:rsidR="00653F65" w:rsidRPr="00464477" w:rsidRDefault="00653F65" w:rsidP="00653F65">
            <w:pPr>
              <w:spacing w:line="30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（３）働き方改革</w:t>
            </w:r>
          </w:p>
          <w:p w14:paraId="6F7930C2" w14:textId="5C48212A"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ア　各種業務の時間の短縮を図り、時間外勤務月</w:t>
            </w:r>
            <w:r w:rsidRPr="00464477">
              <w:rPr>
                <w:rFonts w:ascii="ＭＳ 明朝" w:hAnsi="ＭＳ 明朝"/>
                <w:color w:val="000000" w:themeColor="text1"/>
                <w:sz w:val="20"/>
                <w:szCs w:val="20"/>
              </w:rPr>
              <w:t>80</w:t>
            </w:r>
            <w:r w:rsidR="0023559D" w:rsidRPr="00464477">
              <w:rPr>
                <w:rFonts w:ascii="ＭＳ 明朝" w:hAnsi="ＭＳ 明朝"/>
                <w:color w:val="000000" w:themeColor="text1"/>
                <w:sz w:val="20"/>
                <w:szCs w:val="20"/>
              </w:rPr>
              <w:t>h</w:t>
            </w:r>
            <w:r w:rsidRPr="00464477">
              <w:rPr>
                <w:rFonts w:ascii="ＭＳ 明朝" w:hAnsi="ＭＳ 明朝"/>
                <w:color w:val="000000" w:themeColor="text1"/>
                <w:sz w:val="20"/>
                <w:szCs w:val="20"/>
              </w:rPr>
              <w:t>の教職員を令和</w:t>
            </w:r>
            <w:r w:rsidR="00A119C4" w:rsidRPr="00464477">
              <w:rPr>
                <w:rFonts w:ascii="ＭＳ 明朝" w:hAnsi="ＭＳ 明朝" w:hint="eastAsia"/>
                <w:color w:val="000000" w:themeColor="text1"/>
                <w:sz w:val="20"/>
                <w:szCs w:val="20"/>
              </w:rPr>
              <w:t>７</w:t>
            </w:r>
            <w:r w:rsidRPr="00464477">
              <w:rPr>
                <w:rFonts w:ascii="ＭＳ 明朝" w:hAnsi="ＭＳ 明朝" w:hint="eastAsia"/>
                <w:color w:val="000000" w:themeColor="text1"/>
                <w:sz w:val="20"/>
                <w:szCs w:val="20"/>
              </w:rPr>
              <w:t>年度には</w:t>
            </w:r>
            <w:r w:rsidRPr="00464477">
              <w:rPr>
                <w:rFonts w:ascii="ＭＳ 明朝" w:hAnsi="ＭＳ 明朝"/>
                <w:color w:val="000000" w:themeColor="text1"/>
                <w:sz w:val="20"/>
                <w:szCs w:val="20"/>
              </w:rPr>
              <w:t>10％以下とする。（</w:t>
            </w:r>
            <w:r w:rsidR="0023559D" w:rsidRPr="00464477">
              <w:rPr>
                <w:rFonts w:ascii="ＭＳ 明朝" w:hAnsi="ＭＳ 明朝"/>
                <w:color w:val="000000" w:themeColor="text1"/>
                <w:sz w:val="20"/>
                <w:szCs w:val="20"/>
              </w:rPr>
              <w:t>R</w:t>
            </w:r>
            <w:r w:rsidR="00C97FFA" w:rsidRPr="00464477">
              <w:rPr>
                <w:rFonts w:ascii="ＭＳ 明朝" w:hAnsi="ＭＳ 明朝" w:hint="eastAsia"/>
                <w:color w:val="000000" w:themeColor="text1"/>
                <w:sz w:val="20"/>
                <w:szCs w:val="20"/>
              </w:rPr>
              <w:t>２</w:t>
            </w:r>
            <w:r w:rsidRPr="00464477">
              <w:rPr>
                <w:rFonts w:ascii="ＭＳ 明朝" w:hAnsi="ＭＳ 明朝" w:hint="eastAsia"/>
                <w:color w:val="000000" w:themeColor="text1"/>
                <w:sz w:val="20"/>
                <w:szCs w:val="20"/>
              </w:rPr>
              <w:t xml:space="preserve">　</w:t>
            </w:r>
            <w:r w:rsidRPr="00464477">
              <w:rPr>
                <w:rFonts w:ascii="ＭＳ 明朝" w:hAnsi="ＭＳ 明朝"/>
                <w:color w:val="000000" w:themeColor="text1"/>
                <w:sz w:val="20"/>
                <w:szCs w:val="20"/>
              </w:rPr>
              <w:t xml:space="preserve">18％　</w:t>
            </w:r>
            <w:r w:rsidR="0023559D" w:rsidRPr="00464477">
              <w:rPr>
                <w:rFonts w:ascii="ＭＳ 明朝" w:hAnsi="ＭＳ 明朝"/>
                <w:color w:val="000000" w:themeColor="text1"/>
                <w:sz w:val="20"/>
                <w:szCs w:val="20"/>
              </w:rPr>
              <w:t>R</w:t>
            </w:r>
            <w:r w:rsidR="00C97FFA" w:rsidRPr="00464477">
              <w:rPr>
                <w:rFonts w:ascii="ＭＳ 明朝" w:hAnsi="ＭＳ 明朝" w:hint="eastAsia"/>
                <w:color w:val="000000" w:themeColor="text1"/>
                <w:sz w:val="20"/>
                <w:szCs w:val="20"/>
              </w:rPr>
              <w:t>３</w:t>
            </w:r>
            <w:r w:rsidRPr="00464477">
              <w:rPr>
                <w:rFonts w:ascii="ＭＳ 明朝" w:hAnsi="ＭＳ 明朝"/>
                <w:color w:val="000000" w:themeColor="text1"/>
                <w:sz w:val="20"/>
                <w:szCs w:val="20"/>
              </w:rPr>
              <w:t xml:space="preserve"> 18％</w:t>
            </w:r>
            <w:r w:rsidR="00A119C4" w:rsidRPr="00464477">
              <w:rPr>
                <w:rFonts w:ascii="ＭＳ 明朝" w:hAnsi="ＭＳ 明朝" w:hint="eastAsia"/>
                <w:color w:val="000000" w:themeColor="text1"/>
                <w:sz w:val="20"/>
                <w:szCs w:val="20"/>
              </w:rPr>
              <w:t xml:space="preserve">　</w:t>
            </w:r>
            <w:r w:rsidR="0023559D" w:rsidRPr="00464477">
              <w:rPr>
                <w:rFonts w:ascii="ＭＳ 明朝" w:hAnsi="ＭＳ 明朝"/>
                <w:color w:val="000000" w:themeColor="text1"/>
                <w:sz w:val="20"/>
                <w:szCs w:val="20"/>
              </w:rPr>
              <w:t>R</w:t>
            </w:r>
            <w:r w:rsidR="00B41C68" w:rsidRPr="00464477">
              <w:rPr>
                <w:rFonts w:ascii="ＭＳ 明朝" w:hAnsi="ＭＳ 明朝" w:hint="eastAsia"/>
                <w:color w:val="000000" w:themeColor="text1"/>
                <w:sz w:val="20"/>
                <w:szCs w:val="20"/>
              </w:rPr>
              <w:t>４</w:t>
            </w:r>
            <w:r w:rsidR="00B41C68" w:rsidRPr="00464477">
              <w:rPr>
                <w:rFonts w:ascii="ＭＳ 明朝" w:hAnsi="ＭＳ 明朝"/>
                <w:color w:val="000000" w:themeColor="text1"/>
                <w:sz w:val="20"/>
                <w:szCs w:val="20"/>
              </w:rPr>
              <w:t xml:space="preserve"> 11％</w:t>
            </w:r>
            <w:r w:rsidRPr="00464477">
              <w:rPr>
                <w:rFonts w:ascii="ＭＳ 明朝" w:hAnsi="ＭＳ 明朝" w:hint="eastAsia"/>
                <w:color w:val="000000" w:themeColor="text1"/>
                <w:sz w:val="20"/>
                <w:szCs w:val="20"/>
              </w:rPr>
              <w:t>）</w:t>
            </w:r>
          </w:p>
          <w:p w14:paraId="17506589" w14:textId="77777777" w:rsidR="00653F65" w:rsidRPr="00464477" w:rsidRDefault="00653F65" w:rsidP="00653F65">
            <w:pPr>
              <w:spacing w:line="30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（４）家庭・地域との連携の推進</w:t>
            </w:r>
          </w:p>
          <w:p w14:paraId="0253F158" w14:textId="3D97094F"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ア　「学年だより」「進路だより」「保健だより」の発行、授業参観、</w:t>
            </w:r>
            <w:r w:rsidR="0023559D" w:rsidRPr="00464477">
              <w:rPr>
                <w:rFonts w:ascii="ＭＳ 明朝" w:hAnsi="ＭＳ 明朝"/>
                <w:color w:val="000000" w:themeColor="text1"/>
                <w:sz w:val="20"/>
                <w:szCs w:val="20"/>
              </w:rPr>
              <w:t>PTA</w:t>
            </w:r>
            <w:r w:rsidRPr="00464477">
              <w:rPr>
                <w:rFonts w:ascii="ＭＳ 明朝" w:hAnsi="ＭＳ 明朝" w:hint="eastAsia"/>
                <w:color w:val="000000" w:themeColor="text1"/>
                <w:sz w:val="20"/>
                <w:szCs w:val="20"/>
              </w:rPr>
              <w:t>研修会等の実施、地域イベントへの参加などにより家庭・地域と連携した教育活動を</w:t>
            </w:r>
          </w:p>
          <w:p w14:paraId="695E75C3" w14:textId="77777777"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行う。</w:t>
            </w:r>
          </w:p>
          <w:p w14:paraId="67D8ADE7" w14:textId="77777777" w:rsidR="00653F65" w:rsidRPr="00464477" w:rsidRDefault="00653F65" w:rsidP="00653F65">
            <w:pPr>
              <w:spacing w:line="30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（５）広報活動の充実</w:t>
            </w:r>
          </w:p>
          <w:p w14:paraId="7E94759E" w14:textId="77777777" w:rsidR="00653F65" w:rsidRPr="00464477" w:rsidRDefault="00653F65" w:rsidP="006A11A2">
            <w:pPr>
              <w:spacing w:line="300" w:lineRule="exact"/>
              <w:ind w:leftChars="270" w:left="73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ア　生徒の学校生活や校内行事、校外活動などについて、ホームページを通じて外部に積極的に情報を発信する。</w:t>
            </w:r>
          </w:p>
          <w:p w14:paraId="20713486" w14:textId="674D03FF" w:rsidR="009B365C" w:rsidRPr="00464477" w:rsidRDefault="00653F65" w:rsidP="00962141">
            <w:pPr>
              <w:spacing w:line="300" w:lineRule="exact"/>
              <w:ind w:leftChars="370" w:left="949" w:hangingChars="86" w:hanging="172"/>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79174D" w:rsidRPr="00464477">
              <w:rPr>
                <w:rFonts w:ascii="ＭＳ 明朝" w:hAnsi="ＭＳ 明朝" w:hint="eastAsia"/>
                <w:color w:val="000000" w:themeColor="text1"/>
                <w:sz w:val="20"/>
                <w:szCs w:val="20"/>
              </w:rPr>
              <w:t>学校教育自己診断</w:t>
            </w:r>
            <w:r w:rsidRPr="00464477">
              <w:rPr>
                <w:rFonts w:ascii="ＭＳ 明朝" w:hAnsi="ＭＳ 明朝" w:hint="eastAsia"/>
                <w:color w:val="000000" w:themeColor="text1"/>
                <w:sz w:val="20"/>
                <w:szCs w:val="20"/>
              </w:rPr>
              <w:t>で、「本校に入学してよかったと思っている」の「あてはまる（ややあてはまる）」の割合を全学年で令和</w:t>
            </w:r>
            <w:r w:rsidR="00A119C4" w:rsidRPr="00464477">
              <w:rPr>
                <w:rFonts w:ascii="ＭＳ 明朝" w:hAnsi="ＭＳ 明朝" w:hint="eastAsia"/>
                <w:color w:val="000000" w:themeColor="text1"/>
                <w:sz w:val="20"/>
                <w:szCs w:val="20"/>
              </w:rPr>
              <w:t>７</w:t>
            </w:r>
            <w:r w:rsidRPr="00464477">
              <w:rPr>
                <w:rFonts w:ascii="ＭＳ 明朝" w:hAnsi="ＭＳ 明朝" w:hint="eastAsia"/>
                <w:color w:val="000000" w:themeColor="text1"/>
                <w:sz w:val="20"/>
                <w:szCs w:val="20"/>
              </w:rPr>
              <w:t>年度も</w:t>
            </w:r>
            <w:r w:rsidRPr="00464477">
              <w:rPr>
                <w:rFonts w:ascii="ＭＳ 明朝" w:hAnsi="ＭＳ 明朝"/>
                <w:color w:val="000000" w:themeColor="text1"/>
                <w:sz w:val="20"/>
                <w:szCs w:val="20"/>
              </w:rPr>
              <w:t>80％以上を維持する。（</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２</w:t>
            </w:r>
            <w:r w:rsidRPr="00464477">
              <w:rPr>
                <w:rFonts w:ascii="ＭＳ 明朝" w:hAnsi="ＭＳ 明朝"/>
                <w:color w:val="000000" w:themeColor="text1"/>
                <w:sz w:val="20"/>
                <w:szCs w:val="20"/>
              </w:rPr>
              <w:t xml:space="preserve"> 77.0％　</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３</w:t>
            </w:r>
            <w:r w:rsidRPr="00464477">
              <w:rPr>
                <w:rFonts w:ascii="ＭＳ 明朝" w:hAnsi="ＭＳ 明朝"/>
                <w:color w:val="000000" w:themeColor="text1"/>
                <w:sz w:val="20"/>
                <w:szCs w:val="20"/>
              </w:rPr>
              <w:t xml:space="preserve"> 83.0％</w:t>
            </w:r>
            <w:r w:rsidR="00A119C4" w:rsidRPr="00464477">
              <w:rPr>
                <w:rFonts w:ascii="ＭＳ 明朝" w:hAnsi="ＭＳ 明朝" w:hint="eastAsia"/>
                <w:color w:val="000000" w:themeColor="text1"/>
                <w:sz w:val="20"/>
                <w:szCs w:val="20"/>
              </w:rPr>
              <w:t xml:space="preserve">　</w:t>
            </w:r>
            <w:r w:rsidR="0023559D" w:rsidRPr="00464477">
              <w:rPr>
                <w:rFonts w:ascii="ＭＳ 明朝" w:hAnsi="ＭＳ 明朝"/>
                <w:color w:val="000000" w:themeColor="text1"/>
                <w:sz w:val="20"/>
                <w:szCs w:val="20"/>
              </w:rPr>
              <w:t>R</w:t>
            </w:r>
            <w:r w:rsidR="00A119C4" w:rsidRPr="00464477">
              <w:rPr>
                <w:rFonts w:ascii="ＭＳ 明朝" w:hAnsi="ＭＳ 明朝" w:hint="eastAsia"/>
                <w:color w:val="000000" w:themeColor="text1"/>
                <w:sz w:val="20"/>
                <w:szCs w:val="20"/>
              </w:rPr>
              <w:t>４</w:t>
            </w:r>
            <w:r w:rsidR="00A119C4" w:rsidRPr="00464477">
              <w:rPr>
                <w:rFonts w:ascii="ＭＳ 明朝" w:hAnsi="ＭＳ 明朝"/>
                <w:color w:val="000000" w:themeColor="text1"/>
                <w:sz w:val="20"/>
                <w:szCs w:val="20"/>
              </w:rPr>
              <w:t xml:space="preserve"> </w:t>
            </w:r>
            <w:r w:rsidR="006E4622" w:rsidRPr="00464477">
              <w:rPr>
                <w:rFonts w:ascii="ＭＳ 明朝" w:hAnsi="ＭＳ 明朝"/>
                <w:color w:val="000000" w:themeColor="text1"/>
                <w:sz w:val="20"/>
                <w:szCs w:val="20"/>
              </w:rPr>
              <w:t>85.0</w:t>
            </w:r>
            <w:r w:rsidR="00A119C4" w:rsidRPr="00464477">
              <w:rPr>
                <w:rFonts w:ascii="ＭＳ 明朝" w:hAnsi="ＭＳ 明朝" w:hint="eastAsia"/>
                <w:color w:val="000000" w:themeColor="text1"/>
                <w:sz w:val="20"/>
                <w:szCs w:val="20"/>
              </w:rPr>
              <w:t>％</w:t>
            </w:r>
            <w:r w:rsidRPr="00464477">
              <w:rPr>
                <w:rFonts w:ascii="ＭＳ 明朝" w:hAnsi="ＭＳ 明朝" w:hint="eastAsia"/>
                <w:color w:val="000000" w:themeColor="text1"/>
                <w:sz w:val="20"/>
                <w:szCs w:val="20"/>
              </w:rPr>
              <w:t>）</w:t>
            </w:r>
          </w:p>
        </w:tc>
      </w:tr>
    </w:tbl>
    <w:p w14:paraId="2CC042E5" w14:textId="77777777" w:rsidR="001D401B" w:rsidRPr="00464477" w:rsidRDefault="001D401B" w:rsidP="004245A1">
      <w:pPr>
        <w:spacing w:line="300" w:lineRule="exact"/>
        <w:ind w:leftChars="-342" w:left="-718" w:firstLineChars="250" w:firstLine="525"/>
        <w:rPr>
          <w:rFonts w:ascii="ＭＳ ゴシック" w:eastAsia="ＭＳ ゴシック" w:hAnsi="ＭＳ ゴシック"/>
          <w:szCs w:val="21"/>
        </w:rPr>
      </w:pPr>
    </w:p>
    <w:p w14:paraId="66D30868" w14:textId="77777777" w:rsidR="00BD6E3D" w:rsidRPr="00464477" w:rsidRDefault="00BD6E3D" w:rsidP="004245A1">
      <w:pPr>
        <w:spacing w:line="300" w:lineRule="exact"/>
        <w:ind w:leftChars="-342" w:left="-718" w:firstLineChars="250" w:firstLine="525"/>
        <w:rPr>
          <w:rFonts w:ascii="ＭＳ ゴシック" w:eastAsia="ＭＳ ゴシック" w:hAnsi="ＭＳ ゴシック"/>
          <w:szCs w:val="21"/>
        </w:rPr>
      </w:pPr>
    </w:p>
    <w:p w14:paraId="48F666FB" w14:textId="77777777" w:rsidR="00BD6E3D" w:rsidRPr="00464477" w:rsidRDefault="00BD6E3D" w:rsidP="004245A1">
      <w:pPr>
        <w:spacing w:line="300" w:lineRule="exact"/>
        <w:ind w:leftChars="-342" w:left="-718" w:firstLineChars="250" w:firstLine="525"/>
        <w:rPr>
          <w:rFonts w:ascii="ＭＳ ゴシック" w:eastAsia="ＭＳ ゴシック" w:hAnsi="ＭＳ ゴシック"/>
          <w:szCs w:val="21"/>
        </w:rPr>
      </w:pPr>
    </w:p>
    <w:p w14:paraId="2FD985EC" w14:textId="77777777" w:rsidR="00BD6E3D" w:rsidRPr="00464477" w:rsidRDefault="00BD6E3D" w:rsidP="004245A1">
      <w:pPr>
        <w:spacing w:line="300" w:lineRule="exact"/>
        <w:ind w:leftChars="-342" w:left="-718" w:firstLineChars="250" w:firstLine="525"/>
        <w:rPr>
          <w:rFonts w:ascii="ＭＳ ゴシック" w:eastAsia="ＭＳ ゴシック" w:hAnsi="ＭＳ ゴシック"/>
          <w:szCs w:val="21"/>
        </w:rPr>
      </w:pPr>
    </w:p>
    <w:p w14:paraId="46F3874D" w14:textId="77777777" w:rsidR="00BD6E3D" w:rsidRPr="00464477" w:rsidRDefault="00BD6E3D" w:rsidP="004245A1">
      <w:pPr>
        <w:spacing w:line="300" w:lineRule="exact"/>
        <w:ind w:leftChars="-342" w:left="-718" w:firstLineChars="250" w:firstLine="525"/>
        <w:rPr>
          <w:rFonts w:ascii="ＭＳ ゴシック" w:eastAsia="ＭＳ ゴシック" w:hAnsi="ＭＳ ゴシック"/>
          <w:szCs w:val="21"/>
        </w:rPr>
      </w:pPr>
    </w:p>
    <w:p w14:paraId="079A6347" w14:textId="77777777" w:rsidR="00BD6E3D" w:rsidRPr="00464477" w:rsidRDefault="00BD6E3D" w:rsidP="004245A1">
      <w:pPr>
        <w:spacing w:line="300" w:lineRule="exact"/>
        <w:ind w:leftChars="-342" w:left="-718" w:firstLineChars="250" w:firstLine="525"/>
        <w:rPr>
          <w:rFonts w:ascii="ＭＳ ゴシック" w:eastAsia="ＭＳ ゴシック" w:hAnsi="ＭＳ ゴシック"/>
          <w:szCs w:val="21"/>
        </w:rPr>
      </w:pPr>
    </w:p>
    <w:p w14:paraId="48DF4726" w14:textId="77777777" w:rsidR="006A11A2" w:rsidRPr="00464477" w:rsidRDefault="006A11A2" w:rsidP="004245A1">
      <w:pPr>
        <w:spacing w:line="300" w:lineRule="exact"/>
        <w:ind w:leftChars="-342" w:left="-718" w:firstLineChars="250" w:firstLine="525"/>
        <w:rPr>
          <w:rFonts w:ascii="ＭＳ ゴシック" w:eastAsia="ＭＳ ゴシック" w:hAnsi="ＭＳ ゴシック"/>
          <w:szCs w:val="21"/>
        </w:rPr>
      </w:pPr>
    </w:p>
    <w:p w14:paraId="38B96B06" w14:textId="77777777" w:rsidR="00BD6E3D" w:rsidRPr="00464477" w:rsidRDefault="00BD6E3D" w:rsidP="004245A1">
      <w:pPr>
        <w:spacing w:line="300" w:lineRule="exact"/>
        <w:ind w:leftChars="-342" w:left="-718" w:firstLineChars="250" w:firstLine="525"/>
        <w:rPr>
          <w:rFonts w:ascii="ＭＳ ゴシック" w:eastAsia="ＭＳ ゴシック" w:hAnsi="ＭＳ ゴシック"/>
          <w:szCs w:val="21"/>
        </w:rPr>
      </w:pPr>
    </w:p>
    <w:p w14:paraId="3C4BA670" w14:textId="77777777" w:rsidR="00267D3C" w:rsidRPr="00464477" w:rsidRDefault="009B365C" w:rsidP="001D401B">
      <w:pPr>
        <w:spacing w:line="300" w:lineRule="exact"/>
        <w:ind w:leftChars="-342" w:left="-718" w:firstLineChars="250" w:firstLine="525"/>
        <w:rPr>
          <w:rFonts w:ascii="ＭＳ ゴシック" w:eastAsia="ＭＳ ゴシック" w:hAnsi="ＭＳ ゴシック"/>
          <w:szCs w:val="21"/>
        </w:rPr>
      </w:pPr>
      <w:r w:rsidRPr="00464477">
        <w:rPr>
          <w:rFonts w:ascii="ＭＳ ゴシック" w:eastAsia="ＭＳ ゴシック" w:hAnsi="ＭＳ ゴシック" w:hint="eastAsia"/>
          <w:szCs w:val="21"/>
        </w:rPr>
        <w:lastRenderedPageBreak/>
        <w:t>【</w:t>
      </w:r>
      <w:r w:rsidR="0037367C" w:rsidRPr="00464477">
        <w:rPr>
          <w:rFonts w:ascii="ＭＳ ゴシック" w:eastAsia="ＭＳ ゴシック" w:hAnsi="ＭＳ ゴシック" w:hint="eastAsia"/>
          <w:szCs w:val="21"/>
        </w:rPr>
        <w:t>学校教育自己診断</w:t>
      </w:r>
      <w:r w:rsidR="005E3C2A" w:rsidRPr="00464477">
        <w:rPr>
          <w:rFonts w:ascii="ＭＳ ゴシック" w:eastAsia="ＭＳ ゴシック" w:hAnsi="ＭＳ ゴシック" w:hint="eastAsia"/>
          <w:szCs w:val="21"/>
        </w:rPr>
        <w:t>の</w:t>
      </w:r>
      <w:r w:rsidR="0037367C" w:rsidRPr="00464477">
        <w:rPr>
          <w:rFonts w:ascii="ＭＳ ゴシック" w:eastAsia="ＭＳ ゴシック" w:hAnsi="ＭＳ ゴシック" w:hint="eastAsia"/>
          <w:szCs w:val="21"/>
        </w:rPr>
        <w:t>結果と分析・学校</w:t>
      </w:r>
      <w:r w:rsidR="00C158A6" w:rsidRPr="00464477">
        <w:rPr>
          <w:rFonts w:ascii="ＭＳ ゴシック" w:eastAsia="ＭＳ ゴシック" w:hAnsi="ＭＳ ゴシック" w:hint="eastAsia"/>
          <w:szCs w:val="21"/>
        </w:rPr>
        <w:t>運営</w:t>
      </w:r>
      <w:r w:rsidR="0037367C" w:rsidRPr="00464477">
        <w:rPr>
          <w:rFonts w:ascii="ＭＳ ゴシック" w:eastAsia="ＭＳ ゴシック" w:hAnsi="ＭＳ ゴシック" w:hint="eastAsia"/>
          <w:szCs w:val="21"/>
        </w:rPr>
        <w:t>協議会</w:t>
      </w:r>
      <w:r w:rsidR="0096649A" w:rsidRPr="00464477">
        <w:rPr>
          <w:rFonts w:ascii="ＭＳ ゴシック" w:eastAsia="ＭＳ ゴシック" w:hAnsi="ＭＳ ゴシック" w:hint="eastAsia"/>
          <w:szCs w:val="21"/>
        </w:rPr>
        <w:t>からの意見</w:t>
      </w:r>
      <w:r w:rsidRPr="0046447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64477" w14:paraId="2B8542C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D3CE7AF" w14:textId="77777777" w:rsidR="00267D3C" w:rsidRPr="00464477" w:rsidRDefault="00267D3C" w:rsidP="000B1FDC">
            <w:pPr>
              <w:spacing w:line="300" w:lineRule="exact"/>
              <w:jc w:val="center"/>
              <w:rPr>
                <w:rFonts w:ascii="ＭＳ 明朝" w:hAnsi="ＭＳ 明朝"/>
                <w:sz w:val="20"/>
                <w:szCs w:val="20"/>
              </w:rPr>
            </w:pPr>
            <w:r w:rsidRPr="00464477">
              <w:rPr>
                <w:rFonts w:ascii="ＭＳ 明朝" w:hAnsi="ＭＳ 明朝" w:hint="eastAsia"/>
                <w:sz w:val="20"/>
                <w:szCs w:val="20"/>
              </w:rPr>
              <w:t>学校教育自己診断の結果と分析［</w:t>
            </w:r>
            <w:r w:rsidR="000B1FDC" w:rsidRPr="00464477">
              <w:rPr>
                <w:rFonts w:ascii="ＭＳ 明朝" w:hAnsi="ＭＳ 明朝" w:hint="eastAsia"/>
                <w:sz w:val="20"/>
                <w:szCs w:val="20"/>
              </w:rPr>
              <w:t>令和５</w:t>
            </w:r>
            <w:r w:rsidRPr="00464477">
              <w:rPr>
                <w:rFonts w:ascii="ＭＳ 明朝" w:hAnsi="ＭＳ 明朝" w:hint="eastAsia"/>
                <w:sz w:val="20"/>
                <w:szCs w:val="20"/>
              </w:rPr>
              <w:t>年</w:t>
            </w:r>
            <w:r w:rsidR="000B1FDC" w:rsidRPr="00464477">
              <w:rPr>
                <w:rFonts w:ascii="ＭＳ 明朝" w:hAnsi="ＭＳ 明朝" w:hint="eastAsia"/>
                <w:sz w:val="20"/>
                <w:szCs w:val="20"/>
              </w:rPr>
              <w:t>12</w:t>
            </w:r>
            <w:r w:rsidRPr="0046447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4910BF9" w14:textId="77777777" w:rsidR="00267D3C" w:rsidRPr="00464477" w:rsidRDefault="00267D3C" w:rsidP="00225A63">
            <w:pPr>
              <w:spacing w:line="300" w:lineRule="exact"/>
              <w:jc w:val="center"/>
              <w:rPr>
                <w:rFonts w:ascii="ＭＳ 明朝" w:hAnsi="ＭＳ 明朝"/>
                <w:sz w:val="20"/>
                <w:szCs w:val="20"/>
              </w:rPr>
            </w:pPr>
            <w:r w:rsidRPr="00464477">
              <w:rPr>
                <w:rFonts w:ascii="ＭＳ 明朝" w:hAnsi="ＭＳ 明朝" w:hint="eastAsia"/>
                <w:sz w:val="20"/>
                <w:szCs w:val="20"/>
              </w:rPr>
              <w:t>学校</w:t>
            </w:r>
            <w:r w:rsidR="00B063A9" w:rsidRPr="00464477">
              <w:rPr>
                <w:rFonts w:ascii="ＭＳ 明朝" w:hAnsi="ＭＳ 明朝" w:hint="eastAsia"/>
                <w:sz w:val="20"/>
                <w:szCs w:val="20"/>
              </w:rPr>
              <w:t>運営</w:t>
            </w:r>
            <w:r w:rsidRPr="00464477">
              <w:rPr>
                <w:rFonts w:ascii="ＭＳ 明朝" w:hAnsi="ＭＳ 明朝" w:hint="eastAsia"/>
                <w:sz w:val="20"/>
                <w:szCs w:val="20"/>
              </w:rPr>
              <w:t>協議会</w:t>
            </w:r>
            <w:r w:rsidR="00225A63" w:rsidRPr="00464477">
              <w:rPr>
                <w:rFonts w:ascii="ＭＳ 明朝" w:hAnsi="ＭＳ 明朝" w:hint="eastAsia"/>
                <w:sz w:val="20"/>
                <w:szCs w:val="20"/>
              </w:rPr>
              <w:t>からの意見</w:t>
            </w:r>
          </w:p>
        </w:tc>
      </w:tr>
      <w:tr w:rsidR="000B1FDC" w:rsidRPr="00464477" w14:paraId="799DBE9A" w14:textId="77777777" w:rsidTr="00AB00E6">
        <w:trPr>
          <w:trHeight w:val="981"/>
          <w:jc w:val="center"/>
        </w:trPr>
        <w:tc>
          <w:tcPr>
            <w:tcW w:w="6771" w:type="dxa"/>
            <w:shd w:val="clear" w:color="auto" w:fill="auto"/>
            <w:tcMar>
              <w:top w:w="113" w:type="dxa"/>
              <w:left w:w="113" w:type="dxa"/>
              <w:bottom w:w="113" w:type="dxa"/>
              <w:right w:w="113" w:type="dxa"/>
            </w:tcMar>
          </w:tcPr>
          <w:p w14:paraId="325F6E50" w14:textId="77777777" w:rsidR="000B1FDC" w:rsidRPr="00464477" w:rsidRDefault="000B1FDC" w:rsidP="000B1FDC">
            <w:pPr>
              <w:spacing w:line="28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【学習指導等】</w:t>
            </w:r>
          </w:p>
          <w:p w14:paraId="1217B860" w14:textId="23D933BF" w:rsidR="000B1FDC" w:rsidRPr="00464477" w:rsidRDefault="000B1FDC" w:rsidP="008B2931">
            <w:pPr>
              <w:spacing w:line="28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・新しい時代を生き抜くための「確かな学力」の育成に向け、多様な生徒に対し、生徒一人ひとりの状況に応じた学習指導</w:t>
            </w:r>
            <w:r w:rsidR="00321254" w:rsidRPr="00464477">
              <w:rPr>
                <w:rFonts w:ascii="ＭＳ 明朝" w:hAnsi="ＭＳ 明朝" w:hint="eastAsia"/>
                <w:color w:val="000000" w:themeColor="text1"/>
                <w:sz w:val="20"/>
                <w:szCs w:val="20"/>
              </w:rPr>
              <w:t>を推進した。</w:t>
            </w:r>
            <w:r w:rsidRPr="00464477">
              <w:rPr>
                <w:rFonts w:ascii="ＭＳ 明朝" w:hAnsi="ＭＳ 明朝" w:hint="eastAsia"/>
                <w:color w:val="000000" w:themeColor="text1"/>
                <w:sz w:val="20"/>
                <w:szCs w:val="20"/>
              </w:rPr>
              <w:t>１人１台端末</w:t>
            </w:r>
            <w:r w:rsidR="00321254" w:rsidRPr="00464477">
              <w:rPr>
                <w:rFonts w:ascii="ＭＳ 明朝" w:hAnsi="ＭＳ 明朝" w:hint="eastAsia"/>
                <w:color w:val="000000" w:themeColor="text1"/>
                <w:sz w:val="20"/>
                <w:szCs w:val="20"/>
              </w:rPr>
              <w:t>の</w:t>
            </w:r>
            <w:r w:rsidRPr="00464477">
              <w:rPr>
                <w:rFonts w:ascii="ＭＳ 明朝" w:hAnsi="ＭＳ 明朝" w:hint="eastAsia"/>
                <w:color w:val="000000" w:themeColor="text1"/>
                <w:sz w:val="20"/>
                <w:szCs w:val="20"/>
              </w:rPr>
              <w:t>配備</w:t>
            </w:r>
            <w:r w:rsidR="00321254" w:rsidRPr="00464477">
              <w:rPr>
                <w:rFonts w:ascii="ＭＳ 明朝" w:hAnsi="ＭＳ 明朝" w:hint="eastAsia"/>
                <w:color w:val="000000" w:themeColor="text1"/>
                <w:sz w:val="20"/>
                <w:szCs w:val="20"/>
              </w:rPr>
              <w:t>や新学習指導要領が２学年まで拡大し</w:t>
            </w:r>
            <w:r w:rsidRPr="00464477">
              <w:rPr>
                <w:rFonts w:ascii="ＭＳ 明朝" w:hAnsi="ＭＳ 明朝" w:hint="eastAsia"/>
                <w:color w:val="000000" w:themeColor="text1"/>
                <w:sz w:val="20"/>
                <w:szCs w:val="20"/>
              </w:rPr>
              <w:t>たこともあり、</w:t>
            </w:r>
            <w:r w:rsidR="00321254" w:rsidRPr="00464477">
              <w:rPr>
                <w:rFonts w:ascii="ＭＳ 明朝" w:hAnsi="ＭＳ 明朝" w:hint="eastAsia"/>
                <w:color w:val="000000" w:themeColor="text1"/>
                <w:sz w:val="20"/>
                <w:szCs w:val="20"/>
              </w:rPr>
              <w:t>「</w:t>
            </w:r>
            <w:r w:rsidRPr="00464477">
              <w:rPr>
                <w:rFonts w:ascii="ＭＳ 明朝" w:hAnsi="ＭＳ 明朝" w:hint="eastAsia"/>
                <w:color w:val="000000" w:themeColor="text1"/>
                <w:sz w:val="20"/>
                <w:szCs w:val="20"/>
              </w:rPr>
              <w:t>積極的に</w:t>
            </w:r>
            <w:r w:rsidR="0023559D" w:rsidRPr="00464477">
              <w:rPr>
                <w:rFonts w:ascii="ＭＳ 明朝" w:hAnsi="ＭＳ 明朝"/>
                <w:color w:val="000000" w:themeColor="text1"/>
                <w:sz w:val="20"/>
                <w:szCs w:val="20"/>
              </w:rPr>
              <w:t>ICT</w:t>
            </w:r>
            <w:r w:rsidRPr="00464477">
              <w:rPr>
                <w:rFonts w:ascii="ＭＳ 明朝" w:hAnsi="ＭＳ 明朝" w:hint="eastAsia"/>
                <w:color w:val="000000" w:themeColor="text1"/>
                <w:sz w:val="20"/>
                <w:szCs w:val="20"/>
              </w:rPr>
              <w:t>機器を活用している</w:t>
            </w:r>
            <w:r w:rsidR="00321254" w:rsidRPr="00464477">
              <w:rPr>
                <w:rFonts w:ascii="ＭＳ 明朝" w:hAnsi="ＭＳ 明朝" w:hint="eastAsia"/>
                <w:color w:val="000000" w:themeColor="text1"/>
                <w:sz w:val="20"/>
                <w:szCs w:val="20"/>
              </w:rPr>
              <w:t>」</w:t>
            </w:r>
            <w:r w:rsidRPr="00464477">
              <w:rPr>
                <w:rFonts w:ascii="ＭＳ 明朝" w:hAnsi="ＭＳ 明朝" w:hint="eastAsia"/>
                <w:color w:val="000000" w:themeColor="text1"/>
                <w:sz w:val="20"/>
                <w:szCs w:val="20"/>
              </w:rPr>
              <w:t>教員の割合は</w:t>
            </w:r>
            <w:r w:rsidR="00321254" w:rsidRPr="00464477">
              <w:rPr>
                <w:rFonts w:ascii="ＭＳ 明朝" w:hAnsi="ＭＳ 明朝" w:hint="eastAsia"/>
                <w:color w:val="000000" w:themeColor="text1"/>
                <w:sz w:val="20"/>
                <w:szCs w:val="20"/>
              </w:rPr>
              <w:t>９ポイント上昇し94.7</w:t>
            </w:r>
            <w:r w:rsidR="0004310D" w:rsidRPr="00464477">
              <w:rPr>
                <w:rFonts w:ascii="ＭＳ 明朝" w:hAnsi="ＭＳ 明朝" w:hint="eastAsia"/>
                <w:color w:val="000000" w:themeColor="text1"/>
                <w:sz w:val="20"/>
                <w:szCs w:val="20"/>
              </w:rPr>
              <w:t>％</w:t>
            </w:r>
            <w:r w:rsidRPr="00464477">
              <w:rPr>
                <w:rFonts w:ascii="ＭＳ 明朝" w:hAnsi="ＭＳ 明朝" w:hint="eastAsia"/>
                <w:color w:val="000000" w:themeColor="text1"/>
                <w:sz w:val="20"/>
                <w:szCs w:val="20"/>
              </w:rPr>
              <w:t>に達し</w:t>
            </w:r>
            <w:r w:rsidR="00321254" w:rsidRPr="00464477">
              <w:rPr>
                <w:rFonts w:ascii="ＭＳ 明朝" w:hAnsi="ＭＳ 明朝" w:hint="eastAsia"/>
                <w:color w:val="000000" w:themeColor="text1"/>
                <w:sz w:val="20"/>
                <w:szCs w:val="20"/>
              </w:rPr>
              <w:t>た。また、「</w:t>
            </w:r>
            <w:r w:rsidRPr="00464477">
              <w:rPr>
                <w:rFonts w:ascii="ＭＳ 明朝" w:hAnsi="ＭＳ 明朝" w:hint="eastAsia"/>
                <w:color w:val="000000" w:themeColor="text1"/>
                <w:sz w:val="20"/>
                <w:szCs w:val="20"/>
              </w:rPr>
              <w:t>主体的・対話的で深い学びとなるような授業が常に展開できている教員</w:t>
            </w:r>
            <w:r w:rsidR="00321254" w:rsidRPr="00464477">
              <w:rPr>
                <w:rFonts w:ascii="ＭＳ 明朝" w:hAnsi="ＭＳ 明朝" w:hint="eastAsia"/>
                <w:color w:val="000000" w:themeColor="text1"/>
                <w:sz w:val="20"/>
                <w:szCs w:val="20"/>
              </w:rPr>
              <w:t>」</w:t>
            </w:r>
            <w:r w:rsidRPr="00464477">
              <w:rPr>
                <w:rFonts w:ascii="ＭＳ 明朝" w:hAnsi="ＭＳ 明朝" w:hint="eastAsia"/>
                <w:color w:val="000000" w:themeColor="text1"/>
                <w:sz w:val="20"/>
                <w:szCs w:val="20"/>
              </w:rPr>
              <w:t>は</w:t>
            </w:r>
            <w:r w:rsidR="00321254" w:rsidRPr="00464477">
              <w:rPr>
                <w:rFonts w:ascii="ＭＳ 明朝" w:hAnsi="ＭＳ 明朝" w:hint="eastAsia"/>
                <w:color w:val="000000" w:themeColor="text1"/>
                <w:sz w:val="20"/>
                <w:szCs w:val="20"/>
              </w:rPr>
              <w:t>22.1ポイント向上した94.7</w:t>
            </w:r>
            <w:r w:rsidR="0004310D" w:rsidRPr="00464477">
              <w:rPr>
                <w:rFonts w:ascii="ＭＳ 明朝" w:hAnsi="ＭＳ 明朝" w:hint="eastAsia"/>
                <w:color w:val="000000" w:themeColor="text1"/>
                <w:sz w:val="20"/>
                <w:szCs w:val="20"/>
              </w:rPr>
              <w:t>％</w:t>
            </w:r>
            <w:r w:rsidR="00321254" w:rsidRPr="00464477">
              <w:rPr>
                <w:rFonts w:ascii="ＭＳ 明朝" w:hAnsi="ＭＳ 明朝" w:hint="eastAsia"/>
                <w:color w:val="000000" w:themeColor="text1"/>
                <w:sz w:val="20"/>
                <w:szCs w:val="20"/>
              </w:rPr>
              <w:t>に達した</w:t>
            </w:r>
            <w:r w:rsidRPr="00464477">
              <w:rPr>
                <w:rFonts w:ascii="ＭＳ 明朝" w:hAnsi="ＭＳ 明朝" w:hint="eastAsia"/>
                <w:color w:val="000000" w:themeColor="text1"/>
                <w:sz w:val="20"/>
                <w:szCs w:val="20"/>
              </w:rPr>
              <w:t>、今後、</w:t>
            </w:r>
            <w:r w:rsidR="00321254" w:rsidRPr="00464477">
              <w:rPr>
                <w:rFonts w:ascii="ＭＳ 明朝" w:hAnsi="ＭＳ 明朝" w:hint="eastAsia"/>
                <w:color w:val="000000" w:themeColor="text1"/>
                <w:sz w:val="20"/>
                <w:szCs w:val="20"/>
              </w:rPr>
              <w:t>教科を超えて学習指導に関する実践事例を共有・研究するなど組織的に授業改善を図りたい</w:t>
            </w:r>
            <w:r w:rsidRPr="00464477">
              <w:rPr>
                <w:rFonts w:ascii="ＭＳ 明朝" w:hAnsi="ＭＳ 明朝" w:hint="eastAsia"/>
                <w:color w:val="000000" w:themeColor="text1"/>
                <w:sz w:val="20"/>
                <w:szCs w:val="20"/>
              </w:rPr>
              <w:t>。</w:t>
            </w:r>
          </w:p>
          <w:p w14:paraId="3308EF07" w14:textId="77777777" w:rsidR="000B1FDC" w:rsidRPr="00464477" w:rsidRDefault="000B1FDC" w:rsidP="000B1FDC">
            <w:pPr>
              <w:spacing w:line="28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【生徒指導等】</w:t>
            </w:r>
          </w:p>
          <w:p w14:paraId="78C6A333" w14:textId="77777777" w:rsidR="008B2931" w:rsidRPr="00464477" w:rsidRDefault="000B1FDC" w:rsidP="000B1FDC">
            <w:pPr>
              <w:spacing w:line="28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321254" w:rsidRPr="00464477">
              <w:rPr>
                <w:rFonts w:ascii="ＭＳ 明朝" w:hAnsi="ＭＳ 明朝" w:hint="eastAsia"/>
                <w:color w:val="000000" w:themeColor="text1"/>
                <w:sz w:val="20"/>
                <w:szCs w:val="20"/>
              </w:rPr>
              <w:t>問題行動はほぼ生起していないが、昨</w:t>
            </w:r>
            <w:r w:rsidRPr="00464477">
              <w:rPr>
                <w:rFonts w:ascii="ＭＳ 明朝" w:hAnsi="ＭＳ 明朝" w:hint="eastAsia"/>
                <w:color w:val="000000" w:themeColor="text1"/>
                <w:sz w:val="20"/>
                <w:szCs w:val="20"/>
              </w:rPr>
              <w:t>年度</w:t>
            </w:r>
            <w:r w:rsidR="00321254" w:rsidRPr="00464477">
              <w:rPr>
                <w:rFonts w:ascii="ＭＳ 明朝" w:hAnsi="ＭＳ 明朝" w:hint="eastAsia"/>
                <w:color w:val="000000" w:themeColor="text1"/>
                <w:sz w:val="20"/>
                <w:szCs w:val="20"/>
              </w:rPr>
              <w:t>急</w:t>
            </w:r>
            <w:r w:rsidRPr="00464477">
              <w:rPr>
                <w:rFonts w:ascii="ＭＳ 明朝" w:hAnsi="ＭＳ 明朝" w:hint="eastAsia"/>
                <w:color w:val="000000" w:themeColor="text1"/>
                <w:sz w:val="20"/>
                <w:szCs w:val="20"/>
              </w:rPr>
              <w:t>増した</w:t>
            </w:r>
            <w:r w:rsidR="00321254" w:rsidRPr="00464477">
              <w:rPr>
                <w:rFonts w:ascii="ＭＳ 明朝" w:hAnsi="ＭＳ 明朝" w:hint="eastAsia"/>
                <w:color w:val="000000" w:themeColor="text1"/>
                <w:sz w:val="20"/>
                <w:szCs w:val="20"/>
              </w:rPr>
              <w:t>遅刻</w:t>
            </w:r>
            <w:r w:rsidR="008B2931" w:rsidRPr="00464477">
              <w:rPr>
                <w:rFonts w:ascii="ＭＳ 明朝" w:hAnsi="ＭＳ 明朝" w:hint="eastAsia"/>
                <w:color w:val="000000" w:themeColor="text1"/>
                <w:sz w:val="20"/>
                <w:szCs w:val="20"/>
              </w:rPr>
              <w:t>数を減少させる</w:t>
            </w:r>
          </w:p>
          <w:p w14:paraId="776FDC8D" w14:textId="77777777" w:rsidR="000B1FDC" w:rsidRPr="00464477" w:rsidRDefault="008B2931" w:rsidP="008B2931">
            <w:pPr>
              <w:spacing w:line="280" w:lineRule="exact"/>
              <w:ind w:leftChars="100" w:left="210"/>
              <w:rPr>
                <w:rFonts w:ascii="ＭＳ 明朝" w:hAnsi="ＭＳ 明朝"/>
                <w:color w:val="000000" w:themeColor="text1"/>
                <w:sz w:val="20"/>
                <w:szCs w:val="20"/>
              </w:rPr>
            </w:pPr>
            <w:r w:rsidRPr="00464477">
              <w:rPr>
                <w:rFonts w:ascii="ＭＳ 明朝" w:hAnsi="ＭＳ 明朝" w:hint="eastAsia"/>
                <w:color w:val="000000" w:themeColor="text1"/>
                <w:sz w:val="20"/>
                <w:szCs w:val="20"/>
              </w:rPr>
              <w:t>ことができなかった</w:t>
            </w:r>
            <w:r w:rsidR="000B1FDC" w:rsidRPr="00464477">
              <w:rPr>
                <w:rFonts w:ascii="ＭＳ 明朝" w:hAnsi="ＭＳ 明朝" w:hint="eastAsia"/>
                <w:color w:val="000000" w:themeColor="text1"/>
                <w:sz w:val="20"/>
                <w:szCs w:val="20"/>
              </w:rPr>
              <w:t>。</w:t>
            </w:r>
            <w:r w:rsidRPr="00464477">
              <w:rPr>
                <w:rFonts w:ascii="ＭＳ 明朝" w:hAnsi="ＭＳ 明朝" w:hint="eastAsia"/>
                <w:color w:val="000000" w:themeColor="text1"/>
                <w:sz w:val="20"/>
                <w:szCs w:val="20"/>
              </w:rPr>
              <w:t>校内の指導体制のさらなる見直しを図るとともに、家庭との連携を密にして、基本的生活習慣の確立に努めたい</w:t>
            </w:r>
            <w:r w:rsidR="000B1FDC" w:rsidRPr="00464477">
              <w:rPr>
                <w:rFonts w:ascii="ＭＳ 明朝" w:hAnsi="ＭＳ 明朝" w:hint="eastAsia"/>
                <w:color w:val="000000" w:themeColor="text1"/>
                <w:sz w:val="20"/>
                <w:szCs w:val="20"/>
              </w:rPr>
              <w:t>。</w:t>
            </w:r>
          </w:p>
          <w:p w14:paraId="196D0556" w14:textId="77777777" w:rsidR="000B1FDC" w:rsidRPr="00464477" w:rsidRDefault="000B1FDC" w:rsidP="009D0842">
            <w:pPr>
              <w:spacing w:line="28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・生徒会役員を中心</w:t>
            </w:r>
            <w:r w:rsidR="009D0842" w:rsidRPr="00464477">
              <w:rPr>
                <w:rFonts w:ascii="ＭＳ 明朝" w:hAnsi="ＭＳ 明朝" w:hint="eastAsia"/>
                <w:color w:val="000000" w:themeColor="text1"/>
                <w:sz w:val="20"/>
                <w:szCs w:val="20"/>
              </w:rPr>
              <w:t>とした</w:t>
            </w:r>
            <w:r w:rsidRPr="00464477">
              <w:rPr>
                <w:rFonts w:ascii="ＭＳ 明朝" w:hAnsi="ＭＳ 明朝" w:hint="eastAsia"/>
                <w:color w:val="000000" w:themeColor="text1"/>
                <w:sz w:val="20"/>
                <w:szCs w:val="20"/>
              </w:rPr>
              <w:t>、生徒が主体的に学校行事を運営</w:t>
            </w:r>
            <w:r w:rsidR="009D0842" w:rsidRPr="00464477">
              <w:rPr>
                <w:rFonts w:ascii="ＭＳ 明朝" w:hAnsi="ＭＳ 明朝" w:hint="eastAsia"/>
                <w:color w:val="000000" w:themeColor="text1"/>
                <w:sz w:val="20"/>
                <w:szCs w:val="20"/>
              </w:rPr>
              <w:t>する態度は醸成して</w:t>
            </w:r>
            <w:r w:rsidRPr="00464477">
              <w:rPr>
                <w:rFonts w:ascii="ＭＳ 明朝" w:hAnsi="ＭＳ 明朝" w:hint="eastAsia"/>
                <w:color w:val="000000" w:themeColor="text1"/>
                <w:sz w:val="20"/>
                <w:szCs w:val="20"/>
              </w:rPr>
              <w:t>おり、満足度は</w:t>
            </w:r>
            <w:r w:rsidR="009D0842" w:rsidRPr="00464477">
              <w:rPr>
                <w:rFonts w:ascii="ＭＳ 明朝" w:hAnsi="ＭＳ 明朝" w:hint="eastAsia"/>
                <w:color w:val="000000" w:themeColor="text1"/>
                <w:sz w:val="20"/>
                <w:szCs w:val="20"/>
              </w:rPr>
              <w:t>93.4</w:t>
            </w:r>
            <w:r w:rsidR="0004310D" w:rsidRPr="00464477">
              <w:rPr>
                <w:rFonts w:ascii="ＭＳ 明朝" w:hAnsi="ＭＳ 明朝" w:hint="eastAsia"/>
                <w:color w:val="000000" w:themeColor="text1"/>
                <w:sz w:val="20"/>
                <w:szCs w:val="20"/>
              </w:rPr>
              <w:t>％</w:t>
            </w:r>
            <w:r w:rsidRPr="00464477">
              <w:rPr>
                <w:rFonts w:ascii="ＭＳ 明朝" w:hAnsi="ＭＳ 明朝" w:hint="eastAsia"/>
                <w:color w:val="000000" w:themeColor="text1"/>
                <w:sz w:val="20"/>
                <w:szCs w:val="20"/>
              </w:rPr>
              <w:t>と</w:t>
            </w:r>
            <w:r w:rsidR="009D0842" w:rsidRPr="00464477">
              <w:rPr>
                <w:rFonts w:ascii="ＭＳ 明朝" w:hAnsi="ＭＳ 明朝" w:hint="eastAsia"/>
                <w:color w:val="000000" w:themeColor="text1"/>
                <w:sz w:val="20"/>
                <w:szCs w:val="20"/>
              </w:rPr>
              <w:t>昨年よりさらに向上した</w:t>
            </w:r>
            <w:r w:rsidRPr="00464477">
              <w:rPr>
                <w:rFonts w:ascii="ＭＳ 明朝" w:hAnsi="ＭＳ 明朝" w:hint="eastAsia"/>
                <w:color w:val="000000" w:themeColor="text1"/>
                <w:sz w:val="20"/>
                <w:szCs w:val="20"/>
              </w:rPr>
              <w:t>。</w:t>
            </w:r>
            <w:r w:rsidR="009D0842" w:rsidRPr="00464477">
              <w:rPr>
                <w:rFonts w:ascii="ＭＳ 明朝" w:hAnsi="ＭＳ 明朝" w:hint="eastAsia"/>
                <w:color w:val="000000" w:themeColor="text1"/>
                <w:sz w:val="20"/>
                <w:szCs w:val="20"/>
              </w:rPr>
              <w:t>行事を通して、</w:t>
            </w:r>
            <w:r w:rsidRPr="00464477">
              <w:rPr>
                <w:rFonts w:ascii="ＭＳ 明朝" w:hAnsi="ＭＳ 明朝" w:hint="eastAsia"/>
                <w:color w:val="000000" w:themeColor="text1"/>
                <w:sz w:val="20"/>
                <w:szCs w:val="20"/>
              </w:rPr>
              <w:t>豊かでたくましい人間性</w:t>
            </w:r>
            <w:r w:rsidR="009D0842" w:rsidRPr="00464477">
              <w:rPr>
                <w:rFonts w:ascii="ＭＳ 明朝" w:hAnsi="ＭＳ 明朝" w:hint="eastAsia"/>
                <w:color w:val="000000" w:themeColor="text1"/>
                <w:sz w:val="20"/>
                <w:szCs w:val="20"/>
              </w:rPr>
              <w:t>が</w:t>
            </w:r>
            <w:r w:rsidRPr="00464477">
              <w:rPr>
                <w:rFonts w:ascii="ＭＳ 明朝" w:hAnsi="ＭＳ 明朝" w:hint="eastAsia"/>
                <w:color w:val="000000" w:themeColor="text1"/>
                <w:sz w:val="20"/>
                <w:szCs w:val="20"/>
              </w:rPr>
              <w:t>育ちつつある。</w:t>
            </w:r>
          </w:p>
          <w:p w14:paraId="06726E51" w14:textId="77777777" w:rsidR="000B1FDC" w:rsidRPr="00464477" w:rsidRDefault="000B1FDC" w:rsidP="000B1FDC">
            <w:pPr>
              <w:spacing w:line="28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【学校運営】</w:t>
            </w:r>
          </w:p>
          <w:p w14:paraId="6EFEC422" w14:textId="77777777" w:rsidR="000B1FDC" w:rsidRPr="00464477" w:rsidRDefault="000B1FDC" w:rsidP="00B640F0">
            <w:pPr>
              <w:spacing w:line="28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B640F0" w:rsidRPr="00464477">
              <w:rPr>
                <w:rFonts w:ascii="ＭＳ 明朝" w:hAnsi="ＭＳ 明朝" w:hint="eastAsia"/>
                <w:color w:val="000000" w:themeColor="text1"/>
                <w:sz w:val="20"/>
                <w:szCs w:val="20"/>
              </w:rPr>
              <w:t>全校一斉定時退勤日およびノークラブデーを徹底するなど、</w:t>
            </w:r>
            <w:r w:rsidRPr="00464477">
              <w:rPr>
                <w:rFonts w:ascii="ＭＳ 明朝" w:hAnsi="ＭＳ 明朝" w:hint="eastAsia"/>
                <w:color w:val="000000" w:themeColor="text1"/>
                <w:sz w:val="20"/>
                <w:szCs w:val="20"/>
              </w:rPr>
              <w:t>働き方改革</w:t>
            </w:r>
            <w:r w:rsidR="00B640F0" w:rsidRPr="00464477">
              <w:rPr>
                <w:rFonts w:ascii="ＭＳ 明朝" w:hAnsi="ＭＳ 明朝" w:hint="eastAsia"/>
                <w:color w:val="000000" w:themeColor="text1"/>
                <w:sz w:val="20"/>
                <w:szCs w:val="20"/>
              </w:rPr>
              <w:t>を推し進めたことにより</w:t>
            </w:r>
            <w:r w:rsidRPr="00464477">
              <w:rPr>
                <w:rFonts w:ascii="ＭＳ 明朝" w:hAnsi="ＭＳ 明朝" w:hint="eastAsia"/>
                <w:color w:val="000000" w:themeColor="text1"/>
                <w:sz w:val="20"/>
                <w:szCs w:val="20"/>
              </w:rPr>
              <w:t>、時間外在校等時間が月80時間以上の教職員は</w:t>
            </w:r>
            <w:r w:rsidR="00B640F0" w:rsidRPr="00464477">
              <w:rPr>
                <w:rFonts w:ascii="ＭＳ 明朝" w:hAnsi="ＭＳ 明朝" w:hint="eastAsia"/>
                <w:color w:val="000000" w:themeColor="text1"/>
                <w:sz w:val="20"/>
                <w:szCs w:val="20"/>
              </w:rPr>
              <w:t>昨</w:t>
            </w:r>
            <w:r w:rsidRPr="00464477">
              <w:rPr>
                <w:rFonts w:ascii="ＭＳ 明朝" w:hAnsi="ＭＳ 明朝" w:hint="eastAsia"/>
                <w:color w:val="000000" w:themeColor="text1"/>
                <w:sz w:val="20"/>
                <w:szCs w:val="20"/>
              </w:rPr>
              <w:t>年度</w:t>
            </w:r>
            <w:r w:rsidR="00B640F0" w:rsidRPr="00464477">
              <w:rPr>
                <w:rFonts w:ascii="ＭＳ 明朝" w:hAnsi="ＭＳ 明朝" w:hint="eastAsia"/>
                <w:color w:val="000000" w:themeColor="text1"/>
                <w:sz w:val="20"/>
                <w:szCs w:val="20"/>
              </w:rPr>
              <w:t>と比較し、格段に減少した。教員が生徒と過ごす時間や自らの資質・能力の向上を図る時間を確保・充実できるよう、校務のさらなる効率化や専門人材の活用等の取組みを徹底したい。</w:t>
            </w:r>
          </w:p>
          <w:p w14:paraId="3EB73AB9" w14:textId="77777777" w:rsidR="000B1FDC" w:rsidRPr="00464477" w:rsidRDefault="000B1FDC" w:rsidP="00F04E2E">
            <w:pPr>
              <w:spacing w:line="280" w:lineRule="exact"/>
              <w:ind w:left="200" w:hangingChars="100" w:hanging="200"/>
              <w:rPr>
                <w:rFonts w:ascii="ＭＳ 明朝" w:hAnsi="ＭＳ 明朝"/>
                <w:color w:val="D9D9D9"/>
                <w:sz w:val="20"/>
                <w:szCs w:val="20"/>
              </w:rPr>
            </w:pPr>
            <w:r w:rsidRPr="00464477">
              <w:rPr>
                <w:rFonts w:ascii="ＭＳ 明朝" w:hAnsi="ＭＳ 明朝" w:hint="eastAsia"/>
                <w:color w:val="000000" w:themeColor="text1"/>
                <w:sz w:val="20"/>
                <w:szCs w:val="20"/>
              </w:rPr>
              <w:t>・志願者確保に向け、</w:t>
            </w:r>
            <w:r w:rsidR="00F04E2E" w:rsidRPr="00464477">
              <w:rPr>
                <w:rFonts w:ascii="ＭＳ 明朝" w:hAnsi="ＭＳ 明朝" w:hint="eastAsia"/>
                <w:color w:val="000000" w:themeColor="text1"/>
                <w:sz w:val="20"/>
                <w:szCs w:val="20"/>
              </w:rPr>
              <w:t>在校生を前面に押し出した</w:t>
            </w:r>
            <w:r w:rsidR="00B640F0" w:rsidRPr="00464477">
              <w:rPr>
                <w:rFonts w:ascii="ＭＳ 明朝" w:hAnsi="ＭＳ 明朝" w:hint="eastAsia"/>
                <w:color w:val="000000" w:themeColor="text1"/>
                <w:sz w:val="20"/>
                <w:szCs w:val="20"/>
              </w:rPr>
              <w:t>オープンスクール</w:t>
            </w:r>
            <w:r w:rsidR="00F04E2E" w:rsidRPr="00464477">
              <w:rPr>
                <w:rFonts w:ascii="ＭＳ 明朝" w:hAnsi="ＭＳ 明朝" w:hint="eastAsia"/>
                <w:color w:val="000000" w:themeColor="text1"/>
                <w:sz w:val="20"/>
                <w:szCs w:val="20"/>
              </w:rPr>
              <w:t>の開催</w:t>
            </w:r>
            <w:r w:rsidR="00B640F0" w:rsidRPr="00464477">
              <w:rPr>
                <w:rFonts w:ascii="ＭＳ 明朝" w:hAnsi="ＭＳ 明朝" w:hint="eastAsia"/>
                <w:color w:val="000000" w:themeColor="text1"/>
                <w:sz w:val="20"/>
                <w:szCs w:val="20"/>
              </w:rPr>
              <w:t>、中学校教員や教育産業対象説明会の実施など新たな</w:t>
            </w:r>
            <w:r w:rsidRPr="00464477">
              <w:rPr>
                <w:rFonts w:ascii="ＭＳ 明朝" w:hAnsi="ＭＳ 明朝" w:hint="eastAsia"/>
                <w:color w:val="000000" w:themeColor="text1"/>
                <w:sz w:val="20"/>
                <w:szCs w:val="20"/>
              </w:rPr>
              <w:t>広報活動</w:t>
            </w:r>
            <w:r w:rsidR="00B640F0" w:rsidRPr="00464477">
              <w:rPr>
                <w:rFonts w:ascii="ＭＳ 明朝" w:hAnsi="ＭＳ 明朝" w:hint="eastAsia"/>
                <w:color w:val="000000" w:themeColor="text1"/>
                <w:sz w:val="20"/>
                <w:szCs w:val="20"/>
              </w:rPr>
              <w:t>に</w:t>
            </w:r>
            <w:r w:rsidR="00F04E2E" w:rsidRPr="00464477">
              <w:rPr>
                <w:rFonts w:ascii="ＭＳ 明朝" w:hAnsi="ＭＳ 明朝" w:hint="eastAsia"/>
                <w:color w:val="000000" w:themeColor="text1"/>
                <w:sz w:val="20"/>
                <w:szCs w:val="20"/>
              </w:rPr>
              <w:t>取り組んだ。</w:t>
            </w:r>
          </w:p>
        </w:tc>
        <w:tc>
          <w:tcPr>
            <w:tcW w:w="8221" w:type="dxa"/>
            <w:shd w:val="clear" w:color="auto" w:fill="auto"/>
            <w:tcMar>
              <w:top w:w="113" w:type="dxa"/>
              <w:left w:w="113" w:type="dxa"/>
              <w:bottom w:w="113" w:type="dxa"/>
              <w:right w:w="113" w:type="dxa"/>
            </w:tcMar>
          </w:tcPr>
          <w:p w14:paraId="1654941D" w14:textId="77777777" w:rsidR="000B1FDC" w:rsidRPr="00464477" w:rsidRDefault="000B1FDC" w:rsidP="000B1FDC">
            <w:pPr>
              <w:spacing w:line="28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第１回（６/７）</w:t>
            </w:r>
          </w:p>
          <w:p w14:paraId="45C2EC42" w14:textId="7C940B41" w:rsidR="000B1FDC" w:rsidRPr="00464477" w:rsidRDefault="000B1FDC" w:rsidP="000B1FDC">
            <w:pPr>
              <w:spacing w:line="28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〇</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５年度学校経営計画について</w:t>
            </w:r>
          </w:p>
          <w:p w14:paraId="61EE8401" w14:textId="77777777" w:rsidR="000B1FDC" w:rsidRPr="00464477" w:rsidRDefault="000B1FDC" w:rsidP="000B1FDC">
            <w:pPr>
              <w:spacing w:line="28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・多様な生徒が在籍する学校として、従前の教育を継承し効率的に取り組</w:t>
            </w:r>
            <w:r w:rsidR="009D0842" w:rsidRPr="00464477">
              <w:rPr>
                <w:rFonts w:ascii="ＭＳ 明朝" w:hAnsi="ＭＳ 明朝" w:hint="eastAsia"/>
                <w:color w:val="000000" w:themeColor="text1"/>
                <w:sz w:val="20"/>
                <w:szCs w:val="20"/>
              </w:rPr>
              <w:t>まれ</w:t>
            </w:r>
            <w:r w:rsidRPr="00464477">
              <w:rPr>
                <w:rFonts w:ascii="ＭＳ 明朝" w:hAnsi="ＭＳ 明朝" w:hint="eastAsia"/>
                <w:color w:val="000000" w:themeColor="text1"/>
                <w:sz w:val="20"/>
                <w:szCs w:val="20"/>
              </w:rPr>
              <w:t>たい。</w:t>
            </w:r>
          </w:p>
          <w:p w14:paraId="164B0703" w14:textId="77777777" w:rsidR="000B1FDC" w:rsidRPr="00464477" w:rsidRDefault="000B1FDC" w:rsidP="00C62AB8">
            <w:pPr>
              <w:spacing w:line="28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・生徒目線での対応を基本に、安心で安全な学校づくりに取り組</w:t>
            </w:r>
            <w:r w:rsidR="009D0842" w:rsidRPr="00464477">
              <w:rPr>
                <w:rFonts w:ascii="ＭＳ 明朝" w:hAnsi="ＭＳ 明朝" w:hint="eastAsia"/>
                <w:color w:val="000000" w:themeColor="text1"/>
                <w:sz w:val="20"/>
                <w:szCs w:val="20"/>
              </w:rPr>
              <w:t>まれ</w:t>
            </w:r>
            <w:r w:rsidRPr="00464477">
              <w:rPr>
                <w:rFonts w:ascii="ＭＳ 明朝" w:hAnsi="ＭＳ 明朝" w:hint="eastAsia"/>
                <w:color w:val="000000" w:themeColor="text1"/>
                <w:sz w:val="20"/>
                <w:szCs w:val="20"/>
              </w:rPr>
              <w:t>たい。</w:t>
            </w:r>
          </w:p>
          <w:p w14:paraId="5758C01A" w14:textId="77777777" w:rsidR="000B1FDC" w:rsidRPr="00464477" w:rsidRDefault="000B1FDC" w:rsidP="00C62AB8">
            <w:pPr>
              <w:spacing w:line="28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・オープンスクールや出前授業等</w:t>
            </w:r>
            <w:r w:rsidR="00C62AB8" w:rsidRPr="00464477">
              <w:rPr>
                <w:rFonts w:ascii="ＭＳ 明朝" w:hAnsi="ＭＳ 明朝" w:hint="eastAsia"/>
                <w:color w:val="000000" w:themeColor="text1"/>
                <w:sz w:val="20"/>
                <w:szCs w:val="20"/>
              </w:rPr>
              <w:t>を通して</w:t>
            </w:r>
            <w:r w:rsidRPr="00464477">
              <w:rPr>
                <w:rFonts w:ascii="ＭＳ 明朝" w:hAnsi="ＭＳ 明朝" w:hint="eastAsia"/>
                <w:color w:val="000000" w:themeColor="text1"/>
                <w:sz w:val="20"/>
                <w:szCs w:val="20"/>
              </w:rPr>
              <w:t>、</w:t>
            </w:r>
            <w:r w:rsidR="009D0842" w:rsidRPr="00464477">
              <w:rPr>
                <w:rFonts w:ascii="ＭＳ 明朝" w:hAnsi="ＭＳ 明朝" w:hint="eastAsia"/>
                <w:color w:val="000000" w:themeColor="text1"/>
                <w:sz w:val="20"/>
                <w:szCs w:val="20"/>
              </w:rPr>
              <w:t>中学生</w:t>
            </w:r>
            <w:r w:rsidRPr="00464477">
              <w:rPr>
                <w:rFonts w:ascii="ＭＳ 明朝" w:hAnsi="ＭＳ 明朝" w:hint="eastAsia"/>
                <w:color w:val="000000" w:themeColor="text1"/>
                <w:sz w:val="20"/>
                <w:szCs w:val="20"/>
              </w:rPr>
              <w:t>に対して開かれた学校づくりをめざ</w:t>
            </w:r>
            <w:r w:rsidR="009D0842" w:rsidRPr="00464477">
              <w:rPr>
                <w:rFonts w:ascii="ＭＳ 明朝" w:hAnsi="ＭＳ 明朝" w:hint="eastAsia"/>
                <w:color w:val="000000" w:themeColor="text1"/>
                <w:sz w:val="20"/>
                <w:szCs w:val="20"/>
              </w:rPr>
              <w:t>され</w:t>
            </w:r>
            <w:r w:rsidRPr="00464477">
              <w:rPr>
                <w:rFonts w:ascii="ＭＳ 明朝" w:hAnsi="ＭＳ 明朝" w:hint="eastAsia"/>
                <w:color w:val="000000" w:themeColor="text1"/>
                <w:sz w:val="20"/>
                <w:szCs w:val="20"/>
              </w:rPr>
              <w:t>たい。</w:t>
            </w:r>
          </w:p>
          <w:p w14:paraId="02CE8043" w14:textId="77777777" w:rsidR="000B1FDC" w:rsidRPr="00464477" w:rsidRDefault="000B1FDC" w:rsidP="00C62AB8">
            <w:pPr>
              <w:spacing w:line="28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・中高一貫校の特性を生かし、めざす学校像について時間をかけて再構築に努め</w:t>
            </w:r>
            <w:r w:rsidR="009D0842" w:rsidRPr="00464477">
              <w:rPr>
                <w:rFonts w:ascii="ＭＳ 明朝" w:hAnsi="ＭＳ 明朝" w:hint="eastAsia"/>
                <w:color w:val="000000" w:themeColor="text1"/>
                <w:sz w:val="20"/>
                <w:szCs w:val="20"/>
              </w:rPr>
              <w:t>られ</w:t>
            </w:r>
            <w:r w:rsidRPr="00464477">
              <w:rPr>
                <w:rFonts w:ascii="ＭＳ 明朝" w:hAnsi="ＭＳ 明朝" w:hint="eastAsia"/>
                <w:color w:val="000000" w:themeColor="text1"/>
                <w:sz w:val="20"/>
                <w:szCs w:val="20"/>
              </w:rPr>
              <w:t>たい。</w:t>
            </w:r>
          </w:p>
          <w:p w14:paraId="471B4383" w14:textId="77777777" w:rsidR="000B1FDC" w:rsidRPr="00464477" w:rsidRDefault="000B1FDC" w:rsidP="00C62AB8">
            <w:pPr>
              <w:spacing w:line="28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・演劇科の志願者が定員を下回ったことを踏まえ、外部への情報提供と発信に努め</w:t>
            </w:r>
            <w:r w:rsidR="009D0842" w:rsidRPr="00464477">
              <w:rPr>
                <w:rFonts w:ascii="ＭＳ 明朝" w:hAnsi="ＭＳ 明朝" w:hint="eastAsia"/>
                <w:color w:val="000000" w:themeColor="text1"/>
                <w:sz w:val="20"/>
                <w:szCs w:val="20"/>
              </w:rPr>
              <w:t>られ</w:t>
            </w:r>
            <w:r w:rsidRPr="00464477">
              <w:rPr>
                <w:rFonts w:ascii="ＭＳ 明朝" w:hAnsi="ＭＳ 明朝" w:hint="eastAsia"/>
                <w:color w:val="000000" w:themeColor="text1"/>
                <w:sz w:val="20"/>
                <w:szCs w:val="20"/>
              </w:rPr>
              <w:t>たい。</w:t>
            </w:r>
          </w:p>
          <w:p w14:paraId="7BF9C2C5" w14:textId="77777777" w:rsidR="00C62AB8" w:rsidRPr="00464477" w:rsidRDefault="000B1FDC" w:rsidP="00C62AB8">
            <w:pPr>
              <w:spacing w:line="28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・働き方改革が全国的社会問題になっている現状を踏まえ、教職員の健康管理に取り組</w:t>
            </w:r>
            <w:r w:rsidR="009D0842" w:rsidRPr="00464477">
              <w:rPr>
                <w:rFonts w:ascii="ＭＳ 明朝" w:hAnsi="ＭＳ 明朝" w:hint="eastAsia"/>
                <w:color w:val="000000" w:themeColor="text1"/>
                <w:sz w:val="20"/>
                <w:szCs w:val="20"/>
              </w:rPr>
              <w:t>まれ</w:t>
            </w:r>
            <w:r w:rsidRPr="00464477">
              <w:rPr>
                <w:rFonts w:ascii="ＭＳ 明朝" w:hAnsi="ＭＳ 明朝" w:hint="eastAsia"/>
                <w:color w:val="000000" w:themeColor="text1"/>
                <w:sz w:val="20"/>
                <w:szCs w:val="20"/>
              </w:rPr>
              <w:t>たい。</w:t>
            </w:r>
          </w:p>
          <w:p w14:paraId="37B1E9AA" w14:textId="77777777" w:rsidR="000B1FDC" w:rsidRPr="00464477" w:rsidRDefault="000B1FDC" w:rsidP="00C62AB8">
            <w:pPr>
              <w:spacing w:line="28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第２回（10/</w:t>
            </w:r>
            <w:r w:rsidR="00C62AB8" w:rsidRPr="00464477">
              <w:rPr>
                <w:rFonts w:ascii="ＭＳ 明朝" w:hAnsi="ＭＳ 明朝" w:hint="eastAsia"/>
                <w:color w:val="000000" w:themeColor="text1"/>
                <w:sz w:val="20"/>
                <w:szCs w:val="20"/>
              </w:rPr>
              <w:t>25</w:t>
            </w:r>
            <w:r w:rsidRPr="00464477">
              <w:rPr>
                <w:rFonts w:ascii="ＭＳ 明朝" w:hAnsi="ＭＳ 明朝" w:hint="eastAsia"/>
                <w:color w:val="000000" w:themeColor="text1"/>
                <w:sz w:val="20"/>
                <w:szCs w:val="20"/>
              </w:rPr>
              <w:t>）</w:t>
            </w:r>
          </w:p>
          <w:p w14:paraId="3F5E0064" w14:textId="3D5D0F46" w:rsidR="000B1FDC" w:rsidRPr="00464477" w:rsidRDefault="000B1FDC" w:rsidP="000B1FDC">
            <w:pPr>
              <w:spacing w:line="28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〇</w:t>
            </w:r>
            <w:r w:rsidR="0023559D" w:rsidRPr="00464477">
              <w:rPr>
                <w:rFonts w:ascii="ＭＳ 明朝" w:hAnsi="ＭＳ 明朝"/>
                <w:color w:val="000000" w:themeColor="text1"/>
                <w:sz w:val="20"/>
                <w:szCs w:val="20"/>
              </w:rPr>
              <w:t>R</w:t>
            </w:r>
            <w:r w:rsidR="00C62AB8" w:rsidRPr="00464477">
              <w:rPr>
                <w:rFonts w:ascii="ＭＳ 明朝" w:hAnsi="ＭＳ 明朝" w:hint="eastAsia"/>
                <w:color w:val="000000" w:themeColor="text1"/>
                <w:sz w:val="20"/>
                <w:szCs w:val="20"/>
              </w:rPr>
              <w:t>５</w:t>
            </w:r>
            <w:r w:rsidRPr="00464477">
              <w:rPr>
                <w:rFonts w:ascii="ＭＳ 明朝" w:hAnsi="ＭＳ 明朝" w:hint="eastAsia"/>
                <w:color w:val="000000" w:themeColor="text1"/>
                <w:sz w:val="20"/>
                <w:szCs w:val="20"/>
              </w:rPr>
              <w:t>年度学校経営計画（進捗状況）について</w:t>
            </w:r>
          </w:p>
          <w:p w14:paraId="1441C9CF" w14:textId="32D01AF4" w:rsidR="00C62AB8" w:rsidRPr="00464477" w:rsidRDefault="00C62AB8" w:rsidP="00C62AB8">
            <w:pPr>
              <w:spacing w:line="28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・１人１台学習者用端末の整備に伴い、日常的に</w:t>
            </w:r>
            <w:r w:rsidR="0023559D" w:rsidRPr="00464477">
              <w:rPr>
                <w:rFonts w:ascii="ＭＳ 明朝" w:hAnsi="ＭＳ 明朝"/>
                <w:color w:val="000000" w:themeColor="text1"/>
                <w:sz w:val="20"/>
                <w:szCs w:val="20"/>
              </w:rPr>
              <w:t>ICT</w:t>
            </w:r>
            <w:r w:rsidRPr="00464477">
              <w:rPr>
                <w:rFonts w:ascii="ＭＳ 明朝" w:hAnsi="ＭＳ 明朝" w:hint="eastAsia"/>
                <w:color w:val="000000" w:themeColor="text1"/>
                <w:sz w:val="20"/>
                <w:szCs w:val="20"/>
              </w:rPr>
              <w:t>機器を活用した授業が展開できている。</w:t>
            </w:r>
          </w:p>
          <w:p w14:paraId="3AE7B6A2" w14:textId="77777777" w:rsidR="00C62AB8" w:rsidRPr="00464477" w:rsidRDefault="00C62AB8" w:rsidP="00C62AB8">
            <w:pPr>
              <w:spacing w:line="28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・キャリア教育の推進について、生徒のニーズに応じた各種セミナー、生徒の進路実現に向けたガイダンス等の取組みが展開できている。</w:t>
            </w:r>
          </w:p>
          <w:p w14:paraId="665633AD" w14:textId="77777777" w:rsidR="00C62AB8" w:rsidRPr="00464477" w:rsidRDefault="00C62AB8" w:rsidP="00C62AB8">
            <w:pPr>
              <w:spacing w:line="28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・働き方改革について、昨年度と比較して時間外在校等時間は減少傾向にあり、今後も生徒への関わりを充実していただくためにも、教職員一人ひとりの健康管理に取り組</w:t>
            </w:r>
            <w:r w:rsidR="009D0842" w:rsidRPr="00464477">
              <w:rPr>
                <w:rFonts w:ascii="ＭＳ 明朝" w:hAnsi="ＭＳ 明朝" w:hint="eastAsia"/>
                <w:color w:val="000000" w:themeColor="text1"/>
                <w:sz w:val="20"/>
                <w:szCs w:val="20"/>
              </w:rPr>
              <w:t>まれ</w:t>
            </w:r>
            <w:r w:rsidRPr="00464477">
              <w:rPr>
                <w:rFonts w:ascii="ＭＳ 明朝" w:hAnsi="ＭＳ 明朝" w:hint="eastAsia"/>
                <w:color w:val="000000" w:themeColor="text1"/>
                <w:sz w:val="20"/>
                <w:szCs w:val="20"/>
              </w:rPr>
              <w:t>たい。</w:t>
            </w:r>
          </w:p>
          <w:p w14:paraId="140950FD" w14:textId="77777777" w:rsidR="00C62AB8" w:rsidRPr="00464477" w:rsidRDefault="00C62AB8" w:rsidP="00C62AB8">
            <w:pPr>
              <w:spacing w:line="28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・年間の遅刻数について、引き続き生徒指導をお願いするとともに、社会人としてのモラルについてもキャリア教育同様に取り組</w:t>
            </w:r>
            <w:r w:rsidR="009D0842" w:rsidRPr="00464477">
              <w:rPr>
                <w:rFonts w:ascii="ＭＳ 明朝" w:hAnsi="ＭＳ 明朝" w:hint="eastAsia"/>
                <w:color w:val="000000" w:themeColor="text1"/>
                <w:sz w:val="20"/>
                <w:szCs w:val="20"/>
              </w:rPr>
              <w:t>まれ</w:t>
            </w:r>
            <w:r w:rsidRPr="00464477">
              <w:rPr>
                <w:rFonts w:ascii="ＭＳ 明朝" w:hAnsi="ＭＳ 明朝" w:hint="eastAsia"/>
                <w:color w:val="000000" w:themeColor="text1"/>
                <w:sz w:val="20"/>
                <w:szCs w:val="20"/>
              </w:rPr>
              <w:t>たい。</w:t>
            </w:r>
          </w:p>
          <w:p w14:paraId="4474A4EB" w14:textId="77777777" w:rsidR="00C62AB8" w:rsidRPr="00464477" w:rsidRDefault="00C62AB8" w:rsidP="00C62AB8">
            <w:pPr>
              <w:spacing w:line="28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・演劇科の志願者が定員を下回ったことを受けて、オープンスクールをはじめとする様々な広報活動に尽力されており、引き続き本校の素晴らしさを外部へ発信</w:t>
            </w:r>
            <w:r w:rsidR="009D0842" w:rsidRPr="00464477">
              <w:rPr>
                <w:rFonts w:ascii="ＭＳ 明朝" w:hAnsi="ＭＳ 明朝" w:hint="eastAsia"/>
                <w:color w:val="000000" w:themeColor="text1"/>
                <w:sz w:val="20"/>
                <w:szCs w:val="20"/>
              </w:rPr>
              <w:t>され</w:t>
            </w:r>
            <w:r w:rsidRPr="00464477">
              <w:rPr>
                <w:rFonts w:ascii="ＭＳ 明朝" w:hAnsi="ＭＳ 明朝" w:hint="eastAsia"/>
                <w:color w:val="000000" w:themeColor="text1"/>
                <w:sz w:val="20"/>
                <w:szCs w:val="20"/>
              </w:rPr>
              <w:t>たい。</w:t>
            </w:r>
          </w:p>
          <w:p w14:paraId="49E7AF40" w14:textId="77777777" w:rsidR="00C62AB8" w:rsidRPr="00464477" w:rsidRDefault="00C62AB8" w:rsidP="000B1FDC">
            <w:pPr>
              <w:spacing w:line="280" w:lineRule="exact"/>
              <w:rPr>
                <w:rFonts w:ascii="ＭＳ 明朝" w:hAnsi="ＭＳ 明朝"/>
                <w:color w:val="000000" w:themeColor="text1"/>
                <w:sz w:val="20"/>
                <w:szCs w:val="20"/>
              </w:rPr>
            </w:pPr>
          </w:p>
          <w:p w14:paraId="583B08F5" w14:textId="77777777" w:rsidR="000B1FDC" w:rsidRPr="00464477" w:rsidRDefault="000B1FDC" w:rsidP="000B1FDC">
            <w:pPr>
              <w:spacing w:line="28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第３回（</w:t>
            </w:r>
            <w:r w:rsidR="00C62AB8" w:rsidRPr="00464477">
              <w:rPr>
                <w:rFonts w:ascii="ＭＳ 明朝" w:hAnsi="ＭＳ 明朝" w:hint="eastAsia"/>
                <w:color w:val="000000" w:themeColor="text1"/>
                <w:sz w:val="20"/>
                <w:szCs w:val="20"/>
              </w:rPr>
              <w:t>１</w:t>
            </w:r>
            <w:r w:rsidRPr="00464477">
              <w:rPr>
                <w:rFonts w:ascii="ＭＳ 明朝" w:hAnsi="ＭＳ 明朝" w:hint="eastAsia"/>
                <w:color w:val="000000" w:themeColor="text1"/>
                <w:sz w:val="20"/>
                <w:szCs w:val="20"/>
              </w:rPr>
              <w:t>/</w:t>
            </w:r>
            <w:r w:rsidR="00C62AB8" w:rsidRPr="00464477">
              <w:rPr>
                <w:rFonts w:ascii="ＭＳ 明朝" w:hAnsi="ＭＳ 明朝" w:hint="eastAsia"/>
                <w:color w:val="000000" w:themeColor="text1"/>
                <w:sz w:val="20"/>
                <w:szCs w:val="20"/>
              </w:rPr>
              <w:t>31</w:t>
            </w:r>
            <w:r w:rsidRPr="00464477">
              <w:rPr>
                <w:rFonts w:ascii="ＭＳ 明朝" w:hAnsi="ＭＳ 明朝" w:hint="eastAsia"/>
                <w:color w:val="000000" w:themeColor="text1"/>
                <w:sz w:val="20"/>
                <w:szCs w:val="20"/>
              </w:rPr>
              <w:t>）</w:t>
            </w:r>
          </w:p>
          <w:p w14:paraId="6BD38F9E" w14:textId="7D78F3EA" w:rsidR="0004310D" w:rsidRPr="00464477" w:rsidRDefault="0004310D" w:rsidP="0004310D">
            <w:pPr>
              <w:spacing w:line="28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〇</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５年度学校経営計画及び学校評価について</w:t>
            </w:r>
          </w:p>
          <w:p w14:paraId="2E39A0D4" w14:textId="77777777" w:rsidR="0004310D" w:rsidRPr="00464477" w:rsidRDefault="0004310D" w:rsidP="004C067E">
            <w:pPr>
              <w:spacing w:line="280" w:lineRule="exact"/>
              <w:ind w:firstLineChars="100" w:firstLine="200"/>
              <w:rPr>
                <w:rFonts w:ascii="ＭＳ 明朝" w:hAnsi="ＭＳ 明朝"/>
                <w:color w:val="000000" w:themeColor="text1"/>
                <w:sz w:val="20"/>
                <w:szCs w:val="20"/>
              </w:rPr>
            </w:pPr>
            <w:r w:rsidRPr="00464477">
              <w:rPr>
                <w:rFonts w:ascii="ＭＳ 明朝" w:hAnsi="ＭＳ 明朝" w:hint="eastAsia"/>
                <w:color w:val="000000" w:themeColor="text1"/>
                <w:sz w:val="20"/>
                <w:szCs w:val="20"/>
              </w:rPr>
              <w:t>次年度、次の内容について一層の充実を図っていただきたい。</w:t>
            </w:r>
          </w:p>
          <w:p w14:paraId="73DBA560" w14:textId="77777777" w:rsidR="004C067E" w:rsidRPr="00464477" w:rsidRDefault="004C067E" w:rsidP="004C067E">
            <w:pPr>
              <w:spacing w:line="28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04310D" w:rsidRPr="00464477">
              <w:rPr>
                <w:rFonts w:ascii="ＭＳ 明朝" w:hAnsi="ＭＳ 明朝" w:hint="eastAsia"/>
                <w:color w:val="000000" w:themeColor="text1"/>
                <w:sz w:val="20"/>
                <w:szCs w:val="20"/>
              </w:rPr>
              <w:t>オープンスクール等、広報活動</w:t>
            </w:r>
            <w:r w:rsidR="00371222" w:rsidRPr="00464477">
              <w:rPr>
                <w:rFonts w:ascii="ＭＳ 明朝" w:hAnsi="ＭＳ 明朝" w:hint="eastAsia"/>
                <w:color w:val="000000" w:themeColor="text1"/>
                <w:sz w:val="20"/>
                <w:szCs w:val="20"/>
              </w:rPr>
              <w:t>がより</w:t>
            </w:r>
            <w:r w:rsidR="0004310D" w:rsidRPr="00464477">
              <w:rPr>
                <w:rFonts w:ascii="ＭＳ 明朝" w:hAnsi="ＭＳ 明朝" w:hint="eastAsia"/>
                <w:color w:val="000000" w:themeColor="text1"/>
                <w:sz w:val="20"/>
                <w:szCs w:val="20"/>
              </w:rPr>
              <w:t>効果</w:t>
            </w:r>
            <w:r w:rsidR="00371222" w:rsidRPr="00464477">
              <w:rPr>
                <w:rFonts w:ascii="ＭＳ 明朝" w:hAnsi="ＭＳ 明朝" w:hint="eastAsia"/>
                <w:color w:val="000000" w:themeColor="text1"/>
                <w:sz w:val="20"/>
                <w:szCs w:val="20"/>
              </w:rPr>
              <w:t>的になるよう</w:t>
            </w:r>
            <w:r w:rsidR="0004310D" w:rsidRPr="00464477">
              <w:rPr>
                <w:rFonts w:ascii="ＭＳ 明朝" w:hAnsi="ＭＳ 明朝" w:hint="eastAsia"/>
                <w:color w:val="000000" w:themeColor="text1"/>
                <w:sz w:val="20"/>
                <w:szCs w:val="20"/>
              </w:rPr>
              <w:t>、さらなる工夫や改善を図っていただきたい。</w:t>
            </w:r>
          </w:p>
          <w:p w14:paraId="4C645533" w14:textId="77777777" w:rsidR="0004310D" w:rsidRPr="00464477" w:rsidRDefault="004C067E" w:rsidP="004C067E">
            <w:pPr>
              <w:spacing w:line="28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04310D" w:rsidRPr="00464477">
              <w:rPr>
                <w:rFonts w:ascii="ＭＳ 明朝" w:hAnsi="ＭＳ 明朝" w:hint="eastAsia"/>
                <w:color w:val="000000" w:themeColor="text1"/>
                <w:sz w:val="20"/>
                <w:szCs w:val="20"/>
              </w:rPr>
              <w:t>読書教育の充実を図り、知識の習得とともに、その評価方法について検討していただきたい。</w:t>
            </w:r>
          </w:p>
          <w:p w14:paraId="40257326" w14:textId="1B4FF660" w:rsidR="0004310D" w:rsidRPr="00464477" w:rsidRDefault="0004310D" w:rsidP="0004310D">
            <w:pPr>
              <w:spacing w:line="28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〇</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５年度学校教育自己診断の結果について</w:t>
            </w:r>
          </w:p>
          <w:p w14:paraId="77BF48AD" w14:textId="77777777" w:rsidR="0004310D" w:rsidRPr="00464477" w:rsidRDefault="0004310D" w:rsidP="0004310D">
            <w:pPr>
              <w:spacing w:line="28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371222" w:rsidRPr="00464477">
              <w:rPr>
                <w:rFonts w:ascii="ＭＳ 明朝" w:hAnsi="ＭＳ 明朝" w:hint="eastAsia"/>
                <w:color w:val="000000" w:themeColor="text1"/>
                <w:sz w:val="20"/>
                <w:szCs w:val="20"/>
              </w:rPr>
              <w:t>可能な範囲で、</w:t>
            </w:r>
            <w:r w:rsidR="004C067E" w:rsidRPr="00464477">
              <w:rPr>
                <w:rFonts w:ascii="ＭＳ 明朝" w:hAnsi="ＭＳ 明朝" w:hint="eastAsia"/>
                <w:color w:val="000000" w:themeColor="text1"/>
                <w:sz w:val="20"/>
                <w:szCs w:val="20"/>
              </w:rPr>
              <w:t>学</w:t>
            </w:r>
            <w:r w:rsidRPr="00464477">
              <w:rPr>
                <w:rFonts w:ascii="ＭＳ 明朝" w:hAnsi="ＭＳ 明朝" w:hint="eastAsia"/>
                <w:color w:val="000000" w:themeColor="text1"/>
                <w:sz w:val="20"/>
                <w:szCs w:val="20"/>
              </w:rPr>
              <w:t>科別にデータの整理とその分析をしていただきたい。</w:t>
            </w:r>
          </w:p>
          <w:p w14:paraId="005406D1" w14:textId="2C17F613" w:rsidR="0004310D" w:rsidRPr="00464477" w:rsidRDefault="0004310D" w:rsidP="0004310D">
            <w:pPr>
              <w:spacing w:line="28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〇</w:t>
            </w:r>
            <w:r w:rsidR="0023559D" w:rsidRPr="00464477">
              <w:rPr>
                <w:rFonts w:ascii="ＭＳ 明朝" w:hAnsi="ＭＳ 明朝"/>
                <w:color w:val="000000" w:themeColor="text1"/>
                <w:sz w:val="20"/>
                <w:szCs w:val="20"/>
              </w:rPr>
              <w:t>R</w:t>
            </w:r>
            <w:r w:rsidRPr="00464477">
              <w:rPr>
                <w:rFonts w:ascii="ＭＳ 明朝" w:hAnsi="ＭＳ 明朝" w:hint="eastAsia"/>
                <w:color w:val="000000" w:themeColor="text1"/>
                <w:sz w:val="20"/>
                <w:szCs w:val="20"/>
              </w:rPr>
              <w:t>６年度学校経営計画について</w:t>
            </w:r>
          </w:p>
          <w:p w14:paraId="32963E0B" w14:textId="77777777" w:rsidR="0004310D" w:rsidRPr="00464477" w:rsidRDefault="0004310D" w:rsidP="0004310D">
            <w:pPr>
              <w:spacing w:line="28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・次年度、学科や系列のあり方等について、検討を始めていただきたい。</w:t>
            </w:r>
          </w:p>
          <w:p w14:paraId="48D6F5BA" w14:textId="77777777" w:rsidR="000B1FDC" w:rsidRPr="00464477" w:rsidRDefault="0004310D" w:rsidP="004C067E">
            <w:pPr>
              <w:spacing w:line="28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・教育活動の質の維持と向上、働き方改革の双方を両立させる形で、学校経営に取り組んでいただきたい。</w:t>
            </w:r>
          </w:p>
        </w:tc>
      </w:tr>
    </w:tbl>
    <w:p w14:paraId="33A61893" w14:textId="77777777" w:rsidR="0086696C" w:rsidRPr="00464477" w:rsidRDefault="0086696C" w:rsidP="0037367C">
      <w:pPr>
        <w:spacing w:line="120" w:lineRule="exact"/>
        <w:ind w:leftChars="-428" w:left="-899"/>
      </w:pPr>
    </w:p>
    <w:p w14:paraId="06099859" w14:textId="77777777" w:rsidR="00225A63" w:rsidRPr="00464477" w:rsidRDefault="00225A63" w:rsidP="00B44397">
      <w:pPr>
        <w:ind w:leftChars="-92" w:left="-4" w:hangingChars="90" w:hanging="189"/>
        <w:jc w:val="left"/>
        <w:rPr>
          <w:rFonts w:ascii="ＭＳ ゴシック" w:eastAsia="ＭＳ ゴシック" w:hAnsi="ＭＳ ゴシック"/>
          <w:szCs w:val="21"/>
        </w:rPr>
      </w:pPr>
    </w:p>
    <w:p w14:paraId="392632BF" w14:textId="77777777" w:rsidR="0086696C" w:rsidRPr="00464477" w:rsidRDefault="0037367C" w:rsidP="00B44397">
      <w:pPr>
        <w:ind w:leftChars="-92" w:left="-4" w:hangingChars="90" w:hanging="189"/>
        <w:jc w:val="left"/>
        <w:rPr>
          <w:rFonts w:ascii="ＭＳ ゴシック" w:eastAsia="ＭＳ ゴシック" w:hAnsi="ＭＳ ゴシック"/>
          <w:szCs w:val="21"/>
        </w:rPr>
      </w:pPr>
      <w:r w:rsidRPr="00464477">
        <w:rPr>
          <w:rFonts w:ascii="ＭＳ ゴシック" w:eastAsia="ＭＳ ゴシック" w:hAnsi="ＭＳ ゴシック" w:hint="eastAsia"/>
          <w:szCs w:val="21"/>
        </w:rPr>
        <w:t xml:space="preserve">３　</w:t>
      </w:r>
      <w:r w:rsidR="0086696C" w:rsidRPr="00464477">
        <w:rPr>
          <w:rFonts w:ascii="ＭＳ ゴシック" w:eastAsia="ＭＳ ゴシック" w:hAnsi="ＭＳ ゴシック" w:hint="eastAsia"/>
          <w:szCs w:val="21"/>
        </w:rPr>
        <w:t>本年度の取組</w:t>
      </w:r>
      <w:r w:rsidRPr="00464477">
        <w:rPr>
          <w:rFonts w:ascii="ＭＳ ゴシック" w:eastAsia="ＭＳ ゴシック" w:hAnsi="ＭＳ ゴシック" w:hint="eastAsia"/>
          <w:szCs w:val="21"/>
        </w:rPr>
        <w:t>内容</w:t>
      </w:r>
      <w:r w:rsidR="0086696C" w:rsidRPr="0046447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587"/>
        <w:gridCol w:w="4926"/>
      </w:tblGrid>
      <w:tr w:rsidR="00897939" w:rsidRPr="00464477" w14:paraId="3604C248" w14:textId="77777777" w:rsidTr="00592E24">
        <w:trPr>
          <w:jc w:val="center"/>
        </w:trPr>
        <w:tc>
          <w:tcPr>
            <w:tcW w:w="881" w:type="dxa"/>
            <w:shd w:val="clear" w:color="auto" w:fill="auto"/>
            <w:tcMar>
              <w:top w:w="85" w:type="dxa"/>
              <w:left w:w="85" w:type="dxa"/>
              <w:bottom w:w="85" w:type="dxa"/>
              <w:right w:w="85" w:type="dxa"/>
            </w:tcMar>
            <w:vAlign w:val="center"/>
          </w:tcPr>
          <w:p w14:paraId="0975ADDF" w14:textId="77777777" w:rsidR="00897939" w:rsidRPr="00464477" w:rsidRDefault="00897939" w:rsidP="0054712D">
            <w:pPr>
              <w:spacing w:line="240" w:lineRule="exact"/>
              <w:jc w:val="center"/>
              <w:rPr>
                <w:rFonts w:ascii="ＭＳ 明朝" w:hAnsi="ＭＳ 明朝"/>
                <w:sz w:val="20"/>
                <w:szCs w:val="20"/>
              </w:rPr>
            </w:pPr>
            <w:r w:rsidRPr="00464477">
              <w:rPr>
                <w:rFonts w:ascii="ＭＳ 明朝" w:hAnsi="ＭＳ 明朝" w:hint="eastAsia"/>
                <w:sz w:val="20"/>
                <w:szCs w:val="20"/>
              </w:rPr>
              <w:t>中期的</w:t>
            </w:r>
          </w:p>
          <w:p w14:paraId="029BE762" w14:textId="77777777" w:rsidR="00897939" w:rsidRPr="00464477" w:rsidRDefault="00897939" w:rsidP="0054712D">
            <w:pPr>
              <w:spacing w:line="240" w:lineRule="exact"/>
              <w:jc w:val="center"/>
              <w:rPr>
                <w:rFonts w:ascii="ＭＳ 明朝" w:hAnsi="ＭＳ 明朝"/>
                <w:spacing w:val="-20"/>
                <w:sz w:val="20"/>
                <w:szCs w:val="20"/>
              </w:rPr>
            </w:pPr>
            <w:r w:rsidRPr="00464477">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20843E3" w14:textId="77777777" w:rsidR="00897939" w:rsidRPr="00464477" w:rsidRDefault="00897939" w:rsidP="006B5B51">
            <w:pPr>
              <w:spacing w:line="320" w:lineRule="exact"/>
              <w:jc w:val="center"/>
              <w:rPr>
                <w:rFonts w:ascii="ＭＳ 明朝" w:hAnsi="ＭＳ 明朝"/>
                <w:sz w:val="20"/>
                <w:szCs w:val="20"/>
              </w:rPr>
            </w:pPr>
            <w:r w:rsidRPr="00464477">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2213888" w14:textId="77777777" w:rsidR="00897939" w:rsidRPr="00464477" w:rsidRDefault="00897939" w:rsidP="006B5B51">
            <w:pPr>
              <w:spacing w:line="320" w:lineRule="exact"/>
              <w:jc w:val="center"/>
              <w:rPr>
                <w:rFonts w:ascii="ＭＳ 明朝" w:hAnsi="ＭＳ 明朝"/>
                <w:sz w:val="20"/>
                <w:szCs w:val="20"/>
              </w:rPr>
            </w:pPr>
            <w:r w:rsidRPr="00464477">
              <w:rPr>
                <w:rFonts w:ascii="ＭＳ 明朝" w:hAnsi="ＭＳ 明朝" w:hint="eastAsia"/>
                <w:sz w:val="20"/>
                <w:szCs w:val="20"/>
              </w:rPr>
              <w:t>具体的な取組計画・内容</w:t>
            </w:r>
          </w:p>
        </w:tc>
        <w:tc>
          <w:tcPr>
            <w:tcW w:w="2587" w:type="dxa"/>
            <w:tcBorders>
              <w:right w:val="dashed" w:sz="4" w:space="0" w:color="auto"/>
            </w:tcBorders>
            <w:tcMar>
              <w:top w:w="85" w:type="dxa"/>
              <w:left w:w="85" w:type="dxa"/>
              <w:bottom w:w="85" w:type="dxa"/>
              <w:right w:w="85" w:type="dxa"/>
            </w:tcMar>
            <w:vAlign w:val="center"/>
          </w:tcPr>
          <w:p w14:paraId="4F827473" w14:textId="201422DB" w:rsidR="00897939" w:rsidRPr="00464477" w:rsidRDefault="00897939" w:rsidP="006B5B51">
            <w:pPr>
              <w:spacing w:line="320" w:lineRule="exact"/>
              <w:jc w:val="center"/>
              <w:rPr>
                <w:rFonts w:ascii="ＭＳ 明朝" w:hAnsi="ＭＳ 明朝"/>
                <w:sz w:val="20"/>
                <w:szCs w:val="20"/>
              </w:rPr>
            </w:pPr>
            <w:r w:rsidRPr="00464477">
              <w:rPr>
                <w:rFonts w:ascii="ＭＳ 明朝" w:hAnsi="ＭＳ 明朝" w:hint="eastAsia"/>
                <w:sz w:val="20"/>
                <w:szCs w:val="20"/>
              </w:rPr>
              <w:t>評価指標</w:t>
            </w:r>
            <w:r w:rsidR="00AB00E6" w:rsidRPr="00464477">
              <w:rPr>
                <w:rFonts w:ascii="ＭＳ 明朝" w:hAnsi="ＭＳ 明朝"/>
                <w:sz w:val="20"/>
                <w:szCs w:val="20"/>
              </w:rPr>
              <w:t>[</w:t>
            </w:r>
            <w:r w:rsidR="0023559D" w:rsidRPr="00464477">
              <w:rPr>
                <w:rFonts w:ascii="ＭＳ 明朝" w:hAnsi="ＭＳ 明朝"/>
                <w:sz w:val="20"/>
                <w:szCs w:val="20"/>
              </w:rPr>
              <w:t>R</w:t>
            </w:r>
            <w:r w:rsidR="002D2980" w:rsidRPr="00464477">
              <w:rPr>
                <w:rFonts w:ascii="ＭＳ 明朝" w:hAnsi="ＭＳ 明朝" w:hint="eastAsia"/>
                <w:sz w:val="20"/>
                <w:szCs w:val="20"/>
              </w:rPr>
              <w:t>４</w:t>
            </w:r>
            <w:r w:rsidR="00AB00E6" w:rsidRPr="00464477">
              <w:rPr>
                <w:rFonts w:ascii="ＭＳ 明朝" w:hAnsi="ＭＳ 明朝" w:hint="eastAsia"/>
                <w:sz w:val="20"/>
                <w:szCs w:val="20"/>
              </w:rPr>
              <w:t>年度値</w:t>
            </w:r>
            <w:r w:rsidR="00AB00E6" w:rsidRPr="00464477">
              <w:rPr>
                <w:rFonts w:ascii="ＭＳ 明朝" w:hAnsi="ＭＳ 明朝"/>
                <w:sz w:val="20"/>
                <w:szCs w:val="20"/>
              </w:rPr>
              <w:t>]</w:t>
            </w:r>
          </w:p>
        </w:tc>
        <w:tc>
          <w:tcPr>
            <w:tcW w:w="492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ABA3EB6" w14:textId="77777777" w:rsidR="00897939" w:rsidRPr="00464477" w:rsidRDefault="00897939" w:rsidP="006B5B51">
            <w:pPr>
              <w:spacing w:line="320" w:lineRule="exact"/>
              <w:jc w:val="center"/>
              <w:rPr>
                <w:rFonts w:ascii="ＭＳ 明朝" w:hAnsi="ＭＳ 明朝"/>
                <w:sz w:val="20"/>
                <w:szCs w:val="20"/>
              </w:rPr>
            </w:pPr>
            <w:r w:rsidRPr="00464477">
              <w:rPr>
                <w:rFonts w:ascii="ＭＳ 明朝" w:hAnsi="ＭＳ 明朝" w:hint="eastAsia"/>
                <w:sz w:val="20"/>
                <w:szCs w:val="20"/>
              </w:rPr>
              <w:t>自己評価</w:t>
            </w:r>
          </w:p>
        </w:tc>
      </w:tr>
      <w:tr w:rsidR="001B46CA" w:rsidRPr="00464477" w14:paraId="3664E863" w14:textId="77777777" w:rsidTr="00592E24">
        <w:trPr>
          <w:jc w:val="center"/>
        </w:trPr>
        <w:tc>
          <w:tcPr>
            <w:tcW w:w="881" w:type="dxa"/>
            <w:shd w:val="clear" w:color="auto" w:fill="auto"/>
            <w:tcMar>
              <w:top w:w="85" w:type="dxa"/>
              <w:left w:w="85" w:type="dxa"/>
              <w:bottom w:w="85" w:type="dxa"/>
              <w:right w:w="85" w:type="dxa"/>
            </w:tcMar>
            <w:textDirection w:val="tbRlV"/>
            <w:vAlign w:val="center"/>
          </w:tcPr>
          <w:p w14:paraId="6F9E08CA" w14:textId="77777777" w:rsidR="001B46CA" w:rsidRPr="00464477" w:rsidRDefault="001B46CA" w:rsidP="001B46CA">
            <w:pPr>
              <w:spacing w:line="300" w:lineRule="exact"/>
              <w:ind w:left="113" w:right="113"/>
              <w:jc w:val="center"/>
              <w:rPr>
                <w:rFonts w:ascii="ＭＳ 明朝" w:hAnsi="ＭＳ 明朝"/>
                <w:color w:val="000000" w:themeColor="text1"/>
                <w:sz w:val="20"/>
                <w:szCs w:val="20"/>
              </w:rPr>
            </w:pPr>
            <w:r w:rsidRPr="00464477">
              <w:rPr>
                <w:rFonts w:ascii="ＭＳ 明朝" w:hAnsi="ＭＳ 明朝" w:hint="eastAsia"/>
                <w:color w:val="000000" w:themeColor="text1"/>
                <w:sz w:val="20"/>
                <w:szCs w:val="20"/>
              </w:rPr>
              <w:t>１　新しい時代を生き抜くための「確かな学力」の育成</w:t>
            </w:r>
          </w:p>
        </w:tc>
        <w:tc>
          <w:tcPr>
            <w:tcW w:w="2020" w:type="dxa"/>
            <w:shd w:val="clear" w:color="auto" w:fill="auto"/>
            <w:tcMar>
              <w:top w:w="85" w:type="dxa"/>
              <w:left w:w="85" w:type="dxa"/>
              <w:bottom w:w="85" w:type="dxa"/>
              <w:right w:w="85" w:type="dxa"/>
            </w:tcMar>
          </w:tcPr>
          <w:p w14:paraId="1CC415E9"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（１）生徒一人ひとりの状況に応じた学習指導の推進</w:t>
            </w:r>
          </w:p>
          <w:p w14:paraId="29894E1C"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13864012"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2054B959"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6D5757C2"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4ACE91CE"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71BC6E10"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64D76108"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35B26E9C"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194A366F"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4F16F90B"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3F5D0818"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6F0C462D"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44ED14CC"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5643B80A"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7EF840FA"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14E1C5DD"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34705952"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551F74CE"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32D0F0C2"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14B107DD"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66876467"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7323A951"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3A2389D4"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006B582C"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31222E68"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p>
          <w:p w14:paraId="075B1BE2" w14:textId="77777777" w:rsidR="001B46CA" w:rsidRPr="00464477" w:rsidRDefault="001B46CA" w:rsidP="001B46CA">
            <w:pPr>
              <w:spacing w:line="300" w:lineRule="exact"/>
              <w:rPr>
                <w:rFonts w:ascii="ＭＳ 明朝" w:hAnsi="ＭＳ 明朝"/>
                <w:color w:val="000000" w:themeColor="text1"/>
                <w:sz w:val="20"/>
                <w:szCs w:val="20"/>
              </w:rPr>
            </w:pPr>
          </w:p>
          <w:p w14:paraId="4D4972BF" w14:textId="77777777" w:rsidR="001B46CA" w:rsidRPr="00464477" w:rsidRDefault="001B46CA" w:rsidP="001B46CA">
            <w:pPr>
              <w:spacing w:line="300" w:lineRule="exact"/>
              <w:rPr>
                <w:rFonts w:ascii="ＭＳ 明朝" w:hAnsi="ＭＳ 明朝"/>
                <w:color w:val="000000" w:themeColor="text1"/>
                <w:sz w:val="20"/>
                <w:szCs w:val="20"/>
              </w:rPr>
            </w:pPr>
          </w:p>
          <w:p w14:paraId="15C3F014" w14:textId="77777777" w:rsidR="0062426A" w:rsidRPr="00464477" w:rsidRDefault="0062426A" w:rsidP="001B46CA">
            <w:pPr>
              <w:spacing w:line="300" w:lineRule="exact"/>
              <w:rPr>
                <w:rFonts w:ascii="ＭＳ 明朝" w:hAnsi="ＭＳ 明朝"/>
                <w:color w:val="000000" w:themeColor="text1"/>
                <w:sz w:val="20"/>
                <w:szCs w:val="20"/>
              </w:rPr>
            </w:pPr>
          </w:p>
          <w:p w14:paraId="18DDF39A" w14:textId="77777777" w:rsidR="001B46CA" w:rsidRPr="00464477" w:rsidRDefault="001B46CA" w:rsidP="001B46CA">
            <w:pPr>
              <w:spacing w:line="300" w:lineRule="exact"/>
              <w:rPr>
                <w:rFonts w:ascii="ＭＳ 明朝" w:hAnsi="ＭＳ 明朝"/>
                <w:color w:val="000000" w:themeColor="text1"/>
                <w:sz w:val="20"/>
                <w:szCs w:val="20"/>
              </w:rPr>
            </w:pPr>
          </w:p>
          <w:p w14:paraId="15D7279A" w14:textId="77777777" w:rsidR="001B46CA" w:rsidRPr="00464477" w:rsidRDefault="001B46CA" w:rsidP="001B46CA">
            <w:pPr>
              <w:spacing w:line="300" w:lineRule="exact"/>
              <w:rPr>
                <w:rFonts w:ascii="ＭＳ 明朝" w:hAnsi="ＭＳ 明朝"/>
                <w:color w:val="000000" w:themeColor="text1"/>
                <w:sz w:val="20"/>
                <w:szCs w:val="20"/>
              </w:rPr>
            </w:pPr>
          </w:p>
          <w:p w14:paraId="7A16EB73" w14:textId="77777777" w:rsidR="001B46CA" w:rsidRPr="00464477" w:rsidRDefault="001B46CA" w:rsidP="001B46CA">
            <w:pPr>
              <w:spacing w:line="30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（２）自学自習習慣の確立</w:t>
            </w:r>
          </w:p>
          <w:p w14:paraId="5C5396EF" w14:textId="77777777" w:rsidR="001B46CA" w:rsidRPr="00464477" w:rsidRDefault="001B46CA" w:rsidP="001B46CA">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DD227EB"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r w:rsidRPr="00464477">
              <w:rPr>
                <w:rFonts w:ascii="ＭＳ 明朝" w:hAnsi="ＭＳ 明朝" w:hint="eastAsia"/>
                <w:color w:val="000000" w:themeColor="text1"/>
                <w:sz w:val="20"/>
                <w:szCs w:val="20"/>
              </w:rPr>
              <w:lastRenderedPageBreak/>
              <w:t xml:space="preserve">（１）　</w:t>
            </w:r>
          </w:p>
          <w:p w14:paraId="525214B9"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r w:rsidRPr="00464477">
              <w:rPr>
                <w:rFonts w:ascii="ＭＳ 明朝" w:hAnsi="ＭＳ 明朝" w:hint="eastAsia"/>
                <w:color w:val="000000" w:themeColor="text1"/>
                <w:sz w:val="20"/>
                <w:szCs w:val="20"/>
              </w:rPr>
              <w:t>ア　主体的・対話的で深い学びの実現をめざし、一人ひとりの生徒が能動的に参加できるようにアクティブラーニング型手法を取り入れた授業を行い、今後必要とされる確かな学力の育成と授業改善に取り組む。</w:t>
            </w:r>
          </w:p>
          <w:p w14:paraId="31F1D972"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262FB4E5"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0F3B7DCD"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7855D552"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0FE59F4E"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771D3831"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3701AD3B"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565F8CF8"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2AAFEC73"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3A0EAFE6"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607EE644"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7F54A520" w14:textId="77777777" w:rsidR="001B46CA" w:rsidRPr="00464477" w:rsidRDefault="001B46CA" w:rsidP="001B46CA">
            <w:pPr>
              <w:spacing w:line="300" w:lineRule="exact"/>
              <w:rPr>
                <w:rFonts w:ascii="ＭＳ 明朝" w:hAnsi="ＭＳ 明朝"/>
                <w:color w:val="000000" w:themeColor="text1"/>
                <w:sz w:val="20"/>
                <w:szCs w:val="20"/>
              </w:rPr>
            </w:pPr>
          </w:p>
          <w:p w14:paraId="6D4FC870"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28C96ECB"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52AC3032"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32C1CED3"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50283444" w14:textId="745B3C0D" w:rsidR="001B46CA" w:rsidRPr="00464477" w:rsidRDefault="001B46CA" w:rsidP="001B46CA">
            <w:pPr>
              <w:spacing w:line="300" w:lineRule="exact"/>
              <w:ind w:left="400" w:hangingChars="200" w:hanging="400"/>
              <w:rPr>
                <w:rFonts w:ascii="ＭＳ 明朝" w:hAnsi="ＭＳ 明朝"/>
                <w:color w:val="000000" w:themeColor="text1"/>
                <w:sz w:val="20"/>
                <w:szCs w:val="20"/>
              </w:rPr>
            </w:pPr>
            <w:r w:rsidRPr="00464477">
              <w:rPr>
                <w:rFonts w:ascii="ＭＳ 明朝" w:hAnsi="ＭＳ 明朝" w:hint="eastAsia"/>
                <w:color w:val="000000" w:themeColor="text1"/>
                <w:sz w:val="20"/>
                <w:szCs w:val="20"/>
              </w:rPr>
              <w:t>イ　授業への</w:t>
            </w:r>
            <w:r w:rsidR="0023559D" w:rsidRPr="00464477">
              <w:rPr>
                <w:rFonts w:ascii="ＭＳ 明朝" w:hAnsi="ＭＳ 明朝"/>
                <w:color w:val="000000" w:themeColor="text1"/>
                <w:sz w:val="20"/>
                <w:szCs w:val="20"/>
              </w:rPr>
              <w:t>ICT</w:t>
            </w:r>
            <w:r w:rsidRPr="00464477">
              <w:rPr>
                <w:rFonts w:ascii="ＭＳ 明朝" w:hAnsi="ＭＳ 明朝"/>
                <w:color w:val="000000" w:themeColor="text1"/>
                <w:sz w:val="20"/>
                <w:szCs w:val="20"/>
              </w:rPr>
              <w:t>機器の</w:t>
            </w:r>
            <w:r w:rsidRPr="00464477">
              <w:rPr>
                <w:rFonts w:ascii="ＭＳ 明朝" w:hAnsi="ＭＳ 明朝" w:hint="eastAsia"/>
                <w:color w:val="000000" w:themeColor="text1"/>
                <w:sz w:val="20"/>
                <w:szCs w:val="20"/>
              </w:rPr>
              <w:t>効果的な活用を進め、一斉学習、個別学習及び協同学習を組み合わせた教育実践に取り組む。</w:t>
            </w:r>
          </w:p>
          <w:p w14:paraId="3169F6B6"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492A6E12"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7BCD8D17"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17AAA26B"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p>
          <w:p w14:paraId="0825AE7A" w14:textId="77777777" w:rsidR="001B46CA" w:rsidRPr="00464477" w:rsidRDefault="001B46CA" w:rsidP="001B46CA">
            <w:pPr>
              <w:spacing w:line="300" w:lineRule="exact"/>
              <w:rPr>
                <w:rFonts w:ascii="ＭＳ 明朝" w:hAnsi="ＭＳ 明朝"/>
                <w:color w:val="000000" w:themeColor="text1"/>
                <w:sz w:val="20"/>
                <w:szCs w:val="20"/>
              </w:rPr>
            </w:pPr>
          </w:p>
          <w:p w14:paraId="28A33C5D" w14:textId="77777777" w:rsidR="001B46CA" w:rsidRPr="00464477" w:rsidRDefault="001B46CA" w:rsidP="001B46CA">
            <w:pPr>
              <w:spacing w:line="300" w:lineRule="exact"/>
              <w:rPr>
                <w:rFonts w:ascii="ＭＳ 明朝" w:hAnsi="ＭＳ 明朝"/>
                <w:color w:val="000000" w:themeColor="text1"/>
                <w:sz w:val="20"/>
                <w:szCs w:val="20"/>
              </w:rPr>
            </w:pPr>
          </w:p>
          <w:p w14:paraId="194F7E8D" w14:textId="77777777" w:rsidR="001B46CA" w:rsidRPr="00464477" w:rsidRDefault="001B46CA" w:rsidP="001B46CA">
            <w:pPr>
              <w:spacing w:line="300" w:lineRule="exact"/>
              <w:rPr>
                <w:rFonts w:ascii="ＭＳ 明朝" w:hAnsi="ＭＳ 明朝"/>
                <w:color w:val="000000" w:themeColor="text1"/>
                <w:sz w:val="20"/>
                <w:szCs w:val="20"/>
              </w:rPr>
            </w:pPr>
          </w:p>
          <w:p w14:paraId="19B694A2" w14:textId="77777777" w:rsidR="001B46CA" w:rsidRPr="00464477" w:rsidRDefault="001B46CA" w:rsidP="001B46CA">
            <w:pPr>
              <w:spacing w:line="300" w:lineRule="exact"/>
              <w:rPr>
                <w:rFonts w:ascii="ＭＳ 明朝" w:hAnsi="ＭＳ 明朝"/>
                <w:color w:val="000000" w:themeColor="text1"/>
                <w:sz w:val="20"/>
                <w:szCs w:val="20"/>
              </w:rPr>
            </w:pPr>
          </w:p>
          <w:p w14:paraId="0C70C12E" w14:textId="77777777" w:rsidR="001B46CA" w:rsidRPr="00464477" w:rsidRDefault="001B46CA" w:rsidP="001B46CA">
            <w:pPr>
              <w:spacing w:line="300" w:lineRule="exact"/>
              <w:ind w:left="600" w:hangingChars="300" w:hanging="600"/>
              <w:rPr>
                <w:rFonts w:ascii="ＭＳ 明朝" w:hAnsi="ＭＳ 明朝"/>
                <w:color w:val="000000" w:themeColor="text1"/>
                <w:sz w:val="20"/>
                <w:szCs w:val="20"/>
              </w:rPr>
            </w:pPr>
            <w:r w:rsidRPr="00464477">
              <w:rPr>
                <w:rFonts w:ascii="ＭＳ 明朝" w:hAnsi="ＭＳ 明朝" w:hint="eastAsia"/>
                <w:color w:val="000000" w:themeColor="text1"/>
                <w:sz w:val="20"/>
                <w:szCs w:val="20"/>
              </w:rPr>
              <w:t>（２）学習の計画を明確にし、提示することにより、各授業時間・単元ごとの課題と評価を整理して、生徒の学習サイクルの確立および自主学習の習慣化を促す。また、自習場所を提供するなどソフト・ハード両面から学習環境を整える。</w:t>
            </w:r>
          </w:p>
          <w:p w14:paraId="5CAFA946" w14:textId="77777777" w:rsidR="001B46CA" w:rsidRPr="00464477" w:rsidRDefault="001B46CA" w:rsidP="001B46CA">
            <w:pPr>
              <w:spacing w:line="300" w:lineRule="exact"/>
              <w:rPr>
                <w:rFonts w:ascii="ＭＳ 明朝" w:hAnsi="ＭＳ 明朝"/>
                <w:color w:val="000000" w:themeColor="text1"/>
                <w:sz w:val="20"/>
                <w:szCs w:val="20"/>
              </w:rPr>
            </w:pPr>
          </w:p>
        </w:tc>
        <w:tc>
          <w:tcPr>
            <w:tcW w:w="2587" w:type="dxa"/>
            <w:tcBorders>
              <w:right w:val="dashed" w:sz="4" w:space="0" w:color="auto"/>
            </w:tcBorders>
            <w:tcMar>
              <w:top w:w="85" w:type="dxa"/>
              <w:left w:w="85" w:type="dxa"/>
              <w:bottom w:w="85" w:type="dxa"/>
              <w:right w:w="85" w:type="dxa"/>
            </w:tcMar>
          </w:tcPr>
          <w:p w14:paraId="59FDB8AC"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r w:rsidRPr="00464477">
              <w:rPr>
                <w:rFonts w:ascii="ＭＳ 明朝" w:hAnsi="ＭＳ 明朝" w:hint="eastAsia"/>
                <w:color w:val="000000" w:themeColor="text1"/>
                <w:sz w:val="20"/>
                <w:szCs w:val="20"/>
              </w:rPr>
              <w:lastRenderedPageBreak/>
              <w:t>（１）</w:t>
            </w:r>
          </w:p>
          <w:p w14:paraId="75A27AF1"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r w:rsidRPr="00464477">
              <w:rPr>
                <w:rFonts w:ascii="ＭＳ 明朝" w:hAnsi="ＭＳ 明朝" w:hint="eastAsia"/>
                <w:color w:val="000000" w:themeColor="text1"/>
                <w:sz w:val="20"/>
                <w:szCs w:val="20"/>
              </w:rPr>
              <w:t>ア・教職員用学校教育自己診断で、「主体的・対話的で深い学びとなるよう、一方的な講義形式ではない授業形式など授業を工夫している」教員の割合を</w:t>
            </w:r>
            <w:r w:rsidRPr="00464477">
              <w:rPr>
                <w:rFonts w:ascii="ＭＳ 明朝" w:hAnsi="ＭＳ 明朝"/>
                <w:color w:val="000000" w:themeColor="text1"/>
                <w:sz w:val="20"/>
                <w:szCs w:val="20"/>
              </w:rPr>
              <w:t>75</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以上とする。[70</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w:t>
            </w:r>
          </w:p>
          <w:p w14:paraId="7553754B" w14:textId="77777777" w:rsidR="001B46CA" w:rsidRPr="00464477" w:rsidRDefault="001B46CA" w:rsidP="001B46CA">
            <w:pPr>
              <w:spacing w:line="300" w:lineRule="exact"/>
              <w:ind w:leftChars="200" w:left="420"/>
              <w:rPr>
                <w:rFonts w:ascii="ＭＳ 明朝" w:hAnsi="ＭＳ 明朝"/>
                <w:color w:val="000000" w:themeColor="text1"/>
                <w:sz w:val="20"/>
                <w:szCs w:val="20"/>
              </w:rPr>
            </w:pPr>
            <w:r w:rsidRPr="00464477">
              <w:rPr>
                <w:rFonts w:ascii="ＭＳ 明朝" w:hAnsi="ＭＳ 明朝" w:hint="eastAsia"/>
                <w:color w:val="000000" w:themeColor="text1"/>
                <w:sz w:val="20"/>
                <w:szCs w:val="20"/>
              </w:rPr>
              <w:t>・授業アンケート調査で、「授業内容に、興味・関心をもつことができた。」の割合を全学年で</w:t>
            </w:r>
            <w:r w:rsidRPr="00464477">
              <w:rPr>
                <w:rFonts w:ascii="ＭＳ 明朝" w:hAnsi="ＭＳ 明朝"/>
                <w:color w:val="000000" w:themeColor="text1"/>
                <w:sz w:val="20"/>
                <w:szCs w:val="20"/>
              </w:rPr>
              <w:t>80</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以上にする。</w:t>
            </w:r>
          </w:p>
          <w:p w14:paraId="1DC7C74B" w14:textId="77777777" w:rsidR="001B46CA" w:rsidRPr="00464477" w:rsidRDefault="001B46CA" w:rsidP="001B46CA">
            <w:pPr>
              <w:spacing w:line="300" w:lineRule="exact"/>
              <w:ind w:leftChars="200" w:left="420"/>
              <w:rPr>
                <w:rFonts w:ascii="ＭＳ 明朝" w:hAnsi="ＭＳ 明朝"/>
                <w:color w:val="000000" w:themeColor="text1"/>
                <w:sz w:val="20"/>
                <w:szCs w:val="20"/>
              </w:rPr>
            </w:pPr>
            <w:r w:rsidRPr="00464477">
              <w:rPr>
                <w:rFonts w:ascii="ＭＳ 明朝" w:hAnsi="ＭＳ 明朝"/>
                <w:color w:val="000000" w:themeColor="text1"/>
                <w:sz w:val="20"/>
                <w:szCs w:val="20"/>
              </w:rPr>
              <w:t>[82.1</w:t>
            </w:r>
            <w:r w:rsidR="0004310D" w:rsidRPr="00464477">
              <w:rPr>
                <w:rFonts w:ascii="ＭＳ 明朝" w:hAnsi="ＭＳ 明朝" w:hint="eastAsia"/>
                <w:color w:val="000000" w:themeColor="text1"/>
                <w:sz w:val="20"/>
                <w:szCs w:val="20"/>
              </w:rPr>
              <w:t>％</w:t>
            </w:r>
            <w:r w:rsidRPr="00464477">
              <w:rPr>
                <w:rFonts w:ascii="ＭＳ 明朝" w:hAnsi="ＭＳ 明朝"/>
                <w:color w:val="000000" w:themeColor="text1"/>
                <w:sz w:val="20"/>
                <w:szCs w:val="20"/>
              </w:rPr>
              <w:t>]</w:t>
            </w:r>
          </w:p>
          <w:p w14:paraId="14354444" w14:textId="77777777" w:rsidR="001B46CA" w:rsidRPr="00464477" w:rsidRDefault="001B46CA" w:rsidP="001B46CA">
            <w:pPr>
              <w:spacing w:line="300" w:lineRule="exact"/>
              <w:ind w:leftChars="200" w:left="420"/>
              <w:rPr>
                <w:rFonts w:ascii="ＭＳ 明朝" w:hAnsi="ＭＳ 明朝"/>
                <w:color w:val="000000" w:themeColor="text1"/>
                <w:sz w:val="20"/>
                <w:szCs w:val="20"/>
              </w:rPr>
            </w:pPr>
            <w:r w:rsidRPr="00464477">
              <w:rPr>
                <w:rFonts w:ascii="ＭＳ 明朝" w:hAnsi="ＭＳ 明朝" w:hint="eastAsia"/>
                <w:color w:val="000000" w:themeColor="text1"/>
                <w:sz w:val="20"/>
                <w:szCs w:val="20"/>
              </w:rPr>
              <w:t>・「授業を受けて、知識や技能が身に付いたと感じている。」の肯定率を全学年で</w:t>
            </w:r>
            <w:r w:rsidRPr="00464477">
              <w:rPr>
                <w:rFonts w:ascii="ＭＳ 明朝" w:hAnsi="ＭＳ 明朝"/>
                <w:color w:val="000000" w:themeColor="text1"/>
                <w:sz w:val="20"/>
                <w:szCs w:val="20"/>
              </w:rPr>
              <w:t>80</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以上にする。[83.7</w:t>
            </w:r>
            <w:r w:rsidR="0004310D" w:rsidRPr="00464477">
              <w:rPr>
                <w:rFonts w:ascii="ＭＳ 明朝" w:hAnsi="ＭＳ 明朝" w:hint="eastAsia"/>
                <w:color w:val="000000" w:themeColor="text1"/>
                <w:sz w:val="20"/>
                <w:szCs w:val="20"/>
              </w:rPr>
              <w:t>％</w:t>
            </w:r>
            <w:r w:rsidRPr="00464477">
              <w:rPr>
                <w:rFonts w:ascii="ＭＳ 明朝" w:hAnsi="ＭＳ 明朝"/>
                <w:color w:val="000000" w:themeColor="text1"/>
                <w:sz w:val="20"/>
                <w:szCs w:val="20"/>
              </w:rPr>
              <w:t>]</w:t>
            </w:r>
          </w:p>
          <w:p w14:paraId="5A88AB22" w14:textId="77777777" w:rsidR="001B46CA" w:rsidRPr="00464477" w:rsidRDefault="001B46CA" w:rsidP="001B46CA">
            <w:pPr>
              <w:spacing w:line="300" w:lineRule="exact"/>
              <w:ind w:leftChars="200" w:left="420"/>
              <w:rPr>
                <w:rFonts w:ascii="ＭＳ 明朝" w:hAnsi="ＭＳ 明朝"/>
                <w:color w:val="000000" w:themeColor="text1"/>
                <w:sz w:val="20"/>
                <w:szCs w:val="20"/>
              </w:rPr>
            </w:pPr>
          </w:p>
          <w:p w14:paraId="481A2DAA" w14:textId="77777777" w:rsidR="001B46CA" w:rsidRPr="00464477" w:rsidRDefault="001B46CA" w:rsidP="001B46CA">
            <w:pPr>
              <w:spacing w:line="300" w:lineRule="exact"/>
              <w:ind w:left="400" w:hangingChars="200" w:hanging="400"/>
              <w:rPr>
                <w:rFonts w:ascii="ＭＳ 明朝" w:hAnsi="ＭＳ 明朝"/>
                <w:color w:val="000000" w:themeColor="text1"/>
                <w:sz w:val="20"/>
                <w:szCs w:val="20"/>
              </w:rPr>
            </w:pPr>
            <w:r w:rsidRPr="00464477">
              <w:rPr>
                <w:rFonts w:ascii="ＭＳ 明朝" w:hAnsi="ＭＳ 明朝" w:hint="eastAsia"/>
                <w:color w:val="000000" w:themeColor="text1"/>
                <w:sz w:val="20"/>
                <w:szCs w:val="20"/>
              </w:rPr>
              <w:t>イ・校内で１人１台端末に関する研修を２回実施する。</w:t>
            </w:r>
            <w:r w:rsidRPr="00464477">
              <w:rPr>
                <w:rFonts w:ascii="ＭＳ 明朝" w:hAnsi="ＭＳ 明朝"/>
                <w:color w:val="000000" w:themeColor="text1"/>
                <w:sz w:val="20"/>
                <w:szCs w:val="20"/>
              </w:rPr>
              <w:t>[１回]</w:t>
            </w:r>
          </w:p>
          <w:p w14:paraId="2F56A555" w14:textId="6EB8BB69" w:rsidR="001B46CA" w:rsidRPr="00464477" w:rsidRDefault="001B46CA" w:rsidP="001B46CA">
            <w:pPr>
              <w:spacing w:line="300" w:lineRule="exact"/>
              <w:ind w:leftChars="200" w:left="420"/>
              <w:rPr>
                <w:rFonts w:ascii="ＭＳ 明朝" w:hAnsi="ＭＳ 明朝"/>
                <w:color w:val="000000" w:themeColor="text1"/>
                <w:sz w:val="20"/>
                <w:szCs w:val="20"/>
              </w:rPr>
            </w:pPr>
            <w:r w:rsidRPr="00464477">
              <w:rPr>
                <w:rFonts w:ascii="ＭＳ 明朝" w:hAnsi="ＭＳ 明朝" w:hint="eastAsia"/>
                <w:color w:val="000000" w:themeColor="text1"/>
                <w:sz w:val="20"/>
                <w:szCs w:val="20"/>
              </w:rPr>
              <w:t xml:space="preserve">・教職員用学校教育　</w:t>
            </w:r>
            <w:r w:rsidRPr="00464477">
              <w:rPr>
                <w:rFonts w:ascii="ＭＳ 明朝" w:hAnsi="ＭＳ 明朝" w:hint="eastAsia"/>
                <w:color w:val="000000" w:themeColor="text1"/>
                <w:sz w:val="20"/>
                <w:szCs w:val="20"/>
              </w:rPr>
              <w:lastRenderedPageBreak/>
              <w:t>自己診断で、「授業において積極的に</w:t>
            </w:r>
            <w:r w:rsidR="0023559D" w:rsidRPr="00464477">
              <w:rPr>
                <w:rFonts w:ascii="ＭＳ 明朝" w:hAnsi="ＭＳ 明朝"/>
                <w:color w:val="000000" w:themeColor="text1"/>
                <w:sz w:val="20"/>
                <w:szCs w:val="20"/>
              </w:rPr>
              <w:t>ICT</w:t>
            </w:r>
            <w:r w:rsidRPr="00464477">
              <w:rPr>
                <w:rFonts w:ascii="ＭＳ 明朝" w:hAnsi="ＭＳ 明朝"/>
                <w:color w:val="000000" w:themeColor="text1"/>
                <w:sz w:val="20"/>
                <w:szCs w:val="20"/>
              </w:rPr>
              <w:t>機器の活用を行っている」教員の割合を75</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以上</w:t>
            </w:r>
            <w:r w:rsidRPr="00464477">
              <w:rPr>
                <w:rFonts w:ascii="ＭＳ 明朝" w:hAnsi="ＭＳ 明朝" w:hint="eastAsia"/>
                <w:color w:val="000000" w:themeColor="text1"/>
                <w:sz w:val="20"/>
                <w:szCs w:val="20"/>
              </w:rPr>
              <w:t>を維持する。</w:t>
            </w:r>
            <w:r w:rsidRPr="00464477">
              <w:rPr>
                <w:rFonts w:ascii="ＭＳ 明朝" w:hAnsi="ＭＳ 明朝"/>
                <w:color w:val="000000" w:themeColor="text1"/>
                <w:sz w:val="20"/>
                <w:szCs w:val="20"/>
              </w:rPr>
              <w:t>[89.4</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w:t>
            </w:r>
          </w:p>
          <w:p w14:paraId="2A1167CD" w14:textId="77777777" w:rsidR="001B46CA" w:rsidRPr="00464477" w:rsidRDefault="001B46CA" w:rsidP="001B46CA">
            <w:pPr>
              <w:spacing w:line="300" w:lineRule="exact"/>
              <w:ind w:firstLineChars="200" w:firstLine="400"/>
              <w:rPr>
                <w:rFonts w:ascii="ＭＳ 明朝" w:hAnsi="ＭＳ 明朝"/>
                <w:color w:val="000000" w:themeColor="text1"/>
                <w:sz w:val="20"/>
                <w:szCs w:val="20"/>
              </w:rPr>
            </w:pPr>
          </w:p>
          <w:p w14:paraId="78C7E69B" w14:textId="77777777" w:rsidR="001B46CA" w:rsidRPr="00464477" w:rsidRDefault="001B46CA" w:rsidP="001B46CA">
            <w:pPr>
              <w:spacing w:line="30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（２）生徒の自学自習習慣</w:t>
            </w:r>
          </w:p>
          <w:p w14:paraId="27E6BEEC" w14:textId="77777777" w:rsidR="001B46CA" w:rsidRPr="00464477" w:rsidRDefault="001B46CA" w:rsidP="001B46CA">
            <w:pPr>
              <w:spacing w:line="300" w:lineRule="exact"/>
              <w:ind w:leftChars="200" w:left="420"/>
              <w:rPr>
                <w:rFonts w:ascii="ＭＳ 明朝" w:hAnsi="ＭＳ 明朝"/>
                <w:color w:val="000000" w:themeColor="text1"/>
                <w:sz w:val="20"/>
                <w:szCs w:val="20"/>
              </w:rPr>
            </w:pPr>
            <w:r w:rsidRPr="00464477">
              <w:rPr>
                <w:rFonts w:ascii="ＭＳ 明朝" w:hAnsi="ＭＳ 明朝" w:hint="eastAsia"/>
                <w:color w:val="000000" w:themeColor="text1"/>
                <w:sz w:val="20"/>
                <w:szCs w:val="20"/>
              </w:rPr>
              <w:t>確立のため、土曜セミナー（自習スペース開放）を年間</w:t>
            </w:r>
            <w:r w:rsidRPr="00464477">
              <w:rPr>
                <w:rFonts w:ascii="ＭＳ 明朝" w:hAnsi="ＭＳ 明朝"/>
                <w:color w:val="000000" w:themeColor="text1"/>
                <w:sz w:val="20"/>
                <w:szCs w:val="20"/>
              </w:rPr>
              <w:t>10回</w:t>
            </w:r>
            <w:r w:rsidRPr="00464477">
              <w:rPr>
                <w:rFonts w:ascii="ＭＳ 明朝" w:hAnsi="ＭＳ 明朝" w:hint="eastAsia"/>
                <w:color w:val="000000" w:themeColor="text1"/>
                <w:sz w:val="20"/>
                <w:szCs w:val="20"/>
              </w:rPr>
              <w:t>程度実施する。</w:t>
            </w:r>
            <w:r w:rsidRPr="00464477">
              <w:rPr>
                <w:rFonts w:ascii="ＭＳ 明朝" w:hAnsi="ＭＳ 明朝"/>
                <w:color w:val="000000" w:themeColor="text1"/>
                <w:sz w:val="20"/>
                <w:szCs w:val="20"/>
              </w:rPr>
              <w:t>[９回]</w:t>
            </w:r>
          </w:p>
        </w:tc>
        <w:tc>
          <w:tcPr>
            <w:tcW w:w="4926" w:type="dxa"/>
            <w:tcBorders>
              <w:left w:val="dashed" w:sz="4" w:space="0" w:color="auto"/>
              <w:right w:val="single" w:sz="4" w:space="0" w:color="auto"/>
            </w:tcBorders>
            <w:shd w:val="clear" w:color="auto" w:fill="auto"/>
            <w:tcMar>
              <w:top w:w="85" w:type="dxa"/>
              <w:left w:w="85" w:type="dxa"/>
              <w:bottom w:w="85" w:type="dxa"/>
              <w:right w:w="85" w:type="dxa"/>
            </w:tcMar>
          </w:tcPr>
          <w:p w14:paraId="5A372BE4" w14:textId="77777777" w:rsidR="001B46CA" w:rsidRPr="00464477" w:rsidRDefault="001B46CA" w:rsidP="001B46CA">
            <w:pPr>
              <w:spacing w:line="300" w:lineRule="exact"/>
              <w:rPr>
                <w:rFonts w:ascii="ＭＳ 明朝" w:hAnsi="ＭＳ 明朝"/>
                <w:color w:val="000000" w:themeColor="text1"/>
                <w:sz w:val="20"/>
                <w:szCs w:val="20"/>
              </w:rPr>
            </w:pPr>
          </w:p>
          <w:p w14:paraId="119BA099" w14:textId="57AFC17E" w:rsidR="001B46CA" w:rsidRPr="00464477" w:rsidRDefault="001B46CA" w:rsidP="00602F96">
            <w:pPr>
              <w:spacing w:line="300" w:lineRule="exact"/>
              <w:ind w:left="400" w:hangingChars="200" w:hanging="400"/>
              <w:rPr>
                <w:rFonts w:ascii="ＭＳ 明朝" w:hAnsi="ＭＳ 明朝"/>
                <w:color w:val="000000" w:themeColor="text1"/>
                <w:sz w:val="20"/>
                <w:szCs w:val="20"/>
              </w:rPr>
            </w:pPr>
            <w:r w:rsidRPr="00464477">
              <w:rPr>
                <w:rFonts w:ascii="ＭＳ 明朝" w:hAnsi="ＭＳ 明朝" w:hint="eastAsia"/>
                <w:color w:val="000000" w:themeColor="text1"/>
                <w:sz w:val="20"/>
                <w:szCs w:val="20"/>
              </w:rPr>
              <w:t>ア・ほぼすべての教員が</w:t>
            </w:r>
            <w:r w:rsidR="0023559D" w:rsidRPr="00464477">
              <w:rPr>
                <w:rFonts w:ascii="ＭＳ 明朝" w:hAnsi="ＭＳ 明朝"/>
                <w:color w:val="000000" w:themeColor="text1"/>
                <w:sz w:val="20"/>
                <w:szCs w:val="20"/>
              </w:rPr>
              <w:t>ICT</w:t>
            </w:r>
            <w:r w:rsidRPr="00464477">
              <w:rPr>
                <w:rFonts w:ascii="ＭＳ 明朝" w:hAnsi="ＭＳ 明朝" w:hint="eastAsia"/>
                <w:color w:val="000000" w:themeColor="text1"/>
                <w:sz w:val="20"/>
                <w:szCs w:val="20"/>
              </w:rPr>
              <w:t>機器を活用し、授業を行っており、本格的にアクティブラーニング型手法を取り入れている割合は92.1</w:t>
            </w:r>
            <w:r w:rsidR="0004310D" w:rsidRPr="00464477">
              <w:rPr>
                <w:rFonts w:ascii="ＭＳ 明朝" w:hAnsi="ＭＳ 明朝" w:hint="eastAsia"/>
                <w:color w:val="000000" w:themeColor="text1"/>
                <w:sz w:val="20"/>
                <w:szCs w:val="20"/>
              </w:rPr>
              <w:t>％</w:t>
            </w:r>
            <w:r w:rsidRPr="00464477">
              <w:rPr>
                <w:rFonts w:ascii="ＭＳ 明朝" w:hAnsi="ＭＳ 明朝" w:hint="eastAsia"/>
                <w:color w:val="000000" w:themeColor="text1"/>
                <w:sz w:val="20"/>
                <w:szCs w:val="20"/>
              </w:rPr>
              <w:t>に上昇した。次年度は</w:t>
            </w:r>
            <w:r w:rsidR="00602F96" w:rsidRPr="00464477">
              <w:rPr>
                <w:rFonts w:ascii="ＭＳ 明朝" w:hAnsi="ＭＳ 明朝" w:hint="eastAsia"/>
                <w:color w:val="000000" w:themeColor="text1"/>
                <w:sz w:val="20"/>
                <w:szCs w:val="20"/>
              </w:rPr>
              <w:t>専門人材の活用等さらに組織的な取組みを推進し、確かな学力の育成をめざしたい</w:t>
            </w:r>
            <w:r w:rsidRPr="00464477">
              <w:rPr>
                <w:rFonts w:ascii="ＭＳ 明朝" w:hAnsi="ＭＳ 明朝" w:hint="eastAsia"/>
                <w:color w:val="000000" w:themeColor="text1"/>
                <w:sz w:val="20"/>
                <w:szCs w:val="20"/>
              </w:rPr>
              <w:t>。（◎）</w:t>
            </w:r>
          </w:p>
          <w:p w14:paraId="1A6CCE19" w14:textId="77777777" w:rsidR="001B46CA" w:rsidRPr="00464477" w:rsidRDefault="001B46CA" w:rsidP="001B46CA">
            <w:pPr>
              <w:spacing w:line="300" w:lineRule="exact"/>
              <w:rPr>
                <w:rFonts w:ascii="ＭＳ 明朝" w:hAnsi="ＭＳ 明朝"/>
                <w:color w:val="000000" w:themeColor="text1"/>
                <w:sz w:val="20"/>
                <w:szCs w:val="20"/>
              </w:rPr>
            </w:pPr>
          </w:p>
          <w:p w14:paraId="5B2B579E" w14:textId="77777777" w:rsidR="001B46CA" w:rsidRPr="00464477" w:rsidRDefault="001B46CA" w:rsidP="001B46CA">
            <w:pPr>
              <w:spacing w:line="300" w:lineRule="exact"/>
              <w:rPr>
                <w:rFonts w:ascii="ＭＳ 明朝" w:hAnsi="ＭＳ 明朝"/>
                <w:color w:val="000000" w:themeColor="text1"/>
                <w:sz w:val="20"/>
                <w:szCs w:val="20"/>
              </w:rPr>
            </w:pPr>
          </w:p>
          <w:p w14:paraId="28CD2DA1" w14:textId="77777777" w:rsidR="00602F96" w:rsidRPr="00464477" w:rsidRDefault="00602F96" w:rsidP="001B46CA">
            <w:pPr>
              <w:spacing w:line="300" w:lineRule="exact"/>
              <w:rPr>
                <w:rFonts w:ascii="ＭＳ 明朝" w:hAnsi="ＭＳ 明朝"/>
                <w:color w:val="000000" w:themeColor="text1"/>
                <w:sz w:val="20"/>
                <w:szCs w:val="20"/>
              </w:rPr>
            </w:pPr>
          </w:p>
          <w:p w14:paraId="625C3C2C" w14:textId="77777777" w:rsidR="001B46CA" w:rsidRPr="00464477" w:rsidRDefault="001B46CA" w:rsidP="00865F36">
            <w:pPr>
              <w:spacing w:line="300" w:lineRule="exact"/>
              <w:ind w:leftChars="100" w:left="41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・授業アンケート結果において、興味・関心の肯定率は</w:t>
            </w:r>
            <w:r w:rsidR="00A74817" w:rsidRPr="00464477">
              <w:rPr>
                <w:rFonts w:ascii="ＭＳ 明朝" w:hAnsi="ＭＳ 明朝" w:hint="eastAsia"/>
                <w:color w:val="000000" w:themeColor="text1"/>
                <w:sz w:val="20"/>
                <w:szCs w:val="20"/>
              </w:rPr>
              <w:t>84.3</w:t>
            </w:r>
            <w:r w:rsidR="0004310D" w:rsidRPr="00464477">
              <w:rPr>
                <w:rFonts w:ascii="ＭＳ 明朝" w:hAnsi="ＭＳ 明朝" w:hint="eastAsia"/>
                <w:color w:val="000000" w:themeColor="text1"/>
                <w:sz w:val="20"/>
                <w:szCs w:val="20"/>
              </w:rPr>
              <w:t>％</w:t>
            </w:r>
            <w:r w:rsidRPr="00464477">
              <w:rPr>
                <w:rFonts w:ascii="ＭＳ 明朝" w:hAnsi="ＭＳ 明朝" w:hint="eastAsia"/>
                <w:color w:val="000000" w:themeColor="text1"/>
                <w:sz w:val="20"/>
                <w:szCs w:val="20"/>
              </w:rPr>
              <w:t>であった。（〇）</w:t>
            </w:r>
          </w:p>
          <w:p w14:paraId="077D5727" w14:textId="77777777" w:rsidR="001B46CA" w:rsidRPr="00464477" w:rsidRDefault="001B46CA" w:rsidP="001B46CA">
            <w:pPr>
              <w:spacing w:line="300" w:lineRule="exact"/>
              <w:rPr>
                <w:rFonts w:ascii="ＭＳ 明朝" w:hAnsi="ＭＳ 明朝"/>
                <w:color w:val="000000" w:themeColor="text1"/>
                <w:sz w:val="20"/>
                <w:szCs w:val="20"/>
              </w:rPr>
            </w:pPr>
          </w:p>
          <w:p w14:paraId="6E852D9C" w14:textId="77777777" w:rsidR="001B46CA" w:rsidRPr="00464477" w:rsidRDefault="001B46CA" w:rsidP="001B46CA">
            <w:pPr>
              <w:spacing w:line="300" w:lineRule="exact"/>
              <w:rPr>
                <w:rFonts w:ascii="ＭＳ 明朝" w:hAnsi="ＭＳ 明朝"/>
                <w:color w:val="000000" w:themeColor="text1"/>
                <w:sz w:val="20"/>
                <w:szCs w:val="20"/>
              </w:rPr>
            </w:pPr>
          </w:p>
          <w:p w14:paraId="0633AD97" w14:textId="77777777" w:rsidR="001B46CA" w:rsidRPr="00464477" w:rsidRDefault="001B46CA" w:rsidP="001B46CA">
            <w:pPr>
              <w:spacing w:line="300" w:lineRule="exact"/>
              <w:rPr>
                <w:rFonts w:ascii="ＭＳ 明朝" w:hAnsi="ＭＳ 明朝"/>
                <w:color w:val="000000" w:themeColor="text1"/>
                <w:sz w:val="20"/>
                <w:szCs w:val="20"/>
              </w:rPr>
            </w:pPr>
          </w:p>
          <w:p w14:paraId="07972D56" w14:textId="77777777" w:rsidR="001B46CA" w:rsidRPr="00464477" w:rsidRDefault="001B46CA" w:rsidP="001B46CA">
            <w:pPr>
              <w:spacing w:line="300" w:lineRule="exact"/>
              <w:rPr>
                <w:rFonts w:ascii="ＭＳ 明朝" w:hAnsi="ＭＳ 明朝"/>
                <w:color w:val="000000" w:themeColor="text1"/>
                <w:sz w:val="20"/>
                <w:szCs w:val="20"/>
              </w:rPr>
            </w:pPr>
          </w:p>
          <w:p w14:paraId="4DB2E78D" w14:textId="77777777" w:rsidR="001B46CA" w:rsidRPr="00464477" w:rsidRDefault="001B46CA" w:rsidP="001B46CA">
            <w:pPr>
              <w:spacing w:line="300" w:lineRule="exact"/>
              <w:rPr>
                <w:rFonts w:ascii="ＭＳ 明朝" w:hAnsi="ＭＳ 明朝"/>
                <w:color w:val="000000" w:themeColor="text1"/>
                <w:sz w:val="20"/>
                <w:szCs w:val="20"/>
              </w:rPr>
            </w:pPr>
          </w:p>
          <w:p w14:paraId="6369E59C" w14:textId="77777777" w:rsidR="001B46CA" w:rsidRPr="00464477" w:rsidRDefault="001B46CA" w:rsidP="00865F36">
            <w:pPr>
              <w:spacing w:line="300" w:lineRule="exact"/>
              <w:ind w:leftChars="100" w:left="41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・授業アンケート結果において、知識・技能の肯定率は</w:t>
            </w:r>
            <w:r w:rsidR="00A74817" w:rsidRPr="00464477">
              <w:rPr>
                <w:rFonts w:ascii="ＭＳ 明朝" w:hAnsi="ＭＳ 明朝" w:hint="eastAsia"/>
                <w:color w:val="000000" w:themeColor="text1"/>
                <w:sz w:val="20"/>
                <w:szCs w:val="20"/>
              </w:rPr>
              <w:t>84.3</w:t>
            </w:r>
            <w:r w:rsidR="0004310D" w:rsidRPr="00464477">
              <w:rPr>
                <w:rFonts w:ascii="ＭＳ 明朝" w:hAnsi="ＭＳ 明朝" w:hint="eastAsia"/>
                <w:color w:val="000000" w:themeColor="text1"/>
                <w:sz w:val="20"/>
                <w:szCs w:val="20"/>
              </w:rPr>
              <w:t>％</w:t>
            </w:r>
            <w:r w:rsidRPr="00464477">
              <w:rPr>
                <w:rFonts w:ascii="ＭＳ 明朝" w:hAnsi="ＭＳ 明朝" w:hint="eastAsia"/>
                <w:color w:val="000000" w:themeColor="text1"/>
                <w:sz w:val="20"/>
                <w:szCs w:val="20"/>
              </w:rPr>
              <w:t>であった。（〇）</w:t>
            </w:r>
          </w:p>
          <w:p w14:paraId="709A8642" w14:textId="77777777" w:rsidR="001B46CA" w:rsidRPr="00464477" w:rsidRDefault="001B46CA" w:rsidP="001B46CA">
            <w:pPr>
              <w:spacing w:line="300" w:lineRule="exact"/>
              <w:rPr>
                <w:rFonts w:ascii="ＭＳ 明朝" w:hAnsi="ＭＳ 明朝"/>
                <w:color w:val="000000" w:themeColor="text1"/>
                <w:sz w:val="20"/>
                <w:szCs w:val="20"/>
              </w:rPr>
            </w:pPr>
          </w:p>
          <w:p w14:paraId="731D8417" w14:textId="63415350" w:rsidR="001B46CA" w:rsidRPr="00464477" w:rsidRDefault="00865F36" w:rsidP="00865F36">
            <w:pPr>
              <w:spacing w:line="300" w:lineRule="exact"/>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23559D" w:rsidRPr="00464477">
              <w:rPr>
                <w:rFonts w:ascii="ＭＳ 明朝" w:hAnsi="ＭＳ 明朝"/>
                <w:color w:val="000000" w:themeColor="text1"/>
                <w:sz w:val="20"/>
                <w:szCs w:val="20"/>
              </w:rPr>
              <w:t>DX</w:t>
            </w:r>
            <w:r w:rsidRPr="00464477">
              <w:rPr>
                <w:rFonts w:ascii="ＭＳ 明朝" w:hAnsi="ＭＳ 明朝" w:hint="eastAsia"/>
                <w:color w:val="000000" w:themeColor="text1"/>
                <w:sz w:val="20"/>
                <w:szCs w:val="20"/>
              </w:rPr>
              <w:t>ハイスクールの指定をめざし、文理横断的な探究的な学び、高大接続の強化に</w:t>
            </w:r>
            <w:r w:rsidR="00E10068" w:rsidRPr="00464477">
              <w:rPr>
                <w:rFonts w:ascii="ＭＳ 明朝" w:hAnsi="ＭＳ 明朝" w:hint="eastAsia"/>
                <w:color w:val="000000" w:themeColor="text1"/>
                <w:sz w:val="20"/>
                <w:szCs w:val="20"/>
              </w:rPr>
              <w:t>つな</w:t>
            </w:r>
            <w:r w:rsidRPr="00464477">
              <w:rPr>
                <w:rFonts w:ascii="ＭＳ 明朝" w:hAnsi="ＭＳ 明朝" w:hint="eastAsia"/>
                <w:color w:val="000000" w:themeColor="text1"/>
                <w:sz w:val="20"/>
                <w:szCs w:val="20"/>
              </w:rPr>
              <w:t>げ</w:t>
            </w:r>
            <w:r w:rsidR="001B46CA" w:rsidRPr="00464477">
              <w:rPr>
                <w:rFonts w:ascii="ＭＳ 明朝" w:hAnsi="ＭＳ 明朝" w:hint="eastAsia"/>
                <w:color w:val="000000" w:themeColor="text1"/>
                <w:sz w:val="20"/>
                <w:szCs w:val="20"/>
              </w:rPr>
              <w:t>たい。</w:t>
            </w:r>
          </w:p>
          <w:p w14:paraId="4E6158C5" w14:textId="77777777" w:rsidR="00865F36" w:rsidRPr="00464477" w:rsidRDefault="00865F36" w:rsidP="00865F36">
            <w:pPr>
              <w:spacing w:line="300" w:lineRule="exact"/>
              <w:ind w:left="200" w:hangingChars="100" w:hanging="200"/>
              <w:rPr>
                <w:rFonts w:ascii="ＭＳ 明朝" w:hAnsi="ＭＳ 明朝"/>
                <w:color w:val="000000" w:themeColor="text1"/>
                <w:sz w:val="20"/>
                <w:szCs w:val="20"/>
              </w:rPr>
            </w:pPr>
          </w:p>
          <w:p w14:paraId="0797657F" w14:textId="77777777" w:rsidR="001B46CA" w:rsidRPr="00464477" w:rsidRDefault="001B46CA" w:rsidP="001B46CA">
            <w:pPr>
              <w:spacing w:line="30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イ・校内研修</w:t>
            </w:r>
            <w:r w:rsidR="00865F36" w:rsidRPr="00464477">
              <w:rPr>
                <w:rFonts w:ascii="ＭＳ 明朝" w:hAnsi="ＭＳ 明朝" w:hint="eastAsia"/>
                <w:color w:val="000000" w:themeColor="text1"/>
                <w:sz w:val="20"/>
                <w:szCs w:val="20"/>
              </w:rPr>
              <w:t>を２</w:t>
            </w:r>
            <w:r w:rsidRPr="00464477">
              <w:rPr>
                <w:rFonts w:ascii="ＭＳ 明朝" w:hAnsi="ＭＳ 明朝" w:hint="eastAsia"/>
                <w:color w:val="000000" w:themeColor="text1"/>
                <w:sz w:val="20"/>
                <w:szCs w:val="20"/>
              </w:rPr>
              <w:t>回実施</w:t>
            </w:r>
            <w:r w:rsidR="00865F36" w:rsidRPr="00464477">
              <w:rPr>
                <w:rFonts w:ascii="ＭＳ 明朝" w:hAnsi="ＭＳ 明朝" w:hint="eastAsia"/>
                <w:color w:val="000000" w:themeColor="text1"/>
                <w:sz w:val="20"/>
                <w:szCs w:val="20"/>
              </w:rPr>
              <w:t>し</w:t>
            </w:r>
            <w:r w:rsidRPr="00464477">
              <w:rPr>
                <w:rFonts w:ascii="ＭＳ 明朝" w:hAnsi="ＭＳ 明朝" w:hint="eastAsia"/>
                <w:color w:val="000000" w:themeColor="text1"/>
                <w:sz w:val="20"/>
                <w:szCs w:val="20"/>
              </w:rPr>
              <w:t>た。（</w:t>
            </w:r>
            <w:r w:rsidR="00865F36" w:rsidRPr="00464477">
              <w:rPr>
                <w:rFonts w:ascii="ＭＳ 明朝" w:hAnsi="ＭＳ 明朝" w:hint="eastAsia"/>
                <w:color w:val="000000" w:themeColor="text1"/>
                <w:sz w:val="20"/>
                <w:szCs w:val="20"/>
              </w:rPr>
              <w:t>〇</w:t>
            </w:r>
            <w:r w:rsidRPr="00464477">
              <w:rPr>
                <w:rFonts w:ascii="ＭＳ 明朝" w:hAnsi="ＭＳ 明朝" w:hint="eastAsia"/>
                <w:color w:val="000000" w:themeColor="text1"/>
                <w:sz w:val="20"/>
                <w:szCs w:val="20"/>
              </w:rPr>
              <w:t>）</w:t>
            </w:r>
          </w:p>
          <w:p w14:paraId="561D6A24" w14:textId="77777777" w:rsidR="00865F36" w:rsidRPr="00464477" w:rsidRDefault="00865F36" w:rsidP="001B46CA">
            <w:pPr>
              <w:spacing w:line="300" w:lineRule="exact"/>
              <w:ind w:firstLineChars="100" w:firstLine="200"/>
              <w:rPr>
                <w:rFonts w:ascii="ＭＳ 明朝" w:hAnsi="ＭＳ 明朝"/>
                <w:color w:val="000000" w:themeColor="text1"/>
                <w:sz w:val="20"/>
                <w:szCs w:val="20"/>
              </w:rPr>
            </w:pPr>
          </w:p>
          <w:p w14:paraId="417DB8FA" w14:textId="77777777" w:rsidR="00865F36" w:rsidRPr="00464477" w:rsidRDefault="00865F36" w:rsidP="001B46CA">
            <w:pPr>
              <w:spacing w:line="300" w:lineRule="exact"/>
              <w:ind w:firstLineChars="100" w:firstLine="200"/>
              <w:rPr>
                <w:rFonts w:ascii="ＭＳ 明朝" w:hAnsi="ＭＳ 明朝"/>
                <w:color w:val="000000" w:themeColor="text1"/>
                <w:sz w:val="20"/>
                <w:szCs w:val="20"/>
              </w:rPr>
            </w:pPr>
          </w:p>
          <w:p w14:paraId="0F2E16C1" w14:textId="1D711937" w:rsidR="001B46CA" w:rsidRPr="00464477" w:rsidRDefault="001B46CA" w:rsidP="00E10068">
            <w:pPr>
              <w:spacing w:line="300" w:lineRule="exact"/>
              <w:ind w:leftChars="100" w:left="41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23559D" w:rsidRPr="00464477">
              <w:rPr>
                <w:rFonts w:ascii="ＭＳ 明朝" w:hAnsi="ＭＳ 明朝"/>
                <w:color w:val="000000" w:themeColor="text1"/>
                <w:sz w:val="20"/>
                <w:szCs w:val="20"/>
              </w:rPr>
              <w:t>ICT</w:t>
            </w:r>
            <w:r w:rsidRPr="00464477">
              <w:rPr>
                <w:rFonts w:ascii="ＭＳ 明朝" w:hAnsi="ＭＳ 明朝" w:hint="eastAsia"/>
                <w:color w:val="000000" w:themeColor="text1"/>
                <w:sz w:val="20"/>
                <w:szCs w:val="20"/>
              </w:rPr>
              <w:t>機器を活用して授業を行っている教員の割合</w:t>
            </w:r>
            <w:r w:rsidRPr="00464477">
              <w:rPr>
                <w:rFonts w:ascii="ＭＳ 明朝" w:hAnsi="ＭＳ 明朝" w:hint="eastAsia"/>
                <w:color w:val="000000" w:themeColor="text1"/>
                <w:sz w:val="20"/>
                <w:szCs w:val="20"/>
              </w:rPr>
              <w:lastRenderedPageBreak/>
              <w:t>は9</w:t>
            </w:r>
            <w:r w:rsidRPr="00464477">
              <w:rPr>
                <w:rFonts w:ascii="ＭＳ 明朝" w:hAnsi="ＭＳ 明朝"/>
                <w:color w:val="000000" w:themeColor="text1"/>
                <w:sz w:val="20"/>
                <w:szCs w:val="20"/>
              </w:rPr>
              <w:t>4.7</w:t>
            </w:r>
            <w:r w:rsidR="0004310D" w:rsidRPr="00464477">
              <w:rPr>
                <w:rFonts w:ascii="ＭＳ 明朝" w:hAnsi="ＭＳ 明朝" w:hint="eastAsia"/>
                <w:color w:val="000000" w:themeColor="text1"/>
                <w:sz w:val="20"/>
                <w:szCs w:val="20"/>
              </w:rPr>
              <w:t>％</w:t>
            </w:r>
            <w:r w:rsidRPr="00464477">
              <w:rPr>
                <w:rFonts w:ascii="ＭＳ 明朝" w:hAnsi="ＭＳ 明朝" w:hint="eastAsia"/>
                <w:color w:val="000000" w:themeColor="text1"/>
                <w:sz w:val="20"/>
                <w:szCs w:val="20"/>
              </w:rPr>
              <w:t>となり、すべての教科で積極的に取り組めている。（◎）</w:t>
            </w:r>
          </w:p>
          <w:p w14:paraId="762BABF9" w14:textId="77777777" w:rsidR="001B46CA" w:rsidRPr="00464477" w:rsidRDefault="001B46CA" w:rsidP="001B46CA">
            <w:pPr>
              <w:spacing w:line="300" w:lineRule="exact"/>
              <w:rPr>
                <w:rFonts w:ascii="ＭＳ 明朝" w:hAnsi="ＭＳ 明朝"/>
                <w:color w:val="000000" w:themeColor="text1"/>
                <w:sz w:val="20"/>
                <w:szCs w:val="20"/>
              </w:rPr>
            </w:pPr>
          </w:p>
          <w:p w14:paraId="047162B3" w14:textId="77777777" w:rsidR="001B46CA" w:rsidRPr="00464477" w:rsidRDefault="001B46CA" w:rsidP="001B46CA">
            <w:pPr>
              <w:spacing w:line="300" w:lineRule="exact"/>
              <w:rPr>
                <w:rFonts w:ascii="ＭＳ 明朝" w:hAnsi="ＭＳ 明朝"/>
                <w:color w:val="000000" w:themeColor="text1"/>
                <w:sz w:val="20"/>
                <w:szCs w:val="20"/>
              </w:rPr>
            </w:pPr>
          </w:p>
          <w:p w14:paraId="0CE42E98" w14:textId="77777777" w:rsidR="001B46CA" w:rsidRPr="00464477" w:rsidRDefault="001B46CA" w:rsidP="001B46CA">
            <w:pPr>
              <w:spacing w:line="300" w:lineRule="exact"/>
              <w:rPr>
                <w:rFonts w:ascii="ＭＳ 明朝" w:hAnsi="ＭＳ 明朝"/>
                <w:color w:val="000000" w:themeColor="text1"/>
                <w:sz w:val="20"/>
                <w:szCs w:val="20"/>
              </w:rPr>
            </w:pPr>
          </w:p>
          <w:p w14:paraId="28DC2E39" w14:textId="77777777" w:rsidR="00E10068" w:rsidRPr="00464477" w:rsidRDefault="00E10068" w:rsidP="001B46CA">
            <w:pPr>
              <w:spacing w:line="300" w:lineRule="exact"/>
              <w:rPr>
                <w:rFonts w:ascii="ＭＳ 明朝" w:hAnsi="ＭＳ 明朝"/>
                <w:color w:val="000000" w:themeColor="text1"/>
                <w:sz w:val="20"/>
                <w:szCs w:val="20"/>
              </w:rPr>
            </w:pPr>
          </w:p>
          <w:p w14:paraId="21E6129B" w14:textId="77777777" w:rsidR="00E10068" w:rsidRPr="00464477" w:rsidRDefault="00E10068" w:rsidP="001B46CA">
            <w:pPr>
              <w:spacing w:line="300" w:lineRule="exact"/>
              <w:rPr>
                <w:rFonts w:ascii="ＭＳ 明朝" w:hAnsi="ＭＳ 明朝"/>
                <w:color w:val="000000" w:themeColor="text1"/>
                <w:sz w:val="20"/>
                <w:szCs w:val="20"/>
              </w:rPr>
            </w:pPr>
          </w:p>
          <w:p w14:paraId="12648C3E" w14:textId="77777777" w:rsidR="001B46CA" w:rsidRPr="00464477" w:rsidRDefault="004C60E6" w:rsidP="00387BA3">
            <w:pPr>
              <w:spacing w:line="300" w:lineRule="exact"/>
              <w:ind w:leftChars="100" w:left="41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A74817" w:rsidRPr="00464477">
              <w:rPr>
                <w:rFonts w:ascii="ＭＳ 明朝" w:hAnsi="ＭＳ 明朝" w:hint="eastAsia"/>
                <w:color w:val="000000" w:themeColor="text1"/>
                <w:sz w:val="20"/>
                <w:szCs w:val="20"/>
              </w:rPr>
              <w:t>土曜セミナーは</w:t>
            </w:r>
            <w:r w:rsidR="00E10068" w:rsidRPr="00464477">
              <w:rPr>
                <w:rFonts w:ascii="ＭＳ 明朝" w:hAnsi="ＭＳ 明朝" w:hint="eastAsia"/>
                <w:color w:val="000000" w:themeColor="text1"/>
                <w:sz w:val="20"/>
                <w:szCs w:val="20"/>
              </w:rPr>
              <w:t>定期考査</w:t>
            </w:r>
            <w:r w:rsidR="00A74817" w:rsidRPr="00464477">
              <w:rPr>
                <w:rFonts w:ascii="ＭＳ 明朝" w:hAnsi="ＭＳ 明朝" w:hint="eastAsia"/>
                <w:color w:val="000000" w:themeColor="text1"/>
                <w:sz w:val="20"/>
                <w:szCs w:val="20"/>
              </w:rPr>
              <w:t>毎</w:t>
            </w:r>
            <w:r w:rsidR="00E10068" w:rsidRPr="00464477">
              <w:rPr>
                <w:rFonts w:ascii="ＭＳ 明朝" w:hAnsi="ＭＳ 明朝" w:hint="eastAsia"/>
                <w:color w:val="000000" w:themeColor="text1"/>
                <w:sz w:val="20"/>
                <w:szCs w:val="20"/>
              </w:rPr>
              <w:t>に</w:t>
            </w:r>
            <w:r w:rsidR="00A74817" w:rsidRPr="00464477">
              <w:rPr>
                <w:rFonts w:ascii="ＭＳ 明朝" w:hAnsi="ＭＳ 明朝" w:hint="eastAsia"/>
                <w:color w:val="000000" w:themeColor="text1"/>
                <w:sz w:val="20"/>
                <w:szCs w:val="20"/>
              </w:rPr>
              <w:t>５</w:t>
            </w:r>
            <w:r w:rsidR="001B46CA" w:rsidRPr="00464477">
              <w:rPr>
                <w:rFonts w:ascii="ＭＳ 明朝" w:hAnsi="ＭＳ 明朝" w:hint="eastAsia"/>
                <w:color w:val="000000" w:themeColor="text1"/>
                <w:sz w:val="20"/>
                <w:szCs w:val="20"/>
              </w:rPr>
              <w:t>回</w:t>
            </w:r>
            <w:r w:rsidRPr="00464477">
              <w:rPr>
                <w:rFonts w:ascii="ＭＳ 明朝" w:hAnsi="ＭＳ 明朝" w:hint="eastAsia"/>
                <w:color w:val="000000" w:themeColor="text1"/>
                <w:sz w:val="20"/>
                <w:szCs w:val="20"/>
              </w:rPr>
              <w:t>実施</w:t>
            </w:r>
            <w:r w:rsidR="00A74817" w:rsidRPr="00464477">
              <w:rPr>
                <w:rFonts w:ascii="ＭＳ 明朝" w:hAnsi="ＭＳ 明朝" w:hint="eastAsia"/>
                <w:color w:val="000000" w:themeColor="text1"/>
                <w:sz w:val="20"/>
                <w:szCs w:val="20"/>
              </w:rPr>
              <w:t>した</w:t>
            </w:r>
            <w:r w:rsidR="00E10068" w:rsidRPr="00464477">
              <w:rPr>
                <w:rFonts w:ascii="ＭＳ 明朝" w:hAnsi="ＭＳ 明朝" w:hint="eastAsia"/>
                <w:color w:val="000000" w:themeColor="text1"/>
                <w:sz w:val="20"/>
                <w:szCs w:val="20"/>
              </w:rPr>
              <w:t>。</w:t>
            </w:r>
            <w:r w:rsidR="00A74817" w:rsidRPr="00464477">
              <w:rPr>
                <w:rFonts w:ascii="ＭＳ 明朝" w:hAnsi="ＭＳ 明朝" w:hint="eastAsia"/>
                <w:color w:val="000000" w:themeColor="text1"/>
                <w:sz w:val="20"/>
                <w:szCs w:val="20"/>
              </w:rPr>
              <w:t>大阪</w:t>
            </w:r>
            <w:r w:rsidR="00E10068" w:rsidRPr="00464477">
              <w:rPr>
                <w:rFonts w:ascii="ＭＳ 明朝" w:hAnsi="ＭＳ 明朝" w:hint="eastAsia"/>
                <w:color w:val="000000" w:themeColor="text1"/>
                <w:sz w:val="20"/>
                <w:szCs w:val="20"/>
              </w:rPr>
              <w:t>大学</w:t>
            </w:r>
            <w:r w:rsidR="00A74817" w:rsidRPr="00464477">
              <w:rPr>
                <w:rFonts w:ascii="ＭＳ 明朝" w:hAnsi="ＭＳ 明朝" w:hint="eastAsia"/>
                <w:color w:val="000000" w:themeColor="text1"/>
                <w:sz w:val="20"/>
                <w:szCs w:val="20"/>
              </w:rPr>
              <w:t>および大阪教育大学と連携し、大学</w:t>
            </w:r>
            <w:r w:rsidR="00E10068" w:rsidRPr="00464477">
              <w:rPr>
                <w:rFonts w:ascii="ＭＳ 明朝" w:hAnsi="ＭＳ 明朝" w:hint="eastAsia"/>
                <w:color w:val="000000" w:themeColor="text1"/>
                <w:sz w:val="20"/>
                <w:szCs w:val="20"/>
              </w:rPr>
              <w:t>生の学習ボランティア</w:t>
            </w:r>
            <w:r w:rsidR="00387BA3" w:rsidRPr="00464477">
              <w:rPr>
                <w:rFonts w:ascii="ＭＳ 明朝" w:hAnsi="ＭＳ 明朝" w:hint="eastAsia"/>
                <w:color w:val="000000" w:themeColor="text1"/>
                <w:sz w:val="20"/>
                <w:szCs w:val="20"/>
              </w:rPr>
              <w:t>を</w:t>
            </w:r>
            <w:r w:rsidR="00E10068" w:rsidRPr="00464477">
              <w:rPr>
                <w:rFonts w:ascii="ＭＳ 明朝" w:hAnsi="ＭＳ 明朝" w:hint="eastAsia"/>
                <w:color w:val="000000" w:themeColor="text1"/>
                <w:sz w:val="20"/>
                <w:szCs w:val="20"/>
              </w:rPr>
              <w:t>活用</w:t>
            </w:r>
            <w:r w:rsidR="00387BA3" w:rsidRPr="00464477">
              <w:rPr>
                <w:rFonts w:ascii="ＭＳ 明朝" w:hAnsi="ＭＳ 明朝" w:hint="eastAsia"/>
                <w:color w:val="000000" w:themeColor="text1"/>
                <w:sz w:val="20"/>
                <w:szCs w:val="20"/>
              </w:rPr>
              <w:t>および学習支援クラウドサービスを活用する</w:t>
            </w:r>
            <w:r w:rsidR="00E10068" w:rsidRPr="00464477">
              <w:rPr>
                <w:rFonts w:ascii="ＭＳ 明朝" w:hAnsi="ＭＳ 明朝" w:hint="eastAsia"/>
                <w:color w:val="000000" w:themeColor="text1"/>
                <w:sz w:val="20"/>
                <w:szCs w:val="20"/>
              </w:rPr>
              <w:t>ことで、教員の負担軽減と</w:t>
            </w:r>
            <w:r w:rsidR="001B46CA" w:rsidRPr="00464477">
              <w:rPr>
                <w:rFonts w:ascii="ＭＳ 明朝" w:hAnsi="ＭＳ 明朝" w:hint="eastAsia"/>
                <w:color w:val="000000" w:themeColor="text1"/>
                <w:sz w:val="20"/>
                <w:szCs w:val="20"/>
              </w:rPr>
              <w:t>自学自習習慣の確立</w:t>
            </w:r>
            <w:r w:rsidR="00E10068" w:rsidRPr="00464477">
              <w:rPr>
                <w:rFonts w:ascii="ＭＳ 明朝" w:hAnsi="ＭＳ 明朝" w:hint="eastAsia"/>
                <w:color w:val="000000" w:themeColor="text1"/>
                <w:sz w:val="20"/>
                <w:szCs w:val="20"/>
              </w:rPr>
              <w:t>を</w:t>
            </w:r>
            <w:r w:rsidR="001B46CA" w:rsidRPr="00464477">
              <w:rPr>
                <w:rFonts w:ascii="ＭＳ 明朝" w:hAnsi="ＭＳ 明朝" w:hint="eastAsia"/>
                <w:color w:val="000000" w:themeColor="text1"/>
                <w:sz w:val="20"/>
                <w:szCs w:val="20"/>
              </w:rPr>
              <w:t>図</w:t>
            </w:r>
            <w:r w:rsidR="00E10068" w:rsidRPr="00464477">
              <w:rPr>
                <w:rFonts w:ascii="ＭＳ 明朝" w:hAnsi="ＭＳ 明朝" w:hint="eastAsia"/>
                <w:color w:val="000000" w:themeColor="text1"/>
                <w:sz w:val="20"/>
                <w:szCs w:val="20"/>
              </w:rPr>
              <w:t>った</w:t>
            </w:r>
            <w:r w:rsidR="001B46CA" w:rsidRPr="00464477">
              <w:rPr>
                <w:rFonts w:ascii="ＭＳ 明朝" w:hAnsi="ＭＳ 明朝" w:hint="eastAsia"/>
                <w:color w:val="000000" w:themeColor="text1"/>
                <w:sz w:val="20"/>
                <w:szCs w:val="20"/>
              </w:rPr>
              <w:t>。（</w:t>
            </w:r>
            <w:r w:rsidR="00A74817" w:rsidRPr="00464477">
              <w:rPr>
                <w:rFonts w:ascii="ＭＳ 明朝" w:hAnsi="ＭＳ 明朝" w:hint="eastAsia"/>
                <w:color w:val="000000" w:themeColor="text1"/>
                <w:sz w:val="20"/>
                <w:szCs w:val="20"/>
              </w:rPr>
              <w:t>△</w:t>
            </w:r>
            <w:r w:rsidR="001B46CA" w:rsidRPr="00464477">
              <w:rPr>
                <w:rFonts w:ascii="ＭＳ 明朝" w:hAnsi="ＭＳ 明朝" w:hint="eastAsia"/>
                <w:color w:val="000000" w:themeColor="text1"/>
                <w:sz w:val="20"/>
                <w:szCs w:val="20"/>
              </w:rPr>
              <w:t>）</w:t>
            </w:r>
          </w:p>
        </w:tc>
      </w:tr>
      <w:tr w:rsidR="001B46CA" w:rsidRPr="00464477" w14:paraId="08E639F8" w14:textId="77777777" w:rsidTr="00592E2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833EAD7" w14:textId="77777777" w:rsidR="001B46CA" w:rsidRPr="00464477" w:rsidRDefault="001B46CA" w:rsidP="001B46CA">
            <w:pPr>
              <w:spacing w:line="300" w:lineRule="exact"/>
              <w:ind w:left="113" w:right="113"/>
              <w:jc w:val="center"/>
              <w:rPr>
                <w:rFonts w:ascii="ＭＳ 明朝" w:hAnsi="ＭＳ 明朝"/>
                <w:color w:val="000000" w:themeColor="text1"/>
                <w:spacing w:val="-20"/>
                <w:sz w:val="20"/>
                <w:szCs w:val="20"/>
              </w:rPr>
            </w:pPr>
            <w:r w:rsidRPr="00464477">
              <w:rPr>
                <w:rFonts w:ascii="ＭＳ 明朝" w:hAnsi="ＭＳ 明朝" w:hint="eastAsia"/>
                <w:color w:val="000000" w:themeColor="text1"/>
                <w:spacing w:val="-20"/>
                <w:sz w:val="20"/>
                <w:szCs w:val="20"/>
              </w:rPr>
              <w:lastRenderedPageBreak/>
              <w:t>２　豊かでたくましい人間性のはぐくみ</w:t>
            </w:r>
          </w:p>
        </w:tc>
        <w:tc>
          <w:tcPr>
            <w:tcW w:w="2020" w:type="dxa"/>
            <w:shd w:val="clear" w:color="auto" w:fill="auto"/>
            <w:tcMar>
              <w:top w:w="85" w:type="dxa"/>
              <w:left w:w="85" w:type="dxa"/>
              <w:bottom w:w="85" w:type="dxa"/>
              <w:right w:w="85" w:type="dxa"/>
            </w:tcMar>
          </w:tcPr>
          <w:p w14:paraId="5AC521E1" w14:textId="77777777" w:rsidR="001B46CA" w:rsidRPr="00464477" w:rsidRDefault="001B46CA" w:rsidP="001B46CA">
            <w:pPr>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（１）基本的生活習慣の確立</w:t>
            </w:r>
          </w:p>
          <w:p w14:paraId="57B1A488" w14:textId="77777777" w:rsidR="001B46CA" w:rsidRPr="00464477" w:rsidRDefault="001B46CA" w:rsidP="001B46CA">
            <w:pPr>
              <w:ind w:left="200" w:hangingChars="100" w:hanging="200"/>
              <w:rPr>
                <w:rFonts w:ascii="ＭＳ 明朝" w:hAnsi="ＭＳ 明朝"/>
                <w:color w:val="000000" w:themeColor="text1"/>
                <w:sz w:val="20"/>
                <w:szCs w:val="20"/>
              </w:rPr>
            </w:pPr>
          </w:p>
          <w:p w14:paraId="5501CF8B" w14:textId="77777777" w:rsidR="001B46CA" w:rsidRPr="00464477" w:rsidRDefault="001B46CA" w:rsidP="001B46CA">
            <w:pPr>
              <w:ind w:left="200" w:hangingChars="100" w:hanging="200"/>
              <w:rPr>
                <w:rFonts w:ascii="ＭＳ 明朝" w:hAnsi="ＭＳ 明朝"/>
                <w:color w:val="000000" w:themeColor="text1"/>
                <w:sz w:val="20"/>
                <w:szCs w:val="20"/>
              </w:rPr>
            </w:pPr>
          </w:p>
          <w:p w14:paraId="4183F50B" w14:textId="77777777" w:rsidR="001B46CA" w:rsidRPr="00464477" w:rsidRDefault="001B46CA" w:rsidP="001B46CA">
            <w:pPr>
              <w:ind w:left="200" w:hangingChars="100" w:hanging="200"/>
              <w:rPr>
                <w:rFonts w:ascii="ＭＳ 明朝" w:hAnsi="ＭＳ 明朝"/>
                <w:color w:val="000000" w:themeColor="text1"/>
                <w:sz w:val="20"/>
                <w:szCs w:val="20"/>
              </w:rPr>
            </w:pPr>
          </w:p>
          <w:p w14:paraId="7E5C6FE6" w14:textId="77777777" w:rsidR="001B46CA" w:rsidRPr="00464477" w:rsidRDefault="001B46CA" w:rsidP="001B46CA">
            <w:pPr>
              <w:ind w:left="200" w:hangingChars="100" w:hanging="200"/>
              <w:rPr>
                <w:rFonts w:ascii="ＭＳ 明朝" w:hAnsi="ＭＳ 明朝"/>
                <w:color w:val="000000" w:themeColor="text1"/>
                <w:sz w:val="20"/>
                <w:szCs w:val="20"/>
              </w:rPr>
            </w:pPr>
          </w:p>
          <w:p w14:paraId="3B3DC0A4" w14:textId="77777777" w:rsidR="001B46CA" w:rsidRPr="00464477" w:rsidRDefault="001B46CA" w:rsidP="001B46CA">
            <w:pPr>
              <w:ind w:left="200" w:hangingChars="100" w:hanging="200"/>
              <w:rPr>
                <w:rFonts w:ascii="ＭＳ 明朝" w:hAnsi="ＭＳ 明朝"/>
                <w:color w:val="000000" w:themeColor="text1"/>
                <w:sz w:val="20"/>
                <w:szCs w:val="20"/>
              </w:rPr>
            </w:pPr>
          </w:p>
          <w:p w14:paraId="4B14379B" w14:textId="77777777" w:rsidR="001B46CA" w:rsidRPr="00464477" w:rsidRDefault="001B46CA" w:rsidP="001B46CA">
            <w:pPr>
              <w:ind w:left="200" w:hangingChars="100" w:hanging="200"/>
              <w:rPr>
                <w:rFonts w:ascii="ＭＳ 明朝" w:hAnsi="ＭＳ 明朝"/>
                <w:color w:val="000000" w:themeColor="text1"/>
                <w:sz w:val="20"/>
                <w:szCs w:val="20"/>
              </w:rPr>
            </w:pPr>
          </w:p>
          <w:p w14:paraId="61A621F4" w14:textId="77777777" w:rsidR="001B46CA" w:rsidRPr="00464477" w:rsidRDefault="001B46CA" w:rsidP="001B46CA">
            <w:pPr>
              <w:ind w:left="200" w:hangingChars="100" w:hanging="200"/>
              <w:rPr>
                <w:rFonts w:ascii="ＭＳ 明朝" w:hAnsi="ＭＳ 明朝"/>
                <w:color w:val="000000" w:themeColor="text1"/>
                <w:sz w:val="20"/>
                <w:szCs w:val="20"/>
              </w:rPr>
            </w:pPr>
          </w:p>
          <w:p w14:paraId="3D717604" w14:textId="77777777" w:rsidR="001B46CA" w:rsidRPr="00464477" w:rsidRDefault="001B46CA" w:rsidP="001B46CA">
            <w:pPr>
              <w:ind w:left="20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（２）学校行事の活性化</w:t>
            </w:r>
          </w:p>
          <w:p w14:paraId="44C95244" w14:textId="77777777" w:rsidR="001B46CA" w:rsidRPr="00464477" w:rsidRDefault="001B46CA" w:rsidP="001B46CA">
            <w:pPr>
              <w:ind w:left="200" w:hangingChars="100" w:hanging="200"/>
              <w:rPr>
                <w:rFonts w:ascii="ＭＳ 明朝" w:hAnsi="ＭＳ 明朝"/>
                <w:color w:val="000000" w:themeColor="text1"/>
                <w:sz w:val="20"/>
                <w:szCs w:val="20"/>
              </w:rPr>
            </w:pPr>
          </w:p>
          <w:p w14:paraId="7A65DA3C" w14:textId="77777777" w:rsidR="001B46CA" w:rsidRPr="00464477" w:rsidRDefault="001B46CA" w:rsidP="001B46CA">
            <w:pPr>
              <w:ind w:left="200" w:hangingChars="100" w:hanging="200"/>
              <w:rPr>
                <w:rFonts w:ascii="ＭＳ 明朝" w:hAnsi="ＭＳ 明朝"/>
                <w:color w:val="000000" w:themeColor="text1"/>
                <w:sz w:val="20"/>
                <w:szCs w:val="20"/>
              </w:rPr>
            </w:pPr>
          </w:p>
          <w:p w14:paraId="30722057" w14:textId="77777777" w:rsidR="001B46CA" w:rsidRPr="00464477" w:rsidRDefault="001B46CA" w:rsidP="001B46CA">
            <w:pPr>
              <w:ind w:left="200" w:hangingChars="100" w:hanging="200"/>
              <w:rPr>
                <w:rFonts w:ascii="ＭＳ 明朝" w:hAnsi="ＭＳ 明朝"/>
                <w:color w:val="000000" w:themeColor="text1"/>
                <w:sz w:val="20"/>
                <w:szCs w:val="20"/>
              </w:rPr>
            </w:pPr>
          </w:p>
          <w:p w14:paraId="254F7CDA" w14:textId="77777777" w:rsidR="001B46CA" w:rsidRPr="00464477" w:rsidRDefault="001B46CA" w:rsidP="001B46CA">
            <w:pPr>
              <w:rPr>
                <w:rFonts w:ascii="ＭＳ 明朝" w:hAnsi="ＭＳ 明朝"/>
                <w:color w:val="000000" w:themeColor="text1"/>
                <w:sz w:val="20"/>
                <w:szCs w:val="20"/>
              </w:rPr>
            </w:pPr>
          </w:p>
          <w:p w14:paraId="75758977" w14:textId="77777777" w:rsidR="001B46CA" w:rsidRPr="00464477" w:rsidRDefault="001B46CA" w:rsidP="001B46CA">
            <w:pPr>
              <w:rPr>
                <w:rFonts w:ascii="ＭＳ 明朝" w:hAnsi="ＭＳ 明朝"/>
                <w:color w:val="000000" w:themeColor="text1"/>
                <w:sz w:val="20"/>
                <w:szCs w:val="20"/>
              </w:rPr>
            </w:pPr>
          </w:p>
          <w:p w14:paraId="39278501" w14:textId="77777777" w:rsidR="001B46CA" w:rsidRPr="00464477" w:rsidRDefault="001B46CA" w:rsidP="001B46CA">
            <w:pPr>
              <w:rPr>
                <w:rFonts w:ascii="ＭＳ 明朝" w:hAnsi="ＭＳ 明朝"/>
                <w:color w:val="000000" w:themeColor="text1"/>
                <w:sz w:val="20"/>
                <w:szCs w:val="20"/>
              </w:rPr>
            </w:pPr>
          </w:p>
          <w:p w14:paraId="3C264B0F" w14:textId="77777777" w:rsidR="001B46CA" w:rsidRPr="00464477" w:rsidRDefault="001B46CA" w:rsidP="001B46CA">
            <w:pPr>
              <w:rPr>
                <w:rFonts w:ascii="ＭＳ 明朝" w:hAnsi="ＭＳ 明朝"/>
                <w:color w:val="000000" w:themeColor="text1"/>
                <w:sz w:val="20"/>
                <w:szCs w:val="20"/>
              </w:rPr>
            </w:pPr>
          </w:p>
          <w:p w14:paraId="241A542B" w14:textId="77777777" w:rsidR="001B46CA" w:rsidRPr="00464477" w:rsidRDefault="001B46CA" w:rsidP="001B46CA">
            <w:pPr>
              <w:rPr>
                <w:rFonts w:ascii="ＭＳ 明朝" w:hAnsi="ＭＳ 明朝"/>
                <w:color w:val="000000" w:themeColor="text1"/>
                <w:sz w:val="20"/>
                <w:szCs w:val="20"/>
              </w:rPr>
            </w:pPr>
          </w:p>
          <w:p w14:paraId="211BC7AB" w14:textId="77777777" w:rsidR="001B46CA" w:rsidRPr="00464477" w:rsidRDefault="001B46CA" w:rsidP="001B46CA">
            <w:pPr>
              <w:rPr>
                <w:rFonts w:ascii="ＭＳ 明朝" w:hAnsi="ＭＳ 明朝"/>
                <w:color w:val="000000" w:themeColor="text1"/>
                <w:sz w:val="20"/>
                <w:szCs w:val="20"/>
              </w:rPr>
            </w:pPr>
          </w:p>
          <w:p w14:paraId="41C7C0FD" w14:textId="77777777" w:rsidR="001B46CA" w:rsidRPr="00464477" w:rsidRDefault="001B46CA" w:rsidP="001B46CA">
            <w:pPr>
              <w:rPr>
                <w:rFonts w:ascii="ＭＳ 明朝" w:hAnsi="ＭＳ 明朝"/>
                <w:color w:val="000000" w:themeColor="text1"/>
                <w:sz w:val="20"/>
                <w:szCs w:val="20"/>
              </w:rPr>
            </w:pPr>
          </w:p>
          <w:p w14:paraId="274389E5" w14:textId="77777777" w:rsidR="001B46CA" w:rsidRPr="00464477" w:rsidRDefault="001B46CA" w:rsidP="001B46CA">
            <w:pPr>
              <w:rPr>
                <w:rFonts w:ascii="ＭＳ 明朝" w:hAnsi="ＭＳ 明朝"/>
                <w:color w:val="000000" w:themeColor="text1"/>
                <w:sz w:val="20"/>
                <w:szCs w:val="20"/>
              </w:rPr>
            </w:pPr>
          </w:p>
          <w:p w14:paraId="650DE3D1" w14:textId="77777777" w:rsidR="001B46CA" w:rsidRPr="00464477" w:rsidRDefault="001B46CA" w:rsidP="00464477">
            <w:pPr>
              <w:ind w:left="162" w:hangingChars="81" w:hanging="162"/>
              <w:rPr>
                <w:rFonts w:ascii="ＭＳ 明朝" w:hAnsi="ＭＳ 明朝"/>
                <w:color w:val="000000" w:themeColor="text1"/>
                <w:sz w:val="20"/>
                <w:szCs w:val="20"/>
              </w:rPr>
            </w:pPr>
            <w:r w:rsidRPr="00464477">
              <w:rPr>
                <w:rFonts w:ascii="ＭＳ 明朝" w:hAnsi="ＭＳ 明朝" w:hint="eastAsia"/>
                <w:color w:val="000000" w:themeColor="text1"/>
                <w:sz w:val="20"/>
                <w:szCs w:val="20"/>
              </w:rPr>
              <w:t>（３）体力・運動能力向上のための取組の充実</w:t>
            </w:r>
          </w:p>
          <w:p w14:paraId="60E9A9A8" w14:textId="77777777" w:rsidR="001B46CA" w:rsidRPr="00464477" w:rsidRDefault="001B46CA" w:rsidP="001B46CA">
            <w:pPr>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F1E7EF9" w14:textId="77777777" w:rsidR="001B46CA" w:rsidRPr="00464477" w:rsidRDefault="001B46CA" w:rsidP="001B46CA">
            <w:pPr>
              <w:pStyle w:val="aa"/>
              <w:numPr>
                <w:ilvl w:val="0"/>
                <w:numId w:val="20"/>
              </w:numPr>
              <w:ind w:leftChars="0"/>
              <w:rPr>
                <w:rFonts w:ascii="ＭＳ 明朝" w:hAnsi="ＭＳ 明朝"/>
                <w:color w:val="000000" w:themeColor="text1"/>
                <w:sz w:val="20"/>
                <w:szCs w:val="20"/>
              </w:rPr>
            </w:pPr>
            <w:r w:rsidRPr="00464477">
              <w:rPr>
                <w:rFonts w:ascii="ＭＳ 明朝" w:hAnsi="ＭＳ 明朝" w:hint="eastAsia"/>
                <w:color w:val="000000" w:themeColor="text1"/>
                <w:sz w:val="20"/>
                <w:szCs w:val="20"/>
              </w:rPr>
              <w:t>挨拶運動や日々の遅刻指導等を通じて、基本的な生活習慣の確立や規範意識の醸成を図る。</w:t>
            </w:r>
          </w:p>
          <w:p w14:paraId="4FFA1AB4" w14:textId="77777777" w:rsidR="001B46CA" w:rsidRPr="00464477" w:rsidRDefault="001B46CA" w:rsidP="001B46CA">
            <w:pPr>
              <w:ind w:left="720"/>
              <w:rPr>
                <w:rFonts w:ascii="ＭＳ 明朝" w:hAnsi="ＭＳ 明朝"/>
                <w:color w:val="000000" w:themeColor="text1"/>
                <w:sz w:val="20"/>
                <w:szCs w:val="20"/>
              </w:rPr>
            </w:pPr>
            <w:r w:rsidRPr="00464477">
              <w:rPr>
                <w:rFonts w:ascii="ＭＳ 明朝" w:hAnsi="ＭＳ 明朝" w:hint="eastAsia"/>
                <w:color w:val="000000" w:themeColor="text1"/>
                <w:sz w:val="20"/>
                <w:szCs w:val="20"/>
              </w:rPr>
              <w:t>・カウンセリングシートを用いた原因分析</w:t>
            </w:r>
          </w:p>
          <w:p w14:paraId="48DF5C28" w14:textId="77777777" w:rsidR="001B46CA" w:rsidRPr="00464477" w:rsidRDefault="001B46CA" w:rsidP="001B46CA">
            <w:pPr>
              <w:ind w:left="720"/>
              <w:rPr>
                <w:rFonts w:ascii="ＭＳ 明朝" w:hAnsi="ＭＳ 明朝"/>
                <w:color w:val="000000" w:themeColor="text1"/>
                <w:sz w:val="20"/>
                <w:szCs w:val="20"/>
              </w:rPr>
            </w:pPr>
            <w:r w:rsidRPr="00464477">
              <w:rPr>
                <w:rFonts w:ascii="ＭＳ 明朝" w:hAnsi="ＭＳ 明朝" w:hint="eastAsia"/>
                <w:color w:val="000000" w:themeColor="text1"/>
                <w:sz w:val="20"/>
                <w:szCs w:val="20"/>
              </w:rPr>
              <w:t>・遅刻防止週間の設定</w:t>
            </w:r>
          </w:p>
          <w:p w14:paraId="3BDF5288" w14:textId="77777777" w:rsidR="001B46CA" w:rsidRPr="00464477" w:rsidRDefault="001B46CA" w:rsidP="001B46CA">
            <w:pPr>
              <w:ind w:left="720"/>
              <w:rPr>
                <w:rFonts w:ascii="ＭＳ 明朝" w:hAnsi="ＭＳ 明朝"/>
                <w:color w:val="000000" w:themeColor="text1"/>
                <w:sz w:val="20"/>
                <w:szCs w:val="20"/>
              </w:rPr>
            </w:pPr>
            <w:r w:rsidRPr="00464477">
              <w:rPr>
                <w:rFonts w:ascii="ＭＳ 明朝" w:hAnsi="ＭＳ 明朝" w:hint="eastAsia"/>
                <w:color w:val="000000" w:themeColor="text1"/>
                <w:sz w:val="20"/>
                <w:szCs w:val="20"/>
              </w:rPr>
              <w:t>・早朝登校の実施</w:t>
            </w:r>
          </w:p>
          <w:p w14:paraId="016E09BF" w14:textId="77777777" w:rsidR="001B46CA" w:rsidRPr="00464477" w:rsidRDefault="001B46CA" w:rsidP="001B46CA">
            <w:pPr>
              <w:ind w:left="400" w:hangingChars="200" w:hanging="400"/>
              <w:rPr>
                <w:rFonts w:ascii="ＭＳ 明朝" w:hAnsi="ＭＳ 明朝"/>
                <w:color w:val="000000" w:themeColor="text1"/>
                <w:sz w:val="20"/>
                <w:szCs w:val="20"/>
              </w:rPr>
            </w:pPr>
          </w:p>
          <w:p w14:paraId="75788BCC" w14:textId="77777777" w:rsidR="001B46CA" w:rsidRPr="00464477" w:rsidRDefault="001B46CA" w:rsidP="001B46CA">
            <w:pPr>
              <w:ind w:left="400" w:hangingChars="200" w:hanging="400"/>
              <w:rPr>
                <w:rFonts w:ascii="ＭＳ 明朝" w:hAnsi="ＭＳ 明朝"/>
                <w:color w:val="000000" w:themeColor="text1"/>
                <w:sz w:val="20"/>
                <w:szCs w:val="20"/>
              </w:rPr>
            </w:pPr>
          </w:p>
          <w:p w14:paraId="2C97FFC8" w14:textId="77777777" w:rsidR="001B46CA" w:rsidRPr="00464477" w:rsidRDefault="001B46CA" w:rsidP="001B46CA">
            <w:pPr>
              <w:pStyle w:val="aa"/>
              <w:numPr>
                <w:ilvl w:val="0"/>
                <w:numId w:val="20"/>
              </w:numPr>
              <w:ind w:leftChars="0"/>
              <w:rPr>
                <w:rFonts w:ascii="ＭＳ 明朝" w:hAnsi="ＭＳ 明朝"/>
                <w:color w:val="000000" w:themeColor="text1"/>
                <w:sz w:val="20"/>
                <w:szCs w:val="20"/>
              </w:rPr>
            </w:pPr>
            <w:r w:rsidRPr="00464477">
              <w:rPr>
                <w:rFonts w:ascii="ＭＳ 明朝" w:hAnsi="ＭＳ 明朝" w:hint="eastAsia"/>
                <w:color w:val="000000" w:themeColor="text1"/>
                <w:sz w:val="20"/>
                <w:szCs w:val="20"/>
              </w:rPr>
              <w:t>学校行事や生徒会活動等の特別活動を通して、他者を理解し、望ましい集団活動ができる態度を育成する。また、ボランティア活動を通して、他者とかかわる喜びを実感させ、共生の意識を身につけさせる。</w:t>
            </w:r>
          </w:p>
          <w:p w14:paraId="5E3C659C" w14:textId="77777777" w:rsidR="001B46CA" w:rsidRPr="00464477" w:rsidRDefault="001B46CA" w:rsidP="001B46CA">
            <w:pPr>
              <w:rPr>
                <w:rFonts w:ascii="ＭＳ 明朝" w:hAnsi="ＭＳ 明朝"/>
                <w:color w:val="000000" w:themeColor="text1"/>
                <w:sz w:val="20"/>
                <w:szCs w:val="20"/>
              </w:rPr>
            </w:pPr>
          </w:p>
          <w:p w14:paraId="4E12F63A" w14:textId="77777777" w:rsidR="001B46CA" w:rsidRPr="00464477" w:rsidRDefault="001B46CA" w:rsidP="001B46CA">
            <w:pPr>
              <w:ind w:left="400" w:hangingChars="200" w:hanging="400"/>
              <w:rPr>
                <w:rFonts w:ascii="ＭＳ 明朝" w:hAnsi="ＭＳ 明朝"/>
                <w:color w:val="000000" w:themeColor="text1"/>
                <w:sz w:val="20"/>
                <w:szCs w:val="20"/>
              </w:rPr>
            </w:pPr>
          </w:p>
          <w:p w14:paraId="487CDFC5" w14:textId="77777777" w:rsidR="001B46CA" w:rsidRPr="00464477" w:rsidRDefault="001B46CA" w:rsidP="001B46CA">
            <w:pPr>
              <w:ind w:left="400" w:hangingChars="200" w:hanging="400"/>
              <w:rPr>
                <w:rFonts w:ascii="ＭＳ 明朝" w:hAnsi="ＭＳ 明朝"/>
                <w:color w:val="000000" w:themeColor="text1"/>
                <w:sz w:val="20"/>
                <w:szCs w:val="20"/>
              </w:rPr>
            </w:pPr>
          </w:p>
          <w:p w14:paraId="79A15417" w14:textId="77777777" w:rsidR="001B46CA" w:rsidRPr="00464477" w:rsidRDefault="001B46CA" w:rsidP="001B46CA">
            <w:pPr>
              <w:ind w:left="400" w:hangingChars="200" w:hanging="400"/>
              <w:rPr>
                <w:rFonts w:ascii="ＭＳ 明朝" w:hAnsi="ＭＳ 明朝"/>
                <w:color w:val="000000" w:themeColor="text1"/>
                <w:sz w:val="20"/>
                <w:szCs w:val="20"/>
              </w:rPr>
            </w:pPr>
          </w:p>
          <w:p w14:paraId="3D23FA28" w14:textId="77777777" w:rsidR="001B46CA" w:rsidRPr="00464477" w:rsidRDefault="001B46CA" w:rsidP="001B46CA">
            <w:pPr>
              <w:ind w:left="400" w:hangingChars="200" w:hanging="400"/>
              <w:rPr>
                <w:rFonts w:ascii="ＭＳ 明朝" w:hAnsi="ＭＳ 明朝"/>
                <w:color w:val="000000" w:themeColor="text1"/>
                <w:sz w:val="20"/>
                <w:szCs w:val="20"/>
              </w:rPr>
            </w:pPr>
          </w:p>
          <w:p w14:paraId="2840977D" w14:textId="77777777" w:rsidR="001B46CA" w:rsidRPr="00464477" w:rsidRDefault="001B46CA" w:rsidP="001B46CA">
            <w:pPr>
              <w:ind w:left="400" w:hangingChars="200" w:hanging="400"/>
              <w:rPr>
                <w:rFonts w:ascii="ＭＳ 明朝" w:hAnsi="ＭＳ 明朝"/>
                <w:color w:val="000000" w:themeColor="text1"/>
                <w:sz w:val="20"/>
                <w:szCs w:val="20"/>
              </w:rPr>
            </w:pPr>
          </w:p>
          <w:p w14:paraId="510070C6" w14:textId="77777777" w:rsidR="001B46CA" w:rsidRPr="00464477" w:rsidRDefault="001B46CA" w:rsidP="001B46CA">
            <w:pPr>
              <w:ind w:left="400" w:hangingChars="200" w:hanging="400"/>
              <w:rPr>
                <w:rFonts w:ascii="ＭＳ 明朝" w:hAnsi="ＭＳ 明朝"/>
                <w:color w:val="000000" w:themeColor="text1"/>
                <w:sz w:val="20"/>
                <w:szCs w:val="20"/>
              </w:rPr>
            </w:pPr>
          </w:p>
          <w:p w14:paraId="18F33805" w14:textId="77777777" w:rsidR="001B46CA" w:rsidRPr="00464477" w:rsidRDefault="001B46CA" w:rsidP="001B46CA">
            <w:pPr>
              <w:ind w:left="400" w:hangingChars="200" w:hanging="400"/>
              <w:rPr>
                <w:rFonts w:ascii="ＭＳ 明朝" w:hAnsi="ＭＳ 明朝"/>
                <w:color w:val="000000" w:themeColor="text1"/>
                <w:sz w:val="20"/>
                <w:szCs w:val="20"/>
              </w:rPr>
            </w:pPr>
          </w:p>
          <w:p w14:paraId="45B8D45C" w14:textId="77777777" w:rsidR="001B46CA" w:rsidRPr="00464477" w:rsidRDefault="001B46CA" w:rsidP="001B46CA">
            <w:pPr>
              <w:pStyle w:val="aa"/>
              <w:numPr>
                <w:ilvl w:val="0"/>
                <w:numId w:val="20"/>
              </w:numPr>
              <w:ind w:leftChars="0"/>
              <w:rPr>
                <w:rFonts w:ascii="ＭＳ 明朝" w:hAnsi="ＭＳ 明朝"/>
                <w:color w:val="000000" w:themeColor="text1"/>
                <w:sz w:val="20"/>
                <w:szCs w:val="20"/>
              </w:rPr>
            </w:pPr>
            <w:r w:rsidRPr="00464477">
              <w:rPr>
                <w:rFonts w:ascii="ＭＳ 明朝" w:hAnsi="ＭＳ 明朝" w:hint="eastAsia"/>
                <w:color w:val="000000" w:themeColor="text1"/>
                <w:sz w:val="20"/>
                <w:szCs w:val="20"/>
              </w:rPr>
              <w:t>事故を防止し、生徒が安心・安全かつ積極的に体育・スポーツ活動に取り組むことができるように運動部の部員を中心にコンディショニングについてのセミナーを開催する。</w:t>
            </w:r>
          </w:p>
          <w:p w14:paraId="5EB79E45" w14:textId="77777777" w:rsidR="001B46CA" w:rsidRPr="00464477" w:rsidRDefault="001B46CA" w:rsidP="001B46CA">
            <w:pPr>
              <w:rPr>
                <w:rFonts w:ascii="ＭＳ 明朝" w:hAnsi="ＭＳ 明朝"/>
                <w:color w:val="000000" w:themeColor="text1"/>
                <w:sz w:val="20"/>
                <w:szCs w:val="20"/>
              </w:rPr>
            </w:pPr>
          </w:p>
        </w:tc>
        <w:tc>
          <w:tcPr>
            <w:tcW w:w="2587" w:type="dxa"/>
            <w:tcBorders>
              <w:right w:val="dashed" w:sz="4" w:space="0" w:color="auto"/>
            </w:tcBorders>
            <w:tcMar>
              <w:top w:w="85" w:type="dxa"/>
              <w:left w:w="85" w:type="dxa"/>
              <w:bottom w:w="85" w:type="dxa"/>
              <w:right w:w="85" w:type="dxa"/>
            </w:tcMar>
          </w:tcPr>
          <w:p w14:paraId="453F9688" w14:textId="77777777" w:rsidR="001B46CA" w:rsidRPr="00464477" w:rsidRDefault="001B46CA" w:rsidP="001B46CA">
            <w:pPr>
              <w:pStyle w:val="aa"/>
              <w:numPr>
                <w:ilvl w:val="0"/>
                <w:numId w:val="26"/>
              </w:numPr>
              <w:ind w:leftChars="0"/>
              <w:rPr>
                <w:rFonts w:ascii="ＭＳ 明朝" w:hAnsi="ＭＳ 明朝"/>
                <w:color w:val="000000" w:themeColor="text1"/>
                <w:sz w:val="20"/>
                <w:szCs w:val="20"/>
              </w:rPr>
            </w:pPr>
            <w:r w:rsidRPr="00464477">
              <w:rPr>
                <w:rFonts w:ascii="ＭＳ 明朝" w:hAnsi="ＭＳ 明朝" w:hint="eastAsia"/>
                <w:color w:val="000000" w:themeColor="text1"/>
                <w:sz w:val="20"/>
                <w:szCs w:val="20"/>
              </w:rPr>
              <w:t>年間の遅刻数を</w:t>
            </w:r>
            <w:r w:rsidRPr="00464477">
              <w:rPr>
                <w:rFonts w:ascii="ＭＳ 明朝" w:hAnsi="ＭＳ 明朝"/>
                <w:color w:val="000000" w:themeColor="text1"/>
                <w:sz w:val="20"/>
                <w:szCs w:val="20"/>
              </w:rPr>
              <w:t>1,000</w:t>
            </w:r>
            <w:r w:rsidRPr="00464477">
              <w:rPr>
                <w:rFonts w:ascii="ＭＳ 明朝" w:hAnsi="ＭＳ 明朝" w:hint="eastAsia"/>
                <w:color w:val="000000" w:themeColor="text1"/>
                <w:sz w:val="20"/>
                <w:szCs w:val="20"/>
              </w:rPr>
              <w:t>件以下とする。</w:t>
            </w:r>
            <w:r w:rsidRPr="00464477">
              <w:rPr>
                <w:rFonts w:ascii="ＭＳ 明朝" w:hAnsi="ＭＳ 明朝"/>
                <w:color w:val="000000" w:themeColor="text1"/>
                <w:sz w:val="20"/>
                <w:szCs w:val="20"/>
              </w:rPr>
              <w:t>[</w:t>
            </w:r>
            <w:r w:rsidRPr="00464477">
              <w:rPr>
                <w:rFonts w:ascii="ＭＳ 明朝" w:hAnsi="ＭＳ 明朝" w:hint="eastAsia"/>
                <w:color w:val="000000" w:themeColor="text1"/>
                <w:sz w:val="20"/>
                <w:szCs w:val="20"/>
              </w:rPr>
              <w:t>約</w:t>
            </w:r>
            <w:r w:rsidRPr="00464477">
              <w:rPr>
                <w:rFonts w:ascii="ＭＳ 明朝" w:hAnsi="ＭＳ 明朝"/>
                <w:color w:val="000000" w:themeColor="text1"/>
                <w:sz w:val="20"/>
                <w:szCs w:val="20"/>
              </w:rPr>
              <w:t>2,000</w:t>
            </w:r>
            <w:r w:rsidRPr="00464477">
              <w:rPr>
                <w:rFonts w:ascii="ＭＳ 明朝" w:hAnsi="ＭＳ 明朝" w:hint="eastAsia"/>
                <w:color w:val="000000" w:themeColor="text1"/>
                <w:sz w:val="20"/>
                <w:szCs w:val="20"/>
              </w:rPr>
              <w:t>件</w:t>
            </w:r>
            <w:r w:rsidRPr="00464477">
              <w:rPr>
                <w:rFonts w:ascii="ＭＳ 明朝" w:hAnsi="ＭＳ 明朝"/>
                <w:color w:val="000000" w:themeColor="text1"/>
                <w:sz w:val="20"/>
                <w:szCs w:val="20"/>
              </w:rPr>
              <w:t>]</w:t>
            </w:r>
          </w:p>
          <w:p w14:paraId="337EB49A" w14:textId="77777777" w:rsidR="001B46CA" w:rsidRPr="00464477" w:rsidRDefault="001B46CA" w:rsidP="001B46CA">
            <w:pPr>
              <w:rPr>
                <w:rFonts w:ascii="ＭＳ 明朝" w:hAnsi="ＭＳ 明朝"/>
                <w:color w:val="000000" w:themeColor="text1"/>
                <w:sz w:val="20"/>
                <w:szCs w:val="20"/>
              </w:rPr>
            </w:pPr>
          </w:p>
          <w:p w14:paraId="1EE33F94" w14:textId="77777777" w:rsidR="001B46CA" w:rsidRPr="00464477" w:rsidRDefault="001B46CA" w:rsidP="001B46CA">
            <w:pPr>
              <w:rPr>
                <w:rFonts w:ascii="ＭＳ 明朝" w:hAnsi="ＭＳ 明朝"/>
                <w:color w:val="000000" w:themeColor="text1"/>
                <w:sz w:val="20"/>
                <w:szCs w:val="20"/>
              </w:rPr>
            </w:pPr>
          </w:p>
          <w:p w14:paraId="0F0ADD1F" w14:textId="77777777" w:rsidR="001B46CA" w:rsidRPr="00464477" w:rsidRDefault="001B46CA" w:rsidP="001B46CA">
            <w:pPr>
              <w:rPr>
                <w:rFonts w:ascii="ＭＳ 明朝" w:hAnsi="ＭＳ 明朝"/>
                <w:color w:val="000000" w:themeColor="text1"/>
                <w:sz w:val="20"/>
                <w:szCs w:val="20"/>
              </w:rPr>
            </w:pPr>
          </w:p>
          <w:p w14:paraId="2ED1A543" w14:textId="77777777" w:rsidR="001B46CA" w:rsidRPr="00464477" w:rsidRDefault="001B46CA" w:rsidP="001B46CA">
            <w:pPr>
              <w:rPr>
                <w:rFonts w:ascii="ＭＳ 明朝" w:hAnsi="ＭＳ 明朝"/>
                <w:sz w:val="20"/>
                <w:szCs w:val="20"/>
              </w:rPr>
            </w:pPr>
          </w:p>
          <w:p w14:paraId="3BBDBB41" w14:textId="77777777" w:rsidR="001B46CA" w:rsidRPr="00464477" w:rsidRDefault="001B46CA" w:rsidP="001B46CA">
            <w:pPr>
              <w:rPr>
                <w:rFonts w:ascii="ＭＳ 明朝" w:hAnsi="ＭＳ 明朝"/>
                <w:sz w:val="20"/>
                <w:szCs w:val="20"/>
              </w:rPr>
            </w:pPr>
          </w:p>
          <w:p w14:paraId="78C58420" w14:textId="77777777" w:rsidR="001B46CA" w:rsidRPr="00464477" w:rsidRDefault="001B46CA" w:rsidP="001B46CA">
            <w:pPr>
              <w:rPr>
                <w:rFonts w:ascii="ＭＳ 明朝" w:hAnsi="ＭＳ 明朝"/>
                <w:sz w:val="20"/>
                <w:szCs w:val="20"/>
              </w:rPr>
            </w:pPr>
          </w:p>
          <w:p w14:paraId="4C6AC5D2" w14:textId="77777777" w:rsidR="001B46CA" w:rsidRPr="00464477" w:rsidRDefault="001B46CA" w:rsidP="001B46CA">
            <w:pPr>
              <w:pStyle w:val="aa"/>
              <w:numPr>
                <w:ilvl w:val="0"/>
                <w:numId w:val="26"/>
              </w:numPr>
              <w:ind w:leftChars="0"/>
            </w:pPr>
            <w:r w:rsidRPr="00464477">
              <w:rPr>
                <w:rFonts w:ascii="ＭＳ 明朝" w:hAnsi="ＭＳ 明朝" w:hint="eastAsia"/>
                <w:color w:val="000000" w:themeColor="text1"/>
                <w:sz w:val="20"/>
                <w:szCs w:val="20"/>
              </w:rPr>
              <w:t>体育祭・文化祭後の</w:t>
            </w:r>
            <w:r w:rsidRPr="00464477">
              <w:rPr>
                <w:rFonts w:hint="eastAsia"/>
              </w:rPr>
              <w:t>生徒アンケートで肯定的回答を</w:t>
            </w:r>
            <w:r w:rsidRPr="00464477">
              <w:t>85</w:t>
            </w:r>
            <w:r w:rsidR="0004310D" w:rsidRPr="00464477">
              <w:rPr>
                <w:rFonts w:hint="eastAsia"/>
              </w:rPr>
              <w:t>％</w:t>
            </w:r>
            <w:r w:rsidRPr="00464477">
              <w:rPr>
                <w:rFonts w:hint="eastAsia"/>
              </w:rPr>
              <w:t>以上とする。</w:t>
            </w:r>
            <w:r w:rsidRPr="00464477">
              <w:t>[92.5</w:t>
            </w:r>
            <w:r w:rsidR="0004310D" w:rsidRPr="00464477">
              <w:rPr>
                <w:rFonts w:hint="eastAsia"/>
              </w:rPr>
              <w:t>％</w:t>
            </w:r>
            <w:r w:rsidRPr="00464477">
              <w:t>]</w:t>
            </w:r>
          </w:p>
          <w:p w14:paraId="3733EF6B" w14:textId="77777777" w:rsidR="001B46CA" w:rsidRPr="00464477" w:rsidRDefault="001B46CA" w:rsidP="001B46CA">
            <w:pPr>
              <w:ind w:leftChars="383" w:left="804"/>
              <w:rPr>
                <w:rFonts w:ascii="ＭＳ 明朝" w:hAnsi="ＭＳ 明朝"/>
                <w:color w:val="000000" w:themeColor="text1"/>
                <w:sz w:val="20"/>
                <w:szCs w:val="20"/>
              </w:rPr>
            </w:pPr>
            <w:r w:rsidRPr="00464477">
              <w:rPr>
                <w:rFonts w:ascii="ＭＳ 明朝" w:hAnsi="ＭＳ 明朝" w:hint="eastAsia"/>
                <w:color w:val="000000" w:themeColor="text1"/>
                <w:sz w:val="20"/>
                <w:szCs w:val="20"/>
              </w:rPr>
              <w:t>・ボランティア活動として、校内自主清掃活動や地域清掃活動に参加した生徒の数を</w:t>
            </w:r>
            <w:r w:rsidRPr="00464477">
              <w:rPr>
                <w:rFonts w:ascii="ＭＳ 明朝" w:hAnsi="ＭＳ 明朝"/>
                <w:color w:val="000000" w:themeColor="text1"/>
                <w:sz w:val="20"/>
                <w:szCs w:val="20"/>
              </w:rPr>
              <w:t>50名以上を維持する。[14</w:t>
            </w:r>
            <w:r w:rsidRPr="00464477">
              <w:rPr>
                <w:rFonts w:ascii="ＭＳ 明朝" w:hAnsi="ＭＳ 明朝"/>
                <w:color w:val="000000" w:themeColor="text1"/>
                <w:sz w:val="20"/>
                <w:szCs w:val="20"/>
                <w:shd w:val="clear" w:color="auto" w:fill="FFFFFF" w:themeFill="background1"/>
              </w:rPr>
              <w:t>6名</w:t>
            </w:r>
            <w:r w:rsidRPr="00464477">
              <w:rPr>
                <w:rFonts w:ascii="ＭＳ 明朝" w:hAnsi="ＭＳ 明朝"/>
                <w:color w:val="000000" w:themeColor="text1"/>
                <w:sz w:val="20"/>
                <w:szCs w:val="20"/>
              </w:rPr>
              <w:t>]</w:t>
            </w:r>
          </w:p>
          <w:p w14:paraId="5E74A573" w14:textId="77777777" w:rsidR="001B46CA" w:rsidRPr="00464477" w:rsidRDefault="001B46CA" w:rsidP="001B46CA">
            <w:pPr>
              <w:pStyle w:val="aa"/>
              <w:ind w:leftChars="0" w:left="750"/>
            </w:pPr>
          </w:p>
          <w:p w14:paraId="3BFC14DA" w14:textId="77777777" w:rsidR="001B46CA" w:rsidRPr="00464477" w:rsidRDefault="001B46CA" w:rsidP="001B46CA">
            <w:pPr>
              <w:pStyle w:val="aa"/>
              <w:numPr>
                <w:ilvl w:val="0"/>
                <w:numId w:val="26"/>
              </w:numPr>
              <w:ind w:leftChars="0"/>
              <w:rPr>
                <w:rFonts w:ascii="ＭＳ 明朝" w:hAnsi="ＭＳ 明朝"/>
                <w:color w:val="000000" w:themeColor="text1"/>
                <w:sz w:val="20"/>
                <w:szCs w:val="20"/>
              </w:rPr>
            </w:pPr>
            <w:r w:rsidRPr="00464477">
              <w:rPr>
                <w:rFonts w:hint="eastAsia"/>
              </w:rPr>
              <w:t>運動部の部員に対して年１回以上コンディショニングについてのセミナーを開催する。</w:t>
            </w:r>
          </w:p>
          <w:p w14:paraId="50B8D47F" w14:textId="77777777" w:rsidR="001B46CA" w:rsidRPr="00464477" w:rsidRDefault="001B46CA" w:rsidP="001B46CA">
            <w:pPr>
              <w:pStyle w:val="aa"/>
              <w:ind w:leftChars="0" w:left="750"/>
              <w:rPr>
                <w:rFonts w:ascii="ＭＳ 明朝" w:hAnsi="ＭＳ 明朝"/>
                <w:color w:val="000000" w:themeColor="text1"/>
                <w:sz w:val="20"/>
                <w:szCs w:val="20"/>
              </w:rPr>
            </w:pPr>
            <w:r w:rsidRPr="00464477">
              <w:rPr>
                <w:rFonts w:ascii="ＭＳ 明朝" w:hAnsi="ＭＳ 明朝" w:hint="eastAsia"/>
                <w:color w:val="000000" w:themeColor="text1"/>
                <w:sz w:val="20"/>
                <w:szCs w:val="20"/>
              </w:rPr>
              <w:t>・セミナー参加生徒の満足度を</w:t>
            </w:r>
            <w:r w:rsidRPr="00464477">
              <w:rPr>
                <w:rFonts w:ascii="ＭＳ 明朝" w:hAnsi="ＭＳ 明朝"/>
                <w:color w:val="000000" w:themeColor="text1"/>
                <w:sz w:val="20"/>
                <w:szCs w:val="20"/>
              </w:rPr>
              <w:t>80</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以上を維持する。[96</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w:t>
            </w:r>
          </w:p>
          <w:p w14:paraId="5DBCFC27" w14:textId="77777777" w:rsidR="001B46CA" w:rsidRPr="00464477" w:rsidRDefault="001B46CA" w:rsidP="001B46CA">
            <w:pPr>
              <w:ind w:leftChars="200" w:left="420"/>
              <w:rPr>
                <w:rFonts w:ascii="ＭＳ 明朝" w:hAnsi="ＭＳ 明朝"/>
                <w:color w:val="000000" w:themeColor="text1"/>
                <w:sz w:val="20"/>
                <w:szCs w:val="20"/>
              </w:rPr>
            </w:pPr>
          </w:p>
        </w:tc>
        <w:tc>
          <w:tcPr>
            <w:tcW w:w="4926" w:type="dxa"/>
            <w:tcBorders>
              <w:left w:val="dashed" w:sz="4" w:space="0" w:color="auto"/>
              <w:right w:val="single" w:sz="4" w:space="0" w:color="auto"/>
            </w:tcBorders>
            <w:shd w:val="clear" w:color="auto" w:fill="auto"/>
            <w:tcMar>
              <w:top w:w="85" w:type="dxa"/>
              <w:left w:w="85" w:type="dxa"/>
              <w:bottom w:w="85" w:type="dxa"/>
              <w:right w:w="85" w:type="dxa"/>
            </w:tcMar>
          </w:tcPr>
          <w:p w14:paraId="36225336" w14:textId="77777777" w:rsidR="001B46CA" w:rsidRPr="00464477" w:rsidRDefault="004C60E6" w:rsidP="004C60E6">
            <w:pPr>
              <w:spacing w:line="300" w:lineRule="exact"/>
              <w:ind w:leftChars="100" w:left="41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8F5A5C" w:rsidRPr="00464477">
              <w:rPr>
                <w:rFonts w:ascii="ＭＳ 明朝" w:hAnsi="ＭＳ 明朝" w:hint="eastAsia"/>
                <w:color w:val="000000" w:themeColor="text1"/>
                <w:sz w:val="20"/>
                <w:szCs w:val="20"/>
              </w:rPr>
              <w:t>昨年度、</w:t>
            </w:r>
            <w:r w:rsidR="001B46CA" w:rsidRPr="00464477">
              <w:rPr>
                <w:rFonts w:ascii="ＭＳ 明朝" w:hAnsi="ＭＳ 明朝" w:hint="eastAsia"/>
                <w:color w:val="000000" w:themeColor="text1"/>
                <w:sz w:val="20"/>
                <w:szCs w:val="20"/>
              </w:rPr>
              <w:t>遅刻数が激増し</w:t>
            </w:r>
            <w:r w:rsidR="008F5A5C" w:rsidRPr="00464477">
              <w:rPr>
                <w:rFonts w:ascii="ＭＳ 明朝" w:hAnsi="ＭＳ 明朝" w:hint="eastAsia"/>
                <w:color w:val="000000" w:themeColor="text1"/>
                <w:sz w:val="20"/>
                <w:szCs w:val="20"/>
              </w:rPr>
              <w:t>たため</w:t>
            </w:r>
            <w:r w:rsidR="001B46CA" w:rsidRPr="00464477">
              <w:rPr>
                <w:rFonts w:ascii="ＭＳ 明朝" w:hAnsi="ＭＳ 明朝" w:hint="eastAsia"/>
                <w:color w:val="000000" w:themeColor="text1"/>
                <w:sz w:val="20"/>
                <w:szCs w:val="20"/>
              </w:rPr>
              <w:t>、</w:t>
            </w:r>
            <w:r w:rsidR="008F5A5C" w:rsidRPr="00464477">
              <w:rPr>
                <w:rFonts w:ascii="ＭＳ 明朝" w:hAnsi="ＭＳ 明朝" w:hint="eastAsia"/>
                <w:color w:val="000000" w:themeColor="text1"/>
                <w:sz w:val="20"/>
                <w:szCs w:val="20"/>
              </w:rPr>
              <w:t>毎朝正門での登校指導に</w:t>
            </w:r>
            <w:r w:rsidR="001B46CA" w:rsidRPr="00464477">
              <w:rPr>
                <w:rFonts w:ascii="ＭＳ 明朝" w:hAnsi="ＭＳ 明朝" w:hint="eastAsia"/>
                <w:color w:val="000000" w:themeColor="text1"/>
                <w:sz w:val="20"/>
                <w:szCs w:val="20"/>
              </w:rPr>
              <w:t>加え、遅刻</w:t>
            </w:r>
            <w:r w:rsidR="008F5A5C" w:rsidRPr="00464477">
              <w:rPr>
                <w:rFonts w:ascii="ＭＳ 明朝" w:hAnsi="ＭＳ 明朝" w:hint="eastAsia"/>
                <w:color w:val="000000" w:themeColor="text1"/>
                <w:sz w:val="20"/>
                <w:szCs w:val="20"/>
              </w:rPr>
              <w:t>防止</w:t>
            </w:r>
            <w:r w:rsidR="001B46CA" w:rsidRPr="00464477">
              <w:rPr>
                <w:rFonts w:ascii="ＭＳ 明朝" w:hAnsi="ＭＳ 明朝" w:hint="eastAsia"/>
                <w:color w:val="000000" w:themeColor="text1"/>
                <w:sz w:val="20"/>
                <w:szCs w:val="20"/>
              </w:rPr>
              <w:t>週間</w:t>
            </w:r>
            <w:r w:rsidR="008F5A5C" w:rsidRPr="00464477">
              <w:rPr>
                <w:rFonts w:ascii="ＭＳ 明朝" w:hAnsi="ＭＳ 明朝" w:hint="eastAsia"/>
                <w:color w:val="000000" w:themeColor="text1"/>
                <w:sz w:val="20"/>
                <w:szCs w:val="20"/>
              </w:rPr>
              <w:t>の設定や早朝登校</w:t>
            </w:r>
            <w:r w:rsidR="001B46CA" w:rsidRPr="00464477">
              <w:rPr>
                <w:rFonts w:ascii="ＭＳ 明朝" w:hAnsi="ＭＳ 明朝" w:hint="eastAsia"/>
                <w:color w:val="000000" w:themeColor="text1"/>
                <w:sz w:val="20"/>
                <w:szCs w:val="20"/>
              </w:rPr>
              <w:t>等の対策を講じたが、</w:t>
            </w:r>
            <w:r w:rsidR="008F5A5C" w:rsidRPr="00464477">
              <w:rPr>
                <w:rFonts w:ascii="ＭＳ 明朝" w:hAnsi="ＭＳ 明朝" w:hint="eastAsia"/>
                <w:color w:val="000000" w:themeColor="text1"/>
                <w:sz w:val="20"/>
                <w:szCs w:val="20"/>
              </w:rPr>
              <w:t>効果は</w:t>
            </w:r>
            <w:r w:rsidR="00E32D29" w:rsidRPr="00464477">
              <w:rPr>
                <w:rFonts w:ascii="ＭＳ 明朝" w:hAnsi="ＭＳ 明朝" w:hint="eastAsia"/>
                <w:color w:val="000000" w:themeColor="text1"/>
                <w:sz w:val="20"/>
                <w:szCs w:val="20"/>
              </w:rPr>
              <w:t>あまりなく2,</w:t>
            </w:r>
            <w:r w:rsidR="009A6ACC" w:rsidRPr="00464477">
              <w:rPr>
                <w:rFonts w:ascii="ＭＳ 明朝" w:hAnsi="ＭＳ 明朝" w:hint="eastAsia"/>
                <w:color w:val="000000" w:themeColor="text1"/>
                <w:sz w:val="20"/>
                <w:szCs w:val="20"/>
              </w:rPr>
              <w:t>740</w:t>
            </w:r>
            <w:r w:rsidR="00E32D29" w:rsidRPr="00464477">
              <w:rPr>
                <w:rFonts w:ascii="ＭＳ 明朝" w:hAnsi="ＭＳ 明朝" w:hint="eastAsia"/>
                <w:color w:val="000000" w:themeColor="text1"/>
                <w:sz w:val="20"/>
                <w:szCs w:val="20"/>
              </w:rPr>
              <w:t>件</w:t>
            </w:r>
            <w:r w:rsidR="001B46CA" w:rsidRPr="00464477">
              <w:rPr>
                <w:rFonts w:ascii="ＭＳ 明朝" w:hAnsi="ＭＳ 明朝" w:hint="eastAsia"/>
                <w:color w:val="000000" w:themeColor="text1"/>
                <w:sz w:val="20"/>
                <w:szCs w:val="20"/>
              </w:rPr>
              <w:t>となった。</w:t>
            </w:r>
            <w:r w:rsidR="008F5A5C" w:rsidRPr="00464477">
              <w:rPr>
                <w:rFonts w:ascii="ＭＳ 明朝" w:hAnsi="ＭＳ 明朝" w:hint="eastAsia"/>
                <w:color w:val="000000" w:themeColor="text1"/>
                <w:sz w:val="20"/>
                <w:szCs w:val="20"/>
              </w:rPr>
              <w:t>次年度は家庭との連携をさらに深め少しでも</w:t>
            </w:r>
            <w:r w:rsidR="001B46CA" w:rsidRPr="00464477">
              <w:rPr>
                <w:rFonts w:ascii="ＭＳ 明朝" w:hAnsi="ＭＳ 明朝" w:hint="eastAsia"/>
                <w:color w:val="000000" w:themeColor="text1"/>
                <w:sz w:val="20"/>
                <w:szCs w:val="20"/>
              </w:rPr>
              <w:t>減少させたい。（△）</w:t>
            </w:r>
          </w:p>
          <w:p w14:paraId="5DDF1FCC" w14:textId="77777777" w:rsidR="00297C9E" w:rsidRPr="00464477" w:rsidRDefault="00297C9E" w:rsidP="00297C9E">
            <w:pPr>
              <w:pStyle w:val="aa"/>
              <w:spacing w:line="300" w:lineRule="exact"/>
              <w:ind w:leftChars="0" w:left="720"/>
              <w:rPr>
                <w:rFonts w:ascii="ＭＳ 明朝" w:hAnsi="ＭＳ 明朝"/>
                <w:color w:val="000000" w:themeColor="text1"/>
                <w:sz w:val="20"/>
                <w:szCs w:val="20"/>
              </w:rPr>
            </w:pPr>
          </w:p>
          <w:p w14:paraId="53D3C580" w14:textId="77777777" w:rsidR="00297C9E" w:rsidRPr="00464477" w:rsidRDefault="00297C9E" w:rsidP="00297C9E">
            <w:pPr>
              <w:spacing w:line="300" w:lineRule="exact"/>
              <w:rPr>
                <w:rFonts w:ascii="ＭＳ 明朝" w:hAnsi="ＭＳ 明朝"/>
                <w:color w:val="000000" w:themeColor="text1"/>
                <w:sz w:val="20"/>
                <w:szCs w:val="20"/>
              </w:rPr>
            </w:pPr>
          </w:p>
          <w:p w14:paraId="7E4CAB05" w14:textId="77777777" w:rsidR="00297C9E" w:rsidRPr="00464477" w:rsidRDefault="00297C9E" w:rsidP="00297C9E">
            <w:pPr>
              <w:spacing w:line="300" w:lineRule="exact"/>
              <w:rPr>
                <w:rFonts w:ascii="ＭＳ 明朝" w:hAnsi="ＭＳ 明朝"/>
                <w:color w:val="000000" w:themeColor="text1"/>
                <w:sz w:val="20"/>
                <w:szCs w:val="20"/>
              </w:rPr>
            </w:pPr>
          </w:p>
          <w:p w14:paraId="5E49D1C1" w14:textId="77777777" w:rsidR="00297C9E" w:rsidRPr="00464477" w:rsidRDefault="00297C9E" w:rsidP="00297C9E">
            <w:pPr>
              <w:spacing w:line="300" w:lineRule="exact"/>
              <w:rPr>
                <w:rFonts w:ascii="ＭＳ 明朝" w:hAnsi="ＭＳ 明朝"/>
                <w:color w:val="000000" w:themeColor="text1"/>
                <w:sz w:val="20"/>
                <w:szCs w:val="20"/>
              </w:rPr>
            </w:pPr>
          </w:p>
          <w:p w14:paraId="5100CB87" w14:textId="77777777" w:rsidR="00297C9E" w:rsidRPr="00464477" w:rsidRDefault="00297C9E" w:rsidP="00297C9E">
            <w:pPr>
              <w:spacing w:line="300" w:lineRule="exact"/>
              <w:rPr>
                <w:rFonts w:ascii="ＭＳ 明朝" w:hAnsi="ＭＳ 明朝"/>
                <w:color w:val="000000" w:themeColor="text1"/>
                <w:sz w:val="20"/>
                <w:szCs w:val="20"/>
              </w:rPr>
            </w:pPr>
          </w:p>
          <w:p w14:paraId="268CE1E5" w14:textId="77777777" w:rsidR="001B46CA" w:rsidRPr="00464477" w:rsidRDefault="004C60E6" w:rsidP="004C60E6">
            <w:pPr>
              <w:spacing w:line="300" w:lineRule="exact"/>
              <w:ind w:leftChars="100" w:left="41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1B46CA" w:rsidRPr="00464477">
              <w:rPr>
                <w:rFonts w:ascii="ＭＳ 明朝" w:hAnsi="ＭＳ 明朝" w:hint="eastAsia"/>
                <w:color w:val="000000" w:themeColor="text1"/>
                <w:sz w:val="20"/>
                <w:szCs w:val="20"/>
              </w:rPr>
              <w:t>満足度は</w:t>
            </w:r>
            <w:r w:rsidR="00E32D29" w:rsidRPr="00464477">
              <w:rPr>
                <w:rFonts w:ascii="ＭＳ 明朝" w:hAnsi="ＭＳ 明朝" w:hint="eastAsia"/>
                <w:color w:val="000000" w:themeColor="text1"/>
                <w:sz w:val="20"/>
                <w:szCs w:val="20"/>
              </w:rPr>
              <w:t>93.4</w:t>
            </w:r>
            <w:r w:rsidR="0004310D" w:rsidRPr="00464477">
              <w:rPr>
                <w:rFonts w:ascii="ＭＳ 明朝" w:hAnsi="ＭＳ 明朝" w:hint="eastAsia"/>
                <w:color w:val="000000" w:themeColor="text1"/>
                <w:sz w:val="20"/>
                <w:szCs w:val="20"/>
              </w:rPr>
              <w:t>％</w:t>
            </w:r>
            <w:r w:rsidR="001B46CA" w:rsidRPr="00464477">
              <w:rPr>
                <w:rFonts w:ascii="ＭＳ 明朝" w:hAnsi="ＭＳ 明朝" w:hint="eastAsia"/>
                <w:color w:val="000000" w:themeColor="text1"/>
                <w:sz w:val="20"/>
                <w:szCs w:val="20"/>
              </w:rPr>
              <w:t>であった。今後も生徒主体の行事運営を続けたい。（〇）</w:t>
            </w:r>
          </w:p>
          <w:p w14:paraId="05C2DE98" w14:textId="77777777" w:rsidR="001B46CA" w:rsidRPr="00464477" w:rsidRDefault="001B46CA" w:rsidP="001B46CA">
            <w:pPr>
              <w:spacing w:line="300" w:lineRule="exact"/>
              <w:rPr>
                <w:rFonts w:ascii="ＭＳ 明朝" w:hAnsi="ＭＳ 明朝"/>
                <w:color w:val="000000" w:themeColor="text1"/>
                <w:sz w:val="20"/>
                <w:szCs w:val="20"/>
              </w:rPr>
            </w:pPr>
          </w:p>
          <w:p w14:paraId="1FE21CE0" w14:textId="77777777" w:rsidR="001B46CA" w:rsidRPr="00464477" w:rsidRDefault="001B46CA" w:rsidP="001B46CA">
            <w:pPr>
              <w:spacing w:line="300" w:lineRule="exact"/>
              <w:rPr>
                <w:rFonts w:ascii="ＭＳ 明朝" w:hAnsi="ＭＳ 明朝"/>
                <w:color w:val="000000" w:themeColor="text1"/>
                <w:sz w:val="20"/>
                <w:szCs w:val="20"/>
              </w:rPr>
            </w:pPr>
          </w:p>
          <w:p w14:paraId="407A84EF" w14:textId="77777777" w:rsidR="00297C9E" w:rsidRPr="00464477" w:rsidRDefault="001B46CA" w:rsidP="001B46CA">
            <w:pPr>
              <w:spacing w:line="30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 xml:space="preserve">　</w:t>
            </w:r>
          </w:p>
          <w:p w14:paraId="374A8A35" w14:textId="77777777" w:rsidR="001B46CA" w:rsidRPr="00464477" w:rsidRDefault="001B46CA" w:rsidP="00297C9E">
            <w:pPr>
              <w:spacing w:line="300" w:lineRule="exact"/>
              <w:ind w:leftChars="100" w:left="410" w:hangingChars="100" w:hanging="200"/>
              <w:rPr>
                <w:rFonts w:ascii="ＭＳ 明朝" w:hAnsi="ＭＳ 明朝"/>
                <w:sz w:val="20"/>
                <w:szCs w:val="20"/>
              </w:rPr>
            </w:pPr>
            <w:r w:rsidRPr="00464477">
              <w:rPr>
                <w:rFonts w:ascii="ＭＳ 明朝" w:hAnsi="ＭＳ 明朝" w:hint="eastAsia"/>
                <w:color w:val="000000" w:themeColor="text1"/>
                <w:sz w:val="20"/>
                <w:szCs w:val="20"/>
              </w:rPr>
              <w:t>・</w:t>
            </w:r>
            <w:r w:rsidR="00E32D29" w:rsidRPr="00464477">
              <w:rPr>
                <w:rFonts w:ascii="ＭＳ 明朝" w:hAnsi="ＭＳ 明朝" w:hint="eastAsia"/>
                <w:color w:val="000000" w:themeColor="text1"/>
                <w:sz w:val="20"/>
                <w:szCs w:val="20"/>
              </w:rPr>
              <w:t>働き方改革に配慮し、早朝に実施していた清掃ボランティア</w:t>
            </w:r>
            <w:r w:rsidR="0062426A" w:rsidRPr="00464477">
              <w:rPr>
                <w:rFonts w:ascii="ＭＳ 明朝" w:hAnsi="ＭＳ 明朝" w:hint="eastAsia"/>
                <w:color w:val="000000" w:themeColor="text1"/>
                <w:sz w:val="20"/>
                <w:szCs w:val="20"/>
              </w:rPr>
              <w:t>の見直しで総数は減少したが</w:t>
            </w:r>
            <w:r w:rsidR="00E32D29" w:rsidRPr="00464477">
              <w:rPr>
                <w:rFonts w:ascii="ＭＳ 明朝" w:hAnsi="ＭＳ 明朝" w:hint="eastAsia"/>
                <w:color w:val="000000" w:themeColor="text1"/>
                <w:sz w:val="20"/>
                <w:szCs w:val="20"/>
              </w:rPr>
              <w:t>、</w:t>
            </w:r>
            <w:r w:rsidR="0062426A" w:rsidRPr="00464477">
              <w:rPr>
                <w:rFonts w:ascii="ＭＳ 明朝" w:hAnsi="ＭＳ 明朝" w:hint="eastAsia"/>
                <w:color w:val="000000" w:themeColor="text1"/>
                <w:sz w:val="20"/>
                <w:szCs w:val="20"/>
              </w:rPr>
              <w:t>さまざまな取組みに72</w:t>
            </w:r>
            <w:r w:rsidRPr="00464477">
              <w:rPr>
                <w:rFonts w:ascii="ＭＳ 明朝" w:hAnsi="ＭＳ 明朝" w:hint="eastAsia"/>
                <w:color w:val="000000" w:themeColor="text1"/>
                <w:sz w:val="20"/>
                <w:szCs w:val="20"/>
              </w:rPr>
              <w:t>名</w:t>
            </w:r>
            <w:r w:rsidR="0062426A" w:rsidRPr="00464477">
              <w:rPr>
                <w:rFonts w:ascii="ＭＳ 明朝" w:hAnsi="ＭＳ 明朝" w:hint="eastAsia"/>
                <w:color w:val="000000" w:themeColor="text1"/>
                <w:sz w:val="20"/>
                <w:szCs w:val="20"/>
              </w:rPr>
              <w:t>が</w:t>
            </w:r>
            <w:r w:rsidRPr="00464477">
              <w:rPr>
                <w:rFonts w:ascii="ＭＳ 明朝" w:hAnsi="ＭＳ 明朝" w:hint="eastAsia"/>
                <w:color w:val="000000" w:themeColor="text1"/>
                <w:sz w:val="20"/>
                <w:szCs w:val="20"/>
              </w:rPr>
              <w:t>参加した。（〇）</w:t>
            </w:r>
          </w:p>
          <w:p w14:paraId="41A4F4BC" w14:textId="77777777" w:rsidR="001B46CA" w:rsidRPr="00464477" w:rsidRDefault="001B46CA" w:rsidP="001B46CA">
            <w:pPr>
              <w:spacing w:line="300" w:lineRule="exact"/>
              <w:rPr>
                <w:rFonts w:ascii="ＭＳ 明朝" w:hAnsi="ＭＳ 明朝"/>
                <w:sz w:val="20"/>
                <w:szCs w:val="20"/>
              </w:rPr>
            </w:pPr>
          </w:p>
          <w:p w14:paraId="704DB632" w14:textId="77777777" w:rsidR="001B46CA" w:rsidRPr="00464477" w:rsidRDefault="001B46CA" w:rsidP="001B46CA">
            <w:pPr>
              <w:spacing w:line="300" w:lineRule="exact"/>
              <w:rPr>
                <w:rFonts w:ascii="ＭＳ 明朝" w:hAnsi="ＭＳ 明朝"/>
                <w:sz w:val="20"/>
                <w:szCs w:val="20"/>
              </w:rPr>
            </w:pPr>
          </w:p>
          <w:p w14:paraId="70539D90" w14:textId="77777777" w:rsidR="001B46CA" w:rsidRPr="00464477" w:rsidRDefault="001B46CA" w:rsidP="001B46CA">
            <w:pPr>
              <w:spacing w:line="300" w:lineRule="exact"/>
              <w:rPr>
                <w:rFonts w:ascii="ＭＳ 明朝" w:hAnsi="ＭＳ 明朝"/>
                <w:sz w:val="20"/>
                <w:szCs w:val="20"/>
              </w:rPr>
            </w:pPr>
          </w:p>
          <w:p w14:paraId="52D091D3" w14:textId="77777777" w:rsidR="001B46CA" w:rsidRPr="00464477" w:rsidRDefault="001B46CA" w:rsidP="001B46CA">
            <w:pPr>
              <w:spacing w:line="300" w:lineRule="exact"/>
              <w:rPr>
                <w:rFonts w:ascii="ＭＳ 明朝" w:hAnsi="ＭＳ 明朝"/>
                <w:sz w:val="20"/>
                <w:szCs w:val="20"/>
              </w:rPr>
            </w:pPr>
          </w:p>
          <w:p w14:paraId="267736E0" w14:textId="77777777" w:rsidR="00297C9E" w:rsidRPr="00464477" w:rsidRDefault="00297C9E" w:rsidP="001B46CA">
            <w:pPr>
              <w:spacing w:line="300" w:lineRule="exact"/>
              <w:rPr>
                <w:rFonts w:ascii="ＭＳ 明朝" w:hAnsi="ＭＳ 明朝"/>
                <w:sz w:val="20"/>
                <w:szCs w:val="20"/>
              </w:rPr>
            </w:pPr>
          </w:p>
          <w:p w14:paraId="46810671" w14:textId="77777777" w:rsidR="00297C9E" w:rsidRPr="00464477" w:rsidRDefault="00297C9E" w:rsidP="001B46CA">
            <w:pPr>
              <w:spacing w:line="300" w:lineRule="exact"/>
              <w:rPr>
                <w:rFonts w:ascii="ＭＳ 明朝" w:hAnsi="ＭＳ 明朝"/>
                <w:sz w:val="20"/>
                <w:szCs w:val="20"/>
              </w:rPr>
            </w:pPr>
          </w:p>
          <w:p w14:paraId="5EE0F970" w14:textId="77777777" w:rsidR="001B46CA" w:rsidRPr="00464477" w:rsidRDefault="004C60E6" w:rsidP="004C60E6">
            <w:pPr>
              <w:spacing w:line="300" w:lineRule="exact"/>
              <w:ind w:leftChars="100" w:left="410" w:hangingChars="100" w:hanging="200"/>
              <w:rPr>
                <w:rFonts w:ascii="ＭＳ 明朝" w:hAnsi="ＭＳ 明朝"/>
                <w:sz w:val="20"/>
                <w:szCs w:val="20"/>
              </w:rPr>
            </w:pPr>
            <w:r w:rsidRPr="00464477">
              <w:rPr>
                <w:rFonts w:ascii="ＭＳ 明朝" w:hAnsi="ＭＳ 明朝" w:hint="eastAsia"/>
                <w:sz w:val="20"/>
                <w:szCs w:val="20"/>
              </w:rPr>
              <w:t>・</w:t>
            </w:r>
            <w:r w:rsidR="001B46CA" w:rsidRPr="00464477">
              <w:rPr>
                <w:rFonts w:ascii="ＭＳ 明朝" w:hAnsi="ＭＳ 明朝" w:hint="eastAsia"/>
                <w:sz w:val="20"/>
                <w:szCs w:val="20"/>
              </w:rPr>
              <w:t>セミナーは</w:t>
            </w:r>
            <w:r w:rsidR="00297C9E" w:rsidRPr="00464477">
              <w:rPr>
                <w:rFonts w:ascii="ＭＳ 明朝" w:hAnsi="ＭＳ 明朝" w:hint="eastAsia"/>
                <w:sz w:val="20"/>
                <w:szCs w:val="20"/>
              </w:rPr>
              <w:t>７月に</w:t>
            </w:r>
            <w:r w:rsidR="001B46CA" w:rsidRPr="00464477">
              <w:rPr>
                <w:rFonts w:ascii="ＭＳ 明朝" w:hAnsi="ＭＳ 明朝" w:hint="eastAsia"/>
                <w:sz w:val="20"/>
                <w:szCs w:val="20"/>
              </w:rPr>
              <w:t>１回開催し</w:t>
            </w:r>
            <w:r w:rsidR="00297C9E" w:rsidRPr="00464477">
              <w:rPr>
                <w:rFonts w:ascii="ＭＳ 明朝" w:hAnsi="ＭＳ 明朝" w:hint="eastAsia"/>
                <w:sz w:val="20"/>
                <w:szCs w:val="20"/>
              </w:rPr>
              <w:t>、救急救命処置や熱中症予防について最新の知識と技術を学んだ</w:t>
            </w:r>
            <w:r w:rsidR="001B46CA" w:rsidRPr="00464477">
              <w:rPr>
                <w:rFonts w:ascii="ＭＳ 明朝" w:hAnsi="ＭＳ 明朝" w:hint="eastAsia"/>
                <w:sz w:val="20"/>
                <w:szCs w:val="20"/>
              </w:rPr>
              <w:t>。（〇）</w:t>
            </w:r>
          </w:p>
          <w:p w14:paraId="77CE161A" w14:textId="77777777" w:rsidR="001B46CA" w:rsidRPr="00464477" w:rsidRDefault="001B46CA" w:rsidP="001B46CA">
            <w:pPr>
              <w:spacing w:line="300" w:lineRule="exact"/>
              <w:rPr>
                <w:rFonts w:ascii="ＭＳ 明朝" w:hAnsi="ＭＳ 明朝"/>
                <w:color w:val="000000" w:themeColor="text1"/>
                <w:sz w:val="20"/>
                <w:szCs w:val="20"/>
              </w:rPr>
            </w:pPr>
          </w:p>
          <w:p w14:paraId="3832CA2C" w14:textId="77777777" w:rsidR="001B46CA" w:rsidRPr="00464477" w:rsidRDefault="001B46CA" w:rsidP="001B46CA">
            <w:pPr>
              <w:spacing w:line="300" w:lineRule="exact"/>
              <w:rPr>
                <w:rFonts w:ascii="ＭＳ 明朝" w:hAnsi="ＭＳ 明朝"/>
                <w:color w:val="000000" w:themeColor="text1"/>
                <w:sz w:val="20"/>
                <w:szCs w:val="20"/>
              </w:rPr>
            </w:pPr>
          </w:p>
          <w:p w14:paraId="0F82D507" w14:textId="77777777" w:rsidR="001B46CA" w:rsidRPr="00464477" w:rsidRDefault="001B46CA" w:rsidP="001B46CA">
            <w:pPr>
              <w:spacing w:line="300" w:lineRule="exact"/>
              <w:rPr>
                <w:rFonts w:ascii="ＭＳ 明朝" w:hAnsi="ＭＳ 明朝"/>
                <w:color w:val="000000" w:themeColor="text1"/>
                <w:sz w:val="20"/>
                <w:szCs w:val="20"/>
              </w:rPr>
            </w:pPr>
          </w:p>
          <w:p w14:paraId="29331542" w14:textId="77777777" w:rsidR="00DA19AD" w:rsidRPr="00464477" w:rsidRDefault="00DA19AD" w:rsidP="001B46CA">
            <w:pPr>
              <w:spacing w:line="300" w:lineRule="exact"/>
              <w:rPr>
                <w:rFonts w:ascii="ＭＳ 明朝" w:hAnsi="ＭＳ 明朝"/>
                <w:color w:val="000000" w:themeColor="text1"/>
                <w:sz w:val="20"/>
                <w:szCs w:val="20"/>
              </w:rPr>
            </w:pPr>
          </w:p>
          <w:p w14:paraId="27C342CB" w14:textId="77777777" w:rsidR="001B46CA" w:rsidRPr="00464477" w:rsidRDefault="001B46CA" w:rsidP="004C067E">
            <w:pPr>
              <w:spacing w:line="300" w:lineRule="exact"/>
              <w:ind w:leftChars="100" w:left="41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・満足度は</w:t>
            </w:r>
            <w:r w:rsidR="00E32D29" w:rsidRPr="00464477">
              <w:rPr>
                <w:rFonts w:ascii="ＭＳ 明朝" w:hAnsi="ＭＳ 明朝" w:hint="eastAsia"/>
                <w:color w:val="000000" w:themeColor="text1"/>
                <w:sz w:val="20"/>
                <w:szCs w:val="20"/>
              </w:rPr>
              <w:t>92.9</w:t>
            </w:r>
            <w:r w:rsidR="0004310D" w:rsidRPr="00464477">
              <w:rPr>
                <w:rFonts w:ascii="ＭＳ 明朝" w:hAnsi="ＭＳ 明朝" w:hint="eastAsia"/>
                <w:color w:val="000000" w:themeColor="text1"/>
                <w:sz w:val="20"/>
                <w:szCs w:val="20"/>
              </w:rPr>
              <w:t>％</w:t>
            </w:r>
            <w:r w:rsidRPr="00464477">
              <w:rPr>
                <w:rFonts w:ascii="ＭＳ 明朝" w:hAnsi="ＭＳ 明朝" w:hint="eastAsia"/>
                <w:color w:val="000000" w:themeColor="text1"/>
                <w:sz w:val="20"/>
                <w:szCs w:val="20"/>
              </w:rPr>
              <w:t>であった。次年度以降も、運動能力や競技力向上だけでなく、安全にスポーツに取り組めるように</w:t>
            </w:r>
            <w:r w:rsidR="005C2031" w:rsidRPr="00464477">
              <w:rPr>
                <w:rFonts w:ascii="ＭＳ 明朝" w:hAnsi="ＭＳ 明朝" w:hint="eastAsia"/>
                <w:color w:val="000000" w:themeColor="text1"/>
                <w:sz w:val="20"/>
                <w:szCs w:val="20"/>
              </w:rPr>
              <w:t>熱中症対策ガイドライン等により適切に対応したい</w:t>
            </w:r>
            <w:r w:rsidRPr="00464477">
              <w:rPr>
                <w:rFonts w:ascii="ＭＳ 明朝" w:hAnsi="ＭＳ 明朝" w:hint="eastAsia"/>
                <w:color w:val="000000" w:themeColor="text1"/>
                <w:sz w:val="20"/>
                <w:szCs w:val="20"/>
              </w:rPr>
              <w:t>。</w:t>
            </w:r>
            <w:r w:rsidR="004C067E" w:rsidRPr="00464477">
              <w:rPr>
                <w:rFonts w:ascii="ＭＳ 明朝" w:hAnsi="ＭＳ 明朝" w:hint="eastAsia"/>
                <w:color w:val="000000" w:themeColor="text1"/>
                <w:sz w:val="20"/>
                <w:szCs w:val="20"/>
              </w:rPr>
              <w:t>（〇）</w:t>
            </w:r>
          </w:p>
        </w:tc>
      </w:tr>
      <w:tr w:rsidR="001B46CA" w:rsidRPr="00464477" w14:paraId="08E5F2ED" w14:textId="77777777" w:rsidTr="00592E24">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34A98DE" w14:textId="77777777" w:rsidR="001B46CA" w:rsidRPr="00464477" w:rsidRDefault="001B46CA" w:rsidP="001B46CA">
            <w:pPr>
              <w:spacing w:line="300" w:lineRule="exact"/>
              <w:ind w:left="113" w:right="113"/>
              <w:jc w:val="center"/>
              <w:rPr>
                <w:rFonts w:ascii="ＭＳ 明朝" w:hAnsi="ＭＳ 明朝"/>
                <w:color w:val="000000" w:themeColor="text1"/>
                <w:sz w:val="20"/>
                <w:szCs w:val="20"/>
              </w:rPr>
            </w:pPr>
            <w:r w:rsidRPr="00464477">
              <w:rPr>
                <w:rFonts w:ascii="ＭＳ 明朝" w:hAnsi="ＭＳ 明朝" w:hint="eastAsia"/>
                <w:color w:val="000000" w:themeColor="text1"/>
                <w:sz w:val="20"/>
                <w:szCs w:val="20"/>
              </w:rPr>
              <w:lastRenderedPageBreak/>
              <w:t>３　進路保障</w:t>
            </w:r>
          </w:p>
        </w:tc>
        <w:tc>
          <w:tcPr>
            <w:tcW w:w="2020" w:type="dxa"/>
            <w:shd w:val="clear" w:color="auto" w:fill="auto"/>
            <w:tcMar>
              <w:top w:w="85" w:type="dxa"/>
              <w:left w:w="85" w:type="dxa"/>
              <w:bottom w:w="85" w:type="dxa"/>
              <w:right w:w="85" w:type="dxa"/>
            </w:tcMar>
          </w:tcPr>
          <w:p w14:paraId="5FD731D9" w14:textId="77777777" w:rsidR="001B46CA" w:rsidRPr="00464477" w:rsidRDefault="001B46CA" w:rsidP="00464477">
            <w:pPr>
              <w:ind w:left="162" w:hangingChars="81" w:hanging="162"/>
              <w:rPr>
                <w:rFonts w:ascii="ＭＳ 明朝" w:hAnsi="ＭＳ 明朝"/>
                <w:color w:val="000000" w:themeColor="text1"/>
                <w:sz w:val="20"/>
                <w:szCs w:val="20"/>
              </w:rPr>
            </w:pPr>
            <w:r w:rsidRPr="00464477">
              <w:rPr>
                <w:rFonts w:ascii="ＭＳ 明朝" w:hAnsi="ＭＳ 明朝" w:hint="eastAsia"/>
                <w:color w:val="000000" w:themeColor="text1"/>
                <w:sz w:val="20"/>
                <w:szCs w:val="20"/>
              </w:rPr>
              <w:t>（１）キャリア教育の推進</w:t>
            </w:r>
          </w:p>
          <w:p w14:paraId="5DA02A53" w14:textId="77777777" w:rsidR="001B46CA" w:rsidRPr="00464477" w:rsidRDefault="001B46CA" w:rsidP="001B46CA">
            <w:pPr>
              <w:rPr>
                <w:rFonts w:ascii="ＭＳ 明朝" w:hAnsi="ＭＳ 明朝"/>
                <w:color w:val="000000" w:themeColor="text1"/>
                <w:sz w:val="20"/>
                <w:szCs w:val="20"/>
              </w:rPr>
            </w:pPr>
          </w:p>
          <w:p w14:paraId="6484907C" w14:textId="77777777" w:rsidR="001B46CA" w:rsidRPr="00464477" w:rsidRDefault="001B46CA" w:rsidP="001B46CA">
            <w:pPr>
              <w:rPr>
                <w:rFonts w:ascii="ＭＳ 明朝" w:hAnsi="ＭＳ 明朝"/>
                <w:color w:val="000000" w:themeColor="text1"/>
                <w:sz w:val="20"/>
                <w:szCs w:val="20"/>
              </w:rPr>
            </w:pPr>
          </w:p>
          <w:p w14:paraId="4CA7D92F" w14:textId="77777777" w:rsidR="001B46CA" w:rsidRPr="00464477" w:rsidRDefault="001B46CA" w:rsidP="001B46CA">
            <w:pPr>
              <w:rPr>
                <w:rFonts w:ascii="ＭＳ 明朝" w:hAnsi="ＭＳ 明朝"/>
                <w:color w:val="000000" w:themeColor="text1"/>
                <w:sz w:val="20"/>
                <w:szCs w:val="20"/>
              </w:rPr>
            </w:pPr>
          </w:p>
          <w:p w14:paraId="5E43CEBE" w14:textId="77777777" w:rsidR="001B46CA" w:rsidRPr="00464477" w:rsidRDefault="001B46CA" w:rsidP="001B46CA">
            <w:pPr>
              <w:rPr>
                <w:rFonts w:ascii="ＭＳ 明朝" w:hAnsi="ＭＳ 明朝"/>
                <w:color w:val="000000" w:themeColor="text1"/>
                <w:sz w:val="20"/>
                <w:szCs w:val="20"/>
              </w:rPr>
            </w:pPr>
          </w:p>
          <w:p w14:paraId="6A5F33BA" w14:textId="77777777" w:rsidR="001B46CA" w:rsidRPr="00464477" w:rsidRDefault="001B46CA" w:rsidP="001B46CA">
            <w:pPr>
              <w:rPr>
                <w:rFonts w:ascii="ＭＳ 明朝" w:hAnsi="ＭＳ 明朝"/>
                <w:color w:val="000000" w:themeColor="text1"/>
                <w:sz w:val="20"/>
                <w:szCs w:val="20"/>
              </w:rPr>
            </w:pPr>
          </w:p>
          <w:p w14:paraId="61504534" w14:textId="77777777" w:rsidR="001B46CA" w:rsidRPr="00464477" w:rsidRDefault="001B46CA" w:rsidP="001B46CA">
            <w:pPr>
              <w:rPr>
                <w:rFonts w:ascii="ＭＳ 明朝" w:hAnsi="ＭＳ 明朝"/>
                <w:color w:val="000000" w:themeColor="text1"/>
                <w:sz w:val="20"/>
                <w:szCs w:val="20"/>
              </w:rPr>
            </w:pPr>
          </w:p>
          <w:p w14:paraId="5F7BC58A" w14:textId="77777777" w:rsidR="001B46CA" w:rsidRPr="00464477" w:rsidRDefault="001B46CA" w:rsidP="001B46CA">
            <w:pPr>
              <w:rPr>
                <w:rFonts w:ascii="ＭＳ 明朝" w:hAnsi="ＭＳ 明朝"/>
                <w:color w:val="000000" w:themeColor="text1"/>
                <w:sz w:val="20"/>
                <w:szCs w:val="20"/>
              </w:rPr>
            </w:pPr>
          </w:p>
          <w:p w14:paraId="2A561D52" w14:textId="77777777" w:rsidR="001B46CA" w:rsidRPr="00464477" w:rsidRDefault="001B46CA" w:rsidP="001B46CA">
            <w:pPr>
              <w:rPr>
                <w:rFonts w:ascii="ＭＳ 明朝" w:hAnsi="ＭＳ 明朝"/>
                <w:color w:val="000000" w:themeColor="text1"/>
                <w:sz w:val="20"/>
                <w:szCs w:val="20"/>
              </w:rPr>
            </w:pPr>
          </w:p>
          <w:p w14:paraId="44AF92A1" w14:textId="77777777" w:rsidR="001B46CA" w:rsidRPr="00464477" w:rsidRDefault="001B46CA" w:rsidP="001B46CA">
            <w:pPr>
              <w:rPr>
                <w:rFonts w:ascii="ＭＳ 明朝" w:hAnsi="ＭＳ 明朝"/>
                <w:color w:val="000000" w:themeColor="text1"/>
                <w:sz w:val="20"/>
                <w:szCs w:val="20"/>
              </w:rPr>
            </w:pPr>
          </w:p>
          <w:p w14:paraId="1E98FB0A" w14:textId="77777777" w:rsidR="001B46CA" w:rsidRPr="00464477" w:rsidRDefault="001B46CA" w:rsidP="00464477">
            <w:pPr>
              <w:ind w:leftChars="10" w:left="161" w:hangingChars="70" w:hanging="140"/>
              <w:rPr>
                <w:rFonts w:ascii="ＭＳ 明朝" w:hAnsi="ＭＳ 明朝"/>
                <w:color w:val="000000" w:themeColor="text1"/>
                <w:sz w:val="20"/>
                <w:szCs w:val="20"/>
              </w:rPr>
            </w:pPr>
            <w:r w:rsidRPr="00464477">
              <w:rPr>
                <w:rFonts w:ascii="ＭＳ 明朝" w:hAnsi="ＭＳ 明朝" w:hint="eastAsia"/>
                <w:color w:val="000000" w:themeColor="text1"/>
                <w:sz w:val="20"/>
                <w:szCs w:val="20"/>
              </w:rPr>
              <w:t>（２）進学対策の充実</w:t>
            </w:r>
          </w:p>
          <w:p w14:paraId="6DE36C39" w14:textId="77777777" w:rsidR="001B46CA" w:rsidRPr="00464477" w:rsidRDefault="001B46CA" w:rsidP="001B46CA">
            <w:pPr>
              <w:rPr>
                <w:rFonts w:ascii="ＭＳ 明朝" w:hAnsi="ＭＳ 明朝"/>
                <w:color w:val="000000" w:themeColor="text1"/>
                <w:sz w:val="20"/>
                <w:szCs w:val="20"/>
              </w:rPr>
            </w:pPr>
          </w:p>
          <w:p w14:paraId="48BBAC62" w14:textId="77777777" w:rsidR="001B46CA" w:rsidRPr="00464477" w:rsidRDefault="001B46CA" w:rsidP="001B46CA">
            <w:pPr>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2D1182C" w14:textId="77777777" w:rsidR="001B46CA" w:rsidRPr="00464477" w:rsidRDefault="001B46CA" w:rsidP="001B46CA">
            <w:pPr>
              <w:pStyle w:val="aa"/>
              <w:numPr>
                <w:ilvl w:val="0"/>
                <w:numId w:val="21"/>
              </w:numPr>
              <w:ind w:leftChars="0"/>
              <w:rPr>
                <w:rFonts w:ascii="ＭＳ 明朝" w:hAnsi="ＭＳ 明朝"/>
                <w:color w:val="000000" w:themeColor="text1"/>
                <w:sz w:val="20"/>
                <w:szCs w:val="20"/>
              </w:rPr>
            </w:pPr>
            <w:r w:rsidRPr="00464477">
              <w:rPr>
                <w:rFonts w:ascii="ＭＳ 明朝" w:hAnsi="ＭＳ 明朝" w:hint="eastAsia"/>
                <w:color w:val="000000" w:themeColor="text1"/>
                <w:sz w:val="20"/>
                <w:szCs w:val="20"/>
              </w:rPr>
              <w:t>全ての教育活動をキャリア教育と位置づけ、基礎的・汎用的能力を育成するとともに、主体的・対話的で深い学びを実践する力の育成をめざして系統的・継続的なガイダンスを行う。</w:t>
            </w:r>
          </w:p>
          <w:p w14:paraId="0A993165" w14:textId="77777777" w:rsidR="001B46CA" w:rsidRPr="00464477" w:rsidRDefault="001B46CA" w:rsidP="001B46CA">
            <w:pPr>
              <w:rPr>
                <w:rFonts w:ascii="ＭＳ 明朝" w:hAnsi="ＭＳ 明朝"/>
                <w:color w:val="000000" w:themeColor="text1"/>
                <w:sz w:val="20"/>
                <w:szCs w:val="20"/>
              </w:rPr>
            </w:pPr>
          </w:p>
          <w:p w14:paraId="3208A843" w14:textId="77777777" w:rsidR="001B46CA" w:rsidRPr="00464477" w:rsidRDefault="001B46CA" w:rsidP="001B46CA">
            <w:pPr>
              <w:rPr>
                <w:rFonts w:ascii="ＭＳ 明朝" w:hAnsi="ＭＳ 明朝"/>
                <w:color w:val="000000" w:themeColor="text1"/>
                <w:sz w:val="20"/>
                <w:szCs w:val="20"/>
              </w:rPr>
            </w:pPr>
          </w:p>
          <w:p w14:paraId="112BF181" w14:textId="77777777" w:rsidR="001B46CA" w:rsidRPr="00464477" w:rsidRDefault="001B46CA" w:rsidP="001B46CA">
            <w:pPr>
              <w:rPr>
                <w:rFonts w:ascii="ＭＳ 明朝" w:hAnsi="ＭＳ 明朝"/>
                <w:color w:val="000000" w:themeColor="text1"/>
                <w:sz w:val="20"/>
                <w:szCs w:val="20"/>
              </w:rPr>
            </w:pPr>
          </w:p>
          <w:p w14:paraId="5DDC8933" w14:textId="77777777" w:rsidR="001B46CA" w:rsidRPr="00464477" w:rsidRDefault="001B46CA" w:rsidP="001B46CA">
            <w:pPr>
              <w:rPr>
                <w:rFonts w:ascii="ＭＳ 明朝" w:hAnsi="ＭＳ 明朝"/>
                <w:color w:val="000000" w:themeColor="text1"/>
                <w:sz w:val="20"/>
                <w:szCs w:val="20"/>
              </w:rPr>
            </w:pPr>
          </w:p>
          <w:p w14:paraId="7088513A" w14:textId="77777777" w:rsidR="001B46CA" w:rsidRPr="00464477" w:rsidRDefault="001B46CA" w:rsidP="001B46CA">
            <w:pPr>
              <w:rPr>
                <w:rFonts w:ascii="ＭＳ 明朝" w:hAnsi="ＭＳ 明朝"/>
                <w:color w:val="000000" w:themeColor="text1"/>
                <w:sz w:val="20"/>
                <w:szCs w:val="20"/>
              </w:rPr>
            </w:pPr>
          </w:p>
          <w:p w14:paraId="38A106E5" w14:textId="77777777" w:rsidR="001B46CA" w:rsidRPr="00464477" w:rsidRDefault="001B46CA" w:rsidP="001B46CA">
            <w:pPr>
              <w:rPr>
                <w:rFonts w:ascii="ＭＳ 明朝" w:hAnsi="ＭＳ 明朝"/>
                <w:color w:val="000000" w:themeColor="text1"/>
                <w:sz w:val="20"/>
                <w:szCs w:val="20"/>
              </w:rPr>
            </w:pPr>
          </w:p>
          <w:p w14:paraId="14925D87" w14:textId="77777777" w:rsidR="001B46CA" w:rsidRPr="00464477" w:rsidRDefault="001B46CA" w:rsidP="001B46CA">
            <w:pPr>
              <w:pStyle w:val="aa"/>
              <w:numPr>
                <w:ilvl w:val="0"/>
                <w:numId w:val="21"/>
              </w:numPr>
              <w:ind w:leftChars="0"/>
              <w:rPr>
                <w:rFonts w:ascii="ＭＳ 明朝" w:hAnsi="ＭＳ 明朝"/>
                <w:color w:val="000000" w:themeColor="text1"/>
                <w:sz w:val="20"/>
                <w:szCs w:val="20"/>
              </w:rPr>
            </w:pPr>
          </w:p>
          <w:p w14:paraId="4E1AD1D1" w14:textId="77777777" w:rsidR="001B46CA" w:rsidRPr="00464477" w:rsidRDefault="001B46CA" w:rsidP="001B46CA">
            <w:pPr>
              <w:ind w:left="276" w:hangingChars="138" w:hanging="276"/>
              <w:rPr>
                <w:rFonts w:ascii="ＭＳ 明朝" w:hAnsi="ＭＳ 明朝"/>
                <w:color w:val="000000" w:themeColor="text1"/>
                <w:sz w:val="20"/>
                <w:szCs w:val="20"/>
              </w:rPr>
            </w:pPr>
            <w:r w:rsidRPr="00464477">
              <w:rPr>
                <w:rFonts w:ascii="ＭＳ 明朝" w:hAnsi="ＭＳ 明朝" w:hint="eastAsia"/>
                <w:color w:val="000000" w:themeColor="text1"/>
                <w:sz w:val="20"/>
                <w:szCs w:val="20"/>
              </w:rPr>
              <w:t>ア　生徒のニーズに的確に対応するため、放課後セミナー、夏期集中セミナー、冬期集セミナーなどの各種セミナーを実施し、進路や習熟度に応じた対策を講じる。</w:t>
            </w:r>
          </w:p>
          <w:p w14:paraId="75F02D98" w14:textId="77777777" w:rsidR="001B46CA" w:rsidRPr="00464477" w:rsidRDefault="001B46CA" w:rsidP="001B46CA">
            <w:pPr>
              <w:ind w:left="276" w:hangingChars="138" w:hanging="276"/>
              <w:rPr>
                <w:rFonts w:ascii="ＭＳ 明朝" w:hAnsi="ＭＳ 明朝"/>
                <w:color w:val="000000" w:themeColor="text1"/>
                <w:sz w:val="20"/>
                <w:szCs w:val="20"/>
              </w:rPr>
            </w:pPr>
          </w:p>
          <w:p w14:paraId="1A1204ED" w14:textId="77777777" w:rsidR="001B46CA" w:rsidRPr="00464477" w:rsidRDefault="001B46CA" w:rsidP="001B46CA">
            <w:pPr>
              <w:ind w:left="276" w:hangingChars="138" w:hanging="276"/>
              <w:rPr>
                <w:rFonts w:ascii="ＭＳ 明朝" w:hAnsi="ＭＳ 明朝"/>
                <w:color w:val="000000" w:themeColor="text1"/>
                <w:sz w:val="20"/>
                <w:szCs w:val="20"/>
              </w:rPr>
            </w:pPr>
            <w:r w:rsidRPr="00464477">
              <w:rPr>
                <w:rFonts w:ascii="ＭＳ 明朝" w:hAnsi="ＭＳ 明朝" w:hint="eastAsia"/>
                <w:color w:val="000000" w:themeColor="text1"/>
                <w:sz w:val="20"/>
                <w:szCs w:val="20"/>
              </w:rPr>
              <w:t>イ　生徒個々の進路希望に則した、進路意欲向上のためのガイダンスを担任団と各分掌の連携のもと実施し、生徒の進路実現に向けた情報発信を継続的におこなう。</w:t>
            </w:r>
          </w:p>
          <w:p w14:paraId="4053B05E" w14:textId="77777777" w:rsidR="001B46CA" w:rsidRPr="00464477" w:rsidRDefault="001B46CA" w:rsidP="001B46CA">
            <w:pPr>
              <w:ind w:left="276" w:hangingChars="138" w:hanging="276"/>
              <w:rPr>
                <w:rFonts w:ascii="ＭＳ 明朝" w:hAnsi="ＭＳ 明朝"/>
                <w:color w:val="000000" w:themeColor="text1"/>
                <w:sz w:val="20"/>
                <w:szCs w:val="20"/>
              </w:rPr>
            </w:pPr>
          </w:p>
          <w:p w14:paraId="65A1EFCC" w14:textId="77777777" w:rsidR="001B46CA" w:rsidRPr="00464477" w:rsidRDefault="001B46CA" w:rsidP="001B46CA">
            <w:pPr>
              <w:ind w:leftChars="300" w:left="906" w:hangingChars="138" w:hanging="276"/>
              <w:rPr>
                <w:rFonts w:ascii="ＭＳ 明朝" w:hAnsi="ＭＳ 明朝"/>
                <w:color w:val="000000" w:themeColor="text1"/>
                <w:sz w:val="20"/>
                <w:szCs w:val="20"/>
              </w:rPr>
            </w:pPr>
            <w:r w:rsidRPr="00464477">
              <w:rPr>
                <w:rFonts w:ascii="ＭＳ 明朝" w:hAnsi="ＭＳ 明朝" w:hint="eastAsia"/>
                <w:color w:val="000000" w:themeColor="text1"/>
                <w:sz w:val="20"/>
                <w:szCs w:val="20"/>
              </w:rPr>
              <w:t>・大学教員による進路ガイダンス</w:t>
            </w:r>
          </w:p>
          <w:p w14:paraId="1079434C" w14:textId="77777777" w:rsidR="001B46CA" w:rsidRPr="00464477" w:rsidRDefault="001B46CA" w:rsidP="001B46CA">
            <w:pPr>
              <w:ind w:leftChars="300" w:left="906" w:hangingChars="138" w:hanging="276"/>
              <w:rPr>
                <w:rFonts w:ascii="ＭＳ 明朝" w:hAnsi="ＭＳ 明朝"/>
                <w:color w:val="000000" w:themeColor="text1"/>
                <w:sz w:val="20"/>
                <w:szCs w:val="20"/>
              </w:rPr>
            </w:pPr>
            <w:r w:rsidRPr="00464477">
              <w:rPr>
                <w:rFonts w:ascii="ＭＳ 明朝" w:hAnsi="ＭＳ 明朝" w:hint="eastAsia"/>
                <w:color w:val="000000" w:themeColor="text1"/>
                <w:sz w:val="20"/>
                <w:szCs w:val="20"/>
              </w:rPr>
              <w:t>・大学教員による出前講義や実技講習</w:t>
            </w:r>
          </w:p>
          <w:p w14:paraId="17177A73" w14:textId="77777777" w:rsidR="001B46CA" w:rsidRPr="00464477" w:rsidRDefault="001B46CA" w:rsidP="001B46CA">
            <w:pPr>
              <w:ind w:leftChars="300" w:left="906" w:hangingChars="138" w:hanging="276"/>
              <w:rPr>
                <w:rFonts w:ascii="ＭＳ 明朝" w:hAnsi="ＭＳ 明朝"/>
                <w:color w:val="000000" w:themeColor="text1"/>
                <w:sz w:val="20"/>
                <w:szCs w:val="20"/>
              </w:rPr>
            </w:pPr>
            <w:r w:rsidRPr="00464477">
              <w:rPr>
                <w:rFonts w:ascii="ＭＳ 明朝" w:hAnsi="ＭＳ 明朝" w:hint="eastAsia"/>
                <w:color w:val="000000" w:themeColor="text1"/>
                <w:sz w:val="20"/>
                <w:szCs w:val="20"/>
              </w:rPr>
              <w:t>・学科、系列ごとの大学訪問</w:t>
            </w:r>
          </w:p>
        </w:tc>
        <w:tc>
          <w:tcPr>
            <w:tcW w:w="2587" w:type="dxa"/>
            <w:tcBorders>
              <w:right w:val="dashed" w:sz="4" w:space="0" w:color="auto"/>
            </w:tcBorders>
            <w:tcMar>
              <w:top w:w="85" w:type="dxa"/>
              <w:left w:w="85" w:type="dxa"/>
              <w:bottom w:w="85" w:type="dxa"/>
              <w:right w:w="85" w:type="dxa"/>
            </w:tcMar>
          </w:tcPr>
          <w:p w14:paraId="7AC15E52" w14:textId="77777777" w:rsidR="001B46CA" w:rsidRPr="00464477" w:rsidRDefault="001B46CA" w:rsidP="001B46CA">
            <w:pPr>
              <w:ind w:left="600" w:hangingChars="300" w:hanging="600"/>
              <w:rPr>
                <w:rFonts w:ascii="ＭＳ 明朝" w:hAnsi="ＭＳ 明朝"/>
                <w:color w:val="000000" w:themeColor="text1"/>
                <w:sz w:val="20"/>
                <w:szCs w:val="20"/>
              </w:rPr>
            </w:pPr>
            <w:r w:rsidRPr="00464477">
              <w:rPr>
                <w:rFonts w:ascii="ＭＳ 明朝" w:hAnsi="ＭＳ 明朝" w:hint="eastAsia"/>
                <w:color w:val="000000" w:themeColor="text1"/>
                <w:sz w:val="20"/>
                <w:szCs w:val="20"/>
              </w:rPr>
              <w:t>（１）ガイダンスや　進路学習など学年の状況や実態に応じたキャリアガイダンスや進路ガイダンスを各学年とも学期に１回以上実施する。</w:t>
            </w:r>
            <w:r w:rsidRPr="00464477">
              <w:rPr>
                <w:rFonts w:ascii="ＭＳ 明朝" w:hAnsi="ＭＳ 明朝"/>
                <w:color w:val="000000" w:themeColor="text1"/>
                <w:sz w:val="20"/>
                <w:szCs w:val="20"/>
              </w:rPr>
              <w:t>[１年４回、２年３回、３年１回]（キャリアガイダンスのみの数値）</w:t>
            </w:r>
          </w:p>
          <w:p w14:paraId="674C7A1B" w14:textId="77777777" w:rsidR="001B46CA" w:rsidRPr="00464477" w:rsidRDefault="001B46CA" w:rsidP="001B46CA">
            <w:pPr>
              <w:rPr>
                <w:rFonts w:ascii="ＭＳ 明朝" w:hAnsi="ＭＳ 明朝"/>
                <w:color w:val="000000" w:themeColor="text1"/>
                <w:sz w:val="20"/>
                <w:szCs w:val="20"/>
              </w:rPr>
            </w:pPr>
          </w:p>
          <w:p w14:paraId="7BF543A2" w14:textId="77777777" w:rsidR="001B46CA" w:rsidRPr="00464477" w:rsidRDefault="001B46CA" w:rsidP="001B46CA">
            <w:pPr>
              <w:rPr>
                <w:rFonts w:ascii="ＭＳ 明朝" w:hAnsi="ＭＳ 明朝"/>
                <w:color w:val="000000" w:themeColor="text1"/>
                <w:sz w:val="20"/>
                <w:szCs w:val="20"/>
              </w:rPr>
            </w:pPr>
            <w:r w:rsidRPr="00464477">
              <w:rPr>
                <w:rFonts w:ascii="ＭＳ 明朝" w:hAnsi="ＭＳ 明朝" w:hint="eastAsia"/>
                <w:color w:val="000000" w:themeColor="text1"/>
                <w:sz w:val="20"/>
                <w:szCs w:val="20"/>
              </w:rPr>
              <w:t>（２）</w:t>
            </w:r>
          </w:p>
          <w:p w14:paraId="0B30984A" w14:textId="77777777" w:rsidR="001B46CA" w:rsidRPr="00464477" w:rsidRDefault="001B46CA" w:rsidP="001B46CA">
            <w:pPr>
              <w:ind w:leftChars="51" w:left="507" w:hangingChars="200" w:hanging="400"/>
              <w:rPr>
                <w:rFonts w:ascii="ＭＳ 明朝" w:hAnsi="ＭＳ 明朝"/>
                <w:color w:val="000000" w:themeColor="text1"/>
                <w:sz w:val="20"/>
                <w:szCs w:val="20"/>
              </w:rPr>
            </w:pPr>
            <w:r w:rsidRPr="00464477">
              <w:rPr>
                <w:rFonts w:ascii="ＭＳ 明朝" w:hAnsi="ＭＳ 明朝" w:hint="eastAsia"/>
                <w:color w:val="000000" w:themeColor="text1"/>
                <w:sz w:val="20"/>
                <w:szCs w:val="20"/>
              </w:rPr>
              <w:t>ア　放課後セミナーの講座数を</w:t>
            </w:r>
            <w:r w:rsidRPr="00464477">
              <w:rPr>
                <w:rFonts w:ascii="ＭＳ 明朝" w:hAnsi="ＭＳ 明朝"/>
                <w:color w:val="000000" w:themeColor="text1"/>
                <w:sz w:val="20"/>
                <w:szCs w:val="20"/>
              </w:rPr>
              <w:t>30講座</w:t>
            </w:r>
            <w:r w:rsidRPr="00464477">
              <w:rPr>
                <w:rFonts w:ascii="ＭＳ 明朝" w:hAnsi="ＭＳ 明朝" w:hint="eastAsia"/>
                <w:color w:val="000000" w:themeColor="text1"/>
                <w:sz w:val="20"/>
                <w:szCs w:val="20"/>
              </w:rPr>
              <w:t>程度開講する。</w:t>
            </w:r>
            <w:r w:rsidRPr="00464477">
              <w:rPr>
                <w:rFonts w:ascii="ＭＳ 明朝" w:hAnsi="ＭＳ 明朝"/>
                <w:color w:val="000000" w:themeColor="text1"/>
                <w:sz w:val="20"/>
                <w:szCs w:val="20"/>
              </w:rPr>
              <w:t>[29</w:t>
            </w:r>
            <w:r w:rsidRPr="00464477">
              <w:rPr>
                <w:rFonts w:ascii="ＭＳ 明朝" w:hAnsi="ＭＳ 明朝" w:hint="eastAsia"/>
                <w:color w:val="000000" w:themeColor="text1"/>
                <w:sz w:val="20"/>
                <w:szCs w:val="20"/>
              </w:rPr>
              <w:t>講座</w:t>
            </w:r>
            <w:r w:rsidRPr="00464477">
              <w:rPr>
                <w:rFonts w:ascii="ＭＳ 明朝" w:hAnsi="ＭＳ 明朝"/>
                <w:color w:val="000000" w:themeColor="text1"/>
                <w:sz w:val="20"/>
                <w:szCs w:val="20"/>
              </w:rPr>
              <w:t>]</w:t>
            </w:r>
          </w:p>
          <w:p w14:paraId="624EFADD" w14:textId="77777777" w:rsidR="001B46CA" w:rsidRPr="00464477" w:rsidRDefault="001B46CA" w:rsidP="001B46CA">
            <w:pPr>
              <w:rPr>
                <w:rFonts w:ascii="ＭＳ 明朝" w:hAnsi="ＭＳ 明朝"/>
                <w:color w:val="000000" w:themeColor="text1"/>
                <w:sz w:val="20"/>
                <w:szCs w:val="20"/>
              </w:rPr>
            </w:pPr>
          </w:p>
          <w:p w14:paraId="0AFAE208" w14:textId="77777777" w:rsidR="001B46CA" w:rsidRPr="00464477" w:rsidRDefault="001B46CA" w:rsidP="001B46CA">
            <w:pPr>
              <w:rPr>
                <w:rFonts w:ascii="ＭＳ 明朝" w:hAnsi="ＭＳ 明朝"/>
                <w:color w:val="000000" w:themeColor="text1"/>
                <w:sz w:val="20"/>
                <w:szCs w:val="20"/>
              </w:rPr>
            </w:pPr>
          </w:p>
          <w:p w14:paraId="55BDF60A" w14:textId="77777777" w:rsidR="001B46CA" w:rsidRPr="00464477" w:rsidRDefault="001B46CA" w:rsidP="001B46CA">
            <w:pPr>
              <w:rPr>
                <w:rFonts w:ascii="ＭＳ 明朝" w:hAnsi="ＭＳ 明朝"/>
                <w:color w:val="000000" w:themeColor="text1"/>
                <w:sz w:val="20"/>
                <w:szCs w:val="20"/>
              </w:rPr>
            </w:pPr>
            <w:r w:rsidRPr="00464477">
              <w:rPr>
                <w:rFonts w:ascii="ＭＳ 明朝" w:hAnsi="ＭＳ 明朝" w:hint="eastAsia"/>
                <w:color w:val="000000" w:themeColor="text1"/>
                <w:sz w:val="20"/>
                <w:szCs w:val="20"/>
              </w:rPr>
              <w:t>イ　学習支援クラウドサー</w:t>
            </w:r>
          </w:p>
          <w:p w14:paraId="7394D31E" w14:textId="77777777" w:rsidR="001B46CA" w:rsidRPr="00464477" w:rsidRDefault="001B46CA" w:rsidP="001B46CA">
            <w:pPr>
              <w:ind w:leftChars="200" w:left="420"/>
              <w:rPr>
                <w:rFonts w:ascii="ＭＳ 明朝" w:hAnsi="ＭＳ 明朝"/>
                <w:color w:val="000000" w:themeColor="text1"/>
                <w:sz w:val="20"/>
                <w:szCs w:val="20"/>
              </w:rPr>
            </w:pPr>
            <w:r w:rsidRPr="00464477">
              <w:rPr>
                <w:rFonts w:ascii="ＭＳ 明朝" w:hAnsi="ＭＳ 明朝" w:hint="eastAsia"/>
                <w:color w:val="000000" w:themeColor="text1"/>
                <w:sz w:val="20"/>
                <w:szCs w:val="20"/>
              </w:rPr>
              <w:t>ビスを活用した生徒、保護者向けの進路情報の発信を月１回以上実施する。</w:t>
            </w:r>
            <w:r w:rsidRPr="00464477">
              <w:rPr>
                <w:rFonts w:ascii="ＭＳ 明朝" w:hAnsi="ＭＳ 明朝"/>
                <w:color w:val="000000" w:themeColor="text1"/>
                <w:sz w:val="20"/>
                <w:szCs w:val="20"/>
              </w:rPr>
              <w:t>[12</w:t>
            </w:r>
            <w:r w:rsidRPr="00464477">
              <w:rPr>
                <w:rFonts w:ascii="ＭＳ 明朝" w:hAnsi="ＭＳ 明朝" w:hint="eastAsia"/>
                <w:color w:val="000000" w:themeColor="text1"/>
                <w:sz w:val="20"/>
                <w:szCs w:val="20"/>
              </w:rPr>
              <w:t>回</w:t>
            </w:r>
            <w:r w:rsidRPr="00464477">
              <w:rPr>
                <w:rFonts w:ascii="ＭＳ 明朝" w:hAnsi="ＭＳ 明朝"/>
                <w:color w:val="000000" w:themeColor="text1"/>
                <w:sz w:val="20"/>
                <w:szCs w:val="20"/>
              </w:rPr>
              <w:t>]</w:t>
            </w:r>
          </w:p>
          <w:p w14:paraId="2F741EE9" w14:textId="77777777" w:rsidR="001B46CA" w:rsidRPr="00464477" w:rsidRDefault="001B46CA" w:rsidP="001B46CA">
            <w:pPr>
              <w:rPr>
                <w:rFonts w:ascii="ＭＳ 明朝" w:hAnsi="ＭＳ 明朝"/>
                <w:color w:val="000000" w:themeColor="text1"/>
                <w:sz w:val="20"/>
                <w:szCs w:val="20"/>
              </w:rPr>
            </w:pPr>
          </w:p>
          <w:p w14:paraId="14D2919C" w14:textId="77777777" w:rsidR="001B46CA" w:rsidRPr="00464477" w:rsidRDefault="001B46CA" w:rsidP="001B46CA">
            <w:pPr>
              <w:rPr>
                <w:rFonts w:ascii="ＭＳ 明朝" w:hAnsi="ＭＳ 明朝"/>
                <w:dstrike/>
                <w:color w:val="000000" w:themeColor="text1"/>
                <w:sz w:val="20"/>
                <w:szCs w:val="20"/>
              </w:rPr>
            </w:pPr>
            <w:r w:rsidRPr="00464477">
              <w:rPr>
                <w:rFonts w:ascii="ＭＳ 明朝" w:hAnsi="ＭＳ 明朝" w:hint="eastAsia"/>
                <w:color w:val="000000" w:themeColor="text1"/>
                <w:sz w:val="20"/>
                <w:szCs w:val="20"/>
              </w:rPr>
              <w:t>ア・イ</w:t>
            </w:r>
          </w:p>
          <w:p w14:paraId="6D28D3A7" w14:textId="77777777" w:rsidR="001B46CA" w:rsidRPr="00464477" w:rsidRDefault="001B46CA" w:rsidP="001B46CA">
            <w:pPr>
              <w:ind w:leftChars="200" w:left="420"/>
              <w:rPr>
                <w:rFonts w:ascii="ＭＳ 明朝" w:hAnsi="ＭＳ 明朝"/>
                <w:color w:val="000000" w:themeColor="text1"/>
                <w:sz w:val="20"/>
                <w:szCs w:val="20"/>
              </w:rPr>
            </w:pPr>
            <w:r w:rsidRPr="00464477">
              <w:rPr>
                <w:rFonts w:ascii="ＭＳ 明朝" w:hAnsi="ＭＳ 明朝" w:hint="eastAsia"/>
                <w:color w:val="000000" w:themeColor="text1"/>
                <w:sz w:val="20"/>
                <w:szCs w:val="20"/>
              </w:rPr>
              <w:t>・２年生の学校教育自己診断「私は具体的な進路目標を持っている」の割合を</w:t>
            </w:r>
            <w:r w:rsidRPr="00464477">
              <w:rPr>
                <w:rFonts w:ascii="ＭＳ 明朝" w:hAnsi="ＭＳ 明朝"/>
                <w:color w:val="000000" w:themeColor="text1"/>
                <w:sz w:val="20"/>
                <w:szCs w:val="20"/>
              </w:rPr>
              <w:t>75</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以上</w:t>
            </w:r>
            <w:r w:rsidRPr="00464477">
              <w:rPr>
                <w:rFonts w:ascii="ＭＳ 明朝" w:hAnsi="ＭＳ 明朝" w:hint="eastAsia"/>
                <w:color w:val="000000" w:themeColor="text1"/>
                <w:sz w:val="20"/>
                <w:szCs w:val="20"/>
              </w:rPr>
              <w:t>を維持する。</w:t>
            </w:r>
            <w:r w:rsidRPr="00464477">
              <w:rPr>
                <w:rFonts w:ascii="ＭＳ 明朝" w:hAnsi="ＭＳ 明朝"/>
                <w:color w:val="000000" w:themeColor="text1"/>
                <w:sz w:val="20"/>
                <w:szCs w:val="20"/>
              </w:rPr>
              <w:t>[78.3</w:t>
            </w:r>
            <w:r w:rsidR="0004310D" w:rsidRPr="00464477">
              <w:rPr>
                <w:rFonts w:ascii="ＭＳ 明朝" w:hAnsi="ＭＳ 明朝" w:hint="eastAsia"/>
                <w:color w:val="000000" w:themeColor="text1"/>
                <w:sz w:val="20"/>
                <w:szCs w:val="20"/>
              </w:rPr>
              <w:t>％</w:t>
            </w:r>
            <w:r w:rsidRPr="00464477">
              <w:rPr>
                <w:rFonts w:ascii="ＭＳ 明朝" w:hAnsi="ＭＳ 明朝"/>
                <w:color w:val="000000" w:themeColor="text1"/>
                <w:sz w:val="20"/>
                <w:szCs w:val="20"/>
              </w:rPr>
              <w:t>]</w:t>
            </w:r>
          </w:p>
          <w:p w14:paraId="524CA088" w14:textId="77777777" w:rsidR="001B46CA" w:rsidRPr="00464477" w:rsidRDefault="001B46CA" w:rsidP="001B46CA">
            <w:pPr>
              <w:ind w:leftChars="200" w:left="420"/>
              <w:rPr>
                <w:rFonts w:ascii="ＭＳ 明朝" w:hAnsi="ＭＳ 明朝"/>
                <w:color w:val="000000" w:themeColor="text1"/>
                <w:sz w:val="20"/>
                <w:szCs w:val="20"/>
              </w:rPr>
            </w:pPr>
            <w:r w:rsidRPr="00464477">
              <w:rPr>
                <w:rFonts w:ascii="ＭＳ 明朝" w:hAnsi="ＭＳ 明朝" w:hint="eastAsia"/>
                <w:color w:val="000000" w:themeColor="text1"/>
                <w:sz w:val="20"/>
                <w:szCs w:val="20"/>
              </w:rPr>
              <w:t>・３学期の生徒・保護者アンケート調査「本校では進路に関する情報提供が十分に提供され、きめ細かい指導が行われている」の肯定率を全学年で</w:t>
            </w:r>
            <w:r w:rsidRPr="00464477">
              <w:rPr>
                <w:rFonts w:ascii="ＭＳ 明朝" w:hAnsi="ＭＳ 明朝"/>
                <w:color w:val="000000" w:themeColor="text1"/>
                <w:sz w:val="20"/>
                <w:szCs w:val="20"/>
              </w:rPr>
              <w:t>80</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以上</w:t>
            </w:r>
            <w:r w:rsidRPr="00464477">
              <w:rPr>
                <w:rFonts w:ascii="ＭＳ 明朝" w:hAnsi="ＭＳ 明朝" w:hint="eastAsia"/>
                <w:color w:val="000000" w:themeColor="text1"/>
                <w:sz w:val="20"/>
                <w:szCs w:val="20"/>
              </w:rPr>
              <w:t>を維持する。</w:t>
            </w:r>
            <w:r w:rsidRPr="00464477">
              <w:rPr>
                <w:rFonts w:ascii="ＭＳ 明朝" w:hAnsi="ＭＳ 明朝"/>
                <w:color w:val="000000" w:themeColor="text1"/>
                <w:sz w:val="20"/>
                <w:szCs w:val="20"/>
              </w:rPr>
              <w:t>[85.4</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w:t>
            </w:r>
          </w:p>
          <w:p w14:paraId="60B76CC7" w14:textId="77777777" w:rsidR="001B46CA" w:rsidRPr="00464477" w:rsidRDefault="001B46CA" w:rsidP="001B46CA">
            <w:pPr>
              <w:ind w:leftChars="200" w:left="420"/>
              <w:rPr>
                <w:rFonts w:ascii="ＭＳ 明朝" w:hAnsi="ＭＳ 明朝"/>
                <w:color w:val="000000" w:themeColor="text1"/>
                <w:sz w:val="20"/>
                <w:szCs w:val="20"/>
              </w:rPr>
            </w:pPr>
            <w:r w:rsidRPr="00464477">
              <w:rPr>
                <w:rFonts w:ascii="ＭＳ 明朝" w:hAnsi="ＭＳ 明朝" w:hint="eastAsia"/>
                <w:color w:val="000000" w:themeColor="text1"/>
                <w:sz w:val="20"/>
                <w:szCs w:val="20"/>
              </w:rPr>
              <w:t>・第３学年当初の進路希望を</w:t>
            </w:r>
            <w:r w:rsidRPr="00464477">
              <w:rPr>
                <w:rFonts w:ascii="ＭＳ 明朝" w:hAnsi="ＭＳ 明朝"/>
                <w:color w:val="000000" w:themeColor="text1"/>
                <w:sz w:val="20"/>
                <w:szCs w:val="20"/>
              </w:rPr>
              <w:t>85</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以上実現する。[87</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w:t>
            </w:r>
          </w:p>
        </w:tc>
        <w:tc>
          <w:tcPr>
            <w:tcW w:w="4926" w:type="dxa"/>
            <w:tcBorders>
              <w:left w:val="dashed" w:sz="4" w:space="0" w:color="auto"/>
              <w:right w:val="single" w:sz="4" w:space="0" w:color="auto"/>
            </w:tcBorders>
            <w:shd w:val="clear" w:color="auto" w:fill="auto"/>
            <w:tcMar>
              <w:top w:w="85" w:type="dxa"/>
              <w:left w:w="85" w:type="dxa"/>
              <w:bottom w:w="85" w:type="dxa"/>
              <w:right w:w="85" w:type="dxa"/>
            </w:tcMar>
          </w:tcPr>
          <w:p w14:paraId="77D4F34B" w14:textId="77777777" w:rsidR="001B46CA" w:rsidRPr="00464477" w:rsidRDefault="00CA4A8C" w:rsidP="00CA4A8C">
            <w:pPr>
              <w:spacing w:line="300" w:lineRule="exact"/>
              <w:ind w:leftChars="134" w:left="481"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E32D29" w:rsidRPr="00464477">
              <w:rPr>
                <w:rFonts w:ascii="ＭＳ 明朝" w:hAnsi="ＭＳ 明朝" w:hint="eastAsia"/>
                <w:color w:val="000000" w:themeColor="text1"/>
                <w:sz w:val="20"/>
                <w:szCs w:val="20"/>
              </w:rPr>
              <w:t>キャリア</w:t>
            </w:r>
            <w:r w:rsidR="001B46CA" w:rsidRPr="00464477">
              <w:rPr>
                <w:rFonts w:ascii="ＭＳ 明朝" w:hAnsi="ＭＳ 明朝" w:hint="eastAsia"/>
                <w:color w:val="000000" w:themeColor="text1"/>
                <w:sz w:val="20"/>
                <w:szCs w:val="20"/>
              </w:rPr>
              <w:t>ガイダンス</w:t>
            </w:r>
            <w:r w:rsidR="00E32D29" w:rsidRPr="00464477">
              <w:rPr>
                <w:rFonts w:ascii="ＭＳ 明朝" w:hAnsi="ＭＳ 明朝" w:hint="eastAsia"/>
                <w:color w:val="000000" w:themeColor="text1"/>
                <w:sz w:val="20"/>
                <w:szCs w:val="20"/>
              </w:rPr>
              <w:t>と進路講話を合わせて、</w:t>
            </w:r>
            <w:r w:rsidR="001B46CA" w:rsidRPr="00464477">
              <w:rPr>
                <w:rFonts w:ascii="ＭＳ 明朝" w:hAnsi="ＭＳ 明朝" w:hint="eastAsia"/>
                <w:color w:val="000000" w:themeColor="text1"/>
                <w:sz w:val="20"/>
                <w:szCs w:val="20"/>
              </w:rPr>
              <w:t>１年</w:t>
            </w:r>
            <w:r w:rsidR="00E32D29" w:rsidRPr="00464477">
              <w:rPr>
                <w:rFonts w:ascii="ＭＳ 明朝" w:hAnsi="ＭＳ 明朝" w:hint="eastAsia"/>
                <w:color w:val="000000" w:themeColor="text1"/>
                <w:sz w:val="20"/>
                <w:szCs w:val="20"/>
              </w:rPr>
              <w:t>６</w:t>
            </w:r>
            <w:r w:rsidR="001B46CA" w:rsidRPr="00464477">
              <w:rPr>
                <w:rFonts w:ascii="ＭＳ 明朝" w:hAnsi="ＭＳ 明朝" w:hint="eastAsia"/>
                <w:color w:val="000000" w:themeColor="text1"/>
                <w:sz w:val="20"/>
                <w:szCs w:val="20"/>
              </w:rPr>
              <w:t>回、２年</w:t>
            </w:r>
            <w:r w:rsidR="00E32D29" w:rsidRPr="00464477">
              <w:rPr>
                <w:rFonts w:ascii="ＭＳ 明朝" w:hAnsi="ＭＳ 明朝" w:hint="eastAsia"/>
                <w:color w:val="000000" w:themeColor="text1"/>
                <w:sz w:val="20"/>
                <w:szCs w:val="20"/>
              </w:rPr>
              <w:t>15</w:t>
            </w:r>
            <w:r w:rsidR="001B46CA" w:rsidRPr="00464477">
              <w:rPr>
                <w:rFonts w:ascii="ＭＳ 明朝" w:hAnsi="ＭＳ 明朝" w:hint="eastAsia"/>
                <w:color w:val="000000" w:themeColor="text1"/>
                <w:sz w:val="20"/>
                <w:szCs w:val="20"/>
              </w:rPr>
              <w:t>回、３年</w:t>
            </w:r>
            <w:r w:rsidR="00E32D29" w:rsidRPr="00464477">
              <w:rPr>
                <w:rFonts w:ascii="ＭＳ 明朝" w:hAnsi="ＭＳ 明朝" w:hint="eastAsia"/>
                <w:color w:val="000000" w:themeColor="text1"/>
                <w:sz w:val="20"/>
                <w:szCs w:val="20"/>
              </w:rPr>
              <w:t>20</w:t>
            </w:r>
            <w:r w:rsidRPr="00464477">
              <w:rPr>
                <w:rFonts w:ascii="ＭＳ 明朝" w:hAnsi="ＭＳ 明朝" w:hint="eastAsia"/>
                <w:color w:val="000000" w:themeColor="text1"/>
                <w:sz w:val="20"/>
                <w:szCs w:val="20"/>
              </w:rPr>
              <w:t>回</w:t>
            </w:r>
            <w:r w:rsidR="00E32D29" w:rsidRPr="00464477">
              <w:rPr>
                <w:rFonts w:ascii="ＭＳ 明朝" w:hAnsi="ＭＳ 明朝" w:hint="eastAsia"/>
                <w:color w:val="000000" w:themeColor="text1"/>
                <w:sz w:val="20"/>
                <w:szCs w:val="20"/>
              </w:rPr>
              <w:t>実施</w:t>
            </w:r>
            <w:r w:rsidR="001B46CA" w:rsidRPr="00464477">
              <w:rPr>
                <w:rFonts w:ascii="ＭＳ 明朝" w:hAnsi="ＭＳ 明朝" w:hint="eastAsia"/>
                <w:color w:val="000000" w:themeColor="text1"/>
                <w:sz w:val="20"/>
                <w:szCs w:val="20"/>
              </w:rPr>
              <w:t>した。今後も全ての教育活動をキャリア教育とした位置づけで臨みたい。（</w:t>
            </w:r>
            <w:r w:rsidR="00E32D29" w:rsidRPr="00464477">
              <w:rPr>
                <w:rFonts w:ascii="ＭＳ 明朝" w:hAnsi="ＭＳ 明朝" w:hint="eastAsia"/>
                <w:color w:val="000000" w:themeColor="text1"/>
                <w:sz w:val="20"/>
                <w:szCs w:val="20"/>
              </w:rPr>
              <w:t>〇</w:t>
            </w:r>
            <w:r w:rsidR="001B46CA" w:rsidRPr="00464477">
              <w:rPr>
                <w:rFonts w:ascii="ＭＳ 明朝" w:hAnsi="ＭＳ 明朝" w:hint="eastAsia"/>
                <w:color w:val="000000" w:themeColor="text1"/>
                <w:sz w:val="20"/>
                <w:szCs w:val="20"/>
              </w:rPr>
              <w:t>）</w:t>
            </w:r>
          </w:p>
          <w:p w14:paraId="3F867EC1" w14:textId="77777777" w:rsidR="001B46CA" w:rsidRPr="00464477" w:rsidRDefault="001B46CA" w:rsidP="001B46CA">
            <w:pPr>
              <w:spacing w:line="300" w:lineRule="exact"/>
              <w:rPr>
                <w:rFonts w:ascii="ＭＳ 明朝" w:hAnsi="ＭＳ 明朝"/>
                <w:color w:val="000000" w:themeColor="text1"/>
                <w:sz w:val="20"/>
                <w:szCs w:val="20"/>
              </w:rPr>
            </w:pPr>
          </w:p>
          <w:p w14:paraId="25B98B5B" w14:textId="77777777" w:rsidR="001B46CA" w:rsidRPr="00464477" w:rsidRDefault="001B46CA" w:rsidP="001B46CA">
            <w:pPr>
              <w:spacing w:line="300" w:lineRule="exact"/>
              <w:rPr>
                <w:rFonts w:ascii="ＭＳ 明朝" w:hAnsi="ＭＳ 明朝"/>
                <w:color w:val="000000" w:themeColor="text1"/>
                <w:sz w:val="20"/>
                <w:szCs w:val="20"/>
              </w:rPr>
            </w:pPr>
          </w:p>
          <w:p w14:paraId="5A23E259" w14:textId="77777777" w:rsidR="001B46CA" w:rsidRPr="00464477" w:rsidRDefault="001B46CA" w:rsidP="001B46CA">
            <w:pPr>
              <w:spacing w:line="300" w:lineRule="exact"/>
              <w:rPr>
                <w:rFonts w:ascii="ＭＳ 明朝" w:hAnsi="ＭＳ 明朝"/>
                <w:color w:val="000000" w:themeColor="text1"/>
                <w:sz w:val="20"/>
                <w:szCs w:val="20"/>
              </w:rPr>
            </w:pPr>
          </w:p>
          <w:p w14:paraId="2DAF4454" w14:textId="77777777" w:rsidR="001B46CA" w:rsidRPr="00464477" w:rsidRDefault="001B46CA" w:rsidP="001B46CA">
            <w:pPr>
              <w:spacing w:line="300" w:lineRule="exact"/>
              <w:rPr>
                <w:rFonts w:ascii="ＭＳ 明朝" w:hAnsi="ＭＳ 明朝"/>
                <w:color w:val="000000" w:themeColor="text1"/>
                <w:sz w:val="20"/>
                <w:szCs w:val="20"/>
              </w:rPr>
            </w:pPr>
          </w:p>
          <w:p w14:paraId="37DD15BF" w14:textId="77777777" w:rsidR="002E2179" w:rsidRPr="00464477" w:rsidRDefault="002E2179" w:rsidP="001B46CA">
            <w:pPr>
              <w:spacing w:line="300" w:lineRule="exact"/>
              <w:rPr>
                <w:rFonts w:ascii="ＭＳ 明朝" w:hAnsi="ＭＳ 明朝"/>
                <w:color w:val="000000" w:themeColor="text1"/>
                <w:sz w:val="20"/>
                <w:szCs w:val="20"/>
              </w:rPr>
            </w:pPr>
          </w:p>
          <w:p w14:paraId="379801F3" w14:textId="77777777" w:rsidR="002E2179" w:rsidRPr="00464477" w:rsidRDefault="002E2179" w:rsidP="001B46CA">
            <w:pPr>
              <w:spacing w:line="300" w:lineRule="exact"/>
              <w:rPr>
                <w:rFonts w:ascii="ＭＳ 明朝" w:hAnsi="ＭＳ 明朝"/>
                <w:color w:val="000000" w:themeColor="text1"/>
                <w:sz w:val="20"/>
                <w:szCs w:val="20"/>
              </w:rPr>
            </w:pPr>
          </w:p>
          <w:p w14:paraId="5D8F9EA4" w14:textId="77777777" w:rsidR="002E2179" w:rsidRPr="00464477" w:rsidRDefault="002E2179" w:rsidP="001B46CA">
            <w:pPr>
              <w:spacing w:line="300" w:lineRule="exact"/>
              <w:rPr>
                <w:rFonts w:ascii="ＭＳ 明朝" w:hAnsi="ＭＳ 明朝"/>
                <w:color w:val="000000" w:themeColor="text1"/>
                <w:sz w:val="20"/>
                <w:szCs w:val="20"/>
              </w:rPr>
            </w:pPr>
          </w:p>
          <w:p w14:paraId="69C5F1D6" w14:textId="77777777" w:rsidR="00CA4A8C" w:rsidRPr="00464477" w:rsidRDefault="00CA4A8C" w:rsidP="001B46CA">
            <w:pPr>
              <w:spacing w:line="300" w:lineRule="exact"/>
              <w:rPr>
                <w:rFonts w:ascii="ＭＳ 明朝" w:hAnsi="ＭＳ 明朝"/>
                <w:color w:val="000000" w:themeColor="text1"/>
                <w:sz w:val="20"/>
                <w:szCs w:val="20"/>
              </w:rPr>
            </w:pPr>
          </w:p>
          <w:p w14:paraId="69DB8D09" w14:textId="77777777" w:rsidR="00CA4A8C" w:rsidRPr="00464477" w:rsidRDefault="00CA4A8C" w:rsidP="001B46CA">
            <w:pPr>
              <w:spacing w:line="300" w:lineRule="exact"/>
              <w:rPr>
                <w:rFonts w:ascii="ＭＳ 明朝" w:hAnsi="ＭＳ 明朝"/>
                <w:color w:val="000000" w:themeColor="text1"/>
                <w:sz w:val="20"/>
                <w:szCs w:val="20"/>
              </w:rPr>
            </w:pPr>
          </w:p>
          <w:p w14:paraId="26BE7A7F" w14:textId="77777777" w:rsidR="002E2179" w:rsidRPr="00464477" w:rsidRDefault="002E2179" w:rsidP="002E2179">
            <w:pPr>
              <w:ind w:left="400" w:hangingChars="200" w:hanging="400"/>
              <w:rPr>
                <w:rFonts w:ascii="ＭＳ 明朝" w:hAnsi="ＭＳ 明朝"/>
                <w:color w:val="000000" w:themeColor="text1"/>
                <w:sz w:val="20"/>
                <w:szCs w:val="20"/>
              </w:rPr>
            </w:pPr>
            <w:r w:rsidRPr="00464477">
              <w:rPr>
                <w:rFonts w:ascii="ＭＳ 明朝" w:hAnsi="ＭＳ 明朝" w:hint="eastAsia"/>
                <w:color w:val="000000" w:themeColor="text1"/>
                <w:sz w:val="20"/>
                <w:szCs w:val="20"/>
              </w:rPr>
              <w:t>ア・働き方改革の一環で、セミナーの中心を放課後から長期休業中に移行し、集中的に実施した。また、学習支援クラウドサービスを効果的に活用し</w:t>
            </w:r>
            <w:r w:rsidR="00E32D29" w:rsidRPr="00464477">
              <w:rPr>
                <w:rFonts w:ascii="ＭＳ 明朝" w:hAnsi="ＭＳ 明朝" w:hint="eastAsia"/>
                <w:color w:val="000000" w:themeColor="text1"/>
                <w:sz w:val="20"/>
                <w:szCs w:val="20"/>
              </w:rPr>
              <w:t>た</w:t>
            </w:r>
            <w:r w:rsidRPr="00464477">
              <w:rPr>
                <w:rFonts w:ascii="ＭＳ 明朝" w:hAnsi="ＭＳ 明朝" w:hint="eastAsia"/>
                <w:color w:val="000000" w:themeColor="text1"/>
                <w:sz w:val="20"/>
                <w:szCs w:val="20"/>
              </w:rPr>
              <w:t>。講座数は</w:t>
            </w:r>
            <w:r w:rsidR="00E32D29" w:rsidRPr="00464477">
              <w:rPr>
                <w:rFonts w:ascii="ＭＳ 明朝" w:hAnsi="ＭＳ 明朝" w:hint="eastAsia"/>
                <w:color w:val="000000" w:themeColor="text1"/>
                <w:sz w:val="20"/>
                <w:szCs w:val="20"/>
              </w:rPr>
              <w:t>26講座</w:t>
            </w:r>
            <w:r w:rsidRPr="00464477">
              <w:rPr>
                <w:rFonts w:ascii="ＭＳ 明朝" w:hAnsi="ＭＳ 明朝" w:hint="eastAsia"/>
                <w:color w:val="000000" w:themeColor="text1"/>
                <w:sz w:val="20"/>
                <w:szCs w:val="20"/>
              </w:rPr>
              <w:t>。（〇）</w:t>
            </w:r>
          </w:p>
          <w:p w14:paraId="746E2703" w14:textId="77777777" w:rsidR="001B46CA" w:rsidRPr="00464477" w:rsidRDefault="001B46CA" w:rsidP="001B46CA">
            <w:pPr>
              <w:spacing w:line="300" w:lineRule="exact"/>
              <w:rPr>
                <w:rFonts w:ascii="ＭＳ 明朝" w:hAnsi="ＭＳ 明朝"/>
                <w:color w:val="000000" w:themeColor="text1"/>
                <w:sz w:val="20"/>
                <w:szCs w:val="20"/>
              </w:rPr>
            </w:pPr>
          </w:p>
          <w:p w14:paraId="40DB85DE" w14:textId="77777777" w:rsidR="001B46CA" w:rsidRPr="00464477" w:rsidRDefault="001B46CA" w:rsidP="002E2179">
            <w:pPr>
              <w:spacing w:line="300" w:lineRule="exact"/>
              <w:ind w:left="400" w:hangingChars="200" w:hanging="400"/>
              <w:rPr>
                <w:rFonts w:ascii="ＭＳ 明朝" w:hAnsi="ＭＳ 明朝"/>
                <w:color w:val="000000" w:themeColor="text1"/>
                <w:sz w:val="20"/>
                <w:szCs w:val="20"/>
              </w:rPr>
            </w:pPr>
            <w:r w:rsidRPr="00464477">
              <w:rPr>
                <w:rFonts w:ascii="ＭＳ 明朝" w:hAnsi="ＭＳ 明朝" w:hint="eastAsia"/>
                <w:color w:val="000000" w:themeColor="text1"/>
                <w:sz w:val="20"/>
                <w:szCs w:val="20"/>
              </w:rPr>
              <w:t>イ・進路だよりを12回発行することを中心に、保護者への情報提供に努めた。（〇）</w:t>
            </w:r>
          </w:p>
          <w:p w14:paraId="40AB5F27" w14:textId="77777777" w:rsidR="001B46CA" w:rsidRPr="00464477" w:rsidRDefault="001B46CA" w:rsidP="001B46CA">
            <w:pPr>
              <w:spacing w:line="300" w:lineRule="exact"/>
              <w:rPr>
                <w:rFonts w:ascii="ＭＳ 明朝" w:hAnsi="ＭＳ 明朝"/>
                <w:color w:val="000000" w:themeColor="text1"/>
                <w:sz w:val="20"/>
                <w:szCs w:val="20"/>
              </w:rPr>
            </w:pPr>
          </w:p>
          <w:p w14:paraId="096E3C47" w14:textId="77777777" w:rsidR="001B46CA" w:rsidRPr="00464477" w:rsidRDefault="001B46CA" w:rsidP="001B46CA">
            <w:pPr>
              <w:spacing w:line="300" w:lineRule="exact"/>
              <w:rPr>
                <w:rFonts w:ascii="ＭＳ 明朝" w:hAnsi="ＭＳ 明朝"/>
                <w:color w:val="000000" w:themeColor="text1"/>
                <w:sz w:val="20"/>
                <w:szCs w:val="20"/>
              </w:rPr>
            </w:pPr>
          </w:p>
          <w:p w14:paraId="650B32DA" w14:textId="77777777" w:rsidR="001B46CA" w:rsidRPr="00464477" w:rsidRDefault="001B46CA" w:rsidP="001B46CA">
            <w:pPr>
              <w:spacing w:line="300" w:lineRule="exact"/>
              <w:rPr>
                <w:rFonts w:ascii="ＭＳ 明朝" w:hAnsi="ＭＳ 明朝"/>
                <w:color w:val="000000" w:themeColor="text1"/>
                <w:sz w:val="20"/>
                <w:szCs w:val="20"/>
              </w:rPr>
            </w:pPr>
          </w:p>
          <w:p w14:paraId="79AAC4D6" w14:textId="77777777" w:rsidR="001B46CA" w:rsidRPr="00464477" w:rsidRDefault="001B46CA" w:rsidP="001B46CA">
            <w:pPr>
              <w:spacing w:line="300" w:lineRule="exact"/>
              <w:rPr>
                <w:rFonts w:ascii="ＭＳ 明朝" w:hAnsi="ＭＳ 明朝"/>
                <w:color w:val="000000" w:themeColor="text1"/>
                <w:sz w:val="20"/>
                <w:szCs w:val="20"/>
              </w:rPr>
            </w:pPr>
          </w:p>
          <w:p w14:paraId="274E384F" w14:textId="77777777" w:rsidR="002E2179" w:rsidRPr="00464477" w:rsidRDefault="002E2179" w:rsidP="001B46CA">
            <w:pPr>
              <w:spacing w:line="300" w:lineRule="exact"/>
              <w:rPr>
                <w:rFonts w:ascii="ＭＳ 明朝" w:hAnsi="ＭＳ 明朝"/>
                <w:color w:val="000000" w:themeColor="text1"/>
                <w:sz w:val="20"/>
                <w:szCs w:val="20"/>
              </w:rPr>
            </w:pPr>
          </w:p>
          <w:p w14:paraId="7ED2FE32" w14:textId="77777777" w:rsidR="001B46CA" w:rsidRPr="00464477" w:rsidRDefault="001B46CA" w:rsidP="001B46CA">
            <w:pPr>
              <w:pStyle w:val="aa"/>
              <w:numPr>
                <w:ilvl w:val="0"/>
                <w:numId w:val="18"/>
              </w:numPr>
              <w:spacing w:line="300" w:lineRule="exact"/>
              <w:ind w:leftChars="0"/>
              <w:rPr>
                <w:rFonts w:ascii="ＭＳ 明朝" w:hAnsi="ＭＳ 明朝"/>
                <w:color w:val="000000" w:themeColor="text1"/>
                <w:sz w:val="20"/>
                <w:szCs w:val="20"/>
              </w:rPr>
            </w:pPr>
            <w:r w:rsidRPr="00464477">
              <w:rPr>
                <w:rFonts w:ascii="ＭＳ 明朝" w:hAnsi="ＭＳ 明朝" w:hint="eastAsia"/>
                <w:color w:val="000000" w:themeColor="text1"/>
                <w:sz w:val="20"/>
                <w:szCs w:val="20"/>
              </w:rPr>
              <w:t>イ</w:t>
            </w:r>
          </w:p>
          <w:p w14:paraId="7F6EB9A6" w14:textId="77777777" w:rsidR="001B46CA" w:rsidRPr="00464477" w:rsidRDefault="001B46CA" w:rsidP="002E2179">
            <w:pPr>
              <w:spacing w:line="300" w:lineRule="exact"/>
              <w:ind w:leftChars="100" w:left="41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・具体的な進路目標を持っている生徒の割合は</w:t>
            </w:r>
            <w:r w:rsidR="00E32D29" w:rsidRPr="00464477">
              <w:rPr>
                <w:rFonts w:ascii="ＭＳ 明朝" w:hAnsi="ＭＳ 明朝" w:hint="eastAsia"/>
                <w:color w:val="000000" w:themeColor="text1"/>
                <w:sz w:val="20"/>
                <w:szCs w:val="20"/>
              </w:rPr>
              <w:t>69.2</w:t>
            </w:r>
            <w:r w:rsidR="0004310D" w:rsidRPr="00464477">
              <w:rPr>
                <w:rFonts w:ascii="ＭＳ 明朝" w:hAnsi="ＭＳ 明朝" w:hint="eastAsia"/>
                <w:color w:val="000000" w:themeColor="text1"/>
                <w:sz w:val="20"/>
                <w:szCs w:val="20"/>
              </w:rPr>
              <w:t>％</w:t>
            </w:r>
            <w:r w:rsidRPr="00464477">
              <w:rPr>
                <w:rFonts w:ascii="ＭＳ 明朝" w:hAnsi="ＭＳ 明朝" w:hint="eastAsia"/>
                <w:color w:val="000000" w:themeColor="text1"/>
                <w:sz w:val="20"/>
                <w:szCs w:val="20"/>
              </w:rPr>
              <w:t>であった。</w:t>
            </w:r>
            <w:r w:rsidR="00387BA3" w:rsidRPr="00464477">
              <w:rPr>
                <w:rFonts w:ascii="ＭＳ 明朝" w:hAnsi="ＭＳ 明朝" w:hint="eastAsia"/>
                <w:color w:val="000000" w:themeColor="text1"/>
                <w:sz w:val="20"/>
                <w:szCs w:val="20"/>
              </w:rPr>
              <w:t>減少に転じた原因を分析し、改善を図りたい。</w:t>
            </w:r>
            <w:r w:rsidRPr="00464477">
              <w:rPr>
                <w:rFonts w:ascii="ＭＳ 明朝" w:hAnsi="ＭＳ 明朝" w:hint="eastAsia"/>
                <w:color w:val="000000" w:themeColor="text1"/>
                <w:sz w:val="20"/>
                <w:szCs w:val="20"/>
              </w:rPr>
              <w:t>（</w:t>
            </w:r>
            <w:r w:rsidR="00E32D29" w:rsidRPr="00464477">
              <w:rPr>
                <w:rFonts w:ascii="ＭＳ 明朝" w:hAnsi="ＭＳ 明朝" w:hint="eastAsia"/>
                <w:color w:val="000000" w:themeColor="text1"/>
                <w:sz w:val="20"/>
                <w:szCs w:val="20"/>
              </w:rPr>
              <w:t>△</w:t>
            </w:r>
            <w:r w:rsidRPr="00464477">
              <w:rPr>
                <w:rFonts w:ascii="ＭＳ 明朝" w:hAnsi="ＭＳ 明朝" w:hint="eastAsia"/>
                <w:color w:val="000000" w:themeColor="text1"/>
                <w:sz w:val="20"/>
                <w:szCs w:val="20"/>
              </w:rPr>
              <w:t>）</w:t>
            </w:r>
          </w:p>
          <w:p w14:paraId="55D50E50" w14:textId="77777777" w:rsidR="001B46CA" w:rsidRPr="00464477" w:rsidRDefault="001B46CA" w:rsidP="001B46CA">
            <w:pPr>
              <w:spacing w:line="300" w:lineRule="exact"/>
              <w:rPr>
                <w:rFonts w:ascii="ＭＳ 明朝" w:hAnsi="ＭＳ 明朝"/>
                <w:color w:val="000000" w:themeColor="text1"/>
                <w:sz w:val="20"/>
                <w:szCs w:val="20"/>
              </w:rPr>
            </w:pPr>
          </w:p>
          <w:p w14:paraId="6992FA63" w14:textId="77777777" w:rsidR="001B46CA" w:rsidRPr="00464477" w:rsidRDefault="001B46CA" w:rsidP="001B46CA">
            <w:pPr>
              <w:spacing w:line="300" w:lineRule="exact"/>
              <w:rPr>
                <w:rFonts w:ascii="ＭＳ 明朝" w:hAnsi="ＭＳ 明朝"/>
                <w:color w:val="000000" w:themeColor="text1"/>
                <w:sz w:val="20"/>
                <w:szCs w:val="20"/>
              </w:rPr>
            </w:pPr>
          </w:p>
          <w:p w14:paraId="469C9450" w14:textId="77777777" w:rsidR="001B46CA" w:rsidRPr="00464477" w:rsidRDefault="001B46CA" w:rsidP="002E2179">
            <w:pPr>
              <w:spacing w:line="300" w:lineRule="exact"/>
              <w:ind w:leftChars="100" w:left="41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・保護者の進路に関する肯定率</w:t>
            </w:r>
            <w:r w:rsidR="00E32D29" w:rsidRPr="00464477">
              <w:rPr>
                <w:rFonts w:ascii="ＭＳ 明朝" w:hAnsi="ＭＳ 明朝" w:hint="eastAsia"/>
                <w:color w:val="000000" w:themeColor="text1"/>
                <w:sz w:val="20"/>
                <w:szCs w:val="20"/>
              </w:rPr>
              <w:t>は84.5</w:t>
            </w:r>
            <w:r w:rsidR="0004310D" w:rsidRPr="00464477">
              <w:rPr>
                <w:rFonts w:ascii="ＭＳ 明朝" w:hAnsi="ＭＳ 明朝" w:hint="eastAsia"/>
                <w:color w:val="000000" w:themeColor="text1"/>
                <w:sz w:val="20"/>
                <w:szCs w:val="20"/>
              </w:rPr>
              <w:t>％</w:t>
            </w:r>
            <w:r w:rsidRPr="00464477">
              <w:rPr>
                <w:rFonts w:ascii="ＭＳ 明朝" w:hAnsi="ＭＳ 明朝" w:hint="eastAsia"/>
                <w:color w:val="000000" w:themeColor="text1"/>
                <w:sz w:val="20"/>
                <w:szCs w:val="20"/>
              </w:rPr>
              <w:t>であった。（〇）</w:t>
            </w:r>
          </w:p>
          <w:p w14:paraId="7FF28D90" w14:textId="77777777" w:rsidR="001B46CA" w:rsidRPr="00464477" w:rsidRDefault="001B46CA" w:rsidP="001B46CA">
            <w:pPr>
              <w:spacing w:line="300" w:lineRule="exact"/>
              <w:rPr>
                <w:rFonts w:ascii="ＭＳ 明朝" w:hAnsi="ＭＳ 明朝"/>
                <w:color w:val="000000" w:themeColor="text1"/>
                <w:sz w:val="20"/>
                <w:szCs w:val="20"/>
              </w:rPr>
            </w:pPr>
          </w:p>
          <w:p w14:paraId="172DB89D" w14:textId="77777777" w:rsidR="001B46CA" w:rsidRPr="00464477" w:rsidRDefault="001B46CA" w:rsidP="001B46CA">
            <w:pPr>
              <w:spacing w:line="300" w:lineRule="exact"/>
              <w:rPr>
                <w:rFonts w:ascii="ＭＳ 明朝" w:hAnsi="ＭＳ 明朝"/>
                <w:color w:val="000000" w:themeColor="text1"/>
                <w:sz w:val="20"/>
                <w:szCs w:val="20"/>
              </w:rPr>
            </w:pPr>
          </w:p>
          <w:p w14:paraId="501016B5" w14:textId="77777777" w:rsidR="001B46CA" w:rsidRPr="00464477" w:rsidRDefault="001B46CA" w:rsidP="001B46CA">
            <w:pPr>
              <w:spacing w:line="300" w:lineRule="exact"/>
              <w:rPr>
                <w:rFonts w:ascii="ＭＳ 明朝" w:hAnsi="ＭＳ 明朝"/>
                <w:color w:val="000000" w:themeColor="text1"/>
                <w:sz w:val="20"/>
                <w:szCs w:val="20"/>
              </w:rPr>
            </w:pPr>
          </w:p>
          <w:p w14:paraId="1443F606" w14:textId="77777777" w:rsidR="001B46CA" w:rsidRPr="00464477" w:rsidRDefault="001B46CA" w:rsidP="001B46CA">
            <w:pPr>
              <w:spacing w:line="300" w:lineRule="exact"/>
              <w:rPr>
                <w:rFonts w:ascii="ＭＳ 明朝" w:hAnsi="ＭＳ 明朝"/>
                <w:color w:val="000000" w:themeColor="text1"/>
                <w:sz w:val="20"/>
                <w:szCs w:val="20"/>
              </w:rPr>
            </w:pPr>
          </w:p>
          <w:p w14:paraId="0E41F69C" w14:textId="77777777" w:rsidR="001B46CA" w:rsidRPr="00464477" w:rsidRDefault="001B46CA" w:rsidP="001B46CA">
            <w:pPr>
              <w:spacing w:line="300" w:lineRule="exact"/>
              <w:rPr>
                <w:rFonts w:ascii="ＭＳ 明朝" w:hAnsi="ＭＳ 明朝"/>
                <w:color w:val="000000" w:themeColor="text1"/>
                <w:sz w:val="20"/>
                <w:szCs w:val="20"/>
              </w:rPr>
            </w:pPr>
          </w:p>
          <w:p w14:paraId="139E7B84" w14:textId="77777777" w:rsidR="001B46CA" w:rsidRPr="00464477" w:rsidRDefault="001B46CA" w:rsidP="001B46CA">
            <w:pPr>
              <w:spacing w:line="300" w:lineRule="exact"/>
              <w:rPr>
                <w:rFonts w:ascii="ＭＳ 明朝" w:hAnsi="ＭＳ 明朝"/>
                <w:color w:val="000000" w:themeColor="text1"/>
                <w:sz w:val="20"/>
                <w:szCs w:val="20"/>
              </w:rPr>
            </w:pPr>
          </w:p>
          <w:p w14:paraId="41F53D50" w14:textId="77777777" w:rsidR="001B46CA" w:rsidRPr="00464477" w:rsidRDefault="001B46CA" w:rsidP="001B46CA">
            <w:pPr>
              <w:spacing w:line="300" w:lineRule="exact"/>
              <w:rPr>
                <w:rFonts w:ascii="ＭＳ 明朝" w:hAnsi="ＭＳ 明朝"/>
                <w:color w:val="000000" w:themeColor="text1"/>
                <w:sz w:val="20"/>
                <w:szCs w:val="20"/>
              </w:rPr>
            </w:pPr>
          </w:p>
          <w:p w14:paraId="783DEF0A" w14:textId="77777777" w:rsidR="002E2179" w:rsidRPr="00464477" w:rsidRDefault="002E2179" w:rsidP="001B46CA">
            <w:pPr>
              <w:spacing w:line="300" w:lineRule="exact"/>
              <w:rPr>
                <w:rFonts w:ascii="ＭＳ 明朝" w:hAnsi="ＭＳ 明朝"/>
                <w:color w:val="000000" w:themeColor="text1"/>
                <w:sz w:val="20"/>
                <w:szCs w:val="20"/>
              </w:rPr>
            </w:pPr>
          </w:p>
          <w:p w14:paraId="7B084FAF" w14:textId="77777777" w:rsidR="001B46CA" w:rsidRPr="00464477" w:rsidRDefault="001B46CA" w:rsidP="009A6ACC">
            <w:pPr>
              <w:spacing w:line="300" w:lineRule="exact"/>
              <w:ind w:leftChars="100" w:left="41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・希望進路実現率</w:t>
            </w:r>
            <w:r w:rsidR="00E32D29" w:rsidRPr="00464477">
              <w:rPr>
                <w:rFonts w:ascii="ＭＳ 明朝" w:hAnsi="ＭＳ 明朝" w:hint="eastAsia"/>
                <w:color w:val="000000" w:themeColor="text1"/>
                <w:sz w:val="20"/>
                <w:szCs w:val="20"/>
              </w:rPr>
              <w:t xml:space="preserve">　</w:t>
            </w:r>
            <w:r w:rsidR="00DA19AD" w:rsidRPr="00464477">
              <w:rPr>
                <w:rFonts w:ascii="ＭＳ 明朝" w:hAnsi="ＭＳ 明朝" w:hint="eastAsia"/>
                <w:color w:val="000000" w:themeColor="text1"/>
                <w:sz w:val="20"/>
                <w:szCs w:val="20"/>
              </w:rPr>
              <w:t>90</w:t>
            </w:r>
            <w:r w:rsidR="0004310D" w:rsidRPr="00464477">
              <w:rPr>
                <w:rFonts w:ascii="ＭＳ 明朝" w:hAnsi="ＭＳ 明朝" w:hint="eastAsia"/>
                <w:color w:val="000000" w:themeColor="text1"/>
                <w:sz w:val="20"/>
                <w:szCs w:val="20"/>
              </w:rPr>
              <w:t>％</w:t>
            </w:r>
            <w:r w:rsidRPr="00464477">
              <w:rPr>
                <w:rFonts w:ascii="ＭＳ 明朝" w:hAnsi="ＭＳ 明朝" w:hint="eastAsia"/>
                <w:color w:val="000000" w:themeColor="text1"/>
                <w:sz w:val="20"/>
                <w:szCs w:val="20"/>
              </w:rPr>
              <w:t>であった。今後も生徒の進路実現に向け、家庭と十分な連携を取るように努めたい。</w:t>
            </w:r>
            <w:r w:rsidR="004C067E" w:rsidRPr="00464477">
              <w:rPr>
                <w:rFonts w:ascii="ＭＳ 明朝" w:hAnsi="ＭＳ 明朝" w:hint="eastAsia"/>
                <w:color w:val="000000" w:themeColor="text1"/>
                <w:sz w:val="20"/>
                <w:szCs w:val="20"/>
              </w:rPr>
              <w:t>（</w:t>
            </w:r>
            <w:r w:rsidR="009A6ACC" w:rsidRPr="00464477">
              <w:rPr>
                <w:rFonts w:ascii="ＭＳ 明朝" w:hAnsi="ＭＳ 明朝" w:hint="eastAsia"/>
                <w:color w:val="000000" w:themeColor="text1"/>
                <w:sz w:val="20"/>
                <w:szCs w:val="20"/>
              </w:rPr>
              <w:t>〇</w:t>
            </w:r>
            <w:r w:rsidR="004C067E" w:rsidRPr="00464477">
              <w:rPr>
                <w:rFonts w:ascii="ＭＳ 明朝" w:hAnsi="ＭＳ 明朝" w:hint="eastAsia"/>
                <w:color w:val="000000" w:themeColor="text1"/>
                <w:sz w:val="20"/>
                <w:szCs w:val="20"/>
              </w:rPr>
              <w:t>）</w:t>
            </w:r>
          </w:p>
        </w:tc>
      </w:tr>
      <w:tr w:rsidR="001B46CA" w:rsidRPr="00167E93" w14:paraId="1D38AF95" w14:textId="77777777" w:rsidTr="008B2931">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78A5156F" w14:textId="77777777" w:rsidR="001B46CA" w:rsidRPr="00464477" w:rsidRDefault="001B46CA" w:rsidP="001B46CA">
            <w:pPr>
              <w:spacing w:line="300" w:lineRule="exact"/>
              <w:ind w:left="113" w:right="113"/>
              <w:jc w:val="center"/>
              <w:rPr>
                <w:rFonts w:ascii="ＭＳ 明朝" w:hAnsi="ＭＳ 明朝"/>
                <w:color w:val="000000" w:themeColor="text1"/>
                <w:sz w:val="20"/>
                <w:szCs w:val="20"/>
              </w:rPr>
            </w:pPr>
            <w:r w:rsidRPr="00464477">
              <w:rPr>
                <w:rFonts w:ascii="ＭＳ 明朝" w:hAnsi="ＭＳ 明朝" w:hint="eastAsia"/>
                <w:color w:val="000000" w:themeColor="text1"/>
                <w:sz w:val="20"/>
                <w:szCs w:val="20"/>
              </w:rPr>
              <w:lastRenderedPageBreak/>
              <w:t>４　学校の組織力向上と魅力のある開かれた学校づくり</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0342B06" w14:textId="77777777" w:rsidR="001B46CA" w:rsidRPr="00464477" w:rsidRDefault="001B46CA" w:rsidP="00464477">
            <w:pPr>
              <w:ind w:left="162" w:hangingChars="81" w:hanging="162"/>
              <w:rPr>
                <w:rFonts w:ascii="ＭＳ 明朝" w:hAnsi="ＭＳ 明朝"/>
                <w:color w:val="000000" w:themeColor="text1"/>
                <w:sz w:val="20"/>
                <w:szCs w:val="20"/>
              </w:rPr>
            </w:pPr>
            <w:r w:rsidRPr="00464477">
              <w:rPr>
                <w:rFonts w:ascii="ＭＳ 明朝" w:hAnsi="ＭＳ 明朝" w:hint="eastAsia"/>
                <w:color w:val="000000" w:themeColor="text1"/>
                <w:sz w:val="20"/>
                <w:szCs w:val="20"/>
              </w:rPr>
              <w:t>（１）学校運営体制の整備</w:t>
            </w:r>
          </w:p>
          <w:p w14:paraId="1C636E02" w14:textId="77777777" w:rsidR="001B46CA" w:rsidRPr="00464477" w:rsidRDefault="001B46CA" w:rsidP="001B46CA">
            <w:pPr>
              <w:rPr>
                <w:rFonts w:ascii="ＭＳ 明朝" w:hAnsi="ＭＳ 明朝"/>
                <w:color w:val="000000" w:themeColor="text1"/>
                <w:sz w:val="20"/>
                <w:szCs w:val="20"/>
              </w:rPr>
            </w:pPr>
          </w:p>
          <w:p w14:paraId="2D7FFAB3" w14:textId="77777777" w:rsidR="001B46CA" w:rsidRPr="00464477" w:rsidRDefault="001B46CA" w:rsidP="001B46CA">
            <w:pPr>
              <w:rPr>
                <w:rFonts w:ascii="ＭＳ 明朝" w:hAnsi="ＭＳ 明朝"/>
                <w:color w:val="000000" w:themeColor="text1"/>
                <w:sz w:val="20"/>
                <w:szCs w:val="20"/>
              </w:rPr>
            </w:pPr>
          </w:p>
          <w:p w14:paraId="21C172CE" w14:textId="77777777" w:rsidR="001B46CA" w:rsidRPr="00464477" w:rsidRDefault="001B46CA" w:rsidP="001B46CA">
            <w:pPr>
              <w:rPr>
                <w:rFonts w:ascii="ＭＳ 明朝" w:hAnsi="ＭＳ 明朝"/>
                <w:color w:val="000000" w:themeColor="text1"/>
                <w:sz w:val="20"/>
                <w:szCs w:val="20"/>
              </w:rPr>
            </w:pPr>
          </w:p>
          <w:p w14:paraId="155E1125" w14:textId="77777777" w:rsidR="001B46CA" w:rsidRPr="00464477" w:rsidRDefault="001B46CA" w:rsidP="001B46CA">
            <w:pPr>
              <w:rPr>
                <w:rFonts w:ascii="ＭＳ 明朝" w:hAnsi="ＭＳ 明朝"/>
                <w:color w:val="000000" w:themeColor="text1"/>
                <w:sz w:val="20"/>
                <w:szCs w:val="20"/>
              </w:rPr>
            </w:pPr>
          </w:p>
          <w:p w14:paraId="54C476C8" w14:textId="77777777" w:rsidR="001B46CA" w:rsidRPr="00464477" w:rsidRDefault="001B46CA" w:rsidP="001B46CA">
            <w:pPr>
              <w:rPr>
                <w:rFonts w:ascii="ＭＳ 明朝" w:hAnsi="ＭＳ 明朝"/>
                <w:color w:val="000000" w:themeColor="text1"/>
                <w:sz w:val="20"/>
                <w:szCs w:val="20"/>
              </w:rPr>
            </w:pPr>
          </w:p>
          <w:p w14:paraId="100DB54B" w14:textId="77777777" w:rsidR="001B46CA" w:rsidRPr="00464477" w:rsidRDefault="001B46CA" w:rsidP="001B46CA">
            <w:pPr>
              <w:rPr>
                <w:rFonts w:ascii="ＭＳ 明朝" w:hAnsi="ＭＳ 明朝"/>
                <w:color w:val="000000" w:themeColor="text1"/>
                <w:sz w:val="20"/>
                <w:szCs w:val="20"/>
              </w:rPr>
            </w:pPr>
          </w:p>
          <w:p w14:paraId="78F0C187" w14:textId="77777777" w:rsidR="001B46CA" w:rsidRPr="00464477" w:rsidRDefault="001B46CA" w:rsidP="001B46CA">
            <w:pPr>
              <w:rPr>
                <w:rFonts w:ascii="ＭＳ 明朝" w:hAnsi="ＭＳ 明朝"/>
                <w:color w:val="000000" w:themeColor="text1"/>
                <w:sz w:val="20"/>
                <w:szCs w:val="20"/>
              </w:rPr>
            </w:pPr>
          </w:p>
          <w:p w14:paraId="473D5C97" w14:textId="77777777" w:rsidR="001B46CA" w:rsidRPr="00464477" w:rsidRDefault="001B46CA" w:rsidP="001B46CA">
            <w:pPr>
              <w:rPr>
                <w:rFonts w:ascii="ＭＳ 明朝" w:hAnsi="ＭＳ 明朝"/>
                <w:color w:val="000000" w:themeColor="text1"/>
                <w:sz w:val="20"/>
                <w:szCs w:val="20"/>
              </w:rPr>
            </w:pPr>
          </w:p>
          <w:p w14:paraId="1815F323" w14:textId="77777777" w:rsidR="001B46CA" w:rsidRPr="00464477" w:rsidRDefault="001B46CA" w:rsidP="001B46CA">
            <w:pPr>
              <w:rPr>
                <w:rFonts w:ascii="ＭＳ 明朝" w:hAnsi="ＭＳ 明朝"/>
                <w:color w:val="000000" w:themeColor="text1"/>
                <w:sz w:val="20"/>
                <w:szCs w:val="20"/>
              </w:rPr>
            </w:pPr>
          </w:p>
          <w:p w14:paraId="1D1D36DF" w14:textId="77777777" w:rsidR="001B46CA" w:rsidRPr="00464477" w:rsidRDefault="001B46CA" w:rsidP="00464477">
            <w:pPr>
              <w:ind w:left="162" w:hangingChars="81" w:hanging="162"/>
              <w:rPr>
                <w:rFonts w:ascii="ＭＳ 明朝" w:hAnsi="ＭＳ 明朝"/>
                <w:color w:val="000000" w:themeColor="text1"/>
                <w:sz w:val="20"/>
                <w:szCs w:val="20"/>
              </w:rPr>
            </w:pPr>
            <w:r w:rsidRPr="00464477">
              <w:rPr>
                <w:rFonts w:ascii="ＭＳ 明朝" w:hAnsi="ＭＳ 明朝" w:hint="eastAsia"/>
                <w:color w:val="000000" w:themeColor="text1"/>
                <w:sz w:val="20"/>
                <w:szCs w:val="20"/>
              </w:rPr>
              <w:t>（２）授業研究を伴う校内研修の充実</w:t>
            </w:r>
          </w:p>
          <w:p w14:paraId="04CEC27C" w14:textId="77777777" w:rsidR="001B46CA" w:rsidRPr="00464477" w:rsidRDefault="001B46CA" w:rsidP="001B46CA">
            <w:pPr>
              <w:rPr>
                <w:rFonts w:ascii="ＭＳ 明朝" w:hAnsi="ＭＳ 明朝"/>
                <w:color w:val="000000" w:themeColor="text1"/>
                <w:sz w:val="20"/>
                <w:szCs w:val="20"/>
              </w:rPr>
            </w:pPr>
          </w:p>
          <w:p w14:paraId="0B07CEBD" w14:textId="77777777" w:rsidR="001B46CA" w:rsidRPr="00464477" w:rsidRDefault="001B46CA" w:rsidP="001B46CA">
            <w:pPr>
              <w:rPr>
                <w:rFonts w:ascii="ＭＳ 明朝" w:hAnsi="ＭＳ 明朝"/>
                <w:color w:val="000000" w:themeColor="text1"/>
                <w:sz w:val="20"/>
                <w:szCs w:val="20"/>
              </w:rPr>
            </w:pPr>
          </w:p>
          <w:p w14:paraId="4592EB45" w14:textId="77777777" w:rsidR="001B46CA" w:rsidRPr="00464477" w:rsidRDefault="001B46CA" w:rsidP="001B46CA">
            <w:pPr>
              <w:rPr>
                <w:rFonts w:ascii="ＭＳ 明朝" w:hAnsi="ＭＳ 明朝"/>
                <w:color w:val="000000" w:themeColor="text1"/>
                <w:sz w:val="20"/>
                <w:szCs w:val="20"/>
              </w:rPr>
            </w:pPr>
          </w:p>
          <w:p w14:paraId="3058A244" w14:textId="77777777" w:rsidR="001B46CA" w:rsidRPr="00464477" w:rsidRDefault="001B46CA" w:rsidP="001B46CA">
            <w:pPr>
              <w:rPr>
                <w:rFonts w:ascii="ＭＳ 明朝" w:hAnsi="ＭＳ 明朝"/>
                <w:color w:val="000000" w:themeColor="text1"/>
                <w:sz w:val="20"/>
                <w:szCs w:val="20"/>
              </w:rPr>
            </w:pPr>
          </w:p>
          <w:p w14:paraId="5355C944" w14:textId="77777777" w:rsidR="001B46CA" w:rsidRPr="00464477" w:rsidRDefault="001B46CA" w:rsidP="001B46CA">
            <w:pPr>
              <w:rPr>
                <w:rFonts w:ascii="ＭＳ 明朝" w:hAnsi="ＭＳ 明朝"/>
                <w:color w:val="000000" w:themeColor="text1"/>
                <w:sz w:val="20"/>
                <w:szCs w:val="20"/>
              </w:rPr>
            </w:pPr>
          </w:p>
          <w:p w14:paraId="1D17293F" w14:textId="77777777" w:rsidR="001B46CA" w:rsidRPr="00464477" w:rsidRDefault="001B46CA" w:rsidP="001B46CA">
            <w:pPr>
              <w:rPr>
                <w:rFonts w:ascii="ＭＳ 明朝" w:hAnsi="ＭＳ 明朝"/>
                <w:color w:val="000000" w:themeColor="text1"/>
                <w:sz w:val="20"/>
                <w:szCs w:val="20"/>
              </w:rPr>
            </w:pPr>
          </w:p>
          <w:p w14:paraId="1C960CD0" w14:textId="77777777" w:rsidR="001B46CA" w:rsidRPr="00464477" w:rsidRDefault="001B46CA" w:rsidP="001B46CA">
            <w:pPr>
              <w:rPr>
                <w:rFonts w:ascii="ＭＳ 明朝" w:hAnsi="ＭＳ 明朝"/>
                <w:color w:val="000000" w:themeColor="text1"/>
                <w:sz w:val="20"/>
                <w:szCs w:val="20"/>
              </w:rPr>
            </w:pPr>
          </w:p>
          <w:p w14:paraId="43764082" w14:textId="77777777" w:rsidR="001B46CA" w:rsidRPr="00464477" w:rsidRDefault="001B46CA" w:rsidP="001B46CA">
            <w:pPr>
              <w:rPr>
                <w:rFonts w:ascii="ＭＳ 明朝" w:hAnsi="ＭＳ 明朝"/>
                <w:color w:val="000000" w:themeColor="text1"/>
                <w:sz w:val="20"/>
                <w:szCs w:val="20"/>
              </w:rPr>
            </w:pPr>
          </w:p>
          <w:p w14:paraId="2A9596DE" w14:textId="77777777" w:rsidR="001B46CA" w:rsidRPr="00464477" w:rsidRDefault="001B46CA" w:rsidP="001B46CA">
            <w:pPr>
              <w:rPr>
                <w:rFonts w:ascii="ＭＳ 明朝" w:hAnsi="ＭＳ 明朝"/>
                <w:color w:val="000000" w:themeColor="text1"/>
                <w:sz w:val="20"/>
                <w:szCs w:val="20"/>
              </w:rPr>
            </w:pPr>
          </w:p>
          <w:p w14:paraId="47C97BBE" w14:textId="77777777" w:rsidR="001B46CA" w:rsidRPr="00464477" w:rsidRDefault="001B46CA" w:rsidP="001B46CA">
            <w:pPr>
              <w:rPr>
                <w:rFonts w:ascii="ＭＳ 明朝" w:hAnsi="ＭＳ 明朝"/>
                <w:color w:val="000000" w:themeColor="text1"/>
                <w:sz w:val="20"/>
                <w:szCs w:val="20"/>
              </w:rPr>
            </w:pPr>
          </w:p>
          <w:p w14:paraId="179D119A" w14:textId="77777777" w:rsidR="001B46CA" w:rsidRPr="00464477" w:rsidRDefault="001B46CA" w:rsidP="001B46CA">
            <w:pPr>
              <w:rPr>
                <w:rFonts w:ascii="ＭＳ 明朝" w:hAnsi="ＭＳ 明朝"/>
                <w:color w:val="000000" w:themeColor="text1"/>
                <w:sz w:val="20"/>
                <w:szCs w:val="20"/>
              </w:rPr>
            </w:pPr>
          </w:p>
          <w:p w14:paraId="7FB8F1CC" w14:textId="77777777" w:rsidR="001B46CA" w:rsidRPr="00464477" w:rsidRDefault="001B46CA" w:rsidP="001B46CA">
            <w:pPr>
              <w:rPr>
                <w:rFonts w:ascii="ＭＳ 明朝" w:hAnsi="ＭＳ 明朝"/>
                <w:color w:val="000000" w:themeColor="text1"/>
                <w:sz w:val="20"/>
                <w:szCs w:val="20"/>
              </w:rPr>
            </w:pPr>
          </w:p>
          <w:p w14:paraId="7521096E" w14:textId="77777777" w:rsidR="001B46CA" w:rsidRPr="00464477" w:rsidRDefault="001B46CA" w:rsidP="001B46CA">
            <w:pPr>
              <w:rPr>
                <w:rFonts w:ascii="ＭＳ 明朝" w:hAnsi="ＭＳ 明朝"/>
                <w:color w:val="000000" w:themeColor="text1"/>
                <w:sz w:val="20"/>
                <w:szCs w:val="20"/>
              </w:rPr>
            </w:pPr>
          </w:p>
          <w:p w14:paraId="0F73B793" w14:textId="77777777" w:rsidR="001B46CA" w:rsidRPr="00464477" w:rsidRDefault="001B46CA" w:rsidP="001B46CA">
            <w:pPr>
              <w:rPr>
                <w:rFonts w:ascii="ＭＳ 明朝" w:hAnsi="ＭＳ 明朝"/>
                <w:color w:val="000000" w:themeColor="text1"/>
                <w:sz w:val="20"/>
                <w:szCs w:val="20"/>
              </w:rPr>
            </w:pPr>
            <w:r w:rsidRPr="00464477">
              <w:rPr>
                <w:rFonts w:ascii="ＭＳ 明朝" w:hAnsi="ＭＳ 明朝" w:hint="eastAsia"/>
                <w:color w:val="000000" w:themeColor="text1"/>
                <w:sz w:val="20"/>
                <w:szCs w:val="20"/>
              </w:rPr>
              <w:t>（３）働き方改革</w:t>
            </w:r>
          </w:p>
          <w:p w14:paraId="65564A8E" w14:textId="77777777" w:rsidR="001B46CA" w:rsidRPr="00464477" w:rsidRDefault="001B46CA" w:rsidP="001B46CA">
            <w:pPr>
              <w:rPr>
                <w:rFonts w:ascii="ＭＳ 明朝" w:hAnsi="ＭＳ 明朝"/>
                <w:color w:val="000000" w:themeColor="text1"/>
                <w:sz w:val="20"/>
                <w:szCs w:val="20"/>
              </w:rPr>
            </w:pPr>
          </w:p>
          <w:p w14:paraId="3A7726B8" w14:textId="77777777" w:rsidR="001B46CA" w:rsidRPr="00464477" w:rsidRDefault="001B46CA" w:rsidP="001B46CA">
            <w:pPr>
              <w:rPr>
                <w:rFonts w:ascii="ＭＳ 明朝" w:hAnsi="ＭＳ 明朝"/>
                <w:color w:val="000000" w:themeColor="text1"/>
                <w:sz w:val="20"/>
                <w:szCs w:val="20"/>
              </w:rPr>
            </w:pPr>
          </w:p>
          <w:p w14:paraId="0815215C" w14:textId="77777777" w:rsidR="001B46CA" w:rsidRPr="00464477" w:rsidRDefault="001B46CA" w:rsidP="001B46CA">
            <w:pPr>
              <w:rPr>
                <w:rFonts w:ascii="ＭＳ 明朝" w:hAnsi="ＭＳ 明朝"/>
                <w:color w:val="000000" w:themeColor="text1"/>
                <w:sz w:val="20"/>
                <w:szCs w:val="20"/>
              </w:rPr>
            </w:pPr>
          </w:p>
          <w:p w14:paraId="2DAD88F6" w14:textId="77777777" w:rsidR="001B46CA" w:rsidRPr="00464477" w:rsidRDefault="001B46CA" w:rsidP="001B46CA">
            <w:pPr>
              <w:rPr>
                <w:rFonts w:ascii="ＭＳ 明朝" w:hAnsi="ＭＳ 明朝"/>
                <w:color w:val="000000" w:themeColor="text1"/>
                <w:sz w:val="20"/>
                <w:szCs w:val="20"/>
              </w:rPr>
            </w:pPr>
          </w:p>
          <w:p w14:paraId="756C043B" w14:textId="77777777" w:rsidR="001B46CA" w:rsidRPr="00464477" w:rsidRDefault="001B46CA" w:rsidP="001B46CA">
            <w:pPr>
              <w:rPr>
                <w:rFonts w:ascii="ＭＳ 明朝" w:hAnsi="ＭＳ 明朝"/>
                <w:color w:val="000000" w:themeColor="text1"/>
                <w:sz w:val="20"/>
                <w:szCs w:val="20"/>
              </w:rPr>
            </w:pPr>
          </w:p>
          <w:p w14:paraId="4BEB347C" w14:textId="77777777" w:rsidR="001B46CA" w:rsidRPr="00464477" w:rsidRDefault="001B46CA" w:rsidP="001B46CA">
            <w:pPr>
              <w:rPr>
                <w:rFonts w:ascii="ＭＳ 明朝" w:hAnsi="ＭＳ 明朝"/>
                <w:color w:val="000000" w:themeColor="text1"/>
                <w:sz w:val="20"/>
                <w:szCs w:val="20"/>
              </w:rPr>
            </w:pPr>
          </w:p>
          <w:p w14:paraId="19494600" w14:textId="77777777" w:rsidR="001B46CA" w:rsidRPr="00464477" w:rsidRDefault="001B46CA" w:rsidP="001B46CA">
            <w:pPr>
              <w:rPr>
                <w:rFonts w:ascii="ＭＳ 明朝" w:hAnsi="ＭＳ 明朝"/>
                <w:color w:val="000000" w:themeColor="text1"/>
                <w:sz w:val="20"/>
                <w:szCs w:val="20"/>
              </w:rPr>
            </w:pPr>
          </w:p>
          <w:p w14:paraId="2B0F3662" w14:textId="77777777" w:rsidR="001B46CA" w:rsidRPr="00464477" w:rsidRDefault="001B46CA" w:rsidP="001B46CA">
            <w:pPr>
              <w:rPr>
                <w:rFonts w:ascii="ＭＳ 明朝" w:hAnsi="ＭＳ 明朝"/>
                <w:color w:val="000000" w:themeColor="text1"/>
                <w:sz w:val="20"/>
                <w:szCs w:val="20"/>
              </w:rPr>
            </w:pPr>
          </w:p>
          <w:p w14:paraId="01A612EA" w14:textId="77777777" w:rsidR="001B46CA" w:rsidRPr="00464477" w:rsidRDefault="001B46CA" w:rsidP="00464477">
            <w:pPr>
              <w:ind w:leftChars="10" w:left="161" w:hangingChars="70" w:hanging="140"/>
              <w:rPr>
                <w:rFonts w:ascii="ＭＳ 明朝" w:hAnsi="ＭＳ 明朝"/>
                <w:color w:val="000000" w:themeColor="text1"/>
                <w:sz w:val="20"/>
                <w:szCs w:val="20"/>
              </w:rPr>
            </w:pPr>
            <w:r w:rsidRPr="00464477">
              <w:rPr>
                <w:rFonts w:ascii="ＭＳ 明朝" w:hAnsi="ＭＳ 明朝" w:hint="eastAsia"/>
                <w:color w:val="000000" w:themeColor="text1"/>
                <w:sz w:val="20"/>
                <w:szCs w:val="20"/>
              </w:rPr>
              <w:t>（４）家庭・地域との連携の推進</w:t>
            </w:r>
          </w:p>
          <w:p w14:paraId="5B304F28" w14:textId="77777777" w:rsidR="001B46CA" w:rsidRPr="00464477" w:rsidRDefault="001B46CA" w:rsidP="001B46CA">
            <w:pPr>
              <w:rPr>
                <w:rFonts w:ascii="ＭＳ 明朝" w:hAnsi="ＭＳ 明朝"/>
                <w:color w:val="000000" w:themeColor="text1"/>
                <w:sz w:val="20"/>
                <w:szCs w:val="20"/>
              </w:rPr>
            </w:pPr>
          </w:p>
          <w:p w14:paraId="67599B8E" w14:textId="77777777" w:rsidR="001B46CA" w:rsidRPr="00464477" w:rsidRDefault="001B46CA" w:rsidP="001B46CA">
            <w:pPr>
              <w:rPr>
                <w:rFonts w:ascii="ＭＳ 明朝" w:hAnsi="ＭＳ 明朝"/>
                <w:color w:val="000000" w:themeColor="text1"/>
                <w:sz w:val="20"/>
                <w:szCs w:val="20"/>
              </w:rPr>
            </w:pPr>
          </w:p>
          <w:p w14:paraId="73B17CB6" w14:textId="77777777" w:rsidR="001B46CA" w:rsidRPr="00464477" w:rsidRDefault="001B46CA" w:rsidP="001B46CA">
            <w:pPr>
              <w:rPr>
                <w:rFonts w:ascii="ＭＳ 明朝" w:hAnsi="ＭＳ 明朝"/>
                <w:color w:val="000000" w:themeColor="text1"/>
                <w:sz w:val="20"/>
                <w:szCs w:val="20"/>
              </w:rPr>
            </w:pPr>
          </w:p>
          <w:p w14:paraId="7B0A420F" w14:textId="77777777" w:rsidR="001B46CA" w:rsidRPr="00464477" w:rsidRDefault="001B46CA" w:rsidP="001B46CA">
            <w:pPr>
              <w:rPr>
                <w:rFonts w:ascii="ＭＳ 明朝" w:hAnsi="ＭＳ 明朝"/>
                <w:color w:val="000000" w:themeColor="text1"/>
                <w:sz w:val="20"/>
                <w:szCs w:val="20"/>
              </w:rPr>
            </w:pPr>
          </w:p>
          <w:p w14:paraId="539521AC" w14:textId="77777777" w:rsidR="001B46CA" w:rsidRPr="00464477" w:rsidRDefault="001B46CA" w:rsidP="001B46CA">
            <w:pPr>
              <w:rPr>
                <w:rFonts w:ascii="ＭＳ 明朝" w:hAnsi="ＭＳ 明朝"/>
                <w:color w:val="000000" w:themeColor="text1"/>
                <w:sz w:val="20"/>
                <w:szCs w:val="20"/>
              </w:rPr>
            </w:pPr>
          </w:p>
          <w:p w14:paraId="1B39B6CD" w14:textId="77777777" w:rsidR="001B46CA" w:rsidRPr="00464477" w:rsidRDefault="001B46CA" w:rsidP="001B46CA">
            <w:pPr>
              <w:rPr>
                <w:rFonts w:ascii="ＭＳ 明朝" w:hAnsi="ＭＳ 明朝"/>
                <w:color w:val="000000" w:themeColor="text1"/>
                <w:sz w:val="20"/>
                <w:szCs w:val="20"/>
              </w:rPr>
            </w:pPr>
          </w:p>
          <w:p w14:paraId="10269EDB" w14:textId="77777777" w:rsidR="001B46CA" w:rsidRPr="00464477" w:rsidRDefault="001B46CA" w:rsidP="001B46CA">
            <w:pPr>
              <w:rPr>
                <w:rFonts w:ascii="ＭＳ 明朝" w:hAnsi="ＭＳ 明朝"/>
                <w:color w:val="000000" w:themeColor="text1"/>
                <w:sz w:val="20"/>
                <w:szCs w:val="20"/>
              </w:rPr>
            </w:pPr>
          </w:p>
          <w:p w14:paraId="34A8FCDE" w14:textId="77777777" w:rsidR="001B46CA" w:rsidRPr="00464477" w:rsidRDefault="001B46CA" w:rsidP="001B46CA">
            <w:pPr>
              <w:rPr>
                <w:rFonts w:ascii="ＭＳ 明朝" w:hAnsi="ＭＳ 明朝"/>
                <w:color w:val="000000" w:themeColor="text1"/>
                <w:sz w:val="20"/>
                <w:szCs w:val="20"/>
              </w:rPr>
            </w:pPr>
          </w:p>
          <w:p w14:paraId="51F9AB29" w14:textId="77777777" w:rsidR="001B46CA" w:rsidRPr="00464477" w:rsidRDefault="001B46CA" w:rsidP="001B46CA">
            <w:pPr>
              <w:rPr>
                <w:rFonts w:ascii="ＭＳ 明朝" w:hAnsi="ＭＳ 明朝"/>
                <w:color w:val="000000" w:themeColor="text1"/>
                <w:sz w:val="20"/>
                <w:szCs w:val="20"/>
              </w:rPr>
            </w:pPr>
          </w:p>
          <w:p w14:paraId="72282DEA" w14:textId="77777777" w:rsidR="001B46CA" w:rsidRPr="00464477" w:rsidRDefault="001B46CA" w:rsidP="001B46CA">
            <w:pPr>
              <w:rPr>
                <w:rFonts w:ascii="ＭＳ 明朝" w:hAnsi="ＭＳ 明朝"/>
                <w:color w:val="000000" w:themeColor="text1"/>
                <w:sz w:val="20"/>
                <w:szCs w:val="20"/>
              </w:rPr>
            </w:pPr>
          </w:p>
          <w:p w14:paraId="0A766B0A" w14:textId="77777777" w:rsidR="001B46CA" w:rsidRPr="00464477" w:rsidRDefault="001B46CA" w:rsidP="001B46CA">
            <w:pPr>
              <w:rPr>
                <w:rFonts w:ascii="ＭＳ 明朝" w:hAnsi="ＭＳ 明朝"/>
                <w:color w:val="000000" w:themeColor="text1"/>
                <w:sz w:val="20"/>
                <w:szCs w:val="20"/>
              </w:rPr>
            </w:pPr>
          </w:p>
          <w:p w14:paraId="7BF50A03" w14:textId="77777777" w:rsidR="00DA19AD" w:rsidRPr="00464477" w:rsidRDefault="001B46CA" w:rsidP="001B46CA">
            <w:pPr>
              <w:rPr>
                <w:rFonts w:ascii="ＭＳ 明朝" w:hAnsi="ＭＳ 明朝"/>
                <w:color w:val="000000" w:themeColor="text1"/>
                <w:sz w:val="20"/>
                <w:szCs w:val="20"/>
              </w:rPr>
            </w:pPr>
            <w:r w:rsidRPr="00464477">
              <w:rPr>
                <w:rFonts w:ascii="ＭＳ 明朝" w:hAnsi="ＭＳ 明朝" w:hint="eastAsia"/>
                <w:color w:val="000000" w:themeColor="text1"/>
                <w:sz w:val="20"/>
                <w:szCs w:val="20"/>
              </w:rPr>
              <w:t>（５）広報活動の充</w:t>
            </w:r>
            <w:r w:rsidR="00DA19AD" w:rsidRPr="00464477">
              <w:rPr>
                <w:rFonts w:ascii="ＭＳ 明朝" w:hAnsi="ＭＳ 明朝" w:hint="eastAsia"/>
                <w:color w:val="000000" w:themeColor="text1"/>
                <w:sz w:val="20"/>
                <w:szCs w:val="20"/>
              </w:rPr>
              <w:t xml:space="preserve">　　　　</w:t>
            </w:r>
          </w:p>
          <w:p w14:paraId="028E1BD1" w14:textId="77777777" w:rsidR="001B46CA" w:rsidRPr="00464477" w:rsidRDefault="001B46CA" w:rsidP="00464477">
            <w:pPr>
              <w:ind w:leftChars="77" w:left="162"/>
              <w:rPr>
                <w:rFonts w:ascii="ＭＳ 明朝" w:hAnsi="ＭＳ 明朝"/>
                <w:color w:val="000000" w:themeColor="text1"/>
                <w:sz w:val="20"/>
                <w:szCs w:val="20"/>
              </w:rPr>
            </w:pPr>
            <w:r w:rsidRPr="00464477">
              <w:rPr>
                <w:rFonts w:ascii="ＭＳ 明朝" w:hAnsi="ＭＳ 明朝" w:hint="eastAsia"/>
                <w:color w:val="000000" w:themeColor="text1"/>
                <w:sz w:val="20"/>
                <w:szCs w:val="20"/>
              </w:rPr>
              <w:t>実</w:t>
            </w:r>
          </w:p>
          <w:p w14:paraId="20CDC4D2" w14:textId="77777777" w:rsidR="001B46CA" w:rsidRPr="00464477" w:rsidRDefault="001B46CA" w:rsidP="001B46CA">
            <w:pPr>
              <w:rPr>
                <w:rFonts w:ascii="ＭＳ 明朝" w:hAnsi="ＭＳ 明朝"/>
                <w:color w:val="000000" w:themeColor="text1"/>
                <w:sz w:val="20"/>
                <w:szCs w:val="20"/>
              </w:rPr>
            </w:pPr>
          </w:p>
          <w:p w14:paraId="11045FFF" w14:textId="77777777" w:rsidR="001B46CA" w:rsidRPr="00464477" w:rsidRDefault="001B46CA" w:rsidP="001B46CA">
            <w:pPr>
              <w:rPr>
                <w:rFonts w:ascii="ＭＳ 明朝" w:hAnsi="ＭＳ 明朝"/>
                <w:color w:val="000000" w:themeColor="text1"/>
                <w:sz w:val="20"/>
                <w:szCs w:val="20"/>
              </w:rPr>
            </w:pPr>
          </w:p>
          <w:p w14:paraId="6FE36A7D" w14:textId="77777777" w:rsidR="001B46CA" w:rsidRPr="00464477" w:rsidRDefault="001B46CA" w:rsidP="001B46CA">
            <w:pPr>
              <w:rPr>
                <w:rFonts w:ascii="ＭＳ 明朝" w:hAnsi="ＭＳ 明朝"/>
                <w:color w:val="000000" w:themeColor="text1"/>
                <w:sz w:val="20"/>
                <w:szCs w:val="20"/>
              </w:rPr>
            </w:pPr>
          </w:p>
          <w:p w14:paraId="027927BD" w14:textId="77777777" w:rsidR="001B46CA" w:rsidRPr="00464477" w:rsidRDefault="001B46CA" w:rsidP="001B46CA">
            <w:pPr>
              <w:rPr>
                <w:rFonts w:ascii="ＭＳ 明朝" w:hAnsi="ＭＳ 明朝"/>
                <w:color w:val="000000" w:themeColor="text1"/>
                <w:sz w:val="20"/>
                <w:szCs w:val="20"/>
              </w:rPr>
            </w:pPr>
          </w:p>
          <w:p w14:paraId="7CF6278B" w14:textId="77777777" w:rsidR="001B46CA" w:rsidRPr="00464477" w:rsidRDefault="001B46CA" w:rsidP="001B46CA">
            <w:pPr>
              <w:rPr>
                <w:rFonts w:ascii="ＭＳ 明朝" w:hAnsi="ＭＳ 明朝"/>
                <w:color w:val="000000" w:themeColor="text1"/>
                <w:sz w:val="20"/>
                <w:szCs w:val="20"/>
              </w:rPr>
            </w:pPr>
          </w:p>
          <w:p w14:paraId="0A57EDF2" w14:textId="77777777" w:rsidR="001B46CA" w:rsidRPr="00464477" w:rsidRDefault="001B46CA" w:rsidP="001B46CA">
            <w:pPr>
              <w:rPr>
                <w:rFonts w:ascii="ＭＳ 明朝" w:hAnsi="ＭＳ 明朝"/>
                <w:color w:val="000000" w:themeColor="text1"/>
                <w:sz w:val="20"/>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6A501D6D" w14:textId="77777777" w:rsidR="001B46CA" w:rsidRPr="00464477" w:rsidRDefault="001B46CA" w:rsidP="001B46CA">
            <w:pPr>
              <w:pStyle w:val="aa"/>
              <w:numPr>
                <w:ilvl w:val="0"/>
                <w:numId w:val="33"/>
              </w:numPr>
              <w:ind w:leftChars="0"/>
              <w:rPr>
                <w:rFonts w:ascii="ＭＳ 明朝" w:hAnsi="ＭＳ 明朝"/>
                <w:color w:val="000000" w:themeColor="text1"/>
                <w:sz w:val="20"/>
                <w:szCs w:val="20"/>
              </w:rPr>
            </w:pPr>
          </w:p>
          <w:p w14:paraId="1E85C780" w14:textId="77777777" w:rsidR="001B46CA" w:rsidRPr="00464477" w:rsidRDefault="001B46CA" w:rsidP="001B46CA">
            <w:pPr>
              <w:ind w:left="276" w:hangingChars="138" w:hanging="276"/>
              <w:rPr>
                <w:rFonts w:ascii="ＭＳ 明朝" w:hAnsi="ＭＳ 明朝"/>
                <w:color w:val="000000" w:themeColor="text1"/>
                <w:sz w:val="20"/>
                <w:szCs w:val="20"/>
              </w:rPr>
            </w:pPr>
            <w:r w:rsidRPr="00464477">
              <w:rPr>
                <w:rFonts w:ascii="ＭＳ 明朝" w:hAnsi="ＭＳ 明朝" w:hint="eastAsia"/>
                <w:color w:val="000000" w:themeColor="text1"/>
                <w:sz w:val="20"/>
                <w:szCs w:val="20"/>
              </w:rPr>
              <w:t>ア　校務運営の一層の充実を図るため、各分掌や学科・系列・教科の業務や指導内容について点検・評価を行い、校務運営の「見える化」と「効率化」を進める。</w:t>
            </w:r>
          </w:p>
          <w:p w14:paraId="0D43385E" w14:textId="77777777" w:rsidR="001B46CA" w:rsidRPr="00464477" w:rsidRDefault="001B46CA" w:rsidP="001B46CA">
            <w:pPr>
              <w:ind w:left="276" w:hangingChars="138" w:hanging="276"/>
              <w:rPr>
                <w:rFonts w:ascii="ＭＳ 明朝" w:hAnsi="ＭＳ 明朝"/>
                <w:color w:val="000000" w:themeColor="text1"/>
                <w:sz w:val="20"/>
                <w:szCs w:val="20"/>
              </w:rPr>
            </w:pPr>
          </w:p>
          <w:p w14:paraId="66D630D5" w14:textId="77777777" w:rsidR="001B46CA" w:rsidRPr="00464477" w:rsidRDefault="001B46CA" w:rsidP="001B46CA">
            <w:pPr>
              <w:ind w:left="276" w:hangingChars="138" w:hanging="276"/>
              <w:rPr>
                <w:rFonts w:ascii="ＭＳ 明朝" w:hAnsi="ＭＳ 明朝"/>
                <w:color w:val="000000" w:themeColor="text1"/>
                <w:sz w:val="20"/>
                <w:szCs w:val="20"/>
              </w:rPr>
            </w:pPr>
            <w:r w:rsidRPr="00464477">
              <w:rPr>
                <w:rFonts w:ascii="ＭＳ 明朝" w:hAnsi="ＭＳ 明朝" w:hint="eastAsia"/>
                <w:color w:val="000000" w:themeColor="text1"/>
                <w:sz w:val="20"/>
                <w:szCs w:val="20"/>
              </w:rPr>
              <w:t>イ　本校を取り巻く課題を検討し、教育活動を体系化・継続化するため、将来構想検討委員会を定期的に開催し、スクール・ポリシー（案）の策定をめざす。</w:t>
            </w:r>
          </w:p>
          <w:p w14:paraId="421C4E8B" w14:textId="77777777" w:rsidR="001B46CA" w:rsidRPr="00464477" w:rsidRDefault="001B46CA" w:rsidP="001B46CA">
            <w:pPr>
              <w:ind w:left="276" w:hangingChars="138" w:hanging="276"/>
              <w:rPr>
                <w:rFonts w:ascii="ＭＳ 明朝" w:hAnsi="ＭＳ 明朝"/>
                <w:color w:val="000000" w:themeColor="text1"/>
                <w:sz w:val="20"/>
                <w:szCs w:val="20"/>
              </w:rPr>
            </w:pPr>
          </w:p>
          <w:p w14:paraId="52FE0B4D" w14:textId="77777777" w:rsidR="001B46CA" w:rsidRPr="00464477" w:rsidRDefault="001B46CA" w:rsidP="001B46CA">
            <w:pPr>
              <w:pStyle w:val="aa"/>
              <w:numPr>
                <w:ilvl w:val="0"/>
                <w:numId w:val="33"/>
              </w:numPr>
              <w:ind w:leftChars="0" w:left="702" w:hanging="702"/>
              <w:rPr>
                <w:rFonts w:ascii="ＭＳ 明朝" w:hAnsi="ＭＳ 明朝"/>
                <w:color w:val="000000" w:themeColor="text1"/>
                <w:sz w:val="20"/>
                <w:szCs w:val="20"/>
              </w:rPr>
            </w:pPr>
            <w:r w:rsidRPr="00464477">
              <w:rPr>
                <w:rFonts w:ascii="ＭＳ 明朝" w:hAnsi="ＭＳ 明朝" w:hint="eastAsia"/>
                <w:color w:val="000000" w:themeColor="text1"/>
                <w:sz w:val="20"/>
                <w:szCs w:val="20"/>
              </w:rPr>
              <w:t>教職員間での公開授業週間および保護者対象の授業参観を実施することを通じて授業力・教科指導力の向上をめざす。</w:t>
            </w:r>
          </w:p>
          <w:p w14:paraId="77047CE2" w14:textId="77777777" w:rsidR="001B46CA" w:rsidRPr="00464477" w:rsidRDefault="001B46CA" w:rsidP="001B46CA">
            <w:pPr>
              <w:rPr>
                <w:rFonts w:ascii="ＭＳ 明朝" w:hAnsi="ＭＳ 明朝"/>
                <w:color w:val="000000" w:themeColor="text1"/>
                <w:sz w:val="20"/>
                <w:szCs w:val="20"/>
              </w:rPr>
            </w:pPr>
          </w:p>
          <w:p w14:paraId="0237EA3C" w14:textId="77777777" w:rsidR="001B46CA" w:rsidRPr="00464477" w:rsidRDefault="001B46CA" w:rsidP="001B46CA">
            <w:pPr>
              <w:ind w:left="276" w:hangingChars="138" w:hanging="276"/>
              <w:rPr>
                <w:rFonts w:ascii="ＭＳ 明朝" w:hAnsi="ＭＳ 明朝"/>
                <w:color w:val="000000" w:themeColor="text1"/>
                <w:sz w:val="20"/>
                <w:szCs w:val="20"/>
              </w:rPr>
            </w:pPr>
          </w:p>
          <w:p w14:paraId="3621A44A" w14:textId="77777777" w:rsidR="001B46CA" w:rsidRPr="00464477" w:rsidRDefault="001B46CA" w:rsidP="001B46CA">
            <w:pPr>
              <w:ind w:left="276" w:hangingChars="138" w:hanging="276"/>
              <w:rPr>
                <w:rFonts w:ascii="ＭＳ 明朝" w:hAnsi="ＭＳ 明朝"/>
                <w:color w:val="000000" w:themeColor="text1"/>
                <w:sz w:val="20"/>
                <w:szCs w:val="20"/>
              </w:rPr>
            </w:pPr>
          </w:p>
          <w:p w14:paraId="43A86FF8" w14:textId="77777777" w:rsidR="001B46CA" w:rsidRPr="00464477" w:rsidRDefault="001B46CA" w:rsidP="001B46CA">
            <w:pPr>
              <w:ind w:left="276" w:hangingChars="138" w:hanging="276"/>
              <w:rPr>
                <w:rFonts w:ascii="ＭＳ 明朝" w:hAnsi="ＭＳ 明朝"/>
                <w:color w:val="000000" w:themeColor="text1"/>
                <w:sz w:val="20"/>
                <w:szCs w:val="20"/>
              </w:rPr>
            </w:pPr>
          </w:p>
          <w:p w14:paraId="2FDC59B5" w14:textId="77777777" w:rsidR="001B46CA" w:rsidRPr="00464477" w:rsidRDefault="001B46CA" w:rsidP="001B46CA">
            <w:pPr>
              <w:ind w:left="276" w:hangingChars="138" w:hanging="276"/>
              <w:rPr>
                <w:rFonts w:ascii="ＭＳ 明朝" w:hAnsi="ＭＳ 明朝"/>
                <w:color w:val="000000" w:themeColor="text1"/>
                <w:sz w:val="20"/>
                <w:szCs w:val="20"/>
              </w:rPr>
            </w:pPr>
          </w:p>
          <w:p w14:paraId="336A3BB6" w14:textId="77777777" w:rsidR="001B46CA" w:rsidRPr="00464477" w:rsidRDefault="001B46CA" w:rsidP="001B46CA">
            <w:pPr>
              <w:ind w:left="276" w:hangingChars="138" w:hanging="276"/>
              <w:rPr>
                <w:rFonts w:ascii="ＭＳ 明朝" w:hAnsi="ＭＳ 明朝"/>
                <w:color w:val="000000" w:themeColor="text1"/>
                <w:sz w:val="20"/>
                <w:szCs w:val="20"/>
              </w:rPr>
            </w:pPr>
          </w:p>
          <w:p w14:paraId="0D818F7C" w14:textId="77777777" w:rsidR="001B46CA" w:rsidRPr="00464477" w:rsidRDefault="001B46CA" w:rsidP="001B46CA">
            <w:pPr>
              <w:ind w:left="276" w:hangingChars="138" w:hanging="276"/>
              <w:rPr>
                <w:rFonts w:ascii="ＭＳ 明朝" w:hAnsi="ＭＳ 明朝"/>
                <w:color w:val="000000" w:themeColor="text1"/>
                <w:sz w:val="20"/>
                <w:szCs w:val="20"/>
              </w:rPr>
            </w:pPr>
          </w:p>
          <w:p w14:paraId="3E6A3DC5" w14:textId="77777777" w:rsidR="001B46CA" w:rsidRPr="00464477" w:rsidRDefault="001B46CA" w:rsidP="001B46CA">
            <w:pPr>
              <w:ind w:left="276" w:hangingChars="138" w:hanging="276"/>
              <w:rPr>
                <w:rFonts w:ascii="ＭＳ 明朝" w:hAnsi="ＭＳ 明朝"/>
                <w:color w:val="000000" w:themeColor="text1"/>
                <w:sz w:val="20"/>
                <w:szCs w:val="20"/>
              </w:rPr>
            </w:pPr>
          </w:p>
          <w:p w14:paraId="0CD0917A" w14:textId="77777777" w:rsidR="001B46CA" w:rsidRPr="00464477" w:rsidRDefault="001B46CA" w:rsidP="001B46CA">
            <w:pPr>
              <w:ind w:left="276" w:hangingChars="138" w:hanging="276"/>
              <w:rPr>
                <w:rFonts w:ascii="ＭＳ 明朝" w:hAnsi="ＭＳ 明朝"/>
                <w:color w:val="000000" w:themeColor="text1"/>
                <w:sz w:val="20"/>
                <w:szCs w:val="20"/>
              </w:rPr>
            </w:pPr>
          </w:p>
          <w:p w14:paraId="38699FCE" w14:textId="77777777" w:rsidR="001B46CA" w:rsidRPr="00464477" w:rsidRDefault="001B46CA" w:rsidP="001B46CA">
            <w:pPr>
              <w:ind w:left="276" w:hangingChars="138" w:hanging="276"/>
              <w:rPr>
                <w:rFonts w:ascii="ＭＳ 明朝" w:hAnsi="ＭＳ 明朝"/>
                <w:color w:val="000000" w:themeColor="text1"/>
                <w:sz w:val="20"/>
                <w:szCs w:val="20"/>
              </w:rPr>
            </w:pPr>
          </w:p>
          <w:p w14:paraId="47247B4D" w14:textId="77777777" w:rsidR="001B46CA" w:rsidRPr="00464477" w:rsidRDefault="001B46CA" w:rsidP="001B46CA">
            <w:pPr>
              <w:ind w:left="276" w:hangingChars="138" w:hanging="276"/>
              <w:rPr>
                <w:rFonts w:ascii="ＭＳ 明朝" w:hAnsi="ＭＳ 明朝"/>
                <w:color w:val="000000" w:themeColor="text1"/>
                <w:sz w:val="20"/>
                <w:szCs w:val="20"/>
              </w:rPr>
            </w:pPr>
          </w:p>
          <w:p w14:paraId="5D9B0E2A" w14:textId="77777777" w:rsidR="001B46CA" w:rsidRPr="00464477" w:rsidRDefault="001B46CA" w:rsidP="001B46CA">
            <w:pPr>
              <w:ind w:left="276" w:hangingChars="138" w:hanging="276"/>
              <w:rPr>
                <w:rFonts w:ascii="ＭＳ 明朝" w:hAnsi="ＭＳ 明朝"/>
                <w:color w:val="000000" w:themeColor="text1"/>
                <w:sz w:val="20"/>
                <w:szCs w:val="20"/>
              </w:rPr>
            </w:pPr>
          </w:p>
          <w:p w14:paraId="207B4F41" w14:textId="77777777" w:rsidR="001B46CA" w:rsidRPr="00464477" w:rsidRDefault="001B46CA" w:rsidP="001B46CA">
            <w:pPr>
              <w:pStyle w:val="aa"/>
              <w:numPr>
                <w:ilvl w:val="0"/>
                <w:numId w:val="21"/>
              </w:numPr>
              <w:ind w:leftChars="0"/>
              <w:rPr>
                <w:rFonts w:ascii="ＭＳ 明朝" w:hAnsi="ＭＳ 明朝"/>
                <w:color w:val="000000" w:themeColor="text1"/>
                <w:sz w:val="20"/>
                <w:szCs w:val="20"/>
              </w:rPr>
            </w:pPr>
            <w:r w:rsidRPr="00464477">
              <w:rPr>
                <w:rFonts w:ascii="ＭＳ 明朝" w:hAnsi="ＭＳ 明朝" w:hint="eastAsia"/>
                <w:color w:val="000000" w:themeColor="text1"/>
                <w:sz w:val="20"/>
                <w:szCs w:val="20"/>
              </w:rPr>
              <w:t>業務分担の見直しや適正化等を通じて、各種業務の時間の短縮を図り、教職員の時間外勤務の縮減を推進する。</w:t>
            </w:r>
          </w:p>
          <w:p w14:paraId="359C3CF7" w14:textId="77777777" w:rsidR="001B46CA" w:rsidRPr="00464477" w:rsidRDefault="001B46CA" w:rsidP="001B46CA">
            <w:pPr>
              <w:ind w:left="720"/>
              <w:rPr>
                <w:rFonts w:ascii="ＭＳ 明朝" w:hAnsi="ＭＳ 明朝"/>
                <w:color w:val="000000" w:themeColor="text1"/>
                <w:sz w:val="20"/>
                <w:szCs w:val="20"/>
              </w:rPr>
            </w:pPr>
            <w:r w:rsidRPr="00464477">
              <w:rPr>
                <w:rFonts w:ascii="ＭＳ 明朝" w:hAnsi="ＭＳ 明朝" w:hint="eastAsia"/>
                <w:color w:val="000000" w:themeColor="text1"/>
                <w:sz w:val="20"/>
                <w:szCs w:val="20"/>
              </w:rPr>
              <w:t>・定時退勤日の設定</w:t>
            </w:r>
          </w:p>
          <w:p w14:paraId="45DBAD17" w14:textId="77777777" w:rsidR="001B46CA" w:rsidRPr="00464477" w:rsidRDefault="001B46CA" w:rsidP="001B46CA">
            <w:pPr>
              <w:ind w:left="720"/>
              <w:rPr>
                <w:rFonts w:ascii="ＭＳ 明朝" w:hAnsi="ＭＳ 明朝"/>
                <w:color w:val="000000" w:themeColor="text1"/>
                <w:sz w:val="20"/>
                <w:szCs w:val="20"/>
              </w:rPr>
            </w:pPr>
            <w:r w:rsidRPr="00464477">
              <w:rPr>
                <w:rFonts w:ascii="ＭＳ 明朝" w:hAnsi="ＭＳ 明朝" w:hint="eastAsia"/>
                <w:color w:val="000000" w:themeColor="text1"/>
                <w:sz w:val="20"/>
                <w:szCs w:val="20"/>
              </w:rPr>
              <w:t>・ノークラブデーの徹底</w:t>
            </w:r>
          </w:p>
          <w:p w14:paraId="178C31A3" w14:textId="77777777" w:rsidR="001B46CA" w:rsidRPr="00464477" w:rsidRDefault="001B46CA" w:rsidP="001B46CA">
            <w:pPr>
              <w:ind w:leftChars="342" w:left="842" w:hangingChars="62" w:hanging="124"/>
              <w:rPr>
                <w:rFonts w:ascii="ＭＳ 明朝" w:hAnsi="ＭＳ 明朝"/>
                <w:color w:val="000000" w:themeColor="text1"/>
                <w:sz w:val="20"/>
                <w:szCs w:val="20"/>
              </w:rPr>
            </w:pPr>
            <w:r w:rsidRPr="00464477">
              <w:rPr>
                <w:rFonts w:ascii="ＭＳ 明朝" w:hAnsi="ＭＳ 明朝" w:hint="eastAsia"/>
                <w:color w:val="000000" w:themeColor="text1"/>
                <w:sz w:val="20"/>
                <w:szCs w:val="20"/>
              </w:rPr>
              <w:t>・保護者配付資料や会議資料のペーパーレス化推進</w:t>
            </w:r>
          </w:p>
          <w:p w14:paraId="7858EB5D" w14:textId="77777777" w:rsidR="001B46CA" w:rsidRPr="00464477" w:rsidRDefault="001B46CA" w:rsidP="001B46CA">
            <w:pPr>
              <w:ind w:left="276" w:hangingChars="138" w:hanging="276"/>
              <w:rPr>
                <w:rFonts w:ascii="ＭＳ 明朝" w:hAnsi="ＭＳ 明朝"/>
                <w:color w:val="000000" w:themeColor="text1"/>
                <w:sz w:val="20"/>
                <w:szCs w:val="20"/>
              </w:rPr>
            </w:pPr>
          </w:p>
          <w:p w14:paraId="064A54FC" w14:textId="77777777" w:rsidR="001B46CA" w:rsidRPr="00464477" w:rsidRDefault="001B46CA" w:rsidP="001B46CA">
            <w:pPr>
              <w:ind w:left="276" w:hangingChars="138" w:hanging="276"/>
              <w:rPr>
                <w:rFonts w:ascii="ＭＳ 明朝" w:hAnsi="ＭＳ 明朝"/>
                <w:color w:val="000000" w:themeColor="text1"/>
                <w:sz w:val="20"/>
                <w:szCs w:val="20"/>
              </w:rPr>
            </w:pPr>
          </w:p>
          <w:p w14:paraId="6CAB074F" w14:textId="7C5B4B8E" w:rsidR="001B46CA" w:rsidRPr="00464477" w:rsidRDefault="001B46CA" w:rsidP="001B46CA">
            <w:pPr>
              <w:pStyle w:val="aa"/>
              <w:numPr>
                <w:ilvl w:val="0"/>
                <w:numId w:val="21"/>
              </w:numPr>
              <w:ind w:leftChars="0"/>
              <w:rPr>
                <w:rFonts w:ascii="ＭＳ 明朝" w:hAnsi="ＭＳ 明朝"/>
                <w:color w:val="000000" w:themeColor="text1"/>
                <w:sz w:val="20"/>
                <w:szCs w:val="20"/>
              </w:rPr>
            </w:pPr>
            <w:r w:rsidRPr="00464477">
              <w:rPr>
                <w:rFonts w:ascii="ＭＳ 明朝" w:hAnsi="ＭＳ 明朝" w:hint="eastAsia"/>
                <w:color w:val="000000" w:themeColor="text1"/>
                <w:sz w:val="20"/>
                <w:szCs w:val="20"/>
              </w:rPr>
              <w:t>開かれた学校づくりのため、「学年だより」「進路だより」「保健だより」等の発行や教職員・</w:t>
            </w:r>
            <w:r w:rsidR="0023559D" w:rsidRPr="00464477">
              <w:rPr>
                <w:rFonts w:ascii="ＭＳ 明朝" w:hAnsi="ＭＳ 明朝"/>
                <w:color w:val="000000" w:themeColor="text1"/>
                <w:sz w:val="20"/>
                <w:szCs w:val="20"/>
              </w:rPr>
              <w:t>PTA</w:t>
            </w:r>
            <w:r w:rsidRPr="00464477">
              <w:rPr>
                <w:rFonts w:ascii="ＭＳ 明朝" w:hAnsi="ＭＳ 明朝" w:hint="eastAsia"/>
                <w:color w:val="000000" w:themeColor="text1"/>
                <w:sz w:val="20"/>
                <w:szCs w:val="20"/>
              </w:rPr>
              <w:t>合同の研修会等の実施、生徒の地域イベントへの参加などに取組み、家庭・地域と連携した教育活動を充実させる。</w:t>
            </w:r>
          </w:p>
          <w:p w14:paraId="784451A4" w14:textId="77777777" w:rsidR="001B46CA" w:rsidRPr="00464477" w:rsidRDefault="001B46CA" w:rsidP="001B46CA">
            <w:pPr>
              <w:ind w:left="276" w:hangingChars="138" w:hanging="276"/>
              <w:rPr>
                <w:rFonts w:ascii="ＭＳ 明朝" w:hAnsi="ＭＳ 明朝"/>
                <w:color w:val="000000" w:themeColor="text1"/>
                <w:sz w:val="20"/>
                <w:szCs w:val="20"/>
              </w:rPr>
            </w:pPr>
          </w:p>
          <w:p w14:paraId="6FFCE8CD" w14:textId="77777777" w:rsidR="001B46CA" w:rsidRPr="00464477" w:rsidRDefault="001B46CA" w:rsidP="001B46CA">
            <w:pPr>
              <w:ind w:left="276" w:hangingChars="138" w:hanging="276"/>
              <w:rPr>
                <w:rFonts w:ascii="ＭＳ 明朝" w:hAnsi="ＭＳ 明朝"/>
                <w:color w:val="000000" w:themeColor="text1"/>
                <w:sz w:val="20"/>
                <w:szCs w:val="20"/>
              </w:rPr>
            </w:pPr>
          </w:p>
          <w:p w14:paraId="547BF3C9" w14:textId="77777777" w:rsidR="001B46CA" w:rsidRPr="00464477" w:rsidRDefault="001B46CA" w:rsidP="001B46CA">
            <w:pPr>
              <w:ind w:left="276" w:hangingChars="138" w:hanging="276"/>
              <w:rPr>
                <w:rFonts w:ascii="ＭＳ 明朝" w:hAnsi="ＭＳ 明朝"/>
                <w:color w:val="000000" w:themeColor="text1"/>
                <w:sz w:val="20"/>
                <w:szCs w:val="20"/>
              </w:rPr>
            </w:pPr>
          </w:p>
          <w:p w14:paraId="324454D7" w14:textId="77777777" w:rsidR="001B46CA" w:rsidRPr="00464477" w:rsidRDefault="001B46CA" w:rsidP="001B46CA">
            <w:pPr>
              <w:ind w:left="276" w:hangingChars="138" w:hanging="276"/>
              <w:rPr>
                <w:rFonts w:ascii="ＭＳ 明朝" w:hAnsi="ＭＳ 明朝"/>
                <w:color w:val="000000" w:themeColor="text1"/>
                <w:sz w:val="20"/>
                <w:szCs w:val="20"/>
              </w:rPr>
            </w:pPr>
          </w:p>
          <w:p w14:paraId="02778863" w14:textId="77777777" w:rsidR="001B46CA" w:rsidRPr="00464477" w:rsidRDefault="001B46CA" w:rsidP="001B46CA">
            <w:pPr>
              <w:ind w:left="276" w:hangingChars="138" w:hanging="276"/>
              <w:rPr>
                <w:rFonts w:ascii="ＭＳ 明朝" w:hAnsi="ＭＳ 明朝"/>
                <w:color w:val="000000" w:themeColor="text1"/>
                <w:sz w:val="20"/>
                <w:szCs w:val="20"/>
              </w:rPr>
            </w:pPr>
          </w:p>
          <w:p w14:paraId="3EB7EDFF" w14:textId="77777777" w:rsidR="001B46CA" w:rsidRPr="00464477" w:rsidRDefault="001B46CA" w:rsidP="001B46CA">
            <w:pPr>
              <w:ind w:left="276" w:hangingChars="138" w:hanging="276"/>
              <w:rPr>
                <w:rFonts w:ascii="ＭＳ 明朝" w:hAnsi="ＭＳ 明朝"/>
                <w:color w:val="000000" w:themeColor="text1"/>
                <w:sz w:val="20"/>
                <w:szCs w:val="20"/>
              </w:rPr>
            </w:pPr>
          </w:p>
          <w:p w14:paraId="313213AD" w14:textId="77777777" w:rsidR="001B46CA" w:rsidRPr="00464477" w:rsidRDefault="001B46CA" w:rsidP="001B46CA">
            <w:pPr>
              <w:ind w:left="276" w:hangingChars="138" w:hanging="276"/>
              <w:rPr>
                <w:rFonts w:ascii="ＭＳ 明朝" w:hAnsi="ＭＳ 明朝"/>
                <w:color w:val="000000" w:themeColor="text1"/>
                <w:sz w:val="20"/>
                <w:szCs w:val="20"/>
              </w:rPr>
            </w:pPr>
          </w:p>
          <w:p w14:paraId="69299BA0" w14:textId="77777777" w:rsidR="001B46CA" w:rsidRPr="00464477" w:rsidRDefault="001B46CA" w:rsidP="001B46CA">
            <w:pPr>
              <w:pStyle w:val="aa"/>
              <w:numPr>
                <w:ilvl w:val="0"/>
                <w:numId w:val="21"/>
              </w:numPr>
              <w:ind w:leftChars="0"/>
              <w:rPr>
                <w:rFonts w:ascii="ＭＳ 明朝" w:hAnsi="ＭＳ 明朝"/>
                <w:color w:val="000000" w:themeColor="text1"/>
                <w:sz w:val="20"/>
                <w:szCs w:val="20"/>
              </w:rPr>
            </w:pPr>
            <w:r w:rsidRPr="00464477">
              <w:rPr>
                <w:rFonts w:ascii="ＭＳ 明朝" w:hAnsi="ＭＳ 明朝" w:hint="eastAsia"/>
                <w:color w:val="000000" w:themeColor="text1"/>
                <w:sz w:val="20"/>
                <w:szCs w:val="20"/>
              </w:rPr>
              <w:t>ホームページの更新を通じて積極的に学校に関する情報を発信し、学校の魅力を外部に伝える。</w:t>
            </w:r>
          </w:p>
          <w:p w14:paraId="7C4449C6" w14:textId="77777777" w:rsidR="001B46CA" w:rsidRPr="00464477" w:rsidRDefault="001B46CA" w:rsidP="001B46CA">
            <w:pPr>
              <w:rPr>
                <w:rFonts w:ascii="ＭＳ 明朝" w:hAnsi="ＭＳ 明朝"/>
                <w:color w:val="000000" w:themeColor="text1"/>
                <w:sz w:val="20"/>
                <w:szCs w:val="20"/>
              </w:rPr>
            </w:pPr>
          </w:p>
          <w:p w14:paraId="62CF2C69" w14:textId="77777777" w:rsidR="001B46CA" w:rsidRPr="00464477" w:rsidRDefault="001B46CA" w:rsidP="001B46CA">
            <w:pPr>
              <w:ind w:leftChars="300" w:left="630"/>
              <w:rPr>
                <w:rFonts w:ascii="ＭＳ 明朝" w:hAnsi="ＭＳ 明朝"/>
                <w:color w:val="000000" w:themeColor="text1"/>
                <w:sz w:val="20"/>
                <w:szCs w:val="20"/>
              </w:rPr>
            </w:pPr>
            <w:r w:rsidRPr="00464477">
              <w:rPr>
                <w:rFonts w:ascii="ＭＳ 明朝" w:hAnsi="ＭＳ 明朝" w:hint="eastAsia"/>
                <w:color w:val="000000" w:themeColor="text1"/>
                <w:sz w:val="20"/>
                <w:szCs w:val="20"/>
              </w:rPr>
              <w:t>・ホームページの全面リニューアル</w:t>
            </w:r>
          </w:p>
          <w:p w14:paraId="40E79F2C" w14:textId="77777777" w:rsidR="001B46CA" w:rsidRPr="00464477" w:rsidRDefault="001B46CA" w:rsidP="001B46CA">
            <w:pPr>
              <w:ind w:leftChars="300" w:left="630"/>
              <w:rPr>
                <w:rFonts w:ascii="ＭＳ 明朝" w:hAnsi="ＭＳ 明朝"/>
                <w:color w:val="000000" w:themeColor="text1"/>
                <w:sz w:val="20"/>
                <w:szCs w:val="20"/>
              </w:rPr>
            </w:pPr>
            <w:r w:rsidRPr="00464477">
              <w:rPr>
                <w:rFonts w:ascii="ＭＳ 明朝" w:hAnsi="ＭＳ 明朝" w:hint="eastAsia"/>
                <w:color w:val="000000" w:themeColor="text1"/>
                <w:sz w:val="20"/>
                <w:szCs w:val="20"/>
              </w:rPr>
              <w:t>・生徒主体の学校説明会や体験入学の運営</w:t>
            </w:r>
          </w:p>
          <w:p w14:paraId="10D22B76" w14:textId="73A08C38" w:rsidR="001B46CA" w:rsidRPr="00464477" w:rsidRDefault="001B46CA" w:rsidP="001B46CA">
            <w:pPr>
              <w:ind w:leftChars="300" w:left="630"/>
              <w:rPr>
                <w:rFonts w:ascii="ＭＳ 明朝" w:hAnsi="ＭＳ 明朝"/>
                <w:color w:val="000000" w:themeColor="text1"/>
                <w:sz w:val="20"/>
                <w:szCs w:val="20"/>
              </w:rPr>
            </w:pPr>
            <w:r w:rsidRPr="00464477">
              <w:rPr>
                <w:rFonts w:ascii="ＭＳ 明朝" w:hAnsi="ＭＳ 明朝" w:hint="eastAsia"/>
                <w:color w:val="000000" w:themeColor="text1"/>
                <w:sz w:val="20"/>
                <w:szCs w:val="20"/>
              </w:rPr>
              <w:t>・中学校</w:t>
            </w:r>
            <w:r w:rsidR="0023559D" w:rsidRPr="00464477">
              <w:rPr>
                <w:rFonts w:ascii="ＭＳ 明朝" w:hAnsi="ＭＳ 明朝"/>
                <w:color w:val="000000" w:themeColor="text1"/>
                <w:sz w:val="20"/>
                <w:szCs w:val="20"/>
              </w:rPr>
              <w:t>PTA</w:t>
            </w:r>
            <w:r w:rsidRPr="00464477">
              <w:rPr>
                <w:rFonts w:ascii="ＭＳ 明朝" w:hAnsi="ＭＳ 明朝" w:hint="eastAsia"/>
                <w:color w:val="000000" w:themeColor="text1"/>
                <w:sz w:val="20"/>
                <w:szCs w:val="20"/>
              </w:rPr>
              <w:t>対象学校見学会の実施</w:t>
            </w:r>
          </w:p>
        </w:tc>
        <w:tc>
          <w:tcPr>
            <w:tcW w:w="2587"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69DA047D" w14:textId="77777777" w:rsidR="001B46CA" w:rsidRPr="00464477" w:rsidRDefault="001B46CA" w:rsidP="001B46CA">
            <w:pPr>
              <w:rPr>
                <w:rFonts w:ascii="ＭＳ 明朝" w:hAnsi="ＭＳ 明朝"/>
                <w:color w:val="000000" w:themeColor="text1"/>
                <w:sz w:val="20"/>
                <w:szCs w:val="20"/>
              </w:rPr>
            </w:pPr>
            <w:r w:rsidRPr="00464477">
              <w:rPr>
                <w:rFonts w:ascii="ＭＳ 明朝" w:hAnsi="ＭＳ 明朝" w:hint="eastAsia"/>
                <w:color w:val="000000" w:themeColor="text1"/>
                <w:sz w:val="20"/>
                <w:szCs w:val="20"/>
              </w:rPr>
              <w:t>（１）</w:t>
            </w:r>
          </w:p>
          <w:p w14:paraId="6BEB1935" w14:textId="77777777" w:rsidR="001B46CA" w:rsidRPr="00464477" w:rsidRDefault="001B46CA" w:rsidP="001B46CA">
            <w:pPr>
              <w:rPr>
                <w:rFonts w:ascii="ＭＳ 明朝" w:hAnsi="ＭＳ 明朝"/>
                <w:color w:val="000000" w:themeColor="text1"/>
                <w:sz w:val="20"/>
                <w:szCs w:val="20"/>
              </w:rPr>
            </w:pPr>
            <w:r w:rsidRPr="00464477">
              <w:rPr>
                <w:rFonts w:ascii="ＭＳ 明朝" w:hAnsi="ＭＳ 明朝" w:hint="eastAsia"/>
                <w:color w:val="000000" w:themeColor="text1"/>
                <w:sz w:val="20"/>
                <w:szCs w:val="20"/>
              </w:rPr>
              <w:t>ア・イ</w:t>
            </w:r>
          </w:p>
          <w:p w14:paraId="3532F260" w14:textId="77777777" w:rsidR="001B46CA" w:rsidRPr="00464477" w:rsidRDefault="001B46CA" w:rsidP="001B46CA">
            <w:pPr>
              <w:ind w:leftChars="200" w:left="420"/>
              <w:rPr>
                <w:rFonts w:ascii="ＭＳ 明朝" w:hAnsi="ＭＳ 明朝"/>
                <w:color w:val="000000" w:themeColor="text1"/>
                <w:sz w:val="20"/>
                <w:szCs w:val="20"/>
              </w:rPr>
            </w:pPr>
            <w:r w:rsidRPr="00464477">
              <w:rPr>
                <w:rFonts w:ascii="ＭＳ 明朝" w:hAnsi="ＭＳ 明朝" w:hint="eastAsia"/>
                <w:color w:val="000000" w:themeColor="text1"/>
                <w:sz w:val="20"/>
                <w:szCs w:val="20"/>
              </w:rPr>
              <w:t>校務運営の在り方も検討する将来構想検討委員会を年間５回以上開催する。</w:t>
            </w:r>
            <w:r w:rsidRPr="00464477">
              <w:rPr>
                <w:rFonts w:ascii="ＭＳ 明朝" w:hAnsi="ＭＳ 明朝"/>
                <w:color w:val="000000" w:themeColor="text1"/>
                <w:sz w:val="20"/>
                <w:szCs w:val="20"/>
              </w:rPr>
              <w:t>[</w:t>
            </w:r>
            <w:r w:rsidRPr="00464477">
              <w:rPr>
                <w:rFonts w:ascii="ＭＳ 明朝" w:hAnsi="ＭＳ 明朝" w:hint="eastAsia"/>
                <w:color w:val="000000" w:themeColor="text1"/>
                <w:sz w:val="20"/>
                <w:szCs w:val="20"/>
              </w:rPr>
              <w:t>４回</w:t>
            </w:r>
            <w:r w:rsidRPr="00464477">
              <w:rPr>
                <w:rFonts w:ascii="ＭＳ 明朝" w:hAnsi="ＭＳ 明朝"/>
                <w:color w:val="000000" w:themeColor="text1"/>
                <w:sz w:val="20"/>
                <w:szCs w:val="20"/>
              </w:rPr>
              <w:t>]</w:t>
            </w:r>
          </w:p>
          <w:p w14:paraId="7E892AE8" w14:textId="77777777" w:rsidR="001B46CA" w:rsidRPr="00464477" w:rsidRDefault="001B46CA" w:rsidP="001B46CA">
            <w:pPr>
              <w:rPr>
                <w:rFonts w:ascii="ＭＳ 明朝" w:hAnsi="ＭＳ 明朝"/>
                <w:color w:val="000000" w:themeColor="text1"/>
                <w:sz w:val="20"/>
                <w:szCs w:val="20"/>
              </w:rPr>
            </w:pPr>
          </w:p>
          <w:p w14:paraId="6F4004E8" w14:textId="77777777" w:rsidR="001B46CA" w:rsidRPr="00464477" w:rsidRDefault="001B46CA" w:rsidP="001B46CA">
            <w:pPr>
              <w:rPr>
                <w:rFonts w:ascii="ＭＳ 明朝" w:hAnsi="ＭＳ 明朝"/>
                <w:color w:val="000000" w:themeColor="text1"/>
                <w:sz w:val="20"/>
                <w:szCs w:val="20"/>
              </w:rPr>
            </w:pPr>
          </w:p>
          <w:p w14:paraId="06093797" w14:textId="77777777" w:rsidR="001B46CA" w:rsidRPr="00464477" w:rsidRDefault="001B46CA" w:rsidP="001B46CA">
            <w:pPr>
              <w:rPr>
                <w:rFonts w:ascii="ＭＳ 明朝" w:hAnsi="ＭＳ 明朝"/>
                <w:color w:val="000000" w:themeColor="text1"/>
                <w:sz w:val="20"/>
                <w:szCs w:val="20"/>
              </w:rPr>
            </w:pPr>
          </w:p>
          <w:p w14:paraId="2AA64059" w14:textId="77777777" w:rsidR="001B46CA" w:rsidRPr="00464477" w:rsidRDefault="001B46CA" w:rsidP="001B46CA">
            <w:pPr>
              <w:rPr>
                <w:rFonts w:ascii="ＭＳ 明朝" w:hAnsi="ＭＳ 明朝"/>
                <w:color w:val="000000" w:themeColor="text1"/>
                <w:sz w:val="20"/>
                <w:szCs w:val="20"/>
              </w:rPr>
            </w:pPr>
          </w:p>
          <w:p w14:paraId="46FF5B6A" w14:textId="77777777" w:rsidR="001B46CA" w:rsidRPr="00464477" w:rsidRDefault="001B46CA" w:rsidP="001B46CA">
            <w:pPr>
              <w:rPr>
                <w:rFonts w:ascii="ＭＳ 明朝" w:hAnsi="ＭＳ 明朝"/>
                <w:color w:val="000000" w:themeColor="text1"/>
                <w:sz w:val="20"/>
                <w:szCs w:val="20"/>
              </w:rPr>
            </w:pPr>
          </w:p>
          <w:p w14:paraId="4D62DD7B" w14:textId="77777777" w:rsidR="001B46CA" w:rsidRPr="00464477" w:rsidRDefault="001B46CA" w:rsidP="001B46CA">
            <w:pPr>
              <w:rPr>
                <w:rFonts w:ascii="ＭＳ 明朝" w:hAnsi="ＭＳ 明朝"/>
                <w:color w:val="000000" w:themeColor="text1"/>
                <w:sz w:val="20"/>
                <w:szCs w:val="20"/>
              </w:rPr>
            </w:pPr>
            <w:r w:rsidRPr="00464477">
              <w:rPr>
                <w:rFonts w:ascii="ＭＳ 明朝" w:hAnsi="ＭＳ 明朝" w:hint="eastAsia"/>
                <w:color w:val="000000" w:themeColor="text1"/>
                <w:sz w:val="20"/>
                <w:szCs w:val="20"/>
              </w:rPr>
              <w:t>（２）・公開授業週間、保</w:t>
            </w:r>
          </w:p>
          <w:p w14:paraId="64D787B5" w14:textId="77777777" w:rsidR="001B46CA" w:rsidRPr="00464477" w:rsidRDefault="001B46CA" w:rsidP="001B46CA">
            <w:pPr>
              <w:ind w:firstLineChars="200" w:firstLine="400"/>
              <w:rPr>
                <w:rFonts w:ascii="ＭＳ 明朝" w:hAnsi="ＭＳ 明朝"/>
                <w:color w:val="000000" w:themeColor="text1"/>
                <w:sz w:val="20"/>
                <w:szCs w:val="20"/>
              </w:rPr>
            </w:pPr>
            <w:r w:rsidRPr="00464477">
              <w:rPr>
                <w:rFonts w:ascii="ＭＳ 明朝" w:hAnsi="ＭＳ 明朝" w:hint="eastAsia"/>
                <w:color w:val="000000" w:themeColor="text1"/>
                <w:sz w:val="20"/>
                <w:szCs w:val="20"/>
              </w:rPr>
              <w:t>護者対象授業参観をそ</w:t>
            </w:r>
          </w:p>
          <w:p w14:paraId="3B7E044B" w14:textId="77777777" w:rsidR="001B46CA" w:rsidRPr="00464477" w:rsidRDefault="001B46CA" w:rsidP="001B46CA">
            <w:pPr>
              <w:ind w:firstLineChars="200" w:firstLine="400"/>
              <w:rPr>
                <w:rFonts w:ascii="ＭＳ 明朝" w:hAnsi="ＭＳ 明朝"/>
                <w:color w:val="000000" w:themeColor="text1"/>
                <w:sz w:val="20"/>
                <w:szCs w:val="20"/>
              </w:rPr>
            </w:pPr>
            <w:r w:rsidRPr="00464477">
              <w:rPr>
                <w:rFonts w:ascii="ＭＳ 明朝" w:hAnsi="ＭＳ 明朝" w:hint="eastAsia"/>
                <w:color w:val="000000" w:themeColor="text1"/>
                <w:sz w:val="20"/>
                <w:szCs w:val="20"/>
              </w:rPr>
              <w:t>れぞれ年２回以上実施</w:t>
            </w:r>
          </w:p>
          <w:p w14:paraId="6C778D68" w14:textId="77777777" w:rsidR="001B46CA" w:rsidRPr="00464477" w:rsidRDefault="001B46CA" w:rsidP="001B46CA">
            <w:pPr>
              <w:ind w:leftChars="200" w:left="420"/>
              <w:rPr>
                <w:rFonts w:ascii="ＭＳ 明朝" w:hAnsi="ＭＳ 明朝"/>
                <w:color w:val="000000" w:themeColor="text1"/>
                <w:sz w:val="20"/>
                <w:szCs w:val="20"/>
              </w:rPr>
            </w:pPr>
            <w:r w:rsidRPr="00464477">
              <w:rPr>
                <w:rFonts w:ascii="ＭＳ 明朝" w:hAnsi="ＭＳ 明朝" w:hint="eastAsia"/>
                <w:color w:val="000000" w:themeColor="text1"/>
                <w:sz w:val="20"/>
                <w:szCs w:val="20"/>
              </w:rPr>
              <w:t>する。</w:t>
            </w:r>
            <w:r w:rsidRPr="00464477">
              <w:rPr>
                <w:rFonts w:ascii="ＭＳ 明朝" w:hAnsi="ＭＳ 明朝"/>
                <w:color w:val="000000" w:themeColor="text1"/>
                <w:sz w:val="20"/>
                <w:szCs w:val="20"/>
              </w:rPr>
              <w:t>[公開授業週間２回、保護者対象授業参観</w:t>
            </w:r>
            <w:r w:rsidRPr="00464477">
              <w:rPr>
                <w:rFonts w:ascii="ＭＳ 明朝" w:hAnsi="ＭＳ 明朝" w:hint="eastAsia"/>
                <w:color w:val="000000" w:themeColor="text1"/>
                <w:sz w:val="20"/>
                <w:szCs w:val="20"/>
              </w:rPr>
              <w:t>１回</w:t>
            </w:r>
            <w:r w:rsidRPr="00464477">
              <w:rPr>
                <w:rFonts w:ascii="ＭＳ 明朝" w:hAnsi="ＭＳ 明朝"/>
                <w:color w:val="000000" w:themeColor="text1"/>
                <w:sz w:val="20"/>
                <w:szCs w:val="20"/>
              </w:rPr>
              <w:t>]</w:t>
            </w:r>
          </w:p>
          <w:p w14:paraId="4178B8A8" w14:textId="77777777" w:rsidR="001B46CA" w:rsidRPr="00464477" w:rsidRDefault="001B46CA" w:rsidP="001B46CA">
            <w:pPr>
              <w:ind w:leftChars="200" w:left="420"/>
              <w:rPr>
                <w:rFonts w:ascii="ＭＳ 明朝" w:hAnsi="ＭＳ 明朝"/>
                <w:color w:val="000000" w:themeColor="text1"/>
                <w:sz w:val="20"/>
                <w:szCs w:val="20"/>
              </w:rPr>
            </w:pPr>
            <w:r w:rsidRPr="00464477">
              <w:rPr>
                <w:rFonts w:ascii="ＭＳ 明朝" w:hAnsi="ＭＳ 明朝" w:hint="eastAsia"/>
                <w:color w:val="000000" w:themeColor="text1"/>
                <w:sz w:val="20"/>
                <w:szCs w:val="20"/>
              </w:rPr>
              <w:t>・公開授業週間で教員向けアンケートを実施し、アンケート結果を自らの授業改善に生かすことが出来た教員の数を</w:t>
            </w:r>
            <w:r w:rsidRPr="00464477">
              <w:rPr>
                <w:rFonts w:ascii="ＭＳ 明朝" w:hAnsi="ＭＳ 明朝"/>
                <w:color w:val="000000" w:themeColor="text1"/>
                <w:sz w:val="20"/>
                <w:szCs w:val="20"/>
              </w:rPr>
              <w:t>70</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とする。[79</w:t>
            </w:r>
            <w:r w:rsidR="0004310D" w:rsidRPr="00464477">
              <w:rPr>
                <w:rFonts w:ascii="ＭＳ 明朝" w:hAnsi="ＭＳ 明朝" w:hint="eastAsia"/>
                <w:color w:val="000000" w:themeColor="text1"/>
                <w:sz w:val="20"/>
                <w:szCs w:val="20"/>
                <w:shd w:val="clear" w:color="auto" w:fill="FFFFFF" w:themeFill="background1"/>
              </w:rPr>
              <w:t>％</w:t>
            </w:r>
            <w:r w:rsidRPr="00464477">
              <w:rPr>
                <w:rFonts w:ascii="ＭＳ 明朝" w:hAnsi="ＭＳ 明朝"/>
                <w:color w:val="000000" w:themeColor="text1"/>
                <w:sz w:val="20"/>
                <w:szCs w:val="20"/>
              </w:rPr>
              <w:t>]</w:t>
            </w:r>
          </w:p>
          <w:p w14:paraId="4F50D1D5" w14:textId="77777777" w:rsidR="001B46CA" w:rsidRPr="00464477" w:rsidRDefault="001B46CA" w:rsidP="001B46CA">
            <w:pPr>
              <w:rPr>
                <w:rFonts w:ascii="ＭＳ 明朝" w:hAnsi="ＭＳ 明朝"/>
                <w:color w:val="000000" w:themeColor="text1"/>
                <w:sz w:val="20"/>
                <w:szCs w:val="20"/>
              </w:rPr>
            </w:pPr>
          </w:p>
          <w:p w14:paraId="6A8EB92F" w14:textId="77777777" w:rsidR="001B46CA" w:rsidRPr="00464477" w:rsidRDefault="001B46CA" w:rsidP="001B46CA">
            <w:pPr>
              <w:rPr>
                <w:rFonts w:ascii="ＭＳ 明朝" w:hAnsi="ＭＳ 明朝"/>
                <w:color w:val="000000" w:themeColor="text1"/>
                <w:sz w:val="20"/>
                <w:szCs w:val="20"/>
              </w:rPr>
            </w:pPr>
          </w:p>
          <w:p w14:paraId="006333FE" w14:textId="77777777" w:rsidR="001B46CA" w:rsidRPr="00464477" w:rsidRDefault="001B46CA" w:rsidP="001B46CA">
            <w:pPr>
              <w:ind w:left="400" w:hangingChars="200" w:hanging="400"/>
              <w:rPr>
                <w:rFonts w:ascii="ＭＳ 明朝" w:hAnsi="ＭＳ 明朝"/>
                <w:color w:val="000000" w:themeColor="text1"/>
                <w:sz w:val="20"/>
                <w:szCs w:val="20"/>
              </w:rPr>
            </w:pPr>
            <w:r w:rsidRPr="00464477">
              <w:rPr>
                <w:rFonts w:ascii="ＭＳ 明朝" w:hAnsi="ＭＳ 明朝" w:hint="eastAsia"/>
                <w:color w:val="000000" w:themeColor="text1"/>
                <w:sz w:val="20"/>
                <w:szCs w:val="20"/>
              </w:rPr>
              <w:t>（３）・時間外在校等時間月</w:t>
            </w:r>
            <w:r w:rsidRPr="00464477">
              <w:rPr>
                <w:rFonts w:ascii="ＭＳ 明朝" w:hAnsi="ＭＳ 明朝"/>
                <w:color w:val="000000" w:themeColor="text1"/>
                <w:sz w:val="20"/>
                <w:szCs w:val="20"/>
              </w:rPr>
              <w:t>80時間以上の教職員数10</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以下をめざす。[11</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w:t>
            </w:r>
          </w:p>
          <w:p w14:paraId="78CE4AAC" w14:textId="77777777" w:rsidR="001B46CA" w:rsidRPr="00464477" w:rsidRDefault="001B46CA" w:rsidP="001B46CA">
            <w:pPr>
              <w:ind w:leftChars="200" w:left="420"/>
              <w:rPr>
                <w:rFonts w:ascii="ＭＳ 明朝" w:hAnsi="ＭＳ 明朝"/>
                <w:color w:val="000000" w:themeColor="text1"/>
                <w:sz w:val="20"/>
                <w:szCs w:val="20"/>
              </w:rPr>
            </w:pPr>
            <w:r w:rsidRPr="00464477">
              <w:rPr>
                <w:rFonts w:ascii="ＭＳ 明朝" w:hAnsi="ＭＳ 明朝" w:hint="eastAsia"/>
                <w:color w:val="000000" w:themeColor="text1"/>
                <w:sz w:val="20"/>
                <w:szCs w:val="20"/>
              </w:rPr>
              <w:t>・職員会議の</w:t>
            </w:r>
            <w:r w:rsidRPr="00464477">
              <w:rPr>
                <w:rFonts w:ascii="ＭＳ 明朝" w:hAnsi="ＭＳ 明朝"/>
                <w:color w:val="000000" w:themeColor="text1"/>
                <w:sz w:val="20"/>
                <w:szCs w:val="20"/>
              </w:rPr>
              <w:t>70</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以上を開催時間50分以内とする。[58</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w:t>
            </w:r>
          </w:p>
          <w:p w14:paraId="1D13998E" w14:textId="77777777" w:rsidR="001B46CA" w:rsidRPr="00464477" w:rsidRDefault="001B46CA" w:rsidP="001B46CA">
            <w:pPr>
              <w:rPr>
                <w:rFonts w:ascii="ＭＳ 明朝" w:hAnsi="ＭＳ 明朝"/>
                <w:color w:val="000000" w:themeColor="text1"/>
                <w:sz w:val="20"/>
                <w:szCs w:val="20"/>
              </w:rPr>
            </w:pPr>
          </w:p>
          <w:p w14:paraId="13F6A233" w14:textId="77777777" w:rsidR="001B46CA" w:rsidRPr="00464477" w:rsidRDefault="001B46CA" w:rsidP="001B46CA">
            <w:pPr>
              <w:rPr>
                <w:rFonts w:ascii="ＭＳ 明朝" w:hAnsi="ＭＳ 明朝"/>
                <w:color w:val="000000" w:themeColor="text1"/>
                <w:sz w:val="20"/>
                <w:szCs w:val="20"/>
              </w:rPr>
            </w:pPr>
          </w:p>
          <w:p w14:paraId="77B9282F" w14:textId="77777777" w:rsidR="001B46CA" w:rsidRPr="00464477" w:rsidRDefault="001B46CA" w:rsidP="001B46CA">
            <w:pPr>
              <w:ind w:left="400" w:hangingChars="200" w:hanging="400"/>
              <w:rPr>
                <w:rFonts w:ascii="ＭＳ 明朝" w:hAnsi="ＭＳ 明朝"/>
                <w:color w:val="000000" w:themeColor="text1"/>
                <w:sz w:val="20"/>
                <w:szCs w:val="20"/>
              </w:rPr>
            </w:pPr>
            <w:r w:rsidRPr="00464477">
              <w:rPr>
                <w:rFonts w:ascii="ＭＳ 明朝" w:hAnsi="ＭＳ 明朝" w:hint="eastAsia"/>
                <w:color w:val="000000" w:themeColor="text1"/>
                <w:sz w:val="20"/>
                <w:szCs w:val="20"/>
              </w:rPr>
              <w:t>（４）・各通信を各学期１回以上発行する、</w:t>
            </w:r>
            <w:r w:rsidRPr="00464477">
              <w:rPr>
                <w:rFonts w:ascii="ＭＳ 明朝" w:hAnsi="ＭＳ 明朝"/>
                <w:color w:val="000000" w:themeColor="text1"/>
                <w:sz w:val="20"/>
                <w:szCs w:val="20"/>
              </w:rPr>
              <w:t>[</w:t>
            </w:r>
            <w:r w:rsidRPr="00464477">
              <w:rPr>
                <w:rFonts w:ascii="ＭＳ 明朝" w:hAnsi="ＭＳ 明朝" w:hint="eastAsia"/>
                <w:color w:val="000000" w:themeColor="text1"/>
                <w:sz w:val="20"/>
                <w:szCs w:val="20"/>
              </w:rPr>
              <w:t>学年１年</w:t>
            </w:r>
            <w:r w:rsidRPr="00464477">
              <w:rPr>
                <w:rFonts w:ascii="ＭＳ 明朝" w:hAnsi="ＭＳ 明朝"/>
                <w:color w:val="000000" w:themeColor="text1"/>
                <w:sz w:val="20"/>
                <w:szCs w:val="20"/>
              </w:rPr>
              <w:t>12回、２年６回、３年12回、進路だより12回、保健だより12回]</w:t>
            </w:r>
          </w:p>
          <w:p w14:paraId="154792FB" w14:textId="4DB07977" w:rsidR="001B46CA" w:rsidRPr="00464477" w:rsidRDefault="001B46CA" w:rsidP="001B46CA">
            <w:pPr>
              <w:ind w:leftChars="200" w:left="420"/>
              <w:rPr>
                <w:rFonts w:ascii="ＭＳ 明朝" w:hAnsi="ＭＳ 明朝"/>
                <w:color w:val="000000" w:themeColor="text1"/>
                <w:sz w:val="20"/>
                <w:szCs w:val="20"/>
              </w:rPr>
            </w:pPr>
            <w:r w:rsidRPr="00464477">
              <w:rPr>
                <w:rFonts w:ascii="ＭＳ 明朝" w:hAnsi="ＭＳ 明朝" w:hint="eastAsia"/>
                <w:color w:val="000000" w:themeColor="text1"/>
                <w:sz w:val="20"/>
                <w:szCs w:val="20"/>
              </w:rPr>
              <w:t>・教職員・</w:t>
            </w:r>
            <w:r w:rsidR="0023559D" w:rsidRPr="00464477">
              <w:rPr>
                <w:rFonts w:ascii="ＭＳ 明朝" w:hAnsi="ＭＳ 明朝"/>
                <w:color w:val="000000" w:themeColor="text1"/>
                <w:sz w:val="20"/>
                <w:szCs w:val="20"/>
              </w:rPr>
              <w:t>PTA</w:t>
            </w:r>
            <w:r w:rsidRPr="00464477">
              <w:rPr>
                <w:rFonts w:ascii="ＭＳ 明朝" w:hAnsi="ＭＳ 明朝"/>
                <w:color w:val="000000" w:themeColor="text1"/>
                <w:sz w:val="20"/>
                <w:szCs w:val="20"/>
              </w:rPr>
              <w:t>の合同研修会を１回以上実施する。[</w:t>
            </w:r>
            <w:r w:rsidRPr="00464477">
              <w:rPr>
                <w:rFonts w:ascii="ＭＳ 明朝" w:hAnsi="ＭＳ 明朝" w:hint="eastAsia"/>
                <w:color w:val="000000" w:themeColor="text1"/>
                <w:sz w:val="20"/>
                <w:szCs w:val="20"/>
              </w:rPr>
              <w:t>１回</w:t>
            </w:r>
            <w:r w:rsidRPr="00464477">
              <w:rPr>
                <w:rFonts w:ascii="ＭＳ 明朝" w:hAnsi="ＭＳ 明朝"/>
                <w:color w:val="000000" w:themeColor="text1"/>
                <w:sz w:val="20"/>
                <w:szCs w:val="20"/>
              </w:rPr>
              <w:t>]</w:t>
            </w:r>
          </w:p>
          <w:p w14:paraId="75DE5D0E" w14:textId="77777777" w:rsidR="001B46CA" w:rsidRPr="00464477" w:rsidRDefault="001B46CA" w:rsidP="001B46CA">
            <w:pPr>
              <w:ind w:leftChars="200" w:left="420"/>
              <w:rPr>
                <w:rFonts w:ascii="ＭＳ 明朝" w:hAnsi="ＭＳ 明朝"/>
                <w:color w:val="000000" w:themeColor="text1"/>
                <w:sz w:val="20"/>
                <w:szCs w:val="20"/>
              </w:rPr>
            </w:pPr>
            <w:r w:rsidRPr="00464477">
              <w:rPr>
                <w:rFonts w:ascii="ＭＳ 明朝" w:hAnsi="ＭＳ 明朝" w:hint="eastAsia"/>
                <w:color w:val="000000" w:themeColor="text1"/>
                <w:sz w:val="20"/>
                <w:szCs w:val="20"/>
              </w:rPr>
              <w:t>・地域で開催される地域イベント等に生徒が参加することができたか。</w:t>
            </w:r>
            <w:r w:rsidRPr="00464477">
              <w:rPr>
                <w:rFonts w:ascii="ＭＳ 明朝" w:hAnsi="ＭＳ 明朝"/>
                <w:color w:val="000000" w:themeColor="text1"/>
                <w:sz w:val="20"/>
                <w:szCs w:val="20"/>
              </w:rPr>
              <w:t>[２回]</w:t>
            </w:r>
          </w:p>
          <w:p w14:paraId="6EA4D2ED" w14:textId="77777777" w:rsidR="001B46CA" w:rsidRPr="00464477" w:rsidRDefault="001B46CA" w:rsidP="001B46CA">
            <w:pPr>
              <w:rPr>
                <w:rFonts w:ascii="ＭＳ 明朝" w:hAnsi="ＭＳ 明朝"/>
                <w:color w:val="000000" w:themeColor="text1"/>
                <w:sz w:val="20"/>
                <w:szCs w:val="20"/>
              </w:rPr>
            </w:pPr>
          </w:p>
          <w:p w14:paraId="443CBD37" w14:textId="77777777" w:rsidR="001B46CA" w:rsidRPr="00464477" w:rsidRDefault="001B46CA" w:rsidP="001B46CA">
            <w:pPr>
              <w:ind w:left="400" w:hangingChars="200" w:hanging="400"/>
              <w:rPr>
                <w:rFonts w:ascii="ＭＳ 明朝" w:hAnsi="ＭＳ 明朝"/>
                <w:color w:val="000000" w:themeColor="text1"/>
                <w:sz w:val="20"/>
                <w:szCs w:val="20"/>
              </w:rPr>
            </w:pPr>
            <w:r w:rsidRPr="00464477">
              <w:rPr>
                <w:rFonts w:ascii="ＭＳ 明朝" w:hAnsi="ＭＳ 明朝" w:hint="eastAsia"/>
                <w:color w:val="000000" w:themeColor="text1"/>
                <w:sz w:val="20"/>
                <w:szCs w:val="20"/>
              </w:rPr>
              <w:t>（５）ホームページにおいて、様々な取組について</w:t>
            </w:r>
            <w:r w:rsidRPr="00464477">
              <w:rPr>
                <w:rFonts w:ascii="ＭＳ 明朝" w:hAnsi="ＭＳ 明朝"/>
                <w:color w:val="000000" w:themeColor="text1"/>
                <w:sz w:val="20"/>
                <w:szCs w:val="20"/>
              </w:rPr>
              <w:t>150</w:t>
            </w:r>
            <w:r w:rsidRPr="00464477">
              <w:rPr>
                <w:rFonts w:ascii="ＭＳ 明朝" w:hAnsi="ＭＳ 明朝" w:hint="eastAsia"/>
                <w:color w:val="000000" w:themeColor="text1"/>
                <w:sz w:val="20"/>
                <w:szCs w:val="20"/>
              </w:rPr>
              <w:t>回以上の更新を実施する。</w:t>
            </w:r>
            <w:r w:rsidRPr="00464477">
              <w:rPr>
                <w:rFonts w:ascii="ＭＳ 明朝" w:hAnsi="ＭＳ 明朝"/>
                <w:color w:val="000000" w:themeColor="text1"/>
                <w:sz w:val="20"/>
                <w:szCs w:val="20"/>
              </w:rPr>
              <w:t>[187回]</w:t>
            </w:r>
          </w:p>
          <w:p w14:paraId="6933CF34" w14:textId="77777777" w:rsidR="001B46CA" w:rsidRPr="00464477" w:rsidRDefault="001B46CA" w:rsidP="001B46CA">
            <w:pPr>
              <w:rPr>
                <w:rFonts w:ascii="ＭＳ 明朝" w:hAnsi="ＭＳ 明朝"/>
                <w:color w:val="000000" w:themeColor="text1"/>
                <w:sz w:val="20"/>
                <w:szCs w:val="20"/>
              </w:rPr>
            </w:pPr>
          </w:p>
          <w:p w14:paraId="03A0F122" w14:textId="77777777" w:rsidR="001B46CA" w:rsidRPr="00464477" w:rsidRDefault="001B46CA" w:rsidP="001B46CA">
            <w:pPr>
              <w:rPr>
                <w:rFonts w:ascii="ＭＳ 明朝" w:hAnsi="ＭＳ 明朝"/>
                <w:color w:val="000000" w:themeColor="text1"/>
                <w:sz w:val="20"/>
                <w:szCs w:val="20"/>
              </w:rPr>
            </w:pPr>
            <w:r w:rsidRPr="00464477">
              <w:rPr>
                <w:rFonts w:ascii="ＭＳ 明朝" w:hAnsi="ＭＳ 明朝" w:hint="eastAsia"/>
                <w:color w:val="000000" w:themeColor="text1"/>
                <w:sz w:val="20"/>
                <w:szCs w:val="20"/>
              </w:rPr>
              <w:t>（１）・（２）・（３）・（４）、（５）</w:t>
            </w:r>
          </w:p>
          <w:p w14:paraId="504F66C3" w14:textId="77777777" w:rsidR="001B46CA" w:rsidRPr="00464477" w:rsidRDefault="001B46CA" w:rsidP="001B46CA">
            <w:pPr>
              <w:ind w:leftChars="200" w:left="420"/>
              <w:rPr>
                <w:rFonts w:ascii="ＭＳ 明朝" w:hAnsi="ＭＳ 明朝"/>
                <w:color w:val="000000" w:themeColor="text1"/>
                <w:sz w:val="20"/>
                <w:szCs w:val="20"/>
              </w:rPr>
            </w:pPr>
            <w:r w:rsidRPr="00464477">
              <w:rPr>
                <w:rFonts w:ascii="ＭＳ 明朝" w:hAnsi="ＭＳ 明朝" w:hint="eastAsia"/>
                <w:color w:val="000000" w:themeColor="text1"/>
                <w:sz w:val="20"/>
                <w:szCs w:val="20"/>
              </w:rPr>
              <w:t>学校教育自己診断「本校に入学してよかったと思っている」の肯定率を全学年で</w:t>
            </w:r>
            <w:r w:rsidRPr="00464477">
              <w:rPr>
                <w:rFonts w:ascii="ＭＳ 明朝" w:hAnsi="ＭＳ 明朝"/>
                <w:color w:val="000000" w:themeColor="text1"/>
                <w:sz w:val="20"/>
                <w:szCs w:val="20"/>
              </w:rPr>
              <w:t>80</w:t>
            </w:r>
            <w:r w:rsidR="0004310D" w:rsidRPr="00464477">
              <w:rPr>
                <w:rFonts w:ascii="ＭＳ 明朝" w:hAnsi="ＭＳ 明朝"/>
                <w:color w:val="000000" w:themeColor="text1"/>
                <w:sz w:val="20"/>
                <w:szCs w:val="20"/>
              </w:rPr>
              <w:t>％</w:t>
            </w:r>
            <w:r w:rsidRPr="00464477">
              <w:rPr>
                <w:rFonts w:ascii="ＭＳ 明朝" w:hAnsi="ＭＳ 明朝"/>
                <w:color w:val="000000" w:themeColor="text1"/>
                <w:sz w:val="20"/>
                <w:szCs w:val="20"/>
              </w:rPr>
              <w:t>以上</w:t>
            </w:r>
            <w:r w:rsidRPr="00464477">
              <w:rPr>
                <w:rFonts w:ascii="ＭＳ 明朝" w:hAnsi="ＭＳ 明朝" w:hint="eastAsia"/>
                <w:color w:val="000000" w:themeColor="text1"/>
                <w:sz w:val="20"/>
                <w:szCs w:val="20"/>
              </w:rPr>
              <w:t>を維持する。</w:t>
            </w:r>
            <w:r w:rsidRPr="00464477">
              <w:rPr>
                <w:rFonts w:ascii="ＭＳ 明朝" w:hAnsi="ＭＳ 明朝"/>
                <w:color w:val="000000" w:themeColor="text1"/>
                <w:sz w:val="20"/>
                <w:szCs w:val="20"/>
              </w:rPr>
              <w:t>[85</w:t>
            </w:r>
            <w:r w:rsidR="0004310D" w:rsidRPr="00464477">
              <w:rPr>
                <w:rFonts w:ascii="ＭＳ 明朝" w:hAnsi="ＭＳ 明朝" w:hint="eastAsia"/>
                <w:color w:val="000000" w:themeColor="text1"/>
                <w:sz w:val="20"/>
                <w:szCs w:val="20"/>
              </w:rPr>
              <w:t>％</w:t>
            </w:r>
            <w:r w:rsidRPr="00464477">
              <w:rPr>
                <w:rFonts w:ascii="ＭＳ 明朝" w:hAnsi="ＭＳ 明朝"/>
                <w:color w:val="000000" w:themeColor="text1"/>
                <w:sz w:val="20"/>
                <w:szCs w:val="20"/>
              </w:rPr>
              <w:t>]</w:t>
            </w:r>
          </w:p>
        </w:tc>
        <w:tc>
          <w:tcPr>
            <w:tcW w:w="4926" w:type="dxa"/>
            <w:tcBorders>
              <w:left w:val="dashed" w:sz="4" w:space="0" w:color="auto"/>
              <w:right w:val="single" w:sz="4" w:space="0" w:color="auto"/>
            </w:tcBorders>
            <w:shd w:val="clear" w:color="auto" w:fill="auto"/>
            <w:tcMar>
              <w:top w:w="85" w:type="dxa"/>
              <w:left w:w="85" w:type="dxa"/>
              <w:bottom w:w="85" w:type="dxa"/>
              <w:right w:w="85" w:type="dxa"/>
            </w:tcMar>
          </w:tcPr>
          <w:p w14:paraId="112636A3" w14:textId="77777777" w:rsidR="001B46CA" w:rsidRPr="00464477" w:rsidRDefault="001B46CA" w:rsidP="001B46CA">
            <w:pPr>
              <w:spacing w:line="300" w:lineRule="exact"/>
              <w:rPr>
                <w:rFonts w:ascii="ＭＳ 明朝" w:hAnsi="ＭＳ 明朝"/>
                <w:color w:val="000000" w:themeColor="text1"/>
                <w:sz w:val="20"/>
                <w:szCs w:val="20"/>
              </w:rPr>
            </w:pPr>
          </w:p>
          <w:p w14:paraId="020ABEFF" w14:textId="77777777" w:rsidR="001B46CA" w:rsidRPr="00464477" w:rsidRDefault="001B46CA" w:rsidP="001B46CA">
            <w:pPr>
              <w:spacing w:line="300" w:lineRule="exact"/>
              <w:rPr>
                <w:rFonts w:ascii="ＭＳ 明朝" w:hAnsi="ＭＳ 明朝"/>
                <w:color w:val="000000" w:themeColor="text1"/>
                <w:sz w:val="20"/>
                <w:szCs w:val="20"/>
              </w:rPr>
            </w:pPr>
            <w:r w:rsidRPr="00464477">
              <w:rPr>
                <w:rFonts w:ascii="ＭＳ 明朝" w:hAnsi="ＭＳ 明朝" w:hint="eastAsia"/>
                <w:color w:val="000000" w:themeColor="text1"/>
                <w:sz w:val="20"/>
                <w:szCs w:val="20"/>
              </w:rPr>
              <w:t>ア、イ</w:t>
            </w:r>
          </w:p>
          <w:p w14:paraId="714DDD74" w14:textId="77777777" w:rsidR="001B46CA" w:rsidRPr="00464477" w:rsidRDefault="001B46CA" w:rsidP="002E2179">
            <w:pPr>
              <w:spacing w:line="300" w:lineRule="exact"/>
              <w:ind w:leftChars="135" w:left="483"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・将来構想検討委員会を</w:t>
            </w:r>
            <w:r w:rsidR="00E32D29" w:rsidRPr="00464477">
              <w:rPr>
                <w:rFonts w:ascii="ＭＳ 明朝" w:hAnsi="ＭＳ 明朝" w:hint="eastAsia"/>
                <w:color w:val="000000" w:themeColor="text1"/>
                <w:sz w:val="20"/>
                <w:szCs w:val="20"/>
              </w:rPr>
              <w:t>５</w:t>
            </w:r>
            <w:r w:rsidRPr="00464477">
              <w:rPr>
                <w:rFonts w:ascii="ＭＳ 明朝" w:hAnsi="ＭＳ 明朝" w:hint="eastAsia"/>
                <w:color w:val="000000" w:themeColor="text1"/>
                <w:sz w:val="20"/>
                <w:szCs w:val="20"/>
              </w:rPr>
              <w:t>回開催。スクール・</w:t>
            </w:r>
            <w:r w:rsidR="002E2179" w:rsidRPr="00464477">
              <w:rPr>
                <w:rFonts w:ascii="ＭＳ 明朝" w:hAnsi="ＭＳ 明朝" w:hint="eastAsia"/>
                <w:color w:val="000000" w:themeColor="text1"/>
                <w:sz w:val="20"/>
                <w:szCs w:val="20"/>
              </w:rPr>
              <w:t>ポリシー</w:t>
            </w:r>
            <w:r w:rsidRPr="00464477">
              <w:rPr>
                <w:rFonts w:ascii="ＭＳ 明朝" w:hAnsi="ＭＳ 明朝" w:hint="eastAsia"/>
                <w:color w:val="000000" w:themeColor="text1"/>
                <w:sz w:val="20"/>
                <w:szCs w:val="20"/>
              </w:rPr>
              <w:t>（案）策定を中心に活発な議論がなされた。（〇）</w:t>
            </w:r>
          </w:p>
          <w:p w14:paraId="53359A69" w14:textId="77777777" w:rsidR="001B46CA" w:rsidRPr="00464477" w:rsidRDefault="001B46CA" w:rsidP="001B46CA">
            <w:pPr>
              <w:spacing w:line="300" w:lineRule="exact"/>
              <w:rPr>
                <w:rFonts w:ascii="ＭＳ 明朝" w:hAnsi="ＭＳ 明朝"/>
                <w:color w:val="000000" w:themeColor="text1"/>
                <w:sz w:val="20"/>
                <w:szCs w:val="20"/>
              </w:rPr>
            </w:pPr>
          </w:p>
          <w:p w14:paraId="4A7194DF" w14:textId="77777777" w:rsidR="001B46CA" w:rsidRPr="00464477" w:rsidRDefault="001B46CA" w:rsidP="001B46CA">
            <w:pPr>
              <w:spacing w:line="300" w:lineRule="exact"/>
              <w:rPr>
                <w:rFonts w:ascii="ＭＳ 明朝" w:hAnsi="ＭＳ 明朝"/>
                <w:color w:val="000000" w:themeColor="text1"/>
                <w:sz w:val="20"/>
                <w:szCs w:val="20"/>
              </w:rPr>
            </w:pPr>
          </w:p>
          <w:p w14:paraId="026909FB" w14:textId="77777777" w:rsidR="001B46CA" w:rsidRPr="00464477" w:rsidRDefault="001B46CA" w:rsidP="001B46CA">
            <w:pPr>
              <w:spacing w:line="300" w:lineRule="exact"/>
              <w:rPr>
                <w:rFonts w:ascii="ＭＳ 明朝" w:hAnsi="ＭＳ 明朝"/>
                <w:color w:val="000000" w:themeColor="text1"/>
                <w:sz w:val="20"/>
                <w:szCs w:val="20"/>
              </w:rPr>
            </w:pPr>
          </w:p>
          <w:p w14:paraId="12B082EE" w14:textId="77777777" w:rsidR="001B46CA" w:rsidRPr="00464477" w:rsidRDefault="001B46CA" w:rsidP="001B46CA">
            <w:pPr>
              <w:spacing w:line="300" w:lineRule="exact"/>
              <w:rPr>
                <w:rFonts w:ascii="ＭＳ 明朝" w:hAnsi="ＭＳ 明朝"/>
                <w:color w:val="000000" w:themeColor="text1"/>
                <w:sz w:val="20"/>
                <w:szCs w:val="20"/>
              </w:rPr>
            </w:pPr>
          </w:p>
          <w:p w14:paraId="189BA667" w14:textId="77777777" w:rsidR="001B46CA" w:rsidRPr="00464477" w:rsidRDefault="001B46CA" w:rsidP="001B46CA">
            <w:pPr>
              <w:spacing w:line="300" w:lineRule="exact"/>
              <w:rPr>
                <w:rFonts w:ascii="ＭＳ 明朝" w:hAnsi="ＭＳ 明朝"/>
                <w:color w:val="000000" w:themeColor="text1"/>
                <w:sz w:val="20"/>
                <w:szCs w:val="20"/>
              </w:rPr>
            </w:pPr>
          </w:p>
          <w:p w14:paraId="264B81E8" w14:textId="77777777" w:rsidR="001B46CA" w:rsidRPr="00464477" w:rsidRDefault="001B46CA" w:rsidP="001B46CA">
            <w:pPr>
              <w:spacing w:line="300" w:lineRule="exact"/>
              <w:rPr>
                <w:rFonts w:ascii="ＭＳ 明朝" w:hAnsi="ＭＳ 明朝"/>
                <w:color w:val="000000" w:themeColor="text1"/>
                <w:sz w:val="20"/>
                <w:szCs w:val="20"/>
              </w:rPr>
            </w:pPr>
          </w:p>
          <w:p w14:paraId="39C35582" w14:textId="77777777" w:rsidR="002E2179" w:rsidRPr="00464477" w:rsidRDefault="002E2179" w:rsidP="001B46CA">
            <w:pPr>
              <w:spacing w:line="300" w:lineRule="exact"/>
              <w:rPr>
                <w:rFonts w:ascii="ＭＳ 明朝" w:hAnsi="ＭＳ 明朝"/>
                <w:color w:val="000000" w:themeColor="text1"/>
                <w:sz w:val="20"/>
                <w:szCs w:val="20"/>
              </w:rPr>
            </w:pPr>
          </w:p>
          <w:p w14:paraId="15B426DC" w14:textId="77777777" w:rsidR="00A12300" w:rsidRPr="00464477" w:rsidRDefault="002E2179" w:rsidP="00E32D29">
            <w:pPr>
              <w:spacing w:line="300" w:lineRule="exact"/>
              <w:ind w:leftChars="100" w:left="41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1B46CA" w:rsidRPr="00464477">
              <w:rPr>
                <w:rFonts w:ascii="ＭＳ 明朝" w:hAnsi="ＭＳ 明朝" w:hint="eastAsia"/>
                <w:color w:val="000000" w:themeColor="text1"/>
                <w:sz w:val="20"/>
                <w:szCs w:val="20"/>
              </w:rPr>
              <w:t>公開授業週間</w:t>
            </w:r>
            <w:r w:rsidR="004C067E" w:rsidRPr="00464477">
              <w:rPr>
                <w:rFonts w:ascii="ＭＳ 明朝" w:hAnsi="ＭＳ 明朝" w:hint="eastAsia"/>
                <w:color w:val="000000" w:themeColor="text1"/>
                <w:sz w:val="20"/>
                <w:szCs w:val="20"/>
              </w:rPr>
              <w:t>を</w:t>
            </w:r>
            <w:r w:rsidR="001B46CA" w:rsidRPr="00464477">
              <w:rPr>
                <w:rFonts w:ascii="ＭＳ 明朝" w:hAnsi="ＭＳ 明朝" w:hint="eastAsia"/>
                <w:color w:val="000000" w:themeColor="text1"/>
                <w:sz w:val="20"/>
                <w:szCs w:val="20"/>
              </w:rPr>
              <w:t>２回実施、授業参観</w:t>
            </w:r>
            <w:r w:rsidR="004C067E" w:rsidRPr="00464477">
              <w:rPr>
                <w:rFonts w:ascii="ＭＳ 明朝" w:hAnsi="ＭＳ 明朝" w:hint="eastAsia"/>
                <w:color w:val="000000" w:themeColor="text1"/>
                <w:sz w:val="20"/>
                <w:szCs w:val="20"/>
              </w:rPr>
              <w:t>を</w:t>
            </w:r>
            <w:r w:rsidRPr="00464477">
              <w:rPr>
                <w:rFonts w:ascii="ＭＳ 明朝" w:hAnsi="ＭＳ 明朝" w:hint="eastAsia"/>
                <w:color w:val="000000" w:themeColor="text1"/>
                <w:sz w:val="20"/>
                <w:szCs w:val="20"/>
              </w:rPr>
              <w:t>２</w:t>
            </w:r>
            <w:r w:rsidR="001B46CA" w:rsidRPr="00464477">
              <w:rPr>
                <w:rFonts w:ascii="ＭＳ 明朝" w:hAnsi="ＭＳ 明朝" w:hint="eastAsia"/>
                <w:color w:val="000000" w:themeColor="text1"/>
                <w:sz w:val="20"/>
                <w:szCs w:val="20"/>
              </w:rPr>
              <w:t>回実施。（</w:t>
            </w:r>
            <w:r w:rsidRPr="00464477">
              <w:rPr>
                <w:rFonts w:ascii="ＭＳ 明朝" w:hAnsi="ＭＳ 明朝" w:hint="eastAsia"/>
                <w:color w:val="000000" w:themeColor="text1"/>
                <w:sz w:val="20"/>
                <w:szCs w:val="20"/>
              </w:rPr>
              <w:t>〇</w:t>
            </w:r>
            <w:r w:rsidR="001B46CA" w:rsidRPr="00464477">
              <w:rPr>
                <w:rFonts w:ascii="ＭＳ 明朝" w:hAnsi="ＭＳ 明朝" w:hint="eastAsia"/>
                <w:color w:val="000000" w:themeColor="text1"/>
                <w:sz w:val="20"/>
                <w:szCs w:val="20"/>
              </w:rPr>
              <w:t>）</w:t>
            </w:r>
          </w:p>
          <w:p w14:paraId="3B43761A" w14:textId="77777777" w:rsidR="00A12300" w:rsidRPr="00464477" w:rsidRDefault="00A12300" w:rsidP="00A12300">
            <w:pPr>
              <w:spacing w:line="300" w:lineRule="exact"/>
              <w:rPr>
                <w:rFonts w:ascii="ＭＳ 明朝" w:hAnsi="ＭＳ 明朝"/>
                <w:color w:val="000000" w:themeColor="text1"/>
                <w:sz w:val="20"/>
                <w:szCs w:val="20"/>
              </w:rPr>
            </w:pPr>
          </w:p>
          <w:p w14:paraId="2616956B" w14:textId="77777777" w:rsidR="00A12300" w:rsidRPr="00464477" w:rsidRDefault="00A12300" w:rsidP="00A12300">
            <w:pPr>
              <w:spacing w:line="300" w:lineRule="exact"/>
              <w:rPr>
                <w:rFonts w:ascii="ＭＳ 明朝" w:hAnsi="ＭＳ 明朝"/>
                <w:color w:val="000000" w:themeColor="text1"/>
                <w:sz w:val="20"/>
                <w:szCs w:val="20"/>
              </w:rPr>
            </w:pPr>
          </w:p>
          <w:p w14:paraId="4B6EF8C5" w14:textId="77777777" w:rsidR="00A12300" w:rsidRPr="00464477" w:rsidRDefault="00A12300" w:rsidP="00A12300">
            <w:pPr>
              <w:spacing w:line="300" w:lineRule="exact"/>
              <w:rPr>
                <w:rFonts w:ascii="ＭＳ 明朝" w:hAnsi="ＭＳ 明朝"/>
                <w:color w:val="000000" w:themeColor="text1"/>
                <w:sz w:val="20"/>
                <w:szCs w:val="20"/>
              </w:rPr>
            </w:pPr>
          </w:p>
          <w:p w14:paraId="7B4A81AB" w14:textId="77777777" w:rsidR="00A12300" w:rsidRPr="00464477" w:rsidRDefault="00A12300" w:rsidP="00A12300">
            <w:pPr>
              <w:spacing w:line="300" w:lineRule="exact"/>
              <w:rPr>
                <w:rFonts w:ascii="ＭＳ 明朝" w:hAnsi="ＭＳ 明朝"/>
                <w:color w:val="000000" w:themeColor="text1"/>
                <w:sz w:val="20"/>
                <w:szCs w:val="20"/>
              </w:rPr>
            </w:pPr>
          </w:p>
          <w:p w14:paraId="745D70BC" w14:textId="77777777" w:rsidR="004C067E" w:rsidRPr="00464477" w:rsidRDefault="004C067E" w:rsidP="004C067E">
            <w:pPr>
              <w:spacing w:line="300" w:lineRule="exact"/>
              <w:ind w:firstLineChars="100" w:firstLine="200"/>
              <w:rPr>
                <w:rFonts w:ascii="ＭＳ 明朝" w:hAnsi="ＭＳ 明朝"/>
                <w:color w:val="000000" w:themeColor="text1"/>
                <w:sz w:val="20"/>
                <w:szCs w:val="20"/>
              </w:rPr>
            </w:pPr>
          </w:p>
          <w:p w14:paraId="3FBAC0A0" w14:textId="77777777" w:rsidR="001B46CA" w:rsidRPr="00464477" w:rsidRDefault="00B75FAB" w:rsidP="004C067E">
            <w:pPr>
              <w:spacing w:line="300" w:lineRule="exact"/>
              <w:ind w:firstLineChars="100" w:firstLine="200"/>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2E2179" w:rsidRPr="00464477">
              <w:rPr>
                <w:rFonts w:ascii="ＭＳ 明朝" w:hAnsi="ＭＳ 明朝" w:hint="eastAsia"/>
                <w:color w:val="000000" w:themeColor="text1"/>
                <w:sz w:val="20"/>
                <w:szCs w:val="20"/>
              </w:rPr>
              <w:t>肯定率は</w:t>
            </w:r>
            <w:r w:rsidR="00E32D29" w:rsidRPr="00464477">
              <w:rPr>
                <w:rFonts w:ascii="ＭＳ 明朝" w:hAnsi="ＭＳ 明朝" w:hint="eastAsia"/>
                <w:color w:val="000000" w:themeColor="text1"/>
                <w:sz w:val="20"/>
                <w:szCs w:val="20"/>
              </w:rPr>
              <w:t>71.4</w:t>
            </w:r>
            <w:r w:rsidR="0004310D" w:rsidRPr="00464477">
              <w:rPr>
                <w:rFonts w:ascii="ＭＳ 明朝" w:hAnsi="ＭＳ 明朝" w:hint="eastAsia"/>
                <w:color w:val="000000" w:themeColor="text1"/>
                <w:sz w:val="20"/>
                <w:szCs w:val="20"/>
              </w:rPr>
              <w:t>％</w:t>
            </w:r>
            <w:r w:rsidR="002E2179" w:rsidRPr="00464477">
              <w:rPr>
                <w:rFonts w:ascii="ＭＳ 明朝" w:hAnsi="ＭＳ 明朝" w:hint="eastAsia"/>
                <w:color w:val="000000" w:themeColor="text1"/>
                <w:sz w:val="20"/>
                <w:szCs w:val="20"/>
              </w:rPr>
              <w:t>であった。（〇）</w:t>
            </w:r>
          </w:p>
          <w:p w14:paraId="7A7C9C5A" w14:textId="77777777" w:rsidR="00815D0E" w:rsidRPr="00464477" w:rsidRDefault="00815D0E" w:rsidP="00815D0E">
            <w:pPr>
              <w:spacing w:line="300" w:lineRule="exact"/>
              <w:rPr>
                <w:rFonts w:ascii="ＭＳ 明朝" w:hAnsi="ＭＳ 明朝"/>
                <w:color w:val="000000" w:themeColor="text1"/>
                <w:sz w:val="20"/>
                <w:szCs w:val="20"/>
              </w:rPr>
            </w:pPr>
          </w:p>
          <w:p w14:paraId="19872DEC" w14:textId="77777777" w:rsidR="00815D0E" w:rsidRPr="00464477" w:rsidRDefault="00815D0E" w:rsidP="00815D0E">
            <w:pPr>
              <w:spacing w:line="300" w:lineRule="exact"/>
              <w:rPr>
                <w:rFonts w:ascii="ＭＳ 明朝" w:hAnsi="ＭＳ 明朝"/>
                <w:color w:val="000000" w:themeColor="text1"/>
                <w:sz w:val="20"/>
                <w:szCs w:val="20"/>
              </w:rPr>
            </w:pPr>
          </w:p>
          <w:p w14:paraId="71F968B5" w14:textId="77777777" w:rsidR="00815D0E" w:rsidRPr="00464477" w:rsidRDefault="00815D0E" w:rsidP="00815D0E">
            <w:pPr>
              <w:spacing w:line="300" w:lineRule="exact"/>
              <w:rPr>
                <w:rFonts w:ascii="ＭＳ 明朝" w:hAnsi="ＭＳ 明朝"/>
                <w:color w:val="000000" w:themeColor="text1"/>
                <w:sz w:val="20"/>
                <w:szCs w:val="20"/>
              </w:rPr>
            </w:pPr>
          </w:p>
          <w:p w14:paraId="0832EDE1" w14:textId="77777777" w:rsidR="00815D0E" w:rsidRPr="00464477" w:rsidRDefault="00815D0E" w:rsidP="00815D0E">
            <w:pPr>
              <w:spacing w:line="300" w:lineRule="exact"/>
              <w:rPr>
                <w:rFonts w:ascii="ＭＳ 明朝" w:hAnsi="ＭＳ 明朝"/>
                <w:color w:val="000000" w:themeColor="text1"/>
                <w:sz w:val="20"/>
                <w:szCs w:val="20"/>
              </w:rPr>
            </w:pPr>
          </w:p>
          <w:p w14:paraId="24DC899C" w14:textId="77777777" w:rsidR="00815D0E" w:rsidRPr="00464477" w:rsidRDefault="00815D0E" w:rsidP="00815D0E">
            <w:pPr>
              <w:spacing w:line="300" w:lineRule="exact"/>
              <w:rPr>
                <w:rFonts w:ascii="ＭＳ 明朝" w:hAnsi="ＭＳ 明朝"/>
                <w:color w:val="000000" w:themeColor="text1"/>
                <w:sz w:val="20"/>
                <w:szCs w:val="20"/>
              </w:rPr>
            </w:pPr>
          </w:p>
          <w:p w14:paraId="3B97FA57" w14:textId="77777777" w:rsidR="00815D0E" w:rsidRPr="00464477" w:rsidRDefault="00815D0E" w:rsidP="00815D0E">
            <w:pPr>
              <w:spacing w:line="300" w:lineRule="exact"/>
              <w:rPr>
                <w:rFonts w:ascii="ＭＳ 明朝" w:hAnsi="ＭＳ 明朝"/>
                <w:color w:val="000000" w:themeColor="text1"/>
                <w:sz w:val="20"/>
                <w:szCs w:val="20"/>
              </w:rPr>
            </w:pPr>
          </w:p>
          <w:p w14:paraId="506BBF2F" w14:textId="77777777" w:rsidR="00815D0E" w:rsidRPr="00464477" w:rsidRDefault="00815D0E" w:rsidP="00815D0E">
            <w:pPr>
              <w:spacing w:line="300" w:lineRule="exact"/>
              <w:rPr>
                <w:rFonts w:ascii="ＭＳ 明朝" w:hAnsi="ＭＳ 明朝"/>
                <w:color w:val="000000" w:themeColor="text1"/>
                <w:sz w:val="20"/>
                <w:szCs w:val="20"/>
              </w:rPr>
            </w:pPr>
          </w:p>
          <w:p w14:paraId="50925746" w14:textId="77777777" w:rsidR="00815D0E" w:rsidRPr="00464477" w:rsidRDefault="00815D0E" w:rsidP="00815D0E">
            <w:pPr>
              <w:spacing w:line="300" w:lineRule="exact"/>
              <w:rPr>
                <w:rFonts w:ascii="ＭＳ 明朝" w:hAnsi="ＭＳ 明朝"/>
                <w:color w:val="000000" w:themeColor="text1"/>
                <w:sz w:val="20"/>
                <w:szCs w:val="20"/>
              </w:rPr>
            </w:pPr>
          </w:p>
          <w:p w14:paraId="192AF32C" w14:textId="77777777" w:rsidR="001B46CA" w:rsidRPr="00464477" w:rsidRDefault="001B46CA" w:rsidP="002E2179">
            <w:pPr>
              <w:spacing w:line="300" w:lineRule="exact"/>
              <w:ind w:leftChars="100" w:left="41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815D0E" w:rsidRPr="00464477">
              <w:rPr>
                <w:rFonts w:ascii="ＭＳ 明朝" w:hAnsi="ＭＳ 明朝" w:hint="eastAsia"/>
                <w:color w:val="000000" w:themeColor="text1"/>
                <w:sz w:val="20"/>
                <w:szCs w:val="20"/>
              </w:rPr>
              <w:t>保護者配付資料のデータ配信、全校一斉定時退勤日とノークラブデーの徹底を図るなど対策を講じ、</w:t>
            </w:r>
            <w:r w:rsidRPr="00464477">
              <w:rPr>
                <w:rFonts w:ascii="ＭＳ 明朝" w:hAnsi="ＭＳ 明朝" w:hint="eastAsia"/>
                <w:color w:val="000000" w:themeColor="text1"/>
                <w:sz w:val="20"/>
                <w:szCs w:val="20"/>
              </w:rPr>
              <w:t>時間外在校等時間が</w:t>
            </w:r>
            <w:r w:rsidR="00E2798B" w:rsidRPr="00464477">
              <w:rPr>
                <w:rFonts w:ascii="ＭＳ 明朝" w:hAnsi="ＭＳ 明朝" w:hint="eastAsia"/>
                <w:color w:val="000000" w:themeColor="text1"/>
                <w:sz w:val="20"/>
                <w:szCs w:val="20"/>
              </w:rPr>
              <w:t>月</w:t>
            </w:r>
            <w:r w:rsidRPr="00464477">
              <w:rPr>
                <w:rFonts w:ascii="ＭＳ 明朝" w:hAnsi="ＭＳ 明朝" w:hint="eastAsia"/>
                <w:color w:val="000000" w:themeColor="text1"/>
                <w:sz w:val="20"/>
                <w:szCs w:val="20"/>
              </w:rPr>
              <w:t>80時間以上の教職員の割合は</w:t>
            </w:r>
            <w:r w:rsidR="00A12300" w:rsidRPr="00464477">
              <w:rPr>
                <w:rFonts w:ascii="ＭＳ 明朝" w:hAnsi="ＭＳ 明朝" w:hint="eastAsia"/>
                <w:color w:val="000000" w:themeColor="text1"/>
                <w:sz w:val="20"/>
                <w:szCs w:val="20"/>
              </w:rPr>
              <w:t>7.6</w:t>
            </w:r>
            <w:r w:rsidR="0004310D" w:rsidRPr="00464477">
              <w:rPr>
                <w:rFonts w:ascii="ＭＳ 明朝" w:hAnsi="ＭＳ 明朝" w:hint="eastAsia"/>
                <w:color w:val="000000" w:themeColor="text1"/>
                <w:sz w:val="20"/>
                <w:szCs w:val="20"/>
              </w:rPr>
              <w:t>％</w:t>
            </w:r>
            <w:r w:rsidR="00815D0E" w:rsidRPr="00464477">
              <w:rPr>
                <w:rFonts w:ascii="ＭＳ 明朝" w:hAnsi="ＭＳ 明朝" w:hint="eastAsia"/>
                <w:color w:val="000000" w:themeColor="text1"/>
                <w:sz w:val="20"/>
                <w:szCs w:val="20"/>
              </w:rPr>
              <w:t>とな</w:t>
            </w:r>
            <w:r w:rsidRPr="00464477">
              <w:rPr>
                <w:rFonts w:ascii="ＭＳ 明朝" w:hAnsi="ＭＳ 明朝" w:hint="eastAsia"/>
                <w:color w:val="000000" w:themeColor="text1"/>
                <w:sz w:val="20"/>
                <w:szCs w:val="20"/>
              </w:rPr>
              <w:t>った。（</w:t>
            </w:r>
            <w:r w:rsidR="00A12300" w:rsidRPr="00464477">
              <w:rPr>
                <w:rFonts w:ascii="ＭＳ 明朝" w:hAnsi="ＭＳ 明朝" w:hint="eastAsia"/>
                <w:color w:val="000000" w:themeColor="text1"/>
                <w:sz w:val="20"/>
                <w:szCs w:val="20"/>
              </w:rPr>
              <w:t>〇</w:t>
            </w:r>
            <w:r w:rsidRPr="00464477">
              <w:rPr>
                <w:rFonts w:ascii="ＭＳ 明朝" w:hAnsi="ＭＳ 明朝" w:hint="eastAsia"/>
                <w:color w:val="000000" w:themeColor="text1"/>
                <w:sz w:val="20"/>
                <w:szCs w:val="20"/>
              </w:rPr>
              <w:t>）</w:t>
            </w:r>
          </w:p>
          <w:p w14:paraId="1FBF9130" w14:textId="77777777" w:rsidR="00815D0E" w:rsidRPr="00464477" w:rsidRDefault="00815D0E" w:rsidP="00815D0E">
            <w:pPr>
              <w:spacing w:line="300" w:lineRule="exact"/>
              <w:ind w:leftChars="100" w:left="410" w:hangingChars="100" w:hanging="200"/>
              <w:rPr>
                <w:rFonts w:ascii="ＭＳ 明朝" w:hAnsi="ＭＳ 明朝"/>
                <w:color w:val="000000" w:themeColor="text1"/>
                <w:sz w:val="20"/>
                <w:szCs w:val="20"/>
              </w:rPr>
            </w:pPr>
          </w:p>
          <w:p w14:paraId="1331ACBE" w14:textId="77777777" w:rsidR="001B46CA" w:rsidRPr="00464477" w:rsidRDefault="001B46CA" w:rsidP="00815D0E">
            <w:pPr>
              <w:spacing w:line="300" w:lineRule="exact"/>
              <w:ind w:leftChars="100" w:left="41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9A6ACC" w:rsidRPr="00464477">
              <w:rPr>
                <w:rFonts w:ascii="ＭＳ 明朝" w:hAnsi="ＭＳ 明朝" w:hint="eastAsia"/>
                <w:color w:val="000000" w:themeColor="text1"/>
                <w:sz w:val="20"/>
                <w:szCs w:val="20"/>
              </w:rPr>
              <w:t>73.7</w:t>
            </w:r>
            <w:r w:rsidR="0004310D" w:rsidRPr="00464477">
              <w:rPr>
                <w:rFonts w:ascii="ＭＳ 明朝" w:hAnsi="ＭＳ 明朝" w:hint="eastAsia"/>
                <w:color w:val="000000" w:themeColor="text1"/>
                <w:sz w:val="20"/>
                <w:szCs w:val="20"/>
              </w:rPr>
              <w:t>％</w:t>
            </w:r>
            <w:r w:rsidRPr="00464477">
              <w:rPr>
                <w:rFonts w:ascii="ＭＳ 明朝" w:hAnsi="ＭＳ 明朝" w:hint="eastAsia"/>
                <w:color w:val="000000" w:themeColor="text1"/>
                <w:sz w:val="20"/>
                <w:szCs w:val="20"/>
              </w:rPr>
              <w:t>が50分以内に終了できた。（</w:t>
            </w:r>
            <w:r w:rsidR="009A6ACC" w:rsidRPr="00464477">
              <w:rPr>
                <w:rFonts w:ascii="ＭＳ 明朝" w:hAnsi="ＭＳ 明朝" w:hint="eastAsia"/>
                <w:color w:val="000000" w:themeColor="text1"/>
                <w:sz w:val="20"/>
                <w:szCs w:val="20"/>
              </w:rPr>
              <w:t>〇</w:t>
            </w:r>
            <w:r w:rsidRPr="00464477">
              <w:rPr>
                <w:rFonts w:ascii="ＭＳ 明朝" w:hAnsi="ＭＳ 明朝" w:hint="eastAsia"/>
                <w:color w:val="000000" w:themeColor="text1"/>
                <w:sz w:val="20"/>
                <w:szCs w:val="20"/>
              </w:rPr>
              <w:t>）</w:t>
            </w:r>
          </w:p>
          <w:p w14:paraId="73BCA161" w14:textId="77777777" w:rsidR="00815D0E" w:rsidRPr="00464477" w:rsidRDefault="00815D0E" w:rsidP="00815D0E">
            <w:pPr>
              <w:spacing w:line="300" w:lineRule="exact"/>
              <w:rPr>
                <w:rFonts w:ascii="ＭＳ 明朝" w:hAnsi="ＭＳ 明朝"/>
                <w:color w:val="000000" w:themeColor="text1"/>
                <w:sz w:val="20"/>
                <w:szCs w:val="20"/>
              </w:rPr>
            </w:pPr>
          </w:p>
          <w:p w14:paraId="2687F476" w14:textId="43C595AA" w:rsidR="001B46CA" w:rsidRPr="00464477" w:rsidRDefault="00815D0E" w:rsidP="00815D0E">
            <w:pPr>
              <w:spacing w:line="300" w:lineRule="exact"/>
              <w:ind w:leftChars="100" w:left="41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※会議資料のペーパ</w:t>
            </w:r>
            <w:r w:rsidR="007728CB" w:rsidRPr="00464477">
              <w:rPr>
                <w:rFonts w:ascii="ＭＳ 明朝" w:hAnsi="ＭＳ 明朝" w:hint="eastAsia"/>
                <w:color w:val="000000" w:themeColor="text1"/>
                <w:sz w:val="20"/>
                <w:szCs w:val="20"/>
              </w:rPr>
              <w:t>ー</w:t>
            </w:r>
            <w:r w:rsidRPr="00464477">
              <w:rPr>
                <w:rFonts w:ascii="ＭＳ 明朝" w:hAnsi="ＭＳ 明朝" w:hint="eastAsia"/>
                <w:color w:val="000000" w:themeColor="text1"/>
                <w:sz w:val="20"/>
                <w:szCs w:val="20"/>
              </w:rPr>
              <w:t>レス化推進に向け、統合</w:t>
            </w:r>
            <w:r w:rsidR="0023559D" w:rsidRPr="00464477">
              <w:rPr>
                <w:rFonts w:ascii="ＭＳ 明朝" w:hAnsi="ＭＳ 明朝"/>
                <w:color w:val="000000" w:themeColor="text1"/>
                <w:sz w:val="20"/>
                <w:szCs w:val="20"/>
              </w:rPr>
              <w:t>ICT</w:t>
            </w:r>
            <w:r w:rsidRPr="00464477">
              <w:rPr>
                <w:rFonts w:ascii="ＭＳ 明朝" w:hAnsi="ＭＳ 明朝" w:hint="eastAsia"/>
                <w:color w:val="000000" w:themeColor="text1"/>
                <w:sz w:val="20"/>
                <w:szCs w:val="20"/>
              </w:rPr>
              <w:t>の早期更新が望まれる</w:t>
            </w:r>
            <w:r w:rsidR="001B46CA" w:rsidRPr="00464477">
              <w:rPr>
                <w:rFonts w:ascii="ＭＳ 明朝" w:hAnsi="ＭＳ 明朝" w:hint="eastAsia"/>
                <w:color w:val="000000" w:themeColor="text1"/>
                <w:sz w:val="20"/>
                <w:szCs w:val="20"/>
              </w:rPr>
              <w:t>。</w:t>
            </w:r>
          </w:p>
          <w:p w14:paraId="48BA0DD6" w14:textId="77777777" w:rsidR="001B46CA" w:rsidRPr="00464477" w:rsidRDefault="001B46CA" w:rsidP="001B46CA">
            <w:pPr>
              <w:spacing w:line="300" w:lineRule="exact"/>
              <w:rPr>
                <w:rFonts w:ascii="ＭＳ 明朝" w:hAnsi="ＭＳ 明朝"/>
                <w:color w:val="000000" w:themeColor="text1"/>
                <w:sz w:val="20"/>
                <w:szCs w:val="20"/>
              </w:rPr>
            </w:pPr>
          </w:p>
          <w:p w14:paraId="24B1A2B6" w14:textId="77777777" w:rsidR="001B46CA" w:rsidRPr="00464477" w:rsidRDefault="001B46CA" w:rsidP="002E2179">
            <w:pPr>
              <w:spacing w:line="300" w:lineRule="exact"/>
              <w:ind w:leftChars="100" w:left="41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・学年だよりは１年</w:t>
            </w:r>
            <w:r w:rsidR="004C067E" w:rsidRPr="00464477">
              <w:rPr>
                <w:rFonts w:ascii="ＭＳ 明朝" w:hAnsi="ＭＳ 明朝" w:hint="eastAsia"/>
                <w:color w:val="000000" w:themeColor="text1"/>
                <w:sz w:val="20"/>
                <w:szCs w:val="20"/>
              </w:rPr>
              <w:t>４</w:t>
            </w:r>
            <w:r w:rsidRPr="00464477">
              <w:rPr>
                <w:rFonts w:ascii="ＭＳ 明朝" w:hAnsi="ＭＳ 明朝" w:hint="eastAsia"/>
                <w:color w:val="000000" w:themeColor="text1"/>
                <w:sz w:val="20"/>
                <w:szCs w:val="20"/>
              </w:rPr>
              <w:t>回、２年</w:t>
            </w:r>
            <w:r w:rsidR="001750E1" w:rsidRPr="00464477">
              <w:rPr>
                <w:rFonts w:ascii="ＭＳ 明朝" w:hAnsi="ＭＳ 明朝" w:hint="eastAsia"/>
                <w:color w:val="000000" w:themeColor="text1"/>
                <w:sz w:val="20"/>
                <w:szCs w:val="20"/>
              </w:rPr>
              <w:t>12</w:t>
            </w:r>
            <w:r w:rsidRPr="00464477">
              <w:rPr>
                <w:rFonts w:ascii="ＭＳ 明朝" w:hAnsi="ＭＳ 明朝" w:hint="eastAsia"/>
                <w:color w:val="000000" w:themeColor="text1"/>
                <w:sz w:val="20"/>
                <w:szCs w:val="20"/>
              </w:rPr>
              <w:t>回、３年</w:t>
            </w:r>
            <w:r w:rsidR="001750E1" w:rsidRPr="00464477">
              <w:rPr>
                <w:rFonts w:ascii="ＭＳ 明朝" w:hAnsi="ＭＳ 明朝" w:hint="eastAsia"/>
                <w:color w:val="000000" w:themeColor="text1"/>
                <w:sz w:val="20"/>
                <w:szCs w:val="20"/>
              </w:rPr>
              <w:t>６</w:t>
            </w:r>
            <w:r w:rsidRPr="00464477">
              <w:rPr>
                <w:rFonts w:ascii="ＭＳ 明朝" w:hAnsi="ＭＳ 明朝" w:hint="eastAsia"/>
                <w:color w:val="000000" w:themeColor="text1"/>
                <w:sz w:val="20"/>
                <w:szCs w:val="20"/>
              </w:rPr>
              <w:t>回、進路だより12回、保健だより1</w:t>
            </w:r>
            <w:r w:rsidR="001750E1" w:rsidRPr="00464477">
              <w:rPr>
                <w:rFonts w:ascii="ＭＳ 明朝" w:hAnsi="ＭＳ 明朝" w:hint="eastAsia"/>
                <w:color w:val="000000" w:themeColor="text1"/>
                <w:sz w:val="20"/>
                <w:szCs w:val="20"/>
              </w:rPr>
              <w:t>0</w:t>
            </w:r>
            <w:r w:rsidRPr="00464477">
              <w:rPr>
                <w:rFonts w:ascii="ＭＳ 明朝" w:hAnsi="ＭＳ 明朝" w:hint="eastAsia"/>
                <w:color w:val="000000" w:themeColor="text1"/>
                <w:sz w:val="20"/>
                <w:szCs w:val="20"/>
              </w:rPr>
              <w:t>回</w:t>
            </w:r>
            <w:r w:rsidR="001750E1" w:rsidRPr="00464477">
              <w:rPr>
                <w:rFonts w:ascii="ＭＳ 明朝" w:hAnsi="ＭＳ 明朝" w:hint="eastAsia"/>
                <w:color w:val="000000" w:themeColor="text1"/>
                <w:sz w:val="20"/>
                <w:szCs w:val="20"/>
              </w:rPr>
              <w:t>、図書通信12回</w:t>
            </w:r>
            <w:r w:rsidRPr="00464477">
              <w:rPr>
                <w:rFonts w:ascii="ＭＳ 明朝" w:hAnsi="ＭＳ 明朝" w:hint="eastAsia"/>
                <w:color w:val="000000" w:themeColor="text1"/>
                <w:sz w:val="20"/>
                <w:szCs w:val="20"/>
              </w:rPr>
              <w:t>発行した。（〇）</w:t>
            </w:r>
          </w:p>
          <w:p w14:paraId="4DBBDD09" w14:textId="77777777" w:rsidR="001750E1" w:rsidRPr="00464477" w:rsidRDefault="001750E1" w:rsidP="002E2179">
            <w:pPr>
              <w:spacing w:line="300" w:lineRule="exact"/>
              <w:ind w:leftChars="100" w:left="410" w:hangingChars="100" w:hanging="200"/>
              <w:rPr>
                <w:rFonts w:ascii="ＭＳ 明朝" w:hAnsi="ＭＳ 明朝"/>
                <w:color w:val="000000" w:themeColor="text1"/>
                <w:sz w:val="20"/>
                <w:szCs w:val="20"/>
              </w:rPr>
            </w:pPr>
          </w:p>
          <w:p w14:paraId="3B1B6F99" w14:textId="77777777" w:rsidR="001750E1" w:rsidRPr="00464477" w:rsidRDefault="001750E1" w:rsidP="002E2179">
            <w:pPr>
              <w:spacing w:line="300" w:lineRule="exact"/>
              <w:ind w:leftChars="100" w:left="410" w:hangingChars="100" w:hanging="200"/>
              <w:rPr>
                <w:rFonts w:ascii="ＭＳ 明朝" w:hAnsi="ＭＳ 明朝"/>
                <w:color w:val="000000" w:themeColor="text1"/>
                <w:sz w:val="20"/>
                <w:szCs w:val="20"/>
              </w:rPr>
            </w:pPr>
          </w:p>
          <w:p w14:paraId="26950571" w14:textId="77777777" w:rsidR="001750E1" w:rsidRPr="00464477" w:rsidRDefault="001750E1" w:rsidP="002E2179">
            <w:pPr>
              <w:spacing w:line="300" w:lineRule="exact"/>
              <w:ind w:leftChars="100" w:left="410" w:hangingChars="100" w:hanging="200"/>
              <w:rPr>
                <w:rFonts w:ascii="ＭＳ 明朝" w:hAnsi="ＭＳ 明朝"/>
                <w:color w:val="000000" w:themeColor="text1"/>
                <w:sz w:val="20"/>
                <w:szCs w:val="20"/>
              </w:rPr>
            </w:pPr>
          </w:p>
          <w:p w14:paraId="3DFE971E" w14:textId="77777777" w:rsidR="001B46CA" w:rsidRPr="00464477" w:rsidRDefault="002E2179" w:rsidP="002E2179">
            <w:pPr>
              <w:spacing w:line="300" w:lineRule="exact"/>
              <w:ind w:leftChars="100" w:left="41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w:t>
            </w:r>
            <w:r w:rsidR="001B46CA" w:rsidRPr="00464477">
              <w:rPr>
                <w:rFonts w:ascii="ＭＳ 明朝" w:hAnsi="ＭＳ 明朝" w:hint="eastAsia"/>
                <w:color w:val="000000" w:themeColor="text1"/>
                <w:sz w:val="20"/>
                <w:szCs w:val="20"/>
              </w:rPr>
              <w:t>人権に関するテーマで１回合同研修会を開催。（〇）</w:t>
            </w:r>
          </w:p>
          <w:p w14:paraId="6AF83648" w14:textId="77777777" w:rsidR="002E2179" w:rsidRPr="00464477" w:rsidRDefault="002E2179" w:rsidP="002E2179">
            <w:pPr>
              <w:spacing w:line="300" w:lineRule="exact"/>
              <w:ind w:leftChars="100" w:left="410" w:hangingChars="100" w:hanging="200"/>
              <w:rPr>
                <w:rFonts w:ascii="ＭＳ 明朝" w:hAnsi="ＭＳ 明朝"/>
                <w:color w:val="000000" w:themeColor="text1"/>
                <w:sz w:val="20"/>
                <w:szCs w:val="20"/>
              </w:rPr>
            </w:pPr>
          </w:p>
          <w:p w14:paraId="4F4766EF" w14:textId="067114EF" w:rsidR="001B46CA" w:rsidRPr="00464477" w:rsidRDefault="001B46CA" w:rsidP="002E2179">
            <w:pPr>
              <w:spacing w:line="300" w:lineRule="exact"/>
              <w:ind w:leftChars="100" w:left="41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・演劇科が地域福祉協議会の会合で歌唱と舞踊を披露、</w:t>
            </w:r>
            <w:r w:rsidR="00B21171" w:rsidRPr="00464477">
              <w:rPr>
                <w:rFonts w:ascii="ＭＳ 明朝" w:hAnsi="ＭＳ 明朝" w:hint="eastAsia"/>
                <w:color w:val="000000" w:themeColor="text1"/>
                <w:sz w:val="20"/>
                <w:szCs w:val="20"/>
              </w:rPr>
              <w:t>総合学</w:t>
            </w:r>
            <w:r w:rsidRPr="00464477">
              <w:rPr>
                <w:rFonts w:ascii="ＭＳ 明朝" w:hAnsi="ＭＳ 明朝" w:hint="eastAsia"/>
                <w:color w:val="000000" w:themeColor="text1"/>
                <w:sz w:val="20"/>
                <w:szCs w:val="20"/>
              </w:rPr>
              <w:t>科が</w:t>
            </w:r>
            <w:r w:rsidR="0023559D" w:rsidRPr="00464477">
              <w:rPr>
                <w:rFonts w:ascii="ＭＳ 明朝" w:hAnsi="ＭＳ 明朝"/>
                <w:color w:val="000000" w:themeColor="text1"/>
                <w:sz w:val="20"/>
                <w:szCs w:val="20"/>
              </w:rPr>
              <w:t>JR</w:t>
            </w:r>
            <w:r w:rsidR="00B21171" w:rsidRPr="00464477">
              <w:rPr>
                <w:rFonts w:ascii="ＭＳ 明朝" w:hAnsi="ＭＳ 明朝" w:hint="eastAsia"/>
                <w:color w:val="000000" w:themeColor="text1"/>
                <w:sz w:val="20"/>
                <w:szCs w:val="20"/>
              </w:rPr>
              <w:t>ガード下の</w:t>
            </w:r>
            <w:r w:rsidR="001750E1" w:rsidRPr="00464477">
              <w:rPr>
                <w:rFonts w:ascii="ＭＳ 明朝" w:hAnsi="ＭＳ 明朝" w:hint="eastAsia"/>
                <w:color w:val="000000" w:themeColor="text1"/>
                <w:sz w:val="20"/>
                <w:szCs w:val="20"/>
              </w:rPr>
              <w:t>壁画、イオンの新聞広告を製作した</w:t>
            </w:r>
            <w:r w:rsidRPr="00464477">
              <w:rPr>
                <w:rFonts w:ascii="ＭＳ 明朝" w:hAnsi="ＭＳ 明朝" w:hint="eastAsia"/>
                <w:color w:val="000000" w:themeColor="text1"/>
                <w:sz w:val="20"/>
                <w:szCs w:val="20"/>
              </w:rPr>
              <w:t>。今後も地域との連携を</w:t>
            </w:r>
            <w:r w:rsidR="001750E1" w:rsidRPr="00464477">
              <w:rPr>
                <w:rFonts w:ascii="ＭＳ 明朝" w:hAnsi="ＭＳ 明朝" w:hint="eastAsia"/>
                <w:color w:val="000000" w:themeColor="text1"/>
                <w:sz w:val="20"/>
                <w:szCs w:val="20"/>
              </w:rPr>
              <w:t>さらに</w:t>
            </w:r>
            <w:r w:rsidRPr="00464477">
              <w:rPr>
                <w:rFonts w:ascii="ＭＳ 明朝" w:hAnsi="ＭＳ 明朝" w:hint="eastAsia"/>
                <w:color w:val="000000" w:themeColor="text1"/>
                <w:sz w:val="20"/>
                <w:szCs w:val="20"/>
              </w:rPr>
              <w:t>強化していきたい。（〇）</w:t>
            </w:r>
          </w:p>
          <w:p w14:paraId="0144C58E" w14:textId="77777777" w:rsidR="001B46CA" w:rsidRPr="00464477" w:rsidRDefault="001B46CA" w:rsidP="001B46CA">
            <w:pPr>
              <w:spacing w:line="300" w:lineRule="exact"/>
              <w:rPr>
                <w:rFonts w:ascii="ＭＳ 明朝" w:hAnsi="ＭＳ 明朝"/>
                <w:color w:val="000000" w:themeColor="text1"/>
                <w:sz w:val="20"/>
                <w:szCs w:val="20"/>
              </w:rPr>
            </w:pPr>
          </w:p>
          <w:p w14:paraId="465B8D2F" w14:textId="6D74C3E3" w:rsidR="001B46CA" w:rsidRPr="00464477" w:rsidRDefault="002E2179" w:rsidP="00B21171">
            <w:pPr>
              <w:spacing w:line="300" w:lineRule="exact"/>
              <w:ind w:leftChars="100" w:left="410" w:hangingChars="100" w:hanging="200"/>
              <w:rPr>
                <w:rFonts w:ascii="ＭＳ 明朝" w:hAnsi="ＭＳ 明朝"/>
                <w:color w:val="000000" w:themeColor="text1"/>
                <w:sz w:val="20"/>
                <w:szCs w:val="20"/>
                <w:shd w:val="clear" w:color="auto" w:fill="FFFF00"/>
              </w:rPr>
            </w:pPr>
            <w:r w:rsidRPr="00464477">
              <w:rPr>
                <w:rFonts w:ascii="ＭＳ 明朝" w:hAnsi="ＭＳ 明朝" w:hint="eastAsia"/>
                <w:color w:val="000000" w:themeColor="text1"/>
                <w:sz w:val="20"/>
                <w:szCs w:val="20"/>
                <w:shd w:val="clear" w:color="auto" w:fill="FFFFFF" w:themeFill="background1"/>
              </w:rPr>
              <w:t>・</w:t>
            </w:r>
            <w:r w:rsidR="00B21171" w:rsidRPr="00464477">
              <w:rPr>
                <w:rFonts w:ascii="ＭＳ 明朝" w:hAnsi="ＭＳ 明朝" w:hint="eastAsia"/>
                <w:color w:val="000000" w:themeColor="text1"/>
                <w:sz w:val="20"/>
                <w:szCs w:val="20"/>
                <w:shd w:val="clear" w:color="auto" w:fill="FFFFFF" w:themeFill="background1"/>
              </w:rPr>
              <w:t>1</w:t>
            </w:r>
            <w:r w:rsidR="009A6ACC" w:rsidRPr="00464477">
              <w:rPr>
                <w:rFonts w:ascii="ＭＳ 明朝" w:hAnsi="ＭＳ 明朝" w:hint="eastAsia"/>
                <w:color w:val="000000" w:themeColor="text1"/>
                <w:sz w:val="20"/>
                <w:szCs w:val="20"/>
                <w:shd w:val="clear" w:color="auto" w:fill="FFFFFF" w:themeFill="background1"/>
              </w:rPr>
              <w:t>78</w:t>
            </w:r>
            <w:r w:rsidR="001B46CA" w:rsidRPr="00464477">
              <w:rPr>
                <w:rFonts w:ascii="ＭＳ 明朝" w:hAnsi="ＭＳ 明朝" w:hint="eastAsia"/>
                <w:color w:val="000000" w:themeColor="text1"/>
                <w:sz w:val="20"/>
                <w:szCs w:val="20"/>
                <w:shd w:val="clear" w:color="auto" w:fill="FFFFFF" w:themeFill="background1"/>
              </w:rPr>
              <w:t>回更新し、情報発信に努めた。ホームページのレイアウトの見直し</w:t>
            </w:r>
            <w:r w:rsidR="001750E1" w:rsidRPr="00464477">
              <w:rPr>
                <w:rFonts w:ascii="ＭＳ 明朝" w:hAnsi="ＭＳ 明朝" w:hint="eastAsia"/>
                <w:color w:val="000000" w:themeColor="text1"/>
                <w:sz w:val="20"/>
                <w:szCs w:val="20"/>
                <w:shd w:val="clear" w:color="auto" w:fill="FFFFFF" w:themeFill="background1"/>
              </w:rPr>
              <w:t>の完成や</w:t>
            </w:r>
            <w:r w:rsidR="0023559D" w:rsidRPr="00464477">
              <w:rPr>
                <w:rFonts w:ascii="ＭＳ 明朝" w:hAnsi="ＭＳ 明朝"/>
                <w:color w:val="000000" w:themeColor="text1"/>
                <w:sz w:val="20"/>
                <w:szCs w:val="20"/>
                <w:shd w:val="clear" w:color="auto" w:fill="FFFFFF" w:themeFill="background1"/>
              </w:rPr>
              <w:t>SNS</w:t>
            </w:r>
            <w:r w:rsidR="001750E1" w:rsidRPr="00464477">
              <w:rPr>
                <w:rFonts w:ascii="ＭＳ 明朝" w:hAnsi="ＭＳ 明朝" w:hint="eastAsia"/>
                <w:color w:val="000000" w:themeColor="text1"/>
                <w:sz w:val="20"/>
                <w:szCs w:val="20"/>
                <w:shd w:val="clear" w:color="auto" w:fill="FFFFFF" w:themeFill="background1"/>
              </w:rPr>
              <w:t>の活用等</w:t>
            </w:r>
            <w:r w:rsidR="001B46CA" w:rsidRPr="00464477">
              <w:rPr>
                <w:rFonts w:ascii="ＭＳ 明朝" w:hAnsi="ＭＳ 明朝" w:hint="eastAsia"/>
                <w:color w:val="000000" w:themeColor="text1"/>
                <w:sz w:val="20"/>
                <w:szCs w:val="20"/>
                <w:shd w:val="clear" w:color="auto" w:fill="FFFFFF" w:themeFill="background1"/>
              </w:rPr>
              <w:t>、</w:t>
            </w:r>
            <w:r w:rsidR="001750E1" w:rsidRPr="00464477">
              <w:rPr>
                <w:rFonts w:ascii="ＭＳ 明朝" w:hAnsi="ＭＳ 明朝" w:hint="eastAsia"/>
                <w:color w:val="000000" w:themeColor="text1"/>
                <w:sz w:val="20"/>
                <w:szCs w:val="20"/>
                <w:shd w:val="clear" w:color="auto" w:fill="FFFFFF" w:themeFill="background1"/>
              </w:rPr>
              <w:t>対象者を明確にした、より効果的な情報発信</w:t>
            </w:r>
            <w:r w:rsidR="001B46CA" w:rsidRPr="00464477">
              <w:rPr>
                <w:rFonts w:ascii="ＭＳ 明朝" w:hAnsi="ＭＳ 明朝" w:hint="eastAsia"/>
                <w:color w:val="000000" w:themeColor="text1"/>
                <w:sz w:val="20"/>
                <w:szCs w:val="20"/>
                <w:shd w:val="clear" w:color="auto" w:fill="FFFFFF" w:themeFill="background1"/>
              </w:rPr>
              <w:t>を</w:t>
            </w:r>
            <w:r w:rsidR="001750E1" w:rsidRPr="00464477">
              <w:rPr>
                <w:rFonts w:ascii="ＭＳ 明朝" w:hAnsi="ＭＳ 明朝" w:hint="eastAsia"/>
                <w:color w:val="000000" w:themeColor="text1"/>
                <w:sz w:val="20"/>
                <w:szCs w:val="20"/>
                <w:shd w:val="clear" w:color="auto" w:fill="FFFFFF" w:themeFill="background1"/>
              </w:rPr>
              <w:t>徹底したい</w:t>
            </w:r>
            <w:r w:rsidR="001B46CA" w:rsidRPr="00464477">
              <w:rPr>
                <w:rFonts w:ascii="ＭＳ 明朝" w:hAnsi="ＭＳ 明朝" w:hint="eastAsia"/>
                <w:color w:val="000000" w:themeColor="text1"/>
                <w:sz w:val="20"/>
                <w:szCs w:val="20"/>
                <w:shd w:val="clear" w:color="auto" w:fill="FFFFFF" w:themeFill="background1"/>
              </w:rPr>
              <w:t>。（〇）</w:t>
            </w:r>
          </w:p>
          <w:p w14:paraId="4144318C" w14:textId="77777777" w:rsidR="001B46CA" w:rsidRPr="00464477" w:rsidRDefault="001B46CA" w:rsidP="001B46CA">
            <w:pPr>
              <w:spacing w:line="300" w:lineRule="exact"/>
              <w:rPr>
                <w:rFonts w:ascii="ＭＳ 明朝" w:hAnsi="ＭＳ 明朝"/>
                <w:color w:val="000000" w:themeColor="text1"/>
                <w:sz w:val="20"/>
                <w:szCs w:val="20"/>
                <w:shd w:val="clear" w:color="auto" w:fill="FFFF00"/>
              </w:rPr>
            </w:pPr>
          </w:p>
          <w:p w14:paraId="702D9542" w14:textId="77777777" w:rsidR="001B46CA" w:rsidRPr="00464477" w:rsidRDefault="001B46CA" w:rsidP="001B46CA">
            <w:pPr>
              <w:spacing w:line="300" w:lineRule="exact"/>
              <w:rPr>
                <w:rFonts w:ascii="ＭＳ 明朝" w:hAnsi="ＭＳ 明朝"/>
                <w:color w:val="000000" w:themeColor="text1"/>
                <w:sz w:val="20"/>
                <w:szCs w:val="20"/>
                <w:shd w:val="clear" w:color="auto" w:fill="FFFF00"/>
              </w:rPr>
            </w:pPr>
          </w:p>
          <w:p w14:paraId="1FC3F72B" w14:textId="77777777" w:rsidR="001B46CA" w:rsidRPr="00464477" w:rsidRDefault="001B46CA" w:rsidP="001B46CA">
            <w:pPr>
              <w:spacing w:line="300" w:lineRule="exact"/>
              <w:rPr>
                <w:rFonts w:ascii="ＭＳ 明朝" w:hAnsi="ＭＳ 明朝"/>
                <w:color w:val="000000" w:themeColor="text1"/>
                <w:sz w:val="20"/>
                <w:szCs w:val="20"/>
                <w:shd w:val="clear" w:color="auto" w:fill="FFFF00"/>
              </w:rPr>
            </w:pPr>
          </w:p>
          <w:p w14:paraId="3BEDFF91" w14:textId="77777777" w:rsidR="001B46CA" w:rsidRPr="00464477" w:rsidRDefault="001B46CA" w:rsidP="001B46CA">
            <w:pPr>
              <w:spacing w:line="300" w:lineRule="exact"/>
              <w:rPr>
                <w:rFonts w:ascii="ＭＳ 明朝" w:hAnsi="ＭＳ 明朝"/>
                <w:color w:val="000000" w:themeColor="text1"/>
                <w:sz w:val="20"/>
                <w:szCs w:val="20"/>
                <w:shd w:val="clear" w:color="auto" w:fill="FFFF00"/>
              </w:rPr>
            </w:pPr>
          </w:p>
          <w:p w14:paraId="34723A70" w14:textId="77777777" w:rsidR="001B46CA" w:rsidRPr="00167E93" w:rsidRDefault="001B46CA" w:rsidP="00A331FB">
            <w:pPr>
              <w:spacing w:line="300" w:lineRule="exact"/>
              <w:ind w:leftChars="100" w:left="410" w:hangingChars="100" w:hanging="200"/>
              <w:rPr>
                <w:rFonts w:ascii="ＭＳ 明朝" w:hAnsi="ＭＳ 明朝"/>
                <w:color w:val="000000" w:themeColor="text1"/>
                <w:sz w:val="20"/>
                <w:szCs w:val="20"/>
              </w:rPr>
            </w:pPr>
            <w:r w:rsidRPr="00464477">
              <w:rPr>
                <w:rFonts w:ascii="ＭＳ 明朝" w:hAnsi="ＭＳ 明朝" w:hint="eastAsia"/>
                <w:color w:val="000000" w:themeColor="text1"/>
                <w:sz w:val="20"/>
                <w:szCs w:val="20"/>
              </w:rPr>
              <w:t>・生徒の学校に対する満足度の割合は</w:t>
            </w:r>
            <w:r w:rsidR="001750E1" w:rsidRPr="00464477">
              <w:rPr>
                <w:rFonts w:ascii="ＭＳ 明朝" w:hAnsi="ＭＳ 明朝" w:hint="eastAsia"/>
                <w:color w:val="000000" w:themeColor="text1"/>
                <w:sz w:val="20"/>
                <w:szCs w:val="20"/>
              </w:rPr>
              <w:t>85.5</w:t>
            </w:r>
            <w:r w:rsidR="0004310D" w:rsidRPr="00464477">
              <w:rPr>
                <w:rFonts w:ascii="ＭＳ 明朝" w:hAnsi="ＭＳ 明朝" w:hint="eastAsia"/>
                <w:color w:val="000000" w:themeColor="text1"/>
                <w:sz w:val="20"/>
                <w:szCs w:val="20"/>
              </w:rPr>
              <w:t>％</w:t>
            </w:r>
            <w:r w:rsidRPr="00464477">
              <w:rPr>
                <w:rFonts w:ascii="ＭＳ 明朝" w:hAnsi="ＭＳ 明朝" w:hint="eastAsia"/>
                <w:color w:val="000000" w:themeColor="text1"/>
                <w:sz w:val="20"/>
                <w:szCs w:val="20"/>
              </w:rPr>
              <w:t>であった。</w:t>
            </w:r>
            <w:r w:rsidR="001750E1" w:rsidRPr="00464477">
              <w:rPr>
                <w:rFonts w:ascii="ＭＳ 明朝" w:hAnsi="ＭＳ 明朝" w:hint="eastAsia"/>
                <w:color w:val="000000" w:themeColor="text1"/>
                <w:sz w:val="20"/>
                <w:szCs w:val="20"/>
              </w:rPr>
              <w:t>志願者確保および</w:t>
            </w:r>
            <w:r w:rsidRPr="00464477">
              <w:rPr>
                <w:rFonts w:ascii="ＭＳ 明朝" w:hAnsi="ＭＳ 明朝" w:hint="eastAsia"/>
                <w:color w:val="000000" w:themeColor="text1"/>
                <w:sz w:val="20"/>
                <w:szCs w:val="20"/>
              </w:rPr>
              <w:t>ミスマッチによる転退学を減少させるためにも、本校の</w:t>
            </w:r>
            <w:r w:rsidR="00A331FB" w:rsidRPr="00464477">
              <w:rPr>
                <w:rFonts w:ascii="ＭＳ 明朝" w:hAnsi="ＭＳ 明朝" w:hint="eastAsia"/>
                <w:color w:val="000000" w:themeColor="text1"/>
                <w:sz w:val="20"/>
                <w:szCs w:val="20"/>
              </w:rPr>
              <w:t>特色</w:t>
            </w:r>
            <w:r w:rsidR="001750E1" w:rsidRPr="00464477">
              <w:rPr>
                <w:rFonts w:ascii="ＭＳ 明朝" w:hAnsi="ＭＳ 明朝" w:hint="eastAsia"/>
                <w:color w:val="000000" w:themeColor="text1"/>
                <w:sz w:val="20"/>
                <w:szCs w:val="20"/>
              </w:rPr>
              <w:t>ある</w:t>
            </w:r>
            <w:r w:rsidRPr="00464477">
              <w:rPr>
                <w:rFonts w:ascii="ＭＳ 明朝" w:hAnsi="ＭＳ 明朝" w:hint="eastAsia"/>
                <w:color w:val="000000" w:themeColor="text1"/>
                <w:sz w:val="20"/>
                <w:szCs w:val="20"/>
              </w:rPr>
              <w:t>教育内容</w:t>
            </w:r>
            <w:r w:rsidR="00A331FB" w:rsidRPr="00464477">
              <w:rPr>
                <w:rFonts w:ascii="ＭＳ 明朝" w:hAnsi="ＭＳ 明朝" w:hint="eastAsia"/>
                <w:color w:val="000000" w:themeColor="text1"/>
                <w:sz w:val="20"/>
                <w:szCs w:val="20"/>
              </w:rPr>
              <w:t>が</w:t>
            </w:r>
            <w:r w:rsidRPr="00464477">
              <w:rPr>
                <w:rFonts w:ascii="ＭＳ 明朝" w:hAnsi="ＭＳ 明朝" w:hint="eastAsia"/>
                <w:color w:val="000000" w:themeColor="text1"/>
                <w:sz w:val="20"/>
                <w:szCs w:val="20"/>
              </w:rPr>
              <w:t>正しく伝わるように工夫したい。（〇）</w:t>
            </w:r>
          </w:p>
        </w:tc>
      </w:tr>
    </w:tbl>
    <w:p w14:paraId="22B4B941" w14:textId="77777777" w:rsidR="0086696C" w:rsidRPr="002F0DAF" w:rsidRDefault="0086696C" w:rsidP="006206CE">
      <w:pPr>
        <w:spacing w:line="120" w:lineRule="exact"/>
      </w:pPr>
    </w:p>
    <w:sectPr w:rsidR="0086696C" w:rsidRPr="002F0DAF"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AF1B" w14:textId="77777777" w:rsidR="00C73E92" w:rsidRDefault="00C73E92">
      <w:r>
        <w:separator/>
      </w:r>
    </w:p>
  </w:endnote>
  <w:endnote w:type="continuationSeparator" w:id="0">
    <w:p w14:paraId="7E4E46DF" w14:textId="77777777" w:rsidR="00C73E92" w:rsidRDefault="00C7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A917" w14:textId="77777777" w:rsidR="00C73E92" w:rsidRDefault="00C73E92">
      <w:r>
        <w:separator/>
      </w:r>
    </w:p>
  </w:footnote>
  <w:footnote w:type="continuationSeparator" w:id="0">
    <w:p w14:paraId="132A7B90" w14:textId="77777777" w:rsidR="00C73E92" w:rsidRDefault="00C7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CBCA" w14:textId="77777777" w:rsidR="008B2931" w:rsidRDefault="008B2931"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１００３</w:t>
    </w:r>
  </w:p>
  <w:p w14:paraId="3CA0A8F3" w14:textId="77777777" w:rsidR="008B2931" w:rsidRDefault="008B2931" w:rsidP="00225A63">
    <w:pPr>
      <w:spacing w:line="360" w:lineRule="exact"/>
      <w:ind w:rightChars="100" w:right="210"/>
      <w:jc w:val="right"/>
      <w:rPr>
        <w:rFonts w:ascii="ＭＳ ゴシック" w:eastAsia="ＭＳ ゴシック" w:hAnsi="ＭＳ ゴシック"/>
        <w:sz w:val="20"/>
        <w:szCs w:val="20"/>
      </w:rPr>
    </w:pPr>
  </w:p>
  <w:p w14:paraId="7A7E3E54" w14:textId="77777777" w:rsidR="008B2931" w:rsidRPr="003A3356" w:rsidRDefault="008B2931"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咲くやこの花高等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FE38F8"/>
    <w:multiLevelType w:val="hybridMultilevel"/>
    <w:tmpl w:val="4746B73C"/>
    <w:lvl w:ilvl="0" w:tplc="D4FC59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755CB"/>
    <w:multiLevelType w:val="hybridMultilevel"/>
    <w:tmpl w:val="C10A150E"/>
    <w:lvl w:ilvl="0" w:tplc="D4FC5908">
      <w:start w:val="1"/>
      <w:numFmt w:val="decimalFullWidth"/>
      <w:lvlText w:val="（%1）"/>
      <w:lvlJc w:val="left"/>
      <w:pPr>
        <w:ind w:left="420" w:hanging="420"/>
      </w:pPr>
      <w:rPr>
        <w:rFonts w:hint="eastAsia"/>
      </w:rPr>
    </w:lvl>
    <w:lvl w:ilvl="1" w:tplc="D4FC5908">
      <w:start w:val="1"/>
      <w:numFmt w:val="decimalFullWidth"/>
      <w:lvlText w:val="（%2）"/>
      <w:lvlJc w:val="left"/>
      <w:pPr>
        <w:ind w:left="570" w:hanging="15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AD4484"/>
    <w:multiLevelType w:val="hybridMultilevel"/>
    <w:tmpl w:val="8FD8C926"/>
    <w:lvl w:ilvl="0" w:tplc="D4FC59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27FA1"/>
    <w:multiLevelType w:val="hybridMultilevel"/>
    <w:tmpl w:val="2D7445EA"/>
    <w:lvl w:ilvl="0" w:tplc="D4FC5908">
      <w:start w:val="1"/>
      <w:numFmt w:val="decimalFullWidth"/>
      <w:lvlText w:val="（%1）"/>
      <w:lvlJc w:val="left"/>
      <w:pPr>
        <w:ind w:left="420" w:hanging="420"/>
      </w:pPr>
      <w:rPr>
        <w:rFonts w:hint="eastAsia"/>
      </w:rPr>
    </w:lvl>
    <w:lvl w:ilvl="1" w:tplc="D4FC590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3932AF"/>
    <w:multiLevelType w:val="hybridMultilevel"/>
    <w:tmpl w:val="951E3EB2"/>
    <w:lvl w:ilvl="0" w:tplc="8768332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530FCA"/>
    <w:multiLevelType w:val="hybridMultilevel"/>
    <w:tmpl w:val="9E0262FA"/>
    <w:lvl w:ilvl="0" w:tplc="B4DCCF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1C5CCE"/>
    <w:multiLevelType w:val="hybridMultilevel"/>
    <w:tmpl w:val="073C0A84"/>
    <w:lvl w:ilvl="0" w:tplc="D4FC59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266BEA"/>
    <w:multiLevelType w:val="hybridMultilevel"/>
    <w:tmpl w:val="775C903C"/>
    <w:lvl w:ilvl="0" w:tplc="D4FC59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AD2F4F"/>
    <w:multiLevelType w:val="hybridMultilevel"/>
    <w:tmpl w:val="A4805CE0"/>
    <w:lvl w:ilvl="0" w:tplc="DB92E958">
      <w:start w:val="1"/>
      <w:numFmt w:val="decimalFullWidth"/>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995FC3"/>
    <w:multiLevelType w:val="hybridMultilevel"/>
    <w:tmpl w:val="317E015C"/>
    <w:lvl w:ilvl="0" w:tplc="D4FC59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E560121"/>
    <w:multiLevelType w:val="hybridMultilevel"/>
    <w:tmpl w:val="7D5CAF0A"/>
    <w:lvl w:ilvl="0" w:tplc="2EEECA4A">
      <w:start w:val="1"/>
      <w:numFmt w:val="decimalFullWidth"/>
      <w:lvlText w:val="（%1）"/>
      <w:lvlJc w:val="left"/>
      <w:pPr>
        <w:ind w:left="720" w:hanging="720"/>
      </w:pPr>
      <w:rPr>
        <w:rFonts w:hint="default"/>
      </w:rPr>
    </w:lvl>
    <w:lvl w:ilvl="1" w:tplc="A09E7A92">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1A0662"/>
    <w:multiLevelType w:val="hybridMultilevel"/>
    <w:tmpl w:val="2598B760"/>
    <w:lvl w:ilvl="0" w:tplc="D4FC59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836838"/>
    <w:multiLevelType w:val="hybridMultilevel"/>
    <w:tmpl w:val="CB088508"/>
    <w:lvl w:ilvl="0" w:tplc="3E186FF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41193E"/>
    <w:multiLevelType w:val="hybridMultilevel"/>
    <w:tmpl w:val="9ED6F7CA"/>
    <w:lvl w:ilvl="0" w:tplc="C88C5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F0A5ECF"/>
    <w:multiLevelType w:val="hybridMultilevel"/>
    <w:tmpl w:val="EF5E94F4"/>
    <w:lvl w:ilvl="0" w:tplc="7F5C5F2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8E052A"/>
    <w:multiLevelType w:val="hybridMultilevel"/>
    <w:tmpl w:val="83A83A72"/>
    <w:lvl w:ilvl="0" w:tplc="D4FC59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C5D761F"/>
    <w:multiLevelType w:val="hybridMultilevel"/>
    <w:tmpl w:val="CB7A8850"/>
    <w:lvl w:ilvl="0" w:tplc="D4FC59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28"/>
  </w:num>
  <w:num w:numId="4">
    <w:abstractNumId w:val="9"/>
  </w:num>
  <w:num w:numId="5">
    <w:abstractNumId w:val="24"/>
  </w:num>
  <w:num w:numId="6">
    <w:abstractNumId w:val="32"/>
  </w:num>
  <w:num w:numId="7">
    <w:abstractNumId w:val="29"/>
  </w:num>
  <w:num w:numId="8">
    <w:abstractNumId w:val="14"/>
  </w:num>
  <w:num w:numId="9">
    <w:abstractNumId w:val="30"/>
  </w:num>
  <w:num w:numId="10">
    <w:abstractNumId w:val="7"/>
  </w:num>
  <w:num w:numId="11">
    <w:abstractNumId w:val="11"/>
  </w:num>
  <w:num w:numId="12">
    <w:abstractNumId w:val="27"/>
  </w:num>
  <w:num w:numId="13">
    <w:abstractNumId w:val="22"/>
  </w:num>
  <w:num w:numId="14">
    <w:abstractNumId w:val="15"/>
  </w:num>
  <w:num w:numId="15">
    <w:abstractNumId w:val="18"/>
  </w:num>
  <w:num w:numId="16">
    <w:abstractNumId w:val="0"/>
  </w:num>
  <w:num w:numId="17">
    <w:abstractNumId w:val="23"/>
  </w:num>
  <w:num w:numId="18">
    <w:abstractNumId w:val="25"/>
  </w:num>
  <w:num w:numId="19">
    <w:abstractNumId w:val="5"/>
  </w:num>
  <w:num w:numId="20">
    <w:abstractNumId w:val="19"/>
  </w:num>
  <w:num w:numId="21">
    <w:abstractNumId w:val="6"/>
  </w:num>
  <w:num w:numId="22">
    <w:abstractNumId w:val="21"/>
  </w:num>
  <w:num w:numId="23">
    <w:abstractNumId w:val="31"/>
  </w:num>
  <w:num w:numId="24">
    <w:abstractNumId w:val="2"/>
  </w:num>
  <w:num w:numId="25">
    <w:abstractNumId w:val="26"/>
  </w:num>
  <w:num w:numId="26">
    <w:abstractNumId w:val="16"/>
  </w:num>
  <w:num w:numId="27">
    <w:abstractNumId w:val="17"/>
  </w:num>
  <w:num w:numId="28">
    <w:abstractNumId w:val="4"/>
  </w:num>
  <w:num w:numId="29">
    <w:abstractNumId w:val="3"/>
  </w:num>
  <w:num w:numId="30">
    <w:abstractNumId w:val="20"/>
  </w:num>
  <w:num w:numId="31">
    <w:abstractNumId w:val="13"/>
  </w:num>
  <w:num w:numId="32">
    <w:abstractNumId w:val="1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5ACE"/>
    <w:rsid w:val="00031A86"/>
    <w:rsid w:val="000354D4"/>
    <w:rsid w:val="0004310D"/>
    <w:rsid w:val="00045480"/>
    <w:rsid w:val="000524AE"/>
    <w:rsid w:val="00061D45"/>
    <w:rsid w:val="00066BB9"/>
    <w:rsid w:val="000724B0"/>
    <w:rsid w:val="00091587"/>
    <w:rsid w:val="0009658C"/>
    <w:rsid w:val="000967CE"/>
    <w:rsid w:val="000A1890"/>
    <w:rsid w:val="000B0C54"/>
    <w:rsid w:val="000B1FDC"/>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63892"/>
    <w:rsid w:val="001750E1"/>
    <w:rsid w:val="0018261A"/>
    <w:rsid w:val="00184B1B"/>
    <w:rsid w:val="00192419"/>
    <w:rsid w:val="00193569"/>
    <w:rsid w:val="00195DCF"/>
    <w:rsid w:val="001A4539"/>
    <w:rsid w:val="001B38EB"/>
    <w:rsid w:val="001B46CA"/>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59D"/>
    <w:rsid w:val="00235785"/>
    <w:rsid w:val="00235B86"/>
    <w:rsid w:val="0024006D"/>
    <w:rsid w:val="002439A4"/>
    <w:rsid w:val="002479D4"/>
    <w:rsid w:val="002510EE"/>
    <w:rsid w:val="00257DEB"/>
    <w:rsid w:val="00262794"/>
    <w:rsid w:val="00267D3C"/>
    <w:rsid w:val="00271252"/>
    <w:rsid w:val="0027129F"/>
    <w:rsid w:val="00274864"/>
    <w:rsid w:val="00277476"/>
    <w:rsid w:val="00277761"/>
    <w:rsid w:val="00295EB2"/>
    <w:rsid w:val="0029712A"/>
    <w:rsid w:val="00297C9E"/>
    <w:rsid w:val="002A0AA7"/>
    <w:rsid w:val="002A148E"/>
    <w:rsid w:val="002A5F31"/>
    <w:rsid w:val="002A766F"/>
    <w:rsid w:val="002B0BC8"/>
    <w:rsid w:val="002B3BE1"/>
    <w:rsid w:val="002B690B"/>
    <w:rsid w:val="002C40DD"/>
    <w:rsid w:val="002C423D"/>
    <w:rsid w:val="002D2980"/>
    <w:rsid w:val="002E0506"/>
    <w:rsid w:val="002E2179"/>
    <w:rsid w:val="002F0DAF"/>
    <w:rsid w:val="002F608A"/>
    <w:rsid w:val="002F62DD"/>
    <w:rsid w:val="002F6E1B"/>
    <w:rsid w:val="00301498"/>
    <w:rsid w:val="00301B59"/>
    <w:rsid w:val="003029E3"/>
    <w:rsid w:val="00302EB2"/>
    <w:rsid w:val="0030555A"/>
    <w:rsid w:val="00305D0E"/>
    <w:rsid w:val="00310645"/>
    <w:rsid w:val="00312E40"/>
    <w:rsid w:val="0031492C"/>
    <w:rsid w:val="00321254"/>
    <w:rsid w:val="00324B67"/>
    <w:rsid w:val="00334093"/>
    <w:rsid w:val="00334F83"/>
    <w:rsid w:val="00336089"/>
    <w:rsid w:val="003551CD"/>
    <w:rsid w:val="00361497"/>
    <w:rsid w:val="0036174C"/>
    <w:rsid w:val="00364F35"/>
    <w:rsid w:val="00371222"/>
    <w:rsid w:val="003730D3"/>
    <w:rsid w:val="0037367C"/>
    <w:rsid w:val="0037506F"/>
    <w:rsid w:val="0037522F"/>
    <w:rsid w:val="00384C02"/>
    <w:rsid w:val="00384E67"/>
    <w:rsid w:val="00386133"/>
    <w:rsid w:val="00387BA3"/>
    <w:rsid w:val="00387D41"/>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4477"/>
    <w:rsid w:val="00465B85"/>
    <w:rsid w:val="00467C11"/>
    <w:rsid w:val="0048087F"/>
    <w:rsid w:val="00480EB4"/>
    <w:rsid w:val="004930C6"/>
    <w:rsid w:val="004949CC"/>
    <w:rsid w:val="00497ABE"/>
    <w:rsid w:val="004A1605"/>
    <w:rsid w:val="004A7442"/>
    <w:rsid w:val="004A7940"/>
    <w:rsid w:val="004C067E"/>
    <w:rsid w:val="004C1B92"/>
    <w:rsid w:val="004C2F46"/>
    <w:rsid w:val="004C5A47"/>
    <w:rsid w:val="004C60E6"/>
    <w:rsid w:val="004C6D4A"/>
    <w:rsid w:val="004D1BCF"/>
    <w:rsid w:val="004D28A8"/>
    <w:rsid w:val="004D70F9"/>
    <w:rsid w:val="004E08FB"/>
    <w:rsid w:val="004E4D5E"/>
    <w:rsid w:val="004F2B87"/>
    <w:rsid w:val="004F3627"/>
    <w:rsid w:val="00500AF9"/>
    <w:rsid w:val="00502EF2"/>
    <w:rsid w:val="005157A6"/>
    <w:rsid w:val="0051706C"/>
    <w:rsid w:val="0052580C"/>
    <w:rsid w:val="005261C4"/>
    <w:rsid w:val="00526530"/>
    <w:rsid w:val="0054712D"/>
    <w:rsid w:val="00553E69"/>
    <w:rsid w:val="00565B55"/>
    <w:rsid w:val="00574296"/>
    <w:rsid w:val="00575298"/>
    <w:rsid w:val="00577DE4"/>
    <w:rsid w:val="005846E8"/>
    <w:rsid w:val="00585D6A"/>
    <w:rsid w:val="00586254"/>
    <w:rsid w:val="005875B4"/>
    <w:rsid w:val="00592E24"/>
    <w:rsid w:val="0059472B"/>
    <w:rsid w:val="00597E7D"/>
    <w:rsid w:val="00597FBA"/>
    <w:rsid w:val="005A2C72"/>
    <w:rsid w:val="005B0FAD"/>
    <w:rsid w:val="005B66F8"/>
    <w:rsid w:val="005C115A"/>
    <w:rsid w:val="005C2031"/>
    <w:rsid w:val="005C2C84"/>
    <w:rsid w:val="005D41A3"/>
    <w:rsid w:val="005E218B"/>
    <w:rsid w:val="005E3C2A"/>
    <w:rsid w:val="005E535C"/>
    <w:rsid w:val="005F2C9F"/>
    <w:rsid w:val="00602F96"/>
    <w:rsid w:val="00606705"/>
    <w:rsid w:val="0061051D"/>
    <w:rsid w:val="00611B70"/>
    <w:rsid w:val="006206CE"/>
    <w:rsid w:val="0062426A"/>
    <w:rsid w:val="00624A4E"/>
    <w:rsid w:val="00626AE2"/>
    <w:rsid w:val="00630EC1"/>
    <w:rsid w:val="00631815"/>
    <w:rsid w:val="00634F9A"/>
    <w:rsid w:val="00637161"/>
    <w:rsid w:val="00644AE0"/>
    <w:rsid w:val="00647631"/>
    <w:rsid w:val="006478E9"/>
    <w:rsid w:val="0065302E"/>
    <w:rsid w:val="00653F65"/>
    <w:rsid w:val="006567B2"/>
    <w:rsid w:val="00656B78"/>
    <w:rsid w:val="00663113"/>
    <w:rsid w:val="006632F1"/>
    <w:rsid w:val="00691066"/>
    <w:rsid w:val="006971F3"/>
    <w:rsid w:val="006A11A2"/>
    <w:rsid w:val="006B4E60"/>
    <w:rsid w:val="006B5B51"/>
    <w:rsid w:val="006C220F"/>
    <w:rsid w:val="006C5797"/>
    <w:rsid w:val="006C7FE8"/>
    <w:rsid w:val="006D4F17"/>
    <w:rsid w:val="006D54AE"/>
    <w:rsid w:val="006D5A31"/>
    <w:rsid w:val="006E4622"/>
    <w:rsid w:val="006F061F"/>
    <w:rsid w:val="006F4599"/>
    <w:rsid w:val="00701AD6"/>
    <w:rsid w:val="00703386"/>
    <w:rsid w:val="00713CDE"/>
    <w:rsid w:val="0071748A"/>
    <w:rsid w:val="00717D96"/>
    <w:rsid w:val="0072763C"/>
    <w:rsid w:val="00727B59"/>
    <w:rsid w:val="00735E63"/>
    <w:rsid w:val="0074118C"/>
    <w:rsid w:val="00747EC5"/>
    <w:rsid w:val="007520A2"/>
    <w:rsid w:val="007541E8"/>
    <w:rsid w:val="0075612D"/>
    <w:rsid w:val="007578CC"/>
    <w:rsid w:val="007606A0"/>
    <w:rsid w:val="007728CB"/>
    <w:rsid w:val="00775D41"/>
    <w:rsid w:val="00775EE3"/>
    <w:rsid w:val="007765E0"/>
    <w:rsid w:val="0078182D"/>
    <w:rsid w:val="00781F22"/>
    <w:rsid w:val="00786F0E"/>
    <w:rsid w:val="0079174D"/>
    <w:rsid w:val="007922A7"/>
    <w:rsid w:val="00792B44"/>
    <w:rsid w:val="00795C88"/>
    <w:rsid w:val="00796024"/>
    <w:rsid w:val="007A3E54"/>
    <w:rsid w:val="007A47FF"/>
    <w:rsid w:val="007A69E8"/>
    <w:rsid w:val="007B1DB6"/>
    <w:rsid w:val="007B600C"/>
    <w:rsid w:val="007C63C6"/>
    <w:rsid w:val="007D2295"/>
    <w:rsid w:val="007D6241"/>
    <w:rsid w:val="007F4C68"/>
    <w:rsid w:val="007F5A7B"/>
    <w:rsid w:val="007F7499"/>
    <w:rsid w:val="008101A4"/>
    <w:rsid w:val="00815D0E"/>
    <w:rsid w:val="00827C74"/>
    <w:rsid w:val="008333AC"/>
    <w:rsid w:val="008455F4"/>
    <w:rsid w:val="00853545"/>
    <w:rsid w:val="008563E0"/>
    <w:rsid w:val="00865F36"/>
    <w:rsid w:val="00866790"/>
    <w:rsid w:val="0086696C"/>
    <w:rsid w:val="008678F7"/>
    <w:rsid w:val="0087170D"/>
    <w:rsid w:val="008741C2"/>
    <w:rsid w:val="00885FB9"/>
    <w:rsid w:val="008912ED"/>
    <w:rsid w:val="0089387E"/>
    <w:rsid w:val="00897939"/>
    <w:rsid w:val="008A315D"/>
    <w:rsid w:val="008A5D1C"/>
    <w:rsid w:val="008A63F1"/>
    <w:rsid w:val="008B091B"/>
    <w:rsid w:val="008B2931"/>
    <w:rsid w:val="008C533F"/>
    <w:rsid w:val="008C6685"/>
    <w:rsid w:val="008D3E85"/>
    <w:rsid w:val="008E1182"/>
    <w:rsid w:val="008E62B7"/>
    <w:rsid w:val="008F317E"/>
    <w:rsid w:val="008F5A5C"/>
    <w:rsid w:val="0090008A"/>
    <w:rsid w:val="0092418B"/>
    <w:rsid w:val="009470D0"/>
    <w:rsid w:val="00947184"/>
    <w:rsid w:val="00947C4F"/>
    <w:rsid w:val="00953790"/>
    <w:rsid w:val="00962141"/>
    <w:rsid w:val="0096649A"/>
    <w:rsid w:val="00971A46"/>
    <w:rsid w:val="00975B1C"/>
    <w:rsid w:val="009817F2"/>
    <w:rsid w:val="009835B8"/>
    <w:rsid w:val="009870A5"/>
    <w:rsid w:val="009901B7"/>
    <w:rsid w:val="009919BC"/>
    <w:rsid w:val="009A6ACC"/>
    <w:rsid w:val="009B1C3D"/>
    <w:rsid w:val="009B365C"/>
    <w:rsid w:val="009B4DEB"/>
    <w:rsid w:val="009B5AD2"/>
    <w:rsid w:val="009C6A3F"/>
    <w:rsid w:val="009D0842"/>
    <w:rsid w:val="009D31EC"/>
    <w:rsid w:val="009D38D7"/>
    <w:rsid w:val="009D6553"/>
    <w:rsid w:val="009E6251"/>
    <w:rsid w:val="009F5B36"/>
    <w:rsid w:val="00A07A63"/>
    <w:rsid w:val="00A119C4"/>
    <w:rsid w:val="00A12300"/>
    <w:rsid w:val="00A12A53"/>
    <w:rsid w:val="00A163D5"/>
    <w:rsid w:val="00A16862"/>
    <w:rsid w:val="00A16E26"/>
    <w:rsid w:val="00A204E1"/>
    <w:rsid w:val="00A225C1"/>
    <w:rsid w:val="00A331FB"/>
    <w:rsid w:val="00A47ADC"/>
    <w:rsid w:val="00A511AC"/>
    <w:rsid w:val="00A653FF"/>
    <w:rsid w:val="00A74817"/>
    <w:rsid w:val="00A81BA8"/>
    <w:rsid w:val="00A87AEC"/>
    <w:rsid w:val="00A90FCE"/>
    <w:rsid w:val="00A920A8"/>
    <w:rsid w:val="00A9400C"/>
    <w:rsid w:val="00AA4334"/>
    <w:rsid w:val="00AA4BF8"/>
    <w:rsid w:val="00AA540D"/>
    <w:rsid w:val="00AB00E6"/>
    <w:rsid w:val="00AB2E00"/>
    <w:rsid w:val="00AC3438"/>
    <w:rsid w:val="00AC3902"/>
    <w:rsid w:val="00AD123A"/>
    <w:rsid w:val="00AD3212"/>
    <w:rsid w:val="00AD64C2"/>
    <w:rsid w:val="00AD6CC7"/>
    <w:rsid w:val="00AE0DFA"/>
    <w:rsid w:val="00AE2843"/>
    <w:rsid w:val="00AE5E7B"/>
    <w:rsid w:val="00AF082C"/>
    <w:rsid w:val="00AF7084"/>
    <w:rsid w:val="00B00840"/>
    <w:rsid w:val="00B008B1"/>
    <w:rsid w:val="00B05652"/>
    <w:rsid w:val="00B063A9"/>
    <w:rsid w:val="00B131DD"/>
    <w:rsid w:val="00B20620"/>
    <w:rsid w:val="00B21171"/>
    <w:rsid w:val="00B24BA4"/>
    <w:rsid w:val="00B25096"/>
    <w:rsid w:val="00B27B3C"/>
    <w:rsid w:val="00B3243C"/>
    <w:rsid w:val="00B34710"/>
    <w:rsid w:val="00B350E4"/>
    <w:rsid w:val="00B41C68"/>
    <w:rsid w:val="00B42334"/>
    <w:rsid w:val="00B42CBA"/>
    <w:rsid w:val="00B43DB1"/>
    <w:rsid w:val="00B44397"/>
    <w:rsid w:val="00B44B20"/>
    <w:rsid w:val="00B466D8"/>
    <w:rsid w:val="00B52BB6"/>
    <w:rsid w:val="00B6294D"/>
    <w:rsid w:val="00B640F0"/>
    <w:rsid w:val="00B66ED2"/>
    <w:rsid w:val="00B7090D"/>
    <w:rsid w:val="00B75528"/>
    <w:rsid w:val="00B75FAB"/>
    <w:rsid w:val="00B8044F"/>
    <w:rsid w:val="00B814A7"/>
    <w:rsid w:val="00B850FE"/>
    <w:rsid w:val="00B854CE"/>
    <w:rsid w:val="00B90CDA"/>
    <w:rsid w:val="00B94DEA"/>
    <w:rsid w:val="00BB1121"/>
    <w:rsid w:val="00BB5396"/>
    <w:rsid w:val="00BC40F4"/>
    <w:rsid w:val="00BC55F6"/>
    <w:rsid w:val="00BD3C67"/>
    <w:rsid w:val="00BD6470"/>
    <w:rsid w:val="00BD69B1"/>
    <w:rsid w:val="00BD6E3D"/>
    <w:rsid w:val="00BE1991"/>
    <w:rsid w:val="00BE47DD"/>
    <w:rsid w:val="00BE49F0"/>
    <w:rsid w:val="00BE62AE"/>
    <w:rsid w:val="00BF3A51"/>
    <w:rsid w:val="00BF432C"/>
    <w:rsid w:val="00C0026F"/>
    <w:rsid w:val="00C02630"/>
    <w:rsid w:val="00C03CE3"/>
    <w:rsid w:val="00C0740C"/>
    <w:rsid w:val="00C10E87"/>
    <w:rsid w:val="00C158A6"/>
    <w:rsid w:val="00C17F2E"/>
    <w:rsid w:val="00C20D5E"/>
    <w:rsid w:val="00C33FF4"/>
    <w:rsid w:val="00C37416"/>
    <w:rsid w:val="00C43728"/>
    <w:rsid w:val="00C4635D"/>
    <w:rsid w:val="00C50BBC"/>
    <w:rsid w:val="00C54F82"/>
    <w:rsid w:val="00C62AB8"/>
    <w:rsid w:val="00C73E92"/>
    <w:rsid w:val="00C7799F"/>
    <w:rsid w:val="00C81CD5"/>
    <w:rsid w:val="00C87770"/>
    <w:rsid w:val="00C97C29"/>
    <w:rsid w:val="00C97FFA"/>
    <w:rsid w:val="00CA4A8C"/>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4442"/>
    <w:rsid w:val="00D1608B"/>
    <w:rsid w:val="00D23660"/>
    <w:rsid w:val="00D3563D"/>
    <w:rsid w:val="00D37257"/>
    <w:rsid w:val="00D41C37"/>
    <w:rsid w:val="00D62464"/>
    <w:rsid w:val="00D726CB"/>
    <w:rsid w:val="00D7391C"/>
    <w:rsid w:val="00D754B0"/>
    <w:rsid w:val="00D77C73"/>
    <w:rsid w:val="00D8247A"/>
    <w:rsid w:val="00D84CC8"/>
    <w:rsid w:val="00D926BB"/>
    <w:rsid w:val="00D971C8"/>
    <w:rsid w:val="00DA13D1"/>
    <w:rsid w:val="00DA19AD"/>
    <w:rsid w:val="00DA34D6"/>
    <w:rsid w:val="00DB1858"/>
    <w:rsid w:val="00DB3D1A"/>
    <w:rsid w:val="00DC2FCD"/>
    <w:rsid w:val="00DC79BD"/>
    <w:rsid w:val="00DE27FC"/>
    <w:rsid w:val="00DE626E"/>
    <w:rsid w:val="00DE64EF"/>
    <w:rsid w:val="00DE744C"/>
    <w:rsid w:val="00DF3893"/>
    <w:rsid w:val="00DF3B21"/>
    <w:rsid w:val="00DF49F3"/>
    <w:rsid w:val="00E05623"/>
    <w:rsid w:val="00E10068"/>
    <w:rsid w:val="00E15291"/>
    <w:rsid w:val="00E1683E"/>
    <w:rsid w:val="00E2104D"/>
    <w:rsid w:val="00E231D8"/>
    <w:rsid w:val="00E2798B"/>
    <w:rsid w:val="00E32D29"/>
    <w:rsid w:val="00E331F1"/>
    <w:rsid w:val="00E34C87"/>
    <w:rsid w:val="00E41686"/>
    <w:rsid w:val="00E50B6C"/>
    <w:rsid w:val="00E53EE3"/>
    <w:rsid w:val="00E56A95"/>
    <w:rsid w:val="00E600AD"/>
    <w:rsid w:val="00E6182A"/>
    <w:rsid w:val="00E67370"/>
    <w:rsid w:val="00E72813"/>
    <w:rsid w:val="00E73DA5"/>
    <w:rsid w:val="00E87E7A"/>
    <w:rsid w:val="00E92928"/>
    <w:rsid w:val="00EA05FD"/>
    <w:rsid w:val="00EA2B01"/>
    <w:rsid w:val="00EA3A24"/>
    <w:rsid w:val="00EA5C58"/>
    <w:rsid w:val="00EA6BCB"/>
    <w:rsid w:val="00EB3DB7"/>
    <w:rsid w:val="00EB4A00"/>
    <w:rsid w:val="00EC3355"/>
    <w:rsid w:val="00EC5CF0"/>
    <w:rsid w:val="00EC5FAE"/>
    <w:rsid w:val="00ED2AB2"/>
    <w:rsid w:val="00ED5214"/>
    <w:rsid w:val="00EE74A1"/>
    <w:rsid w:val="00EE7E25"/>
    <w:rsid w:val="00EF1275"/>
    <w:rsid w:val="00EF69A0"/>
    <w:rsid w:val="00F015CF"/>
    <w:rsid w:val="00F01768"/>
    <w:rsid w:val="00F0238C"/>
    <w:rsid w:val="00F04E2E"/>
    <w:rsid w:val="00F070B8"/>
    <w:rsid w:val="00F0750B"/>
    <w:rsid w:val="00F14B82"/>
    <w:rsid w:val="00F15844"/>
    <w:rsid w:val="00F21EF0"/>
    <w:rsid w:val="00F2332E"/>
    <w:rsid w:val="00F24590"/>
    <w:rsid w:val="00F304BF"/>
    <w:rsid w:val="00F32283"/>
    <w:rsid w:val="00F322BB"/>
    <w:rsid w:val="00F33B2B"/>
    <w:rsid w:val="00F35BB5"/>
    <w:rsid w:val="00F36095"/>
    <w:rsid w:val="00F44556"/>
    <w:rsid w:val="00F50FC1"/>
    <w:rsid w:val="00F516CE"/>
    <w:rsid w:val="00F53197"/>
    <w:rsid w:val="00F53F9A"/>
    <w:rsid w:val="00F56032"/>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DC28D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F0D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8042</Words>
  <Characters>817</Characters>
  <Application>Microsoft Office Word</Application>
  <DocSecurity>0</DocSecurity>
  <Lines>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2024-04-22T01:32:00Z</dcterms:created>
  <dcterms:modified xsi:type="dcterms:W3CDTF">2024-04-30T02:11:00Z</dcterms:modified>
</cp:coreProperties>
</file>