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203D" w14:textId="77777777" w:rsidR="0037367C" w:rsidRPr="00712710" w:rsidRDefault="00C446B8" w:rsidP="009B365C">
      <w:pPr>
        <w:spacing w:line="360" w:lineRule="exact"/>
        <w:ind w:rightChars="100" w:right="210"/>
        <w:jc w:val="right"/>
        <w:rPr>
          <w:rFonts w:ascii="ＭＳ 明朝" w:hAnsi="ＭＳ 明朝"/>
          <w:b/>
          <w:sz w:val="24"/>
        </w:rPr>
      </w:pPr>
      <w:r w:rsidRPr="00712710">
        <w:rPr>
          <w:rFonts w:ascii="ＭＳ 明朝" w:hAnsi="ＭＳ 明朝" w:hint="eastAsia"/>
          <w:b/>
          <w:sz w:val="24"/>
        </w:rPr>
        <w:t>校長　川口</w:t>
      </w:r>
      <w:r w:rsidR="009B365C" w:rsidRPr="00712710">
        <w:rPr>
          <w:rFonts w:ascii="ＭＳ 明朝" w:hAnsi="ＭＳ 明朝" w:hint="eastAsia"/>
          <w:b/>
          <w:sz w:val="24"/>
        </w:rPr>
        <w:t xml:space="preserve">　</w:t>
      </w:r>
      <w:r w:rsidRPr="00712710">
        <w:rPr>
          <w:rFonts w:ascii="ＭＳ 明朝" w:hAnsi="ＭＳ 明朝" w:hint="eastAsia"/>
          <w:b/>
          <w:sz w:val="24"/>
        </w:rPr>
        <w:t>伊佐夫</w:t>
      </w:r>
    </w:p>
    <w:p w14:paraId="2084996E" w14:textId="77777777" w:rsidR="00D77C73" w:rsidRPr="00712710" w:rsidRDefault="00D77C73" w:rsidP="00BB1121">
      <w:pPr>
        <w:spacing w:line="360" w:lineRule="exact"/>
        <w:ind w:rightChars="-326" w:right="-685"/>
        <w:rPr>
          <w:rFonts w:ascii="ＭＳ ゴシック" w:eastAsia="ＭＳ ゴシック" w:hAnsi="ＭＳ ゴシック"/>
          <w:b/>
          <w:sz w:val="28"/>
          <w:szCs w:val="28"/>
        </w:rPr>
      </w:pPr>
    </w:p>
    <w:p w14:paraId="19FEDF90" w14:textId="77777777" w:rsidR="0037367C" w:rsidRPr="00712710" w:rsidRDefault="00C54F82" w:rsidP="009B365C">
      <w:pPr>
        <w:spacing w:line="360" w:lineRule="exact"/>
        <w:ind w:rightChars="-326" w:right="-685"/>
        <w:jc w:val="center"/>
        <w:rPr>
          <w:rFonts w:ascii="ＭＳ ゴシック" w:eastAsia="ＭＳ ゴシック" w:hAnsi="ＭＳ ゴシック"/>
          <w:b/>
          <w:sz w:val="32"/>
          <w:szCs w:val="32"/>
        </w:rPr>
      </w:pPr>
      <w:r w:rsidRPr="00712710">
        <w:rPr>
          <w:rFonts w:ascii="ＭＳ ゴシック" w:eastAsia="ＭＳ ゴシック" w:hAnsi="ＭＳ ゴシック" w:hint="eastAsia"/>
          <w:b/>
          <w:sz w:val="32"/>
          <w:szCs w:val="32"/>
        </w:rPr>
        <w:t>令和</w:t>
      </w:r>
      <w:r w:rsidR="00507C7A" w:rsidRPr="00712710">
        <w:rPr>
          <w:rFonts w:ascii="ＭＳ ゴシック" w:eastAsia="ＭＳ ゴシック" w:hAnsi="ＭＳ ゴシック" w:hint="eastAsia"/>
          <w:b/>
          <w:sz w:val="32"/>
          <w:szCs w:val="32"/>
        </w:rPr>
        <w:t>５</w:t>
      </w:r>
      <w:r w:rsidR="00361497" w:rsidRPr="00712710">
        <w:rPr>
          <w:rFonts w:ascii="ＭＳ ゴシック" w:eastAsia="ＭＳ ゴシック" w:hAnsi="ＭＳ ゴシック" w:hint="eastAsia"/>
          <w:b/>
          <w:sz w:val="32"/>
          <w:szCs w:val="32"/>
        </w:rPr>
        <w:t xml:space="preserve">年度　</w:t>
      </w:r>
      <w:r w:rsidR="009B365C" w:rsidRPr="00712710">
        <w:rPr>
          <w:rFonts w:ascii="ＭＳ ゴシック" w:eastAsia="ＭＳ ゴシック" w:hAnsi="ＭＳ ゴシック" w:hint="eastAsia"/>
          <w:b/>
          <w:sz w:val="32"/>
          <w:szCs w:val="32"/>
        </w:rPr>
        <w:t>学校経営</w:t>
      </w:r>
      <w:r w:rsidR="00A920A8" w:rsidRPr="00712710">
        <w:rPr>
          <w:rFonts w:ascii="ＭＳ ゴシック" w:eastAsia="ＭＳ ゴシック" w:hAnsi="ＭＳ ゴシック" w:hint="eastAsia"/>
          <w:b/>
          <w:sz w:val="32"/>
          <w:szCs w:val="32"/>
        </w:rPr>
        <w:t>計画及び</w:t>
      </w:r>
      <w:r w:rsidR="00225A63" w:rsidRPr="00712710">
        <w:rPr>
          <w:rFonts w:ascii="ＭＳ ゴシック" w:eastAsia="ＭＳ ゴシック" w:hAnsi="ＭＳ ゴシック" w:hint="eastAsia"/>
          <w:b/>
          <w:sz w:val="32"/>
          <w:szCs w:val="32"/>
        </w:rPr>
        <w:t>学校</w:t>
      </w:r>
      <w:r w:rsidR="00A920A8" w:rsidRPr="00712710">
        <w:rPr>
          <w:rFonts w:ascii="ＭＳ ゴシック" w:eastAsia="ＭＳ ゴシック" w:hAnsi="ＭＳ ゴシック" w:hint="eastAsia"/>
          <w:b/>
          <w:sz w:val="32"/>
          <w:szCs w:val="32"/>
        </w:rPr>
        <w:t>評価</w:t>
      </w:r>
    </w:p>
    <w:p w14:paraId="61D35F8B" w14:textId="77777777" w:rsidR="00A920A8" w:rsidRPr="00712710" w:rsidRDefault="00A920A8" w:rsidP="009B365C">
      <w:pPr>
        <w:spacing w:line="360" w:lineRule="exact"/>
        <w:ind w:rightChars="-326" w:right="-685"/>
        <w:jc w:val="center"/>
        <w:rPr>
          <w:rFonts w:ascii="ＭＳ ゴシック" w:eastAsia="ＭＳ ゴシック" w:hAnsi="ＭＳ ゴシック"/>
          <w:b/>
          <w:sz w:val="32"/>
          <w:szCs w:val="32"/>
        </w:rPr>
      </w:pPr>
    </w:p>
    <w:p w14:paraId="0505353C" w14:textId="77777777" w:rsidR="000F7917" w:rsidRPr="00712710" w:rsidRDefault="00507C7A" w:rsidP="004245A1">
      <w:pPr>
        <w:spacing w:line="300" w:lineRule="exact"/>
        <w:ind w:hanging="187"/>
        <w:jc w:val="left"/>
        <w:rPr>
          <w:rFonts w:ascii="ＭＳ ゴシック" w:eastAsia="ＭＳ ゴシック" w:hAnsi="ＭＳ ゴシック"/>
          <w:szCs w:val="21"/>
        </w:rPr>
      </w:pPr>
      <w:r w:rsidRPr="00712710">
        <w:rPr>
          <w:rFonts w:ascii="ＭＳ ゴシック" w:eastAsia="ＭＳ ゴシック" w:hAnsi="ＭＳ ゴシック" w:hint="eastAsia"/>
          <w:szCs w:val="21"/>
        </w:rPr>
        <w:t>１</w:t>
      </w:r>
      <w:r w:rsidR="005846E8" w:rsidRPr="0071271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2710" w14:paraId="2E17FC5E" w14:textId="77777777" w:rsidTr="00AB00E6">
        <w:trPr>
          <w:jc w:val="center"/>
        </w:trPr>
        <w:tc>
          <w:tcPr>
            <w:tcW w:w="14944" w:type="dxa"/>
            <w:shd w:val="clear" w:color="auto" w:fill="auto"/>
            <w:tcMar>
              <w:top w:w="113" w:type="dxa"/>
              <w:left w:w="113" w:type="dxa"/>
              <w:bottom w:w="113" w:type="dxa"/>
              <w:right w:w="113" w:type="dxa"/>
            </w:tcMar>
          </w:tcPr>
          <w:p w14:paraId="33D7FB31" w14:textId="77777777" w:rsidR="00C446B8" w:rsidRPr="00712710" w:rsidRDefault="00C446B8" w:rsidP="00C446B8">
            <w:pPr>
              <w:spacing w:line="300" w:lineRule="exact"/>
              <w:ind w:firstLineChars="100" w:firstLine="200"/>
              <w:rPr>
                <w:rFonts w:ascii="ＭＳ 明朝" w:hAnsi="ＭＳ 明朝"/>
                <w:color w:val="000000" w:themeColor="text1"/>
                <w:sz w:val="20"/>
                <w:szCs w:val="20"/>
              </w:rPr>
            </w:pPr>
            <w:r w:rsidRPr="00712710">
              <w:rPr>
                <w:rFonts w:ascii="ＭＳ 明朝" w:hAnsi="ＭＳ 明朝" w:hint="eastAsia"/>
                <w:color w:val="000000" w:themeColor="text1"/>
                <w:sz w:val="20"/>
                <w:szCs w:val="20"/>
              </w:rPr>
              <w:t>本校は、平成</w:t>
            </w:r>
            <w:r w:rsidR="00507C7A" w:rsidRPr="00712710">
              <w:rPr>
                <w:rFonts w:ascii="ＭＳ 明朝" w:hAnsi="ＭＳ 明朝"/>
                <w:color w:val="000000" w:themeColor="text1"/>
                <w:sz w:val="20"/>
                <w:szCs w:val="20"/>
              </w:rPr>
              <w:t>13</w:t>
            </w:r>
            <w:r w:rsidRPr="00712710">
              <w:rPr>
                <w:rFonts w:ascii="ＭＳ 明朝" w:hAnsi="ＭＳ 明朝" w:hint="eastAsia"/>
                <w:color w:val="000000" w:themeColor="text1"/>
                <w:sz w:val="20"/>
                <w:szCs w:val="20"/>
              </w:rPr>
              <w:t>年度に商業高校から総合高校に改編し、昨年度、扇町総合高等学校として、最後の入学生を迎えた。総合学科として</w:t>
            </w:r>
            <w:r w:rsidR="00507C7A" w:rsidRPr="00712710">
              <w:rPr>
                <w:rFonts w:ascii="ＭＳ 明朝" w:hAnsi="ＭＳ 明朝" w:hint="eastAsia"/>
                <w:color w:val="000000" w:themeColor="text1"/>
                <w:sz w:val="20"/>
                <w:szCs w:val="20"/>
              </w:rPr>
              <w:t>６</w:t>
            </w:r>
            <w:r w:rsidRPr="00712710">
              <w:rPr>
                <w:rFonts w:ascii="ＭＳ 明朝" w:hAnsi="ＭＳ 明朝" w:hint="eastAsia"/>
                <w:color w:val="000000" w:themeColor="text1"/>
                <w:sz w:val="20"/>
                <w:szCs w:val="20"/>
              </w:rPr>
              <w:t>つ（令和</w:t>
            </w:r>
            <w:r w:rsidR="00507C7A" w:rsidRPr="00712710">
              <w:rPr>
                <w:rFonts w:ascii="ＭＳ 明朝" w:hAnsi="ＭＳ 明朝" w:hint="eastAsia"/>
                <w:color w:val="000000" w:themeColor="text1"/>
                <w:sz w:val="20"/>
                <w:szCs w:val="20"/>
              </w:rPr>
              <w:t>２</w:t>
            </w:r>
            <w:r w:rsidRPr="00712710">
              <w:rPr>
                <w:rFonts w:ascii="ＭＳ 明朝" w:hAnsi="ＭＳ 明朝" w:hint="eastAsia"/>
                <w:color w:val="000000" w:themeColor="text1"/>
                <w:sz w:val="20"/>
                <w:szCs w:val="20"/>
              </w:rPr>
              <w:t>年度入学生からは</w:t>
            </w:r>
            <w:r w:rsidR="00507C7A" w:rsidRPr="00712710">
              <w:rPr>
                <w:rFonts w:ascii="ＭＳ 明朝" w:hAnsi="ＭＳ 明朝" w:hint="eastAsia"/>
                <w:color w:val="000000" w:themeColor="text1"/>
                <w:sz w:val="20"/>
                <w:szCs w:val="20"/>
              </w:rPr>
              <w:t>４</w:t>
            </w:r>
            <w:r w:rsidRPr="00712710">
              <w:rPr>
                <w:rFonts w:ascii="ＭＳ 明朝" w:hAnsi="ＭＳ 明朝" w:hint="eastAsia"/>
                <w:color w:val="000000" w:themeColor="text1"/>
                <w:sz w:val="20"/>
                <w:szCs w:val="20"/>
              </w:rPr>
              <w:t>つ）の系列と多くの選択科目を設定しており、生徒のニーズに応じた多様で柔軟な教育活動を行っている。主体的に学習に取り組むことで個性を伸ばし、将来社会に貢献できる教養と技能を備える人材の育成をめざしている。</w:t>
            </w:r>
          </w:p>
          <w:p w14:paraId="7FCC49B5" w14:textId="77777777" w:rsidR="00C446B8" w:rsidRPr="00712710" w:rsidRDefault="00C446B8" w:rsidP="00C446B8">
            <w:pPr>
              <w:spacing w:line="300" w:lineRule="exact"/>
              <w:rPr>
                <w:rFonts w:ascii="ＭＳ 明朝" w:hAnsi="ＭＳ 明朝"/>
                <w:color w:val="000000" w:themeColor="text1"/>
                <w:sz w:val="20"/>
                <w:szCs w:val="20"/>
              </w:rPr>
            </w:pPr>
          </w:p>
          <w:p w14:paraId="5B34ACD3" w14:textId="77777777" w:rsidR="00C446B8" w:rsidRPr="00712710" w:rsidRDefault="00507C7A" w:rsidP="00C446B8">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１</w:t>
            </w:r>
            <w:r w:rsidR="00C446B8" w:rsidRPr="00712710">
              <w:rPr>
                <w:rFonts w:ascii="ＭＳ 明朝" w:hAnsi="ＭＳ 明朝" w:hint="eastAsia"/>
                <w:color w:val="000000" w:themeColor="text1"/>
                <w:sz w:val="20"/>
                <w:szCs w:val="20"/>
              </w:rPr>
              <w:t xml:space="preserve">　系列の特色を</w:t>
            </w:r>
            <w:r w:rsidR="005070F6" w:rsidRPr="00712710">
              <w:rPr>
                <w:rFonts w:ascii="ＭＳ 明朝" w:hAnsi="ＭＳ 明朝" w:hint="eastAsia"/>
                <w:color w:val="000000" w:themeColor="text1"/>
                <w:sz w:val="20"/>
                <w:szCs w:val="20"/>
              </w:rPr>
              <w:t>生かした</w:t>
            </w:r>
            <w:r w:rsidR="00C446B8" w:rsidRPr="00712710">
              <w:rPr>
                <w:rFonts w:ascii="ＭＳ 明朝" w:hAnsi="ＭＳ 明朝" w:hint="eastAsia"/>
                <w:color w:val="000000" w:themeColor="text1"/>
                <w:sz w:val="20"/>
                <w:szCs w:val="20"/>
              </w:rPr>
              <w:t>学習</w:t>
            </w:r>
          </w:p>
          <w:p w14:paraId="0ED6EF1A" w14:textId="77777777" w:rsidR="00C446B8" w:rsidRPr="00712710" w:rsidRDefault="00C446B8" w:rsidP="00C446B8">
            <w:pPr>
              <w:spacing w:line="300" w:lineRule="exact"/>
              <w:ind w:leftChars="200" w:left="420" w:firstLineChars="100" w:firstLine="200"/>
              <w:rPr>
                <w:rFonts w:ascii="ＭＳ 明朝" w:hAnsi="ＭＳ 明朝"/>
                <w:color w:val="000000" w:themeColor="text1"/>
                <w:sz w:val="20"/>
                <w:szCs w:val="20"/>
              </w:rPr>
            </w:pPr>
            <w:r w:rsidRPr="00712710">
              <w:rPr>
                <w:rFonts w:ascii="ＭＳ 明朝" w:hAnsi="ＭＳ 明朝" w:hint="eastAsia"/>
                <w:color w:val="000000" w:themeColor="text1"/>
                <w:sz w:val="20"/>
                <w:szCs w:val="20"/>
              </w:rPr>
              <w:t>大阪文化・環境科学・マーケティングデザイン・会計ビジネスの各系列の特色を生かし、進路選択と結びつけた確かな学力を育成すると共に、今後も時代の変化やニーズに応じた学習形態や内容を実施する。</w:t>
            </w:r>
          </w:p>
          <w:p w14:paraId="669F60C1" w14:textId="77777777" w:rsidR="00C446B8" w:rsidRPr="00712710" w:rsidRDefault="00507C7A" w:rsidP="00C446B8">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２</w:t>
            </w:r>
            <w:r w:rsidR="00C446B8" w:rsidRPr="00712710">
              <w:rPr>
                <w:rFonts w:ascii="ＭＳ 明朝" w:hAnsi="ＭＳ 明朝" w:hint="eastAsia"/>
                <w:color w:val="000000" w:themeColor="text1"/>
                <w:sz w:val="20"/>
                <w:szCs w:val="20"/>
              </w:rPr>
              <w:t xml:space="preserve">　キャリア教育の推進</w:t>
            </w:r>
          </w:p>
          <w:p w14:paraId="0B4FC1AE" w14:textId="77777777" w:rsidR="00C446B8" w:rsidRPr="00712710" w:rsidRDefault="00C446B8" w:rsidP="00C446B8">
            <w:pPr>
              <w:spacing w:line="300" w:lineRule="exact"/>
              <w:ind w:leftChars="200" w:left="420" w:firstLineChars="100" w:firstLine="200"/>
              <w:rPr>
                <w:rFonts w:ascii="ＭＳ 明朝" w:hAnsi="ＭＳ 明朝"/>
                <w:color w:val="000000" w:themeColor="text1"/>
                <w:sz w:val="20"/>
                <w:szCs w:val="20"/>
              </w:rPr>
            </w:pPr>
            <w:r w:rsidRPr="00712710">
              <w:rPr>
                <w:rFonts w:ascii="ＭＳ 明朝" w:hAnsi="ＭＳ 明朝" w:hint="eastAsia"/>
                <w:color w:val="000000" w:themeColor="text1"/>
                <w:sz w:val="20"/>
                <w:szCs w:val="20"/>
              </w:rPr>
              <w:t>外部講師による実業教育講話、校外体験学習などを通して進路選択に繋げていく試みが功を奏し、生徒の多様な進路選択への対応が成果として表れている。</w:t>
            </w:r>
          </w:p>
          <w:p w14:paraId="0DC5E377" w14:textId="77777777" w:rsidR="00C446B8" w:rsidRPr="00712710" w:rsidRDefault="00C446B8" w:rsidP="00C446B8">
            <w:pPr>
              <w:spacing w:line="300" w:lineRule="exact"/>
              <w:ind w:leftChars="200" w:left="420"/>
              <w:rPr>
                <w:rFonts w:ascii="ＭＳ 明朝" w:hAnsi="ＭＳ 明朝"/>
                <w:color w:val="000000" w:themeColor="text1"/>
                <w:sz w:val="20"/>
                <w:szCs w:val="20"/>
              </w:rPr>
            </w:pPr>
            <w:r w:rsidRPr="00712710">
              <w:rPr>
                <w:rFonts w:ascii="ＭＳ 明朝" w:hAnsi="ＭＳ 明朝" w:hint="eastAsia"/>
                <w:color w:val="000000" w:themeColor="text1"/>
                <w:sz w:val="20"/>
                <w:szCs w:val="20"/>
              </w:rPr>
              <w:t>現在、大学・短大・専門学校への進学者が毎年</w:t>
            </w:r>
            <w:r w:rsidR="00507C7A" w:rsidRPr="00712710">
              <w:rPr>
                <w:rFonts w:ascii="ＭＳ 明朝" w:hAnsi="ＭＳ 明朝"/>
                <w:color w:val="000000" w:themeColor="text1"/>
                <w:sz w:val="20"/>
                <w:szCs w:val="20"/>
              </w:rPr>
              <w:t>80</w:t>
            </w:r>
            <w:r w:rsidRPr="00712710">
              <w:rPr>
                <w:rFonts w:ascii="ＭＳ 明朝" w:hAnsi="ＭＳ 明朝" w:hint="eastAsia"/>
                <w:color w:val="000000" w:themeColor="text1"/>
                <w:sz w:val="20"/>
                <w:szCs w:val="20"/>
              </w:rPr>
              <w:t>％を超えていることを踏まえ、進学に向けた進路指導体制をさらに充実させ、教職員の専門性を生かしながら学習活動の大きな柱として引き続き取り取り組む。</w:t>
            </w:r>
          </w:p>
          <w:p w14:paraId="7BB408FE" w14:textId="77777777" w:rsidR="00C446B8" w:rsidRPr="00712710" w:rsidRDefault="00507C7A" w:rsidP="00C446B8">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３</w:t>
            </w:r>
            <w:r w:rsidR="00C446B8" w:rsidRPr="00712710">
              <w:rPr>
                <w:rFonts w:ascii="ＭＳ 明朝" w:hAnsi="ＭＳ 明朝"/>
                <w:color w:val="000000" w:themeColor="text1"/>
                <w:sz w:val="20"/>
                <w:szCs w:val="20"/>
              </w:rPr>
              <w:t xml:space="preserve">　</w:t>
            </w:r>
            <w:r w:rsidR="00C446B8" w:rsidRPr="00712710">
              <w:rPr>
                <w:rFonts w:ascii="ＭＳ 明朝" w:hAnsi="ＭＳ 明朝" w:hint="eastAsia"/>
                <w:color w:val="000000" w:themeColor="text1"/>
                <w:sz w:val="20"/>
                <w:szCs w:val="20"/>
              </w:rPr>
              <w:t>確かな基礎学力の定着</w:t>
            </w:r>
          </w:p>
          <w:p w14:paraId="44CA0464" w14:textId="77777777" w:rsidR="00C446B8" w:rsidRPr="00712710" w:rsidRDefault="00C446B8" w:rsidP="00C446B8">
            <w:pPr>
              <w:spacing w:line="300" w:lineRule="exact"/>
              <w:ind w:leftChars="200" w:left="420" w:firstLineChars="100" w:firstLine="200"/>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生徒がそれぞれの進路希望をかなえ自己実現を図るためには、確かな基礎学力を定着させることと並んで、興味・関心を拡げる発展的内容について探究し、</w:t>
            </w:r>
          </w:p>
          <w:p w14:paraId="15173D95" w14:textId="77777777" w:rsidR="00C446B8" w:rsidRPr="00712710" w:rsidRDefault="00C446B8" w:rsidP="00C446B8">
            <w:pPr>
              <w:spacing w:line="300" w:lineRule="exact"/>
              <w:ind w:firstLineChars="200" w:firstLine="400"/>
              <w:rPr>
                <w:rFonts w:ascii="ＭＳ 明朝" w:hAnsi="ＭＳ 明朝"/>
                <w:color w:val="000000" w:themeColor="text1"/>
                <w:sz w:val="20"/>
                <w:szCs w:val="20"/>
              </w:rPr>
            </w:pPr>
            <w:r w:rsidRPr="00712710">
              <w:rPr>
                <w:rFonts w:ascii="ＭＳ 明朝" w:hAnsi="ＭＳ 明朝" w:hint="eastAsia"/>
                <w:color w:val="000000" w:themeColor="text1"/>
                <w:sz w:val="20"/>
                <w:szCs w:val="20"/>
              </w:rPr>
              <w:t>深く理解する学びが不可欠である。家庭学習の習慣を定着させ、生徒の自学自習を促す段階的かつ継続的取組を行う。</w:t>
            </w:r>
          </w:p>
          <w:p w14:paraId="37A23B05" w14:textId="77777777" w:rsidR="00C446B8" w:rsidRPr="00712710" w:rsidRDefault="00507C7A" w:rsidP="00C446B8">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４</w:t>
            </w:r>
            <w:r w:rsidR="00C446B8" w:rsidRPr="00712710">
              <w:rPr>
                <w:rFonts w:ascii="ＭＳ 明朝" w:hAnsi="ＭＳ 明朝" w:hint="eastAsia"/>
                <w:color w:val="000000" w:themeColor="text1"/>
                <w:sz w:val="20"/>
                <w:szCs w:val="20"/>
              </w:rPr>
              <w:t xml:space="preserve">　「</w:t>
            </w:r>
            <w:r w:rsidRPr="00712710">
              <w:rPr>
                <w:rFonts w:ascii="ＭＳ 明朝" w:hAnsi="ＭＳ 明朝"/>
                <w:color w:val="000000" w:themeColor="text1"/>
                <w:sz w:val="20"/>
                <w:szCs w:val="20"/>
              </w:rPr>
              <w:t>21</w:t>
            </w:r>
            <w:r w:rsidR="00C446B8" w:rsidRPr="00712710">
              <w:rPr>
                <w:rFonts w:ascii="ＭＳ 明朝" w:hAnsi="ＭＳ 明朝" w:hint="eastAsia"/>
                <w:color w:val="000000" w:themeColor="text1"/>
                <w:sz w:val="20"/>
                <w:szCs w:val="20"/>
              </w:rPr>
              <w:t>世紀型スキル」の習得</w:t>
            </w:r>
          </w:p>
          <w:p w14:paraId="65BF0A01" w14:textId="77777777" w:rsidR="00C446B8" w:rsidRPr="00712710" w:rsidRDefault="00C446B8" w:rsidP="00C446B8">
            <w:pPr>
              <w:spacing w:line="300" w:lineRule="exact"/>
              <w:ind w:leftChars="200" w:left="420" w:firstLineChars="100" w:firstLine="200"/>
              <w:rPr>
                <w:rFonts w:ascii="ＭＳ 明朝" w:hAnsi="ＭＳ 明朝"/>
                <w:color w:val="000000" w:themeColor="text1"/>
                <w:sz w:val="20"/>
                <w:szCs w:val="20"/>
              </w:rPr>
            </w:pPr>
            <w:r w:rsidRPr="00712710">
              <w:rPr>
                <w:rFonts w:ascii="ＭＳ 明朝" w:hAnsi="ＭＳ 明朝" w:hint="eastAsia"/>
                <w:color w:val="000000" w:themeColor="text1"/>
                <w:sz w:val="20"/>
                <w:szCs w:val="20"/>
              </w:rPr>
              <w:t>学習指導要領では、「主体的・対話的で深い学び」を通して、思考力・判断力・表現力を育成することが柱の一つとなっており、本校においても、生徒が身につけるべき所謂「</w:t>
            </w:r>
            <w:r w:rsidR="00507C7A" w:rsidRPr="00712710">
              <w:rPr>
                <w:rFonts w:ascii="ＭＳ 明朝" w:hAnsi="ＭＳ 明朝"/>
                <w:color w:val="000000" w:themeColor="text1"/>
                <w:sz w:val="20"/>
                <w:szCs w:val="20"/>
              </w:rPr>
              <w:t>21</w:t>
            </w:r>
            <w:r w:rsidRPr="00712710">
              <w:rPr>
                <w:rFonts w:ascii="ＭＳ 明朝" w:hAnsi="ＭＳ 明朝" w:hint="eastAsia"/>
                <w:color w:val="000000" w:themeColor="text1"/>
                <w:sz w:val="20"/>
                <w:szCs w:val="20"/>
              </w:rPr>
              <w:t>世紀型スキル」を育成するための授業展開を行っていく。</w:t>
            </w:r>
          </w:p>
          <w:p w14:paraId="6CEFA45F" w14:textId="77777777" w:rsidR="00C446B8" w:rsidRPr="00712710" w:rsidRDefault="00507C7A" w:rsidP="00C446B8">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５</w:t>
            </w:r>
            <w:r w:rsidR="00C446B8" w:rsidRPr="00712710">
              <w:rPr>
                <w:rFonts w:ascii="ＭＳ 明朝" w:hAnsi="ＭＳ 明朝"/>
                <w:color w:val="000000" w:themeColor="text1"/>
                <w:sz w:val="20"/>
                <w:szCs w:val="20"/>
              </w:rPr>
              <w:t xml:space="preserve">　</w:t>
            </w:r>
            <w:r w:rsidR="00C446B8" w:rsidRPr="00712710">
              <w:rPr>
                <w:rFonts w:ascii="ＭＳ 明朝" w:hAnsi="ＭＳ 明朝" w:hint="eastAsia"/>
                <w:color w:val="000000" w:themeColor="text1"/>
                <w:sz w:val="20"/>
                <w:szCs w:val="20"/>
              </w:rPr>
              <w:t>生徒・保護者・地域の期待に応える学校づくり</w:t>
            </w:r>
          </w:p>
          <w:p w14:paraId="4081D2D0" w14:textId="77777777" w:rsidR="00C446B8" w:rsidRPr="00712710" w:rsidRDefault="00C446B8" w:rsidP="00C446B8">
            <w:pPr>
              <w:spacing w:line="300" w:lineRule="exact"/>
              <w:ind w:leftChars="200" w:left="420" w:firstLineChars="100" w:firstLine="200"/>
              <w:rPr>
                <w:rFonts w:ascii="ＭＳ 明朝" w:hAnsi="ＭＳ 明朝"/>
                <w:color w:val="000000" w:themeColor="text1"/>
                <w:sz w:val="20"/>
                <w:szCs w:val="20"/>
              </w:rPr>
            </w:pPr>
            <w:r w:rsidRPr="00712710">
              <w:rPr>
                <w:rFonts w:ascii="ＭＳ 明朝" w:hAnsi="ＭＳ 明朝" w:hint="eastAsia"/>
                <w:color w:val="000000" w:themeColor="text1"/>
                <w:sz w:val="20"/>
                <w:szCs w:val="20"/>
              </w:rPr>
              <w:t>積極的な情報発信は欠かせない。学校ホームページや体験入学の充実など様々な手法を駆使しながら</w:t>
            </w:r>
            <w:r w:rsidR="00507C7A" w:rsidRPr="00712710">
              <w:rPr>
                <w:rFonts w:ascii="ＭＳ 明朝" w:hAnsi="ＭＳ 明朝"/>
                <w:color w:val="000000" w:themeColor="text1"/>
                <w:sz w:val="20"/>
                <w:szCs w:val="20"/>
              </w:rPr>
              <w:t>PR</w:t>
            </w:r>
            <w:r w:rsidRPr="00712710">
              <w:rPr>
                <w:rFonts w:ascii="ＭＳ 明朝" w:hAnsi="ＭＳ 明朝" w:hint="eastAsia"/>
                <w:color w:val="000000" w:themeColor="text1"/>
                <w:sz w:val="20"/>
                <w:szCs w:val="20"/>
              </w:rPr>
              <w:t>活動に努める。また、地域と連携を深め、教育的・</w:t>
            </w:r>
          </w:p>
          <w:p w14:paraId="4F814A9B" w14:textId="77777777" w:rsidR="00201A51" w:rsidRPr="00712710" w:rsidRDefault="00C446B8" w:rsidP="00C446B8">
            <w:pPr>
              <w:spacing w:line="300" w:lineRule="exact"/>
              <w:ind w:firstLineChars="200" w:firstLine="400"/>
              <w:rPr>
                <w:rFonts w:ascii="ＭＳ 明朝" w:hAnsi="ＭＳ 明朝"/>
                <w:color w:val="000000" w:themeColor="text1"/>
                <w:sz w:val="20"/>
                <w:szCs w:val="20"/>
              </w:rPr>
            </w:pPr>
            <w:r w:rsidRPr="00712710">
              <w:rPr>
                <w:rFonts w:ascii="ＭＳ 明朝" w:hAnsi="ＭＳ 明朝" w:hint="eastAsia"/>
                <w:color w:val="000000" w:themeColor="text1"/>
                <w:sz w:val="20"/>
                <w:szCs w:val="20"/>
              </w:rPr>
              <w:t>社会的資源としても貢献できる学校づくりをすすめていく。</w:t>
            </w:r>
          </w:p>
        </w:tc>
      </w:tr>
    </w:tbl>
    <w:p w14:paraId="693976BE" w14:textId="77777777" w:rsidR="00324B67" w:rsidRPr="00712710" w:rsidRDefault="00324B67" w:rsidP="004245A1">
      <w:pPr>
        <w:spacing w:line="300" w:lineRule="exact"/>
        <w:ind w:hanging="187"/>
        <w:jc w:val="left"/>
        <w:rPr>
          <w:rFonts w:ascii="ＭＳ ゴシック" w:eastAsia="ＭＳ ゴシック" w:hAnsi="ＭＳ ゴシック"/>
          <w:szCs w:val="21"/>
        </w:rPr>
      </w:pPr>
    </w:p>
    <w:p w14:paraId="5C8D33A2" w14:textId="77777777" w:rsidR="009B365C" w:rsidRPr="00712710" w:rsidRDefault="00507C7A" w:rsidP="004245A1">
      <w:pPr>
        <w:spacing w:line="300" w:lineRule="exact"/>
        <w:ind w:hanging="187"/>
        <w:jc w:val="left"/>
        <w:rPr>
          <w:rFonts w:ascii="ＭＳ ゴシック" w:eastAsia="ＭＳ ゴシック" w:hAnsi="ＭＳ ゴシック"/>
          <w:szCs w:val="21"/>
        </w:rPr>
      </w:pPr>
      <w:r w:rsidRPr="00712710">
        <w:rPr>
          <w:rFonts w:ascii="ＭＳ ゴシック" w:eastAsia="ＭＳ ゴシック" w:hAnsi="ＭＳ ゴシック" w:hint="eastAsia"/>
          <w:szCs w:val="21"/>
        </w:rPr>
        <w:t>２</w:t>
      </w:r>
      <w:r w:rsidR="009B365C" w:rsidRPr="0071271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2710" w14:paraId="46529688" w14:textId="77777777" w:rsidTr="00AB00E6">
        <w:trPr>
          <w:jc w:val="center"/>
        </w:trPr>
        <w:tc>
          <w:tcPr>
            <w:tcW w:w="14944" w:type="dxa"/>
            <w:shd w:val="clear" w:color="auto" w:fill="auto"/>
            <w:tcMar>
              <w:top w:w="113" w:type="dxa"/>
              <w:left w:w="113" w:type="dxa"/>
              <w:bottom w:w="113" w:type="dxa"/>
              <w:right w:w="113" w:type="dxa"/>
            </w:tcMar>
          </w:tcPr>
          <w:p w14:paraId="3002BB2C" w14:textId="77777777" w:rsidR="00C446B8" w:rsidRPr="00712710" w:rsidRDefault="00507C7A" w:rsidP="00C446B8">
            <w:pPr>
              <w:spacing w:line="360" w:lineRule="exact"/>
              <w:rPr>
                <w:rFonts w:ascii="ＭＳ 明朝" w:hAnsi="ＭＳ 明朝"/>
                <w:color w:val="000000" w:themeColor="text1"/>
              </w:rPr>
            </w:pPr>
            <w:r w:rsidRPr="00712710">
              <w:rPr>
                <w:rFonts w:ascii="ＭＳ 明朝" w:hAnsi="ＭＳ 明朝" w:hint="eastAsia"/>
                <w:color w:val="000000" w:themeColor="text1"/>
              </w:rPr>
              <w:t>１</w:t>
            </w:r>
            <w:r w:rsidR="00C446B8" w:rsidRPr="00712710">
              <w:rPr>
                <w:rFonts w:ascii="ＭＳ 明朝" w:hAnsi="ＭＳ 明朝" w:hint="eastAsia"/>
                <w:color w:val="000000" w:themeColor="text1"/>
              </w:rPr>
              <w:t xml:space="preserve">　主体的な学習に向けた授業改善の推進</w:t>
            </w:r>
          </w:p>
          <w:p w14:paraId="73D36158" w14:textId="77777777" w:rsidR="00C446B8" w:rsidRPr="00712710" w:rsidRDefault="00C446B8" w:rsidP="00C446B8">
            <w:pPr>
              <w:spacing w:line="360" w:lineRule="exact"/>
              <w:ind w:firstLineChars="100" w:firstLine="21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１</w:t>
            </w:r>
            <w:r w:rsidRPr="00712710">
              <w:rPr>
                <w:rFonts w:ascii="ＭＳ 明朝" w:hAnsi="ＭＳ 明朝" w:hint="eastAsia"/>
                <w:color w:val="000000" w:themeColor="text1"/>
              </w:rPr>
              <w:t>）総合学科の系列の特色を生かした学習目標を明確にし、教育実践を展開する。</w:t>
            </w:r>
          </w:p>
          <w:p w14:paraId="0F4A6F6C" w14:textId="77777777" w:rsidR="00C446B8" w:rsidRPr="00712710" w:rsidRDefault="00C446B8" w:rsidP="00C446B8">
            <w:pPr>
              <w:spacing w:line="360" w:lineRule="exact"/>
              <w:ind w:leftChars="100" w:left="840" w:hangingChars="300" w:hanging="63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２</w:t>
            </w:r>
            <w:r w:rsidRPr="00712710">
              <w:rPr>
                <w:rFonts w:ascii="ＭＳ 明朝" w:hAnsi="ＭＳ 明朝" w:hint="eastAsia"/>
                <w:color w:val="000000" w:themeColor="text1"/>
              </w:rPr>
              <w:t>）各教科において「主体的、対話的で深い学び」の実現に向けて、アクティブ・ラーニングの視点に立った授業改善を研究し、生徒の興味関心を高め、「わかる授業」を実践する。</w:t>
            </w:r>
          </w:p>
          <w:p w14:paraId="35A13EDA" w14:textId="77777777" w:rsidR="00C446B8" w:rsidRPr="00712710" w:rsidRDefault="00C446B8" w:rsidP="00C446B8">
            <w:pPr>
              <w:spacing w:line="360" w:lineRule="exact"/>
              <w:ind w:leftChars="100" w:left="840" w:hangingChars="300" w:hanging="63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３</w:t>
            </w:r>
            <w:r w:rsidRPr="00712710">
              <w:rPr>
                <w:rFonts w:ascii="ＭＳ 明朝" w:hAnsi="ＭＳ 明朝" w:hint="eastAsia"/>
                <w:color w:val="000000" w:themeColor="text1"/>
              </w:rPr>
              <w:t>）「扇総生に身につけてほしい力」として、①挑戦力、②探究力、③対話力、④発信力、⑤想像力、⑥自他肯定力、⑦キャリアプランニング力を設定しすべての教育活動を通じて、それぞれの力の育成を総合的に行う。</w:t>
            </w:r>
          </w:p>
          <w:p w14:paraId="05F50904" w14:textId="77777777" w:rsidR="00C446B8" w:rsidRPr="00712710" w:rsidRDefault="00C446B8" w:rsidP="00C446B8">
            <w:pPr>
              <w:spacing w:line="360" w:lineRule="exact"/>
              <w:ind w:firstLineChars="100" w:firstLine="21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４</w:t>
            </w:r>
            <w:r w:rsidRPr="00712710">
              <w:rPr>
                <w:rFonts w:ascii="ＭＳ 明朝" w:hAnsi="ＭＳ 明朝" w:hint="eastAsia"/>
                <w:color w:val="000000" w:themeColor="text1"/>
              </w:rPr>
              <w:t>）学校図書館の利用促進を図ると共に、生徒が主体的に読書活動を行い、発信するなどの機会を増やす。また、学習できる環境づくりを実施する。</w:t>
            </w:r>
          </w:p>
          <w:p w14:paraId="24678D6F" w14:textId="77777777" w:rsidR="00C446B8" w:rsidRPr="00712710" w:rsidRDefault="00507C7A" w:rsidP="00C446B8">
            <w:pPr>
              <w:spacing w:line="360" w:lineRule="exact"/>
              <w:rPr>
                <w:rFonts w:ascii="ＭＳ 明朝" w:hAnsi="ＭＳ 明朝"/>
                <w:color w:val="000000" w:themeColor="text1"/>
              </w:rPr>
            </w:pPr>
            <w:r w:rsidRPr="00712710">
              <w:rPr>
                <w:rFonts w:ascii="ＭＳ 明朝" w:hAnsi="ＭＳ 明朝" w:hint="eastAsia"/>
                <w:color w:val="000000" w:themeColor="text1"/>
              </w:rPr>
              <w:t>２</w:t>
            </w:r>
            <w:r w:rsidR="00C446B8" w:rsidRPr="00712710">
              <w:rPr>
                <w:rFonts w:ascii="ＭＳ 明朝" w:hAnsi="ＭＳ 明朝" w:hint="eastAsia"/>
                <w:color w:val="000000" w:themeColor="text1"/>
              </w:rPr>
              <w:t xml:space="preserve">　自己肯定感の育成とキャリア教育の推進</w:t>
            </w:r>
          </w:p>
          <w:p w14:paraId="33A9B0E5" w14:textId="2F8F8C84" w:rsidR="00C446B8" w:rsidRPr="00712710" w:rsidRDefault="00C446B8" w:rsidP="00C446B8">
            <w:pPr>
              <w:spacing w:line="360" w:lineRule="exact"/>
              <w:ind w:leftChars="100" w:left="840" w:hangingChars="300" w:hanging="63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１</w:t>
            </w:r>
            <w:r w:rsidRPr="00712710">
              <w:rPr>
                <w:rFonts w:ascii="ＭＳ 明朝" w:hAnsi="ＭＳ 明朝" w:hint="eastAsia"/>
                <w:color w:val="000000" w:themeColor="text1"/>
              </w:rPr>
              <w:t>）進路保障のための組織的な補習体制を構築し、主体的な学習習慣の定着を進め、進学実績へと繋げる。また、個に応じたきめ細かい指導・支援を充実させる。</w:t>
            </w:r>
            <w:r w:rsidR="00E71703" w:rsidRPr="00712710">
              <w:rPr>
                <w:rFonts w:ascii="ＭＳ 明朝" w:hAnsi="ＭＳ 明朝" w:hint="eastAsia"/>
                <w:color w:val="000000" w:themeColor="text1"/>
              </w:rPr>
              <w:t>令和</w:t>
            </w:r>
            <w:r w:rsidR="00507C7A" w:rsidRPr="00712710">
              <w:rPr>
                <w:rFonts w:ascii="ＭＳ 明朝" w:hAnsi="ＭＳ 明朝" w:hint="eastAsia"/>
                <w:color w:val="000000" w:themeColor="text1"/>
              </w:rPr>
              <w:t>５</w:t>
            </w:r>
            <w:r w:rsidRPr="00712710">
              <w:rPr>
                <w:rFonts w:ascii="ＭＳ 明朝" w:hAnsi="ＭＳ 明朝" w:hint="eastAsia"/>
                <w:color w:val="000000" w:themeColor="text1"/>
              </w:rPr>
              <w:t>年度には大学・短大・専門学校の進学率（実績値）を</w:t>
            </w:r>
            <w:r w:rsidR="00507C7A" w:rsidRPr="00712710">
              <w:rPr>
                <w:rFonts w:ascii="ＭＳ 明朝" w:hAnsi="ＭＳ 明朝"/>
                <w:color w:val="000000" w:themeColor="text1"/>
              </w:rPr>
              <w:t>85</w:t>
            </w:r>
            <w:r w:rsidRPr="00712710">
              <w:rPr>
                <w:rFonts w:ascii="ＭＳ 明朝" w:hAnsi="ＭＳ 明朝" w:hint="eastAsia"/>
                <w:color w:val="000000" w:themeColor="text1"/>
              </w:rPr>
              <w:t>％にすることをめざす。（</w:t>
            </w:r>
            <w:r w:rsidR="00507C7A" w:rsidRPr="00712710">
              <w:rPr>
                <w:rFonts w:ascii="ＭＳ 明朝" w:hAnsi="ＭＳ 明朝"/>
                <w:color w:val="000000" w:themeColor="text1"/>
              </w:rPr>
              <w:t>R</w:t>
            </w:r>
            <w:r w:rsidR="00C36A39" w:rsidRPr="00712710">
              <w:rPr>
                <w:rFonts w:ascii="ＭＳ 明朝" w:hAnsi="ＭＳ 明朝" w:hint="eastAsia"/>
                <w:color w:val="000000" w:themeColor="text1"/>
              </w:rPr>
              <w:t>２</w:t>
            </w:r>
            <w:r w:rsidRPr="00712710">
              <w:rPr>
                <w:rFonts w:ascii="ＭＳ 明朝" w:hAnsi="ＭＳ 明朝"/>
                <w:color w:val="000000" w:themeColor="text1"/>
              </w:rPr>
              <w:t xml:space="preserve"> </w:t>
            </w:r>
            <w:r w:rsidR="00507C7A" w:rsidRPr="00712710">
              <w:rPr>
                <w:rFonts w:ascii="ＭＳ 明朝" w:hAnsi="ＭＳ 明朝"/>
                <w:color w:val="000000" w:themeColor="text1"/>
              </w:rPr>
              <w:t>78.1</w:t>
            </w:r>
            <w:r w:rsidRPr="00712710">
              <w:rPr>
                <w:rFonts w:ascii="ＭＳ 明朝" w:hAnsi="ＭＳ 明朝"/>
                <w:color w:val="000000" w:themeColor="text1"/>
              </w:rPr>
              <w:t xml:space="preserve">%  </w:t>
            </w:r>
            <w:r w:rsidR="00507C7A" w:rsidRPr="00712710">
              <w:rPr>
                <w:rFonts w:ascii="ＭＳ 明朝" w:hAnsi="ＭＳ 明朝"/>
                <w:color w:val="000000" w:themeColor="text1"/>
              </w:rPr>
              <w:t>R</w:t>
            </w:r>
            <w:r w:rsidR="00C36A39" w:rsidRPr="00712710">
              <w:rPr>
                <w:rFonts w:ascii="ＭＳ 明朝" w:hAnsi="ＭＳ 明朝" w:hint="eastAsia"/>
                <w:color w:val="000000" w:themeColor="text1"/>
              </w:rPr>
              <w:t>３</w:t>
            </w:r>
            <w:r w:rsidRPr="00712710">
              <w:rPr>
                <w:rFonts w:ascii="ＭＳ 明朝" w:hAnsi="ＭＳ 明朝"/>
                <w:color w:val="000000" w:themeColor="text1"/>
              </w:rPr>
              <w:t xml:space="preserve"> </w:t>
            </w:r>
            <w:r w:rsidR="00507C7A" w:rsidRPr="00712710">
              <w:rPr>
                <w:rFonts w:ascii="ＭＳ 明朝" w:hAnsi="ＭＳ 明朝"/>
                <w:color w:val="000000" w:themeColor="text1"/>
              </w:rPr>
              <w:t>83.0</w:t>
            </w:r>
            <w:r w:rsidRPr="00712710">
              <w:rPr>
                <w:rFonts w:ascii="ＭＳ 明朝" w:hAnsi="ＭＳ 明朝"/>
                <w:color w:val="000000" w:themeColor="text1"/>
              </w:rPr>
              <w:t>%</w:t>
            </w:r>
            <w:r w:rsidR="00B2623A" w:rsidRPr="00712710">
              <w:rPr>
                <w:rFonts w:ascii="ＭＳ 明朝" w:hAnsi="ＭＳ 明朝"/>
                <w:color w:val="000000" w:themeColor="text1"/>
              </w:rPr>
              <w:t xml:space="preserve">  </w:t>
            </w:r>
            <w:r w:rsidR="00507C7A" w:rsidRPr="00712710">
              <w:rPr>
                <w:rFonts w:ascii="ＭＳ 明朝" w:hAnsi="ＭＳ 明朝"/>
                <w:color w:val="000000" w:themeColor="text1"/>
              </w:rPr>
              <w:t>R</w:t>
            </w:r>
            <w:r w:rsidR="00C36A39" w:rsidRPr="00712710">
              <w:rPr>
                <w:rFonts w:ascii="ＭＳ 明朝" w:hAnsi="ＭＳ 明朝" w:hint="eastAsia"/>
                <w:color w:val="000000" w:themeColor="text1"/>
              </w:rPr>
              <w:t>４</w:t>
            </w:r>
            <w:r w:rsidR="00B2623A" w:rsidRPr="00712710">
              <w:rPr>
                <w:rFonts w:ascii="ＭＳ 明朝" w:hAnsi="ＭＳ 明朝"/>
                <w:color w:val="000000" w:themeColor="text1"/>
              </w:rPr>
              <w:t xml:space="preserve"> </w:t>
            </w:r>
            <w:r w:rsidR="00507C7A" w:rsidRPr="00712710">
              <w:rPr>
                <w:rFonts w:ascii="ＭＳ 明朝" w:hAnsi="ＭＳ 明朝"/>
                <w:color w:val="000000" w:themeColor="text1"/>
              </w:rPr>
              <w:t>84.7</w:t>
            </w:r>
            <w:r w:rsidR="005070F6" w:rsidRPr="00712710">
              <w:rPr>
                <w:rFonts w:ascii="ＭＳ 明朝" w:hAnsi="ＭＳ 明朝"/>
                <w:color w:val="000000" w:themeColor="text1"/>
              </w:rPr>
              <w:t>%</w:t>
            </w:r>
            <w:r w:rsidRPr="00712710">
              <w:rPr>
                <w:rFonts w:ascii="ＭＳ 明朝" w:hAnsi="ＭＳ 明朝" w:hint="eastAsia"/>
                <w:color w:val="000000" w:themeColor="text1"/>
              </w:rPr>
              <w:t>）</w:t>
            </w:r>
          </w:p>
          <w:p w14:paraId="0FF4054E" w14:textId="77777777" w:rsidR="00C446B8" w:rsidRPr="00712710" w:rsidRDefault="00C446B8" w:rsidP="00C446B8">
            <w:pPr>
              <w:spacing w:line="360" w:lineRule="exact"/>
              <w:ind w:firstLineChars="100" w:firstLine="21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２</w:t>
            </w:r>
            <w:r w:rsidRPr="00712710">
              <w:rPr>
                <w:rFonts w:ascii="ＭＳ 明朝" w:hAnsi="ＭＳ 明朝" w:hint="eastAsia"/>
                <w:color w:val="000000" w:themeColor="text1"/>
              </w:rPr>
              <w:t>）社会人としての規律を守り、マナーやモラルについて考えて行動できる生徒を育成する。</w:t>
            </w:r>
          </w:p>
          <w:p w14:paraId="1F7C3916" w14:textId="77777777" w:rsidR="00C446B8" w:rsidRPr="00712710" w:rsidRDefault="00C446B8" w:rsidP="00C446B8">
            <w:pPr>
              <w:spacing w:line="360" w:lineRule="exact"/>
              <w:ind w:leftChars="100" w:left="840" w:hangingChars="300" w:hanging="63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３</w:t>
            </w:r>
            <w:r w:rsidRPr="00712710">
              <w:rPr>
                <w:rFonts w:ascii="ＭＳ 明朝" w:hAnsi="ＭＳ 明朝" w:hint="eastAsia"/>
                <w:color w:val="000000" w:themeColor="text1"/>
              </w:rPr>
              <w:t>）生命や人権を大切にする精神を養うとともに、自他を尊重しながら、より良い学校生活を構築するために、協力して部活動や生徒会活動等に取り組む態度を育成する。</w:t>
            </w:r>
          </w:p>
          <w:p w14:paraId="7BA6B9DC" w14:textId="77777777" w:rsidR="00C446B8" w:rsidRPr="00712710" w:rsidRDefault="00507C7A" w:rsidP="00C446B8">
            <w:pPr>
              <w:spacing w:line="360" w:lineRule="exact"/>
              <w:rPr>
                <w:rFonts w:ascii="ＭＳ 明朝" w:hAnsi="ＭＳ 明朝"/>
                <w:color w:val="000000" w:themeColor="text1"/>
              </w:rPr>
            </w:pPr>
            <w:r w:rsidRPr="00712710">
              <w:rPr>
                <w:rFonts w:ascii="ＭＳ 明朝" w:hAnsi="ＭＳ 明朝" w:hint="eastAsia"/>
                <w:color w:val="000000" w:themeColor="text1"/>
              </w:rPr>
              <w:t>３</w:t>
            </w:r>
            <w:r w:rsidR="00C446B8" w:rsidRPr="00712710">
              <w:rPr>
                <w:rFonts w:ascii="ＭＳ 明朝" w:hAnsi="ＭＳ 明朝"/>
                <w:color w:val="000000" w:themeColor="text1"/>
              </w:rPr>
              <w:t xml:space="preserve">　</w:t>
            </w:r>
            <w:r w:rsidR="00C446B8" w:rsidRPr="00712710">
              <w:rPr>
                <w:rFonts w:ascii="ＭＳ 明朝" w:hAnsi="ＭＳ 明朝" w:hint="eastAsia"/>
                <w:color w:val="000000" w:themeColor="text1"/>
              </w:rPr>
              <w:t>安全で安心できる学校の実現と社会の多様性を認識し、「人・社会」と繋がる力の育成</w:t>
            </w:r>
          </w:p>
          <w:p w14:paraId="463527F4" w14:textId="77777777" w:rsidR="00C446B8" w:rsidRPr="00712710" w:rsidRDefault="00C446B8" w:rsidP="00C446B8">
            <w:pPr>
              <w:spacing w:line="360" w:lineRule="exact"/>
              <w:ind w:firstLineChars="100" w:firstLine="21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１</w:t>
            </w:r>
            <w:r w:rsidRPr="00712710">
              <w:rPr>
                <w:rFonts w:ascii="ＭＳ 明朝" w:hAnsi="ＭＳ 明朝" w:hint="eastAsia"/>
                <w:color w:val="000000" w:themeColor="text1"/>
              </w:rPr>
              <w:t>）生徒の健康観を高め、社会の一員として公衆衛生の意義を理解し、校内外の美化や安全に向けて積極的に行動する態度を養う。</w:t>
            </w:r>
          </w:p>
          <w:p w14:paraId="004A9F60" w14:textId="77777777" w:rsidR="00C446B8" w:rsidRPr="00712710" w:rsidRDefault="00C446B8" w:rsidP="00C446B8">
            <w:pPr>
              <w:spacing w:line="360" w:lineRule="exact"/>
              <w:ind w:firstLineChars="100" w:firstLine="210"/>
              <w:rPr>
                <w:rFonts w:ascii="ＭＳ 明朝" w:hAnsi="ＭＳ 明朝"/>
                <w:color w:val="000000" w:themeColor="text1"/>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２</w:t>
            </w:r>
            <w:r w:rsidRPr="00712710">
              <w:rPr>
                <w:rFonts w:ascii="ＭＳ 明朝" w:hAnsi="ＭＳ 明朝" w:hint="eastAsia"/>
                <w:color w:val="000000" w:themeColor="text1"/>
              </w:rPr>
              <w:t>）地域との交流を深め、積極的な情報発信により中学校・保護者への広報活動を一層強化する。</w:t>
            </w:r>
          </w:p>
          <w:p w14:paraId="49D0D049" w14:textId="77777777" w:rsidR="00C446B8" w:rsidRPr="00712710" w:rsidRDefault="00C446B8" w:rsidP="00C446B8">
            <w:pPr>
              <w:spacing w:line="360" w:lineRule="exact"/>
              <w:rPr>
                <w:rFonts w:ascii="ＭＳ 明朝" w:hAnsi="ＭＳ 明朝"/>
                <w:color w:val="000000" w:themeColor="text1"/>
              </w:rPr>
            </w:pPr>
            <w:r w:rsidRPr="00712710">
              <w:rPr>
                <w:rFonts w:ascii="ＭＳ 明朝" w:hAnsi="ＭＳ 明朝" w:hint="eastAsia"/>
                <w:color w:val="000000" w:themeColor="text1"/>
              </w:rPr>
              <w:t xml:space="preserve">　（</w:t>
            </w:r>
            <w:r w:rsidR="00507C7A" w:rsidRPr="00712710">
              <w:rPr>
                <w:rFonts w:ascii="ＭＳ 明朝" w:hAnsi="ＭＳ 明朝" w:hint="eastAsia"/>
                <w:color w:val="000000" w:themeColor="text1"/>
              </w:rPr>
              <w:t>３</w:t>
            </w:r>
            <w:r w:rsidRPr="00712710">
              <w:rPr>
                <w:rFonts w:ascii="ＭＳ 明朝" w:hAnsi="ＭＳ 明朝" w:hint="eastAsia"/>
                <w:color w:val="000000" w:themeColor="text1"/>
              </w:rPr>
              <w:t>）時間外勤務時間の縮減を図るため、教職員への啓発と意識改革を図り、月</w:t>
            </w:r>
            <w:r w:rsidR="00507C7A" w:rsidRPr="00712710">
              <w:rPr>
                <w:rFonts w:ascii="ＭＳ 明朝" w:hAnsi="ＭＳ 明朝"/>
                <w:color w:val="000000" w:themeColor="text1"/>
              </w:rPr>
              <w:t>80</w:t>
            </w:r>
            <w:r w:rsidRPr="00712710">
              <w:rPr>
                <w:rFonts w:ascii="ＭＳ 明朝" w:hAnsi="ＭＳ 明朝" w:hint="eastAsia"/>
                <w:color w:val="000000" w:themeColor="text1"/>
              </w:rPr>
              <w:t>時間を上回る教員を</w:t>
            </w:r>
            <w:r w:rsidR="00507C7A" w:rsidRPr="00712710">
              <w:rPr>
                <w:rFonts w:ascii="ＭＳ 明朝" w:hAnsi="ＭＳ 明朝" w:hint="eastAsia"/>
                <w:color w:val="000000" w:themeColor="text1"/>
              </w:rPr>
              <w:t>０</w:t>
            </w:r>
            <w:r w:rsidRPr="00712710">
              <w:rPr>
                <w:rFonts w:ascii="ＭＳ 明朝" w:hAnsi="ＭＳ 明朝" w:hint="eastAsia"/>
                <w:color w:val="000000" w:themeColor="text1"/>
              </w:rPr>
              <w:t>名にする。（令和</w:t>
            </w:r>
            <w:r w:rsidR="00507C7A" w:rsidRPr="00712710">
              <w:rPr>
                <w:rFonts w:ascii="ＭＳ 明朝" w:hAnsi="ＭＳ 明朝" w:hint="eastAsia"/>
                <w:color w:val="000000" w:themeColor="text1"/>
              </w:rPr>
              <w:t>４</w:t>
            </w:r>
            <w:r w:rsidRPr="00712710">
              <w:rPr>
                <w:rFonts w:ascii="ＭＳ 明朝" w:hAnsi="ＭＳ 明朝" w:hint="eastAsia"/>
                <w:color w:val="000000" w:themeColor="text1"/>
              </w:rPr>
              <w:t>年</w:t>
            </w:r>
            <w:r w:rsidR="00507C7A" w:rsidRPr="00712710">
              <w:rPr>
                <w:rFonts w:ascii="ＭＳ 明朝" w:hAnsi="ＭＳ 明朝" w:hint="eastAsia"/>
                <w:color w:val="000000" w:themeColor="text1"/>
              </w:rPr>
              <w:t>１</w:t>
            </w:r>
            <w:r w:rsidRPr="00712710">
              <w:rPr>
                <w:rFonts w:ascii="ＭＳ 明朝" w:hAnsi="ＭＳ 明朝" w:hint="eastAsia"/>
                <w:color w:val="000000" w:themeColor="text1"/>
              </w:rPr>
              <w:t>月現在延べ</w:t>
            </w:r>
            <w:r w:rsidR="00507C7A" w:rsidRPr="00712710">
              <w:rPr>
                <w:rFonts w:ascii="ＭＳ 明朝" w:hAnsi="ＭＳ 明朝" w:hint="eastAsia"/>
                <w:color w:val="000000" w:themeColor="text1"/>
              </w:rPr>
              <w:t>４</w:t>
            </w:r>
            <w:r w:rsidRPr="00712710">
              <w:rPr>
                <w:rFonts w:ascii="ＭＳ 明朝" w:hAnsi="ＭＳ 明朝" w:hint="eastAsia"/>
                <w:color w:val="000000" w:themeColor="text1"/>
              </w:rPr>
              <w:t>名）</w:t>
            </w:r>
          </w:p>
          <w:p w14:paraId="6AD35304" w14:textId="77777777" w:rsidR="00C446B8" w:rsidRPr="00712710" w:rsidRDefault="00507C7A" w:rsidP="00C446B8">
            <w:pPr>
              <w:spacing w:line="360" w:lineRule="exact"/>
              <w:rPr>
                <w:rFonts w:ascii="ＭＳ 明朝" w:hAnsi="ＭＳ 明朝"/>
                <w:color w:val="000000" w:themeColor="text1"/>
              </w:rPr>
            </w:pPr>
            <w:r w:rsidRPr="00712710">
              <w:rPr>
                <w:rFonts w:ascii="ＭＳ 明朝" w:hAnsi="ＭＳ 明朝" w:hint="eastAsia"/>
                <w:color w:val="000000" w:themeColor="text1"/>
              </w:rPr>
              <w:t>４</w:t>
            </w:r>
            <w:r w:rsidR="00C446B8" w:rsidRPr="00712710">
              <w:rPr>
                <w:rFonts w:ascii="ＭＳ 明朝" w:hAnsi="ＭＳ 明朝" w:hint="eastAsia"/>
                <w:color w:val="000000" w:themeColor="text1"/>
              </w:rPr>
              <w:t xml:space="preserve">　</w:t>
            </w:r>
            <w:r w:rsidRPr="00712710">
              <w:rPr>
                <w:rFonts w:ascii="ＭＳ 明朝" w:hAnsi="ＭＳ 明朝"/>
                <w:color w:val="000000" w:themeColor="text1"/>
              </w:rPr>
              <w:t>ICT</w:t>
            </w:r>
            <w:r w:rsidR="00C446B8" w:rsidRPr="00712710">
              <w:rPr>
                <w:rFonts w:ascii="ＭＳ 明朝" w:hAnsi="ＭＳ 明朝" w:hint="eastAsia"/>
                <w:color w:val="000000" w:themeColor="text1"/>
              </w:rPr>
              <w:t>の活用と整備</w:t>
            </w:r>
          </w:p>
          <w:p w14:paraId="4824A827" w14:textId="77777777" w:rsidR="00AB00E6" w:rsidRPr="00712710" w:rsidRDefault="00C446B8" w:rsidP="00C446B8">
            <w:pPr>
              <w:spacing w:line="300" w:lineRule="exact"/>
              <w:rPr>
                <w:rFonts w:ascii="ＭＳ 明朝" w:hAnsi="ＭＳ 明朝"/>
                <w:sz w:val="20"/>
                <w:szCs w:val="20"/>
              </w:rPr>
            </w:pPr>
            <w:r w:rsidRPr="00712710">
              <w:rPr>
                <w:rFonts w:ascii="ＭＳ 明朝" w:hAnsi="ＭＳ 明朝" w:hint="eastAsia"/>
                <w:color w:val="000000" w:themeColor="text1"/>
              </w:rPr>
              <w:t>（</w:t>
            </w:r>
            <w:r w:rsidR="00507C7A" w:rsidRPr="00712710">
              <w:rPr>
                <w:rFonts w:ascii="ＭＳ 明朝" w:hAnsi="ＭＳ 明朝" w:hint="eastAsia"/>
                <w:color w:val="000000" w:themeColor="text1"/>
              </w:rPr>
              <w:t>１</w:t>
            </w:r>
            <w:r w:rsidRPr="00712710">
              <w:rPr>
                <w:rFonts w:ascii="ＭＳ 明朝" w:hAnsi="ＭＳ 明朝" w:hint="eastAsia"/>
                <w:color w:val="000000" w:themeColor="text1"/>
              </w:rPr>
              <w:t>）次世代の教育の情報化に向けて、</w:t>
            </w:r>
            <w:r w:rsidR="00507C7A" w:rsidRPr="00712710">
              <w:rPr>
                <w:rFonts w:ascii="ＭＳ 明朝" w:hAnsi="ＭＳ 明朝"/>
                <w:color w:val="000000" w:themeColor="text1"/>
              </w:rPr>
              <w:t>ICT</w:t>
            </w:r>
            <w:r w:rsidRPr="00712710">
              <w:rPr>
                <w:rFonts w:ascii="ＭＳ 明朝" w:hAnsi="ＭＳ 明朝" w:hint="eastAsia"/>
                <w:color w:val="000000" w:themeColor="text1"/>
              </w:rPr>
              <w:t>を活用した指導法などの教育内容の開発を行う。</w:t>
            </w:r>
          </w:p>
          <w:p w14:paraId="4153C8FE" w14:textId="77777777" w:rsidR="009B365C" w:rsidRPr="00712710" w:rsidRDefault="009B365C" w:rsidP="00AB00E6">
            <w:pPr>
              <w:spacing w:line="300" w:lineRule="exact"/>
              <w:rPr>
                <w:rFonts w:ascii="ＭＳ ゴシック" w:eastAsia="ＭＳ ゴシック" w:hAnsi="ＭＳ ゴシック"/>
                <w:color w:val="000000"/>
              </w:rPr>
            </w:pPr>
          </w:p>
        </w:tc>
      </w:tr>
    </w:tbl>
    <w:p w14:paraId="6965CC93" w14:textId="77777777" w:rsidR="001D401B" w:rsidRPr="00712710" w:rsidRDefault="001D401B" w:rsidP="004245A1">
      <w:pPr>
        <w:spacing w:line="300" w:lineRule="exact"/>
        <w:ind w:leftChars="-342" w:left="-718" w:firstLineChars="250" w:firstLine="525"/>
        <w:rPr>
          <w:rFonts w:ascii="ＭＳ ゴシック" w:eastAsia="ＭＳ ゴシック" w:hAnsi="ＭＳ ゴシック"/>
          <w:szCs w:val="21"/>
        </w:rPr>
      </w:pPr>
    </w:p>
    <w:p w14:paraId="01661632" w14:textId="77777777" w:rsidR="00267D3C" w:rsidRPr="00712710" w:rsidRDefault="009B365C" w:rsidP="001D401B">
      <w:pPr>
        <w:spacing w:line="300" w:lineRule="exact"/>
        <w:ind w:leftChars="-342" w:left="-718" w:firstLineChars="250" w:firstLine="525"/>
        <w:rPr>
          <w:rFonts w:ascii="ＭＳ ゴシック" w:eastAsia="ＭＳ ゴシック" w:hAnsi="ＭＳ ゴシック"/>
          <w:szCs w:val="21"/>
        </w:rPr>
      </w:pPr>
      <w:r w:rsidRPr="00712710">
        <w:rPr>
          <w:rFonts w:ascii="ＭＳ ゴシック" w:eastAsia="ＭＳ ゴシック" w:hAnsi="ＭＳ ゴシック" w:hint="eastAsia"/>
          <w:szCs w:val="21"/>
        </w:rPr>
        <w:t>【</w:t>
      </w:r>
      <w:r w:rsidR="0037367C" w:rsidRPr="00712710">
        <w:rPr>
          <w:rFonts w:ascii="ＭＳ ゴシック" w:eastAsia="ＭＳ ゴシック" w:hAnsi="ＭＳ ゴシック" w:hint="eastAsia"/>
          <w:szCs w:val="21"/>
        </w:rPr>
        <w:t>学校教育自己診断</w:t>
      </w:r>
      <w:r w:rsidR="005E3C2A" w:rsidRPr="00712710">
        <w:rPr>
          <w:rFonts w:ascii="ＭＳ ゴシック" w:eastAsia="ＭＳ ゴシック" w:hAnsi="ＭＳ ゴシック" w:hint="eastAsia"/>
          <w:szCs w:val="21"/>
        </w:rPr>
        <w:t>の</w:t>
      </w:r>
      <w:r w:rsidR="0037367C" w:rsidRPr="00712710">
        <w:rPr>
          <w:rFonts w:ascii="ＭＳ ゴシック" w:eastAsia="ＭＳ ゴシック" w:hAnsi="ＭＳ ゴシック" w:hint="eastAsia"/>
          <w:szCs w:val="21"/>
        </w:rPr>
        <w:t>結果と分析・学校</w:t>
      </w:r>
      <w:r w:rsidR="00C158A6" w:rsidRPr="00712710">
        <w:rPr>
          <w:rFonts w:ascii="ＭＳ ゴシック" w:eastAsia="ＭＳ ゴシック" w:hAnsi="ＭＳ ゴシック" w:hint="eastAsia"/>
          <w:szCs w:val="21"/>
        </w:rPr>
        <w:t>運営</w:t>
      </w:r>
      <w:r w:rsidR="0037367C" w:rsidRPr="00712710">
        <w:rPr>
          <w:rFonts w:ascii="ＭＳ ゴシック" w:eastAsia="ＭＳ ゴシック" w:hAnsi="ＭＳ ゴシック" w:hint="eastAsia"/>
          <w:szCs w:val="21"/>
        </w:rPr>
        <w:t>協議会</w:t>
      </w:r>
      <w:r w:rsidR="0096649A" w:rsidRPr="00712710">
        <w:rPr>
          <w:rFonts w:ascii="ＭＳ ゴシック" w:eastAsia="ＭＳ ゴシック" w:hAnsi="ＭＳ ゴシック" w:hint="eastAsia"/>
          <w:szCs w:val="21"/>
        </w:rPr>
        <w:t>からの意見</w:t>
      </w:r>
      <w:r w:rsidRPr="0071271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12710" w14:paraId="7761FCC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46E3A21" w14:textId="77777777" w:rsidR="00267D3C" w:rsidRPr="00712710" w:rsidRDefault="00267D3C" w:rsidP="006742F4">
            <w:pPr>
              <w:spacing w:line="300" w:lineRule="exact"/>
              <w:jc w:val="center"/>
              <w:rPr>
                <w:rFonts w:ascii="ＭＳ 明朝" w:hAnsi="ＭＳ 明朝"/>
                <w:sz w:val="20"/>
                <w:szCs w:val="20"/>
              </w:rPr>
            </w:pPr>
            <w:r w:rsidRPr="00712710">
              <w:rPr>
                <w:rFonts w:ascii="ＭＳ 明朝" w:hAnsi="ＭＳ 明朝" w:hint="eastAsia"/>
                <w:sz w:val="20"/>
                <w:szCs w:val="20"/>
              </w:rPr>
              <w:t>学校教育自己診断の結果と分析［</w:t>
            </w:r>
            <w:r w:rsidR="006742F4" w:rsidRPr="00712710">
              <w:rPr>
                <w:rFonts w:ascii="ＭＳ 明朝" w:hAnsi="ＭＳ 明朝" w:hint="eastAsia"/>
                <w:sz w:val="20"/>
                <w:szCs w:val="20"/>
              </w:rPr>
              <w:t>令和５</w:t>
            </w:r>
            <w:r w:rsidRPr="00712710">
              <w:rPr>
                <w:rFonts w:ascii="ＭＳ 明朝" w:hAnsi="ＭＳ 明朝" w:hint="eastAsia"/>
                <w:sz w:val="20"/>
                <w:szCs w:val="20"/>
              </w:rPr>
              <w:t>年</w:t>
            </w:r>
            <w:r w:rsidR="001E3004" w:rsidRPr="00712710">
              <w:rPr>
                <w:rFonts w:ascii="ＭＳ 明朝" w:hAnsi="ＭＳ 明朝" w:hint="eastAsia"/>
                <w:sz w:val="20"/>
                <w:szCs w:val="20"/>
              </w:rPr>
              <w:t>1</w:t>
            </w:r>
            <w:r w:rsidR="001E3004" w:rsidRPr="00712710">
              <w:rPr>
                <w:rFonts w:ascii="ＭＳ 明朝" w:hAnsi="ＭＳ 明朝"/>
                <w:sz w:val="20"/>
                <w:szCs w:val="20"/>
              </w:rPr>
              <w:t>2</w:t>
            </w:r>
            <w:r w:rsidRPr="0071271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3B8E625" w14:textId="77777777" w:rsidR="00267D3C" w:rsidRPr="00712710" w:rsidRDefault="00267D3C" w:rsidP="00225A63">
            <w:pPr>
              <w:spacing w:line="300" w:lineRule="exact"/>
              <w:jc w:val="center"/>
              <w:rPr>
                <w:rFonts w:ascii="ＭＳ 明朝" w:hAnsi="ＭＳ 明朝"/>
                <w:sz w:val="20"/>
                <w:szCs w:val="20"/>
              </w:rPr>
            </w:pPr>
            <w:r w:rsidRPr="00712710">
              <w:rPr>
                <w:rFonts w:ascii="ＭＳ 明朝" w:hAnsi="ＭＳ 明朝" w:hint="eastAsia"/>
                <w:sz w:val="20"/>
                <w:szCs w:val="20"/>
              </w:rPr>
              <w:t>学校</w:t>
            </w:r>
            <w:r w:rsidR="00B063A9" w:rsidRPr="00712710">
              <w:rPr>
                <w:rFonts w:ascii="ＭＳ 明朝" w:hAnsi="ＭＳ 明朝" w:hint="eastAsia"/>
                <w:sz w:val="20"/>
                <w:szCs w:val="20"/>
              </w:rPr>
              <w:t>運営</w:t>
            </w:r>
            <w:r w:rsidRPr="00712710">
              <w:rPr>
                <w:rFonts w:ascii="ＭＳ 明朝" w:hAnsi="ＭＳ 明朝" w:hint="eastAsia"/>
                <w:sz w:val="20"/>
                <w:szCs w:val="20"/>
              </w:rPr>
              <w:t>協議会</w:t>
            </w:r>
            <w:r w:rsidR="00225A63" w:rsidRPr="00712710">
              <w:rPr>
                <w:rFonts w:ascii="ＭＳ 明朝" w:hAnsi="ＭＳ 明朝" w:hint="eastAsia"/>
                <w:sz w:val="20"/>
                <w:szCs w:val="20"/>
              </w:rPr>
              <w:t>からの意見</w:t>
            </w:r>
          </w:p>
        </w:tc>
      </w:tr>
      <w:tr w:rsidR="0086696C" w:rsidRPr="00712710" w14:paraId="73E91F8E" w14:textId="77777777" w:rsidTr="00AB00E6">
        <w:trPr>
          <w:trHeight w:val="981"/>
          <w:jc w:val="center"/>
        </w:trPr>
        <w:tc>
          <w:tcPr>
            <w:tcW w:w="6771" w:type="dxa"/>
            <w:shd w:val="clear" w:color="auto" w:fill="auto"/>
            <w:tcMar>
              <w:top w:w="113" w:type="dxa"/>
              <w:left w:w="113" w:type="dxa"/>
              <w:bottom w:w="113" w:type="dxa"/>
              <w:right w:w="113" w:type="dxa"/>
            </w:tcMar>
          </w:tcPr>
          <w:p w14:paraId="052BF268" w14:textId="77777777" w:rsidR="006742F4" w:rsidRPr="00712710" w:rsidRDefault="006742F4" w:rsidP="006742F4">
            <w:pPr>
              <w:spacing w:line="280" w:lineRule="exact"/>
              <w:rPr>
                <w:rFonts w:ascii="ＭＳ 明朝" w:hAnsi="ＭＳ 明朝"/>
                <w:sz w:val="20"/>
                <w:szCs w:val="20"/>
              </w:rPr>
            </w:pPr>
            <w:r w:rsidRPr="00712710">
              <w:rPr>
                <w:rFonts w:ascii="ＭＳ 明朝" w:hAnsi="ＭＳ 明朝" w:hint="eastAsia"/>
                <w:sz w:val="20"/>
                <w:szCs w:val="20"/>
              </w:rPr>
              <w:t>【学習指導等】</w:t>
            </w:r>
          </w:p>
          <w:p w14:paraId="01FF4099" w14:textId="77777777" w:rsidR="006742F4" w:rsidRPr="00712710" w:rsidRDefault="0086417F" w:rsidP="006742F4">
            <w:pPr>
              <w:spacing w:line="280" w:lineRule="exact"/>
              <w:rPr>
                <w:rFonts w:ascii="ＭＳ 明朝" w:hAnsi="ＭＳ 明朝"/>
                <w:sz w:val="20"/>
                <w:szCs w:val="20"/>
              </w:rPr>
            </w:pPr>
            <w:r w:rsidRPr="00712710">
              <w:rPr>
                <w:rFonts w:ascii="ＭＳ 明朝" w:hAnsi="ＭＳ 明朝" w:hint="eastAsia"/>
                <w:color w:val="000000" w:themeColor="text1"/>
                <w:sz w:val="20"/>
                <w:szCs w:val="20"/>
              </w:rPr>
              <w:t>「主体的・対話的で深い学び」の実現に向けて、生徒の興味関心を引き上げ、「わかる授業」を展開してきた。生徒アンケートによると、「他の学校にはない特徴的な教育活動に取り組んでおり、新たな発見や興味を引き起こす」という肯定的な評価が92％あり、また、「多様な進路選択ができるような選択教科が提供され、進路実現や自主性を伸ばすことができる」という肯定的な評価は100％で高い支持を受けています。</w:t>
            </w:r>
            <w:r w:rsidR="000E66DB" w:rsidRPr="00712710">
              <w:rPr>
                <w:rFonts w:ascii="ＭＳ 明朝" w:hAnsi="ＭＳ 明朝" w:hint="eastAsia"/>
                <w:color w:val="000000" w:themeColor="text1"/>
                <w:sz w:val="20"/>
                <w:szCs w:val="20"/>
              </w:rPr>
              <w:t>また</w:t>
            </w:r>
            <w:r w:rsidRPr="00712710">
              <w:rPr>
                <w:rFonts w:ascii="ＭＳ 明朝" w:hAnsi="ＭＳ 明朝" w:hint="eastAsia"/>
                <w:color w:val="000000" w:themeColor="text1"/>
                <w:sz w:val="20"/>
                <w:szCs w:val="20"/>
              </w:rPr>
              <w:t>、</w:t>
            </w:r>
            <w:r w:rsidR="000E66DB" w:rsidRPr="00712710">
              <w:rPr>
                <w:rFonts w:ascii="ＭＳ 明朝" w:hAnsi="ＭＳ 明朝" w:hint="eastAsia"/>
                <w:color w:val="000000" w:themeColor="text1"/>
                <w:sz w:val="20"/>
                <w:szCs w:val="20"/>
              </w:rPr>
              <w:t>教職員アンケートでは</w:t>
            </w:r>
            <w:r w:rsidRPr="00712710">
              <w:rPr>
                <w:rFonts w:ascii="ＭＳ 明朝" w:hAnsi="ＭＳ 明朝" w:hint="eastAsia"/>
                <w:color w:val="000000" w:themeColor="text1"/>
                <w:sz w:val="20"/>
                <w:szCs w:val="20"/>
              </w:rPr>
              <w:t>「</w:t>
            </w:r>
            <w:r w:rsidR="000E66DB" w:rsidRPr="00712710">
              <w:rPr>
                <w:rFonts w:ascii="ＭＳ 明朝" w:hAnsi="ＭＳ 明朝" w:hint="eastAsia"/>
                <w:color w:val="000000" w:themeColor="text1"/>
                <w:sz w:val="20"/>
                <w:szCs w:val="20"/>
              </w:rPr>
              <w:t>この学校では、少人数指導や参加体験型の学習を取り入れるなど、指導方法の工夫・改善に努めている。</w:t>
            </w:r>
            <w:r w:rsidRPr="00712710">
              <w:rPr>
                <w:rFonts w:ascii="ＭＳ 明朝" w:hAnsi="ＭＳ 明朝" w:hint="eastAsia"/>
                <w:color w:val="000000" w:themeColor="text1"/>
                <w:sz w:val="20"/>
                <w:szCs w:val="20"/>
              </w:rPr>
              <w:t>」</w:t>
            </w:r>
            <w:r w:rsidR="000E66DB" w:rsidRPr="00712710">
              <w:rPr>
                <w:rFonts w:ascii="ＭＳ 明朝" w:hAnsi="ＭＳ 明朝" w:hint="eastAsia"/>
                <w:color w:val="000000" w:themeColor="text1"/>
                <w:sz w:val="20"/>
                <w:szCs w:val="20"/>
              </w:rPr>
              <w:t>の</w:t>
            </w:r>
            <w:r w:rsidRPr="00712710">
              <w:rPr>
                <w:rFonts w:ascii="ＭＳ 明朝" w:hAnsi="ＭＳ 明朝" w:hint="eastAsia"/>
                <w:color w:val="000000" w:themeColor="text1"/>
                <w:sz w:val="20"/>
                <w:szCs w:val="20"/>
              </w:rPr>
              <w:t>肯定的な評価は</w:t>
            </w:r>
            <w:r w:rsidR="000E66DB" w:rsidRPr="00712710">
              <w:rPr>
                <w:rFonts w:ascii="ＭＳ 明朝" w:hAnsi="ＭＳ 明朝" w:hint="eastAsia"/>
                <w:color w:val="000000" w:themeColor="text1"/>
                <w:sz w:val="20"/>
                <w:szCs w:val="20"/>
              </w:rPr>
              <w:t>98</w:t>
            </w:r>
            <w:r w:rsidRPr="00712710">
              <w:rPr>
                <w:rFonts w:ascii="ＭＳ 明朝" w:hAnsi="ＭＳ 明朝" w:hint="eastAsia"/>
                <w:color w:val="000000" w:themeColor="text1"/>
                <w:sz w:val="20"/>
                <w:szCs w:val="20"/>
              </w:rPr>
              <w:t>％に</w:t>
            </w:r>
            <w:r w:rsidR="000E66DB" w:rsidRPr="00712710">
              <w:rPr>
                <w:rFonts w:ascii="ＭＳ 明朝" w:hAnsi="ＭＳ 明朝" w:hint="eastAsia"/>
                <w:color w:val="000000" w:themeColor="text1"/>
                <w:sz w:val="20"/>
                <w:szCs w:val="20"/>
              </w:rPr>
              <w:t>のぼり、指導力の向上が図れている</w:t>
            </w:r>
            <w:r w:rsidRPr="00712710">
              <w:rPr>
                <w:rFonts w:ascii="ＭＳ 明朝" w:hAnsi="ＭＳ 明朝" w:hint="eastAsia"/>
                <w:color w:val="000000" w:themeColor="text1"/>
                <w:sz w:val="20"/>
                <w:szCs w:val="20"/>
              </w:rPr>
              <w:t>。</w:t>
            </w:r>
          </w:p>
          <w:p w14:paraId="385DE5A1" w14:textId="77777777" w:rsidR="006742F4" w:rsidRPr="00712710" w:rsidRDefault="006742F4" w:rsidP="006742F4">
            <w:pPr>
              <w:spacing w:line="280" w:lineRule="exact"/>
              <w:rPr>
                <w:rFonts w:ascii="ＭＳ 明朝" w:hAnsi="ＭＳ 明朝"/>
                <w:sz w:val="20"/>
                <w:szCs w:val="20"/>
              </w:rPr>
            </w:pPr>
            <w:r w:rsidRPr="00712710">
              <w:rPr>
                <w:rFonts w:ascii="ＭＳ 明朝" w:hAnsi="ＭＳ 明朝" w:hint="eastAsia"/>
                <w:sz w:val="20"/>
                <w:szCs w:val="20"/>
              </w:rPr>
              <w:t>【生徒指導等】</w:t>
            </w:r>
          </w:p>
          <w:p w14:paraId="053F263D" w14:textId="10A6ECD5" w:rsidR="006742F4" w:rsidRPr="00712710" w:rsidRDefault="006742F4" w:rsidP="006742F4">
            <w:pPr>
              <w:spacing w:line="28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基本的生活習慣を確立し、体調管理や規範意識向上などに取り組み、生徒アンケート肯定的回答も</w:t>
            </w:r>
            <w:r w:rsidR="000E66DB" w:rsidRPr="00712710">
              <w:rPr>
                <w:rFonts w:ascii="ＭＳ 明朝" w:hAnsi="ＭＳ 明朝" w:hint="eastAsia"/>
                <w:color w:val="000000" w:themeColor="text1"/>
                <w:sz w:val="20"/>
                <w:szCs w:val="20"/>
              </w:rPr>
              <w:t>81</w:t>
            </w:r>
            <w:r w:rsidRPr="00712710">
              <w:rPr>
                <w:rFonts w:ascii="ＭＳ 明朝" w:hAnsi="ＭＳ 明朝" w:hint="eastAsia"/>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hint="eastAsia"/>
                <w:color w:val="000000" w:themeColor="text1"/>
                <w:sz w:val="20"/>
                <w:szCs w:val="20"/>
              </w:rPr>
              <w:t xml:space="preserve">　</w:t>
            </w:r>
            <w:r w:rsidR="000E66DB" w:rsidRPr="00712710">
              <w:rPr>
                <w:rFonts w:ascii="ＭＳ 明朝" w:hAnsi="ＭＳ 明朝" w:hint="eastAsia"/>
                <w:color w:val="000000" w:themeColor="text1"/>
                <w:sz w:val="20"/>
                <w:szCs w:val="20"/>
              </w:rPr>
              <w:t>75</w:t>
            </w:r>
            <w:r w:rsidRPr="00712710">
              <w:rPr>
                <w:rFonts w:ascii="ＭＳ 明朝" w:hAnsi="ＭＳ 明朝" w:hint="eastAsia"/>
                <w:color w:val="000000" w:themeColor="text1"/>
                <w:sz w:val="20"/>
                <w:szCs w:val="20"/>
              </w:rPr>
              <w:t>％）であった。生徒問題の早期発見に努め、担任･生活指導･支援教育担当･管理職が連携し、特別支援委員</w:t>
            </w:r>
            <w:r w:rsidRPr="00712710">
              <w:rPr>
                <w:rFonts w:ascii="ＭＳ 明朝" w:hAnsi="ＭＳ 明朝" w:hint="eastAsia"/>
                <w:color w:val="000000" w:themeColor="text1"/>
                <w:sz w:val="20"/>
                <w:szCs w:val="20"/>
              </w:rPr>
              <w:lastRenderedPageBreak/>
              <w:t>会やいじめ対策委員会など心理面や人間関係などに起因する様々な問題に取り組み中途退学･転学防止を行った。部活動や学校行事も４校協力して実施し、目標どおりに生徒会中心の学校行事を行った。</w:t>
            </w:r>
          </w:p>
          <w:p w14:paraId="62AAA6FC" w14:textId="77777777" w:rsidR="006742F4" w:rsidRPr="00712710" w:rsidRDefault="006742F4" w:rsidP="006742F4">
            <w:pPr>
              <w:spacing w:line="280" w:lineRule="exact"/>
              <w:rPr>
                <w:rFonts w:ascii="ＭＳ 明朝" w:hAnsi="ＭＳ 明朝"/>
                <w:sz w:val="20"/>
                <w:szCs w:val="20"/>
              </w:rPr>
            </w:pPr>
          </w:p>
          <w:p w14:paraId="47D4ED8F" w14:textId="77777777" w:rsidR="006742F4" w:rsidRPr="00712710" w:rsidRDefault="006742F4" w:rsidP="006742F4">
            <w:pPr>
              <w:spacing w:line="280" w:lineRule="exact"/>
              <w:rPr>
                <w:rFonts w:ascii="ＭＳ 明朝" w:hAnsi="ＭＳ 明朝"/>
                <w:sz w:val="20"/>
                <w:szCs w:val="20"/>
              </w:rPr>
            </w:pPr>
            <w:r w:rsidRPr="00712710">
              <w:rPr>
                <w:rFonts w:ascii="ＭＳ 明朝" w:hAnsi="ＭＳ 明朝" w:hint="eastAsia"/>
                <w:sz w:val="20"/>
                <w:szCs w:val="20"/>
              </w:rPr>
              <w:t>【進路指導等】</w:t>
            </w:r>
          </w:p>
          <w:p w14:paraId="4EAA62E3" w14:textId="77777777" w:rsidR="006742F4" w:rsidRPr="00712710" w:rsidRDefault="006742F4" w:rsidP="006742F4">
            <w:pPr>
              <w:spacing w:line="280" w:lineRule="exact"/>
              <w:rPr>
                <w:rFonts w:ascii="ＭＳ 明朝" w:hAnsi="ＭＳ 明朝"/>
                <w:sz w:val="20"/>
                <w:szCs w:val="20"/>
              </w:rPr>
            </w:pPr>
            <w:r w:rsidRPr="00712710">
              <w:rPr>
                <w:rFonts w:ascii="ＭＳ 明朝" w:hAnsi="ＭＳ 明朝" w:hint="eastAsia"/>
                <w:color w:val="000000" w:themeColor="text1"/>
                <w:sz w:val="20"/>
                <w:szCs w:val="20"/>
              </w:rPr>
              <w:t>専門性を生かし大学現役合格の進路希望を実現させ、進路実現</w:t>
            </w:r>
            <w:r w:rsidR="000E66DB" w:rsidRPr="00712710">
              <w:rPr>
                <w:rFonts w:ascii="ＭＳ 明朝" w:hAnsi="ＭＳ 明朝" w:hint="eastAsia"/>
                <w:color w:val="000000" w:themeColor="text1"/>
                <w:sz w:val="20"/>
                <w:szCs w:val="20"/>
              </w:rPr>
              <w:t>や自主性を伸ばすことができた</w:t>
            </w:r>
            <w:r w:rsidRPr="00712710">
              <w:rPr>
                <w:rFonts w:ascii="ＭＳ 明朝" w:hAnsi="ＭＳ 明朝" w:hint="eastAsia"/>
                <w:color w:val="000000" w:themeColor="text1"/>
                <w:sz w:val="20"/>
                <w:szCs w:val="20"/>
              </w:rPr>
              <w:t>では</w:t>
            </w:r>
            <w:r w:rsidR="000E66DB" w:rsidRPr="00712710">
              <w:rPr>
                <w:rFonts w:ascii="ＭＳ 明朝" w:hAnsi="ＭＳ 明朝" w:hint="eastAsia"/>
                <w:color w:val="000000" w:themeColor="text1"/>
                <w:sz w:val="20"/>
                <w:szCs w:val="20"/>
              </w:rPr>
              <w:t>100</w:t>
            </w:r>
            <w:r w:rsidRPr="00712710">
              <w:rPr>
                <w:rFonts w:ascii="ＭＳ 明朝" w:hAnsi="ＭＳ 明朝" w:hint="eastAsia"/>
                <w:color w:val="000000" w:themeColor="text1"/>
                <w:sz w:val="20"/>
                <w:szCs w:val="20"/>
              </w:rPr>
              <w:t>％が肯定的評価であった。進路意識向上のためのキャリア教育等を行い、生徒アンケートで将来を考える機会があるとの評価は</w:t>
            </w:r>
            <w:r w:rsidR="000E66DB" w:rsidRPr="00712710">
              <w:rPr>
                <w:rFonts w:ascii="ＭＳ 明朝" w:hAnsi="ＭＳ 明朝" w:hint="eastAsia"/>
                <w:color w:val="000000" w:themeColor="text1"/>
                <w:sz w:val="20"/>
                <w:szCs w:val="20"/>
              </w:rPr>
              <w:t>88</w:t>
            </w:r>
            <w:r w:rsidRPr="00712710">
              <w:rPr>
                <w:rFonts w:ascii="ＭＳ 明朝" w:hAnsi="ＭＳ 明朝" w:hint="eastAsia"/>
                <w:color w:val="000000" w:themeColor="text1"/>
                <w:sz w:val="20"/>
                <w:szCs w:val="20"/>
              </w:rPr>
              <w:t>％であった。</w:t>
            </w:r>
          </w:p>
          <w:p w14:paraId="79A0736E" w14:textId="77777777" w:rsidR="006742F4" w:rsidRPr="00712710" w:rsidRDefault="006742F4" w:rsidP="006742F4">
            <w:pPr>
              <w:spacing w:line="280" w:lineRule="exact"/>
              <w:rPr>
                <w:rFonts w:ascii="ＭＳ 明朝" w:hAnsi="ＭＳ 明朝"/>
                <w:sz w:val="20"/>
                <w:szCs w:val="20"/>
              </w:rPr>
            </w:pPr>
          </w:p>
          <w:p w14:paraId="1B79426B" w14:textId="77777777" w:rsidR="006742F4" w:rsidRPr="00712710" w:rsidRDefault="006742F4" w:rsidP="006742F4">
            <w:pPr>
              <w:spacing w:line="280" w:lineRule="exact"/>
              <w:rPr>
                <w:rFonts w:ascii="ＭＳ 明朝" w:hAnsi="ＭＳ 明朝"/>
                <w:sz w:val="20"/>
                <w:szCs w:val="20"/>
              </w:rPr>
            </w:pPr>
            <w:r w:rsidRPr="00712710">
              <w:rPr>
                <w:rFonts w:ascii="ＭＳ 明朝" w:hAnsi="ＭＳ 明朝" w:hint="eastAsia"/>
                <w:sz w:val="20"/>
                <w:szCs w:val="20"/>
              </w:rPr>
              <w:t>【校務運営等】</w:t>
            </w:r>
          </w:p>
          <w:p w14:paraId="15F5B54D" w14:textId="77777777" w:rsidR="006742F4" w:rsidRPr="00712710" w:rsidRDefault="006742F4" w:rsidP="006742F4">
            <w:pPr>
              <w:spacing w:line="280" w:lineRule="exact"/>
              <w:rPr>
                <w:rFonts w:ascii="ＭＳ 明朝" w:hAnsi="ＭＳ 明朝"/>
                <w:sz w:val="20"/>
                <w:szCs w:val="20"/>
              </w:rPr>
            </w:pPr>
            <w:r w:rsidRPr="00712710">
              <w:rPr>
                <w:rFonts w:ascii="ＭＳ 明朝" w:hAnsi="ＭＳ 明朝" w:hint="eastAsia"/>
                <w:color w:val="000000" w:themeColor="text1"/>
                <w:sz w:val="20"/>
                <w:szCs w:val="20"/>
              </w:rPr>
              <w:t>ICTでは１人１台端末を活用し職員会議ペーパーレスや教職員研修会も実施できた。働き方改革として部活動では適切な休養日を設定し、長時間勤務の縮減に向け取り組み、月１回ノー残業デーを実施し、外部講師による全体部活動日を設定して取り組んだ。</w:t>
            </w:r>
          </w:p>
          <w:p w14:paraId="0E3907D1" w14:textId="77777777" w:rsidR="00C446B8" w:rsidRPr="00712710" w:rsidRDefault="00C446B8"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CEDA349"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lastRenderedPageBreak/>
              <w:t>南・西・扇町総合高校は再編により桜和高校と併置されていることから、学校運営協議会は桜和高校と同一。</w:t>
            </w:r>
          </w:p>
          <w:p w14:paraId="039DF081" w14:textId="77777777" w:rsidR="006742F4" w:rsidRPr="00712710" w:rsidRDefault="006742F4" w:rsidP="006742F4">
            <w:pPr>
              <w:spacing w:line="300" w:lineRule="exact"/>
              <w:rPr>
                <w:rFonts w:ascii="ＭＳ 明朝" w:hAnsi="ＭＳ 明朝"/>
                <w:color w:val="000000" w:themeColor="text1"/>
                <w:sz w:val="20"/>
                <w:szCs w:val="20"/>
              </w:rPr>
            </w:pPr>
          </w:p>
          <w:p w14:paraId="5D203531" w14:textId="7880BEAB"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第</w:t>
            </w:r>
            <w:r w:rsidR="00C36A39" w:rsidRPr="00712710">
              <w:rPr>
                <w:rFonts w:ascii="ＭＳ 明朝" w:hAnsi="ＭＳ 明朝" w:hint="eastAsia"/>
                <w:color w:val="000000" w:themeColor="text1"/>
                <w:sz w:val="20"/>
                <w:szCs w:val="20"/>
              </w:rPr>
              <w:t>１</w:t>
            </w:r>
            <w:r w:rsidRPr="00712710">
              <w:rPr>
                <w:rFonts w:ascii="ＭＳ 明朝" w:hAnsi="ＭＳ 明朝" w:hint="eastAsia"/>
                <w:color w:val="000000" w:themeColor="text1"/>
                <w:sz w:val="20"/>
                <w:szCs w:val="20"/>
              </w:rPr>
              <w:t>回（</w:t>
            </w:r>
            <w:r w:rsidR="00C36A39" w:rsidRPr="00712710">
              <w:rPr>
                <w:rFonts w:ascii="ＭＳ 明朝" w:hAnsi="ＭＳ 明朝" w:hint="eastAsia"/>
                <w:color w:val="000000" w:themeColor="text1"/>
                <w:sz w:val="20"/>
                <w:szCs w:val="20"/>
              </w:rPr>
              <w:t>６</w:t>
            </w:r>
            <w:r w:rsidRPr="00712710">
              <w:rPr>
                <w:rFonts w:ascii="ＭＳ 明朝" w:hAnsi="ＭＳ 明朝" w:hint="eastAsia"/>
                <w:color w:val="000000" w:themeColor="text1"/>
                <w:sz w:val="20"/>
                <w:szCs w:val="20"/>
              </w:rPr>
              <w:t>月26日）</w:t>
            </w:r>
          </w:p>
          <w:p w14:paraId="37A578B6" w14:textId="1DD81FF0"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○R</w:t>
            </w:r>
            <w:r w:rsidR="00C36A39" w:rsidRPr="00712710">
              <w:rPr>
                <w:rFonts w:ascii="ＭＳ 明朝" w:hAnsi="ＭＳ 明朝" w:hint="eastAsia"/>
                <w:color w:val="000000" w:themeColor="text1"/>
                <w:sz w:val="20"/>
                <w:szCs w:val="20"/>
              </w:rPr>
              <w:t>５</w:t>
            </w:r>
            <w:r w:rsidRPr="00712710">
              <w:rPr>
                <w:rFonts w:ascii="ＭＳ 明朝" w:hAnsi="ＭＳ 明朝" w:hint="eastAsia"/>
                <w:color w:val="000000" w:themeColor="text1"/>
                <w:sz w:val="20"/>
                <w:szCs w:val="20"/>
              </w:rPr>
              <w:t>年度学校経営計画について</w:t>
            </w:r>
          </w:p>
          <w:p w14:paraId="6214A4C6"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教育現場の多忙化による教員志望者減にどう対応していくかが課題であり、働き方改革を進めて魅力ある職場環境を整えていくことが重要ではないか。働き方改革を実行するには雰囲気づくりが大事なので、誰かがリーダーシップをとってやっていけばやりやすいと思う。そのために職員会議の日を一斉退庁日にするなどの工夫によってノー残業デー等の実施は可能である。また、業務の効率化をはかることにより教材研究や生徒に向き合う時間ができ、それが結果的に生徒のためになっていくのではないだろうか。</w:t>
            </w:r>
          </w:p>
          <w:p w14:paraId="4D0224C8"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・クラブによる長時間労働の是正が急務である一方で、クラブ顧問をしたい先生のモチベーションをどうしていくかが今後の課題である。</w:t>
            </w:r>
          </w:p>
          <w:p w14:paraId="6649F93A"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lastRenderedPageBreak/>
              <w:t>・桜和２年の「教育ボランティア」の進捗状況はどうなっているのか。部活動に対するボランティアも重要であるが、どうしても夏季休業中に限定されてしまう。中学校としては運動会や文化祭の受付など様々な行事に参加してもらうとありがたい。</w:t>
            </w:r>
          </w:p>
          <w:p w14:paraId="3EEB077A" w14:textId="77777777" w:rsidR="006742F4" w:rsidRPr="00712710" w:rsidRDefault="006742F4" w:rsidP="006742F4">
            <w:pPr>
              <w:spacing w:line="300" w:lineRule="exact"/>
              <w:rPr>
                <w:rFonts w:ascii="ＭＳ 明朝" w:hAnsi="ＭＳ 明朝"/>
                <w:color w:val="000000" w:themeColor="text1"/>
                <w:sz w:val="20"/>
                <w:szCs w:val="20"/>
              </w:rPr>
            </w:pPr>
          </w:p>
          <w:p w14:paraId="598AB241" w14:textId="5677C3D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第</w:t>
            </w:r>
            <w:r w:rsidR="00C36A39" w:rsidRPr="00712710">
              <w:rPr>
                <w:rFonts w:ascii="ＭＳ 明朝" w:hAnsi="ＭＳ 明朝" w:hint="eastAsia"/>
                <w:color w:val="000000" w:themeColor="text1"/>
                <w:sz w:val="20"/>
                <w:szCs w:val="20"/>
              </w:rPr>
              <w:t>２</w:t>
            </w:r>
            <w:r w:rsidRPr="00712710">
              <w:rPr>
                <w:rFonts w:ascii="ＭＳ 明朝" w:hAnsi="ＭＳ 明朝" w:hint="eastAsia"/>
                <w:color w:val="000000" w:themeColor="text1"/>
                <w:sz w:val="20"/>
                <w:szCs w:val="20"/>
              </w:rPr>
              <w:t>回（11月20日）</w:t>
            </w:r>
          </w:p>
          <w:p w14:paraId="38E546C6"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扇町総合高校の新聞探究という授業は大変すばらしい取り組みである。ネット社会において広域的に情報を得るという点で、新聞は優れている。新聞を読むきっかけにもなり、いい経験をさせていただいた。学校教育自己診断アンケート等を通じて、子どもと話す機会ができてありがたい。</w:t>
            </w:r>
          </w:p>
          <w:p w14:paraId="4ED8E7A1"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・南高校の英語探究科としての成果を見る場をつくっていただけないか。</w:t>
            </w:r>
          </w:p>
          <w:p w14:paraId="723AF330"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・桜和高校の教育探究で作成した「探究ＭＡＰ」を見たい。</w:t>
            </w:r>
          </w:p>
          <w:p w14:paraId="5A906143"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STEAM教育はこれからの教育で大切になってくる視点なので、遊びの部分を大切に取り組んでほしい。校則を決めていくということに関しても、マイノリティやユニバーサルな視点を大切に取り組んでほしい。</w:t>
            </w:r>
          </w:p>
          <w:p w14:paraId="6FF025AC" w14:textId="77777777" w:rsidR="006742F4" w:rsidRPr="00712710" w:rsidRDefault="006742F4" w:rsidP="006742F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STEAM教育の取り組みが委員会から降りてきているが、実際のところ困っている部分がある。どのように取り組んでいるか聞きたい。校則等のルールの見直しをしたことがあるが、生徒は固く考えがちなので、ルールは分かりやすくするのがよい。教育ボランティアの授業の一環で本校（北稜中学校）に来てくれた。部活動や文化祭の受付などをしてくれたが、インターンシップのように１日学校にいるほうが、学校のことがよりわかるのではないかと思う。</w:t>
            </w:r>
          </w:p>
          <w:p w14:paraId="6AE22B9F" w14:textId="77777777" w:rsidR="006742F4" w:rsidRPr="00712710" w:rsidRDefault="006742F4" w:rsidP="006742F4">
            <w:pPr>
              <w:spacing w:line="300" w:lineRule="exact"/>
              <w:rPr>
                <w:rFonts w:ascii="ＭＳ 明朝" w:hAnsi="ＭＳ 明朝"/>
                <w:color w:val="000000" w:themeColor="text1"/>
                <w:sz w:val="20"/>
                <w:szCs w:val="20"/>
              </w:rPr>
            </w:pPr>
          </w:p>
          <w:p w14:paraId="01B06196" w14:textId="533FAFE2" w:rsidR="001E3004" w:rsidRPr="00712710" w:rsidRDefault="001E3004" w:rsidP="001E3004">
            <w:pPr>
              <w:spacing w:line="30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第</w:t>
            </w:r>
            <w:r w:rsidR="00C36A39" w:rsidRPr="00712710">
              <w:rPr>
                <w:rFonts w:ascii="ＭＳ 明朝" w:hAnsi="ＭＳ 明朝" w:hint="eastAsia"/>
                <w:color w:val="000000" w:themeColor="text1"/>
                <w:sz w:val="20"/>
                <w:szCs w:val="20"/>
              </w:rPr>
              <w:t>３</w:t>
            </w:r>
            <w:r w:rsidRPr="00712710">
              <w:rPr>
                <w:rFonts w:ascii="ＭＳ 明朝" w:hAnsi="ＭＳ 明朝" w:hint="eastAsia"/>
                <w:color w:val="000000" w:themeColor="text1"/>
                <w:sz w:val="20"/>
                <w:szCs w:val="20"/>
              </w:rPr>
              <w:t>回（</w:t>
            </w:r>
            <w:r w:rsidR="00C36A39" w:rsidRPr="00712710">
              <w:rPr>
                <w:rFonts w:ascii="ＭＳ 明朝" w:hAnsi="ＭＳ 明朝" w:hint="eastAsia"/>
                <w:color w:val="000000" w:themeColor="text1"/>
                <w:sz w:val="20"/>
                <w:szCs w:val="20"/>
              </w:rPr>
              <w:t>２</w:t>
            </w:r>
            <w:r w:rsidRPr="00712710">
              <w:rPr>
                <w:rFonts w:ascii="ＭＳ 明朝" w:hAnsi="ＭＳ 明朝" w:hint="eastAsia"/>
                <w:color w:val="000000" w:themeColor="text1"/>
                <w:sz w:val="20"/>
                <w:szCs w:val="20"/>
              </w:rPr>
              <w:t>月19日）</w:t>
            </w:r>
          </w:p>
          <w:p w14:paraId="669C5D7B" w14:textId="77777777" w:rsidR="001E3004" w:rsidRPr="00712710" w:rsidRDefault="001E3004" w:rsidP="001E3004">
            <w:pPr>
              <w:spacing w:line="276" w:lineRule="auto"/>
              <w:rPr>
                <w:sz w:val="20"/>
                <w:szCs w:val="20"/>
              </w:rPr>
            </w:pPr>
            <w:r w:rsidRPr="00712710">
              <w:rPr>
                <w:rFonts w:hint="eastAsia"/>
                <w:sz w:val="20"/>
                <w:szCs w:val="20"/>
              </w:rPr>
              <w:t>・授業参観を土曜日に設定してくれてはいるが、仕事で来られない保護者もいると思うので、一週間ほど授業参観期間を設けるなどの対応はどうでしょうか。</w:t>
            </w:r>
          </w:p>
          <w:p w14:paraId="17BB150D" w14:textId="77777777" w:rsidR="001E3004" w:rsidRPr="00712710" w:rsidRDefault="001E3004" w:rsidP="001E3004">
            <w:pPr>
              <w:spacing w:line="276" w:lineRule="auto"/>
              <w:rPr>
                <w:sz w:val="20"/>
                <w:szCs w:val="20"/>
              </w:rPr>
            </w:pPr>
            <w:r w:rsidRPr="00712710">
              <w:rPr>
                <w:rFonts w:hint="eastAsia"/>
                <w:sz w:val="20"/>
                <w:szCs w:val="20"/>
              </w:rPr>
              <w:t>・部活動等でも保護者同士の連携が取れたらいい。試合の応援などで部内の保護者と連携が取れたら応援も盛り上がってよいと思う。</w:t>
            </w:r>
          </w:p>
          <w:p w14:paraId="7F234446" w14:textId="77777777" w:rsidR="001E3004" w:rsidRPr="00712710" w:rsidRDefault="001E3004" w:rsidP="001E3004">
            <w:pPr>
              <w:spacing w:line="276" w:lineRule="auto"/>
              <w:rPr>
                <w:sz w:val="20"/>
                <w:szCs w:val="20"/>
              </w:rPr>
            </w:pPr>
            <w:r w:rsidRPr="00712710">
              <w:rPr>
                <w:rFonts w:hint="eastAsia"/>
                <w:sz w:val="20"/>
                <w:szCs w:val="20"/>
              </w:rPr>
              <w:t>・学校教育自己診断における「学校に行くのが楽しい」が肯定的な数字が出ているのは良いことだが、否定的な数字が一定数いる。その理由を聞く項目はあるのか。また、その理由も調べられたらどうか。</w:t>
            </w:r>
          </w:p>
          <w:p w14:paraId="06FF263F" w14:textId="77777777" w:rsidR="001E3004" w:rsidRPr="00712710" w:rsidRDefault="001E3004" w:rsidP="001E3004">
            <w:pPr>
              <w:spacing w:line="276" w:lineRule="auto"/>
              <w:rPr>
                <w:sz w:val="20"/>
                <w:szCs w:val="20"/>
              </w:rPr>
            </w:pPr>
            <w:r w:rsidRPr="00712710">
              <w:rPr>
                <w:rFonts w:hint="eastAsia"/>
                <w:sz w:val="20"/>
                <w:szCs w:val="20"/>
              </w:rPr>
              <w:t>・学校教育自己診断における保護者「子どもには、宿題等家庭学習の習慣がついている」の項目の肯定的数値が他より低いということであったが、中学校からの状況や家庭環境等もあることから、一概に低いから学校の責任であるとは言えないのではないか。それよりも学習がどう習慣化されたかということがわかればよいのではないか。</w:t>
            </w:r>
          </w:p>
          <w:p w14:paraId="056AF942" w14:textId="77777777" w:rsidR="00AE2843" w:rsidRPr="00712710" w:rsidRDefault="001E3004" w:rsidP="001E3004">
            <w:pPr>
              <w:spacing w:line="280" w:lineRule="exact"/>
              <w:rPr>
                <w:rFonts w:ascii="ＭＳ 明朝" w:hAnsi="ＭＳ 明朝"/>
                <w:color w:val="D9D9D9"/>
                <w:sz w:val="20"/>
                <w:szCs w:val="20"/>
              </w:rPr>
            </w:pPr>
            <w:r w:rsidRPr="00712710">
              <w:rPr>
                <w:rFonts w:hint="eastAsia"/>
                <w:sz w:val="20"/>
                <w:szCs w:val="20"/>
              </w:rPr>
              <w:t>・地域、保護者との連携をより深めていくことが今後の学校の課題であるということであったが、地域との連携を子どもたちはどう感じていたのか。</w:t>
            </w:r>
          </w:p>
        </w:tc>
      </w:tr>
    </w:tbl>
    <w:p w14:paraId="516C8ED5" w14:textId="77777777" w:rsidR="0086696C" w:rsidRPr="00712710" w:rsidRDefault="0086696C" w:rsidP="0037367C">
      <w:pPr>
        <w:spacing w:line="120" w:lineRule="exact"/>
        <w:ind w:leftChars="-428" w:left="-899"/>
      </w:pPr>
    </w:p>
    <w:p w14:paraId="4CB07225" w14:textId="77777777" w:rsidR="0086696C" w:rsidRPr="00712710" w:rsidRDefault="00507C7A" w:rsidP="00B44397">
      <w:pPr>
        <w:ind w:leftChars="-92" w:left="-4" w:hangingChars="90" w:hanging="189"/>
        <w:jc w:val="left"/>
        <w:rPr>
          <w:rFonts w:ascii="ＭＳ ゴシック" w:eastAsia="ＭＳ ゴシック" w:hAnsi="ＭＳ ゴシック"/>
          <w:szCs w:val="21"/>
        </w:rPr>
      </w:pPr>
      <w:r w:rsidRPr="00712710">
        <w:rPr>
          <w:rFonts w:ascii="ＭＳ ゴシック" w:eastAsia="ＭＳ ゴシック" w:hAnsi="ＭＳ ゴシック" w:hint="eastAsia"/>
          <w:szCs w:val="21"/>
        </w:rPr>
        <w:t>３</w:t>
      </w:r>
      <w:r w:rsidR="0037367C" w:rsidRPr="00712710">
        <w:rPr>
          <w:rFonts w:ascii="ＭＳ ゴシック" w:eastAsia="ＭＳ ゴシック" w:hAnsi="ＭＳ ゴシック" w:hint="eastAsia"/>
          <w:szCs w:val="21"/>
        </w:rPr>
        <w:t xml:space="preserve">　</w:t>
      </w:r>
      <w:r w:rsidR="0086696C" w:rsidRPr="00712710">
        <w:rPr>
          <w:rFonts w:ascii="ＭＳ ゴシック" w:eastAsia="ＭＳ ゴシック" w:hAnsi="ＭＳ ゴシック" w:hint="eastAsia"/>
          <w:szCs w:val="21"/>
        </w:rPr>
        <w:t>本年度の取組</w:t>
      </w:r>
      <w:r w:rsidR="0037367C" w:rsidRPr="00712710">
        <w:rPr>
          <w:rFonts w:ascii="ＭＳ ゴシック" w:eastAsia="ＭＳ ゴシック" w:hAnsi="ＭＳ ゴシック" w:hint="eastAsia"/>
          <w:szCs w:val="21"/>
        </w:rPr>
        <w:t>内容</w:t>
      </w:r>
      <w:r w:rsidR="0086696C" w:rsidRPr="0071271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828"/>
        <w:gridCol w:w="3969"/>
        <w:gridCol w:w="3792"/>
      </w:tblGrid>
      <w:tr w:rsidR="00A1468D" w:rsidRPr="00712710" w14:paraId="5D4AA378" w14:textId="77777777" w:rsidTr="00970472">
        <w:trPr>
          <w:jc w:val="center"/>
        </w:trPr>
        <w:tc>
          <w:tcPr>
            <w:tcW w:w="881" w:type="dxa"/>
            <w:shd w:val="clear" w:color="auto" w:fill="auto"/>
            <w:tcMar>
              <w:top w:w="85" w:type="dxa"/>
              <w:left w:w="85" w:type="dxa"/>
              <w:bottom w:w="85" w:type="dxa"/>
              <w:right w:w="85" w:type="dxa"/>
            </w:tcMar>
            <w:vAlign w:val="center"/>
          </w:tcPr>
          <w:p w14:paraId="2817DD72" w14:textId="77777777" w:rsidR="00A1468D" w:rsidRPr="00712710" w:rsidRDefault="00A1468D" w:rsidP="00970472">
            <w:pPr>
              <w:spacing w:line="240" w:lineRule="exact"/>
              <w:jc w:val="center"/>
              <w:rPr>
                <w:rFonts w:ascii="ＭＳ 明朝" w:hAnsi="ＭＳ 明朝"/>
                <w:color w:val="000000" w:themeColor="text1"/>
                <w:sz w:val="20"/>
                <w:szCs w:val="20"/>
              </w:rPr>
            </w:pPr>
            <w:r w:rsidRPr="00712710">
              <w:rPr>
                <w:rFonts w:ascii="ＭＳ 明朝" w:hAnsi="ＭＳ 明朝" w:hint="eastAsia"/>
                <w:color w:val="000000" w:themeColor="text1"/>
                <w:sz w:val="20"/>
                <w:szCs w:val="20"/>
              </w:rPr>
              <w:t>中期的</w:t>
            </w:r>
          </w:p>
          <w:p w14:paraId="36971663" w14:textId="77777777" w:rsidR="00A1468D" w:rsidRPr="00712710" w:rsidRDefault="00A1468D" w:rsidP="00970472">
            <w:pPr>
              <w:spacing w:line="240" w:lineRule="exact"/>
              <w:jc w:val="center"/>
              <w:rPr>
                <w:rFonts w:ascii="ＭＳ 明朝" w:hAnsi="ＭＳ 明朝"/>
                <w:color w:val="000000" w:themeColor="text1"/>
                <w:spacing w:val="-20"/>
                <w:sz w:val="20"/>
                <w:szCs w:val="20"/>
              </w:rPr>
            </w:pPr>
            <w:r w:rsidRPr="00712710">
              <w:rPr>
                <w:rFonts w:ascii="ＭＳ 明朝" w:hAnsi="ＭＳ 明朝" w:hint="eastAsia"/>
                <w:color w:val="000000" w:themeColor="text1"/>
                <w:sz w:val="20"/>
                <w:szCs w:val="20"/>
              </w:rPr>
              <w:t>目標</w:t>
            </w:r>
          </w:p>
        </w:tc>
        <w:tc>
          <w:tcPr>
            <w:tcW w:w="2516" w:type="dxa"/>
            <w:shd w:val="clear" w:color="auto" w:fill="auto"/>
            <w:tcMar>
              <w:top w:w="85" w:type="dxa"/>
              <w:left w:w="85" w:type="dxa"/>
              <w:bottom w:w="85" w:type="dxa"/>
              <w:right w:w="85" w:type="dxa"/>
            </w:tcMar>
            <w:vAlign w:val="center"/>
          </w:tcPr>
          <w:p w14:paraId="5D42A1BD" w14:textId="77777777" w:rsidR="00A1468D" w:rsidRPr="00712710" w:rsidRDefault="00A1468D" w:rsidP="00970472">
            <w:pPr>
              <w:spacing w:line="320" w:lineRule="exact"/>
              <w:jc w:val="center"/>
              <w:rPr>
                <w:rFonts w:ascii="ＭＳ 明朝" w:hAnsi="ＭＳ 明朝"/>
                <w:color w:val="000000" w:themeColor="text1"/>
                <w:sz w:val="20"/>
                <w:szCs w:val="20"/>
              </w:rPr>
            </w:pPr>
            <w:r w:rsidRPr="00712710">
              <w:rPr>
                <w:rFonts w:ascii="ＭＳ 明朝" w:hAnsi="ＭＳ 明朝" w:hint="eastAsia"/>
                <w:color w:val="000000" w:themeColor="text1"/>
                <w:sz w:val="20"/>
                <w:szCs w:val="20"/>
              </w:rPr>
              <w:t>今年度の重点目標</w:t>
            </w:r>
          </w:p>
        </w:tc>
        <w:tc>
          <w:tcPr>
            <w:tcW w:w="3828" w:type="dxa"/>
            <w:tcBorders>
              <w:right w:val="dashed" w:sz="4" w:space="0" w:color="auto"/>
            </w:tcBorders>
            <w:shd w:val="clear" w:color="auto" w:fill="auto"/>
            <w:tcMar>
              <w:top w:w="85" w:type="dxa"/>
              <w:left w:w="85" w:type="dxa"/>
              <w:bottom w:w="85" w:type="dxa"/>
              <w:right w:w="85" w:type="dxa"/>
            </w:tcMar>
            <w:vAlign w:val="center"/>
          </w:tcPr>
          <w:p w14:paraId="6043BE54" w14:textId="77777777" w:rsidR="00A1468D" w:rsidRPr="00712710" w:rsidRDefault="00A1468D" w:rsidP="00970472">
            <w:pPr>
              <w:spacing w:line="320" w:lineRule="exact"/>
              <w:jc w:val="center"/>
              <w:rPr>
                <w:rFonts w:ascii="ＭＳ 明朝" w:hAnsi="ＭＳ 明朝"/>
                <w:color w:val="000000" w:themeColor="text1"/>
                <w:sz w:val="20"/>
                <w:szCs w:val="20"/>
              </w:rPr>
            </w:pPr>
            <w:r w:rsidRPr="00712710">
              <w:rPr>
                <w:rFonts w:ascii="ＭＳ 明朝" w:hAnsi="ＭＳ 明朝" w:hint="eastAsia"/>
                <w:color w:val="000000" w:themeColor="text1"/>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21E98139" w14:textId="6063A4BC" w:rsidR="00A1468D" w:rsidRPr="00712710" w:rsidRDefault="00A1468D" w:rsidP="00B21E11">
            <w:pPr>
              <w:spacing w:line="320" w:lineRule="exact"/>
              <w:jc w:val="center"/>
              <w:rPr>
                <w:rFonts w:ascii="ＭＳ 明朝" w:hAnsi="ＭＳ 明朝"/>
                <w:color w:val="000000" w:themeColor="text1"/>
                <w:sz w:val="20"/>
                <w:szCs w:val="20"/>
              </w:rPr>
            </w:pPr>
            <w:r w:rsidRPr="00712710">
              <w:rPr>
                <w:rFonts w:ascii="ＭＳ 明朝" w:hAnsi="ＭＳ 明朝" w:hint="eastAsia"/>
                <w:color w:val="000000" w:themeColor="text1"/>
                <w:sz w:val="20"/>
                <w:szCs w:val="20"/>
              </w:rPr>
              <w:t>評価指標〔</w:t>
            </w:r>
            <w:r w:rsidR="00507C7A"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hint="eastAsia"/>
                <w:color w:val="000000" w:themeColor="text1"/>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60F1FFB" w14:textId="77777777" w:rsidR="00A1468D" w:rsidRPr="00712710" w:rsidRDefault="00A1468D" w:rsidP="00970472">
            <w:pPr>
              <w:spacing w:line="320" w:lineRule="exact"/>
              <w:jc w:val="center"/>
              <w:rPr>
                <w:rFonts w:ascii="ＭＳ 明朝" w:hAnsi="ＭＳ 明朝"/>
                <w:color w:val="000000" w:themeColor="text1"/>
                <w:sz w:val="20"/>
                <w:szCs w:val="20"/>
              </w:rPr>
            </w:pPr>
            <w:r w:rsidRPr="00712710">
              <w:rPr>
                <w:rFonts w:ascii="ＭＳ 明朝" w:hAnsi="ＭＳ 明朝" w:hint="eastAsia"/>
                <w:color w:val="000000" w:themeColor="text1"/>
                <w:sz w:val="20"/>
                <w:szCs w:val="20"/>
              </w:rPr>
              <w:t>自己評価</w:t>
            </w:r>
          </w:p>
        </w:tc>
      </w:tr>
      <w:tr w:rsidR="00D1402E" w:rsidRPr="00712710" w14:paraId="34968801" w14:textId="77777777" w:rsidTr="00970472">
        <w:trPr>
          <w:cantSplit/>
          <w:trHeight w:val="1045"/>
          <w:jc w:val="center"/>
        </w:trPr>
        <w:tc>
          <w:tcPr>
            <w:tcW w:w="881" w:type="dxa"/>
            <w:vMerge w:val="restart"/>
            <w:shd w:val="clear" w:color="auto" w:fill="auto"/>
            <w:tcMar>
              <w:top w:w="85" w:type="dxa"/>
              <w:left w:w="85" w:type="dxa"/>
              <w:bottom w:w="85" w:type="dxa"/>
              <w:right w:w="85" w:type="dxa"/>
            </w:tcMar>
            <w:textDirection w:val="tbRlV"/>
            <w:vAlign w:val="center"/>
          </w:tcPr>
          <w:p w14:paraId="136E10C8" w14:textId="77777777" w:rsidR="00D1402E" w:rsidRPr="00712710" w:rsidRDefault="00D1402E" w:rsidP="00D1402E">
            <w:pPr>
              <w:spacing w:line="240" w:lineRule="exact"/>
              <w:ind w:left="113" w:right="113"/>
              <w:jc w:val="left"/>
              <w:rPr>
                <w:rFonts w:ascii="ＭＳ 明朝" w:hAnsi="ＭＳ 明朝"/>
                <w:color w:val="000000" w:themeColor="text1"/>
                <w:sz w:val="20"/>
                <w:szCs w:val="20"/>
              </w:rPr>
            </w:pPr>
            <w:r w:rsidRPr="00712710">
              <w:rPr>
                <w:rFonts w:ascii="ＭＳ 明朝" w:hAnsi="ＭＳ 明朝" w:hint="eastAsia"/>
                <w:color w:val="000000" w:themeColor="text1"/>
                <w:sz w:val="20"/>
                <w:szCs w:val="20"/>
              </w:rPr>
              <w:t>１　主体的な学習に向けた授業改善の推進</w:t>
            </w:r>
          </w:p>
        </w:tc>
        <w:tc>
          <w:tcPr>
            <w:tcW w:w="2516" w:type="dxa"/>
            <w:vMerge w:val="restart"/>
            <w:shd w:val="clear" w:color="auto" w:fill="auto"/>
            <w:tcMar>
              <w:top w:w="85" w:type="dxa"/>
              <w:left w:w="85" w:type="dxa"/>
              <w:bottom w:w="85" w:type="dxa"/>
              <w:right w:w="85" w:type="dxa"/>
            </w:tcMar>
          </w:tcPr>
          <w:p w14:paraId="00868880"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（１）系列としての独自性を確立し、系列行事を充実させるとともに、進路目標に応じた学力の獲得を支援する。</w:t>
            </w:r>
          </w:p>
        </w:tc>
        <w:tc>
          <w:tcPr>
            <w:tcW w:w="3828" w:type="dxa"/>
            <w:tcBorders>
              <w:right w:val="dashed" w:sz="4" w:space="0" w:color="auto"/>
            </w:tcBorders>
            <w:shd w:val="clear" w:color="auto" w:fill="auto"/>
            <w:tcMar>
              <w:top w:w="85" w:type="dxa"/>
              <w:left w:w="85" w:type="dxa"/>
              <w:bottom w:w="85" w:type="dxa"/>
              <w:right w:w="85" w:type="dxa"/>
            </w:tcMar>
          </w:tcPr>
          <w:p w14:paraId="442F40AF"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ア、授業で扱う学習内容の精選と補習体制の相乗効果で、大学など専門教育につながる資格・検定取得率の向上を図る。</w:t>
            </w:r>
          </w:p>
        </w:tc>
        <w:tc>
          <w:tcPr>
            <w:tcW w:w="3969" w:type="dxa"/>
            <w:tcBorders>
              <w:right w:val="dashed" w:sz="4" w:space="0" w:color="auto"/>
            </w:tcBorders>
            <w:tcMar>
              <w:top w:w="85" w:type="dxa"/>
              <w:left w:w="85" w:type="dxa"/>
              <w:bottom w:w="85" w:type="dxa"/>
              <w:right w:w="85" w:type="dxa"/>
            </w:tcMar>
          </w:tcPr>
          <w:p w14:paraId="63D15D87" w14:textId="77777777" w:rsidR="00D1402E" w:rsidRPr="00712710" w:rsidRDefault="00D1402E" w:rsidP="00D1402E">
            <w:pPr>
              <w:spacing w:line="320" w:lineRule="exact"/>
              <w:ind w:leftChars="-1" w:left="-1" w:hanging="1"/>
              <w:rPr>
                <w:rFonts w:ascii="ＭＳ 明朝" w:hAnsi="ＭＳ 明朝"/>
                <w:color w:val="000000" w:themeColor="text1"/>
                <w:sz w:val="20"/>
                <w:szCs w:val="20"/>
              </w:rPr>
            </w:pPr>
            <w:r w:rsidRPr="00712710">
              <w:rPr>
                <w:rFonts w:ascii="ＭＳ 明朝" w:hAnsi="ＭＳ 明朝" w:hint="eastAsia"/>
                <w:color w:val="000000" w:themeColor="text1"/>
                <w:sz w:val="20"/>
                <w:szCs w:val="20"/>
              </w:rPr>
              <w:t>各教科において系列の特性を生かし、資格・検定合格率を向上させる。</w:t>
            </w:r>
          </w:p>
          <w:p w14:paraId="71FDF52F" w14:textId="2A60C00F"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危険物取扱者乙種４類</w:t>
            </w:r>
            <w:r w:rsidRPr="00712710">
              <w:rPr>
                <w:rFonts w:ascii="ＭＳ 明朝" w:hAnsi="ＭＳ 明朝"/>
                <w:color w:val="000000" w:themeColor="text1"/>
                <w:sz w:val="20"/>
                <w:szCs w:val="20"/>
              </w:rPr>
              <w:t xml:space="preserve"> 50%]</w:t>
            </w:r>
          </w:p>
          <w:p w14:paraId="36B3F08E" w14:textId="215139F0"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全商簿記２級</w:t>
            </w:r>
            <w:r w:rsidRPr="00712710">
              <w:rPr>
                <w:rFonts w:ascii="ＭＳ 明朝" w:hAnsi="ＭＳ 明朝"/>
                <w:color w:val="000000" w:themeColor="text1"/>
                <w:sz w:val="20"/>
                <w:szCs w:val="20"/>
              </w:rPr>
              <w:t xml:space="preserve"> 93%]</w:t>
            </w:r>
          </w:p>
          <w:p w14:paraId="30204164" w14:textId="5BCE0FB9"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STEP</w:t>
            </w:r>
            <w:r w:rsidRPr="00712710">
              <w:rPr>
                <w:rFonts w:ascii="ＭＳ 明朝" w:hAnsi="ＭＳ 明朝" w:hint="eastAsia"/>
                <w:color w:val="000000" w:themeColor="text1"/>
                <w:sz w:val="20"/>
                <w:szCs w:val="20"/>
              </w:rPr>
              <w:t>英検準２級</w:t>
            </w:r>
            <w:r w:rsidRPr="00712710">
              <w:rPr>
                <w:rFonts w:ascii="ＭＳ 明朝" w:hAnsi="ＭＳ 明朝"/>
                <w:color w:val="000000" w:themeColor="text1"/>
                <w:sz w:val="20"/>
                <w:szCs w:val="20"/>
              </w:rPr>
              <w:t>47%]</w:t>
            </w:r>
          </w:p>
          <w:p w14:paraId="60796FF2" w14:textId="77777777" w:rsidR="00D1402E" w:rsidRPr="00712710" w:rsidRDefault="00D1402E" w:rsidP="00D1402E">
            <w:pPr>
              <w:spacing w:line="320" w:lineRule="exact"/>
              <w:rPr>
                <w:rFonts w:ascii="ＭＳ 明朝" w:hAnsi="ＭＳ 明朝"/>
                <w:color w:val="000000" w:themeColor="text1"/>
                <w:sz w:val="20"/>
                <w:szCs w:val="20"/>
              </w:rPr>
            </w:pPr>
          </w:p>
          <w:p w14:paraId="2DC86FDB" w14:textId="65D6C7E4" w:rsidR="00D1402E" w:rsidRPr="00712710" w:rsidRDefault="00D1402E" w:rsidP="00D1402E">
            <w:pPr>
              <w:spacing w:line="320" w:lineRule="exact"/>
              <w:ind w:left="2"/>
              <w:rPr>
                <w:rFonts w:ascii="ＭＳ 明朝" w:hAnsi="ＭＳ 明朝"/>
                <w:color w:val="000000" w:themeColor="text1"/>
                <w:sz w:val="20"/>
                <w:szCs w:val="20"/>
              </w:rPr>
            </w:pPr>
            <w:r w:rsidRPr="00712710">
              <w:rPr>
                <w:rFonts w:ascii="ＭＳ 明朝" w:hAnsi="ＭＳ 明朝" w:hint="eastAsia"/>
                <w:color w:val="000000" w:themeColor="text1"/>
                <w:sz w:val="20"/>
                <w:szCs w:val="20"/>
              </w:rPr>
              <w:t>キャリア教育の推進により生徒・保護者向け自己診断において「選択した科目で、自分の進路選択につながった」という肯定的回答を</w:t>
            </w:r>
            <w:r w:rsidRPr="00712710">
              <w:rPr>
                <w:rFonts w:ascii="ＭＳ 明朝" w:hAnsi="ＭＳ 明朝"/>
                <w:color w:val="000000" w:themeColor="text1"/>
                <w:sz w:val="20"/>
                <w:szCs w:val="20"/>
              </w:rPr>
              <w:t>85%</w:t>
            </w:r>
            <w:r w:rsidRPr="00712710">
              <w:rPr>
                <w:rFonts w:ascii="ＭＳ 明朝" w:hAnsi="ＭＳ 明朝" w:hint="eastAsia"/>
                <w:color w:val="000000" w:themeColor="text1"/>
                <w:sz w:val="20"/>
                <w:szCs w:val="20"/>
              </w:rPr>
              <w:t>以上にする。[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86%]</w:t>
            </w:r>
          </w:p>
          <w:p w14:paraId="7D77EF55" w14:textId="77777777" w:rsidR="00D1402E" w:rsidRPr="00712710" w:rsidRDefault="00D1402E" w:rsidP="00D1402E">
            <w:pPr>
              <w:spacing w:line="320" w:lineRule="exact"/>
              <w:rPr>
                <w:rFonts w:ascii="ＭＳ 明朝" w:hAnsi="ＭＳ 明朝"/>
                <w:color w:val="000000" w:themeColor="text1"/>
                <w:sz w:val="20"/>
                <w:szCs w:val="20"/>
              </w:rPr>
            </w:pPr>
          </w:p>
          <w:p w14:paraId="7D259AB8" w14:textId="788AC052" w:rsidR="00D1402E" w:rsidRPr="00712710" w:rsidRDefault="00D1402E" w:rsidP="00D1402E">
            <w:pPr>
              <w:spacing w:line="320" w:lineRule="exact"/>
              <w:ind w:leftChars="24" w:left="51" w:hanging="1"/>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生徒・保護者向け自己診断において「プレゼンや商業実習、検定試験等への挑戦力が身についた」という肯定的回答を</w:t>
            </w:r>
            <w:r w:rsidRPr="00712710">
              <w:rPr>
                <w:rFonts w:ascii="ＭＳ 明朝" w:hAnsi="ＭＳ 明朝"/>
                <w:color w:val="000000" w:themeColor="text1"/>
                <w:sz w:val="20"/>
                <w:szCs w:val="20"/>
              </w:rPr>
              <w:t>80%</w:t>
            </w:r>
            <w:r w:rsidRPr="00712710">
              <w:rPr>
                <w:rFonts w:ascii="ＭＳ 明朝" w:hAnsi="ＭＳ 明朝" w:hint="eastAsia"/>
                <w:color w:val="000000" w:themeColor="text1"/>
                <w:sz w:val="20"/>
                <w:szCs w:val="20"/>
              </w:rPr>
              <w:t>以上にする。 [</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76%]</w:t>
            </w:r>
          </w:p>
          <w:p w14:paraId="26AD7503" w14:textId="77777777" w:rsidR="00D1402E" w:rsidRPr="00712710" w:rsidRDefault="00D1402E" w:rsidP="00D1402E">
            <w:pPr>
              <w:spacing w:line="320" w:lineRule="exact"/>
              <w:ind w:leftChars="24" w:left="51" w:hanging="1"/>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76ECAC8" w14:textId="0728BB33"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color w:val="000000" w:themeColor="text1"/>
                <w:sz w:val="20"/>
                <w:szCs w:val="20"/>
              </w:rPr>
              <w:t>[危険物取扱者乙種</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類 </w:t>
            </w:r>
            <w:r w:rsidR="001E3004" w:rsidRPr="00712710">
              <w:rPr>
                <w:rFonts w:ascii="ＭＳ 明朝" w:hAnsi="ＭＳ 明朝" w:hint="eastAsia"/>
                <w:color w:val="000000" w:themeColor="text1"/>
                <w:sz w:val="20"/>
                <w:szCs w:val="20"/>
              </w:rPr>
              <w:t>０</w:t>
            </w:r>
            <w:r w:rsidRPr="00712710">
              <w:rPr>
                <w:rFonts w:ascii="ＭＳ 明朝" w:hAnsi="ＭＳ 明朝"/>
                <w:color w:val="000000" w:themeColor="text1"/>
                <w:sz w:val="20"/>
                <w:szCs w:val="20"/>
              </w:rPr>
              <w:t>%]</w:t>
            </w:r>
          </w:p>
          <w:p w14:paraId="20663A91" w14:textId="2C2347B1"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color w:val="000000" w:themeColor="text1"/>
                <w:sz w:val="20"/>
                <w:szCs w:val="20"/>
              </w:rPr>
              <w:t>[全商簿記</w:t>
            </w:r>
            <w:r w:rsidR="00C36A39" w:rsidRPr="00712710">
              <w:rPr>
                <w:rFonts w:ascii="ＭＳ 明朝" w:hAnsi="ＭＳ 明朝" w:hint="eastAsia"/>
                <w:color w:val="000000" w:themeColor="text1"/>
                <w:sz w:val="20"/>
                <w:szCs w:val="20"/>
              </w:rPr>
              <w:t>２</w:t>
            </w:r>
            <w:r w:rsidRPr="00712710">
              <w:rPr>
                <w:rFonts w:ascii="ＭＳ 明朝" w:hAnsi="ＭＳ 明朝"/>
                <w:color w:val="000000" w:themeColor="text1"/>
                <w:sz w:val="20"/>
                <w:szCs w:val="20"/>
              </w:rPr>
              <w:t xml:space="preserve">級 </w:t>
            </w:r>
            <w:r w:rsidR="001E3004" w:rsidRPr="00712710">
              <w:rPr>
                <w:rFonts w:ascii="ＭＳ 明朝" w:hAnsi="ＭＳ 明朝" w:hint="eastAsia"/>
                <w:color w:val="000000" w:themeColor="text1"/>
                <w:sz w:val="20"/>
                <w:szCs w:val="20"/>
              </w:rPr>
              <w:t>０</w:t>
            </w:r>
            <w:r w:rsidRPr="00712710">
              <w:rPr>
                <w:rFonts w:ascii="ＭＳ 明朝" w:hAnsi="ＭＳ 明朝"/>
                <w:color w:val="000000" w:themeColor="text1"/>
                <w:sz w:val="20"/>
                <w:szCs w:val="20"/>
              </w:rPr>
              <w:t>%]</w:t>
            </w:r>
          </w:p>
          <w:p w14:paraId="0CE19356" w14:textId="7BE91F51"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color w:val="000000" w:themeColor="text1"/>
                <w:sz w:val="20"/>
                <w:szCs w:val="20"/>
              </w:rPr>
              <w:t>[STEP英検準</w:t>
            </w:r>
            <w:r w:rsidR="00C36A39" w:rsidRPr="00712710">
              <w:rPr>
                <w:rFonts w:ascii="ＭＳ 明朝" w:hAnsi="ＭＳ 明朝" w:hint="eastAsia"/>
                <w:color w:val="000000" w:themeColor="text1"/>
                <w:sz w:val="20"/>
                <w:szCs w:val="20"/>
              </w:rPr>
              <w:t>２</w:t>
            </w:r>
            <w:r w:rsidRPr="00712710">
              <w:rPr>
                <w:rFonts w:ascii="ＭＳ 明朝" w:hAnsi="ＭＳ 明朝"/>
                <w:color w:val="000000" w:themeColor="text1"/>
                <w:sz w:val="20"/>
                <w:szCs w:val="20"/>
              </w:rPr>
              <w:t>級</w:t>
            </w:r>
            <w:r w:rsidR="001E3004" w:rsidRPr="00712710">
              <w:rPr>
                <w:rFonts w:ascii="ＭＳ 明朝" w:hAnsi="ＭＳ 明朝" w:hint="eastAsia"/>
                <w:color w:val="000000" w:themeColor="text1"/>
                <w:sz w:val="20"/>
                <w:szCs w:val="20"/>
              </w:rPr>
              <w:t>88</w:t>
            </w:r>
            <w:r w:rsidRPr="00712710">
              <w:rPr>
                <w:rFonts w:ascii="ＭＳ 明朝" w:hAnsi="ＭＳ 明朝"/>
                <w:color w:val="000000" w:themeColor="text1"/>
                <w:sz w:val="20"/>
                <w:szCs w:val="20"/>
              </w:rPr>
              <w:t>%]</w:t>
            </w:r>
            <w:r w:rsidR="004706CF" w:rsidRPr="00712710">
              <w:rPr>
                <w:rFonts w:ascii="ＭＳ 明朝" w:hAnsi="ＭＳ 明朝" w:hint="eastAsia"/>
                <w:color w:val="000000" w:themeColor="text1"/>
                <w:sz w:val="20"/>
                <w:szCs w:val="20"/>
              </w:rPr>
              <w:t>（〇</w:t>
            </w:r>
            <w:r w:rsidR="00693EE1" w:rsidRPr="00712710">
              <w:rPr>
                <w:rFonts w:ascii="ＭＳ 明朝" w:hAnsi="ＭＳ 明朝" w:hint="eastAsia"/>
                <w:color w:val="000000" w:themeColor="text1"/>
                <w:sz w:val="20"/>
                <w:szCs w:val="20"/>
              </w:rPr>
              <w:t>）</w:t>
            </w:r>
          </w:p>
          <w:p w14:paraId="44DE08BB" w14:textId="1A06AE6C" w:rsidR="00D1402E" w:rsidRPr="00712710" w:rsidRDefault="001E3004"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全商簿記</w:t>
            </w:r>
            <w:r w:rsidR="00C36A39" w:rsidRPr="00712710">
              <w:rPr>
                <w:rFonts w:ascii="ＭＳ 明朝" w:hAnsi="ＭＳ 明朝" w:hint="eastAsia"/>
                <w:color w:val="000000" w:themeColor="text1"/>
                <w:sz w:val="20"/>
                <w:szCs w:val="20"/>
              </w:rPr>
              <w:t>２</w:t>
            </w:r>
            <w:r w:rsidRPr="00712710">
              <w:rPr>
                <w:rFonts w:ascii="ＭＳ 明朝" w:hAnsi="ＭＳ 明朝" w:hint="eastAsia"/>
                <w:color w:val="000000" w:themeColor="text1"/>
                <w:sz w:val="20"/>
                <w:szCs w:val="20"/>
              </w:rPr>
              <w:t>級の受験者はいなかったものの、日商簿記</w:t>
            </w:r>
            <w:r w:rsidR="00C36A39" w:rsidRPr="00712710">
              <w:rPr>
                <w:rFonts w:ascii="ＭＳ 明朝" w:hAnsi="ＭＳ 明朝" w:hint="eastAsia"/>
                <w:color w:val="000000" w:themeColor="text1"/>
                <w:sz w:val="20"/>
                <w:szCs w:val="20"/>
              </w:rPr>
              <w:t>２</w:t>
            </w:r>
            <w:r w:rsidRPr="00712710">
              <w:rPr>
                <w:rFonts w:ascii="ＭＳ 明朝" w:hAnsi="ＭＳ 明朝" w:hint="eastAsia"/>
                <w:color w:val="000000" w:themeColor="text1"/>
                <w:sz w:val="20"/>
                <w:szCs w:val="20"/>
              </w:rPr>
              <w:t>級合格者が</w:t>
            </w:r>
            <w:r w:rsidR="00C36A39" w:rsidRPr="00712710">
              <w:rPr>
                <w:rFonts w:ascii="ＭＳ 明朝" w:hAnsi="ＭＳ 明朝" w:hint="eastAsia"/>
                <w:color w:val="000000" w:themeColor="text1"/>
                <w:sz w:val="20"/>
                <w:szCs w:val="20"/>
              </w:rPr>
              <w:t>３</w:t>
            </w:r>
            <w:r w:rsidRPr="00712710">
              <w:rPr>
                <w:rFonts w:ascii="ＭＳ 明朝" w:hAnsi="ＭＳ 明朝" w:hint="eastAsia"/>
                <w:color w:val="000000" w:themeColor="text1"/>
                <w:sz w:val="20"/>
                <w:szCs w:val="20"/>
              </w:rPr>
              <w:t>名</w:t>
            </w:r>
            <w:r w:rsidR="004706CF" w:rsidRPr="00712710">
              <w:rPr>
                <w:rFonts w:ascii="ＭＳ 明朝" w:hAnsi="ＭＳ 明朝" w:hint="eastAsia"/>
                <w:color w:val="000000" w:themeColor="text1"/>
                <w:sz w:val="20"/>
                <w:szCs w:val="20"/>
              </w:rPr>
              <w:t>でた。</w:t>
            </w:r>
          </w:p>
          <w:p w14:paraId="1501DA82" w14:textId="77777777" w:rsidR="00693EE1" w:rsidRPr="00712710" w:rsidRDefault="00693EE1" w:rsidP="00D1402E">
            <w:pPr>
              <w:spacing w:line="320" w:lineRule="exact"/>
              <w:rPr>
                <w:rFonts w:ascii="ＭＳ 明朝" w:hAnsi="ＭＳ 明朝"/>
                <w:color w:val="000000" w:themeColor="text1"/>
                <w:sz w:val="20"/>
                <w:szCs w:val="20"/>
              </w:rPr>
            </w:pPr>
          </w:p>
          <w:p w14:paraId="03286846" w14:textId="77777777" w:rsidR="00693EE1" w:rsidRPr="00712710" w:rsidRDefault="00693EE1" w:rsidP="00D1402E">
            <w:pPr>
              <w:spacing w:line="320" w:lineRule="exact"/>
              <w:rPr>
                <w:rFonts w:ascii="ＭＳ 明朝" w:hAnsi="ＭＳ 明朝"/>
                <w:color w:val="000000" w:themeColor="text1"/>
                <w:sz w:val="20"/>
                <w:szCs w:val="20"/>
              </w:rPr>
            </w:pPr>
          </w:p>
          <w:p w14:paraId="4034FE00" w14:textId="77777777" w:rsidR="00D1402E" w:rsidRPr="00712710" w:rsidRDefault="00D1402E" w:rsidP="00D1402E">
            <w:pPr>
              <w:spacing w:line="320" w:lineRule="exact"/>
              <w:ind w:left="2"/>
              <w:rPr>
                <w:rFonts w:ascii="ＭＳ 明朝" w:hAnsi="ＭＳ 明朝"/>
                <w:color w:val="000000" w:themeColor="text1"/>
                <w:sz w:val="20"/>
                <w:szCs w:val="20"/>
              </w:rPr>
            </w:pPr>
            <w:r w:rsidRPr="00712710">
              <w:rPr>
                <w:rFonts w:ascii="ＭＳ 明朝" w:hAnsi="ＭＳ 明朝"/>
                <w:color w:val="000000" w:themeColor="text1"/>
                <w:sz w:val="20"/>
                <w:szCs w:val="20"/>
              </w:rPr>
              <w:t>「選択した科目で、自分の進路選択につながった」の肯定的回答〔生徒65%〕</w:t>
            </w:r>
          </w:p>
          <w:p w14:paraId="4C012529" w14:textId="77777777" w:rsidR="00D1402E" w:rsidRPr="00712710" w:rsidRDefault="00693EE1"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p>
          <w:p w14:paraId="62FB7A99" w14:textId="77777777" w:rsidR="00693EE1" w:rsidRPr="00712710" w:rsidRDefault="00693EE1" w:rsidP="00D1402E">
            <w:pPr>
              <w:spacing w:line="320" w:lineRule="exact"/>
              <w:rPr>
                <w:rFonts w:ascii="ＭＳ 明朝" w:hAnsi="ＭＳ 明朝"/>
                <w:color w:val="000000" w:themeColor="text1"/>
                <w:sz w:val="20"/>
                <w:szCs w:val="20"/>
              </w:rPr>
            </w:pPr>
          </w:p>
          <w:p w14:paraId="649B1E37" w14:textId="77777777" w:rsidR="00693EE1" w:rsidRPr="00712710" w:rsidRDefault="00693EE1" w:rsidP="00D1402E">
            <w:pPr>
              <w:spacing w:line="320" w:lineRule="exact"/>
              <w:rPr>
                <w:rFonts w:ascii="ＭＳ 明朝" w:hAnsi="ＭＳ 明朝"/>
                <w:color w:val="000000" w:themeColor="text1"/>
                <w:sz w:val="20"/>
                <w:szCs w:val="20"/>
              </w:rPr>
            </w:pPr>
          </w:p>
          <w:p w14:paraId="2DE30DA1" w14:textId="77777777" w:rsidR="00D1402E" w:rsidRPr="00712710" w:rsidRDefault="00D1402E" w:rsidP="00D1402E">
            <w:pPr>
              <w:spacing w:line="320" w:lineRule="exact"/>
              <w:ind w:leftChars="24" w:left="51" w:hanging="1"/>
              <w:rPr>
                <w:rFonts w:ascii="ＭＳ 明朝" w:hAnsi="ＭＳ 明朝"/>
                <w:color w:val="000000" w:themeColor="text1"/>
                <w:sz w:val="20"/>
                <w:szCs w:val="20"/>
              </w:rPr>
            </w:pPr>
            <w:r w:rsidRPr="00712710">
              <w:rPr>
                <w:rFonts w:ascii="ＭＳ 明朝" w:hAnsi="ＭＳ 明朝"/>
                <w:color w:val="000000" w:themeColor="text1"/>
                <w:sz w:val="20"/>
                <w:szCs w:val="20"/>
              </w:rPr>
              <w:t>「挑戦力が身についた」という肯定的回答</w:t>
            </w:r>
            <w:r w:rsidR="00693EE1" w:rsidRPr="00712710">
              <w:rPr>
                <w:rFonts w:ascii="ＭＳ 明朝" w:hAnsi="ＭＳ 明朝" w:hint="eastAsia"/>
                <w:color w:val="000000" w:themeColor="text1"/>
                <w:sz w:val="20"/>
                <w:szCs w:val="20"/>
              </w:rPr>
              <w:t>〔生徒</w:t>
            </w:r>
            <w:r w:rsidRPr="00712710">
              <w:rPr>
                <w:rFonts w:ascii="ＭＳ 明朝" w:hAnsi="ＭＳ 明朝"/>
                <w:color w:val="000000" w:themeColor="text1"/>
                <w:sz w:val="20"/>
                <w:szCs w:val="20"/>
              </w:rPr>
              <w:t>81%</w:t>
            </w:r>
            <w:r w:rsidR="00693EE1" w:rsidRPr="00712710">
              <w:rPr>
                <w:rFonts w:ascii="ＭＳ 明朝" w:hAnsi="ＭＳ 明朝" w:hint="eastAsia"/>
                <w:color w:val="000000" w:themeColor="text1"/>
                <w:sz w:val="20"/>
                <w:szCs w:val="20"/>
              </w:rPr>
              <w:t>〕（○）</w:t>
            </w:r>
          </w:p>
          <w:p w14:paraId="7A8EB7AB" w14:textId="77777777" w:rsidR="00D1402E" w:rsidRPr="00712710" w:rsidRDefault="00D1402E" w:rsidP="00D1402E">
            <w:pPr>
              <w:spacing w:line="320" w:lineRule="exact"/>
              <w:rPr>
                <w:rFonts w:ascii="ＭＳ 明朝" w:hAnsi="ＭＳ 明朝"/>
                <w:color w:val="000000" w:themeColor="text1"/>
                <w:sz w:val="20"/>
                <w:szCs w:val="20"/>
              </w:rPr>
            </w:pPr>
          </w:p>
          <w:p w14:paraId="502927B0" w14:textId="77777777" w:rsidR="00D1402E" w:rsidRPr="00712710" w:rsidRDefault="00D1402E" w:rsidP="00D1402E">
            <w:pPr>
              <w:spacing w:line="320" w:lineRule="exact"/>
              <w:rPr>
                <w:rFonts w:ascii="ＭＳ 明朝" w:hAnsi="ＭＳ 明朝"/>
                <w:color w:val="000000" w:themeColor="text1"/>
                <w:sz w:val="20"/>
                <w:szCs w:val="20"/>
              </w:rPr>
            </w:pPr>
          </w:p>
          <w:p w14:paraId="55E45B7C" w14:textId="77777777" w:rsidR="00D1402E" w:rsidRPr="00712710" w:rsidRDefault="00D1402E" w:rsidP="00D1402E">
            <w:pPr>
              <w:spacing w:line="320" w:lineRule="exact"/>
              <w:rPr>
                <w:rFonts w:ascii="ＭＳ 明朝" w:hAnsi="ＭＳ 明朝"/>
                <w:color w:val="000000" w:themeColor="text1"/>
                <w:sz w:val="18"/>
                <w:szCs w:val="18"/>
              </w:rPr>
            </w:pPr>
          </w:p>
        </w:tc>
      </w:tr>
      <w:tr w:rsidR="00D1402E" w:rsidRPr="00712710" w14:paraId="47AE1844" w14:textId="77777777" w:rsidTr="00970472">
        <w:trPr>
          <w:cantSplit/>
          <w:trHeight w:val="1091"/>
          <w:jc w:val="center"/>
        </w:trPr>
        <w:tc>
          <w:tcPr>
            <w:tcW w:w="881" w:type="dxa"/>
            <w:vMerge/>
            <w:shd w:val="clear" w:color="auto" w:fill="auto"/>
            <w:tcMar>
              <w:top w:w="85" w:type="dxa"/>
              <w:left w:w="85" w:type="dxa"/>
              <w:bottom w:w="85" w:type="dxa"/>
              <w:right w:w="85" w:type="dxa"/>
            </w:tcMar>
            <w:textDirection w:val="tbRlV"/>
            <w:vAlign w:val="center"/>
          </w:tcPr>
          <w:p w14:paraId="0DEC4DAE"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3D6CD258"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12CE5469"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イ、定期考査前には土曜自習室として会議室を開放し、常に進路を意識した学習ができる環境を確保する。</w:t>
            </w:r>
          </w:p>
        </w:tc>
        <w:tc>
          <w:tcPr>
            <w:tcW w:w="3969" w:type="dxa"/>
            <w:tcBorders>
              <w:right w:val="dashed" w:sz="4" w:space="0" w:color="auto"/>
            </w:tcBorders>
            <w:tcMar>
              <w:top w:w="85" w:type="dxa"/>
              <w:left w:w="85" w:type="dxa"/>
              <w:bottom w:w="85" w:type="dxa"/>
              <w:right w:w="85" w:type="dxa"/>
            </w:tcMar>
          </w:tcPr>
          <w:p w14:paraId="1088FCD7" w14:textId="6E626A3A"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自主的な学習機会を設けるため、土曜自習室を年５回実施する。 [</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０回]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2587C86"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土曜自習室を実施〔</w:t>
            </w:r>
            <w:r w:rsidR="0074659A" w:rsidRPr="00712710">
              <w:rPr>
                <w:rFonts w:ascii="ＭＳ 明朝" w:hAnsi="ＭＳ 明朝" w:hint="eastAsia"/>
                <w:color w:val="000000" w:themeColor="text1"/>
                <w:sz w:val="20"/>
                <w:szCs w:val="20"/>
              </w:rPr>
              <w:t>15回</w:t>
            </w:r>
            <w:r w:rsidRPr="00712710">
              <w:rPr>
                <w:rFonts w:ascii="ＭＳ 明朝" w:hAnsi="ＭＳ 明朝"/>
                <w:color w:val="000000" w:themeColor="text1"/>
                <w:sz w:val="20"/>
                <w:szCs w:val="20"/>
              </w:rPr>
              <w:t>〕</w:t>
            </w:r>
            <w:r w:rsidR="0074659A" w:rsidRPr="00712710">
              <w:rPr>
                <w:rFonts w:ascii="ＭＳ 明朝" w:hAnsi="ＭＳ 明朝" w:hint="eastAsia"/>
                <w:color w:val="000000" w:themeColor="text1"/>
                <w:sz w:val="20"/>
                <w:szCs w:val="20"/>
              </w:rPr>
              <w:t>（◎）</w:t>
            </w:r>
          </w:p>
        </w:tc>
      </w:tr>
      <w:tr w:rsidR="00D1402E" w:rsidRPr="00712710" w14:paraId="61DB379A" w14:textId="77777777" w:rsidTr="004771C8">
        <w:trPr>
          <w:cantSplit/>
          <w:trHeight w:val="1677"/>
          <w:jc w:val="center"/>
        </w:trPr>
        <w:tc>
          <w:tcPr>
            <w:tcW w:w="881" w:type="dxa"/>
            <w:vMerge/>
            <w:shd w:val="clear" w:color="auto" w:fill="auto"/>
            <w:tcMar>
              <w:top w:w="85" w:type="dxa"/>
              <w:left w:w="85" w:type="dxa"/>
              <w:bottom w:w="85" w:type="dxa"/>
              <w:right w:w="85" w:type="dxa"/>
            </w:tcMar>
            <w:textDirection w:val="tbRlV"/>
            <w:vAlign w:val="center"/>
          </w:tcPr>
          <w:p w14:paraId="7CE5BEA4"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14CFA6E5"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7D4268D8"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ウ、教員と生徒、および生徒同士で双方向での意見交換や体験型学習を積極的に取り入れ、生徒が主体的に発表を行えるような知識を習得できる授業を実践する。</w:t>
            </w:r>
          </w:p>
        </w:tc>
        <w:tc>
          <w:tcPr>
            <w:tcW w:w="3969" w:type="dxa"/>
            <w:tcBorders>
              <w:right w:val="dashed" w:sz="4" w:space="0" w:color="auto"/>
            </w:tcBorders>
            <w:tcMar>
              <w:top w:w="85" w:type="dxa"/>
              <w:left w:w="85" w:type="dxa"/>
              <w:bottom w:w="85" w:type="dxa"/>
              <w:right w:w="85" w:type="dxa"/>
            </w:tcMar>
          </w:tcPr>
          <w:p w14:paraId="77BD1582" w14:textId="77777777" w:rsidR="00D1402E" w:rsidRPr="00712710" w:rsidRDefault="00D1402E" w:rsidP="00D1402E">
            <w:pPr>
              <w:spacing w:line="320" w:lineRule="exact"/>
              <w:ind w:left="2" w:hangingChars="1" w:hanging="2"/>
              <w:rPr>
                <w:rFonts w:ascii="ＭＳ 明朝" w:hAnsi="ＭＳ 明朝"/>
                <w:color w:val="000000" w:themeColor="text1"/>
                <w:sz w:val="20"/>
                <w:szCs w:val="20"/>
              </w:rPr>
            </w:pPr>
            <w:r w:rsidRPr="00712710">
              <w:rPr>
                <w:rFonts w:ascii="ＭＳ 明朝" w:hAnsi="ＭＳ 明朝" w:hint="eastAsia"/>
                <w:color w:val="000000" w:themeColor="text1"/>
                <w:sz w:val="20"/>
                <w:szCs w:val="20"/>
              </w:rPr>
              <w:t>将来を見すえた自主性・自立性を育成するため、生徒が企画・運営する校内発表会を年１回以上、校外発表会を年１回以上実施する。</w:t>
            </w:r>
          </w:p>
          <w:p w14:paraId="2BEF23EC" w14:textId="10255FE1"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各系列校内発表１回]</w:t>
            </w:r>
          </w:p>
          <w:p w14:paraId="1041ECC7" w14:textId="027FBA7A"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各系列校外発表０回]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C25522D" w14:textId="3B6C4649" w:rsidR="00D1402E" w:rsidRPr="00712710" w:rsidRDefault="00D1402E" w:rsidP="00D1402E">
            <w:pPr>
              <w:spacing w:line="320" w:lineRule="exact"/>
              <w:ind w:left="2" w:hangingChars="1" w:hanging="2"/>
              <w:rPr>
                <w:rFonts w:ascii="ＭＳ 明朝" w:hAnsi="ＭＳ 明朝"/>
                <w:color w:val="000000" w:themeColor="text1"/>
                <w:sz w:val="20"/>
                <w:szCs w:val="20"/>
              </w:rPr>
            </w:pPr>
            <w:r w:rsidRPr="00712710">
              <w:rPr>
                <w:rFonts w:ascii="ＭＳ 明朝" w:hAnsi="ＭＳ 明朝"/>
                <w:color w:val="000000" w:themeColor="text1"/>
                <w:sz w:val="20"/>
                <w:szCs w:val="20"/>
              </w:rPr>
              <w:t>校内発表会を年</w:t>
            </w:r>
            <w:r w:rsidR="00C36A39" w:rsidRPr="00712710">
              <w:rPr>
                <w:rFonts w:ascii="ＭＳ 明朝" w:hAnsi="ＭＳ 明朝" w:hint="eastAsia"/>
                <w:color w:val="000000" w:themeColor="text1"/>
                <w:sz w:val="20"/>
                <w:szCs w:val="20"/>
              </w:rPr>
              <w:t>１</w:t>
            </w:r>
            <w:r w:rsidRPr="00712710">
              <w:rPr>
                <w:rFonts w:ascii="ＭＳ 明朝" w:hAnsi="ＭＳ 明朝"/>
                <w:color w:val="000000" w:themeColor="text1"/>
                <w:sz w:val="20"/>
                <w:szCs w:val="20"/>
              </w:rPr>
              <w:t>回以上、校外発表会を年</w:t>
            </w:r>
            <w:r w:rsidR="00C36A39" w:rsidRPr="00712710">
              <w:rPr>
                <w:rFonts w:ascii="ＭＳ 明朝" w:hAnsi="ＭＳ 明朝" w:hint="eastAsia"/>
                <w:color w:val="000000" w:themeColor="text1"/>
                <w:sz w:val="20"/>
                <w:szCs w:val="20"/>
              </w:rPr>
              <w:t>１</w:t>
            </w:r>
            <w:r w:rsidR="004706CF" w:rsidRPr="00712710">
              <w:rPr>
                <w:rFonts w:ascii="ＭＳ 明朝" w:hAnsi="ＭＳ 明朝"/>
                <w:color w:val="000000" w:themeColor="text1"/>
                <w:sz w:val="20"/>
                <w:szCs w:val="20"/>
              </w:rPr>
              <w:t>回以上実施</w:t>
            </w:r>
            <w:r w:rsidR="004706CF" w:rsidRPr="00712710">
              <w:rPr>
                <w:rFonts w:ascii="ＭＳ 明朝" w:hAnsi="ＭＳ 明朝" w:hint="eastAsia"/>
                <w:color w:val="000000" w:themeColor="text1"/>
                <w:sz w:val="20"/>
                <w:szCs w:val="20"/>
              </w:rPr>
              <w:t>した</w:t>
            </w:r>
            <w:r w:rsidRPr="00712710">
              <w:rPr>
                <w:rFonts w:ascii="ＭＳ 明朝" w:hAnsi="ＭＳ 明朝"/>
                <w:color w:val="000000" w:themeColor="text1"/>
                <w:sz w:val="20"/>
                <w:szCs w:val="20"/>
              </w:rPr>
              <w:t>。</w:t>
            </w:r>
          </w:p>
          <w:p w14:paraId="4ECE77EA" w14:textId="77777777" w:rsidR="00D1402E" w:rsidRPr="00712710" w:rsidRDefault="0074659A" w:rsidP="0074659A">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〔総合学科</w:t>
            </w:r>
            <w:r w:rsidR="00D1402E" w:rsidRPr="00712710">
              <w:rPr>
                <w:rFonts w:ascii="ＭＳ 明朝" w:hAnsi="ＭＳ 明朝"/>
                <w:color w:val="000000" w:themeColor="text1"/>
                <w:sz w:val="20"/>
                <w:szCs w:val="20"/>
              </w:rPr>
              <w:t>発表</w:t>
            </w:r>
            <w:r w:rsidRPr="00712710">
              <w:rPr>
                <w:rFonts w:ascii="ＭＳ 明朝" w:hAnsi="ＭＳ 明朝" w:hint="eastAsia"/>
                <w:color w:val="000000" w:themeColor="text1"/>
                <w:sz w:val="20"/>
                <w:szCs w:val="20"/>
              </w:rPr>
              <w:t>４</w:t>
            </w:r>
            <w:r w:rsidR="00D1402E" w:rsidRPr="00712710">
              <w:rPr>
                <w:rFonts w:ascii="ＭＳ 明朝" w:hAnsi="ＭＳ 明朝"/>
                <w:color w:val="000000" w:themeColor="text1"/>
                <w:sz w:val="20"/>
                <w:szCs w:val="20"/>
              </w:rPr>
              <w:t>回</w:t>
            </w:r>
            <w:r w:rsidRPr="00712710">
              <w:rPr>
                <w:rFonts w:ascii="ＭＳ 明朝" w:hAnsi="ＭＳ 明朝" w:hint="eastAsia"/>
                <w:color w:val="000000" w:themeColor="text1"/>
                <w:sz w:val="20"/>
                <w:szCs w:val="20"/>
              </w:rPr>
              <w:t>〕</w:t>
            </w:r>
            <w:r w:rsidR="00693EE1" w:rsidRPr="00712710">
              <w:rPr>
                <w:rFonts w:ascii="ＭＳ 明朝" w:hAnsi="ＭＳ 明朝" w:hint="eastAsia"/>
                <w:color w:val="000000" w:themeColor="text1"/>
                <w:sz w:val="20"/>
                <w:szCs w:val="20"/>
              </w:rPr>
              <w:t>（○）</w:t>
            </w:r>
          </w:p>
        </w:tc>
      </w:tr>
      <w:tr w:rsidR="00D1402E" w:rsidRPr="00712710" w14:paraId="66D4324B" w14:textId="77777777" w:rsidTr="004771C8">
        <w:trPr>
          <w:cantSplit/>
          <w:trHeight w:val="1945"/>
          <w:jc w:val="center"/>
        </w:trPr>
        <w:tc>
          <w:tcPr>
            <w:tcW w:w="881" w:type="dxa"/>
            <w:vMerge/>
            <w:shd w:val="clear" w:color="auto" w:fill="auto"/>
            <w:tcMar>
              <w:top w:w="85" w:type="dxa"/>
              <w:left w:w="85" w:type="dxa"/>
              <w:bottom w:w="85" w:type="dxa"/>
              <w:right w:w="85" w:type="dxa"/>
            </w:tcMar>
            <w:textDirection w:val="tbRlV"/>
            <w:vAlign w:val="center"/>
          </w:tcPr>
          <w:p w14:paraId="31F108DB"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06ED8158"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6087C0E4"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エ、各系列の特色をしたフィールドワーク等を実施するなど、系列独自の様々な取り組みを行うとともに、課題等を発見し、発信する力を養う。</w:t>
            </w:r>
          </w:p>
        </w:tc>
        <w:tc>
          <w:tcPr>
            <w:tcW w:w="3969" w:type="dxa"/>
            <w:tcBorders>
              <w:right w:val="dashed" w:sz="4" w:space="0" w:color="auto"/>
            </w:tcBorders>
            <w:tcMar>
              <w:top w:w="85" w:type="dxa"/>
              <w:left w:w="85" w:type="dxa"/>
              <w:bottom w:w="85" w:type="dxa"/>
              <w:right w:w="85" w:type="dxa"/>
            </w:tcMar>
          </w:tcPr>
          <w:p w14:paraId="52FFE64F" w14:textId="77777777" w:rsidR="00D1402E" w:rsidRPr="00712710" w:rsidRDefault="00D1402E" w:rsidP="00D1402E">
            <w:pPr>
              <w:spacing w:line="320" w:lineRule="exact"/>
              <w:ind w:leftChars="-1" w:left="-1" w:hanging="1"/>
              <w:rPr>
                <w:rFonts w:ascii="ＭＳ 明朝" w:hAnsi="ＭＳ 明朝"/>
                <w:color w:val="000000" w:themeColor="text1"/>
                <w:sz w:val="20"/>
                <w:szCs w:val="20"/>
              </w:rPr>
            </w:pPr>
            <w:r w:rsidRPr="00712710">
              <w:rPr>
                <w:rFonts w:ascii="ＭＳ 明朝" w:hAnsi="ＭＳ 明朝" w:hint="eastAsia"/>
                <w:color w:val="000000" w:themeColor="text1"/>
                <w:sz w:val="20"/>
                <w:szCs w:val="20"/>
              </w:rPr>
              <w:t>専門性の学びを深化させ地域・大学・企業と連携し、系列のイベントを年２回以上実施する。</w:t>
            </w:r>
          </w:p>
          <w:p w14:paraId="3E334BBA" w14:textId="48A61E8C"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大阪文化系列</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３回]</w:t>
            </w:r>
          </w:p>
          <w:p w14:paraId="50ECEF0B" w14:textId="0CF5F145"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環境科学系列</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 xml:space="preserve">　　１回]</w:t>
            </w:r>
          </w:p>
          <w:p w14:paraId="2C9B55FC" w14:textId="6FC0E19C"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ﾏｰｹﾃｨﾝｸﾞﾃﾞｻﾞｲﾝ系列 ３回]</w:t>
            </w:r>
          </w:p>
          <w:p w14:paraId="5E3E67FB" w14:textId="5FEB3ADD"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 xml:space="preserve">会計ビジネス系列 </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５回]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B27F44F" w14:textId="0F7B83C1" w:rsidR="00D1402E" w:rsidRPr="00712710" w:rsidRDefault="00D1402E" w:rsidP="0074659A">
            <w:pPr>
              <w:spacing w:line="320" w:lineRule="exact"/>
              <w:ind w:leftChars="-1" w:left="-1" w:hanging="1"/>
              <w:rPr>
                <w:rFonts w:ascii="ＭＳ 明朝" w:hAnsi="ＭＳ 明朝"/>
                <w:color w:val="000000" w:themeColor="text1"/>
                <w:sz w:val="20"/>
                <w:szCs w:val="20"/>
              </w:rPr>
            </w:pPr>
            <w:r w:rsidRPr="00712710">
              <w:rPr>
                <w:rFonts w:ascii="ＭＳ 明朝" w:hAnsi="ＭＳ 明朝"/>
                <w:color w:val="000000" w:themeColor="text1"/>
                <w:sz w:val="20"/>
                <w:szCs w:val="20"/>
              </w:rPr>
              <w:t>地域・大学・企業と連携し、系列のイベントを</w:t>
            </w:r>
            <w:r w:rsidR="0074659A" w:rsidRPr="00712710">
              <w:rPr>
                <w:rFonts w:ascii="ＭＳ 明朝" w:hAnsi="ＭＳ 明朝" w:hint="eastAsia"/>
                <w:color w:val="000000" w:themeColor="text1"/>
                <w:sz w:val="20"/>
                <w:szCs w:val="20"/>
              </w:rPr>
              <w:t>実施〔総合学科</w:t>
            </w:r>
            <w:r w:rsidR="00C36A39" w:rsidRPr="00712710">
              <w:rPr>
                <w:rFonts w:ascii="ＭＳ 明朝" w:hAnsi="ＭＳ 明朝" w:hint="eastAsia"/>
                <w:color w:val="000000" w:themeColor="text1"/>
                <w:sz w:val="20"/>
                <w:szCs w:val="20"/>
              </w:rPr>
              <w:t>８</w:t>
            </w:r>
            <w:r w:rsidRPr="00712710">
              <w:rPr>
                <w:rFonts w:ascii="ＭＳ 明朝" w:hAnsi="ＭＳ 明朝"/>
                <w:color w:val="000000" w:themeColor="text1"/>
                <w:sz w:val="20"/>
                <w:szCs w:val="20"/>
              </w:rPr>
              <w:t>回</w:t>
            </w:r>
            <w:r w:rsidR="0074659A" w:rsidRPr="00712710">
              <w:rPr>
                <w:rFonts w:ascii="ＭＳ 明朝" w:hAnsi="ＭＳ 明朝" w:hint="eastAsia"/>
                <w:color w:val="000000" w:themeColor="text1"/>
                <w:sz w:val="20"/>
                <w:szCs w:val="20"/>
              </w:rPr>
              <w:t>〕（○）</w:t>
            </w:r>
          </w:p>
        </w:tc>
      </w:tr>
      <w:tr w:rsidR="00D1402E" w:rsidRPr="00712710" w14:paraId="66EC22F3" w14:textId="77777777" w:rsidTr="00970472">
        <w:trPr>
          <w:cantSplit/>
          <w:trHeight w:val="1322"/>
          <w:jc w:val="center"/>
        </w:trPr>
        <w:tc>
          <w:tcPr>
            <w:tcW w:w="881" w:type="dxa"/>
            <w:vMerge/>
            <w:shd w:val="clear" w:color="auto" w:fill="auto"/>
            <w:tcMar>
              <w:top w:w="85" w:type="dxa"/>
              <w:left w:w="85" w:type="dxa"/>
              <w:bottom w:w="85" w:type="dxa"/>
              <w:right w:w="85" w:type="dxa"/>
            </w:tcMar>
            <w:textDirection w:val="tbRlV"/>
            <w:vAlign w:val="center"/>
          </w:tcPr>
          <w:p w14:paraId="759A5EE7"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3E37C731"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7CE185A1"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オ、進路指導部や各学年とも連携して課題を提示し、自宅学習の習慣化、基礎学力の定着を図る。また、補習等を通して大学入試にも対応できる学力の向上をめざす。</w:t>
            </w:r>
          </w:p>
        </w:tc>
        <w:tc>
          <w:tcPr>
            <w:tcW w:w="3969" w:type="dxa"/>
            <w:tcBorders>
              <w:right w:val="dashed" w:sz="4" w:space="0" w:color="auto"/>
            </w:tcBorders>
            <w:tcMar>
              <w:top w:w="85" w:type="dxa"/>
              <w:left w:w="85" w:type="dxa"/>
              <w:bottom w:w="85" w:type="dxa"/>
              <w:right w:w="85" w:type="dxa"/>
            </w:tcMar>
          </w:tcPr>
          <w:p w14:paraId="72D061BA" w14:textId="3C2B296A" w:rsidR="00D1402E" w:rsidRPr="00712710" w:rsidRDefault="00D1402E" w:rsidP="00D1402E">
            <w:pPr>
              <w:spacing w:line="320" w:lineRule="exact"/>
              <w:ind w:leftChars="-24" w:left="-50" w:firstLine="51"/>
              <w:rPr>
                <w:rFonts w:ascii="ＭＳ 明朝" w:hAnsi="ＭＳ 明朝"/>
                <w:color w:val="000000" w:themeColor="text1"/>
                <w:sz w:val="20"/>
                <w:szCs w:val="20"/>
              </w:rPr>
            </w:pPr>
            <w:r w:rsidRPr="00712710">
              <w:rPr>
                <w:rFonts w:ascii="ＭＳ 明朝" w:hAnsi="ＭＳ 明朝" w:hint="eastAsia"/>
                <w:color w:val="000000" w:themeColor="text1"/>
                <w:sz w:val="20"/>
                <w:szCs w:val="20"/>
              </w:rPr>
              <w:t>外部模試において受験機会を年</w:t>
            </w:r>
            <w:r w:rsidRPr="00712710">
              <w:rPr>
                <w:rFonts w:ascii="ＭＳ 明朝" w:hAnsi="ＭＳ 明朝"/>
                <w:color w:val="000000" w:themeColor="text1"/>
                <w:sz w:val="20"/>
                <w:szCs w:val="20"/>
              </w:rPr>
              <w:t>10</w:t>
            </w:r>
            <w:r w:rsidRPr="00712710">
              <w:rPr>
                <w:rFonts w:ascii="ＭＳ 明朝" w:hAnsi="ＭＳ 明朝" w:hint="eastAsia"/>
                <w:color w:val="000000" w:themeColor="text1"/>
                <w:sz w:val="20"/>
                <w:szCs w:val="20"/>
              </w:rPr>
              <w:t>回以上設ける。</w:t>
            </w:r>
            <w:r w:rsidRPr="00712710">
              <w:rPr>
                <w:rFonts w:ascii="ＭＳ 明朝" w:hAnsi="ＭＳ 明朝"/>
                <w:color w:val="000000" w:themeColor="text1"/>
                <w:sz w:val="20"/>
                <w:szCs w:val="20"/>
              </w:rPr>
              <w:t xml:space="preserve"> [R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 xml:space="preserve">３年 </w:t>
            </w:r>
            <w:r w:rsidRPr="00712710">
              <w:rPr>
                <w:rFonts w:ascii="ＭＳ 明朝" w:hAnsi="ＭＳ 明朝"/>
                <w:color w:val="000000" w:themeColor="text1"/>
                <w:sz w:val="20"/>
                <w:szCs w:val="20"/>
              </w:rPr>
              <w:t>13</w:t>
            </w:r>
            <w:r w:rsidRPr="00712710">
              <w:rPr>
                <w:rFonts w:ascii="ＭＳ 明朝" w:hAnsi="ＭＳ 明朝" w:hint="eastAsia"/>
                <w:color w:val="000000" w:themeColor="text1"/>
                <w:sz w:val="20"/>
                <w:szCs w:val="20"/>
              </w:rPr>
              <w:t>回　２年３回]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F4220AB" w14:textId="77777777" w:rsidR="00D1402E" w:rsidRPr="00712710" w:rsidRDefault="00693EE1" w:rsidP="00D1402E">
            <w:pPr>
              <w:spacing w:line="320" w:lineRule="exact"/>
              <w:ind w:leftChars="-24" w:left="-50" w:firstLine="51"/>
              <w:rPr>
                <w:rFonts w:ascii="ＭＳ 明朝" w:hAnsi="ＭＳ 明朝"/>
                <w:color w:val="000000" w:themeColor="text1"/>
                <w:sz w:val="20"/>
                <w:szCs w:val="20"/>
              </w:rPr>
            </w:pPr>
            <w:r w:rsidRPr="00712710">
              <w:rPr>
                <w:rFonts w:ascii="ＭＳ 明朝" w:hAnsi="ＭＳ 明朝"/>
                <w:color w:val="000000" w:themeColor="text1"/>
                <w:sz w:val="20"/>
                <w:szCs w:val="20"/>
              </w:rPr>
              <w:t>外部模試を実施〔</w:t>
            </w:r>
            <w:r w:rsidRPr="00712710">
              <w:rPr>
                <w:rFonts w:ascii="ＭＳ 明朝" w:hAnsi="ＭＳ 明朝" w:hint="eastAsia"/>
                <w:color w:val="000000" w:themeColor="text1"/>
                <w:sz w:val="20"/>
                <w:szCs w:val="20"/>
              </w:rPr>
              <w:t>６</w:t>
            </w:r>
            <w:r w:rsidR="00D1402E" w:rsidRPr="00712710">
              <w:rPr>
                <w:rFonts w:ascii="ＭＳ 明朝" w:hAnsi="ＭＳ 明朝"/>
                <w:color w:val="000000" w:themeColor="text1"/>
                <w:sz w:val="20"/>
                <w:szCs w:val="20"/>
              </w:rPr>
              <w:t>回〕</w:t>
            </w:r>
            <w:r w:rsidRPr="00712710">
              <w:rPr>
                <w:rFonts w:ascii="ＭＳ 明朝" w:hAnsi="ＭＳ 明朝" w:hint="eastAsia"/>
                <w:color w:val="000000" w:themeColor="text1"/>
                <w:sz w:val="20"/>
                <w:szCs w:val="20"/>
              </w:rPr>
              <w:t>（△）</w:t>
            </w:r>
          </w:p>
        </w:tc>
      </w:tr>
      <w:tr w:rsidR="00D1402E" w:rsidRPr="00712710" w14:paraId="49EAEAD8" w14:textId="77777777" w:rsidTr="00970472">
        <w:trPr>
          <w:cantSplit/>
          <w:trHeight w:val="946"/>
          <w:jc w:val="center"/>
        </w:trPr>
        <w:tc>
          <w:tcPr>
            <w:tcW w:w="881" w:type="dxa"/>
            <w:vMerge/>
            <w:shd w:val="clear" w:color="auto" w:fill="auto"/>
            <w:tcMar>
              <w:top w:w="85" w:type="dxa"/>
              <w:left w:w="85" w:type="dxa"/>
              <w:bottom w:w="85" w:type="dxa"/>
              <w:right w:w="85" w:type="dxa"/>
            </w:tcMar>
            <w:textDirection w:val="tbRlV"/>
            <w:vAlign w:val="center"/>
          </w:tcPr>
          <w:p w14:paraId="0C05B486"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val="restart"/>
            <w:shd w:val="clear" w:color="auto" w:fill="auto"/>
            <w:tcMar>
              <w:top w:w="85" w:type="dxa"/>
              <w:left w:w="85" w:type="dxa"/>
              <w:bottom w:w="85" w:type="dxa"/>
              <w:right w:w="85" w:type="dxa"/>
            </w:tcMar>
          </w:tcPr>
          <w:p w14:paraId="51EB2FE7"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（２）各教科において「主体的、対話的で深い学び」の実現に向けて、アクティブ・ラーニングの視点に立った授業改善を研究し、生徒の興味関心を高め、「わかる授業」を実践する。</w:t>
            </w:r>
          </w:p>
        </w:tc>
        <w:tc>
          <w:tcPr>
            <w:tcW w:w="3828" w:type="dxa"/>
            <w:tcBorders>
              <w:right w:val="dashed" w:sz="4" w:space="0" w:color="auto"/>
            </w:tcBorders>
            <w:shd w:val="clear" w:color="auto" w:fill="auto"/>
            <w:tcMar>
              <w:top w:w="85" w:type="dxa"/>
              <w:left w:w="85" w:type="dxa"/>
              <w:bottom w:w="85" w:type="dxa"/>
              <w:right w:w="85" w:type="dxa"/>
            </w:tcMar>
          </w:tcPr>
          <w:p w14:paraId="469985BD"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ア、本校生に必要な知識及び態度を再度確認し、それを授業で実現していくための教育内容を検討する。</w:t>
            </w:r>
          </w:p>
          <w:p w14:paraId="0AAC6ED1" w14:textId="77777777" w:rsidR="00D1402E" w:rsidRPr="00712710" w:rsidRDefault="00D1402E" w:rsidP="00D1402E">
            <w:pPr>
              <w:spacing w:line="320" w:lineRule="exact"/>
              <w:rPr>
                <w:rFonts w:ascii="ＭＳ 明朝" w:hAnsi="ＭＳ 明朝"/>
                <w:color w:val="000000" w:themeColor="text1"/>
                <w:sz w:val="20"/>
                <w:szCs w:val="20"/>
              </w:rPr>
            </w:pPr>
          </w:p>
        </w:tc>
        <w:tc>
          <w:tcPr>
            <w:tcW w:w="3969" w:type="dxa"/>
            <w:tcBorders>
              <w:right w:val="dashed" w:sz="4" w:space="0" w:color="auto"/>
            </w:tcBorders>
            <w:tcMar>
              <w:top w:w="85" w:type="dxa"/>
              <w:left w:w="85" w:type="dxa"/>
              <w:bottom w:w="85" w:type="dxa"/>
              <w:right w:w="85" w:type="dxa"/>
            </w:tcMar>
          </w:tcPr>
          <w:p w14:paraId="14240286"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教育活動の体系化・継続化を図り、教科主任会を年６回以上開催する。</w:t>
            </w:r>
          </w:p>
          <w:p w14:paraId="448183CE" w14:textId="6B107FB3" w:rsidR="00D1402E" w:rsidRPr="00712710" w:rsidRDefault="00D1402E" w:rsidP="00D1402E">
            <w:pPr>
              <w:spacing w:line="320" w:lineRule="exact"/>
              <w:ind w:right="400"/>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６回]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7AA475C"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教科主任会を開催。〔</w:t>
            </w:r>
            <w:r w:rsidR="00693EE1" w:rsidRPr="00712710">
              <w:rPr>
                <w:rFonts w:ascii="ＭＳ 明朝" w:hAnsi="ＭＳ 明朝" w:hint="eastAsia"/>
                <w:color w:val="000000" w:themeColor="text1"/>
                <w:sz w:val="20"/>
                <w:szCs w:val="20"/>
              </w:rPr>
              <w:t>３</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p w14:paraId="1A805FE1" w14:textId="77777777" w:rsidR="00D1402E" w:rsidRPr="00712710" w:rsidRDefault="00D1402E" w:rsidP="00D1402E">
            <w:pPr>
              <w:spacing w:line="320" w:lineRule="exact"/>
              <w:ind w:firstLineChars="950" w:firstLine="1900"/>
              <w:rPr>
                <w:rFonts w:ascii="ＭＳ 明朝" w:hAnsi="ＭＳ 明朝"/>
                <w:color w:val="000000" w:themeColor="text1"/>
                <w:sz w:val="20"/>
                <w:szCs w:val="20"/>
              </w:rPr>
            </w:pPr>
          </w:p>
        </w:tc>
      </w:tr>
      <w:tr w:rsidR="00D1402E" w:rsidRPr="00712710" w14:paraId="2D8A47A8" w14:textId="77777777" w:rsidTr="00970472">
        <w:trPr>
          <w:cantSplit/>
          <w:trHeight w:val="1935"/>
          <w:jc w:val="center"/>
        </w:trPr>
        <w:tc>
          <w:tcPr>
            <w:tcW w:w="881" w:type="dxa"/>
            <w:vMerge/>
            <w:shd w:val="clear" w:color="auto" w:fill="auto"/>
            <w:tcMar>
              <w:top w:w="85" w:type="dxa"/>
              <w:left w:w="85" w:type="dxa"/>
              <w:bottom w:w="85" w:type="dxa"/>
              <w:right w:w="85" w:type="dxa"/>
            </w:tcMar>
            <w:textDirection w:val="tbRlV"/>
            <w:vAlign w:val="center"/>
          </w:tcPr>
          <w:p w14:paraId="54402B79"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3CD093FA"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28C9C18D"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イ、教材を精選、工夫することにより、学習に取り組む意識を引き出し、基礎学力の定着を図る。また、教科によっては、習熟度別にクラスを編成し、基礎学力の向上をめざし、発展的内容に自ら挑戦する意欲を身につけさせる。</w:t>
            </w:r>
          </w:p>
        </w:tc>
        <w:tc>
          <w:tcPr>
            <w:tcW w:w="3969" w:type="dxa"/>
            <w:tcBorders>
              <w:right w:val="dashed" w:sz="4" w:space="0" w:color="auto"/>
            </w:tcBorders>
            <w:tcMar>
              <w:top w:w="85" w:type="dxa"/>
              <w:left w:w="85" w:type="dxa"/>
              <w:bottom w:w="85" w:type="dxa"/>
              <w:right w:w="85" w:type="dxa"/>
            </w:tcMar>
          </w:tcPr>
          <w:p w14:paraId="5F130EFE" w14:textId="5E31C2CD" w:rsidR="00D1402E" w:rsidRPr="00712710" w:rsidRDefault="00D1402E" w:rsidP="00D1402E">
            <w:pPr>
              <w:spacing w:line="320" w:lineRule="exact"/>
              <w:ind w:leftChars="-1" w:left="-1" w:hanging="1"/>
              <w:rPr>
                <w:rFonts w:ascii="ＭＳ 明朝" w:hAnsi="ＭＳ 明朝"/>
                <w:color w:val="000000" w:themeColor="text1"/>
                <w:sz w:val="20"/>
                <w:szCs w:val="20"/>
              </w:rPr>
            </w:pPr>
            <w:r w:rsidRPr="00712710">
              <w:rPr>
                <w:rFonts w:ascii="ＭＳ 明朝" w:hAnsi="ＭＳ 明朝" w:hint="eastAsia"/>
                <w:color w:val="000000" w:themeColor="text1"/>
                <w:sz w:val="20"/>
                <w:szCs w:val="20"/>
              </w:rPr>
              <w:t>確かな学力の育成のため課題や確認テストを月１回以上実施する。[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月１回]</w:t>
            </w:r>
          </w:p>
          <w:p w14:paraId="79331F21" w14:textId="77777777" w:rsidR="00D1402E" w:rsidRPr="00712710" w:rsidRDefault="00D1402E" w:rsidP="00D1402E">
            <w:pPr>
              <w:spacing w:line="320" w:lineRule="exact"/>
              <w:rPr>
                <w:rFonts w:ascii="ＭＳ 明朝" w:hAnsi="ＭＳ 明朝"/>
                <w:color w:val="000000" w:themeColor="text1"/>
                <w:sz w:val="20"/>
                <w:szCs w:val="20"/>
              </w:rPr>
            </w:pPr>
          </w:p>
          <w:p w14:paraId="393E34AB" w14:textId="77777777" w:rsidR="00D1402E" w:rsidRPr="00712710" w:rsidRDefault="00D1402E" w:rsidP="00D1402E">
            <w:pPr>
              <w:spacing w:line="320" w:lineRule="exact"/>
              <w:ind w:leftChars="-1" w:left="-1" w:hanging="1"/>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生徒・保護者向け自己診断において「多様な進路選択ができるような選択教科が用意され、自分の学びたいことを学べ、進路実現や自主性を伸ばすことができる」という肯定的回答を</w:t>
            </w:r>
            <w:r w:rsidRPr="00712710">
              <w:rPr>
                <w:rFonts w:ascii="ＭＳ 明朝" w:hAnsi="ＭＳ 明朝"/>
                <w:color w:val="000000" w:themeColor="text1"/>
                <w:sz w:val="20"/>
                <w:szCs w:val="20"/>
              </w:rPr>
              <w:t>80</w:t>
            </w:r>
            <w:r w:rsidRPr="00712710">
              <w:rPr>
                <w:rFonts w:ascii="ＭＳ 明朝" w:hAnsi="ＭＳ 明朝" w:hint="eastAsia"/>
                <w:color w:val="000000" w:themeColor="text1"/>
                <w:sz w:val="20"/>
                <w:szCs w:val="20"/>
              </w:rPr>
              <w:t>%以上にする。</w:t>
            </w:r>
          </w:p>
          <w:p w14:paraId="22774B61" w14:textId="623D1B37" w:rsidR="00D1402E" w:rsidRPr="00712710" w:rsidRDefault="00D1402E" w:rsidP="00D1402E">
            <w:pPr>
              <w:spacing w:line="320" w:lineRule="exact"/>
              <w:ind w:leftChars="-1" w:left="-1" w:hanging="1"/>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hint="eastAsia"/>
                <w:color w:val="000000" w:themeColor="text1"/>
                <w:sz w:val="20"/>
                <w:szCs w:val="20"/>
              </w:rPr>
              <w:t xml:space="preserve"> </w:t>
            </w:r>
            <w:r w:rsidRPr="00712710">
              <w:rPr>
                <w:rFonts w:ascii="ＭＳ 明朝" w:hAnsi="ＭＳ 明朝"/>
                <w:color w:val="000000" w:themeColor="text1"/>
                <w:sz w:val="20"/>
                <w:szCs w:val="20"/>
              </w:rPr>
              <w:t>79</w:t>
            </w:r>
            <w:r w:rsidRPr="00712710">
              <w:rPr>
                <w:rFonts w:ascii="ＭＳ 明朝" w:hAnsi="ＭＳ 明朝" w:hint="eastAsia"/>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593981C" w14:textId="77B8917E" w:rsidR="00D1402E" w:rsidRPr="00712710" w:rsidRDefault="00D1402E" w:rsidP="00D1402E">
            <w:pPr>
              <w:spacing w:line="320" w:lineRule="exact"/>
              <w:ind w:leftChars="-1" w:left="-1" w:hanging="1"/>
              <w:rPr>
                <w:rFonts w:ascii="ＭＳ 明朝" w:hAnsi="ＭＳ 明朝"/>
                <w:color w:val="000000" w:themeColor="text1"/>
                <w:sz w:val="20"/>
                <w:szCs w:val="20"/>
              </w:rPr>
            </w:pPr>
            <w:r w:rsidRPr="00712710">
              <w:rPr>
                <w:rFonts w:ascii="ＭＳ 明朝" w:hAnsi="ＭＳ 明朝"/>
                <w:color w:val="000000" w:themeColor="text1"/>
                <w:sz w:val="20"/>
                <w:szCs w:val="20"/>
              </w:rPr>
              <w:t>課題や確認テストを実施〔月</w:t>
            </w:r>
            <w:r w:rsidR="00C36A39" w:rsidRPr="00712710">
              <w:rPr>
                <w:rFonts w:ascii="ＭＳ 明朝" w:hAnsi="ＭＳ 明朝" w:hint="eastAsia"/>
                <w:color w:val="000000" w:themeColor="text1"/>
                <w:sz w:val="20"/>
                <w:szCs w:val="20"/>
              </w:rPr>
              <w:t>１</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p w14:paraId="1A3F5C24" w14:textId="77777777" w:rsidR="00D1402E" w:rsidRPr="00712710" w:rsidRDefault="00D1402E" w:rsidP="00D1402E">
            <w:pPr>
              <w:spacing w:line="320" w:lineRule="exact"/>
              <w:ind w:leftChars="-1" w:left="-1" w:hanging="1"/>
              <w:rPr>
                <w:rFonts w:ascii="ＭＳ 明朝" w:hAnsi="ＭＳ 明朝"/>
                <w:color w:val="000000" w:themeColor="text1"/>
                <w:sz w:val="20"/>
                <w:szCs w:val="20"/>
              </w:rPr>
            </w:pPr>
          </w:p>
          <w:p w14:paraId="0BBE8F1F" w14:textId="77777777" w:rsidR="00D1402E" w:rsidRPr="00712710" w:rsidRDefault="00D1402E" w:rsidP="00D1402E">
            <w:pPr>
              <w:spacing w:line="320" w:lineRule="exact"/>
              <w:ind w:leftChars="-1" w:left="-1" w:hanging="1"/>
              <w:rPr>
                <w:rFonts w:ascii="ＭＳ 明朝" w:hAnsi="ＭＳ 明朝"/>
                <w:color w:val="000000" w:themeColor="text1"/>
                <w:sz w:val="20"/>
                <w:szCs w:val="20"/>
              </w:rPr>
            </w:pPr>
          </w:p>
          <w:p w14:paraId="28855B06" w14:textId="77777777" w:rsidR="00693EE1" w:rsidRPr="00712710" w:rsidRDefault="00D1402E" w:rsidP="00D1402E">
            <w:pPr>
              <w:spacing w:line="320" w:lineRule="exact"/>
              <w:ind w:leftChars="-1" w:left="-1" w:hanging="1"/>
              <w:rPr>
                <w:rFonts w:ascii="ＭＳ 明朝" w:hAnsi="ＭＳ 明朝"/>
                <w:color w:val="000000" w:themeColor="text1"/>
                <w:sz w:val="20"/>
                <w:szCs w:val="20"/>
              </w:rPr>
            </w:pPr>
            <w:r w:rsidRPr="00712710">
              <w:rPr>
                <w:rFonts w:ascii="ＭＳ 明朝" w:hAnsi="ＭＳ 明朝"/>
                <w:color w:val="000000" w:themeColor="text1"/>
                <w:sz w:val="20"/>
                <w:szCs w:val="20"/>
              </w:rPr>
              <w:t>「多様な進路選択ができるような選択教科が用意され、進路実現や自主性を伸ばすことができる。」の肯定的回答</w:t>
            </w:r>
          </w:p>
          <w:p w14:paraId="1F01C8F4" w14:textId="77777777" w:rsidR="00D1402E" w:rsidRPr="00712710" w:rsidRDefault="00D1402E" w:rsidP="00D1402E">
            <w:pPr>
              <w:spacing w:line="320" w:lineRule="exact"/>
              <w:ind w:leftChars="-1" w:left="-1" w:hanging="1"/>
              <w:rPr>
                <w:rFonts w:ascii="ＭＳ 明朝" w:hAnsi="ＭＳ 明朝"/>
                <w:color w:val="000000" w:themeColor="text1"/>
                <w:sz w:val="20"/>
                <w:szCs w:val="20"/>
              </w:rPr>
            </w:pPr>
            <w:r w:rsidRPr="00712710">
              <w:rPr>
                <w:rFonts w:ascii="ＭＳ 明朝" w:hAnsi="ＭＳ 明朝"/>
                <w:color w:val="000000" w:themeColor="text1"/>
                <w:sz w:val="20"/>
                <w:szCs w:val="20"/>
              </w:rPr>
              <w:t>〔生徒100%〕</w:t>
            </w:r>
            <w:r w:rsidR="00693EE1" w:rsidRPr="00712710">
              <w:rPr>
                <w:rFonts w:ascii="ＭＳ 明朝" w:hAnsi="ＭＳ 明朝" w:hint="eastAsia"/>
                <w:color w:val="000000" w:themeColor="text1"/>
                <w:sz w:val="20"/>
                <w:szCs w:val="20"/>
              </w:rPr>
              <w:t>（○）</w:t>
            </w:r>
          </w:p>
          <w:p w14:paraId="2286EEF7"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「学校は、他の学校にない特色ある教育活動に取り組んでいる。」の肯定的回答〔保護者98%〕</w:t>
            </w:r>
            <w:r w:rsidR="00693EE1" w:rsidRPr="00712710">
              <w:rPr>
                <w:rFonts w:ascii="ＭＳ 明朝" w:hAnsi="ＭＳ 明朝" w:hint="eastAsia"/>
                <w:color w:val="000000" w:themeColor="text1"/>
                <w:sz w:val="20"/>
                <w:szCs w:val="20"/>
              </w:rPr>
              <w:t>（○）</w:t>
            </w:r>
          </w:p>
        </w:tc>
      </w:tr>
      <w:tr w:rsidR="00D1402E" w:rsidRPr="00712710" w14:paraId="5C90EDA6" w14:textId="77777777" w:rsidTr="00970472">
        <w:trPr>
          <w:cantSplit/>
          <w:trHeight w:val="2730"/>
          <w:jc w:val="center"/>
        </w:trPr>
        <w:tc>
          <w:tcPr>
            <w:tcW w:w="881" w:type="dxa"/>
            <w:vMerge/>
            <w:shd w:val="clear" w:color="auto" w:fill="auto"/>
            <w:tcMar>
              <w:top w:w="85" w:type="dxa"/>
              <w:left w:w="85" w:type="dxa"/>
              <w:bottom w:w="85" w:type="dxa"/>
              <w:right w:w="85" w:type="dxa"/>
            </w:tcMar>
            <w:textDirection w:val="tbRlV"/>
            <w:vAlign w:val="center"/>
          </w:tcPr>
          <w:p w14:paraId="2CEBCE46"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shd w:val="clear" w:color="auto" w:fill="auto"/>
            <w:tcMar>
              <w:top w:w="85" w:type="dxa"/>
              <w:left w:w="85" w:type="dxa"/>
              <w:bottom w:w="85" w:type="dxa"/>
              <w:right w:w="85" w:type="dxa"/>
            </w:tcMar>
          </w:tcPr>
          <w:p w14:paraId="6D552FE4"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（３）統合に伴う作業を円滑に行い、蔵書の精選･管理と生徒および教職員が利用しやすい図書館運営を推進する。</w:t>
            </w:r>
          </w:p>
          <w:p w14:paraId="781B1D35"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図書委員会の活動を活発にし、生徒の責任感、主体性、発信力等を育成する。</w:t>
            </w:r>
          </w:p>
        </w:tc>
        <w:tc>
          <w:tcPr>
            <w:tcW w:w="3828" w:type="dxa"/>
            <w:tcBorders>
              <w:right w:val="dashed" w:sz="4" w:space="0" w:color="auto"/>
            </w:tcBorders>
            <w:shd w:val="clear" w:color="auto" w:fill="auto"/>
            <w:tcMar>
              <w:top w:w="85" w:type="dxa"/>
              <w:left w:w="85" w:type="dxa"/>
              <w:bottom w:w="85" w:type="dxa"/>
              <w:right w:w="85" w:type="dxa"/>
            </w:tcMar>
          </w:tcPr>
          <w:p w14:paraId="433C834C"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ア、図書委員会活動をさらに活性化させ、カウンター業務や図書館整備など図書館の利用促進についても、生徒が主体的にアイデアを出して取り組めるようにする。</w:t>
            </w:r>
          </w:p>
          <w:p w14:paraId="0385DCFF"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図書委員が中心となって読書会を企画し実施する。</w:t>
            </w:r>
          </w:p>
        </w:tc>
        <w:tc>
          <w:tcPr>
            <w:tcW w:w="3969" w:type="dxa"/>
            <w:tcBorders>
              <w:top w:val="single" w:sz="4" w:space="0" w:color="auto"/>
              <w:right w:val="dashed" w:sz="4" w:space="0" w:color="auto"/>
            </w:tcBorders>
            <w:tcMar>
              <w:top w:w="85" w:type="dxa"/>
              <w:left w:w="85" w:type="dxa"/>
              <w:bottom w:w="85" w:type="dxa"/>
              <w:right w:w="85" w:type="dxa"/>
            </w:tcMar>
          </w:tcPr>
          <w:p w14:paraId="417BC2B5"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各クラスの図書委員に図書当番を割り当て、読書会等を年２回以上実施する。</w:t>
            </w:r>
          </w:p>
          <w:p w14:paraId="43E969B4" w14:textId="20F077EB"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ビブリオバトル １回、読書会 ０回]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C88F0F6" w14:textId="47473880" w:rsidR="00D1402E" w:rsidRPr="00712710" w:rsidRDefault="0091697D" w:rsidP="0091697D">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各クラスの図書委員に図書当番を割り当て、</w:t>
            </w:r>
            <w:r w:rsidR="0074659A" w:rsidRPr="00712710">
              <w:rPr>
                <w:rFonts w:ascii="ＭＳ 明朝" w:hAnsi="ＭＳ 明朝" w:hint="eastAsia"/>
                <w:color w:val="000000" w:themeColor="text1"/>
                <w:sz w:val="20"/>
                <w:szCs w:val="20"/>
              </w:rPr>
              <w:t>図書館新聞</w:t>
            </w:r>
            <w:r w:rsidRPr="00712710">
              <w:rPr>
                <w:rFonts w:ascii="ＭＳ 明朝" w:hAnsi="ＭＳ 明朝" w:hint="eastAsia"/>
                <w:color w:val="000000" w:themeColor="text1"/>
                <w:sz w:val="20"/>
                <w:szCs w:val="20"/>
              </w:rPr>
              <w:t>において生徒コメント欄を作成し読書の推進</w:t>
            </w:r>
            <w:r w:rsidR="0074659A" w:rsidRPr="00712710">
              <w:rPr>
                <w:rFonts w:ascii="ＭＳ 明朝" w:hAnsi="ＭＳ 明朝" w:hint="eastAsia"/>
                <w:color w:val="000000" w:themeColor="text1"/>
                <w:sz w:val="20"/>
                <w:szCs w:val="20"/>
              </w:rPr>
              <w:t>を</w:t>
            </w:r>
            <w:r w:rsidRPr="00712710">
              <w:rPr>
                <w:rFonts w:ascii="ＭＳ 明朝" w:hAnsi="ＭＳ 明朝" w:hint="eastAsia"/>
                <w:color w:val="000000" w:themeColor="text1"/>
                <w:sz w:val="20"/>
                <w:szCs w:val="20"/>
              </w:rPr>
              <w:t>図った。</w:t>
            </w:r>
            <w:r w:rsidR="00D1402E" w:rsidRPr="00712710">
              <w:rPr>
                <w:rFonts w:ascii="ＭＳ 明朝" w:hAnsi="ＭＳ 明朝"/>
                <w:color w:val="000000" w:themeColor="text1"/>
                <w:sz w:val="20"/>
                <w:szCs w:val="20"/>
              </w:rPr>
              <w:t>〔</w:t>
            </w:r>
            <w:r w:rsidRPr="00712710">
              <w:rPr>
                <w:rFonts w:ascii="ＭＳ 明朝" w:hAnsi="ＭＳ 明朝" w:hint="eastAsia"/>
                <w:color w:val="000000" w:themeColor="text1"/>
                <w:sz w:val="20"/>
                <w:szCs w:val="20"/>
              </w:rPr>
              <w:t>新聞</w:t>
            </w:r>
            <w:r w:rsidR="00D1402E" w:rsidRPr="00712710">
              <w:rPr>
                <w:rFonts w:ascii="ＭＳ 明朝" w:hAnsi="ＭＳ 明朝"/>
                <w:color w:val="000000" w:themeColor="text1"/>
                <w:sz w:val="20"/>
                <w:szCs w:val="20"/>
              </w:rPr>
              <w:t>年</w:t>
            </w:r>
            <w:r w:rsidR="00C36A39" w:rsidRPr="00712710">
              <w:rPr>
                <w:rFonts w:ascii="ＭＳ 明朝" w:hAnsi="ＭＳ 明朝" w:hint="eastAsia"/>
                <w:color w:val="000000" w:themeColor="text1"/>
                <w:sz w:val="20"/>
                <w:szCs w:val="20"/>
              </w:rPr>
              <w:t>２</w:t>
            </w:r>
            <w:r w:rsidR="00D1402E"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r w:rsidR="0074659A" w:rsidRPr="00712710">
              <w:rPr>
                <w:rFonts w:ascii="ＭＳ 明朝" w:hAnsi="ＭＳ 明朝" w:hint="eastAsia"/>
                <w:color w:val="000000" w:themeColor="text1"/>
                <w:sz w:val="20"/>
                <w:szCs w:val="20"/>
              </w:rPr>
              <w:t>○</w:t>
            </w:r>
            <w:r w:rsidR="00693EE1" w:rsidRPr="00712710">
              <w:rPr>
                <w:rFonts w:ascii="ＭＳ 明朝" w:hAnsi="ＭＳ 明朝" w:hint="eastAsia"/>
                <w:color w:val="000000" w:themeColor="text1"/>
                <w:sz w:val="20"/>
                <w:szCs w:val="20"/>
              </w:rPr>
              <w:t>）</w:t>
            </w:r>
          </w:p>
        </w:tc>
      </w:tr>
      <w:tr w:rsidR="00D1402E" w:rsidRPr="00712710" w14:paraId="67BCC19D" w14:textId="77777777" w:rsidTr="00970472">
        <w:trPr>
          <w:cantSplit/>
          <w:trHeight w:val="3566"/>
          <w:jc w:val="center"/>
        </w:trPr>
        <w:tc>
          <w:tcPr>
            <w:tcW w:w="881" w:type="dxa"/>
            <w:vMerge w:val="restart"/>
            <w:shd w:val="clear" w:color="auto" w:fill="auto"/>
            <w:tcMar>
              <w:top w:w="85" w:type="dxa"/>
              <w:left w:w="85" w:type="dxa"/>
              <w:bottom w:w="85" w:type="dxa"/>
              <w:right w:w="85" w:type="dxa"/>
            </w:tcMar>
            <w:textDirection w:val="tbRlV"/>
            <w:vAlign w:val="center"/>
          </w:tcPr>
          <w:p w14:paraId="3EF9E2E1" w14:textId="77777777" w:rsidR="00D1402E" w:rsidRPr="00712710" w:rsidRDefault="00D1402E" w:rsidP="00D1402E">
            <w:pPr>
              <w:spacing w:line="240" w:lineRule="exact"/>
              <w:ind w:left="113" w:right="113"/>
              <w:rPr>
                <w:rFonts w:ascii="ＭＳ 明朝" w:hAnsi="ＭＳ 明朝"/>
                <w:color w:val="000000" w:themeColor="text1"/>
                <w:sz w:val="20"/>
                <w:szCs w:val="20"/>
              </w:rPr>
            </w:pPr>
            <w:r w:rsidRPr="00712710">
              <w:rPr>
                <w:rFonts w:ascii="ＭＳ 明朝" w:hAnsi="ＭＳ 明朝" w:hint="eastAsia"/>
                <w:color w:val="000000" w:themeColor="text1"/>
                <w:sz w:val="20"/>
                <w:szCs w:val="20"/>
              </w:rPr>
              <w:t>２　自己肯定感の育成とキャリア教育の推進</w:t>
            </w:r>
          </w:p>
        </w:tc>
        <w:tc>
          <w:tcPr>
            <w:tcW w:w="2516" w:type="dxa"/>
            <w:shd w:val="clear" w:color="auto" w:fill="auto"/>
            <w:tcMar>
              <w:top w:w="85" w:type="dxa"/>
              <w:left w:w="85" w:type="dxa"/>
              <w:bottom w:w="85" w:type="dxa"/>
              <w:right w:w="85" w:type="dxa"/>
            </w:tcMar>
          </w:tcPr>
          <w:p w14:paraId="1381A8F5"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（１）社会人としての規律を守り、マナーやモラルについて考えて行動できる生徒を育成する。</w:t>
            </w:r>
          </w:p>
          <w:p w14:paraId="703B82F6" w14:textId="77777777" w:rsidR="00D1402E" w:rsidRPr="00712710" w:rsidRDefault="00D1402E" w:rsidP="00D1402E">
            <w:pPr>
              <w:spacing w:line="320" w:lineRule="exact"/>
              <w:rPr>
                <w:rFonts w:ascii="ＭＳ 明朝" w:hAnsi="ＭＳ 明朝"/>
                <w:color w:val="000000" w:themeColor="text1"/>
                <w:sz w:val="20"/>
                <w:szCs w:val="20"/>
              </w:rPr>
            </w:pPr>
          </w:p>
          <w:p w14:paraId="361C0DE8"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6D4E3E8B"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ア、朝の校門指導等、学校生活全般を通して、あいさつ、言葉遣い、身だしなみの大切さを意識させる。また、規範意識を理解させ、より安心安全で平和な学校づくりをめざす。</w:t>
            </w:r>
          </w:p>
          <w:p w14:paraId="6DC23C5A"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体育祭、文化祭等を通して、生徒一人一人が主体的に行動する機会を増やし、生徒会活動をさらに活性化させる。</w:t>
            </w:r>
          </w:p>
          <w:p w14:paraId="4F922B3A"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また、社会に貢献できる人材として成長させるために、自らの意見をしっかりと伝える発信力の育成をめざす。</w:t>
            </w:r>
          </w:p>
        </w:tc>
        <w:tc>
          <w:tcPr>
            <w:tcW w:w="3969" w:type="dxa"/>
            <w:tcBorders>
              <w:right w:val="dashed" w:sz="4" w:space="0" w:color="auto"/>
            </w:tcBorders>
            <w:tcMar>
              <w:top w:w="85" w:type="dxa"/>
              <w:left w:w="85" w:type="dxa"/>
              <w:bottom w:w="85" w:type="dxa"/>
              <w:right w:w="85" w:type="dxa"/>
            </w:tcMar>
          </w:tcPr>
          <w:p w14:paraId="35912484"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基本的生活習慣を確立し、遅刻者数については前年度を下回るようにする。</w:t>
            </w:r>
          </w:p>
          <w:p w14:paraId="1C32AAA1" w14:textId="09949A4A"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hint="eastAsia"/>
                <w:color w:val="000000" w:themeColor="text1"/>
                <w:sz w:val="20"/>
                <w:szCs w:val="20"/>
              </w:rPr>
              <w:t xml:space="preserve"> </w:t>
            </w:r>
            <w:r w:rsidRPr="00712710">
              <w:rPr>
                <w:rFonts w:ascii="ＭＳ 明朝" w:hAnsi="ＭＳ 明朝"/>
                <w:color w:val="000000" w:themeColor="text1"/>
                <w:sz w:val="20"/>
                <w:szCs w:val="20"/>
              </w:rPr>
              <w:t>381</w:t>
            </w:r>
            <w:r w:rsidRPr="00712710">
              <w:rPr>
                <w:rFonts w:ascii="ＭＳ 明朝" w:hAnsi="ＭＳ 明朝" w:hint="eastAsia"/>
                <w:color w:val="000000" w:themeColor="text1"/>
                <w:sz w:val="20"/>
                <w:szCs w:val="20"/>
              </w:rPr>
              <w:t xml:space="preserve">名 </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３</w:t>
            </w:r>
            <w:r w:rsidRPr="00712710">
              <w:rPr>
                <w:rFonts w:ascii="ＭＳ 明朝" w:hAnsi="ＭＳ 明朝" w:hint="eastAsia"/>
                <w:color w:val="000000" w:themeColor="text1"/>
                <w:sz w:val="20"/>
                <w:szCs w:val="20"/>
              </w:rPr>
              <w:t xml:space="preserve"> </w:t>
            </w:r>
            <w:r w:rsidRPr="00712710">
              <w:rPr>
                <w:rFonts w:ascii="ＭＳ 明朝" w:hAnsi="ＭＳ 明朝"/>
                <w:color w:val="000000" w:themeColor="text1"/>
                <w:sz w:val="20"/>
                <w:szCs w:val="20"/>
              </w:rPr>
              <w:t>410</w:t>
            </w:r>
            <w:r w:rsidRPr="00712710">
              <w:rPr>
                <w:rFonts w:ascii="ＭＳ 明朝" w:hAnsi="ＭＳ 明朝" w:hint="eastAsia"/>
                <w:color w:val="000000" w:themeColor="text1"/>
                <w:sz w:val="20"/>
                <w:szCs w:val="20"/>
              </w:rPr>
              <w:t xml:space="preserve">名 </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２</w:t>
            </w:r>
            <w:r w:rsidRPr="00712710">
              <w:rPr>
                <w:rFonts w:ascii="ＭＳ 明朝" w:hAnsi="ＭＳ 明朝" w:hint="eastAsia"/>
                <w:color w:val="000000" w:themeColor="text1"/>
                <w:sz w:val="20"/>
                <w:szCs w:val="20"/>
              </w:rPr>
              <w:t xml:space="preserve"> </w:t>
            </w:r>
            <w:r w:rsidRPr="00712710">
              <w:rPr>
                <w:rFonts w:ascii="ＭＳ 明朝" w:hAnsi="ＭＳ 明朝"/>
                <w:color w:val="000000" w:themeColor="text1"/>
                <w:sz w:val="20"/>
                <w:szCs w:val="20"/>
              </w:rPr>
              <w:t>496</w:t>
            </w:r>
            <w:r w:rsidRPr="00712710">
              <w:rPr>
                <w:rFonts w:ascii="ＭＳ 明朝" w:hAnsi="ＭＳ 明朝" w:hint="eastAsia"/>
                <w:color w:val="000000" w:themeColor="text1"/>
                <w:sz w:val="20"/>
                <w:szCs w:val="20"/>
              </w:rPr>
              <w:t>名]</w:t>
            </w:r>
          </w:p>
          <w:p w14:paraId="5EC8B1B0" w14:textId="77777777" w:rsidR="00D1402E" w:rsidRPr="00712710" w:rsidRDefault="00D1402E" w:rsidP="00D1402E">
            <w:pPr>
              <w:spacing w:line="320" w:lineRule="exact"/>
              <w:rPr>
                <w:rFonts w:ascii="ＭＳ 明朝" w:hAnsi="ＭＳ 明朝"/>
                <w:color w:val="000000" w:themeColor="text1"/>
                <w:sz w:val="20"/>
                <w:szCs w:val="20"/>
              </w:rPr>
            </w:pPr>
          </w:p>
          <w:p w14:paraId="5455868D" w14:textId="77777777" w:rsidR="00D1402E" w:rsidRPr="00712710" w:rsidRDefault="00D1402E" w:rsidP="00D1402E">
            <w:pPr>
              <w:spacing w:line="320" w:lineRule="exact"/>
              <w:rPr>
                <w:rFonts w:ascii="ＭＳ 明朝" w:hAnsi="ＭＳ 明朝"/>
                <w:color w:val="000000" w:themeColor="text1"/>
                <w:sz w:val="20"/>
                <w:szCs w:val="20"/>
              </w:rPr>
            </w:pPr>
          </w:p>
          <w:p w14:paraId="7017B25A" w14:textId="1E364EC8"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生徒会執行部を中心として、自主性・自立性を育成するため学校行事の企画・運営を行う機会を年３回以上実施する。[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３回]</w:t>
            </w:r>
          </w:p>
          <w:p w14:paraId="58220C72" w14:textId="77777777" w:rsidR="00D1402E" w:rsidRPr="00712710" w:rsidRDefault="00D1402E" w:rsidP="00D1402E">
            <w:pPr>
              <w:spacing w:line="320" w:lineRule="exact"/>
              <w:rPr>
                <w:rFonts w:ascii="ＭＳ 明朝" w:hAnsi="ＭＳ 明朝"/>
                <w:color w:val="000000" w:themeColor="text1"/>
                <w:sz w:val="20"/>
                <w:szCs w:val="20"/>
              </w:rPr>
            </w:pPr>
          </w:p>
          <w:p w14:paraId="2D446508" w14:textId="55E2AF84"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キャリア教育を計画的に進め、生徒・保護者向け自己診断において「キャリアプランニング力が身についた」という肯定的回答を</w:t>
            </w:r>
            <w:r w:rsidRPr="00712710">
              <w:rPr>
                <w:rFonts w:ascii="ＭＳ 明朝" w:hAnsi="ＭＳ 明朝"/>
                <w:color w:val="000000" w:themeColor="text1"/>
                <w:sz w:val="20"/>
                <w:szCs w:val="20"/>
              </w:rPr>
              <w:t>80</w:t>
            </w:r>
            <w:r w:rsidRPr="00712710">
              <w:rPr>
                <w:rFonts w:ascii="ＭＳ 明朝" w:hAnsi="ＭＳ 明朝" w:hint="eastAsia"/>
                <w:color w:val="000000" w:themeColor="text1"/>
                <w:sz w:val="20"/>
                <w:szCs w:val="20"/>
              </w:rPr>
              <w:t>％以上にする。[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72%]</w:t>
            </w:r>
          </w:p>
          <w:p w14:paraId="33E4A1CC" w14:textId="77777777" w:rsidR="00D1402E" w:rsidRPr="00712710" w:rsidRDefault="00D1402E" w:rsidP="00D1402E">
            <w:pPr>
              <w:spacing w:line="320" w:lineRule="exact"/>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51FEA4C"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遅刻者数〔前年比</w:t>
            </w:r>
            <w:r w:rsidR="00367643" w:rsidRPr="00712710">
              <w:rPr>
                <w:rFonts w:ascii="ＭＳ 明朝" w:hAnsi="ＭＳ 明朝" w:hint="eastAsia"/>
                <w:color w:val="000000" w:themeColor="text1"/>
                <w:sz w:val="20"/>
                <w:szCs w:val="20"/>
              </w:rPr>
              <w:t>45</w:t>
            </w:r>
            <w:r w:rsidRPr="00712710">
              <w:rPr>
                <w:rFonts w:ascii="ＭＳ 明朝" w:hAnsi="ＭＳ 明朝"/>
                <w:color w:val="000000" w:themeColor="text1"/>
                <w:sz w:val="20"/>
                <w:szCs w:val="20"/>
              </w:rPr>
              <w:t>%</w:t>
            </w:r>
            <w:r w:rsidR="00854B10" w:rsidRPr="00712710">
              <w:rPr>
                <w:rFonts w:ascii="ＭＳ 明朝" w:hAnsi="ＭＳ 明朝" w:hint="eastAsia"/>
                <w:color w:val="000000" w:themeColor="text1"/>
                <w:sz w:val="20"/>
                <w:szCs w:val="20"/>
              </w:rPr>
              <w:t>増</w:t>
            </w:r>
            <w:r w:rsidR="00CB5AA4" w:rsidRPr="00712710">
              <w:rPr>
                <w:rFonts w:ascii="ＭＳ 明朝" w:hAnsi="ＭＳ 明朝" w:hint="eastAsia"/>
                <w:color w:val="000000" w:themeColor="text1"/>
                <w:sz w:val="20"/>
                <w:szCs w:val="20"/>
              </w:rPr>
              <w:t>（838件）</w:t>
            </w:r>
            <w:r w:rsidRPr="00712710">
              <w:rPr>
                <w:rFonts w:ascii="ＭＳ 明朝" w:hAnsi="ＭＳ 明朝"/>
                <w:color w:val="000000" w:themeColor="text1"/>
                <w:sz w:val="20"/>
                <w:szCs w:val="20"/>
              </w:rPr>
              <w:t>〕</w:t>
            </w:r>
            <w:r w:rsidR="00854B10" w:rsidRPr="00712710">
              <w:rPr>
                <w:rFonts w:ascii="ＭＳ 明朝" w:hAnsi="ＭＳ 明朝" w:hint="eastAsia"/>
                <w:color w:val="000000" w:themeColor="text1"/>
                <w:sz w:val="20"/>
                <w:szCs w:val="20"/>
              </w:rPr>
              <w:t>（△）</w:t>
            </w:r>
          </w:p>
          <w:p w14:paraId="146C41A0" w14:textId="77777777" w:rsidR="00D1402E" w:rsidRPr="00712710" w:rsidRDefault="00D1402E" w:rsidP="00D1402E">
            <w:pPr>
              <w:spacing w:line="320" w:lineRule="exact"/>
              <w:rPr>
                <w:rFonts w:ascii="ＭＳ 明朝" w:hAnsi="ＭＳ 明朝"/>
                <w:color w:val="000000" w:themeColor="text1"/>
                <w:sz w:val="20"/>
                <w:szCs w:val="20"/>
              </w:rPr>
            </w:pPr>
          </w:p>
          <w:p w14:paraId="181E4CB4" w14:textId="77777777" w:rsidR="00D1402E" w:rsidRPr="00712710" w:rsidRDefault="00D1402E" w:rsidP="00D1402E">
            <w:pPr>
              <w:spacing w:line="320" w:lineRule="exact"/>
              <w:rPr>
                <w:rFonts w:ascii="ＭＳ 明朝" w:hAnsi="ＭＳ 明朝"/>
                <w:color w:val="000000" w:themeColor="text1"/>
                <w:sz w:val="20"/>
                <w:szCs w:val="20"/>
              </w:rPr>
            </w:pPr>
          </w:p>
          <w:p w14:paraId="5D7143FF" w14:textId="77777777" w:rsidR="00D1402E" w:rsidRPr="00712710" w:rsidRDefault="00D1402E" w:rsidP="00D1402E">
            <w:pPr>
              <w:spacing w:line="320" w:lineRule="exact"/>
              <w:rPr>
                <w:rFonts w:ascii="ＭＳ 明朝" w:hAnsi="ＭＳ 明朝"/>
                <w:color w:val="000000" w:themeColor="text1"/>
                <w:sz w:val="20"/>
                <w:szCs w:val="20"/>
              </w:rPr>
            </w:pPr>
          </w:p>
          <w:p w14:paraId="5D4A66BA" w14:textId="77777777" w:rsidR="00D1402E" w:rsidRPr="00712710" w:rsidRDefault="00D1402E" w:rsidP="00D1402E">
            <w:pPr>
              <w:spacing w:line="320" w:lineRule="exact"/>
              <w:rPr>
                <w:rFonts w:ascii="ＭＳ 明朝" w:hAnsi="ＭＳ 明朝"/>
                <w:color w:val="000000" w:themeColor="text1"/>
                <w:sz w:val="20"/>
                <w:szCs w:val="20"/>
              </w:rPr>
            </w:pPr>
          </w:p>
          <w:p w14:paraId="0A53C64A" w14:textId="2B42089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体育祭、文化祭、</w:t>
            </w:r>
            <w:r w:rsidR="00693EE1" w:rsidRPr="00712710">
              <w:rPr>
                <w:rFonts w:ascii="ＭＳ 明朝" w:hAnsi="ＭＳ 明朝" w:hint="eastAsia"/>
                <w:color w:val="000000" w:themeColor="text1"/>
                <w:sz w:val="20"/>
                <w:szCs w:val="20"/>
              </w:rPr>
              <w:t>新入生クラブ紹介</w:t>
            </w:r>
            <w:r w:rsidRPr="00712710">
              <w:rPr>
                <w:rFonts w:ascii="ＭＳ 明朝" w:hAnsi="ＭＳ 明朝"/>
                <w:color w:val="000000" w:themeColor="text1"/>
                <w:sz w:val="20"/>
                <w:szCs w:val="20"/>
              </w:rPr>
              <w:t>において生徒会活動〔年</w:t>
            </w:r>
            <w:r w:rsidR="00C36A39" w:rsidRPr="00712710">
              <w:rPr>
                <w:rFonts w:ascii="ＭＳ 明朝" w:hAnsi="ＭＳ 明朝" w:hint="eastAsia"/>
                <w:color w:val="000000" w:themeColor="text1"/>
                <w:sz w:val="20"/>
                <w:szCs w:val="20"/>
              </w:rPr>
              <w:t>３</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p w14:paraId="4AEABAC2" w14:textId="77777777" w:rsidR="00D1402E" w:rsidRPr="00712710" w:rsidRDefault="00D1402E" w:rsidP="00D1402E">
            <w:pPr>
              <w:spacing w:line="320" w:lineRule="exact"/>
              <w:rPr>
                <w:rFonts w:ascii="ＭＳ 明朝" w:hAnsi="ＭＳ 明朝"/>
                <w:color w:val="000000" w:themeColor="text1"/>
                <w:sz w:val="20"/>
                <w:szCs w:val="20"/>
              </w:rPr>
            </w:pPr>
          </w:p>
          <w:p w14:paraId="2A0B6EF5" w14:textId="77777777" w:rsidR="00693EE1" w:rsidRPr="00712710" w:rsidRDefault="00693EE1" w:rsidP="00D1402E">
            <w:pPr>
              <w:spacing w:line="320" w:lineRule="exact"/>
              <w:rPr>
                <w:rFonts w:ascii="ＭＳ 明朝" w:hAnsi="ＭＳ 明朝"/>
                <w:color w:val="000000" w:themeColor="text1"/>
                <w:sz w:val="20"/>
                <w:szCs w:val="20"/>
              </w:rPr>
            </w:pPr>
          </w:p>
          <w:p w14:paraId="13AC759D"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「将来の進路や生き方について考える機会があり、キャリアプランニング力が身についた。」の肯定的回答〔生徒88％〕</w:t>
            </w:r>
          </w:p>
          <w:p w14:paraId="5A28BBE2"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「学校は、将来の進路や職業などについて適切な指導を行っている。」の肯定的回答〔保護者96%〕</w:t>
            </w:r>
            <w:r w:rsidR="00693EE1" w:rsidRPr="00712710">
              <w:rPr>
                <w:rFonts w:ascii="ＭＳ 明朝" w:hAnsi="ＭＳ 明朝" w:hint="eastAsia"/>
                <w:color w:val="000000" w:themeColor="text1"/>
                <w:sz w:val="20"/>
                <w:szCs w:val="20"/>
              </w:rPr>
              <w:t>（○）</w:t>
            </w:r>
          </w:p>
        </w:tc>
      </w:tr>
      <w:tr w:rsidR="00D1402E" w:rsidRPr="00712710" w14:paraId="401E4999" w14:textId="77777777" w:rsidTr="00970472">
        <w:trPr>
          <w:cantSplit/>
          <w:trHeight w:val="1770"/>
          <w:jc w:val="center"/>
        </w:trPr>
        <w:tc>
          <w:tcPr>
            <w:tcW w:w="881" w:type="dxa"/>
            <w:vMerge/>
            <w:shd w:val="clear" w:color="auto" w:fill="auto"/>
            <w:tcMar>
              <w:top w:w="85" w:type="dxa"/>
              <w:left w:w="85" w:type="dxa"/>
              <w:bottom w:w="85" w:type="dxa"/>
              <w:right w:w="85" w:type="dxa"/>
            </w:tcMar>
            <w:textDirection w:val="tbRlV"/>
            <w:vAlign w:val="center"/>
          </w:tcPr>
          <w:p w14:paraId="4F5C8F2F" w14:textId="77777777" w:rsidR="00D1402E" w:rsidRPr="00712710" w:rsidRDefault="00D1402E" w:rsidP="00D1402E">
            <w:pPr>
              <w:spacing w:line="240" w:lineRule="exact"/>
              <w:ind w:left="500" w:right="113"/>
              <w:rPr>
                <w:rFonts w:ascii="ＭＳ 明朝" w:hAnsi="ＭＳ 明朝"/>
                <w:color w:val="000000" w:themeColor="text1"/>
                <w:sz w:val="20"/>
                <w:szCs w:val="20"/>
              </w:rPr>
            </w:pPr>
          </w:p>
        </w:tc>
        <w:tc>
          <w:tcPr>
            <w:tcW w:w="2516" w:type="dxa"/>
            <w:vMerge w:val="restart"/>
            <w:shd w:val="clear" w:color="auto" w:fill="auto"/>
            <w:tcMar>
              <w:top w:w="85" w:type="dxa"/>
              <w:left w:w="85" w:type="dxa"/>
              <w:bottom w:w="85" w:type="dxa"/>
              <w:right w:w="85" w:type="dxa"/>
            </w:tcMar>
          </w:tcPr>
          <w:p w14:paraId="2CEDCE2D"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（２）自己理解を深めることで進路意識を高め、より主体的な進路決定ができるよう支援する。</w:t>
            </w:r>
          </w:p>
          <w:p w14:paraId="3A0B4E7E"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また、早期より進路実現を</w:t>
            </w:r>
            <w:r w:rsidRPr="00712710">
              <w:rPr>
                <w:rFonts w:ascii="ＭＳ 明朝" w:hAnsi="ＭＳ 明朝" w:hint="eastAsia"/>
                <w:color w:val="000000" w:themeColor="text1"/>
                <w:sz w:val="20"/>
                <w:szCs w:val="20"/>
              </w:rPr>
              <w:lastRenderedPageBreak/>
              <w:t>めざした学習が行えるよう、支援する。</w:t>
            </w:r>
          </w:p>
          <w:p w14:paraId="5ECF0FD0"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さらに、卒業後の進路を見据えた上で「生徒に身につけさせたい能力」を身につけられるような指導を考える。</w:t>
            </w:r>
          </w:p>
        </w:tc>
        <w:tc>
          <w:tcPr>
            <w:tcW w:w="3828" w:type="dxa"/>
            <w:tcBorders>
              <w:right w:val="dashed" w:sz="4" w:space="0" w:color="auto"/>
            </w:tcBorders>
            <w:shd w:val="clear" w:color="auto" w:fill="auto"/>
            <w:tcMar>
              <w:top w:w="85" w:type="dxa"/>
              <w:left w:w="85" w:type="dxa"/>
              <w:bottom w:w="85" w:type="dxa"/>
              <w:right w:w="85" w:type="dxa"/>
            </w:tcMar>
          </w:tcPr>
          <w:p w14:paraId="489E88D0"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lastRenderedPageBreak/>
              <w:t>イ、生徒の進路希望に対応した説明会や講義、講演会を行う。１年次には大学等への見学会、２年次には分野別模擬授業を、３年次には校外において大規模な進路説明会を実施する。</w:t>
            </w:r>
          </w:p>
        </w:tc>
        <w:tc>
          <w:tcPr>
            <w:tcW w:w="3969" w:type="dxa"/>
            <w:tcBorders>
              <w:right w:val="dashed" w:sz="4" w:space="0" w:color="auto"/>
            </w:tcBorders>
            <w:tcMar>
              <w:top w:w="85" w:type="dxa"/>
              <w:left w:w="85" w:type="dxa"/>
              <w:bottom w:w="85" w:type="dxa"/>
              <w:right w:w="85" w:type="dxa"/>
            </w:tcMar>
          </w:tcPr>
          <w:p w14:paraId="04F35CC5" w14:textId="6643C23C"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キャリア教育の推進を図り、進路希望に応じたガイダンス・分野別説明会等の取り組みを年５回以上行う。[</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９回]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73AB6CE" w14:textId="43FAB761"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進路希望に応じたガイダンス・分野別説明会等の取り組みを年</w:t>
            </w:r>
            <w:r w:rsidR="00C36A39" w:rsidRPr="00712710">
              <w:rPr>
                <w:rFonts w:ascii="ＭＳ 明朝" w:hAnsi="ＭＳ 明朝" w:hint="eastAsia"/>
                <w:color w:val="000000" w:themeColor="text1"/>
                <w:sz w:val="20"/>
                <w:szCs w:val="20"/>
              </w:rPr>
              <w:t>５</w:t>
            </w:r>
            <w:r w:rsidR="004706CF" w:rsidRPr="00712710">
              <w:rPr>
                <w:rFonts w:ascii="ＭＳ 明朝" w:hAnsi="ＭＳ 明朝"/>
                <w:color w:val="000000" w:themeColor="text1"/>
                <w:sz w:val="20"/>
                <w:szCs w:val="20"/>
              </w:rPr>
              <w:t>回以上行</w:t>
            </w:r>
            <w:r w:rsidR="004706CF" w:rsidRPr="00712710">
              <w:rPr>
                <w:rFonts w:ascii="ＭＳ 明朝" w:hAnsi="ＭＳ 明朝" w:hint="eastAsia"/>
                <w:color w:val="000000" w:themeColor="text1"/>
                <w:sz w:val="20"/>
                <w:szCs w:val="20"/>
              </w:rPr>
              <w:t>った</w:t>
            </w:r>
            <w:r w:rsidRPr="00712710">
              <w:rPr>
                <w:rFonts w:ascii="ＭＳ 明朝" w:hAnsi="ＭＳ 明朝"/>
                <w:color w:val="000000" w:themeColor="text1"/>
                <w:sz w:val="20"/>
                <w:szCs w:val="20"/>
              </w:rPr>
              <w:t>。</w:t>
            </w:r>
          </w:p>
          <w:p w14:paraId="7283AA04" w14:textId="77777777" w:rsidR="00693EE1" w:rsidRPr="00712710" w:rsidRDefault="00693EE1"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p>
        </w:tc>
      </w:tr>
      <w:tr w:rsidR="00D1402E" w:rsidRPr="00712710" w14:paraId="52016CB7" w14:textId="77777777" w:rsidTr="00970472">
        <w:trPr>
          <w:cantSplit/>
          <w:trHeight w:val="2100"/>
          <w:jc w:val="center"/>
        </w:trPr>
        <w:tc>
          <w:tcPr>
            <w:tcW w:w="881" w:type="dxa"/>
            <w:vMerge/>
            <w:shd w:val="clear" w:color="auto" w:fill="auto"/>
            <w:tcMar>
              <w:top w:w="85" w:type="dxa"/>
              <w:left w:w="85" w:type="dxa"/>
              <w:bottom w:w="85" w:type="dxa"/>
              <w:right w:w="85" w:type="dxa"/>
            </w:tcMar>
            <w:textDirection w:val="tbRlV"/>
            <w:vAlign w:val="center"/>
          </w:tcPr>
          <w:p w14:paraId="64FA4D05" w14:textId="77777777" w:rsidR="00D1402E" w:rsidRPr="00712710" w:rsidRDefault="00D1402E" w:rsidP="00D1402E">
            <w:pPr>
              <w:spacing w:line="240" w:lineRule="exact"/>
              <w:ind w:left="500"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71699BDE"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7B8D98CB"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ウ、各学年に対応した外部模試や講習会を数多く開催し、生徒の進路実現のサポートを行う。特に面接指導や小論文指導などでは本校教員だけでなく外部講師を招いた指導も行う。</w:t>
            </w:r>
          </w:p>
        </w:tc>
        <w:tc>
          <w:tcPr>
            <w:tcW w:w="3969" w:type="dxa"/>
            <w:tcBorders>
              <w:right w:val="dashed" w:sz="4" w:space="0" w:color="auto"/>
            </w:tcBorders>
            <w:tcMar>
              <w:top w:w="85" w:type="dxa"/>
              <w:left w:w="85" w:type="dxa"/>
              <w:bottom w:w="85" w:type="dxa"/>
              <w:right w:w="85" w:type="dxa"/>
            </w:tcMar>
          </w:tcPr>
          <w:p w14:paraId="022B9B69"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実力テストを年２回以上実施する。</w:t>
            </w:r>
          </w:p>
          <w:p w14:paraId="5DF5C1C4" w14:textId="08D15E1C"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hint="eastAsia"/>
                <w:color w:val="000000" w:themeColor="text1"/>
                <w:sz w:val="20"/>
                <w:szCs w:val="20"/>
              </w:rPr>
              <w:t xml:space="preserve"> ３年 ２回　２年２回]</w:t>
            </w:r>
          </w:p>
          <w:p w14:paraId="38176601"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小論文添削指導を年２回以上実施する。</w:t>
            </w:r>
          </w:p>
          <w:p w14:paraId="74B1111F" w14:textId="152658ED"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hint="eastAsia"/>
                <w:color w:val="000000" w:themeColor="text1"/>
                <w:sz w:val="20"/>
                <w:szCs w:val="20"/>
              </w:rPr>
              <w:t xml:space="preserve"> ３年 １回　２年３回]</w:t>
            </w:r>
          </w:p>
          <w:p w14:paraId="47EACD85" w14:textId="77777777" w:rsidR="00D1402E" w:rsidRPr="00712710" w:rsidRDefault="00D1402E" w:rsidP="00D1402E">
            <w:pPr>
              <w:spacing w:line="320" w:lineRule="exact"/>
              <w:rPr>
                <w:rFonts w:ascii="ＭＳ 明朝" w:hAnsi="ＭＳ 明朝"/>
                <w:color w:val="000000" w:themeColor="text1"/>
                <w:sz w:val="20"/>
                <w:szCs w:val="20"/>
              </w:rPr>
            </w:pPr>
          </w:p>
          <w:p w14:paraId="15DB3984" w14:textId="35EF6B8F"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面接試験を受験する生徒に対し、２回以上の個別指導を行い、学力検査を受験する生徒には３回以上の模擬試験を受験するよう指導する。[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平均６回</w:t>
            </w:r>
            <w:r w:rsidRPr="00712710">
              <w:rPr>
                <w:rFonts w:ascii="ＭＳ 明朝" w:hAnsi="ＭＳ 明朝"/>
                <w:color w:val="000000" w:themeColor="text1"/>
                <w:sz w:val="20"/>
                <w:szCs w:val="20"/>
              </w:rPr>
              <w:t>]</w:t>
            </w:r>
          </w:p>
          <w:p w14:paraId="163A3A66" w14:textId="77777777" w:rsidR="00D1402E" w:rsidRPr="00712710" w:rsidRDefault="00D1402E" w:rsidP="00D1402E">
            <w:pPr>
              <w:spacing w:line="320" w:lineRule="exact"/>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2DF0C6E" w14:textId="7A9F0205"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実力テストの実施〔年</w:t>
            </w:r>
            <w:r w:rsidR="00C36A39" w:rsidRPr="00712710">
              <w:rPr>
                <w:rFonts w:ascii="ＭＳ 明朝" w:hAnsi="ＭＳ 明朝" w:hint="eastAsia"/>
                <w:color w:val="000000" w:themeColor="text1"/>
                <w:sz w:val="20"/>
                <w:szCs w:val="20"/>
              </w:rPr>
              <w:t>２</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r w:rsidR="0074659A" w:rsidRPr="00712710">
              <w:rPr>
                <w:rFonts w:ascii="ＭＳ 明朝" w:hAnsi="ＭＳ 明朝" w:hint="eastAsia"/>
                <w:color w:val="000000" w:themeColor="text1"/>
                <w:sz w:val="20"/>
                <w:szCs w:val="20"/>
              </w:rPr>
              <w:t>○</w:t>
            </w:r>
            <w:r w:rsidR="00693EE1" w:rsidRPr="00712710">
              <w:rPr>
                <w:rFonts w:ascii="ＭＳ 明朝" w:hAnsi="ＭＳ 明朝" w:hint="eastAsia"/>
                <w:color w:val="000000" w:themeColor="text1"/>
                <w:sz w:val="20"/>
                <w:szCs w:val="20"/>
              </w:rPr>
              <w:t>）</w:t>
            </w:r>
          </w:p>
          <w:p w14:paraId="51ECCCB3"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小論文添削指導の実施〔年</w:t>
            </w:r>
            <w:r w:rsidR="00693EE1" w:rsidRPr="00712710">
              <w:rPr>
                <w:rFonts w:ascii="ＭＳ 明朝" w:hAnsi="ＭＳ 明朝" w:hint="eastAsia"/>
                <w:color w:val="000000" w:themeColor="text1"/>
                <w:sz w:val="20"/>
                <w:szCs w:val="20"/>
              </w:rPr>
              <w:t>１</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p w14:paraId="0475C8B8" w14:textId="77777777" w:rsidR="00D1402E" w:rsidRPr="00712710" w:rsidRDefault="00D1402E" w:rsidP="00D1402E">
            <w:pPr>
              <w:spacing w:line="320" w:lineRule="exact"/>
              <w:rPr>
                <w:rFonts w:ascii="ＭＳ 明朝" w:hAnsi="ＭＳ 明朝"/>
                <w:color w:val="000000" w:themeColor="text1"/>
                <w:sz w:val="20"/>
                <w:szCs w:val="20"/>
              </w:rPr>
            </w:pPr>
          </w:p>
          <w:p w14:paraId="35A1FE94" w14:textId="77777777" w:rsidR="00D1402E" w:rsidRPr="00712710" w:rsidRDefault="00D1402E" w:rsidP="00D1402E">
            <w:pPr>
              <w:spacing w:line="320" w:lineRule="exact"/>
              <w:rPr>
                <w:rFonts w:ascii="ＭＳ 明朝" w:hAnsi="ＭＳ 明朝"/>
                <w:color w:val="000000" w:themeColor="text1"/>
                <w:sz w:val="20"/>
                <w:szCs w:val="20"/>
              </w:rPr>
            </w:pPr>
          </w:p>
          <w:p w14:paraId="22B05566" w14:textId="77777777" w:rsidR="00D1402E" w:rsidRPr="00712710" w:rsidRDefault="00D1402E" w:rsidP="00D1402E">
            <w:pPr>
              <w:spacing w:line="320" w:lineRule="exact"/>
              <w:rPr>
                <w:rFonts w:ascii="ＭＳ 明朝" w:hAnsi="ＭＳ 明朝"/>
                <w:color w:val="000000" w:themeColor="text1"/>
                <w:sz w:val="20"/>
                <w:szCs w:val="20"/>
              </w:rPr>
            </w:pPr>
          </w:p>
          <w:p w14:paraId="61C8F787"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面接練習〔平均</w:t>
            </w:r>
            <w:r w:rsidR="00693EE1" w:rsidRPr="00712710">
              <w:rPr>
                <w:rFonts w:ascii="ＭＳ 明朝" w:hAnsi="ＭＳ 明朝" w:hint="eastAsia"/>
                <w:color w:val="000000" w:themeColor="text1"/>
                <w:sz w:val="20"/>
                <w:szCs w:val="20"/>
              </w:rPr>
              <w:t>７</w:t>
            </w:r>
            <w:r w:rsidRPr="00712710">
              <w:rPr>
                <w:rFonts w:ascii="ＭＳ 明朝" w:hAnsi="ＭＳ 明朝"/>
                <w:color w:val="000000" w:themeColor="text1"/>
                <w:sz w:val="20"/>
                <w:szCs w:val="20"/>
              </w:rPr>
              <w:t>回〕</w:t>
            </w:r>
          </w:p>
          <w:p w14:paraId="75CCEF33"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模擬試験〔年</w:t>
            </w:r>
            <w:r w:rsidR="00693EE1" w:rsidRPr="00712710">
              <w:rPr>
                <w:rFonts w:ascii="ＭＳ 明朝" w:hAnsi="ＭＳ 明朝" w:hint="eastAsia"/>
                <w:color w:val="000000" w:themeColor="text1"/>
                <w:sz w:val="20"/>
                <w:szCs w:val="20"/>
              </w:rPr>
              <w:t>６</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tc>
      </w:tr>
      <w:tr w:rsidR="00D1402E" w:rsidRPr="00712710" w14:paraId="5D65AC01" w14:textId="77777777" w:rsidTr="00970472">
        <w:trPr>
          <w:cantSplit/>
          <w:trHeight w:val="1642"/>
          <w:jc w:val="center"/>
        </w:trPr>
        <w:tc>
          <w:tcPr>
            <w:tcW w:w="881" w:type="dxa"/>
            <w:vMerge/>
            <w:shd w:val="clear" w:color="auto" w:fill="auto"/>
            <w:tcMar>
              <w:top w:w="85" w:type="dxa"/>
              <w:left w:w="85" w:type="dxa"/>
              <w:bottom w:w="85" w:type="dxa"/>
              <w:right w:w="85" w:type="dxa"/>
            </w:tcMar>
            <w:textDirection w:val="tbRlV"/>
            <w:vAlign w:val="center"/>
          </w:tcPr>
          <w:p w14:paraId="1BB4859E"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7776CFC4"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240D9C73"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エ、保護者を対象とした進路説明会などを実施し、生徒だけでなく保護者に対しても進路意識の向上を促す。特に保護者に対しては、奨学金制度の説明を含めた学費の問題に力を入れる。</w:t>
            </w:r>
          </w:p>
        </w:tc>
        <w:tc>
          <w:tcPr>
            <w:tcW w:w="3969" w:type="dxa"/>
            <w:tcBorders>
              <w:right w:val="dashed" w:sz="4" w:space="0" w:color="auto"/>
            </w:tcBorders>
            <w:tcMar>
              <w:top w:w="85" w:type="dxa"/>
              <w:left w:w="85" w:type="dxa"/>
              <w:bottom w:w="85" w:type="dxa"/>
              <w:right w:w="85" w:type="dxa"/>
            </w:tcMar>
          </w:tcPr>
          <w:p w14:paraId="3937A033"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保護者対象進路説明会を年１回以上行い、生徒の進路意識の向上に対し協力を促す。</w:t>
            </w:r>
          </w:p>
          <w:p w14:paraId="260995C0" w14:textId="2329A034"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 xml:space="preserve">３年１回 </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２年 １回]</w:t>
            </w:r>
          </w:p>
          <w:p w14:paraId="58C2BCB1" w14:textId="77777777" w:rsidR="00D1402E" w:rsidRPr="00712710" w:rsidRDefault="00D1402E" w:rsidP="00D1402E">
            <w:pPr>
              <w:spacing w:line="320" w:lineRule="exact"/>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1CDB941"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保護者対象進路説明会を実施〔年１回〕</w:t>
            </w:r>
          </w:p>
          <w:p w14:paraId="0C48BC1F" w14:textId="77777777" w:rsidR="00D1402E" w:rsidRPr="00712710" w:rsidRDefault="00693EE1"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p>
        </w:tc>
      </w:tr>
      <w:tr w:rsidR="00D1402E" w:rsidRPr="00712710" w14:paraId="7303C75A" w14:textId="77777777" w:rsidTr="00970472">
        <w:trPr>
          <w:cantSplit/>
          <w:trHeight w:val="958"/>
          <w:jc w:val="center"/>
        </w:trPr>
        <w:tc>
          <w:tcPr>
            <w:tcW w:w="881" w:type="dxa"/>
            <w:vMerge w:val="restart"/>
            <w:shd w:val="clear" w:color="auto" w:fill="auto"/>
            <w:tcMar>
              <w:top w:w="85" w:type="dxa"/>
              <w:left w:w="85" w:type="dxa"/>
              <w:bottom w:w="85" w:type="dxa"/>
              <w:right w:w="85" w:type="dxa"/>
            </w:tcMar>
            <w:textDirection w:val="tbRlV"/>
            <w:vAlign w:val="center"/>
          </w:tcPr>
          <w:p w14:paraId="20848BCA" w14:textId="77777777" w:rsidR="00D1402E" w:rsidRPr="00712710" w:rsidRDefault="00D1402E" w:rsidP="00D1402E">
            <w:pPr>
              <w:spacing w:line="240" w:lineRule="exact"/>
              <w:ind w:left="113" w:right="113"/>
              <w:rPr>
                <w:rFonts w:ascii="ＭＳ 明朝" w:hAnsi="ＭＳ 明朝"/>
                <w:color w:val="000000" w:themeColor="text1"/>
                <w:sz w:val="20"/>
                <w:szCs w:val="20"/>
              </w:rPr>
            </w:pPr>
            <w:r w:rsidRPr="00712710">
              <w:rPr>
                <w:rFonts w:ascii="ＭＳ 明朝" w:hAnsi="ＭＳ 明朝" w:hint="eastAsia"/>
                <w:color w:val="000000" w:themeColor="text1"/>
                <w:sz w:val="20"/>
                <w:szCs w:val="20"/>
              </w:rPr>
              <w:t>３　安全で安心できる学校の実現と社会の多様性を認識し、「人・社会」と繋がる力の育成</w:t>
            </w:r>
          </w:p>
        </w:tc>
        <w:tc>
          <w:tcPr>
            <w:tcW w:w="2516" w:type="dxa"/>
            <w:vMerge w:val="restart"/>
            <w:shd w:val="clear" w:color="auto" w:fill="auto"/>
            <w:tcMar>
              <w:top w:w="85" w:type="dxa"/>
              <w:left w:w="85" w:type="dxa"/>
              <w:bottom w:w="85" w:type="dxa"/>
              <w:right w:w="85" w:type="dxa"/>
            </w:tcMar>
          </w:tcPr>
          <w:p w14:paraId="17F38DAA"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（１）安全で安心できる学校の実現と、「よりよい社会」を作ることに貢献する人材の育成をめざし、その基盤となる生活習慣と態度を身に付けさせる。</w:t>
            </w:r>
          </w:p>
        </w:tc>
        <w:tc>
          <w:tcPr>
            <w:tcW w:w="3828" w:type="dxa"/>
            <w:tcBorders>
              <w:right w:val="dashed" w:sz="4" w:space="0" w:color="auto"/>
            </w:tcBorders>
            <w:shd w:val="clear" w:color="auto" w:fill="auto"/>
            <w:tcMar>
              <w:top w:w="85" w:type="dxa"/>
              <w:left w:w="85" w:type="dxa"/>
              <w:bottom w:w="85" w:type="dxa"/>
              <w:right w:w="85" w:type="dxa"/>
            </w:tcMar>
          </w:tcPr>
          <w:p w14:paraId="758E7EF5"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ア、清掃活動や、環境委員の清掃場所巡視の活動、呼びかけにより、環境を守る意識の醸成を高める。</w:t>
            </w:r>
          </w:p>
          <w:p w14:paraId="76A972CA" w14:textId="77777777" w:rsidR="00D1402E" w:rsidRPr="00712710" w:rsidRDefault="00D1402E" w:rsidP="00D1402E">
            <w:pPr>
              <w:spacing w:line="320" w:lineRule="exact"/>
              <w:rPr>
                <w:rFonts w:ascii="ＭＳ 明朝" w:hAnsi="ＭＳ 明朝"/>
                <w:color w:val="000000" w:themeColor="text1"/>
                <w:sz w:val="20"/>
                <w:szCs w:val="20"/>
              </w:rPr>
            </w:pPr>
          </w:p>
        </w:tc>
        <w:tc>
          <w:tcPr>
            <w:tcW w:w="3969" w:type="dxa"/>
            <w:tcBorders>
              <w:top w:val="single" w:sz="4" w:space="0" w:color="auto"/>
              <w:right w:val="dashed" w:sz="4" w:space="0" w:color="auto"/>
            </w:tcBorders>
            <w:tcMar>
              <w:top w:w="85" w:type="dxa"/>
              <w:left w:w="85" w:type="dxa"/>
              <w:bottom w:w="85" w:type="dxa"/>
              <w:right w:w="85" w:type="dxa"/>
            </w:tcMar>
          </w:tcPr>
          <w:p w14:paraId="5DA59DE7"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衛生管理の取り組みを進め、環境委員会として清掃場所巡視を月に２回以上行う。</w:t>
            </w:r>
          </w:p>
          <w:p w14:paraId="35A77DC3" w14:textId="353A14DD"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月２回]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5906952" w14:textId="60AB3A91"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校内巡視を実施〔月</w:t>
            </w:r>
            <w:r w:rsidR="00C36A39" w:rsidRPr="00712710">
              <w:rPr>
                <w:rFonts w:ascii="ＭＳ 明朝" w:hAnsi="ＭＳ 明朝" w:hint="eastAsia"/>
                <w:color w:val="000000" w:themeColor="text1"/>
                <w:sz w:val="20"/>
                <w:szCs w:val="20"/>
              </w:rPr>
              <w:t>２</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p w14:paraId="40255391" w14:textId="77777777" w:rsidR="00D1402E" w:rsidRPr="00712710" w:rsidRDefault="00D1402E" w:rsidP="00D1402E">
            <w:pPr>
              <w:spacing w:line="320" w:lineRule="exact"/>
              <w:rPr>
                <w:rFonts w:ascii="ＭＳ 明朝" w:hAnsi="ＭＳ 明朝"/>
                <w:color w:val="000000" w:themeColor="text1"/>
                <w:sz w:val="20"/>
                <w:szCs w:val="20"/>
              </w:rPr>
            </w:pPr>
          </w:p>
        </w:tc>
      </w:tr>
      <w:tr w:rsidR="00D1402E" w:rsidRPr="00712710" w14:paraId="6EDC00C5" w14:textId="77777777" w:rsidTr="00970472">
        <w:trPr>
          <w:cantSplit/>
          <w:trHeight w:val="1006"/>
          <w:jc w:val="center"/>
        </w:trPr>
        <w:tc>
          <w:tcPr>
            <w:tcW w:w="881" w:type="dxa"/>
            <w:vMerge/>
            <w:shd w:val="clear" w:color="auto" w:fill="auto"/>
            <w:tcMar>
              <w:top w:w="85" w:type="dxa"/>
              <w:left w:w="85" w:type="dxa"/>
              <w:bottom w:w="85" w:type="dxa"/>
              <w:right w:w="85" w:type="dxa"/>
            </w:tcMar>
            <w:textDirection w:val="tbRlV"/>
            <w:vAlign w:val="center"/>
          </w:tcPr>
          <w:p w14:paraId="7303B430"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7024963D"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46A4854A" w14:textId="77777777" w:rsidR="00D1402E" w:rsidRPr="00712710" w:rsidRDefault="00D1402E" w:rsidP="00D1402E">
            <w:pPr>
              <w:pStyle w:val="aa"/>
              <w:spacing w:line="320" w:lineRule="exact"/>
              <w:ind w:leftChars="0" w:left="65"/>
              <w:rPr>
                <w:rFonts w:ascii="ＭＳ 明朝" w:hAnsi="ＭＳ 明朝"/>
                <w:color w:val="000000" w:themeColor="text1"/>
                <w:sz w:val="20"/>
                <w:szCs w:val="20"/>
              </w:rPr>
            </w:pPr>
            <w:r w:rsidRPr="00712710">
              <w:rPr>
                <w:rFonts w:ascii="ＭＳ 明朝" w:hAnsi="ＭＳ 明朝" w:hint="eastAsia"/>
                <w:color w:val="000000" w:themeColor="text1"/>
                <w:sz w:val="20"/>
                <w:szCs w:val="20"/>
              </w:rPr>
              <w:t>イ、生徒が主体となる活動を通じて健康に関する意識を高め、安全、安心できる学校になるようなリーダーの育成を行う。</w:t>
            </w:r>
          </w:p>
        </w:tc>
        <w:tc>
          <w:tcPr>
            <w:tcW w:w="3969" w:type="dxa"/>
            <w:tcBorders>
              <w:right w:val="dashed" w:sz="4" w:space="0" w:color="auto"/>
            </w:tcBorders>
            <w:tcMar>
              <w:top w:w="85" w:type="dxa"/>
              <w:left w:w="85" w:type="dxa"/>
              <w:bottom w:w="85" w:type="dxa"/>
              <w:right w:w="85" w:type="dxa"/>
            </w:tcMar>
          </w:tcPr>
          <w:p w14:paraId="309A4DB6"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保健・安全に関する指導を徹底し、学校保健委員会を年１回以上開催する。</w:t>
            </w:r>
          </w:p>
          <w:p w14:paraId="2AA41330" w14:textId="342F0AF9"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１回]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380EAA2"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学校保健委員会を実施〔年１回〕</w:t>
            </w:r>
            <w:r w:rsidR="00693EE1" w:rsidRPr="00712710">
              <w:rPr>
                <w:rFonts w:ascii="ＭＳ 明朝" w:hAnsi="ＭＳ 明朝" w:hint="eastAsia"/>
                <w:color w:val="000000" w:themeColor="text1"/>
                <w:sz w:val="20"/>
                <w:szCs w:val="20"/>
              </w:rPr>
              <w:t>（○）</w:t>
            </w:r>
          </w:p>
          <w:p w14:paraId="33B62CA8" w14:textId="77777777" w:rsidR="00D1402E" w:rsidRPr="00712710" w:rsidRDefault="00D1402E" w:rsidP="00D1402E">
            <w:pPr>
              <w:spacing w:line="320" w:lineRule="exact"/>
              <w:rPr>
                <w:rFonts w:ascii="ＭＳ 明朝" w:hAnsi="ＭＳ 明朝"/>
                <w:color w:val="000000" w:themeColor="text1"/>
                <w:sz w:val="20"/>
                <w:szCs w:val="20"/>
              </w:rPr>
            </w:pPr>
          </w:p>
        </w:tc>
      </w:tr>
      <w:tr w:rsidR="00D1402E" w:rsidRPr="00712710" w14:paraId="5874D6AA" w14:textId="77777777" w:rsidTr="00970472">
        <w:trPr>
          <w:cantSplit/>
          <w:trHeight w:val="527"/>
          <w:jc w:val="center"/>
        </w:trPr>
        <w:tc>
          <w:tcPr>
            <w:tcW w:w="881" w:type="dxa"/>
            <w:vMerge/>
            <w:shd w:val="clear" w:color="auto" w:fill="auto"/>
            <w:tcMar>
              <w:top w:w="85" w:type="dxa"/>
              <w:left w:w="85" w:type="dxa"/>
              <w:bottom w:w="85" w:type="dxa"/>
              <w:right w:w="85" w:type="dxa"/>
            </w:tcMar>
            <w:textDirection w:val="tbRlV"/>
            <w:vAlign w:val="center"/>
          </w:tcPr>
          <w:p w14:paraId="09167A4F"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3E5EDC2D"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58317C05"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ウ、各系列に応じて時事問題や視聴覚教材を取り入れることで、さまざまな視点で事象を捉える力を養う。</w:t>
            </w:r>
          </w:p>
        </w:tc>
        <w:tc>
          <w:tcPr>
            <w:tcW w:w="3969" w:type="dxa"/>
            <w:tcBorders>
              <w:bottom w:val="single" w:sz="4" w:space="0" w:color="auto"/>
              <w:right w:val="dashed" w:sz="4" w:space="0" w:color="auto"/>
            </w:tcBorders>
            <w:tcMar>
              <w:top w:w="85" w:type="dxa"/>
              <w:left w:w="85" w:type="dxa"/>
              <w:bottom w:w="85" w:type="dxa"/>
              <w:right w:w="85" w:type="dxa"/>
            </w:tcMar>
          </w:tcPr>
          <w:p w14:paraId="7D6FA534" w14:textId="159C8B4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外部団体が実施する作文コンクールなどに年５回以上応募する。[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５回]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F21B07B"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作文コンクールに応募〔</w:t>
            </w:r>
            <w:r w:rsidR="00693EE1" w:rsidRPr="00712710">
              <w:rPr>
                <w:rFonts w:ascii="ＭＳ 明朝" w:hAnsi="ＭＳ 明朝" w:hint="eastAsia"/>
                <w:color w:val="000000" w:themeColor="text1"/>
                <w:sz w:val="20"/>
                <w:szCs w:val="20"/>
              </w:rPr>
              <w:t>０</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p w14:paraId="0A7C2A71" w14:textId="77777777" w:rsidR="00D1402E" w:rsidRPr="00712710" w:rsidRDefault="00D1402E" w:rsidP="00D1402E">
            <w:pPr>
              <w:spacing w:line="320" w:lineRule="exact"/>
              <w:ind w:left="1800" w:hangingChars="900" w:hanging="1800"/>
              <w:rPr>
                <w:rFonts w:ascii="ＭＳ 明朝" w:hAnsi="ＭＳ 明朝"/>
                <w:color w:val="000000" w:themeColor="text1"/>
                <w:sz w:val="20"/>
                <w:szCs w:val="20"/>
              </w:rPr>
            </w:pPr>
          </w:p>
        </w:tc>
      </w:tr>
      <w:tr w:rsidR="00D1402E" w:rsidRPr="00712710" w14:paraId="52389EB5" w14:textId="77777777" w:rsidTr="00970472">
        <w:trPr>
          <w:cantSplit/>
          <w:trHeight w:val="2560"/>
          <w:jc w:val="center"/>
        </w:trPr>
        <w:tc>
          <w:tcPr>
            <w:tcW w:w="881" w:type="dxa"/>
            <w:vMerge/>
            <w:shd w:val="clear" w:color="auto" w:fill="auto"/>
            <w:tcMar>
              <w:top w:w="85" w:type="dxa"/>
              <w:left w:w="85" w:type="dxa"/>
              <w:bottom w:w="85" w:type="dxa"/>
              <w:right w:w="85" w:type="dxa"/>
            </w:tcMar>
            <w:textDirection w:val="tbRlV"/>
            <w:vAlign w:val="center"/>
          </w:tcPr>
          <w:p w14:paraId="155C18A5"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092A201A"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301E34BA"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エ、部活動を中心に、地域の各種イベント等へ積極的な参加を行い貢献することで、さらに「地域に根づき、密着した学校」として認知されることをめざす。また、北区で唯一の公立高校として北区役所との連携を深め、北区はもとより大阪市全体に貢献できるよう、ボランティア清掃活動などの諸活動も推進する。</w:t>
            </w:r>
          </w:p>
          <w:p w14:paraId="11D98EA7" w14:textId="77777777" w:rsidR="00D1402E" w:rsidRPr="00712710" w:rsidRDefault="00D1402E" w:rsidP="00D1402E">
            <w:pPr>
              <w:spacing w:line="320" w:lineRule="exact"/>
              <w:rPr>
                <w:rFonts w:ascii="ＭＳ 明朝" w:hAnsi="ＭＳ 明朝"/>
                <w:color w:val="000000" w:themeColor="text1"/>
                <w:sz w:val="20"/>
                <w:szCs w:val="20"/>
              </w:rPr>
            </w:pPr>
          </w:p>
        </w:tc>
        <w:tc>
          <w:tcPr>
            <w:tcW w:w="3969" w:type="dxa"/>
            <w:tcBorders>
              <w:right w:val="dashed" w:sz="4" w:space="0" w:color="auto"/>
            </w:tcBorders>
            <w:tcMar>
              <w:top w:w="85" w:type="dxa"/>
              <w:left w:w="85" w:type="dxa"/>
              <w:bottom w:w="85" w:type="dxa"/>
              <w:right w:w="85" w:type="dxa"/>
            </w:tcMar>
          </w:tcPr>
          <w:p w14:paraId="6242504B" w14:textId="2C59A054"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地域と連携を図り、地域行事に積極的に参加する。すべての部活動の中から、年間</w:t>
            </w:r>
            <w:r w:rsidRPr="00712710">
              <w:rPr>
                <w:rFonts w:ascii="ＭＳ 明朝" w:hAnsi="ＭＳ 明朝"/>
                <w:color w:val="000000" w:themeColor="text1"/>
                <w:sz w:val="20"/>
                <w:szCs w:val="20"/>
              </w:rPr>
              <w:t>20</w:t>
            </w:r>
            <w:r w:rsidRPr="00712710">
              <w:rPr>
                <w:rFonts w:ascii="ＭＳ 明朝" w:hAnsi="ＭＳ 明朝" w:hint="eastAsia"/>
                <w:color w:val="000000" w:themeColor="text1"/>
                <w:sz w:val="20"/>
                <w:szCs w:val="20"/>
              </w:rPr>
              <w:t>回以上の地域連携活動を行う。[</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20</w:t>
            </w:r>
            <w:r w:rsidRPr="00712710">
              <w:rPr>
                <w:rFonts w:ascii="ＭＳ 明朝" w:hAnsi="ＭＳ 明朝" w:hint="eastAsia"/>
                <w:color w:val="000000" w:themeColor="text1"/>
                <w:sz w:val="20"/>
                <w:szCs w:val="20"/>
              </w:rPr>
              <w:t>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50F2CDB"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吹奏</w:t>
            </w:r>
            <w:r w:rsidR="00CB5AA4" w:rsidRPr="00712710">
              <w:rPr>
                <w:rFonts w:ascii="ＭＳ 明朝" w:hAnsi="ＭＳ 明朝"/>
                <w:color w:val="000000" w:themeColor="text1"/>
                <w:sz w:val="20"/>
                <w:szCs w:val="20"/>
              </w:rPr>
              <w:t>楽部、ダンス部、バトン部は天神橋筋商店街秋祭りのイベントや</w:t>
            </w:r>
            <w:r w:rsidR="00CB5AA4" w:rsidRPr="00712710">
              <w:rPr>
                <w:rFonts w:ascii="ＭＳ 明朝" w:hAnsi="ＭＳ 明朝" w:hint="eastAsia"/>
                <w:color w:val="000000" w:themeColor="text1"/>
                <w:sz w:val="20"/>
                <w:szCs w:val="20"/>
              </w:rPr>
              <w:t>O</w:t>
            </w:r>
            <w:r w:rsidR="00CB5AA4" w:rsidRPr="00712710">
              <w:rPr>
                <w:rFonts w:ascii="ＭＳ 明朝" w:hAnsi="ＭＳ 明朝"/>
                <w:color w:val="000000" w:themeColor="text1"/>
                <w:sz w:val="20"/>
                <w:szCs w:val="20"/>
              </w:rPr>
              <w:t>AP</w:t>
            </w:r>
            <w:r w:rsidRPr="00712710">
              <w:rPr>
                <w:rFonts w:ascii="ＭＳ 明朝" w:hAnsi="ＭＳ 明朝"/>
                <w:color w:val="000000" w:themeColor="text1"/>
                <w:sz w:val="20"/>
                <w:szCs w:val="20"/>
              </w:rPr>
              <w:t>主催のイベント等に参加〔年20回〕</w:t>
            </w:r>
            <w:r w:rsidR="00693EE1" w:rsidRPr="00712710">
              <w:rPr>
                <w:rFonts w:ascii="ＭＳ 明朝" w:hAnsi="ＭＳ 明朝" w:hint="eastAsia"/>
                <w:color w:val="000000" w:themeColor="text1"/>
                <w:sz w:val="20"/>
                <w:szCs w:val="20"/>
              </w:rPr>
              <w:t>（○）</w:t>
            </w:r>
          </w:p>
        </w:tc>
      </w:tr>
      <w:tr w:rsidR="00D1402E" w:rsidRPr="00712710" w14:paraId="64655D32" w14:textId="77777777" w:rsidTr="00970472">
        <w:trPr>
          <w:cantSplit/>
          <w:trHeight w:val="1591"/>
          <w:jc w:val="center"/>
        </w:trPr>
        <w:tc>
          <w:tcPr>
            <w:tcW w:w="881" w:type="dxa"/>
            <w:vMerge/>
            <w:shd w:val="clear" w:color="auto" w:fill="auto"/>
            <w:tcMar>
              <w:top w:w="85" w:type="dxa"/>
              <w:left w:w="85" w:type="dxa"/>
              <w:bottom w:w="85" w:type="dxa"/>
              <w:right w:w="85" w:type="dxa"/>
            </w:tcMar>
            <w:textDirection w:val="tbRlV"/>
            <w:vAlign w:val="center"/>
          </w:tcPr>
          <w:p w14:paraId="612D54BA"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val="restart"/>
            <w:shd w:val="clear" w:color="auto" w:fill="auto"/>
            <w:tcMar>
              <w:top w:w="85" w:type="dxa"/>
              <w:left w:w="85" w:type="dxa"/>
              <w:bottom w:w="85" w:type="dxa"/>
              <w:right w:w="85" w:type="dxa"/>
            </w:tcMar>
          </w:tcPr>
          <w:p w14:paraId="23184EA5"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（２）生命や人権を大切にする精神を養うとともに、自他を尊重しながら、より良い学校生活を構築する。</w:t>
            </w:r>
          </w:p>
        </w:tc>
        <w:tc>
          <w:tcPr>
            <w:tcW w:w="3828" w:type="dxa"/>
            <w:tcBorders>
              <w:right w:val="dashed" w:sz="4" w:space="0" w:color="auto"/>
            </w:tcBorders>
            <w:shd w:val="clear" w:color="auto" w:fill="auto"/>
            <w:tcMar>
              <w:top w:w="85" w:type="dxa"/>
              <w:left w:w="85" w:type="dxa"/>
              <w:bottom w:w="85" w:type="dxa"/>
              <w:right w:w="85" w:type="dxa"/>
            </w:tcMar>
          </w:tcPr>
          <w:p w14:paraId="768DD912"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ア、いじめを許さない学校づくりをめざす。いじめについて考える日を設定し、講話などを行う。また、いじめアンケートなどを通して生徒の実態を把握し、適宜いじめ防止委員会を開催する。</w:t>
            </w:r>
          </w:p>
        </w:tc>
        <w:tc>
          <w:tcPr>
            <w:tcW w:w="3969" w:type="dxa"/>
            <w:tcBorders>
              <w:bottom w:val="single" w:sz="4" w:space="0" w:color="auto"/>
              <w:right w:val="dashed" w:sz="4" w:space="0" w:color="auto"/>
            </w:tcBorders>
            <w:tcMar>
              <w:top w:w="85" w:type="dxa"/>
              <w:left w:w="85" w:type="dxa"/>
              <w:bottom w:w="85" w:type="dxa"/>
              <w:right w:w="85" w:type="dxa"/>
            </w:tcMar>
          </w:tcPr>
          <w:p w14:paraId="3ACD6C2B"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生徒理解といじめの実態把握のため、いじめアンケートを年３回実施する。</w:t>
            </w:r>
          </w:p>
          <w:p w14:paraId="75BB855C" w14:textId="17F25F2C"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３回]</w:t>
            </w:r>
          </w:p>
          <w:p w14:paraId="35F80F29" w14:textId="77777777" w:rsidR="00D1402E" w:rsidRPr="00712710" w:rsidRDefault="00D1402E" w:rsidP="00D1402E">
            <w:pPr>
              <w:spacing w:line="320" w:lineRule="exact"/>
              <w:rPr>
                <w:rFonts w:ascii="ＭＳ 明朝" w:hAnsi="ＭＳ 明朝"/>
                <w:color w:val="000000" w:themeColor="text1"/>
                <w:sz w:val="20"/>
                <w:szCs w:val="20"/>
              </w:rPr>
            </w:pPr>
          </w:p>
          <w:p w14:paraId="086A71BD" w14:textId="6ED19E18"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生徒・保護者向け自己診断において「自他肯定力が身についた」という肯定的回答を</w:t>
            </w:r>
            <w:r w:rsidRPr="00712710">
              <w:rPr>
                <w:rFonts w:ascii="ＭＳ 明朝" w:hAnsi="ＭＳ 明朝"/>
                <w:color w:val="000000" w:themeColor="text1"/>
                <w:sz w:val="20"/>
                <w:szCs w:val="20"/>
              </w:rPr>
              <w:t>80</w:t>
            </w:r>
            <w:r w:rsidRPr="00712710">
              <w:rPr>
                <w:rFonts w:ascii="ＭＳ 明朝" w:hAnsi="ＭＳ 明朝" w:hint="eastAsia"/>
                <w:color w:val="000000" w:themeColor="text1"/>
                <w:sz w:val="20"/>
                <w:szCs w:val="20"/>
              </w:rPr>
              <w:t>％以上にする。[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71%]</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69A0AF7" w14:textId="0B33AA62"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いじめアンケート実施〔年</w:t>
            </w:r>
            <w:r w:rsidR="00C36A39" w:rsidRPr="00712710">
              <w:rPr>
                <w:rFonts w:ascii="ＭＳ 明朝" w:hAnsi="ＭＳ 明朝" w:hint="eastAsia"/>
                <w:color w:val="000000" w:themeColor="text1"/>
                <w:sz w:val="20"/>
                <w:szCs w:val="20"/>
              </w:rPr>
              <w:t>３</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p w14:paraId="0EA3A57D" w14:textId="77777777" w:rsidR="00D1402E" w:rsidRPr="00712710" w:rsidRDefault="00D1402E" w:rsidP="00D1402E">
            <w:pPr>
              <w:spacing w:line="320" w:lineRule="exact"/>
              <w:rPr>
                <w:rFonts w:ascii="ＭＳ 明朝" w:hAnsi="ＭＳ 明朝"/>
                <w:color w:val="000000" w:themeColor="text1"/>
                <w:sz w:val="20"/>
                <w:szCs w:val="20"/>
              </w:rPr>
            </w:pPr>
          </w:p>
          <w:p w14:paraId="37105459" w14:textId="77777777" w:rsidR="00D1402E" w:rsidRPr="00712710" w:rsidRDefault="00D1402E" w:rsidP="00D1402E">
            <w:pPr>
              <w:spacing w:line="320" w:lineRule="exact"/>
              <w:rPr>
                <w:rFonts w:ascii="ＭＳ 明朝" w:hAnsi="ＭＳ 明朝"/>
                <w:color w:val="000000" w:themeColor="text1"/>
                <w:sz w:val="20"/>
                <w:szCs w:val="20"/>
              </w:rPr>
            </w:pPr>
          </w:p>
          <w:p w14:paraId="0880AD0E" w14:textId="77777777" w:rsidR="00D1402E" w:rsidRPr="00712710" w:rsidRDefault="00D1402E" w:rsidP="00D1402E">
            <w:pPr>
              <w:spacing w:line="320" w:lineRule="exact"/>
              <w:rPr>
                <w:rFonts w:ascii="ＭＳ 明朝" w:hAnsi="ＭＳ 明朝"/>
                <w:color w:val="000000" w:themeColor="text1"/>
                <w:sz w:val="20"/>
                <w:szCs w:val="20"/>
              </w:rPr>
            </w:pPr>
          </w:p>
          <w:p w14:paraId="4B7BB9F1"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「自他肯定力が身についた」の肯定的回答〔生徒88%〕</w:t>
            </w:r>
            <w:r w:rsidR="00693EE1" w:rsidRPr="00712710">
              <w:rPr>
                <w:rFonts w:ascii="ＭＳ 明朝" w:hAnsi="ＭＳ 明朝" w:hint="eastAsia"/>
                <w:color w:val="000000" w:themeColor="text1"/>
                <w:sz w:val="20"/>
                <w:szCs w:val="20"/>
              </w:rPr>
              <w:t>（○）</w:t>
            </w:r>
          </w:p>
          <w:p w14:paraId="649933CE" w14:textId="77777777" w:rsidR="00D1402E" w:rsidRPr="00712710" w:rsidRDefault="00D1402E" w:rsidP="00D1402E">
            <w:pPr>
              <w:spacing w:line="320" w:lineRule="exact"/>
              <w:rPr>
                <w:rFonts w:ascii="ＭＳ 明朝" w:hAnsi="ＭＳ 明朝"/>
                <w:color w:val="000000" w:themeColor="text1"/>
                <w:sz w:val="20"/>
                <w:szCs w:val="20"/>
              </w:rPr>
            </w:pPr>
          </w:p>
        </w:tc>
      </w:tr>
      <w:tr w:rsidR="00D1402E" w:rsidRPr="00712710" w14:paraId="5327B55C" w14:textId="77777777" w:rsidTr="00970472">
        <w:trPr>
          <w:cantSplit/>
          <w:trHeight w:val="1815"/>
          <w:jc w:val="center"/>
        </w:trPr>
        <w:tc>
          <w:tcPr>
            <w:tcW w:w="881" w:type="dxa"/>
            <w:vMerge/>
            <w:shd w:val="clear" w:color="auto" w:fill="auto"/>
            <w:tcMar>
              <w:top w:w="85" w:type="dxa"/>
              <w:left w:w="85" w:type="dxa"/>
              <w:bottom w:w="85" w:type="dxa"/>
              <w:right w:w="85" w:type="dxa"/>
            </w:tcMar>
            <w:textDirection w:val="tbRlV"/>
            <w:vAlign w:val="center"/>
          </w:tcPr>
          <w:p w14:paraId="1FB52E91"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04C83DA2"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10F111DF"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イ、講演会などを通じて、生徒がさまざまな人権問題について感じ、考える機会を設ける。他の分掌とも連携し、より効果的な行事の在り方をめざす。また、教職員向け人権研修の企画に協力し、情報収集と外部調整を行う。</w:t>
            </w:r>
          </w:p>
          <w:p w14:paraId="0B475D53" w14:textId="77777777" w:rsidR="00D1402E" w:rsidRPr="00712710" w:rsidRDefault="00D1402E" w:rsidP="00D1402E">
            <w:pPr>
              <w:spacing w:line="320" w:lineRule="exact"/>
              <w:rPr>
                <w:rFonts w:ascii="ＭＳ 明朝" w:hAnsi="ＭＳ 明朝"/>
                <w:color w:val="000000" w:themeColor="text1"/>
                <w:sz w:val="20"/>
                <w:szCs w:val="20"/>
              </w:rPr>
            </w:pPr>
          </w:p>
        </w:tc>
        <w:tc>
          <w:tcPr>
            <w:tcW w:w="3969" w:type="dxa"/>
            <w:tcBorders>
              <w:right w:val="dashed" w:sz="4" w:space="0" w:color="auto"/>
            </w:tcBorders>
            <w:tcMar>
              <w:top w:w="85" w:type="dxa"/>
              <w:left w:w="85" w:type="dxa"/>
              <w:bottom w:w="85" w:type="dxa"/>
              <w:right w:w="85" w:type="dxa"/>
            </w:tcMar>
          </w:tcPr>
          <w:p w14:paraId="4BD3ED4D" w14:textId="48C1D93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・人権感覚を高め、人権意識を見つめ直すため生徒向け人権講演会等を年１回実施する。[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生徒向け ３年１回 ２年１回]</w:t>
            </w:r>
          </w:p>
          <w:p w14:paraId="1C438D00" w14:textId="3985307E"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・教員向け人権研修会を年２回実施する。[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教職員向け ２回]</w:t>
            </w:r>
          </w:p>
          <w:p w14:paraId="6684ED4C" w14:textId="77777777" w:rsidR="00D1402E" w:rsidRPr="00712710" w:rsidRDefault="00D1402E" w:rsidP="00D1402E">
            <w:pPr>
              <w:spacing w:line="320" w:lineRule="exact"/>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4907493" w14:textId="77777777" w:rsidR="00693EE1"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人権講演会を実施</w:t>
            </w:r>
          </w:p>
          <w:p w14:paraId="04D4D777" w14:textId="3AAACDF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〔生徒</w:t>
            </w:r>
            <w:r w:rsidR="00C36A39" w:rsidRPr="00712710">
              <w:rPr>
                <w:rFonts w:ascii="ＭＳ 明朝" w:hAnsi="ＭＳ 明朝" w:hint="eastAsia"/>
                <w:color w:val="000000" w:themeColor="text1"/>
                <w:sz w:val="20"/>
                <w:szCs w:val="20"/>
              </w:rPr>
              <w:t>１</w:t>
            </w:r>
            <w:r w:rsidRPr="00712710">
              <w:rPr>
                <w:rFonts w:ascii="ＭＳ 明朝" w:hAnsi="ＭＳ 明朝"/>
                <w:color w:val="000000" w:themeColor="text1"/>
                <w:sz w:val="20"/>
                <w:szCs w:val="20"/>
              </w:rPr>
              <w:t>回　教職員</w:t>
            </w:r>
            <w:r w:rsidR="00C36A39" w:rsidRPr="00712710">
              <w:rPr>
                <w:rFonts w:ascii="ＭＳ 明朝" w:hAnsi="ＭＳ 明朝" w:hint="eastAsia"/>
                <w:color w:val="000000" w:themeColor="text1"/>
                <w:sz w:val="20"/>
                <w:szCs w:val="20"/>
              </w:rPr>
              <w:t>２</w:t>
            </w:r>
            <w:r w:rsidRPr="00712710">
              <w:rPr>
                <w:rFonts w:ascii="ＭＳ 明朝" w:hAnsi="ＭＳ 明朝"/>
                <w:color w:val="000000" w:themeColor="text1"/>
                <w:sz w:val="20"/>
                <w:szCs w:val="20"/>
              </w:rPr>
              <w:t>回〕</w:t>
            </w:r>
            <w:r w:rsidR="00693EE1" w:rsidRPr="00712710">
              <w:rPr>
                <w:rFonts w:ascii="ＭＳ 明朝" w:hAnsi="ＭＳ 明朝" w:hint="eastAsia"/>
                <w:color w:val="000000" w:themeColor="text1"/>
                <w:sz w:val="20"/>
                <w:szCs w:val="20"/>
              </w:rPr>
              <w:t>（○）</w:t>
            </w:r>
          </w:p>
          <w:p w14:paraId="745A9C36" w14:textId="77777777" w:rsidR="00D1402E" w:rsidRPr="00712710" w:rsidRDefault="00D1402E" w:rsidP="00D1402E">
            <w:pPr>
              <w:spacing w:line="320" w:lineRule="exact"/>
              <w:rPr>
                <w:rFonts w:ascii="ＭＳ 明朝" w:hAnsi="ＭＳ 明朝"/>
                <w:color w:val="000000" w:themeColor="text1"/>
                <w:sz w:val="20"/>
                <w:szCs w:val="20"/>
              </w:rPr>
            </w:pPr>
          </w:p>
        </w:tc>
      </w:tr>
      <w:tr w:rsidR="00D1402E" w:rsidRPr="00712710" w14:paraId="48637B08" w14:textId="77777777" w:rsidTr="00970472">
        <w:trPr>
          <w:cantSplit/>
          <w:trHeight w:val="1128"/>
          <w:jc w:val="center"/>
        </w:trPr>
        <w:tc>
          <w:tcPr>
            <w:tcW w:w="881" w:type="dxa"/>
            <w:vMerge/>
            <w:shd w:val="clear" w:color="auto" w:fill="auto"/>
            <w:tcMar>
              <w:top w:w="85" w:type="dxa"/>
              <w:left w:w="85" w:type="dxa"/>
              <w:bottom w:w="85" w:type="dxa"/>
              <w:right w:w="85" w:type="dxa"/>
            </w:tcMar>
            <w:textDirection w:val="tbRlV"/>
            <w:vAlign w:val="center"/>
          </w:tcPr>
          <w:p w14:paraId="35655A12"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0C3D419A"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250A7B5A"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ウ、校外の人権研修会に参加するなど、さまざまな人権に関する新しい情報を収集し、委員会で共有・活用する。</w:t>
            </w:r>
          </w:p>
        </w:tc>
        <w:tc>
          <w:tcPr>
            <w:tcW w:w="3969" w:type="dxa"/>
            <w:tcBorders>
              <w:right w:val="dashed" w:sz="4" w:space="0" w:color="auto"/>
            </w:tcBorders>
            <w:tcMar>
              <w:top w:w="85" w:type="dxa"/>
              <w:left w:w="85" w:type="dxa"/>
              <w:bottom w:w="85" w:type="dxa"/>
              <w:right w:w="85" w:type="dxa"/>
            </w:tcMar>
          </w:tcPr>
          <w:p w14:paraId="1E2AED56"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・人権教育を計画的かつ総合的に推進するため、人権教育に関する校外研修に</w:t>
            </w:r>
            <w:r w:rsidRPr="00712710">
              <w:rPr>
                <w:rFonts w:ascii="ＭＳ 明朝" w:hAnsi="ＭＳ 明朝"/>
                <w:color w:val="000000" w:themeColor="text1"/>
                <w:sz w:val="20"/>
                <w:szCs w:val="20"/>
              </w:rPr>
              <w:t>10</w:t>
            </w:r>
            <w:r w:rsidRPr="00712710">
              <w:rPr>
                <w:rFonts w:ascii="ＭＳ 明朝" w:hAnsi="ＭＳ 明朝" w:hint="eastAsia"/>
                <w:color w:val="000000" w:themeColor="text1"/>
                <w:sz w:val="20"/>
                <w:szCs w:val="20"/>
              </w:rPr>
              <w:t>回以上参加し基本的姿勢の形成に努める。</w:t>
            </w:r>
          </w:p>
          <w:p w14:paraId="6FDFB436"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・校内の人権教育委員会を年間２回以上開催し、組織的な対応に努める。</w:t>
            </w:r>
          </w:p>
          <w:p w14:paraId="74116FC1" w14:textId="7C76F3C1"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校外研修</w:t>
            </w:r>
            <w:r w:rsidRPr="00712710">
              <w:rPr>
                <w:rFonts w:ascii="ＭＳ 明朝" w:hAnsi="ＭＳ 明朝"/>
                <w:color w:val="000000" w:themeColor="text1"/>
                <w:sz w:val="20"/>
                <w:szCs w:val="20"/>
              </w:rPr>
              <w:t>10</w:t>
            </w:r>
            <w:r w:rsidRPr="00712710">
              <w:rPr>
                <w:rFonts w:ascii="ＭＳ 明朝" w:hAnsi="ＭＳ 明朝" w:hint="eastAsia"/>
                <w:color w:val="000000" w:themeColor="text1"/>
                <w:sz w:val="20"/>
                <w:szCs w:val="20"/>
              </w:rPr>
              <w:t>回　校内人権委員会３回]</w:t>
            </w:r>
          </w:p>
          <w:p w14:paraId="5BF92DEE" w14:textId="77777777" w:rsidR="00D1402E" w:rsidRPr="00712710" w:rsidRDefault="00D1402E" w:rsidP="00D1402E">
            <w:pPr>
              <w:spacing w:line="320" w:lineRule="exact"/>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163F62E"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人権教育に関する校外研修〔</w:t>
            </w:r>
            <w:r w:rsidR="00A91FD8" w:rsidRPr="00712710">
              <w:rPr>
                <w:rFonts w:ascii="ＭＳ 明朝" w:hAnsi="ＭＳ 明朝" w:hint="eastAsia"/>
                <w:color w:val="000000" w:themeColor="text1"/>
                <w:sz w:val="20"/>
                <w:szCs w:val="20"/>
              </w:rPr>
              <w:t>10</w:t>
            </w:r>
            <w:r w:rsidRPr="00712710">
              <w:rPr>
                <w:rFonts w:ascii="ＭＳ 明朝" w:hAnsi="ＭＳ 明朝"/>
                <w:color w:val="000000" w:themeColor="text1"/>
                <w:sz w:val="20"/>
                <w:szCs w:val="20"/>
              </w:rPr>
              <w:t>回〕</w:t>
            </w:r>
          </w:p>
          <w:p w14:paraId="72E7F9B5" w14:textId="77777777" w:rsidR="00D1402E" w:rsidRPr="00712710" w:rsidRDefault="00D1402E" w:rsidP="00693EE1">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校内人権教育委員会〔</w:t>
            </w:r>
            <w:r w:rsidR="00693EE1" w:rsidRPr="00712710">
              <w:rPr>
                <w:rFonts w:ascii="ＭＳ 明朝" w:hAnsi="ＭＳ 明朝" w:hint="eastAsia"/>
                <w:color w:val="000000" w:themeColor="text1"/>
                <w:sz w:val="20"/>
                <w:szCs w:val="20"/>
              </w:rPr>
              <w:t>２</w:t>
            </w:r>
            <w:r w:rsidRPr="00712710">
              <w:rPr>
                <w:rFonts w:ascii="ＭＳ 明朝" w:hAnsi="ＭＳ 明朝"/>
                <w:color w:val="000000" w:themeColor="text1"/>
                <w:sz w:val="20"/>
                <w:szCs w:val="20"/>
              </w:rPr>
              <w:t>回〕</w:t>
            </w:r>
            <w:r w:rsidR="00A91FD8" w:rsidRPr="00712710">
              <w:rPr>
                <w:rFonts w:ascii="ＭＳ 明朝" w:hAnsi="ＭＳ 明朝" w:hint="eastAsia"/>
                <w:color w:val="000000" w:themeColor="text1"/>
                <w:sz w:val="20"/>
                <w:szCs w:val="20"/>
              </w:rPr>
              <w:t>（○）</w:t>
            </w:r>
          </w:p>
        </w:tc>
      </w:tr>
      <w:tr w:rsidR="00D1402E" w:rsidRPr="00712710" w14:paraId="4EF3A10D" w14:textId="77777777" w:rsidTr="00970472">
        <w:trPr>
          <w:cantSplit/>
          <w:trHeight w:val="870"/>
          <w:jc w:val="center"/>
        </w:trPr>
        <w:tc>
          <w:tcPr>
            <w:tcW w:w="881" w:type="dxa"/>
            <w:vMerge/>
            <w:shd w:val="clear" w:color="auto" w:fill="auto"/>
            <w:tcMar>
              <w:top w:w="85" w:type="dxa"/>
              <w:left w:w="85" w:type="dxa"/>
              <w:bottom w:w="85" w:type="dxa"/>
              <w:right w:w="85" w:type="dxa"/>
            </w:tcMar>
            <w:textDirection w:val="tbRlV"/>
            <w:vAlign w:val="center"/>
          </w:tcPr>
          <w:p w14:paraId="2B73C50A"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shd w:val="clear" w:color="auto" w:fill="auto"/>
            <w:tcMar>
              <w:top w:w="85" w:type="dxa"/>
              <w:left w:w="85" w:type="dxa"/>
              <w:bottom w:w="85" w:type="dxa"/>
              <w:right w:w="85" w:type="dxa"/>
            </w:tcMar>
          </w:tcPr>
          <w:p w14:paraId="135AD006"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（３）ノー残業デイの徹底</w:t>
            </w:r>
          </w:p>
        </w:tc>
        <w:tc>
          <w:tcPr>
            <w:tcW w:w="3828" w:type="dxa"/>
            <w:tcBorders>
              <w:right w:val="dashed" w:sz="4" w:space="0" w:color="auto"/>
            </w:tcBorders>
            <w:shd w:val="clear" w:color="auto" w:fill="auto"/>
            <w:tcMar>
              <w:top w:w="85" w:type="dxa"/>
              <w:left w:w="85" w:type="dxa"/>
              <w:bottom w:w="85" w:type="dxa"/>
              <w:right w:w="85" w:type="dxa"/>
            </w:tcMar>
          </w:tcPr>
          <w:p w14:paraId="1DEB4349"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ア、時間外勤務時間の縮減を図るため、教職員への啓発と意識改革を行う。</w:t>
            </w:r>
          </w:p>
        </w:tc>
        <w:tc>
          <w:tcPr>
            <w:tcW w:w="3969" w:type="dxa"/>
            <w:tcBorders>
              <w:right w:val="dashed" w:sz="4" w:space="0" w:color="auto"/>
            </w:tcBorders>
            <w:tcMar>
              <w:top w:w="85" w:type="dxa"/>
              <w:left w:w="85" w:type="dxa"/>
              <w:bottom w:w="85" w:type="dxa"/>
              <w:right w:w="85" w:type="dxa"/>
            </w:tcMar>
          </w:tcPr>
          <w:p w14:paraId="6580F779" w14:textId="0ABA15A8"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業務分担の見直しや適正化、ノー残業デイ実施や全校一斉定時退庁日を設定し、在校時間の縮減を進め、月</w:t>
            </w:r>
            <w:r w:rsidRPr="00712710">
              <w:rPr>
                <w:rFonts w:ascii="ＭＳ 明朝" w:hAnsi="ＭＳ 明朝"/>
                <w:color w:val="000000" w:themeColor="text1"/>
                <w:sz w:val="20"/>
                <w:szCs w:val="20"/>
              </w:rPr>
              <w:t>80</w:t>
            </w:r>
            <w:r w:rsidRPr="00712710">
              <w:rPr>
                <w:rFonts w:ascii="ＭＳ 明朝" w:hAnsi="ＭＳ 明朝" w:hint="eastAsia"/>
                <w:color w:val="000000" w:themeColor="text1"/>
                <w:sz w:val="20"/>
                <w:szCs w:val="20"/>
              </w:rPr>
              <w:t>時間を上回る教員を０名にする。[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４名]</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FA2C064" w14:textId="77777777" w:rsidR="00D1402E" w:rsidRPr="00712710" w:rsidRDefault="00D1402E" w:rsidP="00D1402E">
            <w:pPr>
              <w:spacing w:line="320" w:lineRule="exact"/>
              <w:ind w:left="1" w:hanging="1"/>
              <w:rPr>
                <w:rFonts w:ascii="ＭＳ 明朝" w:hAnsi="ＭＳ 明朝"/>
                <w:color w:val="000000" w:themeColor="text1"/>
                <w:sz w:val="20"/>
                <w:szCs w:val="20"/>
              </w:rPr>
            </w:pPr>
            <w:r w:rsidRPr="00712710">
              <w:rPr>
                <w:rFonts w:ascii="ＭＳ 明朝" w:hAnsi="ＭＳ 明朝"/>
                <w:color w:val="000000" w:themeColor="text1"/>
                <w:sz w:val="20"/>
                <w:szCs w:val="20"/>
              </w:rPr>
              <w:t>全校一斉定時退庁日の実施〔毎週水曜日〕</w:t>
            </w:r>
          </w:p>
          <w:p w14:paraId="41BB713A" w14:textId="0F06322E" w:rsidR="00D1402E" w:rsidRPr="00712710" w:rsidRDefault="00D1402E" w:rsidP="00D1402E">
            <w:pPr>
              <w:spacing w:line="320" w:lineRule="exact"/>
              <w:ind w:left="1" w:hanging="1"/>
              <w:rPr>
                <w:rFonts w:ascii="ＭＳ 明朝" w:hAnsi="ＭＳ 明朝"/>
                <w:color w:val="000000" w:themeColor="text1"/>
                <w:sz w:val="20"/>
                <w:szCs w:val="20"/>
              </w:rPr>
            </w:pPr>
            <w:r w:rsidRPr="00712710">
              <w:rPr>
                <w:rFonts w:ascii="ＭＳ 明朝" w:hAnsi="ＭＳ 明朝"/>
                <w:color w:val="000000" w:themeColor="text1"/>
                <w:sz w:val="20"/>
                <w:szCs w:val="20"/>
              </w:rPr>
              <w:t>月80時間を上回る教員〔</w:t>
            </w:r>
            <w:r w:rsidR="00C36A39" w:rsidRPr="00712710">
              <w:rPr>
                <w:rFonts w:ascii="ＭＳ 明朝" w:hAnsi="ＭＳ 明朝" w:hint="eastAsia"/>
                <w:color w:val="000000" w:themeColor="text1"/>
                <w:sz w:val="20"/>
                <w:szCs w:val="20"/>
              </w:rPr>
              <w:t>５</w:t>
            </w:r>
            <w:r w:rsidRPr="00712710">
              <w:rPr>
                <w:rFonts w:ascii="ＭＳ 明朝" w:hAnsi="ＭＳ 明朝"/>
                <w:color w:val="000000" w:themeColor="text1"/>
                <w:sz w:val="20"/>
                <w:szCs w:val="20"/>
              </w:rPr>
              <w:t>名〕</w:t>
            </w:r>
            <w:r w:rsidR="00A91FD8" w:rsidRPr="00712710">
              <w:rPr>
                <w:rFonts w:ascii="ＭＳ 明朝" w:hAnsi="ＭＳ 明朝" w:hint="eastAsia"/>
                <w:color w:val="000000" w:themeColor="text1"/>
                <w:sz w:val="20"/>
                <w:szCs w:val="20"/>
              </w:rPr>
              <w:t>（△）</w:t>
            </w:r>
          </w:p>
        </w:tc>
      </w:tr>
      <w:tr w:rsidR="00D1402E" w:rsidRPr="00712710" w14:paraId="3276064F" w14:textId="77777777" w:rsidTr="00970472">
        <w:trPr>
          <w:cantSplit/>
          <w:trHeight w:val="1332"/>
          <w:jc w:val="center"/>
        </w:trPr>
        <w:tc>
          <w:tcPr>
            <w:tcW w:w="881" w:type="dxa"/>
            <w:vMerge w:val="restart"/>
            <w:shd w:val="clear" w:color="auto" w:fill="auto"/>
            <w:tcMar>
              <w:top w:w="85" w:type="dxa"/>
              <w:left w:w="85" w:type="dxa"/>
              <w:bottom w:w="85" w:type="dxa"/>
              <w:right w:w="85" w:type="dxa"/>
            </w:tcMar>
            <w:textDirection w:val="tbRlV"/>
            <w:vAlign w:val="center"/>
          </w:tcPr>
          <w:p w14:paraId="73764789" w14:textId="77777777" w:rsidR="00D1402E" w:rsidRPr="00712710" w:rsidRDefault="00D1402E" w:rsidP="00D1402E">
            <w:pPr>
              <w:spacing w:line="240" w:lineRule="exact"/>
              <w:ind w:left="113" w:right="113"/>
              <w:rPr>
                <w:rFonts w:ascii="ＭＳ 明朝" w:hAnsi="ＭＳ 明朝"/>
                <w:color w:val="000000" w:themeColor="text1"/>
                <w:sz w:val="20"/>
                <w:szCs w:val="20"/>
              </w:rPr>
            </w:pPr>
            <w:r w:rsidRPr="00712710">
              <w:rPr>
                <w:rFonts w:ascii="ＭＳ 明朝" w:hAnsi="ＭＳ 明朝" w:hint="eastAsia"/>
                <w:color w:val="000000" w:themeColor="text1"/>
                <w:sz w:val="20"/>
                <w:szCs w:val="20"/>
              </w:rPr>
              <w:lastRenderedPageBreak/>
              <w:t xml:space="preserve">４　</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の活用と整備</w:t>
            </w:r>
          </w:p>
        </w:tc>
        <w:tc>
          <w:tcPr>
            <w:tcW w:w="2516" w:type="dxa"/>
            <w:vMerge w:val="restart"/>
            <w:shd w:val="clear" w:color="auto" w:fill="auto"/>
            <w:tcMar>
              <w:top w:w="85" w:type="dxa"/>
              <w:left w:w="85" w:type="dxa"/>
              <w:bottom w:w="85" w:type="dxa"/>
              <w:right w:w="85" w:type="dxa"/>
            </w:tcMar>
          </w:tcPr>
          <w:p w14:paraId="1BA34E7B"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（１）</w:t>
            </w:r>
            <w:r w:rsidRPr="00712710">
              <w:rPr>
                <w:rFonts w:ascii="ＭＳ 明朝" w:hAnsi="ＭＳ 明朝"/>
                <w:color w:val="000000" w:themeColor="text1"/>
                <w:sz w:val="20"/>
                <w:szCs w:val="20"/>
              </w:rPr>
              <w:t>ICT機器の整備を行うとともに、</w:t>
            </w:r>
            <w:r w:rsidRPr="00712710">
              <w:rPr>
                <w:rFonts w:ascii="ＭＳ 明朝" w:hAnsi="ＭＳ 明朝" w:hint="eastAsia"/>
                <w:color w:val="000000" w:themeColor="text1"/>
                <w:sz w:val="20"/>
                <w:szCs w:val="20"/>
              </w:rPr>
              <w:t>次世代の教育の情報化に向けて、</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を活用した指導を推進するとともに、生徒のプレゼンテーション能力の育成をする。</w:t>
            </w:r>
          </w:p>
        </w:tc>
        <w:tc>
          <w:tcPr>
            <w:tcW w:w="3828" w:type="dxa"/>
            <w:tcBorders>
              <w:right w:val="dashed" w:sz="4" w:space="0" w:color="auto"/>
            </w:tcBorders>
            <w:shd w:val="clear" w:color="auto" w:fill="auto"/>
            <w:tcMar>
              <w:top w:w="85" w:type="dxa"/>
              <w:left w:w="85" w:type="dxa"/>
              <w:bottom w:w="85" w:type="dxa"/>
              <w:right w:w="85" w:type="dxa"/>
            </w:tcMar>
          </w:tcPr>
          <w:p w14:paraId="630673F6"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ア、自分の考えや主張を表現するための語彙力や表現力をつける。また</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機器を活用し、校内外で積極的にそれらを発信する機会を設ける。</w:t>
            </w:r>
          </w:p>
        </w:tc>
        <w:tc>
          <w:tcPr>
            <w:tcW w:w="3969" w:type="dxa"/>
            <w:tcBorders>
              <w:right w:val="dashed" w:sz="4" w:space="0" w:color="auto"/>
            </w:tcBorders>
            <w:tcMar>
              <w:top w:w="85" w:type="dxa"/>
              <w:left w:w="85" w:type="dxa"/>
              <w:bottom w:w="85" w:type="dxa"/>
              <w:right w:w="85" w:type="dxa"/>
            </w:tcMar>
          </w:tcPr>
          <w:p w14:paraId="099B95D0"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近畿地区総合学科研究大会、英語スピーチコンテスト、生徒商業研究発表大会等の校外での大会で年２回以上発表を行う。</w:t>
            </w:r>
          </w:p>
          <w:p w14:paraId="30CF0030" w14:textId="05C0462B"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２回]</w:t>
            </w:r>
          </w:p>
          <w:p w14:paraId="1047110D" w14:textId="77777777" w:rsidR="00D1402E" w:rsidRPr="00712710" w:rsidRDefault="00D1402E" w:rsidP="00D1402E">
            <w:pPr>
              <w:spacing w:line="320" w:lineRule="exact"/>
              <w:rPr>
                <w:rFonts w:ascii="ＭＳ 明朝" w:hAnsi="ＭＳ 明朝"/>
                <w:color w:val="000000" w:themeColor="text1"/>
                <w:sz w:val="20"/>
                <w:szCs w:val="20"/>
              </w:rPr>
            </w:pPr>
          </w:p>
          <w:p w14:paraId="1165CA83" w14:textId="77539857" w:rsidR="00D1402E" w:rsidRPr="00712710" w:rsidRDefault="00D1402E" w:rsidP="00D1402E">
            <w:pPr>
              <w:spacing w:line="320" w:lineRule="exact"/>
              <w:jc w:val="left"/>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生徒・保護者向け自己診断において「発信力が身についた」という肯定的回答を</w:t>
            </w:r>
            <w:r w:rsidRPr="00712710">
              <w:rPr>
                <w:rFonts w:ascii="ＭＳ 明朝" w:hAnsi="ＭＳ 明朝"/>
                <w:color w:val="000000" w:themeColor="text1"/>
                <w:sz w:val="20"/>
                <w:szCs w:val="20"/>
              </w:rPr>
              <w:t>70</w:t>
            </w:r>
            <w:r w:rsidRPr="00712710">
              <w:rPr>
                <w:rFonts w:ascii="ＭＳ 明朝" w:hAnsi="ＭＳ 明朝" w:hint="eastAsia"/>
                <w:color w:val="000000" w:themeColor="text1"/>
                <w:sz w:val="20"/>
                <w:szCs w:val="20"/>
              </w:rPr>
              <w:t>％以上にする。</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63%]</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916AC34"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第39回全国高等学校簿記競技大会、個人の部で大阪府代表となり全国大会出場</w:t>
            </w:r>
          </w:p>
          <w:p w14:paraId="45D90B9A" w14:textId="77777777" w:rsidR="00D1402E" w:rsidRPr="00712710" w:rsidRDefault="00A91FD8"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p>
          <w:p w14:paraId="329EDC14" w14:textId="77777777" w:rsidR="00D1402E" w:rsidRPr="00712710" w:rsidRDefault="00D1402E" w:rsidP="00D1402E">
            <w:pPr>
              <w:spacing w:line="320" w:lineRule="exact"/>
              <w:rPr>
                <w:rFonts w:ascii="ＭＳ 明朝" w:hAnsi="ＭＳ 明朝"/>
                <w:color w:val="000000" w:themeColor="text1"/>
                <w:sz w:val="20"/>
                <w:szCs w:val="20"/>
              </w:rPr>
            </w:pPr>
          </w:p>
          <w:p w14:paraId="136DA989" w14:textId="77777777" w:rsidR="00D1402E" w:rsidRPr="00712710" w:rsidRDefault="00D1402E" w:rsidP="00D1402E">
            <w:pPr>
              <w:spacing w:line="320" w:lineRule="exact"/>
              <w:rPr>
                <w:rFonts w:ascii="ＭＳ 明朝" w:hAnsi="ＭＳ 明朝"/>
                <w:color w:val="000000" w:themeColor="text1"/>
                <w:sz w:val="20"/>
                <w:szCs w:val="20"/>
              </w:rPr>
            </w:pPr>
          </w:p>
          <w:p w14:paraId="710D9E12"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自己診断において「授業で自分の考えをまとめたり、発表する機会があり、発信力が身についた。」の肯定的回答〔生徒85%〕</w:t>
            </w:r>
            <w:r w:rsidR="00A91FD8" w:rsidRPr="00712710">
              <w:rPr>
                <w:rFonts w:ascii="ＭＳ 明朝" w:hAnsi="ＭＳ 明朝" w:hint="eastAsia"/>
                <w:color w:val="000000" w:themeColor="text1"/>
                <w:sz w:val="20"/>
                <w:szCs w:val="20"/>
              </w:rPr>
              <w:t>（○）</w:t>
            </w:r>
          </w:p>
        </w:tc>
      </w:tr>
      <w:tr w:rsidR="00D1402E" w:rsidRPr="00712710" w14:paraId="20A80B9E" w14:textId="77777777" w:rsidTr="00970472">
        <w:trPr>
          <w:cantSplit/>
          <w:trHeight w:val="1793"/>
          <w:jc w:val="center"/>
        </w:trPr>
        <w:tc>
          <w:tcPr>
            <w:tcW w:w="881" w:type="dxa"/>
            <w:vMerge/>
            <w:shd w:val="clear" w:color="auto" w:fill="auto"/>
            <w:tcMar>
              <w:top w:w="85" w:type="dxa"/>
              <w:left w:w="85" w:type="dxa"/>
              <w:bottom w:w="85" w:type="dxa"/>
              <w:right w:w="85" w:type="dxa"/>
            </w:tcMar>
            <w:textDirection w:val="tbRlV"/>
            <w:vAlign w:val="center"/>
          </w:tcPr>
          <w:p w14:paraId="74DCE295"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58ED5ED2"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bottom w:val="single" w:sz="4" w:space="0" w:color="auto"/>
              <w:right w:val="dashed" w:sz="4" w:space="0" w:color="auto"/>
            </w:tcBorders>
            <w:shd w:val="clear" w:color="auto" w:fill="auto"/>
            <w:tcMar>
              <w:top w:w="85" w:type="dxa"/>
              <w:left w:w="85" w:type="dxa"/>
              <w:bottom w:w="85" w:type="dxa"/>
              <w:right w:w="85" w:type="dxa"/>
            </w:tcMar>
          </w:tcPr>
          <w:p w14:paraId="255B7F53"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イ、</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教材を積極的に活用し、暗記偏重にならないように体験を通して自ら思考する学習を促す。</w:t>
            </w:r>
          </w:p>
          <w:p w14:paraId="42304F3F"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さらに、</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機器を活用し、生徒同士が適切に表現したり伝えあったりすることができる、対話力や発信力の向上につなげる。</w:t>
            </w:r>
          </w:p>
        </w:tc>
        <w:tc>
          <w:tcPr>
            <w:tcW w:w="3969" w:type="dxa"/>
            <w:tcBorders>
              <w:right w:val="dashed" w:sz="4" w:space="0" w:color="auto"/>
            </w:tcBorders>
            <w:tcMar>
              <w:top w:w="85" w:type="dxa"/>
              <w:left w:w="85" w:type="dxa"/>
              <w:bottom w:w="85" w:type="dxa"/>
              <w:right w:w="85" w:type="dxa"/>
            </w:tcMar>
          </w:tcPr>
          <w:p w14:paraId="525CF149"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の効果的な活用を推進し、</w:t>
            </w:r>
            <w:r w:rsidRPr="00712710">
              <w:rPr>
                <w:rFonts w:ascii="ＭＳ 明朝" w:hAnsi="ＭＳ 明朝"/>
                <w:color w:val="000000" w:themeColor="text1"/>
                <w:sz w:val="20"/>
                <w:szCs w:val="20"/>
              </w:rPr>
              <w:t>グループワーク</w:t>
            </w:r>
            <w:r w:rsidRPr="00712710">
              <w:rPr>
                <w:rFonts w:ascii="ＭＳ 明朝" w:hAnsi="ＭＳ 明朝" w:hint="eastAsia"/>
                <w:color w:val="000000" w:themeColor="text1"/>
                <w:sz w:val="20"/>
                <w:szCs w:val="20"/>
              </w:rPr>
              <w:t>など生徒による協働学習を行い、プレゼンテーションなど発表機会を設け、自主的に思考する学習を行う。</w:t>
            </w:r>
          </w:p>
          <w:p w14:paraId="52A16FB6" w14:textId="77777777" w:rsidR="00D1402E" w:rsidRPr="00712710" w:rsidRDefault="00D1402E" w:rsidP="00D1402E">
            <w:pPr>
              <w:spacing w:line="320" w:lineRule="exact"/>
              <w:rPr>
                <w:rFonts w:ascii="ＭＳ 明朝" w:hAnsi="ＭＳ 明朝"/>
                <w:color w:val="000000" w:themeColor="text1"/>
                <w:sz w:val="20"/>
                <w:szCs w:val="20"/>
              </w:rPr>
            </w:pPr>
          </w:p>
          <w:p w14:paraId="16476C11" w14:textId="2127B012"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生徒・保護者向け自己診断において「授業において自分の考えをまとめ、発表する機会がある。」という肯定的回答を</w:t>
            </w:r>
            <w:r w:rsidRPr="00712710">
              <w:rPr>
                <w:rFonts w:ascii="ＭＳ 明朝" w:hAnsi="ＭＳ 明朝"/>
                <w:color w:val="000000" w:themeColor="text1"/>
                <w:sz w:val="20"/>
                <w:szCs w:val="20"/>
              </w:rPr>
              <w:t>80</w:t>
            </w:r>
            <w:r w:rsidRPr="00712710">
              <w:rPr>
                <w:rFonts w:ascii="ＭＳ 明朝" w:hAnsi="ＭＳ 明朝" w:hint="eastAsia"/>
                <w:color w:val="000000" w:themeColor="text1"/>
                <w:sz w:val="20"/>
                <w:szCs w:val="20"/>
              </w:rPr>
              <w:t>%以上にする。[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肯定的回答</w:t>
            </w:r>
            <w:r w:rsidRPr="00712710">
              <w:rPr>
                <w:rFonts w:ascii="ＭＳ 明朝" w:hAnsi="ＭＳ 明朝"/>
                <w:color w:val="000000" w:themeColor="text1"/>
                <w:sz w:val="20"/>
                <w:szCs w:val="20"/>
              </w:rPr>
              <w:t>78%]</w:t>
            </w:r>
          </w:p>
          <w:p w14:paraId="4D097E93" w14:textId="77777777" w:rsidR="00D1402E" w:rsidRPr="00712710" w:rsidRDefault="00D1402E" w:rsidP="00D1402E">
            <w:pPr>
              <w:spacing w:line="320" w:lineRule="exact"/>
              <w:rPr>
                <w:rFonts w:ascii="ＭＳ 明朝" w:hAnsi="ＭＳ 明朝"/>
                <w:color w:val="000000" w:themeColor="text1"/>
                <w:sz w:val="20"/>
                <w:szCs w:val="20"/>
              </w:rPr>
            </w:pPr>
          </w:p>
          <w:p w14:paraId="0049A24D" w14:textId="5D950C9E"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生徒・保護者向け自己診断において「探究力が身についた」という肯定的回答を</w:t>
            </w:r>
            <w:r w:rsidRPr="00712710">
              <w:rPr>
                <w:rFonts w:ascii="ＭＳ 明朝" w:hAnsi="ＭＳ 明朝"/>
                <w:color w:val="000000" w:themeColor="text1"/>
                <w:sz w:val="20"/>
                <w:szCs w:val="20"/>
              </w:rPr>
              <w:t>80</w:t>
            </w:r>
            <w:r w:rsidRPr="00712710">
              <w:rPr>
                <w:rFonts w:ascii="ＭＳ 明朝" w:hAnsi="ＭＳ 明朝" w:hint="eastAsia"/>
                <w:color w:val="000000" w:themeColor="text1"/>
                <w:sz w:val="20"/>
                <w:szCs w:val="20"/>
              </w:rPr>
              <w:t>％以上にする。[</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70%]</w:t>
            </w:r>
          </w:p>
          <w:p w14:paraId="23E40FBC" w14:textId="77777777" w:rsidR="00D1402E" w:rsidRPr="00712710" w:rsidRDefault="00D1402E" w:rsidP="00D1402E">
            <w:pPr>
              <w:spacing w:line="320" w:lineRule="exact"/>
              <w:rPr>
                <w:rFonts w:ascii="ＭＳ 明朝" w:hAnsi="ＭＳ 明朝"/>
                <w:color w:val="000000" w:themeColor="text1"/>
                <w:sz w:val="20"/>
                <w:szCs w:val="20"/>
              </w:rPr>
            </w:pPr>
          </w:p>
          <w:p w14:paraId="7F3C55C5" w14:textId="5AA39434"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生徒・保護者向け自己診断において「対話力が身についた」という肯定的回答を</w:t>
            </w:r>
            <w:r w:rsidRPr="00712710">
              <w:rPr>
                <w:rFonts w:ascii="ＭＳ 明朝" w:hAnsi="ＭＳ 明朝"/>
                <w:color w:val="000000" w:themeColor="text1"/>
                <w:sz w:val="20"/>
                <w:szCs w:val="20"/>
              </w:rPr>
              <w:t>90</w:t>
            </w:r>
            <w:r w:rsidRPr="00712710">
              <w:rPr>
                <w:rFonts w:ascii="ＭＳ 明朝" w:hAnsi="ＭＳ 明朝" w:hint="eastAsia"/>
                <w:color w:val="000000" w:themeColor="text1"/>
                <w:sz w:val="20"/>
                <w:szCs w:val="20"/>
              </w:rPr>
              <w:t>％以上にする。</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３</w:t>
            </w:r>
            <w:r w:rsidRPr="00712710">
              <w:rPr>
                <w:rFonts w:ascii="ＭＳ 明朝" w:hAnsi="ＭＳ 明朝"/>
                <w:color w:val="000000" w:themeColor="text1"/>
                <w:sz w:val="20"/>
                <w:szCs w:val="20"/>
              </w:rPr>
              <w:t xml:space="preserve"> 84%]</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8B350D1" w14:textId="77777777" w:rsidR="00D1402E" w:rsidRPr="00712710" w:rsidRDefault="00A91FD8"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自己診断において「授業などでコンピュータ等のICT機器が活用されている」の肯定的回答〔生徒88%〕（○）</w:t>
            </w:r>
          </w:p>
          <w:p w14:paraId="22302B48" w14:textId="77777777" w:rsidR="00D1402E" w:rsidRPr="00712710" w:rsidRDefault="00D1402E" w:rsidP="00D1402E">
            <w:pPr>
              <w:spacing w:line="320" w:lineRule="exact"/>
              <w:rPr>
                <w:rFonts w:ascii="ＭＳ 明朝" w:hAnsi="ＭＳ 明朝"/>
                <w:color w:val="000000" w:themeColor="text1"/>
                <w:sz w:val="20"/>
                <w:szCs w:val="20"/>
              </w:rPr>
            </w:pPr>
          </w:p>
          <w:p w14:paraId="2CF93C54" w14:textId="77777777" w:rsidR="00D1402E" w:rsidRPr="00712710" w:rsidRDefault="00D1402E" w:rsidP="00D1402E">
            <w:pPr>
              <w:spacing w:line="320" w:lineRule="exact"/>
              <w:rPr>
                <w:rFonts w:ascii="ＭＳ 明朝" w:hAnsi="ＭＳ 明朝"/>
                <w:color w:val="000000" w:themeColor="text1"/>
                <w:sz w:val="20"/>
                <w:szCs w:val="20"/>
              </w:rPr>
            </w:pPr>
          </w:p>
          <w:p w14:paraId="708C2DD1"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自己診断において「授業において自分の考えをまとめ、発表する機会がある。」の肯定的回答〔生徒 85%〕</w:t>
            </w:r>
            <w:r w:rsidR="00A91FD8" w:rsidRPr="00712710">
              <w:rPr>
                <w:rFonts w:ascii="ＭＳ 明朝" w:hAnsi="ＭＳ 明朝" w:hint="eastAsia"/>
                <w:color w:val="000000" w:themeColor="text1"/>
                <w:sz w:val="20"/>
                <w:szCs w:val="20"/>
              </w:rPr>
              <w:t>（○）</w:t>
            </w:r>
          </w:p>
          <w:p w14:paraId="4CC699D2" w14:textId="77777777" w:rsidR="00D1402E" w:rsidRPr="00712710" w:rsidRDefault="00D1402E" w:rsidP="00D1402E">
            <w:pPr>
              <w:spacing w:line="320" w:lineRule="exact"/>
              <w:rPr>
                <w:rFonts w:ascii="ＭＳ 明朝" w:hAnsi="ＭＳ 明朝"/>
                <w:color w:val="000000" w:themeColor="text1"/>
                <w:sz w:val="20"/>
                <w:szCs w:val="20"/>
              </w:rPr>
            </w:pPr>
          </w:p>
          <w:p w14:paraId="7A07E088" w14:textId="77777777" w:rsidR="00D1402E" w:rsidRPr="00712710" w:rsidRDefault="00D1402E" w:rsidP="00D1402E">
            <w:pPr>
              <w:spacing w:line="320" w:lineRule="exact"/>
              <w:rPr>
                <w:rFonts w:ascii="ＭＳ 明朝" w:hAnsi="ＭＳ 明朝"/>
                <w:color w:val="000000" w:themeColor="text1"/>
                <w:sz w:val="20"/>
                <w:szCs w:val="20"/>
              </w:rPr>
            </w:pPr>
          </w:p>
          <w:p w14:paraId="1B3DBA0B"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自己診断において「与えられた知識に満足することなく、自ら問いを立て、思考し、答えが一つでない課題を解決しようとする探究力が身についた。」の肯定的回答〔生徒 73%〕</w:t>
            </w:r>
            <w:r w:rsidR="00A91FD8" w:rsidRPr="00712710">
              <w:rPr>
                <w:rFonts w:ascii="ＭＳ 明朝" w:hAnsi="ＭＳ 明朝" w:hint="eastAsia"/>
                <w:color w:val="000000" w:themeColor="text1"/>
                <w:sz w:val="20"/>
                <w:szCs w:val="20"/>
              </w:rPr>
              <w:t>（△）</w:t>
            </w:r>
          </w:p>
          <w:p w14:paraId="2A16FC8F" w14:textId="77777777" w:rsidR="00D1402E" w:rsidRPr="00712710" w:rsidRDefault="00D1402E" w:rsidP="00D1402E">
            <w:pPr>
              <w:spacing w:line="320" w:lineRule="exact"/>
              <w:rPr>
                <w:rFonts w:ascii="ＭＳ 明朝" w:hAnsi="ＭＳ 明朝"/>
                <w:color w:val="000000" w:themeColor="text1"/>
                <w:sz w:val="20"/>
                <w:szCs w:val="20"/>
              </w:rPr>
            </w:pPr>
          </w:p>
          <w:p w14:paraId="4EE3B524"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自己診断において「学校等で、他の人と協力し合うことができる。」の肯定的回答〔生徒 100%〕</w:t>
            </w:r>
            <w:r w:rsidR="00A91FD8" w:rsidRPr="00712710">
              <w:rPr>
                <w:rFonts w:ascii="ＭＳ 明朝" w:hAnsi="ＭＳ 明朝" w:hint="eastAsia"/>
                <w:color w:val="000000" w:themeColor="text1"/>
                <w:sz w:val="20"/>
                <w:szCs w:val="20"/>
              </w:rPr>
              <w:t>（</w:t>
            </w:r>
            <w:r w:rsidR="006742F4" w:rsidRPr="00712710">
              <w:rPr>
                <w:rFonts w:ascii="ＭＳ 明朝" w:hAnsi="ＭＳ 明朝" w:hint="eastAsia"/>
                <w:color w:val="000000" w:themeColor="text1"/>
                <w:sz w:val="20"/>
                <w:szCs w:val="20"/>
              </w:rPr>
              <w:t>◎）</w:t>
            </w:r>
          </w:p>
          <w:p w14:paraId="10A912F4" w14:textId="77777777" w:rsidR="00D1402E" w:rsidRPr="00712710" w:rsidRDefault="00D1402E" w:rsidP="00D1402E">
            <w:pPr>
              <w:spacing w:line="320" w:lineRule="exact"/>
              <w:rPr>
                <w:rFonts w:ascii="ＭＳ 明朝" w:hAnsi="ＭＳ 明朝"/>
                <w:color w:val="000000" w:themeColor="text1"/>
                <w:sz w:val="20"/>
                <w:szCs w:val="20"/>
              </w:rPr>
            </w:pPr>
          </w:p>
          <w:p w14:paraId="4148CB32" w14:textId="77777777" w:rsidR="00D1402E" w:rsidRPr="00712710" w:rsidRDefault="00D1402E" w:rsidP="00D1402E">
            <w:pPr>
              <w:spacing w:line="320" w:lineRule="exact"/>
              <w:rPr>
                <w:rFonts w:ascii="ＭＳ 明朝" w:hAnsi="ＭＳ 明朝"/>
                <w:color w:val="000000" w:themeColor="text1"/>
                <w:sz w:val="20"/>
                <w:szCs w:val="20"/>
              </w:rPr>
            </w:pPr>
          </w:p>
        </w:tc>
      </w:tr>
      <w:tr w:rsidR="00D1402E" w:rsidRPr="00B779EB" w14:paraId="513D2FD1" w14:textId="77777777" w:rsidTr="00970472">
        <w:trPr>
          <w:cantSplit/>
          <w:trHeight w:val="675"/>
          <w:jc w:val="center"/>
        </w:trPr>
        <w:tc>
          <w:tcPr>
            <w:tcW w:w="881" w:type="dxa"/>
            <w:vMerge/>
            <w:shd w:val="clear" w:color="auto" w:fill="auto"/>
            <w:tcMar>
              <w:top w:w="85" w:type="dxa"/>
              <w:left w:w="85" w:type="dxa"/>
              <w:bottom w:w="85" w:type="dxa"/>
              <w:right w:w="85" w:type="dxa"/>
            </w:tcMar>
            <w:textDirection w:val="tbRlV"/>
            <w:vAlign w:val="center"/>
          </w:tcPr>
          <w:p w14:paraId="69D266B1" w14:textId="77777777" w:rsidR="00D1402E" w:rsidRPr="00712710" w:rsidRDefault="00D1402E" w:rsidP="00D1402E">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47BA7A47" w14:textId="77777777" w:rsidR="00D1402E" w:rsidRPr="00712710" w:rsidRDefault="00D1402E" w:rsidP="00D1402E">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57F1D7CC"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ウ、既存の</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機器の改善を図り、生徒の学習環境の整備を充実する。</w:t>
            </w:r>
          </w:p>
        </w:tc>
        <w:tc>
          <w:tcPr>
            <w:tcW w:w="3969" w:type="dxa"/>
            <w:tcBorders>
              <w:right w:val="dashed" w:sz="4" w:space="0" w:color="auto"/>
            </w:tcBorders>
            <w:tcMar>
              <w:top w:w="85" w:type="dxa"/>
              <w:left w:w="85" w:type="dxa"/>
              <w:bottom w:w="85" w:type="dxa"/>
              <w:right w:w="85" w:type="dxa"/>
            </w:tcMar>
          </w:tcPr>
          <w:p w14:paraId="73F09D6D"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機器や視聴覚機器を効果的に活用し、授業の改善を図る。</w:t>
            </w:r>
          </w:p>
          <w:p w14:paraId="70D44326" w14:textId="77777777" w:rsidR="00D1402E" w:rsidRPr="00712710" w:rsidRDefault="00D1402E" w:rsidP="00D1402E">
            <w:pPr>
              <w:spacing w:line="320" w:lineRule="exact"/>
              <w:rPr>
                <w:rFonts w:ascii="ＭＳ 明朝" w:hAnsi="ＭＳ 明朝"/>
                <w:color w:val="000000" w:themeColor="text1"/>
                <w:sz w:val="20"/>
                <w:szCs w:val="20"/>
              </w:rPr>
            </w:pPr>
          </w:p>
          <w:p w14:paraId="1A210005"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教職員アンケートにおいて、</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教育について肯定的回答率を</w:t>
            </w:r>
            <w:r w:rsidRPr="00712710">
              <w:rPr>
                <w:rFonts w:ascii="ＭＳ 明朝" w:hAnsi="ＭＳ 明朝"/>
                <w:color w:val="000000" w:themeColor="text1"/>
                <w:sz w:val="20"/>
                <w:szCs w:val="20"/>
              </w:rPr>
              <w:t>100</w:t>
            </w:r>
            <w:r w:rsidRPr="00712710">
              <w:rPr>
                <w:rFonts w:ascii="ＭＳ 明朝" w:hAnsi="ＭＳ 明朝" w:hint="eastAsia"/>
                <w:color w:val="000000" w:themeColor="text1"/>
                <w:sz w:val="20"/>
                <w:szCs w:val="20"/>
              </w:rPr>
              <w:t>％にする。</w:t>
            </w:r>
          </w:p>
          <w:p w14:paraId="7F0A72FD" w14:textId="5D57783B"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w:t>
            </w:r>
            <w:r w:rsidRPr="00712710">
              <w:rPr>
                <w:rFonts w:ascii="ＭＳ 明朝" w:hAnsi="ＭＳ 明朝"/>
                <w:color w:val="000000" w:themeColor="text1"/>
                <w:sz w:val="20"/>
                <w:szCs w:val="20"/>
              </w:rPr>
              <w:t>R</w:t>
            </w:r>
            <w:r w:rsidR="00C36A39" w:rsidRPr="00712710">
              <w:rPr>
                <w:rFonts w:ascii="ＭＳ 明朝" w:hAnsi="ＭＳ 明朝" w:hint="eastAsia"/>
                <w:color w:val="000000" w:themeColor="text1"/>
                <w:sz w:val="20"/>
                <w:szCs w:val="20"/>
              </w:rPr>
              <w:t>４</w:t>
            </w:r>
            <w:r w:rsidRPr="00712710">
              <w:rPr>
                <w:rFonts w:ascii="ＭＳ 明朝" w:hAnsi="ＭＳ 明朝"/>
                <w:color w:val="000000" w:themeColor="text1"/>
                <w:sz w:val="20"/>
                <w:szCs w:val="20"/>
              </w:rPr>
              <w:t xml:space="preserve"> </w:t>
            </w:r>
            <w:r w:rsidRPr="00712710">
              <w:rPr>
                <w:rFonts w:ascii="ＭＳ 明朝" w:hAnsi="ＭＳ 明朝" w:hint="eastAsia"/>
                <w:color w:val="000000" w:themeColor="text1"/>
                <w:sz w:val="20"/>
                <w:szCs w:val="20"/>
              </w:rPr>
              <w:t>教職員肯定的回答</w:t>
            </w:r>
            <w:r w:rsidRPr="00712710">
              <w:rPr>
                <w:rFonts w:ascii="ＭＳ 明朝" w:hAnsi="ＭＳ 明朝"/>
                <w:color w:val="000000" w:themeColor="text1"/>
                <w:sz w:val="20"/>
                <w:szCs w:val="20"/>
              </w:rPr>
              <w:t>100%]</w:t>
            </w:r>
          </w:p>
          <w:p w14:paraId="4EEA566F" w14:textId="77777777" w:rsidR="00D1402E" w:rsidRPr="00712710" w:rsidRDefault="00D1402E" w:rsidP="00D1402E">
            <w:pPr>
              <w:spacing w:line="320" w:lineRule="exact"/>
              <w:rPr>
                <w:rFonts w:ascii="ＭＳ 明朝" w:hAnsi="ＭＳ 明朝"/>
                <w:color w:val="000000" w:themeColor="text1"/>
                <w:sz w:val="20"/>
                <w:szCs w:val="20"/>
              </w:rPr>
            </w:pPr>
          </w:p>
          <w:p w14:paraId="0F02CA5A" w14:textId="77777777" w:rsidR="00D1402E" w:rsidRPr="00712710" w:rsidRDefault="00D1402E"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校務運営において</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化を推進し、校内組織を</w:t>
            </w:r>
            <w:r w:rsidRPr="00712710">
              <w:rPr>
                <w:rFonts w:ascii="ＭＳ 明朝" w:hAnsi="ＭＳ 明朝"/>
                <w:color w:val="000000" w:themeColor="text1"/>
                <w:sz w:val="20"/>
                <w:szCs w:val="20"/>
              </w:rPr>
              <w:t>ICT</w:t>
            </w:r>
            <w:r w:rsidRPr="00712710">
              <w:rPr>
                <w:rFonts w:ascii="ＭＳ 明朝" w:hAnsi="ＭＳ 明朝" w:hint="eastAsia"/>
                <w:color w:val="000000" w:themeColor="text1"/>
                <w:sz w:val="20"/>
                <w:szCs w:val="20"/>
              </w:rPr>
              <w:t>化し、検討会議を年３回以上実施する。</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91992FE" w14:textId="77777777" w:rsidR="00D1402E" w:rsidRPr="00712710" w:rsidRDefault="00D1402E" w:rsidP="00D1402E">
            <w:pPr>
              <w:spacing w:line="320" w:lineRule="exact"/>
              <w:rPr>
                <w:rFonts w:ascii="ＭＳ 明朝" w:hAnsi="ＭＳ 明朝"/>
                <w:color w:val="000000" w:themeColor="text1"/>
                <w:sz w:val="20"/>
                <w:szCs w:val="20"/>
              </w:rPr>
            </w:pPr>
          </w:p>
          <w:p w14:paraId="6529123B" w14:textId="77777777" w:rsidR="00D1402E" w:rsidRPr="00712710" w:rsidRDefault="00D1402E" w:rsidP="00D1402E">
            <w:pPr>
              <w:spacing w:line="320" w:lineRule="exact"/>
              <w:rPr>
                <w:rFonts w:ascii="ＭＳ 明朝" w:hAnsi="ＭＳ 明朝"/>
                <w:color w:val="000000" w:themeColor="text1"/>
                <w:sz w:val="20"/>
                <w:szCs w:val="20"/>
              </w:rPr>
            </w:pPr>
          </w:p>
          <w:p w14:paraId="73AD5A4A" w14:textId="77777777" w:rsidR="00D1402E" w:rsidRPr="00712710" w:rsidRDefault="00D1402E" w:rsidP="00D1402E">
            <w:pPr>
              <w:spacing w:line="320" w:lineRule="exact"/>
              <w:rPr>
                <w:rFonts w:ascii="ＭＳ 明朝" w:hAnsi="ＭＳ 明朝"/>
                <w:color w:val="000000" w:themeColor="text1"/>
                <w:sz w:val="20"/>
                <w:szCs w:val="20"/>
              </w:rPr>
            </w:pPr>
          </w:p>
          <w:p w14:paraId="5C6DC88F" w14:textId="77777777" w:rsidR="00D1402E" w:rsidRPr="00712710" w:rsidRDefault="006742F4" w:rsidP="00D1402E">
            <w:pPr>
              <w:spacing w:line="320" w:lineRule="exact"/>
              <w:rPr>
                <w:rFonts w:ascii="ＭＳ 明朝" w:hAnsi="ＭＳ 明朝"/>
                <w:color w:val="000000" w:themeColor="text1"/>
                <w:sz w:val="20"/>
                <w:szCs w:val="20"/>
              </w:rPr>
            </w:pPr>
            <w:r w:rsidRPr="00712710">
              <w:rPr>
                <w:rFonts w:ascii="ＭＳ 明朝" w:hAnsi="ＭＳ 明朝" w:hint="eastAsia"/>
                <w:color w:val="000000" w:themeColor="text1"/>
                <w:sz w:val="20"/>
                <w:szCs w:val="20"/>
              </w:rPr>
              <w:t>自己診断にとい「コンピュータ等のICT機器が、授業などで活用されている」の肯定</w:t>
            </w:r>
            <w:r w:rsidR="00D1402E" w:rsidRPr="00712710">
              <w:rPr>
                <w:rFonts w:ascii="ＭＳ 明朝" w:hAnsi="ＭＳ 明朝"/>
                <w:color w:val="000000" w:themeColor="text1"/>
                <w:sz w:val="20"/>
                <w:szCs w:val="20"/>
              </w:rPr>
              <w:t>的回答〔教員 100％〕</w:t>
            </w:r>
            <w:r w:rsidRPr="00712710">
              <w:rPr>
                <w:rFonts w:ascii="ＭＳ 明朝" w:hAnsi="ＭＳ 明朝" w:hint="eastAsia"/>
                <w:color w:val="000000" w:themeColor="text1"/>
                <w:sz w:val="20"/>
                <w:szCs w:val="20"/>
              </w:rPr>
              <w:t>（◎）</w:t>
            </w:r>
          </w:p>
          <w:p w14:paraId="7AB40391" w14:textId="77777777" w:rsidR="00D1402E" w:rsidRPr="00712710" w:rsidRDefault="00D1402E" w:rsidP="00D1402E">
            <w:pPr>
              <w:spacing w:line="320" w:lineRule="exact"/>
              <w:rPr>
                <w:rFonts w:ascii="ＭＳ 明朝" w:hAnsi="ＭＳ 明朝"/>
                <w:color w:val="000000" w:themeColor="text1"/>
                <w:sz w:val="20"/>
                <w:szCs w:val="20"/>
              </w:rPr>
            </w:pPr>
          </w:p>
          <w:p w14:paraId="66F9C7E9" w14:textId="147D3AD0" w:rsidR="00D1402E" w:rsidRPr="00B779EB" w:rsidRDefault="00D1402E" w:rsidP="00D1402E">
            <w:pPr>
              <w:spacing w:line="320" w:lineRule="exact"/>
              <w:rPr>
                <w:rFonts w:ascii="ＭＳ 明朝" w:hAnsi="ＭＳ 明朝"/>
                <w:color w:val="000000" w:themeColor="text1"/>
                <w:sz w:val="20"/>
                <w:szCs w:val="20"/>
              </w:rPr>
            </w:pPr>
            <w:r w:rsidRPr="00712710">
              <w:rPr>
                <w:rFonts w:ascii="ＭＳ 明朝" w:hAnsi="ＭＳ 明朝"/>
                <w:color w:val="000000" w:themeColor="text1"/>
                <w:sz w:val="20"/>
                <w:szCs w:val="20"/>
              </w:rPr>
              <w:t>教職員連絡にICTを活用し、業務の効率化を図った。また教職員ICT研修を年</w:t>
            </w:r>
            <w:r w:rsidR="00C36A39" w:rsidRPr="00712710">
              <w:rPr>
                <w:rFonts w:ascii="ＭＳ 明朝" w:hAnsi="ＭＳ 明朝" w:hint="eastAsia"/>
                <w:color w:val="000000" w:themeColor="text1"/>
                <w:sz w:val="20"/>
                <w:szCs w:val="20"/>
              </w:rPr>
              <w:t>３</w:t>
            </w:r>
            <w:r w:rsidRPr="00712710">
              <w:rPr>
                <w:rFonts w:ascii="ＭＳ 明朝" w:hAnsi="ＭＳ 明朝"/>
                <w:color w:val="000000" w:themeColor="text1"/>
                <w:sz w:val="20"/>
                <w:szCs w:val="20"/>
              </w:rPr>
              <w:t>回実施。</w:t>
            </w:r>
            <w:r w:rsidR="006742F4" w:rsidRPr="00712710">
              <w:rPr>
                <w:rFonts w:ascii="ＭＳ 明朝" w:hAnsi="ＭＳ 明朝" w:hint="eastAsia"/>
                <w:color w:val="000000" w:themeColor="text1"/>
                <w:sz w:val="20"/>
                <w:szCs w:val="20"/>
              </w:rPr>
              <w:t>（○）</w:t>
            </w:r>
          </w:p>
          <w:p w14:paraId="177727C3" w14:textId="77777777" w:rsidR="00D1402E" w:rsidRPr="00B779EB" w:rsidRDefault="00D1402E" w:rsidP="00D1402E">
            <w:pPr>
              <w:spacing w:line="320" w:lineRule="exact"/>
              <w:rPr>
                <w:rFonts w:ascii="ＭＳ 明朝" w:hAnsi="ＭＳ 明朝"/>
                <w:color w:val="000000" w:themeColor="text1"/>
                <w:sz w:val="20"/>
                <w:szCs w:val="20"/>
              </w:rPr>
            </w:pPr>
          </w:p>
        </w:tc>
      </w:tr>
    </w:tbl>
    <w:p w14:paraId="336045CF"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91AA" w14:textId="77777777" w:rsidR="001C3446" w:rsidRDefault="001C3446">
      <w:r>
        <w:separator/>
      </w:r>
    </w:p>
  </w:endnote>
  <w:endnote w:type="continuationSeparator" w:id="0">
    <w:p w14:paraId="19F54E42" w14:textId="77777777" w:rsidR="001C3446" w:rsidRDefault="001C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EAB9" w14:textId="77777777" w:rsidR="001C3446" w:rsidRDefault="001C3446">
      <w:r>
        <w:separator/>
      </w:r>
    </w:p>
  </w:footnote>
  <w:footnote w:type="continuationSeparator" w:id="0">
    <w:p w14:paraId="29A9087D" w14:textId="77777777" w:rsidR="001C3446" w:rsidRDefault="001C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6F10"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446B8">
      <w:rPr>
        <w:rFonts w:ascii="ＭＳ ゴシック" w:eastAsia="ＭＳ ゴシック" w:hAnsi="ＭＳ ゴシック" w:hint="eastAsia"/>
        <w:sz w:val="20"/>
        <w:szCs w:val="20"/>
      </w:rPr>
      <w:t>１００２</w:t>
    </w:r>
  </w:p>
  <w:p w14:paraId="0FEBC3C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2C38D93"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446B8">
      <w:rPr>
        <w:rFonts w:ascii="ＭＳ 明朝" w:hAnsi="ＭＳ 明朝" w:hint="eastAsia"/>
        <w:b/>
        <w:sz w:val="24"/>
      </w:rPr>
      <w:t>扇町総合高等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033603"/>
    <w:multiLevelType w:val="hybridMultilevel"/>
    <w:tmpl w:val="987A2DA6"/>
    <w:lvl w:ilvl="0" w:tplc="6F14D31C">
      <w:start w:val="1"/>
      <w:numFmt w:val="bullet"/>
      <w:lvlText w:val="◎"/>
      <w:lvlJc w:val="left"/>
      <w:pPr>
        <w:ind w:left="1960" w:hanging="360"/>
      </w:pPr>
      <w:rPr>
        <w:rFonts w:ascii="ＭＳ 明朝" w:eastAsia="ＭＳ 明朝" w:hAnsi="ＭＳ 明朝" w:cs="Times New Roman"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C20BA4"/>
    <w:multiLevelType w:val="hybridMultilevel"/>
    <w:tmpl w:val="0C044008"/>
    <w:lvl w:ilvl="0" w:tplc="C12682F8">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5109"/>
    <w:rsid w:val="00031A86"/>
    <w:rsid w:val="000354D4"/>
    <w:rsid w:val="00045480"/>
    <w:rsid w:val="000524AE"/>
    <w:rsid w:val="00061D45"/>
    <w:rsid w:val="000724B0"/>
    <w:rsid w:val="00091587"/>
    <w:rsid w:val="0009658C"/>
    <w:rsid w:val="000967CE"/>
    <w:rsid w:val="000A1890"/>
    <w:rsid w:val="000A30AF"/>
    <w:rsid w:val="000B0C54"/>
    <w:rsid w:val="000B395F"/>
    <w:rsid w:val="000B7F10"/>
    <w:rsid w:val="000C0CDB"/>
    <w:rsid w:val="000D1B70"/>
    <w:rsid w:val="000D7707"/>
    <w:rsid w:val="000D7C02"/>
    <w:rsid w:val="000D7CED"/>
    <w:rsid w:val="000E1F4D"/>
    <w:rsid w:val="000E5470"/>
    <w:rsid w:val="000E66DB"/>
    <w:rsid w:val="000E6B9D"/>
    <w:rsid w:val="000F4DAC"/>
    <w:rsid w:val="000F7917"/>
    <w:rsid w:val="000F7B2E"/>
    <w:rsid w:val="00100533"/>
    <w:rsid w:val="00100CC5"/>
    <w:rsid w:val="00103546"/>
    <w:rsid w:val="001112AC"/>
    <w:rsid w:val="00112A5C"/>
    <w:rsid w:val="00115FCC"/>
    <w:rsid w:val="001218A7"/>
    <w:rsid w:val="00127BB5"/>
    <w:rsid w:val="00132D6F"/>
    <w:rsid w:val="00134824"/>
    <w:rsid w:val="00135CE9"/>
    <w:rsid w:val="00137359"/>
    <w:rsid w:val="00145D50"/>
    <w:rsid w:val="0014740D"/>
    <w:rsid w:val="00157860"/>
    <w:rsid w:val="0018261A"/>
    <w:rsid w:val="00184B1B"/>
    <w:rsid w:val="00192419"/>
    <w:rsid w:val="00193569"/>
    <w:rsid w:val="00193640"/>
    <w:rsid w:val="00195DCF"/>
    <w:rsid w:val="001A4539"/>
    <w:rsid w:val="001B38EB"/>
    <w:rsid w:val="001C0509"/>
    <w:rsid w:val="001C3446"/>
    <w:rsid w:val="001C6B84"/>
    <w:rsid w:val="001C7F61"/>
    <w:rsid w:val="001C7FE4"/>
    <w:rsid w:val="001D401B"/>
    <w:rsid w:val="001D44D9"/>
    <w:rsid w:val="001D5135"/>
    <w:rsid w:val="001D6566"/>
    <w:rsid w:val="001E22E7"/>
    <w:rsid w:val="001E3004"/>
    <w:rsid w:val="001E4FDA"/>
    <w:rsid w:val="001F359F"/>
    <w:rsid w:val="001F472F"/>
    <w:rsid w:val="00201A51"/>
    <w:rsid w:val="00201C86"/>
    <w:rsid w:val="002034A6"/>
    <w:rsid w:val="0021285A"/>
    <w:rsid w:val="0022073E"/>
    <w:rsid w:val="00220AE7"/>
    <w:rsid w:val="00221AA2"/>
    <w:rsid w:val="00223112"/>
    <w:rsid w:val="00224AB0"/>
    <w:rsid w:val="00225A63"/>
    <w:rsid w:val="00225C70"/>
    <w:rsid w:val="00230487"/>
    <w:rsid w:val="00235785"/>
    <w:rsid w:val="00235B86"/>
    <w:rsid w:val="0024006D"/>
    <w:rsid w:val="002439A4"/>
    <w:rsid w:val="002442E3"/>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5AD0"/>
    <w:rsid w:val="002D2980"/>
    <w:rsid w:val="002F608A"/>
    <w:rsid w:val="002F62DD"/>
    <w:rsid w:val="002F6E1B"/>
    <w:rsid w:val="00301498"/>
    <w:rsid w:val="00301B59"/>
    <w:rsid w:val="003029E3"/>
    <w:rsid w:val="00302EB2"/>
    <w:rsid w:val="0030555A"/>
    <w:rsid w:val="00305D0E"/>
    <w:rsid w:val="00310645"/>
    <w:rsid w:val="00311E05"/>
    <w:rsid w:val="0031492C"/>
    <w:rsid w:val="00324B67"/>
    <w:rsid w:val="00334F83"/>
    <w:rsid w:val="00336089"/>
    <w:rsid w:val="00352636"/>
    <w:rsid w:val="003551CD"/>
    <w:rsid w:val="00361497"/>
    <w:rsid w:val="0036174C"/>
    <w:rsid w:val="00364F35"/>
    <w:rsid w:val="00367643"/>
    <w:rsid w:val="003730D3"/>
    <w:rsid w:val="0037367C"/>
    <w:rsid w:val="0037506F"/>
    <w:rsid w:val="00382210"/>
    <w:rsid w:val="00384C02"/>
    <w:rsid w:val="00385BF6"/>
    <w:rsid w:val="00386133"/>
    <w:rsid w:val="00387D41"/>
    <w:rsid w:val="003A18EA"/>
    <w:rsid w:val="003A3356"/>
    <w:rsid w:val="003A62E8"/>
    <w:rsid w:val="003B2B4F"/>
    <w:rsid w:val="003B3CC3"/>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47907"/>
    <w:rsid w:val="00454AF4"/>
    <w:rsid w:val="004552E5"/>
    <w:rsid w:val="00460710"/>
    <w:rsid w:val="00460F8E"/>
    <w:rsid w:val="004632FA"/>
    <w:rsid w:val="00465B85"/>
    <w:rsid w:val="00467C11"/>
    <w:rsid w:val="004706CF"/>
    <w:rsid w:val="004771C8"/>
    <w:rsid w:val="00477532"/>
    <w:rsid w:val="0048087F"/>
    <w:rsid w:val="00480EB4"/>
    <w:rsid w:val="004868BC"/>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252"/>
    <w:rsid w:val="005070F6"/>
    <w:rsid w:val="00507C7A"/>
    <w:rsid w:val="0051706C"/>
    <w:rsid w:val="0052580C"/>
    <w:rsid w:val="005261C4"/>
    <w:rsid w:val="00526530"/>
    <w:rsid w:val="00542332"/>
    <w:rsid w:val="0054712D"/>
    <w:rsid w:val="00565B55"/>
    <w:rsid w:val="00575298"/>
    <w:rsid w:val="00577DE4"/>
    <w:rsid w:val="005846E8"/>
    <w:rsid w:val="00585D6A"/>
    <w:rsid w:val="00586254"/>
    <w:rsid w:val="005875B4"/>
    <w:rsid w:val="00587C2F"/>
    <w:rsid w:val="0059472B"/>
    <w:rsid w:val="00597E7D"/>
    <w:rsid w:val="00597FBA"/>
    <w:rsid w:val="005A2C72"/>
    <w:rsid w:val="005A3A1D"/>
    <w:rsid w:val="005A73A3"/>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5E7D"/>
    <w:rsid w:val="00647631"/>
    <w:rsid w:val="006478E9"/>
    <w:rsid w:val="0065302E"/>
    <w:rsid w:val="006539EA"/>
    <w:rsid w:val="006567B2"/>
    <w:rsid w:val="00656B78"/>
    <w:rsid w:val="00663113"/>
    <w:rsid w:val="006632F1"/>
    <w:rsid w:val="006742F4"/>
    <w:rsid w:val="00693EE1"/>
    <w:rsid w:val="006971F3"/>
    <w:rsid w:val="006B4E60"/>
    <w:rsid w:val="006B5B51"/>
    <w:rsid w:val="006C220F"/>
    <w:rsid w:val="006C5797"/>
    <w:rsid w:val="006C7FE8"/>
    <w:rsid w:val="006D4F17"/>
    <w:rsid w:val="006D54AE"/>
    <w:rsid w:val="006D5A31"/>
    <w:rsid w:val="006F4599"/>
    <w:rsid w:val="00701AD6"/>
    <w:rsid w:val="00703386"/>
    <w:rsid w:val="00712710"/>
    <w:rsid w:val="0071748A"/>
    <w:rsid w:val="00717D96"/>
    <w:rsid w:val="00721BCC"/>
    <w:rsid w:val="00722EB9"/>
    <w:rsid w:val="0072763C"/>
    <w:rsid w:val="00727B59"/>
    <w:rsid w:val="00735E63"/>
    <w:rsid w:val="0074118C"/>
    <w:rsid w:val="0074659A"/>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0C7F"/>
    <w:rsid w:val="007F4C68"/>
    <w:rsid w:val="007F5A7B"/>
    <w:rsid w:val="007F7499"/>
    <w:rsid w:val="008101A4"/>
    <w:rsid w:val="008259F5"/>
    <w:rsid w:val="00827C74"/>
    <w:rsid w:val="008333AC"/>
    <w:rsid w:val="00841D08"/>
    <w:rsid w:val="008455F4"/>
    <w:rsid w:val="00853545"/>
    <w:rsid w:val="00854B10"/>
    <w:rsid w:val="008563E0"/>
    <w:rsid w:val="0086417F"/>
    <w:rsid w:val="00866790"/>
    <w:rsid w:val="0086696C"/>
    <w:rsid w:val="008678F7"/>
    <w:rsid w:val="0087170D"/>
    <w:rsid w:val="008741C2"/>
    <w:rsid w:val="00885FB9"/>
    <w:rsid w:val="008912ED"/>
    <w:rsid w:val="0089387E"/>
    <w:rsid w:val="00895043"/>
    <w:rsid w:val="00895D0D"/>
    <w:rsid w:val="00897939"/>
    <w:rsid w:val="008A315D"/>
    <w:rsid w:val="008A5B42"/>
    <w:rsid w:val="008A5D1C"/>
    <w:rsid w:val="008A63F1"/>
    <w:rsid w:val="008B091B"/>
    <w:rsid w:val="008C533F"/>
    <w:rsid w:val="008C6685"/>
    <w:rsid w:val="008C6AA1"/>
    <w:rsid w:val="008D3E85"/>
    <w:rsid w:val="008D764F"/>
    <w:rsid w:val="008E1182"/>
    <w:rsid w:val="008E62B7"/>
    <w:rsid w:val="008F317E"/>
    <w:rsid w:val="0091697D"/>
    <w:rsid w:val="009470D0"/>
    <w:rsid w:val="00947184"/>
    <w:rsid w:val="00947C4F"/>
    <w:rsid w:val="00953790"/>
    <w:rsid w:val="0096649A"/>
    <w:rsid w:val="00971A46"/>
    <w:rsid w:val="009817F2"/>
    <w:rsid w:val="009835B8"/>
    <w:rsid w:val="00985B96"/>
    <w:rsid w:val="009870A5"/>
    <w:rsid w:val="009919BC"/>
    <w:rsid w:val="00992FE9"/>
    <w:rsid w:val="009B1C3D"/>
    <w:rsid w:val="009B23E2"/>
    <w:rsid w:val="009B365C"/>
    <w:rsid w:val="009B4DEB"/>
    <w:rsid w:val="009B5AD2"/>
    <w:rsid w:val="009D31EC"/>
    <w:rsid w:val="009D38D7"/>
    <w:rsid w:val="009D6553"/>
    <w:rsid w:val="009E6251"/>
    <w:rsid w:val="00A03DCB"/>
    <w:rsid w:val="00A07A63"/>
    <w:rsid w:val="00A12A53"/>
    <w:rsid w:val="00A1468D"/>
    <w:rsid w:val="00A163D5"/>
    <w:rsid w:val="00A16862"/>
    <w:rsid w:val="00A16E26"/>
    <w:rsid w:val="00A204E1"/>
    <w:rsid w:val="00A225C1"/>
    <w:rsid w:val="00A35E88"/>
    <w:rsid w:val="00A45DA6"/>
    <w:rsid w:val="00A47ADC"/>
    <w:rsid w:val="00A653FF"/>
    <w:rsid w:val="00A81866"/>
    <w:rsid w:val="00A81BA8"/>
    <w:rsid w:val="00A87AEC"/>
    <w:rsid w:val="00A90FCE"/>
    <w:rsid w:val="00A91FD8"/>
    <w:rsid w:val="00A920A8"/>
    <w:rsid w:val="00A9400C"/>
    <w:rsid w:val="00AA4BF8"/>
    <w:rsid w:val="00AA540D"/>
    <w:rsid w:val="00AA7E65"/>
    <w:rsid w:val="00AB00E6"/>
    <w:rsid w:val="00AB2E00"/>
    <w:rsid w:val="00AC3438"/>
    <w:rsid w:val="00AC3902"/>
    <w:rsid w:val="00AC7ACC"/>
    <w:rsid w:val="00AD123A"/>
    <w:rsid w:val="00AD3212"/>
    <w:rsid w:val="00AD64C2"/>
    <w:rsid w:val="00AD6CC7"/>
    <w:rsid w:val="00AD7F3B"/>
    <w:rsid w:val="00AE0DFA"/>
    <w:rsid w:val="00AE2843"/>
    <w:rsid w:val="00AE5E7B"/>
    <w:rsid w:val="00AF7084"/>
    <w:rsid w:val="00B00840"/>
    <w:rsid w:val="00B008B1"/>
    <w:rsid w:val="00B05652"/>
    <w:rsid w:val="00B063A9"/>
    <w:rsid w:val="00B131DD"/>
    <w:rsid w:val="00B20620"/>
    <w:rsid w:val="00B21E11"/>
    <w:rsid w:val="00B24BA4"/>
    <w:rsid w:val="00B25096"/>
    <w:rsid w:val="00B2623A"/>
    <w:rsid w:val="00B27B3C"/>
    <w:rsid w:val="00B30629"/>
    <w:rsid w:val="00B3243C"/>
    <w:rsid w:val="00B34710"/>
    <w:rsid w:val="00B350E4"/>
    <w:rsid w:val="00B419BE"/>
    <w:rsid w:val="00B42334"/>
    <w:rsid w:val="00B42CBA"/>
    <w:rsid w:val="00B43DB1"/>
    <w:rsid w:val="00B44397"/>
    <w:rsid w:val="00B44B20"/>
    <w:rsid w:val="00B466D8"/>
    <w:rsid w:val="00B52BB6"/>
    <w:rsid w:val="00B6294D"/>
    <w:rsid w:val="00B66ED2"/>
    <w:rsid w:val="00B6743B"/>
    <w:rsid w:val="00B7090D"/>
    <w:rsid w:val="00B75528"/>
    <w:rsid w:val="00B8044F"/>
    <w:rsid w:val="00B814A7"/>
    <w:rsid w:val="00B850FE"/>
    <w:rsid w:val="00B854CE"/>
    <w:rsid w:val="00B90CDA"/>
    <w:rsid w:val="00B94DEA"/>
    <w:rsid w:val="00B9630D"/>
    <w:rsid w:val="00BA7C7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6A39"/>
    <w:rsid w:val="00C37416"/>
    <w:rsid w:val="00C43728"/>
    <w:rsid w:val="00C446B8"/>
    <w:rsid w:val="00C4635D"/>
    <w:rsid w:val="00C525EF"/>
    <w:rsid w:val="00C54F82"/>
    <w:rsid w:val="00C762AD"/>
    <w:rsid w:val="00C81CD5"/>
    <w:rsid w:val="00C86A2F"/>
    <w:rsid w:val="00C87770"/>
    <w:rsid w:val="00C954F9"/>
    <w:rsid w:val="00C97C29"/>
    <w:rsid w:val="00CA70DE"/>
    <w:rsid w:val="00CB2D93"/>
    <w:rsid w:val="00CB4BC6"/>
    <w:rsid w:val="00CB5AA4"/>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402E"/>
    <w:rsid w:val="00D1608B"/>
    <w:rsid w:val="00D23660"/>
    <w:rsid w:val="00D37257"/>
    <w:rsid w:val="00D41C37"/>
    <w:rsid w:val="00D51874"/>
    <w:rsid w:val="00D62464"/>
    <w:rsid w:val="00D726CB"/>
    <w:rsid w:val="00D77C73"/>
    <w:rsid w:val="00D8247A"/>
    <w:rsid w:val="00D83E3A"/>
    <w:rsid w:val="00D84CC8"/>
    <w:rsid w:val="00D854C9"/>
    <w:rsid w:val="00D926BB"/>
    <w:rsid w:val="00DA13D1"/>
    <w:rsid w:val="00DA34D6"/>
    <w:rsid w:val="00DB1858"/>
    <w:rsid w:val="00DB3D1A"/>
    <w:rsid w:val="00DB5D3F"/>
    <w:rsid w:val="00DC156E"/>
    <w:rsid w:val="00DC2FCD"/>
    <w:rsid w:val="00DC79BD"/>
    <w:rsid w:val="00DD7BEB"/>
    <w:rsid w:val="00DE27FC"/>
    <w:rsid w:val="00DE3A43"/>
    <w:rsid w:val="00DE626E"/>
    <w:rsid w:val="00DE64EF"/>
    <w:rsid w:val="00DE744C"/>
    <w:rsid w:val="00DF3B21"/>
    <w:rsid w:val="00DF49F3"/>
    <w:rsid w:val="00E05623"/>
    <w:rsid w:val="00E15291"/>
    <w:rsid w:val="00E1683E"/>
    <w:rsid w:val="00E2104D"/>
    <w:rsid w:val="00E231D8"/>
    <w:rsid w:val="00E23B7F"/>
    <w:rsid w:val="00E331F1"/>
    <w:rsid w:val="00E34C87"/>
    <w:rsid w:val="00E50B6C"/>
    <w:rsid w:val="00E53EE3"/>
    <w:rsid w:val="00E56A95"/>
    <w:rsid w:val="00E600AD"/>
    <w:rsid w:val="00E67370"/>
    <w:rsid w:val="00E71703"/>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5351"/>
    <w:rsid w:val="00F56435"/>
    <w:rsid w:val="00F65F11"/>
    <w:rsid w:val="00F6686B"/>
    <w:rsid w:val="00F71540"/>
    <w:rsid w:val="00F71E78"/>
    <w:rsid w:val="00F7271C"/>
    <w:rsid w:val="00F72C7A"/>
    <w:rsid w:val="00F73514"/>
    <w:rsid w:val="00F73A1A"/>
    <w:rsid w:val="00F73BA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0588"/>
    <w:rsid w:val="00FF49C5"/>
    <w:rsid w:val="00FF5A8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53B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146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9766</Words>
  <Characters>723</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2024-05-07T10:16:00Z</dcterms:created>
  <dcterms:modified xsi:type="dcterms:W3CDTF">2024-05-07T10:22:00Z</dcterms:modified>
</cp:coreProperties>
</file>