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0A0EA" w14:textId="77777777" w:rsidR="0037367C" w:rsidRPr="00C70555" w:rsidRDefault="009B365C" w:rsidP="009B365C">
      <w:pPr>
        <w:spacing w:line="360" w:lineRule="exact"/>
        <w:ind w:rightChars="100" w:right="210"/>
        <w:jc w:val="right"/>
        <w:rPr>
          <w:rFonts w:ascii="ＭＳ 明朝" w:hAnsi="ＭＳ 明朝"/>
          <w:b/>
          <w:sz w:val="24"/>
        </w:rPr>
      </w:pPr>
      <w:r w:rsidRPr="00C70555">
        <w:rPr>
          <w:rFonts w:ascii="ＭＳ 明朝" w:hAnsi="ＭＳ 明朝" w:hint="eastAsia"/>
          <w:b/>
          <w:sz w:val="24"/>
        </w:rPr>
        <w:t>准校長</w:t>
      </w:r>
      <w:r w:rsidR="00A5733D" w:rsidRPr="00C70555">
        <w:rPr>
          <w:rFonts w:ascii="ＭＳ 明朝" w:hAnsi="ＭＳ 明朝" w:hint="eastAsia"/>
          <w:b/>
          <w:sz w:val="24"/>
        </w:rPr>
        <w:t xml:space="preserve">　山本　勲</w:t>
      </w:r>
    </w:p>
    <w:p w14:paraId="691A2080" w14:textId="77777777" w:rsidR="00D77C73" w:rsidRPr="00C70555" w:rsidRDefault="00D77C73" w:rsidP="00BB1121">
      <w:pPr>
        <w:spacing w:line="360" w:lineRule="exact"/>
        <w:ind w:rightChars="-326" w:right="-685"/>
        <w:rPr>
          <w:rFonts w:ascii="ＭＳ ゴシック" w:eastAsia="ＭＳ ゴシック" w:hAnsi="ＭＳ ゴシック"/>
          <w:b/>
          <w:sz w:val="28"/>
          <w:szCs w:val="28"/>
        </w:rPr>
      </w:pPr>
    </w:p>
    <w:p w14:paraId="2A5DB321" w14:textId="65A71924" w:rsidR="0037367C" w:rsidRPr="00C70555" w:rsidRDefault="00C54F82" w:rsidP="009B365C">
      <w:pPr>
        <w:spacing w:line="360" w:lineRule="exact"/>
        <w:ind w:rightChars="-326" w:right="-685"/>
        <w:jc w:val="center"/>
        <w:rPr>
          <w:rFonts w:ascii="ＭＳ ゴシック" w:eastAsia="ＭＳ ゴシック" w:hAnsi="ＭＳ ゴシック"/>
          <w:b/>
          <w:sz w:val="32"/>
          <w:szCs w:val="32"/>
        </w:rPr>
      </w:pPr>
      <w:r w:rsidRPr="00C70555">
        <w:rPr>
          <w:rFonts w:ascii="ＭＳ ゴシック" w:eastAsia="ＭＳ ゴシック" w:hAnsi="ＭＳ ゴシック" w:hint="eastAsia"/>
          <w:b/>
          <w:sz w:val="32"/>
          <w:szCs w:val="32"/>
        </w:rPr>
        <w:t>令和</w:t>
      </w:r>
      <w:r w:rsidR="0074439F" w:rsidRPr="00C70555">
        <w:rPr>
          <w:rFonts w:ascii="ＭＳ ゴシック" w:eastAsia="ＭＳ ゴシック" w:hAnsi="ＭＳ ゴシック" w:hint="eastAsia"/>
          <w:b/>
          <w:sz w:val="32"/>
          <w:szCs w:val="32"/>
        </w:rPr>
        <w:t>５</w:t>
      </w:r>
      <w:r w:rsidR="00361497" w:rsidRPr="00C70555">
        <w:rPr>
          <w:rFonts w:ascii="ＭＳ ゴシック" w:eastAsia="ＭＳ ゴシック" w:hAnsi="ＭＳ ゴシック" w:hint="eastAsia"/>
          <w:b/>
          <w:sz w:val="32"/>
          <w:szCs w:val="32"/>
        </w:rPr>
        <w:t xml:space="preserve">年度　</w:t>
      </w:r>
      <w:r w:rsidR="009B365C" w:rsidRPr="00C70555">
        <w:rPr>
          <w:rFonts w:ascii="ＭＳ ゴシック" w:eastAsia="ＭＳ ゴシック" w:hAnsi="ＭＳ ゴシック" w:hint="eastAsia"/>
          <w:b/>
          <w:sz w:val="32"/>
          <w:szCs w:val="32"/>
        </w:rPr>
        <w:t>学校経営</w:t>
      </w:r>
      <w:r w:rsidR="00A920A8" w:rsidRPr="00C70555">
        <w:rPr>
          <w:rFonts w:ascii="ＭＳ ゴシック" w:eastAsia="ＭＳ ゴシック" w:hAnsi="ＭＳ ゴシック" w:hint="eastAsia"/>
          <w:b/>
          <w:sz w:val="32"/>
          <w:szCs w:val="32"/>
        </w:rPr>
        <w:t>計画及び</w:t>
      </w:r>
      <w:r w:rsidR="00225A63" w:rsidRPr="00C70555">
        <w:rPr>
          <w:rFonts w:ascii="ＭＳ ゴシック" w:eastAsia="ＭＳ ゴシック" w:hAnsi="ＭＳ ゴシック" w:hint="eastAsia"/>
          <w:b/>
          <w:sz w:val="32"/>
          <w:szCs w:val="32"/>
        </w:rPr>
        <w:t>学校</w:t>
      </w:r>
      <w:r w:rsidR="00A920A8" w:rsidRPr="00C70555">
        <w:rPr>
          <w:rFonts w:ascii="ＭＳ ゴシック" w:eastAsia="ＭＳ ゴシック" w:hAnsi="ＭＳ ゴシック" w:hint="eastAsia"/>
          <w:b/>
          <w:sz w:val="32"/>
          <w:szCs w:val="32"/>
        </w:rPr>
        <w:t>評価</w:t>
      </w:r>
    </w:p>
    <w:p w14:paraId="67ADD0A7" w14:textId="77777777" w:rsidR="00A920A8" w:rsidRPr="00C70555" w:rsidRDefault="00A920A8" w:rsidP="009B365C">
      <w:pPr>
        <w:spacing w:line="360" w:lineRule="exact"/>
        <w:ind w:rightChars="-326" w:right="-685"/>
        <w:jc w:val="center"/>
        <w:rPr>
          <w:rFonts w:ascii="ＭＳ ゴシック" w:eastAsia="ＭＳ ゴシック" w:hAnsi="ＭＳ ゴシック"/>
          <w:b/>
          <w:sz w:val="32"/>
          <w:szCs w:val="32"/>
        </w:rPr>
      </w:pPr>
    </w:p>
    <w:p w14:paraId="122A8471" w14:textId="77777777" w:rsidR="000F7917" w:rsidRPr="00C70555" w:rsidRDefault="0074439F" w:rsidP="004245A1">
      <w:pPr>
        <w:spacing w:line="300" w:lineRule="exact"/>
        <w:ind w:hanging="187"/>
        <w:jc w:val="left"/>
        <w:rPr>
          <w:rFonts w:ascii="ＭＳ ゴシック" w:eastAsia="ＭＳ ゴシック" w:hAnsi="ＭＳ ゴシック"/>
          <w:szCs w:val="21"/>
        </w:rPr>
      </w:pPr>
      <w:r w:rsidRPr="00C70555">
        <w:rPr>
          <w:rFonts w:ascii="ＭＳ ゴシック" w:eastAsia="ＭＳ ゴシック" w:hAnsi="ＭＳ ゴシック" w:hint="eastAsia"/>
          <w:szCs w:val="21"/>
        </w:rPr>
        <w:t>１</w:t>
      </w:r>
      <w:r w:rsidR="005846E8" w:rsidRPr="00C70555">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70555" w14:paraId="0DE8DA37" w14:textId="77777777" w:rsidTr="00AB00E6">
        <w:trPr>
          <w:jc w:val="center"/>
        </w:trPr>
        <w:tc>
          <w:tcPr>
            <w:tcW w:w="14944" w:type="dxa"/>
            <w:shd w:val="clear" w:color="auto" w:fill="auto"/>
            <w:tcMar>
              <w:top w:w="113" w:type="dxa"/>
              <w:left w:w="113" w:type="dxa"/>
              <w:bottom w:w="113" w:type="dxa"/>
              <w:right w:w="113" w:type="dxa"/>
            </w:tcMar>
          </w:tcPr>
          <w:p w14:paraId="04279A80" w14:textId="77777777" w:rsidR="00750934" w:rsidRPr="00C70555" w:rsidRDefault="00750934" w:rsidP="00750934">
            <w:pPr>
              <w:spacing w:line="300" w:lineRule="exact"/>
              <w:ind w:firstLineChars="100" w:firstLine="200"/>
              <w:rPr>
                <w:rFonts w:ascii="ＭＳ 明朝" w:hAnsi="ＭＳ 明朝"/>
                <w:sz w:val="20"/>
                <w:szCs w:val="20"/>
              </w:rPr>
            </w:pPr>
            <w:r w:rsidRPr="00C70555">
              <w:rPr>
                <w:rFonts w:ascii="ＭＳ 明朝" w:hAnsi="ＭＳ 明朝" w:hint="eastAsia"/>
                <w:sz w:val="20"/>
                <w:szCs w:val="20"/>
              </w:rPr>
              <w:t>南河内地区唯一の夜間定時制高校の意義を踏まえ、地域に根差した教育活動を行い、将来地域を担う人材を育成し、地域と共に歩む学校をめざす。</w:t>
            </w:r>
          </w:p>
          <w:p w14:paraId="7E5EE3DB" w14:textId="77777777" w:rsidR="00750934" w:rsidRPr="00C70555" w:rsidRDefault="0074439F" w:rsidP="00750934">
            <w:pPr>
              <w:spacing w:line="300" w:lineRule="exact"/>
              <w:ind w:firstLineChars="200" w:firstLine="400"/>
              <w:rPr>
                <w:rFonts w:ascii="ＭＳ 明朝" w:hAnsi="ＭＳ 明朝"/>
                <w:sz w:val="20"/>
                <w:szCs w:val="20"/>
              </w:rPr>
            </w:pPr>
            <w:r w:rsidRPr="00C70555">
              <w:rPr>
                <w:rFonts w:ascii="ＭＳ 明朝" w:hAnsi="ＭＳ 明朝" w:hint="eastAsia"/>
                <w:sz w:val="20"/>
                <w:szCs w:val="20"/>
              </w:rPr>
              <w:t>１</w:t>
            </w:r>
            <w:r w:rsidR="00750934" w:rsidRPr="00C70555">
              <w:rPr>
                <w:rFonts w:ascii="ＭＳ 明朝" w:hAnsi="ＭＳ 明朝" w:hint="eastAsia"/>
                <w:sz w:val="20"/>
                <w:szCs w:val="20"/>
              </w:rPr>
              <w:t xml:space="preserve">　働きながら学ぶ生徒をはじめ、多様な生徒一人ひとりに対して、生徒の興味・関心に応じた特色ある教育活動を展開する。</w:t>
            </w:r>
          </w:p>
          <w:p w14:paraId="19585414" w14:textId="77777777" w:rsidR="00750934" w:rsidRPr="00C70555" w:rsidRDefault="0074439F" w:rsidP="00750934">
            <w:pPr>
              <w:spacing w:line="300" w:lineRule="exact"/>
              <w:ind w:firstLineChars="200" w:firstLine="400"/>
              <w:rPr>
                <w:rFonts w:ascii="ＭＳ 明朝" w:hAnsi="ＭＳ 明朝"/>
                <w:sz w:val="20"/>
                <w:szCs w:val="20"/>
              </w:rPr>
            </w:pPr>
            <w:r w:rsidRPr="00C70555">
              <w:rPr>
                <w:rFonts w:ascii="ＭＳ 明朝" w:hAnsi="ＭＳ 明朝" w:hint="eastAsia"/>
                <w:sz w:val="20"/>
                <w:szCs w:val="20"/>
              </w:rPr>
              <w:t>２</w:t>
            </w:r>
            <w:r w:rsidR="00750934" w:rsidRPr="00C70555">
              <w:rPr>
                <w:rFonts w:ascii="ＭＳ 明朝" w:hAnsi="ＭＳ 明朝" w:hint="eastAsia"/>
                <w:sz w:val="20"/>
                <w:szCs w:val="20"/>
              </w:rPr>
              <w:t xml:space="preserve">　生徒に基礎・基本の学力を定着させるとともに、自尊感情と自己有用感を高め、志と生活力のある社会人を育成する。</w:t>
            </w:r>
          </w:p>
          <w:p w14:paraId="6C9E3F22" w14:textId="77777777" w:rsidR="00201A51" w:rsidRPr="00C70555" w:rsidRDefault="0074439F" w:rsidP="00750934">
            <w:pPr>
              <w:spacing w:line="300" w:lineRule="exact"/>
              <w:ind w:firstLineChars="200" w:firstLine="400"/>
              <w:rPr>
                <w:rFonts w:ascii="ＭＳ ゴシック" w:eastAsia="ＭＳ ゴシック" w:hAnsi="ＭＳ ゴシック"/>
                <w:szCs w:val="21"/>
              </w:rPr>
            </w:pPr>
            <w:r w:rsidRPr="00C70555">
              <w:rPr>
                <w:rFonts w:ascii="ＭＳ 明朝" w:hAnsi="ＭＳ 明朝" w:hint="eastAsia"/>
                <w:sz w:val="20"/>
                <w:szCs w:val="20"/>
              </w:rPr>
              <w:t>３</w:t>
            </w:r>
            <w:r w:rsidR="00750934" w:rsidRPr="00C70555">
              <w:rPr>
                <w:rFonts w:ascii="ＭＳ 明朝" w:hAnsi="ＭＳ 明朝" w:hint="eastAsia"/>
                <w:sz w:val="20"/>
                <w:szCs w:val="20"/>
              </w:rPr>
              <w:t xml:space="preserve">　地域との連携を深め、地域から信頼され必要とされる人材を育成する。</w:t>
            </w:r>
          </w:p>
        </w:tc>
      </w:tr>
    </w:tbl>
    <w:p w14:paraId="390821F5" w14:textId="77777777" w:rsidR="00324B67" w:rsidRPr="00C70555" w:rsidRDefault="00324B67" w:rsidP="004245A1">
      <w:pPr>
        <w:spacing w:line="300" w:lineRule="exact"/>
        <w:ind w:hanging="187"/>
        <w:jc w:val="left"/>
        <w:rPr>
          <w:rFonts w:ascii="ＭＳ ゴシック" w:eastAsia="ＭＳ ゴシック" w:hAnsi="ＭＳ ゴシック"/>
          <w:szCs w:val="21"/>
        </w:rPr>
      </w:pPr>
    </w:p>
    <w:p w14:paraId="080B93C4" w14:textId="77777777" w:rsidR="009B365C" w:rsidRPr="00C70555" w:rsidRDefault="0074439F" w:rsidP="004245A1">
      <w:pPr>
        <w:spacing w:line="300" w:lineRule="exact"/>
        <w:ind w:hanging="187"/>
        <w:jc w:val="left"/>
        <w:rPr>
          <w:rFonts w:ascii="ＭＳ ゴシック" w:eastAsia="ＭＳ ゴシック" w:hAnsi="ＭＳ ゴシック"/>
          <w:szCs w:val="21"/>
        </w:rPr>
      </w:pPr>
      <w:r w:rsidRPr="00C70555">
        <w:rPr>
          <w:rFonts w:ascii="ＭＳ ゴシック" w:eastAsia="ＭＳ ゴシック" w:hAnsi="ＭＳ ゴシック" w:hint="eastAsia"/>
          <w:szCs w:val="21"/>
        </w:rPr>
        <w:t>２</w:t>
      </w:r>
      <w:r w:rsidR="009B365C" w:rsidRPr="00C70555">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70555" w14:paraId="3D9F38C1" w14:textId="77777777" w:rsidTr="00AB00E6">
        <w:trPr>
          <w:jc w:val="center"/>
        </w:trPr>
        <w:tc>
          <w:tcPr>
            <w:tcW w:w="14944" w:type="dxa"/>
            <w:shd w:val="clear" w:color="auto" w:fill="auto"/>
            <w:tcMar>
              <w:top w:w="113" w:type="dxa"/>
              <w:left w:w="113" w:type="dxa"/>
              <w:bottom w:w="113" w:type="dxa"/>
              <w:right w:w="113" w:type="dxa"/>
            </w:tcMar>
          </w:tcPr>
          <w:p w14:paraId="3F307EED" w14:textId="77777777" w:rsidR="00AE6EF4" w:rsidRPr="00C70555" w:rsidRDefault="0074439F" w:rsidP="00AE6EF4">
            <w:pPr>
              <w:spacing w:line="300" w:lineRule="exact"/>
              <w:rPr>
                <w:rFonts w:ascii="ＭＳ 明朝" w:hAnsi="ＭＳ 明朝"/>
                <w:sz w:val="20"/>
                <w:szCs w:val="20"/>
              </w:rPr>
            </w:pPr>
            <w:r w:rsidRPr="00C70555">
              <w:rPr>
                <w:rFonts w:ascii="ＭＳ 明朝" w:hAnsi="ＭＳ 明朝" w:hint="eastAsia"/>
                <w:sz w:val="20"/>
                <w:szCs w:val="20"/>
              </w:rPr>
              <w:t>１</w:t>
            </w:r>
            <w:r w:rsidR="00AE6EF4" w:rsidRPr="00C70555">
              <w:rPr>
                <w:rFonts w:ascii="ＭＳ 明朝" w:hAnsi="ＭＳ 明朝" w:hint="eastAsia"/>
                <w:sz w:val="20"/>
                <w:szCs w:val="20"/>
              </w:rPr>
              <w:t xml:space="preserve">　確かな学力の育成</w:t>
            </w:r>
            <w:r w:rsidR="00AF71A5" w:rsidRPr="00C70555">
              <w:rPr>
                <w:rFonts w:ascii="ＭＳ 明朝" w:hAnsi="ＭＳ 明朝" w:hint="eastAsia"/>
                <w:sz w:val="20"/>
                <w:szCs w:val="20"/>
              </w:rPr>
              <w:t>と授業改善</w:t>
            </w:r>
          </w:p>
          <w:p w14:paraId="428210D5" w14:textId="77777777" w:rsidR="00AE6EF4" w:rsidRPr="00C70555" w:rsidRDefault="00AE6EF4" w:rsidP="00AE6EF4">
            <w:pPr>
              <w:spacing w:line="300" w:lineRule="exact"/>
              <w:rPr>
                <w:rFonts w:ascii="ＭＳ 明朝" w:hAnsi="ＭＳ 明朝"/>
                <w:sz w:val="20"/>
                <w:szCs w:val="20"/>
              </w:rPr>
            </w:pPr>
            <w:r w:rsidRPr="00C70555">
              <w:rPr>
                <w:rFonts w:ascii="ＭＳ 明朝" w:hAnsi="ＭＳ 明朝" w:hint="eastAsia"/>
                <w:sz w:val="20"/>
                <w:szCs w:val="20"/>
              </w:rPr>
              <w:t>（</w:t>
            </w:r>
            <w:r w:rsidR="0074439F" w:rsidRPr="00C70555">
              <w:rPr>
                <w:rFonts w:ascii="ＭＳ 明朝" w:hAnsi="ＭＳ 明朝" w:hint="eastAsia"/>
                <w:sz w:val="20"/>
                <w:szCs w:val="20"/>
              </w:rPr>
              <w:t>１</w:t>
            </w:r>
            <w:r w:rsidRPr="00C70555">
              <w:rPr>
                <w:rFonts w:ascii="ＭＳ 明朝" w:hAnsi="ＭＳ 明朝" w:hint="eastAsia"/>
                <w:sz w:val="20"/>
                <w:szCs w:val="20"/>
              </w:rPr>
              <w:t>）生徒の基礎学力を向上させる。</w:t>
            </w:r>
          </w:p>
          <w:p w14:paraId="12CC80D7" w14:textId="77777777" w:rsidR="00AE6EF4" w:rsidRPr="00C70555" w:rsidRDefault="00AE6EF4" w:rsidP="00D5105D">
            <w:pPr>
              <w:spacing w:line="300" w:lineRule="exact"/>
              <w:ind w:leftChars="100" w:left="410" w:hangingChars="100" w:hanging="200"/>
              <w:rPr>
                <w:rFonts w:ascii="ＭＳ 明朝" w:hAnsi="ＭＳ 明朝"/>
                <w:sz w:val="20"/>
                <w:szCs w:val="20"/>
              </w:rPr>
            </w:pPr>
            <w:r w:rsidRPr="00C70555">
              <w:rPr>
                <w:rFonts w:ascii="ＭＳ 明朝" w:hAnsi="ＭＳ 明朝" w:hint="eastAsia"/>
                <w:sz w:val="20"/>
                <w:szCs w:val="20"/>
              </w:rPr>
              <w:t xml:space="preserve">ア　</w:t>
            </w:r>
            <w:r w:rsidR="00D5105D" w:rsidRPr="00C70555">
              <w:rPr>
                <w:rFonts w:ascii="ＭＳ 明朝" w:hAnsi="ＭＳ 明朝" w:hint="eastAsia"/>
                <w:sz w:val="20"/>
                <w:szCs w:val="20"/>
              </w:rPr>
              <w:t>生徒の学習意欲を高め「わかる授業」を実現するため、全教科・科目において</w:t>
            </w:r>
            <w:r w:rsidR="0074439F" w:rsidRPr="00C70555">
              <w:rPr>
                <w:rFonts w:ascii="ＭＳ 明朝" w:hAnsi="ＭＳ 明朝"/>
                <w:sz w:val="20"/>
                <w:szCs w:val="20"/>
              </w:rPr>
              <w:t>ICT</w:t>
            </w:r>
            <w:r w:rsidR="00D5105D" w:rsidRPr="00C70555">
              <w:rPr>
                <w:rFonts w:ascii="ＭＳ 明朝" w:hAnsi="ＭＳ 明朝" w:hint="eastAsia"/>
                <w:sz w:val="20"/>
                <w:szCs w:val="20"/>
              </w:rPr>
              <w:t>機器等の</w:t>
            </w:r>
            <w:r w:rsidR="00301254" w:rsidRPr="00C70555">
              <w:rPr>
                <w:rFonts w:ascii="ＭＳ 明朝" w:hAnsi="ＭＳ 明朝" w:hint="eastAsia"/>
                <w:sz w:val="20"/>
                <w:szCs w:val="20"/>
              </w:rPr>
              <w:t>効果的な</w:t>
            </w:r>
            <w:r w:rsidR="00D5105D" w:rsidRPr="00C70555">
              <w:rPr>
                <w:rFonts w:ascii="ＭＳ 明朝" w:hAnsi="ＭＳ 明朝" w:hint="eastAsia"/>
                <w:sz w:val="20"/>
                <w:szCs w:val="20"/>
              </w:rPr>
              <w:t>活用を推進し、授業内容・方法の改善を進める。</w:t>
            </w:r>
          </w:p>
          <w:p w14:paraId="4A777A31" w14:textId="77777777" w:rsidR="00AE6EF4" w:rsidRPr="00C70555" w:rsidRDefault="00AE6EF4" w:rsidP="00500808">
            <w:pPr>
              <w:spacing w:line="300" w:lineRule="exact"/>
              <w:ind w:firstLineChars="100" w:firstLine="200"/>
              <w:rPr>
                <w:rFonts w:ascii="ＭＳ 明朝" w:hAnsi="ＭＳ 明朝"/>
                <w:sz w:val="20"/>
                <w:szCs w:val="20"/>
              </w:rPr>
            </w:pPr>
            <w:r w:rsidRPr="00C70555">
              <w:rPr>
                <w:rFonts w:ascii="ＭＳ 明朝" w:hAnsi="ＭＳ 明朝" w:hint="eastAsia"/>
                <w:sz w:val="20"/>
                <w:szCs w:val="20"/>
              </w:rPr>
              <w:t>イ　生徒の基礎学力の定着をめざした、授業方法の開発・実践を行う。</w:t>
            </w:r>
          </w:p>
          <w:p w14:paraId="64978B95" w14:textId="77777777" w:rsidR="00AE6EF4" w:rsidRPr="00C70555" w:rsidRDefault="00AE6EF4" w:rsidP="00500808">
            <w:pPr>
              <w:spacing w:line="300" w:lineRule="exact"/>
              <w:ind w:firstLineChars="100" w:firstLine="200"/>
              <w:rPr>
                <w:rFonts w:ascii="ＭＳ 明朝" w:hAnsi="ＭＳ 明朝"/>
                <w:sz w:val="20"/>
                <w:szCs w:val="20"/>
              </w:rPr>
            </w:pPr>
            <w:r w:rsidRPr="00C70555">
              <w:rPr>
                <w:rFonts w:ascii="ＭＳ 明朝" w:hAnsi="ＭＳ 明朝" w:hint="eastAsia"/>
                <w:sz w:val="20"/>
                <w:szCs w:val="20"/>
              </w:rPr>
              <w:t xml:space="preserve">ウ　</w:t>
            </w:r>
            <w:r w:rsidR="009F5BBB" w:rsidRPr="00C70555">
              <w:rPr>
                <w:rFonts w:ascii="ＭＳ 明朝" w:hAnsi="ＭＳ 明朝" w:hint="eastAsia"/>
                <w:sz w:val="20"/>
                <w:szCs w:val="20"/>
              </w:rPr>
              <w:t>「主体的・対話的で深い学び」の実現を</w:t>
            </w:r>
            <w:r w:rsidR="00F83D69" w:rsidRPr="00C70555">
              <w:rPr>
                <w:rFonts w:ascii="ＭＳ 明朝" w:hAnsi="ＭＳ 明朝" w:hint="eastAsia"/>
                <w:sz w:val="20"/>
                <w:szCs w:val="20"/>
              </w:rPr>
              <w:t>めざした</w:t>
            </w:r>
            <w:r w:rsidRPr="00C70555">
              <w:rPr>
                <w:rFonts w:ascii="ＭＳ 明朝" w:hAnsi="ＭＳ 明朝" w:hint="eastAsia"/>
                <w:sz w:val="20"/>
                <w:szCs w:val="20"/>
              </w:rPr>
              <w:t>授業づくりを推進する。</w:t>
            </w:r>
          </w:p>
          <w:p w14:paraId="24D2AE8B" w14:textId="77777777" w:rsidR="00D5105D" w:rsidRPr="00C70555" w:rsidRDefault="00D5105D" w:rsidP="00500808">
            <w:pPr>
              <w:spacing w:line="300" w:lineRule="exact"/>
              <w:ind w:firstLineChars="100" w:firstLine="200"/>
              <w:rPr>
                <w:rFonts w:ascii="ＭＳ 明朝" w:hAnsi="ＭＳ 明朝"/>
                <w:sz w:val="20"/>
                <w:szCs w:val="20"/>
              </w:rPr>
            </w:pPr>
            <w:r w:rsidRPr="00C70555">
              <w:rPr>
                <w:rFonts w:ascii="ＭＳ 明朝" w:hAnsi="ＭＳ 明朝" w:hint="eastAsia"/>
                <w:sz w:val="20"/>
                <w:szCs w:val="20"/>
              </w:rPr>
              <w:t xml:space="preserve">エ　</w:t>
            </w:r>
            <w:r w:rsidR="00DD4E24" w:rsidRPr="00C70555">
              <w:rPr>
                <w:rFonts w:ascii="ＭＳ 明朝" w:hAnsi="ＭＳ 明朝" w:hint="eastAsia"/>
                <w:sz w:val="20"/>
                <w:szCs w:val="20"/>
              </w:rPr>
              <w:t>教員の更なる授業力向上のため、</w:t>
            </w:r>
            <w:r w:rsidRPr="00C70555">
              <w:rPr>
                <w:rFonts w:ascii="ＭＳ 明朝" w:hAnsi="ＭＳ 明朝" w:hint="eastAsia"/>
                <w:sz w:val="20"/>
                <w:szCs w:val="20"/>
              </w:rPr>
              <w:t>「観点別学習状況の評価」等を進めるとともに、</w:t>
            </w:r>
            <w:r w:rsidR="0074439F" w:rsidRPr="00C70555">
              <w:rPr>
                <w:rFonts w:ascii="ＭＳ 明朝" w:hAnsi="ＭＳ 明朝"/>
                <w:sz w:val="20"/>
                <w:szCs w:val="20"/>
              </w:rPr>
              <w:t>PDCA</w:t>
            </w:r>
            <w:r w:rsidR="00AF71A5" w:rsidRPr="00C70555">
              <w:rPr>
                <w:rFonts w:ascii="ＭＳ 明朝" w:hAnsi="ＭＳ 明朝" w:hint="eastAsia"/>
                <w:sz w:val="20"/>
                <w:szCs w:val="20"/>
              </w:rPr>
              <w:t>サイクルによる授業改善を推進する。</w:t>
            </w:r>
          </w:p>
          <w:p w14:paraId="417ED50D" w14:textId="77777777" w:rsidR="00AE6EF4" w:rsidRPr="00C70555" w:rsidRDefault="00AE6EF4" w:rsidP="00AE6EF4">
            <w:pPr>
              <w:spacing w:line="300" w:lineRule="exact"/>
              <w:rPr>
                <w:rFonts w:ascii="ＭＳ 明朝" w:hAnsi="ＭＳ 明朝"/>
                <w:sz w:val="20"/>
                <w:szCs w:val="20"/>
              </w:rPr>
            </w:pPr>
            <w:r w:rsidRPr="00C70555">
              <w:rPr>
                <w:rFonts w:ascii="ＭＳ 明朝" w:hAnsi="ＭＳ 明朝" w:hint="eastAsia"/>
                <w:sz w:val="20"/>
                <w:szCs w:val="20"/>
              </w:rPr>
              <w:t>（</w:t>
            </w:r>
            <w:r w:rsidR="0074439F" w:rsidRPr="00C70555">
              <w:rPr>
                <w:rFonts w:ascii="ＭＳ 明朝" w:hAnsi="ＭＳ 明朝" w:hint="eastAsia"/>
                <w:sz w:val="20"/>
                <w:szCs w:val="20"/>
              </w:rPr>
              <w:t>２</w:t>
            </w:r>
            <w:r w:rsidRPr="00C70555">
              <w:rPr>
                <w:rFonts w:ascii="ＭＳ 明朝" w:hAnsi="ＭＳ 明朝" w:hint="eastAsia"/>
                <w:sz w:val="20"/>
                <w:szCs w:val="20"/>
              </w:rPr>
              <w:t>）生徒の興味・関心、進路希望等に応じた特色ある教育課程の充実を図る</w:t>
            </w:r>
            <w:r w:rsidR="00301254" w:rsidRPr="00C70555">
              <w:rPr>
                <w:rFonts w:ascii="ＭＳ 明朝" w:hAnsi="ＭＳ 明朝" w:hint="eastAsia"/>
                <w:sz w:val="20"/>
                <w:szCs w:val="20"/>
              </w:rPr>
              <w:t>とともに、</w:t>
            </w:r>
            <w:r w:rsidR="0074439F" w:rsidRPr="00C70555">
              <w:rPr>
                <w:rFonts w:ascii="ＭＳ 明朝" w:hAnsi="ＭＳ 明朝"/>
                <w:sz w:val="20"/>
                <w:szCs w:val="20"/>
              </w:rPr>
              <w:t>Web</w:t>
            </w:r>
            <w:r w:rsidR="00301254" w:rsidRPr="00C70555">
              <w:rPr>
                <w:rFonts w:ascii="ＭＳ 明朝" w:hAnsi="ＭＳ 明朝" w:hint="eastAsia"/>
                <w:sz w:val="20"/>
                <w:szCs w:val="20"/>
              </w:rPr>
              <w:t>ページによる効果的な情報発信を行う</w:t>
            </w:r>
            <w:r w:rsidRPr="00C70555">
              <w:rPr>
                <w:rFonts w:ascii="ＭＳ 明朝" w:hAnsi="ＭＳ 明朝" w:hint="eastAsia"/>
                <w:sz w:val="20"/>
                <w:szCs w:val="20"/>
              </w:rPr>
              <w:t>。</w:t>
            </w:r>
          </w:p>
          <w:p w14:paraId="39C0234C" w14:textId="77777777" w:rsidR="00AE6EF4" w:rsidRPr="00C70555" w:rsidRDefault="00AE6EF4" w:rsidP="00500808">
            <w:pPr>
              <w:spacing w:line="300" w:lineRule="exact"/>
              <w:ind w:firstLineChars="100" w:firstLine="200"/>
              <w:rPr>
                <w:rFonts w:ascii="ＭＳ 明朝" w:hAnsi="ＭＳ 明朝"/>
                <w:sz w:val="20"/>
                <w:szCs w:val="20"/>
              </w:rPr>
            </w:pPr>
            <w:r w:rsidRPr="00C70555">
              <w:rPr>
                <w:rFonts w:ascii="ＭＳ 明朝" w:hAnsi="ＭＳ 明朝" w:hint="eastAsia"/>
                <w:sz w:val="20"/>
                <w:szCs w:val="20"/>
              </w:rPr>
              <w:t>ア　生徒の実態に応じた、基礎的・基本的な学力の定着をめざした、教育課程の充実を図る。</w:t>
            </w:r>
          </w:p>
          <w:p w14:paraId="1B16F0B4" w14:textId="77777777" w:rsidR="00AE6EF4" w:rsidRPr="00C70555" w:rsidRDefault="00AE6EF4" w:rsidP="00500808">
            <w:pPr>
              <w:spacing w:line="300" w:lineRule="exact"/>
              <w:ind w:firstLineChars="100" w:firstLine="200"/>
              <w:rPr>
                <w:rFonts w:ascii="ＭＳ 明朝" w:hAnsi="ＭＳ 明朝"/>
                <w:sz w:val="20"/>
                <w:szCs w:val="20"/>
              </w:rPr>
            </w:pPr>
            <w:r w:rsidRPr="00C70555">
              <w:rPr>
                <w:rFonts w:ascii="ＭＳ 明朝" w:hAnsi="ＭＳ 明朝" w:hint="eastAsia"/>
                <w:sz w:val="20"/>
                <w:szCs w:val="20"/>
              </w:rPr>
              <w:t>イ　特別非常勤講師等の外部講師を積極的に活用し、高度な技能・技術など本物に触れる教育を実践する。</w:t>
            </w:r>
          </w:p>
          <w:p w14:paraId="5A1CF7EA" w14:textId="77777777" w:rsidR="00AE6EF4" w:rsidRPr="00C70555" w:rsidRDefault="00AE6EF4" w:rsidP="00500808">
            <w:pPr>
              <w:spacing w:line="300" w:lineRule="exact"/>
              <w:ind w:firstLineChars="100" w:firstLine="200"/>
              <w:rPr>
                <w:rFonts w:ascii="ＭＳ 明朝" w:hAnsi="ＭＳ 明朝"/>
                <w:sz w:val="20"/>
                <w:szCs w:val="20"/>
              </w:rPr>
            </w:pPr>
            <w:r w:rsidRPr="00C70555">
              <w:rPr>
                <w:rFonts w:ascii="ＭＳ 明朝" w:hAnsi="ＭＳ 明朝" w:hint="eastAsia"/>
                <w:sz w:val="20"/>
                <w:szCs w:val="20"/>
              </w:rPr>
              <w:t>※ 学校教育自己診断（生徒）における「わかりやすい授業が多い」の肯定的回答（</w:t>
            </w:r>
            <w:r w:rsidR="0074439F" w:rsidRPr="00C70555">
              <w:rPr>
                <w:rFonts w:ascii="ＭＳ 明朝" w:hAnsi="ＭＳ 明朝"/>
                <w:sz w:val="20"/>
                <w:szCs w:val="20"/>
              </w:rPr>
              <w:t>R</w:t>
            </w:r>
            <w:r w:rsidR="0074439F" w:rsidRPr="00C70555">
              <w:rPr>
                <w:rFonts w:ascii="ＭＳ 明朝" w:hAnsi="ＭＳ 明朝" w:hint="eastAsia"/>
                <w:sz w:val="20"/>
                <w:szCs w:val="20"/>
              </w:rPr>
              <w:t>２</w:t>
            </w:r>
            <w:r w:rsidRPr="00C70555">
              <w:rPr>
                <w:rFonts w:ascii="ＭＳ 明朝" w:hAnsi="ＭＳ 明朝" w:hint="eastAsia"/>
                <w:sz w:val="20"/>
                <w:szCs w:val="20"/>
              </w:rPr>
              <w:t>：</w:t>
            </w:r>
            <w:r w:rsidR="0074439F" w:rsidRPr="00C70555">
              <w:rPr>
                <w:rFonts w:ascii="ＭＳ 明朝" w:hAnsi="ＭＳ 明朝"/>
                <w:sz w:val="20"/>
                <w:szCs w:val="20"/>
              </w:rPr>
              <w:t>71.9</w:t>
            </w:r>
            <w:r w:rsidRPr="00C70555">
              <w:rPr>
                <w:rFonts w:ascii="ＭＳ 明朝" w:hAnsi="ＭＳ 明朝" w:hint="eastAsia"/>
                <w:sz w:val="20"/>
                <w:szCs w:val="20"/>
              </w:rPr>
              <w:t>％、</w:t>
            </w:r>
            <w:r w:rsidR="0074439F" w:rsidRPr="00C70555">
              <w:rPr>
                <w:rFonts w:ascii="ＭＳ 明朝" w:hAnsi="ＭＳ 明朝"/>
                <w:sz w:val="20"/>
                <w:szCs w:val="20"/>
              </w:rPr>
              <w:t>R</w:t>
            </w:r>
            <w:r w:rsidR="0074439F" w:rsidRPr="00C70555">
              <w:rPr>
                <w:rFonts w:ascii="ＭＳ 明朝" w:hAnsi="ＭＳ 明朝" w:hint="eastAsia"/>
                <w:sz w:val="20"/>
                <w:szCs w:val="20"/>
              </w:rPr>
              <w:t>３</w:t>
            </w:r>
            <w:r w:rsidRPr="00C70555">
              <w:rPr>
                <w:rFonts w:ascii="ＭＳ 明朝" w:hAnsi="ＭＳ 明朝" w:hint="eastAsia"/>
                <w:sz w:val="20"/>
                <w:szCs w:val="20"/>
              </w:rPr>
              <w:t>：</w:t>
            </w:r>
            <w:r w:rsidR="0074439F" w:rsidRPr="00C70555">
              <w:rPr>
                <w:rFonts w:ascii="ＭＳ 明朝" w:hAnsi="ＭＳ 明朝"/>
                <w:sz w:val="20"/>
                <w:szCs w:val="20"/>
              </w:rPr>
              <w:t>64.1</w:t>
            </w:r>
            <w:r w:rsidRPr="00C70555">
              <w:rPr>
                <w:rFonts w:ascii="ＭＳ 明朝" w:hAnsi="ＭＳ 明朝" w:hint="eastAsia"/>
                <w:sz w:val="20"/>
                <w:szCs w:val="20"/>
              </w:rPr>
              <w:t>％</w:t>
            </w:r>
            <w:r w:rsidR="00BF3BD3" w:rsidRPr="00C70555">
              <w:rPr>
                <w:rFonts w:ascii="ＭＳ 明朝" w:hAnsi="ＭＳ 明朝" w:hint="eastAsia"/>
                <w:sz w:val="20"/>
                <w:szCs w:val="20"/>
              </w:rPr>
              <w:t>、</w:t>
            </w:r>
            <w:r w:rsidR="0074439F" w:rsidRPr="00C70555">
              <w:rPr>
                <w:rFonts w:ascii="ＭＳ 明朝" w:hAnsi="ＭＳ 明朝"/>
                <w:sz w:val="20"/>
                <w:szCs w:val="20"/>
              </w:rPr>
              <w:t>R</w:t>
            </w:r>
            <w:r w:rsidR="0074439F" w:rsidRPr="00C70555">
              <w:rPr>
                <w:rFonts w:ascii="ＭＳ 明朝" w:hAnsi="ＭＳ 明朝" w:hint="eastAsia"/>
                <w:sz w:val="20"/>
                <w:szCs w:val="20"/>
              </w:rPr>
              <w:t>４</w:t>
            </w:r>
            <w:r w:rsidR="00BF3BD3" w:rsidRPr="00C70555">
              <w:rPr>
                <w:rFonts w:ascii="ＭＳ 明朝" w:hAnsi="ＭＳ 明朝" w:hint="eastAsia"/>
                <w:sz w:val="20"/>
                <w:szCs w:val="20"/>
              </w:rPr>
              <w:t>：</w:t>
            </w:r>
            <w:r w:rsidR="0074439F" w:rsidRPr="00C70555">
              <w:rPr>
                <w:rFonts w:ascii="ＭＳ 明朝" w:hAnsi="ＭＳ 明朝"/>
                <w:sz w:val="20"/>
                <w:szCs w:val="20"/>
              </w:rPr>
              <w:t>78.7</w:t>
            </w:r>
            <w:r w:rsidR="00BF3BD3" w:rsidRPr="00C70555">
              <w:rPr>
                <w:rFonts w:ascii="ＭＳ 明朝" w:hAnsi="ＭＳ 明朝" w:hint="eastAsia"/>
                <w:sz w:val="20"/>
                <w:szCs w:val="20"/>
              </w:rPr>
              <w:t>％</w:t>
            </w:r>
            <w:r w:rsidRPr="00C70555">
              <w:rPr>
                <w:rFonts w:ascii="ＭＳ 明朝" w:hAnsi="ＭＳ 明朝" w:hint="eastAsia"/>
                <w:sz w:val="20"/>
                <w:szCs w:val="20"/>
              </w:rPr>
              <w:t>）を令和</w:t>
            </w:r>
            <w:r w:rsidR="0074439F" w:rsidRPr="00C70555">
              <w:rPr>
                <w:rFonts w:ascii="ＭＳ 明朝" w:hAnsi="ＭＳ 明朝" w:hint="eastAsia"/>
                <w:sz w:val="20"/>
                <w:szCs w:val="20"/>
              </w:rPr>
              <w:t>７</w:t>
            </w:r>
            <w:r w:rsidRPr="00C70555">
              <w:rPr>
                <w:rFonts w:ascii="ＭＳ 明朝" w:hAnsi="ＭＳ 明朝" w:hint="eastAsia"/>
                <w:sz w:val="20"/>
                <w:szCs w:val="20"/>
              </w:rPr>
              <w:t>年度には</w:t>
            </w:r>
            <w:r w:rsidR="0074439F" w:rsidRPr="00C70555">
              <w:rPr>
                <w:rFonts w:ascii="ＭＳ 明朝" w:hAnsi="ＭＳ 明朝"/>
                <w:sz w:val="20"/>
                <w:szCs w:val="20"/>
              </w:rPr>
              <w:t>85</w:t>
            </w:r>
            <w:r w:rsidRPr="00C70555">
              <w:rPr>
                <w:rFonts w:ascii="ＭＳ 明朝" w:hAnsi="ＭＳ 明朝" w:hint="eastAsia"/>
                <w:sz w:val="20"/>
                <w:szCs w:val="20"/>
              </w:rPr>
              <w:t>％以上にする。</w:t>
            </w:r>
          </w:p>
          <w:p w14:paraId="245FB3A3" w14:textId="77777777" w:rsidR="00AE6EF4" w:rsidRPr="00C70555" w:rsidRDefault="0074439F" w:rsidP="00AE6EF4">
            <w:pPr>
              <w:spacing w:line="300" w:lineRule="exact"/>
              <w:rPr>
                <w:rFonts w:ascii="ＭＳ 明朝" w:hAnsi="ＭＳ 明朝"/>
                <w:sz w:val="20"/>
                <w:szCs w:val="20"/>
              </w:rPr>
            </w:pPr>
            <w:r w:rsidRPr="00C70555">
              <w:rPr>
                <w:rFonts w:ascii="ＭＳ 明朝" w:hAnsi="ＭＳ 明朝" w:hint="eastAsia"/>
                <w:sz w:val="20"/>
                <w:szCs w:val="20"/>
              </w:rPr>
              <w:t>２</w:t>
            </w:r>
            <w:r w:rsidR="00AE6EF4" w:rsidRPr="00C70555">
              <w:rPr>
                <w:rFonts w:ascii="ＭＳ 明朝" w:hAnsi="ＭＳ 明朝" w:hint="eastAsia"/>
                <w:sz w:val="20"/>
                <w:szCs w:val="20"/>
              </w:rPr>
              <w:t xml:space="preserve">　生徒の規律・規範の確立と豊かな心を育む</w:t>
            </w:r>
          </w:p>
          <w:p w14:paraId="067B2FB6" w14:textId="77777777" w:rsidR="00AE6EF4" w:rsidRPr="00C70555" w:rsidRDefault="00AE6EF4" w:rsidP="00AE6EF4">
            <w:pPr>
              <w:spacing w:line="300" w:lineRule="exact"/>
              <w:rPr>
                <w:rFonts w:ascii="ＭＳ 明朝" w:hAnsi="ＭＳ 明朝"/>
                <w:sz w:val="20"/>
                <w:szCs w:val="20"/>
              </w:rPr>
            </w:pPr>
            <w:r w:rsidRPr="00C70555">
              <w:rPr>
                <w:rFonts w:ascii="ＭＳ 明朝" w:hAnsi="ＭＳ 明朝" w:hint="eastAsia"/>
                <w:sz w:val="20"/>
                <w:szCs w:val="20"/>
              </w:rPr>
              <w:t>（</w:t>
            </w:r>
            <w:r w:rsidR="0074439F" w:rsidRPr="00C70555">
              <w:rPr>
                <w:rFonts w:ascii="ＭＳ 明朝" w:hAnsi="ＭＳ 明朝" w:hint="eastAsia"/>
                <w:sz w:val="20"/>
                <w:szCs w:val="20"/>
              </w:rPr>
              <w:t>１</w:t>
            </w:r>
            <w:r w:rsidRPr="00C70555">
              <w:rPr>
                <w:rFonts w:ascii="ＭＳ 明朝" w:hAnsi="ＭＳ 明朝" w:hint="eastAsia"/>
                <w:sz w:val="20"/>
                <w:szCs w:val="20"/>
              </w:rPr>
              <w:t>）志や夢を育み豊かな人間性を涵養する。</w:t>
            </w:r>
          </w:p>
          <w:p w14:paraId="3EE21523" w14:textId="77777777" w:rsidR="00AE6EF4" w:rsidRPr="00C70555" w:rsidRDefault="00AE6EF4" w:rsidP="00500808">
            <w:pPr>
              <w:spacing w:line="300" w:lineRule="exact"/>
              <w:ind w:firstLineChars="100" w:firstLine="200"/>
              <w:rPr>
                <w:rFonts w:ascii="ＭＳ 明朝" w:hAnsi="ＭＳ 明朝"/>
                <w:sz w:val="20"/>
                <w:szCs w:val="20"/>
              </w:rPr>
            </w:pPr>
            <w:r w:rsidRPr="00C70555">
              <w:rPr>
                <w:rFonts w:ascii="ＭＳ 明朝" w:hAnsi="ＭＳ 明朝" w:hint="eastAsia"/>
                <w:sz w:val="20"/>
                <w:szCs w:val="20"/>
              </w:rPr>
              <w:t>ア　「農園実習」や「ボランティア活動」を通して、豊かな人間性や自尊感情、自己有用感を育む。</w:t>
            </w:r>
          </w:p>
          <w:p w14:paraId="0251A627" w14:textId="77777777" w:rsidR="00AE6EF4" w:rsidRPr="00C70555" w:rsidRDefault="00AE6EF4" w:rsidP="00500808">
            <w:pPr>
              <w:spacing w:line="300" w:lineRule="exact"/>
              <w:ind w:firstLineChars="100" w:firstLine="200"/>
              <w:rPr>
                <w:rFonts w:ascii="ＭＳ 明朝" w:hAnsi="ＭＳ 明朝"/>
                <w:sz w:val="20"/>
                <w:szCs w:val="20"/>
              </w:rPr>
            </w:pPr>
            <w:r w:rsidRPr="00C70555">
              <w:rPr>
                <w:rFonts w:ascii="ＭＳ 明朝" w:hAnsi="ＭＳ 明朝" w:hint="eastAsia"/>
                <w:sz w:val="20"/>
                <w:szCs w:val="20"/>
              </w:rPr>
              <w:t>イ　「寄り添う教育」を基幹としながらも、校則の遵守や授業規律の確立など、生徒の規範意識の醸成に取り組む。</w:t>
            </w:r>
          </w:p>
          <w:p w14:paraId="115FCFC2" w14:textId="77777777" w:rsidR="00AE6EF4" w:rsidRPr="00C70555" w:rsidRDefault="00AE6EF4" w:rsidP="00500808">
            <w:pPr>
              <w:spacing w:line="300" w:lineRule="exact"/>
              <w:ind w:firstLineChars="100" w:firstLine="200"/>
              <w:rPr>
                <w:rFonts w:ascii="ＭＳ 明朝" w:hAnsi="ＭＳ 明朝"/>
                <w:sz w:val="20"/>
                <w:szCs w:val="20"/>
              </w:rPr>
            </w:pPr>
            <w:r w:rsidRPr="00C70555">
              <w:rPr>
                <w:rFonts w:ascii="ＭＳ 明朝" w:hAnsi="ＭＳ 明朝" w:hint="eastAsia"/>
                <w:sz w:val="20"/>
                <w:szCs w:val="20"/>
              </w:rPr>
              <w:t xml:space="preserve">ウ　</w:t>
            </w:r>
            <w:r w:rsidR="009260F4" w:rsidRPr="00C70555">
              <w:rPr>
                <w:rFonts w:ascii="ＭＳ 明朝" w:hAnsi="ＭＳ 明朝" w:hint="eastAsia"/>
                <w:sz w:val="20"/>
                <w:szCs w:val="20"/>
              </w:rPr>
              <w:t>他者を理解し思いやる心や自身を大切にする姿勢を身につけさせるため、生徒向け人権学習</w:t>
            </w:r>
            <w:r w:rsidR="00F71770" w:rsidRPr="00C70555">
              <w:rPr>
                <w:rFonts w:ascii="ＭＳ 明朝" w:hAnsi="ＭＳ 明朝" w:hint="eastAsia"/>
                <w:sz w:val="20"/>
                <w:szCs w:val="20"/>
              </w:rPr>
              <w:t>等</w:t>
            </w:r>
            <w:r w:rsidR="009260F4" w:rsidRPr="00C70555">
              <w:rPr>
                <w:rFonts w:ascii="ＭＳ 明朝" w:hAnsi="ＭＳ 明朝" w:hint="eastAsia"/>
                <w:sz w:val="20"/>
                <w:szCs w:val="20"/>
              </w:rPr>
              <w:t>を</w:t>
            </w:r>
            <w:r w:rsidR="00F71770" w:rsidRPr="00C70555">
              <w:rPr>
                <w:rFonts w:ascii="ＭＳ 明朝" w:hAnsi="ＭＳ 明朝" w:hint="eastAsia"/>
                <w:sz w:val="20"/>
                <w:szCs w:val="20"/>
              </w:rPr>
              <w:t>積極的に行う</w:t>
            </w:r>
            <w:r w:rsidR="009260F4" w:rsidRPr="00C70555">
              <w:rPr>
                <w:rFonts w:ascii="ＭＳ 明朝" w:hAnsi="ＭＳ 明朝" w:hint="eastAsia"/>
                <w:sz w:val="20"/>
                <w:szCs w:val="20"/>
              </w:rPr>
              <w:t>。</w:t>
            </w:r>
          </w:p>
          <w:p w14:paraId="23B1F1B0" w14:textId="77777777" w:rsidR="00AE6EF4" w:rsidRPr="00C70555" w:rsidRDefault="00AE6EF4" w:rsidP="00AE6EF4">
            <w:pPr>
              <w:spacing w:line="300" w:lineRule="exact"/>
              <w:rPr>
                <w:rFonts w:ascii="ＭＳ 明朝" w:hAnsi="ＭＳ 明朝"/>
                <w:sz w:val="20"/>
                <w:szCs w:val="20"/>
              </w:rPr>
            </w:pPr>
            <w:r w:rsidRPr="00C70555">
              <w:rPr>
                <w:rFonts w:ascii="ＭＳ 明朝" w:hAnsi="ＭＳ 明朝" w:hint="eastAsia"/>
                <w:sz w:val="20"/>
                <w:szCs w:val="20"/>
              </w:rPr>
              <w:t>（</w:t>
            </w:r>
            <w:r w:rsidR="0074439F" w:rsidRPr="00C70555">
              <w:rPr>
                <w:rFonts w:ascii="ＭＳ 明朝" w:hAnsi="ＭＳ 明朝" w:hint="eastAsia"/>
                <w:sz w:val="20"/>
                <w:szCs w:val="20"/>
              </w:rPr>
              <w:t>２</w:t>
            </w:r>
            <w:r w:rsidRPr="00C70555">
              <w:rPr>
                <w:rFonts w:ascii="ＭＳ 明朝" w:hAnsi="ＭＳ 明朝" w:hint="eastAsia"/>
                <w:sz w:val="20"/>
                <w:szCs w:val="20"/>
              </w:rPr>
              <w:t>）キャリア教育の充実、資格取得の充実を図る。</w:t>
            </w:r>
          </w:p>
          <w:p w14:paraId="7C91BDDB" w14:textId="77777777" w:rsidR="00AE6EF4" w:rsidRPr="00C70555" w:rsidRDefault="00AE6EF4" w:rsidP="00500808">
            <w:pPr>
              <w:spacing w:line="300" w:lineRule="exact"/>
              <w:ind w:firstLineChars="100" w:firstLine="200"/>
              <w:rPr>
                <w:rFonts w:ascii="ＭＳ 明朝" w:hAnsi="ＭＳ 明朝"/>
                <w:sz w:val="20"/>
                <w:szCs w:val="20"/>
              </w:rPr>
            </w:pPr>
            <w:r w:rsidRPr="00C70555">
              <w:rPr>
                <w:rFonts w:ascii="ＭＳ 明朝" w:hAnsi="ＭＳ 明朝" w:hint="eastAsia"/>
                <w:sz w:val="20"/>
                <w:szCs w:val="20"/>
              </w:rPr>
              <w:t>ア　教育活動全体を通じて入学時から卒業までを見据えた進路指導を行い、外部機関等とも連携しながら、正規雇用をめざした就職支援体制を整える。</w:t>
            </w:r>
          </w:p>
          <w:p w14:paraId="7E2D815A" w14:textId="77777777" w:rsidR="00AE6EF4" w:rsidRPr="00C70555" w:rsidRDefault="00AE6EF4" w:rsidP="00500808">
            <w:pPr>
              <w:spacing w:line="300" w:lineRule="exact"/>
              <w:ind w:firstLineChars="100" w:firstLine="200"/>
              <w:rPr>
                <w:rFonts w:ascii="ＭＳ 明朝" w:hAnsi="ＭＳ 明朝"/>
                <w:sz w:val="20"/>
                <w:szCs w:val="20"/>
              </w:rPr>
            </w:pPr>
            <w:r w:rsidRPr="00C70555">
              <w:rPr>
                <w:rFonts w:ascii="ＭＳ 明朝" w:hAnsi="ＭＳ 明朝" w:hint="eastAsia"/>
                <w:sz w:val="20"/>
                <w:szCs w:val="20"/>
              </w:rPr>
              <w:t>イ　実践的な職業教育を通じて、社会人としての資質や能力を身につけさせるとともに、進路につながる資格取得のための支援を充実させる。</w:t>
            </w:r>
          </w:p>
          <w:p w14:paraId="32C85135" w14:textId="77777777" w:rsidR="00AE6EF4" w:rsidRPr="00C70555" w:rsidRDefault="00AE6EF4" w:rsidP="00BF3BD3">
            <w:pPr>
              <w:spacing w:line="300" w:lineRule="exact"/>
              <w:ind w:leftChars="100" w:left="410" w:hangingChars="100" w:hanging="200"/>
              <w:rPr>
                <w:rFonts w:ascii="ＭＳ 明朝" w:hAnsi="ＭＳ 明朝"/>
                <w:sz w:val="20"/>
                <w:szCs w:val="20"/>
              </w:rPr>
            </w:pPr>
            <w:r w:rsidRPr="00C70555">
              <w:rPr>
                <w:rFonts w:ascii="ＭＳ 明朝" w:hAnsi="ＭＳ 明朝" w:hint="eastAsia"/>
                <w:sz w:val="20"/>
                <w:szCs w:val="20"/>
              </w:rPr>
              <w:t>※ 進学希望者の進学率（</w:t>
            </w:r>
            <w:r w:rsidR="0074439F" w:rsidRPr="00C70555">
              <w:rPr>
                <w:rFonts w:ascii="ＭＳ 明朝" w:hAnsi="ＭＳ 明朝"/>
                <w:sz w:val="20"/>
                <w:szCs w:val="20"/>
              </w:rPr>
              <w:t>R</w:t>
            </w:r>
            <w:r w:rsidR="0074439F" w:rsidRPr="00C70555">
              <w:rPr>
                <w:rFonts w:ascii="ＭＳ 明朝" w:hAnsi="ＭＳ 明朝" w:hint="eastAsia"/>
                <w:sz w:val="20"/>
                <w:szCs w:val="20"/>
              </w:rPr>
              <w:t>２</w:t>
            </w:r>
            <w:r w:rsidRPr="00C70555">
              <w:rPr>
                <w:rFonts w:ascii="ＭＳ 明朝" w:hAnsi="ＭＳ 明朝" w:hint="eastAsia"/>
                <w:sz w:val="20"/>
                <w:szCs w:val="20"/>
              </w:rPr>
              <w:t>：</w:t>
            </w:r>
            <w:r w:rsidR="0074439F" w:rsidRPr="00C70555">
              <w:rPr>
                <w:rFonts w:ascii="ＭＳ 明朝" w:hAnsi="ＭＳ 明朝"/>
                <w:sz w:val="20"/>
                <w:szCs w:val="20"/>
              </w:rPr>
              <w:t>50.0</w:t>
            </w:r>
            <w:r w:rsidRPr="00C70555">
              <w:rPr>
                <w:rFonts w:ascii="ＭＳ 明朝" w:hAnsi="ＭＳ 明朝" w:hint="eastAsia"/>
                <w:sz w:val="20"/>
                <w:szCs w:val="20"/>
              </w:rPr>
              <w:t>％、</w:t>
            </w:r>
            <w:r w:rsidR="0074439F" w:rsidRPr="00C70555">
              <w:rPr>
                <w:rFonts w:ascii="ＭＳ 明朝" w:hAnsi="ＭＳ 明朝"/>
                <w:sz w:val="20"/>
                <w:szCs w:val="20"/>
              </w:rPr>
              <w:t>R</w:t>
            </w:r>
            <w:r w:rsidR="0074439F" w:rsidRPr="00C70555">
              <w:rPr>
                <w:rFonts w:ascii="ＭＳ 明朝" w:hAnsi="ＭＳ 明朝" w:hint="eastAsia"/>
                <w:sz w:val="20"/>
                <w:szCs w:val="20"/>
              </w:rPr>
              <w:t>３</w:t>
            </w:r>
            <w:r w:rsidRPr="00C70555">
              <w:rPr>
                <w:rFonts w:ascii="ＭＳ 明朝" w:hAnsi="ＭＳ 明朝" w:hint="eastAsia"/>
                <w:sz w:val="20"/>
                <w:szCs w:val="20"/>
              </w:rPr>
              <w:t>：</w:t>
            </w:r>
            <w:r w:rsidR="0074439F" w:rsidRPr="00C70555">
              <w:rPr>
                <w:rFonts w:ascii="ＭＳ 明朝" w:hAnsi="ＭＳ 明朝"/>
                <w:sz w:val="20"/>
                <w:szCs w:val="20"/>
              </w:rPr>
              <w:t>100</w:t>
            </w:r>
            <w:r w:rsidRPr="00C70555">
              <w:rPr>
                <w:rFonts w:ascii="ＭＳ 明朝" w:hAnsi="ＭＳ 明朝" w:hint="eastAsia"/>
                <w:sz w:val="20"/>
                <w:szCs w:val="20"/>
              </w:rPr>
              <w:t>％</w:t>
            </w:r>
            <w:r w:rsidR="00BF3BD3" w:rsidRPr="00C70555">
              <w:rPr>
                <w:rFonts w:ascii="ＭＳ 明朝" w:hAnsi="ＭＳ 明朝" w:hint="eastAsia"/>
                <w:sz w:val="20"/>
                <w:szCs w:val="20"/>
              </w:rPr>
              <w:t>、</w:t>
            </w:r>
            <w:r w:rsidR="0074439F" w:rsidRPr="00C70555">
              <w:rPr>
                <w:rFonts w:ascii="ＭＳ 明朝" w:hAnsi="ＭＳ 明朝"/>
                <w:sz w:val="20"/>
                <w:szCs w:val="20"/>
              </w:rPr>
              <w:t>R</w:t>
            </w:r>
            <w:r w:rsidR="0074439F" w:rsidRPr="00C70555">
              <w:rPr>
                <w:rFonts w:ascii="ＭＳ 明朝" w:hAnsi="ＭＳ 明朝" w:hint="eastAsia"/>
                <w:sz w:val="20"/>
                <w:szCs w:val="20"/>
              </w:rPr>
              <w:t>４</w:t>
            </w:r>
            <w:r w:rsidR="00BF3BD3" w:rsidRPr="00C70555">
              <w:rPr>
                <w:rFonts w:ascii="ＭＳ 明朝" w:hAnsi="ＭＳ 明朝" w:hint="eastAsia"/>
                <w:sz w:val="20"/>
                <w:szCs w:val="20"/>
              </w:rPr>
              <w:t>：</w:t>
            </w:r>
            <w:r w:rsidR="0074439F" w:rsidRPr="00C70555">
              <w:rPr>
                <w:rFonts w:ascii="ＭＳ 明朝" w:hAnsi="ＭＳ 明朝"/>
                <w:sz w:val="20"/>
                <w:szCs w:val="20"/>
              </w:rPr>
              <w:t>100</w:t>
            </w:r>
            <w:r w:rsidR="00BF3BD3" w:rsidRPr="00C70555">
              <w:rPr>
                <w:rFonts w:ascii="ＭＳ 明朝" w:hAnsi="ＭＳ 明朝" w:hint="eastAsia"/>
                <w:sz w:val="20"/>
                <w:szCs w:val="20"/>
              </w:rPr>
              <w:t>％</w:t>
            </w:r>
            <w:r w:rsidRPr="00C70555">
              <w:rPr>
                <w:rFonts w:ascii="ＭＳ 明朝" w:hAnsi="ＭＳ 明朝" w:hint="eastAsia"/>
                <w:sz w:val="20"/>
                <w:szCs w:val="20"/>
              </w:rPr>
              <w:t>）及び、就職希望者の内定率（</w:t>
            </w:r>
            <w:r w:rsidR="0074439F" w:rsidRPr="00C70555">
              <w:rPr>
                <w:rFonts w:ascii="ＭＳ 明朝" w:hAnsi="ＭＳ 明朝"/>
                <w:sz w:val="20"/>
                <w:szCs w:val="20"/>
              </w:rPr>
              <w:t>R</w:t>
            </w:r>
            <w:r w:rsidR="0074439F" w:rsidRPr="00C70555">
              <w:rPr>
                <w:rFonts w:ascii="ＭＳ 明朝" w:hAnsi="ＭＳ 明朝" w:hint="eastAsia"/>
                <w:sz w:val="20"/>
                <w:szCs w:val="20"/>
              </w:rPr>
              <w:t>２</w:t>
            </w:r>
            <w:r w:rsidRPr="00C70555">
              <w:rPr>
                <w:rFonts w:ascii="ＭＳ 明朝" w:hAnsi="ＭＳ 明朝" w:hint="eastAsia"/>
                <w:sz w:val="20"/>
                <w:szCs w:val="20"/>
              </w:rPr>
              <w:t>：</w:t>
            </w:r>
            <w:r w:rsidR="0074439F" w:rsidRPr="00C70555">
              <w:rPr>
                <w:rFonts w:ascii="ＭＳ 明朝" w:hAnsi="ＭＳ 明朝"/>
                <w:sz w:val="20"/>
                <w:szCs w:val="20"/>
              </w:rPr>
              <w:t>76.0</w:t>
            </w:r>
            <w:r w:rsidRPr="00C70555">
              <w:rPr>
                <w:rFonts w:ascii="ＭＳ 明朝" w:hAnsi="ＭＳ 明朝" w:hint="eastAsia"/>
                <w:sz w:val="20"/>
                <w:szCs w:val="20"/>
              </w:rPr>
              <w:t>％、</w:t>
            </w:r>
            <w:r w:rsidR="0074439F" w:rsidRPr="00C70555">
              <w:rPr>
                <w:rFonts w:ascii="ＭＳ 明朝" w:hAnsi="ＭＳ 明朝"/>
                <w:sz w:val="20"/>
                <w:szCs w:val="20"/>
              </w:rPr>
              <w:t>R</w:t>
            </w:r>
            <w:r w:rsidR="0074439F" w:rsidRPr="00C70555">
              <w:rPr>
                <w:rFonts w:ascii="ＭＳ 明朝" w:hAnsi="ＭＳ 明朝" w:hint="eastAsia"/>
                <w:sz w:val="20"/>
                <w:szCs w:val="20"/>
              </w:rPr>
              <w:t>３</w:t>
            </w:r>
            <w:r w:rsidRPr="00C70555">
              <w:rPr>
                <w:rFonts w:ascii="ＭＳ 明朝" w:hAnsi="ＭＳ 明朝" w:hint="eastAsia"/>
                <w:sz w:val="20"/>
                <w:szCs w:val="20"/>
              </w:rPr>
              <w:t>:</w:t>
            </w:r>
            <w:r w:rsidR="0074439F" w:rsidRPr="00C70555">
              <w:rPr>
                <w:rFonts w:ascii="ＭＳ 明朝" w:hAnsi="ＭＳ 明朝"/>
                <w:sz w:val="20"/>
                <w:szCs w:val="20"/>
              </w:rPr>
              <w:t>100</w:t>
            </w:r>
            <w:r w:rsidRPr="00C70555">
              <w:rPr>
                <w:rFonts w:ascii="ＭＳ 明朝" w:hAnsi="ＭＳ 明朝" w:hint="eastAsia"/>
                <w:sz w:val="20"/>
                <w:szCs w:val="20"/>
              </w:rPr>
              <w:t>％</w:t>
            </w:r>
            <w:r w:rsidR="00BF3BD3" w:rsidRPr="00C70555">
              <w:rPr>
                <w:rFonts w:ascii="ＭＳ 明朝" w:hAnsi="ＭＳ 明朝" w:hint="eastAsia"/>
                <w:sz w:val="20"/>
                <w:szCs w:val="20"/>
              </w:rPr>
              <w:t>、</w:t>
            </w:r>
            <w:r w:rsidR="0074439F" w:rsidRPr="00C70555">
              <w:rPr>
                <w:rFonts w:ascii="ＭＳ 明朝" w:hAnsi="ＭＳ 明朝"/>
                <w:sz w:val="20"/>
                <w:szCs w:val="20"/>
              </w:rPr>
              <w:t>R</w:t>
            </w:r>
            <w:r w:rsidR="0074439F" w:rsidRPr="00C70555">
              <w:rPr>
                <w:rFonts w:ascii="ＭＳ 明朝" w:hAnsi="ＭＳ 明朝" w:hint="eastAsia"/>
                <w:sz w:val="20"/>
                <w:szCs w:val="20"/>
              </w:rPr>
              <w:t>４</w:t>
            </w:r>
            <w:r w:rsidR="00BF3BD3" w:rsidRPr="00C70555">
              <w:rPr>
                <w:rFonts w:ascii="ＭＳ 明朝" w:hAnsi="ＭＳ 明朝" w:hint="eastAsia"/>
                <w:sz w:val="20"/>
                <w:szCs w:val="20"/>
              </w:rPr>
              <w:t>：</w:t>
            </w:r>
            <w:r w:rsidR="0074439F" w:rsidRPr="00C70555">
              <w:rPr>
                <w:rFonts w:ascii="ＭＳ 明朝" w:hAnsi="ＭＳ 明朝"/>
                <w:sz w:val="20"/>
                <w:szCs w:val="20"/>
              </w:rPr>
              <w:t>100</w:t>
            </w:r>
            <w:r w:rsidR="00BF3BD3" w:rsidRPr="00C70555">
              <w:rPr>
                <w:rFonts w:ascii="ＭＳ 明朝" w:hAnsi="ＭＳ 明朝" w:hint="eastAsia"/>
                <w:sz w:val="20"/>
                <w:szCs w:val="20"/>
              </w:rPr>
              <w:t>％</w:t>
            </w:r>
            <w:r w:rsidRPr="00C70555">
              <w:rPr>
                <w:rFonts w:ascii="ＭＳ 明朝" w:hAnsi="ＭＳ 明朝" w:hint="eastAsia"/>
                <w:sz w:val="20"/>
                <w:szCs w:val="20"/>
              </w:rPr>
              <w:t>）ともに令和</w:t>
            </w:r>
            <w:r w:rsidR="0074439F" w:rsidRPr="00C70555">
              <w:rPr>
                <w:rFonts w:ascii="ＭＳ 明朝" w:hAnsi="ＭＳ 明朝" w:hint="eastAsia"/>
                <w:sz w:val="20"/>
                <w:szCs w:val="20"/>
              </w:rPr>
              <w:t>７</w:t>
            </w:r>
            <w:r w:rsidRPr="00C70555">
              <w:rPr>
                <w:rFonts w:ascii="ＭＳ 明朝" w:hAnsi="ＭＳ 明朝" w:hint="eastAsia"/>
                <w:sz w:val="20"/>
                <w:szCs w:val="20"/>
              </w:rPr>
              <w:t>年度まで</w:t>
            </w:r>
            <w:r w:rsidR="0074439F" w:rsidRPr="00C70555">
              <w:rPr>
                <w:rFonts w:ascii="ＭＳ 明朝" w:hAnsi="ＭＳ 明朝"/>
                <w:sz w:val="20"/>
                <w:szCs w:val="20"/>
              </w:rPr>
              <w:t>100</w:t>
            </w:r>
            <w:r w:rsidRPr="00C70555">
              <w:rPr>
                <w:rFonts w:ascii="ＭＳ 明朝" w:hAnsi="ＭＳ 明朝" w:hint="eastAsia"/>
                <w:sz w:val="20"/>
                <w:szCs w:val="20"/>
              </w:rPr>
              <w:t>％を維持する。</w:t>
            </w:r>
          </w:p>
          <w:p w14:paraId="49E02D4E" w14:textId="77777777" w:rsidR="00AE6EF4" w:rsidRPr="00C70555" w:rsidRDefault="00AE6EF4" w:rsidP="00AE6EF4">
            <w:pPr>
              <w:spacing w:line="300" w:lineRule="exact"/>
              <w:rPr>
                <w:rFonts w:ascii="ＭＳ 明朝" w:hAnsi="ＭＳ 明朝"/>
                <w:sz w:val="20"/>
                <w:szCs w:val="20"/>
              </w:rPr>
            </w:pPr>
            <w:r w:rsidRPr="00C70555">
              <w:rPr>
                <w:rFonts w:ascii="ＭＳ 明朝" w:hAnsi="ＭＳ 明朝" w:hint="eastAsia"/>
                <w:sz w:val="20"/>
                <w:szCs w:val="20"/>
              </w:rPr>
              <w:t>（</w:t>
            </w:r>
            <w:r w:rsidR="0074439F" w:rsidRPr="00C70555">
              <w:rPr>
                <w:rFonts w:ascii="ＭＳ 明朝" w:hAnsi="ＭＳ 明朝" w:hint="eastAsia"/>
                <w:sz w:val="20"/>
                <w:szCs w:val="20"/>
              </w:rPr>
              <w:t>３</w:t>
            </w:r>
            <w:r w:rsidRPr="00C70555">
              <w:rPr>
                <w:rFonts w:ascii="ＭＳ 明朝" w:hAnsi="ＭＳ 明朝" w:hint="eastAsia"/>
                <w:sz w:val="20"/>
                <w:szCs w:val="20"/>
              </w:rPr>
              <w:t>）中途退学・不登校生徒の減少に取り組む。</w:t>
            </w:r>
          </w:p>
          <w:p w14:paraId="3836D504" w14:textId="77777777" w:rsidR="00AE6EF4" w:rsidRPr="00C70555" w:rsidRDefault="00AE6EF4" w:rsidP="00500808">
            <w:pPr>
              <w:spacing w:line="300" w:lineRule="exact"/>
              <w:ind w:firstLineChars="100" w:firstLine="200"/>
              <w:rPr>
                <w:rFonts w:ascii="ＭＳ 明朝" w:hAnsi="ＭＳ 明朝"/>
                <w:sz w:val="20"/>
                <w:szCs w:val="20"/>
              </w:rPr>
            </w:pPr>
            <w:r w:rsidRPr="00C70555">
              <w:rPr>
                <w:rFonts w:ascii="ＭＳ 明朝" w:hAnsi="ＭＳ 明朝" w:hint="eastAsia"/>
                <w:sz w:val="20"/>
                <w:szCs w:val="20"/>
              </w:rPr>
              <w:t>ア　中高連携・人間関係や居場所づくり・基礎学力養成講座等を通じて、中途退学・不登校生徒を減少させるための取組みを行う。</w:t>
            </w:r>
          </w:p>
          <w:p w14:paraId="2A96BF77" w14:textId="77777777" w:rsidR="00AE6EF4" w:rsidRPr="00C70555" w:rsidRDefault="00AE6EF4" w:rsidP="001311EF">
            <w:pPr>
              <w:spacing w:line="300" w:lineRule="exact"/>
              <w:ind w:leftChars="100" w:left="610" w:hangingChars="200" w:hanging="400"/>
              <w:rPr>
                <w:rFonts w:ascii="ＭＳ 明朝" w:hAnsi="ＭＳ 明朝"/>
                <w:sz w:val="20"/>
                <w:szCs w:val="20"/>
              </w:rPr>
            </w:pPr>
            <w:r w:rsidRPr="00C70555">
              <w:rPr>
                <w:rFonts w:ascii="ＭＳ 明朝" w:hAnsi="ＭＳ 明朝" w:hint="eastAsia"/>
                <w:sz w:val="20"/>
                <w:szCs w:val="20"/>
              </w:rPr>
              <w:t>イ　 「課題を抱える生徒フォローアップ事業」</w:t>
            </w:r>
            <w:r w:rsidR="001311EF" w:rsidRPr="00C70555">
              <w:rPr>
                <w:rFonts w:ascii="ＭＳ 明朝" w:hAnsi="ＭＳ 明朝" w:hint="eastAsia"/>
                <w:sz w:val="20"/>
                <w:szCs w:val="20"/>
              </w:rPr>
              <w:t>等の</w:t>
            </w:r>
            <w:r w:rsidRPr="00C70555">
              <w:rPr>
                <w:rFonts w:ascii="ＭＳ 明朝" w:hAnsi="ＭＳ 明朝" w:hint="eastAsia"/>
                <w:sz w:val="20"/>
                <w:szCs w:val="20"/>
              </w:rPr>
              <w:t>活用</w:t>
            </w:r>
            <w:r w:rsidR="001311EF" w:rsidRPr="00C70555">
              <w:rPr>
                <w:rFonts w:ascii="ＭＳ 明朝" w:hAnsi="ＭＳ 明朝" w:hint="eastAsia"/>
                <w:sz w:val="20"/>
                <w:szCs w:val="20"/>
              </w:rPr>
              <w:t>や関係外部機関と連携し</w:t>
            </w:r>
            <w:r w:rsidRPr="00C70555">
              <w:rPr>
                <w:rFonts w:ascii="ＭＳ 明朝" w:hAnsi="ＭＳ 明朝" w:hint="eastAsia"/>
                <w:sz w:val="20"/>
                <w:szCs w:val="20"/>
              </w:rPr>
              <w:t>、生徒支援コーディネーターを中心とした</w:t>
            </w:r>
            <w:r w:rsidR="001311EF" w:rsidRPr="00C70555">
              <w:rPr>
                <w:rFonts w:ascii="ＭＳ 明朝" w:hAnsi="ＭＳ 明朝" w:hint="eastAsia"/>
                <w:sz w:val="20"/>
                <w:szCs w:val="20"/>
              </w:rPr>
              <w:t>生徒支援委員会</w:t>
            </w:r>
            <w:r w:rsidRPr="00C70555">
              <w:rPr>
                <w:rFonts w:ascii="ＭＳ 明朝" w:hAnsi="ＭＳ 明朝" w:hint="eastAsia"/>
                <w:sz w:val="20"/>
                <w:szCs w:val="20"/>
              </w:rPr>
              <w:t>による、様々な課題を抱える生徒への支援体制づくりや教育相談の機能を充実させ、生徒が安心して学校に通える環境づくりを行う。</w:t>
            </w:r>
          </w:p>
          <w:p w14:paraId="743BF6DE" w14:textId="77777777" w:rsidR="00AE6EF4" w:rsidRPr="00C70555" w:rsidRDefault="00AE6EF4" w:rsidP="00500808">
            <w:pPr>
              <w:spacing w:line="300" w:lineRule="exact"/>
              <w:ind w:firstLineChars="100" w:firstLine="200"/>
              <w:rPr>
                <w:rFonts w:ascii="ＭＳ 明朝" w:hAnsi="ＭＳ 明朝"/>
                <w:sz w:val="20"/>
                <w:szCs w:val="20"/>
              </w:rPr>
            </w:pPr>
            <w:r w:rsidRPr="00C70555">
              <w:rPr>
                <w:rFonts w:ascii="ＭＳ 明朝" w:hAnsi="ＭＳ 明朝" w:hint="eastAsia"/>
                <w:sz w:val="20"/>
                <w:szCs w:val="20"/>
              </w:rPr>
              <w:t>※ 生徒向け学校教育自己診断における、学校に対する満足度（</w:t>
            </w:r>
            <w:r w:rsidR="0074439F" w:rsidRPr="00C70555">
              <w:rPr>
                <w:rFonts w:ascii="ＭＳ 明朝" w:hAnsi="ＭＳ 明朝"/>
                <w:sz w:val="20"/>
                <w:szCs w:val="20"/>
              </w:rPr>
              <w:t>R</w:t>
            </w:r>
            <w:r w:rsidR="0074439F" w:rsidRPr="00C70555">
              <w:rPr>
                <w:rFonts w:ascii="ＭＳ 明朝" w:hAnsi="ＭＳ 明朝" w:hint="eastAsia"/>
                <w:sz w:val="20"/>
                <w:szCs w:val="20"/>
              </w:rPr>
              <w:t>２</w:t>
            </w:r>
            <w:r w:rsidRPr="00C70555">
              <w:rPr>
                <w:rFonts w:ascii="ＭＳ 明朝" w:hAnsi="ＭＳ 明朝" w:hint="eastAsia"/>
                <w:sz w:val="20"/>
                <w:szCs w:val="20"/>
              </w:rPr>
              <w:t>：</w:t>
            </w:r>
            <w:r w:rsidR="0074439F" w:rsidRPr="00C70555">
              <w:rPr>
                <w:rFonts w:ascii="ＭＳ 明朝" w:hAnsi="ＭＳ 明朝"/>
                <w:sz w:val="20"/>
                <w:szCs w:val="20"/>
              </w:rPr>
              <w:t>74.3</w:t>
            </w:r>
            <w:r w:rsidRPr="00C70555">
              <w:rPr>
                <w:rFonts w:ascii="ＭＳ 明朝" w:hAnsi="ＭＳ 明朝" w:hint="eastAsia"/>
                <w:sz w:val="20"/>
                <w:szCs w:val="20"/>
              </w:rPr>
              <w:t>％、</w:t>
            </w:r>
            <w:r w:rsidR="0074439F" w:rsidRPr="00C70555">
              <w:rPr>
                <w:rFonts w:ascii="ＭＳ 明朝" w:hAnsi="ＭＳ 明朝"/>
                <w:sz w:val="20"/>
                <w:szCs w:val="20"/>
              </w:rPr>
              <w:t>R</w:t>
            </w:r>
            <w:r w:rsidR="0074439F" w:rsidRPr="00C70555">
              <w:rPr>
                <w:rFonts w:ascii="ＭＳ 明朝" w:hAnsi="ＭＳ 明朝" w:hint="eastAsia"/>
                <w:sz w:val="20"/>
                <w:szCs w:val="20"/>
              </w:rPr>
              <w:t>３</w:t>
            </w:r>
            <w:r w:rsidRPr="00C70555">
              <w:rPr>
                <w:rFonts w:ascii="ＭＳ 明朝" w:hAnsi="ＭＳ 明朝" w:hint="eastAsia"/>
                <w:sz w:val="20"/>
                <w:szCs w:val="20"/>
              </w:rPr>
              <w:t>:</w:t>
            </w:r>
            <w:r w:rsidR="0074439F" w:rsidRPr="00C70555">
              <w:rPr>
                <w:rFonts w:ascii="ＭＳ 明朝" w:hAnsi="ＭＳ 明朝"/>
                <w:sz w:val="20"/>
                <w:szCs w:val="20"/>
              </w:rPr>
              <w:t>71.1</w:t>
            </w:r>
            <w:r w:rsidRPr="00C70555">
              <w:rPr>
                <w:rFonts w:ascii="ＭＳ 明朝" w:hAnsi="ＭＳ 明朝" w:hint="eastAsia"/>
                <w:sz w:val="20"/>
                <w:szCs w:val="20"/>
              </w:rPr>
              <w:t>％</w:t>
            </w:r>
            <w:r w:rsidR="00084746" w:rsidRPr="00C70555">
              <w:rPr>
                <w:rFonts w:ascii="ＭＳ 明朝" w:hAnsi="ＭＳ 明朝" w:hint="eastAsia"/>
                <w:sz w:val="20"/>
                <w:szCs w:val="20"/>
              </w:rPr>
              <w:t>、</w:t>
            </w:r>
            <w:r w:rsidR="0074439F" w:rsidRPr="00C70555">
              <w:rPr>
                <w:rFonts w:ascii="ＭＳ 明朝" w:hAnsi="ＭＳ 明朝"/>
                <w:sz w:val="20"/>
                <w:szCs w:val="20"/>
              </w:rPr>
              <w:t>R</w:t>
            </w:r>
            <w:r w:rsidR="0074439F" w:rsidRPr="00C70555">
              <w:rPr>
                <w:rFonts w:ascii="ＭＳ 明朝" w:hAnsi="ＭＳ 明朝" w:hint="eastAsia"/>
                <w:sz w:val="20"/>
                <w:szCs w:val="20"/>
              </w:rPr>
              <w:t>４</w:t>
            </w:r>
            <w:r w:rsidR="00084746" w:rsidRPr="00C70555">
              <w:rPr>
                <w:rFonts w:ascii="ＭＳ 明朝" w:hAnsi="ＭＳ 明朝" w:hint="eastAsia"/>
                <w:sz w:val="20"/>
                <w:szCs w:val="20"/>
              </w:rPr>
              <w:t>：</w:t>
            </w:r>
            <w:r w:rsidR="0074439F" w:rsidRPr="00C70555">
              <w:rPr>
                <w:rFonts w:ascii="ＭＳ 明朝" w:hAnsi="ＭＳ 明朝"/>
                <w:sz w:val="20"/>
                <w:szCs w:val="20"/>
              </w:rPr>
              <w:t>78.1</w:t>
            </w:r>
            <w:r w:rsidR="00084746" w:rsidRPr="00C70555">
              <w:rPr>
                <w:rFonts w:ascii="ＭＳ 明朝" w:hAnsi="ＭＳ 明朝" w:hint="eastAsia"/>
                <w:sz w:val="20"/>
                <w:szCs w:val="20"/>
              </w:rPr>
              <w:t>％</w:t>
            </w:r>
            <w:r w:rsidRPr="00C70555">
              <w:rPr>
                <w:rFonts w:ascii="ＭＳ 明朝" w:hAnsi="ＭＳ 明朝" w:hint="eastAsia"/>
                <w:sz w:val="20"/>
                <w:szCs w:val="20"/>
              </w:rPr>
              <w:t>）を、令和</w:t>
            </w:r>
            <w:r w:rsidR="0074439F" w:rsidRPr="00C70555">
              <w:rPr>
                <w:rFonts w:ascii="ＭＳ 明朝" w:hAnsi="ＭＳ 明朝" w:hint="eastAsia"/>
                <w:sz w:val="20"/>
                <w:szCs w:val="20"/>
              </w:rPr>
              <w:t>７</w:t>
            </w:r>
            <w:r w:rsidRPr="00C70555">
              <w:rPr>
                <w:rFonts w:ascii="ＭＳ 明朝" w:hAnsi="ＭＳ 明朝" w:hint="eastAsia"/>
                <w:sz w:val="20"/>
                <w:szCs w:val="20"/>
              </w:rPr>
              <w:t>年度には肯定的回答を</w:t>
            </w:r>
            <w:r w:rsidR="0074439F" w:rsidRPr="00C70555">
              <w:rPr>
                <w:rFonts w:ascii="ＭＳ 明朝" w:hAnsi="ＭＳ 明朝"/>
                <w:sz w:val="20"/>
                <w:szCs w:val="20"/>
              </w:rPr>
              <w:t>85</w:t>
            </w:r>
            <w:r w:rsidRPr="00C70555">
              <w:rPr>
                <w:rFonts w:ascii="ＭＳ 明朝" w:hAnsi="ＭＳ 明朝" w:hint="eastAsia"/>
                <w:sz w:val="20"/>
                <w:szCs w:val="20"/>
              </w:rPr>
              <w:t>％以上にする。</w:t>
            </w:r>
          </w:p>
          <w:p w14:paraId="3B7A9D28" w14:textId="77777777" w:rsidR="00AE6EF4" w:rsidRPr="00C70555" w:rsidRDefault="00AE6EF4" w:rsidP="003953C8">
            <w:pPr>
              <w:spacing w:line="300" w:lineRule="exact"/>
              <w:ind w:leftChars="100" w:left="410" w:hangingChars="100" w:hanging="200"/>
              <w:rPr>
                <w:rFonts w:ascii="ＭＳ 明朝" w:hAnsi="ＭＳ 明朝"/>
                <w:sz w:val="20"/>
                <w:szCs w:val="20"/>
              </w:rPr>
            </w:pPr>
            <w:r w:rsidRPr="00C70555">
              <w:rPr>
                <w:rFonts w:ascii="ＭＳ 明朝" w:hAnsi="ＭＳ 明朝" w:hint="eastAsia"/>
                <w:sz w:val="20"/>
                <w:szCs w:val="20"/>
              </w:rPr>
              <w:t>※ 教育相談体制をさらに充実させ、生徒向け学校教育自己診断における「担任以外に相談することができる先生がいる」（</w:t>
            </w:r>
            <w:r w:rsidR="0074439F" w:rsidRPr="00C70555">
              <w:rPr>
                <w:rFonts w:ascii="ＭＳ 明朝" w:hAnsi="ＭＳ 明朝"/>
                <w:sz w:val="20"/>
                <w:szCs w:val="20"/>
              </w:rPr>
              <w:t>R</w:t>
            </w:r>
            <w:r w:rsidR="0074439F" w:rsidRPr="00C70555">
              <w:rPr>
                <w:rFonts w:ascii="ＭＳ 明朝" w:hAnsi="ＭＳ 明朝" w:hint="eastAsia"/>
                <w:sz w:val="20"/>
                <w:szCs w:val="20"/>
              </w:rPr>
              <w:t>２</w:t>
            </w:r>
            <w:r w:rsidRPr="00C70555">
              <w:rPr>
                <w:rFonts w:ascii="ＭＳ 明朝" w:hAnsi="ＭＳ 明朝" w:hint="eastAsia"/>
                <w:sz w:val="20"/>
                <w:szCs w:val="20"/>
              </w:rPr>
              <w:t>：</w:t>
            </w:r>
            <w:r w:rsidR="0074439F" w:rsidRPr="00C70555">
              <w:rPr>
                <w:rFonts w:ascii="ＭＳ 明朝" w:hAnsi="ＭＳ 明朝"/>
                <w:sz w:val="20"/>
                <w:szCs w:val="20"/>
              </w:rPr>
              <w:t>59.4</w:t>
            </w:r>
            <w:r w:rsidRPr="00C70555">
              <w:rPr>
                <w:rFonts w:ascii="ＭＳ 明朝" w:hAnsi="ＭＳ 明朝" w:hint="eastAsia"/>
                <w:sz w:val="20"/>
                <w:szCs w:val="20"/>
              </w:rPr>
              <w:t>％、</w:t>
            </w:r>
            <w:r w:rsidR="0074439F" w:rsidRPr="00C70555">
              <w:rPr>
                <w:rFonts w:ascii="ＭＳ 明朝" w:hAnsi="ＭＳ 明朝"/>
                <w:sz w:val="20"/>
                <w:szCs w:val="20"/>
              </w:rPr>
              <w:t>R</w:t>
            </w:r>
            <w:r w:rsidR="0074439F" w:rsidRPr="00C70555">
              <w:rPr>
                <w:rFonts w:ascii="ＭＳ 明朝" w:hAnsi="ＭＳ 明朝" w:hint="eastAsia"/>
                <w:sz w:val="20"/>
                <w:szCs w:val="20"/>
              </w:rPr>
              <w:t>３</w:t>
            </w:r>
            <w:r w:rsidRPr="00C70555">
              <w:rPr>
                <w:rFonts w:ascii="ＭＳ 明朝" w:hAnsi="ＭＳ 明朝" w:hint="eastAsia"/>
                <w:sz w:val="20"/>
                <w:szCs w:val="20"/>
              </w:rPr>
              <w:t>:</w:t>
            </w:r>
            <w:r w:rsidR="0074439F" w:rsidRPr="00C70555">
              <w:rPr>
                <w:rFonts w:ascii="ＭＳ 明朝" w:hAnsi="ＭＳ 明朝"/>
                <w:sz w:val="20"/>
                <w:szCs w:val="20"/>
              </w:rPr>
              <w:t>64.1</w:t>
            </w:r>
            <w:r w:rsidRPr="00C70555">
              <w:rPr>
                <w:rFonts w:ascii="ＭＳ 明朝" w:hAnsi="ＭＳ 明朝" w:hint="eastAsia"/>
                <w:sz w:val="20"/>
                <w:szCs w:val="20"/>
              </w:rPr>
              <w:t>％</w:t>
            </w:r>
            <w:r w:rsidR="003953C8" w:rsidRPr="00C70555">
              <w:rPr>
                <w:rFonts w:ascii="ＭＳ 明朝" w:hAnsi="ＭＳ 明朝" w:hint="eastAsia"/>
                <w:sz w:val="20"/>
                <w:szCs w:val="20"/>
              </w:rPr>
              <w:t>、</w:t>
            </w:r>
            <w:r w:rsidR="0074439F" w:rsidRPr="00C70555">
              <w:rPr>
                <w:rFonts w:ascii="ＭＳ 明朝" w:hAnsi="ＭＳ 明朝"/>
                <w:sz w:val="20"/>
                <w:szCs w:val="20"/>
              </w:rPr>
              <w:t>R</w:t>
            </w:r>
            <w:r w:rsidR="0074439F" w:rsidRPr="00C70555">
              <w:rPr>
                <w:rFonts w:ascii="ＭＳ 明朝" w:hAnsi="ＭＳ 明朝" w:hint="eastAsia"/>
                <w:sz w:val="20"/>
                <w:szCs w:val="20"/>
              </w:rPr>
              <w:t>４</w:t>
            </w:r>
            <w:r w:rsidR="003953C8" w:rsidRPr="00C70555">
              <w:rPr>
                <w:rFonts w:ascii="ＭＳ 明朝" w:hAnsi="ＭＳ 明朝" w:hint="eastAsia"/>
                <w:sz w:val="20"/>
                <w:szCs w:val="20"/>
              </w:rPr>
              <w:t>：</w:t>
            </w:r>
            <w:r w:rsidR="0074439F" w:rsidRPr="00C70555">
              <w:rPr>
                <w:rFonts w:ascii="ＭＳ 明朝" w:hAnsi="ＭＳ 明朝"/>
                <w:sz w:val="20"/>
                <w:szCs w:val="20"/>
              </w:rPr>
              <w:t>75.0</w:t>
            </w:r>
            <w:r w:rsidR="003953C8" w:rsidRPr="00C70555">
              <w:rPr>
                <w:rFonts w:ascii="ＭＳ 明朝" w:hAnsi="ＭＳ 明朝" w:hint="eastAsia"/>
                <w:sz w:val="20"/>
                <w:szCs w:val="20"/>
              </w:rPr>
              <w:t>％</w:t>
            </w:r>
            <w:r w:rsidRPr="00C70555">
              <w:rPr>
                <w:rFonts w:ascii="ＭＳ 明朝" w:hAnsi="ＭＳ 明朝" w:hint="eastAsia"/>
                <w:sz w:val="20"/>
                <w:szCs w:val="20"/>
              </w:rPr>
              <w:t>)を、令和</w:t>
            </w:r>
            <w:r w:rsidR="0074439F" w:rsidRPr="00C70555">
              <w:rPr>
                <w:rFonts w:ascii="ＭＳ 明朝" w:hAnsi="ＭＳ 明朝" w:hint="eastAsia"/>
                <w:sz w:val="20"/>
                <w:szCs w:val="20"/>
              </w:rPr>
              <w:t>７</w:t>
            </w:r>
            <w:r w:rsidRPr="00C70555">
              <w:rPr>
                <w:rFonts w:ascii="ＭＳ 明朝" w:hAnsi="ＭＳ 明朝" w:hint="eastAsia"/>
                <w:sz w:val="20"/>
                <w:szCs w:val="20"/>
              </w:rPr>
              <w:t>年度</w:t>
            </w:r>
            <w:r w:rsidR="003953C8" w:rsidRPr="00C70555">
              <w:rPr>
                <w:rFonts w:ascii="ＭＳ 明朝" w:hAnsi="ＭＳ 明朝" w:hint="eastAsia"/>
                <w:sz w:val="20"/>
                <w:szCs w:val="20"/>
              </w:rPr>
              <w:t>には</w:t>
            </w:r>
            <w:r w:rsidR="0074439F" w:rsidRPr="00C70555">
              <w:rPr>
                <w:rFonts w:ascii="ＭＳ 明朝" w:hAnsi="ＭＳ 明朝"/>
                <w:sz w:val="20"/>
                <w:szCs w:val="20"/>
              </w:rPr>
              <w:t>80</w:t>
            </w:r>
            <w:r w:rsidRPr="00C70555">
              <w:rPr>
                <w:rFonts w:ascii="ＭＳ 明朝" w:hAnsi="ＭＳ 明朝" w:hint="eastAsia"/>
                <w:sz w:val="20"/>
                <w:szCs w:val="20"/>
              </w:rPr>
              <w:t>％</w:t>
            </w:r>
            <w:r w:rsidR="003953C8" w:rsidRPr="00C70555">
              <w:rPr>
                <w:rFonts w:ascii="ＭＳ 明朝" w:hAnsi="ＭＳ 明朝" w:hint="eastAsia"/>
                <w:sz w:val="20"/>
                <w:szCs w:val="20"/>
              </w:rPr>
              <w:t>以上</w:t>
            </w:r>
            <w:r w:rsidRPr="00C70555">
              <w:rPr>
                <w:rFonts w:ascii="ＭＳ 明朝" w:hAnsi="ＭＳ 明朝" w:hint="eastAsia"/>
                <w:sz w:val="20"/>
                <w:szCs w:val="20"/>
              </w:rPr>
              <w:t>に</w:t>
            </w:r>
            <w:r w:rsidR="003953C8" w:rsidRPr="00C70555">
              <w:rPr>
                <w:rFonts w:ascii="ＭＳ 明朝" w:hAnsi="ＭＳ 明朝" w:hint="eastAsia"/>
                <w:sz w:val="20"/>
                <w:szCs w:val="20"/>
              </w:rPr>
              <w:t>す</w:t>
            </w:r>
            <w:r w:rsidRPr="00C70555">
              <w:rPr>
                <w:rFonts w:ascii="ＭＳ 明朝" w:hAnsi="ＭＳ 明朝" w:hint="eastAsia"/>
                <w:sz w:val="20"/>
                <w:szCs w:val="20"/>
              </w:rPr>
              <w:t>る。</w:t>
            </w:r>
          </w:p>
          <w:p w14:paraId="69EBE0C5" w14:textId="77777777" w:rsidR="00AE6EF4" w:rsidRPr="00C70555" w:rsidRDefault="0074439F" w:rsidP="00AE6EF4">
            <w:pPr>
              <w:spacing w:line="300" w:lineRule="exact"/>
              <w:rPr>
                <w:rFonts w:ascii="ＭＳ 明朝" w:hAnsi="ＭＳ 明朝"/>
                <w:sz w:val="20"/>
                <w:szCs w:val="20"/>
              </w:rPr>
            </w:pPr>
            <w:r w:rsidRPr="00C70555">
              <w:rPr>
                <w:rFonts w:ascii="ＭＳ 明朝" w:hAnsi="ＭＳ 明朝" w:hint="eastAsia"/>
                <w:sz w:val="20"/>
                <w:szCs w:val="20"/>
              </w:rPr>
              <w:t>３</w:t>
            </w:r>
            <w:r w:rsidR="00AE6EF4" w:rsidRPr="00C70555">
              <w:rPr>
                <w:rFonts w:ascii="ＭＳ 明朝" w:hAnsi="ＭＳ 明朝" w:hint="eastAsia"/>
                <w:sz w:val="20"/>
                <w:szCs w:val="20"/>
              </w:rPr>
              <w:t xml:space="preserve">　学校・家庭・地域の連携と安全で安心な学校づくり</w:t>
            </w:r>
          </w:p>
          <w:p w14:paraId="191ACC39" w14:textId="77777777" w:rsidR="00AE6EF4" w:rsidRPr="00C70555" w:rsidRDefault="00AE6EF4" w:rsidP="00AE6EF4">
            <w:pPr>
              <w:spacing w:line="300" w:lineRule="exact"/>
              <w:rPr>
                <w:rFonts w:ascii="ＭＳ 明朝" w:hAnsi="ＭＳ 明朝"/>
                <w:sz w:val="20"/>
                <w:szCs w:val="20"/>
              </w:rPr>
            </w:pPr>
            <w:r w:rsidRPr="00C70555">
              <w:rPr>
                <w:rFonts w:ascii="ＭＳ 明朝" w:hAnsi="ＭＳ 明朝" w:hint="eastAsia"/>
                <w:sz w:val="20"/>
                <w:szCs w:val="20"/>
              </w:rPr>
              <w:t>（</w:t>
            </w:r>
            <w:r w:rsidR="0074439F" w:rsidRPr="00C70555">
              <w:rPr>
                <w:rFonts w:ascii="ＭＳ 明朝" w:hAnsi="ＭＳ 明朝" w:hint="eastAsia"/>
                <w:sz w:val="20"/>
                <w:szCs w:val="20"/>
              </w:rPr>
              <w:t>１</w:t>
            </w:r>
            <w:r w:rsidRPr="00C70555">
              <w:rPr>
                <w:rFonts w:ascii="ＭＳ 明朝" w:hAnsi="ＭＳ 明朝" w:hint="eastAsia"/>
                <w:sz w:val="20"/>
                <w:szCs w:val="20"/>
              </w:rPr>
              <w:t>）生徒たちの安心と安全のための取組みの充実を図る。</w:t>
            </w:r>
          </w:p>
          <w:p w14:paraId="34195457" w14:textId="77777777" w:rsidR="00AE6EF4" w:rsidRPr="00C70555" w:rsidRDefault="00AE6EF4" w:rsidP="00500808">
            <w:pPr>
              <w:spacing w:line="300" w:lineRule="exact"/>
              <w:ind w:firstLineChars="100" w:firstLine="200"/>
              <w:rPr>
                <w:rFonts w:ascii="ＭＳ 明朝" w:hAnsi="ＭＳ 明朝"/>
                <w:sz w:val="20"/>
                <w:szCs w:val="20"/>
              </w:rPr>
            </w:pPr>
            <w:r w:rsidRPr="00C70555">
              <w:rPr>
                <w:rFonts w:ascii="ＭＳ 明朝" w:hAnsi="ＭＳ 明朝" w:hint="eastAsia"/>
                <w:sz w:val="20"/>
                <w:szCs w:val="20"/>
              </w:rPr>
              <w:t>ア　校内の教育相談体制を充実させ、生徒が気軽に相談できる雰囲気づくりに努める。</w:t>
            </w:r>
          </w:p>
          <w:p w14:paraId="4AC558D5" w14:textId="77777777" w:rsidR="00AE6EF4" w:rsidRPr="00C70555" w:rsidRDefault="00AE6EF4" w:rsidP="00500808">
            <w:pPr>
              <w:spacing w:line="300" w:lineRule="exact"/>
              <w:ind w:firstLineChars="100" w:firstLine="200"/>
              <w:rPr>
                <w:rFonts w:ascii="ＭＳ 明朝" w:hAnsi="ＭＳ 明朝"/>
                <w:sz w:val="20"/>
                <w:szCs w:val="20"/>
              </w:rPr>
            </w:pPr>
            <w:r w:rsidRPr="00C70555">
              <w:rPr>
                <w:rFonts w:ascii="ＭＳ 明朝" w:hAnsi="ＭＳ 明朝" w:hint="eastAsia"/>
                <w:sz w:val="20"/>
                <w:szCs w:val="20"/>
              </w:rPr>
              <w:t>イ　通学時の安全確保のため、自動車・バイク・自転車通学生徒に対して、交通安全指導を行う。</w:t>
            </w:r>
          </w:p>
          <w:p w14:paraId="0FEDCB4F" w14:textId="77777777" w:rsidR="00AE6EF4" w:rsidRPr="00C70555" w:rsidRDefault="00AE6EF4" w:rsidP="00500808">
            <w:pPr>
              <w:spacing w:line="300" w:lineRule="exact"/>
              <w:ind w:firstLineChars="100" w:firstLine="200"/>
              <w:rPr>
                <w:rFonts w:ascii="ＭＳ 明朝" w:hAnsi="ＭＳ 明朝"/>
                <w:sz w:val="20"/>
                <w:szCs w:val="20"/>
              </w:rPr>
            </w:pPr>
            <w:r w:rsidRPr="00C70555">
              <w:rPr>
                <w:rFonts w:ascii="ＭＳ 明朝" w:hAnsi="ＭＳ 明朝" w:hint="eastAsia"/>
                <w:sz w:val="20"/>
                <w:szCs w:val="20"/>
              </w:rPr>
              <w:t>ウ　大麻・覚せい剤等の薬物乱用防止</w:t>
            </w:r>
            <w:r w:rsidR="00C12FC2" w:rsidRPr="00C70555">
              <w:rPr>
                <w:rFonts w:ascii="ＭＳ 明朝" w:hAnsi="ＭＳ 明朝" w:hint="eastAsia"/>
                <w:sz w:val="20"/>
                <w:szCs w:val="20"/>
              </w:rPr>
              <w:t>や防災等に係る</w:t>
            </w:r>
            <w:r w:rsidRPr="00C70555">
              <w:rPr>
                <w:rFonts w:ascii="ＭＳ 明朝" w:hAnsi="ＭＳ 明朝" w:hint="eastAsia"/>
                <w:sz w:val="20"/>
                <w:szCs w:val="20"/>
              </w:rPr>
              <w:t>教育を、教育活動全体を通じて取り組む。</w:t>
            </w:r>
          </w:p>
          <w:p w14:paraId="309D46B4" w14:textId="77777777" w:rsidR="00AE6EF4" w:rsidRPr="00C70555" w:rsidRDefault="00AE6EF4" w:rsidP="00500808">
            <w:pPr>
              <w:spacing w:line="300" w:lineRule="exact"/>
              <w:ind w:firstLineChars="100" w:firstLine="200"/>
              <w:rPr>
                <w:rFonts w:ascii="ＭＳ 明朝" w:hAnsi="ＭＳ 明朝"/>
                <w:sz w:val="20"/>
                <w:szCs w:val="20"/>
              </w:rPr>
            </w:pPr>
            <w:r w:rsidRPr="00C70555">
              <w:rPr>
                <w:rFonts w:ascii="ＭＳ 明朝" w:hAnsi="ＭＳ 明朝" w:hint="eastAsia"/>
                <w:sz w:val="20"/>
                <w:szCs w:val="20"/>
              </w:rPr>
              <w:t>エ　保健・安全衛生に関して啓発を行い、感染症や熱中症、食物アレルギー等に係る予防や事故防止に努める。</w:t>
            </w:r>
          </w:p>
          <w:p w14:paraId="1CAE394A" w14:textId="77777777" w:rsidR="00AE6EF4" w:rsidRPr="00C70555" w:rsidRDefault="00AE6EF4" w:rsidP="00AE6EF4">
            <w:pPr>
              <w:spacing w:line="300" w:lineRule="exact"/>
              <w:rPr>
                <w:rFonts w:ascii="ＭＳ 明朝" w:hAnsi="ＭＳ 明朝"/>
                <w:sz w:val="20"/>
                <w:szCs w:val="20"/>
              </w:rPr>
            </w:pPr>
            <w:r w:rsidRPr="00C70555">
              <w:rPr>
                <w:rFonts w:ascii="ＭＳ 明朝" w:hAnsi="ＭＳ 明朝" w:hint="eastAsia"/>
                <w:sz w:val="20"/>
                <w:szCs w:val="20"/>
              </w:rPr>
              <w:t>（</w:t>
            </w:r>
            <w:r w:rsidR="0074439F" w:rsidRPr="00C70555">
              <w:rPr>
                <w:rFonts w:ascii="ＭＳ 明朝" w:hAnsi="ＭＳ 明朝" w:hint="eastAsia"/>
                <w:sz w:val="20"/>
                <w:szCs w:val="20"/>
              </w:rPr>
              <w:t>２</w:t>
            </w:r>
            <w:r w:rsidRPr="00C70555">
              <w:rPr>
                <w:rFonts w:ascii="ＭＳ 明朝" w:hAnsi="ＭＳ 明朝" w:hint="eastAsia"/>
                <w:sz w:val="20"/>
                <w:szCs w:val="20"/>
              </w:rPr>
              <w:t>）保護者や地域との連携を密にし、地域から信頼され必要とされる学校づくりを推進する。</w:t>
            </w:r>
          </w:p>
          <w:p w14:paraId="62D893D0" w14:textId="77777777" w:rsidR="00AE6EF4" w:rsidRPr="00C70555" w:rsidRDefault="00AE6EF4" w:rsidP="00500808">
            <w:pPr>
              <w:spacing w:line="300" w:lineRule="exact"/>
              <w:ind w:firstLineChars="100" w:firstLine="200"/>
              <w:rPr>
                <w:rFonts w:ascii="ＭＳ 明朝" w:hAnsi="ＭＳ 明朝"/>
                <w:sz w:val="20"/>
                <w:szCs w:val="20"/>
              </w:rPr>
            </w:pPr>
            <w:r w:rsidRPr="00C70555">
              <w:rPr>
                <w:rFonts w:ascii="ＭＳ 明朝" w:hAnsi="ＭＳ 明朝" w:hint="eastAsia"/>
                <w:sz w:val="20"/>
                <w:szCs w:val="20"/>
              </w:rPr>
              <w:t>ア　長期欠席等の生徒の状況を家庭に連絡し、保護者の協力を得るなど、家庭と連携した生徒の出席状況の改善を行う。</w:t>
            </w:r>
          </w:p>
          <w:p w14:paraId="29AB7ACA" w14:textId="77777777" w:rsidR="00AE6EF4" w:rsidRPr="00C70555" w:rsidRDefault="00AE6EF4" w:rsidP="00500808">
            <w:pPr>
              <w:spacing w:line="300" w:lineRule="exact"/>
              <w:ind w:firstLineChars="100" w:firstLine="200"/>
              <w:rPr>
                <w:rFonts w:ascii="ＭＳ 明朝" w:hAnsi="ＭＳ 明朝"/>
                <w:sz w:val="20"/>
                <w:szCs w:val="20"/>
              </w:rPr>
            </w:pPr>
            <w:r w:rsidRPr="00C70555">
              <w:rPr>
                <w:rFonts w:ascii="ＭＳ 明朝" w:hAnsi="ＭＳ 明朝" w:hint="eastAsia"/>
                <w:sz w:val="20"/>
                <w:szCs w:val="20"/>
              </w:rPr>
              <w:t>イ　在籍生徒の出身中学校を訪問し、情報交換等を行い、中学校との連携を深め、生徒理解や生徒支援の充実を図る。</w:t>
            </w:r>
          </w:p>
          <w:p w14:paraId="32926443" w14:textId="77777777" w:rsidR="00AE6EF4" w:rsidRPr="00C70555" w:rsidRDefault="00AE6EF4" w:rsidP="003953C8">
            <w:pPr>
              <w:spacing w:line="300" w:lineRule="exact"/>
              <w:ind w:leftChars="100" w:left="410" w:hangingChars="100" w:hanging="200"/>
              <w:rPr>
                <w:rFonts w:ascii="ＭＳ 明朝" w:hAnsi="ＭＳ 明朝"/>
                <w:sz w:val="20"/>
                <w:szCs w:val="20"/>
              </w:rPr>
            </w:pPr>
            <w:r w:rsidRPr="00C70555">
              <w:rPr>
                <w:rFonts w:ascii="ＭＳ 明朝" w:hAnsi="ＭＳ 明朝" w:hint="eastAsia"/>
                <w:sz w:val="20"/>
                <w:szCs w:val="20"/>
              </w:rPr>
              <w:t>ウ　近隣幼稚園等の園児や地域の方々を、農園の作物収穫へ招待し地域との連携を深める。また「クリーンキャンペーン」等の取組みを通じて、地域と共に歩む学校づくりを推進する。</w:t>
            </w:r>
          </w:p>
          <w:p w14:paraId="351D1FC1" w14:textId="77777777" w:rsidR="00AE6EF4" w:rsidRPr="00C70555" w:rsidRDefault="00AE6EF4" w:rsidP="00500808">
            <w:pPr>
              <w:spacing w:line="300" w:lineRule="exact"/>
              <w:ind w:firstLineChars="100" w:firstLine="200"/>
              <w:rPr>
                <w:rFonts w:ascii="ＭＳ 明朝" w:hAnsi="ＭＳ 明朝"/>
                <w:sz w:val="20"/>
                <w:szCs w:val="20"/>
              </w:rPr>
            </w:pPr>
            <w:r w:rsidRPr="00C70555">
              <w:rPr>
                <w:rFonts w:ascii="ＭＳ 明朝" w:hAnsi="ＭＳ 明朝" w:hint="eastAsia"/>
                <w:sz w:val="20"/>
                <w:szCs w:val="20"/>
              </w:rPr>
              <w:t>エ　学び直しを希望する編転入生を</w:t>
            </w:r>
            <w:r w:rsidR="00B7564F" w:rsidRPr="00C70555">
              <w:rPr>
                <w:rFonts w:ascii="ＭＳ 明朝" w:hAnsi="ＭＳ 明朝" w:hint="eastAsia"/>
                <w:sz w:val="20"/>
                <w:szCs w:val="20"/>
              </w:rPr>
              <w:t>積極的に</w:t>
            </w:r>
            <w:r w:rsidRPr="00C70555">
              <w:rPr>
                <w:rFonts w:ascii="ＭＳ 明朝" w:hAnsi="ＭＳ 明朝" w:hint="eastAsia"/>
                <w:sz w:val="20"/>
                <w:szCs w:val="20"/>
              </w:rPr>
              <w:t>受け入れ、卒業まで導くサポートを行い、地域の「学び」のセーフティネットとしての定時制高校の役割を果たす。</w:t>
            </w:r>
          </w:p>
          <w:p w14:paraId="3957F88B" w14:textId="77777777" w:rsidR="00AE6EF4" w:rsidRPr="00C70555" w:rsidRDefault="00AE6EF4" w:rsidP="00500808">
            <w:pPr>
              <w:spacing w:line="300" w:lineRule="exact"/>
              <w:ind w:firstLineChars="100" w:firstLine="200"/>
              <w:rPr>
                <w:rFonts w:ascii="ＭＳ 明朝" w:hAnsi="ＭＳ 明朝"/>
                <w:sz w:val="20"/>
                <w:szCs w:val="20"/>
              </w:rPr>
            </w:pPr>
            <w:r w:rsidRPr="00C70555">
              <w:rPr>
                <w:rFonts w:ascii="ＭＳ 明朝" w:hAnsi="ＭＳ 明朝" w:hint="eastAsia"/>
                <w:sz w:val="20"/>
                <w:szCs w:val="20"/>
              </w:rPr>
              <w:t>オ　生徒が安心して学校生活を送るための合理的な配慮を推進し、「ともに学び、ともに育つ」学校づくりをめざす。</w:t>
            </w:r>
          </w:p>
          <w:p w14:paraId="7EE6C6A2" w14:textId="77777777" w:rsidR="00AE6EF4" w:rsidRPr="00C70555" w:rsidRDefault="00AE6EF4" w:rsidP="00500808">
            <w:pPr>
              <w:spacing w:line="300" w:lineRule="exact"/>
              <w:ind w:firstLineChars="100" w:firstLine="200"/>
              <w:rPr>
                <w:rFonts w:ascii="ＭＳ 明朝" w:hAnsi="ＭＳ 明朝"/>
                <w:sz w:val="20"/>
                <w:szCs w:val="20"/>
              </w:rPr>
            </w:pPr>
            <w:r w:rsidRPr="00C70555">
              <w:rPr>
                <w:rFonts w:ascii="ＭＳ 明朝" w:hAnsi="ＭＳ 明朝" w:hint="eastAsia"/>
                <w:sz w:val="20"/>
                <w:szCs w:val="20"/>
              </w:rPr>
              <w:t>※ 保護者向け学校教育自己診断における学校に対する満足度（</w:t>
            </w:r>
            <w:r w:rsidR="0074439F" w:rsidRPr="00C70555">
              <w:rPr>
                <w:rFonts w:ascii="ＭＳ 明朝" w:hAnsi="ＭＳ 明朝"/>
                <w:sz w:val="20"/>
                <w:szCs w:val="20"/>
              </w:rPr>
              <w:t>R</w:t>
            </w:r>
            <w:r w:rsidR="0074439F" w:rsidRPr="00C70555">
              <w:rPr>
                <w:rFonts w:ascii="ＭＳ 明朝" w:hAnsi="ＭＳ 明朝" w:hint="eastAsia"/>
                <w:sz w:val="20"/>
                <w:szCs w:val="20"/>
              </w:rPr>
              <w:t>２</w:t>
            </w:r>
            <w:r w:rsidRPr="00C70555">
              <w:rPr>
                <w:rFonts w:ascii="ＭＳ 明朝" w:hAnsi="ＭＳ 明朝" w:hint="eastAsia"/>
                <w:sz w:val="20"/>
                <w:szCs w:val="20"/>
              </w:rPr>
              <w:t>：</w:t>
            </w:r>
            <w:r w:rsidR="0074439F" w:rsidRPr="00C70555">
              <w:rPr>
                <w:rFonts w:ascii="ＭＳ 明朝" w:hAnsi="ＭＳ 明朝"/>
                <w:sz w:val="20"/>
                <w:szCs w:val="20"/>
              </w:rPr>
              <w:t>81.0</w:t>
            </w:r>
            <w:r w:rsidRPr="00C70555">
              <w:rPr>
                <w:rFonts w:ascii="ＭＳ 明朝" w:hAnsi="ＭＳ 明朝" w:hint="eastAsia"/>
                <w:sz w:val="20"/>
                <w:szCs w:val="20"/>
              </w:rPr>
              <w:t>％、</w:t>
            </w:r>
            <w:r w:rsidR="0074439F" w:rsidRPr="00C70555">
              <w:rPr>
                <w:rFonts w:ascii="ＭＳ 明朝" w:hAnsi="ＭＳ 明朝"/>
                <w:sz w:val="20"/>
                <w:szCs w:val="20"/>
              </w:rPr>
              <w:t>R</w:t>
            </w:r>
            <w:r w:rsidR="0074439F" w:rsidRPr="00C70555">
              <w:rPr>
                <w:rFonts w:ascii="ＭＳ 明朝" w:hAnsi="ＭＳ 明朝" w:hint="eastAsia"/>
                <w:sz w:val="20"/>
                <w:szCs w:val="20"/>
              </w:rPr>
              <w:t>３</w:t>
            </w:r>
            <w:r w:rsidRPr="00C70555">
              <w:rPr>
                <w:rFonts w:ascii="ＭＳ 明朝" w:hAnsi="ＭＳ 明朝" w:hint="eastAsia"/>
                <w:sz w:val="20"/>
                <w:szCs w:val="20"/>
              </w:rPr>
              <w:t>:</w:t>
            </w:r>
            <w:r w:rsidR="0074439F" w:rsidRPr="00C70555">
              <w:rPr>
                <w:rFonts w:ascii="ＭＳ 明朝" w:hAnsi="ＭＳ 明朝"/>
                <w:sz w:val="20"/>
                <w:szCs w:val="20"/>
              </w:rPr>
              <w:t>81.3</w:t>
            </w:r>
            <w:r w:rsidRPr="00C70555">
              <w:rPr>
                <w:rFonts w:ascii="ＭＳ 明朝" w:hAnsi="ＭＳ 明朝" w:hint="eastAsia"/>
                <w:sz w:val="20"/>
                <w:szCs w:val="20"/>
              </w:rPr>
              <w:t>％</w:t>
            </w:r>
            <w:r w:rsidR="003953C8" w:rsidRPr="00C70555">
              <w:rPr>
                <w:rFonts w:ascii="ＭＳ 明朝" w:hAnsi="ＭＳ 明朝" w:hint="eastAsia"/>
                <w:sz w:val="20"/>
                <w:szCs w:val="20"/>
              </w:rPr>
              <w:t>、</w:t>
            </w:r>
            <w:r w:rsidR="0074439F" w:rsidRPr="00C70555">
              <w:rPr>
                <w:rFonts w:ascii="ＭＳ 明朝" w:hAnsi="ＭＳ 明朝"/>
                <w:sz w:val="20"/>
                <w:szCs w:val="20"/>
              </w:rPr>
              <w:t>R</w:t>
            </w:r>
            <w:r w:rsidR="0074439F" w:rsidRPr="00C70555">
              <w:rPr>
                <w:rFonts w:ascii="ＭＳ 明朝" w:hAnsi="ＭＳ 明朝" w:hint="eastAsia"/>
                <w:sz w:val="20"/>
                <w:szCs w:val="20"/>
              </w:rPr>
              <w:t>４</w:t>
            </w:r>
            <w:r w:rsidR="003953C8" w:rsidRPr="00C70555">
              <w:rPr>
                <w:rFonts w:ascii="ＭＳ 明朝" w:hAnsi="ＭＳ 明朝" w:hint="eastAsia"/>
                <w:sz w:val="20"/>
                <w:szCs w:val="20"/>
              </w:rPr>
              <w:t>：</w:t>
            </w:r>
            <w:r w:rsidR="0074439F" w:rsidRPr="00C70555">
              <w:rPr>
                <w:rFonts w:ascii="ＭＳ 明朝" w:hAnsi="ＭＳ 明朝"/>
                <w:sz w:val="20"/>
                <w:szCs w:val="20"/>
              </w:rPr>
              <w:t>88.3</w:t>
            </w:r>
            <w:r w:rsidR="003953C8" w:rsidRPr="00C70555">
              <w:rPr>
                <w:rFonts w:ascii="ＭＳ 明朝" w:hAnsi="ＭＳ 明朝" w:hint="eastAsia"/>
                <w:sz w:val="20"/>
                <w:szCs w:val="20"/>
              </w:rPr>
              <w:t>％</w:t>
            </w:r>
            <w:r w:rsidRPr="00C70555">
              <w:rPr>
                <w:rFonts w:ascii="ＭＳ 明朝" w:hAnsi="ＭＳ 明朝" w:hint="eastAsia"/>
                <w:sz w:val="20"/>
                <w:szCs w:val="20"/>
              </w:rPr>
              <w:t>)</w:t>
            </w:r>
            <w:r w:rsidR="003953C8" w:rsidRPr="00C70555">
              <w:rPr>
                <w:rFonts w:ascii="ＭＳ 明朝" w:hAnsi="ＭＳ 明朝" w:hint="eastAsia"/>
                <w:sz w:val="20"/>
                <w:szCs w:val="20"/>
              </w:rPr>
              <w:t>を、令和</w:t>
            </w:r>
            <w:r w:rsidR="0074439F" w:rsidRPr="00C70555">
              <w:rPr>
                <w:rFonts w:ascii="ＭＳ 明朝" w:hAnsi="ＭＳ 明朝" w:hint="eastAsia"/>
                <w:sz w:val="20"/>
                <w:szCs w:val="20"/>
              </w:rPr>
              <w:t>７</w:t>
            </w:r>
            <w:r w:rsidRPr="00C70555">
              <w:rPr>
                <w:rFonts w:ascii="ＭＳ 明朝" w:hAnsi="ＭＳ 明朝" w:hint="eastAsia"/>
                <w:sz w:val="20"/>
                <w:szCs w:val="20"/>
              </w:rPr>
              <w:t>年度</w:t>
            </w:r>
            <w:r w:rsidR="003953C8" w:rsidRPr="00C70555">
              <w:rPr>
                <w:rFonts w:ascii="ＭＳ 明朝" w:hAnsi="ＭＳ 明朝" w:hint="eastAsia"/>
                <w:sz w:val="20"/>
                <w:szCs w:val="20"/>
              </w:rPr>
              <w:t>まで</w:t>
            </w:r>
            <w:r w:rsidR="0074439F" w:rsidRPr="00C70555">
              <w:rPr>
                <w:rFonts w:ascii="ＭＳ 明朝" w:hAnsi="ＭＳ 明朝"/>
                <w:sz w:val="20"/>
                <w:szCs w:val="20"/>
              </w:rPr>
              <w:t>85</w:t>
            </w:r>
            <w:r w:rsidRPr="00C70555">
              <w:rPr>
                <w:rFonts w:ascii="ＭＳ 明朝" w:hAnsi="ＭＳ 明朝" w:hint="eastAsia"/>
                <w:sz w:val="20"/>
                <w:szCs w:val="20"/>
              </w:rPr>
              <w:t>％以上を</w:t>
            </w:r>
            <w:r w:rsidR="003953C8" w:rsidRPr="00C70555">
              <w:rPr>
                <w:rFonts w:ascii="ＭＳ 明朝" w:hAnsi="ＭＳ 明朝" w:hint="eastAsia"/>
                <w:sz w:val="20"/>
                <w:szCs w:val="20"/>
              </w:rPr>
              <w:t>維持する</w:t>
            </w:r>
            <w:r w:rsidRPr="00C70555">
              <w:rPr>
                <w:rFonts w:ascii="ＭＳ 明朝" w:hAnsi="ＭＳ 明朝" w:hint="eastAsia"/>
                <w:sz w:val="20"/>
                <w:szCs w:val="20"/>
              </w:rPr>
              <w:t>。</w:t>
            </w:r>
          </w:p>
          <w:p w14:paraId="765F2265" w14:textId="77777777" w:rsidR="00AE6EF4" w:rsidRPr="00C70555" w:rsidRDefault="0074439F" w:rsidP="00AE6EF4">
            <w:pPr>
              <w:spacing w:line="300" w:lineRule="exact"/>
              <w:rPr>
                <w:rFonts w:ascii="ＭＳ 明朝" w:hAnsi="ＭＳ 明朝"/>
                <w:sz w:val="20"/>
                <w:szCs w:val="20"/>
              </w:rPr>
            </w:pPr>
            <w:r w:rsidRPr="00C70555">
              <w:rPr>
                <w:rFonts w:ascii="ＭＳ 明朝" w:hAnsi="ＭＳ 明朝" w:hint="eastAsia"/>
                <w:sz w:val="20"/>
                <w:szCs w:val="20"/>
              </w:rPr>
              <w:t>４</w:t>
            </w:r>
            <w:r w:rsidR="00AE6EF4" w:rsidRPr="00C70555">
              <w:rPr>
                <w:rFonts w:ascii="ＭＳ 明朝" w:hAnsi="ＭＳ 明朝" w:hint="eastAsia"/>
                <w:sz w:val="20"/>
                <w:szCs w:val="20"/>
              </w:rPr>
              <w:t xml:space="preserve">　学校運営の活性化と教職員の資質向上</w:t>
            </w:r>
          </w:p>
          <w:p w14:paraId="3AB76C1C" w14:textId="77777777" w:rsidR="00AE6EF4" w:rsidRPr="00C70555" w:rsidRDefault="00AE6EF4" w:rsidP="00AE6EF4">
            <w:pPr>
              <w:spacing w:line="300" w:lineRule="exact"/>
              <w:rPr>
                <w:rFonts w:ascii="ＭＳ 明朝" w:hAnsi="ＭＳ 明朝"/>
                <w:sz w:val="20"/>
                <w:szCs w:val="20"/>
              </w:rPr>
            </w:pPr>
            <w:r w:rsidRPr="00C70555">
              <w:rPr>
                <w:rFonts w:ascii="ＭＳ 明朝" w:hAnsi="ＭＳ 明朝" w:hint="eastAsia"/>
                <w:sz w:val="20"/>
                <w:szCs w:val="20"/>
              </w:rPr>
              <w:t>（</w:t>
            </w:r>
            <w:r w:rsidR="0074439F" w:rsidRPr="00C70555">
              <w:rPr>
                <w:rFonts w:ascii="ＭＳ 明朝" w:hAnsi="ＭＳ 明朝" w:hint="eastAsia"/>
                <w:sz w:val="20"/>
                <w:szCs w:val="20"/>
              </w:rPr>
              <w:t>１</w:t>
            </w:r>
            <w:r w:rsidRPr="00C70555">
              <w:rPr>
                <w:rFonts w:ascii="ＭＳ 明朝" w:hAnsi="ＭＳ 明朝" w:hint="eastAsia"/>
                <w:sz w:val="20"/>
                <w:szCs w:val="20"/>
              </w:rPr>
              <w:t>）学校運営の活性化を図る。</w:t>
            </w:r>
          </w:p>
          <w:p w14:paraId="29BB4BE9" w14:textId="77777777" w:rsidR="00AE6EF4" w:rsidRPr="00C70555" w:rsidRDefault="00AE6EF4" w:rsidP="00500808">
            <w:pPr>
              <w:spacing w:line="300" w:lineRule="exact"/>
              <w:ind w:firstLineChars="100" w:firstLine="200"/>
              <w:rPr>
                <w:rFonts w:ascii="ＭＳ 明朝" w:hAnsi="ＭＳ 明朝"/>
                <w:sz w:val="20"/>
                <w:szCs w:val="20"/>
              </w:rPr>
            </w:pPr>
            <w:r w:rsidRPr="00C70555">
              <w:rPr>
                <w:rFonts w:ascii="ＭＳ 明朝" w:hAnsi="ＭＳ 明朝" w:hint="eastAsia"/>
                <w:sz w:val="20"/>
                <w:szCs w:val="20"/>
              </w:rPr>
              <w:t>ア　准校長のリーダーシップのもと、首席を中心に各分掌・学年等と密接にコミュニケーションを取りながら、</w:t>
            </w:r>
            <w:r w:rsidR="0074439F" w:rsidRPr="00C70555">
              <w:rPr>
                <w:rFonts w:ascii="ＭＳ 明朝" w:hAnsi="ＭＳ 明朝"/>
                <w:sz w:val="20"/>
                <w:szCs w:val="20"/>
              </w:rPr>
              <w:t>PDCA</w:t>
            </w:r>
            <w:r w:rsidRPr="00C70555">
              <w:rPr>
                <w:rFonts w:ascii="ＭＳ 明朝" w:hAnsi="ＭＳ 明朝" w:hint="eastAsia"/>
                <w:sz w:val="20"/>
                <w:szCs w:val="20"/>
              </w:rPr>
              <w:t>サイクルによる学校経営を推進する。</w:t>
            </w:r>
          </w:p>
          <w:p w14:paraId="115BE60A" w14:textId="77777777" w:rsidR="00AE6EF4" w:rsidRPr="00C70555" w:rsidRDefault="00AE6EF4" w:rsidP="00500808">
            <w:pPr>
              <w:spacing w:line="300" w:lineRule="exact"/>
              <w:ind w:firstLineChars="100" w:firstLine="200"/>
              <w:rPr>
                <w:rFonts w:ascii="ＭＳ 明朝" w:hAnsi="ＭＳ 明朝"/>
                <w:sz w:val="20"/>
                <w:szCs w:val="20"/>
              </w:rPr>
            </w:pPr>
            <w:r w:rsidRPr="00C70555">
              <w:rPr>
                <w:rFonts w:ascii="ＭＳ 明朝" w:hAnsi="ＭＳ 明朝" w:hint="eastAsia"/>
                <w:sz w:val="20"/>
                <w:szCs w:val="20"/>
              </w:rPr>
              <w:t>イ　分掌や委員会等の活性化と効率化を図り、毎日の職員連絡会も活用しながら生徒の状況や配慮事項等の情報共有を行い、速やかな課題解決に努める。</w:t>
            </w:r>
          </w:p>
          <w:p w14:paraId="0D94D08C" w14:textId="77777777" w:rsidR="00AE6EF4" w:rsidRPr="00C70555" w:rsidRDefault="00AE6EF4" w:rsidP="003953C8">
            <w:pPr>
              <w:spacing w:line="300" w:lineRule="exact"/>
              <w:ind w:leftChars="100" w:left="410" w:hangingChars="100" w:hanging="200"/>
              <w:rPr>
                <w:rFonts w:ascii="ＭＳ 明朝" w:hAnsi="ＭＳ 明朝"/>
                <w:sz w:val="20"/>
                <w:szCs w:val="20"/>
              </w:rPr>
            </w:pPr>
            <w:r w:rsidRPr="00C70555">
              <w:rPr>
                <w:rFonts w:ascii="ＭＳ 明朝" w:hAnsi="ＭＳ 明朝" w:hint="eastAsia"/>
                <w:sz w:val="20"/>
                <w:szCs w:val="20"/>
              </w:rPr>
              <w:t>ウ　働き方改革を推進するため、「府立学校における働き方改革に係る取組みについて」に沿って、会議時間の短縮や内容の精査のために事前に資料配付するなど、意識改革を進めていく。</w:t>
            </w:r>
          </w:p>
          <w:p w14:paraId="21114634" w14:textId="77777777" w:rsidR="00AE6EF4" w:rsidRPr="00C70555" w:rsidRDefault="00AE6EF4" w:rsidP="00500808">
            <w:pPr>
              <w:spacing w:line="300" w:lineRule="exact"/>
              <w:ind w:firstLineChars="100" w:firstLine="200"/>
              <w:rPr>
                <w:rFonts w:ascii="ＭＳ 明朝" w:hAnsi="ＭＳ 明朝"/>
                <w:sz w:val="20"/>
                <w:szCs w:val="20"/>
              </w:rPr>
            </w:pPr>
            <w:r w:rsidRPr="00C70555">
              <w:rPr>
                <w:rFonts w:ascii="ＭＳ 明朝" w:hAnsi="ＭＳ 明朝" w:hint="eastAsia"/>
                <w:sz w:val="20"/>
                <w:szCs w:val="20"/>
              </w:rPr>
              <w:t>エ　学校経営の状況を、学校運営協議会等で公表し学校運営に資する。</w:t>
            </w:r>
          </w:p>
          <w:p w14:paraId="2EBF0D56" w14:textId="77777777" w:rsidR="00AE6EF4" w:rsidRPr="00C70555" w:rsidRDefault="00AE6EF4" w:rsidP="00AE6EF4">
            <w:pPr>
              <w:spacing w:line="300" w:lineRule="exact"/>
              <w:rPr>
                <w:rFonts w:ascii="ＭＳ 明朝" w:hAnsi="ＭＳ 明朝"/>
                <w:sz w:val="20"/>
                <w:szCs w:val="20"/>
              </w:rPr>
            </w:pPr>
            <w:r w:rsidRPr="00C70555">
              <w:rPr>
                <w:rFonts w:ascii="ＭＳ 明朝" w:hAnsi="ＭＳ 明朝" w:hint="eastAsia"/>
                <w:sz w:val="20"/>
                <w:szCs w:val="20"/>
              </w:rPr>
              <w:t>（</w:t>
            </w:r>
            <w:r w:rsidR="0074439F" w:rsidRPr="00C70555">
              <w:rPr>
                <w:rFonts w:ascii="ＭＳ 明朝" w:hAnsi="ＭＳ 明朝" w:hint="eastAsia"/>
                <w:sz w:val="20"/>
                <w:szCs w:val="20"/>
              </w:rPr>
              <w:t>２</w:t>
            </w:r>
            <w:r w:rsidRPr="00C70555">
              <w:rPr>
                <w:rFonts w:ascii="ＭＳ 明朝" w:hAnsi="ＭＳ 明朝" w:hint="eastAsia"/>
                <w:sz w:val="20"/>
                <w:szCs w:val="20"/>
              </w:rPr>
              <w:t>）教職員の資質向上を図</w:t>
            </w:r>
            <w:r w:rsidR="008F7682" w:rsidRPr="00C70555">
              <w:rPr>
                <w:rFonts w:ascii="ＭＳ 明朝" w:hAnsi="ＭＳ 明朝" w:hint="eastAsia"/>
                <w:sz w:val="20"/>
                <w:szCs w:val="20"/>
              </w:rPr>
              <w:t>るとともに、</w:t>
            </w:r>
            <w:r w:rsidR="00016E2F" w:rsidRPr="00C70555">
              <w:rPr>
                <w:rFonts w:ascii="ＭＳ 明朝" w:hAnsi="ＭＳ 明朝" w:hint="eastAsia"/>
                <w:sz w:val="20"/>
                <w:szCs w:val="20"/>
              </w:rPr>
              <w:t>公務員として</w:t>
            </w:r>
            <w:r w:rsidR="006D0C82" w:rsidRPr="00C70555">
              <w:rPr>
                <w:rFonts w:ascii="ＭＳ 明朝" w:hAnsi="ＭＳ 明朝" w:hint="eastAsia"/>
                <w:sz w:val="20"/>
                <w:szCs w:val="20"/>
              </w:rPr>
              <w:t>高い規範意識</w:t>
            </w:r>
            <w:r w:rsidR="001D4137" w:rsidRPr="00C70555">
              <w:rPr>
                <w:rFonts w:ascii="ＭＳ 明朝" w:hAnsi="ＭＳ 明朝" w:hint="eastAsia"/>
                <w:sz w:val="20"/>
                <w:szCs w:val="20"/>
              </w:rPr>
              <w:t>の</w:t>
            </w:r>
            <w:r w:rsidR="006D0C82" w:rsidRPr="00C70555">
              <w:rPr>
                <w:rFonts w:ascii="ＭＳ 明朝" w:hAnsi="ＭＳ 明朝" w:hint="eastAsia"/>
                <w:sz w:val="20"/>
                <w:szCs w:val="20"/>
              </w:rPr>
              <w:t>保持</w:t>
            </w:r>
            <w:r w:rsidR="001D4137" w:rsidRPr="00C70555">
              <w:rPr>
                <w:rFonts w:ascii="ＭＳ 明朝" w:hAnsi="ＭＳ 明朝" w:hint="eastAsia"/>
                <w:sz w:val="20"/>
                <w:szCs w:val="20"/>
              </w:rPr>
              <w:t>に努める</w:t>
            </w:r>
            <w:r w:rsidRPr="00C70555">
              <w:rPr>
                <w:rFonts w:ascii="ＭＳ 明朝" w:hAnsi="ＭＳ 明朝" w:hint="eastAsia"/>
                <w:sz w:val="20"/>
                <w:szCs w:val="20"/>
              </w:rPr>
              <w:t>。</w:t>
            </w:r>
          </w:p>
          <w:p w14:paraId="726F6AEA" w14:textId="77777777" w:rsidR="00AE6EF4" w:rsidRPr="00C70555" w:rsidRDefault="00AE6EF4" w:rsidP="00500808">
            <w:pPr>
              <w:spacing w:line="300" w:lineRule="exact"/>
              <w:ind w:firstLineChars="100" w:firstLine="200"/>
              <w:rPr>
                <w:rFonts w:ascii="ＭＳ 明朝" w:hAnsi="ＭＳ 明朝"/>
                <w:sz w:val="20"/>
                <w:szCs w:val="20"/>
              </w:rPr>
            </w:pPr>
            <w:r w:rsidRPr="00C70555">
              <w:rPr>
                <w:rFonts w:ascii="ＭＳ 明朝" w:hAnsi="ＭＳ 明朝" w:hint="eastAsia"/>
                <w:sz w:val="20"/>
                <w:szCs w:val="20"/>
              </w:rPr>
              <w:t>ア　日常的な</w:t>
            </w:r>
            <w:r w:rsidR="0074439F" w:rsidRPr="00C70555">
              <w:rPr>
                <w:rFonts w:ascii="ＭＳ 明朝" w:hAnsi="ＭＳ 明朝"/>
                <w:sz w:val="20"/>
                <w:szCs w:val="20"/>
              </w:rPr>
              <w:t>OJT</w:t>
            </w:r>
            <w:r w:rsidRPr="00C70555">
              <w:rPr>
                <w:rFonts w:ascii="ＭＳ 明朝" w:hAnsi="ＭＳ 明朝" w:hint="eastAsia"/>
                <w:sz w:val="20"/>
                <w:szCs w:val="20"/>
              </w:rPr>
              <w:t>の推進、校内研修の活性化を行う。</w:t>
            </w:r>
          </w:p>
          <w:p w14:paraId="37658892" w14:textId="77777777" w:rsidR="00AE6EF4" w:rsidRPr="00C70555" w:rsidRDefault="00AE6EF4" w:rsidP="00500808">
            <w:pPr>
              <w:spacing w:line="300" w:lineRule="exact"/>
              <w:ind w:firstLineChars="100" w:firstLine="200"/>
              <w:rPr>
                <w:rFonts w:ascii="ＭＳ 明朝" w:hAnsi="ＭＳ 明朝"/>
                <w:sz w:val="20"/>
                <w:szCs w:val="20"/>
              </w:rPr>
            </w:pPr>
            <w:r w:rsidRPr="00C70555">
              <w:rPr>
                <w:rFonts w:ascii="ＭＳ 明朝" w:hAnsi="ＭＳ 明朝" w:hint="eastAsia"/>
                <w:sz w:val="20"/>
                <w:szCs w:val="20"/>
              </w:rPr>
              <w:t xml:space="preserve">イ　</w:t>
            </w:r>
            <w:r w:rsidR="00EE26E8" w:rsidRPr="00C70555">
              <w:rPr>
                <w:rFonts w:ascii="ＭＳ 明朝" w:hAnsi="ＭＳ 明朝" w:hint="eastAsia"/>
                <w:sz w:val="20"/>
                <w:szCs w:val="20"/>
              </w:rPr>
              <w:t>経験豊富な</w:t>
            </w:r>
            <w:r w:rsidRPr="00C70555">
              <w:rPr>
                <w:rFonts w:ascii="ＭＳ 明朝" w:hAnsi="ＭＳ 明朝" w:hint="eastAsia"/>
                <w:sz w:val="20"/>
                <w:szCs w:val="20"/>
              </w:rPr>
              <w:t>教職員の協力を得ながら、ミドルリーダーの育成、教職経験の少ない教職員の資質向上を図り、次世代の校内運営を担う人材の育成を行う。</w:t>
            </w:r>
          </w:p>
          <w:p w14:paraId="4D3522BA" w14:textId="77777777" w:rsidR="00AB00E6" w:rsidRPr="00C70555" w:rsidRDefault="00AE6EF4" w:rsidP="006A1E3E">
            <w:pPr>
              <w:spacing w:line="300" w:lineRule="exact"/>
              <w:ind w:leftChars="100" w:left="410" w:hangingChars="100" w:hanging="200"/>
              <w:rPr>
                <w:rFonts w:ascii="ＭＳ 明朝" w:hAnsi="ＭＳ 明朝"/>
                <w:sz w:val="20"/>
                <w:szCs w:val="20"/>
              </w:rPr>
            </w:pPr>
            <w:r w:rsidRPr="00C70555">
              <w:rPr>
                <w:rFonts w:ascii="ＭＳ 明朝" w:hAnsi="ＭＳ 明朝" w:hint="eastAsia"/>
                <w:sz w:val="20"/>
                <w:szCs w:val="20"/>
              </w:rPr>
              <w:t>※ 校内研修・報告会・連絡会等を合わせて年間</w:t>
            </w:r>
            <w:r w:rsidR="0074439F" w:rsidRPr="00C70555">
              <w:rPr>
                <w:rFonts w:ascii="ＭＳ 明朝" w:hAnsi="ＭＳ 明朝"/>
                <w:sz w:val="20"/>
                <w:szCs w:val="20"/>
              </w:rPr>
              <w:t>10</w:t>
            </w:r>
            <w:r w:rsidRPr="00C70555">
              <w:rPr>
                <w:rFonts w:ascii="ＭＳ 明朝" w:hAnsi="ＭＳ 明朝" w:hint="eastAsia"/>
                <w:sz w:val="20"/>
                <w:szCs w:val="20"/>
              </w:rPr>
              <w:t>回以上実施（</w:t>
            </w:r>
            <w:r w:rsidR="0074439F" w:rsidRPr="00C70555">
              <w:rPr>
                <w:rFonts w:ascii="ＭＳ 明朝" w:hAnsi="ＭＳ 明朝"/>
                <w:sz w:val="20"/>
                <w:szCs w:val="20"/>
              </w:rPr>
              <w:t>R</w:t>
            </w:r>
            <w:r w:rsidR="0074439F" w:rsidRPr="00C70555">
              <w:rPr>
                <w:rFonts w:ascii="ＭＳ 明朝" w:hAnsi="ＭＳ 明朝" w:hint="eastAsia"/>
                <w:sz w:val="20"/>
                <w:szCs w:val="20"/>
              </w:rPr>
              <w:t>２</w:t>
            </w:r>
            <w:r w:rsidRPr="00C70555">
              <w:rPr>
                <w:rFonts w:ascii="ＭＳ 明朝" w:hAnsi="ＭＳ 明朝" w:hint="eastAsia"/>
                <w:sz w:val="20"/>
                <w:szCs w:val="20"/>
              </w:rPr>
              <w:t>：</w:t>
            </w:r>
            <w:r w:rsidR="0074439F" w:rsidRPr="00C70555">
              <w:rPr>
                <w:rFonts w:ascii="ＭＳ 明朝" w:hAnsi="ＭＳ 明朝" w:hint="eastAsia"/>
                <w:sz w:val="20"/>
                <w:szCs w:val="20"/>
              </w:rPr>
              <w:t>４</w:t>
            </w:r>
            <w:r w:rsidRPr="00C70555">
              <w:rPr>
                <w:rFonts w:ascii="ＭＳ 明朝" w:hAnsi="ＭＳ 明朝" w:hint="eastAsia"/>
                <w:sz w:val="20"/>
                <w:szCs w:val="20"/>
              </w:rPr>
              <w:t>回、</w:t>
            </w:r>
            <w:r w:rsidR="0074439F" w:rsidRPr="00C70555">
              <w:rPr>
                <w:rFonts w:ascii="ＭＳ 明朝" w:hAnsi="ＭＳ 明朝"/>
                <w:sz w:val="20"/>
                <w:szCs w:val="20"/>
              </w:rPr>
              <w:t>R</w:t>
            </w:r>
            <w:r w:rsidR="0074439F" w:rsidRPr="00C70555">
              <w:rPr>
                <w:rFonts w:ascii="ＭＳ 明朝" w:hAnsi="ＭＳ 明朝" w:hint="eastAsia"/>
                <w:sz w:val="20"/>
                <w:szCs w:val="20"/>
              </w:rPr>
              <w:t>３</w:t>
            </w:r>
            <w:r w:rsidRPr="00C70555">
              <w:rPr>
                <w:rFonts w:ascii="ＭＳ 明朝" w:hAnsi="ＭＳ 明朝" w:hint="eastAsia"/>
                <w:sz w:val="20"/>
                <w:szCs w:val="20"/>
              </w:rPr>
              <w:t>:</w:t>
            </w:r>
            <w:r w:rsidR="0074439F" w:rsidRPr="00C70555">
              <w:rPr>
                <w:rFonts w:ascii="ＭＳ 明朝" w:hAnsi="ＭＳ 明朝"/>
                <w:sz w:val="20"/>
                <w:szCs w:val="20"/>
              </w:rPr>
              <w:t>11</w:t>
            </w:r>
            <w:r w:rsidRPr="00C70555">
              <w:rPr>
                <w:rFonts w:ascii="ＭＳ 明朝" w:hAnsi="ＭＳ 明朝" w:hint="eastAsia"/>
                <w:sz w:val="20"/>
                <w:szCs w:val="20"/>
              </w:rPr>
              <w:t>回</w:t>
            </w:r>
            <w:r w:rsidR="003953C8" w:rsidRPr="00C70555">
              <w:rPr>
                <w:rFonts w:ascii="ＭＳ 明朝" w:hAnsi="ＭＳ 明朝" w:hint="eastAsia"/>
                <w:sz w:val="20"/>
                <w:szCs w:val="20"/>
              </w:rPr>
              <w:t>、</w:t>
            </w:r>
            <w:r w:rsidR="0074439F" w:rsidRPr="00C70555">
              <w:rPr>
                <w:rFonts w:ascii="ＭＳ 明朝" w:hAnsi="ＭＳ 明朝"/>
                <w:sz w:val="20"/>
                <w:szCs w:val="20"/>
              </w:rPr>
              <w:t>R</w:t>
            </w:r>
            <w:r w:rsidR="0074439F" w:rsidRPr="00C70555">
              <w:rPr>
                <w:rFonts w:ascii="ＭＳ 明朝" w:hAnsi="ＭＳ 明朝" w:hint="eastAsia"/>
                <w:sz w:val="20"/>
                <w:szCs w:val="20"/>
              </w:rPr>
              <w:t>４</w:t>
            </w:r>
            <w:r w:rsidR="003953C8" w:rsidRPr="00C70555">
              <w:rPr>
                <w:rFonts w:ascii="ＭＳ 明朝" w:hAnsi="ＭＳ 明朝" w:hint="eastAsia"/>
                <w:sz w:val="20"/>
                <w:szCs w:val="20"/>
              </w:rPr>
              <w:t>：</w:t>
            </w:r>
            <w:r w:rsidR="0074439F" w:rsidRPr="00C70555">
              <w:rPr>
                <w:rFonts w:ascii="ＭＳ 明朝" w:hAnsi="ＭＳ 明朝"/>
                <w:sz w:val="20"/>
                <w:szCs w:val="20"/>
              </w:rPr>
              <w:t>10</w:t>
            </w:r>
            <w:r w:rsidR="003953C8" w:rsidRPr="00C70555">
              <w:rPr>
                <w:rFonts w:ascii="ＭＳ 明朝" w:hAnsi="ＭＳ 明朝" w:hint="eastAsia"/>
                <w:sz w:val="20"/>
                <w:szCs w:val="20"/>
              </w:rPr>
              <w:t>回）を令和</w:t>
            </w:r>
            <w:r w:rsidR="0074439F" w:rsidRPr="00C70555">
              <w:rPr>
                <w:rFonts w:ascii="ＭＳ 明朝" w:hAnsi="ＭＳ 明朝" w:hint="eastAsia"/>
                <w:sz w:val="20"/>
                <w:szCs w:val="20"/>
              </w:rPr>
              <w:t>７</w:t>
            </w:r>
            <w:r w:rsidRPr="00C70555">
              <w:rPr>
                <w:rFonts w:ascii="ＭＳ 明朝" w:hAnsi="ＭＳ 明朝" w:hint="eastAsia"/>
                <w:sz w:val="20"/>
                <w:szCs w:val="20"/>
              </w:rPr>
              <w:t>年度まで維持し、人材の育成や情報の共有などを図る。</w:t>
            </w:r>
          </w:p>
          <w:p w14:paraId="0A8223AC" w14:textId="77777777" w:rsidR="009B365C" w:rsidRPr="00C70555" w:rsidRDefault="009B365C" w:rsidP="00AB00E6">
            <w:pPr>
              <w:spacing w:line="300" w:lineRule="exact"/>
              <w:rPr>
                <w:rFonts w:ascii="ＭＳ ゴシック" w:eastAsia="ＭＳ ゴシック" w:hAnsi="ＭＳ ゴシック"/>
                <w:color w:val="000000"/>
              </w:rPr>
            </w:pPr>
          </w:p>
        </w:tc>
      </w:tr>
    </w:tbl>
    <w:p w14:paraId="20511197" w14:textId="6CBBBD74" w:rsidR="001D401B" w:rsidRPr="00C70555" w:rsidRDefault="001D401B" w:rsidP="004245A1">
      <w:pPr>
        <w:spacing w:line="300" w:lineRule="exact"/>
        <w:ind w:leftChars="-342" w:left="-718" w:firstLineChars="250" w:firstLine="525"/>
        <w:rPr>
          <w:rFonts w:ascii="ＭＳ ゴシック" w:eastAsia="ＭＳ ゴシック" w:hAnsi="ＭＳ ゴシック"/>
          <w:szCs w:val="21"/>
        </w:rPr>
      </w:pPr>
    </w:p>
    <w:p w14:paraId="79600858" w14:textId="742D05E3" w:rsidR="009E7E5D" w:rsidRPr="00C70555" w:rsidRDefault="009E7E5D" w:rsidP="004245A1">
      <w:pPr>
        <w:spacing w:line="300" w:lineRule="exact"/>
        <w:ind w:leftChars="-342" w:left="-718" w:firstLineChars="250" w:firstLine="525"/>
        <w:rPr>
          <w:rFonts w:ascii="ＭＳ ゴシック" w:eastAsia="ＭＳ ゴシック" w:hAnsi="ＭＳ ゴシック"/>
          <w:szCs w:val="21"/>
        </w:rPr>
      </w:pPr>
    </w:p>
    <w:p w14:paraId="7E47C148" w14:textId="21CEF60C" w:rsidR="009E7E5D" w:rsidRPr="00C70555" w:rsidRDefault="009E7E5D" w:rsidP="004245A1">
      <w:pPr>
        <w:spacing w:line="300" w:lineRule="exact"/>
        <w:ind w:leftChars="-342" w:left="-718" w:firstLineChars="250" w:firstLine="525"/>
        <w:rPr>
          <w:rFonts w:ascii="ＭＳ ゴシック" w:eastAsia="ＭＳ ゴシック" w:hAnsi="ＭＳ ゴシック"/>
          <w:szCs w:val="21"/>
        </w:rPr>
      </w:pPr>
    </w:p>
    <w:p w14:paraId="1BC1ECD3" w14:textId="77777777" w:rsidR="009E7E5D" w:rsidRPr="00C70555" w:rsidRDefault="009E7E5D" w:rsidP="004245A1">
      <w:pPr>
        <w:spacing w:line="300" w:lineRule="exact"/>
        <w:ind w:leftChars="-342" w:left="-718" w:firstLineChars="250" w:firstLine="525"/>
        <w:rPr>
          <w:rFonts w:ascii="ＭＳ ゴシック" w:eastAsia="ＭＳ ゴシック" w:hAnsi="ＭＳ ゴシック" w:hint="eastAsia"/>
          <w:szCs w:val="21"/>
        </w:rPr>
      </w:pPr>
    </w:p>
    <w:p w14:paraId="611CA0A6" w14:textId="77777777" w:rsidR="00267D3C" w:rsidRPr="00C70555" w:rsidRDefault="009B365C" w:rsidP="001D401B">
      <w:pPr>
        <w:spacing w:line="300" w:lineRule="exact"/>
        <w:ind w:leftChars="-342" w:left="-718" w:firstLineChars="250" w:firstLine="525"/>
        <w:rPr>
          <w:rFonts w:ascii="ＭＳ ゴシック" w:eastAsia="ＭＳ ゴシック" w:hAnsi="ＭＳ ゴシック"/>
          <w:szCs w:val="21"/>
        </w:rPr>
      </w:pPr>
      <w:r w:rsidRPr="00C70555">
        <w:rPr>
          <w:rFonts w:ascii="ＭＳ ゴシック" w:eastAsia="ＭＳ ゴシック" w:hAnsi="ＭＳ ゴシック" w:hint="eastAsia"/>
          <w:szCs w:val="21"/>
        </w:rPr>
        <w:lastRenderedPageBreak/>
        <w:t>【</w:t>
      </w:r>
      <w:r w:rsidR="0037367C" w:rsidRPr="00C70555">
        <w:rPr>
          <w:rFonts w:ascii="ＭＳ ゴシック" w:eastAsia="ＭＳ ゴシック" w:hAnsi="ＭＳ ゴシック" w:hint="eastAsia"/>
          <w:szCs w:val="21"/>
        </w:rPr>
        <w:t>学校教育自己診断</w:t>
      </w:r>
      <w:r w:rsidR="005E3C2A" w:rsidRPr="00C70555">
        <w:rPr>
          <w:rFonts w:ascii="ＭＳ ゴシック" w:eastAsia="ＭＳ ゴシック" w:hAnsi="ＭＳ ゴシック" w:hint="eastAsia"/>
          <w:szCs w:val="21"/>
        </w:rPr>
        <w:t>の</w:t>
      </w:r>
      <w:r w:rsidR="0037367C" w:rsidRPr="00C70555">
        <w:rPr>
          <w:rFonts w:ascii="ＭＳ ゴシック" w:eastAsia="ＭＳ ゴシック" w:hAnsi="ＭＳ ゴシック" w:hint="eastAsia"/>
          <w:szCs w:val="21"/>
        </w:rPr>
        <w:t>結果と分析・学校</w:t>
      </w:r>
      <w:r w:rsidR="00C158A6" w:rsidRPr="00C70555">
        <w:rPr>
          <w:rFonts w:ascii="ＭＳ ゴシック" w:eastAsia="ＭＳ ゴシック" w:hAnsi="ＭＳ ゴシック" w:hint="eastAsia"/>
          <w:szCs w:val="21"/>
        </w:rPr>
        <w:t>運営</w:t>
      </w:r>
      <w:r w:rsidR="0037367C" w:rsidRPr="00C70555">
        <w:rPr>
          <w:rFonts w:ascii="ＭＳ ゴシック" w:eastAsia="ＭＳ ゴシック" w:hAnsi="ＭＳ ゴシック" w:hint="eastAsia"/>
          <w:szCs w:val="21"/>
        </w:rPr>
        <w:t>協議会</w:t>
      </w:r>
      <w:r w:rsidR="0096649A" w:rsidRPr="00C70555">
        <w:rPr>
          <w:rFonts w:ascii="ＭＳ ゴシック" w:eastAsia="ＭＳ ゴシック" w:hAnsi="ＭＳ ゴシック" w:hint="eastAsia"/>
          <w:szCs w:val="21"/>
        </w:rPr>
        <w:t>からの意見</w:t>
      </w:r>
      <w:r w:rsidRPr="00C7055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70555" w14:paraId="78701F03"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224BF57F" w14:textId="77777777" w:rsidR="00267D3C" w:rsidRPr="00C70555" w:rsidRDefault="00267D3C" w:rsidP="00581101">
            <w:pPr>
              <w:spacing w:line="300" w:lineRule="exact"/>
              <w:jc w:val="center"/>
              <w:rPr>
                <w:rFonts w:ascii="ＭＳ 明朝" w:hAnsi="ＭＳ 明朝"/>
                <w:sz w:val="20"/>
                <w:szCs w:val="20"/>
              </w:rPr>
            </w:pPr>
            <w:r w:rsidRPr="00C70555">
              <w:rPr>
                <w:rFonts w:ascii="ＭＳ 明朝" w:hAnsi="ＭＳ 明朝" w:hint="eastAsia"/>
                <w:sz w:val="20"/>
                <w:szCs w:val="20"/>
              </w:rPr>
              <w:t>学校教育自己診断の結果と分析［</w:t>
            </w:r>
            <w:r w:rsidR="001C0509" w:rsidRPr="00C70555">
              <w:rPr>
                <w:rFonts w:ascii="ＭＳ 明朝" w:hAnsi="ＭＳ 明朝" w:hint="eastAsia"/>
                <w:sz w:val="20"/>
                <w:szCs w:val="20"/>
              </w:rPr>
              <w:t>令和</w:t>
            </w:r>
            <w:r w:rsidR="00581101" w:rsidRPr="00C70555">
              <w:rPr>
                <w:rFonts w:ascii="ＭＳ 明朝" w:hAnsi="ＭＳ 明朝" w:hint="eastAsia"/>
                <w:sz w:val="20"/>
                <w:szCs w:val="20"/>
              </w:rPr>
              <w:t>５</w:t>
            </w:r>
            <w:r w:rsidRPr="00C70555">
              <w:rPr>
                <w:rFonts w:ascii="ＭＳ 明朝" w:hAnsi="ＭＳ 明朝" w:hint="eastAsia"/>
                <w:sz w:val="20"/>
                <w:szCs w:val="20"/>
              </w:rPr>
              <w:t>年</w:t>
            </w:r>
            <w:r w:rsidR="00581101" w:rsidRPr="00C70555">
              <w:rPr>
                <w:rFonts w:ascii="ＭＳ 明朝" w:hAnsi="ＭＳ 明朝" w:hint="eastAsia"/>
                <w:sz w:val="20"/>
                <w:szCs w:val="20"/>
              </w:rPr>
              <w:t>12</w:t>
            </w:r>
            <w:r w:rsidRPr="00C70555">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715BFE9" w14:textId="77777777" w:rsidR="00267D3C" w:rsidRPr="00C70555" w:rsidRDefault="00267D3C" w:rsidP="00225A63">
            <w:pPr>
              <w:spacing w:line="300" w:lineRule="exact"/>
              <w:jc w:val="center"/>
              <w:rPr>
                <w:rFonts w:ascii="ＭＳ 明朝" w:hAnsi="ＭＳ 明朝"/>
                <w:sz w:val="20"/>
                <w:szCs w:val="20"/>
              </w:rPr>
            </w:pPr>
            <w:r w:rsidRPr="00C70555">
              <w:rPr>
                <w:rFonts w:ascii="ＭＳ 明朝" w:hAnsi="ＭＳ 明朝" w:hint="eastAsia"/>
                <w:sz w:val="20"/>
                <w:szCs w:val="20"/>
              </w:rPr>
              <w:t>学校</w:t>
            </w:r>
            <w:r w:rsidR="00B063A9" w:rsidRPr="00C70555">
              <w:rPr>
                <w:rFonts w:ascii="ＭＳ 明朝" w:hAnsi="ＭＳ 明朝" w:hint="eastAsia"/>
                <w:sz w:val="20"/>
                <w:szCs w:val="20"/>
              </w:rPr>
              <w:t>運営</w:t>
            </w:r>
            <w:r w:rsidRPr="00C70555">
              <w:rPr>
                <w:rFonts w:ascii="ＭＳ 明朝" w:hAnsi="ＭＳ 明朝" w:hint="eastAsia"/>
                <w:sz w:val="20"/>
                <w:szCs w:val="20"/>
              </w:rPr>
              <w:t>協議会</w:t>
            </w:r>
            <w:r w:rsidR="00225A63" w:rsidRPr="00C70555">
              <w:rPr>
                <w:rFonts w:ascii="ＭＳ 明朝" w:hAnsi="ＭＳ 明朝" w:hint="eastAsia"/>
                <w:sz w:val="20"/>
                <w:szCs w:val="20"/>
              </w:rPr>
              <w:t>からの意見</w:t>
            </w:r>
          </w:p>
        </w:tc>
      </w:tr>
      <w:tr w:rsidR="00581101" w:rsidRPr="00C70555" w14:paraId="00E1F817" w14:textId="77777777" w:rsidTr="00AB00E6">
        <w:trPr>
          <w:trHeight w:val="981"/>
          <w:jc w:val="center"/>
        </w:trPr>
        <w:tc>
          <w:tcPr>
            <w:tcW w:w="6771" w:type="dxa"/>
            <w:shd w:val="clear" w:color="auto" w:fill="auto"/>
            <w:tcMar>
              <w:top w:w="113" w:type="dxa"/>
              <w:left w:w="113" w:type="dxa"/>
              <w:bottom w:w="113" w:type="dxa"/>
              <w:right w:w="113" w:type="dxa"/>
            </w:tcMar>
          </w:tcPr>
          <w:p w14:paraId="0062C056" w14:textId="77777777" w:rsidR="00581101" w:rsidRPr="00C70555" w:rsidRDefault="00581101" w:rsidP="00581101">
            <w:pPr>
              <w:spacing w:line="280" w:lineRule="exact"/>
              <w:rPr>
                <w:rFonts w:ascii="ＭＳ Ｐゴシック" w:eastAsia="ＭＳ Ｐゴシック" w:hAnsi="ＭＳ Ｐゴシック"/>
                <w:b/>
                <w:sz w:val="20"/>
                <w:szCs w:val="20"/>
              </w:rPr>
            </w:pPr>
            <w:r w:rsidRPr="00C70555">
              <w:rPr>
                <w:rFonts w:ascii="ＭＳ Ｐゴシック" w:eastAsia="ＭＳ Ｐゴシック" w:hAnsi="ＭＳ Ｐゴシック" w:hint="eastAsia"/>
                <w:b/>
                <w:sz w:val="20"/>
                <w:szCs w:val="20"/>
              </w:rPr>
              <w:t>※（　）内の％表示はいずれも（</w:t>
            </w:r>
            <w:r w:rsidRPr="00C70555">
              <w:rPr>
                <w:rFonts w:ascii="ＭＳ Ｐゴシック" w:eastAsia="ＭＳ Ｐゴシック" w:hAnsi="ＭＳ Ｐゴシック" w:hint="eastAsia"/>
                <w:sz w:val="20"/>
                <w:szCs w:val="20"/>
              </w:rPr>
              <w:t>R</w:t>
            </w:r>
            <w:r w:rsidR="006A1E3E" w:rsidRPr="00C70555">
              <w:rPr>
                <w:rFonts w:ascii="ＭＳ Ｐゴシック" w:eastAsia="ＭＳ Ｐゴシック" w:hAnsi="ＭＳ Ｐゴシック" w:hint="eastAsia"/>
                <w:sz w:val="20"/>
                <w:szCs w:val="20"/>
              </w:rPr>
              <w:t>４</w:t>
            </w:r>
            <w:r w:rsidRPr="00C70555">
              <w:rPr>
                <w:rFonts w:ascii="ＭＳ Ｐゴシック" w:eastAsia="ＭＳ Ｐゴシック" w:hAnsi="ＭＳ Ｐゴシック" w:hint="eastAsia"/>
                <w:sz w:val="20"/>
                <w:szCs w:val="20"/>
              </w:rPr>
              <w:t>→</w:t>
            </w:r>
            <w:r w:rsidRPr="00C70555">
              <w:rPr>
                <w:rFonts w:ascii="ＭＳ Ｐゴシック" w:eastAsia="ＭＳ Ｐゴシック" w:hAnsi="ＭＳ Ｐゴシック" w:hint="eastAsia"/>
                <w:b/>
                <w:sz w:val="20"/>
                <w:szCs w:val="20"/>
              </w:rPr>
              <w:t>R</w:t>
            </w:r>
            <w:r w:rsidR="006A1E3E" w:rsidRPr="00C70555">
              <w:rPr>
                <w:rFonts w:ascii="ＭＳ Ｐゴシック" w:eastAsia="ＭＳ Ｐゴシック" w:hAnsi="ＭＳ Ｐゴシック" w:hint="eastAsia"/>
                <w:b/>
                <w:sz w:val="20"/>
                <w:szCs w:val="20"/>
              </w:rPr>
              <w:t>５</w:t>
            </w:r>
            <w:r w:rsidRPr="00C70555">
              <w:rPr>
                <w:rFonts w:ascii="ＭＳ Ｐゴシック" w:eastAsia="ＭＳ Ｐゴシック" w:hAnsi="ＭＳ Ｐゴシック" w:hint="eastAsia"/>
                <w:b/>
                <w:sz w:val="20"/>
                <w:szCs w:val="20"/>
              </w:rPr>
              <w:t>）をあらわす</w:t>
            </w:r>
          </w:p>
          <w:p w14:paraId="67795BA9" w14:textId="77777777" w:rsidR="00581101" w:rsidRPr="00C70555" w:rsidRDefault="00581101" w:rsidP="00581101">
            <w:pPr>
              <w:spacing w:line="280" w:lineRule="exact"/>
              <w:rPr>
                <w:rFonts w:ascii="ＭＳ Ｐ明朝" w:eastAsia="ＭＳ Ｐ明朝" w:hAnsi="ＭＳ Ｐ明朝"/>
                <w:b/>
                <w:sz w:val="20"/>
                <w:szCs w:val="20"/>
              </w:rPr>
            </w:pPr>
            <w:r w:rsidRPr="00C70555">
              <w:rPr>
                <w:rFonts w:ascii="ＭＳ Ｐ明朝" w:eastAsia="ＭＳ Ｐ明朝" w:hAnsi="ＭＳ Ｐ明朝" w:hint="eastAsia"/>
                <w:b/>
                <w:sz w:val="20"/>
                <w:szCs w:val="20"/>
              </w:rPr>
              <w:t>〔回収率〕</w:t>
            </w:r>
          </w:p>
          <w:p w14:paraId="35BE59FC" w14:textId="77777777" w:rsidR="00581101" w:rsidRPr="00C70555" w:rsidRDefault="00581101" w:rsidP="00581101">
            <w:pPr>
              <w:spacing w:line="280" w:lineRule="exact"/>
              <w:rPr>
                <w:rFonts w:ascii="ＭＳ Ｐ明朝" w:eastAsia="ＭＳ Ｐ明朝" w:hAnsi="ＭＳ Ｐ明朝"/>
                <w:sz w:val="20"/>
                <w:szCs w:val="20"/>
              </w:rPr>
            </w:pPr>
            <w:r w:rsidRPr="00C70555">
              <w:rPr>
                <w:rFonts w:ascii="ＭＳ Ｐ明朝" w:eastAsia="ＭＳ Ｐ明朝" w:hAnsi="ＭＳ Ｐ明朝" w:hint="eastAsia"/>
                <w:sz w:val="20"/>
                <w:szCs w:val="20"/>
              </w:rPr>
              <w:t>〔生徒（63.5％→</w:t>
            </w:r>
            <w:r w:rsidRPr="00C70555">
              <w:rPr>
                <w:rFonts w:ascii="ＭＳ Ｐ明朝" w:eastAsia="ＭＳ Ｐ明朝" w:hAnsi="ＭＳ Ｐ明朝" w:hint="eastAsia"/>
                <w:b/>
                <w:sz w:val="20"/>
                <w:szCs w:val="20"/>
              </w:rPr>
              <w:t>65.2％</w:t>
            </w:r>
            <w:r w:rsidRPr="00C70555">
              <w:rPr>
                <w:rFonts w:ascii="ＭＳ Ｐ明朝" w:eastAsia="ＭＳ Ｐ明朝" w:hAnsi="ＭＳ Ｐ明朝" w:hint="eastAsia"/>
                <w:sz w:val="20"/>
                <w:szCs w:val="20"/>
              </w:rPr>
              <w:t>）〕〔保護者（41.7％→</w:t>
            </w:r>
            <w:r w:rsidRPr="00C70555">
              <w:rPr>
                <w:rFonts w:ascii="ＭＳ Ｐ明朝" w:eastAsia="ＭＳ Ｐ明朝" w:hAnsi="ＭＳ Ｐ明朝" w:hint="eastAsia"/>
                <w:b/>
                <w:sz w:val="20"/>
                <w:szCs w:val="20"/>
              </w:rPr>
              <w:t>44.9％</w:t>
            </w:r>
            <w:r w:rsidRPr="00C70555">
              <w:rPr>
                <w:rFonts w:ascii="ＭＳ Ｐ明朝" w:eastAsia="ＭＳ Ｐ明朝" w:hAnsi="ＭＳ Ｐ明朝" w:hint="eastAsia"/>
                <w:sz w:val="20"/>
                <w:szCs w:val="20"/>
              </w:rPr>
              <w:t>）〕〔教員（100％→</w:t>
            </w:r>
            <w:r w:rsidRPr="00C70555">
              <w:rPr>
                <w:rFonts w:ascii="ＭＳ Ｐ明朝" w:eastAsia="ＭＳ Ｐ明朝" w:hAnsi="ＭＳ Ｐ明朝" w:hint="eastAsia"/>
                <w:b/>
                <w:sz w:val="20"/>
                <w:szCs w:val="20"/>
              </w:rPr>
              <w:t>100％</w:t>
            </w:r>
            <w:r w:rsidRPr="00C70555">
              <w:rPr>
                <w:rFonts w:ascii="ＭＳ Ｐ明朝" w:eastAsia="ＭＳ Ｐ明朝" w:hAnsi="ＭＳ Ｐ明朝" w:hint="eastAsia"/>
                <w:sz w:val="20"/>
                <w:szCs w:val="20"/>
              </w:rPr>
              <w:t>）〕</w:t>
            </w:r>
          </w:p>
          <w:p w14:paraId="628ED683" w14:textId="77777777" w:rsidR="00581101" w:rsidRPr="00C70555" w:rsidRDefault="00581101" w:rsidP="00581101">
            <w:pPr>
              <w:spacing w:line="280" w:lineRule="exact"/>
              <w:rPr>
                <w:rFonts w:ascii="ＭＳ Ｐ明朝" w:eastAsia="ＭＳ Ｐ明朝" w:hAnsi="ＭＳ Ｐ明朝"/>
                <w:sz w:val="20"/>
                <w:szCs w:val="20"/>
              </w:rPr>
            </w:pPr>
            <w:r w:rsidRPr="00C70555">
              <w:rPr>
                <w:rFonts w:ascii="ＭＳ Ｐ明朝" w:eastAsia="ＭＳ Ｐ明朝" w:hAnsi="ＭＳ Ｐ明朝" w:hint="eastAsia"/>
                <w:sz w:val="20"/>
                <w:szCs w:val="20"/>
              </w:rPr>
              <w:t>回収率を向上させるため、生徒は１人１台端末を用いたフォーム作成ツールによる回答を、保護者は三者懇談時の回答を試み、いずれも微増。更なる回収率向上への工夫の検討と実践が必要。</w:t>
            </w:r>
          </w:p>
          <w:p w14:paraId="1CC841C0" w14:textId="77777777" w:rsidR="00581101" w:rsidRPr="00C70555" w:rsidRDefault="00581101" w:rsidP="00581101">
            <w:pPr>
              <w:spacing w:line="280" w:lineRule="exact"/>
              <w:rPr>
                <w:rFonts w:ascii="ＭＳ Ｐ明朝" w:eastAsia="ＭＳ Ｐ明朝" w:hAnsi="ＭＳ Ｐ明朝"/>
                <w:b/>
                <w:sz w:val="20"/>
                <w:szCs w:val="20"/>
              </w:rPr>
            </w:pPr>
            <w:r w:rsidRPr="00C70555">
              <w:rPr>
                <w:rFonts w:ascii="ＭＳ Ｐ明朝" w:eastAsia="ＭＳ Ｐ明朝" w:hAnsi="ＭＳ Ｐ明朝" w:hint="eastAsia"/>
                <w:b/>
                <w:sz w:val="20"/>
                <w:szCs w:val="20"/>
              </w:rPr>
              <w:t>【学習指導等】</w:t>
            </w:r>
          </w:p>
          <w:p w14:paraId="498F1447" w14:textId="77777777" w:rsidR="00581101" w:rsidRPr="00C70555" w:rsidRDefault="00581101" w:rsidP="00581101">
            <w:pPr>
              <w:spacing w:line="280" w:lineRule="exact"/>
              <w:rPr>
                <w:rFonts w:ascii="ＭＳ Ｐ明朝" w:eastAsia="ＭＳ Ｐ明朝" w:hAnsi="ＭＳ Ｐ明朝"/>
                <w:sz w:val="20"/>
                <w:szCs w:val="20"/>
              </w:rPr>
            </w:pPr>
            <w:r w:rsidRPr="00C70555">
              <w:rPr>
                <w:rFonts w:ascii="ＭＳ Ｐ明朝" w:eastAsia="ＭＳ Ｐ明朝" w:hAnsi="ＭＳ Ｐ明朝" w:hint="eastAsia"/>
                <w:sz w:val="20"/>
                <w:szCs w:val="20"/>
              </w:rPr>
              <w:t>・生徒「わかりやすい授業が多い」（78.7％→</w:t>
            </w:r>
            <w:r w:rsidRPr="00C70555">
              <w:rPr>
                <w:rFonts w:ascii="ＭＳ Ｐ明朝" w:eastAsia="ＭＳ Ｐ明朝" w:hAnsi="ＭＳ Ｐ明朝" w:hint="eastAsia"/>
                <w:b/>
                <w:sz w:val="20"/>
                <w:szCs w:val="20"/>
              </w:rPr>
              <w:t>81.0％</w:t>
            </w:r>
            <w:r w:rsidRPr="00C70555">
              <w:rPr>
                <w:rFonts w:ascii="ＭＳ Ｐ明朝" w:eastAsia="ＭＳ Ｐ明朝" w:hAnsi="ＭＳ Ｐ明朝" w:hint="eastAsia"/>
                <w:sz w:val="20"/>
                <w:szCs w:val="20"/>
              </w:rPr>
              <w:t>）</w:t>
            </w:r>
          </w:p>
          <w:p w14:paraId="1109C41C" w14:textId="77777777" w:rsidR="00581101" w:rsidRPr="00C70555" w:rsidRDefault="00581101" w:rsidP="00581101">
            <w:pPr>
              <w:spacing w:line="280" w:lineRule="exact"/>
              <w:rPr>
                <w:rFonts w:ascii="ＭＳ Ｐ明朝" w:eastAsia="ＭＳ Ｐ明朝" w:hAnsi="ＭＳ Ｐ明朝"/>
                <w:sz w:val="20"/>
                <w:szCs w:val="20"/>
              </w:rPr>
            </w:pPr>
            <w:r w:rsidRPr="00C70555">
              <w:rPr>
                <w:rFonts w:ascii="ＭＳ Ｐ明朝" w:eastAsia="ＭＳ Ｐ明朝" w:hAnsi="ＭＳ Ｐ明朝" w:hint="eastAsia"/>
                <w:sz w:val="20"/>
                <w:szCs w:val="20"/>
              </w:rPr>
              <w:t>・保護者「子どもは、授業がわかりやすく楽しいと言っている」（67.5％→</w:t>
            </w:r>
            <w:r w:rsidRPr="00C70555">
              <w:rPr>
                <w:rFonts w:ascii="ＭＳ Ｐ明朝" w:eastAsia="ＭＳ Ｐ明朝" w:hAnsi="ＭＳ Ｐ明朝" w:hint="eastAsia"/>
                <w:b/>
                <w:sz w:val="20"/>
                <w:szCs w:val="20"/>
              </w:rPr>
              <w:t>77.5％</w:t>
            </w:r>
            <w:r w:rsidRPr="00C70555">
              <w:rPr>
                <w:rFonts w:ascii="ＭＳ Ｐ明朝" w:eastAsia="ＭＳ Ｐ明朝" w:hAnsi="ＭＳ Ｐ明朝" w:hint="eastAsia"/>
                <w:sz w:val="20"/>
                <w:szCs w:val="20"/>
              </w:rPr>
              <w:t>）</w:t>
            </w:r>
          </w:p>
          <w:p w14:paraId="3EB51142" w14:textId="77777777" w:rsidR="00581101" w:rsidRPr="00C70555" w:rsidRDefault="00581101" w:rsidP="00581101">
            <w:pPr>
              <w:spacing w:line="280" w:lineRule="exact"/>
              <w:rPr>
                <w:rFonts w:ascii="ＭＳ Ｐ明朝" w:eastAsia="ＭＳ Ｐ明朝" w:hAnsi="ＭＳ Ｐ明朝"/>
                <w:sz w:val="20"/>
                <w:szCs w:val="20"/>
              </w:rPr>
            </w:pPr>
            <w:r w:rsidRPr="00C70555">
              <w:rPr>
                <w:rFonts w:ascii="ＭＳ Ｐ明朝" w:eastAsia="ＭＳ Ｐ明朝" w:hAnsi="ＭＳ Ｐ明朝" w:hint="eastAsia"/>
                <w:sz w:val="20"/>
                <w:szCs w:val="20"/>
              </w:rPr>
              <w:t>・教員「教材の精選・工夫を行っている」（100％→</w:t>
            </w:r>
            <w:r w:rsidRPr="00C70555">
              <w:rPr>
                <w:rFonts w:ascii="ＭＳ Ｐ明朝" w:eastAsia="ＭＳ Ｐ明朝" w:hAnsi="ＭＳ Ｐ明朝" w:hint="eastAsia"/>
                <w:b/>
                <w:sz w:val="20"/>
                <w:szCs w:val="20"/>
              </w:rPr>
              <w:t>100％</w:t>
            </w:r>
            <w:r w:rsidRPr="00C70555">
              <w:rPr>
                <w:rFonts w:ascii="ＭＳ Ｐ明朝" w:eastAsia="ＭＳ Ｐ明朝" w:hAnsi="ＭＳ Ｐ明朝" w:hint="eastAsia"/>
                <w:sz w:val="20"/>
                <w:szCs w:val="20"/>
              </w:rPr>
              <w:t>）、「指導方法や学習形態の工夫・改善を行っている」（95.8％→</w:t>
            </w:r>
            <w:r w:rsidRPr="00C70555">
              <w:rPr>
                <w:rFonts w:ascii="ＭＳ Ｐ明朝" w:eastAsia="ＭＳ Ｐ明朝" w:hAnsi="ＭＳ Ｐ明朝" w:hint="eastAsia"/>
                <w:b/>
                <w:sz w:val="20"/>
                <w:szCs w:val="20"/>
              </w:rPr>
              <w:t>100％</w:t>
            </w:r>
            <w:r w:rsidRPr="00C70555">
              <w:rPr>
                <w:rFonts w:ascii="ＭＳ Ｐ明朝" w:eastAsia="ＭＳ Ｐ明朝" w:hAnsi="ＭＳ Ｐ明朝" w:hint="eastAsia"/>
                <w:sz w:val="20"/>
                <w:szCs w:val="20"/>
              </w:rPr>
              <w:t>）</w:t>
            </w:r>
          </w:p>
          <w:p w14:paraId="4363D576" w14:textId="77777777" w:rsidR="00581101" w:rsidRPr="00C70555" w:rsidRDefault="00581101" w:rsidP="00581101">
            <w:pPr>
              <w:spacing w:line="280" w:lineRule="exact"/>
              <w:rPr>
                <w:rFonts w:ascii="ＭＳ Ｐ明朝" w:eastAsia="ＭＳ Ｐ明朝" w:hAnsi="ＭＳ Ｐ明朝"/>
                <w:sz w:val="20"/>
                <w:szCs w:val="20"/>
              </w:rPr>
            </w:pPr>
            <w:r w:rsidRPr="00C70555">
              <w:rPr>
                <w:rFonts w:ascii="ＭＳ Ｐ明朝" w:eastAsia="ＭＳ Ｐ明朝" w:hAnsi="ＭＳ Ｐ明朝" w:hint="eastAsia"/>
                <w:sz w:val="20"/>
                <w:szCs w:val="20"/>
              </w:rPr>
              <w:t>教員の日々の取組みの成果が現れ、「わかる授業」の実現に大きく前進した。生徒の現状に対応した更なる授業改善等を進めていく。</w:t>
            </w:r>
          </w:p>
          <w:p w14:paraId="6800EA74" w14:textId="77777777" w:rsidR="00581101" w:rsidRPr="00C70555" w:rsidRDefault="00581101" w:rsidP="00581101">
            <w:pPr>
              <w:spacing w:line="280" w:lineRule="exact"/>
              <w:rPr>
                <w:rFonts w:ascii="ＭＳ Ｐ明朝" w:eastAsia="ＭＳ Ｐ明朝" w:hAnsi="ＭＳ Ｐ明朝"/>
                <w:b/>
                <w:sz w:val="20"/>
                <w:szCs w:val="20"/>
              </w:rPr>
            </w:pPr>
            <w:r w:rsidRPr="00C70555">
              <w:rPr>
                <w:rFonts w:ascii="ＭＳ Ｐ明朝" w:eastAsia="ＭＳ Ｐ明朝" w:hAnsi="ＭＳ Ｐ明朝" w:hint="eastAsia"/>
                <w:b/>
                <w:sz w:val="20"/>
                <w:szCs w:val="20"/>
              </w:rPr>
              <w:t>【生徒指導等】</w:t>
            </w:r>
          </w:p>
          <w:p w14:paraId="062F5523" w14:textId="77777777" w:rsidR="00581101" w:rsidRPr="00C70555" w:rsidRDefault="00581101" w:rsidP="00581101">
            <w:pPr>
              <w:spacing w:line="280" w:lineRule="exact"/>
              <w:rPr>
                <w:rFonts w:ascii="ＭＳ Ｐ明朝" w:eastAsia="ＭＳ Ｐ明朝" w:hAnsi="ＭＳ Ｐ明朝"/>
                <w:sz w:val="20"/>
                <w:szCs w:val="20"/>
              </w:rPr>
            </w:pPr>
            <w:r w:rsidRPr="00C70555">
              <w:rPr>
                <w:rFonts w:ascii="ＭＳ Ｐ明朝" w:eastAsia="ＭＳ Ｐ明朝" w:hAnsi="ＭＳ Ｐ明朝" w:hint="eastAsia"/>
                <w:sz w:val="20"/>
                <w:szCs w:val="20"/>
              </w:rPr>
              <w:t>・生徒「学校に行くのが楽しい」（70.5％→</w:t>
            </w:r>
            <w:r w:rsidRPr="00C70555">
              <w:rPr>
                <w:rFonts w:ascii="ＭＳ Ｐ明朝" w:eastAsia="ＭＳ Ｐ明朝" w:hAnsi="ＭＳ Ｐ明朝" w:hint="eastAsia"/>
                <w:b/>
                <w:sz w:val="20"/>
                <w:szCs w:val="20"/>
              </w:rPr>
              <w:t>69.0%</w:t>
            </w:r>
            <w:r w:rsidRPr="00C70555">
              <w:rPr>
                <w:rFonts w:ascii="ＭＳ Ｐ明朝" w:eastAsia="ＭＳ Ｐ明朝" w:hAnsi="ＭＳ Ｐ明朝" w:hint="eastAsia"/>
                <w:sz w:val="20"/>
                <w:szCs w:val="20"/>
              </w:rPr>
              <w:t>）、「先生は生徒達のことをよく見て対応してくれる」（83.6％→</w:t>
            </w:r>
            <w:r w:rsidRPr="00C70555">
              <w:rPr>
                <w:rFonts w:ascii="ＭＳ Ｐ明朝" w:eastAsia="ＭＳ Ｐ明朝" w:hAnsi="ＭＳ Ｐ明朝" w:hint="eastAsia"/>
                <w:b/>
                <w:sz w:val="20"/>
                <w:szCs w:val="20"/>
              </w:rPr>
              <w:t>87.7％</w:t>
            </w:r>
            <w:r w:rsidRPr="00C70555">
              <w:rPr>
                <w:rFonts w:ascii="ＭＳ Ｐ明朝" w:eastAsia="ＭＳ Ｐ明朝" w:hAnsi="ＭＳ Ｐ明朝" w:hint="eastAsia"/>
                <w:sz w:val="20"/>
                <w:szCs w:val="20"/>
              </w:rPr>
              <w:t>）、「先生の指導には納得できる」（77.0％→</w:t>
            </w:r>
            <w:r w:rsidRPr="00C70555">
              <w:rPr>
                <w:rFonts w:ascii="ＭＳ Ｐ明朝" w:eastAsia="ＭＳ Ｐ明朝" w:hAnsi="ＭＳ Ｐ明朝" w:hint="eastAsia"/>
                <w:b/>
                <w:sz w:val="20"/>
                <w:szCs w:val="20"/>
              </w:rPr>
              <w:t>89.3</w:t>
            </w:r>
            <w:r w:rsidRPr="00C70555">
              <w:rPr>
                <w:rFonts w:ascii="ＭＳ Ｐ明朝" w:eastAsia="ＭＳ Ｐ明朝" w:hAnsi="ＭＳ Ｐ明朝" w:hint="eastAsia"/>
                <w:sz w:val="20"/>
                <w:szCs w:val="20"/>
              </w:rPr>
              <w:t>％）、「人権の大切さについて学ぶ機会は多い」（82.0％→</w:t>
            </w:r>
            <w:r w:rsidRPr="00C70555">
              <w:rPr>
                <w:rFonts w:ascii="ＭＳ Ｐ明朝" w:eastAsia="ＭＳ Ｐ明朝" w:hAnsi="ＭＳ Ｐ明朝" w:hint="eastAsia"/>
                <w:b/>
                <w:sz w:val="20"/>
                <w:szCs w:val="20"/>
              </w:rPr>
              <w:t>84.5％</w:t>
            </w:r>
            <w:r w:rsidRPr="00C70555">
              <w:rPr>
                <w:rFonts w:ascii="ＭＳ Ｐ明朝" w:eastAsia="ＭＳ Ｐ明朝" w:hAnsi="ＭＳ Ｐ明朝" w:hint="eastAsia"/>
                <w:sz w:val="20"/>
                <w:szCs w:val="20"/>
              </w:rPr>
              <w:t>）、「社会人になったときに必要になってくることについて学ぶ機会は多い」（75.4％→</w:t>
            </w:r>
            <w:r w:rsidRPr="00C70555">
              <w:rPr>
                <w:rFonts w:ascii="ＭＳ Ｐ明朝" w:eastAsia="ＭＳ Ｐ明朝" w:hAnsi="ＭＳ Ｐ明朝" w:hint="eastAsia"/>
                <w:b/>
                <w:sz w:val="20"/>
                <w:szCs w:val="20"/>
              </w:rPr>
              <w:t>84.5％</w:t>
            </w:r>
            <w:r w:rsidRPr="00C70555">
              <w:rPr>
                <w:rFonts w:ascii="ＭＳ Ｐ明朝" w:eastAsia="ＭＳ Ｐ明朝" w:hAnsi="ＭＳ Ｐ明朝" w:hint="eastAsia"/>
                <w:sz w:val="20"/>
                <w:szCs w:val="20"/>
              </w:rPr>
              <w:t>）</w:t>
            </w:r>
          </w:p>
          <w:p w14:paraId="60E1CFE4" w14:textId="77777777" w:rsidR="00581101" w:rsidRPr="00C70555" w:rsidRDefault="00581101" w:rsidP="00581101">
            <w:pPr>
              <w:spacing w:line="280" w:lineRule="exact"/>
              <w:rPr>
                <w:rFonts w:ascii="ＭＳ Ｐ明朝" w:eastAsia="ＭＳ Ｐ明朝" w:hAnsi="ＭＳ Ｐ明朝"/>
                <w:sz w:val="20"/>
                <w:szCs w:val="20"/>
              </w:rPr>
            </w:pPr>
            <w:r w:rsidRPr="00C70555">
              <w:rPr>
                <w:rFonts w:ascii="ＭＳ Ｐ明朝" w:eastAsia="ＭＳ Ｐ明朝" w:hAnsi="ＭＳ Ｐ明朝" w:hint="eastAsia"/>
                <w:sz w:val="20"/>
                <w:szCs w:val="20"/>
              </w:rPr>
              <w:t>・保護者「学校の生徒指導の方針に共感できる」（97.5％→</w:t>
            </w:r>
            <w:r w:rsidRPr="00C70555">
              <w:rPr>
                <w:rFonts w:ascii="ＭＳ Ｐ明朝" w:eastAsia="ＭＳ Ｐ明朝" w:hAnsi="ＭＳ Ｐ明朝" w:hint="eastAsia"/>
                <w:b/>
                <w:sz w:val="20"/>
                <w:szCs w:val="20"/>
              </w:rPr>
              <w:t>95.0%</w:t>
            </w:r>
            <w:r w:rsidRPr="00C70555">
              <w:rPr>
                <w:rFonts w:ascii="ＭＳ Ｐ明朝" w:eastAsia="ＭＳ Ｐ明朝" w:hAnsi="ＭＳ Ｐ明朝" w:hint="eastAsia"/>
                <w:sz w:val="20"/>
                <w:szCs w:val="20"/>
              </w:rPr>
              <w:t>）、「学校は生活指導の面で、家庭への連絡や意思疎通を積極的にきめ細かく行っている」（95.0％→</w:t>
            </w:r>
            <w:r w:rsidRPr="00C70555">
              <w:rPr>
                <w:rFonts w:ascii="ＭＳ Ｐ明朝" w:eastAsia="ＭＳ Ｐ明朝" w:hAnsi="ＭＳ Ｐ明朝" w:hint="eastAsia"/>
                <w:b/>
                <w:sz w:val="20"/>
                <w:szCs w:val="20"/>
              </w:rPr>
              <w:t>95.0％</w:t>
            </w:r>
            <w:r w:rsidRPr="00C70555">
              <w:rPr>
                <w:rFonts w:ascii="ＭＳ Ｐ明朝" w:eastAsia="ＭＳ Ｐ明朝" w:hAnsi="ＭＳ Ｐ明朝" w:hint="eastAsia"/>
                <w:sz w:val="20"/>
                <w:szCs w:val="20"/>
              </w:rPr>
              <w:t>）、「学校は生徒に生き方を考えさせ豊かな心を持った生徒を育てようとしている」（97.5％→</w:t>
            </w:r>
            <w:r w:rsidRPr="00C70555">
              <w:rPr>
                <w:rFonts w:ascii="ＭＳ Ｐ明朝" w:eastAsia="ＭＳ Ｐ明朝" w:hAnsi="ＭＳ Ｐ明朝" w:hint="eastAsia"/>
                <w:b/>
                <w:sz w:val="20"/>
                <w:szCs w:val="20"/>
              </w:rPr>
              <w:t>95.0%</w:t>
            </w:r>
            <w:r w:rsidRPr="00C70555">
              <w:rPr>
                <w:rFonts w:ascii="ＭＳ Ｐ明朝" w:eastAsia="ＭＳ Ｐ明朝" w:hAnsi="ＭＳ Ｐ明朝" w:hint="eastAsia"/>
                <w:sz w:val="20"/>
                <w:szCs w:val="20"/>
              </w:rPr>
              <w:t>）、「学校は子どもに生命を大切にする心や社会ルールを守る態度を育てようとしている」（97.5％→</w:t>
            </w:r>
            <w:r w:rsidRPr="00C70555">
              <w:rPr>
                <w:rFonts w:ascii="ＭＳ Ｐ明朝" w:eastAsia="ＭＳ Ｐ明朝" w:hAnsi="ＭＳ Ｐ明朝" w:hint="eastAsia"/>
                <w:b/>
                <w:sz w:val="20"/>
                <w:szCs w:val="20"/>
              </w:rPr>
              <w:t>97.5％</w:t>
            </w:r>
            <w:r w:rsidRPr="00C70555">
              <w:rPr>
                <w:rFonts w:ascii="ＭＳ Ｐ明朝" w:eastAsia="ＭＳ Ｐ明朝" w:hAnsi="ＭＳ Ｐ明朝" w:hint="eastAsia"/>
                <w:sz w:val="20"/>
                <w:szCs w:val="20"/>
              </w:rPr>
              <w:t>）、「学校は生徒に人権を尊重する意識を育てようとしている」（100％→</w:t>
            </w:r>
            <w:r w:rsidRPr="00C70555">
              <w:rPr>
                <w:rFonts w:ascii="ＭＳ Ｐ明朝" w:eastAsia="ＭＳ Ｐ明朝" w:hAnsi="ＭＳ Ｐ明朝" w:hint="eastAsia"/>
                <w:b/>
                <w:sz w:val="20"/>
                <w:szCs w:val="20"/>
              </w:rPr>
              <w:t>100％</w:t>
            </w:r>
            <w:r w:rsidRPr="00C70555">
              <w:rPr>
                <w:rFonts w:ascii="ＭＳ Ｐ明朝" w:eastAsia="ＭＳ Ｐ明朝" w:hAnsi="ＭＳ Ｐ明朝" w:hint="eastAsia"/>
                <w:sz w:val="20"/>
                <w:szCs w:val="20"/>
              </w:rPr>
              <w:t>）</w:t>
            </w:r>
          </w:p>
          <w:p w14:paraId="51F1562A" w14:textId="77777777" w:rsidR="00581101" w:rsidRPr="00C70555" w:rsidRDefault="00581101" w:rsidP="00581101">
            <w:pPr>
              <w:spacing w:line="280" w:lineRule="exact"/>
              <w:rPr>
                <w:rFonts w:ascii="ＭＳ Ｐ明朝" w:eastAsia="ＭＳ Ｐ明朝" w:hAnsi="ＭＳ Ｐ明朝"/>
                <w:sz w:val="20"/>
                <w:szCs w:val="20"/>
              </w:rPr>
            </w:pPr>
            <w:r w:rsidRPr="00C70555">
              <w:rPr>
                <w:rFonts w:ascii="ＭＳ Ｐ明朝" w:eastAsia="ＭＳ Ｐ明朝" w:hAnsi="ＭＳ Ｐ明朝" w:hint="eastAsia"/>
                <w:sz w:val="20"/>
                <w:szCs w:val="20"/>
              </w:rPr>
              <w:t>・教員「生徒指導において、家庭との連携ができている」（91.7％→</w:t>
            </w:r>
            <w:r w:rsidRPr="00C70555">
              <w:rPr>
                <w:rFonts w:ascii="ＭＳ Ｐ明朝" w:eastAsia="ＭＳ Ｐ明朝" w:hAnsi="ＭＳ Ｐ明朝" w:hint="eastAsia"/>
                <w:b/>
                <w:sz w:val="20"/>
                <w:szCs w:val="20"/>
              </w:rPr>
              <w:t>91.3％</w:t>
            </w:r>
            <w:r w:rsidRPr="00C70555">
              <w:rPr>
                <w:rFonts w:ascii="ＭＳ Ｐ明朝" w:eastAsia="ＭＳ Ｐ明朝" w:hAnsi="ＭＳ Ｐ明朝" w:hint="eastAsia"/>
                <w:sz w:val="20"/>
                <w:szCs w:val="20"/>
              </w:rPr>
              <w:t>）</w:t>
            </w:r>
          </w:p>
          <w:p w14:paraId="32835829" w14:textId="77777777" w:rsidR="00581101" w:rsidRPr="00C70555" w:rsidRDefault="00581101" w:rsidP="00581101">
            <w:pPr>
              <w:spacing w:line="280" w:lineRule="exact"/>
              <w:rPr>
                <w:rFonts w:ascii="ＭＳ Ｐ明朝" w:eastAsia="ＭＳ Ｐ明朝" w:hAnsi="ＭＳ Ｐ明朝"/>
                <w:sz w:val="20"/>
                <w:szCs w:val="20"/>
              </w:rPr>
            </w:pPr>
            <w:r w:rsidRPr="00C70555">
              <w:rPr>
                <w:rFonts w:ascii="ＭＳ Ｐ明朝" w:eastAsia="ＭＳ Ｐ明朝" w:hAnsi="ＭＳ Ｐ明朝" w:hint="eastAsia"/>
                <w:sz w:val="20"/>
                <w:szCs w:val="20"/>
              </w:rPr>
              <w:t>保護者との連携を密にしながら生徒に寄り添った指導等を行うことができた。生徒が更に楽しく安心して学校生活を送れるよう、引き続き保護者との連携を密にしながら生徒に寄り添った指導等を継続していく必要がある。</w:t>
            </w:r>
          </w:p>
          <w:p w14:paraId="73D9DAA2" w14:textId="77777777" w:rsidR="00581101" w:rsidRPr="00C70555" w:rsidRDefault="00581101" w:rsidP="00581101">
            <w:pPr>
              <w:spacing w:line="280" w:lineRule="exact"/>
              <w:rPr>
                <w:rFonts w:ascii="ＭＳ Ｐ明朝" w:eastAsia="ＭＳ Ｐ明朝" w:hAnsi="ＭＳ Ｐ明朝"/>
                <w:b/>
                <w:sz w:val="20"/>
                <w:szCs w:val="20"/>
              </w:rPr>
            </w:pPr>
            <w:r w:rsidRPr="00C70555">
              <w:rPr>
                <w:rFonts w:ascii="ＭＳ Ｐ明朝" w:eastAsia="ＭＳ Ｐ明朝" w:hAnsi="ＭＳ Ｐ明朝" w:hint="eastAsia"/>
                <w:b/>
                <w:sz w:val="20"/>
                <w:szCs w:val="20"/>
              </w:rPr>
              <w:t>【学校経営】</w:t>
            </w:r>
          </w:p>
          <w:p w14:paraId="07A56C78" w14:textId="77777777" w:rsidR="00581101" w:rsidRPr="00C70555" w:rsidRDefault="00581101" w:rsidP="00581101">
            <w:pPr>
              <w:spacing w:line="280" w:lineRule="exact"/>
              <w:rPr>
                <w:rFonts w:ascii="ＭＳ Ｐ明朝" w:eastAsia="ＭＳ Ｐ明朝" w:hAnsi="ＭＳ Ｐ明朝"/>
                <w:sz w:val="20"/>
                <w:szCs w:val="20"/>
              </w:rPr>
            </w:pPr>
            <w:r w:rsidRPr="00C70555">
              <w:rPr>
                <w:rFonts w:ascii="ＭＳ Ｐ明朝" w:eastAsia="ＭＳ Ｐ明朝" w:hAnsi="ＭＳ Ｐ明朝" w:hint="eastAsia"/>
                <w:sz w:val="20"/>
                <w:szCs w:val="20"/>
              </w:rPr>
              <w:t>・教員向け学校教育自己診断における学校運営に係る肯定率（83.3％→</w:t>
            </w:r>
            <w:r w:rsidRPr="00C70555">
              <w:rPr>
                <w:rFonts w:ascii="ＭＳ Ｐ明朝" w:eastAsia="ＭＳ Ｐ明朝" w:hAnsi="ＭＳ Ｐ明朝" w:hint="eastAsia"/>
                <w:b/>
                <w:sz w:val="20"/>
                <w:szCs w:val="20"/>
              </w:rPr>
              <w:t>82.2%</w:t>
            </w:r>
            <w:r w:rsidRPr="00C70555">
              <w:rPr>
                <w:rFonts w:ascii="ＭＳ Ｐ明朝" w:eastAsia="ＭＳ Ｐ明朝" w:hAnsi="ＭＳ Ｐ明朝" w:hint="eastAsia"/>
                <w:sz w:val="20"/>
                <w:szCs w:val="20"/>
              </w:rPr>
              <w:t>）</w:t>
            </w:r>
          </w:p>
          <w:p w14:paraId="703EF58F" w14:textId="77777777" w:rsidR="00581101" w:rsidRPr="00C70555" w:rsidRDefault="00581101" w:rsidP="00581101">
            <w:pPr>
              <w:spacing w:line="280" w:lineRule="exact"/>
              <w:rPr>
                <w:rFonts w:ascii="ＭＳ Ｐ明朝" w:eastAsia="ＭＳ Ｐ明朝" w:hAnsi="ＭＳ Ｐ明朝"/>
                <w:sz w:val="20"/>
                <w:szCs w:val="20"/>
              </w:rPr>
            </w:pPr>
            <w:r w:rsidRPr="00C70555">
              <w:rPr>
                <w:rFonts w:ascii="ＭＳ Ｐ明朝" w:eastAsia="ＭＳ Ｐ明朝" w:hAnsi="ＭＳ Ｐ明朝" w:hint="eastAsia"/>
                <w:sz w:val="20"/>
                <w:szCs w:val="20"/>
              </w:rPr>
              <w:t>今年度の結果から、本校の「強み」と「弱み」の再分析を行う。校内組織のあり方や役割分担等を見直す。日ごろより教職員間で積極的な対話が増えるような機会を増やす。次年度も准校長のリーダーシップのもと教職員の適性・能力に応じた校内人事等を行い、誰もがやりがいを感じられる学校運営に努める。</w:t>
            </w:r>
          </w:p>
          <w:p w14:paraId="3A5F511B" w14:textId="77777777" w:rsidR="00581101" w:rsidRPr="00C70555" w:rsidRDefault="00581101" w:rsidP="00581101">
            <w:pPr>
              <w:spacing w:line="280" w:lineRule="exact"/>
              <w:rPr>
                <w:rFonts w:ascii="ＭＳ Ｐ明朝" w:eastAsia="ＭＳ Ｐ明朝" w:hAnsi="ＭＳ Ｐ明朝"/>
                <w:b/>
                <w:sz w:val="20"/>
                <w:szCs w:val="20"/>
              </w:rPr>
            </w:pPr>
            <w:r w:rsidRPr="00C70555">
              <w:rPr>
                <w:rFonts w:ascii="ＭＳ Ｐ明朝" w:eastAsia="ＭＳ Ｐ明朝" w:hAnsi="ＭＳ Ｐ明朝" w:hint="eastAsia"/>
                <w:b/>
                <w:sz w:val="20"/>
                <w:szCs w:val="20"/>
              </w:rPr>
              <w:t>【まとめ】</w:t>
            </w:r>
          </w:p>
          <w:p w14:paraId="75B750D9" w14:textId="77777777" w:rsidR="00581101" w:rsidRPr="00C70555" w:rsidRDefault="00581101" w:rsidP="00581101">
            <w:pPr>
              <w:spacing w:line="280" w:lineRule="exact"/>
              <w:rPr>
                <w:rFonts w:ascii="ＭＳ Ｐ明朝" w:eastAsia="ＭＳ Ｐ明朝" w:hAnsi="ＭＳ Ｐ明朝"/>
                <w:sz w:val="20"/>
                <w:szCs w:val="20"/>
              </w:rPr>
            </w:pPr>
            <w:r w:rsidRPr="00C70555">
              <w:rPr>
                <w:rFonts w:ascii="ＭＳ Ｐ明朝" w:eastAsia="ＭＳ Ｐ明朝" w:hAnsi="ＭＳ Ｐ明朝" w:hint="eastAsia"/>
                <w:sz w:val="20"/>
                <w:szCs w:val="20"/>
              </w:rPr>
              <w:t>次年度も引き続き、「生徒の居場所づくり」「わかりやすい授業」「進路指導」「学校施設・設備の充実・整備」等に加え、「教職員が働きやすく、やりがいのある職場環境づくり」ついて重点的に取り組む必要があると考えている。</w:t>
            </w:r>
          </w:p>
        </w:tc>
        <w:tc>
          <w:tcPr>
            <w:tcW w:w="8221" w:type="dxa"/>
            <w:shd w:val="clear" w:color="auto" w:fill="auto"/>
            <w:tcMar>
              <w:top w:w="113" w:type="dxa"/>
              <w:left w:w="113" w:type="dxa"/>
              <w:bottom w:w="113" w:type="dxa"/>
              <w:right w:w="113" w:type="dxa"/>
            </w:tcMar>
          </w:tcPr>
          <w:p w14:paraId="14A57F15" w14:textId="77777777" w:rsidR="00581101" w:rsidRPr="00C70555" w:rsidRDefault="00581101" w:rsidP="00064BF3">
            <w:pPr>
              <w:rPr>
                <w:rFonts w:ascii="ＭＳ Ｐ明朝" w:eastAsia="ＭＳ Ｐ明朝" w:hAnsi="ＭＳ Ｐ明朝"/>
                <w:b/>
                <w:sz w:val="20"/>
                <w:szCs w:val="20"/>
              </w:rPr>
            </w:pPr>
            <w:r w:rsidRPr="00C70555">
              <w:rPr>
                <w:rFonts w:ascii="ＭＳ Ｐ明朝" w:eastAsia="ＭＳ Ｐ明朝" w:hAnsi="ＭＳ Ｐ明朝" w:hint="eastAsia"/>
                <w:b/>
                <w:sz w:val="20"/>
                <w:szCs w:val="20"/>
              </w:rPr>
              <w:t>〔第１回　令和５年７月14日（金）〕</w:t>
            </w:r>
          </w:p>
          <w:p w14:paraId="2C0911FC" w14:textId="77777777" w:rsidR="00581101" w:rsidRPr="00C70555" w:rsidRDefault="00581101" w:rsidP="00064BF3">
            <w:pPr>
              <w:spacing w:line="220" w:lineRule="exact"/>
              <w:ind w:left="62" w:hangingChars="31" w:hanging="62"/>
              <w:rPr>
                <w:rFonts w:ascii="ＭＳ Ｐ明朝" w:eastAsia="ＭＳ Ｐ明朝" w:hAnsi="ＭＳ Ｐ明朝"/>
                <w:sz w:val="20"/>
                <w:szCs w:val="20"/>
              </w:rPr>
            </w:pPr>
            <w:r w:rsidRPr="00C70555">
              <w:rPr>
                <w:rFonts w:ascii="ＭＳ Ｐ明朝" w:eastAsia="ＭＳ Ｐ明朝" w:hAnsi="ＭＳ Ｐ明朝" w:hint="eastAsia"/>
                <w:sz w:val="20"/>
                <w:szCs w:val="20"/>
              </w:rPr>
              <w:t>・リーディングGIGAハイスクール事業指定校に応募した理由について　→ICT機器の積極的活用を図るため。</w:t>
            </w:r>
          </w:p>
          <w:p w14:paraId="7303C3B7" w14:textId="77777777" w:rsidR="00581101" w:rsidRPr="00C70555" w:rsidRDefault="00581101" w:rsidP="00064BF3">
            <w:pPr>
              <w:spacing w:line="220" w:lineRule="exact"/>
              <w:ind w:left="62" w:hangingChars="31" w:hanging="62"/>
              <w:rPr>
                <w:rFonts w:ascii="ＭＳ Ｐ明朝" w:eastAsia="ＭＳ Ｐ明朝" w:hAnsi="ＭＳ Ｐ明朝"/>
                <w:sz w:val="20"/>
                <w:szCs w:val="20"/>
              </w:rPr>
            </w:pPr>
            <w:r w:rsidRPr="00C70555">
              <w:rPr>
                <w:rFonts w:ascii="ＭＳ Ｐ明朝" w:eastAsia="ＭＳ Ｐ明朝" w:hAnsi="ＭＳ Ｐ明朝" w:hint="eastAsia"/>
                <w:sz w:val="20"/>
                <w:szCs w:val="20"/>
              </w:rPr>
              <w:t>・ICT機器を用いた授業のメリットとデメリットについて　→メリットは生徒の興味関心を最大限に引き出せること。デメリットは教員個々の活用スキルが問われること。また、管理者の育成も急務。</w:t>
            </w:r>
          </w:p>
          <w:p w14:paraId="72783525" w14:textId="77777777" w:rsidR="00581101" w:rsidRPr="00C70555" w:rsidRDefault="00581101" w:rsidP="00064BF3">
            <w:pPr>
              <w:spacing w:line="220" w:lineRule="exact"/>
              <w:ind w:left="62" w:hangingChars="31" w:hanging="62"/>
              <w:rPr>
                <w:rFonts w:ascii="ＭＳ Ｐ明朝" w:eastAsia="ＭＳ Ｐ明朝" w:hAnsi="ＭＳ Ｐ明朝"/>
                <w:sz w:val="20"/>
                <w:szCs w:val="20"/>
              </w:rPr>
            </w:pPr>
            <w:r w:rsidRPr="00C70555">
              <w:rPr>
                <w:rFonts w:ascii="ＭＳ Ｐ明朝" w:eastAsia="ＭＳ Ｐ明朝" w:hAnsi="ＭＳ Ｐ明朝" w:hint="eastAsia"/>
                <w:sz w:val="20"/>
                <w:szCs w:val="20"/>
              </w:rPr>
              <w:t>・日本トラック協会寄贈のトラックの活用について　→就職等も見据えた生徒の興味関心を引き出すために活用。</w:t>
            </w:r>
          </w:p>
          <w:p w14:paraId="089BBB6A" w14:textId="77777777" w:rsidR="00581101" w:rsidRPr="00C70555" w:rsidRDefault="00581101" w:rsidP="00064BF3">
            <w:pPr>
              <w:spacing w:line="220" w:lineRule="exact"/>
              <w:ind w:left="62" w:hangingChars="31" w:hanging="62"/>
              <w:rPr>
                <w:rFonts w:ascii="ＭＳ Ｐ明朝" w:eastAsia="ＭＳ Ｐ明朝" w:hAnsi="ＭＳ Ｐ明朝"/>
                <w:sz w:val="20"/>
                <w:szCs w:val="20"/>
              </w:rPr>
            </w:pPr>
            <w:r w:rsidRPr="00C70555">
              <w:rPr>
                <w:rFonts w:ascii="ＭＳ Ｐ明朝" w:eastAsia="ＭＳ Ｐ明朝" w:hAnsi="ＭＳ Ｐ明朝" w:hint="eastAsia"/>
                <w:sz w:val="20"/>
                <w:szCs w:val="20"/>
              </w:rPr>
              <w:t>・生徒に自分の考えを自分のことばで話せるよう育てていただきたい。</w:t>
            </w:r>
          </w:p>
          <w:p w14:paraId="5971856F" w14:textId="77777777" w:rsidR="00581101" w:rsidRPr="00C70555" w:rsidRDefault="00581101" w:rsidP="00064BF3">
            <w:pPr>
              <w:spacing w:line="220" w:lineRule="exact"/>
              <w:ind w:left="62" w:hangingChars="31" w:hanging="62"/>
              <w:rPr>
                <w:rFonts w:ascii="ＭＳ Ｐ明朝" w:eastAsia="ＭＳ Ｐ明朝" w:hAnsi="ＭＳ Ｐ明朝"/>
                <w:sz w:val="20"/>
                <w:szCs w:val="20"/>
              </w:rPr>
            </w:pPr>
            <w:r w:rsidRPr="00C70555">
              <w:rPr>
                <w:rFonts w:ascii="ＭＳ Ｐ明朝" w:eastAsia="ＭＳ Ｐ明朝" w:hAnsi="ＭＳ Ｐ明朝" w:hint="eastAsia"/>
                <w:sz w:val="20"/>
                <w:szCs w:val="20"/>
              </w:rPr>
              <w:t>・インターンシップ等を活用した企業との連携、グローバル社会を見据えた英語教育に取</w:t>
            </w:r>
            <w:r w:rsidR="00D5246B" w:rsidRPr="00C70555">
              <w:rPr>
                <w:rFonts w:ascii="ＭＳ Ｐ明朝" w:eastAsia="ＭＳ Ｐ明朝" w:hAnsi="ＭＳ Ｐ明朝" w:hint="eastAsia"/>
                <w:sz w:val="20"/>
                <w:szCs w:val="20"/>
              </w:rPr>
              <w:t>り</w:t>
            </w:r>
            <w:r w:rsidRPr="00C70555">
              <w:rPr>
                <w:rFonts w:ascii="ＭＳ Ｐ明朝" w:eastAsia="ＭＳ Ｐ明朝" w:hAnsi="ＭＳ Ｐ明朝" w:hint="eastAsia"/>
                <w:sz w:val="20"/>
                <w:szCs w:val="20"/>
              </w:rPr>
              <w:t>組むなど学校経営計画、グラデュエ</w:t>
            </w:r>
            <w:r w:rsidR="00D5246B" w:rsidRPr="00C70555">
              <w:rPr>
                <w:rFonts w:ascii="ＭＳ Ｐ明朝" w:eastAsia="ＭＳ Ｐ明朝" w:hAnsi="ＭＳ Ｐ明朝" w:hint="eastAsia"/>
                <w:sz w:val="20"/>
                <w:szCs w:val="20"/>
              </w:rPr>
              <w:t>ーションポリシーを検討してみては　→インターンシップにハードルが</w:t>
            </w:r>
            <w:r w:rsidRPr="00C70555">
              <w:rPr>
                <w:rFonts w:ascii="ＭＳ Ｐ明朝" w:eastAsia="ＭＳ Ｐ明朝" w:hAnsi="ＭＳ Ｐ明朝" w:hint="eastAsia"/>
                <w:sz w:val="20"/>
                <w:szCs w:val="20"/>
              </w:rPr>
              <w:t>高</w:t>
            </w:r>
            <w:r w:rsidR="00D5246B" w:rsidRPr="00C70555">
              <w:rPr>
                <w:rFonts w:ascii="ＭＳ Ｐ明朝" w:eastAsia="ＭＳ Ｐ明朝" w:hAnsi="ＭＳ Ｐ明朝" w:hint="eastAsia"/>
                <w:sz w:val="20"/>
                <w:szCs w:val="20"/>
              </w:rPr>
              <w:t>いと</w:t>
            </w:r>
            <w:r w:rsidRPr="00C70555">
              <w:rPr>
                <w:rFonts w:ascii="ＭＳ Ｐ明朝" w:eastAsia="ＭＳ Ｐ明朝" w:hAnsi="ＭＳ Ｐ明朝" w:hint="eastAsia"/>
                <w:sz w:val="20"/>
                <w:szCs w:val="20"/>
              </w:rPr>
              <w:t>感じる生徒がいる</w:t>
            </w:r>
            <w:r w:rsidR="00D5246B" w:rsidRPr="00C70555">
              <w:rPr>
                <w:rFonts w:ascii="ＭＳ Ｐ明朝" w:eastAsia="ＭＳ Ｐ明朝" w:hAnsi="ＭＳ Ｐ明朝" w:hint="eastAsia"/>
                <w:sz w:val="20"/>
                <w:szCs w:val="20"/>
              </w:rPr>
              <w:t>。そのため生徒の現状に応じた</w:t>
            </w:r>
            <w:r w:rsidRPr="00C70555">
              <w:rPr>
                <w:rFonts w:ascii="ＭＳ Ｐ明朝" w:eastAsia="ＭＳ Ｐ明朝" w:hAnsi="ＭＳ Ｐ明朝" w:hint="eastAsia"/>
                <w:sz w:val="20"/>
                <w:szCs w:val="20"/>
              </w:rPr>
              <w:t>入学当初から卒業までを見据えた段階的なキャリア教育を実践している。英語教育について</w:t>
            </w:r>
            <w:r w:rsidR="00D5246B" w:rsidRPr="00C70555">
              <w:rPr>
                <w:rFonts w:ascii="ＭＳ Ｐ明朝" w:eastAsia="ＭＳ Ｐ明朝" w:hAnsi="ＭＳ Ｐ明朝" w:hint="eastAsia"/>
                <w:sz w:val="20"/>
                <w:szCs w:val="20"/>
              </w:rPr>
              <w:t>は</w:t>
            </w:r>
            <w:r w:rsidRPr="00C70555">
              <w:rPr>
                <w:rFonts w:ascii="ＭＳ Ｐ明朝" w:eastAsia="ＭＳ Ｐ明朝" w:hAnsi="ＭＳ Ｐ明朝" w:hint="eastAsia"/>
                <w:sz w:val="20"/>
                <w:szCs w:val="20"/>
              </w:rPr>
              <w:t>全校生徒一斉の形式では困難。</w:t>
            </w:r>
          </w:p>
          <w:p w14:paraId="7318C871" w14:textId="77777777" w:rsidR="00581101" w:rsidRPr="00C70555" w:rsidRDefault="00581101" w:rsidP="00064BF3">
            <w:pPr>
              <w:spacing w:line="220" w:lineRule="exact"/>
              <w:ind w:leftChars="1" w:left="62" w:hangingChars="30" w:hanging="60"/>
              <w:rPr>
                <w:rFonts w:ascii="ＭＳ Ｐ明朝" w:eastAsia="ＭＳ Ｐ明朝" w:hAnsi="ＭＳ Ｐ明朝"/>
                <w:sz w:val="20"/>
                <w:szCs w:val="20"/>
              </w:rPr>
            </w:pPr>
            <w:r w:rsidRPr="00C70555">
              <w:rPr>
                <w:rFonts w:ascii="ＭＳ Ｐ明朝" w:eastAsia="ＭＳ Ｐ明朝" w:hAnsi="ＭＳ Ｐ明朝" w:hint="eastAsia"/>
                <w:sz w:val="20"/>
                <w:szCs w:val="20"/>
              </w:rPr>
              <w:t>・卒業生による進路講演会の実施について　→次年度以降検討する。</w:t>
            </w:r>
          </w:p>
          <w:p w14:paraId="18CE7E14" w14:textId="77777777" w:rsidR="00581101" w:rsidRPr="00C70555" w:rsidRDefault="00581101" w:rsidP="00064BF3">
            <w:pPr>
              <w:spacing w:line="220" w:lineRule="exact"/>
              <w:ind w:left="62" w:hangingChars="31" w:hanging="62"/>
              <w:rPr>
                <w:rFonts w:ascii="ＭＳ Ｐ明朝" w:eastAsia="ＭＳ Ｐ明朝" w:hAnsi="ＭＳ Ｐ明朝"/>
                <w:sz w:val="20"/>
                <w:szCs w:val="20"/>
              </w:rPr>
            </w:pPr>
            <w:r w:rsidRPr="00C70555">
              <w:rPr>
                <w:rFonts w:ascii="ＭＳ Ｐ明朝" w:eastAsia="ＭＳ Ｐ明朝" w:hAnsi="ＭＳ Ｐ明朝" w:hint="eastAsia"/>
                <w:sz w:val="20"/>
                <w:szCs w:val="20"/>
              </w:rPr>
              <w:t>・生徒からはポジティブな意見が多くある。本校は生徒の面倒見が良い教育支援をしている。中学時代、登校に課題のあった生徒が継続的に登校できている。学校経営計画にあるとおりの実績がこの学校にあると思われる。</w:t>
            </w:r>
          </w:p>
          <w:p w14:paraId="44C795D0" w14:textId="77777777" w:rsidR="00064BF3" w:rsidRPr="00C70555" w:rsidRDefault="00064BF3" w:rsidP="00064BF3">
            <w:pPr>
              <w:spacing w:line="220" w:lineRule="exact"/>
              <w:ind w:left="62" w:hangingChars="31" w:hanging="62"/>
              <w:rPr>
                <w:rFonts w:ascii="ＭＳ Ｐ明朝" w:eastAsia="ＭＳ Ｐ明朝" w:hAnsi="ＭＳ Ｐ明朝"/>
                <w:sz w:val="20"/>
                <w:szCs w:val="20"/>
              </w:rPr>
            </w:pPr>
          </w:p>
          <w:p w14:paraId="37CB3085" w14:textId="77777777" w:rsidR="00581101" w:rsidRPr="00C70555" w:rsidRDefault="00581101" w:rsidP="00064BF3">
            <w:pPr>
              <w:ind w:left="201" w:hangingChars="100" w:hanging="201"/>
              <w:rPr>
                <w:rFonts w:ascii="ＭＳ Ｐ明朝" w:eastAsia="ＭＳ Ｐ明朝" w:hAnsi="ＭＳ Ｐ明朝"/>
                <w:b/>
                <w:sz w:val="20"/>
                <w:szCs w:val="20"/>
              </w:rPr>
            </w:pPr>
            <w:r w:rsidRPr="00C70555">
              <w:rPr>
                <w:rFonts w:ascii="ＭＳ Ｐ明朝" w:eastAsia="ＭＳ Ｐ明朝" w:hAnsi="ＭＳ Ｐ明朝" w:hint="eastAsia"/>
                <w:b/>
                <w:sz w:val="20"/>
                <w:szCs w:val="20"/>
              </w:rPr>
              <w:t>〔第２回　令和５年11月17日（金）〕</w:t>
            </w:r>
          </w:p>
          <w:p w14:paraId="09111DA2" w14:textId="77777777" w:rsidR="00581101" w:rsidRPr="00C70555" w:rsidRDefault="00581101" w:rsidP="00064BF3">
            <w:pPr>
              <w:spacing w:line="220" w:lineRule="exact"/>
              <w:ind w:left="200" w:hangingChars="100" w:hanging="200"/>
              <w:rPr>
                <w:rFonts w:ascii="ＭＳ Ｐ明朝" w:eastAsia="ＭＳ Ｐ明朝" w:hAnsi="ＭＳ Ｐ明朝"/>
                <w:sz w:val="20"/>
                <w:szCs w:val="20"/>
              </w:rPr>
            </w:pPr>
            <w:r w:rsidRPr="00C70555">
              <w:rPr>
                <w:rFonts w:ascii="ＭＳ Ｐ明朝" w:eastAsia="ＭＳ Ｐ明朝" w:hAnsi="ＭＳ Ｐ明朝" w:hint="eastAsia"/>
                <w:sz w:val="20"/>
                <w:szCs w:val="20"/>
              </w:rPr>
              <w:t>・「授業アンケート結果の経年変化」における授業改善で如実に好結果が現れていること、授業改善に係る校内研修の教員負担について　→職員一同、楽しんで研修に参加している。積極的な参加、意見交換が行われている。</w:t>
            </w:r>
          </w:p>
          <w:p w14:paraId="70AA95FB" w14:textId="77777777" w:rsidR="00581101" w:rsidRPr="00C70555" w:rsidRDefault="00581101" w:rsidP="00064BF3">
            <w:pPr>
              <w:spacing w:line="220" w:lineRule="exact"/>
              <w:ind w:left="200" w:hangingChars="100" w:hanging="200"/>
              <w:rPr>
                <w:rFonts w:ascii="ＭＳ Ｐ明朝" w:eastAsia="ＭＳ Ｐ明朝" w:hAnsi="ＭＳ Ｐ明朝"/>
                <w:sz w:val="20"/>
                <w:szCs w:val="20"/>
              </w:rPr>
            </w:pPr>
            <w:r w:rsidRPr="00C70555">
              <w:rPr>
                <w:rFonts w:ascii="ＭＳ Ｐ明朝" w:eastAsia="ＭＳ Ｐ明朝" w:hAnsi="ＭＳ Ｐ明朝" w:hint="eastAsia"/>
                <w:sz w:val="20"/>
                <w:szCs w:val="20"/>
              </w:rPr>
              <w:t>・毎年減少傾向にある生徒数の推移について　→府立定時制高校全体の問題となっている。本校においては引き続き魅力発信に努めて</w:t>
            </w:r>
            <w:r w:rsidR="006A1E3E" w:rsidRPr="00C70555">
              <w:rPr>
                <w:rFonts w:ascii="ＭＳ Ｐ明朝" w:eastAsia="ＭＳ Ｐ明朝" w:hAnsi="ＭＳ Ｐ明朝" w:hint="eastAsia"/>
                <w:sz w:val="20"/>
                <w:szCs w:val="20"/>
              </w:rPr>
              <w:t>いく</w:t>
            </w:r>
            <w:r w:rsidRPr="00C70555">
              <w:rPr>
                <w:rFonts w:ascii="ＭＳ Ｐ明朝" w:eastAsia="ＭＳ Ｐ明朝" w:hAnsi="ＭＳ Ｐ明朝" w:hint="eastAsia"/>
                <w:sz w:val="20"/>
                <w:szCs w:val="20"/>
              </w:rPr>
              <w:t>。</w:t>
            </w:r>
          </w:p>
          <w:p w14:paraId="5B48BEFC" w14:textId="77777777" w:rsidR="00581101" w:rsidRPr="00C70555" w:rsidRDefault="00581101" w:rsidP="00064BF3">
            <w:pPr>
              <w:spacing w:line="220" w:lineRule="exact"/>
              <w:ind w:left="204" w:hangingChars="102" w:hanging="204"/>
              <w:rPr>
                <w:rFonts w:ascii="ＭＳ Ｐ明朝" w:eastAsia="ＭＳ Ｐ明朝" w:hAnsi="ＭＳ Ｐ明朝"/>
                <w:sz w:val="20"/>
                <w:szCs w:val="20"/>
              </w:rPr>
            </w:pPr>
            <w:r w:rsidRPr="00C70555">
              <w:rPr>
                <w:rFonts w:ascii="ＭＳ Ｐ明朝" w:eastAsia="ＭＳ Ｐ明朝" w:hAnsi="ＭＳ Ｐ明朝" w:hint="eastAsia"/>
                <w:sz w:val="20"/>
                <w:szCs w:val="20"/>
              </w:rPr>
              <w:t>・本校の中期的目標に係る地域に「求める支援」と「還元できる資源」の資料について　→定時制で独自に作成したもの。</w:t>
            </w:r>
          </w:p>
          <w:p w14:paraId="10D3ACAE" w14:textId="77777777" w:rsidR="00581101" w:rsidRPr="00C70555" w:rsidRDefault="00581101" w:rsidP="00064BF3">
            <w:pPr>
              <w:spacing w:line="220" w:lineRule="exact"/>
              <w:ind w:left="200" w:hangingChars="100" w:hanging="200"/>
              <w:rPr>
                <w:rFonts w:ascii="ＭＳ Ｐ明朝" w:eastAsia="ＭＳ Ｐ明朝" w:hAnsi="ＭＳ Ｐ明朝"/>
                <w:sz w:val="20"/>
                <w:szCs w:val="20"/>
              </w:rPr>
            </w:pPr>
            <w:r w:rsidRPr="00C70555">
              <w:rPr>
                <w:rFonts w:ascii="ＭＳ Ｐ明朝" w:eastAsia="ＭＳ Ｐ明朝" w:hAnsi="ＭＳ Ｐ明朝" w:hint="eastAsia"/>
                <w:sz w:val="20"/>
                <w:szCs w:val="20"/>
              </w:rPr>
              <w:t>・私立の通信制に通う生徒数の</w:t>
            </w:r>
            <w:r w:rsidR="006A1E3E" w:rsidRPr="00C70555">
              <w:rPr>
                <w:rFonts w:ascii="ＭＳ Ｐ明朝" w:eastAsia="ＭＳ Ｐ明朝" w:hAnsi="ＭＳ Ｐ明朝" w:hint="eastAsia"/>
                <w:sz w:val="20"/>
                <w:szCs w:val="20"/>
              </w:rPr>
              <w:t>増加</w:t>
            </w:r>
            <w:r w:rsidRPr="00C70555">
              <w:rPr>
                <w:rFonts w:ascii="ＭＳ Ｐ明朝" w:eastAsia="ＭＳ Ｐ明朝" w:hAnsi="ＭＳ Ｐ明朝" w:hint="eastAsia"/>
                <w:sz w:val="20"/>
                <w:szCs w:val="20"/>
              </w:rPr>
              <w:t>について　→コロナ禍の前から急増している。時間を有効に活用でき、柔軟に教育を受けられる面が時代に合致しているのではないか。</w:t>
            </w:r>
          </w:p>
          <w:p w14:paraId="23944E9A" w14:textId="77777777" w:rsidR="00581101" w:rsidRPr="00C70555" w:rsidRDefault="00581101" w:rsidP="00064BF3">
            <w:pPr>
              <w:spacing w:line="220" w:lineRule="exact"/>
              <w:ind w:left="200" w:hangingChars="100" w:hanging="200"/>
              <w:rPr>
                <w:rFonts w:ascii="ＭＳ Ｐ明朝" w:eastAsia="ＭＳ Ｐ明朝" w:hAnsi="ＭＳ Ｐ明朝"/>
                <w:sz w:val="20"/>
                <w:szCs w:val="20"/>
              </w:rPr>
            </w:pPr>
            <w:r w:rsidRPr="00C70555">
              <w:rPr>
                <w:rFonts w:ascii="ＭＳ Ｐ明朝" w:eastAsia="ＭＳ Ｐ明朝" w:hAnsi="ＭＳ Ｐ明朝" w:hint="eastAsia"/>
                <w:sz w:val="20"/>
                <w:szCs w:val="20"/>
              </w:rPr>
              <w:t>・１人１台端末やT-NETを活用した授業は生徒にとって学びやすい環境と思うが、一方で教員の負担が増加しているように感じる。</w:t>
            </w:r>
          </w:p>
          <w:p w14:paraId="0B98370D" w14:textId="77777777" w:rsidR="00581101" w:rsidRPr="00C70555" w:rsidRDefault="00581101" w:rsidP="00064BF3">
            <w:pPr>
              <w:spacing w:line="220" w:lineRule="exact"/>
              <w:ind w:left="200" w:hangingChars="100" w:hanging="200"/>
              <w:rPr>
                <w:rFonts w:ascii="ＭＳ Ｐ明朝" w:eastAsia="ＭＳ Ｐ明朝" w:hAnsi="ＭＳ Ｐ明朝"/>
                <w:sz w:val="20"/>
                <w:szCs w:val="20"/>
              </w:rPr>
            </w:pPr>
            <w:r w:rsidRPr="00C70555">
              <w:rPr>
                <w:rFonts w:ascii="ＭＳ Ｐ明朝" w:eastAsia="ＭＳ Ｐ明朝" w:hAnsi="ＭＳ Ｐ明朝" w:hint="eastAsia"/>
                <w:sz w:val="20"/>
                <w:szCs w:val="20"/>
              </w:rPr>
              <w:t>・地域に根付いた活動を今後も続けていただきたい。</w:t>
            </w:r>
          </w:p>
          <w:p w14:paraId="69849DAD" w14:textId="77777777" w:rsidR="00581101" w:rsidRPr="00C70555" w:rsidRDefault="00581101" w:rsidP="00064BF3">
            <w:pPr>
              <w:spacing w:line="220" w:lineRule="exact"/>
              <w:ind w:left="200" w:hangingChars="100" w:hanging="200"/>
              <w:rPr>
                <w:rFonts w:ascii="ＭＳ Ｐ明朝" w:eastAsia="ＭＳ Ｐ明朝" w:hAnsi="ＭＳ Ｐ明朝"/>
                <w:sz w:val="20"/>
                <w:szCs w:val="20"/>
              </w:rPr>
            </w:pPr>
            <w:r w:rsidRPr="00C70555">
              <w:rPr>
                <w:rFonts w:ascii="ＭＳ Ｐ明朝" w:eastAsia="ＭＳ Ｐ明朝" w:hAnsi="ＭＳ Ｐ明朝" w:hint="eastAsia"/>
                <w:sz w:val="20"/>
                <w:szCs w:val="20"/>
              </w:rPr>
              <w:t>・やはり本校の良いところは生徒一人ひとりの面倒見が良いところ。特に対面授業は生徒のコミュニケーション力を育める。学力以外の力を育めることも定時制の魅力。広報活動に力を入れてほしい。教員研修は非常に頑張っている。</w:t>
            </w:r>
          </w:p>
          <w:p w14:paraId="1FA1D948" w14:textId="77777777" w:rsidR="00064BF3" w:rsidRPr="00C70555" w:rsidRDefault="00064BF3" w:rsidP="00064BF3">
            <w:pPr>
              <w:spacing w:line="220" w:lineRule="exact"/>
              <w:ind w:left="200" w:hangingChars="100" w:hanging="200"/>
              <w:rPr>
                <w:rFonts w:ascii="ＭＳ Ｐ明朝" w:eastAsia="ＭＳ Ｐ明朝" w:hAnsi="ＭＳ Ｐ明朝"/>
                <w:sz w:val="20"/>
                <w:szCs w:val="20"/>
              </w:rPr>
            </w:pPr>
          </w:p>
          <w:p w14:paraId="1F19540F" w14:textId="77777777" w:rsidR="00581101" w:rsidRPr="00C70555" w:rsidRDefault="00581101" w:rsidP="00064BF3">
            <w:pPr>
              <w:ind w:left="201" w:hangingChars="100" w:hanging="201"/>
              <w:rPr>
                <w:rFonts w:ascii="ＭＳ Ｐ明朝" w:eastAsia="ＭＳ Ｐ明朝" w:hAnsi="ＭＳ Ｐ明朝"/>
                <w:b/>
                <w:sz w:val="20"/>
                <w:szCs w:val="20"/>
              </w:rPr>
            </w:pPr>
            <w:r w:rsidRPr="00C70555">
              <w:rPr>
                <w:rFonts w:ascii="ＭＳ Ｐ明朝" w:eastAsia="ＭＳ Ｐ明朝" w:hAnsi="ＭＳ Ｐ明朝" w:hint="eastAsia"/>
                <w:b/>
                <w:sz w:val="20"/>
                <w:szCs w:val="20"/>
              </w:rPr>
              <w:t>〔第３回　令和６年２月16日（金）〕</w:t>
            </w:r>
          </w:p>
          <w:p w14:paraId="29BA8011" w14:textId="77777777" w:rsidR="00581101" w:rsidRPr="00C70555" w:rsidRDefault="0016769E" w:rsidP="00064BF3">
            <w:pPr>
              <w:spacing w:line="220" w:lineRule="exact"/>
              <w:ind w:leftChars="1" w:left="62" w:hangingChars="30" w:hanging="60"/>
              <w:rPr>
                <w:rFonts w:ascii="ＭＳ Ｐ明朝" w:eastAsia="ＭＳ Ｐ明朝" w:hAnsi="ＭＳ Ｐ明朝"/>
                <w:sz w:val="20"/>
                <w:szCs w:val="20"/>
              </w:rPr>
            </w:pPr>
            <w:r w:rsidRPr="00C70555">
              <w:rPr>
                <w:rFonts w:ascii="ＭＳ Ｐ明朝" w:eastAsia="ＭＳ Ｐ明朝" w:hAnsi="ＭＳ Ｐ明朝" w:hint="eastAsia"/>
                <w:sz w:val="20"/>
                <w:szCs w:val="20"/>
              </w:rPr>
              <w:t>・NPOなど外部講師の活用があり、現代の社会的な課題に寄り添った内容に取り組めている。</w:t>
            </w:r>
          </w:p>
          <w:p w14:paraId="72CFE3FD" w14:textId="77777777" w:rsidR="0016769E" w:rsidRPr="00C70555" w:rsidRDefault="0016769E" w:rsidP="00064BF3">
            <w:pPr>
              <w:spacing w:line="220" w:lineRule="exact"/>
              <w:ind w:leftChars="1" w:left="62" w:hangingChars="30" w:hanging="60"/>
              <w:rPr>
                <w:rFonts w:ascii="ＭＳ Ｐ明朝" w:eastAsia="ＭＳ Ｐ明朝" w:hAnsi="ＭＳ Ｐ明朝"/>
                <w:sz w:val="20"/>
                <w:szCs w:val="20"/>
              </w:rPr>
            </w:pPr>
            <w:r w:rsidRPr="00C70555">
              <w:rPr>
                <w:rFonts w:ascii="ＭＳ Ｐ明朝" w:eastAsia="ＭＳ Ｐ明朝" w:hAnsi="ＭＳ Ｐ明朝" w:hint="eastAsia"/>
                <w:sz w:val="20"/>
                <w:szCs w:val="20"/>
              </w:rPr>
              <w:t>・生徒にブラックバイトや社会保障制度について学ぶ取組みを取り入れてはいかがか。</w:t>
            </w:r>
          </w:p>
          <w:p w14:paraId="2C6A5C9E" w14:textId="77777777" w:rsidR="0016769E" w:rsidRPr="00C70555" w:rsidRDefault="0016769E" w:rsidP="00064BF3">
            <w:pPr>
              <w:spacing w:line="220" w:lineRule="exact"/>
              <w:ind w:leftChars="1" w:left="62" w:hangingChars="30" w:hanging="60"/>
              <w:rPr>
                <w:rFonts w:ascii="ＭＳ Ｐ明朝" w:eastAsia="ＭＳ Ｐ明朝" w:hAnsi="ＭＳ Ｐ明朝"/>
                <w:sz w:val="20"/>
                <w:szCs w:val="20"/>
              </w:rPr>
            </w:pPr>
            <w:r w:rsidRPr="00C70555">
              <w:rPr>
                <w:rFonts w:ascii="ＭＳ Ｐ明朝" w:eastAsia="ＭＳ Ｐ明朝" w:hAnsi="ＭＳ Ｐ明朝" w:hint="eastAsia"/>
                <w:sz w:val="20"/>
                <w:szCs w:val="20"/>
              </w:rPr>
              <w:t>・「なごみカフェ」のような生徒の居場所づくりへの取組みは有効である。</w:t>
            </w:r>
          </w:p>
          <w:p w14:paraId="076FEF0C" w14:textId="77777777" w:rsidR="0016769E" w:rsidRPr="00C70555" w:rsidRDefault="0016769E" w:rsidP="00064BF3">
            <w:pPr>
              <w:spacing w:line="220" w:lineRule="exact"/>
              <w:ind w:leftChars="1" w:left="62" w:hangingChars="30" w:hanging="60"/>
              <w:rPr>
                <w:rFonts w:ascii="ＭＳ Ｐ明朝" w:eastAsia="ＭＳ Ｐ明朝" w:hAnsi="ＭＳ Ｐ明朝"/>
                <w:sz w:val="20"/>
                <w:szCs w:val="20"/>
              </w:rPr>
            </w:pPr>
            <w:r w:rsidRPr="00C70555">
              <w:rPr>
                <w:rFonts w:ascii="ＭＳ Ｐ明朝" w:eastAsia="ＭＳ Ｐ明朝" w:hAnsi="ＭＳ Ｐ明朝" w:hint="eastAsia"/>
                <w:sz w:val="20"/>
                <w:szCs w:val="20"/>
              </w:rPr>
              <w:t>・１人１台端末活用のメリットとデメリットについて　→メリットはアプリを活用すると授業準備時間等</w:t>
            </w:r>
            <w:r w:rsidR="00F66B25" w:rsidRPr="00C70555">
              <w:rPr>
                <w:rFonts w:ascii="ＭＳ Ｐ明朝" w:eastAsia="ＭＳ Ｐ明朝" w:hAnsi="ＭＳ Ｐ明朝" w:hint="eastAsia"/>
                <w:sz w:val="20"/>
                <w:szCs w:val="20"/>
              </w:rPr>
              <w:t>の短縮や</w:t>
            </w:r>
            <w:r w:rsidRPr="00C70555">
              <w:rPr>
                <w:rFonts w:ascii="ＭＳ Ｐ明朝" w:eastAsia="ＭＳ Ｐ明朝" w:hAnsi="ＭＳ Ｐ明朝" w:hint="eastAsia"/>
                <w:sz w:val="20"/>
                <w:szCs w:val="20"/>
              </w:rPr>
              <w:t>生徒の興味関心</w:t>
            </w:r>
            <w:r w:rsidR="00F66B25" w:rsidRPr="00C70555">
              <w:rPr>
                <w:rFonts w:ascii="ＭＳ Ｐ明朝" w:eastAsia="ＭＳ Ｐ明朝" w:hAnsi="ＭＳ Ｐ明朝" w:hint="eastAsia"/>
                <w:sz w:val="20"/>
                <w:szCs w:val="20"/>
              </w:rPr>
              <w:t>が</w:t>
            </w:r>
            <w:r w:rsidRPr="00C70555">
              <w:rPr>
                <w:rFonts w:ascii="ＭＳ Ｐ明朝" w:eastAsia="ＭＳ Ｐ明朝" w:hAnsi="ＭＳ Ｐ明朝" w:hint="eastAsia"/>
                <w:sz w:val="20"/>
                <w:szCs w:val="20"/>
              </w:rPr>
              <w:t>ひきつけやすくなる</w:t>
            </w:r>
            <w:r w:rsidR="00F66B25" w:rsidRPr="00C70555">
              <w:rPr>
                <w:rFonts w:ascii="ＭＳ Ｐ明朝" w:eastAsia="ＭＳ Ｐ明朝" w:hAnsi="ＭＳ Ｐ明朝" w:hint="eastAsia"/>
                <w:sz w:val="20"/>
                <w:szCs w:val="20"/>
              </w:rPr>
              <w:t>こと。</w:t>
            </w:r>
            <w:r w:rsidRPr="00C70555">
              <w:rPr>
                <w:rFonts w:ascii="ＭＳ Ｐ明朝" w:eastAsia="ＭＳ Ｐ明朝" w:hAnsi="ＭＳ Ｐ明朝" w:hint="eastAsia"/>
                <w:sz w:val="20"/>
                <w:szCs w:val="20"/>
              </w:rPr>
              <w:t>デメリットは</w:t>
            </w:r>
            <w:r w:rsidR="00F66B25" w:rsidRPr="00C70555">
              <w:rPr>
                <w:rFonts w:ascii="ＭＳ Ｐ明朝" w:eastAsia="ＭＳ Ｐ明朝" w:hAnsi="ＭＳ Ｐ明朝" w:hint="eastAsia"/>
                <w:sz w:val="20"/>
                <w:szCs w:val="20"/>
              </w:rPr>
              <w:t>、教員の意識や習熟度に係るギャップ解消</w:t>
            </w:r>
            <w:r w:rsidR="009E1F27" w:rsidRPr="00C70555">
              <w:rPr>
                <w:rFonts w:ascii="ＭＳ Ｐ明朝" w:eastAsia="ＭＳ Ｐ明朝" w:hAnsi="ＭＳ Ｐ明朝" w:hint="eastAsia"/>
                <w:sz w:val="20"/>
                <w:szCs w:val="20"/>
              </w:rPr>
              <w:t>が</w:t>
            </w:r>
            <w:r w:rsidR="00F66B25" w:rsidRPr="00C70555">
              <w:rPr>
                <w:rFonts w:ascii="ＭＳ Ｐ明朝" w:eastAsia="ＭＳ Ｐ明朝" w:hAnsi="ＭＳ Ｐ明朝" w:hint="eastAsia"/>
                <w:sz w:val="20"/>
                <w:szCs w:val="20"/>
              </w:rPr>
              <w:t>困難であること。</w:t>
            </w:r>
          </w:p>
          <w:p w14:paraId="6C324412" w14:textId="77777777" w:rsidR="00F66B25" w:rsidRPr="00C70555" w:rsidRDefault="00F66B25" w:rsidP="00064BF3">
            <w:pPr>
              <w:spacing w:line="220" w:lineRule="exact"/>
              <w:ind w:leftChars="1" w:left="62" w:hangingChars="30" w:hanging="60"/>
              <w:rPr>
                <w:rFonts w:ascii="ＭＳ Ｐ明朝" w:eastAsia="ＭＳ Ｐ明朝" w:hAnsi="ＭＳ Ｐ明朝"/>
                <w:sz w:val="20"/>
                <w:szCs w:val="20"/>
              </w:rPr>
            </w:pPr>
            <w:r w:rsidRPr="00C70555">
              <w:rPr>
                <w:rFonts w:ascii="ＭＳ Ｐ明朝" w:eastAsia="ＭＳ Ｐ明朝" w:hAnsi="ＭＳ Ｐ明朝" w:hint="eastAsia"/>
                <w:sz w:val="20"/>
                <w:szCs w:val="20"/>
              </w:rPr>
              <w:t>・</w:t>
            </w:r>
            <w:r w:rsidR="009E1F27" w:rsidRPr="00C70555">
              <w:rPr>
                <w:rFonts w:ascii="ＭＳ Ｐ明朝" w:eastAsia="ＭＳ Ｐ明朝" w:hAnsi="ＭＳ Ｐ明朝" w:hint="eastAsia"/>
                <w:sz w:val="20"/>
                <w:szCs w:val="20"/>
              </w:rPr>
              <w:t>定数的な教員数減ではなく、生徒の実情を踏まえた教員数の増配置を協議会として要望する。</w:t>
            </w:r>
          </w:p>
          <w:p w14:paraId="5F6A66E4" w14:textId="77777777" w:rsidR="009E1F27" w:rsidRPr="00C70555" w:rsidRDefault="009E1F27" w:rsidP="00064BF3">
            <w:pPr>
              <w:spacing w:line="220" w:lineRule="exact"/>
              <w:ind w:leftChars="1" w:left="62" w:hangingChars="30" w:hanging="60"/>
              <w:rPr>
                <w:rFonts w:ascii="ＭＳ Ｐ明朝" w:eastAsia="ＭＳ Ｐ明朝" w:hAnsi="ＭＳ Ｐ明朝"/>
                <w:sz w:val="20"/>
                <w:szCs w:val="20"/>
              </w:rPr>
            </w:pPr>
            <w:r w:rsidRPr="00C70555">
              <w:rPr>
                <w:rFonts w:ascii="ＭＳ Ｐ明朝" w:eastAsia="ＭＳ Ｐ明朝" w:hAnsi="ＭＳ Ｐ明朝" w:hint="eastAsia"/>
                <w:sz w:val="20"/>
                <w:szCs w:val="20"/>
              </w:rPr>
              <w:t>・企業連携等は大人への憧れを育むとともにキャリア教育にもつながるので良い取組みである。</w:t>
            </w:r>
          </w:p>
          <w:p w14:paraId="0FFA1884" w14:textId="77777777" w:rsidR="009E1F27" w:rsidRPr="00C70555" w:rsidRDefault="009E1F27" w:rsidP="00064BF3">
            <w:pPr>
              <w:spacing w:line="220" w:lineRule="exact"/>
              <w:ind w:leftChars="1" w:left="62" w:hangingChars="30" w:hanging="60"/>
              <w:rPr>
                <w:rFonts w:ascii="ＭＳ Ｐ明朝" w:eastAsia="ＭＳ Ｐ明朝" w:hAnsi="ＭＳ Ｐ明朝"/>
                <w:sz w:val="20"/>
                <w:szCs w:val="20"/>
              </w:rPr>
            </w:pPr>
            <w:r w:rsidRPr="00C70555">
              <w:rPr>
                <w:rFonts w:ascii="ＭＳ Ｐ明朝" w:eastAsia="ＭＳ Ｐ明朝" w:hAnsi="ＭＳ Ｐ明朝" w:hint="eastAsia"/>
                <w:sz w:val="20"/>
                <w:szCs w:val="20"/>
              </w:rPr>
              <w:t>・ICT教育が進んでいると感じるが、社会問題となっているネットモラル等について生徒向け研修を行うと効果的である。</w:t>
            </w:r>
          </w:p>
          <w:p w14:paraId="088B31B6" w14:textId="77777777" w:rsidR="009E1F27" w:rsidRPr="00C70555" w:rsidRDefault="009E1F27" w:rsidP="00064BF3">
            <w:pPr>
              <w:spacing w:line="220" w:lineRule="exact"/>
              <w:ind w:leftChars="1" w:left="62" w:hangingChars="30" w:hanging="60"/>
              <w:rPr>
                <w:rFonts w:ascii="ＭＳ Ｐ明朝" w:eastAsia="ＭＳ Ｐ明朝" w:hAnsi="ＭＳ Ｐ明朝"/>
                <w:sz w:val="20"/>
                <w:szCs w:val="20"/>
              </w:rPr>
            </w:pPr>
            <w:r w:rsidRPr="00C70555">
              <w:rPr>
                <w:rFonts w:ascii="ＭＳ Ｐ明朝" w:eastAsia="ＭＳ Ｐ明朝" w:hAnsi="ＭＳ Ｐ明朝" w:hint="eastAsia"/>
                <w:sz w:val="20"/>
                <w:szCs w:val="20"/>
              </w:rPr>
              <w:t>・製紙業界ではデジタルも大切だが対人スキル低下が懸念されるため紙ベース</w:t>
            </w:r>
            <w:r w:rsidR="00064BF3" w:rsidRPr="00C70555">
              <w:rPr>
                <w:rFonts w:ascii="ＭＳ Ｐ明朝" w:eastAsia="ＭＳ Ｐ明朝" w:hAnsi="ＭＳ Ｐ明朝" w:hint="eastAsia"/>
                <w:sz w:val="20"/>
                <w:szCs w:val="20"/>
              </w:rPr>
              <w:t>と合わせていく必要があると考えている。学校内においても同様のことが懸念される。</w:t>
            </w:r>
          </w:p>
          <w:p w14:paraId="5EFEB79B" w14:textId="77777777" w:rsidR="00064BF3" w:rsidRPr="00C70555" w:rsidRDefault="00064BF3" w:rsidP="00064BF3">
            <w:pPr>
              <w:spacing w:line="220" w:lineRule="exact"/>
              <w:ind w:leftChars="1" w:left="62" w:hangingChars="30" w:hanging="60"/>
              <w:rPr>
                <w:rFonts w:ascii="ＭＳ Ｐ明朝" w:eastAsia="ＭＳ Ｐ明朝" w:hAnsi="ＭＳ Ｐ明朝"/>
                <w:sz w:val="20"/>
                <w:szCs w:val="20"/>
              </w:rPr>
            </w:pPr>
            <w:r w:rsidRPr="00C70555">
              <w:rPr>
                <w:rFonts w:ascii="ＭＳ Ｐ明朝" w:eastAsia="ＭＳ Ｐ明朝" w:hAnsi="ＭＳ Ｐ明朝" w:hint="eastAsia"/>
                <w:sz w:val="20"/>
                <w:szCs w:val="20"/>
              </w:rPr>
              <w:t>・進路未定で卒業する生徒を減らすよう引き続き取り組んでほしい。</w:t>
            </w:r>
          </w:p>
          <w:p w14:paraId="6CD6A0C1" w14:textId="77777777" w:rsidR="009E1F27" w:rsidRPr="00C70555" w:rsidRDefault="00064BF3" w:rsidP="00064BF3">
            <w:pPr>
              <w:spacing w:line="220" w:lineRule="exact"/>
              <w:ind w:leftChars="1" w:left="62" w:hangingChars="30" w:hanging="60"/>
              <w:rPr>
                <w:rFonts w:ascii="ＭＳ Ｐ明朝" w:eastAsia="ＭＳ Ｐ明朝" w:hAnsi="ＭＳ Ｐ明朝"/>
                <w:sz w:val="20"/>
                <w:szCs w:val="20"/>
              </w:rPr>
            </w:pPr>
            <w:r w:rsidRPr="00C70555">
              <w:rPr>
                <w:rFonts w:ascii="ＭＳ Ｐ明朝" w:eastAsia="ＭＳ Ｐ明朝" w:hAnsi="ＭＳ Ｐ明朝" w:hint="eastAsia"/>
                <w:sz w:val="20"/>
                <w:szCs w:val="20"/>
              </w:rPr>
              <w:t>・防災教育について、夜間の災害時に生徒と地域がつながるような取組みを期待する。</w:t>
            </w:r>
          </w:p>
        </w:tc>
      </w:tr>
    </w:tbl>
    <w:p w14:paraId="77F73416" w14:textId="77777777" w:rsidR="0086696C" w:rsidRPr="00C70555" w:rsidRDefault="0086696C" w:rsidP="0037367C">
      <w:pPr>
        <w:spacing w:line="120" w:lineRule="exact"/>
        <w:ind w:leftChars="-428" w:left="-899"/>
      </w:pPr>
    </w:p>
    <w:p w14:paraId="619636DD" w14:textId="77777777" w:rsidR="00225A63" w:rsidRPr="00C70555" w:rsidRDefault="00225A63" w:rsidP="00B44397">
      <w:pPr>
        <w:ind w:leftChars="-92" w:left="-4" w:hangingChars="90" w:hanging="189"/>
        <w:jc w:val="left"/>
        <w:rPr>
          <w:rFonts w:ascii="ＭＳ ゴシック" w:eastAsia="ＭＳ ゴシック" w:hAnsi="ＭＳ ゴシック"/>
          <w:szCs w:val="21"/>
        </w:rPr>
      </w:pPr>
    </w:p>
    <w:p w14:paraId="5AC39FDD" w14:textId="77777777" w:rsidR="0086696C" w:rsidRPr="00C70555" w:rsidRDefault="0074439F" w:rsidP="00B44397">
      <w:pPr>
        <w:ind w:leftChars="-92" w:left="-4" w:hangingChars="90" w:hanging="189"/>
        <w:jc w:val="left"/>
        <w:rPr>
          <w:rFonts w:ascii="ＭＳ ゴシック" w:eastAsia="ＭＳ ゴシック" w:hAnsi="ＭＳ ゴシック"/>
          <w:szCs w:val="21"/>
        </w:rPr>
      </w:pPr>
      <w:r w:rsidRPr="00C70555">
        <w:rPr>
          <w:rFonts w:ascii="ＭＳ ゴシック" w:eastAsia="ＭＳ ゴシック" w:hAnsi="ＭＳ ゴシック" w:hint="eastAsia"/>
          <w:szCs w:val="21"/>
        </w:rPr>
        <w:t>３</w:t>
      </w:r>
      <w:r w:rsidR="0037367C" w:rsidRPr="00C70555">
        <w:rPr>
          <w:rFonts w:ascii="ＭＳ ゴシック" w:eastAsia="ＭＳ ゴシック" w:hAnsi="ＭＳ ゴシック" w:hint="eastAsia"/>
          <w:szCs w:val="21"/>
        </w:rPr>
        <w:t xml:space="preserve">　</w:t>
      </w:r>
      <w:r w:rsidR="0086696C" w:rsidRPr="00C70555">
        <w:rPr>
          <w:rFonts w:ascii="ＭＳ ゴシック" w:eastAsia="ＭＳ ゴシック" w:hAnsi="ＭＳ ゴシック" w:hint="eastAsia"/>
          <w:szCs w:val="21"/>
        </w:rPr>
        <w:t>本年度の取組</w:t>
      </w:r>
      <w:r w:rsidR="0037367C" w:rsidRPr="00C70555">
        <w:rPr>
          <w:rFonts w:ascii="ＭＳ ゴシック" w:eastAsia="ＭＳ ゴシック" w:hAnsi="ＭＳ ゴシック" w:hint="eastAsia"/>
          <w:szCs w:val="21"/>
        </w:rPr>
        <w:t>内容</w:t>
      </w:r>
      <w:r w:rsidR="0086696C" w:rsidRPr="00C7055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C70555" w14:paraId="75452E1B" w14:textId="77777777" w:rsidTr="00AB00E6">
        <w:trPr>
          <w:jc w:val="center"/>
        </w:trPr>
        <w:tc>
          <w:tcPr>
            <w:tcW w:w="881" w:type="dxa"/>
            <w:shd w:val="clear" w:color="auto" w:fill="auto"/>
            <w:tcMar>
              <w:top w:w="85" w:type="dxa"/>
              <w:left w:w="85" w:type="dxa"/>
              <w:bottom w:w="85" w:type="dxa"/>
              <w:right w:w="85" w:type="dxa"/>
            </w:tcMar>
            <w:vAlign w:val="center"/>
          </w:tcPr>
          <w:p w14:paraId="1DD8CA7D" w14:textId="77777777" w:rsidR="00897939" w:rsidRPr="00C70555" w:rsidRDefault="00897939" w:rsidP="0054712D">
            <w:pPr>
              <w:spacing w:line="240" w:lineRule="exact"/>
              <w:jc w:val="center"/>
              <w:rPr>
                <w:rFonts w:ascii="ＭＳ 明朝" w:hAnsi="ＭＳ 明朝"/>
                <w:sz w:val="20"/>
                <w:szCs w:val="20"/>
              </w:rPr>
            </w:pPr>
            <w:r w:rsidRPr="00C70555">
              <w:rPr>
                <w:rFonts w:ascii="ＭＳ 明朝" w:hAnsi="ＭＳ 明朝" w:hint="eastAsia"/>
                <w:sz w:val="20"/>
                <w:szCs w:val="20"/>
              </w:rPr>
              <w:t>中期的</w:t>
            </w:r>
          </w:p>
          <w:p w14:paraId="20DCD1CA" w14:textId="77777777" w:rsidR="00897939" w:rsidRPr="00C70555" w:rsidRDefault="00897939" w:rsidP="0054712D">
            <w:pPr>
              <w:spacing w:line="240" w:lineRule="exact"/>
              <w:jc w:val="center"/>
              <w:rPr>
                <w:rFonts w:ascii="ＭＳ 明朝" w:hAnsi="ＭＳ 明朝"/>
                <w:spacing w:val="-20"/>
                <w:sz w:val="20"/>
                <w:szCs w:val="20"/>
              </w:rPr>
            </w:pPr>
            <w:r w:rsidRPr="00C70555">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5268E495" w14:textId="77777777" w:rsidR="00897939" w:rsidRPr="00C70555" w:rsidRDefault="00897939" w:rsidP="006B5B51">
            <w:pPr>
              <w:spacing w:line="320" w:lineRule="exact"/>
              <w:jc w:val="center"/>
              <w:rPr>
                <w:rFonts w:ascii="ＭＳ 明朝" w:hAnsi="ＭＳ 明朝"/>
                <w:sz w:val="20"/>
                <w:szCs w:val="20"/>
              </w:rPr>
            </w:pPr>
            <w:r w:rsidRPr="00C70555">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1D161CCB" w14:textId="77777777" w:rsidR="00897939" w:rsidRPr="00C70555" w:rsidRDefault="00897939" w:rsidP="006B5B51">
            <w:pPr>
              <w:spacing w:line="320" w:lineRule="exact"/>
              <w:jc w:val="center"/>
              <w:rPr>
                <w:rFonts w:ascii="ＭＳ 明朝" w:hAnsi="ＭＳ 明朝"/>
                <w:sz w:val="20"/>
                <w:szCs w:val="20"/>
              </w:rPr>
            </w:pPr>
            <w:r w:rsidRPr="00C70555">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745B6A77" w14:textId="77777777" w:rsidR="00897939" w:rsidRPr="00C70555" w:rsidRDefault="00897939" w:rsidP="006B5B51">
            <w:pPr>
              <w:spacing w:line="320" w:lineRule="exact"/>
              <w:jc w:val="center"/>
              <w:rPr>
                <w:rFonts w:ascii="ＭＳ 明朝" w:hAnsi="ＭＳ 明朝"/>
                <w:sz w:val="20"/>
                <w:szCs w:val="20"/>
              </w:rPr>
            </w:pPr>
            <w:r w:rsidRPr="00C70555">
              <w:rPr>
                <w:rFonts w:ascii="ＭＳ 明朝" w:hAnsi="ＭＳ 明朝" w:hint="eastAsia"/>
                <w:sz w:val="20"/>
                <w:szCs w:val="20"/>
              </w:rPr>
              <w:t>評価指標</w:t>
            </w:r>
            <w:r w:rsidR="00AB00E6" w:rsidRPr="00C70555">
              <w:rPr>
                <w:rFonts w:ascii="ＭＳ 明朝" w:hAnsi="ＭＳ 明朝" w:hint="eastAsia"/>
                <w:sz w:val="20"/>
                <w:szCs w:val="20"/>
              </w:rPr>
              <w:t>[</w:t>
            </w:r>
            <w:r w:rsidR="0074439F" w:rsidRPr="00C70555">
              <w:rPr>
                <w:rFonts w:ascii="ＭＳ 明朝" w:hAnsi="ＭＳ 明朝"/>
                <w:sz w:val="20"/>
                <w:szCs w:val="20"/>
              </w:rPr>
              <w:t>R</w:t>
            </w:r>
            <w:r w:rsidR="0074439F" w:rsidRPr="00C70555">
              <w:rPr>
                <w:rFonts w:ascii="ＭＳ 明朝" w:hAnsi="ＭＳ 明朝" w:hint="eastAsia"/>
                <w:sz w:val="20"/>
                <w:szCs w:val="20"/>
              </w:rPr>
              <w:t>４</w:t>
            </w:r>
            <w:r w:rsidR="00AB00E6" w:rsidRPr="00C70555">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2104572" w14:textId="77777777" w:rsidR="00897939" w:rsidRPr="00C70555" w:rsidRDefault="00897939" w:rsidP="006B5B51">
            <w:pPr>
              <w:spacing w:line="320" w:lineRule="exact"/>
              <w:jc w:val="center"/>
              <w:rPr>
                <w:rFonts w:ascii="ＭＳ 明朝" w:hAnsi="ＭＳ 明朝"/>
                <w:sz w:val="20"/>
                <w:szCs w:val="20"/>
              </w:rPr>
            </w:pPr>
            <w:r w:rsidRPr="00C70555">
              <w:rPr>
                <w:rFonts w:ascii="ＭＳ 明朝" w:hAnsi="ＭＳ 明朝" w:hint="eastAsia"/>
                <w:sz w:val="20"/>
                <w:szCs w:val="20"/>
              </w:rPr>
              <w:t>自己評価</w:t>
            </w:r>
          </w:p>
        </w:tc>
      </w:tr>
      <w:tr w:rsidR="00581101" w:rsidRPr="00C70555" w14:paraId="1A7708D1" w14:textId="77777777" w:rsidTr="00AB00E6">
        <w:trPr>
          <w:jc w:val="center"/>
        </w:trPr>
        <w:tc>
          <w:tcPr>
            <w:tcW w:w="881" w:type="dxa"/>
            <w:shd w:val="clear" w:color="auto" w:fill="auto"/>
            <w:tcMar>
              <w:top w:w="85" w:type="dxa"/>
              <w:left w:w="85" w:type="dxa"/>
              <w:bottom w:w="85" w:type="dxa"/>
              <w:right w:w="85" w:type="dxa"/>
            </w:tcMar>
            <w:vAlign w:val="center"/>
          </w:tcPr>
          <w:p w14:paraId="7A06C036"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１</w:t>
            </w:r>
          </w:p>
          <w:p w14:paraId="7008C1F0"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 xml:space="preserve"> 　</w:t>
            </w:r>
          </w:p>
          <w:p w14:paraId="1B050ACD"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確</w:t>
            </w:r>
          </w:p>
          <w:p w14:paraId="2B7C22A1"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か</w:t>
            </w:r>
          </w:p>
          <w:p w14:paraId="54495141"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な</w:t>
            </w:r>
          </w:p>
          <w:p w14:paraId="1BBF117E"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学</w:t>
            </w:r>
          </w:p>
          <w:p w14:paraId="0C0ED150"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力</w:t>
            </w:r>
          </w:p>
          <w:p w14:paraId="2F80A8EE"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の</w:t>
            </w:r>
          </w:p>
          <w:p w14:paraId="75DD7525"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育</w:t>
            </w:r>
          </w:p>
          <w:p w14:paraId="4BE3FF9B"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成</w:t>
            </w:r>
          </w:p>
          <w:p w14:paraId="04D1BE32"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と</w:t>
            </w:r>
          </w:p>
          <w:p w14:paraId="7D7A3251"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授</w:t>
            </w:r>
          </w:p>
          <w:p w14:paraId="53E9496E"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業</w:t>
            </w:r>
          </w:p>
          <w:p w14:paraId="37B2F27A"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改</w:t>
            </w:r>
          </w:p>
          <w:p w14:paraId="670D1347"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善</w:t>
            </w:r>
          </w:p>
        </w:tc>
        <w:tc>
          <w:tcPr>
            <w:tcW w:w="2020" w:type="dxa"/>
            <w:shd w:val="clear" w:color="auto" w:fill="auto"/>
            <w:tcMar>
              <w:top w:w="85" w:type="dxa"/>
              <w:left w:w="85" w:type="dxa"/>
              <w:bottom w:w="85" w:type="dxa"/>
              <w:right w:w="85" w:type="dxa"/>
            </w:tcMar>
          </w:tcPr>
          <w:p w14:paraId="7BA96647"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（１）基礎学力向上</w:t>
            </w:r>
          </w:p>
          <w:p w14:paraId="2CC5A9AE"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ア　生徒の学習意欲を高め「わかる授業」の実現</w:t>
            </w:r>
          </w:p>
          <w:p w14:paraId="360B43AA" w14:textId="77777777" w:rsidR="00581101" w:rsidRPr="00C70555" w:rsidRDefault="00581101" w:rsidP="00581101">
            <w:pPr>
              <w:spacing w:line="300" w:lineRule="exact"/>
              <w:ind w:left="200" w:hangingChars="100" w:hanging="200"/>
              <w:rPr>
                <w:rFonts w:ascii="ＭＳ 明朝" w:hAnsi="ＭＳ 明朝"/>
                <w:sz w:val="20"/>
                <w:szCs w:val="20"/>
              </w:rPr>
            </w:pPr>
          </w:p>
          <w:p w14:paraId="692FA739" w14:textId="77777777" w:rsidR="00581101" w:rsidRPr="00C70555" w:rsidRDefault="00581101" w:rsidP="00581101">
            <w:pPr>
              <w:spacing w:line="300" w:lineRule="exact"/>
              <w:ind w:left="200" w:hangingChars="100" w:hanging="200"/>
              <w:rPr>
                <w:rFonts w:ascii="ＭＳ 明朝" w:hAnsi="ＭＳ 明朝"/>
                <w:sz w:val="20"/>
                <w:szCs w:val="20"/>
              </w:rPr>
            </w:pPr>
          </w:p>
          <w:p w14:paraId="642F2712" w14:textId="77777777" w:rsidR="00581101" w:rsidRPr="00C70555" w:rsidRDefault="00581101" w:rsidP="00581101">
            <w:pPr>
              <w:spacing w:line="300" w:lineRule="exact"/>
              <w:ind w:left="200" w:hangingChars="100" w:hanging="200"/>
              <w:rPr>
                <w:rFonts w:ascii="ＭＳ 明朝" w:hAnsi="ＭＳ 明朝"/>
                <w:sz w:val="20"/>
                <w:szCs w:val="20"/>
              </w:rPr>
            </w:pPr>
          </w:p>
          <w:p w14:paraId="7FFAD6EB"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ウ　「主体的・対話的で深い学び」の実現</w:t>
            </w:r>
          </w:p>
          <w:p w14:paraId="5513FF77" w14:textId="77777777" w:rsidR="00581101" w:rsidRPr="00C70555" w:rsidRDefault="00581101" w:rsidP="00581101">
            <w:pPr>
              <w:spacing w:line="300" w:lineRule="exact"/>
              <w:ind w:left="200" w:hangingChars="100" w:hanging="200"/>
              <w:rPr>
                <w:rFonts w:ascii="ＭＳ 明朝" w:hAnsi="ＭＳ 明朝"/>
                <w:sz w:val="20"/>
                <w:szCs w:val="20"/>
              </w:rPr>
            </w:pPr>
          </w:p>
          <w:p w14:paraId="7B3C4913" w14:textId="77777777" w:rsidR="00581101" w:rsidRPr="00C70555" w:rsidRDefault="00581101" w:rsidP="00581101">
            <w:pPr>
              <w:spacing w:line="300" w:lineRule="exact"/>
              <w:ind w:left="200" w:hangingChars="100" w:hanging="200"/>
              <w:rPr>
                <w:rFonts w:ascii="ＭＳ 明朝" w:hAnsi="ＭＳ 明朝"/>
                <w:sz w:val="20"/>
                <w:szCs w:val="20"/>
              </w:rPr>
            </w:pPr>
          </w:p>
          <w:p w14:paraId="52CC5DBB" w14:textId="77777777" w:rsidR="00581101" w:rsidRPr="00C70555" w:rsidRDefault="00581101" w:rsidP="00581101">
            <w:pPr>
              <w:spacing w:line="300" w:lineRule="exact"/>
              <w:ind w:left="200" w:hangingChars="100" w:hanging="200"/>
              <w:rPr>
                <w:rFonts w:ascii="ＭＳ 明朝" w:hAnsi="ＭＳ 明朝"/>
                <w:sz w:val="20"/>
                <w:szCs w:val="20"/>
              </w:rPr>
            </w:pPr>
          </w:p>
          <w:p w14:paraId="0534A448" w14:textId="77777777" w:rsidR="00581101" w:rsidRPr="00C70555" w:rsidRDefault="00581101" w:rsidP="00581101">
            <w:pPr>
              <w:spacing w:line="300" w:lineRule="exact"/>
              <w:ind w:left="200" w:hangingChars="100" w:hanging="200"/>
              <w:rPr>
                <w:rFonts w:ascii="ＭＳ 明朝" w:hAnsi="ＭＳ 明朝"/>
                <w:sz w:val="20"/>
                <w:szCs w:val="20"/>
              </w:rPr>
            </w:pPr>
          </w:p>
          <w:p w14:paraId="4F8F0D5C"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エ　教員の更なる授業力向上</w:t>
            </w:r>
          </w:p>
          <w:p w14:paraId="3E006CE5" w14:textId="77777777" w:rsidR="00581101" w:rsidRPr="00C70555" w:rsidRDefault="00581101" w:rsidP="00581101">
            <w:pPr>
              <w:spacing w:line="300" w:lineRule="exact"/>
              <w:ind w:left="200" w:hangingChars="100" w:hanging="200"/>
              <w:rPr>
                <w:rFonts w:ascii="ＭＳ 明朝" w:hAnsi="ＭＳ 明朝"/>
                <w:sz w:val="20"/>
                <w:szCs w:val="20"/>
              </w:rPr>
            </w:pPr>
          </w:p>
          <w:p w14:paraId="315E6B4D" w14:textId="77777777" w:rsidR="00581101" w:rsidRPr="00C70555" w:rsidRDefault="00581101" w:rsidP="00581101">
            <w:pPr>
              <w:spacing w:line="300" w:lineRule="exact"/>
              <w:ind w:left="200" w:hangingChars="100" w:hanging="200"/>
              <w:rPr>
                <w:rFonts w:ascii="ＭＳ 明朝" w:hAnsi="ＭＳ 明朝"/>
                <w:sz w:val="20"/>
                <w:szCs w:val="20"/>
              </w:rPr>
            </w:pPr>
          </w:p>
          <w:p w14:paraId="0E474836" w14:textId="77777777" w:rsidR="00581101" w:rsidRPr="00C70555" w:rsidRDefault="00581101" w:rsidP="00581101">
            <w:pPr>
              <w:spacing w:line="300" w:lineRule="exact"/>
              <w:ind w:left="200" w:hangingChars="100" w:hanging="200"/>
              <w:rPr>
                <w:rFonts w:ascii="ＭＳ 明朝" w:hAnsi="ＭＳ 明朝"/>
                <w:sz w:val="20"/>
                <w:szCs w:val="20"/>
              </w:rPr>
            </w:pPr>
          </w:p>
          <w:p w14:paraId="5FA9EDEC" w14:textId="77777777" w:rsidR="00581101" w:rsidRPr="00C70555" w:rsidRDefault="00581101" w:rsidP="00581101">
            <w:pPr>
              <w:spacing w:line="300" w:lineRule="exact"/>
              <w:ind w:left="200" w:hangingChars="100" w:hanging="200"/>
              <w:rPr>
                <w:rFonts w:ascii="ＭＳ 明朝" w:hAnsi="ＭＳ 明朝"/>
                <w:sz w:val="20"/>
                <w:szCs w:val="20"/>
              </w:rPr>
            </w:pPr>
          </w:p>
          <w:p w14:paraId="15195A51" w14:textId="77777777" w:rsidR="00581101" w:rsidRPr="00C70555" w:rsidRDefault="00581101" w:rsidP="00581101">
            <w:pPr>
              <w:spacing w:line="300" w:lineRule="exact"/>
              <w:ind w:left="200" w:hangingChars="100" w:hanging="200"/>
              <w:rPr>
                <w:rFonts w:ascii="ＭＳ 明朝" w:hAnsi="ＭＳ 明朝"/>
                <w:sz w:val="20"/>
                <w:szCs w:val="20"/>
              </w:rPr>
            </w:pPr>
          </w:p>
          <w:p w14:paraId="08AA9844"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（２）特色ある教育課程の充実</w:t>
            </w:r>
          </w:p>
          <w:p w14:paraId="13A01D15"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イ　特別非常勤講師等の外部講師の積</w:t>
            </w:r>
            <w:r w:rsidRPr="00C70555">
              <w:rPr>
                <w:rFonts w:ascii="ＭＳ 明朝" w:hAnsi="ＭＳ 明朝" w:hint="eastAsia"/>
                <w:sz w:val="20"/>
                <w:szCs w:val="20"/>
              </w:rPr>
              <w:lastRenderedPageBreak/>
              <w:t>極的活用、本物に触れる教育</w:t>
            </w:r>
          </w:p>
          <w:p w14:paraId="008860D6" w14:textId="77777777" w:rsidR="00581101" w:rsidRPr="00C70555" w:rsidRDefault="00581101" w:rsidP="00581101">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AF799AF" w14:textId="77777777" w:rsidR="00581101" w:rsidRPr="00C70555" w:rsidRDefault="00581101" w:rsidP="00581101">
            <w:pPr>
              <w:spacing w:line="300" w:lineRule="exact"/>
              <w:ind w:left="400" w:hangingChars="200" w:hanging="400"/>
              <w:rPr>
                <w:rFonts w:ascii="ＭＳ 明朝" w:hAnsi="ＭＳ 明朝"/>
                <w:sz w:val="20"/>
                <w:szCs w:val="20"/>
              </w:rPr>
            </w:pPr>
          </w:p>
          <w:p w14:paraId="57CF7AEF" w14:textId="77777777" w:rsidR="00581101" w:rsidRPr="00C70555" w:rsidRDefault="00581101" w:rsidP="00581101">
            <w:pPr>
              <w:spacing w:line="300" w:lineRule="exact"/>
              <w:ind w:left="400" w:hangingChars="200" w:hanging="400"/>
              <w:rPr>
                <w:rFonts w:ascii="ＭＳ 明朝" w:hAnsi="ＭＳ 明朝"/>
                <w:sz w:val="20"/>
                <w:szCs w:val="20"/>
              </w:rPr>
            </w:pPr>
            <w:r w:rsidRPr="00C70555">
              <w:rPr>
                <w:rFonts w:ascii="ＭＳ 明朝" w:hAnsi="ＭＳ 明朝" w:hint="eastAsia"/>
                <w:sz w:val="20"/>
                <w:szCs w:val="20"/>
              </w:rPr>
              <w:t>ア・「わかる授業」を実現するため、リーディング</w:t>
            </w:r>
            <w:r w:rsidRPr="00C70555">
              <w:rPr>
                <w:rFonts w:ascii="ＭＳ 明朝" w:hAnsi="ＭＳ 明朝"/>
                <w:sz w:val="20"/>
                <w:szCs w:val="20"/>
              </w:rPr>
              <w:t>GIGA</w:t>
            </w:r>
            <w:r w:rsidRPr="00C70555">
              <w:rPr>
                <w:rFonts w:ascii="ＭＳ 明朝" w:hAnsi="ＭＳ 明朝" w:hint="eastAsia"/>
                <w:sz w:val="20"/>
                <w:szCs w:val="20"/>
              </w:rPr>
              <w:t>ハイスクール指定校として生徒１人１台端末をはじめとする</w:t>
            </w:r>
            <w:r w:rsidRPr="00C70555">
              <w:rPr>
                <w:rFonts w:ascii="ＭＳ 明朝" w:hAnsi="ＭＳ 明朝"/>
                <w:sz w:val="20"/>
                <w:szCs w:val="20"/>
              </w:rPr>
              <w:t>ICT</w:t>
            </w:r>
            <w:r w:rsidRPr="00C70555">
              <w:rPr>
                <w:rFonts w:ascii="ＭＳ 明朝" w:hAnsi="ＭＳ 明朝" w:hint="eastAsia"/>
                <w:sz w:val="20"/>
                <w:szCs w:val="20"/>
              </w:rPr>
              <w:t>機器を積極的かつ効果的な活用を推進し、個別最適な学び・協働的な学びを図るなど、授業内容・方法の改善を進める。</w:t>
            </w:r>
          </w:p>
          <w:p w14:paraId="4DABF62E" w14:textId="77777777" w:rsidR="00581101" w:rsidRPr="00C70555" w:rsidRDefault="00581101" w:rsidP="00581101">
            <w:pPr>
              <w:spacing w:line="300" w:lineRule="exact"/>
              <w:ind w:left="400" w:hangingChars="200" w:hanging="400"/>
              <w:rPr>
                <w:rFonts w:ascii="ＭＳ 明朝" w:hAnsi="ＭＳ 明朝"/>
                <w:sz w:val="20"/>
                <w:szCs w:val="20"/>
              </w:rPr>
            </w:pPr>
            <w:r w:rsidRPr="00C70555">
              <w:rPr>
                <w:rFonts w:ascii="ＭＳ 明朝" w:hAnsi="ＭＳ 明朝" w:hint="eastAsia"/>
                <w:sz w:val="20"/>
                <w:szCs w:val="20"/>
              </w:rPr>
              <w:t>ウ　「主体的・対話的で深い学び」の実現をめざして、生徒が興味関心を持ち、対話や思考を積極的に促すような授業づくりを推進する。</w:t>
            </w:r>
          </w:p>
          <w:p w14:paraId="591032A7" w14:textId="77777777" w:rsidR="00581101" w:rsidRPr="00C70555" w:rsidRDefault="00581101" w:rsidP="00581101">
            <w:pPr>
              <w:spacing w:line="300" w:lineRule="exact"/>
              <w:ind w:left="400" w:hangingChars="200" w:hanging="400"/>
              <w:rPr>
                <w:rFonts w:ascii="ＭＳ 明朝" w:hAnsi="ＭＳ 明朝"/>
                <w:sz w:val="20"/>
                <w:szCs w:val="20"/>
              </w:rPr>
            </w:pPr>
          </w:p>
          <w:p w14:paraId="5D7418BE" w14:textId="77777777" w:rsidR="00581101" w:rsidRPr="00C70555" w:rsidRDefault="00581101" w:rsidP="00581101">
            <w:pPr>
              <w:spacing w:line="300" w:lineRule="exact"/>
              <w:ind w:left="400" w:hangingChars="200" w:hanging="400"/>
              <w:rPr>
                <w:rFonts w:ascii="ＭＳ 明朝" w:hAnsi="ＭＳ 明朝"/>
                <w:sz w:val="20"/>
                <w:szCs w:val="20"/>
              </w:rPr>
            </w:pPr>
          </w:p>
          <w:p w14:paraId="49E61654" w14:textId="77777777" w:rsidR="00581101" w:rsidRPr="00C70555" w:rsidRDefault="00581101" w:rsidP="00581101">
            <w:pPr>
              <w:spacing w:line="300" w:lineRule="exact"/>
              <w:ind w:left="400" w:hangingChars="200" w:hanging="400"/>
              <w:rPr>
                <w:rFonts w:ascii="ＭＳ 明朝" w:hAnsi="ＭＳ 明朝"/>
                <w:sz w:val="20"/>
                <w:szCs w:val="20"/>
              </w:rPr>
            </w:pPr>
          </w:p>
          <w:p w14:paraId="1AF35E2C" w14:textId="77777777" w:rsidR="00581101" w:rsidRPr="00C70555" w:rsidRDefault="00581101" w:rsidP="00581101">
            <w:pPr>
              <w:spacing w:line="300" w:lineRule="exact"/>
              <w:ind w:left="400" w:hangingChars="200" w:hanging="400"/>
              <w:rPr>
                <w:rFonts w:ascii="ＭＳ 明朝" w:hAnsi="ＭＳ 明朝"/>
                <w:sz w:val="20"/>
                <w:szCs w:val="20"/>
              </w:rPr>
            </w:pPr>
          </w:p>
          <w:p w14:paraId="057086AB" w14:textId="77777777" w:rsidR="00581101" w:rsidRPr="00C70555" w:rsidRDefault="00581101" w:rsidP="00581101">
            <w:pPr>
              <w:spacing w:line="300" w:lineRule="exact"/>
              <w:ind w:left="400" w:hangingChars="200" w:hanging="400"/>
              <w:rPr>
                <w:rFonts w:ascii="ＭＳ 明朝" w:hAnsi="ＭＳ 明朝"/>
                <w:sz w:val="20"/>
                <w:szCs w:val="20"/>
              </w:rPr>
            </w:pPr>
            <w:r w:rsidRPr="00C70555">
              <w:rPr>
                <w:rFonts w:ascii="ＭＳ 明朝" w:hAnsi="ＭＳ 明朝" w:hint="eastAsia"/>
                <w:sz w:val="20"/>
                <w:szCs w:val="20"/>
              </w:rPr>
              <w:t>エ　教員の更なる授業力向上のため「観点別学習状況の評価」結果等をもとに、生徒個別の学習状況を把握するとともに課題や改善目標について教科会議等で共有し、恒常的な授業改善を繰り返す。また、授業見学週間を設け、教員相互の学びの活性化を図る。</w:t>
            </w:r>
          </w:p>
          <w:p w14:paraId="48EB08F1" w14:textId="77777777" w:rsidR="00581101" w:rsidRPr="00C70555" w:rsidRDefault="00581101" w:rsidP="00581101">
            <w:pPr>
              <w:spacing w:line="300" w:lineRule="exact"/>
              <w:ind w:left="400" w:hangingChars="200" w:hanging="400"/>
              <w:rPr>
                <w:rFonts w:ascii="ＭＳ 明朝" w:hAnsi="ＭＳ 明朝"/>
                <w:sz w:val="20"/>
                <w:szCs w:val="20"/>
              </w:rPr>
            </w:pPr>
          </w:p>
          <w:p w14:paraId="7BC2CF94" w14:textId="77777777" w:rsidR="00581101" w:rsidRPr="00C70555" w:rsidRDefault="00581101" w:rsidP="00581101">
            <w:pPr>
              <w:spacing w:line="300" w:lineRule="exact"/>
              <w:ind w:left="400" w:hangingChars="200" w:hanging="400"/>
              <w:rPr>
                <w:rFonts w:ascii="ＭＳ 明朝" w:hAnsi="ＭＳ 明朝"/>
                <w:sz w:val="20"/>
                <w:szCs w:val="20"/>
              </w:rPr>
            </w:pPr>
          </w:p>
          <w:p w14:paraId="7BA24C49" w14:textId="77777777" w:rsidR="00581101" w:rsidRPr="00C70555" w:rsidRDefault="00581101" w:rsidP="00581101">
            <w:pPr>
              <w:spacing w:line="300" w:lineRule="exact"/>
              <w:ind w:left="400" w:hangingChars="200" w:hanging="400"/>
              <w:rPr>
                <w:rFonts w:ascii="ＭＳ 明朝" w:hAnsi="ＭＳ 明朝"/>
                <w:sz w:val="20"/>
                <w:szCs w:val="20"/>
              </w:rPr>
            </w:pPr>
          </w:p>
          <w:p w14:paraId="1C557F89" w14:textId="77777777" w:rsidR="00581101" w:rsidRPr="00C70555" w:rsidRDefault="00581101" w:rsidP="00581101">
            <w:pPr>
              <w:spacing w:line="300" w:lineRule="exact"/>
              <w:ind w:left="400" w:hangingChars="200" w:hanging="400"/>
              <w:rPr>
                <w:rFonts w:ascii="ＭＳ 明朝" w:hAnsi="ＭＳ 明朝"/>
                <w:sz w:val="20"/>
                <w:szCs w:val="20"/>
              </w:rPr>
            </w:pPr>
            <w:r w:rsidRPr="00C70555">
              <w:rPr>
                <w:rFonts w:ascii="ＭＳ 明朝" w:hAnsi="ＭＳ 明朝" w:hint="eastAsia"/>
                <w:sz w:val="20"/>
                <w:szCs w:val="20"/>
              </w:rPr>
              <w:t>イ・特別非常勤講師や高度熟練技能者等の外部講師を積極的に活用し、生徒の興味・関心が深</w:t>
            </w:r>
            <w:r w:rsidRPr="00C70555">
              <w:rPr>
                <w:rFonts w:ascii="ＭＳ 明朝" w:hAnsi="ＭＳ 明朝" w:hint="eastAsia"/>
                <w:sz w:val="20"/>
                <w:szCs w:val="20"/>
              </w:rPr>
              <w:lastRenderedPageBreak/>
              <w:t>まる授業づくりや、資格取得指導・進路講話など、生徒のキャリア意識が高まる本物に触れる教育を実践する。</w:t>
            </w:r>
          </w:p>
        </w:tc>
        <w:tc>
          <w:tcPr>
            <w:tcW w:w="2693" w:type="dxa"/>
            <w:tcBorders>
              <w:right w:val="dashed" w:sz="4" w:space="0" w:color="auto"/>
            </w:tcBorders>
            <w:tcMar>
              <w:top w:w="85" w:type="dxa"/>
              <w:left w:w="85" w:type="dxa"/>
              <w:bottom w:w="85" w:type="dxa"/>
              <w:right w:w="85" w:type="dxa"/>
            </w:tcMar>
          </w:tcPr>
          <w:p w14:paraId="170A7DB8" w14:textId="77777777" w:rsidR="00581101" w:rsidRPr="00C70555" w:rsidRDefault="00581101" w:rsidP="00581101">
            <w:pPr>
              <w:spacing w:line="300" w:lineRule="exact"/>
              <w:ind w:left="400" w:hangingChars="200" w:hanging="400"/>
              <w:rPr>
                <w:rFonts w:ascii="ＭＳ 明朝" w:hAnsi="ＭＳ 明朝"/>
                <w:sz w:val="20"/>
                <w:szCs w:val="20"/>
              </w:rPr>
            </w:pPr>
          </w:p>
          <w:p w14:paraId="0885B23F" w14:textId="77777777" w:rsidR="00581101" w:rsidRPr="00C70555" w:rsidRDefault="00581101" w:rsidP="00581101">
            <w:pPr>
              <w:spacing w:line="300" w:lineRule="exact"/>
              <w:ind w:leftChars="-13" w:left="231" w:hangingChars="129" w:hanging="258"/>
              <w:rPr>
                <w:rFonts w:ascii="ＭＳ 明朝" w:hAnsi="ＭＳ 明朝"/>
                <w:sz w:val="20"/>
                <w:szCs w:val="20"/>
              </w:rPr>
            </w:pPr>
            <w:r w:rsidRPr="00C70555">
              <w:rPr>
                <w:rFonts w:ascii="ＭＳ 明朝" w:hAnsi="ＭＳ 明朝" w:hint="eastAsia"/>
                <w:sz w:val="20"/>
                <w:szCs w:val="20"/>
              </w:rPr>
              <w:t>ア・生徒向け学校教育自己診断における「わかりやすい授業が多い」を、</w:t>
            </w:r>
            <w:r w:rsidRPr="00C70555">
              <w:rPr>
                <w:rFonts w:ascii="ＭＳ 明朝" w:hAnsi="ＭＳ 明朝"/>
                <w:sz w:val="20"/>
                <w:szCs w:val="20"/>
              </w:rPr>
              <w:t>80.0</w:t>
            </w:r>
            <w:r w:rsidRPr="00C70555">
              <w:rPr>
                <w:rFonts w:ascii="ＭＳ 明朝" w:hAnsi="ＭＳ 明朝" w:hint="eastAsia"/>
                <w:sz w:val="20"/>
                <w:szCs w:val="20"/>
              </w:rPr>
              <w:t>％以上に引き上げる。[</w:t>
            </w:r>
            <w:r w:rsidRPr="00C70555">
              <w:rPr>
                <w:rFonts w:ascii="ＭＳ 明朝" w:hAnsi="ＭＳ 明朝"/>
                <w:sz w:val="20"/>
                <w:szCs w:val="20"/>
              </w:rPr>
              <w:t>78.7</w:t>
            </w:r>
            <w:r w:rsidRPr="00C70555">
              <w:rPr>
                <w:rFonts w:ascii="ＭＳ 明朝" w:hAnsi="ＭＳ 明朝" w:hint="eastAsia"/>
                <w:sz w:val="20"/>
                <w:szCs w:val="20"/>
              </w:rPr>
              <w:t>％]</w:t>
            </w:r>
          </w:p>
          <w:p w14:paraId="0C13C96C" w14:textId="77777777" w:rsidR="00581101" w:rsidRPr="00C70555" w:rsidRDefault="00581101" w:rsidP="00581101">
            <w:pPr>
              <w:spacing w:line="300" w:lineRule="exact"/>
              <w:ind w:left="400" w:hangingChars="200" w:hanging="400"/>
              <w:rPr>
                <w:rFonts w:ascii="ＭＳ 明朝" w:hAnsi="ＭＳ 明朝"/>
                <w:sz w:val="20"/>
                <w:szCs w:val="20"/>
              </w:rPr>
            </w:pPr>
          </w:p>
          <w:p w14:paraId="6E22DFFD" w14:textId="77777777" w:rsidR="00581101" w:rsidRPr="00C70555" w:rsidRDefault="00581101" w:rsidP="00581101">
            <w:pPr>
              <w:spacing w:line="300" w:lineRule="exact"/>
              <w:ind w:left="230" w:hangingChars="115" w:hanging="230"/>
              <w:rPr>
                <w:rFonts w:ascii="ＭＳ 明朝" w:hAnsi="ＭＳ 明朝"/>
                <w:sz w:val="20"/>
                <w:szCs w:val="20"/>
              </w:rPr>
            </w:pPr>
            <w:r w:rsidRPr="00C70555">
              <w:rPr>
                <w:rFonts w:ascii="ＭＳ 明朝" w:hAnsi="ＭＳ 明朝" w:hint="eastAsia"/>
                <w:sz w:val="20"/>
                <w:szCs w:val="20"/>
              </w:rPr>
              <w:t>ウ・教員向け学校教育自己診断における「生徒の学力・興味・関心などの個に応じた指導方法や学習形態の工夫・改善を行っている」の</w:t>
            </w:r>
            <w:r w:rsidRPr="00C70555">
              <w:rPr>
                <w:rFonts w:ascii="ＭＳ 明朝" w:hAnsi="ＭＳ 明朝"/>
                <w:sz w:val="20"/>
                <w:szCs w:val="20"/>
              </w:rPr>
              <w:t>95</w:t>
            </w:r>
            <w:r w:rsidRPr="00C70555">
              <w:rPr>
                <w:rFonts w:ascii="ＭＳ 明朝" w:hAnsi="ＭＳ 明朝" w:hint="eastAsia"/>
                <w:sz w:val="20"/>
                <w:szCs w:val="20"/>
              </w:rPr>
              <w:t>％以上を維持する。[</w:t>
            </w:r>
            <w:r w:rsidRPr="00C70555">
              <w:rPr>
                <w:rFonts w:ascii="ＭＳ 明朝" w:hAnsi="ＭＳ 明朝"/>
                <w:sz w:val="20"/>
                <w:szCs w:val="20"/>
              </w:rPr>
              <w:t>95.8</w:t>
            </w:r>
            <w:r w:rsidRPr="00C70555">
              <w:rPr>
                <w:rFonts w:ascii="ＭＳ 明朝" w:hAnsi="ＭＳ 明朝" w:hint="eastAsia"/>
                <w:sz w:val="20"/>
                <w:szCs w:val="20"/>
              </w:rPr>
              <w:t>％]</w:t>
            </w:r>
          </w:p>
          <w:p w14:paraId="4AF7F01C" w14:textId="77777777" w:rsidR="00581101" w:rsidRPr="00C70555" w:rsidRDefault="00581101" w:rsidP="00581101">
            <w:pPr>
              <w:spacing w:line="300" w:lineRule="exact"/>
              <w:ind w:left="230" w:hangingChars="115" w:hanging="230"/>
              <w:rPr>
                <w:rFonts w:ascii="ＭＳ 明朝" w:hAnsi="ＭＳ 明朝"/>
                <w:sz w:val="20"/>
                <w:szCs w:val="20"/>
              </w:rPr>
            </w:pPr>
            <w:r w:rsidRPr="00C70555">
              <w:rPr>
                <w:rFonts w:ascii="ＭＳ 明朝" w:hAnsi="ＭＳ 明朝" w:hint="eastAsia"/>
                <w:sz w:val="20"/>
                <w:szCs w:val="20"/>
              </w:rPr>
              <w:t>エ・教員向け学校教育自己診断における「評価について話し合う機会が多い」を</w:t>
            </w:r>
            <w:r w:rsidRPr="00C70555">
              <w:rPr>
                <w:rFonts w:ascii="ＭＳ 明朝" w:hAnsi="ＭＳ 明朝"/>
                <w:sz w:val="20"/>
                <w:szCs w:val="20"/>
              </w:rPr>
              <w:t>90</w:t>
            </w:r>
            <w:r w:rsidRPr="00C70555">
              <w:rPr>
                <w:rFonts w:ascii="ＭＳ 明朝" w:hAnsi="ＭＳ 明朝" w:hint="eastAsia"/>
                <w:sz w:val="20"/>
                <w:szCs w:val="20"/>
              </w:rPr>
              <w:t>％以上に引き上げる。[</w:t>
            </w:r>
            <w:r w:rsidRPr="00C70555">
              <w:rPr>
                <w:rFonts w:ascii="ＭＳ 明朝" w:hAnsi="ＭＳ 明朝"/>
                <w:sz w:val="20"/>
                <w:szCs w:val="20"/>
              </w:rPr>
              <w:t>83.3</w:t>
            </w:r>
            <w:r w:rsidRPr="00C70555">
              <w:rPr>
                <w:rFonts w:ascii="ＭＳ 明朝" w:hAnsi="ＭＳ 明朝" w:hint="eastAsia"/>
                <w:sz w:val="20"/>
                <w:szCs w:val="20"/>
              </w:rPr>
              <w:t>％]</w:t>
            </w:r>
          </w:p>
          <w:p w14:paraId="24C33E1C" w14:textId="77777777" w:rsidR="00581101" w:rsidRPr="00C70555" w:rsidRDefault="00581101" w:rsidP="00581101">
            <w:pPr>
              <w:spacing w:line="300" w:lineRule="exact"/>
              <w:ind w:left="400" w:hangingChars="200" w:hanging="400"/>
              <w:rPr>
                <w:rFonts w:ascii="ＭＳ 明朝" w:hAnsi="ＭＳ 明朝"/>
                <w:sz w:val="20"/>
                <w:szCs w:val="20"/>
              </w:rPr>
            </w:pPr>
          </w:p>
          <w:p w14:paraId="71328D23" w14:textId="77777777" w:rsidR="00581101" w:rsidRPr="00C70555" w:rsidRDefault="00581101" w:rsidP="00581101">
            <w:pPr>
              <w:spacing w:line="300" w:lineRule="exact"/>
              <w:ind w:left="400" w:hangingChars="200" w:hanging="400"/>
              <w:rPr>
                <w:rFonts w:ascii="ＭＳ 明朝" w:hAnsi="ＭＳ 明朝"/>
                <w:sz w:val="20"/>
                <w:szCs w:val="20"/>
              </w:rPr>
            </w:pPr>
          </w:p>
          <w:p w14:paraId="3B5D772B" w14:textId="77777777" w:rsidR="00581101" w:rsidRPr="00C70555" w:rsidRDefault="00581101" w:rsidP="00581101">
            <w:pPr>
              <w:spacing w:line="300" w:lineRule="exact"/>
              <w:ind w:left="400" w:hangingChars="200" w:hanging="400"/>
              <w:rPr>
                <w:rFonts w:ascii="ＭＳ 明朝" w:hAnsi="ＭＳ 明朝"/>
                <w:sz w:val="20"/>
                <w:szCs w:val="20"/>
              </w:rPr>
            </w:pPr>
          </w:p>
          <w:p w14:paraId="0BB1856A" w14:textId="77777777" w:rsidR="00581101" w:rsidRPr="00C70555" w:rsidRDefault="00581101" w:rsidP="00581101">
            <w:pPr>
              <w:spacing w:line="300" w:lineRule="exact"/>
              <w:ind w:left="400" w:hangingChars="200" w:hanging="400"/>
              <w:rPr>
                <w:rFonts w:ascii="ＭＳ 明朝" w:hAnsi="ＭＳ 明朝"/>
                <w:sz w:val="20"/>
                <w:szCs w:val="20"/>
              </w:rPr>
            </w:pPr>
          </w:p>
          <w:p w14:paraId="3457F05A" w14:textId="77777777" w:rsidR="00581101" w:rsidRPr="00C70555" w:rsidRDefault="00581101" w:rsidP="00581101">
            <w:pPr>
              <w:spacing w:line="300" w:lineRule="exact"/>
              <w:ind w:left="230" w:hangingChars="115" w:hanging="230"/>
              <w:rPr>
                <w:rFonts w:ascii="ＭＳ 明朝" w:hAnsi="ＭＳ 明朝"/>
                <w:sz w:val="20"/>
                <w:szCs w:val="20"/>
              </w:rPr>
            </w:pPr>
            <w:r w:rsidRPr="00C70555">
              <w:rPr>
                <w:rFonts w:ascii="ＭＳ 明朝" w:hAnsi="ＭＳ 明朝" w:hint="eastAsia"/>
                <w:sz w:val="20"/>
                <w:szCs w:val="20"/>
              </w:rPr>
              <w:t>イ・外部講師の実践による指導を活用し、</w:t>
            </w:r>
            <w:r w:rsidRPr="00C70555">
              <w:rPr>
                <w:rFonts w:ascii="ＭＳ 明朝" w:hAnsi="ＭＳ 明朝"/>
                <w:sz w:val="20"/>
                <w:szCs w:val="20"/>
              </w:rPr>
              <w:t>300h</w:t>
            </w:r>
            <w:r w:rsidRPr="00C70555">
              <w:rPr>
                <w:rFonts w:ascii="ＭＳ 明朝" w:hAnsi="ＭＳ 明朝" w:hint="eastAsia"/>
                <w:sz w:val="20"/>
                <w:szCs w:val="20"/>
              </w:rPr>
              <w:t>以上の</w:t>
            </w:r>
            <w:r w:rsidRPr="00C70555">
              <w:rPr>
                <w:rFonts w:ascii="ＭＳ 明朝" w:hAnsi="ＭＳ 明朝" w:hint="eastAsia"/>
                <w:sz w:val="20"/>
                <w:szCs w:val="20"/>
              </w:rPr>
              <w:lastRenderedPageBreak/>
              <w:t>授業に関わってもらう。[</w:t>
            </w:r>
            <w:r w:rsidRPr="00C70555">
              <w:rPr>
                <w:rFonts w:ascii="ＭＳ 明朝" w:hAnsi="ＭＳ 明朝"/>
                <w:sz w:val="20"/>
                <w:szCs w:val="20"/>
              </w:rPr>
              <w:t>342h</w:t>
            </w:r>
            <w:r w:rsidRPr="00C70555">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CAC730E" w14:textId="77777777" w:rsidR="00581101" w:rsidRPr="00C70555" w:rsidRDefault="00581101" w:rsidP="00581101">
            <w:pPr>
              <w:spacing w:line="300" w:lineRule="exact"/>
              <w:rPr>
                <w:rFonts w:ascii="ＭＳ 明朝" w:hAnsi="ＭＳ 明朝"/>
                <w:sz w:val="20"/>
                <w:szCs w:val="20"/>
              </w:rPr>
            </w:pPr>
          </w:p>
          <w:p w14:paraId="6EC6A910" w14:textId="77777777" w:rsidR="00581101" w:rsidRPr="00C70555" w:rsidRDefault="00581101" w:rsidP="00581101">
            <w:pPr>
              <w:spacing w:line="300" w:lineRule="exact"/>
              <w:ind w:left="200" w:hangingChars="100" w:hanging="200"/>
              <w:rPr>
                <w:rFonts w:ascii="ＭＳ Ｐ明朝" w:eastAsia="ＭＳ Ｐ明朝" w:hAnsi="ＭＳ Ｐ明朝"/>
                <w:sz w:val="20"/>
                <w:szCs w:val="20"/>
              </w:rPr>
            </w:pPr>
            <w:r w:rsidRPr="00C70555">
              <w:rPr>
                <w:rFonts w:ascii="ＭＳ Ｐ明朝" w:eastAsia="ＭＳ Ｐ明朝" w:hAnsi="ＭＳ Ｐ明朝" w:hint="eastAsia"/>
                <w:sz w:val="20"/>
                <w:szCs w:val="20"/>
              </w:rPr>
              <w:t>ア・日ごろからの授業の振り返りに加え、広報情報委員会</w:t>
            </w:r>
            <w:r w:rsidR="006A1E3E" w:rsidRPr="00C70555">
              <w:rPr>
                <w:rFonts w:ascii="ＭＳ Ｐ明朝" w:eastAsia="ＭＳ Ｐ明朝" w:hAnsi="ＭＳ Ｐ明朝" w:hint="eastAsia"/>
                <w:sz w:val="20"/>
                <w:szCs w:val="20"/>
              </w:rPr>
              <w:t>が</w:t>
            </w:r>
            <w:r w:rsidRPr="00C70555">
              <w:rPr>
                <w:rFonts w:ascii="ＭＳ Ｐ明朝" w:eastAsia="ＭＳ Ｐ明朝" w:hAnsi="ＭＳ Ｐ明朝" w:hint="eastAsia"/>
                <w:sz w:val="20"/>
                <w:szCs w:val="20"/>
              </w:rPr>
              <w:t>中心と</w:t>
            </w:r>
            <w:r w:rsidR="006A1E3E" w:rsidRPr="00C70555">
              <w:rPr>
                <w:rFonts w:ascii="ＭＳ Ｐ明朝" w:eastAsia="ＭＳ Ｐ明朝" w:hAnsi="ＭＳ Ｐ明朝" w:hint="eastAsia"/>
                <w:sz w:val="20"/>
                <w:szCs w:val="20"/>
              </w:rPr>
              <w:t>なり</w:t>
            </w:r>
            <w:r w:rsidRPr="00C70555">
              <w:rPr>
                <w:rFonts w:ascii="ＭＳ Ｐ明朝" w:eastAsia="ＭＳ Ｐ明朝" w:hAnsi="ＭＳ Ｐ明朝" w:hint="eastAsia"/>
                <w:sz w:val="20"/>
                <w:szCs w:val="20"/>
              </w:rPr>
              <w:t>ICT機器の積極的かつ効果的な活用に取り組み、「わかる授業」の実現にまた一歩前進した。更なる授業改善等を進めていく。［81.0％］</w:t>
            </w:r>
            <w:r w:rsidR="006A1E3E" w:rsidRPr="00C70555">
              <w:rPr>
                <w:rFonts w:ascii="ＭＳ Ｐ明朝" w:eastAsia="ＭＳ Ｐ明朝" w:hAnsi="ＭＳ Ｐ明朝" w:hint="eastAsia"/>
                <w:sz w:val="20"/>
                <w:szCs w:val="20"/>
              </w:rPr>
              <w:t>（○</w:t>
            </w:r>
            <w:r w:rsidRPr="00C70555">
              <w:rPr>
                <w:rFonts w:ascii="ＭＳ Ｐ明朝" w:eastAsia="ＭＳ Ｐ明朝" w:hAnsi="ＭＳ Ｐ明朝" w:hint="eastAsia"/>
                <w:sz w:val="20"/>
                <w:szCs w:val="20"/>
              </w:rPr>
              <w:t>）</w:t>
            </w:r>
          </w:p>
          <w:p w14:paraId="5650C7DE" w14:textId="77777777" w:rsidR="00581101" w:rsidRPr="00C70555" w:rsidRDefault="00581101" w:rsidP="00581101">
            <w:pPr>
              <w:spacing w:line="300" w:lineRule="exact"/>
              <w:rPr>
                <w:rFonts w:ascii="ＭＳ 明朝" w:hAnsi="ＭＳ 明朝"/>
                <w:sz w:val="20"/>
                <w:szCs w:val="20"/>
              </w:rPr>
            </w:pPr>
          </w:p>
          <w:p w14:paraId="74106FA1" w14:textId="77777777" w:rsidR="00581101" w:rsidRPr="00C70555" w:rsidRDefault="00581101" w:rsidP="00581101">
            <w:pPr>
              <w:spacing w:line="300" w:lineRule="exact"/>
              <w:rPr>
                <w:rFonts w:ascii="ＭＳ 明朝" w:hAnsi="ＭＳ 明朝"/>
                <w:sz w:val="20"/>
                <w:szCs w:val="20"/>
              </w:rPr>
            </w:pPr>
          </w:p>
          <w:p w14:paraId="3597677A"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ウ・対話や思考を促す取組みを授業に積極的に取り入れたことで、生徒の「主体的・対話的で深い学び」の実現に確実に前進している。今後も生徒の実情に応じた工夫・改善に取り組んでいく。［100％］</w:t>
            </w:r>
            <w:r w:rsidR="006A1E3E" w:rsidRPr="00C70555">
              <w:rPr>
                <w:rFonts w:ascii="ＭＳ 明朝" w:hAnsi="ＭＳ 明朝" w:hint="eastAsia"/>
                <w:sz w:val="20"/>
                <w:szCs w:val="20"/>
              </w:rPr>
              <w:t>（◎</w:t>
            </w:r>
            <w:r w:rsidRPr="00C70555">
              <w:rPr>
                <w:rFonts w:ascii="ＭＳ 明朝" w:hAnsi="ＭＳ 明朝" w:hint="eastAsia"/>
                <w:sz w:val="20"/>
                <w:szCs w:val="20"/>
              </w:rPr>
              <w:t>）</w:t>
            </w:r>
          </w:p>
          <w:p w14:paraId="0C69940E" w14:textId="77777777" w:rsidR="00581101" w:rsidRPr="00C70555" w:rsidRDefault="00581101" w:rsidP="00581101">
            <w:pPr>
              <w:spacing w:line="300" w:lineRule="exact"/>
              <w:ind w:left="200" w:hangingChars="100" w:hanging="200"/>
              <w:rPr>
                <w:rFonts w:ascii="ＭＳ 明朝" w:hAnsi="ＭＳ 明朝"/>
                <w:sz w:val="20"/>
                <w:szCs w:val="20"/>
              </w:rPr>
            </w:pPr>
          </w:p>
          <w:p w14:paraId="4961A3AB" w14:textId="77777777" w:rsidR="00581101" w:rsidRPr="00C70555" w:rsidRDefault="00581101" w:rsidP="00581101">
            <w:pPr>
              <w:spacing w:line="300" w:lineRule="exact"/>
              <w:ind w:left="200" w:hangingChars="100" w:hanging="200"/>
              <w:rPr>
                <w:rFonts w:ascii="ＭＳ 明朝" w:hAnsi="ＭＳ 明朝"/>
                <w:sz w:val="20"/>
                <w:szCs w:val="20"/>
              </w:rPr>
            </w:pPr>
          </w:p>
          <w:p w14:paraId="41D0B502"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エ・授業改善に係る教科会議等や授業見学週間等を設け、教員相互の学びの活性化や授業力の向上を図ったが、１人１台端末の積極的かつ効果的な活用への取組みに</w:t>
            </w:r>
            <w:r w:rsidR="00D5246B" w:rsidRPr="00C70555">
              <w:rPr>
                <w:rFonts w:ascii="ＭＳ 明朝" w:hAnsi="ＭＳ 明朝" w:hint="eastAsia"/>
                <w:sz w:val="20"/>
                <w:szCs w:val="20"/>
              </w:rPr>
              <w:t>比重が偏っていたもの</w:t>
            </w:r>
            <w:r w:rsidRPr="00C70555">
              <w:rPr>
                <w:rFonts w:ascii="ＭＳ 明朝" w:hAnsi="ＭＳ 明朝" w:hint="eastAsia"/>
                <w:sz w:val="20"/>
                <w:szCs w:val="20"/>
              </w:rPr>
              <w:t>と考える。全体のバランスを考慮して校内研修等の更なる充実を図る。［69.6％］</w:t>
            </w:r>
            <w:r w:rsidR="006A1E3E" w:rsidRPr="00C70555">
              <w:rPr>
                <w:rFonts w:ascii="ＭＳ 明朝" w:hAnsi="ＭＳ 明朝" w:hint="eastAsia"/>
                <w:sz w:val="20"/>
                <w:szCs w:val="20"/>
              </w:rPr>
              <w:t>（△</w:t>
            </w:r>
            <w:r w:rsidRPr="00C70555">
              <w:rPr>
                <w:rFonts w:ascii="ＭＳ 明朝" w:hAnsi="ＭＳ 明朝" w:hint="eastAsia"/>
                <w:sz w:val="20"/>
                <w:szCs w:val="20"/>
              </w:rPr>
              <w:t>）</w:t>
            </w:r>
          </w:p>
          <w:p w14:paraId="7EBCD80D" w14:textId="77777777" w:rsidR="00581101" w:rsidRPr="00C70555" w:rsidRDefault="00581101" w:rsidP="00581101">
            <w:pPr>
              <w:spacing w:line="300" w:lineRule="exact"/>
              <w:ind w:left="200" w:hangingChars="100" w:hanging="200"/>
              <w:rPr>
                <w:rFonts w:ascii="ＭＳ 明朝" w:hAnsi="ＭＳ 明朝"/>
                <w:sz w:val="20"/>
                <w:szCs w:val="20"/>
              </w:rPr>
            </w:pPr>
          </w:p>
          <w:p w14:paraId="2DB9721F" w14:textId="77777777" w:rsidR="00581101" w:rsidRPr="00C70555" w:rsidRDefault="00581101" w:rsidP="00581101">
            <w:pPr>
              <w:spacing w:line="300" w:lineRule="exact"/>
              <w:ind w:left="200" w:hangingChars="100" w:hanging="200"/>
              <w:rPr>
                <w:rFonts w:ascii="ＭＳ 明朝" w:hAnsi="ＭＳ 明朝"/>
                <w:sz w:val="20"/>
                <w:szCs w:val="20"/>
              </w:rPr>
            </w:pPr>
          </w:p>
          <w:p w14:paraId="3E5BCB6E" w14:textId="77777777" w:rsidR="00581101" w:rsidRPr="00C70555" w:rsidRDefault="00581101" w:rsidP="00581101">
            <w:pPr>
              <w:spacing w:line="300" w:lineRule="exact"/>
              <w:ind w:left="200" w:hangingChars="100" w:hanging="200"/>
              <w:rPr>
                <w:rFonts w:ascii="ＭＳ 明朝" w:hAnsi="ＭＳ 明朝"/>
                <w:sz w:val="20"/>
                <w:szCs w:val="20"/>
              </w:rPr>
            </w:pPr>
          </w:p>
          <w:p w14:paraId="62980F54" w14:textId="77777777" w:rsidR="00581101" w:rsidRPr="00C70555" w:rsidRDefault="00581101" w:rsidP="00581101">
            <w:pPr>
              <w:spacing w:line="300" w:lineRule="exact"/>
              <w:ind w:left="200" w:hangingChars="100" w:hanging="200"/>
              <w:rPr>
                <w:rFonts w:ascii="ＭＳ Ｐ明朝" w:eastAsia="ＭＳ Ｐ明朝" w:hAnsi="ＭＳ Ｐ明朝"/>
                <w:sz w:val="20"/>
                <w:szCs w:val="20"/>
              </w:rPr>
            </w:pPr>
            <w:r w:rsidRPr="00C70555">
              <w:rPr>
                <w:rFonts w:ascii="ＭＳ Ｐ明朝" w:eastAsia="ＭＳ Ｐ明朝" w:hAnsi="ＭＳ Ｐ明朝" w:hint="eastAsia"/>
                <w:sz w:val="20"/>
                <w:szCs w:val="20"/>
              </w:rPr>
              <w:t>イ・生徒数が減少する中ではあるが、生徒の興味・関心が深まる授業づくりや、生徒のキャリア意識が高まる</w:t>
            </w:r>
            <w:r w:rsidRPr="00C70555">
              <w:rPr>
                <w:rFonts w:ascii="ＭＳ Ｐ明朝" w:eastAsia="ＭＳ Ｐ明朝" w:hAnsi="ＭＳ Ｐ明朝" w:hint="eastAsia"/>
                <w:sz w:val="20"/>
                <w:szCs w:val="20"/>
              </w:rPr>
              <w:lastRenderedPageBreak/>
              <w:t>「本物」に触れる教育を実践できた。次年度も継続して取り組んでいきたい。［342h］</w:t>
            </w:r>
            <w:r w:rsidR="006A1E3E" w:rsidRPr="00C70555">
              <w:rPr>
                <w:rFonts w:ascii="ＭＳ Ｐ明朝" w:eastAsia="ＭＳ Ｐ明朝" w:hAnsi="ＭＳ Ｐ明朝" w:hint="eastAsia"/>
                <w:sz w:val="20"/>
                <w:szCs w:val="20"/>
              </w:rPr>
              <w:t>（○</w:t>
            </w:r>
            <w:r w:rsidRPr="00C70555">
              <w:rPr>
                <w:rFonts w:ascii="ＭＳ Ｐ明朝" w:eastAsia="ＭＳ Ｐ明朝" w:hAnsi="ＭＳ Ｐ明朝" w:hint="eastAsia"/>
                <w:sz w:val="20"/>
                <w:szCs w:val="20"/>
              </w:rPr>
              <w:t>）</w:t>
            </w:r>
          </w:p>
          <w:p w14:paraId="7E90F795" w14:textId="77777777" w:rsidR="00581101" w:rsidRPr="00C70555" w:rsidRDefault="00581101" w:rsidP="00581101">
            <w:pPr>
              <w:spacing w:line="300" w:lineRule="exact"/>
              <w:ind w:left="200" w:hangingChars="100" w:hanging="200"/>
              <w:rPr>
                <w:rFonts w:ascii="ＭＳ 明朝" w:hAnsi="ＭＳ 明朝"/>
                <w:sz w:val="20"/>
                <w:szCs w:val="20"/>
              </w:rPr>
            </w:pPr>
          </w:p>
        </w:tc>
      </w:tr>
      <w:tr w:rsidR="00581101" w:rsidRPr="00C70555" w14:paraId="7F21C18E" w14:textId="77777777" w:rsidTr="00AB00E6">
        <w:trPr>
          <w:jc w:val="center"/>
        </w:trPr>
        <w:tc>
          <w:tcPr>
            <w:tcW w:w="881" w:type="dxa"/>
            <w:shd w:val="clear" w:color="auto" w:fill="auto"/>
            <w:tcMar>
              <w:top w:w="85" w:type="dxa"/>
              <w:left w:w="85" w:type="dxa"/>
              <w:bottom w:w="85" w:type="dxa"/>
              <w:right w:w="85" w:type="dxa"/>
            </w:tcMar>
            <w:vAlign w:val="center"/>
          </w:tcPr>
          <w:p w14:paraId="6399ECCD" w14:textId="77777777" w:rsidR="00581101" w:rsidRPr="00C70555" w:rsidRDefault="00581101" w:rsidP="00581101">
            <w:pPr>
              <w:spacing w:line="300" w:lineRule="exact"/>
              <w:jc w:val="center"/>
              <w:rPr>
                <w:rFonts w:ascii="ＭＳ 明朝" w:hAnsi="ＭＳ 明朝"/>
                <w:spacing w:val="-20"/>
                <w:sz w:val="20"/>
                <w:szCs w:val="20"/>
              </w:rPr>
            </w:pPr>
            <w:r w:rsidRPr="00C70555">
              <w:rPr>
                <w:rFonts w:ascii="ＭＳ 明朝" w:hAnsi="ＭＳ 明朝" w:hint="eastAsia"/>
                <w:spacing w:val="-20"/>
                <w:sz w:val="20"/>
                <w:szCs w:val="20"/>
              </w:rPr>
              <w:lastRenderedPageBreak/>
              <w:t>２</w:t>
            </w:r>
          </w:p>
          <w:p w14:paraId="231E5B20" w14:textId="77777777" w:rsidR="00581101" w:rsidRPr="00C70555" w:rsidRDefault="00581101" w:rsidP="00581101">
            <w:pPr>
              <w:spacing w:line="300" w:lineRule="exact"/>
              <w:jc w:val="center"/>
              <w:rPr>
                <w:rFonts w:ascii="ＭＳ 明朝" w:hAnsi="ＭＳ 明朝"/>
                <w:spacing w:val="-20"/>
                <w:sz w:val="20"/>
                <w:szCs w:val="20"/>
              </w:rPr>
            </w:pPr>
            <w:r w:rsidRPr="00C70555">
              <w:rPr>
                <w:rFonts w:ascii="ＭＳ 明朝" w:hAnsi="ＭＳ 明朝"/>
                <w:spacing w:val="-20"/>
                <w:sz w:val="20"/>
                <w:szCs w:val="20"/>
              </w:rPr>
              <w:t xml:space="preserve"> </w:t>
            </w:r>
          </w:p>
          <w:p w14:paraId="5E9AAE9E" w14:textId="77777777" w:rsidR="00581101" w:rsidRPr="00C70555" w:rsidRDefault="00581101" w:rsidP="00581101">
            <w:pPr>
              <w:spacing w:line="300" w:lineRule="exact"/>
              <w:jc w:val="center"/>
              <w:rPr>
                <w:rFonts w:ascii="ＭＳ 明朝" w:hAnsi="ＭＳ 明朝"/>
                <w:spacing w:val="-20"/>
                <w:sz w:val="20"/>
                <w:szCs w:val="20"/>
              </w:rPr>
            </w:pPr>
            <w:r w:rsidRPr="00C70555">
              <w:rPr>
                <w:rFonts w:ascii="ＭＳ 明朝" w:hAnsi="ＭＳ 明朝" w:hint="eastAsia"/>
                <w:spacing w:val="-20"/>
                <w:sz w:val="20"/>
                <w:szCs w:val="20"/>
              </w:rPr>
              <w:t>生</w:t>
            </w:r>
          </w:p>
          <w:p w14:paraId="6F29D4FD" w14:textId="77777777" w:rsidR="00581101" w:rsidRPr="00C70555" w:rsidRDefault="00581101" w:rsidP="00581101">
            <w:pPr>
              <w:spacing w:line="300" w:lineRule="exact"/>
              <w:jc w:val="center"/>
              <w:rPr>
                <w:rFonts w:ascii="ＭＳ 明朝" w:hAnsi="ＭＳ 明朝"/>
                <w:spacing w:val="-20"/>
                <w:sz w:val="20"/>
                <w:szCs w:val="20"/>
              </w:rPr>
            </w:pPr>
            <w:r w:rsidRPr="00C70555">
              <w:rPr>
                <w:rFonts w:ascii="ＭＳ 明朝" w:hAnsi="ＭＳ 明朝" w:hint="eastAsia"/>
                <w:spacing w:val="-20"/>
                <w:sz w:val="20"/>
                <w:szCs w:val="20"/>
              </w:rPr>
              <w:t>徒</w:t>
            </w:r>
          </w:p>
          <w:p w14:paraId="32DCD5D6" w14:textId="77777777" w:rsidR="00581101" w:rsidRPr="00C70555" w:rsidRDefault="00581101" w:rsidP="00581101">
            <w:pPr>
              <w:spacing w:line="300" w:lineRule="exact"/>
              <w:jc w:val="center"/>
              <w:rPr>
                <w:rFonts w:ascii="ＭＳ 明朝" w:hAnsi="ＭＳ 明朝"/>
                <w:spacing w:val="-20"/>
                <w:sz w:val="20"/>
                <w:szCs w:val="20"/>
              </w:rPr>
            </w:pPr>
            <w:r w:rsidRPr="00C70555">
              <w:rPr>
                <w:rFonts w:ascii="ＭＳ 明朝" w:hAnsi="ＭＳ 明朝" w:hint="eastAsia"/>
                <w:spacing w:val="-20"/>
                <w:sz w:val="20"/>
                <w:szCs w:val="20"/>
              </w:rPr>
              <w:t>の</w:t>
            </w:r>
          </w:p>
          <w:p w14:paraId="5D044A2F" w14:textId="77777777" w:rsidR="00581101" w:rsidRPr="00C70555" w:rsidRDefault="00581101" w:rsidP="00581101">
            <w:pPr>
              <w:spacing w:line="300" w:lineRule="exact"/>
              <w:jc w:val="center"/>
              <w:rPr>
                <w:rFonts w:ascii="ＭＳ 明朝" w:hAnsi="ＭＳ 明朝"/>
                <w:spacing w:val="-20"/>
                <w:sz w:val="20"/>
                <w:szCs w:val="20"/>
              </w:rPr>
            </w:pPr>
            <w:r w:rsidRPr="00C70555">
              <w:rPr>
                <w:rFonts w:ascii="ＭＳ 明朝" w:hAnsi="ＭＳ 明朝" w:hint="eastAsia"/>
                <w:spacing w:val="-20"/>
                <w:sz w:val="20"/>
                <w:szCs w:val="20"/>
              </w:rPr>
              <w:t>規</w:t>
            </w:r>
          </w:p>
          <w:p w14:paraId="089EC5F1" w14:textId="77777777" w:rsidR="00581101" w:rsidRPr="00C70555" w:rsidRDefault="00581101" w:rsidP="00581101">
            <w:pPr>
              <w:spacing w:line="300" w:lineRule="exact"/>
              <w:jc w:val="center"/>
              <w:rPr>
                <w:rFonts w:ascii="ＭＳ 明朝" w:hAnsi="ＭＳ 明朝"/>
                <w:spacing w:val="-20"/>
                <w:sz w:val="20"/>
                <w:szCs w:val="20"/>
              </w:rPr>
            </w:pPr>
            <w:r w:rsidRPr="00C70555">
              <w:rPr>
                <w:rFonts w:ascii="ＭＳ 明朝" w:hAnsi="ＭＳ 明朝" w:hint="eastAsia"/>
                <w:spacing w:val="-20"/>
                <w:sz w:val="20"/>
                <w:szCs w:val="20"/>
              </w:rPr>
              <w:t>律</w:t>
            </w:r>
          </w:p>
          <w:p w14:paraId="4E1C725C" w14:textId="77777777" w:rsidR="00581101" w:rsidRPr="00C70555" w:rsidRDefault="00581101" w:rsidP="00581101">
            <w:pPr>
              <w:spacing w:line="300" w:lineRule="exact"/>
              <w:jc w:val="center"/>
              <w:rPr>
                <w:rFonts w:ascii="ＭＳ 明朝" w:hAnsi="ＭＳ 明朝"/>
                <w:spacing w:val="-20"/>
                <w:sz w:val="20"/>
                <w:szCs w:val="20"/>
              </w:rPr>
            </w:pPr>
            <w:r w:rsidRPr="00C70555">
              <w:rPr>
                <w:rFonts w:ascii="ＭＳ 明朝" w:hAnsi="ＭＳ 明朝" w:hint="eastAsia"/>
                <w:spacing w:val="-20"/>
                <w:sz w:val="20"/>
                <w:szCs w:val="20"/>
              </w:rPr>
              <w:t>・</w:t>
            </w:r>
          </w:p>
          <w:p w14:paraId="345C1C06" w14:textId="77777777" w:rsidR="00581101" w:rsidRPr="00C70555" w:rsidRDefault="00581101" w:rsidP="00581101">
            <w:pPr>
              <w:spacing w:line="300" w:lineRule="exact"/>
              <w:jc w:val="center"/>
              <w:rPr>
                <w:rFonts w:ascii="ＭＳ 明朝" w:hAnsi="ＭＳ 明朝"/>
                <w:spacing w:val="-20"/>
                <w:sz w:val="20"/>
                <w:szCs w:val="20"/>
              </w:rPr>
            </w:pPr>
            <w:r w:rsidRPr="00C70555">
              <w:rPr>
                <w:rFonts w:ascii="ＭＳ 明朝" w:hAnsi="ＭＳ 明朝" w:hint="eastAsia"/>
                <w:spacing w:val="-20"/>
                <w:sz w:val="20"/>
                <w:szCs w:val="20"/>
              </w:rPr>
              <w:t>規</w:t>
            </w:r>
          </w:p>
          <w:p w14:paraId="4CABDB89" w14:textId="77777777" w:rsidR="00581101" w:rsidRPr="00C70555" w:rsidRDefault="00581101" w:rsidP="00581101">
            <w:pPr>
              <w:spacing w:line="300" w:lineRule="exact"/>
              <w:jc w:val="center"/>
              <w:rPr>
                <w:rFonts w:ascii="ＭＳ 明朝" w:hAnsi="ＭＳ 明朝"/>
                <w:spacing w:val="-20"/>
                <w:sz w:val="20"/>
                <w:szCs w:val="20"/>
              </w:rPr>
            </w:pPr>
            <w:r w:rsidRPr="00C70555">
              <w:rPr>
                <w:rFonts w:ascii="ＭＳ 明朝" w:hAnsi="ＭＳ 明朝" w:hint="eastAsia"/>
                <w:spacing w:val="-20"/>
                <w:sz w:val="20"/>
                <w:szCs w:val="20"/>
              </w:rPr>
              <w:t>範</w:t>
            </w:r>
          </w:p>
          <w:p w14:paraId="7811E9F0" w14:textId="77777777" w:rsidR="00581101" w:rsidRPr="00C70555" w:rsidRDefault="00581101" w:rsidP="00581101">
            <w:pPr>
              <w:spacing w:line="300" w:lineRule="exact"/>
              <w:jc w:val="center"/>
              <w:rPr>
                <w:rFonts w:ascii="ＭＳ 明朝" w:hAnsi="ＭＳ 明朝"/>
                <w:spacing w:val="-20"/>
                <w:sz w:val="20"/>
                <w:szCs w:val="20"/>
              </w:rPr>
            </w:pPr>
            <w:r w:rsidRPr="00C70555">
              <w:rPr>
                <w:rFonts w:ascii="ＭＳ 明朝" w:hAnsi="ＭＳ 明朝" w:hint="eastAsia"/>
                <w:spacing w:val="-20"/>
                <w:sz w:val="20"/>
                <w:szCs w:val="20"/>
              </w:rPr>
              <w:t>の</w:t>
            </w:r>
          </w:p>
          <w:p w14:paraId="62488DDA" w14:textId="77777777" w:rsidR="00581101" w:rsidRPr="00C70555" w:rsidRDefault="00581101" w:rsidP="00581101">
            <w:pPr>
              <w:spacing w:line="300" w:lineRule="exact"/>
              <w:jc w:val="center"/>
              <w:rPr>
                <w:rFonts w:ascii="ＭＳ 明朝" w:hAnsi="ＭＳ 明朝"/>
                <w:spacing w:val="-20"/>
                <w:sz w:val="20"/>
                <w:szCs w:val="20"/>
              </w:rPr>
            </w:pPr>
            <w:r w:rsidRPr="00C70555">
              <w:rPr>
                <w:rFonts w:ascii="ＭＳ 明朝" w:hAnsi="ＭＳ 明朝" w:hint="eastAsia"/>
                <w:spacing w:val="-20"/>
                <w:sz w:val="20"/>
                <w:szCs w:val="20"/>
              </w:rPr>
              <w:t>確</w:t>
            </w:r>
          </w:p>
          <w:p w14:paraId="1476D32B" w14:textId="77777777" w:rsidR="00581101" w:rsidRPr="00C70555" w:rsidRDefault="00581101" w:rsidP="00581101">
            <w:pPr>
              <w:spacing w:line="300" w:lineRule="exact"/>
              <w:jc w:val="center"/>
              <w:rPr>
                <w:rFonts w:ascii="ＭＳ 明朝" w:hAnsi="ＭＳ 明朝"/>
                <w:spacing w:val="-20"/>
                <w:sz w:val="20"/>
                <w:szCs w:val="20"/>
              </w:rPr>
            </w:pPr>
            <w:r w:rsidRPr="00C70555">
              <w:rPr>
                <w:rFonts w:ascii="ＭＳ 明朝" w:hAnsi="ＭＳ 明朝" w:hint="eastAsia"/>
                <w:spacing w:val="-20"/>
                <w:sz w:val="20"/>
                <w:szCs w:val="20"/>
              </w:rPr>
              <w:t>立</w:t>
            </w:r>
          </w:p>
          <w:p w14:paraId="2D8FCC79" w14:textId="77777777" w:rsidR="00581101" w:rsidRPr="00C70555" w:rsidRDefault="00581101" w:rsidP="00581101">
            <w:pPr>
              <w:spacing w:line="300" w:lineRule="exact"/>
              <w:jc w:val="center"/>
              <w:rPr>
                <w:rFonts w:ascii="ＭＳ 明朝" w:hAnsi="ＭＳ 明朝"/>
                <w:spacing w:val="-20"/>
                <w:sz w:val="20"/>
                <w:szCs w:val="20"/>
              </w:rPr>
            </w:pPr>
            <w:r w:rsidRPr="00C70555">
              <w:rPr>
                <w:rFonts w:ascii="ＭＳ 明朝" w:hAnsi="ＭＳ 明朝" w:hint="eastAsia"/>
                <w:spacing w:val="-20"/>
                <w:sz w:val="20"/>
                <w:szCs w:val="20"/>
              </w:rPr>
              <w:t>と</w:t>
            </w:r>
          </w:p>
          <w:p w14:paraId="00A40C1D" w14:textId="77777777" w:rsidR="00581101" w:rsidRPr="00C70555" w:rsidRDefault="00581101" w:rsidP="00581101">
            <w:pPr>
              <w:spacing w:line="300" w:lineRule="exact"/>
              <w:jc w:val="center"/>
              <w:rPr>
                <w:rFonts w:ascii="ＭＳ 明朝" w:hAnsi="ＭＳ 明朝"/>
                <w:spacing w:val="-20"/>
                <w:sz w:val="20"/>
                <w:szCs w:val="20"/>
              </w:rPr>
            </w:pPr>
            <w:r w:rsidRPr="00C70555">
              <w:rPr>
                <w:rFonts w:ascii="ＭＳ 明朝" w:hAnsi="ＭＳ 明朝" w:hint="eastAsia"/>
                <w:spacing w:val="-20"/>
                <w:sz w:val="20"/>
                <w:szCs w:val="20"/>
              </w:rPr>
              <w:t>豊</w:t>
            </w:r>
          </w:p>
          <w:p w14:paraId="307152F5" w14:textId="77777777" w:rsidR="00581101" w:rsidRPr="00C70555" w:rsidRDefault="00581101" w:rsidP="00581101">
            <w:pPr>
              <w:spacing w:line="300" w:lineRule="exact"/>
              <w:jc w:val="center"/>
              <w:rPr>
                <w:rFonts w:ascii="ＭＳ 明朝" w:hAnsi="ＭＳ 明朝"/>
                <w:spacing w:val="-20"/>
                <w:sz w:val="20"/>
                <w:szCs w:val="20"/>
              </w:rPr>
            </w:pPr>
            <w:r w:rsidRPr="00C70555">
              <w:rPr>
                <w:rFonts w:ascii="ＭＳ 明朝" w:hAnsi="ＭＳ 明朝" w:hint="eastAsia"/>
                <w:spacing w:val="-20"/>
                <w:sz w:val="20"/>
                <w:szCs w:val="20"/>
              </w:rPr>
              <w:t>か</w:t>
            </w:r>
          </w:p>
          <w:p w14:paraId="0688511B" w14:textId="77777777" w:rsidR="00581101" w:rsidRPr="00C70555" w:rsidRDefault="00581101" w:rsidP="00581101">
            <w:pPr>
              <w:spacing w:line="300" w:lineRule="exact"/>
              <w:jc w:val="center"/>
              <w:rPr>
                <w:rFonts w:ascii="ＭＳ 明朝" w:hAnsi="ＭＳ 明朝"/>
                <w:spacing w:val="-20"/>
                <w:sz w:val="20"/>
                <w:szCs w:val="20"/>
              </w:rPr>
            </w:pPr>
            <w:r w:rsidRPr="00C70555">
              <w:rPr>
                <w:rFonts w:ascii="ＭＳ 明朝" w:hAnsi="ＭＳ 明朝" w:hint="eastAsia"/>
                <w:spacing w:val="-20"/>
                <w:sz w:val="20"/>
                <w:szCs w:val="20"/>
              </w:rPr>
              <w:t>な</w:t>
            </w:r>
          </w:p>
          <w:p w14:paraId="369C3E75" w14:textId="77777777" w:rsidR="00581101" w:rsidRPr="00C70555" w:rsidRDefault="00581101" w:rsidP="00581101">
            <w:pPr>
              <w:spacing w:line="300" w:lineRule="exact"/>
              <w:jc w:val="center"/>
              <w:rPr>
                <w:rFonts w:ascii="ＭＳ 明朝" w:hAnsi="ＭＳ 明朝"/>
                <w:spacing w:val="-20"/>
                <w:sz w:val="20"/>
                <w:szCs w:val="20"/>
              </w:rPr>
            </w:pPr>
            <w:r w:rsidRPr="00C70555">
              <w:rPr>
                <w:rFonts w:ascii="ＭＳ 明朝" w:hAnsi="ＭＳ 明朝" w:hint="eastAsia"/>
                <w:spacing w:val="-20"/>
                <w:sz w:val="20"/>
                <w:szCs w:val="20"/>
              </w:rPr>
              <w:t>心</w:t>
            </w:r>
          </w:p>
          <w:p w14:paraId="2314CED5" w14:textId="77777777" w:rsidR="00581101" w:rsidRPr="00C70555" w:rsidRDefault="00581101" w:rsidP="00581101">
            <w:pPr>
              <w:spacing w:line="300" w:lineRule="exact"/>
              <w:jc w:val="center"/>
              <w:rPr>
                <w:rFonts w:ascii="ＭＳ 明朝" w:hAnsi="ＭＳ 明朝"/>
                <w:spacing w:val="-20"/>
                <w:sz w:val="20"/>
                <w:szCs w:val="20"/>
              </w:rPr>
            </w:pPr>
            <w:r w:rsidRPr="00C70555">
              <w:rPr>
                <w:rFonts w:ascii="ＭＳ 明朝" w:hAnsi="ＭＳ 明朝" w:hint="eastAsia"/>
                <w:spacing w:val="-20"/>
                <w:sz w:val="20"/>
                <w:szCs w:val="20"/>
              </w:rPr>
              <w:t>を</w:t>
            </w:r>
          </w:p>
          <w:p w14:paraId="704F85B6" w14:textId="77777777" w:rsidR="00581101" w:rsidRPr="00C70555" w:rsidRDefault="00581101" w:rsidP="00581101">
            <w:pPr>
              <w:spacing w:line="300" w:lineRule="exact"/>
              <w:jc w:val="center"/>
              <w:rPr>
                <w:rFonts w:ascii="ＭＳ 明朝" w:hAnsi="ＭＳ 明朝"/>
                <w:spacing w:val="-20"/>
                <w:sz w:val="20"/>
                <w:szCs w:val="20"/>
              </w:rPr>
            </w:pPr>
            <w:r w:rsidRPr="00C70555">
              <w:rPr>
                <w:rFonts w:ascii="ＭＳ 明朝" w:hAnsi="ＭＳ 明朝" w:hint="eastAsia"/>
                <w:spacing w:val="-20"/>
                <w:sz w:val="20"/>
                <w:szCs w:val="20"/>
              </w:rPr>
              <w:t>育</w:t>
            </w:r>
          </w:p>
          <w:p w14:paraId="35C98A22" w14:textId="77777777" w:rsidR="00581101" w:rsidRPr="00C70555" w:rsidRDefault="00581101" w:rsidP="00581101">
            <w:pPr>
              <w:spacing w:line="300" w:lineRule="exact"/>
              <w:jc w:val="center"/>
              <w:rPr>
                <w:rFonts w:ascii="ＭＳ 明朝" w:hAnsi="ＭＳ 明朝"/>
                <w:spacing w:val="-20"/>
                <w:sz w:val="20"/>
                <w:szCs w:val="20"/>
              </w:rPr>
            </w:pPr>
            <w:r w:rsidRPr="00C70555">
              <w:rPr>
                <w:rFonts w:ascii="ＭＳ 明朝" w:hAnsi="ＭＳ 明朝" w:hint="eastAsia"/>
                <w:spacing w:val="-20"/>
                <w:sz w:val="20"/>
                <w:szCs w:val="20"/>
              </w:rPr>
              <w:t>む</w:t>
            </w:r>
          </w:p>
        </w:tc>
        <w:tc>
          <w:tcPr>
            <w:tcW w:w="2020" w:type="dxa"/>
            <w:shd w:val="clear" w:color="auto" w:fill="auto"/>
            <w:tcMar>
              <w:top w:w="85" w:type="dxa"/>
              <w:left w:w="85" w:type="dxa"/>
              <w:bottom w:w="85" w:type="dxa"/>
              <w:right w:w="85" w:type="dxa"/>
            </w:tcMar>
          </w:tcPr>
          <w:p w14:paraId="0FC50D4D"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（１）豊かな人間性を涵養する</w:t>
            </w:r>
          </w:p>
          <w:p w14:paraId="159BF960"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ア　「農園実習」や「ボランティア活動」を通しての教育</w:t>
            </w:r>
          </w:p>
          <w:p w14:paraId="1BBA8668" w14:textId="77777777" w:rsidR="00581101" w:rsidRPr="00C70555" w:rsidRDefault="00581101" w:rsidP="00581101">
            <w:pPr>
              <w:spacing w:line="300" w:lineRule="exact"/>
              <w:ind w:left="200" w:hangingChars="100" w:hanging="200"/>
              <w:rPr>
                <w:rFonts w:ascii="ＭＳ 明朝" w:hAnsi="ＭＳ 明朝"/>
                <w:sz w:val="20"/>
                <w:szCs w:val="20"/>
              </w:rPr>
            </w:pPr>
          </w:p>
          <w:p w14:paraId="5DC315E7" w14:textId="77777777" w:rsidR="00581101" w:rsidRPr="00C70555" w:rsidRDefault="00581101" w:rsidP="00581101">
            <w:pPr>
              <w:spacing w:line="300" w:lineRule="exact"/>
              <w:ind w:left="200" w:hangingChars="100" w:hanging="200"/>
              <w:rPr>
                <w:rFonts w:ascii="ＭＳ 明朝" w:hAnsi="ＭＳ 明朝"/>
                <w:sz w:val="20"/>
                <w:szCs w:val="20"/>
              </w:rPr>
            </w:pPr>
          </w:p>
          <w:p w14:paraId="202C1BC2"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イ　「寄り添う教育」を基幹とし、生徒の規範意識の醸成</w:t>
            </w:r>
          </w:p>
          <w:p w14:paraId="573196F9" w14:textId="77777777" w:rsidR="00581101" w:rsidRPr="00C70555" w:rsidRDefault="00581101" w:rsidP="00581101">
            <w:pPr>
              <w:spacing w:line="300" w:lineRule="exact"/>
              <w:ind w:left="200" w:hangingChars="100" w:hanging="200"/>
              <w:rPr>
                <w:rFonts w:ascii="ＭＳ 明朝" w:hAnsi="ＭＳ 明朝"/>
                <w:sz w:val="20"/>
                <w:szCs w:val="20"/>
              </w:rPr>
            </w:pPr>
          </w:p>
          <w:p w14:paraId="2479C2D3" w14:textId="77777777" w:rsidR="00581101" w:rsidRPr="00C70555" w:rsidRDefault="00581101" w:rsidP="00581101">
            <w:pPr>
              <w:spacing w:line="300" w:lineRule="exact"/>
              <w:ind w:left="200" w:hangingChars="100" w:hanging="200"/>
              <w:rPr>
                <w:rFonts w:ascii="ＭＳ 明朝" w:hAnsi="ＭＳ 明朝"/>
                <w:sz w:val="20"/>
                <w:szCs w:val="20"/>
              </w:rPr>
            </w:pPr>
          </w:p>
          <w:p w14:paraId="6E33CF7F" w14:textId="77777777" w:rsidR="00581101" w:rsidRPr="00C70555" w:rsidRDefault="00581101" w:rsidP="00581101">
            <w:pPr>
              <w:spacing w:line="300" w:lineRule="exact"/>
              <w:ind w:left="200" w:hangingChars="100" w:hanging="200"/>
              <w:rPr>
                <w:rFonts w:ascii="ＭＳ 明朝" w:hAnsi="ＭＳ 明朝"/>
                <w:sz w:val="20"/>
                <w:szCs w:val="20"/>
              </w:rPr>
            </w:pPr>
          </w:p>
          <w:p w14:paraId="54AC39D7" w14:textId="77777777" w:rsidR="00581101" w:rsidRPr="00C70555" w:rsidRDefault="00581101" w:rsidP="00581101">
            <w:pPr>
              <w:spacing w:line="300" w:lineRule="exact"/>
              <w:ind w:left="200" w:hangingChars="100" w:hanging="200"/>
              <w:rPr>
                <w:rFonts w:ascii="ＭＳ 明朝" w:hAnsi="ＭＳ 明朝"/>
                <w:sz w:val="20"/>
                <w:szCs w:val="20"/>
              </w:rPr>
            </w:pPr>
          </w:p>
          <w:p w14:paraId="6E33CCF0" w14:textId="77777777" w:rsidR="00581101" w:rsidRPr="00C70555" w:rsidRDefault="00581101" w:rsidP="00581101">
            <w:pPr>
              <w:spacing w:line="300" w:lineRule="exact"/>
              <w:ind w:left="200" w:hangingChars="100" w:hanging="200"/>
              <w:rPr>
                <w:rFonts w:ascii="ＭＳ 明朝" w:hAnsi="ＭＳ 明朝"/>
                <w:sz w:val="20"/>
                <w:szCs w:val="20"/>
              </w:rPr>
            </w:pPr>
          </w:p>
          <w:p w14:paraId="5449F93D" w14:textId="77777777" w:rsidR="00581101" w:rsidRPr="00C70555" w:rsidRDefault="00581101" w:rsidP="00581101">
            <w:pPr>
              <w:spacing w:line="300" w:lineRule="exact"/>
              <w:ind w:left="200" w:hangingChars="100" w:hanging="200"/>
              <w:rPr>
                <w:rFonts w:ascii="ＭＳ 明朝" w:hAnsi="ＭＳ 明朝"/>
                <w:sz w:val="20"/>
                <w:szCs w:val="20"/>
              </w:rPr>
            </w:pPr>
          </w:p>
          <w:p w14:paraId="34EB8249" w14:textId="77777777" w:rsidR="00581101" w:rsidRPr="00C70555" w:rsidRDefault="00581101" w:rsidP="00581101">
            <w:pPr>
              <w:spacing w:line="300" w:lineRule="exact"/>
              <w:ind w:left="200" w:hangingChars="100" w:hanging="200"/>
              <w:rPr>
                <w:rFonts w:ascii="ＭＳ 明朝" w:hAnsi="ＭＳ 明朝"/>
                <w:sz w:val="20"/>
                <w:szCs w:val="20"/>
              </w:rPr>
            </w:pPr>
          </w:p>
          <w:p w14:paraId="49F1FE4A"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ウ　人権学習を通した豊かな人間性の育成</w:t>
            </w:r>
          </w:p>
          <w:p w14:paraId="63B53991" w14:textId="77777777" w:rsidR="00581101" w:rsidRPr="00C70555" w:rsidRDefault="00581101" w:rsidP="00581101">
            <w:pPr>
              <w:spacing w:line="300" w:lineRule="exact"/>
              <w:ind w:left="200" w:hangingChars="100" w:hanging="200"/>
              <w:rPr>
                <w:rFonts w:ascii="ＭＳ 明朝" w:hAnsi="ＭＳ 明朝"/>
                <w:sz w:val="20"/>
                <w:szCs w:val="20"/>
              </w:rPr>
            </w:pPr>
          </w:p>
          <w:p w14:paraId="3A6E63F7" w14:textId="77777777" w:rsidR="00581101" w:rsidRPr="00C70555" w:rsidRDefault="00581101" w:rsidP="00581101">
            <w:pPr>
              <w:spacing w:line="300" w:lineRule="exact"/>
              <w:ind w:left="200" w:hangingChars="100" w:hanging="200"/>
              <w:rPr>
                <w:rFonts w:ascii="ＭＳ 明朝" w:hAnsi="ＭＳ 明朝"/>
                <w:sz w:val="20"/>
                <w:szCs w:val="20"/>
              </w:rPr>
            </w:pPr>
          </w:p>
          <w:p w14:paraId="37FDD0F9" w14:textId="77777777" w:rsidR="00581101" w:rsidRPr="00C70555" w:rsidRDefault="00581101" w:rsidP="00581101">
            <w:pPr>
              <w:spacing w:line="300" w:lineRule="exact"/>
              <w:ind w:left="200" w:hangingChars="100" w:hanging="200"/>
              <w:rPr>
                <w:rFonts w:ascii="ＭＳ 明朝" w:hAnsi="ＭＳ 明朝"/>
                <w:sz w:val="20"/>
                <w:szCs w:val="20"/>
              </w:rPr>
            </w:pPr>
          </w:p>
          <w:p w14:paraId="1F46BCEC" w14:textId="77777777" w:rsidR="00581101" w:rsidRPr="00C70555" w:rsidRDefault="00581101" w:rsidP="00581101">
            <w:pPr>
              <w:spacing w:line="300" w:lineRule="exact"/>
              <w:ind w:left="200" w:hangingChars="100" w:hanging="200"/>
              <w:rPr>
                <w:rFonts w:ascii="ＭＳ 明朝" w:hAnsi="ＭＳ 明朝"/>
                <w:sz w:val="20"/>
                <w:szCs w:val="20"/>
              </w:rPr>
            </w:pPr>
          </w:p>
          <w:p w14:paraId="77CA62C0" w14:textId="77777777" w:rsidR="00581101" w:rsidRPr="00C70555" w:rsidRDefault="00581101" w:rsidP="00581101">
            <w:pPr>
              <w:spacing w:line="300" w:lineRule="exact"/>
              <w:ind w:left="200" w:hangingChars="100" w:hanging="200"/>
              <w:rPr>
                <w:rFonts w:ascii="ＭＳ 明朝" w:hAnsi="ＭＳ 明朝"/>
                <w:sz w:val="20"/>
                <w:szCs w:val="20"/>
              </w:rPr>
            </w:pPr>
          </w:p>
          <w:p w14:paraId="2A3B68B8" w14:textId="77777777" w:rsidR="00581101" w:rsidRPr="00C70555" w:rsidRDefault="00581101" w:rsidP="00581101">
            <w:pPr>
              <w:spacing w:line="300" w:lineRule="exact"/>
              <w:ind w:left="200" w:hangingChars="100" w:hanging="200"/>
              <w:rPr>
                <w:rFonts w:ascii="ＭＳ 明朝" w:hAnsi="ＭＳ 明朝"/>
                <w:sz w:val="20"/>
                <w:szCs w:val="20"/>
              </w:rPr>
            </w:pPr>
          </w:p>
          <w:p w14:paraId="442D362E"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（２）キャリア教育・資格取得の充実</w:t>
            </w:r>
          </w:p>
          <w:p w14:paraId="15846CAA"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ア　入学時から進路指導を実施・就職支援体制整備</w:t>
            </w:r>
          </w:p>
          <w:p w14:paraId="14496318" w14:textId="77777777" w:rsidR="00581101" w:rsidRPr="00C70555" w:rsidRDefault="00581101" w:rsidP="00581101">
            <w:pPr>
              <w:spacing w:line="300" w:lineRule="exact"/>
              <w:ind w:left="200" w:hangingChars="100" w:hanging="200"/>
              <w:rPr>
                <w:rFonts w:ascii="ＭＳ 明朝" w:hAnsi="ＭＳ 明朝"/>
                <w:sz w:val="20"/>
                <w:szCs w:val="20"/>
              </w:rPr>
            </w:pPr>
          </w:p>
          <w:p w14:paraId="5E6B3F12"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イ　進路につながる資格取得のための支援の充実</w:t>
            </w:r>
          </w:p>
          <w:p w14:paraId="535F8DF3" w14:textId="77777777" w:rsidR="00581101" w:rsidRPr="00C70555" w:rsidRDefault="00581101" w:rsidP="00581101">
            <w:pPr>
              <w:spacing w:line="300" w:lineRule="exact"/>
              <w:ind w:left="200" w:hangingChars="100" w:hanging="200"/>
              <w:rPr>
                <w:rFonts w:ascii="ＭＳ 明朝" w:hAnsi="ＭＳ 明朝"/>
                <w:sz w:val="20"/>
                <w:szCs w:val="20"/>
              </w:rPr>
            </w:pPr>
          </w:p>
          <w:p w14:paraId="13D57926"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（３）中途退学・不登校生徒減少への取組み</w:t>
            </w:r>
          </w:p>
          <w:p w14:paraId="7F95606C"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ア　中途退学・不登校生徒を減少させるための取組み</w:t>
            </w:r>
          </w:p>
          <w:p w14:paraId="20A1033A" w14:textId="77777777" w:rsidR="00581101" w:rsidRPr="00C70555" w:rsidRDefault="00581101" w:rsidP="00581101">
            <w:pPr>
              <w:spacing w:line="300" w:lineRule="exact"/>
              <w:ind w:left="200" w:hangingChars="100" w:hanging="200"/>
              <w:rPr>
                <w:rFonts w:ascii="ＭＳ 明朝" w:hAnsi="ＭＳ 明朝"/>
                <w:sz w:val="20"/>
                <w:szCs w:val="20"/>
              </w:rPr>
            </w:pPr>
          </w:p>
          <w:p w14:paraId="5C058270" w14:textId="77777777" w:rsidR="00581101" w:rsidRPr="00C70555" w:rsidRDefault="00581101" w:rsidP="00581101">
            <w:pPr>
              <w:spacing w:line="300" w:lineRule="exact"/>
              <w:ind w:left="200" w:hangingChars="100" w:hanging="200"/>
              <w:rPr>
                <w:rFonts w:ascii="ＭＳ 明朝" w:hAnsi="ＭＳ 明朝"/>
                <w:sz w:val="20"/>
                <w:szCs w:val="20"/>
              </w:rPr>
            </w:pPr>
          </w:p>
          <w:p w14:paraId="5A69EFA2"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イ　課題を抱える生徒が安心して学校に通える環境づくり</w:t>
            </w:r>
          </w:p>
          <w:p w14:paraId="2D1AF7BD" w14:textId="77777777" w:rsidR="00581101" w:rsidRPr="00C70555" w:rsidRDefault="00581101" w:rsidP="00581101">
            <w:pPr>
              <w:spacing w:line="300" w:lineRule="exact"/>
              <w:ind w:left="200" w:hangingChars="100" w:hanging="200"/>
              <w:rPr>
                <w:rFonts w:ascii="ＭＳ 明朝" w:hAnsi="ＭＳ 明朝"/>
                <w:sz w:val="20"/>
                <w:szCs w:val="20"/>
              </w:rPr>
            </w:pPr>
          </w:p>
          <w:p w14:paraId="7E9ED7FC" w14:textId="77777777" w:rsidR="00581101" w:rsidRPr="00C70555" w:rsidRDefault="00581101" w:rsidP="00581101">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ED0E5F2" w14:textId="77777777" w:rsidR="00581101" w:rsidRPr="00C70555" w:rsidRDefault="00581101" w:rsidP="00581101">
            <w:pPr>
              <w:spacing w:line="300" w:lineRule="exact"/>
              <w:ind w:left="400" w:hangingChars="200" w:hanging="400"/>
              <w:rPr>
                <w:rFonts w:ascii="ＭＳ 明朝" w:hAnsi="ＭＳ 明朝"/>
                <w:sz w:val="20"/>
                <w:szCs w:val="20"/>
              </w:rPr>
            </w:pPr>
          </w:p>
          <w:p w14:paraId="1F123115" w14:textId="77777777" w:rsidR="00581101" w:rsidRPr="00C70555" w:rsidRDefault="00581101" w:rsidP="00581101">
            <w:pPr>
              <w:spacing w:line="300" w:lineRule="exact"/>
              <w:ind w:left="400" w:hangingChars="200" w:hanging="400"/>
              <w:rPr>
                <w:rFonts w:ascii="ＭＳ 明朝" w:hAnsi="ＭＳ 明朝"/>
                <w:sz w:val="20"/>
                <w:szCs w:val="20"/>
              </w:rPr>
            </w:pPr>
          </w:p>
          <w:p w14:paraId="17F1C700" w14:textId="77777777" w:rsidR="00581101" w:rsidRPr="00C70555" w:rsidRDefault="00581101" w:rsidP="00581101">
            <w:pPr>
              <w:spacing w:line="300" w:lineRule="exact"/>
              <w:ind w:left="400" w:hangingChars="200" w:hanging="400"/>
              <w:rPr>
                <w:rFonts w:ascii="ＭＳ 明朝" w:hAnsi="ＭＳ 明朝"/>
                <w:sz w:val="20"/>
                <w:szCs w:val="20"/>
              </w:rPr>
            </w:pPr>
            <w:r w:rsidRPr="00C70555">
              <w:rPr>
                <w:rFonts w:ascii="ＭＳ 明朝" w:hAnsi="ＭＳ 明朝" w:hint="eastAsia"/>
                <w:sz w:val="20"/>
                <w:szCs w:val="20"/>
              </w:rPr>
              <w:t>ア・「農園実習」や「ボランティア活動」（クリーンキャンペーン等）を通して、豊かな人間性、自尊感情や自己有用感を育み、学校生活に前向きに取り組ませる。</w:t>
            </w:r>
          </w:p>
          <w:p w14:paraId="316C12B5" w14:textId="77777777" w:rsidR="00581101" w:rsidRPr="00C70555" w:rsidRDefault="00581101" w:rsidP="00581101">
            <w:pPr>
              <w:spacing w:line="300" w:lineRule="exact"/>
              <w:ind w:left="400" w:hangingChars="200" w:hanging="400"/>
              <w:rPr>
                <w:rFonts w:ascii="ＭＳ 明朝" w:hAnsi="ＭＳ 明朝"/>
                <w:sz w:val="20"/>
                <w:szCs w:val="20"/>
              </w:rPr>
            </w:pPr>
          </w:p>
          <w:p w14:paraId="1A167D14" w14:textId="77777777" w:rsidR="00581101" w:rsidRPr="00C70555" w:rsidRDefault="00581101" w:rsidP="00581101">
            <w:pPr>
              <w:spacing w:line="300" w:lineRule="exact"/>
              <w:ind w:left="400" w:hangingChars="200" w:hanging="400"/>
              <w:rPr>
                <w:rFonts w:ascii="ＭＳ 明朝" w:hAnsi="ＭＳ 明朝"/>
                <w:sz w:val="20"/>
                <w:szCs w:val="20"/>
              </w:rPr>
            </w:pPr>
          </w:p>
          <w:p w14:paraId="6BC91B24" w14:textId="77777777" w:rsidR="00581101" w:rsidRPr="00C70555" w:rsidRDefault="00581101" w:rsidP="00581101">
            <w:pPr>
              <w:spacing w:line="300" w:lineRule="exact"/>
              <w:ind w:left="274" w:hangingChars="137" w:hanging="274"/>
              <w:rPr>
                <w:rFonts w:ascii="ＭＳ 明朝" w:hAnsi="ＭＳ 明朝"/>
                <w:sz w:val="20"/>
                <w:szCs w:val="20"/>
              </w:rPr>
            </w:pPr>
            <w:r w:rsidRPr="00C70555">
              <w:rPr>
                <w:rFonts w:ascii="ＭＳ 明朝" w:hAnsi="ＭＳ 明朝" w:hint="eastAsia"/>
                <w:sz w:val="20"/>
                <w:szCs w:val="20"/>
              </w:rPr>
              <w:t>イ・授業規律（禁止事項…携帯電話やスマートフォンの使用、立ち歩き・私語・その他人に迷惑をかける行為等）の確立と校則の遵守。</w:t>
            </w:r>
          </w:p>
          <w:p w14:paraId="1D231ABB" w14:textId="77777777" w:rsidR="00581101" w:rsidRPr="00C70555" w:rsidRDefault="00581101" w:rsidP="00581101">
            <w:pPr>
              <w:spacing w:line="300" w:lineRule="exact"/>
              <w:ind w:leftChars="131" w:left="275" w:firstLineChars="100" w:firstLine="200"/>
              <w:rPr>
                <w:rFonts w:ascii="ＭＳ 明朝" w:hAnsi="ＭＳ 明朝"/>
                <w:sz w:val="20"/>
                <w:szCs w:val="20"/>
              </w:rPr>
            </w:pPr>
            <w:r w:rsidRPr="00C70555">
              <w:rPr>
                <w:rFonts w:ascii="ＭＳ 明朝" w:hAnsi="ＭＳ 明朝" w:hint="eastAsia"/>
                <w:sz w:val="20"/>
                <w:szCs w:val="20"/>
              </w:rPr>
              <w:t>①全教職員による声掛け</w:t>
            </w:r>
          </w:p>
          <w:p w14:paraId="66C54C13" w14:textId="77777777" w:rsidR="00581101" w:rsidRPr="00C70555" w:rsidRDefault="00581101" w:rsidP="00581101">
            <w:pPr>
              <w:spacing w:line="300" w:lineRule="exact"/>
              <w:ind w:leftChars="231" w:left="685" w:hangingChars="100" w:hanging="200"/>
              <w:rPr>
                <w:rFonts w:ascii="ＭＳ 明朝" w:hAnsi="ＭＳ 明朝"/>
                <w:sz w:val="20"/>
                <w:szCs w:val="20"/>
              </w:rPr>
            </w:pPr>
            <w:r w:rsidRPr="00C70555">
              <w:rPr>
                <w:rFonts w:ascii="ＭＳ 明朝" w:hAnsi="ＭＳ 明朝" w:hint="eastAsia"/>
                <w:sz w:val="20"/>
                <w:szCs w:val="20"/>
              </w:rPr>
              <w:t>②毎時間の校内巡回や教室入り込み及び廊下からの観察</w:t>
            </w:r>
          </w:p>
          <w:p w14:paraId="3A04746E" w14:textId="77777777" w:rsidR="00581101" w:rsidRPr="00C70555" w:rsidRDefault="00581101" w:rsidP="00581101">
            <w:pPr>
              <w:spacing w:line="300" w:lineRule="exact"/>
              <w:ind w:leftChars="231" w:left="685" w:hangingChars="100" w:hanging="200"/>
              <w:rPr>
                <w:rFonts w:ascii="ＭＳ 明朝" w:hAnsi="ＭＳ 明朝"/>
                <w:sz w:val="20"/>
                <w:szCs w:val="20"/>
              </w:rPr>
            </w:pPr>
            <w:r w:rsidRPr="00C70555">
              <w:rPr>
                <w:rFonts w:ascii="ＭＳ 明朝" w:hAnsi="ＭＳ 明朝" w:hint="eastAsia"/>
                <w:sz w:val="20"/>
                <w:szCs w:val="20"/>
              </w:rPr>
              <w:t>③登校時～下校時までの立ち番係による観察及び声掛け指導</w:t>
            </w:r>
          </w:p>
          <w:p w14:paraId="57F37FA5" w14:textId="77777777" w:rsidR="00581101" w:rsidRPr="00C70555" w:rsidRDefault="00581101" w:rsidP="00581101">
            <w:pPr>
              <w:spacing w:line="300" w:lineRule="exact"/>
              <w:ind w:leftChars="131" w:left="275" w:firstLineChars="100" w:firstLine="200"/>
              <w:rPr>
                <w:rFonts w:ascii="ＭＳ 明朝" w:hAnsi="ＭＳ 明朝"/>
                <w:sz w:val="20"/>
                <w:szCs w:val="20"/>
              </w:rPr>
            </w:pPr>
            <w:r w:rsidRPr="00C70555">
              <w:rPr>
                <w:rFonts w:ascii="ＭＳ 明朝" w:hAnsi="ＭＳ 明朝" w:hint="eastAsia"/>
                <w:sz w:val="20"/>
                <w:szCs w:val="20"/>
              </w:rPr>
              <w:t>④担任・生活指導部等への報告</w:t>
            </w:r>
          </w:p>
          <w:p w14:paraId="3374B50F" w14:textId="77777777" w:rsidR="00581101" w:rsidRPr="00C70555" w:rsidRDefault="00581101" w:rsidP="00581101">
            <w:pPr>
              <w:spacing w:line="300" w:lineRule="exact"/>
              <w:ind w:leftChars="200" w:left="420"/>
              <w:rPr>
                <w:rFonts w:ascii="ＭＳ 明朝" w:hAnsi="ＭＳ 明朝"/>
                <w:sz w:val="20"/>
                <w:szCs w:val="20"/>
              </w:rPr>
            </w:pPr>
          </w:p>
          <w:p w14:paraId="1F52CB4E" w14:textId="77777777" w:rsidR="00581101" w:rsidRPr="00C70555" w:rsidRDefault="00581101" w:rsidP="00581101">
            <w:pPr>
              <w:spacing w:line="300" w:lineRule="exact"/>
              <w:ind w:left="274" w:hangingChars="137" w:hanging="274"/>
              <w:rPr>
                <w:rFonts w:ascii="ＭＳ 明朝" w:hAnsi="ＭＳ 明朝"/>
                <w:sz w:val="20"/>
                <w:szCs w:val="20"/>
              </w:rPr>
            </w:pPr>
            <w:r w:rsidRPr="00C70555">
              <w:rPr>
                <w:rFonts w:ascii="ＭＳ 明朝" w:hAnsi="ＭＳ 明朝" w:hint="eastAsia"/>
                <w:sz w:val="20"/>
                <w:szCs w:val="20"/>
              </w:rPr>
              <w:t>ウ・他者を理解し思いやる心や自身を大切にする姿勢を身につけさせるため、人権教育推進委員会を中心に関係外部機関とも連携しながら生徒向け人権学習を積極的に行う。</w:t>
            </w:r>
          </w:p>
          <w:p w14:paraId="464E346B" w14:textId="77777777" w:rsidR="00581101" w:rsidRPr="00C70555" w:rsidRDefault="00581101" w:rsidP="00581101">
            <w:pPr>
              <w:spacing w:line="300" w:lineRule="exact"/>
              <w:ind w:left="400" w:hangingChars="200" w:hanging="400"/>
              <w:rPr>
                <w:rFonts w:ascii="ＭＳ 明朝" w:hAnsi="ＭＳ 明朝"/>
                <w:sz w:val="20"/>
                <w:szCs w:val="20"/>
              </w:rPr>
            </w:pPr>
          </w:p>
          <w:p w14:paraId="413DD8D8" w14:textId="77777777" w:rsidR="00581101" w:rsidRPr="00C70555" w:rsidRDefault="00581101" w:rsidP="00581101">
            <w:pPr>
              <w:spacing w:line="300" w:lineRule="exact"/>
              <w:ind w:left="400" w:hangingChars="200" w:hanging="400"/>
              <w:rPr>
                <w:rFonts w:ascii="ＭＳ 明朝" w:hAnsi="ＭＳ 明朝"/>
                <w:sz w:val="20"/>
                <w:szCs w:val="20"/>
              </w:rPr>
            </w:pPr>
          </w:p>
          <w:p w14:paraId="7CB4A67D" w14:textId="77777777" w:rsidR="00581101" w:rsidRPr="00C70555" w:rsidRDefault="00581101" w:rsidP="00581101">
            <w:pPr>
              <w:spacing w:line="300" w:lineRule="exact"/>
              <w:ind w:left="400" w:hangingChars="200" w:hanging="400"/>
              <w:rPr>
                <w:rFonts w:ascii="ＭＳ 明朝" w:hAnsi="ＭＳ 明朝"/>
                <w:sz w:val="20"/>
                <w:szCs w:val="20"/>
              </w:rPr>
            </w:pPr>
          </w:p>
          <w:p w14:paraId="39640950" w14:textId="77777777" w:rsidR="00581101" w:rsidRPr="00C70555" w:rsidRDefault="00581101" w:rsidP="00581101">
            <w:pPr>
              <w:spacing w:line="300" w:lineRule="exact"/>
              <w:ind w:left="400" w:hangingChars="200" w:hanging="400"/>
              <w:rPr>
                <w:rFonts w:ascii="ＭＳ 明朝" w:hAnsi="ＭＳ 明朝"/>
                <w:sz w:val="20"/>
                <w:szCs w:val="20"/>
              </w:rPr>
            </w:pPr>
          </w:p>
          <w:p w14:paraId="4DC61E4C" w14:textId="77777777" w:rsidR="00581101" w:rsidRPr="00C70555" w:rsidRDefault="00581101" w:rsidP="00581101">
            <w:pPr>
              <w:spacing w:line="300" w:lineRule="exact"/>
              <w:ind w:left="400" w:hangingChars="200" w:hanging="400"/>
              <w:rPr>
                <w:rFonts w:ascii="ＭＳ 明朝" w:hAnsi="ＭＳ 明朝"/>
                <w:sz w:val="20"/>
                <w:szCs w:val="20"/>
              </w:rPr>
            </w:pPr>
          </w:p>
          <w:p w14:paraId="44853A74" w14:textId="77777777" w:rsidR="00581101" w:rsidRPr="00C70555" w:rsidRDefault="00581101" w:rsidP="00581101">
            <w:pPr>
              <w:spacing w:line="300" w:lineRule="exact"/>
              <w:ind w:left="400" w:hangingChars="200" w:hanging="400"/>
              <w:rPr>
                <w:rFonts w:ascii="ＭＳ 明朝" w:hAnsi="ＭＳ 明朝"/>
                <w:sz w:val="20"/>
                <w:szCs w:val="20"/>
              </w:rPr>
            </w:pPr>
          </w:p>
          <w:p w14:paraId="46203CBF" w14:textId="77777777" w:rsidR="00581101" w:rsidRPr="00C70555" w:rsidRDefault="00581101" w:rsidP="00581101">
            <w:pPr>
              <w:spacing w:line="300" w:lineRule="exact"/>
              <w:ind w:left="400" w:hangingChars="200" w:hanging="400"/>
              <w:rPr>
                <w:rFonts w:ascii="ＭＳ 明朝" w:hAnsi="ＭＳ 明朝"/>
                <w:sz w:val="20"/>
                <w:szCs w:val="20"/>
              </w:rPr>
            </w:pPr>
          </w:p>
          <w:p w14:paraId="5DC74599" w14:textId="77777777" w:rsidR="00581101" w:rsidRPr="00C70555" w:rsidRDefault="00581101" w:rsidP="00581101">
            <w:pPr>
              <w:spacing w:line="300" w:lineRule="exact"/>
              <w:ind w:left="274" w:hangingChars="137" w:hanging="274"/>
              <w:rPr>
                <w:rFonts w:ascii="ＭＳ 明朝" w:hAnsi="ＭＳ 明朝"/>
                <w:sz w:val="20"/>
                <w:szCs w:val="20"/>
              </w:rPr>
            </w:pPr>
            <w:r w:rsidRPr="00C70555">
              <w:rPr>
                <w:rFonts w:ascii="ＭＳ 明朝" w:hAnsi="ＭＳ 明朝" w:hint="eastAsia"/>
                <w:sz w:val="20"/>
                <w:szCs w:val="20"/>
              </w:rPr>
              <w:t>ア・職場体験・学校見学や面接指導等、入学から卒業までを見据えた進路指導計画のもと、生徒の希望進路実現を支援する。</w:t>
            </w:r>
          </w:p>
          <w:p w14:paraId="40C5F319" w14:textId="77777777" w:rsidR="00581101" w:rsidRPr="00C70555" w:rsidRDefault="00581101" w:rsidP="00581101">
            <w:pPr>
              <w:spacing w:line="300" w:lineRule="exact"/>
              <w:ind w:left="400" w:hangingChars="200" w:hanging="400"/>
              <w:rPr>
                <w:rFonts w:ascii="ＭＳ 明朝" w:hAnsi="ＭＳ 明朝"/>
                <w:sz w:val="20"/>
                <w:szCs w:val="20"/>
              </w:rPr>
            </w:pPr>
          </w:p>
          <w:p w14:paraId="050BCADF" w14:textId="77777777" w:rsidR="00581101" w:rsidRPr="00C70555" w:rsidRDefault="00581101" w:rsidP="00581101">
            <w:pPr>
              <w:spacing w:line="300" w:lineRule="exact"/>
              <w:ind w:left="274" w:hangingChars="137" w:hanging="274"/>
              <w:rPr>
                <w:rFonts w:ascii="ＭＳ 明朝" w:hAnsi="ＭＳ 明朝"/>
                <w:sz w:val="20"/>
                <w:szCs w:val="20"/>
              </w:rPr>
            </w:pPr>
            <w:r w:rsidRPr="00C70555">
              <w:rPr>
                <w:rFonts w:ascii="ＭＳ 明朝" w:hAnsi="ＭＳ 明朝" w:hint="eastAsia"/>
                <w:sz w:val="20"/>
                <w:szCs w:val="20"/>
              </w:rPr>
              <w:t>イ・進路につながる資格取得の推進を通して、キャリア教育の充実を図る。生徒に対し、放課後や短縮授業期間、夏休み等を使った外部資格取得に係る講習等の案内を積極的に行う。</w:t>
            </w:r>
          </w:p>
          <w:p w14:paraId="307276C0" w14:textId="77777777" w:rsidR="00581101" w:rsidRPr="00C70555" w:rsidRDefault="00581101" w:rsidP="00581101">
            <w:pPr>
              <w:spacing w:line="300" w:lineRule="exact"/>
              <w:ind w:left="400" w:hangingChars="200" w:hanging="400"/>
              <w:rPr>
                <w:rFonts w:ascii="ＭＳ 明朝" w:hAnsi="ＭＳ 明朝"/>
                <w:sz w:val="20"/>
                <w:szCs w:val="20"/>
              </w:rPr>
            </w:pPr>
          </w:p>
          <w:p w14:paraId="32425DE5" w14:textId="77777777" w:rsidR="00581101" w:rsidRPr="00C70555" w:rsidRDefault="00581101" w:rsidP="00581101">
            <w:pPr>
              <w:spacing w:line="300" w:lineRule="exact"/>
              <w:ind w:left="400" w:hangingChars="200" w:hanging="400"/>
              <w:rPr>
                <w:rFonts w:ascii="ＭＳ 明朝" w:hAnsi="ＭＳ 明朝"/>
                <w:sz w:val="20"/>
                <w:szCs w:val="20"/>
              </w:rPr>
            </w:pPr>
          </w:p>
          <w:p w14:paraId="3718F23C" w14:textId="77777777" w:rsidR="00581101" w:rsidRPr="00C70555" w:rsidRDefault="00581101" w:rsidP="00581101">
            <w:pPr>
              <w:spacing w:line="300" w:lineRule="exact"/>
              <w:ind w:left="400" w:hangingChars="200" w:hanging="400"/>
              <w:rPr>
                <w:rFonts w:ascii="ＭＳ 明朝" w:hAnsi="ＭＳ 明朝"/>
                <w:sz w:val="20"/>
                <w:szCs w:val="20"/>
              </w:rPr>
            </w:pPr>
          </w:p>
          <w:p w14:paraId="5311ABAE" w14:textId="77777777" w:rsidR="00581101" w:rsidRPr="00C70555" w:rsidRDefault="00581101" w:rsidP="00581101">
            <w:pPr>
              <w:spacing w:line="300" w:lineRule="exact"/>
              <w:ind w:left="274" w:hangingChars="137" w:hanging="274"/>
              <w:rPr>
                <w:rFonts w:ascii="ＭＳ 明朝" w:hAnsi="ＭＳ 明朝"/>
                <w:sz w:val="20"/>
                <w:szCs w:val="20"/>
              </w:rPr>
            </w:pPr>
            <w:r w:rsidRPr="00C70555">
              <w:rPr>
                <w:rFonts w:ascii="ＭＳ 明朝" w:hAnsi="ＭＳ 明朝" w:hint="eastAsia"/>
                <w:sz w:val="20"/>
                <w:szCs w:val="20"/>
              </w:rPr>
              <w:t>ア・中高連携・人間関係・居場所づくり・基礎学力講座等を通じ、中途退学・不登校生徒を減少させることに重点をおき、家庭はもちろん就業先雇用主とも連携を深めながら、授業への出席率を向上させる。</w:t>
            </w:r>
          </w:p>
          <w:p w14:paraId="67F421C7" w14:textId="77777777" w:rsidR="00581101" w:rsidRPr="00C70555" w:rsidRDefault="00581101" w:rsidP="00074150">
            <w:pPr>
              <w:spacing w:line="300" w:lineRule="exact"/>
              <w:ind w:left="274" w:hangingChars="137" w:hanging="274"/>
              <w:rPr>
                <w:rFonts w:ascii="ＭＳ 明朝" w:hAnsi="ＭＳ 明朝"/>
                <w:sz w:val="20"/>
                <w:szCs w:val="20"/>
              </w:rPr>
            </w:pPr>
            <w:r w:rsidRPr="00C70555">
              <w:rPr>
                <w:rFonts w:ascii="ＭＳ 明朝" w:hAnsi="ＭＳ 明朝" w:hint="eastAsia"/>
                <w:sz w:val="20"/>
                <w:szCs w:val="20"/>
              </w:rPr>
              <w:t>イ・様々な課題を抱える生徒が安心して学校に通える環境づくりを行うため、「課題を抱える生徒フォローアップ事業」等の活用や関係外部機関と連携するなど、生徒支援委員会を中心とした支援体制づくりや教育相談の機能を充実させる。</w:t>
            </w:r>
          </w:p>
        </w:tc>
        <w:tc>
          <w:tcPr>
            <w:tcW w:w="2693" w:type="dxa"/>
            <w:tcBorders>
              <w:right w:val="dashed" w:sz="4" w:space="0" w:color="auto"/>
            </w:tcBorders>
            <w:tcMar>
              <w:top w:w="85" w:type="dxa"/>
              <w:left w:w="85" w:type="dxa"/>
              <w:bottom w:w="85" w:type="dxa"/>
              <w:right w:w="85" w:type="dxa"/>
            </w:tcMar>
          </w:tcPr>
          <w:p w14:paraId="1BC0BAE4" w14:textId="77777777" w:rsidR="00581101" w:rsidRPr="00C70555" w:rsidRDefault="00581101" w:rsidP="00581101">
            <w:pPr>
              <w:spacing w:line="300" w:lineRule="exact"/>
              <w:ind w:left="400" w:hangingChars="200" w:hanging="400"/>
              <w:rPr>
                <w:rFonts w:ascii="ＭＳ 明朝" w:hAnsi="ＭＳ 明朝"/>
                <w:sz w:val="20"/>
                <w:szCs w:val="20"/>
              </w:rPr>
            </w:pPr>
          </w:p>
          <w:p w14:paraId="4BCE905F" w14:textId="77777777" w:rsidR="00581101" w:rsidRPr="00C70555" w:rsidRDefault="00581101" w:rsidP="00581101">
            <w:pPr>
              <w:spacing w:line="300" w:lineRule="exact"/>
              <w:ind w:left="400" w:hangingChars="200" w:hanging="400"/>
              <w:rPr>
                <w:rFonts w:ascii="ＭＳ 明朝" w:hAnsi="ＭＳ 明朝"/>
                <w:sz w:val="20"/>
                <w:szCs w:val="20"/>
              </w:rPr>
            </w:pPr>
          </w:p>
          <w:p w14:paraId="4E857AA8" w14:textId="77777777" w:rsidR="00581101" w:rsidRPr="00C70555" w:rsidRDefault="00581101" w:rsidP="00581101">
            <w:pPr>
              <w:spacing w:line="300" w:lineRule="exact"/>
              <w:ind w:left="230" w:hangingChars="115" w:hanging="230"/>
              <w:rPr>
                <w:rFonts w:ascii="ＭＳ 明朝" w:hAnsi="ＭＳ 明朝"/>
                <w:sz w:val="20"/>
                <w:szCs w:val="20"/>
              </w:rPr>
            </w:pPr>
            <w:r w:rsidRPr="00C70555">
              <w:rPr>
                <w:rFonts w:ascii="ＭＳ 明朝" w:hAnsi="ＭＳ 明朝" w:hint="eastAsia"/>
                <w:sz w:val="20"/>
                <w:szCs w:val="20"/>
              </w:rPr>
              <w:t>ア・ボランティア参加者を在籍数の</w:t>
            </w:r>
            <w:r w:rsidRPr="00C70555">
              <w:rPr>
                <w:rFonts w:ascii="ＭＳ 明朝" w:hAnsi="ＭＳ 明朝"/>
                <w:sz w:val="20"/>
                <w:szCs w:val="20"/>
              </w:rPr>
              <w:t>10</w:t>
            </w:r>
            <w:r w:rsidRPr="00C70555">
              <w:rPr>
                <w:rFonts w:ascii="ＭＳ 明朝" w:hAnsi="ＭＳ 明朝" w:hint="eastAsia"/>
                <w:sz w:val="20"/>
                <w:szCs w:val="20"/>
              </w:rPr>
              <w:t>％以上を維持する。 [</w:t>
            </w:r>
            <w:r w:rsidRPr="00C70555">
              <w:rPr>
                <w:rFonts w:ascii="ＭＳ 明朝" w:hAnsi="ＭＳ 明朝"/>
                <w:sz w:val="20"/>
                <w:szCs w:val="20"/>
              </w:rPr>
              <w:t>15.5</w:t>
            </w:r>
            <w:r w:rsidRPr="00C70555">
              <w:rPr>
                <w:rFonts w:ascii="ＭＳ 明朝" w:hAnsi="ＭＳ 明朝" w:hint="eastAsia"/>
                <w:sz w:val="20"/>
                <w:szCs w:val="20"/>
              </w:rPr>
              <w:t>％]</w:t>
            </w:r>
          </w:p>
          <w:p w14:paraId="71BF5951" w14:textId="77777777" w:rsidR="00581101" w:rsidRPr="00C70555" w:rsidRDefault="00581101" w:rsidP="00581101">
            <w:pPr>
              <w:spacing w:line="300" w:lineRule="exact"/>
              <w:ind w:leftChars="109" w:left="229" w:firstLine="1"/>
              <w:rPr>
                <w:rFonts w:ascii="ＭＳ 明朝" w:hAnsi="ＭＳ 明朝"/>
                <w:sz w:val="20"/>
                <w:szCs w:val="20"/>
              </w:rPr>
            </w:pPr>
            <w:r w:rsidRPr="00C70555">
              <w:rPr>
                <w:rFonts w:ascii="ＭＳ 明朝" w:hAnsi="ＭＳ 明朝" w:hint="eastAsia"/>
                <w:sz w:val="20"/>
                <w:szCs w:val="20"/>
              </w:rPr>
              <w:t>・</w:t>
            </w:r>
            <w:r w:rsidRPr="00C70555">
              <w:rPr>
                <w:rFonts w:ascii="ＭＳ 明朝" w:hAnsi="ＭＳ 明朝"/>
                <w:sz w:val="20"/>
                <w:szCs w:val="20"/>
              </w:rPr>
              <w:t>LHR</w:t>
            </w:r>
            <w:r w:rsidRPr="00C70555">
              <w:rPr>
                <w:rFonts w:ascii="ＭＳ 明朝" w:hAnsi="ＭＳ 明朝" w:hint="eastAsia"/>
                <w:sz w:val="20"/>
                <w:szCs w:val="20"/>
              </w:rPr>
              <w:t>等を活用した「クリーンキャンペーン」を年間４回実施する。[５回]</w:t>
            </w:r>
          </w:p>
          <w:p w14:paraId="54D273E8" w14:textId="77777777" w:rsidR="00581101" w:rsidRPr="00C70555" w:rsidRDefault="00581101" w:rsidP="00581101">
            <w:pPr>
              <w:spacing w:line="300" w:lineRule="exact"/>
              <w:ind w:left="230" w:hangingChars="115" w:hanging="230"/>
              <w:rPr>
                <w:rFonts w:ascii="ＭＳ 明朝" w:hAnsi="ＭＳ 明朝"/>
                <w:sz w:val="20"/>
                <w:szCs w:val="20"/>
              </w:rPr>
            </w:pPr>
            <w:r w:rsidRPr="00C70555">
              <w:rPr>
                <w:rFonts w:ascii="ＭＳ 明朝" w:hAnsi="ＭＳ 明朝" w:hint="eastAsia"/>
                <w:sz w:val="20"/>
                <w:szCs w:val="20"/>
              </w:rPr>
              <w:t>イ・生徒向け学校教育自己診断における「学校生活について、先生の指導には納得できる」を</w:t>
            </w:r>
            <w:r w:rsidRPr="00C70555">
              <w:rPr>
                <w:rFonts w:ascii="ＭＳ 明朝" w:hAnsi="ＭＳ 明朝"/>
                <w:sz w:val="20"/>
                <w:szCs w:val="20"/>
              </w:rPr>
              <w:t>80</w:t>
            </w:r>
            <w:r w:rsidRPr="00C70555">
              <w:rPr>
                <w:rFonts w:ascii="ＭＳ 明朝" w:hAnsi="ＭＳ 明朝" w:hint="eastAsia"/>
                <w:sz w:val="20"/>
                <w:szCs w:val="20"/>
              </w:rPr>
              <w:t>％以上にする。[</w:t>
            </w:r>
            <w:r w:rsidRPr="00C70555">
              <w:rPr>
                <w:rFonts w:ascii="ＭＳ 明朝" w:hAnsi="ＭＳ 明朝"/>
                <w:sz w:val="20"/>
                <w:szCs w:val="20"/>
              </w:rPr>
              <w:t>77.0</w:t>
            </w:r>
            <w:r w:rsidRPr="00C70555">
              <w:rPr>
                <w:rFonts w:ascii="ＭＳ 明朝" w:hAnsi="ＭＳ 明朝" w:hint="eastAsia"/>
                <w:sz w:val="20"/>
                <w:szCs w:val="20"/>
              </w:rPr>
              <w:t>％]</w:t>
            </w:r>
          </w:p>
          <w:p w14:paraId="28B5724F" w14:textId="77777777" w:rsidR="00581101" w:rsidRPr="00C70555" w:rsidRDefault="00581101" w:rsidP="00581101">
            <w:pPr>
              <w:spacing w:line="300" w:lineRule="exact"/>
              <w:ind w:left="230" w:hangingChars="115" w:hanging="230"/>
              <w:rPr>
                <w:rFonts w:ascii="ＭＳ 明朝" w:hAnsi="ＭＳ 明朝"/>
                <w:sz w:val="20"/>
                <w:szCs w:val="20"/>
              </w:rPr>
            </w:pPr>
            <w:r w:rsidRPr="00C70555">
              <w:rPr>
                <w:rFonts w:ascii="ＭＳ 明朝" w:hAnsi="ＭＳ 明朝" w:hint="eastAsia"/>
                <w:sz w:val="20"/>
                <w:szCs w:val="20"/>
              </w:rPr>
              <w:t xml:space="preserve">　・保護者向け学校教育自己診断における「学校の生徒指導の方針に共感できる」の</w:t>
            </w:r>
            <w:r w:rsidRPr="00C70555">
              <w:rPr>
                <w:rFonts w:ascii="ＭＳ 明朝" w:hAnsi="ＭＳ 明朝"/>
                <w:sz w:val="20"/>
                <w:szCs w:val="20"/>
              </w:rPr>
              <w:t>90</w:t>
            </w:r>
            <w:r w:rsidRPr="00C70555">
              <w:rPr>
                <w:rFonts w:ascii="ＭＳ 明朝" w:hAnsi="ＭＳ 明朝" w:hint="eastAsia"/>
                <w:sz w:val="20"/>
                <w:szCs w:val="20"/>
              </w:rPr>
              <w:t>％以上を維持する。[</w:t>
            </w:r>
            <w:r w:rsidRPr="00C70555">
              <w:rPr>
                <w:rFonts w:ascii="ＭＳ 明朝" w:hAnsi="ＭＳ 明朝"/>
                <w:sz w:val="20"/>
                <w:szCs w:val="20"/>
              </w:rPr>
              <w:t>97.5</w:t>
            </w:r>
            <w:r w:rsidRPr="00C70555">
              <w:rPr>
                <w:rFonts w:ascii="ＭＳ 明朝" w:hAnsi="ＭＳ 明朝" w:hint="eastAsia"/>
                <w:sz w:val="20"/>
                <w:szCs w:val="20"/>
              </w:rPr>
              <w:t>％]</w:t>
            </w:r>
          </w:p>
          <w:p w14:paraId="53EF112C" w14:textId="77777777" w:rsidR="00581101" w:rsidRPr="00C70555" w:rsidRDefault="00581101" w:rsidP="00581101">
            <w:pPr>
              <w:spacing w:line="300" w:lineRule="exact"/>
              <w:ind w:left="230" w:hangingChars="115" w:hanging="230"/>
              <w:rPr>
                <w:rFonts w:ascii="ＭＳ 明朝" w:hAnsi="ＭＳ 明朝"/>
                <w:sz w:val="20"/>
                <w:szCs w:val="20"/>
              </w:rPr>
            </w:pPr>
            <w:r w:rsidRPr="00C70555">
              <w:rPr>
                <w:rFonts w:ascii="ＭＳ 明朝" w:hAnsi="ＭＳ 明朝" w:hint="eastAsia"/>
                <w:sz w:val="20"/>
                <w:szCs w:val="20"/>
              </w:rPr>
              <w:t>ウ・生徒向け学校教育自己診断における「①命の大切さや社会のルールについて学ぶ機会がある」「②人権の大切さについて学ぶ機会は多い」を</w:t>
            </w:r>
            <w:r w:rsidRPr="00C70555">
              <w:rPr>
                <w:rFonts w:ascii="ＭＳ 明朝" w:hAnsi="ＭＳ 明朝"/>
                <w:sz w:val="20"/>
                <w:szCs w:val="20"/>
              </w:rPr>
              <w:t>85</w:t>
            </w:r>
            <w:r w:rsidRPr="00C70555">
              <w:rPr>
                <w:rFonts w:ascii="ＭＳ 明朝" w:hAnsi="ＭＳ 明朝" w:hint="eastAsia"/>
                <w:sz w:val="20"/>
                <w:szCs w:val="20"/>
              </w:rPr>
              <w:t>％以上にする。</w:t>
            </w:r>
          </w:p>
          <w:p w14:paraId="1572A1F9" w14:textId="77777777" w:rsidR="00581101" w:rsidRPr="00C70555" w:rsidRDefault="00581101" w:rsidP="00581101">
            <w:pPr>
              <w:spacing w:line="300" w:lineRule="exact"/>
              <w:ind w:leftChars="200" w:left="420"/>
              <w:rPr>
                <w:rFonts w:ascii="ＭＳ 明朝" w:hAnsi="ＭＳ 明朝"/>
                <w:sz w:val="20"/>
                <w:szCs w:val="20"/>
              </w:rPr>
            </w:pPr>
            <w:r w:rsidRPr="00C70555">
              <w:rPr>
                <w:rFonts w:ascii="ＭＳ 明朝" w:hAnsi="ＭＳ 明朝" w:hint="eastAsia"/>
                <w:sz w:val="20"/>
                <w:szCs w:val="20"/>
              </w:rPr>
              <w:t>[①</w:t>
            </w:r>
            <w:r w:rsidRPr="00C70555">
              <w:rPr>
                <w:rFonts w:ascii="ＭＳ 明朝" w:hAnsi="ＭＳ 明朝"/>
                <w:sz w:val="20"/>
                <w:szCs w:val="20"/>
              </w:rPr>
              <w:t>80.3</w:t>
            </w:r>
            <w:r w:rsidRPr="00C70555">
              <w:rPr>
                <w:rFonts w:ascii="ＭＳ 明朝" w:hAnsi="ＭＳ 明朝" w:hint="eastAsia"/>
                <w:sz w:val="20"/>
                <w:szCs w:val="20"/>
              </w:rPr>
              <w:t>％、②</w:t>
            </w:r>
            <w:r w:rsidRPr="00C70555">
              <w:rPr>
                <w:rFonts w:ascii="ＭＳ 明朝" w:hAnsi="ＭＳ 明朝"/>
                <w:sz w:val="20"/>
                <w:szCs w:val="20"/>
              </w:rPr>
              <w:t>82.0</w:t>
            </w:r>
            <w:r w:rsidRPr="00C70555">
              <w:rPr>
                <w:rFonts w:ascii="ＭＳ 明朝" w:hAnsi="ＭＳ 明朝" w:hint="eastAsia"/>
                <w:sz w:val="20"/>
                <w:szCs w:val="20"/>
              </w:rPr>
              <w:t>％]</w:t>
            </w:r>
          </w:p>
          <w:p w14:paraId="69BC90E4" w14:textId="77777777" w:rsidR="00581101" w:rsidRPr="00C70555" w:rsidRDefault="00581101" w:rsidP="00581101">
            <w:pPr>
              <w:spacing w:line="300" w:lineRule="exact"/>
              <w:ind w:left="400" w:hangingChars="200" w:hanging="400"/>
              <w:rPr>
                <w:rFonts w:ascii="ＭＳ 明朝" w:hAnsi="ＭＳ 明朝"/>
                <w:sz w:val="20"/>
                <w:szCs w:val="20"/>
              </w:rPr>
            </w:pPr>
          </w:p>
          <w:p w14:paraId="020F66F4" w14:textId="77777777" w:rsidR="00581101" w:rsidRPr="00C70555" w:rsidRDefault="00581101" w:rsidP="00581101">
            <w:pPr>
              <w:spacing w:line="300" w:lineRule="exact"/>
              <w:ind w:left="400" w:hangingChars="200" w:hanging="400"/>
              <w:rPr>
                <w:rFonts w:ascii="ＭＳ 明朝" w:hAnsi="ＭＳ 明朝"/>
                <w:sz w:val="20"/>
                <w:szCs w:val="20"/>
              </w:rPr>
            </w:pPr>
          </w:p>
          <w:p w14:paraId="23ED563D" w14:textId="77777777" w:rsidR="00581101" w:rsidRPr="00C70555" w:rsidRDefault="00581101" w:rsidP="00581101">
            <w:pPr>
              <w:spacing w:line="300" w:lineRule="exact"/>
              <w:ind w:left="400" w:hangingChars="200" w:hanging="400"/>
              <w:rPr>
                <w:rFonts w:ascii="ＭＳ 明朝" w:hAnsi="ＭＳ 明朝"/>
                <w:sz w:val="20"/>
                <w:szCs w:val="20"/>
              </w:rPr>
            </w:pPr>
          </w:p>
          <w:p w14:paraId="63123375" w14:textId="77777777" w:rsidR="00581101" w:rsidRPr="00C70555" w:rsidRDefault="00581101" w:rsidP="00581101">
            <w:pPr>
              <w:spacing w:line="300" w:lineRule="exact"/>
              <w:ind w:left="230" w:hangingChars="115" w:hanging="230"/>
              <w:rPr>
                <w:rFonts w:ascii="ＭＳ 明朝" w:hAnsi="ＭＳ 明朝"/>
                <w:sz w:val="20"/>
                <w:szCs w:val="20"/>
              </w:rPr>
            </w:pPr>
            <w:r w:rsidRPr="00C70555">
              <w:rPr>
                <w:rFonts w:ascii="ＭＳ 明朝" w:hAnsi="ＭＳ 明朝" w:hint="eastAsia"/>
                <w:sz w:val="20"/>
                <w:szCs w:val="20"/>
              </w:rPr>
              <w:t>ア・希望進路実現率</w:t>
            </w:r>
            <w:r w:rsidRPr="00C70555">
              <w:rPr>
                <w:rFonts w:ascii="ＭＳ 明朝" w:hAnsi="ＭＳ 明朝"/>
                <w:sz w:val="20"/>
                <w:szCs w:val="20"/>
              </w:rPr>
              <w:t>100</w:t>
            </w:r>
            <w:r w:rsidRPr="00C70555">
              <w:rPr>
                <w:rFonts w:ascii="ＭＳ 明朝" w:hAnsi="ＭＳ 明朝" w:hint="eastAsia"/>
                <w:sz w:val="20"/>
                <w:szCs w:val="20"/>
              </w:rPr>
              <w:t>％をめざす。</w:t>
            </w:r>
          </w:p>
          <w:p w14:paraId="4C4D036B" w14:textId="77777777" w:rsidR="00581101" w:rsidRPr="00C70555" w:rsidRDefault="00581101" w:rsidP="00581101">
            <w:pPr>
              <w:spacing w:line="300" w:lineRule="exact"/>
              <w:ind w:leftChars="200" w:left="420"/>
              <w:rPr>
                <w:rFonts w:ascii="ＭＳ 明朝" w:hAnsi="ＭＳ 明朝"/>
                <w:sz w:val="20"/>
                <w:szCs w:val="20"/>
              </w:rPr>
            </w:pPr>
            <w:r w:rsidRPr="00C70555">
              <w:rPr>
                <w:rFonts w:ascii="ＭＳ 明朝" w:hAnsi="ＭＳ 明朝" w:hint="eastAsia"/>
                <w:sz w:val="20"/>
                <w:szCs w:val="20"/>
              </w:rPr>
              <w:t>進学[</w:t>
            </w:r>
            <w:r w:rsidRPr="00C70555">
              <w:rPr>
                <w:rFonts w:ascii="ＭＳ 明朝" w:hAnsi="ＭＳ 明朝"/>
                <w:sz w:val="20"/>
                <w:szCs w:val="20"/>
              </w:rPr>
              <w:t>100</w:t>
            </w:r>
            <w:r w:rsidRPr="00C70555">
              <w:rPr>
                <w:rFonts w:ascii="ＭＳ 明朝" w:hAnsi="ＭＳ 明朝" w:hint="eastAsia"/>
                <w:sz w:val="20"/>
                <w:szCs w:val="20"/>
              </w:rPr>
              <w:t>％]</w:t>
            </w:r>
          </w:p>
          <w:p w14:paraId="4188F9A3" w14:textId="77777777" w:rsidR="00581101" w:rsidRPr="00C70555" w:rsidRDefault="00581101" w:rsidP="00581101">
            <w:pPr>
              <w:spacing w:line="300" w:lineRule="exact"/>
              <w:ind w:leftChars="200" w:left="420"/>
              <w:rPr>
                <w:rFonts w:ascii="ＭＳ 明朝" w:hAnsi="ＭＳ 明朝"/>
                <w:sz w:val="20"/>
                <w:szCs w:val="20"/>
              </w:rPr>
            </w:pPr>
            <w:r w:rsidRPr="00C70555">
              <w:rPr>
                <w:rFonts w:ascii="ＭＳ 明朝" w:hAnsi="ＭＳ 明朝" w:hint="eastAsia"/>
                <w:sz w:val="20"/>
                <w:szCs w:val="20"/>
              </w:rPr>
              <w:t>就職[</w:t>
            </w:r>
            <w:r w:rsidRPr="00C70555">
              <w:rPr>
                <w:rFonts w:ascii="ＭＳ 明朝" w:hAnsi="ＭＳ 明朝"/>
                <w:sz w:val="20"/>
                <w:szCs w:val="20"/>
              </w:rPr>
              <w:t>100</w:t>
            </w:r>
            <w:r w:rsidRPr="00C70555">
              <w:rPr>
                <w:rFonts w:ascii="ＭＳ 明朝" w:hAnsi="ＭＳ 明朝" w:hint="eastAsia"/>
                <w:sz w:val="20"/>
                <w:szCs w:val="20"/>
              </w:rPr>
              <w:t>％]</w:t>
            </w:r>
          </w:p>
          <w:p w14:paraId="3EDDACEB" w14:textId="77777777" w:rsidR="00581101" w:rsidRPr="00C70555" w:rsidRDefault="00581101" w:rsidP="00581101">
            <w:pPr>
              <w:spacing w:line="300" w:lineRule="exact"/>
              <w:ind w:left="230" w:hangingChars="115" w:hanging="230"/>
              <w:rPr>
                <w:rFonts w:ascii="ＭＳ 明朝" w:hAnsi="ＭＳ 明朝"/>
                <w:sz w:val="20"/>
                <w:szCs w:val="20"/>
              </w:rPr>
            </w:pPr>
            <w:r w:rsidRPr="00C70555">
              <w:rPr>
                <w:rFonts w:ascii="ＭＳ 明朝" w:hAnsi="ＭＳ 明朝" w:hint="eastAsia"/>
                <w:sz w:val="20"/>
                <w:szCs w:val="20"/>
              </w:rPr>
              <w:t>イ・資格の年間取得総数（延べ数）を在籍者数の</w:t>
            </w:r>
            <w:r w:rsidRPr="00C70555">
              <w:rPr>
                <w:rFonts w:ascii="ＭＳ 明朝" w:hAnsi="ＭＳ 明朝"/>
                <w:sz w:val="20"/>
                <w:szCs w:val="20"/>
              </w:rPr>
              <w:t>40</w:t>
            </w:r>
            <w:r w:rsidRPr="00C70555">
              <w:rPr>
                <w:rFonts w:ascii="ＭＳ 明朝" w:hAnsi="ＭＳ 明朝" w:hint="eastAsia"/>
                <w:sz w:val="20"/>
                <w:szCs w:val="20"/>
              </w:rPr>
              <w:t>％以上</w:t>
            </w:r>
            <w:r w:rsidR="006A1E3E" w:rsidRPr="00C70555">
              <w:rPr>
                <w:rFonts w:ascii="ＭＳ 明朝" w:hAnsi="ＭＳ 明朝" w:hint="eastAsia"/>
                <w:sz w:val="20"/>
                <w:szCs w:val="20"/>
              </w:rPr>
              <w:t>を</w:t>
            </w:r>
            <w:r w:rsidRPr="00C70555">
              <w:rPr>
                <w:rFonts w:ascii="ＭＳ 明朝" w:hAnsi="ＭＳ 明朝" w:hint="eastAsia"/>
                <w:sz w:val="20"/>
                <w:szCs w:val="20"/>
              </w:rPr>
              <w:t>維持する。[</w:t>
            </w:r>
            <w:r w:rsidRPr="00C70555">
              <w:rPr>
                <w:rFonts w:ascii="ＭＳ 明朝" w:hAnsi="ＭＳ 明朝"/>
                <w:sz w:val="20"/>
                <w:szCs w:val="20"/>
              </w:rPr>
              <w:t>52.0</w:t>
            </w:r>
            <w:r w:rsidRPr="00C70555">
              <w:rPr>
                <w:rFonts w:ascii="ＭＳ 明朝" w:hAnsi="ＭＳ 明朝" w:hint="eastAsia"/>
                <w:sz w:val="20"/>
                <w:szCs w:val="20"/>
              </w:rPr>
              <w:t>％]</w:t>
            </w:r>
          </w:p>
          <w:p w14:paraId="593F90E1" w14:textId="77777777" w:rsidR="00581101" w:rsidRPr="00C70555" w:rsidRDefault="00581101" w:rsidP="00581101">
            <w:pPr>
              <w:spacing w:line="300" w:lineRule="exact"/>
              <w:ind w:left="400" w:hangingChars="200" w:hanging="400"/>
              <w:rPr>
                <w:rFonts w:ascii="ＭＳ 明朝" w:hAnsi="ＭＳ 明朝"/>
                <w:sz w:val="20"/>
                <w:szCs w:val="20"/>
              </w:rPr>
            </w:pPr>
          </w:p>
          <w:p w14:paraId="76A5FBF3" w14:textId="77777777" w:rsidR="00581101" w:rsidRPr="00C70555" w:rsidRDefault="00581101" w:rsidP="00581101">
            <w:pPr>
              <w:spacing w:line="300" w:lineRule="exact"/>
              <w:ind w:left="400" w:hangingChars="200" w:hanging="400"/>
              <w:rPr>
                <w:rFonts w:ascii="ＭＳ 明朝" w:hAnsi="ＭＳ 明朝"/>
                <w:sz w:val="20"/>
                <w:szCs w:val="20"/>
              </w:rPr>
            </w:pPr>
          </w:p>
          <w:p w14:paraId="58BF8EEA" w14:textId="77777777" w:rsidR="00581101" w:rsidRPr="00C70555" w:rsidRDefault="00581101" w:rsidP="00581101">
            <w:pPr>
              <w:spacing w:line="300" w:lineRule="exact"/>
              <w:ind w:left="400" w:hangingChars="200" w:hanging="400"/>
              <w:rPr>
                <w:rFonts w:ascii="ＭＳ 明朝" w:hAnsi="ＭＳ 明朝"/>
                <w:sz w:val="20"/>
                <w:szCs w:val="20"/>
              </w:rPr>
            </w:pPr>
          </w:p>
          <w:p w14:paraId="47DA87BD" w14:textId="77777777" w:rsidR="00581101" w:rsidRPr="00C70555" w:rsidRDefault="00581101" w:rsidP="00581101">
            <w:pPr>
              <w:spacing w:line="300" w:lineRule="exact"/>
              <w:ind w:leftChars="-13" w:left="231" w:hangingChars="129" w:hanging="258"/>
              <w:rPr>
                <w:rFonts w:ascii="ＭＳ 明朝" w:hAnsi="ＭＳ 明朝"/>
                <w:sz w:val="20"/>
                <w:szCs w:val="20"/>
              </w:rPr>
            </w:pPr>
            <w:r w:rsidRPr="00C70555">
              <w:rPr>
                <w:rFonts w:ascii="ＭＳ 明朝" w:hAnsi="ＭＳ 明朝" w:hint="eastAsia"/>
                <w:sz w:val="20"/>
                <w:szCs w:val="20"/>
              </w:rPr>
              <w:t>ア・中途退学率</w:t>
            </w:r>
            <w:r w:rsidRPr="00C70555">
              <w:rPr>
                <w:rFonts w:ascii="ＭＳ 明朝" w:hAnsi="ＭＳ 明朝"/>
                <w:sz w:val="20"/>
                <w:szCs w:val="20"/>
              </w:rPr>
              <w:t>5.0</w:t>
            </w:r>
            <w:r w:rsidRPr="00C70555">
              <w:rPr>
                <w:rFonts w:ascii="ＭＳ 明朝" w:hAnsi="ＭＳ 明朝" w:hint="eastAsia"/>
                <w:sz w:val="20"/>
                <w:szCs w:val="20"/>
              </w:rPr>
              <w:t>％以下をめざす。[</w:t>
            </w:r>
            <w:r w:rsidRPr="00C70555">
              <w:rPr>
                <w:rFonts w:ascii="ＭＳ 明朝" w:hAnsi="ＭＳ 明朝"/>
                <w:sz w:val="20"/>
                <w:szCs w:val="20"/>
              </w:rPr>
              <w:t>5.2</w:t>
            </w:r>
            <w:r w:rsidRPr="00C70555">
              <w:rPr>
                <w:rFonts w:ascii="ＭＳ 明朝" w:hAnsi="ＭＳ 明朝" w:hint="eastAsia"/>
                <w:sz w:val="20"/>
                <w:szCs w:val="20"/>
              </w:rPr>
              <w:t>％]</w:t>
            </w:r>
          </w:p>
          <w:p w14:paraId="25964A9C" w14:textId="77777777" w:rsidR="00581101" w:rsidRPr="00C70555" w:rsidRDefault="00581101" w:rsidP="00581101">
            <w:pPr>
              <w:spacing w:line="300" w:lineRule="exact"/>
              <w:ind w:left="400" w:hangingChars="200" w:hanging="400"/>
              <w:rPr>
                <w:rFonts w:ascii="ＭＳ 明朝" w:hAnsi="ＭＳ 明朝"/>
                <w:sz w:val="20"/>
                <w:szCs w:val="20"/>
              </w:rPr>
            </w:pPr>
          </w:p>
          <w:p w14:paraId="11B8FA32" w14:textId="77777777" w:rsidR="00581101" w:rsidRPr="00C70555" w:rsidRDefault="00581101" w:rsidP="00581101">
            <w:pPr>
              <w:spacing w:line="300" w:lineRule="exact"/>
              <w:ind w:left="400" w:hangingChars="200" w:hanging="400"/>
              <w:rPr>
                <w:rFonts w:ascii="ＭＳ 明朝" w:hAnsi="ＭＳ 明朝"/>
                <w:sz w:val="20"/>
                <w:szCs w:val="20"/>
              </w:rPr>
            </w:pPr>
          </w:p>
          <w:p w14:paraId="00631A7F" w14:textId="77777777" w:rsidR="00581101" w:rsidRPr="00C70555" w:rsidRDefault="00581101" w:rsidP="00581101">
            <w:pPr>
              <w:spacing w:line="300" w:lineRule="exact"/>
              <w:ind w:left="400" w:hangingChars="200" w:hanging="400"/>
              <w:rPr>
                <w:rFonts w:ascii="ＭＳ 明朝" w:hAnsi="ＭＳ 明朝"/>
                <w:color w:val="00B0F0"/>
                <w:sz w:val="20"/>
                <w:szCs w:val="20"/>
              </w:rPr>
            </w:pPr>
          </w:p>
          <w:p w14:paraId="74FC34CD" w14:textId="77777777" w:rsidR="00581101" w:rsidRPr="00C70555" w:rsidRDefault="00581101" w:rsidP="00581101">
            <w:pPr>
              <w:spacing w:line="300" w:lineRule="exact"/>
              <w:ind w:leftChars="-13" w:left="231" w:hangingChars="129" w:hanging="258"/>
              <w:rPr>
                <w:rFonts w:ascii="ＭＳ 明朝" w:hAnsi="ＭＳ 明朝"/>
                <w:sz w:val="20"/>
                <w:szCs w:val="20"/>
              </w:rPr>
            </w:pPr>
            <w:r w:rsidRPr="00C70555">
              <w:rPr>
                <w:rFonts w:ascii="ＭＳ 明朝" w:hAnsi="ＭＳ 明朝" w:hint="eastAsia"/>
                <w:sz w:val="20"/>
                <w:szCs w:val="20"/>
              </w:rPr>
              <w:t>イ・生徒向け学校教育自己診断における「先生は生徒達のことをよく見て対応してくれる」を</w:t>
            </w:r>
            <w:r w:rsidRPr="00C70555">
              <w:rPr>
                <w:rFonts w:ascii="ＭＳ 明朝" w:hAnsi="ＭＳ 明朝"/>
                <w:sz w:val="20"/>
                <w:szCs w:val="20"/>
              </w:rPr>
              <w:t>85</w:t>
            </w:r>
            <w:r w:rsidRPr="00C70555">
              <w:rPr>
                <w:rFonts w:ascii="ＭＳ 明朝" w:hAnsi="ＭＳ 明朝" w:hint="eastAsia"/>
                <w:sz w:val="20"/>
                <w:szCs w:val="20"/>
              </w:rPr>
              <w:t>％以上にする。[</w:t>
            </w:r>
            <w:r w:rsidRPr="00C70555">
              <w:rPr>
                <w:rFonts w:ascii="ＭＳ 明朝" w:hAnsi="ＭＳ 明朝"/>
                <w:sz w:val="20"/>
                <w:szCs w:val="20"/>
              </w:rPr>
              <w:t>83.6</w:t>
            </w:r>
            <w:r w:rsidRPr="00C70555">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A82A54C" w14:textId="77777777" w:rsidR="00581101" w:rsidRPr="00C70555" w:rsidRDefault="00581101" w:rsidP="00581101">
            <w:pPr>
              <w:spacing w:line="300" w:lineRule="exact"/>
              <w:rPr>
                <w:rFonts w:ascii="ＭＳ 明朝" w:hAnsi="ＭＳ 明朝"/>
                <w:sz w:val="20"/>
                <w:szCs w:val="20"/>
              </w:rPr>
            </w:pPr>
          </w:p>
          <w:p w14:paraId="510C0A08" w14:textId="77777777" w:rsidR="00581101" w:rsidRPr="00C70555" w:rsidRDefault="00581101" w:rsidP="00581101">
            <w:pPr>
              <w:spacing w:line="300" w:lineRule="exact"/>
              <w:rPr>
                <w:rFonts w:ascii="ＭＳ 明朝" w:hAnsi="ＭＳ 明朝"/>
                <w:sz w:val="20"/>
                <w:szCs w:val="20"/>
              </w:rPr>
            </w:pPr>
          </w:p>
          <w:p w14:paraId="55E9C24D" w14:textId="77777777" w:rsidR="00581101" w:rsidRPr="00C70555" w:rsidRDefault="00581101" w:rsidP="00581101">
            <w:pPr>
              <w:spacing w:line="300" w:lineRule="exact"/>
              <w:ind w:left="200" w:hangingChars="100" w:hanging="200"/>
              <w:rPr>
                <w:rFonts w:ascii="ＭＳ Ｐ明朝" w:eastAsia="ＭＳ Ｐ明朝" w:hAnsi="ＭＳ Ｐ明朝"/>
                <w:sz w:val="20"/>
                <w:szCs w:val="20"/>
              </w:rPr>
            </w:pPr>
            <w:r w:rsidRPr="00C70555">
              <w:rPr>
                <w:rFonts w:ascii="ＭＳ 明朝" w:hAnsi="ＭＳ 明朝" w:hint="eastAsia"/>
                <w:sz w:val="20"/>
                <w:szCs w:val="20"/>
              </w:rPr>
              <w:t>ア・</w:t>
            </w:r>
            <w:r w:rsidRPr="00C70555">
              <w:rPr>
                <w:rFonts w:ascii="ＭＳ Ｐ明朝" w:eastAsia="ＭＳ Ｐ明朝" w:hAnsi="ＭＳ Ｐ明朝" w:hint="eastAsia"/>
                <w:sz w:val="20"/>
                <w:szCs w:val="20"/>
              </w:rPr>
              <w:t>参加生徒の豊かな人間性、自尊感情や自己有用感を育み、学校生活に前向きに取り組ませることができた。今後も継続していく。［18.0％］</w:t>
            </w:r>
            <w:r w:rsidR="00126B99" w:rsidRPr="00C70555">
              <w:rPr>
                <w:rFonts w:ascii="ＭＳ Ｐ明朝" w:eastAsia="ＭＳ Ｐ明朝" w:hAnsi="ＭＳ Ｐ明朝" w:hint="eastAsia"/>
                <w:sz w:val="20"/>
                <w:szCs w:val="20"/>
              </w:rPr>
              <w:t>（○</w:t>
            </w:r>
            <w:r w:rsidRPr="00C70555">
              <w:rPr>
                <w:rFonts w:ascii="ＭＳ Ｐ明朝" w:eastAsia="ＭＳ Ｐ明朝" w:hAnsi="ＭＳ Ｐ明朝" w:hint="eastAsia"/>
                <w:sz w:val="20"/>
                <w:szCs w:val="20"/>
              </w:rPr>
              <w:t>）</w:t>
            </w:r>
          </w:p>
          <w:p w14:paraId="03CFE54F" w14:textId="77777777" w:rsidR="00581101" w:rsidRPr="00C70555" w:rsidRDefault="00581101" w:rsidP="00581101">
            <w:pPr>
              <w:spacing w:line="300" w:lineRule="exact"/>
              <w:ind w:left="200" w:hangingChars="100" w:hanging="200"/>
              <w:rPr>
                <w:rFonts w:ascii="ＭＳ Ｐ明朝" w:eastAsia="ＭＳ Ｐ明朝" w:hAnsi="ＭＳ Ｐ明朝"/>
                <w:sz w:val="20"/>
                <w:szCs w:val="20"/>
              </w:rPr>
            </w:pPr>
            <w:r w:rsidRPr="00C70555">
              <w:rPr>
                <w:rFonts w:ascii="ＭＳ Ｐ明朝" w:eastAsia="ＭＳ Ｐ明朝" w:hAnsi="ＭＳ Ｐ明朝" w:hint="eastAsia"/>
                <w:sz w:val="20"/>
                <w:szCs w:val="20"/>
              </w:rPr>
              <w:t xml:space="preserve">　・保健部や生徒会を中心として定期考査前日にクリーンキャンペーンを実施し、学校全体で取り組むことができた。次年度も継続していく。［５回］</w:t>
            </w:r>
            <w:r w:rsidR="00126B99" w:rsidRPr="00C70555">
              <w:rPr>
                <w:rFonts w:ascii="ＭＳ Ｐ明朝" w:eastAsia="ＭＳ Ｐ明朝" w:hAnsi="ＭＳ Ｐ明朝" w:hint="eastAsia"/>
                <w:sz w:val="20"/>
                <w:szCs w:val="20"/>
              </w:rPr>
              <w:t>（○</w:t>
            </w:r>
            <w:r w:rsidRPr="00C70555">
              <w:rPr>
                <w:rFonts w:ascii="ＭＳ Ｐ明朝" w:eastAsia="ＭＳ Ｐ明朝" w:hAnsi="ＭＳ Ｐ明朝" w:hint="eastAsia"/>
                <w:sz w:val="20"/>
                <w:szCs w:val="20"/>
              </w:rPr>
              <w:t>）</w:t>
            </w:r>
          </w:p>
          <w:p w14:paraId="599CB94D" w14:textId="77777777" w:rsidR="00581101" w:rsidRPr="00C70555" w:rsidRDefault="00581101" w:rsidP="00581101">
            <w:pPr>
              <w:spacing w:line="300" w:lineRule="exact"/>
              <w:ind w:left="200" w:hangingChars="100" w:hanging="200"/>
              <w:rPr>
                <w:rFonts w:ascii="ＭＳ Ｐ明朝" w:eastAsia="ＭＳ Ｐ明朝" w:hAnsi="ＭＳ Ｐ明朝"/>
                <w:sz w:val="20"/>
                <w:szCs w:val="20"/>
              </w:rPr>
            </w:pPr>
            <w:r w:rsidRPr="00C70555">
              <w:rPr>
                <w:rFonts w:ascii="ＭＳ Ｐ明朝" w:eastAsia="ＭＳ Ｐ明朝" w:hAnsi="ＭＳ Ｐ明朝" w:hint="eastAsia"/>
                <w:sz w:val="20"/>
                <w:szCs w:val="20"/>
              </w:rPr>
              <w:t>イ・生徒の規範意識の確立と向上をめざし、生活指導部を中心として全教職員が一丸となって取り組んだ。次年度も生徒に寄り添った指導等を継続していく。［89.3％］</w:t>
            </w:r>
            <w:r w:rsidR="00126B99" w:rsidRPr="00C70555">
              <w:rPr>
                <w:rFonts w:ascii="ＭＳ Ｐ明朝" w:eastAsia="ＭＳ Ｐ明朝" w:hAnsi="ＭＳ Ｐ明朝" w:hint="eastAsia"/>
                <w:sz w:val="20"/>
                <w:szCs w:val="20"/>
              </w:rPr>
              <w:t>（◎</w:t>
            </w:r>
            <w:r w:rsidRPr="00C70555">
              <w:rPr>
                <w:rFonts w:ascii="ＭＳ Ｐ明朝" w:eastAsia="ＭＳ Ｐ明朝" w:hAnsi="ＭＳ Ｐ明朝" w:hint="eastAsia"/>
                <w:sz w:val="20"/>
                <w:szCs w:val="20"/>
              </w:rPr>
              <w:t>）</w:t>
            </w:r>
          </w:p>
          <w:p w14:paraId="6C7DA240" w14:textId="77777777" w:rsidR="00581101" w:rsidRPr="00C70555" w:rsidRDefault="00581101" w:rsidP="00581101">
            <w:pPr>
              <w:spacing w:line="300" w:lineRule="exact"/>
              <w:ind w:left="200" w:hangingChars="100" w:hanging="200"/>
              <w:rPr>
                <w:rFonts w:ascii="ＭＳ Ｐ明朝" w:eastAsia="ＭＳ Ｐ明朝" w:hAnsi="ＭＳ Ｐ明朝"/>
                <w:sz w:val="20"/>
                <w:szCs w:val="20"/>
              </w:rPr>
            </w:pPr>
            <w:r w:rsidRPr="00C70555">
              <w:rPr>
                <w:rFonts w:ascii="ＭＳ Ｐ明朝" w:eastAsia="ＭＳ Ｐ明朝" w:hAnsi="ＭＳ Ｐ明朝" w:hint="eastAsia"/>
                <w:sz w:val="20"/>
                <w:szCs w:val="20"/>
              </w:rPr>
              <w:t xml:space="preserve">　</w:t>
            </w:r>
          </w:p>
          <w:p w14:paraId="2AC664F1" w14:textId="77777777" w:rsidR="00581101" w:rsidRPr="00C70555" w:rsidRDefault="00581101" w:rsidP="00126B99">
            <w:pPr>
              <w:spacing w:line="300" w:lineRule="exact"/>
              <w:ind w:left="200" w:hangingChars="100" w:hanging="200"/>
              <w:rPr>
                <w:rFonts w:ascii="ＭＳ Ｐ明朝" w:eastAsia="ＭＳ Ｐ明朝" w:hAnsi="ＭＳ Ｐ明朝"/>
                <w:sz w:val="20"/>
                <w:szCs w:val="20"/>
              </w:rPr>
            </w:pPr>
            <w:r w:rsidRPr="00C70555">
              <w:rPr>
                <w:rFonts w:ascii="ＭＳ Ｐ明朝" w:eastAsia="ＭＳ Ｐ明朝" w:hAnsi="ＭＳ Ｐ明朝" w:hint="eastAsia"/>
                <w:sz w:val="20"/>
                <w:szCs w:val="20"/>
              </w:rPr>
              <w:t>・担任及び学年団が一つとなり、保護者との連携を密にしながら生徒に寄り添った指導等を行うことができた。次年度も継続していく。［95.0％］</w:t>
            </w:r>
            <w:r w:rsidR="00126B99" w:rsidRPr="00C70555">
              <w:rPr>
                <w:rFonts w:ascii="ＭＳ Ｐ明朝" w:eastAsia="ＭＳ Ｐ明朝" w:hAnsi="ＭＳ Ｐ明朝" w:hint="eastAsia"/>
                <w:sz w:val="20"/>
                <w:szCs w:val="20"/>
              </w:rPr>
              <w:t>（○</w:t>
            </w:r>
            <w:r w:rsidRPr="00C70555">
              <w:rPr>
                <w:rFonts w:ascii="ＭＳ Ｐ明朝" w:eastAsia="ＭＳ Ｐ明朝" w:hAnsi="ＭＳ Ｐ明朝" w:hint="eastAsia"/>
                <w:sz w:val="20"/>
                <w:szCs w:val="20"/>
              </w:rPr>
              <w:t>）</w:t>
            </w:r>
          </w:p>
          <w:p w14:paraId="181B366A" w14:textId="77777777" w:rsidR="00581101" w:rsidRPr="00C70555" w:rsidRDefault="00581101" w:rsidP="00581101">
            <w:pPr>
              <w:spacing w:line="300" w:lineRule="exact"/>
              <w:ind w:left="200" w:hangingChars="100" w:hanging="200"/>
              <w:rPr>
                <w:rFonts w:ascii="ＭＳ Ｐ明朝" w:eastAsia="ＭＳ Ｐ明朝" w:hAnsi="ＭＳ Ｐ明朝"/>
                <w:sz w:val="20"/>
                <w:szCs w:val="20"/>
              </w:rPr>
            </w:pPr>
          </w:p>
          <w:p w14:paraId="67033136" w14:textId="77777777" w:rsidR="00581101" w:rsidRPr="00C70555" w:rsidRDefault="00581101" w:rsidP="00581101">
            <w:pPr>
              <w:spacing w:line="300" w:lineRule="exact"/>
              <w:rPr>
                <w:rFonts w:ascii="ＭＳ 明朝" w:hAnsi="ＭＳ 明朝"/>
                <w:sz w:val="20"/>
                <w:szCs w:val="20"/>
              </w:rPr>
            </w:pPr>
          </w:p>
          <w:p w14:paraId="0083C102"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ウ・人権教育推進委員会を中心として関係外部機関と連携しながら生徒向け</w:t>
            </w:r>
            <w:r w:rsidR="00126B99" w:rsidRPr="00C70555">
              <w:rPr>
                <w:rFonts w:ascii="ＭＳ 明朝" w:hAnsi="ＭＳ 明朝" w:hint="eastAsia"/>
                <w:sz w:val="20"/>
                <w:szCs w:val="20"/>
              </w:rPr>
              <w:t>人権学習を充実させることができた。次年度も計画的に行っていく。</w:t>
            </w:r>
            <w:r w:rsidRPr="00C70555">
              <w:rPr>
                <w:rFonts w:ascii="ＭＳ 明朝" w:hAnsi="ＭＳ 明朝" w:hint="eastAsia"/>
                <w:sz w:val="20"/>
                <w:szCs w:val="20"/>
              </w:rPr>
              <w:t>①［79.3％］</w:t>
            </w:r>
            <w:r w:rsidR="00126B99" w:rsidRPr="00C70555">
              <w:rPr>
                <w:rFonts w:ascii="ＭＳ 明朝" w:hAnsi="ＭＳ 明朝" w:hint="eastAsia"/>
                <w:sz w:val="20"/>
                <w:szCs w:val="20"/>
              </w:rPr>
              <w:t>（△）</w:t>
            </w:r>
            <w:r w:rsidRPr="00C70555">
              <w:rPr>
                <w:rFonts w:ascii="ＭＳ 明朝" w:hAnsi="ＭＳ 明朝" w:hint="eastAsia"/>
                <w:sz w:val="20"/>
                <w:szCs w:val="20"/>
              </w:rPr>
              <w:t>、②［84.5％］</w:t>
            </w:r>
            <w:r w:rsidR="00126B99" w:rsidRPr="00C70555">
              <w:rPr>
                <w:rFonts w:ascii="ＭＳ 明朝" w:hAnsi="ＭＳ 明朝" w:hint="eastAsia"/>
                <w:sz w:val="20"/>
                <w:szCs w:val="20"/>
              </w:rPr>
              <w:t>（○</w:t>
            </w:r>
            <w:r w:rsidRPr="00C70555">
              <w:rPr>
                <w:rFonts w:ascii="ＭＳ 明朝" w:hAnsi="ＭＳ 明朝" w:hint="eastAsia"/>
                <w:sz w:val="20"/>
                <w:szCs w:val="20"/>
              </w:rPr>
              <w:t>）</w:t>
            </w:r>
          </w:p>
          <w:p w14:paraId="59901BC7" w14:textId="77777777" w:rsidR="00581101" w:rsidRPr="00C70555" w:rsidRDefault="00581101" w:rsidP="00581101">
            <w:pPr>
              <w:spacing w:line="300" w:lineRule="exact"/>
              <w:rPr>
                <w:rFonts w:ascii="ＭＳ 明朝" w:hAnsi="ＭＳ 明朝"/>
                <w:sz w:val="20"/>
                <w:szCs w:val="20"/>
              </w:rPr>
            </w:pPr>
          </w:p>
          <w:p w14:paraId="08868806" w14:textId="77777777" w:rsidR="00581101" w:rsidRPr="00C70555" w:rsidRDefault="00581101" w:rsidP="00581101">
            <w:pPr>
              <w:spacing w:line="300" w:lineRule="exact"/>
              <w:rPr>
                <w:rFonts w:ascii="ＭＳ 明朝" w:hAnsi="ＭＳ 明朝"/>
                <w:sz w:val="20"/>
                <w:szCs w:val="20"/>
              </w:rPr>
            </w:pPr>
          </w:p>
          <w:p w14:paraId="2C1D0E3F" w14:textId="77777777" w:rsidR="00581101" w:rsidRPr="00C70555" w:rsidRDefault="00581101" w:rsidP="00581101">
            <w:pPr>
              <w:spacing w:line="300" w:lineRule="exact"/>
              <w:rPr>
                <w:rFonts w:ascii="ＭＳ 明朝" w:hAnsi="ＭＳ 明朝"/>
                <w:sz w:val="20"/>
                <w:szCs w:val="20"/>
              </w:rPr>
            </w:pPr>
          </w:p>
          <w:p w14:paraId="71B845F9" w14:textId="77777777" w:rsidR="00581101" w:rsidRPr="00C70555" w:rsidRDefault="00581101" w:rsidP="00581101">
            <w:pPr>
              <w:spacing w:line="300" w:lineRule="exact"/>
              <w:rPr>
                <w:rFonts w:ascii="ＭＳ 明朝" w:hAnsi="ＭＳ 明朝"/>
                <w:sz w:val="20"/>
                <w:szCs w:val="20"/>
              </w:rPr>
            </w:pPr>
          </w:p>
          <w:p w14:paraId="45615F69" w14:textId="77777777" w:rsidR="00581101" w:rsidRPr="00C70555" w:rsidRDefault="00581101" w:rsidP="00581101">
            <w:pPr>
              <w:spacing w:line="300" w:lineRule="exact"/>
              <w:rPr>
                <w:rFonts w:ascii="ＭＳ 明朝" w:hAnsi="ＭＳ 明朝"/>
                <w:sz w:val="20"/>
                <w:szCs w:val="20"/>
              </w:rPr>
            </w:pPr>
          </w:p>
          <w:p w14:paraId="43962605" w14:textId="77777777" w:rsidR="00581101" w:rsidRPr="00C70555" w:rsidRDefault="00581101" w:rsidP="00581101">
            <w:pPr>
              <w:spacing w:line="300" w:lineRule="exact"/>
              <w:rPr>
                <w:rFonts w:ascii="ＭＳ 明朝" w:hAnsi="ＭＳ 明朝"/>
                <w:sz w:val="20"/>
                <w:szCs w:val="20"/>
              </w:rPr>
            </w:pPr>
          </w:p>
          <w:p w14:paraId="723D76B7" w14:textId="77777777" w:rsidR="00581101" w:rsidRPr="00C70555" w:rsidRDefault="00581101" w:rsidP="00581101">
            <w:pPr>
              <w:spacing w:line="300" w:lineRule="exact"/>
              <w:rPr>
                <w:rFonts w:ascii="ＭＳ 明朝" w:hAnsi="ＭＳ 明朝"/>
                <w:sz w:val="20"/>
                <w:szCs w:val="20"/>
              </w:rPr>
            </w:pPr>
          </w:p>
          <w:p w14:paraId="3B002FB6" w14:textId="77777777" w:rsidR="00581101" w:rsidRPr="00C70555" w:rsidRDefault="00581101" w:rsidP="00581101">
            <w:pPr>
              <w:spacing w:line="300" w:lineRule="exact"/>
              <w:ind w:left="200" w:hangingChars="100" w:hanging="200"/>
              <w:rPr>
                <w:rFonts w:ascii="ＭＳ Ｐ明朝" w:eastAsia="ＭＳ Ｐ明朝" w:hAnsi="ＭＳ Ｐ明朝"/>
                <w:sz w:val="20"/>
                <w:szCs w:val="20"/>
              </w:rPr>
            </w:pPr>
            <w:r w:rsidRPr="00C70555">
              <w:rPr>
                <w:rFonts w:ascii="ＭＳ Ｐ明朝" w:eastAsia="ＭＳ Ｐ明朝" w:hAnsi="ＭＳ Ｐ明朝" w:hint="eastAsia"/>
                <w:sz w:val="20"/>
                <w:szCs w:val="20"/>
              </w:rPr>
              <w:t>ア・進学希望者進学率100％、就職希望者内定率</w:t>
            </w:r>
            <w:r w:rsidR="00DB6B3C" w:rsidRPr="00C70555">
              <w:rPr>
                <w:rFonts w:ascii="ＭＳ Ｐ明朝" w:eastAsia="ＭＳ Ｐ明朝" w:hAnsi="ＭＳ Ｐ明朝" w:hint="eastAsia"/>
                <w:sz w:val="20"/>
                <w:szCs w:val="20"/>
              </w:rPr>
              <w:t>100</w:t>
            </w:r>
            <w:r w:rsidRPr="00C70555">
              <w:rPr>
                <w:rFonts w:ascii="ＭＳ Ｐ明朝" w:eastAsia="ＭＳ Ｐ明朝" w:hAnsi="ＭＳ Ｐ明朝" w:hint="eastAsia"/>
                <w:sz w:val="20"/>
                <w:szCs w:val="20"/>
              </w:rPr>
              <w:t>％。次年度も入学から卒業までを見据えた進路指導計画のもと、生徒の希望進路実現を支援する。（◎）</w:t>
            </w:r>
          </w:p>
          <w:p w14:paraId="11331BE2" w14:textId="79A7128C" w:rsidR="00581101" w:rsidRPr="00C70555" w:rsidRDefault="00581101" w:rsidP="00581101">
            <w:pPr>
              <w:spacing w:line="300" w:lineRule="exact"/>
              <w:ind w:left="200" w:hangingChars="100" w:hanging="200"/>
              <w:rPr>
                <w:rFonts w:ascii="ＭＳ Ｐ明朝" w:eastAsia="ＭＳ Ｐ明朝" w:hAnsi="ＭＳ Ｐ明朝"/>
                <w:sz w:val="20"/>
                <w:szCs w:val="20"/>
              </w:rPr>
            </w:pPr>
            <w:r w:rsidRPr="00C70555">
              <w:rPr>
                <w:rFonts w:ascii="ＭＳ Ｐ明朝" w:eastAsia="ＭＳ Ｐ明朝" w:hAnsi="ＭＳ Ｐ明朝" w:hint="eastAsia"/>
                <w:sz w:val="20"/>
                <w:szCs w:val="20"/>
              </w:rPr>
              <w:t>イ・進路につながる資格取得の推進に取り組んだ結果、資格の年間取得総数（延べ数）は在籍者数の</w:t>
            </w:r>
            <w:r w:rsidR="00126B99" w:rsidRPr="00C70555">
              <w:rPr>
                <w:rFonts w:ascii="ＭＳ Ｐ明朝" w:eastAsia="ＭＳ Ｐ明朝" w:hAnsi="ＭＳ Ｐ明朝" w:hint="eastAsia"/>
                <w:sz w:val="20"/>
                <w:szCs w:val="20"/>
              </w:rPr>
              <w:t>36.0</w:t>
            </w:r>
            <w:r w:rsidRPr="00C70555">
              <w:rPr>
                <w:rFonts w:ascii="ＭＳ Ｐ明朝" w:eastAsia="ＭＳ Ｐ明朝" w:hAnsi="ＭＳ Ｐ明朝" w:hint="eastAsia"/>
                <w:sz w:val="20"/>
                <w:szCs w:val="20"/>
              </w:rPr>
              <w:t>％となった。引き続き生徒の希望進路の実現につながるキャリア教育の充実を図る。（</w:t>
            </w:r>
            <w:r w:rsidR="00126B99" w:rsidRPr="00C70555">
              <w:rPr>
                <w:rFonts w:ascii="ＭＳ Ｐ明朝" w:eastAsia="ＭＳ Ｐ明朝" w:hAnsi="ＭＳ Ｐ明朝" w:hint="eastAsia"/>
                <w:sz w:val="20"/>
                <w:szCs w:val="20"/>
              </w:rPr>
              <w:t>△</w:t>
            </w:r>
            <w:r w:rsidRPr="00C70555">
              <w:rPr>
                <w:rFonts w:ascii="ＭＳ Ｐ明朝" w:eastAsia="ＭＳ Ｐ明朝" w:hAnsi="ＭＳ Ｐ明朝" w:hint="eastAsia"/>
                <w:sz w:val="20"/>
                <w:szCs w:val="20"/>
              </w:rPr>
              <w:t>）</w:t>
            </w:r>
          </w:p>
          <w:p w14:paraId="70C15A81" w14:textId="77777777" w:rsidR="00581101" w:rsidRPr="00C70555" w:rsidRDefault="00581101" w:rsidP="00581101">
            <w:pPr>
              <w:spacing w:line="300" w:lineRule="exact"/>
              <w:rPr>
                <w:rFonts w:ascii="ＭＳ 明朝" w:hAnsi="ＭＳ 明朝"/>
                <w:sz w:val="20"/>
                <w:szCs w:val="20"/>
              </w:rPr>
            </w:pPr>
          </w:p>
          <w:p w14:paraId="44BA09EA" w14:textId="77777777" w:rsidR="00454770" w:rsidRPr="00C70555" w:rsidRDefault="00454770" w:rsidP="00581101">
            <w:pPr>
              <w:spacing w:line="300" w:lineRule="exact"/>
              <w:rPr>
                <w:rFonts w:ascii="ＭＳ 明朝" w:hAnsi="ＭＳ 明朝"/>
                <w:sz w:val="20"/>
                <w:szCs w:val="20"/>
              </w:rPr>
            </w:pPr>
          </w:p>
          <w:p w14:paraId="301B2402" w14:textId="77777777" w:rsidR="00454770" w:rsidRPr="00C70555" w:rsidRDefault="00454770" w:rsidP="00581101">
            <w:pPr>
              <w:spacing w:line="300" w:lineRule="exact"/>
              <w:rPr>
                <w:rFonts w:ascii="ＭＳ 明朝" w:hAnsi="ＭＳ 明朝"/>
                <w:sz w:val="20"/>
                <w:szCs w:val="20"/>
              </w:rPr>
            </w:pPr>
          </w:p>
          <w:p w14:paraId="1C413DF1" w14:textId="197F7208" w:rsidR="00454770" w:rsidRPr="00C70555" w:rsidRDefault="00454770" w:rsidP="00454770">
            <w:pPr>
              <w:spacing w:line="300" w:lineRule="exact"/>
              <w:ind w:left="200" w:hangingChars="100" w:hanging="200"/>
              <w:rPr>
                <w:rFonts w:ascii="ＭＳ Ｐ明朝" w:eastAsia="ＭＳ Ｐ明朝" w:hAnsi="ＭＳ Ｐ明朝"/>
                <w:sz w:val="20"/>
                <w:szCs w:val="20"/>
              </w:rPr>
            </w:pPr>
            <w:r w:rsidRPr="00C70555">
              <w:rPr>
                <w:rFonts w:ascii="ＭＳ Ｐ明朝" w:eastAsia="ＭＳ Ｐ明朝" w:hAnsi="ＭＳ Ｐ明朝" w:hint="eastAsia"/>
                <w:sz w:val="20"/>
                <w:szCs w:val="20"/>
              </w:rPr>
              <w:t>ア・中退防止等に</w:t>
            </w:r>
            <w:r w:rsidR="00ED4834" w:rsidRPr="00C70555">
              <w:rPr>
                <w:rFonts w:ascii="ＭＳ Ｐ明朝" w:eastAsia="ＭＳ Ｐ明朝" w:hAnsi="ＭＳ Ｐ明朝" w:hint="eastAsia"/>
                <w:sz w:val="20"/>
                <w:szCs w:val="20"/>
              </w:rPr>
              <w:t>係る</w:t>
            </w:r>
            <w:r w:rsidRPr="00C70555">
              <w:rPr>
                <w:rFonts w:ascii="ＭＳ Ｐ明朝" w:eastAsia="ＭＳ Ｐ明朝" w:hAnsi="ＭＳ Ｐ明朝" w:hint="eastAsia"/>
                <w:sz w:val="20"/>
                <w:szCs w:val="20"/>
              </w:rPr>
              <w:t>取組</w:t>
            </w:r>
            <w:r w:rsidR="00ED4834" w:rsidRPr="00C70555">
              <w:rPr>
                <w:rFonts w:ascii="ＭＳ Ｐ明朝" w:eastAsia="ＭＳ Ｐ明朝" w:hAnsi="ＭＳ Ｐ明朝" w:hint="eastAsia"/>
                <w:sz w:val="20"/>
                <w:szCs w:val="20"/>
              </w:rPr>
              <w:t>みを行ったものの、仕事への専念や不登校（長欠）を理由として</w:t>
            </w:r>
            <w:r w:rsidRPr="00C70555">
              <w:rPr>
                <w:rFonts w:ascii="ＭＳ Ｐ明朝" w:eastAsia="ＭＳ Ｐ明朝" w:hAnsi="ＭＳ Ｐ明朝" w:hint="eastAsia"/>
                <w:sz w:val="20"/>
                <w:szCs w:val="20"/>
              </w:rPr>
              <w:t>中途退学率</w:t>
            </w:r>
            <w:r w:rsidR="00ED4834" w:rsidRPr="00C70555">
              <w:rPr>
                <w:rFonts w:ascii="ＭＳ Ｐ明朝" w:eastAsia="ＭＳ Ｐ明朝" w:hAnsi="ＭＳ Ｐ明朝" w:hint="eastAsia"/>
                <w:sz w:val="20"/>
                <w:szCs w:val="20"/>
              </w:rPr>
              <w:t>は</w:t>
            </w:r>
            <w:r w:rsidR="00DF3C2B" w:rsidRPr="00C70555">
              <w:rPr>
                <w:rFonts w:ascii="ＭＳ Ｐ明朝" w:eastAsia="ＭＳ Ｐ明朝" w:hAnsi="ＭＳ Ｐ明朝" w:hint="eastAsia"/>
                <w:sz w:val="20"/>
                <w:szCs w:val="20"/>
              </w:rPr>
              <w:t>7.7</w:t>
            </w:r>
            <w:r w:rsidRPr="00C70555">
              <w:rPr>
                <w:rFonts w:ascii="ＭＳ Ｐ明朝" w:eastAsia="ＭＳ Ｐ明朝" w:hAnsi="ＭＳ Ｐ明朝" w:hint="eastAsia"/>
                <w:sz w:val="20"/>
                <w:szCs w:val="20"/>
              </w:rPr>
              <w:t>％</w:t>
            </w:r>
          </w:p>
          <w:p w14:paraId="0DF1F888" w14:textId="77777777" w:rsidR="00454770" w:rsidRPr="00C70555" w:rsidRDefault="00454770" w:rsidP="00454770">
            <w:pPr>
              <w:spacing w:line="300" w:lineRule="exact"/>
              <w:ind w:left="200" w:hangingChars="100" w:hanging="200"/>
              <w:rPr>
                <w:rFonts w:ascii="ＭＳ Ｐ明朝" w:eastAsia="ＭＳ Ｐ明朝" w:hAnsi="ＭＳ Ｐ明朝"/>
                <w:sz w:val="20"/>
                <w:szCs w:val="20"/>
              </w:rPr>
            </w:pPr>
            <w:r w:rsidRPr="00C70555">
              <w:rPr>
                <w:rFonts w:ascii="ＭＳ Ｐ明朝" w:eastAsia="ＭＳ Ｐ明朝" w:hAnsi="ＭＳ Ｐ明朝" w:hint="eastAsia"/>
                <w:sz w:val="20"/>
                <w:szCs w:val="20"/>
              </w:rPr>
              <w:t xml:space="preserve">　</w:t>
            </w:r>
            <w:r w:rsidR="006B3088" w:rsidRPr="00C70555">
              <w:rPr>
                <w:rFonts w:ascii="ＭＳ Ｐ明朝" w:eastAsia="ＭＳ Ｐ明朝" w:hAnsi="ＭＳ Ｐ明朝" w:hint="eastAsia"/>
                <w:sz w:val="20"/>
                <w:szCs w:val="20"/>
              </w:rPr>
              <w:t>次年度は地域資源等を積極的に取り込むなど、中退防止等に係る取組みの更なる充実を図る</w:t>
            </w:r>
            <w:r w:rsidRPr="00C70555">
              <w:rPr>
                <w:rFonts w:ascii="ＭＳ Ｐ明朝" w:eastAsia="ＭＳ Ｐ明朝" w:hAnsi="ＭＳ Ｐ明朝" w:hint="eastAsia"/>
                <w:sz w:val="20"/>
                <w:szCs w:val="20"/>
              </w:rPr>
              <w:t>。（</w:t>
            </w:r>
            <w:r w:rsidR="00126B99" w:rsidRPr="00C70555">
              <w:rPr>
                <w:rFonts w:ascii="ＭＳ Ｐ明朝" w:eastAsia="ＭＳ Ｐ明朝" w:hAnsi="ＭＳ Ｐ明朝" w:hint="eastAsia"/>
                <w:sz w:val="20"/>
                <w:szCs w:val="20"/>
              </w:rPr>
              <w:t>△</w:t>
            </w:r>
            <w:r w:rsidRPr="00C70555">
              <w:rPr>
                <w:rFonts w:ascii="ＭＳ Ｐ明朝" w:eastAsia="ＭＳ Ｐ明朝" w:hAnsi="ＭＳ Ｐ明朝" w:hint="eastAsia"/>
                <w:sz w:val="20"/>
                <w:szCs w:val="20"/>
              </w:rPr>
              <w:t>）</w:t>
            </w:r>
          </w:p>
          <w:p w14:paraId="16D832CE" w14:textId="77777777" w:rsidR="00454770" w:rsidRPr="00C70555" w:rsidRDefault="006B3088" w:rsidP="00126B99">
            <w:pPr>
              <w:spacing w:line="300" w:lineRule="exact"/>
              <w:ind w:left="200" w:hangingChars="100" w:hanging="200"/>
              <w:rPr>
                <w:rFonts w:ascii="ＭＳ 明朝" w:hAnsi="ＭＳ 明朝"/>
                <w:sz w:val="20"/>
                <w:szCs w:val="20"/>
              </w:rPr>
            </w:pPr>
            <w:r w:rsidRPr="00C70555">
              <w:rPr>
                <w:rFonts w:ascii="ＭＳ Ｐ明朝" w:eastAsia="ＭＳ Ｐ明朝" w:hAnsi="ＭＳ Ｐ明朝" w:hint="eastAsia"/>
                <w:sz w:val="20"/>
                <w:szCs w:val="20"/>
              </w:rPr>
              <w:t>イ・支援教育コーディネーター及び生徒支援委員会を中心として、より確かな生徒支援体制を構築することができた。引き続き生徒が安心して学校生活を送れる環境を確保していく。</w:t>
            </w:r>
            <w:r w:rsidR="00074150" w:rsidRPr="00C70555">
              <w:rPr>
                <w:rFonts w:ascii="ＭＳ Ｐ明朝" w:eastAsia="ＭＳ Ｐ明朝" w:hAnsi="ＭＳ Ｐ明朝" w:hint="eastAsia"/>
                <w:sz w:val="20"/>
                <w:szCs w:val="20"/>
              </w:rPr>
              <w:t>［87.7％</w:t>
            </w:r>
            <w:r w:rsidRPr="00C70555">
              <w:rPr>
                <w:rFonts w:ascii="ＭＳ Ｐ明朝" w:eastAsia="ＭＳ Ｐ明朝" w:hAnsi="ＭＳ Ｐ明朝" w:hint="eastAsia"/>
                <w:sz w:val="20"/>
                <w:szCs w:val="20"/>
              </w:rPr>
              <w:t>］</w:t>
            </w:r>
            <w:r w:rsidR="00126B99" w:rsidRPr="00C70555">
              <w:rPr>
                <w:rFonts w:ascii="ＭＳ Ｐ明朝" w:eastAsia="ＭＳ Ｐ明朝" w:hAnsi="ＭＳ Ｐ明朝" w:hint="eastAsia"/>
                <w:sz w:val="20"/>
                <w:szCs w:val="20"/>
              </w:rPr>
              <w:t>（◎</w:t>
            </w:r>
            <w:r w:rsidRPr="00C70555">
              <w:rPr>
                <w:rFonts w:ascii="ＭＳ Ｐ明朝" w:eastAsia="ＭＳ Ｐ明朝" w:hAnsi="ＭＳ Ｐ明朝" w:hint="eastAsia"/>
                <w:sz w:val="20"/>
                <w:szCs w:val="20"/>
              </w:rPr>
              <w:t>）</w:t>
            </w:r>
          </w:p>
        </w:tc>
      </w:tr>
      <w:tr w:rsidR="00581101" w:rsidRPr="00C70555" w14:paraId="65A043F9" w14:textId="77777777" w:rsidTr="00AB00E6">
        <w:trPr>
          <w:jc w:val="center"/>
        </w:trPr>
        <w:tc>
          <w:tcPr>
            <w:tcW w:w="881" w:type="dxa"/>
            <w:shd w:val="clear" w:color="auto" w:fill="auto"/>
            <w:tcMar>
              <w:top w:w="85" w:type="dxa"/>
              <w:left w:w="85" w:type="dxa"/>
              <w:bottom w:w="85" w:type="dxa"/>
              <w:right w:w="85" w:type="dxa"/>
            </w:tcMar>
            <w:vAlign w:val="center"/>
          </w:tcPr>
          <w:p w14:paraId="4D0B51AE"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 xml:space="preserve">３　</w:t>
            </w:r>
          </w:p>
          <w:p w14:paraId="46496C08" w14:textId="77777777" w:rsidR="00581101" w:rsidRPr="00C70555" w:rsidRDefault="00581101" w:rsidP="00581101">
            <w:pPr>
              <w:spacing w:line="300" w:lineRule="exact"/>
              <w:jc w:val="center"/>
              <w:rPr>
                <w:rFonts w:ascii="ＭＳ 明朝" w:hAnsi="ＭＳ 明朝"/>
                <w:sz w:val="20"/>
                <w:szCs w:val="20"/>
              </w:rPr>
            </w:pPr>
          </w:p>
          <w:p w14:paraId="09C2575C"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学</w:t>
            </w:r>
          </w:p>
          <w:p w14:paraId="7F9E1FD6"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校</w:t>
            </w:r>
          </w:p>
          <w:p w14:paraId="70385684"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w:t>
            </w:r>
          </w:p>
          <w:p w14:paraId="3C5BF6DF"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家</w:t>
            </w:r>
          </w:p>
          <w:p w14:paraId="2F1A98A9"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庭</w:t>
            </w:r>
          </w:p>
          <w:p w14:paraId="2A5F6875"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w:t>
            </w:r>
          </w:p>
          <w:p w14:paraId="29371AE9"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地</w:t>
            </w:r>
          </w:p>
          <w:p w14:paraId="42101E48"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域</w:t>
            </w:r>
          </w:p>
          <w:p w14:paraId="7F668E7D"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の</w:t>
            </w:r>
          </w:p>
          <w:p w14:paraId="1C75458D"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連</w:t>
            </w:r>
          </w:p>
          <w:p w14:paraId="59F9FAAD"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携</w:t>
            </w:r>
          </w:p>
          <w:p w14:paraId="6612B17C"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と</w:t>
            </w:r>
          </w:p>
          <w:p w14:paraId="762FDECD"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安</w:t>
            </w:r>
          </w:p>
          <w:p w14:paraId="258348DF"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lastRenderedPageBreak/>
              <w:t>全</w:t>
            </w:r>
          </w:p>
          <w:p w14:paraId="388F6A27"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で</w:t>
            </w:r>
          </w:p>
          <w:p w14:paraId="70E83D85"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安</w:t>
            </w:r>
          </w:p>
          <w:p w14:paraId="188D11FA"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心</w:t>
            </w:r>
          </w:p>
          <w:p w14:paraId="76F764A1"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な</w:t>
            </w:r>
          </w:p>
          <w:p w14:paraId="0BDC7944"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学</w:t>
            </w:r>
          </w:p>
          <w:p w14:paraId="2424D416"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校</w:t>
            </w:r>
          </w:p>
          <w:p w14:paraId="33E9142E"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づ</w:t>
            </w:r>
          </w:p>
          <w:p w14:paraId="0FB7E76E"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く</w:t>
            </w:r>
          </w:p>
          <w:p w14:paraId="1D361BB7"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り</w:t>
            </w:r>
          </w:p>
        </w:tc>
        <w:tc>
          <w:tcPr>
            <w:tcW w:w="2020" w:type="dxa"/>
            <w:shd w:val="clear" w:color="auto" w:fill="auto"/>
            <w:tcMar>
              <w:top w:w="85" w:type="dxa"/>
              <w:left w:w="85" w:type="dxa"/>
              <w:bottom w:w="85" w:type="dxa"/>
              <w:right w:w="85" w:type="dxa"/>
            </w:tcMar>
          </w:tcPr>
          <w:p w14:paraId="3FD1EA29"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lastRenderedPageBreak/>
              <w:t>（１）安心と安全のための取り組み</w:t>
            </w:r>
          </w:p>
          <w:p w14:paraId="731106F3"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ア　校内の教育相談体制の充実</w:t>
            </w:r>
          </w:p>
          <w:p w14:paraId="6F44933B" w14:textId="77777777" w:rsidR="00581101" w:rsidRPr="00C70555" w:rsidRDefault="00581101" w:rsidP="00581101">
            <w:pPr>
              <w:spacing w:line="300" w:lineRule="exact"/>
              <w:rPr>
                <w:rFonts w:ascii="ＭＳ 明朝" w:hAnsi="ＭＳ 明朝"/>
                <w:sz w:val="20"/>
                <w:szCs w:val="20"/>
              </w:rPr>
            </w:pPr>
          </w:p>
          <w:p w14:paraId="34D1417C" w14:textId="77777777" w:rsidR="00581101" w:rsidRPr="00C70555" w:rsidRDefault="00581101" w:rsidP="00581101">
            <w:pPr>
              <w:spacing w:line="300" w:lineRule="exact"/>
              <w:rPr>
                <w:rFonts w:ascii="ＭＳ 明朝" w:hAnsi="ＭＳ 明朝"/>
                <w:sz w:val="20"/>
                <w:szCs w:val="20"/>
              </w:rPr>
            </w:pPr>
          </w:p>
          <w:p w14:paraId="5ACA000C" w14:textId="77777777" w:rsidR="00581101" w:rsidRPr="00C70555" w:rsidRDefault="00581101" w:rsidP="00581101">
            <w:pPr>
              <w:spacing w:line="300" w:lineRule="exact"/>
              <w:rPr>
                <w:rFonts w:ascii="ＭＳ 明朝" w:hAnsi="ＭＳ 明朝"/>
                <w:sz w:val="20"/>
                <w:szCs w:val="20"/>
              </w:rPr>
            </w:pPr>
          </w:p>
          <w:p w14:paraId="1270A993" w14:textId="77777777" w:rsidR="00581101" w:rsidRPr="00C70555" w:rsidRDefault="00581101" w:rsidP="00581101">
            <w:pPr>
              <w:spacing w:line="300" w:lineRule="exact"/>
              <w:rPr>
                <w:rFonts w:ascii="ＭＳ 明朝" w:hAnsi="ＭＳ 明朝"/>
                <w:sz w:val="20"/>
                <w:szCs w:val="20"/>
              </w:rPr>
            </w:pPr>
            <w:r w:rsidRPr="00C70555">
              <w:rPr>
                <w:rFonts w:ascii="ＭＳ 明朝" w:hAnsi="ＭＳ 明朝" w:hint="eastAsia"/>
                <w:sz w:val="20"/>
                <w:szCs w:val="20"/>
              </w:rPr>
              <w:t>イ　交通安全指導</w:t>
            </w:r>
          </w:p>
          <w:p w14:paraId="07261E62" w14:textId="77777777" w:rsidR="00581101" w:rsidRPr="00C70555" w:rsidRDefault="00581101" w:rsidP="00581101">
            <w:pPr>
              <w:spacing w:line="300" w:lineRule="exact"/>
              <w:rPr>
                <w:rFonts w:ascii="ＭＳ 明朝" w:hAnsi="ＭＳ 明朝"/>
                <w:sz w:val="20"/>
                <w:szCs w:val="20"/>
              </w:rPr>
            </w:pPr>
          </w:p>
          <w:p w14:paraId="5C684EFF" w14:textId="77777777" w:rsidR="00581101" w:rsidRPr="00C70555" w:rsidRDefault="00581101" w:rsidP="00581101">
            <w:pPr>
              <w:spacing w:line="300" w:lineRule="exact"/>
              <w:rPr>
                <w:rFonts w:ascii="ＭＳ 明朝" w:hAnsi="ＭＳ 明朝"/>
                <w:sz w:val="20"/>
                <w:szCs w:val="20"/>
              </w:rPr>
            </w:pPr>
          </w:p>
          <w:p w14:paraId="28AB6BB9"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ウ　覚せい剤・大麻等の薬物乱用防止や防災等に係る教育の実施</w:t>
            </w:r>
          </w:p>
          <w:p w14:paraId="53505EF0" w14:textId="77777777" w:rsidR="00581101" w:rsidRPr="00C70555" w:rsidRDefault="00581101" w:rsidP="00581101">
            <w:pPr>
              <w:spacing w:line="300" w:lineRule="exact"/>
              <w:rPr>
                <w:rFonts w:ascii="ＭＳ 明朝" w:hAnsi="ＭＳ 明朝"/>
                <w:sz w:val="20"/>
                <w:szCs w:val="20"/>
              </w:rPr>
            </w:pPr>
          </w:p>
          <w:p w14:paraId="4D570902"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lastRenderedPageBreak/>
              <w:t>（２）家庭・地域との連携、地域から信頼され必要とされる学校づくり</w:t>
            </w:r>
          </w:p>
          <w:p w14:paraId="1F017A2E"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ア　家庭との連携による生徒の出席状況の改善</w:t>
            </w:r>
          </w:p>
          <w:p w14:paraId="16B8F222" w14:textId="77777777" w:rsidR="00581101" w:rsidRPr="00C70555" w:rsidRDefault="00581101" w:rsidP="00581101">
            <w:pPr>
              <w:spacing w:line="300" w:lineRule="exact"/>
              <w:ind w:left="200" w:hangingChars="100" w:hanging="200"/>
              <w:rPr>
                <w:rFonts w:ascii="ＭＳ 明朝" w:hAnsi="ＭＳ 明朝"/>
                <w:sz w:val="20"/>
                <w:szCs w:val="20"/>
              </w:rPr>
            </w:pPr>
          </w:p>
          <w:p w14:paraId="502DB766"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イ　在籍生徒の出身中学校を訪問し、生徒理解や生徒支援の充実る</w:t>
            </w:r>
          </w:p>
          <w:p w14:paraId="04E1B4FA"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ウ　近隣幼稚園等の園児・地域の方々等、地域と共に歩む学校づくり</w:t>
            </w:r>
          </w:p>
          <w:p w14:paraId="61E88407"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オ　合理的な配慮の推進「ともに学び、ともに育つ」学校づくり</w:t>
            </w:r>
          </w:p>
        </w:tc>
        <w:tc>
          <w:tcPr>
            <w:tcW w:w="4572" w:type="dxa"/>
            <w:tcBorders>
              <w:right w:val="dashed" w:sz="4" w:space="0" w:color="auto"/>
            </w:tcBorders>
            <w:shd w:val="clear" w:color="auto" w:fill="auto"/>
            <w:tcMar>
              <w:top w:w="85" w:type="dxa"/>
              <w:left w:w="85" w:type="dxa"/>
              <w:bottom w:w="85" w:type="dxa"/>
              <w:right w:w="85" w:type="dxa"/>
            </w:tcMar>
          </w:tcPr>
          <w:p w14:paraId="301DFD00" w14:textId="77777777" w:rsidR="00581101" w:rsidRPr="00C70555" w:rsidRDefault="00581101" w:rsidP="00581101">
            <w:pPr>
              <w:spacing w:line="300" w:lineRule="exact"/>
              <w:rPr>
                <w:rFonts w:ascii="ＭＳ 明朝" w:hAnsi="ＭＳ 明朝"/>
                <w:sz w:val="20"/>
                <w:szCs w:val="20"/>
              </w:rPr>
            </w:pPr>
          </w:p>
          <w:p w14:paraId="097FB787" w14:textId="77777777" w:rsidR="00581101" w:rsidRPr="00C70555" w:rsidRDefault="00581101" w:rsidP="00581101">
            <w:pPr>
              <w:spacing w:line="300" w:lineRule="exact"/>
              <w:rPr>
                <w:rFonts w:ascii="ＭＳ 明朝" w:hAnsi="ＭＳ 明朝"/>
                <w:sz w:val="20"/>
                <w:szCs w:val="20"/>
              </w:rPr>
            </w:pPr>
          </w:p>
          <w:p w14:paraId="03B0774F"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ア・いじめの早期発見・解決に組織的に取り組むとともに、多様な生徒・保護者の相談や需要数の増加を受け、支援教育コーディネーターを中心としたより一層の教育相談体制の充実と</w:t>
            </w:r>
            <w:r w:rsidRPr="00C70555">
              <w:rPr>
                <w:rFonts w:ascii="ＭＳ 明朝" w:hAnsi="ＭＳ 明朝"/>
                <w:sz w:val="20"/>
                <w:szCs w:val="20"/>
              </w:rPr>
              <w:t>SC</w:t>
            </w:r>
            <w:r w:rsidRPr="00C70555">
              <w:rPr>
                <w:rFonts w:ascii="ＭＳ 明朝" w:hAnsi="ＭＳ 明朝" w:hint="eastAsia"/>
                <w:sz w:val="20"/>
                <w:szCs w:val="20"/>
              </w:rPr>
              <w:t>・</w:t>
            </w:r>
            <w:r w:rsidRPr="00C70555">
              <w:rPr>
                <w:rFonts w:ascii="ＭＳ 明朝" w:hAnsi="ＭＳ 明朝"/>
                <w:sz w:val="20"/>
                <w:szCs w:val="20"/>
              </w:rPr>
              <w:t>SSW</w:t>
            </w:r>
            <w:r w:rsidRPr="00C70555">
              <w:rPr>
                <w:rFonts w:ascii="ＭＳ 明朝" w:hAnsi="ＭＳ 明朝" w:hint="eastAsia"/>
                <w:sz w:val="20"/>
                <w:szCs w:val="20"/>
              </w:rPr>
              <w:t>の積極的活用を図る。</w:t>
            </w:r>
          </w:p>
          <w:p w14:paraId="23DDCD32"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イ・通学時の安全確保のため、自動車・バイク・自転車通学者に対して、毎日の校門での声掛け時や定期的に交通安全指導を行う。</w:t>
            </w:r>
          </w:p>
          <w:p w14:paraId="0F15B32F"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ウ・外部関連機関や</w:t>
            </w:r>
            <w:r w:rsidRPr="00C70555">
              <w:rPr>
                <w:rFonts w:ascii="ＭＳ 明朝" w:hAnsi="ＭＳ 明朝"/>
                <w:sz w:val="20"/>
                <w:szCs w:val="20"/>
              </w:rPr>
              <w:t>SSW</w:t>
            </w:r>
            <w:r w:rsidRPr="00C70555">
              <w:rPr>
                <w:rFonts w:ascii="ＭＳ 明朝" w:hAnsi="ＭＳ 明朝" w:hint="eastAsia"/>
                <w:sz w:val="20"/>
                <w:szCs w:val="20"/>
              </w:rPr>
              <w:t>等と連携し、薬物乱用防止教室や防災教育の実施、生徒・保護者への啓発等、充実を図る。</w:t>
            </w:r>
          </w:p>
          <w:p w14:paraId="4E87D882" w14:textId="77777777" w:rsidR="00581101" w:rsidRPr="00C70555" w:rsidRDefault="00581101" w:rsidP="00581101">
            <w:pPr>
              <w:spacing w:line="300" w:lineRule="exact"/>
              <w:rPr>
                <w:rFonts w:ascii="ＭＳ 明朝" w:hAnsi="ＭＳ 明朝"/>
                <w:sz w:val="20"/>
                <w:szCs w:val="20"/>
              </w:rPr>
            </w:pPr>
          </w:p>
          <w:p w14:paraId="4C89C32D" w14:textId="77777777" w:rsidR="00581101" w:rsidRPr="00C70555" w:rsidRDefault="00581101" w:rsidP="00581101">
            <w:pPr>
              <w:spacing w:line="300" w:lineRule="exact"/>
              <w:rPr>
                <w:rFonts w:ascii="ＭＳ 明朝" w:hAnsi="ＭＳ 明朝"/>
                <w:sz w:val="20"/>
                <w:szCs w:val="20"/>
              </w:rPr>
            </w:pPr>
          </w:p>
          <w:p w14:paraId="5C1167EB" w14:textId="77777777" w:rsidR="00581101" w:rsidRPr="00C70555" w:rsidRDefault="00581101" w:rsidP="00581101">
            <w:pPr>
              <w:spacing w:line="300" w:lineRule="exact"/>
              <w:rPr>
                <w:rFonts w:ascii="ＭＳ 明朝" w:hAnsi="ＭＳ 明朝"/>
                <w:sz w:val="20"/>
                <w:szCs w:val="20"/>
              </w:rPr>
            </w:pPr>
          </w:p>
          <w:p w14:paraId="22CC82A8" w14:textId="77777777" w:rsidR="00581101" w:rsidRPr="00C70555" w:rsidRDefault="00581101" w:rsidP="00581101">
            <w:pPr>
              <w:spacing w:line="300" w:lineRule="exact"/>
              <w:rPr>
                <w:rFonts w:ascii="ＭＳ 明朝" w:hAnsi="ＭＳ 明朝"/>
                <w:sz w:val="20"/>
                <w:szCs w:val="20"/>
              </w:rPr>
            </w:pPr>
          </w:p>
          <w:p w14:paraId="1ABD2A2B" w14:textId="77777777" w:rsidR="00581101" w:rsidRPr="00C70555" w:rsidRDefault="00581101" w:rsidP="00581101">
            <w:pPr>
              <w:spacing w:line="300" w:lineRule="exact"/>
              <w:rPr>
                <w:rFonts w:ascii="ＭＳ 明朝" w:hAnsi="ＭＳ 明朝"/>
                <w:sz w:val="20"/>
                <w:szCs w:val="20"/>
              </w:rPr>
            </w:pPr>
          </w:p>
          <w:p w14:paraId="660783DE" w14:textId="77777777" w:rsidR="00581101" w:rsidRPr="00C70555" w:rsidRDefault="00581101" w:rsidP="00581101">
            <w:pPr>
              <w:spacing w:line="300" w:lineRule="exact"/>
              <w:rPr>
                <w:rFonts w:ascii="ＭＳ 明朝" w:hAnsi="ＭＳ 明朝"/>
                <w:sz w:val="20"/>
                <w:szCs w:val="20"/>
              </w:rPr>
            </w:pPr>
          </w:p>
          <w:p w14:paraId="495ACA18"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ア・保護者懇談会の充実や学年通信の発行、家庭訪問等、保護者と密に連絡を取り合いながら連携を深める。</w:t>
            </w:r>
          </w:p>
          <w:p w14:paraId="3B07CA85" w14:textId="77777777" w:rsidR="00581101" w:rsidRPr="00C70555" w:rsidRDefault="00581101" w:rsidP="00581101">
            <w:pPr>
              <w:spacing w:line="300" w:lineRule="exact"/>
              <w:ind w:left="200" w:hangingChars="100" w:hanging="200"/>
              <w:rPr>
                <w:rFonts w:ascii="ＭＳ 明朝" w:hAnsi="ＭＳ 明朝"/>
                <w:sz w:val="20"/>
                <w:szCs w:val="20"/>
              </w:rPr>
            </w:pPr>
          </w:p>
          <w:p w14:paraId="34F114F4"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イ・在籍生徒の出身中学校を訪問し、情報交換等を行い、生徒理解や生徒支援のための中学校との連携を深めるとともに、本校の教育活動の広報を行う。</w:t>
            </w:r>
          </w:p>
          <w:p w14:paraId="1FBD96CE"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ウ・近隣の幼稚園等の園児や地域の方々を、農園の作物収穫へ招待し、地域との連携を継続し本校の教育活動への協力と理解を深める。</w:t>
            </w:r>
          </w:p>
          <w:p w14:paraId="474F1F39" w14:textId="77777777" w:rsidR="00581101" w:rsidRPr="00C70555" w:rsidRDefault="00581101" w:rsidP="00581101">
            <w:pPr>
              <w:spacing w:line="300" w:lineRule="exact"/>
              <w:rPr>
                <w:rFonts w:ascii="ＭＳ 明朝" w:hAnsi="ＭＳ 明朝"/>
                <w:sz w:val="20"/>
                <w:szCs w:val="20"/>
              </w:rPr>
            </w:pPr>
          </w:p>
          <w:p w14:paraId="416DA500"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オ・生徒が安心して学校生活を送れるよう、</w:t>
            </w:r>
            <w:r w:rsidRPr="00C70555">
              <w:rPr>
                <w:rFonts w:ascii="ＭＳ 明朝" w:hAnsi="ＭＳ 明朝"/>
                <w:sz w:val="20"/>
                <w:szCs w:val="20"/>
              </w:rPr>
              <w:t>SC</w:t>
            </w:r>
            <w:r w:rsidRPr="00C70555">
              <w:rPr>
                <w:rFonts w:ascii="ＭＳ 明朝" w:hAnsi="ＭＳ 明朝" w:hint="eastAsia"/>
                <w:sz w:val="20"/>
                <w:szCs w:val="20"/>
              </w:rPr>
              <w:t>及び</w:t>
            </w:r>
            <w:r w:rsidRPr="00C70555">
              <w:rPr>
                <w:rFonts w:ascii="ＭＳ 明朝" w:hAnsi="ＭＳ 明朝"/>
                <w:sz w:val="20"/>
                <w:szCs w:val="20"/>
              </w:rPr>
              <w:t>SSW</w:t>
            </w:r>
            <w:r w:rsidRPr="00C70555">
              <w:rPr>
                <w:rFonts w:ascii="ＭＳ 明朝" w:hAnsi="ＭＳ 明朝" w:hint="eastAsia"/>
                <w:sz w:val="20"/>
                <w:szCs w:val="20"/>
              </w:rPr>
              <w:t xml:space="preserve">等による合理的配慮を推進するための研修会を実施する。　</w:t>
            </w:r>
          </w:p>
        </w:tc>
        <w:tc>
          <w:tcPr>
            <w:tcW w:w="2693" w:type="dxa"/>
            <w:tcBorders>
              <w:right w:val="dashed" w:sz="4" w:space="0" w:color="auto"/>
            </w:tcBorders>
            <w:tcMar>
              <w:top w:w="85" w:type="dxa"/>
              <w:left w:w="85" w:type="dxa"/>
              <w:bottom w:w="85" w:type="dxa"/>
              <w:right w:w="85" w:type="dxa"/>
            </w:tcMar>
          </w:tcPr>
          <w:p w14:paraId="265FBBEE" w14:textId="77777777" w:rsidR="00581101" w:rsidRPr="00C70555" w:rsidRDefault="00581101" w:rsidP="00581101">
            <w:pPr>
              <w:spacing w:line="300" w:lineRule="exact"/>
              <w:rPr>
                <w:rFonts w:ascii="ＭＳ 明朝" w:hAnsi="ＭＳ 明朝"/>
                <w:sz w:val="20"/>
                <w:szCs w:val="20"/>
              </w:rPr>
            </w:pPr>
          </w:p>
          <w:p w14:paraId="41B96583" w14:textId="77777777" w:rsidR="00581101" w:rsidRPr="00C70555" w:rsidRDefault="00581101" w:rsidP="00581101">
            <w:pPr>
              <w:spacing w:line="300" w:lineRule="exact"/>
              <w:rPr>
                <w:rFonts w:ascii="ＭＳ 明朝" w:hAnsi="ＭＳ 明朝"/>
                <w:sz w:val="20"/>
                <w:szCs w:val="20"/>
              </w:rPr>
            </w:pPr>
          </w:p>
          <w:p w14:paraId="00783A72"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ア・生徒向け学校教育自己診断における「担任以外に相談することができる先生がいる」 を</w:t>
            </w:r>
            <w:r w:rsidRPr="00C70555">
              <w:rPr>
                <w:rFonts w:ascii="ＭＳ 明朝" w:hAnsi="ＭＳ 明朝"/>
                <w:sz w:val="20"/>
                <w:szCs w:val="20"/>
              </w:rPr>
              <w:t>80</w:t>
            </w:r>
            <w:r w:rsidRPr="00C70555">
              <w:rPr>
                <w:rFonts w:ascii="ＭＳ 明朝" w:hAnsi="ＭＳ 明朝" w:hint="eastAsia"/>
                <w:sz w:val="20"/>
                <w:szCs w:val="20"/>
              </w:rPr>
              <w:t>％に引き上げる。[</w:t>
            </w:r>
            <w:r w:rsidRPr="00C70555">
              <w:rPr>
                <w:rFonts w:ascii="ＭＳ 明朝" w:hAnsi="ＭＳ 明朝"/>
                <w:sz w:val="20"/>
                <w:szCs w:val="20"/>
              </w:rPr>
              <w:t>75.0</w:t>
            </w:r>
            <w:r w:rsidRPr="00C70555">
              <w:rPr>
                <w:rFonts w:ascii="ＭＳ 明朝" w:hAnsi="ＭＳ 明朝" w:hint="eastAsia"/>
                <w:sz w:val="20"/>
                <w:szCs w:val="20"/>
              </w:rPr>
              <w:t>％]</w:t>
            </w:r>
          </w:p>
          <w:p w14:paraId="1F66D173"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イ・交通安全指導を年間３回以上開催。[４回]</w:t>
            </w:r>
          </w:p>
          <w:p w14:paraId="467DFECC" w14:textId="77777777" w:rsidR="00581101" w:rsidRPr="00C70555" w:rsidRDefault="00581101" w:rsidP="00581101">
            <w:pPr>
              <w:spacing w:line="300" w:lineRule="exact"/>
              <w:rPr>
                <w:rFonts w:ascii="ＭＳ 明朝" w:hAnsi="ＭＳ 明朝"/>
                <w:sz w:val="20"/>
                <w:szCs w:val="20"/>
              </w:rPr>
            </w:pPr>
          </w:p>
          <w:p w14:paraId="6AA4AB2A"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ウ・薬物乱用防止教室を年間２回開催する。[２回]</w:t>
            </w:r>
          </w:p>
          <w:p w14:paraId="4A4764B1"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 xml:space="preserve">　・防災教育を年間２回開催する。［２回］</w:t>
            </w:r>
          </w:p>
          <w:p w14:paraId="2FEEAC80" w14:textId="77777777" w:rsidR="00581101" w:rsidRPr="00C70555" w:rsidRDefault="00581101" w:rsidP="00581101">
            <w:pPr>
              <w:spacing w:line="300" w:lineRule="exact"/>
              <w:rPr>
                <w:rFonts w:ascii="ＭＳ 明朝" w:hAnsi="ＭＳ 明朝"/>
                <w:sz w:val="20"/>
                <w:szCs w:val="20"/>
              </w:rPr>
            </w:pPr>
          </w:p>
          <w:p w14:paraId="725C67F0" w14:textId="77777777" w:rsidR="00581101" w:rsidRPr="00C70555" w:rsidRDefault="00581101" w:rsidP="00581101">
            <w:pPr>
              <w:spacing w:line="300" w:lineRule="exact"/>
              <w:rPr>
                <w:rFonts w:ascii="ＭＳ 明朝" w:hAnsi="ＭＳ 明朝"/>
                <w:sz w:val="20"/>
                <w:szCs w:val="20"/>
              </w:rPr>
            </w:pPr>
          </w:p>
          <w:p w14:paraId="5E0C604A" w14:textId="77777777" w:rsidR="00581101" w:rsidRPr="00C70555" w:rsidRDefault="00581101" w:rsidP="00581101">
            <w:pPr>
              <w:spacing w:line="300" w:lineRule="exact"/>
              <w:rPr>
                <w:rFonts w:ascii="ＭＳ 明朝" w:hAnsi="ＭＳ 明朝"/>
                <w:sz w:val="20"/>
                <w:szCs w:val="20"/>
              </w:rPr>
            </w:pPr>
          </w:p>
          <w:p w14:paraId="1BD6EBB3" w14:textId="77777777" w:rsidR="00581101" w:rsidRPr="00C70555" w:rsidRDefault="00581101" w:rsidP="00581101">
            <w:pPr>
              <w:spacing w:line="300" w:lineRule="exact"/>
              <w:rPr>
                <w:rFonts w:ascii="ＭＳ 明朝" w:hAnsi="ＭＳ 明朝"/>
                <w:sz w:val="20"/>
                <w:szCs w:val="20"/>
              </w:rPr>
            </w:pPr>
          </w:p>
          <w:p w14:paraId="1F1CEC53" w14:textId="77777777" w:rsidR="00581101" w:rsidRPr="00C70555" w:rsidRDefault="00581101" w:rsidP="00581101">
            <w:pPr>
              <w:spacing w:line="300" w:lineRule="exact"/>
              <w:rPr>
                <w:rFonts w:ascii="ＭＳ 明朝" w:hAnsi="ＭＳ 明朝"/>
                <w:sz w:val="20"/>
                <w:szCs w:val="20"/>
              </w:rPr>
            </w:pPr>
          </w:p>
          <w:p w14:paraId="33A2EBC4"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ア・保護者向け学校教育自己診断における学校に対する満足度の</w:t>
            </w:r>
            <w:r w:rsidRPr="00C70555">
              <w:rPr>
                <w:rFonts w:ascii="ＭＳ 明朝" w:hAnsi="ＭＳ 明朝"/>
                <w:sz w:val="20"/>
                <w:szCs w:val="20"/>
              </w:rPr>
              <w:t>85</w:t>
            </w:r>
            <w:r w:rsidRPr="00C70555">
              <w:rPr>
                <w:rFonts w:ascii="ＭＳ 明朝" w:hAnsi="ＭＳ 明朝" w:hint="eastAsia"/>
                <w:sz w:val="20"/>
                <w:szCs w:val="20"/>
              </w:rPr>
              <w:t>％以上を維持する。[</w:t>
            </w:r>
            <w:r w:rsidRPr="00C70555">
              <w:rPr>
                <w:rFonts w:ascii="ＭＳ 明朝" w:hAnsi="ＭＳ 明朝"/>
                <w:sz w:val="20"/>
                <w:szCs w:val="20"/>
              </w:rPr>
              <w:t>88.3</w:t>
            </w:r>
            <w:r w:rsidRPr="00C70555">
              <w:rPr>
                <w:rFonts w:ascii="ＭＳ 明朝" w:hAnsi="ＭＳ 明朝" w:hint="eastAsia"/>
                <w:sz w:val="20"/>
                <w:szCs w:val="20"/>
              </w:rPr>
              <w:t>％]</w:t>
            </w:r>
          </w:p>
          <w:p w14:paraId="0C3BA036"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イ・出身中学校全校訪問を維持する。[</w:t>
            </w:r>
            <w:r w:rsidRPr="00C70555">
              <w:rPr>
                <w:rFonts w:ascii="ＭＳ 明朝" w:hAnsi="ＭＳ 明朝"/>
                <w:sz w:val="20"/>
                <w:szCs w:val="20"/>
              </w:rPr>
              <w:t>37</w:t>
            </w:r>
            <w:r w:rsidRPr="00C70555">
              <w:rPr>
                <w:rFonts w:ascii="ＭＳ 明朝" w:hAnsi="ＭＳ 明朝" w:hint="eastAsia"/>
                <w:sz w:val="20"/>
                <w:szCs w:val="20"/>
              </w:rPr>
              <w:t>／</w:t>
            </w:r>
            <w:r w:rsidRPr="00C70555">
              <w:rPr>
                <w:rFonts w:ascii="ＭＳ 明朝" w:hAnsi="ＭＳ 明朝"/>
                <w:sz w:val="20"/>
                <w:szCs w:val="20"/>
              </w:rPr>
              <w:t>37</w:t>
            </w:r>
            <w:r w:rsidRPr="00C70555">
              <w:rPr>
                <w:rFonts w:ascii="ＭＳ 明朝" w:hAnsi="ＭＳ 明朝" w:hint="eastAsia"/>
                <w:sz w:val="20"/>
                <w:szCs w:val="20"/>
              </w:rPr>
              <w:t>校]</w:t>
            </w:r>
          </w:p>
          <w:p w14:paraId="667E0192" w14:textId="77777777" w:rsidR="00581101" w:rsidRPr="00C70555" w:rsidRDefault="00581101" w:rsidP="00581101">
            <w:pPr>
              <w:spacing w:line="300" w:lineRule="exact"/>
              <w:rPr>
                <w:rFonts w:ascii="ＭＳ 明朝" w:hAnsi="ＭＳ 明朝"/>
                <w:sz w:val="20"/>
                <w:szCs w:val="20"/>
              </w:rPr>
            </w:pPr>
          </w:p>
          <w:p w14:paraId="0B0F2299" w14:textId="77777777" w:rsidR="00581101" w:rsidRPr="00C70555" w:rsidRDefault="00581101" w:rsidP="00581101">
            <w:pPr>
              <w:spacing w:line="300" w:lineRule="exact"/>
              <w:rPr>
                <w:rFonts w:ascii="ＭＳ 明朝" w:hAnsi="ＭＳ 明朝"/>
                <w:sz w:val="20"/>
                <w:szCs w:val="20"/>
              </w:rPr>
            </w:pPr>
          </w:p>
          <w:p w14:paraId="5EAEF1EA"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ウ・年間に</w:t>
            </w:r>
            <w:r w:rsidRPr="00C70555">
              <w:rPr>
                <w:rFonts w:ascii="ＭＳ 明朝" w:hAnsi="ＭＳ 明朝"/>
                <w:sz w:val="20"/>
                <w:szCs w:val="20"/>
              </w:rPr>
              <w:t>10</w:t>
            </w:r>
            <w:r w:rsidRPr="00C70555">
              <w:rPr>
                <w:rFonts w:ascii="ＭＳ 明朝" w:hAnsi="ＭＳ 明朝" w:hint="eastAsia"/>
                <w:sz w:val="20"/>
                <w:szCs w:val="20"/>
              </w:rPr>
              <w:t>団体程度を農園に招待する。[８団体]</w:t>
            </w:r>
          </w:p>
          <w:p w14:paraId="78838FE5" w14:textId="77777777" w:rsidR="00581101" w:rsidRPr="00C70555" w:rsidRDefault="00581101" w:rsidP="00581101">
            <w:pPr>
              <w:spacing w:line="300" w:lineRule="exact"/>
              <w:rPr>
                <w:rFonts w:ascii="ＭＳ 明朝" w:hAnsi="ＭＳ 明朝"/>
                <w:sz w:val="20"/>
                <w:szCs w:val="20"/>
              </w:rPr>
            </w:pPr>
          </w:p>
          <w:p w14:paraId="6A3447FD" w14:textId="77777777" w:rsidR="00581101" w:rsidRPr="00C70555" w:rsidRDefault="00581101" w:rsidP="00581101">
            <w:pPr>
              <w:spacing w:line="300" w:lineRule="exact"/>
              <w:rPr>
                <w:rFonts w:ascii="ＭＳ 明朝" w:hAnsi="ＭＳ 明朝"/>
                <w:sz w:val="20"/>
                <w:szCs w:val="20"/>
              </w:rPr>
            </w:pPr>
          </w:p>
          <w:p w14:paraId="72BAA23A"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オ・合理的配慮に関する研修会を２回行う。[２回]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CEE8BCB" w14:textId="77777777" w:rsidR="00074150" w:rsidRPr="00C70555" w:rsidRDefault="00074150" w:rsidP="00074150">
            <w:pPr>
              <w:spacing w:line="300" w:lineRule="exact"/>
              <w:ind w:left="200" w:hangingChars="100" w:hanging="200"/>
              <w:rPr>
                <w:rFonts w:ascii="ＭＳ Ｐ明朝" w:eastAsia="ＭＳ Ｐ明朝" w:hAnsi="ＭＳ Ｐ明朝"/>
                <w:sz w:val="20"/>
                <w:szCs w:val="20"/>
              </w:rPr>
            </w:pPr>
          </w:p>
          <w:p w14:paraId="6675ED58" w14:textId="77777777" w:rsidR="00074150" w:rsidRPr="00C70555" w:rsidRDefault="00074150" w:rsidP="00074150">
            <w:pPr>
              <w:spacing w:line="300" w:lineRule="exact"/>
              <w:ind w:left="200" w:hangingChars="100" w:hanging="200"/>
              <w:rPr>
                <w:rFonts w:ascii="ＭＳ Ｐ明朝" w:eastAsia="ＭＳ Ｐ明朝" w:hAnsi="ＭＳ Ｐ明朝"/>
                <w:sz w:val="20"/>
                <w:szCs w:val="20"/>
              </w:rPr>
            </w:pPr>
          </w:p>
          <w:p w14:paraId="551F39E2" w14:textId="77777777" w:rsidR="00074150" w:rsidRPr="00C70555" w:rsidRDefault="00074150" w:rsidP="00074150">
            <w:pPr>
              <w:spacing w:line="300" w:lineRule="exact"/>
              <w:ind w:left="200" w:hangingChars="100" w:hanging="200"/>
              <w:rPr>
                <w:rFonts w:ascii="ＭＳ Ｐ明朝" w:eastAsia="ＭＳ Ｐ明朝" w:hAnsi="ＭＳ Ｐ明朝"/>
                <w:sz w:val="20"/>
                <w:szCs w:val="20"/>
              </w:rPr>
            </w:pPr>
            <w:r w:rsidRPr="00C70555">
              <w:rPr>
                <w:rFonts w:ascii="ＭＳ Ｐ明朝" w:eastAsia="ＭＳ Ｐ明朝" w:hAnsi="ＭＳ Ｐ明朝" w:hint="eastAsia"/>
                <w:sz w:val="20"/>
                <w:szCs w:val="20"/>
              </w:rPr>
              <w:t>ア・</w:t>
            </w:r>
            <w:r w:rsidR="00A01CB9" w:rsidRPr="00C70555">
              <w:rPr>
                <w:rFonts w:ascii="ＭＳ Ｐ明朝" w:eastAsia="ＭＳ Ｐ明朝" w:hAnsi="ＭＳ Ｐ明朝" w:hint="eastAsia"/>
                <w:sz w:val="20"/>
                <w:szCs w:val="20"/>
              </w:rPr>
              <w:t>心のケアを必要として保健室へ来室する生徒が前年の2.5倍、教員２名減となっている中、保健部や関係委員会</w:t>
            </w:r>
            <w:r w:rsidR="00640553" w:rsidRPr="00C70555">
              <w:rPr>
                <w:rFonts w:ascii="ＭＳ Ｐ明朝" w:eastAsia="ＭＳ Ｐ明朝" w:hAnsi="ＭＳ Ｐ明朝" w:hint="eastAsia"/>
                <w:sz w:val="20"/>
                <w:szCs w:val="20"/>
              </w:rPr>
              <w:t>等</w:t>
            </w:r>
            <w:r w:rsidRPr="00C70555">
              <w:rPr>
                <w:rFonts w:ascii="ＭＳ Ｐ明朝" w:eastAsia="ＭＳ Ｐ明朝" w:hAnsi="ＭＳ Ｐ明朝" w:hint="eastAsia"/>
                <w:sz w:val="20"/>
                <w:szCs w:val="20"/>
              </w:rPr>
              <w:t>を中心に教育相談体制の充実やSC・SSWの積極的活用を図った。今後もSSW・SCと連携し、より一層教育相談体制の充実を図る。［68.4％］</w:t>
            </w:r>
            <w:r w:rsidR="00126B99" w:rsidRPr="00C70555">
              <w:rPr>
                <w:rFonts w:ascii="ＭＳ Ｐ明朝" w:eastAsia="ＭＳ Ｐ明朝" w:hAnsi="ＭＳ Ｐ明朝" w:hint="eastAsia"/>
                <w:sz w:val="20"/>
                <w:szCs w:val="20"/>
              </w:rPr>
              <w:t>（△</w:t>
            </w:r>
            <w:r w:rsidRPr="00C70555">
              <w:rPr>
                <w:rFonts w:ascii="ＭＳ Ｐ明朝" w:eastAsia="ＭＳ Ｐ明朝" w:hAnsi="ＭＳ Ｐ明朝" w:hint="eastAsia"/>
                <w:sz w:val="20"/>
                <w:szCs w:val="20"/>
              </w:rPr>
              <w:t>）</w:t>
            </w:r>
          </w:p>
          <w:p w14:paraId="29FC890A" w14:textId="77777777" w:rsidR="00074150" w:rsidRPr="00C70555" w:rsidRDefault="00074150" w:rsidP="00074150">
            <w:pPr>
              <w:spacing w:line="300" w:lineRule="exact"/>
              <w:ind w:left="200" w:hangingChars="100" w:hanging="200"/>
              <w:rPr>
                <w:rFonts w:ascii="ＭＳ Ｐ明朝" w:eastAsia="ＭＳ Ｐ明朝" w:hAnsi="ＭＳ Ｐ明朝"/>
                <w:sz w:val="20"/>
                <w:szCs w:val="20"/>
              </w:rPr>
            </w:pPr>
            <w:r w:rsidRPr="00C70555">
              <w:rPr>
                <w:rFonts w:ascii="ＭＳ Ｐ明朝" w:eastAsia="ＭＳ Ｐ明朝" w:hAnsi="ＭＳ Ｐ明朝" w:hint="eastAsia"/>
                <w:sz w:val="20"/>
                <w:szCs w:val="20"/>
              </w:rPr>
              <w:t>イ・生徒の通学時の安全確保のため、毎日の校門での指導を含め５回の定期交通安全指導を行った。次年度もより効果的な指導を行っていく。（◎）</w:t>
            </w:r>
          </w:p>
          <w:p w14:paraId="58221AB9" w14:textId="77777777" w:rsidR="00074150" w:rsidRPr="00C70555" w:rsidRDefault="00074150" w:rsidP="00074150">
            <w:pPr>
              <w:spacing w:line="300" w:lineRule="exact"/>
              <w:ind w:left="200" w:hangingChars="100" w:hanging="200"/>
              <w:rPr>
                <w:rFonts w:ascii="ＭＳ Ｐ明朝" w:eastAsia="ＭＳ Ｐ明朝" w:hAnsi="ＭＳ Ｐ明朝"/>
                <w:sz w:val="20"/>
                <w:szCs w:val="20"/>
              </w:rPr>
            </w:pPr>
            <w:r w:rsidRPr="00C70555">
              <w:rPr>
                <w:rFonts w:ascii="ＭＳ Ｐ明朝" w:eastAsia="ＭＳ Ｐ明朝" w:hAnsi="ＭＳ Ｐ明朝" w:hint="eastAsia"/>
                <w:sz w:val="20"/>
                <w:szCs w:val="20"/>
              </w:rPr>
              <w:t>ウ・生徒の安全のため、</w:t>
            </w:r>
            <w:r w:rsidR="00640553" w:rsidRPr="00C70555">
              <w:rPr>
                <w:rFonts w:ascii="ＭＳ Ｐ明朝" w:eastAsia="ＭＳ Ｐ明朝" w:hAnsi="ＭＳ Ｐ明朝" w:hint="eastAsia"/>
                <w:sz w:val="20"/>
                <w:szCs w:val="20"/>
              </w:rPr>
              <w:t>保健部を中心として</w:t>
            </w:r>
            <w:r w:rsidRPr="00C70555">
              <w:rPr>
                <w:rFonts w:ascii="ＭＳ Ｐ明朝" w:eastAsia="ＭＳ Ｐ明朝" w:hAnsi="ＭＳ Ｐ明朝" w:hint="eastAsia"/>
                <w:sz w:val="20"/>
                <w:szCs w:val="20"/>
              </w:rPr>
              <w:t>薬物乱用防止教室</w:t>
            </w:r>
            <w:r w:rsidR="00DA0C49" w:rsidRPr="00C70555">
              <w:rPr>
                <w:rFonts w:ascii="ＭＳ Ｐ明朝" w:eastAsia="ＭＳ Ｐ明朝" w:hAnsi="ＭＳ Ｐ明朝" w:hint="eastAsia"/>
                <w:sz w:val="20"/>
                <w:szCs w:val="20"/>
              </w:rPr>
              <w:t>及び防災教育をそれぞれ２回ずつ実施した。</w:t>
            </w:r>
            <w:r w:rsidRPr="00C70555">
              <w:rPr>
                <w:rFonts w:ascii="ＭＳ Ｐ明朝" w:eastAsia="ＭＳ Ｐ明朝" w:hAnsi="ＭＳ Ｐ明朝" w:hint="eastAsia"/>
                <w:sz w:val="20"/>
                <w:szCs w:val="20"/>
              </w:rPr>
              <w:t>今後も必要に応じて保護者や外部機関等とも連携しながら生徒の見守りを継続していく。（○）</w:t>
            </w:r>
          </w:p>
          <w:p w14:paraId="2F682019" w14:textId="77777777" w:rsidR="00074150" w:rsidRPr="00C70555" w:rsidRDefault="00074150" w:rsidP="00074150">
            <w:pPr>
              <w:spacing w:line="300" w:lineRule="exact"/>
              <w:rPr>
                <w:rFonts w:ascii="ＭＳ Ｐ明朝" w:eastAsia="ＭＳ Ｐ明朝" w:hAnsi="ＭＳ Ｐ明朝"/>
                <w:sz w:val="20"/>
                <w:szCs w:val="20"/>
              </w:rPr>
            </w:pPr>
          </w:p>
          <w:p w14:paraId="48A42058" w14:textId="77777777" w:rsidR="00074150" w:rsidRPr="00C70555" w:rsidRDefault="00074150" w:rsidP="00074150">
            <w:pPr>
              <w:spacing w:line="300" w:lineRule="exact"/>
              <w:rPr>
                <w:rFonts w:ascii="ＭＳ Ｐ明朝" w:eastAsia="ＭＳ Ｐ明朝" w:hAnsi="ＭＳ Ｐ明朝"/>
                <w:sz w:val="20"/>
                <w:szCs w:val="20"/>
              </w:rPr>
            </w:pPr>
          </w:p>
          <w:p w14:paraId="5B79B1D3" w14:textId="77777777" w:rsidR="00581101" w:rsidRPr="00C70555" w:rsidRDefault="00581101" w:rsidP="00581101">
            <w:pPr>
              <w:spacing w:line="300" w:lineRule="exact"/>
              <w:rPr>
                <w:rFonts w:ascii="ＭＳ 明朝" w:hAnsi="ＭＳ 明朝"/>
                <w:sz w:val="20"/>
                <w:szCs w:val="20"/>
              </w:rPr>
            </w:pPr>
          </w:p>
          <w:p w14:paraId="66A7CE08" w14:textId="77777777" w:rsidR="00DA0C49" w:rsidRPr="00C70555" w:rsidRDefault="00DA0C49" w:rsidP="00581101">
            <w:pPr>
              <w:spacing w:line="300" w:lineRule="exact"/>
              <w:rPr>
                <w:rFonts w:ascii="ＭＳ 明朝" w:hAnsi="ＭＳ 明朝"/>
                <w:sz w:val="20"/>
                <w:szCs w:val="20"/>
              </w:rPr>
            </w:pPr>
          </w:p>
          <w:p w14:paraId="4E97F5B4" w14:textId="77777777" w:rsidR="00DA0C49" w:rsidRPr="00C70555" w:rsidRDefault="00DA0C49" w:rsidP="00581101">
            <w:pPr>
              <w:spacing w:line="300" w:lineRule="exact"/>
              <w:rPr>
                <w:rFonts w:ascii="ＭＳ 明朝" w:hAnsi="ＭＳ 明朝"/>
                <w:sz w:val="20"/>
                <w:szCs w:val="20"/>
              </w:rPr>
            </w:pPr>
          </w:p>
          <w:p w14:paraId="36B9CA57" w14:textId="77777777" w:rsidR="00DA0C49" w:rsidRPr="00C70555" w:rsidRDefault="00DA0C49" w:rsidP="00DA0C49">
            <w:pPr>
              <w:spacing w:line="300" w:lineRule="exact"/>
              <w:ind w:left="200" w:hangingChars="100" w:hanging="200"/>
              <w:rPr>
                <w:rFonts w:ascii="ＭＳ Ｐ明朝" w:eastAsia="ＭＳ Ｐ明朝" w:hAnsi="ＭＳ Ｐ明朝"/>
                <w:sz w:val="20"/>
                <w:szCs w:val="20"/>
              </w:rPr>
            </w:pPr>
            <w:r w:rsidRPr="00C70555">
              <w:rPr>
                <w:rFonts w:ascii="ＭＳ Ｐ明朝" w:eastAsia="ＭＳ Ｐ明朝" w:hAnsi="ＭＳ Ｐ明朝" w:hint="eastAsia"/>
                <w:sz w:val="20"/>
                <w:szCs w:val="20"/>
              </w:rPr>
              <w:t>ア・担任及び学年団が一つとなり、保護者懇談会、学年通信の発行、家庭訪問等を行うなど、保護者と密に連絡を取り合い連携を深めた。引き続き保護者との連携を深めていく。［88.9％］</w:t>
            </w:r>
            <w:r w:rsidR="00126B99" w:rsidRPr="00C70555">
              <w:rPr>
                <w:rFonts w:ascii="ＭＳ Ｐ明朝" w:eastAsia="ＭＳ Ｐ明朝" w:hAnsi="ＭＳ Ｐ明朝" w:hint="eastAsia"/>
                <w:sz w:val="20"/>
                <w:szCs w:val="20"/>
              </w:rPr>
              <w:t>（○</w:t>
            </w:r>
            <w:r w:rsidRPr="00C70555">
              <w:rPr>
                <w:rFonts w:ascii="ＭＳ Ｐ明朝" w:eastAsia="ＭＳ Ｐ明朝" w:hAnsi="ＭＳ Ｐ明朝" w:hint="eastAsia"/>
                <w:sz w:val="20"/>
                <w:szCs w:val="20"/>
              </w:rPr>
              <w:t>）</w:t>
            </w:r>
          </w:p>
          <w:p w14:paraId="10943E2E" w14:textId="77777777" w:rsidR="00DA0C49" w:rsidRPr="00C70555" w:rsidRDefault="00DA0C49" w:rsidP="00DA0C49">
            <w:pPr>
              <w:spacing w:line="300" w:lineRule="exact"/>
              <w:rPr>
                <w:rFonts w:ascii="ＭＳ Ｐ明朝" w:eastAsia="ＭＳ Ｐ明朝" w:hAnsi="ＭＳ Ｐ明朝"/>
                <w:sz w:val="20"/>
                <w:szCs w:val="20"/>
              </w:rPr>
            </w:pPr>
            <w:r w:rsidRPr="00C70555">
              <w:rPr>
                <w:rFonts w:ascii="ＭＳ Ｐ明朝" w:eastAsia="ＭＳ Ｐ明朝" w:hAnsi="ＭＳ Ｐ明朝" w:hint="eastAsia"/>
                <w:sz w:val="20"/>
                <w:szCs w:val="20"/>
              </w:rPr>
              <w:t>イ・</w:t>
            </w:r>
            <w:r w:rsidR="00126B99" w:rsidRPr="00C70555">
              <w:rPr>
                <w:rFonts w:ascii="ＭＳ Ｐ明朝" w:eastAsia="ＭＳ Ｐ明朝" w:hAnsi="ＭＳ Ｐ明朝" w:hint="eastAsia"/>
                <w:sz w:val="20"/>
                <w:szCs w:val="20"/>
              </w:rPr>
              <w:t>［</w:t>
            </w:r>
            <w:r w:rsidRPr="00C70555">
              <w:rPr>
                <w:rFonts w:ascii="ＭＳ Ｐ明朝" w:eastAsia="ＭＳ Ｐ明朝" w:hAnsi="ＭＳ Ｐ明朝" w:hint="eastAsia"/>
                <w:sz w:val="20"/>
                <w:szCs w:val="20"/>
              </w:rPr>
              <w:t>42</w:t>
            </w:r>
            <w:r w:rsidR="00126B99" w:rsidRPr="00C70555">
              <w:rPr>
                <w:rFonts w:ascii="ＭＳ Ｐ明朝" w:eastAsia="ＭＳ Ｐ明朝" w:hAnsi="ＭＳ Ｐ明朝" w:hint="eastAsia"/>
                <w:sz w:val="20"/>
                <w:szCs w:val="20"/>
              </w:rPr>
              <w:t>／42</w:t>
            </w:r>
            <w:r w:rsidRPr="00C70555">
              <w:rPr>
                <w:rFonts w:ascii="ＭＳ Ｐ明朝" w:eastAsia="ＭＳ Ｐ明朝" w:hAnsi="ＭＳ Ｐ明朝" w:hint="eastAsia"/>
                <w:sz w:val="20"/>
                <w:szCs w:val="20"/>
              </w:rPr>
              <w:t>校</w:t>
            </w:r>
            <w:r w:rsidR="00126B99" w:rsidRPr="00C70555">
              <w:rPr>
                <w:rFonts w:ascii="ＭＳ Ｐ明朝" w:eastAsia="ＭＳ Ｐ明朝" w:hAnsi="ＭＳ Ｐ明朝" w:hint="eastAsia"/>
                <w:sz w:val="20"/>
                <w:szCs w:val="20"/>
              </w:rPr>
              <w:t>］</w:t>
            </w:r>
            <w:r w:rsidRPr="00C70555">
              <w:rPr>
                <w:rFonts w:ascii="ＭＳ Ｐ明朝" w:eastAsia="ＭＳ Ｐ明朝" w:hAnsi="ＭＳ Ｐ明朝" w:hint="eastAsia"/>
                <w:sz w:val="20"/>
                <w:szCs w:val="20"/>
              </w:rPr>
              <w:t>（○）</w:t>
            </w:r>
          </w:p>
          <w:p w14:paraId="222224A2" w14:textId="77777777" w:rsidR="00DA0C49" w:rsidRPr="00C70555" w:rsidRDefault="00DA0C49" w:rsidP="00DA0C49">
            <w:pPr>
              <w:spacing w:line="300" w:lineRule="exact"/>
              <w:ind w:left="200" w:hangingChars="100" w:hanging="200"/>
              <w:rPr>
                <w:rFonts w:ascii="ＭＳ Ｐ明朝" w:eastAsia="ＭＳ Ｐ明朝" w:hAnsi="ＭＳ Ｐ明朝"/>
                <w:sz w:val="20"/>
                <w:szCs w:val="20"/>
              </w:rPr>
            </w:pPr>
            <w:r w:rsidRPr="00C70555">
              <w:rPr>
                <w:rFonts w:ascii="ＭＳ Ｐ明朝" w:eastAsia="ＭＳ Ｐ明朝" w:hAnsi="ＭＳ Ｐ明朝" w:hint="eastAsia"/>
                <w:sz w:val="20"/>
                <w:szCs w:val="20"/>
              </w:rPr>
              <w:t xml:space="preserve">　引き続き生徒支援のための中学校連携を図るとともに、本校に通う生徒の成長や定時制高校の有用性について広報活動を行っていく。</w:t>
            </w:r>
          </w:p>
          <w:p w14:paraId="12E41DFE" w14:textId="77777777" w:rsidR="00DA0C49" w:rsidRPr="00C70555" w:rsidRDefault="00DA0C49" w:rsidP="00DA0C49">
            <w:pPr>
              <w:spacing w:line="300" w:lineRule="exact"/>
              <w:ind w:left="200" w:hangingChars="100" w:hanging="200"/>
              <w:rPr>
                <w:rFonts w:ascii="ＭＳ Ｐ明朝" w:eastAsia="ＭＳ Ｐ明朝" w:hAnsi="ＭＳ Ｐ明朝"/>
                <w:sz w:val="20"/>
                <w:szCs w:val="20"/>
              </w:rPr>
            </w:pPr>
            <w:r w:rsidRPr="00C70555">
              <w:rPr>
                <w:rFonts w:ascii="ＭＳ Ｐ明朝" w:eastAsia="ＭＳ Ｐ明朝" w:hAnsi="ＭＳ Ｐ明朝" w:hint="eastAsia"/>
                <w:sz w:val="20"/>
                <w:szCs w:val="20"/>
              </w:rPr>
              <w:t>ウ・近隣の幼稚園等の園児や地域の方々等</w:t>
            </w:r>
            <w:r w:rsidR="00C91C77" w:rsidRPr="00C70555">
              <w:rPr>
                <w:rFonts w:ascii="ＭＳ Ｐ明朝" w:eastAsia="ＭＳ Ｐ明朝" w:hAnsi="ＭＳ Ｐ明朝" w:hint="eastAsia"/>
                <w:sz w:val="20"/>
                <w:szCs w:val="20"/>
              </w:rPr>
              <w:t>延べ９</w:t>
            </w:r>
            <w:r w:rsidRPr="00C70555">
              <w:rPr>
                <w:rFonts w:ascii="ＭＳ Ｐ明朝" w:eastAsia="ＭＳ Ｐ明朝" w:hAnsi="ＭＳ Ｐ明朝" w:hint="eastAsia"/>
                <w:sz w:val="20"/>
                <w:szCs w:val="20"/>
              </w:rPr>
              <w:t>団体を農園の作物収穫へ招待し、地域との連携を行った。地域から本校教育活動への理解と協力が得られるよう引き続き連携を深めていく。（○）</w:t>
            </w:r>
          </w:p>
          <w:p w14:paraId="545F4328" w14:textId="2E313C93" w:rsidR="00DA0C49" w:rsidRPr="00C70555" w:rsidRDefault="00DA0C49" w:rsidP="00C91C77">
            <w:pPr>
              <w:spacing w:line="300" w:lineRule="exact"/>
              <w:ind w:left="200" w:hangingChars="100" w:hanging="200"/>
              <w:rPr>
                <w:rFonts w:ascii="ＭＳ 明朝" w:hAnsi="ＭＳ 明朝"/>
                <w:sz w:val="20"/>
                <w:szCs w:val="20"/>
              </w:rPr>
            </w:pPr>
            <w:r w:rsidRPr="00C70555">
              <w:rPr>
                <w:rFonts w:ascii="ＭＳ Ｐ明朝" w:eastAsia="ＭＳ Ｐ明朝" w:hAnsi="ＭＳ Ｐ明朝" w:hint="eastAsia"/>
                <w:sz w:val="20"/>
                <w:szCs w:val="20"/>
              </w:rPr>
              <w:t>オ・生徒が安心して学校生活を送れるよう、SSW・SC等による合理的配慮を推進するための</w:t>
            </w:r>
            <w:r w:rsidR="00C91C77" w:rsidRPr="00C70555">
              <w:rPr>
                <w:rFonts w:ascii="ＭＳ Ｐ明朝" w:eastAsia="ＭＳ Ｐ明朝" w:hAnsi="ＭＳ Ｐ明朝" w:hint="eastAsia"/>
                <w:sz w:val="20"/>
                <w:szCs w:val="20"/>
              </w:rPr>
              <w:t>教員</w:t>
            </w:r>
            <w:r w:rsidRPr="00C70555">
              <w:rPr>
                <w:rFonts w:ascii="ＭＳ Ｐ明朝" w:eastAsia="ＭＳ Ｐ明朝" w:hAnsi="ＭＳ Ｐ明朝" w:hint="eastAsia"/>
                <w:sz w:val="20"/>
                <w:szCs w:val="20"/>
              </w:rPr>
              <w:t>研修会を</w:t>
            </w:r>
            <w:r w:rsidR="00640553" w:rsidRPr="00C70555">
              <w:rPr>
                <w:rFonts w:ascii="ＭＳ Ｐ明朝" w:eastAsia="ＭＳ Ｐ明朝" w:hAnsi="ＭＳ Ｐ明朝" w:hint="eastAsia"/>
                <w:sz w:val="20"/>
                <w:szCs w:val="20"/>
              </w:rPr>
              <w:t>生徒支援委員会等を中心として</w:t>
            </w:r>
            <w:r w:rsidR="00C91C77" w:rsidRPr="00C70555">
              <w:rPr>
                <w:rFonts w:ascii="ＭＳ Ｐ明朝" w:eastAsia="ＭＳ Ｐ明朝" w:hAnsi="ＭＳ Ｐ明朝" w:hint="eastAsia"/>
                <w:sz w:val="20"/>
                <w:szCs w:val="20"/>
              </w:rPr>
              <w:t>３</w:t>
            </w:r>
            <w:r w:rsidRPr="00C70555">
              <w:rPr>
                <w:rFonts w:ascii="ＭＳ Ｐ明朝" w:eastAsia="ＭＳ Ｐ明朝" w:hAnsi="ＭＳ Ｐ明朝" w:hint="eastAsia"/>
                <w:sz w:val="20"/>
                <w:szCs w:val="20"/>
              </w:rPr>
              <w:t>回実施した。</w:t>
            </w:r>
            <w:r w:rsidR="00C91C77" w:rsidRPr="00C70555">
              <w:rPr>
                <w:rFonts w:ascii="ＭＳ Ｐ明朝" w:eastAsia="ＭＳ Ｐ明朝" w:hAnsi="ＭＳ Ｐ明朝" w:hint="eastAsia"/>
                <w:sz w:val="20"/>
                <w:szCs w:val="20"/>
              </w:rPr>
              <w:t>引き続き</w:t>
            </w:r>
            <w:r w:rsidR="009E7E5D" w:rsidRPr="00C70555">
              <w:rPr>
                <w:rFonts w:ascii="ＭＳ Ｐ明朝" w:eastAsia="ＭＳ Ｐ明朝" w:hAnsi="ＭＳ Ｐ明朝" w:hint="eastAsia"/>
                <w:sz w:val="20"/>
                <w:szCs w:val="20"/>
              </w:rPr>
              <w:t>SSW・SC</w:t>
            </w:r>
            <w:r w:rsidR="00C91C77" w:rsidRPr="00C70555">
              <w:rPr>
                <w:rFonts w:ascii="ＭＳ Ｐ明朝" w:eastAsia="ＭＳ Ｐ明朝" w:hAnsi="ＭＳ Ｐ明朝" w:hint="eastAsia"/>
                <w:sz w:val="20"/>
                <w:szCs w:val="20"/>
              </w:rPr>
              <w:t>や関係外部機関等と連携した</w:t>
            </w:r>
            <w:r w:rsidRPr="00C70555">
              <w:rPr>
                <w:rFonts w:ascii="ＭＳ Ｐ明朝" w:eastAsia="ＭＳ Ｐ明朝" w:hAnsi="ＭＳ Ｐ明朝" w:hint="eastAsia"/>
                <w:sz w:val="20"/>
                <w:szCs w:val="20"/>
              </w:rPr>
              <w:t>研修を実施し、合理的配慮の推進に取り組んでいく。（</w:t>
            </w:r>
            <w:r w:rsidR="00C91C77" w:rsidRPr="00C70555">
              <w:rPr>
                <w:rFonts w:ascii="ＭＳ Ｐ明朝" w:eastAsia="ＭＳ Ｐ明朝" w:hAnsi="ＭＳ Ｐ明朝" w:hint="eastAsia"/>
                <w:sz w:val="20"/>
                <w:szCs w:val="20"/>
              </w:rPr>
              <w:t>◎</w:t>
            </w:r>
            <w:r w:rsidRPr="00C70555">
              <w:rPr>
                <w:rFonts w:ascii="ＭＳ Ｐ明朝" w:eastAsia="ＭＳ Ｐ明朝" w:hAnsi="ＭＳ Ｐ明朝" w:hint="eastAsia"/>
                <w:sz w:val="20"/>
                <w:szCs w:val="20"/>
              </w:rPr>
              <w:t>）</w:t>
            </w:r>
          </w:p>
        </w:tc>
      </w:tr>
      <w:tr w:rsidR="00581101" w:rsidRPr="00E50B6C" w14:paraId="4EFB7CC2" w14:textId="77777777" w:rsidTr="00AB00E6">
        <w:trPr>
          <w:jc w:val="center"/>
        </w:trPr>
        <w:tc>
          <w:tcPr>
            <w:tcW w:w="881" w:type="dxa"/>
            <w:shd w:val="clear" w:color="auto" w:fill="auto"/>
            <w:tcMar>
              <w:top w:w="85" w:type="dxa"/>
              <w:left w:w="85" w:type="dxa"/>
              <w:bottom w:w="85" w:type="dxa"/>
              <w:right w:w="85" w:type="dxa"/>
            </w:tcMar>
            <w:vAlign w:val="center"/>
          </w:tcPr>
          <w:p w14:paraId="505C9D9E"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lastRenderedPageBreak/>
              <w:t xml:space="preserve">４　</w:t>
            </w:r>
          </w:p>
          <w:p w14:paraId="0C17A166" w14:textId="77777777" w:rsidR="00581101" w:rsidRPr="00C70555" w:rsidRDefault="00581101" w:rsidP="00581101">
            <w:pPr>
              <w:spacing w:line="300" w:lineRule="exact"/>
              <w:jc w:val="center"/>
              <w:rPr>
                <w:rFonts w:ascii="ＭＳ 明朝" w:hAnsi="ＭＳ 明朝"/>
                <w:sz w:val="20"/>
                <w:szCs w:val="20"/>
              </w:rPr>
            </w:pPr>
          </w:p>
          <w:p w14:paraId="01978838"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学</w:t>
            </w:r>
          </w:p>
          <w:p w14:paraId="2D518EBB"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校</w:t>
            </w:r>
          </w:p>
          <w:p w14:paraId="2CDD733A"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運</w:t>
            </w:r>
          </w:p>
          <w:p w14:paraId="469A4E80"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営</w:t>
            </w:r>
          </w:p>
          <w:p w14:paraId="28C25F34"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の</w:t>
            </w:r>
          </w:p>
          <w:p w14:paraId="43CB0FD4"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活</w:t>
            </w:r>
          </w:p>
          <w:p w14:paraId="602B0BDC"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性</w:t>
            </w:r>
          </w:p>
          <w:p w14:paraId="6E72DA93"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化</w:t>
            </w:r>
          </w:p>
          <w:p w14:paraId="47382992"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と</w:t>
            </w:r>
          </w:p>
          <w:p w14:paraId="509F9CBB"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教</w:t>
            </w:r>
          </w:p>
          <w:p w14:paraId="164C91D8"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職</w:t>
            </w:r>
          </w:p>
          <w:p w14:paraId="1283D221"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員</w:t>
            </w:r>
          </w:p>
          <w:p w14:paraId="6620FA7A"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の</w:t>
            </w:r>
          </w:p>
          <w:p w14:paraId="1A3606E5"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資</w:t>
            </w:r>
          </w:p>
          <w:p w14:paraId="25B33A3D"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質</w:t>
            </w:r>
          </w:p>
          <w:p w14:paraId="67CDEEBB"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向</w:t>
            </w:r>
          </w:p>
          <w:p w14:paraId="624C5B17" w14:textId="77777777" w:rsidR="00581101" w:rsidRPr="00C70555" w:rsidRDefault="00581101" w:rsidP="00581101">
            <w:pPr>
              <w:spacing w:line="300" w:lineRule="exact"/>
              <w:jc w:val="center"/>
              <w:rPr>
                <w:rFonts w:ascii="ＭＳ 明朝" w:hAnsi="ＭＳ 明朝"/>
                <w:sz w:val="20"/>
                <w:szCs w:val="20"/>
              </w:rPr>
            </w:pPr>
            <w:r w:rsidRPr="00C70555">
              <w:rPr>
                <w:rFonts w:ascii="ＭＳ 明朝" w:hAnsi="ＭＳ 明朝" w:hint="eastAsia"/>
                <w:sz w:val="20"/>
                <w:szCs w:val="20"/>
              </w:rPr>
              <w:t>上</w:t>
            </w:r>
          </w:p>
        </w:tc>
        <w:tc>
          <w:tcPr>
            <w:tcW w:w="2020" w:type="dxa"/>
            <w:shd w:val="clear" w:color="auto" w:fill="auto"/>
            <w:tcMar>
              <w:top w:w="85" w:type="dxa"/>
              <w:left w:w="85" w:type="dxa"/>
              <w:bottom w:w="85" w:type="dxa"/>
              <w:right w:w="85" w:type="dxa"/>
            </w:tcMar>
          </w:tcPr>
          <w:p w14:paraId="264F756C"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（１）学校運営の活性化を図る</w:t>
            </w:r>
          </w:p>
          <w:p w14:paraId="51587192" w14:textId="77777777" w:rsidR="00581101" w:rsidRPr="00C70555" w:rsidRDefault="00581101" w:rsidP="00581101">
            <w:pPr>
              <w:spacing w:line="300" w:lineRule="exact"/>
              <w:rPr>
                <w:rFonts w:ascii="ＭＳ 明朝" w:hAnsi="ＭＳ 明朝"/>
                <w:sz w:val="20"/>
                <w:szCs w:val="20"/>
              </w:rPr>
            </w:pPr>
            <w:r w:rsidRPr="00C70555">
              <w:rPr>
                <w:rFonts w:ascii="ＭＳ 明朝" w:hAnsi="ＭＳ 明朝" w:hint="eastAsia"/>
                <w:sz w:val="20"/>
                <w:szCs w:val="20"/>
              </w:rPr>
              <w:t>ア　学校経営の推進</w:t>
            </w:r>
          </w:p>
          <w:p w14:paraId="4909D6DD" w14:textId="77777777" w:rsidR="00581101" w:rsidRPr="00C70555" w:rsidRDefault="00581101" w:rsidP="00581101">
            <w:pPr>
              <w:spacing w:line="300" w:lineRule="exact"/>
              <w:rPr>
                <w:rFonts w:ascii="ＭＳ 明朝" w:hAnsi="ＭＳ 明朝"/>
                <w:sz w:val="20"/>
                <w:szCs w:val="20"/>
              </w:rPr>
            </w:pPr>
          </w:p>
          <w:p w14:paraId="1984BA8C" w14:textId="77777777" w:rsidR="00581101" w:rsidRPr="00C70555" w:rsidRDefault="00581101" w:rsidP="00581101">
            <w:pPr>
              <w:spacing w:line="300" w:lineRule="exact"/>
              <w:rPr>
                <w:rFonts w:ascii="ＭＳ 明朝" w:hAnsi="ＭＳ 明朝"/>
                <w:sz w:val="20"/>
                <w:szCs w:val="20"/>
              </w:rPr>
            </w:pPr>
          </w:p>
          <w:p w14:paraId="13F553AB" w14:textId="77777777" w:rsidR="00581101" w:rsidRPr="00C70555" w:rsidRDefault="00581101" w:rsidP="00581101">
            <w:pPr>
              <w:spacing w:line="300" w:lineRule="exact"/>
              <w:rPr>
                <w:rFonts w:ascii="ＭＳ 明朝" w:hAnsi="ＭＳ 明朝"/>
                <w:sz w:val="20"/>
                <w:szCs w:val="20"/>
              </w:rPr>
            </w:pPr>
          </w:p>
          <w:p w14:paraId="4597938C" w14:textId="77777777" w:rsidR="00581101" w:rsidRPr="00C70555" w:rsidRDefault="00581101" w:rsidP="00581101">
            <w:pPr>
              <w:spacing w:line="300" w:lineRule="exact"/>
              <w:rPr>
                <w:rFonts w:ascii="ＭＳ 明朝" w:hAnsi="ＭＳ 明朝"/>
                <w:sz w:val="20"/>
                <w:szCs w:val="20"/>
              </w:rPr>
            </w:pPr>
          </w:p>
          <w:p w14:paraId="63044630" w14:textId="77777777" w:rsidR="00581101" w:rsidRPr="00C70555" w:rsidRDefault="00581101" w:rsidP="00581101">
            <w:pPr>
              <w:spacing w:line="300" w:lineRule="exact"/>
              <w:rPr>
                <w:rFonts w:ascii="ＭＳ 明朝" w:hAnsi="ＭＳ 明朝"/>
                <w:sz w:val="20"/>
                <w:szCs w:val="20"/>
              </w:rPr>
            </w:pPr>
          </w:p>
          <w:p w14:paraId="36058198" w14:textId="77777777" w:rsidR="00581101" w:rsidRPr="00C70555" w:rsidRDefault="00581101" w:rsidP="00581101">
            <w:pPr>
              <w:spacing w:line="300" w:lineRule="exact"/>
              <w:rPr>
                <w:rFonts w:ascii="ＭＳ 明朝" w:hAnsi="ＭＳ 明朝"/>
                <w:sz w:val="20"/>
                <w:szCs w:val="20"/>
              </w:rPr>
            </w:pPr>
          </w:p>
          <w:p w14:paraId="0C497C1D" w14:textId="77777777" w:rsidR="00581101" w:rsidRPr="00C70555" w:rsidRDefault="00581101" w:rsidP="00581101">
            <w:pPr>
              <w:spacing w:line="300" w:lineRule="exact"/>
              <w:rPr>
                <w:rFonts w:ascii="ＭＳ 明朝" w:hAnsi="ＭＳ 明朝"/>
                <w:sz w:val="20"/>
                <w:szCs w:val="20"/>
              </w:rPr>
            </w:pPr>
          </w:p>
          <w:p w14:paraId="7A2B1A7B"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イ　分掌や委員会等の活性化、生徒の情報共有、速やかな課題解決</w:t>
            </w:r>
          </w:p>
          <w:p w14:paraId="62A3D87E" w14:textId="77777777" w:rsidR="00581101" w:rsidRPr="00C70555" w:rsidRDefault="00581101" w:rsidP="00581101">
            <w:pPr>
              <w:spacing w:line="300" w:lineRule="exact"/>
              <w:ind w:left="200" w:hangingChars="100" w:hanging="200"/>
              <w:rPr>
                <w:rFonts w:ascii="ＭＳ 明朝" w:hAnsi="ＭＳ 明朝"/>
                <w:sz w:val="20"/>
                <w:szCs w:val="20"/>
              </w:rPr>
            </w:pPr>
          </w:p>
          <w:p w14:paraId="42B544B2" w14:textId="77777777" w:rsidR="00581101" w:rsidRPr="00C70555" w:rsidRDefault="00581101" w:rsidP="00581101">
            <w:pPr>
              <w:spacing w:line="300" w:lineRule="exact"/>
              <w:ind w:left="160" w:hangingChars="80" w:hanging="160"/>
              <w:rPr>
                <w:rFonts w:ascii="ＭＳ 明朝" w:hAnsi="ＭＳ 明朝"/>
                <w:sz w:val="20"/>
                <w:szCs w:val="20"/>
              </w:rPr>
            </w:pPr>
            <w:r w:rsidRPr="00C70555">
              <w:rPr>
                <w:rFonts w:ascii="ＭＳ 明朝" w:hAnsi="ＭＳ 明朝" w:hint="eastAsia"/>
                <w:sz w:val="20"/>
                <w:szCs w:val="20"/>
              </w:rPr>
              <w:t>ウ　働き方改革の推進</w:t>
            </w:r>
          </w:p>
          <w:p w14:paraId="3F194239" w14:textId="77777777" w:rsidR="00581101" w:rsidRPr="00C70555" w:rsidRDefault="00581101" w:rsidP="00581101">
            <w:pPr>
              <w:spacing w:line="300" w:lineRule="exact"/>
              <w:rPr>
                <w:rFonts w:ascii="ＭＳ 明朝" w:hAnsi="ＭＳ 明朝"/>
                <w:sz w:val="20"/>
                <w:szCs w:val="20"/>
              </w:rPr>
            </w:pPr>
          </w:p>
          <w:p w14:paraId="470E4B37" w14:textId="77777777" w:rsidR="00581101" w:rsidRPr="00C70555" w:rsidRDefault="00581101" w:rsidP="00581101">
            <w:pPr>
              <w:spacing w:line="300" w:lineRule="exact"/>
              <w:rPr>
                <w:rFonts w:ascii="ＭＳ 明朝" w:hAnsi="ＭＳ 明朝"/>
                <w:sz w:val="20"/>
                <w:szCs w:val="20"/>
              </w:rPr>
            </w:pPr>
          </w:p>
          <w:p w14:paraId="0A6853E7" w14:textId="77777777" w:rsidR="00581101" w:rsidRPr="00C70555" w:rsidRDefault="00581101" w:rsidP="00581101">
            <w:pPr>
              <w:spacing w:line="300" w:lineRule="exact"/>
              <w:rPr>
                <w:rFonts w:ascii="ＭＳ 明朝" w:hAnsi="ＭＳ 明朝"/>
                <w:sz w:val="20"/>
                <w:szCs w:val="20"/>
              </w:rPr>
            </w:pPr>
          </w:p>
          <w:p w14:paraId="5F676D01" w14:textId="77777777" w:rsidR="00581101" w:rsidRPr="00C70555" w:rsidRDefault="00581101" w:rsidP="00581101">
            <w:pPr>
              <w:spacing w:line="300" w:lineRule="exact"/>
              <w:rPr>
                <w:rFonts w:ascii="ＭＳ 明朝" w:hAnsi="ＭＳ 明朝"/>
                <w:sz w:val="20"/>
                <w:szCs w:val="20"/>
              </w:rPr>
            </w:pPr>
          </w:p>
          <w:p w14:paraId="1DCDA006" w14:textId="77777777" w:rsidR="00581101" w:rsidRPr="00C70555" w:rsidRDefault="00581101" w:rsidP="00581101">
            <w:pPr>
              <w:spacing w:line="300" w:lineRule="exact"/>
              <w:rPr>
                <w:rFonts w:ascii="ＭＳ 明朝" w:hAnsi="ＭＳ 明朝"/>
                <w:sz w:val="20"/>
                <w:szCs w:val="20"/>
              </w:rPr>
            </w:pPr>
          </w:p>
          <w:p w14:paraId="7480C5CA" w14:textId="77777777" w:rsidR="00581101" w:rsidRPr="00C70555" w:rsidRDefault="00581101" w:rsidP="00581101">
            <w:pPr>
              <w:spacing w:line="300" w:lineRule="exact"/>
              <w:rPr>
                <w:rFonts w:ascii="ＭＳ 明朝" w:hAnsi="ＭＳ 明朝"/>
                <w:sz w:val="20"/>
                <w:szCs w:val="20"/>
              </w:rPr>
            </w:pPr>
          </w:p>
          <w:p w14:paraId="0B30DEC1" w14:textId="77777777" w:rsidR="00581101" w:rsidRPr="00C70555" w:rsidRDefault="00581101" w:rsidP="00581101">
            <w:pPr>
              <w:spacing w:line="300" w:lineRule="exact"/>
              <w:rPr>
                <w:rFonts w:ascii="ＭＳ 明朝" w:hAnsi="ＭＳ 明朝"/>
                <w:sz w:val="20"/>
                <w:szCs w:val="20"/>
              </w:rPr>
            </w:pPr>
          </w:p>
          <w:p w14:paraId="6CDE5C11" w14:textId="77777777" w:rsidR="00581101" w:rsidRPr="00C70555" w:rsidRDefault="00581101" w:rsidP="00581101">
            <w:pPr>
              <w:spacing w:line="300" w:lineRule="exact"/>
              <w:rPr>
                <w:rFonts w:ascii="ＭＳ 明朝" w:hAnsi="ＭＳ 明朝"/>
                <w:sz w:val="20"/>
                <w:szCs w:val="20"/>
              </w:rPr>
            </w:pPr>
          </w:p>
          <w:p w14:paraId="297EDCBB"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エ　学校経営の状況を、学校運営協議会等で公表し学校運営に資する</w:t>
            </w:r>
          </w:p>
          <w:p w14:paraId="02E6C2C9" w14:textId="77777777" w:rsidR="00581101" w:rsidRPr="00C70555" w:rsidRDefault="00581101" w:rsidP="00581101">
            <w:pPr>
              <w:spacing w:line="300" w:lineRule="exact"/>
              <w:rPr>
                <w:rFonts w:ascii="ＭＳ 明朝" w:hAnsi="ＭＳ 明朝"/>
                <w:sz w:val="20"/>
                <w:szCs w:val="20"/>
              </w:rPr>
            </w:pPr>
          </w:p>
          <w:p w14:paraId="69CB4C1E" w14:textId="77777777" w:rsidR="00581101" w:rsidRPr="00C70555" w:rsidRDefault="00581101" w:rsidP="00581101">
            <w:pPr>
              <w:spacing w:line="300" w:lineRule="exact"/>
              <w:rPr>
                <w:rFonts w:ascii="ＭＳ 明朝" w:hAnsi="ＭＳ 明朝"/>
                <w:sz w:val="20"/>
                <w:szCs w:val="20"/>
              </w:rPr>
            </w:pPr>
          </w:p>
          <w:p w14:paraId="37341675" w14:textId="77777777" w:rsidR="00581101" w:rsidRPr="00C70555" w:rsidRDefault="00581101" w:rsidP="00581101">
            <w:pPr>
              <w:spacing w:line="300" w:lineRule="exact"/>
              <w:rPr>
                <w:rFonts w:ascii="ＭＳ 明朝" w:hAnsi="ＭＳ 明朝"/>
                <w:sz w:val="20"/>
                <w:szCs w:val="20"/>
              </w:rPr>
            </w:pPr>
          </w:p>
          <w:p w14:paraId="644E6523"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（２）教職員の資質向上を図る</w:t>
            </w:r>
          </w:p>
          <w:p w14:paraId="2E8AD95D"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ア　日常的な</w:t>
            </w:r>
            <w:r w:rsidRPr="00C70555">
              <w:rPr>
                <w:rFonts w:ascii="ＭＳ 明朝" w:hAnsi="ＭＳ 明朝"/>
                <w:sz w:val="20"/>
                <w:szCs w:val="20"/>
              </w:rPr>
              <w:t>OJT</w:t>
            </w:r>
            <w:r w:rsidRPr="00C70555">
              <w:rPr>
                <w:rFonts w:ascii="ＭＳ 明朝" w:hAnsi="ＭＳ 明朝" w:hint="eastAsia"/>
                <w:sz w:val="20"/>
                <w:szCs w:val="20"/>
              </w:rPr>
              <w:t>の推進と校内研修の活性化</w:t>
            </w:r>
          </w:p>
          <w:p w14:paraId="1FC1A2F9" w14:textId="77777777" w:rsidR="00581101" w:rsidRPr="00C70555" w:rsidRDefault="00581101" w:rsidP="00581101">
            <w:pPr>
              <w:spacing w:line="300" w:lineRule="exact"/>
              <w:rPr>
                <w:rFonts w:ascii="ＭＳ 明朝" w:hAnsi="ＭＳ 明朝"/>
                <w:sz w:val="20"/>
                <w:szCs w:val="20"/>
              </w:rPr>
            </w:pPr>
          </w:p>
          <w:p w14:paraId="6295EA4B" w14:textId="77777777" w:rsidR="00581101" w:rsidRPr="00C70555" w:rsidRDefault="00581101" w:rsidP="00581101">
            <w:pPr>
              <w:spacing w:line="300" w:lineRule="exact"/>
              <w:rPr>
                <w:rFonts w:ascii="ＭＳ 明朝" w:hAnsi="ＭＳ 明朝"/>
                <w:sz w:val="20"/>
                <w:szCs w:val="20"/>
              </w:rPr>
            </w:pPr>
          </w:p>
          <w:p w14:paraId="2C4A3629" w14:textId="77777777" w:rsidR="00581101" w:rsidRPr="00C70555" w:rsidRDefault="00581101" w:rsidP="00581101">
            <w:pPr>
              <w:spacing w:line="300" w:lineRule="exact"/>
              <w:rPr>
                <w:rFonts w:ascii="ＭＳ 明朝" w:hAnsi="ＭＳ 明朝"/>
                <w:sz w:val="20"/>
                <w:szCs w:val="20"/>
              </w:rPr>
            </w:pPr>
          </w:p>
          <w:p w14:paraId="360C807D"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イ　教職員の資質向上及び校内運営を担う人材の育成</w:t>
            </w:r>
          </w:p>
        </w:tc>
        <w:tc>
          <w:tcPr>
            <w:tcW w:w="4572" w:type="dxa"/>
            <w:tcBorders>
              <w:right w:val="dashed" w:sz="4" w:space="0" w:color="auto"/>
            </w:tcBorders>
            <w:shd w:val="clear" w:color="auto" w:fill="auto"/>
            <w:tcMar>
              <w:top w:w="85" w:type="dxa"/>
              <w:left w:w="85" w:type="dxa"/>
              <w:bottom w:w="85" w:type="dxa"/>
              <w:right w:w="85" w:type="dxa"/>
            </w:tcMar>
          </w:tcPr>
          <w:p w14:paraId="18A9FABA" w14:textId="77777777" w:rsidR="00581101" w:rsidRPr="00C70555" w:rsidRDefault="00581101" w:rsidP="00581101">
            <w:pPr>
              <w:spacing w:line="300" w:lineRule="exact"/>
              <w:rPr>
                <w:rFonts w:ascii="ＭＳ 明朝" w:hAnsi="ＭＳ 明朝"/>
                <w:sz w:val="20"/>
                <w:szCs w:val="20"/>
              </w:rPr>
            </w:pPr>
          </w:p>
          <w:p w14:paraId="4C0477B4" w14:textId="77777777" w:rsidR="00581101" w:rsidRPr="00C70555" w:rsidRDefault="00581101" w:rsidP="00581101">
            <w:pPr>
              <w:spacing w:line="300" w:lineRule="exact"/>
              <w:rPr>
                <w:rFonts w:ascii="ＭＳ 明朝" w:hAnsi="ＭＳ 明朝"/>
                <w:sz w:val="20"/>
                <w:szCs w:val="20"/>
              </w:rPr>
            </w:pPr>
          </w:p>
          <w:p w14:paraId="62710ED4"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ア・本校の課題に対する基本的な方向性を確立するため、経営会議・運営委員会・職員会議等で教職員間の意思疎通、共通理解の促進、意見交換など積極的なコミュニケーションを図り、全教職員がやりがいを感じながら、学校経営計画の目標達成に向けた進捗状況管理や達成状況・課題の検証等を行うなど、</w:t>
            </w:r>
            <w:r w:rsidRPr="00C70555">
              <w:rPr>
                <w:rFonts w:ascii="ＭＳ 明朝" w:hAnsi="ＭＳ 明朝"/>
                <w:sz w:val="20"/>
                <w:szCs w:val="20"/>
              </w:rPr>
              <w:t>PDCA</w:t>
            </w:r>
            <w:r w:rsidRPr="00C70555">
              <w:rPr>
                <w:rFonts w:ascii="ＭＳ 明朝" w:hAnsi="ＭＳ 明朝" w:hint="eastAsia"/>
                <w:sz w:val="20"/>
                <w:szCs w:val="20"/>
              </w:rPr>
              <w:t>サイクルによる学校経営を推進する。</w:t>
            </w:r>
          </w:p>
          <w:p w14:paraId="2652BE13"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イ・学校組織に関する内規を見直し、分掌や委員会等の活性化と効率化を図り、毎日の職員連絡会等も活用しながら生徒の状況や配慮事項等の情報共有を定期的に行い、速やかに課題解決に努める。</w:t>
            </w:r>
          </w:p>
          <w:p w14:paraId="4F529753"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ウ・学校掲示板やグループウェア等を積極的に活用し、会議の回数減や時間短縮、ペーパーレス化などにつながる取組を実践し、「校務運営の効率化」を図る。</w:t>
            </w:r>
          </w:p>
          <w:p w14:paraId="2E841C60" w14:textId="77777777" w:rsidR="00581101" w:rsidRPr="00C70555" w:rsidRDefault="00581101" w:rsidP="00581101">
            <w:pPr>
              <w:spacing w:line="300" w:lineRule="exact"/>
              <w:ind w:leftChars="100" w:left="210" w:firstLineChars="100" w:firstLine="200"/>
              <w:rPr>
                <w:rFonts w:ascii="ＭＳ 明朝" w:hAnsi="ＭＳ 明朝"/>
                <w:sz w:val="20"/>
                <w:szCs w:val="20"/>
              </w:rPr>
            </w:pPr>
            <w:r w:rsidRPr="00C70555">
              <w:rPr>
                <w:rFonts w:ascii="ＭＳ 明朝" w:hAnsi="ＭＳ 明朝" w:hint="eastAsia"/>
                <w:sz w:val="20"/>
                <w:szCs w:val="20"/>
              </w:rPr>
              <w:t>また、「定時退庁」に努め、週１回の「全校一斉退庁日」及び「ノークラブデー」の確認、「学校閉庁日」の設定の意義など、教職員一人ひとりの意識改革を進め、教職員の健康保持・増進や長時間勤務の縮減に向けて学校全体で取り組む。</w:t>
            </w:r>
          </w:p>
          <w:p w14:paraId="1D4164D2"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エ・めざす学校像の実現に向けて、学校経営計画の達成状況等（成果や残された課題）を明確化し、学校評価を学校運営協議会やホームページで公表し学校運営に資する。</w:t>
            </w:r>
          </w:p>
          <w:p w14:paraId="70C58CE0" w14:textId="77777777" w:rsidR="00581101" w:rsidRPr="00C70555" w:rsidRDefault="00581101" w:rsidP="00581101">
            <w:pPr>
              <w:spacing w:line="300" w:lineRule="exact"/>
              <w:rPr>
                <w:rFonts w:ascii="ＭＳ 明朝" w:hAnsi="ＭＳ 明朝"/>
                <w:sz w:val="20"/>
                <w:szCs w:val="20"/>
              </w:rPr>
            </w:pPr>
          </w:p>
          <w:p w14:paraId="65BA5D3E" w14:textId="77777777" w:rsidR="00581101" w:rsidRPr="00C70555" w:rsidRDefault="00581101" w:rsidP="00581101">
            <w:pPr>
              <w:spacing w:line="300" w:lineRule="exact"/>
              <w:rPr>
                <w:rFonts w:ascii="ＭＳ 明朝" w:hAnsi="ＭＳ 明朝"/>
                <w:sz w:val="20"/>
                <w:szCs w:val="20"/>
              </w:rPr>
            </w:pPr>
          </w:p>
          <w:p w14:paraId="3997F4B5" w14:textId="77777777" w:rsidR="00581101" w:rsidRPr="00C70555" w:rsidRDefault="00581101" w:rsidP="00581101">
            <w:pPr>
              <w:spacing w:line="300" w:lineRule="exact"/>
              <w:rPr>
                <w:rFonts w:ascii="ＭＳ 明朝" w:hAnsi="ＭＳ 明朝"/>
                <w:sz w:val="20"/>
                <w:szCs w:val="20"/>
              </w:rPr>
            </w:pPr>
          </w:p>
          <w:p w14:paraId="15938DC9" w14:textId="77777777" w:rsidR="00581101" w:rsidRPr="00C70555" w:rsidRDefault="00581101" w:rsidP="00581101">
            <w:pPr>
              <w:spacing w:line="300" w:lineRule="exact"/>
              <w:rPr>
                <w:rFonts w:ascii="ＭＳ 明朝" w:hAnsi="ＭＳ 明朝"/>
                <w:sz w:val="20"/>
                <w:szCs w:val="20"/>
              </w:rPr>
            </w:pPr>
          </w:p>
          <w:p w14:paraId="58B31D2D" w14:textId="77777777" w:rsidR="00581101" w:rsidRPr="00C70555" w:rsidRDefault="00581101" w:rsidP="00581101">
            <w:pPr>
              <w:spacing w:line="300" w:lineRule="exact"/>
              <w:rPr>
                <w:rFonts w:ascii="ＭＳ 明朝" w:hAnsi="ＭＳ 明朝"/>
                <w:sz w:val="20"/>
                <w:szCs w:val="20"/>
              </w:rPr>
            </w:pPr>
          </w:p>
          <w:p w14:paraId="6A733A49"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ア・日常的な</w:t>
            </w:r>
            <w:r w:rsidRPr="00C70555">
              <w:rPr>
                <w:rFonts w:ascii="ＭＳ 明朝" w:hAnsi="ＭＳ 明朝"/>
                <w:sz w:val="20"/>
                <w:szCs w:val="20"/>
              </w:rPr>
              <w:t>OJT</w:t>
            </w:r>
            <w:r w:rsidRPr="00C70555">
              <w:rPr>
                <w:rFonts w:ascii="ＭＳ 明朝" w:hAnsi="ＭＳ 明朝" w:hint="eastAsia"/>
                <w:sz w:val="20"/>
                <w:szCs w:val="20"/>
              </w:rPr>
              <w:t>の推進を図るため、校内活動にとどまらず、他校と連携した情報共有や勉強会等外部資源を積極的に活用する。また、職員会議等で研修報告の機会を設定し、簡潔型校内研修を行うことで校内研修の活性化を図る。</w:t>
            </w:r>
          </w:p>
          <w:p w14:paraId="618FF4C9" w14:textId="77777777" w:rsidR="00581101" w:rsidRPr="00C70555" w:rsidRDefault="00581101" w:rsidP="00581101">
            <w:pPr>
              <w:spacing w:line="300" w:lineRule="exact"/>
              <w:rPr>
                <w:rFonts w:ascii="ＭＳ 明朝" w:hAnsi="ＭＳ 明朝"/>
                <w:sz w:val="20"/>
                <w:szCs w:val="20"/>
              </w:rPr>
            </w:pPr>
          </w:p>
          <w:p w14:paraId="6AAE9CEE"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イ・経験豊富な教職員の協力のもとミドルリーダーの育成や、経験年数の少ない教職員の資質向上を図り、次世代の校内運営を担う人材の育成を行う。</w:t>
            </w:r>
          </w:p>
        </w:tc>
        <w:tc>
          <w:tcPr>
            <w:tcW w:w="2693" w:type="dxa"/>
            <w:tcBorders>
              <w:right w:val="dashed" w:sz="4" w:space="0" w:color="auto"/>
            </w:tcBorders>
            <w:tcMar>
              <w:top w:w="85" w:type="dxa"/>
              <w:left w:w="85" w:type="dxa"/>
              <w:bottom w:w="85" w:type="dxa"/>
              <w:right w:w="85" w:type="dxa"/>
            </w:tcMar>
          </w:tcPr>
          <w:p w14:paraId="47C75577" w14:textId="77777777" w:rsidR="00581101" w:rsidRPr="00C70555" w:rsidRDefault="00581101" w:rsidP="00581101">
            <w:pPr>
              <w:spacing w:line="300" w:lineRule="exact"/>
              <w:rPr>
                <w:rFonts w:ascii="ＭＳ 明朝" w:hAnsi="ＭＳ 明朝"/>
                <w:sz w:val="20"/>
                <w:szCs w:val="20"/>
              </w:rPr>
            </w:pPr>
          </w:p>
          <w:p w14:paraId="45268B80" w14:textId="77777777" w:rsidR="00581101" w:rsidRPr="00C70555" w:rsidRDefault="00581101" w:rsidP="00581101">
            <w:pPr>
              <w:spacing w:line="300" w:lineRule="exact"/>
              <w:rPr>
                <w:rFonts w:ascii="ＭＳ 明朝" w:hAnsi="ＭＳ 明朝"/>
                <w:sz w:val="20"/>
                <w:szCs w:val="20"/>
              </w:rPr>
            </w:pPr>
          </w:p>
          <w:p w14:paraId="72C27C19"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ア・教員向け学校教育自己診断における「学校運営に教職員の意見が反映されている」を</w:t>
            </w:r>
            <w:r w:rsidRPr="00C70555">
              <w:rPr>
                <w:rFonts w:ascii="ＭＳ 明朝" w:hAnsi="ＭＳ 明朝"/>
                <w:sz w:val="20"/>
                <w:szCs w:val="20"/>
              </w:rPr>
              <w:t>90</w:t>
            </w:r>
            <w:r w:rsidRPr="00C70555">
              <w:rPr>
                <w:rFonts w:ascii="ＭＳ 明朝" w:hAnsi="ＭＳ 明朝" w:hint="eastAsia"/>
                <w:sz w:val="20"/>
                <w:szCs w:val="20"/>
              </w:rPr>
              <w:t>％以上にする。[</w:t>
            </w:r>
            <w:r w:rsidRPr="00C70555">
              <w:rPr>
                <w:rFonts w:ascii="ＭＳ 明朝" w:hAnsi="ＭＳ 明朝"/>
                <w:sz w:val="20"/>
                <w:szCs w:val="20"/>
              </w:rPr>
              <w:t>83.3</w:t>
            </w:r>
            <w:r w:rsidRPr="00C70555">
              <w:rPr>
                <w:rFonts w:ascii="ＭＳ 明朝" w:hAnsi="ＭＳ 明朝" w:hint="eastAsia"/>
                <w:sz w:val="20"/>
                <w:szCs w:val="20"/>
              </w:rPr>
              <w:t xml:space="preserve">％] </w:t>
            </w:r>
          </w:p>
          <w:p w14:paraId="2A1FB9AE" w14:textId="77777777" w:rsidR="00581101" w:rsidRPr="00C70555" w:rsidRDefault="00581101" w:rsidP="00581101">
            <w:pPr>
              <w:spacing w:line="300" w:lineRule="exact"/>
              <w:ind w:left="200" w:hangingChars="100" w:hanging="200"/>
              <w:rPr>
                <w:rFonts w:ascii="ＭＳ 明朝" w:hAnsi="ＭＳ 明朝"/>
                <w:sz w:val="20"/>
                <w:szCs w:val="20"/>
              </w:rPr>
            </w:pPr>
          </w:p>
          <w:p w14:paraId="1E22FF96" w14:textId="77777777" w:rsidR="00581101" w:rsidRPr="00C70555" w:rsidRDefault="00581101" w:rsidP="00581101">
            <w:pPr>
              <w:spacing w:line="300" w:lineRule="exact"/>
              <w:ind w:left="200" w:hangingChars="100" w:hanging="200"/>
              <w:rPr>
                <w:rFonts w:ascii="ＭＳ 明朝" w:hAnsi="ＭＳ 明朝"/>
                <w:sz w:val="20"/>
                <w:szCs w:val="20"/>
              </w:rPr>
            </w:pPr>
          </w:p>
          <w:p w14:paraId="3FB3D9E2" w14:textId="77777777" w:rsidR="00581101" w:rsidRPr="00C70555" w:rsidRDefault="00581101" w:rsidP="00581101">
            <w:pPr>
              <w:spacing w:line="300" w:lineRule="exact"/>
              <w:ind w:left="200" w:hangingChars="100" w:hanging="200"/>
              <w:rPr>
                <w:rFonts w:ascii="ＭＳ 明朝" w:hAnsi="ＭＳ 明朝"/>
                <w:sz w:val="20"/>
                <w:szCs w:val="20"/>
              </w:rPr>
            </w:pPr>
          </w:p>
          <w:p w14:paraId="71BA9C60" w14:textId="77777777" w:rsidR="00581101" w:rsidRPr="00C70555" w:rsidRDefault="00581101" w:rsidP="00581101">
            <w:pPr>
              <w:spacing w:line="300" w:lineRule="exact"/>
              <w:ind w:left="200" w:hangingChars="100" w:hanging="200"/>
              <w:rPr>
                <w:rFonts w:ascii="ＭＳ 明朝" w:hAnsi="ＭＳ 明朝"/>
                <w:sz w:val="20"/>
                <w:szCs w:val="20"/>
              </w:rPr>
            </w:pPr>
            <w:r w:rsidRPr="00C70555">
              <w:rPr>
                <w:rFonts w:ascii="ＭＳ 明朝" w:hAnsi="ＭＳ 明朝" w:hint="eastAsia"/>
                <w:sz w:val="20"/>
                <w:szCs w:val="20"/>
              </w:rPr>
              <w:t>イ・教員向け学校教育自己診断における「本校の教育活動について、教員間で日常的に話し合っている」を</w:t>
            </w:r>
            <w:r w:rsidRPr="00C70555">
              <w:rPr>
                <w:rFonts w:ascii="ＭＳ 明朝" w:hAnsi="ＭＳ 明朝"/>
                <w:sz w:val="20"/>
                <w:szCs w:val="20"/>
              </w:rPr>
              <w:t>90</w:t>
            </w:r>
            <w:r w:rsidRPr="00C70555">
              <w:rPr>
                <w:rFonts w:ascii="ＭＳ 明朝" w:hAnsi="ＭＳ 明朝" w:hint="eastAsia"/>
                <w:sz w:val="20"/>
                <w:szCs w:val="20"/>
              </w:rPr>
              <w:t>％以上にする。[</w:t>
            </w:r>
            <w:r w:rsidRPr="00C70555">
              <w:rPr>
                <w:rFonts w:ascii="ＭＳ 明朝" w:hAnsi="ＭＳ 明朝"/>
                <w:sz w:val="20"/>
                <w:szCs w:val="20"/>
              </w:rPr>
              <w:t>87.5</w:t>
            </w:r>
            <w:r w:rsidRPr="00C70555">
              <w:rPr>
                <w:rFonts w:ascii="ＭＳ 明朝" w:hAnsi="ＭＳ 明朝" w:hint="eastAsia"/>
                <w:sz w:val="20"/>
                <w:szCs w:val="20"/>
              </w:rPr>
              <w:t>％]</w:t>
            </w:r>
          </w:p>
          <w:p w14:paraId="1F0DF095" w14:textId="77777777" w:rsidR="00581101" w:rsidRPr="00C70555" w:rsidRDefault="00581101" w:rsidP="00581101">
            <w:pPr>
              <w:spacing w:line="300" w:lineRule="exact"/>
              <w:ind w:left="230" w:hangingChars="115" w:hanging="230"/>
              <w:rPr>
                <w:rFonts w:ascii="ＭＳ 明朝" w:hAnsi="ＭＳ 明朝"/>
                <w:sz w:val="20"/>
                <w:szCs w:val="20"/>
              </w:rPr>
            </w:pPr>
            <w:r w:rsidRPr="00C70555">
              <w:rPr>
                <w:rFonts w:ascii="ＭＳ 明朝" w:hAnsi="ＭＳ 明朝" w:hint="eastAsia"/>
                <w:sz w:val="20"/>
                <w:szCs w:val="20"/>
              </w:rPr>
              <w:t>ウ・ストレスチェック総合リスクを維持する。[</w:t>
            </w:r>
            <w:r w:rsidRPr="00C70555">
              <w:rPr>
                <w:rFonts w:ascii="ＭＳ 明朝" w:hAnsi="ＭＳ 明朝"/>
                <w:sz w:val="20"/>
                <w:szCs w:val="20"/>
              </w:rPr>
              <w:t>90</w:t>
            </w:r>
            <w:r w:rsidRPr="00C70555">
              <w:rPr>
                <w:rFonts w:ascii="ＭＳ 明朝" w:hAnsi="ＭＳ 明朝" w:hint="eastAsia"/>
                <w:sz w:val="20"/>
                <w:szCs w:val="20"/>
              </w:rPr>
              <w:t>]</w:t>
            </w:r>
          </w:p>
          <w:p w14:paraId="74D35892" w14:textId="77777777" w:rsidR="00581101" w:rsidRPr="00C70555" w:rsidRDefault="00581101" w:rsidP="00581101">
            <w:pPr>
              <w:spacing w:line="300" w:lineRule="exact"/>
              <w:rPr>
                <w:rFonts w:ascii="ＭＳ 明朝" w:hAnsi="ＭＳ 明朝"/>
                <w:sz w:val="20"/>
                <w:szCs w:val="20"/>
              </w:rPr>
            </w:pPr>
          </w:p>
          <w:p w14:paraId="6AF9CE13" w14:textId="77777777" w:rsidR="00581101" w:rsidRPr="00C70555" w:rsidRDefault="00581101" w:rsidP="00581101">
            <w:pPr>
              <w:spacing w:line="300" w:lineRule="exact"/>
              <w:rPr>
                <w:rFonts w:ascii="ＭＳ 明朝" w:hAnsi="ＭＳ 明朝"/>
                <w:sz w:val="20"/>
                <w:szCs w:val="20"/>
              </w:rPr>
            </w:pPr>
          </w:p>
          <w:p w14:paraId="0C63A49E" w14:textId="77777777" w:rsidR="00581101" w:rsidRPr="00C70555" w:rsidRDefault="00581101" w:rsidP="00581101">
            <w:pPr>
              <w:spacing w:line="300" w:lineRule="exact"/>
              <w:rPr>
                <w:rFonts w:ascii="ＭＳ 明朝" w:hAnsi="ＭＳ 明朝"/>
                <w:sz w:val="20"/>
                <w:szCs w:val="20"/>
              </w:rPr>
            </w:pPr>
          </w:p>
          <w:p w14:paraId="65AF02A9" w14:textId="77777777" w:rsidR="00581101" w:rsidRPr="00C70555" w:rsidRDefault="00581101" w:rsidP="00581101">
            <w:pPr>
              <w:spacing w:line="300" w:lineRule="exact"/>
              <w:rPr>
                <w:rFonts w:ascii="ＭＳ 明朝" w:hAnsi="ＭＳ 明朝"/>
                <w:sz w:val="20"/>
                <w:szCs w:val="20"/>
              </w:rPr>
            </w:pPr>
          </w:p>
          <w:p w14:paraId="0605EF41" w14:textId="77777777" w:rsidR="00581101" w:rsidRPr="00C70555" w:rsidRDefault="00581101" w:rsidP="00581101">
            <w:pPr>
              <w:spacing w:line="300" w:lineRule="exact"/>
              <w:rPr>
                <w:rFonts w:ascii="ＭＳ 明朝" w:hAnsi="ＭＳ 明朝"/>
                <w:sz w:val="20"/>
                <w:szCs w:val="20"/>
              </w:rPr>
            </w:pPr>
          </w:p>
          <w:p w14:paraId="2CB84CA2" w14:textId="77777777" w:rsidR="00581101" w:rsidRPr="00C70555" w:rsidRDefault="00581101" w:rsidP="00581101">
            <w:pPr>
              <w:spacing w:line="300" w:lineRule="exact"/>
              <w:rPr>
                <w:rFonts w:ascii="ＭＳ 明朝" w:hAnsi="ＭＳ 明朝"/>
                <w:sz w:val="20"/>
                <w:szCs w:val="20"/>
              </w:rPr>
            </w:pPr>
          </w:p>
          <w:p w14:paraId="55E93F2A" w14:textId="77777777" w:rsidR="00581101" w:rsidRPr="00C70555" w:rsidRDefault="00581101" w:rsidP="00581101">
            <w:pPr>
              <w:spacing w:line="300" w:lineRule="exact"/>
              <w:ind w:left="230" w:hangingChars="115" w:hanging="230"/>
              <w:rPr>
                <w:rFonts w:ascii="ＭＳ 明朝" w:hAnsi="ＭＳ 明朝"/>
                <w:sz w:val="20"/>
                <w:szCs w:val="20"/>
              </w:rPr>
            </w:pPr>
            <w:r w:rsidRPr="00C70555">
              <w:rPr>
                <w:rFonts w:ascii="ＭＳ 明朝" w:hAnsi="ＭＳ 明朝" w:hint="eastAsia"/>
                <w:sz w:val="20"/>
                <w:szCs w:val="20"/>
              </w:rPr>
              <w:t>エ・教員向け学校教育自己診断における「教育活動全般にわたる評価を行い、次年度の計画に生かしている」を</w:t>
            </w:r>
            <w:r w:rsidRPr="00C70555">
              <w:rPr>
                <w:rFonts w:ascii="ＭＳ 明朝" w:hAnsi="ＭＳ 明朝"/>
                <w:sz w:val="20"/>
                <w:szCs w:val="20"/>
              </w:rPr>
              <w:t>85</w:t>
            </w:r>
            <w:r w:rsidRPr="00C70555">
              <w:rPr>
                <w:rFonts w:ascii="ＭＳ 明朝" w:hAnsi="ＭＳ 明朝" w:hint="eastAsia"/>
                <w:sz w:val="20"/>
                <w:szCs w:val="20"/>
              </w:rPr>
              <w:t>％以上に引き上げる。[</w:t>
            </w:r>
            <w:r w:rsidRPr="00C70555">
              <w:rPr>
                <w:rFonts w:ascii="ＭＳ 明朝" w:hAnsi="ＭＳ 明朝"/>
                <w:sz w:val="20"/>
                <w:szCs w:val="20"/>
              </w:rPr>
              <w:t>83.3</w:t>
            </w:r>
            <w:r w:rsidRPr="00C70555">
              <w:rPr>
                <w:rFonts w:ascii="ＭＳ 明朝" w:hAnsi="ＭＳ 明朝" w:hint="eastAsia"/>
                <w:sz w:val="20"/>
                <w:szCs w:val="20"/>
              </w:rPr>
              <w:t>％]</w:t>
            </w:r>
          </w:p>
          <w:p w14:paraId="70290E8A" w14:textId="7DEAB30B" w:rsidR="00581101" w:rsidRPr="00C70555" w:rsidRDefault="00581101" w:rsidP="00581101">
            <w:pPr>
              <w:spacing w:line="300" w:lineRule="exact"/>
              <w:rPr>
                <w:rFonts w:ascii="ＭＳ 明朝" w:hAnsi="ＭＳ 明朝"/>
                <w:sz w:val="20"/>
                <w:szCs w:val="20"/>
              </w:rPr>
            </w:pPr>
          </w:p>
          <w:p w14:paraId="2FE3A39C" w14:textId="77777777" w:rsidR="009E7E5D" w:rsidRPr="00C70555" w:rsidRDefault="009E7E5D" w:rsidP="00581101">
            <w:pPr>
              <w:spacing w:line="300" w:lineRule="exact"/>
              <w:rPr>
                <w:rFonts w:ascii="ＭＳ 明朝" w:hAnsi="ＭＳ 明朝" w:hint="eastAsia"/>
                <w:sz w:val="20"/>
                <w:szCs w:val="20"/>
              </w:rPr>
            </w:pPr>
          </w:p>
          <w:p w14:paraId="098BDD9B" w14:textId="77777777" w:rsidR="00581101" w:rsidRPr="00C70555" w:rsidRDefault="00581101" w:rsidP="00581101">
            <w:pPr>
              <w:spacing w:line="300" w:lineRule="exact"/>
              <w:ind w:left="230" w:hangingChars="115" w:hanging="230"/>
              <w:rPr>
                <w:rFonts w:ascii="ＭＳ 明朝" w:hAnsi="ＭＳ 明朝"/>
                <w:sz w:val="20"/>
                <w:szCs w:val="20"/>
              </w:rPr>
            </w:pPr>
            <w:r w:rsidRPr="00C70555">
              <w:rPr>
                <w:rFonts w:ascii="ＭＳ 明朝" w:hAnsi="ＭＳ 明朝" w:hint="eastAsia"/>
                <w:sz w:val="20"/>
                <w:szCs w:val="20"/>
              </w:rPr>
              <w:t>ア・教員向け学校教育自己診断における「研修に参加した成果を他の教員に伝える機会が設けられている」を</w:t>
            </w:r>
            <w:r w:rsidRPr="00C70555">
              <w:rPr>
                <w:rFonts w:ascii="ＭＳ 明朝" w:hAnsi="ＭＳ 明朝"/>
                <w:sz w:val="20"/>
                <w:szCs w:val="20"/>
              </w:rPr>
              <w:t>80</w:t>
            </w:r>
            <w:r w:rsidRPr="00C70555">
              <w:rPr>
                <w:rFonts w:ascii="ＭＳ 明朝" w:hAnsi="ＭＳ 明朝" w:hint="eastAsia"/>
                <w:sz w:val="20"/>
                <w:szCs w:val="20"/>
              </w:rPr>
              <w:t>％以上に引き上げる。[</w:t>
            </w:r>
            <w:r w:rsidRPr="00C70555">
              <w:rPr>
                <w:rFonts w:ascii="ＭＳ 明朝" w:hAnsi="ＭＳ 明朝"/>
                <w:sz w:val="20"/>
                <w:szCs w:val="20"/>
              </w:rPr>
              <w:t>79.2</w:t>
            </w:r>
            <w:r w:rsidRPr="00C70555">
              <w:rPr>
                <w:rFonts w:ascii="ＭＳ 明朝" w:hAnsi="ＭＳ 明朝" w:hint="eastAsia"/>
                <w:sz w:val="20"/>
                <w:szCs w:val="20"/>
              </w:rPr>
              <w:t>％]</w:t>
            </w:r>
          </w:p>
          <w:p w14:paraId="6FE9B3FE" w14:textId="31EDA35A" w:rsidR="00581101" w:rsidRPr="00C70555" w:rsidRDefault="00581101" w:rsidP="009E7E5D">
            <w:pPr>
              <w:spacing w:line="300" w:lineRule="exact"/>
              <w:ind w:left="230" w:hangingChars="115" w:hanging="230"/>
              <w:rPr>
                <w:rFonts w:ascii="ＭＳ 明朝" w:hAnsi="ＭＳ 明朝"/>
                <w:sz w:val="20"/>
                <w:szCs w:val="20"/>
              </w:rPr>
            </w:pPr>
            <w:r w:rsidRPr="00C70555">
              <w:rPr>
                <w:rFonts w:ascii="ＭＳ 明朝" w:hAnsi="ＭＳ 明朝" w:hint="eastAsia"/>
                <w:sz w:val="20"/>
                <w:szCs w:val="20"/>
              </w:rPr>
              <w:t>イ・教員向け学校教育自己診断における①「日々の教育活動における問題意識や悩みについて、気軽に相談しあえるような職場の人間関係がある」[</w:t>
            </w:r>
            <w:r w:rsidRPr="00C70555">
              <w:rPr>
                <w:rFonts w:ascii="ＭＳ 明朝" w:hAnsi="ＭＳ 明朝"/>
                <w:sz w:val="20"/>
                <w:szCs w:val="20"/>
              </w:rPr>
              <w:t>87.5</w:t>
            </w:r>
            <w:r w:rsidRPr="00C70555">
              <w:rPr>
                <w:rFonts w:ascii="ＭＳ 明朝" w:hAnsi="ＭＳ 明朝" w:hint="eastAsia"/>
                <w:sz w:val="20"/>
                <w:szCs w:val="20"/>
              </w:rPr>
              <w:t>％]、②「教職員が色々なことに意欲的に取り組める環境にある」[</w:t>
            </w:r>
            <w:r w:rsidRPr="00C70555">
              <w:rPr>
                <w:rFonts w:ascii="ＭＳ 明朝" w:hAnsi="ＭＳ 明朝"/>
                <w:sz w:val="20"/>
                <w:szCs w:val="20"/>
              </w:rPr>
              <w:t>83.3</w:t>
            </w:r>
            <w:r w:rsidRPr="00C70555">
              <w:rPr>
                <w:rFonts w:ascii="ＭＳ 明朝" w:hAnsi="ＭＳ 明朝" w:hint="eastAsia"/>
                <w:sz w:val="20"/>
                <w:szCs w:val="20"/>
              </w:rPr>
              <w:t>％]、の平均を</w:t>
            </w:r>
            <w:r w:rsidRPr="00C70555">
              <w:rPr>
                <w:rFonts w:ascii="ＭＳ 明朝" w:hAnsi="ＭＳ 明朝"/>
                <w:sz w:val="20"/>
                <w:szCs w:val="20"/>
              </w:rPr>
              <w:t>90</w:t>
            </w:r>
            <w:r w:rsidRPr="00C70555">
              <w:rPr>
                <w:rFonts w:ascii="ＭＳ 明朝" w:hAnsi="ＭＳ 明朝" w:hint="eastAsia"/>
                <w:sz w:val="20"/>
                <w:szCs w:val="20"/>
              </w:rPr>
              <w:t>％以上にする。[</w:t>
            </w:r>
            <w:r w:rsidRPr="00C70555">
              <w:rPr>
                <w:rFonts w:ascii="ＭＳ 明朝" w:hAnsi="ＭＳ 明朝"/>
                <w:sz w:val="20"/>
                <w:szCs w:val="20"/>
              </w:rPr>
              <w:t>85.4</w:t>
            </w:r>
            <w:r w:rsidRPr="00C70555">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3AB002C" w14:textId="77777777" w:rsidR="00C91C77" w:rsidRPr="00C70555" w:rsidRDefault="00C91C77" w:rsidP="00C91C77">
            <w:pPr>
              <w:spacing w:line="300" w:lineRule="exact"/>
              <w:ind w:left="200" w:hangingChars="100" w:hanging="200"/>
              <w:rPr>
                <w:rFonts w:ascii="ＭＳ Ｐ明朝" w:eastAsia="ＭＳ Ｐ明朝" w:hAnsi="ＭＳ Ｐ明朝"/>
                <w:sz w:val="20"/>
                <w:szCs w:val="20"/>
              </w:rPr>
            </w:pPr>
          </w:p>
          <w:p w14:paraId="02327D37" w14:textId="77777777" w:rsidR="00C91C77" w:rsidRPr="00C70555" w:rsidRDefault="00C91C77" w:rsidP="00C91C77">
            <w:pPr>
              <w:spacing w:line="300" w:lineRule="exact"/>
              <w:ind w:left="200" w:hangingChars="100" w:hanging="200"/>
              <w:rPr>
                <w:rFonts w:ascii="ＭＳ Ｐ明朝" w:eastAsia="ＭＳ Ｐ明朝" w:hAnsi="ＭＳ Ｐ明朝"/>
                <w:sz w:val="20"/>
                <w:szCs w:val="20"/>
              </w:rPr>
            </w:pPr>
          </w:p>
          <w:p w14:paraId="65FA69BD" w14:textId="77777777" w:rsidR="00C91C77" w:rsidRPr="00C70555" w:rsidRDefault="00C91C77" w:rsidP="00C91C77">
            <w:pPr>
              <w:spacing w:line="300" w:lineRule="exact"/>
              <w:ind w:left="200" w:hangingChars="100" w:hanging="200"/>
              <w:rPr>
                <w:rFonts w:ascii="ＭＳ Ｐ明朝" w:eastAsia="ＭＳ Ｐ明朝" w:hAnsi="ＭＳ Ｐ明朝"/>
                <w:sz w:val="20"/>
                <w:szCs w:val="20"/>
              </w:rPr>
            </w:pPr>
            <w:r w:rsidRPr="00C70555">
              <w:rPr>
                <w:rFonts w:ascii="ＭＳ Ｐ明朝" w:eastAsia="ＭＳ Ｐ明朝" w:hAnsi="ＭＳ Ｐ明朝" w:hint="eastAsia"/>
                <w:sz w:val="20"/>
                <w:szCs w:val="20"/>
              </w:rPr>
              <w:t>ア・</w:t>
            </w:r>
            <w:r w:rsidR="00E52AA5" w:rsidRPr="00C70555">
              <w:rPr>
                <w:rFonts w:ascii="ＭＳ Ｐ明朝" w:eastAsia="ＭＳ Ｐ明朝" w:hAnsi="ＭＳ Ｐ明朝" w:hint="eastAsia"/>
                <w:sz w:val="20"/>
                <w:szCs w:val="20"/>
              </w:rPr>
              <w:t>経営会議において、</w:t>
            </w:r>
            <w:r w:rsidR="009A5A15" w:rsidRPr="00C70555">
              <w:rPr>
                <w:rFonts w:ascii="ＭＳ Ｐ明朝" w:eastAsia="ＭＳ Ｐ明朝" w:hAnsi="ＭＳ Ｐ明朝" w:hint="eastAsia"/>
                <w:sz w:val="20"/>
                <w:szCs w:val="20"/>
              </w:rPr>
              <w:t>前年度の</w:t>
            </w:r>
            <w:r w:rsidR="00E52AA5" w:rsidRPr="00C70555">
              <w:rPr>
                <w:rFonts w:ascii="ＭＳ Ｐ明朝" w:eastAsia="ＭＳ Ｐ明朝" w:hAnsi="ＭＳ Ｐ明朝" w:hint="eastAsia"/>
                <w:sz w:val="20"/>
                <w:szCs w:val="20"/>
              </w:rPr>
              <w:t>「学校教育自己診断」「学校運営協議会意見」「各分掌等による総括」など</w:t>
            </w:r>
            <w:r w:rsidR="00073F53" w:rsidRPr="00C70555">
              <w:rPr>
                <w:rFonts w:ascii="ＭＳ Ｐ明朝" w:eastAsia="ＭＳ Ｐ明朝" w:hAnsi="ＭＳ Ｐ明朝" w:hint="eastAsia"/>
                <w:sz w:val="20"/>
                <w:szCs w:val="20"/>
              </w:rPr>
              <w:t>から</w:t>
            </w:r>
            <w:r w:rsidRPr="00C70555">
              <w:rPr>
                <w:rFonts w:ascii="ＭＳ Ｐ明朝" w:eastAsia="ＭＳ Ｐ明朝" w:hAnsi="ＭＳ Ｐ明朝" w:hint="eastAsia"/>
                <w:sz w:val="20"/>
                <w:szCs w:val="20"/>
              </w:rPr>
              <w:t>本校の「強み」と「弱み」、課題等を</w:t>
            </w:r>
            <w:r w:rsidR="00E52AA5" w:rsidRPr="00C70555">
              <w:rPr>
                <w:rFonts w:ascii="ＭＳ Ｐ明朝" w:eastAsia="ＭＳ Ｐ明朝" w:hAnsi="ＭＳ Ｐ明朝" w:hint="eastAsia"/>
                <w:sz w:val="20"/>
                <w:szCs w:val="20"/>
              </w:rPr>
              <w:t>分析し、学校経営の推進に努めたが、管理職によるコミュニケーション不足</w:t>
            </w:r>
            <w:r w:rsidR="009A5A15" w:rsidRPr="00C70555">
              <w:rPr>
                <w:rFonts w:ascii="ＭＳ Ｐ明朝" w:eastAsia="ＭＳ Ｐ明朝" w:hAnsi="ＭＳ Ｐ明朝" w:hint="eastAsia"/>
                <w:sz w:val="20"/>
                <w:szCs w:val="20"/>
              </w:rPr>
              <w:t>等</w:t>
            </w:r>
            <w:r w:rsidR="00E52AA5" w:rsidRPr="00C70555">
              <w:rPr>
                <w:rFonts w:ascii="ＭＳ Ｐ明朝" w:eastAsia="ＭＳ Ｐ明朝" w:hAnsi="ＭＳ Ｐ明朝" w:hint="eastAsia"/>
                <w:sz w:val="20"/>
                <w:szCs w:val="20"/>
              </w:rPr>
              <w:t>により教職員の</w:t>
            </w:r>
            <w:r w:rsidR="00073F53" w:rsidRPr="00C70555">
              <w:rPr>
                <w:rFonts w:ascii="ＭＳ Ｐ明朝" w:eastAsia="ＭＳ Ｐ明朝" w:hAnsi="ＭＳ Ｐ明朝" w:hint="eastAsia"/>
                <w:sz w:val="20"/>
                <w:szCs w:val="20"/>
              </w:rPr>
              <w:t>意見を十分に反映させることができなかった</w:t>
            </w:r>
            <w:r w:rsidR="00E52AA5" w:rsidRPr="00C70555">
              <w:rPr>
                <w:rFonts w:ascii="ＭＳ Ｐ明朝" w:eastAsia="ＭＳ Ｐ明朝" w:hAnsi="ＭＳ Ｐ明朝" w:hint="eastAsia"/>
                <w:sz w:val="20"/>
                <w:szCs w:val="20"/>
              </w:rPr>
              <w:t>。</w:t>
            </w:r>
            <w:r w:rsidR="00073F53" w:rsidRPr="00C70555">
              <w:rPr>
                <w:rFonts w:ascii="ＭＳ Ｐ明朝" w:eastAsia="ＭＳ Ｐ明朝" w:hAnsi="ＭＳ Ｐ明朝" w:hint="eastAsia"/>
                <w:sz w:val="20"/>
                <w:szCs w:val="20"/>
              </w:rPr>
              <w:t>今年度の結果</w:t>
            </w:r>
            <w:r w:rsidR="00D5246B" w:rsidRPr="00C70555">
              <w:rPr>
                <w:rFonts w:ascii="ＭＳ Ｐ明朝" w:eastAsia="ＭＳ Ｐ明朝" w:hAnsi="ＭＳ Ｐ明朝" w:hint="eastAsia"/>
                <w:sz w:val="20"/>
                <w:szCs w:val="20"/>
              </w:rPr>
              <w:t>をしっかりと</w:t>
            </w:r>
            <w:r w:rsidR="00073F53" w:rsidRPr="00C70555">
              <w:rPr>
                <w:rFonts w:ascii="ＭＳ Ｐ明朝" w:eastAsia="ＭＳ Ｐ明朝" w:hAnsi="ＭＳ Ｐ明朝" w:hint="eastAsia"/>
                <w:sz w:val="20"/>
                <w:szCs w:val="20"/>
              </w:rPr>
              <w:t>振り返り、次年度の</w:t>
            </w:r>
            <w:r w:rsidRPr="00C70555">
              <w:rPr>
                <w:rFonts w:ascii="ＭＳ Ｐ明朝" w:eastAsia="ＭＳ Ｐ明朝" w:hAnsi="ＭＳ Ｐ明朝" w:hint="eastAsia"/>
                <w:sz w:val="20"/>
                <w:szCs w:val="20"/>
              </w:rPr>
              <w:t>学校経営を推進し</w:t>
            </w:r>
            <w:r w:rsidR="00073F53" w:rsidRPr="00C70555">
              <w:rPr>
                <w:rFonts w:ascii="ＭＳ Ｐ明朝" w:eastAsia="ＭＳ Ｐ明朝" w:hAnsi="ＭＳ Ｐ明朝" w:hint="eastAsia"/>
                <w:sz w:val="20"/>
                <w:szCs w:val="20"/>
              </w:rPr>
              <w:t>ていく</w:t>
            </w:r>
            <w:r w:rsidRPr="00C70555">
              <w:rPr>
                <w:rFonts w:ascii="ＭＳ Ｐ明朝" w:eastAsia="ＭＳ Ｐ明朝" w:hAnsi="ＭＳ Ｐ明朝" w:hint="eastAsia"/>
                <w:sz w:val="20"/>
                <w:szCs w:val="20"/>
              </w:rPr>
              <w:t>。</w:t>
            </w:r>
            <w:r w:rsidR="00073F53" w:rsidRPr="00C70555">
              <w:rPr>
                <w:rFonts w:ascii="ＭＳ Ｐ明朝" w:eastAsia="ＭＳ Ｐ明朝" w:hAnsi="ＭＳ Ｐ明朝" w:hint="eastAsia"/>
                <w:sz w:val="20"/>
                <w:szCs w:val="20"/>
              </w:rPr>
              <w:t>［78.3％］</w:t>
            </w:r>
            <w:r w:rsidR="0009106D" w:rsidRPr="00C70555">
              <w:rPr>
                <w:rFonts w:ascii="ＭＳ Ｐ明朝" w:eastAsia="ＭＳ Ｐ明朝" w:hAnsi="ＭＳ Ｐ明朝" w:hint="eastAsia"/>
                <w:sz w:val="20"/>
                <w:szCs w:val="20"/>
              </w:rPr>
              <w:t>（△</w:t>
            </w:r>
            <w:r w:rsidRPr="00C70555">
              <w:rPr>
                <w:rFonts w:ascii="ＭＳ Ｐ明朝" w:eastAsia="ＭＳ Ｐ明朝" w:hAnsi="ＭＳ Ｐ明朝" w:hint="eastAsia"/>
                <w:sz w:val="20"/>
                <w:szCs w:val="20"/>
              </w:rPr>
              <w:t xml:space="preserve">）　</w:t>
            </w:r>
          </w:p>
          <w:p w14:paraId="52B771CB" w14:textId="77777777" w:rsidR="00C91C77" w:rsidRPr="00C70555" w:rsidRDefault="00C91C77" w:rsidP="00C91C77">
            <w:pPr>
              <w:spacing w:line="300" w:lineRule="exact"/>
              <w:ind w:left="200" w:hangingChars="100" w:hanging="200"/>
              <w:rPr>
                <w:rFonts w:ascii="ＭＳ Ｐ明朝" w:eastAsia="ＭＳ Ｐ明朝" w:hAnsi="ＭＳ Ｐ明朝"/>
                <w:sz w:val="20"/>
                <w:szCs w:val="20"/>
              </w:rPr>
            </w:pPr>
          </w:p>
          <w:p w14:paraId="62956C6F" w14:textId="77777777" w:rsidR="00C91C77" w:rsidRPr="00C70555" w:rsidRDefault="00C91C77" w:rsidP="00C91C77">
            <w:pPr>
              <w:spacing w:line="300" w:lineRule="exact"/>
              <w:ind w:left="200" w:hangingChars="100" w:hanging="200"/>
              <w:rPr>
                <w:rFonts w:ascii="ＭＳ Ｐ明朝" w:eastAsia="ＭＳ Ｐ明朝" w:hAnsi="ＭＳ Ｐ明朝"/>
                <w:sz w:val="20"/>
                <w:szCs w:val="20"/>
              </w:rPr>
            </w:pPr>
            <w:r w:rsidRPr="00C70555">
              <w:rPr>
                <w:rFonts w:ascii="ＭＳ Ｐ明朝" w:eastAsia="ＭＳ Ｐ明朝" w:hAnsi="ＭＳ Ｐ明朝" w:hint="eastAsia"/>
                <w:sz w:val="20"/>
                <w:szCs w:val="20"/>
              </w:rPr>
              <w:t>イ・</w:t>
            </w:r>
            <w:r w:rsidR="009A5A15" w:rsidRPr="00C70555">
              <w:rPr>
                <w:rFonts w:ascii="ＭＳ 明朝" w:hAnsi="ＭＳ 明朝" w:hint="eastAsia"/>
                <w:sz w:val="20"/>
                <w:szCs w:val="20"/>
              </w:rPr>
              <w:t>学校組織に関する内規を見直し、分掌や委員会等の活性化と効率化を図った。</w:t>
            </w:r>
            <w:r w:rsidRPr="00C70555">
              <w:rPr>
                <w:rFonts w:ascii="ＭＳ Ｐ明朝" w:eastAsia="ＭＳ Ｐ明朝" w:hAnsi="ＭＳ Ｐ明朝" w:hint="eastAsia"/>
                <w:sz w:val="20"/>
                <w:szCs w:val="20"/>
              </w:rPr>
              <w:t>次年度は</w:t>
            </w:r>
            <w:r w:rsidR="009A5A15" w:rsidRPr="00C70555">
              <w:rPr>
                <w:rFonts w:ascii="ＭＳ Ｐ明朝" w:eastAsia="ＭＳ Ｐ明朝" w:hAnsi="ＭＳ Ｐ明朝" w:hint="eastAsia"/>
                <w:sz w:val="20"/>
                <w:szCs w:val="20"/>
              </w:rPr>
              <w:t>更なる活性化と効率化をめざし、学校組織の更なる見直しを行っていく</w:t>
            </w:r>
            <w:r w:rsidRPr="00C70555">
              <w:rPr>
                <w:rFonts w:ascii="ＭＳ Ｐ明朝" w:eastAsia="ＭＳ Ｐ明朝" w:hAnsi="ＭＳ Ｐ明朝" w:hint="eastAsia"/>
                <w:sz w:val="20"/>
                <w:szCs w:val="20"/>
              </w:rPr>
              <w:t>。［87.</w:t>
            </w:r>
            <w:r w:rsidR="009A5A15" w:rsidRPr="00C70555">
              <w:rPr>
                <w:rFonts w:ascii="ＭＳ Ｐ明朝" w:eastAsia="ＭＳ Ｐ明朝" w:hAnsi="ＭＳ Ｐ明朝" w:hint="eastAsia"/>
                <w:sz w:val="20"/>
                <w:szCs w:val="20"/>
              </w:rPr>
              <w:t>0</w:t>
            </w:r>
            <w:r w:rsidRPr="00C70555">
              <w:rPr>
                <w:rFonts w:ascii="ＭＳ Ｐ明朝" w:eastAsia="ＭＳ Ｐ明朝" w:hAnsi="ＭＳ Ｐ明朝" w:hint="eastAsia"/>
                <w:sz w:val="20"/>
                <w:szCs w:val="20"/>
              </w:rPr>
              <w:t>％］</w:t>
            </w:r>
            <w:r w:rsidR="00126B99" w:rsidRPr="00C70555">
              <w:rPr>
                <w:rFonts w:ascii="ＭＳ Ｐ明朝" w:eastAsia="ＭＳ Ｐ明朝" w:hAnsi="ＭＳ Ｐ明朝" w:hint="eastAsia"/>
                <w:sz w:val="20"/>
                <w:szCs w:val="20"/>
              </w:rPr>
              <w:t>（△</w:t>
            </w:r>
            <w:r w:rsidRPr="00C70555">
              <w:rPr>
                <w:rFonts w:ascii="ＭＳ Ｐ明朝" w:eastAsia="ＭＳ Ｐ明朝" w:hAnsi="ＭＳ Ｐ明朝" w:hint="eastAsia"/>
                <w:sz w:val="20"/>
                <w:szCs w:val="20"/>
              </w:rPr>
              <w:t>）</w:t>
            </w:r>
          </w:p>
          <w:p w14:paraId="196DC98D" w14:textId="77777777" w:rsidR="009A5A15" w:rsidRPr="00C70555" w:rsidRDefault="009A5A15" w:rsidP="00C91C77">
            <w:pPr>
              <w:spacing w:line="300" w:lineRule="exact"/>
              <w:ind w:left="200" w:hangingChars="100" w:hanging="200"/>
              <w:rPr>
                <w:rFonts w:ascii="ＭＳ Ｐ明朝" w:eastAsia="ＭＳ Ｐ明朝" w:hAnsi="ＭＳ Ｐ明朝"/>
                <w:sz w:val="20"/>
                <w:szCs w:val="20"/>
              </w:rPr>
            </w:pPr>
          </w:p>
          <w:p w14:paraId="23D9D6EE" w14:textId="77777777" w:rsidR="00C91C77" w:rsidRPr="00C70555" w:rsidRDefault="00C91C77" w:rsidP="00C91C77">
            <w:pPr>
              <w:spacing w:line="300" w:lineRule="exact"/>
              <w:ind w:left="200" w:hangingChars="100" w:hanging="200"/>
              <w:rPr>
                <w:rFonts w:ascii="ＭＳ Ｐ明朝" w:eastAsia="ＭＳ Ｐ明朝" w:hAnsi="ＭＳ Ｐ明朝"/>
                <w:sz w:val="20"/>
                <w:szCs w:val="20"/>
              </w:rPr>
            </w:pPr>
            <w:r w:rsidRPr="00C70555">
              <w:rPr>
                <w:rFonts w:ascii="ＭＳ Ｐ明朝" w:eastAsia="ＭＳ Ｐ明朝" w:hAnsi="ＭＳ Ｐ明朝" w:hint="eastAsia"/>
                <w:sz w:val="20"/>
                <w:szCs w:val="20"/>
              </w:rPr>
              <w:t>ウ・</w:t>
            </w:r>
            <w:r w:rsidR="009A5A15" w:rsidRPr="00C70555">
              <w:rPr>
                <w:rFonts w:ascii="ＭＳ Ｐ明朝" w:eastAsia="ＭＳ Ｐ明朝" w:hAnsi="ＭＳ Ｐ明朝" w:hint="eastAsia"/>
                <w:sz w:val="20"/>
                <w:szCs w:val="20"/>
              </w:rPr>
              <w:t>「校務運営の効率化」等に努め、</w:t>
            </w:r>
            <w:r w:rsidR="0030539A" w:rsidRPr="00C70555">
              <w:rPr>
                <w:rFonts w:ascii="ＭＳ Ｐ明朝" w:eastAsia="ＭＳ Ｐ明朝" w:hAnsi="ＭＳ Ｐ明朝" w:hint="eastAsia"/>
                <w:sz w:val="20"/>
                <w:szCs w:val="20"/>
              </w:rPr>
              <w:t>学校全体の長時間勤務</w:t>
            </w:r>
            <w:r w:rsidR="00A01CB9" w:rsidRPr="00C70555">
              <w:rPr>
                <w:rFonts w:ascii="ＭＳ Ｐ明朝" w:eastAsia="ＭＳ Ｐ明朝" w:hAnsi="ＭＳ Ｐ明朝" w:hint="eastAsia"/>
                <w:sz w:val="20"/>
                <w:szCs w:val="20"/>
              </w:rPr>
              <w:t>は前年度の50％超</w:t>
            </w:r>
            <w:r w:rsidR="0030539A" w:rsidRPr="00C70555">
              <w:rPr>
                <w:rFonts w:ascii="ＭＳ Ｐ明朝" w:eastAsia="ＭＳ Ｐ明朝" w:hAnsi="ＭＳ Ｐ明朝" w:hint="eastAsia"/>
                <w:sz w:val="20"/>
                <w:szCs w:val="20"/>
              </w:rPr>
              <w:t>縮減</w:t>
            </w:r>
            <w:r w:rsidR="00A01CB9" w:rsidRPr="00C70555">
              <w:rPr>
                <w:rFonts w:ascii="ＭＳ Ｐ明朝" w:eastAsia="ＭＳ Ｐ明朝" w:hAnsi="ＭＳ Ｐ明朝" w:hint="eastAsia"/>
                <w:sz w:val="20"/>
                <w:szCs w:val="20"/>
              </w:rPr>
              <w:t>されたが、</w:t>
            </w:r>
            <w:r w:rsidR="0030539A" w:rsidRPr="00C70555">
              <w:rPr>
                <w:rFonts w:ascii="ＭＳ Ｐ明朝" w:eastAsia="ＭＳ Ｐ明朝" w:hAnsi="ＭＳ Ｐ明朝" w:hint="eastAsia"/>
                <w:sz w:val="20"/>
                <w:szCs w:val="20"/>
              </w:rPr>
              <w:t>校内組織の見直しによる</w:t>
            </w:r>
            <w:r w:rsidR="009A5A15" w:rsidRPr="00C70555">
              <w:rPr>
                <w:rFonts w:ascii="ＭＳ Ｐ明朝" w:eastAsia="ＭＳ Ｐ明朝" w:hAnsi="ＭＳ Ｐ明朝" w:hint="eastAsia"/>
                <w:sz w:val="20"/>
                <w:szCs w:val="20"/>
              </w:rPr>
              <w:t>業務の</w:t>
            </w:r>
            <w:r w:rsidR="0030539A" w:rsidRPr="00C70555">
              <w:rPr>
                <w:rFonts w:ascii="ＭＳ Ｐ明朝" w:eastAsia="ＭＳ Ｐ明朝" w:hAnsi="ＭＳ Ｐ明朝" w:hint="eastAsia"/>
                <w:sz w:val="20"/>
                <w:szCs w:val="20"/>
              </w:rPr>
              <w:t>平準化が不十分</w:t>
            </w:r>
            <w:r w:rsidR="00A01CB9" w:rsidRPr="00C70555">
              <w:rPr>
                <w:rFonts w:ascii="ＭＳ Ｐ明朝" w:eastAsia="ＭＳ Ｐ明朝" w:hAnsi="ＭＳ Ｐ明朝" w:hint="eastAsia"/>
                <w:sz w:val="20"/>
                <w:szCs w:val="20"/>
              </w:rPr>
              <w:t>なため</w:t>
            </w:r>
            <w:r w:rsidR="0030539A" w:rsidRPr="00C70555">
              <w:rPr>
                <w:rFonts w:ascii="ＭＳ Ｐ明朝" w:eastAsia="ＭＳ Ｐ明朝" w:hAnsi="ＭＳ Ｐ明朝" w:hint="eastAsia"/>
                <w:sz w:val="20"/>
                <w:szCs w:val="20"/>
              </w:rPr>
              <w:t>、</w:t>
            </w:r>
            <w:r w:rsidRPr="00C70555">
              <w:rPr>
                <w:rFonts w:ascii="ＭＳ Ｐ明朝" w:eastAsia="ＭＳ Ｐ明朝" w:hAnsi="ＭＳ Ｐ明朝" w:hint="eastAsia"/>
                <w:sz w:val="20"/>
                <w:szCs w:val="20"/>
              </w:rPr>
              <w:t>ストレスチェック総合リスクは</w:t>
            </w:r>
            <w:r w:rsidR="0030539A" w:rsidRPr="00C70555">
              <w:rPr>
                <w:rFonts w:ascii="ＭＳ Ｐ明朝" w:eastAsia="ＭＳ Ｐ明朝" w:hAnsi="ＭＳ Ｐ明朝" w:hint="eastAsia"/>
                <w:sz w:val="20"/>
                <w:szCs w:val="20"/>
              </w:rPr>
              <w:t>105</w:t>
            </w:r>
            <w:r w:rsidRPr="00C70555">
              <w:rPr>
                <w:rFonts w:ascii="ＭＳ Ｐ明朝" w:eastAsia="ＭＳ Ｐ明朝" w:hAnsi="ＭＳ Ｐ明朝" w:hint="eastAsia"/>
                <w:sz w:val="20"/>
                <w:szCs w:val="20"/>
              </w:rPr>
              <w:t>となり、昨年度（</w:t>
            </w:r>
            <w:r w:rsidR="0030539A" w:rsidRPr="00C70555">
              <w:rPr>
                <w:rFonts w:ascii="ＭＳ Ｐ明朝" w:eastAsia="ＭＳ Ｐ明朝" w:hAnsi="ＭＳ Ｐ明朝" w:hint="eastAsia"/>
                <w:sz w:val="20"/>
                <w:szCs w:val="20"/>
              </w:rPr>
              <w:t>90）から改善されず</w:t>
            </w:r>
            <w:r w:rsidRPr="00C70555">
              <w:rPr>
                <w:rFonts w:ascii="ＭＳ Ｐ明朝" w:eastAsia="ＭＳ Ｐ明朝" w:hAnsi="ＭＳ Ｐ明朝" w:hint="eastAsia"/>
                <w:sz w:val="20"/>
                <w:szCs w:val="20"/>
              </w:rPr>
              <w:t>。学校安全衛生委員会で情報共有するとともに教職員の適性・能力に応じた校内人事等を行っていく。（△）</w:t>
            </w:r>
          </w:p>
          <w:p w14:paraId="77171E7B" w14:textId="77777777" w:rsidR="0030539A" w:rsidRPr="00C70555" w:rsidRDefault="0030539A" w:rsidP="00C91C77">
            <w:pPr>
              <w:spacing w:line="300" w:lineRule="exact"/>
              <w:ind w:left="200" w:hangingChars="100" w:hanging="200"/>
              <w:rPr>
                <w:rFonts w:ascii="ＭＳ Ｐ明朝" w:eastAsia="ＭＳ Ｐ明朝" w:hAnsi="ＭＳ Ｐ明朝"/>
                <w:sz w:val="20"/>
                <w:szCs w:val="20"/>
              </w:rPr>
            </w:pPr>
          </w:p>
          <w:p w14:paraId="4CF95376" w14:textId="04A08645" w:rsidR="0030539A" w:rsidRPr="00C70555" w:rsidRDefault="0030539A" w:rsidP="00C91C77">
            <w:pPr>
              <w:spacing w:line="300" w:lineRule="exact"/>
              <w:ind w:left="200" w:hangingChars="100" w:hanging="200"/>
              <w:rPr>
                <w:rFonts w:ascii="ＭＳ Ｐ明朝" w:eastAsia="ＭＳ Ｐ明朝" w:hAnsi="ＭＳ Ｐ明朝"/>
                <w:sz w:val="20"/>
                <w:szCs w:val="20"/>
              </w:rPr>
            </w:pPr>
          </w:p>
          <w:p w14:paraId="1D4BBEFD" w14:textId="77777777" w:rsidR="009E7E5D" w:rsidRPr="00C70555" w:rsidRDefault="009E7E5D" w:rsidP="00C91C77">
            <w:pPr>
              <w:spacing w:line="300" w:lineRule="exact"/>
              <w:ind w:left="200" w:hangingChars="100" w:hanging="200"/>
              <w:rPr>
                <w:rFonts w:ascii="ＭＳ Ｐ明朝" w:eastAsia="ＭＳ Ｐ明朝" w:hAnsi="ＭＳ Ｐ明朝" w:hint="eastAsia"/>
                <w:sz w:val="20"/>
                <w:szCs w:val="20"/>
              </w:rPr>
            </w:pPr>
          </w:p>
          <w:p w14:paraId="6E66EE2E" w14:textId="77777777" w:rsidR="00C91C77" w:rsidRPr="00C70555" w:rsidRDefault="00C91C77" w:rsidP="00C91C77">
            <w:pPr>
              <w:spacing w:line="300" w:lineRule="exact"/>
              <w:ind w:left="200" w:hangingChars="100" w:hanging="200"/>
              <w:rPr>
                <w:rFonts w:ascii="ＭＳ Ｐ明朝" w:eastAsia="ＭＳ Ｐ明朝" w:hAnsi="ＭＳ Ｐ明朝"/>
                <w:sz w:val="20"/>
                <w:szCs w:val="20"/>
              </w:rPr>
            </w:pPr>
            <w:r w:rsidRPr="00C70555">
              <w:rPr>
                <w:rFonts w:ascii="ＭＳ Ｐ明朝" w:eastAsia="ＭＳ Ｐ明朝" w:hAnsi="ＭＳ Ｐ明朝" w:hint="eastAsia"/>
                <w:sz w:val="20"/>
                <w:szCs w:val="20"/>
              </w:rPr>
              <w:t>エ・学校運営協議会等からの意見に傾聴するとともに学校教育自己診断の結果を的確に分析し、課題解決に取り組んだ。</w:t>
            </w:r>
            <w:r w:rsidR="00A01CB9" w:rsidRPr="00C70555">
              <w:rPr>
                <w:rFonts w:ascii="ＭＳ Ｐ明朝" w:eastAsia="ＭＳ Ｐ明朝" w:hAnsi="ＭＳ Ｐ明朝" w:hint="eastAsia"/>
                <w:sz w:val="20"/>
                <w:szCs w:val="20"/>
              </w:rPr>
              <w:t>また、</w:t>
            </w:r>
            <w:r w:rsidR="00FD41F1" w:rsidRPr="00C70555">
              <w:rPr>
                <w:rFonts w:ascii="ＭＳ Ｐ明朝" w:eastAsia="ＭＳ Ｐ明朝" w:hAnsi="ＭＳ Ｐ明朝" w:hint="eastAsia"/>
                <w:sz w:val="20"/>
                <w:szCs w:val="20"/>
              </w:rPr>
              <w:t>高性能PCを導入し、広報情報委員会を中心として</w:t>
            </w:r>
            <w:r w:rsidR="00A01CB9" w:rsidRPr="00C70555">
              <w:rPr>
                <w:rFonts w:ascii="ＭＳ Ｐ明朝" w:eastAsia="ＭＳ Ｐ明朝" w:hAnsi="ＭＳ Ｐ明朝" w:hint="eastAsia"/>
                <w:sz w:val="20"/>
                <w:szCs w:val="20"/>
              </w:rPr>
              <w:t>ホームページ</w:t>
            </w:r>
            <w:r w:rsidR="00D5246B" w:rsidRPr="00C70555">
              <w:rPr>
                <w:rFonts w:ascii="ＭＳ Ｐ明朝" w:eastAsia="ＭＳ Ｐ明朝" w:hAnsi="ＭＳ Ｐ明朝" w:hint="eastAsia"/>
                <w:sz w:val="20"/>
                <w:szCs w:val="20"/>
              </w:rPr>
              <w:t>の</w:t>
            </w:r>
            <w:r w:rsidR="00FD41F1" w:rsidRPr="00C70555">
              <w:rPr>
                <w:rFonts w:ascii="ＭＳ Ｐ明朝" w:eastAsia="ＭＳ Ｐ明朝" w:hAnsi="ＭＳ Ｐ明朝" w:hint="eastAsia"/>
                <w:sz w:val="20"/>
                <w:szCs w:val="20"/>
              </w:rPr>
              <w:t>更新・</w:t>
            </w:r>
            <w:r w:rsidR="00A01CB9" w:rsidRPr="00C70555">
              <w:rPr>
                <w:rFonts w:ascii="ＭＳ Ｐ明朝" w:eastAsia="ＭＳ Ｐ明朝" w:hAnsi="ＭＳ Ｐ明朝" w:hint="eastAsia"/>
                <w:sz w:val="20"/>
                <w:szCs w:val="20"/>
              </w:rPr>
              <w:t>充実</w:t>
            </w:r>
            <w:r w:rsidR="00FD41F1" w:rsidRPr="00C70555">
              <w:rPr>
                <w:rFonts w:ascii="ＭＳ Ｐ明朝" w:eastAsia="ＭＳ Ｐ明朝" w:hAnsi="ＭＳ Ｐ明朝" w:hint="eastAsia"/>
                <w:sz w:val="20"/>
                <w:szCs w:val="20"/>
              </w:rPr>
              <w:t>を図った。</w:t>
            </w:r>
            <w:r w:rsidR="00640553" w:rsidRPr="00C70555">
              <w:rPr>
                <w:rFonts w:ascii="ＭＳ Ｐ明朝" w:eastAsia="ＭＳ Ｐ明朝" w:hAnsi="ＭＳ Ｐ明朝" w:hint="eastAsia"/>
                <w:sz w:val="20"/>
                <w:szCs w:val="20"/>
              </w:rPr>
              <w:t>また、NPO法人との連携</w:t>
            </w:r>
            <w:r w:rsidR="001B64EC" w:rsidRPr="00C70555">
              <w:rPr>
                <w:rFonts w:ascii="ＭＳ Ｐ明朝" w:eastAsia="ＭＳ Ｐ明朝" w:hAnsi="ＭＳ Ｐ明朝" w:hint="eastAsia"/>
                <w:sz w:val="20"/>
                <w:szCs w:val="20"/>
              </w:rPr>
              <w:t>事業を通じて、本校教育活動の外部発信に努めた。</w:t>
            </w:r>
            <w:r w:rsidRPr="00C70555">
              <w:rPr>
                <w:rFonts w:ascii="ＭＳ Ｐ明朝" w:eastAsia="ＭＳ Ｐ明朝" w:hAnsi="ＭＳ Ｐ明朝" w:hint="eastAsia"/>
                <w:sz w:val="20"/>
                <w:szCs w:val="20"/>
              </w:rPr>
              <w:t>次年度も</w:t>
            </w:r>
            <w:r w:rsidR="00126B99" w:rsidRPr="00C70555">
              <w:rPr>
                <w:rFonts w:ascii="ＭＳ Ｐ明朝" w:eastAsia="ＭＳ Ｐ明朝" w:hAnsi="ＭＳ Ｐ明朝" w:hint="eastAsia"/>
                <w:sz w:val="20"/>
                <w:szCs w:val="20"/>
              </w:rPr>
              <w:t>引き続き、本校の強みと弱みを明確にし、学校経営に活かしていく。</w:t>
            </w:r>
            <w:r w:rsidRPr="00C70555">
              <w:rPr>
                <w:rFonts w:ascii="ＭＳ Ｐ明朝" w:eastAsia="ＭＳ Ｐ明朝" w:hAnsi="ＭＳ Ｐ明朝" w:hint="eastAsia"/>
                <w:sz w:val="20"/>
                <w:szCs w:val="20"/>
              </w:rPr>
              <w:t>［8</w:t>
            </w:r>
            <w:r w:rsidR="00FD41F1" w:rsidRPr="00C70555">
              <w:rPr>
                <w:rFonts w:ascii="ＭＳ Ｐ明朝" w:eastAsia="ＭＳ Ｐ明朝" w:hAnsi="ＭＳ Ｐ明朝" w:hint="eastAsia"/>
                <w:sz w:val="20"/>
                <w:szCs w:val="20"/>
              </w:rPr>
              <w:t>6.4</w:t>
            </w:r>
            <w:r w:rsidRPr="00C70555">
              <w:rPr>
                <w:rFonts w:ascii="ＭＳ Ｐ明朝" w:eastAsia="ＭＳ Ｐ明朝" w:hAnsi="ＭＳ Ｐ明朝" w:hint="eastAsia"/>
                <w:sz w:val="20"/>
                <w:szCs w:val="20"/>
              </w:rPr>
              <w:t>％］</w:t>
            </w:r>
            <w:r w:rsidR="00126B99" w:rsidRPr="00C70555">
              <w:rPr>
                <w:rFonts w:ascii="ＭＳ Ｐ明朝" w:eastAsia="ＭＳ Ｐ明朝" w:hAnsi="ＭＳ Ｐ明朝" w:hint="eastAsia"/>
                <w:sz w:val="20"/>
                <w:szCs w:val="20"/>
              </w:rPr>
              <w:t>（</w:t>
            </w:r>
            <w:r w:rsidR="00035F22" w:rsidRPr="00C70555">
              <w:rPr>
                <w:rFonts w:ascii="ＭＳ Ｐ明朝" w:eastAsia="ＭＳ Ｐ明朝" w:hAnsi="ＭＳ Ｐ明朝" w:hint="eastAsia"/>
                <w:sz w:val="20"/>
                <w:szCs w:val="20"/>
              </w:rPr>
              <w:t>◎</w:t>
            </w:r>
            <w:r w:rsidRPr="00C70555">
              <w:rPr>
                <w:rFonts w:ascii="ＭＳ Ｐ明朝" w:eastAsia="ＭＳ Ｐ明朝" w:hAnsi="ＭＳ Ｐ明朝" w:hint="eastAsia"/>
                <w:sz w:val="20"/>
                <w:szCs w:val="20"/>
              </w:rPr>
              <w:t>）</w:t>
            </w:r>
          </w:p>
          <w:p w14:paraId="7DCC482D" w14:textId="77777777" w:rsidR="00FD41F1" w:rsidRPr="00C70555" w:rsidRDefault="00FD41F1" w:rsidP="00581101">
            <w:pPr>
              <w:spacing w:line="300" w:lineRule="exact"/>
              <w:rPr>
                <w:rFonts w:ascii="ＭＳ 明朝" w:hAnsi="ＭＳ 明朝"/>
                <w:sz w:val="20"/>
                <w:szCs w:val="20"/>
              </w:rPr>
            </w:pPr>
          </w:p>
          <w:p w14:paraId="20F9F517" w14:textId="77777777" w:rsidR="00FD41F1" w:rsidRPr="00C70555" w:rsidRDefault="00FD41F1" w:rsidP="00FD41F1">
            <w:pPr>
              <w:spacing w:line="300" w:lineRule="exact"/>
              <w:ind w:left="200" w:hangingChars="100" w:hanging="200"/>
              <w:rPr>
                <w:rFonts w:ascii="ＭＳ Ｐ明朝" w:eastAsia="ＭＳ Ｐ明朝" w:hAnsi="ＭＳ Ｐ明朝"/>
                <w:sz w:val="20"/>
                <w:szCs w:val="20"/>
              </w:rPr>
            </w:pPr>
            <w:r w:rsidRPr="00C70555">
              <w:rPr>
                <w:rFonts w:ascii="ＭＳ Ｐ明朝" w:eastAsia="ＭＳ Ｐ明朝" w:hAnsi="ＭＳ Ｐ明朝" w:hint="eastAsia"/>
                <w:sz w:val="20"/>
                <w:szCs w:val="20"/>
              </w:rPr>
              <w:t>ア・</w:t>
            </w:r>
            <w:r w:rsidR="00640553" w:rsidRPr="00C70555">
              <w:rPr>
                <w:rFonts w:ascii="ＭＳ Ｐ明朝" w:eastAsia="ＭＳ Ｐ明朝" w:hAnsi="ＭＳ Ｐ明朝" w:hint="eastAsia"/>
                <w:sz w:val="20"/>
                <w:szCs w:val="20"/>
              </w:rPr>
              <w:t>人権や生徒支援、</w:t>
            </w:r>
            <w:r w:rsidRPr="00C70555">
              <w:rPr>
                <w:rFonts w:ascii="ＭＳ Ｐ明朝" w:eastAsia="ＭＳ Ｐ明朝" w:hAnsi="ＭＳ Ｐ明朝" w:hint="eastAsia"/>
                <w:sz w:val="20"/>
                <w:szCs w:val="20"/>
              </w:rPr>
              <w:t>リーディングGIGAハイスクール事業</w:t>
            </w:r>
            <w:r w:rsidR="00640553" w:rsidRPr="00C70555">
              <w:rPr>
                <w:rFonts w:ascii="ＭＳ Ｐ明朝" w:eastAsia="ＭＳ Ｐ明朝" w:hAnsi="ＭＳ Ｐ明朝" w:hint="eastAsia"/>
                <w:sz w:val="20"/>
                <w:szCs w:val="20"/>
              </w:rPr>
              <w:t>など</w:t>
            </w:r>
            <w:r w:rsidRPr="00C70555">
              <w:rPr>
                <w:rFonts w:ascii="ＭＳ Ｐ明朝" w:eastAsia="ＭＳ Ｐ明朝" w:hAnsi="ＭＳ Ｐ明朝" w:hint="eastAsia"/>
                <w:sz w:val="20"/>
                <w:szCs w:val="20"/>
              </w:rPr>
              <w:t>に係る研修</w:t>
            </w:r>
            <w:r w:rsidR="00640553" w:rsidRPr="00C70555">
              <w:rPr>
                <w:rFonts w:ascii="ＭＳ Ｐ明朝" w:eastAsia="ＭＳ Ｐ明朝" w:hAnsi="ＭＳ Ｐ明朝" w:hint="eastAsia"/>
                <w:sz w:val="20"/>
                <w:szCs w:val="20"/>
              </w:rPr>
              <w:t>等</w:t>
            </w:r>
            <w:r w:rsidRPr="00C70555">
              <w:rPr>
                <w:rFonts w:ascii="ＭＳ Ｐ明朝" w:eastAsia="ＭＳ Ｐ明朝" w:hAnsi="ＭＳ Ｐ明朝" w:hint="eastAsia"/>
                <w:sz w:val="20"/>
                <w:szCs w:val="20"/>
              </w:rPr>
              <w:t>を通して、</w:t>
            </w:r>
            <w:r w:rsidR="00640553" w:rsidRPr="00C70555">
              <w:rPr>
                <w:rFonts w:ascii="ＭＳ Ｐ明朝" w:eastAsia="ＭＳ Ｐ明朝" w:hAnsi="ＭＳ Ｐ明朝" w:hint="eastAsia"/>
                <w:sz w:val="20"/>
                <w:szCs w:val="20"/>
              </w:rPr>
              <w:t>校内関係組織</w:t>
            </w:r>
            <w:r w:rsidRPr="00C70555">
              <w:rPr>
                <w:rFonts w:ascii="ＭＳ Ｐ明朝" w:eastAsia="ＭＳ Ｐ明朝" w:hAnsi="ＭＳ Ｐ明朝" w:hint="eastAsia"/>
                <w:sz w:val="20"/>
                <w:szCs w:val="20"/>
              </w:rPr>
              <w:t>を中心とした幅の広いOJTを実現させることができた。また、職員会議で研修報告の機会を設定したことで簡潔型の校内研修の実施につながった。</w:t>
            </w:r>
            <w:r w:rsidR="00035F22" w:rsidRPr="00C70555">
              <w:rPr>
                <w:rFonts w:ascii="ＭＳ Ｐ明朝" w:eastAsia="ＭＳ Ｐ明朝" w:hAnsi="ＭＳ Ｐ明朝" w:hint="eastAsia"/>
                <w:sz w:val="20"/>
                <w:szCs w:val="20"/>
              </w:rPr>
              <w:t>次年度も継続していく。</w:t>
            </w:r>
            <w:r w:rsidRPr="00C70555">
              <w:rPr>
                <w:rFonts w:ascii="ＭＳ Ｐ明朝" w:eastAsia="ＭＳ Ｐ明朝" w:hAnsi="ＭＳ Ｐ明朝" w:hint="eastAsia"/>
                <w:sz w:val="20"/>
                <w:szCs w:val="20"/>
              </w:rPr>
              <w:t>［91.3％］</w:t>
            </w:r>
            <w:r w:rsidR="00035F22" w:rsidRPr="00C70555">
              <w:rPr>
                <w:rFonts w:ascii="ＭＳ Ｐ明朝" w:eastAsia="ＭＳ Ｐ明朝" w:hAnsi="ＭＳ Ｐ明朝" w:hint="eastAsia"/>
                <w:sz w:val="20"/>
                <w:szCs w:val="20"/>
              </w:rPr>
              <w:t>（◎</w:t>
            </w:r>
            <w:r w:rsidRPr="00C70555">
              <w:rPr>
                <w:rFonts w:ascii="ＭＳ Ｐ明朝" w:eastAsia="ＭＳ Ｐ明朝" w:hAnsi="ＭＳ Ｐ明朝" w:hint="eastAsia"/>
                <w:sz w:val="20"/>
                <w:szCs w:val="20"/>
              </w:rPr>
              <w:t>）</w:t>
            </w:r>
          </w:p>
          <w:p w14:paraId="303C27E2" w14:textId="77777777" w:rsidR="00FD41F1" w:rsidRDefault="00FD41F1" w:rsidP="00FD41F1">
            <w:pPr>
              <w:spacing w:line="300" w:lineRule="exact"/>
              <w:ind w:left="200" w:hangingChars="100" w:hanging="200"/>
              <w:rPr>
                <w:rFonts w:ascii="ＭＳ 明朝" w:hAnsi="ＭＳ 明朝"/>
                <w:sz w:val="20"/>
                <w:szCs w:val="20"/>
              </w:rPr>
            </w:pPr>
            <w:r w:rsidRPr="00C70555">
              <w:rPr>
                <w:rFonts w:ascii="ＭＳ Ｐ明朝" w:eastAsia="ＭＳ Ｐ明朝" w:hAnsi="ＭＳ Ｐ明朝" w:hint="eastAsia"/>
                <w:sz w:val="20"/>
                <w:szCs w:val="20"/>
              </w:rPr>
              <w:t>イ・歪な年齢構成・人数配置の中ではあるが、教職員相互が適度な距離感を保ちながら職務を遂行しており、ミドルリーダーの育成や経験の少ない教職員の資質向上が図れている。次年度も</w:t>
            </w:r>
            <w:r w:rsidR="00D5246B" w:rsidRPr="00C70555">
              <w:rPr>
                <w:rFonts w:ascii="ＭＳ Ｐ明朝" w:eastAsia="ＭＳ Ｐ明朝" w:hAnsi="ＭＳ Ｐ明朝" w:hint="eastAsia"/>
                <w:sz w:val="20"/>
                <w:szCs w:val="20"/>
              </w:rPr>
              <w:t>教職員一人ひとり負担感を減少させるべく業務の偏りを修正しつつ、</w:t>
            </w:r>
            <w:r w:rsidRPr="00C70555">
              <w:rPr>
                <w:rFonts w:ascii="ＭＳ Ｐ明朝" w:eastAsia="ＭＳ Ｐ明朝" w:hAnsi="ＭＳ Ｐ明朝" w:hint="eastAsia"/>
                <w:sz w:val="20"/>
                <w:szCs w:val="20"/>
              </w:rPr>
              <w:t>全教職員</w:t>
            </w:r>
            <w:r w:rsidR="00D5246B" w:rsidRPr="00C70555">
              <w:rPr>
                <w:rFonts w:ascii="ＭＳ Ｐ明朝" w:eastAsia="ＭＳ Ｐ明朝" w:hAnsi="ＭＳ Ｐ明朝" w:hint="eastAsia"/>
                <w:sz w:val="20"/>
                <w:szCs w:val="20"/>
              </w:rPr>
              <w:t>で</w:t>
            </w:r>
            <w:r w:rsidRPr="00C70555">
              <w:rPr>
                <w:rFonts w:ascii="ＭＳ Ｐ明朝" w:eastAsia="ＭＳ Ｐ明朝" w:hAnsi="ＭＳ Ｐ明朝" w:hint="eastAsia"/>
                <w:sz w:val="20"/>
                <w:szCs w:val="20"/>
              </w:rPr>
              <w:t xml:space="preserve">協力し合いながら人材育成に努めていく。［①91.3％　②87.0％　</w:t>
            </w:r>
            <w:r w:rsidRPr="00C70555">
              <w:rPr>
                <w:rFonts w:ascii="ＭＳ Ｐ明朝" w:eastAsia="ＭＳ Ｐ明朝" w:hAnsi="ＭＳ Ｐ明朝" w:hint="eastAsia"/>
                <w:sz w:val="20"/>
                <w:szCs w:val="20"/>
                <w:bdr w:val="single" w:sz="4" w:space="0" w:color="auto"/>
              </w:rPr>
              <w:t>平均</w:t>
            </w:r>
            <w:r w:rsidRPr="00C70555">
              <w:rPr>
                <w:rFonts w:ascii="ＭＳ Ｐ明朝" w:eastAsia="ＭＳ Ｐ明朝" w:hAnsi="ＭＳ Ｐ明朝" w:hint="eastAsia"/>
                <w:sz w:val="20"/>
                <w:szCs w:val="20"/>
              </w:rPr>
              <w:t>89.2％］</w:t>
            </w:r>
            <w:r w:rsidR="00035F22" w:rsidRPr="00C70555">
              <w:rPr>
                <w:rFonts w:ascii="ＭＳ Ｐ明朝" w:eastAsia="ＭＳ Ｐ明朝" w:hAnsi="ＭＳ Ｐ明朝" w:hint="eastAsia"/>
                <w:sz w:val="20"/>
                <w:szCs w:val="20"/>
              </w:rPr>
              <w:t>（△</w:t>
            </w:r>
            <w:r w:rsidRPr="00C70555">
              <w:rPr>
                <w:rFonts w:ascii="ＭＳ Ｐ明朝" w:eastAsia="ＭＳ Ｐ明朝" w:hAnsi="ＭＳ Ｐ明朝" w:hint="eastAsia"/>
                <w:sz w:val="20"/>
                <w:szCs w:val="20"/>
              </w:rPr>
              <w:t>）</w:t>
            </w:r>
          </w:p>
          <w:p w14:paraId="716BC899" w14:textId="77777777" w:rsidR="00FD41F1" w:rsidRPr="00E50B6C" w:rsidRDefault="00FD41F1" w:rsidP="00581101">
            <w:pPr>
              <w:spacing w:line="300" w:lineRule="exact"/>
              <w:rPr>
                <w:rFonts w:ascii="ＭＳ 明朝" w:hAnsi="ＭＳ 明朝"/>
                <w:sz w:val="20"/>
                <w:szCs w:val="20"/>
              </w:rPr>
            </w:pPr>
          </w:p>
        </w:tc>
      </w:tr>
    </w:tbl>
    <w:p w14:paraId="20EDFCF7"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E71DD" w14:textId="77777777" w:rsidR="007B1231" w:rsidRDefault="007B1231">
      <w:r>
        <w:separator/>
      </w:r>
    </w:p>
  </w:endnote>
  <w:endnote w:type="continuationSeparator" w:id="0">
    <w:p w14:paraId="0C192CE5" w14:textId="77777777" w:rsidR="007B1231" w:rsidRDefault="007B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79520" w14:textId="77777777" w:rsidR="007B1231" w:rsidRDefault="007B1231">
      <w:r>
        <w:separator/>
      </w:r>
    </w:p>
  </w:footnote>
  <w:footnote w:type="continuationSeparator" w:id="0">
    <w:p w14:paraId="6267AAA1" w14:textId="77777777" w:rsidR="007B1231" w:rsidRDefault="007B1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0147" w14:textId="77777777" w:rsidR="009E1F27" w:rsidRDefault="009E1F27"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Pr="003E7DFF">
      <w:rPr>
        <w:rFonts w:ascii="ＭＳ ゴシック" w:eastAsia="ＭＳ ゴシック" w:hAnsi="ＭＳ ゴシック" w:hint="eastAsia"/>
        <w:sz w:val="20"/>
        <w:szCs w:val="20"/>
      </w:rPr>
      <w:t>Ｔ３０１４</w:t>
    </w:r>
  </w:p>
  <w:p w14:paraId="7E36CFD7" w14:textId="77777777" w:rsidR="009E1F27" w:rsidRDefault="009E1F27" w:rsidP="00225A63">
    <w:pPr>
      <w:spacing w:line="360" w:lineRule="exact"/>
      <w:ind w:rightChars="100" w:right="210"/>
      <w:jc w:val="right"/>
      <w:rPr>
        <w:rFonts w:ascii="ＭＳ ゴシック" w:eastAsia="ＭＳ ゴシック" w:hAnsi="ＭＳ ゴシック"/>
        <w:sz w:val="20"/>
        <w:szCs w:val="20"/>
      </w:rPr>
    </w:pPr>
  </w:p>
  <w:p w14:paraId="17D05D26" w14:textId="77777777" w:rsidR="009E1F27" w:rsidRPr="003A3356" w:rsidRDefault="009E1F27" w:rsidP="00A5733D">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藤井寺工科高等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233A"/>
    <w:rsid w:val="00013C0C"/>
    <w:rsid w:val="00014126"/>
    <w:rsid w:val="00014961"/>
    <w:rsid w:val="000156EF"/>
    <w:rsid w:val="00015EA7"/>
    <w:rsid w:val="00016E2F"/>
    <w:rsid w:val="00031A86"/>
    <w:rsid w:val="000354D4"/>
    <w:rsid w:val="00035F22"/>
    <w:rsid w:val="00045480"/>
    <w:rsid w:val="000524AE"/>
    <w:rsid w:val="00061D45"/>
    <w:rsid w:val="00064BF3"/>
    <w:rsid w:val="000724B0"/>
    <w:rsid w:val="00073F53"/>
    <w:rsid w:val="00074150"/>
    <w:rsid w:val="0008263F"/>
    <w:rsid w:val="00084746"/>
    <w:rsid w:val="00085A87"/>
    <w:rsid w:val="0009106D"/>
    <w:rsid w:val="00091587"/>
    <w:rsid w:val="0009658C"/>
    <w:rsid w:val="000967CE"/>
    <w:rsid w:val="000A1890"/>
    <w:rsid w:val="000B0C54"/>
    <w:rsid w:val="000B395F"/>
    <w:rsid w:val="000B7F10"/>
    <w:rsid w:val="000C0CDB"/>
    <w:rsid w:val="000D1B70"/>
    <w:rsid w:val="000D24B0"/>
    <w:rsid w:val="000D7707"/>
    <w:rsid w:val="000D7C02"/>
    <w:rsid w:val="000E1F4D"/>
    <w:rsid w:val="000E5470"/>
    <w:rsid w:val="000E6B9D"/>
    <w:rsid w:val="000F7917"/>
    <w:rsid w:val="000F7B2E"/>
    <w:rsid w:val="00100533"/>
    <w:rsid w:val="00100CC5"/>
    <w:rsid w:val="00103546"/>
    <w:rsid w:val="001112AC"/>
    <w:rsid w:val="00112A5C"/>
    <w:rsid w:val="001218A7"/>
    <w:rsid w:val="00126B99"/>
    <w:rsid w:val="00127BB5"/>
    <w:rsid w:val="001311EF"/>
    <w:rsid w:val="00132D6F"/>
    <w:rsid w:val="00134824"/>
    <w:rsid w:val="00135CE9"/>
    <w:rsid w:val="00137359"/>
    <w:rsid w:val="00145D50"/>
    <w:rsid w:val="001468FE"/>
    <w:rsid w:val="00147058"/>
    <w:rsid w:val="00152C82"/>
    <w:rsid w:val="00157860"/>
    <w:rsid w:val="0016769E"/>
    <w:rsid w:val="0018261A"/>
    <w:rsid w:val="00184B1B"/>
    <w:rsid w:val="00192419"/>
    <w:rsid w:val="00193569"/>
    <w:rsid w:val="00195DCF"/>
    <w:rsid w:val="001A1879"/>
    <w:rsid w:val="001A4539"/>
    <w:rsid w:val="001B38EB"/>
    <w:rsid w:val="001B64EC"/>
    <w:rsid w:val="001C0509"/>
    <w:rsid w:val="001C6B84"/>
    <w:rsid w:val="001C7FE4"/>
    <w:rsid w:val="001D401B"/>
    <w:rsid w:val="001D4137"/>
    <w:rsid w:val="001D44D9"/>
    <w:rsid w:val="001D5135"/>
    <w:rsid w:val="001D617B"/>
    <w:rsid w:val="001E22E7"/>
    <w:rsid w:val="001E4FDA"/>
    <w:rsid w:val="001F359F"/>
    <w:rsid w:val="001F472F"/>
    <w:rsid w:val="001F6E54"/>
    <w:rsid w:val="00201A51"/>
    <w:rsid w:val="00201C86"/>
    <w:rsid w:val="002034A6"/>
    <w:rsid w:val="0020393C"/>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80315"/>
    <w:rsid w:val="00281EFD"/>
    <w:rsid w:val="00295EB2"/>
    <w:rsid w:val="0029712A"/>
    <w:rsid w:val="002A0AA7"/>
    <w:rsid w:val="002A148E"/>
    <w:rsid w:val="002A5F31"/>
    <w:rsid w:val="002A766F"/>
    <w:rsid w:val="002A7B12"/>
    <w:rsid w:val="002B0BC8"/>
    <w:rsid w:val="002B1970"/>
    <w:rsid w:val="002B3BE1"/>
    <w:rsid w:val="002B690B"/>
    <w:rsid w:val="002C40DD"/>
    <w:rsid w:val="002C423D"/>
    <w:rsid w:val="002D2980"/>
    <w:rsid w:val="002F608A"/>
    <w:rsid w:val="002F62DD"/>
    <w:rsid w:val="002F6E1B"/>
    <w:rsid w:val="00301254"/>
    <w:rsid w:val="00301498"/>
    <w:rsid w:val="00301B59"/>
    <w:rsid w:val="003029E3"/>
    <w:rsid w:val="00302EB2"/>
    <w:rsid w:val="0030539A"/>
    <w:rsid w:val="0030555A"/>
    <w:rsid w:val="00305D0E"/>
    <w:rsid w:val="00310645"/>
    <w:rsid w:val="00313383"/>
    <w:rsid w:val="0031492C"/>
    <w:rsid w:val="00321328"/>
    <w:rsid w:val="00324B67"/>
    <w:rsid w:val="00334F83"/>
    <w:rsid w:val="00336089"/>
    <w:rsid w:val="003551CD"/>
    <w:rsid w:val="00361497"/>
    <w:rsid w:val="0036174C"/>
    <w:rsid w:val="00363D35"/>
    <w:rsid w:val="00364F35"/>
    <w:rsid w:val="0037073E"/>
    <w:rsid w:val="003730D3"/>
    <w:rsid w:val="0037367C"/>
    <w:rsid w:val="0037506F"/>
    <w:rsid w:val="00384C02"/>
    <w:rsid w:val="00386133"/>
    <w:rsid w:val="00387D41"/>
    <w:rsid w:val="003953C8"/>
    <w:rsid w:val="003A3356"/>
    <w:rsid w:val="003A62E8"/>
    <w:rsid w:val="003C503E"/>
    <w:rsid w:val="003D288C"/>
    <w:rsid w:val="003D2C9D"/>
    <w:rsid w:val="003D71A7"/>
    <w:rsid w:val="003D7473"/>
    <w:rsid w:val="003E55A0"/>
    <w:rsid w:val="003E7DFF"/>
    <w:rsid w:val="00400648"/>
    <w:rsid w:val="00407905"/>
    <w:rsid w:val="00414618"/>
    <w:rsid w:val="00416A59"/>
    <w:rsid w:val="004243CF"/>
    <w:rsid w:val="004245A1"/>
    <w:rsid w:val="004262CF"/>
    <w:rsid w:val="00427E0B"/>
    <w:rsid w:val="004312EE"/>
    <w:rsid w:val="004368AD"/>
    <w:rsid w:val="00436BBA"/>
    <w:rsid w:val="0043764D"/>
    <w:rsid w:val="00441743"/>
    <w:rsid w:val="00445E74"/>
    <w:rsid w:val="00454770"/>
    <w:rsid w:val="00454872"/>
    <w:rsid w:val="00454AF4"/>
    <w:rsid w:val="004552E5"/>
    <w:rsid w:val="00460710"/>
    <w:rsid w:val="00460F8E"/>
    <w:rsid w:val="004632FA"/>
    <w:rsid w:val="00465B85"/>
    <w:rsid w:val="00467C11"/>
    <w:rsid w:val="0048087F"/>
    <w:rsid w:val="00480EB4"/>
    <w:rsid w:val="004930C6"/>
    <w:rsid w:val="004949CC"/>
    <w:rsid w:val="00497ABE"/>
    <w:rsid w:val="004A1605"/>
    <w:rsid w:val="004A4A13"/>
    <w:rsid w:val="004A7442"/>
    <w:rsid w:val="004A7940"/>
    <w:rsid w:val="004C1B92"/>
    <w:rsid w:val="004C2F46"/>
    <w:rsid w:val="004C5A47"/>
    <w:rsid w:val="004C6D4A"/>
    <w:rsid w:val="004C7501"/>
    <w:rsid w:val="004D1BCF"/>
    <w:rsid w:val="004D28A8"/>
    <w:rsid w:val="004D70F9"/>
    <w:rsid w:val="004E08FB"/>
    <w:rsid w:val="004E4D5E"/>
    <w:rsid w:val="004F2B87"/>
    <w:rsid w:val="004F3627"/>
    <w:rsid w:val="00500808"/>
    <w:rsid w:val="00500AF9"/>
    <w:rsid w:val="00502EF2"/>
    <w:rsid w:val="0051706C"/>
    <w:rsid w:val="0052580C"/>
    <w:rsid w:val="005261C4"/>
    <w:rsid w:val="00526530"/>
    <w:rsid w:val="005276BC"/>
    <w:rsid w:val="0054712D"/>
    <w:rsid w:val="00565B55"/>
    <w:rsid w:val="00575298"/>
    <w:rsid w:val="00577DE4"/>
    <w:rsid w:val="00581101"/>
    <w:rsid w:val="005846E8"/>
    <w:rsid w:val="00585D6A"/>
    <w:rsid w:val="00586254"/>
    <w:rsid w:val="005875B4"/>
    <w:rsid w:val="005875BF"/>
    <w:rsid w:val="0059472B"/>
    <w:rsid w:val="00597E7D"/>
    <w:rsid w:val="00597FBA"/>
    <w:rsid w:val="005A2C72"/>
    <w:rsid w:val="005B0FAD"/>
    <w:rsid w:val="005B66F8"/>
    <w:rsid w:val="005C115A"/>
    <w:rsid w:val="005C2C84"/>
    <w:rsid w:val="005D41A3"/>
    <w:rsid w:val="005E218B"/>
    <w:rsid w:val="005E3C2A"/>
    <w:rsid w:val="005E535C"/>
    <w:rsid w:val="005F2C9F"/>
    <w:rsid w:val="005F66BB"/>
    <w:rsid w:val="00606705"/>
    <w:rsid w:val="0061051D"/>
    <w:rsid w:val="00611B70"/>
    <w:rsid w:val="006206CE"/>
    <w:rsid w:val="00624A4E"/>
    <w:rsid w:val="00626AE2"/>
    <w:rsid w:val="00630EC1"/>
    <w:rsid w:val="00631815"/>
    <w:rsid w:val="00634F9A"/>
    <w:rsid w:val="00637161"/>
    <w:rsid w:val="00640553"/>
    <w:rsid w:val="00644AE0"/>
    <w:rsid w:val="00647631"/>
    <w:rsid w:val="006478E9"/>
    <w:rsid w:val="0065302E"/>
    <w:rsid w:val="006567B2"/>
    <w:rsid w:val="00656B78"/>
    <w:rsid w:val="00663113"/>
    <w:rsid w:val="006632F1"/>
    <w:rsid w:val="00687214"/>
    <w:rsid w:val="006971F3"/>
    <w:rsid w:val="006A1E3E"/>
    <w:rsid w:val="006B3088"/>
    <w:rsid w:val="006B4E60"/>
    <w:rsid w:val="006B5B51"/>
    <w:rsid w:val="006C220F"/>
    <w:rsid w:val="006C5797"/>
    <w:rsid w:val="006C7FE8"/>
    <w:rsid w:val="006D0C82"/>
    <w:rsid w:val="006D4F17"/>
    <w:rsid w:val="006D54AE"/>
    <w:rsid w:val="006D5A31"/>
    <w:rsid w:val="006F4599"/>
    <w:rsid w:val="00701AD6"/>
    <w:rsid w:val="00703386"/>
    <w:rsid w:val="0071748A"/>
    <w:rsid w:val="00717D96"/>
    <w:rsid w:val="0072763C"/>
    <w:rsid w:val="00727B59"/>
    <w:rsid w:val="007344F2"/>
    <w:rsid w:val="00735E63"/>
    <w:rsid w:val="0074118C"/>
    <w:rsid w:val="0074439F"/>
    <w:rsid w:val="00750934"/>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0C9F"/>
    <w:rsid w:val="007A3E54"/>
    <w:rsid w:val="007A47FF"/>
    <w:rsid w:val="007A69E8"/>
    <w:rsid w:val="007B1231"/>
    <w:rsid w:val="007B1DB6"/>
    <w:rsid w:val="007C63C6"/>
    <w:rsid w:val="007C7D4B"/>
    <w:rsid w:val="007D2295"/>
    <w:rsid w:val="007D6241"/>
    <w:rsid w:val="007F1498"/>
    <w:rsid w:val="007F4C68"/>
    <w:rsid w:val="007F5A7B"/>
    <w:rsid w:val="007F7499"/>
    <w:rsid w:val="008101A4"/>
    <w:rsid w:val="00827C74"/>
    <w:rsid w:val="008333AC"/>
    <w:rsid w:val="008455F4"/>
    <w:rsid w:val="00853545"/>
    <w:rsid w:val="008563E0"/>
    <w:rsid w:val="00866790"/>
    <w:rsid w:val="0086696C"/>
    <w:rsid w:val="008676E2"/>
    <w:rsid w:val="008678F7"/>
    <w:rsid w:val="00870AF9"/>
    <w:rsid w:val="0087170D"/>
    <w:rsid w:val="008741C2"/>
    <w:rsid w:val="00885FB9"/>
    <w:rsid w:val="008912ED"/>
    <w:rsid w:val="0089387E"/>
    <w:rsid w:val="00897939"/>
    <w:rsid w:val="008A315D"/>
    <w:rsid w:val="008A5D1C"/>
    <w:rsid w:val="008A63F1"/>
    <w:rsid w:val="008B091B"/>
    <w:rsid w:val="008C533F"/>
    <w:rsid w:val="008C6685"/>
    <w:rsid w:val="008D3E85"/>
    <w:rsid w:val="008D584A"/>
    <w:rsid w:val="008E1182"/>
    <w:rsid w:val="008E62B7"/>
    <w:rsid w:val="008F317E"/>
    <w:rsid w:val="008F4CD5"/>
    <w:rsid w:val="008F7682"/>
    <w:rsid w:val="00906CEA"/>
    <w:rsid w:val="009260F4"/>
    <w:rsid w:val="009470D0"/>
    <w:rsid w:val="00947184"/>
    <w:rsid w:val="00947C4F"/>
    <w:rsid w:val="00953790"/>
    <w:rsid w:val="00961F46"/>
    <w:rsid w:val="0096649A"/>
    <w:rsid w:val="00971A46"/>
    <w:rsid w:val="009817F2"/>
    <w:rsid w:val="009835B8"/>
    <w:rsid w:val="009870A5"/>
    <w:rsid w:val="00990DEC"/>
    <w:rsid w:val="009919BC"/>
    <w:rsid w:val="009A5A15"/>
    <w:rsid w:val="009A679A"/>
    <w:rsid w:val="009B1C3D"/>
    <w:rsid w:val="009B365C"/>
    <w:rsid w:val="009B4DEB"/>
    <w:rsid w:val="009B5AD2"/>
    <w:rsid w:val="009D31EC"/>
    <w:rsid w:val="009D38D7"/>
    <w:rsid w:val="009D6553"/>
    <w:rsid w:val="009E1F27"/>
    <w:rsid w:val="009E6251"/>
    <w:rsid w:val="009E7E5D"/>
    <w:rsid w:val="009F4F8C"/>
    <w:rsid w:val="009F5BBB"/>
    <w:rsid w:val="00A01CB9"/>
    <w:rsid w:val="00A07A63"/>
    <w:rsid w:val="00A12A53"/>
    <w:rsid w:val="00A163D5"/>
    <w:rsid w:val="00A16862"/>
    <w:rsid w:val="00A16E26"/>
    <w:rsid w:val="00A204E1"/>
    <w:rsid w:val="00A225C1"/>
    <w:rsid w:val="00A47ADC"/>
    <w:rsid w:val="00A510E0"/>
    <w:rsid w:val="00A5733D"/>
    <w:rsid w:val="00A653FF"/>
    <w:rsid w:val="00A7397F"/>
    <w:rsid w:val="00A81BA8"/>
    <w:rsid w:val="00A87AEC"/>
    <w:rsid w:val="00A90FCE"/>
    <w:rsid w:val="00A920A8"/>
    <w:rsid w:val="00A9400C"/>
    <w:rsid w:val="00AA0F13"/>
    <w:rsid w:val="00AA4BF8"/>
    <w:rsid w:val="00AA540D"/>
    <w:rsid w:val="00AB00E6"/>
    <w:rsid w:val="00AB2E00"/>
    <w:rsid w:val="00AC3438"/>
    <w:rsid w:val="00AC3902"/>
    <w:rsid w:val="00AD123A"/>
    <w:rsid w:val="00AD3212"/>
    <w:rsid w:val="00AD64C2"/>
    <w:rsid w:val="00AD6CC7"/>
    <w:rsid w:val="00AE0DFA"/>
    <w:rsid w:val="00AE2843"/>
    <w:rsid w:val="00AE5E7B"/>
    <w:rsid w:val="00AE6EF4"/>
    <w:rsid w:val="00AE75EC"/>
    <w:rsid w:val="00AF7084"/>
    <w:rsid w:val="00AF71A5"/>
    <w:rsid w:val="00B00840"/>
    <w:rsid w:val="00B008B1"/>
    <w:rsid w:val="00B05652"/>
    <w:rsid w:val="00B063A9"/>
    <w:rsid w:val="00B10F22"/>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3C6C"/>
    <w:rsid w:val="00B75528"/>
    <w:rsid w:val="00B7564F"/>
    <w:rsid w:val="00B8044F"/>
    <w:rsid w:val="00B814A7"/>
    <w:rsid w:val="00B850FE"/>
    <w:rsid w:val="00B854CE"/>
    <w:rsid w:val="00B90CDA"/>
    <w:rsid w:val="00B94DEA"/>
    <w:rsid w:val="00B95FC9"/>
    <w:rsid w:val="00BB1121"/>
    <w:rsid w:val="00BB5396"/>
    <w:rsid w:val="00BC40F4"/>
    <w:rsid w:val="00BC55F6"/>
    <w:rsid w:val="00BD6470"/>
    <w:rsid w:val="00BD69B1"/>
    <w:rsid w:val="00BE1991"/>
    <w:rsid w:val="00BE47DD"/>
    <w:rsid w:val="00BE49F0"/>
    <w:rsid w:val="00BE62AE"/>
    <w:rsid w:val="00BF3A51"/>
    <w:rsid w:val="00BF3BD3"/>
    <w:rsid w:val="00BF432C"/>
    <w:rsid w:val="00C0026F"/>
    <w:rsid w:val="00C02630"/>
    <w:rsid w:val="00C03CE3"/>
    <w:rsid w:val="00C0740C"/>
    <w:rsid w:val="00C12FC2"/>
    <w:rsid w:val="00C158A6"/>
    <w:rsid w:val="00C17F2E"/>
    <w:rsid w:val="00C26D72"/>
    <w:rsid w:val="00C30143"/>
    <w:rsid w:val="00C33FF4"/>
    <w:rsid w:val="00C37416"/>
    <w:rsid w:val="00C37FB9"/>
    <w:rsid w:val="00C433BA"/>
    <w:rsid w:val="00C43728"/>
    <w:rsid w:val="00C4635D"/>
    <w:rsid w:val="00C54F82"/>
    <w:rsid w:val="00C70555"/>
    <w:rsid w:val="00C81CD5"/>
    <w:rsid w:val="00C87770"/>
    <w:rsid w:val="00C91C77"/>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02A3"/>
    <w:rsid w:val="00CF1922"/>
    <w:rsid w:val="00CF2FD9"/>
    <w:rsid w:val="00CF33FF"/>
    <w:rsid w:val="00D0467C"/>
    <w:rsid w:val="00D07F2D"/>
    <w:rsid w:val="00D1608B"/>
    <w:rsid w:val="00D23660"/>
    <w:rsid w:val="00D246FF"/>
    <w:rsid w:val="00D36ABF"/>
    <w:rsid w:val="00D37257"/>
    <w:rsid w:val="00D41C37"/>
    <w:rsid w:val="00D5105D"/>
    <w:rsid w:val="00D5246B"/>
    <w:rsid w:val="00D62464"/>
    <w:rsid w:val="00D62F51"/>
    <w:rsid w:val="00D726CB"/>
    <w:rsid w:val="00D77C73"/>
    <w:rsid w:val="00D81426"/>
    <w:rsid w:val="00D82070"/>
    <w:rsid w:val="00D8247A"/>
    <w:rsid w:val="00D84CC8"/>
    <w:rsid w:val="00D926BB"/>
    <w:rsid w:val="00DA0C49"/>
    <w:rsid w:val="00DA13D1"/>
    <w:rsid w:val="00DA34D6"/>
    <w:rsid w:val="00DB1858"/>
    <w:rsid w:val="00DB1E7F"/>
    <w:rsid w:val="00DB3D1A"/>
    <w:rsid w:val="00DB6B3C"/>
    <w:rsid w:val="00DC165F"/>
    <w:rsid w:val="00DC2FCD"/>
    <w:rsid w:val="00DC79BD"/>
    <w:rsid w:val="00DD4E24"/>
    <w:rsid w:val="00DE27FC"/>
    <w:rsid w:val="00DE626E"/>
    <w:rsid w:val="00DE64EF"/>
    <w:rsid w:val="00DE744C"/>
    <w:rsid w:val="00DF3B21"/>
    <w:rsid w:val="00DF3C2B"/>
    <w:rsid w:val="00DF49F3"/>
    <w:rsid w:val="00E05623"/>
    <w:rsid w:val="00E15291"/>
    <w:rsid w:val="00E1683E"/>
    <w:rsid w:val="00E2104D"/>
    <w:rsid w:val="00E231D8"/>
    <w:rsid w:val="00E31A74"/>
    <w:rsid w:val="00E331F1"/>
    <w:rsid w:val="00E339A4"/>
    <w:rsid w:val="00E34C87"/>
    <w:rsid w:val="00E50B6C"/>
    <w:rsid w:val="00E52AA5"/>
    <w:rsid w:val="00E53A46"/>
    <w:rsid w:val="00E53EE3"/>
    <w:rsid w:val="00E56A95"/>
    <w:rsid w:val="00E600AD"/>
    <w:rsid w:val="00E67370"/>
    <w:rsid w:val="00E72813"/>
    <w:rsid w:val="00E73DA5"/>
    <w:rsid w:val="00E80E13"/>
    <w:rsid w:val="00E87E7A"/>
    <w:rsid w:val="00E92928"/>
    <w:rsid w:val="00EA05FD"/>
    <w:rsid w:val="00EA2B01"/>
    <w:rsid w:val="00EA5C58"/>
    <w:rsid w:val="00EA6BCB"/>
    <w:rsid w:val="00EB3DB7"/>
    <w:rsid w:val="00EB4A00"/>
    <w:rsid w:val="00EC5FAE"/>
    <w:rsid w:val="00ED2AB2"/>
    <w:rsid w:val="00ED4834"/>
    <w:rsid w:val="00ED5214"/>
    <w:rsid w:val="00EE26E8"/>
    <w:rsid w:val="00EE74A1"/>
    <w:rsid w:val="00EE7E25"/>
    <w:rsid w:val="00EF007E"/>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53C02"/>
    <w:rsid w:val="00F65F11"/>
    <w:rsid w:val="00F6686B"/>
    <w:rsid w:val="00F66B25"/>
    <w:rsid w:val="00F71540"/>
    <w:rsid w:val="00F71770"/>
    <w:rsid w:val="00F71E78"/>
    <w:rsid w:val="00F7271C"/>
    <w:rsid w:val="00F72C7A"/>
    <w:rsid w:val="00F73514"/>
    <w:rsid w:val="00F73A1A"/>
    <w:rsid w:val="00F7539D"/>
    <w:rsid w:val="00F76B28"/>
    <w:rsid w:val="00F77F28"/>
    <w:rsid w:val="00F80DBA"/>
    <w:rsid w:val="00F80E7E"/>
    <w:rsid w:val="00F80F97"/>
    <w:rsid w:val="00F81A35"/>
    <w:rsid w:val="00F83D69"/>
    <w:rsid w:val="00F84E81"/>
    <w:rsid w:val="00F85189"/>
    <w:rsid w:val="00F861F6"/>
    <w:rsid w:val="00F93090"/>
    <w:rsid w:val="00F9629F"/>
    <w:rsid w:val="00F974C2"/>
    <w:rsid w:val="00FC3183"/>
    <w:rsid w:val="00FC71A1"/>
    <w:rsid w:val="00FD41F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E252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1948</Words>
  <Characters>11108</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2024-04-22T05:29:00Z</dcterms:created>
  <dcterms:modified xsi:type="dcterms:W3CDTF">2024-04-28T14:10:00Z</dcterms:modified>
</cp:coreProperties>
</file>