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ACDE" w14:textId="7B42F893" w:rsidR="00D77C73" w:rsidRPr="003C36E7" w:rsidRDefault="009B365C" w:rsidP="00925B2E">
      <w:pPr>
        <w:wordWrap w:val="0"/>
        <w:spacing w:line="360" w:lineRule="exact"/>
        <w:ind w:rightChars="100" w:right="210"/>
        <w:jc w:val="right"/>
        <w:rPr>
          <w:rFonts w:ascii="ＭＳ 明朝" w:hAnsi="ＭＳ 明朝"/>
          <w:b/>
          <w:bCs/>
          <w:color w:val="000000" w:themeColor="text1"/>
          <w:sz w:val="24"/>
        </w:rPr>
      </w:pPr>
      <w:r w:rsidRPr="003C36E7">
        <w:rPr>
          <w:rFonts w:ascii="ＭＳ 明朝" w:hAnsi="ＭＳ 明朝" w:hint="eastAsia"/>
          <w:b/>
          <w:bCs/>
          <w:color w:val="000000" w:themeColor="text1"/>
          <w:sz w:val="24"/>
        </w:rPr>
        <w:t>校長</w:t>
      </w:r>
      <w:r w:rsidR="00B126B0" w:rsidRPr="003C36E7">
        <w:rPr>
          <w:rFonts w:ascii="ＭＳ 明朝" w:hAnsi="ＭＳ 明朝" w:hint="eastAsia"/>
          <w:b/>
          <w:bCs/>
          <w:color w:val="000000" w:themeColor="text1"/>
          <w:sz w:val="24"/>
        </w:rPr>
        <w:t xml:space="preserve">　</w:t>
      </w:r>
      <w:r w:rsidR="00FB1B15">
        <w:rPr>
          <w:rFonts w:ascii="ＭＳ 明朝" w:hAnsi="ＭＳ 明朝" w:hint="eastAsia"/>
          <w:b/>
          <w:bCs/>
          <w:color w:val="000000" w:themeColor="text1"/>
          <w:sz w:val="24"/>
        </w:rPr>
        <w:t>上田　信雄</w:t>
      </w:r>
    </w:p>
    <w:p w14:paraId="5E18C006" w14:textId="77777777" w:rsidR="0054351D" w:rsidRPr="003C36E7" w:rsidRDefault="0054351D" w:rsidP="0054351D">
      <w:pPr>
        <w:spacing w:line="360" w:lineRule="exact"/>
        <w:ind w:rightChars="100" w:right="210"/>
        <w:jc w:val="right"/>
        <w:rPr>
          <w:rFonts w:ascii="ＭＳ ゴシック" w:eastAsia="ＭＳ ゴシック" w:hAnsi="ＭＳ ゴシック"/>
          <w:color w:val="000000" w:themeColor="text1"/>
          <w:sz w:val="28"/>
          <w:szCs w:val="28"/>
        </w:rPr>
      </w:pPr>
    </w:p>
    <w:p w14:paraId="768B9E49" w14:textId="1010D9ED" w:rsidR="0037367C" w:rsidRPr="00632005" w:rsidRDefault="007C6797" w:rsidP="009B365C">
      <w:pPr>
        <w:spacing w:line="360" w:lineRule="exact"/>
        <w:ind w:rightChars="-326" w:right="-685"/>
        <w:jc w:val="center"/>
        <w:rPr>
          <w:rFonts w:ascii="ＭＳ ゴシック" w:eastAsia="ＭＳ ゴシック" w:hAnsi="ＭＳ ゴシック"/>
          <w:b/>
          <w:color w:val="000000" w:themeColor="text1"/>
          <w:sz w:val="32"/>
          <w:szCs w:val="32"/>
        </w:rPr>
      </w:pPr>
      <w:r w:rsidRPr="00632005">
        <w:rPr>
          <w:rFonts w:ascii="ＭＳ ゴシック" w:eastAsia="ＭＳ ゴシック" w:hAnsi="ＭＳ ゴシック" w:hint="eastAsia"/>
          <w:b/>
          <w:color w:val="000000" w:themeColor="text1"/>
          <w:sz w:val="32"/>
          <w:szCs w:val="32"/>
        </w:rPr>
        <w:t>令和</w:t>
      </w:r>
      <w:r w:rsidR="00B24D83" w:rsidRPr="00632005">
        <w:rPr>
          <w:rFonts w:ascii="ＭＳ ゴシック" w:eastAsia="ＭＳ ゴシック" w:hAnsi="ＭＳ ゴシック" w:hint="eastAsia"/>
          <w:b/>
          <w:color w:val="000000" w:themeColor="text1"/>
          <w:sz w:val="32"/>
          <w:szCs w:val="32"/>
        </w:rPr>
        <w:t>５</w:t>
      </w:r>
      <w:r w:rsidR="0037367C" w:rsidRPr="00632005">
        <w:rPr>
          <w:rFonts w:ascii="ＭＳ ゴシック" w:eastAsia="ＭＳ ゴシック" w:hAnsi="ＭＳ ゴシック" w:hint="eastAsia"/>
          <w:b/>
          <w:color w:val="000000" w:themeColor="text1"/>
          <w:sz w:val="32"/>
          <w:szCs w:val="32"/>
        </w:rPr>
        <w:t xml:space="preserve">年度　</w:t>
      </w:r>
      <w:r w:rsidR="009B365C" w:rsidRPr="00632005">
        <w:rPr>
          <w:rFonts w:ascii="ＭＳ ゴシック" w:eastAsia="ＭＳ ゴシック" w:hAnsi="ＭＳ ゴシック" w:hint="eastAsia"/>
          <w:b/>
          <w:color w:val="000000" w:themeColor="text1"/>
          <w:sz w:val="32"/>
          <w:szCs w:val="32"/>
        </w:rPr>
        <w:t>学校経営</w:t>
      </w:r>
      <w:r w:rsidR="00A920A8" w:rsidRPr="00632005">
        <w:rPr>
          <w:rFonts w:ascii="ＭＳ ゴシック" w:eastAsia="ＭＳ ゴシック" w:hAnsi="ＭＳ ゴシック" w:hint="eastAsia"/>
          <w:b/>
          <w:color w:val="000000" w:themeColor="text1"/>
          <w:sz w:val="32"/>
          <w:szCs w:val="32"/>
        </w:rPr>
        <w:t>計画及び</w:t>
      </w:r>
      <w:r w:rsidR="00214E3F" w:rsidRPr="00632005">
        <w:rPr>
          <w:rFonts w:ascii="ＭＳ ゴシック" w:eastAsia="ＭＳ ゴシック" w:hAnsi="ＭＳ ゴシック" w:hint="eastAsia"/>
          <w:b/>
          <w:color w:val="000000" w:themeColor="text1"/>
          <w:sz w:val="32"/>
          <w:szCs w:val="32"/>
        </w:rPr>
        <w:t>学校</w:t>
      </w:r>
      <w:r w:rsidR="00A920A8" w:rsidRPr="00632005">
        <w:rPr>
          <w:rFonts w:ascii="ＭＳ ゴシック" w:eastAsia="ＭＳ ゴシック" w:hAnsi="ＭＳ ゴシック" w:hint="eastAsia"/>
          <w:b/>
          <w:color w:val="000000" w:themeColor="text1"/>
          <w:sz w:val="32"/>
          <w:szCs w:val="32"/>
        </w:rPr>
        <w:t>評価</w:t>
      </w:r>
    </w:p>
    <w:p w14:paraId="65445D3D" w14:textId="77777777" w:rsidR="00A920A8" w:rsidRPr="00632005" w:rsidRDefault="00A920A8" w:rsidP="009B365C">
      <w:pPr>
        <w:spacing w:line="360" w:lineRule="exact"/>
        <w:ind w:rightChars="-326" w:right="-685"/>
        <w:jc w:val="center"/>
        <w:rPr>
          <w:rFonts w:ascii="ＭＳ ゴシック" w:eastAsia="ＭＳ ゴシック" w:hAnsi="ＭＳ ゴシック"/>
          <w:color w:val="000000" w:themeColor="text1"/>
          <w:sz w:val="32"/>
          <w:szCs w:val="32"/>
        </w:rPr>
      </w:pPr>
    </w:p>
    <w:p w14:paraId="0AB9DDC8" w14:textId="66A6A3A1" w:rsidR="000F7917" w:rsidRPr="00632005" w:rsidRDefault="00DB7E82" w:rsidP="004245A1">
      <w:pPr>
        <w:spacing w:line="300" w:lineRule="exact"/>
        <w:ind w:hanging="187"/>
        <w:jc w:val="left"/>
        <w:rPr>
          <w:rFonts w:ascii="ＭＳ ゴシック" w:eastAsia="ＭＳ ゴシック" w:hAnsi="ＭＳ ゴシック"/>
          <w:color w:val="000000" w:themeColor="text1"/>
          <w:szCs w:val="21"/>
        </w:rPr>
      </w:pPr>
      <w:r w:rsidRPr="00632005">
        <w:rPr>
          <w:rFonts w:ascii="ＭＳ ゴシック" w:eastAsia="ＭＳ ゴシック" w:hAnsi="ＭＳ ゴシック" w:hint="eastAsia"/>
          <w:color w:val="000000" w:themeColor="text1"/>
          <w:szCs w:val="21"/>
        </w:rPr>
        <w:t>１</w:t>
      </w:r>
      <w:r w:rsidR="005846E8" w:rsidRPr="00632005">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32005" w14:paraId="354BA634" w14:textId="77777777" w:rsidTr="000354D4">
        <w:trPr>
          <w:jc w:val="center"/>
        </w:trPr>
        <w:tc>
          <w:tcPr>
            <w:tcW w:w="14944" w:type="dxa"/>
            <w:shd w:val="clear" w:color="auto" w:fill="auto"/>
          </w:tcPr>
          <w:p w14:paraId="427EEBE6" w14:textId="22CEF5BD" w:rsidR="00DF3D1D" w:rsidRPr="00632005" w:rsidRDefault="00DF3D1D" w:rsidP="00DF3D1D">
            <w:pPr>
              <w:ind w:firstLineChars="100" w:firstLine="210"/>
              <w:rPr>
                <w:rFonts w:ascii="HG丸ｺﾞｼｯｸM-PRO" w:eastAsia="HG丸ｺﾞｼｯｸM-PRO" w:hAnsi="HG丸ｺﾞｼｯｸM-PRO"/>
                <w:szCs w:val="21"/>
              </w:rPr>
            </w:pPr>
            <w:r w:rsidRPr="00632005">
              <w:rPr>
                <w:rFonts w:ascii="HG丸ｺﾞｼｯｸM-PRO" w:eastAsia="HG丸ｺﾞｼｯｸM-PRO" w:hAnsi="HG丸ｺﾞｼｯｸM-PRO"/>
                <w:szCs w:val="21"/>
              </w:rPr>
              <w:t>旧制鳳中学校時代からの綱領「誠実・剛健・進取」のもと、普通科単位制高校ならではの恵まれた学習環境を活かし、生徒が広い視野を持ち、他者と協働しながら、「自分ごと」として様々な課題に取り組めるよう支援することで、将来の地域社会の</w:t>
            </w:r>
            <w:r w:rsidRPr="00632005">
              <w:rPr>
                <w:rFonts w:ascii="HG丸ｺﾞｼｯｸM-PRO" w:eastAsia="HG丸ｺﾞｼｯｸM-PRO" w:hAnsi="HG丸ｺﾞｼｯｸM-PRO" w:hint="eastAsia"/>
                <w:szCs w:val="21"/>
              </w:rPr>
              <w:t>中核を担う者として、その</w:t>
            </w:r>
            <w:r w:rsidRPr="00632005">
              <w:rPr>
                <w:rFonts w:ascii="HG丸ｺﾞｼｯｸM-PRO" w:eastAsia="HG丸ｺﾞｼｯｸM-PRO" w:hAnsi="HG丸ｺﾞｼｯｸM-PRO"/>
                <w:szCs w:val="21"/>
              </w:rPr>
              <w:t>発展に</w:t>
            </w:r>
            <w:r w:rsidRPr="00632005">
              <w:rPr>
                <w:rFonts w:ascii="HG丸ｺﾞｼｯｸM-PRO" w:eastAsia="HG丸ｺﾞｼｯｸM-PRO" w:hAnsi="HG丸ｺﾞｼｯｸM-PRO" w:hint="eastAsia"/>
                <w:szCs w:val="21"/>
              </w:rPr>
              <w:t>貢献</w:t>
            </w:r>
            <w:r w:rsidRPr="00632005">
              <w:rPr>
                <w:rFonts w:ascii="HG丸ｺﾞｼｯｸM-PRO" w:eastAsia="HG丸ｺﾞｼｯｸM-PRO" w:hAnsi="HG丸ｺﾞｼｯｸM-PRO"/>
                <w:szCs w:val="21"/>
              </w:rPr>
              <w:t>できる人材を育成します</w:t>
            </w:r>
            <w:r w:rsidRPr="00632005">
              <w:rPr>
                <w:rFonts w:ascii="HG丸ｺﾞｼｯｸM-PRO" w:eastAsia="HG丸ｺﾞｼｯｸM-PRO" w:hAnsi="HG丸ｺﾞｼｯｸM-PRO" w:hint="eastAsia"/>
                <w:szCs w:val="21"/>
              </w:rPr>
              <w:t>。</w:t>
            </w:r>
          </w:p>
          <w:p w14:paraId="563A8AA2" w14:textId="77777777" w:rsidR="006B2216" w:rsidRPr="00632005" w:rsidRDefault="0079254E" w:rsidP="00CA097F">
            <w:pPr>
              <w:pStyle w:val="Default"/>
              <w:spacing w:line="260" w:lineRule="exact"/>
              <w:rPr>
                <w:rFonts w:ascii="HG丸ｺﾞｼｯｸM-PRO" w:eastAsia="HG丸ｺﾞｼｯｸM-PRO" w:hAnsi="HG丸ｺﾞｼｯｸM-PRO"/>
                <w:color w:val="000000" w:themeColor="text1"/>
                <w:sz w:val="21"/>
                <w:szCs w:val="21"/>
              </w:rPr>
            </w:pPr>
            <w:r w:rsidRPr="00632005">
              <w:rPr>
                <w:rFonts w:ascii="HG丸ｺﾞｼｯｸM-PRO" w:eastAsia="HG丸ｺﾞｼｯｸM-PRO" w:hAnsi="HG丸ｺﾞｼｯｸM-PRO" w:hint="eastAsia"/>
                <w:color w:val="000000" w:themeColor="text1"/>
                <w:sz w:val="21"/>
                <w:szCs w:val="21"/>
              </w:rPr>
              <w:t>(</w:t>
            </w:r>
            <w:r w:rsidR="006B2216" w:rsidRPr="00632005">
              <w:rPr>
                <w:rFonts w:ascii="HG丸ｺﾞｼｯｸM-PRO" w:eastAsia="HG丸ｺﾞｼｯｸM-PRO" w:hAnsi="HG丸ｺﾞｼｯｸM-PRO" w:hint="eastAsia"/>
                <w:color w:val="000000" w:themeColor="text1"/>
                <w:sz w:val="21"/>
                <w:szCs w:val="21"/>
              </w:rPr>
              <w:t>めざす生徒像</w:t>
            </w:r>
            <w:r w:rsidRPr="00632005">
              <w:rPr>
                <w:rFonts w:ascii="HG丸ｺﾞｼｯｸM-PRO" w:eastAsia="HG丸ｺﾞｼｯｸM-PRO" w:hAnsi="HG丸ｺﾞｼｯｸM-PRO" w:hint="eastAsia"/>
                <w:color w:val="000000" w:themeColor="text1"/>
                <w:sz w:val="21"/>
                <w:szCs w:val="21"/>
              </w:rPr>
              <w:t>)</w:t>
            </w:r>
          </w:p>
          <w:p w14:paraId="7FC26F1C" w14:textId="77777777" w:rsidR="009B46CB" w:rsidRPr="00632005" w:rsidRDefault="00DB7E82" w:rsidP="00EF04F9">
            <w:pPr>
              <w:pStyle w:val="Default"/>
              <w:spacing w:line="260" w:lineRule="exact"/>
              <w:rPr>
                <w:rFonts w:ascii="HG丸ｺﾞｼｯｸM-PRO" w:eastAsia="HG丸ｺﾞｼｯｸM-PRO" w:hAnsi="HG丸ｺﾞｼｯｸM-PRO"/>
                <w:color w:val="000000" w:themeColor="text1"/>
                <w:sz w:val="21"/>
                <w:szCs w:val="21"/>
              </w:rPr>
            </w:pPr>
            <w:r w:rsidRPr="00632005">
              <w:rPr>
                <w:rFonts w:ascii="HG丸ｺﾞｼｯｸM-PRO" w:eastAsia="HG丸ｺﾞｼｯｸM-PRO" w:hAnsi="HG丸ｺﾞｼｯｸM-PRO" w:hint="eastAsia"/>
                <w:color w:val="000000" w:themeColor="text1"/>
                <w:sz w:val="21"/>
                <w:szCs w:val="21"/>
              </w:rPr>
              <w:t>１</w:t>
            </w:r>
            <w:r w:rsidR="006B2216" w:rsidRPr="00632005">
              <w:rPr>
                <w:rFonts w:ascii="HG丸ｺﾞｼｯｸM-PRO" w:eastAsia="HG丸ｺﾞｼｯｸM-PRO" w:hAnsi="HG丸ｺﾞｼｯｸM-PRO" w:hint="eastAsia"/>
                <w:color w:val="000000" w:themeColor="text1"/>
                <w:sz w:val="21"/>
                <w:szCs w:val="21"/>
              </w:rPr>
              <w:t xml:space="preserve">　</w:t>
            </w:r>
            <w:r w:rsidR="009B46CB" w:rsidRPr="00632005">
              <w:rPr>
                <w:rFonts w:ascii="HG丸ｺﾞｼｯｸM-PRO" w:eastAsia="HG丸ｺﾞｼｯｸM-PRO" w:hAnsi="HG丸ｺﾞｼｯｸM-PRO" w:hint="eastAsia"/>
                <w:color w:val="000000" w:themeColor="text1"/>
                <w:sz w:val="21"/>
                <w:szCs w:val="21"/>
              </w:rPr>
              <w:t>将来に向かって高い志を抱き、信念を持って果敢に挑戦する生徒</w:t>
            </w:r>
          </w:p>
          <w:p w14:paraId="6C5CBCC5" w14:textId="3A3579AD" w:rsidR="00EF04F9" w:rsidRPr="00632005" w:rsidRDefault="00DB7E82" w:rsidP="00EF04F9">
            <w:pPr>
              <w:pStyle w:val="Default"/>
              <w:spacing w:line="260" w:lineRule="exact"/>
              <w:rPr>
                <w:rFonts w:ascii="HG丸ｺﾞｼｯｸM-PRO" w:eastAsia="HG丸ｺﾞｼｯｸM-PRO" w:hAnsi="HG丸ｺﾞｼｯｸM-PRO"/>
                <w:color w:val="FF0000"/>
                <w:sz w:val="21"/>
                <w:szCs w:val="21"/>
              </w:rPr>
            </w:pPr>
            <w:r w:rsidRPr="00632005">
              <w:rPr>
                <w:rFonts w:ascii="HG丸ｺﾞｼｯｸM-PRO" w:eastAsia="HG丸ｺﾞｼｯｸM-PRO" w:hAnsi="HG丸ｺﾞｼｯｸM-PRO" w:hint="eastAsia"/>
                <w:color w:val="000000" w:themeColor="text1"/>
                <w:sz w:val="21"/>
                <w:szCs w:val="21"/>
              </w:rPr>
              <w:t>２</w:t>
            </w:r>
            <w:r w:rsidR="006B2216" w:rsidRPr="00632005">
              <w:rPr>
                <w:rFonts w:ascii="HG丸ｺﾞｼｯｸM-PRO" w:eastAsia="HG丸ｺﾞｼｯｸM-PRO" w:hAnsi="HG丸ｺﾞｼｯｸM-PRO" w:hint="eastAsia"/>
                <w:color w:val="000000" w:themeColor="text1"/>
                <w:sz w:val="21"/>
                <w:szCs w:val="21"/>
              </w:rPr>
              <w:t xml:space="preserve">　</w:t>
            </w:r>
            <w:r w:rsidR="009B46CB" w:rsidRPr="00632005">
              <w:rPr>
                <w:rFonts w:ascii="HG丸ｺﾞｼｯｸM-PRO" w:eastAsia="HG丸ｺﾞｼｯｸM-PRO" w:hAnsi="HG丸ｺﾞｼｯｸM-PRO" w:hint="eastAsia"/>
                <w:color w:val="000000" w:themeColor="text1"/>
                <w:sz w:val="21"/>
                <w:szCs w:val="21"/>
              </w:rPr>
              <w:t>自らの夢や目標に向けて、本校入学後も向学心を持って勉学に取り組む生徒</w:t>
            </w:r>
          </w:p>
          <w:p w14:paraId="4A10A597" w14:textId="77777777" w:rsidR="00D96CBB" w:rsidRPr="00632005" w:rsidRDefault="00DB7E82" w:rsidP="009B46CB">
            <w:pPr>
              <w:pStyle w:val="Default"/>
              <w:spacing w:line="260" w:lineRule="exact"/>
              <w:rPr>
                <w:rFonts w:ascii="HG丸ｺﾞｼｯｸM-PRO" w:eastAsia="HG丸ｺﾞｼｯｸM-PRO" w:hAnsi="HG丸ｺﾞｼｯｸM-PRO"/>
                <w:color w:val="000000" w:themeColor="text1"/>
                <w:sz w:val="21"/>
                <w:szCs w:val="21"/>
              </w:rPr>
            </w:pPr>
            <w:r w:rsidRPr="00632005">
              <w:rPr>
                <w:rFonts w:ascii="HG丸ｺﾞｼｯｸM-PRO" w:eastAsia="HG丸ｺﾞｼｯｸM-PRO" w:hAnsi="HG丸ｺﾞｼｯｸM-PRO" w:hint="eastAsia"/>
                <w:color w:val="000000" w:themeColor="text1"/>
                <w:sz w:val="21"/>
                <w:szCs w:val="21"/>
              </w:rPr>
              <w:t>３</w:t>
            </w:r>
            <w:r w:rsidR="006B2216" w:rsidRPr="00632005">
              <w:rPr>
                <w:rFonts w:ascii="HG丸ｺﾞｼｯｸM-PRO" w:eastAsia="HG丸ｺﾞｼｯｸM-PRO" w:hAnsi="HG丸ｺﾞｼｯｸM-PRO" w:hint="eastAsia"/>
                <w:color w:val="000000" w:themeColor="text1"/>
                <w:sz w:val="21"/>
                <w:szCs w:val="21"/>
              </w:rPr>
              <w:t xml:space="preserve">　</w:t>
            </w:r>
            <w:r w:rsidR="009B46CB" w:rsidRPr="00632005">
              <w:rPr>
                <w:rFonts w:ascii="HG丸ｺﾞｼｯｸM-PRO" w:eastAsia="HG丸ｺﾞｼｯｸM-PRO" w:hAnsi="HG丸ｺﾞｼｯｸM-PRO" w:hint="eastAsia"/>
                <w:color w:val="000000" w:themeColor="text1"/>
                <w:sz w:val="21"/>
                <w:szCs w:val="21"/>
              </w:rPr>
              <w:t>本校の普通科単位制のシステムを活用し、進路実現に向けた幅広い知識と情報の吸収を意欲的に行う生徒</w:t>
            </w:r>
          </w:p>
          <w:p w14:paraId="74ECA38F" w14:textId="7C068DC3" w:rsidR="009B46CB" w:rsidRPr="00632005" w:rsidRDefault="009B46CB" w:rsidP="009B46CB">
            <w:pPr>
              <w:pStyle w:val="Default"/>
              <w:spacing w:line="260" w:lineRule="exact"/>
              <w:rPr>
                <w:rFonts w:ascii="ＭＳ ゴシック" w:eastAsia="ＭＳ ゴシック" w:hAnsi="ＭＳ ゴシック"/>
                <w:color w:val="000000" w:themeColor="text1"/>
                <w:szCs w:val="21"/>
              </w:rPr>
            </w:pPr>
            <w:r w:rsidRPr="00632005">
              <w:rPr>
                <w:rFonts w:ascii="HG丸ｺﾞｼｯｸM-PRO" w:eastAsia="HG丸ｺﾞｼｯｸM-PRO" w:hAnsi="HG丸ｺﾞｼｯｸM-PRO" w:hint="eastAsia"/>
                <w:color w:val="000000" w:themeColor="text1"/>
                <w:sz w:val="21"/>
                <w:szCs w:val="21"/>
              </w:rPr>
              <w:t>４　学業のみならず、部活動や学校行事等を通して、自己の成長のために努力を惜しまない生徒</w:t>
            </w:r>
          </w:p>
        </w:tc>
      </w:tr>
    </w:tbl>
    <w:p w14:paraId="3233D91B" w14:textId="77777777" w:rsidR="00324B67" w:rsidRPr="00632005" w:rsidRDefault="00324B67" w:rsidP="004245A1">
      <w:pPr>
        <w:spacing w:line="300" w:lineRule="exact"/>
        <w:ind w:hanging="187"/>
        <w:jc w:val="left"/>
        <w:rPr>
          <w:rFonts w:ascii="ＭＳ ゴシック" w:eastAsia="ＭＳ ゴシック" w:hAnsi="ＭＳ ゴシック"/>
          <w:color w:val="000000" w:themeColor="text1"/>
          <w:szCs w:val="21"/>
        </w:rPr>
      </w:pPr>
    </w:p>
    <w:p w14:paraId="0A1CADD7" w14:textId="607913CD" w:rsidR="009B365C" w:rsidRPr="00632005" w:rsidRDefault="00DB7E82" w:rsidP="004245A1">
      <w:pPr>
        <w:spacing w:line="300" w:lineRule="exact"/>
        <w:ind w:hanging="187"/>
        <w:jc w:val="left"/>
        <w:rPr>
          <w:rFonts w:ascii="ＭＳ ゴシック" w:eastAsia="ＭＳ ゴシック" w:hAnsi="ＭＳ ゴシック"/>
          <w:color w:val="000000" w:themeColor="text1"/>
          <w:szCs w:val="21"/>
        </w:rPr>
      </w:pPr>
      <w:r w:rsidRPr="00632005">
        <w:rPr>
          <w:rFonts w:ascii="ＭＳ ゴシック" w:eastAsia="ＭＳ ゴシック" w:hAnsi="ＭＳ ゴシック" w:hint="eastAsia"/>
          <w:color w:val="000000" w:themeColor="text1"/>
          <w:szCs w:val="21"/>
        </w:rPr>
        <w:t>２</w:t>
      </w:r>
      <w:r w:rsidR="009B365C" w:rsidRPr="00632005">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32005" w14:paraId="5A7B909F" w14:textId="77777777" w:rsidTr="00136EE4">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0945BA18" w14:textId="71545BE2" w:rsidR="006B2216" w:rsidRPr="00632005" w:rsidRDefault="00DB7E82" w:rsidP="00CA097F">
            <w:pPr>
              <w:spacing w:line="280" w:lineRule="exact"/>
              <w:ind w:left="630" w:hangingChars="300" w:hanging="630"/>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t>１</w:t>
            </w:r>
            <w:r w:rsidR="006B2216" w:rsidRPr="00632005">
              <w:rPr>
                <w:rFonts w:ascii="HG丸ｺﾞｼｯｸM-PRO" w:eastAsia="HG丸ｺﾞｼｯｸM-PRO" w:hint="eastAsia"/>
                <w:color w:val="000000" w:themeColor="text1"/>
                <w:szCs w:val="21"/>
              </w:rPr>
              <w:t xml:space="preserve">　前に踏み出す力</w:t>
            </w:r>
          </w:p>
          <w:p w14:paraId="00E4BECD" w14:textId="0FF6D805" w:rsidR="00052F0E" w:rsidRPr="00632005" w:rsidRDefault="00DF3D1D" w:rsidP="009B46CB">
            <w:pPr>
              <w:spacing w:line="280" w:lineRule="exact"/>
              <w:ind w:leftChars="100" w:left="630" w:hangingChars="200" w:hanging="420"/>
              <w:rPr>
                <w:rFonts w:ascii="HG丸ｺﾞｼｯｸM-PRO" w:eastAsia="HG丸ｺﾞｼｯｸM-PRO"/>
                <w:szCs w:val="21"/>
              </w:rPr>
            </w:pPr>
            <w:r w:rsidRPr="00632005">
              <w:rPr>
                <w:rFonts w:ascii="HG丸ｺﾞｼｯｸM-PRO" w:eastAsia="HG丸ｺﾞｼｯｸM-PRO" w:hint="eastAsia"/>
                <w:szCs w:val="21"/>
              </w:rPr>
              <w:t>「自分ごと」として物事を捉え、様々な課題に向き合い、粘り強く取り組んでいく姿勢－鳳プライド－を育成する</w:t>
            </w:r>
            <w:r w:rsidR="00052F0E" w:rsidRPr="00632005">
              <w:rPr>
                <w:rFonts w:ascii="HG丸ｺﾞｼｯｸM-PRO" w:eastAsia="HG丸ｺﾞｼｯｸM-PRO" w:hint="eastAsia"/>
                <w:szCs w:val="21"/>
              </w:rPr>
              <w:t>。</w:t>
            </w:r>
          </w:p>
          <w:p w14:paraId="5300EBE8" w14:textId="22F30235" w:rsidR="006B2216" w:rsidRPr="00632005" w:rsidRDefault="0079254E" w:rsidP="00CA097F">
            <w:pPr>
              <w:spacing w:line="280" w:lineRule="exact"/>
              <w:ind w:left="630" w:hangingChars="300" w:hanging="630"/>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t>(</w:t>
            </w:r>
            <w:r w:rsidR="00DB7E82" w:rsidRPr="00632005">
              <w:rPr>
                <w:rFonts w:ascii="HG丸ｺﾞｼｯｸM-PRO" w:eastAsia="HG丸ｺﾞｼｯｸM-PRO" w:hint="eastAsia"/>
                <w:color w:val="000000" w:themeColor="text1"/>
                <w:szCs w:val="21"/>
              </w:rPr>
              <w:t>１</w:t>
            </w:r>
            <w:r w:rsidRPr="00632005">
              <w:rPr>
                <w:rFonts w:ascii="HG丸ｺﾞｼｯｸM-PRO" w:eastAsia="HG丸ｺﾞｼｯｸM-PRO" w:hint="eastAsia"/>
                <w:color w:val="000000" w:themeColor="text1"/>
                <w:szCs w:val="21"/>
              </w:rPr>
              <w:t>)</w:t>
            </w:r>
            <w:r w:rsidR="006B2216" w:rsidRPr="00632005">
              <w:rPr>
                <w:rFonts w:ascii="HG丸ｺﾞｼｯｸM-PRO" w:eastAsia="HG丸ｺﾞｼｯｸM-PRO" w:hint="eastAsia"/>
                <w:color w:val="000000" w:themeColor="text1"/>
                <w:szCs w:val="21"/>
              </w:rPr>
              <w:t xml:space="preserve"> </w:t>
            </w:r>
            <w:r w:rsidR="00084371" w:rsidRPr="00632005">
              <w:rPr>
                <w:rFonts w:ascii="HG丸ｺﾞｼｯｸM-PRO" w:eastAsia="HG丸ｺﾞｼｯｸM-PRO" w:hint="eastAsia"/>
                <w:color w:val="000000" w:themeColor="text1"/>
                <w:szCs w:val="21"/>
              </w:rPr>
              <w:t>生徒が主体的に取り組む進路学習・キャリア教育を充実させる</w:t>
            </w:r>
            <w:r w:rsidR="009B46CB" w:rsidRPr="00632005">
              <w:rPr>
                <w:rFonts w:ascii="HG丸ｺﾞｼｯｸM-PRO" w:eastAsia="HG丸ｺﾞｼｯｸM-PRO" w:hint="eastAsia"/>
                <w:color w:val="000000" w:themeColor="text1"/>
                <w:szCs w:val="21"/>
              </w:rPr>
              <w:t>。</w:t>
            </w:r>
          </w:p>
          <w:p w14:paraId="6566FE2B" w14:textId="59FBE981" w:rsidR="006B2216" w:rsidRPr="00632005" w:rsidRDefault="0079254E" w:rsidP="00CA097F">
            <w:pPr>
              <w:spacing w:line="280" w:lineRule="exact"/>
              <w:ind w:left="630" w:hangingChars="300" w:hanging="630"/>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t>(</w:t>
            </w:r>
            <w:r w:rsidR="00DB7E82" w:rsidRPr="00632005">
              <w:rPr>
                <w:rFonts w:ascii="HG丸ｺﾞｼｯｸM-PRO" w:eastAsia="HG丸ｺﾞｼｯｸM-PRO" w:hint="eastAsia"/>
                <w:color w:val="000000" w:themeColor="text1"/>
                <w:szCs w:val="21"/>
              </w:rPr>
              <w:t>２</w:t>
            </w:r>
            <w:r w:rsidRPr="00632005">
              <w:rPr>
                <w:rFonts w:ascii="HG丸ｺﾞｼｯｸM-PRO" w:eastAsia="HG丸ｺﾞｼｯｸM-PRO" w:hint="eastAsia"/>
                <w:color w:val="000000" w:themeColor="text1"/>
                <w:szCs w:val="21"/>
              </w:rPr>
              <w:t>)</w:t>
            </w:r>
            <w:r w:rsidR="006B2216" w:rsidRPr="00632005">
              <w:rPr>
                <w:rFonts w:ascii="HG丸ｺﾞｼｯｸM-PRO" w:eastAsia="HG丸ｺﾞｼｯｸM-PRO" w:hint="eastAsia"/>
                <w:color w:val="000000" w:themeColor="text1"/>
                <w:szCs w:val="21"/>
              </w:rPr>
              <w:t xml:space="preserve"> 新学習指導要領・大学入試改革を見据えた校内体制・教育活動を</w:t>
            </w:r>
            <w:r w:rsidR="00084371" w:rsidRPr="00632005">
              <w:rPr>
                <w:rFonts w:ascii="HG丸ｺﾞｼｯｸM-PRO" w:eastAsia="HG丸ｺﾞｼｯｸM-PRO" w:hint="eastAsia"/>
                <w:color w:val="000000" w:themeColor="text1"/>
                <w:szCs w:val="21"/>
              </w:rPr>
              <w:t>充実</w:t>
            </w:r>
            <w:r w:rsidR="009B46CB" w:rsidRPr="00632005">
              <w:rPr>
                <w:rFonts w:ascii="HG丸ｺﾞｼｯｸM-PRO" w:eastAsia="HG丸ｺﾞｼｯｸM-PRO" w:hint="eastAsia"/>
                <w:color w:val="000000" w:themeColor="text1"/>
                <w:szCs w:val="21"/>
              </w:rPr>
              <w:t>させる。</w:t>
            </w:r>
          </w:p>
          <w:p w14:paraId="3B319E20" w14:textId="2A02715E" w:rsidR="006C150A" w:rsidRPr="00632005" w:rsidRDefault="006C150A" w:rsidP="006C150A">
            <w:pPr>
              <w:spacing w:line="280" w:lineRule="exact"/>
              <w:ind w:left="630" w:hangingChars="300" w:hanging="630"/>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t>(</w:t>
            </w:r>
            <w:r w:rsidR="00DB7E82" w:rsidRPr="00632005">
              <w:rPr>
                <w:rFonts w:ascii="HG丸ｺﾞｼｯｸM-PRO" w:eastAsia="HG丸ｺﾞｼｯｸM-PRO" w:hint="eastAsia"/>
                <w:color w:val="000000" w:themeColor="text1"/>
                <w:szCs w:val="21"/>
              </w:rPr>
              <w:t>３</w:t>
            </w:r>
            <w:r w:rsidRPr="00632005">
              <w:rPr>
                <w:rFonts w:ascii="HG丸ｺﾞｼｯｸM-PRO" w:eastAsia="HG丸ｺﾞｼｯｸM-PRO" w:hint="eastAsia"/>
                <w:color w:val="000000" w:themeColor="text1"/>
                <w:szCs w:val="21"/>
              </w:rPr>
              <w:t xml:space="preserve">) </w:t>
            </w:r>
            <w:r w:rsidR="00084371" w:rsidRPr="00632005">
              <w:rPr>
                <w:rFonts w:ascii="HG丸ｺﾞｼｯｸM-PRO" w:eastAsia="HG丸ｺﾞｼｯｸM-PRO" w:hint="eastAsia"/>
                <w:color w:val="000000" w:themeColor="text1"/>
                <w:szCs w:val="21"/>
              </w:rPr>
              <w:t>単位制普通科の優位性を活かしたガイダンス体制の一層の充実を図る</w:t>
            </w:r>
            <w:r w:rsidR="000F466A" w:rsidRPr="00632005">
              <w:rPr>
                <w:rFonts w:ascii="HG丸ｺﾞｼｯｸM-PRO" w:eastAsia="HG丸ｺﾞｼｯｸM-PRO" w:hint="eastAsia"/>
                <w:color w:val="000000" w:themeColor="text1"/>
                <w:szCs w:val="21"/>
              </w:rPr>
              <w:t>。</w:t>
            </w:r>
          </w:p>
          <w:p w14:paraId="798BF7AE" w14:textId="77777777" w:rsidR="006B2216" w:rsidRPr="00632005" w:rsidRDefault="006B2216" w:rsidP="00CA097F">
            <w:pPr>
              <w:spacing w:line="280" w:lineRule="exact"/>
              <w:rPr>
                <w:rFonts w:ascii="HG丸ｺﾞｼｯｸM-PRO" w:eastAsia="HG丸ｺﾞｼｯｸM-PRO"/>
                <w:color w:val="000000" w:themeColor="text1"/>
                <w:szCs w:val="21"/>
              </w:rPr>
            </w:pPr>
          </w:p>
          <w:p w14:paraId="09A9C80C" w14:textId="506784EA" w:rsidR="006B2216" w:rsidRPr="00632005" w:rsidRDefault="00DB7E82" w:rsidP="00CA097F">
            <w:pPr>
              <w:spacing w:line="280" w:lineRule="exact"/>
              <w:ind w:left="630" w:hangingChars="300" w:hanging="630"/>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t>２</w:t>
            </w:r>
            <w:r w:rsidR="006B2216" w:rsidRPr="00632005">
              <w:rPr>
                <w:rFonts w:ascii="HG丸ｺﾞｼｯｸM-PRO" w:eastAsia="HG丸ｺﾞｼｯｸM-PRO" w:hint="eastAsia"/>
                <w:color w:val="000000" w:themeColor="text1"/>
                <w:szCs w:val="21"/>
              </w:rPr>
              <w:t xml:space="preserve">　考え抜く力</w:t>
            </w:r>
          </w:p>
          <w:p w14:paraId="0349DBCB" w14:textId="7A2DA56A" w:rsidR="00DF3D1D" w:rsidRPr="00632005" w:rsidRDefault="009B46CB" w:rsidP="000F466A">
            <w:pPr>
              <w:spacing w:line="280" w:lineRule="exact"/>
              <w:ind w:leftChars="100" w:left="630" w:hangingChars="200" w:hanging="420"/>
              <w:rPr>
                <w:rFonts w:ascii="HG丸ｺﾞｼｯｸM-PRO" w:eastAsia="HG丸ｺﾞｼｯｸM-PRO"/>
                <w:szCs w:val="21"/>
              </w:rPr>
            </w:pPr>
            <w:r w:rsidRPr="00632005">
              <w:rPr>
                <w:rFonts w:ascii="HG丸ｺﾞｼｯｸM-PRO" w:eastAsia="HG丸ｺﾞｼｯｸM-PRO" w:hint="eastAsia"/>
                <w:szCs w:val="21"/>
              </w:rPr>
              <w:t>広い視野を持って</w:t>
            </w:r>
            <w:r w:rsidR="000F466A" w:rsidRPr="00632005">
              <w:rPr>
                <w:rFonts w:ascii="HG丸ｺﾞｼｯｸM-PRO" w:eastAsia="HG丸ｺﾞｼｯｸM-PRO" w:hint="eastAsia"/>
                <w:szCs w:val="21"/>
              </w:rPr>
              <w:t>、</w:t>
            </w:r>
            <w:r w:rsidR="00DF3D1D" w:rsidRPr="00632005">
              <w:rPr>
                <w:rFonts w:ascii="HG丸ｺﾞｼｯｸM-PRO" w:eastAsia="HG丸ｺﾞｼｯｸM-PRO" w:hint="eastAsia"/>
                <w:szCs w:val="21"/>
              </w:rPr>
              <w:t>様々な課題に取り組むために知識を蓄え考える力－知の基盤－を育成する</w:t>
            </w:r>
            <w:r w:rsidR="00052F0E" w:rsidRPr="00632005">
              <w:rPr>
                <w:rFonts w:ascii="HG丸ｺﾞｼｯｸM-PRO" w:eastAsia="HG丸ｺﾞｼｯｸM-PRO" w:hint="eastAsia"/>
                <w:szCs w:val="21"/>
              </w:rPr>
              <w:t>。</w:t>
            </w:r>
          </w:p>
          <w:p w14:paraId="516C3552" w14:textId="07227F93" w:rsidR="006B2216" w:rsidRPr="00632005" w:rsidRDefault="0079254E" w:rsidP="00CA097F">
            <w:pPr>
              <w:spacing w:line="280" w:lineRule="exact"/>
              <w:ind w:left="630" w:hangingChars="300" w:hanging="630"/>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t>(</w:t>
            </w:r>
            <w:r w:rsidR="00DB7E82" w:rsidRPr="00632005">
              <w:rPr>
                <w:rFonts w:ascii="HG丸ｺﾞｼｯｸM-PRO" w:eastAsia="HG丸ｺﾞｼｯｸM-PRO" w:hint="eastAsia"/>
                <w:color w:val="000000" w:themeColor="text1"/>
                <w:szCs w:val="21"/>
              </w:rPr>
              <w:t>１</w:t>
            </w:r>
            <w:r w:rsidRPr="00632005">
              <w:rPr>
                <w:rFonts w:ascii="HG丸ｺﾞｼｯｸM-PRO" w:eastAsia="HG丸ｺﾞｼｯｸM-PRO" w:hint="eastAsia"/>
                <w:color w:val="000000" w:themeColor="text1"/>
                <w:szCs w:val="21"/>
              </w:rPr>
              <w:t>)</w:t>
            </w:r>
            <w:r w:rsidR="006B2216" w:rsidRPr="00632005">
              <w:rPr>
                <w:rFonts w:ascii="HG丸ｺﾞｼｯｸM-PRO" w:eastAsia="HG丸ｺﾞｼｯｸM-PRO" w:hint="eastAsia"/>
                <w:color w:val="000000" w:themeColor="text1"/>
                <w:szCs w:val="21"/>
              </w:rPr>
              <w:t>学びの質の向上に向け、知識・技能の確実な定着を図る</w:t>
            </w:r>
            <w:r w:rsidR="000F466A" w:rsidRPr="00632005">
              <w:rPr>
                <w:rFonts w:ascii="HG丸ｺﾞｼｯｸM-PRO" w:eastAsia="HG丸ｺﾞｼｯｸM-PRO" w:hint="eastAsia"/>
                <w:color w:val="000000" w:themeColor="text1"/>
                <w:szCs w:val="21"/>
              </w:rPr>
              <w:t>。</w:t>
            </w:r>
          </w:p>
          <w:p w14:paraId="3F467723" w14:textId="121ABDCD" w:rsidR="006B2216" w:rsidRPr="00632005" w:rsidRDefault="0079254E" w:rsidP="00CA097F">
            <w:pPr>
              <w:spacing w:line="280" w:lineRule="exact"/>
              <w:ind w:left="630" w:hangingChars="300" w:hanging="630"/>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t>(</w:t>
            </w:r>
            <w:r w:rsidR="00DB7E82" w:rsidRPr="00632005">
              <w:rPr>
                <w:rFonts w:ascii="HG丸ｺﾞｼｯｸM-PRO" w:eastAsia="HG丸ｺﾞｼｯｸM-PRO" w:hint="eastAsia"/>
                <w:color w:val="000000" w:themeColor="text1"/>
                <w:szCs w:val="21"/>
              </w:rPr>
              <w:t>２</w:t>
            </w:r>
            <w:r w:rsidRPr="00632005">
              <w:rPr>
                <w:rFonts w:ascii="HG丸ｺﾞｼｯｸM-PRO" w:eastAsia="HG丸ｺﾞｼｯｸM-PRO" w:hint="eastAsia"/>
                <w:color w:val="000000" w:themeColor="text1"/>
                <w:szCs w:val="21"/>
              </w:rPr>
              <w:t>)</w:t>
            </w:r>
            <w:r w:rsidR="006B2216" w:rsidRPr="00632005">
              <w:rPr>
                <w:rFonts w:ascii="HG丸ｺﾞｼｯｸM-PRO" w:eastAsia="HG丸ｺﾞｼｯｸM-PRO" w:hint="eastAsia"/>
                <w:color w:val="000000" w:themeColor="text1"/>
                <w:szCs w:val="21"/>
              </w:rPr>
              <w:t>学校行事</w:t>
            </w:r>
            <w:r w:rsidR="00B8228A" w:rsidRPr="00632005">
              <w:rPr>
                <w:rFonts w:ascii="HG丸ｺﾞｼｯｸM-PRO" w:eastAsia="HG丸ｺﾞｼｯｸM-PRO" w:hint="eastAsia"/>
                <w:color w:val="000000" w:themeColor="text1"/>
                <w:szCs w:val="21"/>
              </w:rPr>
              <w:t>・自治会活動・部活動等において、生徒の創意工夫をより引き出す取</w:t>
            </w:r>
            <w:r w:rsidR="00084371" w:rsidRPr="00632005">
              <w:rPr>
                <w:rFonts w:ascii="HG丸ｺﾞｼｯｸM-PRO" w:eastAsia="HG丸ｺﾞｼｯｸM-PRO" w:hint="eastAsia"/>
                <w:color w:val="000000" w:themeColor="text1"/>
                <w:szCs w:val="21"/>
              </w:rPr>
              <w:t>組みを進める</w:t>
            </w:r>
            <w:r w:rsidR="000F466A" w:rsidRPr="00632005">
              <w:rPr>
                <w:rFonts w:ascii="HG丸ｺﾞｼｯｸM-PRO" w:eastAsia="HG丸ｺﾞｼｯｸM-PRO" w:hint="eastAsia"/>
                <w:color w:val="000000" w:themeColor="text1"/>
                <w:szCs w:val="21"/>
              </w:rPr>
              <w:t>。</w:t>
            </w:r>
          </w:p>
          <w:p w14:paraId="0D554638" w14:textId="2D353CBD" w:rsidR="006B2216" w:rsidRPr="00632005" w:rsidRDefault="0079254E" w:rsidP="00CA097F">
            <w:pPr>
              <w:spacing w:line="280" w:lineRule="exact"/>
              <w:ind w:left="630" w:hangingChars="300" w:hanging="630"/>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t>(</w:t>
            </w:r>
            <w:r w:rsidR="00DB7E82" w:rsidRPr="00632005">
              <w:rPr>
                <w:rFonts w:ascii="HG丸ｺﾞｼｯｸM-PRO" w:eastAsia="HG丸ｺﾞｼｯｸM-PRO" w:hint="eastAsia"/>
                <w:color w:val="000000" w:themeColor="text1"/>
                <w:szCs w:val="21"/>
              </w:rPr>
              <w:t>３</w:t>
            </w:r>
            <w:r w:rsidRPr="00632005">
              <w:rPr>
                <w:rFonts w:ascii="HG丸ｺﾞｼｯｸM-PRO" w:eastAsia="HG丸ｺﾞｼｯｸM-PRO" w:hint="eastAsia"/>
                <w:color w:val="000000" w:themeColor="text1"/>
                <w:szCs w:val="21"/>
              </w:rPr>
              <w:t>)</w:t>
            </w:r>
            <w:r w:rsidR="006B2216" w:rsidRPr="00632005">
              <w:rPr>
                <w:rFonts w:ascii="HG丸ｺﾞｼｯｸM-PRO" w:eastAsia="HG丸ｺﾞｼｯｸM-PRO" w:hint="eastAsia"/>
                <w:color w:val="000000" w:themeColor="text1"/>
                <w:szCs w:val="21"/>
              </w:rPr>
              <w:t>カリキュラム</w:t>
            </w:r>
            <w:r w:rsidR="00084371" w:rsidRPr="00632005">
              <w:rPr>
                <w:rFonts w:ascii="HG丸ｺﾞｼｯｸM-PRO" w:eastAsia="HG丸ｺﾞｼｯｸM-PRO" w:hint="eastAsia"/>
                <w:color w:val="000000" w:themeColor="text1"/>
                <w:szCs w:val="21"/>
              </w:rPr>
              <w:t>・マネジメントを確立し、授業・評価及び組織運営の改善に取り組む</w:t>
            </w:r>
            <w:r w:rsidR="000F466A" w:rsidRPr="00632005">
              <w:rPr>
                <w:rFonts w:ascii="HG丸ｺﾞｼｯｸM-PRO" w:eastAsia="HG丸ｺﾞｼｯｸM-PRO" w:hint="eastAsia"/>
                <w:color w:val="000000" w:themeColor="text1"/>
                <w:szCs w:val="21"/>
              </w:rPr>
              <w:t>。</w:t>
            </w:r>
          </w:p>
          <w:p w14:paraId="1B739748" w14:textId="77777777" w:rsidR="006B2216" w:rsidRPr="00632005" w:rsidRDefault="006B2216" w:rsidP="00CA097F">
            <w:pPr>
              <w:spacing w:line="280" w:lineRule="exact"/>
              <w:ind w:left="630" w:hangingChars="300" w:hanging="630"/>
              <w:rPr>
                <w:rFonts w:ascii="HG丸ｺﾞｼｯｸM-PRO" w:eastAsia="HG丸ｺﾞｼｯｸM-PRO"/>
                <w:color w:val="000000" w:themeColor="text1"/>
                <w:szCs w:val="21"/>
              </w:rPr>
            </w:pPr>
          </w:p>
          <w:p w14:paraId="3C7F5CD4" w14:textId="2FD8973F" w:rsidR="006B2216" w:rsidRPr="00632005" w:rsidRDefault="00DB7E82" w:rsidP="00CA097F">
            <w:pPr>
              <w:spacing w:line="280" w:lineRule="exact"/>
              <w:ind w:left="630" w:hangingChars="300" w:hanging="630"/>
              <w:rPr>
                <w:rFonts w:ascii="HG丸ｺﾞｼｯｸM-PRO" w:eastAsia="HG丸ｺﾞｼｯｸM-PRO"/>
                <w:szCs w:val="21"/>
              </w:rPr>
            </w:pPr>
            <w:r w:rsidRPr="00632005">
              <w:rPr>
                <w:rFonts w:ascii="HG丸ｺﾞｼｯｸM-PRO" w:eastAsia="HG丸ｺﾞｼｯｸM-PRO" w:hint="eastAsia"/>
                <w:szCs w:val="21"/>
              </w:rPr>
              <w:t>３</w:t>
            </w:r>
            <w:r w:rsidR="007D53E1" w:rsidRPr="00632005">
              <w:rPr>
                <w:rFonts w:ascii="HG丸ｺﾞｼｯｸM-PRO" w:eastAsia="HG丸ｺﾞｼｯｸM-PRO" w:hint="eastAsia"/>
                <w:szCs w:val="21"/>
              </w:rPr>
              <w:t xml:space="preserve">　自立して歩む力</w:t>
            </w:r>
          </w:p>
          <w:p w14:paraId="059B1B9A" w14:textId="4A1B9C3F" w:rsidR="00DF3D1D" w:rsidRPr="00632005" w:rsidRDefault="00DF3D1D" w:rsidP="009B46CB">
            <w:pPr>
              <w:spacing w:line="280" w:lineRule="exact"/>
              <w:ind w:leftChars="100" w:left="630" w:hangingChars="200" w:hanging="420"/>
              <w:rPr>
                <w:rFonts w:ascii="HG丸ｺﾞｼｯｸM-PRO" w:eastAsia="HG丸ｺﾞｼｯｸM-PRO"/>
                <w:szCs w:val="21"/>
              </w:rPr>
            </w:pPr>
            <w:r w:rsidRPr="00632005">
              <w:rPr>
                <w:rFonts w:ascii="HG丸ｺﾞｼｯｸM-PRO" w:eastAsia="HG丸ｺﾞｼｯｸM-PRO" w:hint="eastAsia"/>
                <w:szCs w:val="21"/>
              </w:rPr>
              <w:t>個性を活かしつつ、他者と協力して目標を達成できる力－高い協働性－を育成する</w:t>
            </w:r>
            <w:r w:rsidR="00052F0E" w:rsidRPr="00632005">
              <w:rPr>
                <w:rFonts w:ascii="HG丸ｺﾞｼｯｸM-PRO" w:eastAsia="HG丸ｺﾞｼｯｸM-PRO" w:hint="eastAsia"/>
                <w:szCs w:val="21"/>
              </w:rPr>
              <w:t>。</w:t>
            </w:r>
          </w:p>
          <w:p w14:paraId="7D190947" w14:textId="0AAEAAB4" w:rsidR="00372C75" w:rsidRPr="00632005" w:rsidRDefault="0079254E" w:rsidP="00CA097F">
            <w:pPr>
              <w:spacing w:line="280" w:lineRule="exact"/>
              <w:ind w:left="630" w:hangingChars="300" w:hanging="630"/>
              <w:rPr>
                <w:rFonts w:ascii="HG丸ｺﾞｼｯｸM-PRO" w:eastAsia="HG丸ｺﾞｼｯｸM-PRO"/>
                <w:szCs w:val="21"/>
              </w:rPr>
            </w:pPr>
            <w:r w:rsidRPr="00632005">
              <w:rPr>
                <w:rFonts w:ascii="HG丸ｺﾞｼｯｸM-PRO" w:eastAsia="HG丸ｺﾞｼｯｸM-PRO" w:hint="eastAsia"/>
                <w:szCs w:val="21"/>
              </w:rPr>
              <w:t>(</w:t>
            </w:r>
            <w:r w:rsidR="00DB7E82" w:rsidRPr="00632005">
              <w:rPr>
                <w:rFonts w:ascii="HG丸ｺﾞｼｯｸM-PRO" w:eastAsia="HG丸ｺﾞｼｯｸM-PRO" w:hint="eastAsia"/>
                <w:szCs w:val="21"/>
              </w:rPr>
              <w:t>１</w:t>
            </w:r>
            <w:r w:rsidRPr="00632005">
              <w:rPr>
                <w:rFonts w:ascii="HG丸ｺﾞｼｯｸM-PRO" w:eastAsia="HG丸ｺﾞｼｯｸM-PRO" w:hint="eastAsia"/>
                <w:szCs w:val="21"/>
              </w:rPr>
              <w:t>)</w:t>
            </w:r>
            <w:r w:rsidR="00372C75" w:rsidRPr="00632005">
              <w:rPr>
                <w:rFonts w:ascii="HG丸ｺﾞｼｯｸM-PRO" w:eastAsia="HG丸ｺﾞｼｯｸM-PRO" w:hint="eastAsia"/>
                <w:szCs w:val="21"/>
              </w:rPr>
              <w:t>自他を尊重し、多</w:t>
            </w:r>
            <w:r w:rsidR="00084371" w:rsidRPr="00632005">
              <w:rPr>
                <w:rFonts w:ascii="HG丸ｺﾞｼｯｸM-PRO" w:eastAsia="HG丸ｺﾞｼｯｸM-PRO" w:hint="eastAsia"/>
                <w:szCs w:val="21"/>
              </w:rPr>
              <w:t>様な価値観を認められるよう人権教育・道徳教育に計画的に取り組む</w:t>
            </w:r>
            <w:r w:rsidR="000F466A" w:rsidRPr="00632005">
              <w:rPr>
                <w:rFonts w:ascii="HG丸ｺﾞｼｯｸM-PRO" w:eastAsia="HG丸ｺﾞｼｯｸM-PRO" w:hint="eastAsia"/>
                <w:szCs w:val="21"/>
              </w:rPr>
              <w:t>。</w:t>
            </w:r>
          </w:p>
          <w:p w14:paraId="4485E7F2" w14:textId="38E88BD0" w:rsidR="006B2216" w:rsidRPr="00632005" w:rsidRDefault="0079254E" w:rsidP="00CA097F">
            <w:pPr>
              <w:spacing w:line="280" w:lineRule="exact"/>
              <w:ind w:left="630" w:hangingChars="300" w:hanging="630"/>
              <w:rPr>
                <w:rFonts w:ascii="HG丸ｺﾞｼｯｸM-PRO" w:eastAsia="HG丸ｺﾞｼｯｸM-PRO"/>
                <w:szCs w:val="21"/>
              </w:rPr>
            </w:pPr>
            <w:r w:rsidRPr="00632005">
              <w:rPr>
                <w:rFonts w:ascii="HG丸ｺﾞｼｯｸM-PRO" w:eastAsia="HG丸ｺﾞｼｯｸM-PRO" w:hint="eastAsia"/>
                <w:szCs w:val="21"/>
              </w:rPr>
              <w:t>(</w:t>
            </w:r>
            <w:r w:rsidR="00DB7E82" w:rsidRPr="00632005">
              <w:rPr>
                <w:rFonts w:ascii="HG丸ｺﾞｼｯｸM-PRO" w:eastAsia="HG丸ｺﾞｼｯｸM-PRO" w:hint="eastAsia"/>
                <w:szCs w:val="21"/>
              </w:rPr>
              <w:t>２</w:t>
            </w:r>
            <w:r w:rsidRPr="00632005">
              <w:rPr>
                <w:rFonts w:ascii="HG丸ｺﾞｼｯｸM-PRO" w:eastAsia="HG丸ｺﾞｼｯｸM-PRO" w:hint="eastAsia"/>
                <w:szCs w:val="21"/>
              </w:rPr>
              <w:t>)</w:t>
            </w:r>
            <w:r w:rsidR="00372C75" w:rsidRPr="00632005">
              <w:rPr>
                <w:rFonts w:ascii="HG丸ｺﾞｼｯｸM-PRO" w:eastAsia="HG丸ｺﾞｼｯｸM-PRO" w:hint="eastAsia"/>
                <w:szCs w:val="21"/>
              </w:rPr>
              <w:t>地域や外部機関等を活用して、安心安全な学校づくりを推進する。</w:t>
            </w:r>
          </w:p>
          <w:p w14:paraId="60201231" w14:textId="50FF804B" w:rsidR="00372C75" w:rsidRPr="00632005" w:rsidRDefault="0079254E" w:rsidP="00372C75">
            <w:pPr>
              <w:spacing w:line="280" w:lineRule="exact"/>
              <w:ind w:left="630" w:hangingChars="300" w:hanging="630"/>
              <w:rPr>
                <w:rFonts w:ascii="HG丸ｺﾞｼｯｸM-PRO" w:eastAsia="HG丸ｺﾞｼｯｸM-PRO"/>
                <w:szCs w:val="21"/>
              </w:rPr>
            </w:pPr>
            <w:r w:rsidRPr="00632005">
              <w:rPr>
                <w:rFonts w:ascii="HG丸ｺﾞｼｯｸM-PRO" w:eastAsia="HG丸ｺﾞｼｯｸM-PRO" w:hint="eastAsia"/>
                <w:szCs w:val="21"/>
              </w:rPr>
              <w:t>(</w:t>
            </w:r>
            <w:r w:rsidR="00DB7E82" w:rsidRPr="00632005">
              <w:rPr>
                <w:rFonts w:ascii="HG丸ｺﾞｼｯｸM-PRO" w:eastAsia="HG丸ｺﾞｼｯｸM-PRO" w:hint="eastAsia"/>
                <w:szCs w:val="21"/>
              </w:rPr>
              <w:t>３</w:t>
            </w:r>
            <w:r w:rsidRPr="00632005">
              <w:rPr>
                <w:rFonts w:ascii="HG丸ｺﾞｼｯｸM-PRO" w:eastAsia="HG丸ｺﾞｼｯｸM-PRO" w:hint="eastAsia"/>
                <w:szCs w:val="21"/>
              </w:rPr>
              <w:t>)</w:t>
            </w:r>
            <w:r w:rsidR="00372C75" w:rsidRPr="00632005">
              <w:rPr>
                <w:rFonts w:ascii="HG丸ｺﾞｼｯｸM-PRO" w:eastAsia="HG丸ｺﾞｼｯｸM-PRO" w:hint="eastAsia"/>
                <w:szCs w:val="21"/>
              </w:rPr>
              <w:t>基本的な生活習慣の</w:t>
            </w:r>
            <w:r w:rsidR="00084371" w:rsidRPr="00632005">
              <w:rPr>
                <w:rFonts w:ascii="HG丸ｺﾞｼｯｸM-PRO" w:eastAsia="HG丸ｺﾞｼｯｸM-PRO" w:hint="eastAsia"/>
                <w:szCs w:val="21"/>
              </w:rPr>
              <w:t>確立、マナーの向上、学習活動と学校行事・部活動との両立をめざす</w:t>
            </w:r>
            <w:r w:rsidR="000F466A" w:rsidRPr="00632005">
              <w:rPr>
                <w:rFonts w:ascii="HG丸ｺﾞｼｯｸM-PRO" w:eastAsia="HG丸ｺﾞｼｯｸM-PRO" w:hint="eastAsia"/>
                <w:szCs w:val="21"/>
              </w:rPr>
              <w:t>。</w:t>
            </w:r>
          </w:p>
          <w:p w14:paraId="5072CEC6" w14:textId="4C688BCF" w:rsidR="002D2A8C" w:rsidRPr="00632005" w:rsidRDefault="002D2A8C" w:rsidP="002D2A8C">
            <w:pPr>
              <w:spacing w:line="280" w:lineRule="exact"/>
              <w:ind w:left="630" w:hangingChars="300" w:hanging="630"/>
              <w:rPr>
                <w:rFonts w:ascii="HG丸ｺﾞｼｯｸM-PRO" w:eastAsia="HG丸ｺﾞｼｯｸM-PRO"/>
                <w:szCs w:val="21"/>
              </w:rPr>
            </w:pPr>
            <w:r w:rsidRPr="00632005">
              <w:rPr>
                <w:rFonts w:ascii="HG丸ｺﾞｼｯｸM-PRO" w:eastAsia="HG丸ｺﾞｼｯｸM-PRO" w:hint="eastAsia"/>
                <w:szCs w:val="21"/>
              </w:rPr>
              <w:t>(４)ノークラブデーや学校休業日を確実に実施するとともに、時間外労働が月80</w:t>
            </w:r>
            <w:r w:rsidR="00084371" w:rsidRPr="00632005">
              <w:rPr>
                <w:rFonts w:ascii="HG丸ｺﾞｼｯｸM-PRO" w:eastAsia="HG丸ｺﾞｼｯｸM-PRO" w:hint="eastAsia"/>
                <w:szCs w:val="21"/>
              </w:rPr>
              <w:t>時間以上の教員を減少させていく</w:t>
            </w:r>
            <w:r w:rsidR="000F466A" w:rsidRPr="00632005">
              <w:rPr>
                <w:rFonts w:ascii="HG丸ｺﾞｼｯｸM-PRO" w:eastAsia="HG丸ｺﾞｼｯｸM-PRO" w:hint="eastAsia"/>
                <w:szCs w:val="21"/>
              </w:rPr>
              <w:t>。</w:t>
            </w:r>
          </w:p>
          <w:p w14:paraId="4966D57D" w14:textId="77777777" w:rsidR="006B2216" w:rsidRPr="00632005" w:rsidRDefault="006B2216" w:rsidP="00CA097F">
            <w:pPr>
              <w:spacing w:line="280" w:lineRule="exact"/>
              <w:ind w:left="630" w:hangingChars="300" w:hanging="630"/>
              <w:rPr>
                <w:rFonts w:ascii="HG丸ｺﾞｼｯｸM-PRO" w:eastAsia="HG丸ｺﾞｼｯｸM-PRO"/>
                <w:szCs w:val="21"/>
              </w:rPr>
            </w:pPr>
          </w:p>
          <w:p w14:paraId="091907A3" w14:textId="5605BD09" w:rsidR="00583DBF" w:rsidRPr="00632005" w:rsidRDefault="00E66EF6" w:rsidP="008C481F">
            <w:pPr>
              <w:spacing w:line="280" w:lineRule="exact"/>
              <w:ind w:left="445" w:hangingChars="212" w:hanging="445"/>
              <w:rPr>
                <w:rFonts w:ascii="HG丸ｺﾞｼｯｸM-PRO" w:eastAsia="HG丸ｺﾞｼｯｸM-PRO"/>
                <w:szCs w:val="21"/>
              </w:rPr>
            </w:pPr>
            <w:r w:rsidRPr="00632005">
              <w:rPr>
                <w:rFonts w:ascii="HG丸ｺﾞｼｯｸM-PRO" w:eastAsia="HG丸ｺﾞｼｯｸM-PRO" w:hint="eastAsia"/>
                <w:szCs w:val="21"/>
              </w:rPr>
              <w:t xml:space="preserve">※　</w:t>
            </w:r>
            <w:r w:rsidR="00ED784E" w:rsidRPr="00632005">
              <w:rPr>
                <w:rFonts w:ascii="HG丸ｺﾞｼｯｸM-PRO" w:eastAsia="HG丸ｺﾞｼｯｸM-PRO"/>
                <w:szCs w:val="21"/>
              </w:rPr>
              <w:t>R</w:t>
            </w:r>
            <w:r w:rsidR="00084371" w:rsidRPr="00632005">
              <w:rPr>
                <w:rFonts w:ascii="HG丸ｺﾞｼｯｸM-PRO" w:eastAsia="HG丸ｺﾞｼｯｸM-PRO" w:hint="eastAsia"/>
                <w:szCs w:val="21"/>
              </w:rPr>
              <w:t>07</w:t>
            </w:r>
            <w:r w:rsidR="002D2A8C" w:rsidRPr="00632005">
              <w:rPr>
                <w:rFonts w:ascii="HG丸ｺﾞｼｯｸM-PRO" w:eastAsia="HG丸ｺﾞｼｯｸM-PRO" w:hint="eastAsia"/>
                <w:szCs w:val="21"/>
              </w:rPr>
              <w:t>は</w:t>
            </w:r>
            <w:r w:rsidRPr="00632005">
              <w:rPr>
                <w:rFonts w:ascii="HG丸ｺﾞｼｯｸM-PRO" w:eastAsia="HG丸ｺﾞｼｯｸM-PRO" w:hint="eastAsia"/>
                <w:szCs w:val="21"/>
              </w:rPr>
              <w:t>国公立大学進学者</w:t>
            </w:r>
            <w:r w:rsidR="002D2A8C" w:rsidRPr="00632005">
              <w:rPr>
                <w:rFonts w:ascii="HG丸ｺﾞｼｯｸM-PRO" w:eastAsia="HG丸ｺﾞｼｯｸM-PRO" w:hint="eastAsia"/>
                <w:szCs w:val="21"/>
              </w:rPr>
              <w:t>70名</w:t>
            </w:r>
            <w:r w:rsidR="0079254E" w:rsidRPr="00632005">
              <w:rPr>
                <w:rFonts w:ascii="HG丸ｺﾞｼｯｸM-PRO" w:eastAsia="HG丸ｺﾞｼｯｸM-PRO" w:hint="eastAsia"/>
                <w:szCs w:val="21"/>
              </w:rPr>
              <w:t>(</w:t>
            </w:r>
            <w:r w:rsidR="00ED784E" w:rsidRPr="00632005">
              <w:rPr>
                <w:rFonts w:ascii="HG丸ｺﾞｼｯｸM-PRO" w:eastAsia="HG丸ｺﾞｼｯｸM-PRO"/>
                <w:szCs w:val="21"/>
              </w:rPr>
              <w:t>R</w:t>
            </w:r>
            <w:r w:rsidR="00DB7E82" w:rsidRPr="00632005">
              <w:rPr>
                <w:rFonts w:ascii="HG丸ｺﾞｼｯｸM-PRO" w:eastAsia="HG丸ｺﾞｼｯｸM-PRO"/>
                <w:szCs w:val="21"/>
              </w:rPr>
              <w:t>02</w:t>
            </w:r>
            <w:r w:rsidR="00DD454D" w:rsidRPr="00632005">
              <w:rPr>
                <w:rFonts w:ascii="HG丸ｺﾞｼｯｸM-PRO" w:eastAsia="HG丸ｺﾞｼｯｸM-PRO"/>
                <w:szCs w:val="21"/>
              </w:rPr>
              <w:t xml:space="preserve"> </w:t>
            </w:r>
            <w:r w:rsidR="00DD454D" w:rsidRPr="00632005">
              <w:rPr>
                <w:rFonts w:ascii="HG丸ｺﾞｼｯｸM-PRO" w:eastAsia="HG丸ｺﾞｼｯｸM-PRO" w:hint="eastAsia"/>
                <w:szCs w:val="21"/>
              </w:rPr>
              <w:t>53</w:t>
            </w:r>
            <w:r w:rsidR="0043186D" w:rsidRPr="00632005">
              <w:rPr>
                <w:rFonts w:ascii="HG丸ｺﾞｼｯｸM-PRO" w:eastAsia="HG丸ｺﾞｼｯｸM-PRO" w:hint="eastAsia"/>
                <w:szCs w:val="21"/>
              </w:rPr>
              <w:t>名</w:t>
            </w:r>
            <w:r w:rsidR="00310C33" w:rsidRPr="00632005">
              <w:rPr>
                <w:rFonts w:ascii="HG丸ｺﾞｼｯｸM-PRO" w:eastAsia="HG丸ｺﾞｼｯｸM-PRO" w:hint="eastAsia"/>
                <w:szCs w:val="21"/>
              </w:rPr>
              <w:t>、</w:t>
            </w:r>
            <w:r w:rsidR="0043186D" w:rsidRPr="00632005">
              <w:rPr>
                <w:rFonts w:ascii="HG丸ｺﾞｼｯｸM-PRO" w:eastAsia="HG丸ｺﾞｼｯｸM-PRO" w:hint="eastAsia"/>
                <w:szCs w:val="21"/>
              </w:rPr>
              <w:t>Ｒ</w:t>
            </w:r>
            <w:r w:rsidR="00310C33" w:rsidRPr="00632005">
              <w:rPr>
                <w:rFonts w:ascii="HG丸ｺﾞｼｯｸM-PRO" w:eastAsia="HG丸ｺﾞｼｯｸM-PRO" w:hint="eastAsia"/>
                <w:szCs w:val="21"/>
              </w:rPr>
              <w:t>03</w:t>
            </w:r>
            <w:r w:rsidR="00AA6265" w:rsidRPr="00632005">
              <w:rPr>
                <w:rFonts w:ascii="HG丸ｺﾞｼｯｸM-PRO" w:eastAsia="HG丸ｺﾞｼｯｸM-PRO"/>
                <w:szCs w:val="21"/>
              </w:rPr>
              <w:t xml:space="preserve"> 54</w:t>
            </w:r>
            <w:r w:rsidR="00AA6265" w:rsidRPr="00632005">
              <w:rPr>
                <w:rFonts w:ascii="HG丸ｺﾞｼｯｸM-PRO" w:eastAsia="HG丸ｺﾞｼｯｸM-PRO" w:hint="eastAsia"/>
                <w:szCs w:val="21"/>
              </w:rPr>
              <w:t>名</w:t>
            </w:r>
            <w:r w:rsidR="00084371" w:rsidRPr="00632005">
              <w:rPr>
                <w:rFonts w:ascii="HG丸ｺﾞｼｯｸM-PRO" w:eastAsia="HG丸ｺﾞｼｯｸM-PRO" w:hint="eastAsia"/>
                <w:szCs w:val="21"/>
              </w:rPr>
              <w:t>、R04</w:t>
            </w:r>
            <w:r w:rsidR="00084371" w:rsidRPr="00632005">
              <w:rPr>
                <w:rFonts w:ascii="HG丸ｺﾞｼｯｸM-PRO" w:eastAsia="HG丸ｺﾞｼｯｸM-PRO"/>
                <w:szCs w:val="21"/>
              </w:rPr>
              <w:t xml:space="preserve"> </w:t>
            </w:r>
            <w:r w:rsidR="00FB1B15" w:rsidRPr="00632005">
              <w:rPr>
                <w:rFonts w:ascii="HG丸ｺﾞｼｯｸM-PRO" w:eastAsia="HG丸ｺﾞｼｯｸM-PRO" w:hint="eastAsia"/>
                <w:szCs w:val="21"/>
              </w:rPr>
              <w:t>65</w:t>
            </w:r>
            <w:r w:rsidR="008C481F" w:rsidRPr="00632005">
              <w:rPr>
                <w:rFonts w:ascii="HG丸ｺﾞｼｯｸM-PRO" w:eastAsia="HG丸ｺﾞｼｯｸM-PRO" w:hint="eastAsia"/>
                <w:szCs w:val="21"/>
              </w:rPr>
              <w:t>名</w:t>
            </w:r>
            <w:r w:rsidR="0079254E" w:rsidRPr="00632005">
              <w:rPr>
                <w:rFonts w:ascii="HG丸ｺﾞｼｯｸM-PRO" w:eastAsia="HG丸ｺﾞｼｯｸM-PRO" w:hint="eastAsia"/>
                <w:szCs w:val="21"/>
              </w:rPr>
              <w:t>)</w:t>
            </w:r>
            <w:r w:rsidRPr="00632005">
              <w:rPr>
                <w:rFonts w:ascii="HG丸ｺﾞｼｯｸM-PRO" w:eastAsia="HG丸ｺﾞｼｯｸM-PRO" w:hint="eastAsia"/>
                <w:szCs w:val="21"/>
              </w:rPr>
              <w:t>、難関私立大学合格者</w:t>
            </w:r>
            <w:r w:rsidR="002D2A8C" w:rsidRPr="00632005">
              <w:rPr>
                <w:rFonts w:ascii="HG丸ｺﾞｼｯｸM-PRO" w:eastAsia="HG丸ｺﾞｼｯｸM-PRO" w:hint="eastAsia"/>
                <w:szCs w:val="21"/>
              </w:rPr>
              <w:t>200名程度</w:t>
            </w:r>
            <w:r w:rsidR="0079254E" w:rsidRPr="00632005">
              <w:rPr>
                <w:rFonts w:ascii="HG丸ｺﾞｼｯｸM-PRO" w:eastAsia="HG丸ｺﾞｼｯｸM-PRO" w:hint="eastAsia"/>
                <w:szCs w:val="21"/>
              </w:rPr>
              <w:t>(</w:t>
            </w:r>
            <w:r w:rsidR="00ED784E" w:rsidRPr="00632005">
              <w:rPr>
                <w:rFonts w:ascii="HG丸ｺﾞｼｯｸM-PRO" w:eastAsia="HG丸ｺﾞｼｯｸM-PRO"/>
                <w:szCs w:val="21"/>
              </w:rPr>
              <w:t>R</w:t>
            </w:r>
            <w:r w:rsidR="00DB7E82" w:rsidRPr="00632005">
              <w:rPr>
                <w:rFonts w:ascii="HG丸ｺﾞｼｯｸM-PRO" w:eastAsia="HG丸ｺﾞｼｯｸM-PRO"/>
                <w:szCs w:val="21"/>
              </w:rPr>
              <w:t>02</w:t>
            </w:r>
            <w:r w:rsidR="008C16C3" w:rsidRPr="00632005">
              <w:rPr>
                <w:rFonts w:ascii="HG丸ｺﾞｼｯｸM-PRO" w:eastAsia="HG丸ｺﾞｼｯｸM-PRO" w:hint="eastAsia"/>
                <w:szCs w:val="21"/>
              </w:rPr>
              <w:t xml:space="preserve"> </w:t>
            </w:r>
            <w:r w:rsidR="00E14D49" w:rsidRPr="00632005">
              <w:rPr>
                <w:rFonts w:ascii="HG丸ｺﾞｼｯｸM-PRO" w:eastAsia="HG丸ｺﾞｼｯｸM-PRO" w:hint="eastAsia"/>
                <w:szCs w:val="21"/>
              </w:rPr>
              <w:t>246</w:t>
            </w:r>
            <w:r w:rsidR="008C16C3" w:rsidRPr="00632005">
              <w:rPr>
                <w:rFonts w:ascii="HG丸ｺﾞｼｯｸM-PRO" w:eastAsia="HG丸ｺﾞｼｯｸM-PRO" w:hint="eastAsia"/>
                <w:szCs w:val="21"/>
              </w:rPr>
              <w:t>名</w:t>
            </w:r>
            <w:r w:rsidR="00310C33" w:rsidRPr="00632005">
              <w:rPr>
                <w:rFonts w:ascii="HG丸ｺﾞｼｯｸM-PRO" w:eastAsia="HG丸ｺﾞｼｯｸM-PRO" w:hint="eastAsia"/>
                <w:szCs w:val="21"/>
              </w:rPr>
              <w:t>、Ｒ03</w:t>
            </w:r>
            <w:r w:rsidR="008C481F" w:rsidRPr="00632005">
              <w:rPr>
                <w:rFonts w:ascii="HG丸ｺﾞｼｯｸM-PRO" w:eastAsia="HG丸ｺﾞｼｯｸM-PRO"/>
                <w:szCs w:val="21"/>
              </w:rPr>
              <w:t xml:space="preserve"> </w:t>
            </w:r>
            <w:r w:rsidR="00D333B3" w:rsidRPr="00632005">
              <w:rPr>
                <w:rFonts w:ascii="HG丸ｺﾞｼｯｸM-PRO" w:eastAsia="HG丸ｺﾞｼｯｸM-PRO"/>
                <w:szCs w:val="21"/>
              </w:rPr>
              <w:t>2</w:t>
            </w:r>
            <w:r w:rsidR="00D333B3" w:rsidRPr="00632005">
              <w:rPr>
                <w:rFonts w:ascii="HG丸ｺﾞｼｯｸM-PRO" w:eastAsia="HG丸ｺﾞｼｯｸM-PRO" w:hint="eastAsia"/>
                <w:szCs w:val="21"/>
              </w:rPr>
              <w:t>11</w:t>
            </w:r>
            <w:r w:rsidR="00310C33" w:rsidRPr="00632005">
              <w:rPr>
                <w:rFonts w:ascii="HG丸ｺﾞｼｯｸM-PRO" w:eastAsia="HG丸ｺﾞｼｯｸM-PRO" w:hint="eastAsia"/>
                <w:szCs w:val="21"/>
              </w:rPr>
              <w:t>名</w:t>
            </w:r>
            <w:r w:rsidR="008C481F" w:rsidRPr="00632005">
              <w:rPr>
                <w:rFonts w:ascii="HG丸ｺﾞｼｯｸM-PRO" w:eastAsia="HG丸ｺﾞｼｯｸM-PRO" w:hint="eastAsia"/>
                <w:szCs w:val="21"/>
              </w:rPr>
              <w:t>、R04</w:t>
            </w:r>
            <w:r w:rsidR="008C481F" w:rsidRPr="00632005">
              <w:rPr>
                <w:rFonts w:ascii="HG丸ｺﾞｼｯｸM-PRO" w:eastAsia="HG丸ｺﾞｼｯｸM-PRO"/>
                <w:szCs w:val="21"/>
              </w:rPr>
              <w:t xml:space="preserve"> </w:t>
            </w:r>
            <w:r w:rsidR="00FB1B15" w:rsidRPr="00632005">
              <w:rPr>
                <w:rFonts w:ascii="HG丸ｺﾞｼｯｸM-PRO" w:eastAsia="HG丸ｺﾞｼｯｸM-PRO" w:hint="eastAsia"/>
                <w:szCs w:val="21"/>
              </w:rPr>
              <w:t>230</w:t>
            </w:r>
            <w:r w:rsidR="008C481F" w:rsidRPr="00632005">
              <w:rPr>
                <w:rFonts w:ascii="HG丸ｺﾞｼｯｸM-PRO" w:eastAsia="HG丸ｺﾞｼｯｸM-PRO" w:hint="eastAsia"/>
                <w:szCs w:val="21"/>
              </w:rPr>
              <w:t>名</w:t>
            </w:r>
            <w:r w:rsidR="0079254E" w:rsidRPr="00632005">
              <w:rPr>
                <w:rFonts w:ascii="HG丸ｺﾞｼｯｸM-PRO" w:eastAsia="HG丸ｺﾞｼｯｸM-PRO" w:hint="eastAsia"/>
                <w:szCs w:val="21"/>
              </w:rPr>
              <w:t>)</w:t>
            </w:r>
            <w:r w:rsidR="002D2A8C" w:rsidRPr="00632005">
              <w:rPr>
                <w:rFonts w:ascii="HG丸ｺﾞｼｯｸM-PRO" w:eastAsia="HG丸ｺﾞｼｯｸM-PRO" w:hint="eastAsia"/>
                <w:szCs w:val="21"/>
              </w:rPr>
              <w:t>をめざす。</w:t>
            </w:r>
          </w:p>
          <w:p w14:paraId="7D8BD187" w14:textId="416CD167" w:rsidR="005514F2" w:rsidRPr="00632005" w:rsidRDefault="00583DBF" w:rsidP="00583DBF">
            <w:pPr>
              <w:spacing w:line="280" w:lineRule="exact"/>
              <w:ind w:left="445" w:hangingChars="212" w:hanging="445"/>
              <w:rPr>
                <w:rFonts w:ascii="HG丸ｺﾞｼｯｸM-PRO" w:eastAsia="HG丸ｺﾞｼｯｸM-PRO"/>
                <w:szCs w:val="21"/>
              </w:rPr>
            </w:pPr>
            <w:r w:rsidRPr="00632005">
              <w:rPr>
                <w:rFonts w:ascii="HG丸ｺﾞｼｯｸM-PRO" w:eastAsia="HG丸ｺﾞｼｯｸM-PRO" w:hint="eastAsia"/>
                <w:szCs w:val="21"/>
              </w:rPr>
              <w:t xml:space="preserve">※　</w:t>
            </w:r>
            <w:r w:rsidR="00ED784E" w:rsidRPr="00632005">
              <w:rPr>
                <w:rFonts w:ascii="HG丸ｺﾞｼｯｸM-PRO" w:eastAsia="HG丸ｺﾞｼｯｸM-PRO"/>
                <w:szCs w:val="21"/>
              </w:rPr>
              <w:t>R</w:t>
            </w:r>
            <w:r w:rsidR="008C481F" w:rsidRPr="00632005">
              <w:rPr>
                <w:rFonts w:ascii="HG丸ｺﾞｼｯｸM-PRO" w:eastAsia="HG丸ｺﾞｼｯｸM-PRO" w:hint="eastAsia"/>
                <w:szCs w:val="21"/>
              </w:rPr>
              <w:t>07</w:t>
            </w:r>
            <w:r w:rsidR="00A558A1" w:rsidRPr="00632005">
              <w:rPr>
                <w:rFonts w:ascii="HG丸ｺﾞｼｯｸM-PRO" w:eastAsia="HG丸ｺﾞｼｯｸM-PRO" w:hint="eastAsia"/>
                <w:szCs w:val="21"/>
              </w:rPr>
              <w:t>まで</w:t>
            </w:r>
            <w:r w:rsidRPr="00632005">
              <w:rPr>
                <w:rFonts w:ascii="HG丸ｺﾞｼｯｸM-PRO" w:eastAsia="HG丸ｺﾞｼｯｸM-PRO" w:hint="eastAsia"/>
                <w:szCs w:val="21"/>
              </w:rPr>
              <w:t>ガイダンス</w:t>
            </w:r>
            <w:r w:rsidR="005514F2" w:rsidRPr="00632005">
              <w:rPr>
                <w:rFonts w:ascii="HG丸ｺﾞｼｯｸM-PRO" w:eastAsia="HG丸ｺﾞｼｯｸM-PRO" w:hint="eastAsia"/>
                <w:szCs w:val="21"/>
              </w:rPr>
              <w:t>に係る生徒の満足度90％以上を維持する。(ガイダンス</w:t>
            </w:r>
            <w:r w:rsidR="00ED784E" w:rsidRPr="00632005">
              <w:rPr>
                <w:rFonts w:ascii="HG丸ｺﾞｼｯｸM-PRO" w:eastAsia="HG丸ｺﾞｼｯｸM-PRO"/>
                <w:szCs w:val="21"/>
              </w:rPr>
              <w:t>R</w:t>
            </w:r>
            <w:r w:rsidR="008C481F" w:rsidRPr="00632005">
              <w:rPr>
                <w:rFonts w:ascii="HG丸ｺﾞｼｯｸM-PRO" w:eastAsia="HG丸ｺﾞｼｯｸM-PRO" w:hint="eastAsia"/>
                <w:szCs w:val="21"/>
              </w:rPr>
              <w:t>02 98%、</w:t>
            </w:r>
            <w:r w:rsidR="005514F2" w:rsidRPr="00632005">
              <w:rPr>
                <w:rFonts w:ascii="HG丸ｺﾞｼｯｸM-PRO" w:eastAsia="HG丸ｺﾞｼｯｸM-PRO" w:hint="eastAsia"/>
                <w:szCs w:val="21"/>
              </w:rPr>
              <w:t>Ｒ03</w:t>
            </w:r>
            <w:r w:rsidR="007B7BB4" w:rsidRPr="00632005">
              <w:rPr>
                <w:rFonts w:ascii="HG丸ｺﾞｼｯｸM-PRO" w:eastAsia="HG丸ｺﾞｼｯｸM-PRO"/>
                <w:szCs w:val="21"/>
              </w:rPr>
              <w:t xml:space="preserve"> 94</w:t>
            </w:r>
            <w:r w:rsidR="00CD2DCA" w:rsidRPr="00632005">
              <w:rPr>
                <w:rFonts w:ascii="HG丸ｺﾞｼｯｸM-PRO" w:eastAsia="HG丸ｺﾞｼｯｸM-PRO" w:hint="eastAsia"/>
                <w:szCs w:val="21"/>
              </w:rPr>
              <w:t>%</w:t>
            </w:r>
            <w:r w:rsidR="008C481F" w:rsidRPr="00632005">
              <w:rPr>
                <w:rFonts w:ascii="HG丸ｺﾞｼｯｸM-PRO" w:eastAsia="HG丸ｺﾞｼｯｸM-PRO" w:hint="eastAsia"/>
                <w:szCs w:val="21"/>
              </w:rPr>
              <w:t>、R04</w:t>
            </w:r>
            <w:r w:rsidR="008C481F" w:rsidRPr="00632005">
              <w:rPr>
                <w:rFonts w:ascii="HG丸ｺﾞｼｯｸM-PRO" w:eastAsia="HG丸ｺﾞｼｯｸM-PRO"/>
                <w:szCs w:val="21"/>
              </w:rPr>
              <w:t xml:space="preserve"> </w:t>
            </w:r>
            <w:r w:rsidR="008C481F" w:rsidRPr="00632005">
              <w:rPr>
                <w:rFonts w:ascii="HG丸ｺﾞｼｯｸM-PRO" w:eastAsia="HG丸ｺﾞｼｯｸM-PRO" w:hint="eastAsia"/>
                <w:szCs w:val="21"/>
              </w:rPr>
              <w:t>94％</w:t>
            </w:r>
            <w:r w:rsidR="005514F2" w:rsidRPr="00632005">
              <w:rPr>
                <w:rFonts w:ascii="HG丸ｺﾞｼｯｸM-PRO" w:eastAsia="HG丸ｺﾞｼｯｸM-PRO" w:hint="eastAsia"/>
                <w:szCs w:val="21"/>
              </w:rPr>
              <w:t>)</w:t>
            </w:r>
          </w:p>
          <w:p w14:paraId="2046A8EC" w14:textId="38EE1062" w:rsidR="00583DBF" w:rsidRPr="00632005" w:rsidRDefault="005514F2" w:rsidP="00583DBF">
            <w:pPr>
              <w:spacing w:line="280" w:lineRule="exact"/>
              <w:ind w:left="445" w:hangingChars="212" w:hanging="445"/>
              <w:rPr>
                <w:rFonts w:ascii="HG丸ｺﾞｼｯｸM-PRO" w:eastAsia="HG丸ｺﾞｼｯｸM-PRO"/>
                <w:szCs w:val="21"/>
              </w:rPr>
            </w:pPr>
            <w:r w:rsidRPr="00632005">
              <w:rPr>
                <w:rFonts w:ascii="HG丸ｺﾞｼｯｸM-PRO" w:eastAsia="HG丸ｺﾞｼｯｸM-PRO" w:hAnsi="HG丸ｺﾞｼｯｸM-PRO" w:cs="ＭＳ 明朝" w:hint="eastAsia"/>
                <w:szCs w:val="21"/>
              </w:rPr>
              <w:t xml:space="preserve">※　</w:t>
            </w:r>
            <w:r w:rsidR="00ED784E" w:rsidRPr="00632005">
              <w:rPr>
                <w:rFonts w:ascii="HG丸ｺﾞｼｯｸM-PRO" w:eastAsia="HG丸ｺﾞｼｯｸM-PRO" w:hAnsi="HG丸ｺﾞｼｯｸM-PRO" w:cs="ＭＳ 明朝"/>
                <w:szCs w:val="21"/>
              </w:rPr>
              <w:t>R</w:t>
            </w:r>
            <w:r w:rsidR="008C481F" w:rsidRPr="00632005">
              <w:rPr>
                <w:rFonts w:ascii="HG丸ｺﾞｼｯｸM-PRO" w:eastAsia="HG丸ｺﾞｼｯｸM-PRO" w:hint="eastAsia"/>
                <w:szCs w:val="21"/>
              </w:rPr>
              <w:t>07</w:t>
            </w:r>
            <w:r w:rsidR="000F466A" w:rsidRPr="00632005">
              <w:rPr>
                <w:rFonts w:ascii="HG丸ｺﾞｼｯｸM-PRO" w:eastAsia="HG丸ｺﾞｼｯｸM-PRO" w:hint="eastAsia"/>
                <w:szCs w:val="21"/>
              </w:rPr>
              <w:t>は</w:t>
            </w:r>
            <w:r w:rsidR="00583DBF" w:rsidRPr="00632005">
              <w:rPr>
                <w:rFonts w:ascii="HG丸ｺﾞｼｯｸM-PRO" w:eastAsia="HG丸ｺﾞｼｯｸM-PRO" w:hAnsi="HG丸ｺﾞｼｯｸM-PRO" w:hint="eastAsia"/>
                <w:szCs w:val="21"/>
              </w:rPr>
              <w:t>進路指導に係</w:t>
            </w:r>
            <w:r w:rsidR="00583DBF" w:rsidRPr="00632005">
              <w:rPr>
                <w:rFonts w:ascii="HG丸ｺﾞｼｯｸM-PRO" w:eastAsia="HG丸ｺﾞｼｯｸM-PRO" w:hint="eastAsia"/>
                <w:szCs w:val="21"/>
              </w:rPr>
              <w:t>る生徒の満足度</w:t>
            </w:r>
            <w:r w:rsidR="000F466A" w:rsidRPr="00632005">
              <w:rPr>
                <w:rFonts w:ascii="HG丸ｺﾞｼｯｸM-PRO" w:eastAsia="HG丸ｺﾞｼｯｸM-PRO" w:hint="eastAsia"/>
                <w:szCs w:val="21"/>
              </w:rPr>
              <w:t>90</w:t>
            </w:r>
            <w:r w:rsidR="00E66EF6" w:rsidRPr="00632005">
              <w:rPr>
                <w:rFonts w:ascii="HG丸ｺﾞｼｯｸM-PRO" w:eastAsia="HG丸ｺﾞｼｯｸM-PRO" w:hint="eastAsia"/>
                <w:szCs w:val="21"/>
              </w:rPr>
              <w:t>％以上</w:t>
            </w:r>
            <w:r w:rsidR="000F466A" w:rsidRPr="00632005">
              <w:rPr>
                <w:rFonts w:ascii="HG丸ｺﾞｼｯｸM-PRO" w:eastAsia="HG丸ｺﾞｼｯｸM-PRO" w:hint="eastAsia"/>
                <w:szCs w:val="21"/>
              </w:rPr>
              <w:t>とする</w:t>
            </w:r>
            <w:r w:rsidR="00E66EF6" w:rsidRPr="00632005">
              <w:rPr>
                <w:rFonts w:ascii="HG丸ｺﾞｼｯｸM-PRO" w:eastAsia="HG丸ｺﾞｼｯｸM-PRO" w:hint="eastAsia"/>
                <w:szCs w:val="21"/>
              </w:rPr>
              <w:t>。</w:t>
            </w:r>
            <w:r w:rsidR="0079254E" w:rsidRPr="00632005">
              <w:rPr>
                <w:rFonts w:ascii="HG丸ｺﾞｼｯｸM-PRO" w:eastAsia="HG丸ｺﾞｼｯｸM-PRO" w:hint="eastAsia"/>
                <w:szCs w:val="21"/>
              </w:rPr>
              <w:t>(</w:t>
            </w:r>
            <w:r w:rsidR="00E66EF6" w:rsidRPr="00632005">
              <w:rPr>
                <w:rFonts w:ascii="HG丸ｺﾞｼｯｸM-PRO" w:eastAsia="HG丸ｺﾞｼｯｸM-PRO" w:hint="eastAsia"/>
                <w:szCs w:val="21"/>
              </w:rPr>
              <w:t>進路指導</w:t>
            </w:r>
            <w:r w:rsidR="00052F0E" w:rsidRPr="00632005">
              <w:rPr>
                <w:rFonts w:ascii="HG丸ｺﾞｼｯｸM-PRO" w:eastAsia="HG丸ｺﾞｼｯｸM-PRO" w:hint="eastAsia"/>
                <w:szCs w:val="21"/>
              </w:rPr>
              <w:t xml:space="preserve"> </w:t>
            </w:r>
            <w:r w:rsidR="00ED784E" w:rsidRPr="00632005">
              <w:rPr>
                <w:rFonts w:ascii="HG丸ｺﾞｼｯｸM-PRO" w:eastAsia="HG丸ｺﾞｼｯｸM-PRO"/>
                <w:szCs w:val="21"/>
              </w:rPr>
              <w:t>R</w:t>
            </w:r>
            <w:r w:rsidR="00DB7E82" w:rsidRPr="00632005">
              <w:rPr>
                <w:rFonts w:ascii="HG丸ｺﾞｼｯｸM-PRO" w:eastAsia="HG丸ｺﾞｼｯｸM-PRO"/>
                <w:szCs w:val="21"/>
              </w:rPr>
              <w:t>02</w:t>
            </w:r>
            <w:r w:rsidR="008C16C3" w:rsidRPr="00632005">
              <w:rPr>
                <w:rFonts w:ascii="HG丸ｺﾞｼｯｸM-PRO" w:eastAsia="HG丸ｺﾞｼｯｸM-PRO" w:hint="eastAsia"/>
                <w:szCs w:val="21"/>
              </w:rPr>
              <w:t xml:space="preserve"> </w:t>
            </w:r>
            <w:r w:rsidR="00DB7E82" w:rsidRPr="00632005">
              <w:rPr>
                <w:rFonts w:ascii="HG丸ｺﾞｼｯｸM-PRO" w:eastAsia="HG丸ｺﾞｼｯｸM-PRO"/>
                <w:szCs w:val="21"/>
              </w:rPr>
              <w:t>89</w:t>
            </w:r>
            <w:r w:rsidR="008C16C3" w:rsidRPr="00632005">
              <w:rPr>
                <w:rFonts w:ascii="HG丸ｺﾞｼｯｸM-PRO" w:eastAsia="HG丸ｺﾞｼｯｸM-PRO" w:hint="eastAsia"/>
                <w:szCs w:val="21"/>
              </w:rPr>
              <w:t>%</w:t>
            </w:r>
            <w:r w:rsidR="00310C33" w:rsidRPr="00632005">
              <w:rPr>
                <w:rFonts w:ascii="HG丸ｺﾞｼｯｸM-PRO" w:eastAsia="HG丸ｺﾞｼｯｸM-PRO" w:hint="eastAsia"/>
                <w:szCs w:val="21"/>
              </w:rPr>
              <w:t>、Ｒ03</w:t>
            </w:r>
            <w:r w:rsidR="007B7BB4" w:rsidRPr="00632005">
              <w:rPr>
                <w:rFonts w:ascii="HG丸ｺﾞｼｯｸM-PRO" w:eastAsia="HG丸ｺﾞｼｯｸM-PRO"/>
                <w:szCs w:val="21"/>
              </w:rPr>
              <w:t xml:space="preserve"> 86</w:t>
            </w:r>
            <w:r w:rsidR="00CD2DCA" w:rsidRPr="00632005">
              <w:rPr>
                <w:rFonts w:ascii="HG丸ｺﾞｼｯｸM-PRO" w:eastAsia="HG丸ｺﾞｼｯｸM-PRO" w:hint="eastAsia"/>
                <w:szCs w:val="21"/>
              </w:rPr>
              <w:t>%</w:t>
            </w:r>
            <w:r w:rsidR="008C481F" w:rsidRPr="00632005">
              <w:rPr>
                <w:rFonts w:ascii="HG丸ｺﾞｼｯｸM-PRO" w:eastAsia="HG丸ｺﾞｼｯｸM-PRO" w:hint="eastAsia"/>
                <w:szCs w:val="21"/>
              </w:rPr>
              <w:t>、R04</w:t>
            </w:r>
            <w:r w:rsidR="008C481F" w:rsidRPr="00632005">
              <w:rPr>
                <w:rFonts w:ascii="HG丸ｺﾞｼｯｸM-PRO" w:eastAsia="HG丸ｺﾞｼｯｸM-PRO"/>
                <w:szCs w:val="21"/>
              </w:rPr>
              <w:t xml:space="preserve"> </w:t>
            </w:r>
            <w:r w:rsidR="007476FA" w:rsidRPr="00632005">
              <w:rPr>
                <w:rFonts w:ascii="HG丸ｺﾞｼｯｸM-PRO" w:eastAsia="HG丸ｺﾞｼｯｸM-PRO" w:hint="eastAsia"/>
                <w:szCs w:val="21"/>
              </w:rPr>
              <w:t>85％</w:t>
            </w:r>
            <w:r w:rsidR="0079254E" w:rsidRPr="00632005">
              <w:rPr>
                <w:rFonts w:ascii="HG丸ｺﾞｼｯｸM-PRO" w:eastAsia="HG丸ｺﾞｼｯｸM-PRO" w:hint="eastAsia"/>
                <w:szCs w:val="21"/>
              </w:rPr>
              <w:t>)</w:t>
            </w:r>
          </w:p>
          <w:p w14:paraId="51CB1BC2" w14:textId="73D28C62" w:rsidR="00583DBF" w:rsidRPr="00632005" w:rsidRDefault="00E66EF6" w:rsidP="00583DBF">
            <w:pPr>
              <w:spacing w:line="280" w:lineRule="exact"/>
              <w:ind w:left="445" w:hangingChars="212" w:hanging="445"/>
              <w:rPr>
                <w:rFonts w:ascii="HG丸ｺﾞｼｯｸM-PRO" w:eastAsia="HG丸ｺﾞｼｯｸM-PRO"/>
                <w:szCs w:val="21"/>
              </w:rPr>
            </w:pPr>
            <w:r w:rsidRPr="00632005">
              <w:rPr>
                <w:rFonts w:ascii="HG丸ｺﾞｼｯｸM-PRO" w:eastAsia="HG丸ｺﾞｼｯｸM-PRO" w:hint="eastAsia"/>
                <w:szCs w:val="21"/>
              </w:rPr>
              <w:t xml:space="preserve">※　</w:t>
            </w:r>
            <w:r w:rsidR="00ED784E" w:rsidRPr="00632005">
              <w:rPr>
                <w:rFonts w:ascii="HG丸ｺﾞｼｯｸM-PRO" w:eastAsia="HG丸ｺﾞｼｯｸM-PRO"/>
                <w:szCs w:val="21"/>
              </w:rPr>
              <w:t>R</w:t>
            </w:r>
            <w:r w:rsidR="008C481F" w:rsidRPr="00632005">
              <w:rPr>
                <w:rFonts w:ascii="HG丸ｺﾞｼｯｸM-PRO" w:eastAsia="HG丸ｺﾞｼｯｸM-PRO" w:hint="eastAsia"/>
                <w:szCs w:val="21"/>
              </w:rPr>
              <w:t>07</w:t>
            </w:r>
            <w:r w:rsidR="0009785A" w:rsidRPr="00632005">
              <w:rPr>
                <w:rFonts w:ascii="HG丸ｺﾞｼｯｸM-PRO" w:eastAsia="HG丸ｺﾞｼｯｸM-PRO" w:hint="eastAsia"/>
                <w:szCs w:val="21"/>
              </w:rPr>
              <w:t>まで</w:t>
            </w:r>
            <w:r w:rsidRPr="00632005">
              <w:rPr>
                <w:rFonts w:ascii="HG丸ｺﾞｼｯｸM-PRO" w:eastAsia="HG丸ｺﾞｼｯｸM-PRO" w:hint="eastAsia"/>
                <w:szCs w:val="21"/>
              </w:rPr>
              <w:t>授業理解の肯定的評価</w:t>
            </w:r>
            <w:r w:rsidR="00DB7E82" w:rsidRPr="00632005">
              <w:rPr>
                <w:rFonts w:ascii="HG丸ｺﾞｼｯｸM-PRO" w:eastAsia="HG丸ｺﾞｼｯｸM-PRO"/>
                <w:szCs w:val="21"/>
              </w:rPr>
              <w:t>80</w:t>
            </w:r>
            <w:r w:rsidRPr="00632005">
              <w:rPr>
                <w:rFonts w:ascii="HG丸ｺﾞｼｯｸM-PRO" w:eastAsia="HG丸ｺﾞｼｯｸM-PRO" w:hint="eastAsia"/>
                <w:szCs w:val="21"/>
              </w:rPr>
              <w:t>％以上を</w:t>
            </w:r>
            <w:r w:rsidR="00A558A1" w:rsidRPr="00632005">
              <w:rPr>
                <w:rFonts w:ascii="HG丸ｺﾞｼｯｸM-PRO" w:eastAsia="HG丸ｺﾞｼｯｸM-PRO" w:hint="eastAsia"/>
                <w:szCs w:val="21"/>
              </w:rPr>
              <w:t>維持する</w:t>
            </w:r>
            <w:r w:rsidRPr="00632005">
              <w:rPr>
                <w:rFonts w:ascii="HG丸ｺﾞｼｯｸM-PRO" w:eastAsia="HG丸ｺﾞｼｯｸM-PRO" w:hint="eastAsia"/>
                <w:szCs w:val="21"/>
              </w:rPr>
              <w:t>。</w:t>
            </w:r>
            <w:r w:rsidR="0079254E" w:rsidRPr="00632005">
              <w:rPr>
                <w:rFonts w:ascii="HG丸ｺﾞｼｯｸM-PRO" w:eastAsia="HG丸ｺﾞｼｯｸM-PRO" w:hint="eastAsia"/>
                <w:szCs w:val="21"/>
              </w:rPr>
              <w:t>(</w:t>
            </w:r>
            <w:r w:rsidR="00ED784E" w:rsidRPr="00632005">
              <w:rPr>
                <w:rFonts w:ascii="HG丸ｺﾞｼｯｸM-PRO" w:eastAsia="HG丸ｺﾞｼｯｸM-PRO"/>
                <w:szCs w:val="21"/>
              </w:rPr>
              <w:t>R</w:t>
            </w:r>
            <w:r w:rsidR="00DB7E82" w:rsidRPr="00632005">
              <w:rPr>
                <w:rFonts w:ascii="HG丸ｺﾞｼｯｸM-PRO" w:eastAsia="HG丸ｺﾞｼｯｸM-PRO"/>
                <w:szCs w:val="21"/>
              </w:rPr>
              <w:t>02</w:t>
            </w:r>
            <w:r w:rsidR="00583DBF" w:rsidRPr="00632005">
              <w:rPr>
                <w:rFonts w:ascii="HG丸ｺﾞｼｯｸM-PRO" w:eastAsia="HG丸ｺﾞｼｯｸM-PRO" w:hint="eastAsia"/>
                <w:szCs w:val="21"/>
              </w:rPr>
              <w:t xml:space="preserve"> </w:t>
            </w:r>
            <w:r w:rsidR="00DB7E82" w:rsidRPr="00632005">
              <w:rPr>
                <w:rFonts w:ascii="HG丸ｺﾞｼｯｸM-PRO" w:eastAsia="HG丸ｺﾞｼｯｸM-PRO"/>
                <w:szCs w:val="21"/>
              </w:rPr>
              <w:t>80</w:t>
            </w:r>
            <w:r w:rsidR="00583DBF" w:rsidRPr="00632005">
              <w:rPr>
                <w:rFonts w:ascii="HG丸ｺﾞｼｯｸM-PRO" w:eastAsia="HG丸ｺﾞｼｯｸM-PRO" w:hint="eastAsia"/>
                <w:szCs w:val="21"/>
              </w:rPr>
              <w:t>%</w:t>
            </w:r>
            <w:r w:rsidR="00310C33" w:rsidRPr="00632005">
              <w:rPr>
                <w:rFonts w:ascii="HG丸ｺﾞｼｯｸM-PRO" w:eastAsia="HG丸ｺﾞｼｯｸM-PRO" w:hint="eastAsia"/>
                <w:szCs w:val="21"/>
              </w:rPr>
              <w:t>、Ｒ03</w:t>
            </w:r>
            <w:r w:rsidR="00310C33" w:rsidRPr="00632005">
              <w:rPr>
                <w:rFonts w:ascii="HG丸ｺﾞｼｯｸM-PRO" w:eastAsia="HG丸ｺﾞｼｯｸM-PRO"/>
                <w:szCs w:val="21"/>
              </w:rPr>
              <w:t xml:space="preserve"> 81</w:t>
            </w:r>
            <w:r w:rsidR="00310C33" w:rsidRPr="00632005">
              <w:rPr>
                <w:rFonts w:ascii="HG丸ｺﾞｼｯｸM-PRO" w:eastAsia="HG丸ｺﾞｼｯｸM-PRO" w:hint="eastAsia"/>
                <w:szCs w:val="21"/>
              </w:rPr>
              <w:t>％</w:t>
            </w:r>
            <w:r w:rsidR="008C481F" w:rsidRPr="00632005">
              <w:rPr>
                <w:rFonts w:ascii="HG丸ｺﾞｼｯｸM-PRO" w:eastAsia="HG丸ｺﾞｼｯｸM-PRO" w:hint="eastAsia"/>
                <w:szCs w:val="21"/>
              </w:rPr>
              <w:t>、R04</w:t>
            </w:r>
            <w:r w:rsidR="008C481F" w:rsidRPr="00632005">
              <w:rPr>
                <w:rFonts w:ascii="HG丸ｺﾞｼｯｸM-PRO" w:eastAsia="HG丸ｺﾞｼｯｸM-PRO"/>
                <w:szCs w:val="21"/>
              </w:rPr>
              <w:t xml:space="preserve"> </w:t>
            </w:r>
            <w:r w:rsidR="007476FA" w:rsidRPr="00632005">
              <w:rPr>
                <w:rFonts w:ascii="HG丸ｺﾞｼｯｸM-PRO" w:eastAsia="HG丸ｺﾞｼｯｸM-PRO" w:hint="eastAsia"/>
                <w:szCs w:val="21"/>
              </w:rPr>
              <w:t>81％</w:t>
            </w:r>
            <w:r w:rsidR="0079254E" w:rsidRPr="00632005">
              <w:rPr>
                <w:rFonts w:ascii="HG丸ｺﾞｼｯｸM-PRO" w:eastAsia="HG丸ｺﾞｼｯｸM-PRO" w:hint="eastAsia"/>
                <w:szCs w:val="21"/>
              </w:rPr>
              <w:t>)</w:t>
            </w:r>
          </w:p>
          <w:p w14:paraId="77F4B9E4" w14:textId="707F6697" w:rsidR="00583DBF" w:rsidRPr="00632005" w:rsidRDefault="00E66EF6" w:rsidP="00583DBF">
            <w:pPr>
              <w:spacing w:line="280" w:lineRule="exact"/>
              <w:ind w:left="445" w:hangingChars="212" w:hanging="445"/>
              <w:rPr>
                <w:rFonts w:ascii="HG丸ｺﾞｼｯｸM-PRO" w:eastAsia="HG丸ｺﾞｼｯｸM-PRO"/>
                <w:szCs w:val="21"/>
              </w:rPr>
            </w:pPr>
            <w:r w:rsidRPr="00632005">
              <w:rPr>
                <w:rFonts w:ascii="HG丸ｺﾞｼｯｸM-PRO" w:eastAsia="HG丸ｺﾞｼｯｸM-PRO" w:hint="eastAsia"/>
                <w:szCs w:val="21"/>
              </w:rPr>
              <w:t xml:space="preserve">※　</w:t>
            </w:r>
            <w:r w:rsidR="00ED784E" w:rsidRPr="00632005">
              <w:rPr>
                <w:rFonts w:ascii="HG丸ｺﾞｼｯｸM-PRO" w:eastAsia="HG丸ｺﾞｼｯｸM-PRO"/>
                <w:szCs w:val="21"/>
              </w:rPr>
              <w:t>R</w:t>
            </w:r>
            <w:r w:rsidR="008C481F" w:rsidRPr="00632005">
              <w:rPr>
                <w:rFonts w:ascii="HG丸ｺﾞｼｯｸM-PRO" w:eastAsia="HG丸ｺﾞｼｯｸM-PRO" w:hint="eastAsia"/>
                <w:szCs w:val="21"/>
              </w:rPr>
              <w:t>07</w:t>
            </w:r>
            <w:r w:rsidR="00A558A1" w:rsidRPr="00632005">
              <w:rPr>
                <w:rFonts w:ascii="HG丸ｺﾞｼｯｸM-PRO" w:eastAsia="HG丸ｺﾞｼｯｸM-PRO" w:hint="eastAsia"/>
                <w:szCs w:val="21"/>
              </w:rPr>
              <w:t>は</w:t>
            </w:r>
            <w:r w:rsidRPr="00632005">
              <w:rPr>
                <w:rFonts w:ascii="HG丸ｺﾞｼｯｸM-PRO" w:eastAsia="HG丸ｺﾞｼｯｸM-PRO" w:hint="eastAsia"/>
                <w:szCs w:val="21"/>
              </w:rPr>
              <w:t>生徒の自己管理能力の肯定的評価</w:t>
            </w:r>
            <w:r w:rsidR="00A558A1" w:rsidRPr="00632005">
              <w:rPr>
                <w:rFonts w:ascii="HG丸ｺﾞｼｯｸM-PRO" w:eastAsia="HG丸ｺﾞｼｯｸM-PRO" w:hint="eastAsia"/>
                <w:szCs w:val="21"/>
              </w:rPr>
              <w:t>80％</w:t>
            </w:r>
            <w:r w:rsidR="0079254E" w:rsidRPr="00632005">
              <w:rPr>
                <w:rFonts w:ascii="HG丸ｺﾞｼｯｸM-PRO" w:eastAsia="HG丸ｺﾞｼｯｸM-PRO" w:hint="eastAsia"/>
                <w:szCs w:val="21"/>
              </w:rPr>
              <w:t>(</w:t>
            </w:r>
            <w:r w:rsidR="00ED784E" w:rsidRPr="00632005">
              <w:rPr>
                <w:rFonts w:ascii="HG丸ｺﾞｼｯｸM-PRO" w:eastAsia="HG丸ｺﾞｼｯｸM-PRO"/>
                <w:szCs w:val="21"/>
              </w:rPr>
              <w:t>R</w:t>
            </w:r>
            <w:r w:rsidR="00DB7E82" w:rsidRPr="00632005">
              <w:rPr>
                <w:rFonts w:ascii="HG丸ｺﾞｼｯｸM-PRO" w:eastAsia="HG丸ｺﾞｼｯｸM-PRO"/>
                <w:szCs w:val="21"/>
              </w:rPr>
              <w:t>02</w:t>
            </w:r>
            <w:r w:rsidR="00583DBF" w:rsidRPr="00632005">
              <w:rPr>
                <w:rFonts w:ascii="HG丸ｺﾞｼｯｸM-PRO" w:eastAsia="HG丸ｺﾞｼｯｸM-PRO" w:hint="eastAsia"/>
                <w:szCs w:val="21"/>
              </w:rPr>
              <w:t xml:space="preserve"> </w:t>
            </w:r>
            <w:r w:rsidR="00DB7E82" w:rsidRPr="00632005">
              <w:rPr>
                <w:rFonts w:ascii="HG丸ｺﾞｼｯｸM-PRO" w:eastAsia="HG丸ｺﾞｼｯｸM-PRO"/>
                <w:szCs w:val="21"/>
              </w:rPr>
              <w:t>78</w:t>
            </w:r>
            <w:r w:rsidR="00583DBF" w:rsidRPr="00632005">
              <w:rPr>
                <w:rFonts w:ascii="HG丸ｺﾞｼｯｸM-PRO" w:eastAsia="HG丸ｺﾞｼｯｸM-PRO" w:hint="eastAsia"/>
                <w:szCs w:val="21"/>
              </w:rPr>
              <w:t>%</w:t>
            </w:r>
            <w:r w:rsidR="00310C33" w:rsidRPr="00632005">
              <w:rPr>
                <w:rFonts w:ascii="HG丸ｺﾞｼｯｸM-PRO" w:eastAsia="HG丸ｺﾞｼｯｸM-PRO" w:hint="eastAsia"/>
                <w:szCs w:val="21"/>
              </w:rPr>
              <w:t>、Ｒ03</w:t>
            </w:r>
            <w:r w:rsidR="00310C33" w:rsidRPr="00632005">
              <w:rPr>
                <w:rFonts w:ascii="HG丸ｺﾞｼｯｸM-PRO" w:eastAsia="HG丸ｺﾞｼｯｸM-PRO"/>
                <w:szCs w:val="21"/>
              </w:rPr>
              <w:t xml:space="preserve"> 78</w:t>
            </w:r>
            <w:r w:rsidR="00310C33" w:rsidRPr="00632005">
              <w:rPr>
                <w:rFonts w:ascii="HG丸ｺﾞｼｯｸM-PRO" w:eastAsia="HG丸ｺﾞｼｯｸM-PRO" w:hint="eastAsia"/>
                <w:szCs w:val="21"/>
              </w:rPr>
              <w:t>％</w:t>
            </w:r>
            <w:r w:rsidR="007476FA" w:rsidRPr="00632005">
              <w:rPr>
                <w:rFonts w:ascii="HG丸ｺﾞｼｯｸM-PRO" w:eastAsia="HG丸ｺﾞｼｯｸM-PRO" w:hint="eastAsia"/>
                <w:szCs w:val="21"/>
              </w:rPr>
              <w:t>、R04</w:t>
            </w:r>
            <w:r w:rsidR="007476FA" w:rsidRPr="00632005">
              <w:rPr>
                <w:rFonts w:ascii="HG丸ｺﾞｼｯｸM-PRO" w:eastAsia="HG丸ｺﾞｼｯｸM-PRO"/>
                <w:szCs w:val="21"/>
              </w:rPr>
              <w:t xml:space="preserve"> </w:t>
            </w:r>
            <w:r w:rsidR="007476FA" w:rsidRPr="00632005">
              <w:rPr>
                <w:rFonts w:ascii="HG丸ｺﾞｼｯｸM-PRO" w:eastAsia="HG丸ｺﾞｼｯｸM-PRO" w:hint="eastAsia"/>
                <w:szCs w:val="21"/>
              </w:rPr>
              <w:t>78％</w:t>
            </w:r>
            <w:r w:rsidR="0079254E" w:rsidRPr="00632005">
              <w:rPr>
                <w:rFonts w:ascii="HG丸ｺﾞｼｯｸM-PRO" w:eastAsia="HG丸ｺﾞｼｯｸM-PRO" w:hint="eastAsia"/>
                <w:szCs w:val="21"/>
              </w:rPr>
              <w:t>)</w:t>
            </w:r>
            <w:r w:rsidR="001C2A40" w:rsidRPr="00632005">
              <w:rPr>
                <w:rFonts w:ascii="HG丸ｺﾞｼｯｸM-PRO" w:eastAsia="HG丸ｺﾞｼｯｸM-PRO" w:hint="eastAsia"/>
                <w:szCs w:val="21"/>
              </w:rPr>
              <w:t>をめざし</w:t>
            </w:r>
            <w:r w:rsidR="00A558A1" w:rsidRPr="00632005">
              <w:rPr>
                <w:rFonts w:ascii="HG丸ｺﾞｼｯｸM-PRO" w:eastAsia="HG丸ｺﾞｼｯｸM-PRO" w:hint="eastAsia"/>
                <w:szCs w:val="21"/>
              </w:rPr>
              <w:t>、</w:t>
            </w:r>
            <w:r w:rsidRPr="00632005">
              <w:rPr>
                <w:rFonts w:ascii="HG丸ｺﾞｼｯｸM-PRO" w:eastAsia="HG丸ｺﾞｼｯｸM-PRO" w:hint="eastAsia"/>
                <w:szCs w:val="21"/>
              </w:rPr>
              <w:t>生徒・教職員とのギャップを</w:t>
            </w:r>
            <w:r w:rsidR="00A558A1" w:rsidRPr="00632005">
              <w:rPr>
                <w:rFonts w:ascii="HG丸ｺﾞｼｯｸM-PRO" w:eastAsia="HG丸ｺﾞｼｯｸM-PRO" w:hint="eastAsia"/>
                <w:szCs w:val="21"/>
              </w:rPr>
              <w:t>20</w:t>
            </w:r>
            <w:r w:rsidR="007476FA" w:rsidRPr="00632005">
              <w:rPr>
                <w:rFonts w:ascii="HG丸ｺﾞｼｯｸM-PRO" w:eastAsia="HG丸ｺﾞｼｯｸM-PRO" w:hint="eastAsia"/>
                <w:szCs w:val="21"/>
              </w:rPr>
              <w:t>ポイント</w:t>
            </w:r>
            <w:r w:rsidR="00A558A1" w:rsidRPr="00632005">
              <w:rPr>
                <w:rFonts w:ascii="HG丸ｺﾞｼｯｸM-PRO" w:eastAsia="HG丸ｺﾞｼｯｸM-PRO" w:hint="eastAsia"/>
                <w:szCs w:val="21"/>
              </w:rPr>
              <w:t>未満</w:t>
            </w:r>
            <w:r w:rsidR="0009785A" w:rsidRPr="00632005">
              <w:rPr>
                <w:rFonts w:ascii="HG丸ｺﾞｼｯｸM-PRO" w:eastAsia="HG丸ｺﾞｼｯｸM-PRO" w:hint="eastAsia"/>
                <w:szCs w:val="21"/>
              </w:rPr>
              <w:t>(</w:t>
            </w:r>
            <w:r w:rsidR="0009785A" w:rsidRPr="00632005">
              <w:rPr>
                <w:rFonts w:ascii="HG丸ｺﾞｼｯｸM-PRO" w:eastAsia="HG丸ｺﾞｼｯｸM-PRO"/>
                <w:szCs w:val="21"/>
              </w:rPr>
              <w:t>R02</w:t>
            </w:r>
            <w:r w:rsidR="0009785A" w:rsidRPr="00632005">
              <w:rPr>
                <w:rFonts w:ascii="HG丸ｺﾞｼｯｸM-PRO" w:eastAsia="HG丸ｺﾞｼｯｸM-PRO" w:hint="eastAsia"/>
                <w:szCs w:val="21"/>
              </w:rPr>
              <w:t xml:space="preserve"> </w:t>
            </w:r>
            <w:r w:rsidR="0009785A" w:rsidRPr="00632005">
              <w:rPr>
                <w:rFonts w:ascii="HG丸ｺﾞｼｯｸM-PRO" w:eastAsia="HG丸ｺﾞｼｯｸM-PRO"/>
                <w:szCs w:val="21"/>
              </w:rPr>
              <w:t>18p</w:t>
            </w:r>
            <w:r w:rsidR="0009785A" w:rsidRPr="00632005">
              <w:rPr>
                <w:rFonts w:ascii="HG丸ｺﾞｼｯｸM-PRO" w:eastAsia="HG丸ｺﾞｼｯｸM-PRO" w:hint="eastAsia"/>
                <w:szCs w:val="21"/>
              </w:rPr>
              <w:t>、Ｒ03</w:t>
            </w:r>
            <w:r w:rsidR="0009785A" w:rsidRPr="00632005">
              <w:rPr>
                <w:rFonts w:ascii="HG丸ｺﾞｼｯｸM-PRO" w:eastAsia="HG丸ｺﾞｼｯｸM-PRO"/>
                <w:szCs w:val="21"/>
              </w:rPr>
              <w:t xml:space="preserve"> 23p</w:t>
            </w:r>
            <w:r w:rsidR="0009785A" w:rsidRPr="00632005">
              <w:rPr>
                <w:rFonts w:ascii="HG丸ｺﾞｼｯｸM-PRO" w:eastAsia="HG丸ｺﾞｼｯｸM-PRO" w:hint="eastAsia"/>
                <w:szCs w:val="21"/>
              </w:rPr>
              <w:t>、R04</w:t>
            </w:r>
            <w:r w:rsidR="0009785A" w:rsidRPr="00632005">
              <w:rPr>
                <w:rFonts w:ascii="HG丸ｺﾞｼｯｸM-PRO" w:eastAsia="HG丸ｺﾞｼｯｸM-PRO"/>
                <w:szCs w:val="21"/>
              </w:rPr>
              <w:t xml:space="preserve"> </w:t>
            </w:r>
            <w:r w:rsidR="0009785A" w:rsidRPr="00632005">
              <w:rPr>
                <w:rFonts w:ascii="HG丸ｺﾞｼｯｸM-PRO" w:eastAsia="HG丸ｺﾞｼｯｸM-PRO" w:hint="eastAsia"/>
                <w:szCs w:val="21"/>
              </w:rPr>
              <w:t>６p)を</w:t>
            </w:r>
            <w:r w:rsidR="001C2A40" w:rsidRPr="00632005">
              <w:rPr>
                <w:rFonts w:ascii="HG丸ｺﾞｼｯｸM-PRO" w:eastAsia="HG丸ｺﾞｼｯｸM-PRO" w:hint="eastAsia"/>
                <w:szCs w:val="21"/>
              </w:rPr>
              <w:t>維持する</w:t>
            </w:r>
            <w:r w:rsidRPr="00632005">
              <w:rPr>
                <w:rFonts w:ascii="HG丸ｺﾞｼｯｸM-PRO" w:eastAsia="HG丸ｺﾞｼｯｸM-PRO" w:hint="eastAsia"/>
                <w:szCs w:val="21"/>
              </w:rPr>
              <w:t>。</w:t>
            </w:r>
          </w:p>
          <w:p w14:paraId="028C468F" w14:textId="26150312" w:rsidR="00DE4EEB" w:rsidRPr="00632005" w:rsidRDefault="00583DBF" w:rsidP="0009785A">
            <w:pPr>
              <w:spacing w:line="280" w:lineRule="exact"/>
              <w:ind w:left="445" w:hangingChars="212" w:hanging="445"/>
              <w:rPr>
                <w:rFonts w:ascii="HG丸ｺﾞｼｯｸM-PRO" w:eastAsia="HG丸ｺﾞｼｯｸM-PRO"/>
                <w:color w:val="000000" w:themeColor="text1"/>
                <w:szCs w:val="21"/>
              </w:rPr>
            </w:pPr>
            <w:r w:rsidRPr="00632005">
              <w:rPr>
                <w:rFonts w:ascii="HG丸ｺﾞｼｯｸM-PRO" w:eastAsia="HG丸ｺﾞｼｯｸM-PRO" w:hint="eastAsia"/>
                <w:szCs w:val="21"/>
              </w:rPr>
              <w:t xml:space="preserve">※　</w:t>
            </w:r>
            <w:r w:rsidR="00ED784E" w:rsidRPr="00632005">
              <w:rPr>
                <w:rFonts w:ascii="HG丸ｺﾞｼｯｸM-PRO" w:eastAsia="HG丸ｺﾞｼｯｸM-PRO"/>
                <w:szCs w:val="21"/>
              </w:rPr>
              <w:t>R</w:t>
            </w:r>
            <w:r w:rsidR="008C481F" w:rsidRPr="00632005">
              <w:rPr>
                <w:rFonts w:ascii="HG丸ｺﾞｼｯｸM-PRO" w:eastAsia="HG丸ｺﾞｼｯｸM-PRO" w:hint="eastAsia"/>
                <w:szCs w:val="21"/>
              </w:rPr>
              <w:t>07</w:t>
            </w:r>
            <w:r w:rsidR="0009785A" w:rsidRPr="00632005">
              <w:rPr>
                <w:rFonts w:ascii="HG丸ｺﾞｼｯｸM-PRO" w:eastAsia="HG丸ｺﾞｼｯｸM-PRO" w:hint="eastAsia"/>
                <w:szCs w:val="21"/>
              </w:rPr>
              <w:t>まで</w:t>
            </w:r>
            <w:r w:rsidRPr="00632005">
              <w:rPr>
                <w:rFonts w:ascii="HG丸ｺﾞｼｯｸM-PRO" w:eastAsia="HG丸ｺﾞｼｯｸM-PRO" w:hint="eastAsia"/>
                <w:szCs w:val="21"/>
              </w:rPr>
              <w:t>生徒・保護者の学校満足度「入学して満足」</w:t>
            </w:r>
            <w:r w:rsidR="00A558A1" w:rsidRPr="00632005">
              <w:rPr>
                <w:rFonts w:ascii="HG丸ｺﾞｼｯｸM-PRO" w:eastAsia="HG丸ｺﾞｼｯｸM-PRO" w:hint="eastAsia"/>
                <w:szCs w:val="21"/>
              </w:rPr>
              <w:t>85％以上を維持する。</w:t>
            </w:r>
            <w:r w:rsidR="0079254E" w:rsidRPr="00632005">
              <w:rPr>
                <w:rFonts w:ascii="HG丸ｺﾞｼｯｸM-PRO" w:eastAsia="HG丸ｺﾞｼｯｸM-PRO" w:hint="eastAsia"/>
                <w:szCs w:val="21"/>
              </w:rPr>
              <w:t>(</w:t>
            </w:r>
            <w:r w:rsidR="00E66EF6" w:rsidRPr="00632005">
              <w:rPr>
                <w:rFonts w:ascii="HG丸ｺﾞｼｯｸM-PRO" w:eastAsia="HG丸ｺﾞｼｯｸM-PRO" w:hint="eastAsia"/>
                <w:szCs w:val="21"/>
              </w:rPr>
              <w:t>生徒：</w:t>
            </w:r>
            <w:r w:rsidR="00ED784E" w:rsidRPr="00632005">
              <w:rPr>
                <w:rFonts w:ascii="HG丸ｺﾞｼｯｸM-PRO" w:eastAsia="HG丸ｺﾞｼｯｸM-PRO"/>
                <w:szCs w:val="21"/>
              </w:rPr>
              <w:t>R</w:t>
            </w:r>
            <w:r w:rsidR="00DB7E82" w:rsidRPr="00632005">
              <w:rPr>
                <w:rFonts w:ascii="HG丸ｺﾞｼｯｸM-PRO" w:eastAsia="HG丸ｺﾞｼｯｸM-PRO"/>
                <w:szCs w:val="21"/>
              </w:rPr>
              <w:t>02</w:t>
            </w:r>
            <w:r w:rsidRPr="00632005">
              <w:rPr>
                <w:rFonts w:ascii="HG丸ｺﾞｼｯｸM-PRO" w:eastAsia="HG丸ｺﾞｼｯｸM-PRO" w:hint="eastAsia"/>
                <w:szCs w:val="21"/>
              </w:rPr>
              <w:t xml:space="preserve"> </w:t>
            </w:r>
            <w:r w:rsidR="00DB7E82" w:rsidRPr="00632005">
              <w:rPr>
                <w:rFonts w:ascii="HG丸ｺﾞｼｯｸM-PRO" w:eastAsia="HG丸ｺﾞｼｯｸM-PRO"/>
                <w:szCs w:val="21"/>
              </w:rPr>
              <w:t>84</w:t>
            </w:r>
            <w:r w:rsidRPr="00632005">
              <w:rPr>
                <w:rFonts w:ascii="HG丸ｺﾞｼｯｸM-PRO" w:eastAsia="HG丸ｺﾞｼｯｸM-PRO" w:hint="eastAsia"/>
                <w:szCs w:val="21"/>
              </w:rPr>
              <w:t>%</w:t>
            </w:r>
            <w:r w:rsidR="00310C33" w:rsidRPr="00632005">
              <w:rPr>
                <w:rFonts w:ascii="HG丸ｺﾞｼｯｸM-PRO" w:eastAsia="HG丸ｺﾞｼｯｸM-PRO" w:hint="eastAsia"/>
                <w:szCs w:val="21"/>
              </w:rPr>
              <w:t>、Ｒ03</w:t>
            </w:r>
            <w:r w:rsidR="00B95D7B" w:rsidRPr="00632005">
              <w:rPr>
                <w:rFonts w:ascii="HG丸ｺﾞｼｯｸM-PRO" w:eastAsia="HG丸ｺﾞｼｯｸM-PRO"/>
                <w:szCs w:val="21"/>
              </w:rPr>
              <w:t xml:space="preserve"> 88</w:t>
            </w:r>
            <w:r w:rsidR="00310C33" w:rsidRPr="00632005">
              <w:rPr>
                <w:rFonts w:ascii="HG丸ｺﾞｼｯｸM-PRO" w:eastAsia="HG丸ｺﾞｼｯｸM-PRO" w:hint="eastAsia"/>
                <w:szCs w:val="21"/>
              </w:rPr>
              <w:t>％</w:t>
            </w:r>
            <w:r w:rsidR="008C481F" w:rsidRPr="00632005">
              <w:rPr>
                <w:rFonts w:ascii="HG丸ｺﾞｼｯｸM-PRO" w:eastAsia="HG丸ｺﾞｼｯｸM-PRO" w:hint="eastAsia"/>
                <w:szCs w:val="21"/>
              </w:rPr>
              <w:t>、R04</w:t>
            </w:r>
            <w:r w:rsidR="008C481F" w:rsidRPr="00632005">
              <w:rPr>
                <w:rFonts w:ascii="HG丸ｺﾞｼｯｸM-PRO" w:eastAsia="HG丸ｺﾞｼｯｸM-PRO"/>
                <w:szCs w:val="21"/>
              </w:rPr>
              <w:t xml:space="preserve"> </w:t>
            </w:r>
            <w:r w:rsidR="007476FA" w:rsidRPr="00632005">
              <w:rPr>
                <w:rFonts w:ascii="HG丸ｺﾞｼｯｸM-PRO" w:eastAsia="HG丸ｺﾞｼｯｸM-PRO" w:hint="eastAsia"/>
                <w:szCs w:val="21"/>
              </w:rPr>
              <w:t>85％</w:t>
            </w:r>
            <w:r w:rsidR="00E66EF6" w:rsidRPr="00632005">
              <w:rPr>
                <w:rFonts w:ascii="HG丸ｺﾞｼｯｸM-PRO" w:eastAsia="HG丸ｺﾞｼｯｸM-PRO" w:hint="eastAsia"/>
                <w:szCs w:val="21"/>
              </w:rPr>
              <w:t xml:space="preserve">、保護者： </w:t>
            </w:r>
            <w:r w:rsidR="00ED784E" w:rsidRPr="00632005">
              <w:rPr>
                <w:rFonts w:ascii="HG丸ｺﾞｼｯｸM-PRO" w:eastAsia="HG丸ｺﾞｼｯｸM-PRO"/>
                <w:szCs w:val="21"/>
              </w:rPr>
              <w:t>R</w:t>
            </w:r>
            <w:r w:rsidR="00DB7E82" w:rsidRPr="00632005">
              <w:rPr>
                <w:rFonts w:ascii="HG丸ｺﾞｼｯｸM-PRO" w:eastAsia="HG丸ｺﾞｼｯｸM-PRO"/>
                <w:szCs w:val="21"/>
              </w:rPr>
              <w:t>02</w:t>
            </w:r>
            <w:r w:rsidRPr="00632005">
              <w:rPr>
                <w:rFonts w:ascii="HG丸ｺﾞｼｯｸM-PRO" w:eastAsia="HG丸ｺﾞｼｯｸM-PRO" w:hint="eastAsia"/>
                <w:szCs w:val="21"/>
              </w:rPr>
              <w:t xml:space="preserve"> </w:t>
            </w:r>
            <w:r w:rsidR="00DB7E82" w:rsidRPr="00632005">
              <w:rPr>
                <w:rFonts w:ascii="HG丸ｺﾞｼｯｸM-PRO" w:eastAsia="HG丸ｺﾞｼｯｸM-PRO"/>
                <w:szCs w:val="21"/>
              </w:rPr>
              <w:t>89</w:t>
            </w:r>
            <w:r w:rsidRPr="00632005">
              <w:rPr>
                <w:rFonts w:ascii="HG丸ｺﾞｼｯｸM-PRO" w:eastAsia="HG丸ｺﾞｼｯｸM-PRO" w:hint="eastAsia"/>
                <w:szCs w:val="21"/>
              </w:rPr>
              <w:t>%</w:t>
            </w:r>
            <w:r w:rsidR="00310C33" w:rsidRPr="00632005">
              <w:rPr>
                <w:rFonts w:ascii="HG丸ｺﾞｼｯｸM-PRO" w:eastAsia="HG丸ｺﾞｼｯｸM-PRO" w:hint="eastAsia"/>
                <w:szCs w:val="21"/>
              </w:rPr>
              <w:t>、Ｒ03</w:t>
            </w:r>
            <w:r w:rsidR="00B95D7B" w:rsidRPr="00632005">
              <w:rPr>
                <w:rFonts w:ascii="HG丸ｺﾞｼｯｸM-PRO" w:eastAsia="HG丸ｺﾞｼｯｸM-PRO"/>
                <w:szCs w:val="21"/>
              </w:rPr>
              <w:t xml:space="preserve"> 89</w:t>
            </w:r>
            <w:r w:rsidR="00310C33" w:rsidRPr="00632005">
              <w:rPr>
                <w:rFonts w:ascii="HG丸ｺﾞｼｯｸM-PRO" w:eastAsia="HG丸ｺﾞｼｯｸM-PRO" w:hint="eastAsia"/>
                <w:szCs w:val="21"/>
              </w:rPr>
              <w:t>％</w:t>
            </w:r>
            <w:r w:rsidR="008C481F" w:rsidRPr="00632005">
              <w:rPr>
                <w:rFonts w:ascii="HG丸ｺﾞｼｯｸM-PRO" w:eastAsia="HG丸ｺﾞｼｯｸM-PRO" w:hint="eastAsia"/>
                <w:szCs w:val="21"/>
              </w:rPr>
              <w:t>、R04</w:t>
            </w:r>
            <w:r w:rsidR="008C481F" w:rsidRPr="00632005">
              <w:rPr>
                <w:rFonts w:ascii="HG丸ｺﾞｼｯｸM-PRO" w:eastAsia="HG丸ｺﾞｼｯｸM-PRO"/>
                <w:szCs w:val="21"/>
              </w:rPr>
              <w:t xml:space="preserve"> </w:t>
            </w:r>
            <w:r w:rsidR="007476FA" w:rsidRPr="00632005">
              <w:rPr>
                <w:rFonts w:ascii="HG丸ｺﾞｼｯｸM-PRO" w:eastAsia="HG丸ｺﾞｼｯｸM-PRO" w:hint="eastAsia"/>
                <w:szCs w:val="21"/>
              </w:rPr>
              <w:t>91％</w:t>
            </w:r>
            <w:r w:rsidR="0079254E" w:rsidRPr="00632005">
              <w:rPr>
                <w:rFonts w:ascii="HG丸ｺﾞｼｯｸM-PRO" w:eastAsia="HG丸ｺﾞｼｯｸM-PRO" w:hint="eastAsia"/>
                <w:szCs w:val="21"/>
              </w:rPr>
              <w:t>)</w:t>
            </w:r>
          </w:p>
        </w:tc>
      </w:tr>
    </w:tbl>
    <w:p w14:paraId="51681834" w14:textId="77777777" w:rsidR="001D401B" w:rsidRPr="00632005" w:rsidRDefault="001D401B" w:rsidP="00CA097F">
      <w:pPr>
        <w:spacing w:line="280" w:lineRule="exact"/>
        <w:rPr>
          <w:rFonts w:ascii="ＭＳ ゴシック" w:eastAsia="ＭＳ ゴシック" w:hAnsi="ＭＳ ゴシック"/>
          <w:color w:val="000000" w:themeColor="text1"/>
          <w:szCs w:val="21"/>
        </w:rPr>
      </w:pPr>
    </w:p>
    <w:p w14:paraId="217557B6" w14:textId="77777777" w:rsidR="00267D3C" w:rsidRPr="00632005"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632005">
        <w:rPr>
          <w:rFonts w:ascii="ＭＳ ゴシック" w:eastAsia="ＭＳ ゴシック" w:hAnsi="ＭＳ ゴシック" w:hint="eastAsia"/>
          <w:color w:val="000000" w:themeColor="text1"/>
          <w:szCs w:val="21"/>
        </w:rPr>
        <w:t>【</w:t>
      </w:r>
      <w:r w:rsidR="0037367C" w:rsidRPr="00632005">
        <w:rPr>
          <w:rFonts w:ascii="ＭＳ ゴシック" w:eastAsia="ＭＳ ゴシック" w:hAnsi="ＭＳ ゴシック" w:hint="eastAsia"/>
          <w:color w:val="000000" w:themeColor="text1"/>
          <w:szCs w:val="21"/>
        </w:rPr>
        <w:t>学校教育自己診断</w:t>
      </w:r>
      <w:r w:rsidR="005E3C2A" w:rsidRPr="00632005">
        <w:rPr>
          <w:rFonts w:ascii="ＭＳ ゴシック" w:eastAsia="ＭＳ ゴシック" w:hAnsi="ＭＳ ゴシック" w:hint="eastAsia"/>
          <w:color w:val="000000" w:themeColor="text1"/>
          <w:szCs w:val="21"/>
        </w:rPr>
        <w:t>の</w:t>
      </w:r>
      <w:r w:rsidR="0037367C" w:rsidRPr="00632005">
        <w:rPr>
          <w:rFonts w:ascii="ＭＳ ゴシック" w:eastAsia="ＭＳ ゴシック" w:hAnsi="ＭＳ ゴシック" w:hint="eastAsia"/>
          <w:color w:val="000000" w:themeColor="text1"/>
          <w:szCs w:val="21"/>
        </w:rPr>
        <w:t>結果と分析・学校</w:t>
      </w:r>
      <w:r w:rsidR="00B97720" w:rsidRPr="00632005">
        <w:rPr>
          <w:rFonts w:ascii="ＭＳ ゴシック" w:eastAsia="ＭＳ ゴシック" w:hAnsi="ＭＳ ゴシック" w:hint="eastAsia"/>
          <w:color w:val="000000" w:themeColor="text1"/>
          <w:szCs w:val="21"/>
        </w:rPr>
        <w:t>運営</w:t>
      </w:r>
      <w:r w:rsidR="0037367C" w:rsidRPr="00632005">
        <w:rPr>
          <w:rFonts w:ascii="ＭＳ ゴシック" w:eastAsia="ＭＳ ゴシック" w:hAnsi="ＭＳ ゴシック" w:hint="eastAsia"/>
          <w:color w:val="000000" w:themeColor="text1"/>
          <w:szCs w:val="21"/>
        </w:rPr>
        <w:t>協議会</w:t>
      </w:r>
      <w:r w:rsidR="00214E3F" w:rsidRPr="00632005">
        <w:rPr>
          <w:rFonts w:ascii="ＭＳ ゴシック" w:eastAsia="ＭＳ ゴシック" w:hAnsi="ＭＳ ゴシック" w:hint="eastAsia"/>
          <w:color w:val="000000" w:themeColor="text1"/>
          <w:szCs w:val="21"/>
        </w:rPr>
        <w:t>からの意見</w:t>
      </w:r>
      <w:r w:rsidRPr="00632005">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2"/>
        <w:gridCol w:w="7270"/>
      </w:tblGrid>
      <w:tr w:rsidR="003C36E7" w:rsidRPr="00632005" w14:paraId="031225AC" w14:textId="77777777" w:rsidTr="00AA6265">
        <w:trPr>
          <w:trHeight w:val="411"/>
          <w:jc w:val="center"/>
        </w:trPr>
        <w:tc>
          <w:tcPr>
            <w:tcW w:w="7722" w:type="dxa"/>
            <w:shd w:val="clear" w:color="auto" w:fill="auto"/>
            <w:vAlign w:val="center"/>
          </w:tcPr>
          <w:p w14:paraId="2DB2AC46" w14:textId="16CC5025" w:rsidR="00267D3C" w:rsidRPr="00632005" w:rsidRDefault="00267D3C" w:rsidP="00040BC4">
            <w:pPr>
              <w:spacing w:line="300" w:lineRule="exact"/>
              <w:jc w:val="center"/>
              <w:rPr>
                <w:rFonts w:ascii="HG丸ｺﾞｼｯｸM-PRO" w:eastAsia="HG丸ｺﾞｼｯｸM-PRO" w:hAnsi="HG丸ｺﾞｼｯｸM-PRO"/>
                <w:color w:val="000000" w:themeColor="text1"/>
                <w:sz w:val="20"/>
                <w:szCs w:val="20"/>
              </w:rPr>
            </w:pPr>
            <w:r w:rsidRPr="00632005">
              <w:rPr>
                <w:rFonts w:ascii="HG丸ｺﾞｼｯｸM-PRO" w:eastAsia="HG丸ｺﾞｼｯｸM-PRO" w:hAnsi="HG丸ｺﾞｼｯｸM-PRO" w:hint="eastAsia"/>
                <w:color w:val="000000" w:themeColor="text1"/>
                <w:sz w:val="20"/>
                <w:szCs w:val="20"/>
              </w:rPr>
              <w:t>学校教育自己診断の結果と分析</w:t>
            </w:r>
            <w:r w:rsidR="00C904E6" w:rsidRPr="00632005">
              <w:rPr>
                <w:rFonts w:ascii="ＭＳ 明朝" w:hAnsi="ＭＳ 明朝" w:hint="eastAsia"/>
                <w:color w:val="000000" w:themeColor="text1"/>
                <w:sz w:val="20"/>
                <w:szCs w:val="20"/>
              </w:rPr>
              <w:t>［令和</w:t>
            </w:r>
            <w:r w:rsidR="00040BC4" w:rsidRPr="00632005">
              <w:rPr>
                <w:rFonts w:ascii="ＭＳ 明朝" w:hAnsi="ＭＳ 明朝" w:hint="eastAsia"/>
                <w:color w:val="000000" w:themeColor="text1"/>
                <w:sz w:val="20"/>
                <w:szCs w:val="20"/>
              </w:rPr>
              <w:t>５</w:t>
            </w:r>
            <w:r w:rsidR="00C904E6" w:rsidRPr="00632005">
              <w:rPr>
                <w:rFonts w:ascii="ＭＳ 明朝" w:hAnsi="ＭＳ 明朝" w:hint="eastAsia"/>
                <w:color w:val="000000" w:themeColor="text1"/>
                <w:sz w:val="20"/>
                <w:szCs w:val="20"/>
              </w:rPr>
              <w:t>年</w:t>
            </w:r>
            <w:r w:rsidR="00040BC4" w:rsidRPr="00632005">
              <w:rPr>
                <w:rFonts w:ascii="ＭＳ 明朝" w:hAnsi="ＭＳ 明朝" w:hint="eastAsia"/>
                <w:color w:val="000000" w:themeColor="text1"/>
                <w:sz w:val="20"/>
                <w:szCs w:val="20"/>
              </w:rPr>
              <w:t>12</w:t>
            </w:r>
            <w:r w:rsidR="00C904E6" w:rsidRPr="00632005">
              <w:rPr>
                <w:rFonts w:ascii="ＭＳ 明朝" w:hAnsi="ＭＳ 明朝" w:hint="eastAsia"/>
                <w:color w:val="000000" w:themeColor="text1"/>
                <w:sz w:val="20"/>
                <w:szCs w:val="20"/>
              </w:rPr>
              <w:t>月実施分］</w:t>
            </w:r>
          </w:p>
        </w:tc>
        <w:tc>
          <w:tcPr>
            <w:tcW w:w="7270" w:type="dxa"/>
            <w:shd w:val="clear" w:color="auto" w:fill="auto"/>
            <w:vAlign w:val="center"/>
          </w:tcPr>
          <w:p w14:paraId="3A87B406" w14:textId="77777777" w:rsidR="00267D3C" w:rsidRPr="00632005" w:rsidRDefault="00267D3C" w:rsidP="004245A1">
            <w:pPr>
              <w:spacing w:line="300" w:lineRule="exact"/>
              <w:jc w:val="center"/>
              <w:rPr>
                <w:rFonts w:ascii="HG丸ｺﾞｼｯｸM-PRO" w:eastAsia="HG丸ｺﾞｼｯｸM-PRO" w:hAnsi="HG丸ｺﾞｼｯｸM-PRO"/>
                <w:color w:val="000000" w:themeColor="text1"/>
                <w:sz w:val="20"/>
                <w:szCs w:val="20"/>
              </w:rPr>
            </w:pPr>
            <w:r w:rsidRPr="00632005">
              <w:rPr>
                <w:rFonts w:ascii="HG丸ｺﾞｼｯｸM-PRO" w:eastAsia="HG丸ｺﾞｼｯｸM-PRO" w:hAnsi="HG丸ｺﾞｼｯｸM-PRO" w:hint="eastAsia"/>
                <w:color w:val="000000" w:themeColor="text1"/>
                <w:sz w:val="20"/>
                <w:szCs w:val="20"/>
              </w:rPr>
              <w:t>学校</w:t>
            </w:r>
            <w:r w:rsidR="00B97720" w:rsidRPr="00632005">
              <w:rPr>
                <w:rFonts w:ascii="HG丸ｺﾞｼｯｸM-PRO" w:eastAsia="HG丸ｺﾞｼｯｸM-PRO" w:hAnsi="HG丸ｺﾞｼｯｸM-PRO" w:hint="eastAsia"/>
                <w:color w:val="000000" w:themeColor="text1"/>
                <w:sz w:val="20"/>
                <w:szCs w:val="20"/>
              </w:rPr>
              <w:t>運営</w:t>
            </w:r>
            <w:r w:rsidRPr="00632005">
              <w:rPr>
                <w:rFonts w:ascii="HG丸ｺﾞｼｯｸM-PRO" w:eastAsia="HG丸ｺﾞｼｯｸM-PRO" w:hAnsi="HG丸ｺﾞｼｯｸM-PRO" w:hint="eastAsia"/>
                <w:color w:val="000000" w:themeColor="text1"/>
                <w:sz w:val="20"/>
                <w:szCs w:val="20"/>
              </w:rPr>
              <w:t>協議会</w:t>
            </w:r>
            <w:r w:rsidR="00214E3F" w:rsidRPr="00632005">
              <w:rPr>
                <w:rFonts w:ascii="HG丸ｺﾞｼｯｸM-PRO" w:eastAsia="HG丸ｺﾞｼｯｸM-PRO" w:hAnsi="HG丸ｺﾞｼｯｸM-PRO" w:hint="eastAsia"/>
                <w:color w:val="000000" w:themeColor="text1"/>
                <w:sz w:val="20"/>
                <w:szCs w:val="20"/>
              </w:rPr>
              <w:t>からの意見</w:t>
            </w:r>
          </w:p>
        </w:tc>
      </w:tr>
      <w:tr w:rsidR="00D25DD4" w:rsidRPr="00632005" w14:paraId="4659D329" w14:textId="77777777" w:rsidTr="00AA6265">
        <w:trPr>
          <w:trHeight w:val="229"/>
          <w:jc w:val="center"/>
        </w:trPr>
        <w:tc>
          <w:tcPr>
            <w:tcW w:w="7722" w:type="dxa"/>
            <w:shd w:val="clear" w:color="auto" w:fill="auto"/>
          </w:tcPr>
          <w:p w14:paraId="77EBA282" w14:textId="2708693C" w:rsidR="00040BC4" w:rsidRPr="00632005" w:rsidRDefault="00040BC4" w:rsidP="00040BC4">
            <w:pPr>
              <w:spacing w:line="260" w:lineRule="exact"/>
              <w:rPr>
                <w:rFonts w:ascii="ＭＳ 明朝" w:hAnsi="ＭＳ 明朝"/>
                <w:szCs w:val="20"/>
              </w:rPr>
            </w:pPr>
            <w:r w:rsidRPr="00632005">
              <w:rPr>
                <w:rFonts w:ascii="ＭＳ 明朝" w:hAnsi="ＭＳ 明朝" w:hint="eastAsia"/>
                <w:szCs w:val="20"/>
              </w:rPr>
              <w:t>【生徒】</w:t>
            </w:r>
          </w:p>
          <w:p w14:paraId="08B9E291" w14:textId="2547B24B" w:rsidR="00F11527" w:rsidRPr="00632005" w:rsidRDefault="00F11527" w:rsidP="00ED5611">
            <w:pPr>
              <w:spacing w:line="260" w:lineRule="exact"/>
              <w:ind w:left="210" w:hangingChars="100" w:hanging="210"/>
              <w:rPr>
                <w:rFonts w:ascii="ＭＳ 明朝" w:hAnsi="ＭＳ 明朝"/>
                <w:szCs w:val="20"/>
              </w:rPr>
            </w:pPr>
            <w:r w:rsidRPr="00632005">
              <w:rPr>
                <w:rFonts w:ascii="ＭＳ 明朝" w:hAnsi="ＭＳ 明朝" w:hint="eastAsia"/>
                <w:szCs w:val="20"/>
              </w:rPr>
              <w:t>・</w:t>
            </w:r>
            <w:r w:rsidR="00ED5611" w:rsidRPr="00632005">
              <w:rPr>
                <w:rFonts w:ascii="ＭＳ 明朝" w:hAnsi="ＭＳ 明朝" w:hint="eastAsia"/>
                <w:szCs w:val="20"/>
              </w:rPr>
              <w:t>「進路に必要な科目が選択できる」には例年並みの</w:t>
            </w:r>
            <w:r w:rsidRPr="00632005">
              <w:rPr>
                <w:rFonts w:ascii="ＭＳ 明朝" w:hAnsi="ＭＳ 明朝" w:hint="eastAsia"/>
                <w:szCs w:val="20"/>
              </w:rPr>
              <w:t>95％</w:t>
            </w:r>
            <w:r w:rsidR="00ED5611" w:rsidRPr="00632005">
              <w:rPr>
                <w:rFonts w:ascii="ＭＳ 明朝" w:hAnsi="ＭＳ 明朝" w:hint="eastAsia"/>
                <w:szCs w:val="20"/>
              </w:rPr>
              <w:t>が肯定的回答をし</w:t>
            </w:r>
            <w:r w:rsidR="00646CF8" w:rsidRPr="00632005">
              <w:rPr>
                <w:rFonts w:ascii="ＭＳ 明朝" w:hAnsi="ＭＳ 明朝" w:hint="eastAsia"/>
                <w:szCs w:val="20"/>
              </w:rPr>
              <w:t>ている</w:t>
            </w:r>
            <w:r w:rsidR="00ED5611" w:rsidRPr="00632005">
              <w:rPr>
                <w:rFonts w:ascii="ＭＳ 明朝" w:hAnsi="ＭＳ 明朝" w:hint="eastAsia"/>
                <w:szCs w:val="20"/>
              </w:rPr>
              <w:t>。また、「将来の進路について考える機会がある」</w:t>
            </w:r>
            <w:r w:rsidR="00872F4D" w:rsidRPr="00632005">
              <w:rPr>
                <w:rFonts w:ascii="ＭＳ 明朝" w:hAnsi="ＭＳ 明朝" w:hint="eastAsia"/>
                <w:szCs w:val="20"/>
              </w:rPr>
              <w:t>で『よくあてはまる』の回答が７ポイント増加（44％）し</w:t>
            </w:r>
            <w:r w:rsidR="00646CF8" w:rsidRPr="00632005">
              <w:rPr>
                <w:rFonts w:ascii="ＭＳ 明朝" w:hAnsi="ＭＳ 明朝" w:hint="eastAsia"/>
                <w:szCs w:val="20"/>
              </w:rPr>
              <w:t>ている。</w:t>
            </w:r>
          </w:p>
          <w:p w14:paraId="707F9C53" w14:textId="54C0783B" w:rsidR="00E855B5" w:rsidRPr="00632005" w:rsidRDefault="00E855B5" w:rsidP="00ED5611">
            <w:pPr>
              <w:spacing w:line="260" w:lineRule="exact"/>
              <w:ind w:left="210" w:hangingChars="100" w:hanging="210"/>
              <w:rPr>
                <w:rFonts w:ascii="ＭＳ 明朝" w:hAnsi="ＭＳ 明朝"/>
                <w:szCs w:val="20"/>
              </w:rPr>
            </w:pPr>
            <w:r w:rsidRPr="00632005">
              <w:rPr>
                <w:rFonts w:ascii="ＭＳ 明朝" w:hAnsi="ＭＳ 明朝" w:hint="eastAsia"/>
                <w:szCs w:val="20"/>
              </w:rPr>
              <w:t>・授業理解の肯定的回答は２ポイント増加の83％であ</w:t>
            </w:r>
            <w:r w:rsidR="002A5EAC" w:rsidRPr="00632005">
              <w:rPr>
                <w:rFonts w:ascii="ＭＳ 明朝" w:hAnsi="ＭＳ 明朝" w:hint="eastAsia"/>
                <w:szCs w:val="20"/>
              </w:rPr>
              <w:t>る</w:t>
            </w:r>
            <w:r w:rsidRPr="00632005">
              <w:rPr>
                <w:rFonts w:ascii="ＭＳ 明朝" w:hAnsi="ＭＳ 明朝" w:hint="eastAsia"/>
                <w:szCs w:val="20"/>
              </w:rPr>
              <w:t>。</w:t>
            </w:r>
            <w:r w:rsidR="00D74C42" w:rsidRPr="00632005">
              <w:rPr>
                <w:rFonts w:ascii="ＭＳ 明朝" w:hAnsi="ＭＳ 明朝" w:hint="eastAsia"/>
                <w:szCs w:val="20"/>
              </w:rPr>
              <w:t>また、授業での主体的活動の機会は『よくあてはまる』が12ポイント増加（57％）した。</w:t>
            </w:r>
            <w:r w:rsidRPr="00632005">
              <w:rPr>
                <w:rFonts w:ascii="ＭＳ 明朝" w:hAnsi="ＭＳ 明朝" w:hint="eastAsia"/>
                <w:szCs w:val="20"/>
              </w:rPr>
              <w:t>一方で「授業でわからないところは先生に聞く」の肯定的回答は３年連続で２ポイント以上減少（52％）している。</w:t>
            </w:r>
          </w:p>
          <w:p w14:paraId="00A1B346" w14:textId="2EA8B949" w:rsidR="00D74C42" w:rsidRPr="00632005" w:rsidRDefault="00E855B5" w:rsidP="00D74C42">
            <w:pPr>
              <w:spacing w:line="260" w:lineRule="exact"/>
              <w:ind w:left="210" w:hangingChars="100" w:hanging="210"/>
              <w:rPr>
                <w:rFonts w:ascii="ＭＳ 明朝" w:hAnsi="ＭＳ 明朝"/>
                <w:szCs w:val="20"/>
              </w:rPr>
            </w:pPr>
            <w:r w:rsidRPr="00632005">
              <w:rPr>
                <w:rFonts w:ascii="ＭＳ 明朝" w:hAnsi="ＭＳ 明朝" w:hint="eastAsia"/>
                <w:szCs w:val="20"/>
              </w:rPr>
              <w:t>・</w:t>
            </w:r>
            <w:r w:rsidR="00D74C42" w:rsidRPr="00632005">
              <w:rPr>
                <w:rFonts w:ascii="ＭＳ 明朝" w:hAnsi="ＭＳ 明朝" w:hint="eastAsia"/>
                <w:szCs w:val="20"/>
              </w:rPr>
              <w:t>自己管理能力の肯定的回答は例年並みの79％であり、部活動との両立の肯定的回答も例年並みの71％</w:t>
            </w:r>
            <w:r w:rsidR="00646CF8" w:rsidRPr="00632005">
              <w:rPr>
                <w:rFonts w:ascii="ＭＳ 明朝" w:hAnsi="ＭＳ 明朝" w:hint="eastAsia"/>
                <w:szCs w:val="20"/>
              </w:rPr>
              <w:t>となっている</w:t>
            </w:r>
            <w:r w:rsidR="00D74C42" w:rsidRPr="00632005">
              <w:rPr>
                <w:rFonts w:ascii="ＭＳ 明朝" w:hAnsi="ＭＳ 明朝" w:hint="eastAsia"/>
                <w:szCs w:val="20"/>
              </w:rPr>
              <w:t>。</w:t>
            </w:r>
          </w:p>
          <w:p w14:paraId="314B3CBE" w14:textId="022F0BB5" w:rsidR="0004383F" w:rsidRPr="00632005" w:rsidRDefault="00FD1CD0" w:rsidP="00040BC4">
            <w:pPr>
              <w:spacing w:line="260" w:lineRule="exact"/>
              <w:ind w:left="210" w:hangingChars="100" w:hanging="210"/>
              <w:rPr>
                <w:rFonts w:ascii="ＭＳ 明朝" w:hAnsi="ＭＳ 明朝"/>
                <w:szCs w:val="20"/>
              </w:rPr>
            </w:pPr>
            <w:r w:rsidRPr="00632005">
              <w:rPr>
                <w:rFonts w:ascii="ＭＳ 明朝" w:hAnsi="ＭＳ 明朝" w:hint="eastAsia"/>
                <w:szCs w:val="20"/>
              </w:rPr>
              <w:t>・「</w:t>
            </w:r>
            <w:r w:rsidR="00040BC4" w:rsidRPr="00632005">
              <w:rPr>
                <w:rFonts w:ascii="ＭＳ 明朝" w:hAnsi="ＭＳ 明朝" w:hint="eastAsia"/>
                <w:szCs w:val="20"/>
              </w:rPr>
              <w:t>学校が楽しい</w:t>
            </w:r>
            <w:r w:rsidRPr="00632005">
              <w:rPr>
                <w:rFonts w:ascii="ＭＳ 明朝" w:hAnsi="ＭＳ 明朝" w:hint="eastAsia"/>
                <w:szCs w:val="20"/>
              </w:rPr>
              <w:t>」</w:t>
            </w:r>
            <w:r w:rsidR="00646CF8" w:rsidRPr="00632005">
              <w:rPr>
                <w:rFonts w:ascii="ＭＳ 明朝" w:hAnsi="ＭＳ 明朝" w:hint="eastAsia"/>
                <w:szCs w:val="20"/>
              </w:rPr>
              <w:t>の肯定的</w:t>
            </w:r>
            <w:r w:rsidR="00040BC4" w:rsidRPr="00632005">
              <w:rPr>
                <w:rFonts w:ascii="ＭＳ 明朝" w:hAnsi="ＭＳ 明朝" w:hint="eastAsia"/>
                <w:szCs w:val="20"/>
              </w:rPr>
              <w:t>回答</w:t>
            </w:r>
            <w:r w:rsidR="00646CF8" w:rsidRPr="00632005">
              <w:rPr>
                <w:rFonts w:ascii="ＭＳ 明朝" w:hAnsi="ＭＳ 明朝" w:hint="eastAsia"/>
                <w:szCs w:val="20"/>
              </w:rPr>
              <w:t>は例年並みの86％であ</w:t>
            </w:r>
            <w:r w:rsidR="002A5EAC" w:rsidRPr="00632005">
              <w:rPr>
                <w:rFonts w:ascii="ＭＳ 明朝" w:hAnsi="ＭＳ 明朝" w:hint="eastAsia"/>
                <w:szCs w:val="20"/>
              </w:rPr>
              <w:t>る</w:t>
            </w:r>
            <w:r w:rsidR="00646CF8" w:rsidRPr="00632005">
              <w:rPr>
                <w:rFonts w:ascii="ＭＳ 明朝" w:hAnsi="ＭＳ 明朝" w:hint="eastAsia"/>
                <w:szCs w:val="20"/>
              </w:rPr>
              <w:t>。</w:t>
            </w:r>
            <w:r w:rsidRPr="00632005">
              <w:rPr>
                <w:rFonts w:ascii="ＭＳ 明朝" w:hAnsi="ＭＳ 明朝" w:hint="eastAsia"/>
                <w:szCs w:val="20"/>
              </w:rPr>
              <w:t>「あてはまらない」は３ポイント減少し１％であったが、</w:t>
            </w:r>
            <w:r w:rsidR="0004383F" w:rsidRPr="00632005">
              <w:rPr>
                <w:rFonts w:ascii="ＭＳ 明朝" w:hAnsi="ＭＳ 明朝" w:hint="eastAsia"/>
                <w:szCs w:val="20"/>
              </w:rPr>
              <w:t>「あまりあてはまらない」とあわせると例年並みの14％であ</w:t>
            </w:r>
            <w:r w:rsidR="00646CF8" w:rsidRPr="00632005">
              <w:rPr>
                <w:rFonts w:ascii="ＭＳ 明朝" w:hAnsi="ＭＳ 明朝" w:hint="eastAsia"/>
                <w:szCs w:val="20"/>
              </w:rPr>
              <w:t>る</w:t>
            </w:r>
            <w:r w:rsidR="0004383F" w:rsidRPr="00632005">
              <w:rPr>
                <w:rFonts w:ascii="ＭＳ 明朝" w:hAnsi="ＭＳ 明朝" w:hint="eastAsia"/>
                <w:szCs w:val="20"/>
              </w:rPr>
              <w:t>。</w:t>
            </w:r>
          </w:p>
          <w:p w14:paraId="4C174F03" w14:textId="01059A33" w:rsidR="00040BC4" w:rsidRPr="00632005" w:rsidRDefault="00040BC4" w:rsidP="00040BC4">
            <w:pPr>
              <w:spacing w:line="260" w:lineRule="exact"/>
              <w:rPr>
                <w:rFonts w:ascii="ＭＳ 明朝" w:hAnsi="ＭＳ 明朝"/>
                <w:szCs w:val="20"/>
              </w:rPr>
            </w:pPr>
            <w:r w:rsidRPr="00632005">
              <w:rPr>
                <w:rFonts w:ascii="ＭＳ 明朝" w:hAnsi="ＭＳ 明朝" w:hint="eastAsia"/>
                <w:szCs w:val="20"/>
              </w:rPr>
              <w:t>【教職員】</w:t>
            </w:r>
          </w:p>
          <w:p w14:paraId="4C3FBE0C" w14:textId="77777777" w:rsidR="00801EC9" w:rsidRPr="00632005" w:rsidRDefault="00801EC9" w:rsidP="00801EC9">
            <w:pPr>
              <w:spacing w:line="260" w:lineRule="exact"/>
              <w:ind w:left="210" w:hangingChars="100" w:hanging="210"/>
              <w:rPr>
                <w:rFonts w:ascii="ＭＳ 明朝" w:hAnsi="ＭＳ 明朝"/>
                <w:szCs w:val="20"/>
              </w:rPr>
            </w:pPr>
            <w:r w:rsidRPr="00632005">
              <w:rPr>
                <w:rFonts w:ascii="ＭＳ 明朝" w:hAnsi="ＭＳ 明朝" w:hint="eastAsia"/>
                <w:szCs w:val="20"/>
              </w:rPr>
              <w:t>・「生徒の授業への取り組み・理解」の肯定的回答は90％以上である。</w:t>
            </w:r>
          </w:p>
          <w:p w14:paraId="446A9D83" w14:textId="77777777" w:rsidR="00801EC9" w:rsidRPr="00632005" w:rsidRDefault="00801EC9" w:rsidP="00801EC9">
            <w:pPr>
              <w:spacing w:line="260" w:lineRule="exact"/>
              <w:ind w:left="210" w:hangingChars="100" w:hanging="210"/>
              <w:rPr>
                <w:rFonts w:ascii="ＭＳ 明朝" w:hAnsi="ＭＳ 明朝"/>
                <w:szCs w:val="20"/>
              </w:rPr>
            </w:pPr>
            <w:r w:rsidRPr="00632005">
              <w:rPr>
                <w:rFonts w:ascii="ＭＳ 明朝" w:hAnsi="ＭＳ 明朝" w:hint="eastAsia"/>
                <w:szCs w:val="20"/>
              </w:rPr>
              <w:t>・「気軽に相談しあえる職場の人間関係」の肯定的回答は22ポイント増加（94％）している。一方で「分掌間や学年間の連携」の肯定的回答は68％にとどまっている。</w:t>
            </w:r>
          </w:p>
          <w:p w14:paraId="02C9A7F3" w14:textId="4C4F9264" w:rsidR="00040BC4" w:rsidRPr="00632005" w:rsidRDefault="00040BC4" w:rsidP="00040BC4">
            <w:pPr>
              <w:spacing w:line="260" w:lineRule="exact"/>
              <w:ind w:left="210" w:hangingChars="100" w:hanging="210"/>
              <w:rPr>
                <w:rFonts w:ascii="ＭＳ 明朝" w:hAnsi="ＭＳ 明朝"/>
                <w:szCs w:val="20"/>
              </w:rPr>
            </w:pPr>
            <w:r w:rsidRPr="00632005">
              <w:rPr>
                <w:rFonts w:ascii="ＭＳ 明朝" w:hAnsi="ＭＳ 明朝" w:hint="eastAsia"/>
                <w:szCs w:val="20"/>
              </w:rPr>
              <w:t>【保護者】</w:t>
            </w:r>
          </w:p>
          <w:p w14:paraId="0AED51A4" w14:textId="31FBA139" w:rsidR="00466865" w:rsidRPr="00632005" w:rsidRDefault="00355882" w:rsidP="00466865">
            <w:pPr>
              <w:spacing w:line="260" w:lineRule="exact"/>
              <w:ind w:left="210" w:hangingChars="100" w:hanging="210"/>
              <w:rPr>
                <w:rFonts w:ascii="ＭＳ 明朝" w:hAnsi="ＭＳ 明朝"/>
                <w:szCs w:val="20"/>
              </w:rPr>
            </w:pPr>
            <w:r w:rsidRPr="00632005">
              <w:rPr>
                <w:rFonts w:ascii="ＭＳ 明朝" w:hAnsi="ＭＳ 明朝" w:hint="eastAsia"/>
                <w:szCs w:val="20"/>
              </w:rPr>
              <w:t>・</w:t>
            </w:r>
            <w:r w:rsidR="002A5EAC" w:rsidRPr="00632005">
              <w:rPr>
                <w:rFonts w:ascii="ＭＳ 明朝" w:hAnsi="ＭＳ 明朝" w:hint="eastAsia"/>
                <w:szCs w:val="20"/>
              </w:rPr>
              <w:t>「入学させて満足」の肯定的回答は例年並みの92％である。</w:t>
            </w:r>
          </w:p>
          <w:p w14:paraId="1D64C500" w14:textId="5AF6F0EE" w:rsidR="00466865" w:rsidRPr="00632005" w:rsidRDefault="00466865" w:rsidP="00466865">
            <w:pPr>
              <w:spacing w:line="260" w:lineRule="exact"/>
              <w:ind w:left="210" w:hangingChars="100" w:hanging="210"/>
              <w:rPr>
                <w:rFonts w:ascii="ＭＳ 明朝" w:hAnsi="ＭＳ 明朝"/>
                <w:szCs w:val="20"/>
              </w:rPr>
            </w:pPr>
            <w:r w:rsidRPr="00632005">
              <w:rPr>
                <w:rFonts w:ascii="ＭＳ 明朝" w:hAnsi="ＭＳ 明朝" w:hint="eastAsia"/>
                <w:szCs w:val="20"/>
              </w:rPr>
              <w:t>・</w:t>
            </w:r>
            <w:r w:rsidR="008C483A" w:rsidRPr="00632005">
              <w:rPr>
                <w:rFonts w:ascii="ＭＳ 明朝" w:hAnsi="ＭＳ 明朝" w:hint="eastAsia"/>
                <w:szCs w:val="20"/>
              </w:rPr>
              <w:t>「子どもは行事に積極的に参加」は６ポイント増加（88％）し、「保護者の行事参加」は28ポイント増加（88％）した。</w:t>
            </w:r>
          </w:p>
          <w:p w14:paraId="4E85B4C0" w14:textId="0C264C4D" w:rsidR="008C483A" w:rsidRPr="00632005" w:rsidRDefault="008C483A" w:rsidP="00466865">
            <w:pPr>
              <w:spacing w:line="260" w:lineRule="exact"/>
              <w:ind w:left="210" w:hangingChars="100" w:hanging="210"/>
              <w:rPr>
                <w:rFonts w:ascii="ＭＳ 明朝" w:hAnsi="ＭＳ 明朝"/>
                <w:szCs w:val="20"/>
              </w:rPr>
            </w:pPr>
            <w:r w:rsidRPr="00632005">
              <w:rPr>
                <w:rFonts w:ascii="ＭＳ 明朝" w:hAnsi="ＭＳ 明朝" w:hint="eastAsia"/>
                <w:szCs w:val="20"/>
              </w:rPr>
              <w:t>・「進路指導に関する情報提供」の</w:t>
            </w:r>
            <w:r w:rsidR="00725997" w:rsidRPr="00632005">
              <w:rPr>
                <w:rFonts w:ascii="ＭＳ 明朝" w:hAnsi="ＭＳ 明朝" w:hint="eastAsia"/>
                <w:szCs w:val="20"/>
              </w:rPr>
              <w:t>肯定</w:t>
            </w:r>
            <w:r w:rsidRPr="00632005">
              <w:rPr>
                <w:rFonts w:ascii="ＭＳ 明朝" w:hAnsi="ＭＳ 明朝" w:hint="eastAsia"/>
                <w:szCs w:val="20"/>
              </w:rPr>
              <w:t>的回答は</w:t>
            </w:r>
            <w:r w:rsidR="003467AA" w:rsidRPr="00632005">
              <w:rPr>
                <w:rFonts w:ascii="ＭＳ 明朝" w:hAnsi="ＭＳ 明朝" w:hint="eastAsia"/>
                <w:szCs w:val="20"/>
              </w:rPr>
              <w:t>８ポイント</w:t>
            </w:r>
            <w:r w:rsidR="00725997" w:rsidRPr="00632005">
              <w:rPr>
                <w:rFonts w:ascii="ＭＳ 明朝" w:hAnsi="ＭＳ 明朝" w:hint="eastAsia"/>
                <w:szCs w:val="20"/>
              </w:rPr>
              <w:t>増加</w:t>
            </w:r>
            <w:r w:rsidR="003467AA" w:rsidRPr="00632005">
              <w:rPr>
                <w:rFonts w:ascii="ＭＳ 明朝" w:hAnsi="ＭＳ 明朝" w:hint="eastAsia"/>
                <w:szCs w:val="20"/>
              </w:rPr>
              <w:t>（</w:t>
            </w:r>
            <w:r w:rsidR="00725997" w:rsidRPr="00632005">
              <w:rPr>
                <w:rFonts w:ascii="ＭＳ 明朝" w:hAnsi="ＭＳ 明朝" w:hint="eastAsia"/>
                <w:szCs w:val="20"/>
              </w:rPr>
              <w:t>66</w:t>
            </w:r>
            <w:r w:rsidR="003467AA" w:rsidRPr="00632005">
              <w:rPr>
                <w:rFonts w:ascii="ＭＳ 明朝" w:hAnsi="ＭＳ 明朝" w:hint="eastAsia"/>
                <w:szCs w:val="20"/>
              </w:rPr>
              <w:t>％）</w:t>
            </w:r>
            <w:r w:rsidR="00725997" w:rsidRPr="00632005">
              <w:rPr>
                <w:rFonts w:ascii="ＭＳ 明朝" w:hAnsi="ＭＳ 明朝" w:hint="eastAsia"/>
                <w:szCs w:val="20"/>
              </w:rPr>
              <w:t>したが</w:t>
            </w:r>
            <w:r w:rsidR="003467AA" w:rsidRPr="00632005">
              <w:rPr>
                <w:rFonts w:ascii="ＭＳ 明朝" w:hAnsi="ＭＳ 明朝" w:hint="eastAsia"/>
                <w:szCs w:val="20"/>
              </w:rPr>
              <w:t>、</w:t>
            </w:r>
            <w:r w:rsidR="00725997" w:rsidRPr="00632005">
              <w:rPr>
                <w:rFonts w:ascii="ＭＳ 明朝" w:hAnsi="ＭＳ 明朝" w:hint="eastAsia"/>
                <w:szCs w:val="20"/>
              </w:rPr>
              <w:t>「</w:t>
            </w:r>
            <w:r w:rsidR="003467AA" w:rsidRPr="00632005">
              <w:rPr>
                <w:rFonts w:ascii="ＭＳ 明朝" w:hAnsi="ＭＳ 明朝" w:hint="eastAsia"/>
                <w:szCs w:val="20"/>
              </w:rPr>
              <w:t>学校ホームページ等の</w:t>
            </w:r>
            <w:r w:rsidR="00725997" w:rsidRPr="00632005">
              <w:rPr>
                <w:rFonts w:ascii="ＭＳ 明朝" w:hAnsi="ＭＳ 明朝" w:hint="eastAsia"/>
                <w:szCs w:val="20"/>
              </w:rPr>
              <w:t>閲覧」は６ポイント減少（49％）した。</w:t>
            </w:r>
          </w:p>
          <w:p w14:paraId="6FE7D2F6" w14:textId="3449D51B" w:rsidR="00444E90" w:rsidRPr="00632005" w:rsidRDefault="00444E90" w:rsidP="00040BC4">
            <w:pPr>
              <w:spacing w:line="260" w:lineRule="exact"/>
              <w:ind w:left="210" w:hangingChars="100" w:hanging="210"/>
              <w:rPr>
                <w:rFonts w:ascii="ＭＳ 明朝" w:hAnsi="ＭＳ 明朝"/>
                <w:color w:val="FF0000"/>
                <w:szCs w:val="20"/>
              </w:rPr>
            </w:pPr>
          </w:p>
          <w:p w14:paraId="22890059" w14:textId="77777777" w:rsidR="007435C4" w:rsidRPr="00632005" w:rsidRDefault="007435C4" w:rsidP="00040BC4">
            <w:pPr>
              <w:spacing w:line="260" w:lineRule="exact"/>
              <w:ind w:left="210" w:hangingChars="100" w:hanging="210"/>
              <w:rPr>
                <w:rFonts w:ascii="ＭＳ 明朝" w:hAnsi="ＭＳ 明朝"/>
                <w:color w:val="FF0000"/>
                <w:szCs w:val="20"/>
              </w:rPr>
            </w:pPr>
          </w:p>
          <w:p w14:paraId="6BBA1AD3" w14:textId="250B9012" w:rsidR="00040BC4" w:rsidRPr="00632005" w:rsidRDefault="00040BC4" w:rsidP="00040BC4">
            <w:pPr>
              <w:spacing w:line="260" w:lineRule="exact"/>
              <w:ind w:left="210" w:hangingChars="100" w:hanging="210"/>
              <w:rPr>
                <w:rFonts w:ascii="ＭＳ 明朝" w:hAnsi="ＭＳ 明朝"/>
                <w:color w:val="FF0000"/>
                <w:szCs w:val="20"/>
              </w:rPr>
            </w:pPr>
          </w:p>
          <w:p w14:paraId="47A2CB72" w14:textId="4B63A423" w:rsidR="001B0F01" w:rsidRPr="00632005" w:rsidRDefault="001B0F01" w:rsidP="00040BC4">
            <w:pPr>
              <w:spacing w:line="260" w:lineRule="exact"/>
              <w:ind w:left="210" w:hangingChars="100" w:hanging="210"/>
              <w:rPr>
                <w:rFonts w:ascii="ＭＳ 明朝" w:hAnsi="ＭＳ 明朝"/>
                <w:color w:val="FF0000"/>
                <w:szCs w:val="20"/>
              </w:rPr>
            </w:pPr>
          </w:p>
          <w:p w14:paraId="489CB6BE" w14:textId="3F1B83AB" w:rsidR="001B0F01" w:rsidRPr="00632005" w:rsidRDefault="001B0F01" w:rsidP="00040BC4">
            <w:pPr>
              <w:spacing w:line="260" w:lineRule="exact"/>
              <w:ind w:left="210" w:hangingChars="100" w:hanging="210"/>
              <w:rPr>
                <w:rFonts w:ascii="ＭＳ 明朝" w:hAnsi="ＭＳ 明朝"/>
                <w:color w:val="FF0000"/>
                <w:szCs w:val="20"/>
              </w:rPr>
            </w:pPr>
          </w:p>
          <w:p w14:paraId="1D971F80" w14:textId="49A025F3" w:rsidR="001B0F01" w:rsidRPr="00632005" w:rsidRDefault="001B0F01" w:rsidP="00040BC4">
            <w:pPr>
              <w:spacing w:line="260" w:lineRule="exact"/>
              <w:ind w:left="210" w:hangingChars="100" w:hanging="210"/>
              <w:rPr>
                <w:rFonts w:ascii="ＭＳ 明朝" w:hAnsi="ＭＳ 明朝"/>
                <w:color w:val="FF0000"/>
                <w:szCs w:val="20"/>
              </w:rPr>
            </w:pPr>
          </w:p>
          <w:p w14:paraId="1FDCBAD0" w14:textId="71F787BD" w:rsidR="001B0F01" w:rsidRPr="00632005" w:rsidRDefault="001B0F01" w:rsidP="00040BC4">
            <w:pPr>
              <w:spacing w:line="260" w:lineRule="exact"/>
              <w:ind w:left="210" w:hangingChars="100" w:hanging="210"/>
              <w:rPr>
                <w:rFonts w:ascii="ＭＳ 明朝" w:hAnsi="ＭＳ 明朝"/>
                <w:color w:val="FF0000"/>
                <w:szCs w:val="20"/>
              </w:rPr>
            </w:pPr>
          </w:p>
          <w:p w14:paraId="401F571F" w14:textId="77777777" w:rsidR="001B0F01" w:rsidRPr="00632005" w:rsidRDefault="001B0F01" w:rsidP="00040BC4">
            <w:pPr>
              <w:spacing w:line="260" w:lineRule="exact"/>
              <w:ind w:left="210" w:hangingChars="100" w:hanging="210"/>
              <w:rPr>
                <w:rFonts w:ascii="ＭＳ 明朝" w:hAnsi="ＭＳ 明朝"/>
                <w:color w:val="FF0000"/>
                <w:szCs w:val="20"/>
              </w:rPr>
            </w:pPr>
          </w:p>
          <w:p w14:paraId="6A3BE2A4" w14:textId="58A9233F" w:rsidR="00040BC4" w:rsidRPr="00632005" w:rsidRDefault="00040BC4" w:rsidP="00040BC4">
            <w:pPr>
              <w:spacing w:line="260" w:lineRule="exact"/>
              <w:ind w:left="210" w:hangingChars="100" w:hanging="210"/>
              <w:rPr>
                <w:rFonts w:ascii="ＭＳ 明朝" w:hAnsi="ＭＳ 明朝"/>
                <w:color w:val="FF0000"/>
                <w:szCs w:val="20"/>
              </w:rPr>
            </w:pPr>
          </w:p>
        </w:tc>
        <w:tc>
          <w:tcPr>
            <w:tcW w:w="7270" w:type="dxa"/>
            <w:shd w:val="clear" w:color="auto" w:fill="auto"/>
          </w:tcPr>
          <w:p w14:paraId="4713579F" w14:textId="482C03D7" w:rsidR="00040BC4" w:rsidRPr="00632005" w:rsidRDefault="00040BC4" w:rsidP="00040BC4">
            <w:pPr>
              <w:spacing w:line="240" w:lineRule="exact"/>
              <w:rPr>
                <w:rFonts w:ascii="ＭＳ 明朝" w:hAnsi="ＭＳ 明朝"/>
                <w:szCs w:val="21"/>
              </w:rPr>
            </w:pPr>
            <w:r w:rsidRPr="00632005">
              <w:rPr>
                <w:rFonts w:ascii="ＭＳ 明朝" w:hAnsi="ＭＳ 明朝" w:hint="eastAsia"/>
                <w:szCs w:val="21"/>
              </w:rPr>
              <w:t>【第１回】（</w:t>
            </w:r>
            <w:r w:rsidR="001B6819" w:rsidRPr="00632005">
              <w:rPr>
                <w:rFonts w:ascii="ＭＳ 明朝" w:hAnsi="ＭＳ 明朝" w:hint="eastAsia"/>
                <w:szCs w:val="21"/>
              </w:rPr>
              <w:t>７/14</w:t>
            </w:r>
            <w:r w:rsidRPr="00632005">
              <w:rPr>
                <w:rFonts w:ascii="ＭＳ 明朝" w:hAnsi="ＭＳ 明朝" w:hint="eastAsia"/>
                <w:szCs w:val="21"/>
              </w:rPr>
              <w:t>）</w:t>
            </w:r>
          </w:p>
          <w:p w14:paraId="368B4F2F" w14:textId="514AAE4B" w:rsidR="00725997" w:rsidRPr="00632005" w:rsidRDefault="00725997" w:rsidP="00725997">
            <w:pPr>
              <w:spacing w:line="240" w:lineRule="exact"/>
              <w:ind w:left="210" w:hangingChars="100" w:hanging="210"/>
              <w:rPr>
                <w:rFonts w:ascii="ＭＳ 明朝" w:hAnsi="ＭＳ 明朝"/>
                <w:szCs w:val="21"/>
              </w:rPr>
            </w:pPr>
            <w:r w:rsidRPr="00632005">
              <w:rPr>
                <w:rFonts w:ascii="ＭＳ 明朝" w:hAnsi="ＭＳ 明朝" w:hint="eastAsia"/>
                <w:szCs w:val="21"/>
              </w:rPr>
              <w:t>・情報発信について、ホームページやSNS等を通じて積極的に発信していく必要がある。</w:t>
            </w:r>
          </w:p>
          <w:p w14:paraId="390D4D76" w14:textId="0D8F00BE" w:rsidR="00725997" w:rsidRPr="00632005" w:rsidRDefault="00725997" w:rsidP="00725997">
            <w:pPr>
              <w:spacing w:line="240" w:lineRule="exact"/>
              <w:ind w:left="210" w:hangingChars="100" w:hanging="210"/>
              <w:rPr>
                <w:rFonts w:ascii="ＭＳ 明朝" w:hAnsi="ＭＳ 明朝"/>
                <w:szCs w:val="21"/>
              </w:rPr>
            </w:pPr>
            <w:r w:rsidRPr="00632005">
              <w:rPr>
                <w:rFonts w:ascii="ＭＳ 明朝" w:hAnsi="ＭＳ 明朝" w:hint="eastAsia"/>
                <w:szCs w:val="21"/>
              </w:rPr>
              <w:t>・地域で活躍している卒業生が多くいる。進路指導にもっと卒業生を活用できればよいのではないか。</w:t>
            </w:r>
          </w:p>
          <w:p w14:paraId="5FB501F7" w14:textId="77777777" w:rsidR="00B47FF9" w:rsidRPr="00632005" w:rsidRDefault="00B47FF9" w:rsidP="00040BC4">
            <w:pPr>
              <w:spacing w:line="240" w:lineRule="exact"/>
              <w:rPr>
                <w:rFonts w:ascii="ＭＳ 明朝" w:hAnsi="ＭＳ 明朝"/>
                <w:szCs w:val="21"/>
              </w:rPr>
            </w:pPr>
          </w:p>
          <w:p w14:paraId="7CB97F58" w14:textId="4129126F" w:rsidR="00040BC4" w:rsidRPr="00632005" w:rsidRDefault="00040BC4" w:rsidP="00040BC4">
            <w:pPr>
              <w:spacing w:line="240" w:lineRule="exact"/>
              <w:rPr>
                <w:rFonts w:ascii="ＭＳ 明朝" w:hAnsi="ＭＳ 明朝"/>
                <w:szCs w:val="21"/>
              </w:rPr>
            </w:pPr>
            <w:r w:rsidRPr="00632005">
              <w:rPr>
                <w:rFonts w:ascii="ＭＳ 明朝" w:hAnsi="ＭＳ 明朝" w:hint="eastAsia"/>
                <w:szCs w:val="21"/>
              </w:rPr>
              <w:t>【第２回】（12/</w:t>
            </w:r>
            <w:r w:rsidR="001B0F01" w:rsidRPr="00632005">
              <w:rPr>
                <w:rFonts w:ascii="ＭＳ 明朝" w:hAnsi="ＭＳ 明朝" w:hint="eastAsia"/>
                <w:szCs w:val="21"/>
              </w:rPr>
              <w:t>15</w:t>
            </w:r>
            <w:r w:rsidRPr="00632005">
              <w:rPr>
                <w:rFonts w:ascii="ＭＳ 明朝" w:hAnsi="ＭＳ 明朝" w:hint="eastAsia"/>
                <w:szCs w:val="21"/>
              </w:rPr>
              <w:t>）</w:t>
            </w:r>
          </w:p>
          <w:p w14:paraId="15A760A7" w14:textId="5C70466F" w:rsidR="001B0F01" w:rsidRPr="00632005" w:rsidRDefault="001B0F01" w:rsidP="00040BC4">
            <w:pPr>
              <w:spacing w:line="240" w:lineRule="exact"/>
              <w:rPr>
                <w:rFonts w:ascii="ＭＳ 明朝" w:hAnsi="ＭＳ 明朝"/>
                <w:szCs w:val="21"/>
              </w:rPr>
            </w:pPr>
            <w:r w:rsidRPr="00632005">
              <w:rPr>
                <w:rFonts w:ascii="ＭＳ 明朝" w:hAnsi="ＭＳ 明朝" w:hint="eastAsia"/>
                <w:szCs w:val="21"/>
              </w:rPr>
              <w:t>（令和６年度の行事予定を含めた検討の進捗状況について）</w:t>
            </w:r>
          </w:p>
          <w:p w14:paraId="42939BCA" w14:textId="6BAF959A" w:rsidR="001B0F01" w:rsidRPr="00632005" w:rsidRDefault="001B0F01" w:rsidP="00040BC4">
            <w:pPr>
              <w:spacing w:line="240" w:lineRule="exact"/>
              <w:rPr>
                <w:rFonts w:ascii="ＭＳ 明朝" w:hAnsi="ＭＳ 明朝"/>
                <w:szCs w:val="21"/>
              </w:rPr>
            </w:pPr>
            <w:r w:rsidRPr="00632005">
              <w:rPr>
                <w:rFonts w:ascii="ＭＳ 明朝" w:hAnsi="ＭＳ 明朝" w:hint="eastAsia"/>
                <w:szCs w:val="21"/>
              </w:rPr>
              <w:t>・昨年度議論されていたものが盛り込まれている。</w:t>
            </w:r>
          </w:p>
          <w:p w14:paraId="4A0B3393" w14:textId="5624DA6E" w:rsidR="001B0F01" w:rsidRPr="00632005" w:rsidRDefault="001B0F01" w:rsidP="00040BC4">
            <w:pPr>
              <w:spacing w:line="240" w:lineRule="exact"/>
              <w:rPr>
                <w:rFonts w:ascii="ＭＳ 明朝" w:hAnsi="ＭＳ 明朝"/>
                <w:szCs w:val="21"/>
              </w:rPr>
            </w:pPr>
            <w:r w:rsidRPr="00632005">
              <w:rPr>
                <w:rFonts w:ascii="ＭＳ 明朝" w:hAnsi="ＭＳ 明朝" w:hint="eastAsia"/>
                <w:szCs w:val="21"/>
              </w:rPr>
              <w:t>・目的を明確にした行事の精選が必要である。</w:t>
            </w:r>
          </w:p>
          <w:p w14:paraId="461962CF" w14:textId="1C1FDEB8" w:rsidR="001B0F01" w:rsidRPr="00632005" w:rsidRDefault="001B0F01" w:rsidP="001B0F01">
            <w:pPr>
              <w:spacing w:line="240" w:lineRule="exact"/>
              <w:rPr>
                <w:rFonts w:ascii="ＭＳ 明朝" w:hAnsi="ＭＳ 明朝"/>
                <w:szCs w:val="21"/>
              </w:rPr>
            </w:pPr>
            <w:r w:rsidRPr="00632005">
              <w:rPr>
                <w:rFonts w:ascii="ＭＳ 明朝" w:hAnsi="ＭＳ 明朝" w:hint="eastAsia"/>
                <w:szCs w:val="21"/>
              </w:rPr>
              <w:t>（校内委員会再編について）</w:t>
            </w:r>
          </w:p>
          <w:p w14:paraId="60271FE9" w14:textId="39266731" w:rsidR="001B0F01" w:rsidRPr="00632005" w:rsidRDefault="001B0F01" w:rsidP="00040BC4">
            <w:pPr>
              <w:spacing w:line="240" w:lineRule="exact"/>
              <w:ind w:left="210" w:hangingChars="100" w:hanging="210"/>
              <w:rPr>
                <w:rFonts w:ascii="ＭＳ 明朝" w:hAnsi="ＭＳ 明朝"/>
                <w:szCs w:val="21"/>
              </w:rPr>
            </w:pPr>
            <w:r w:rsidRPr="00632005">
              <w:rPr>
                <w:rFonts w:ascii="ＭＳ 明朝" w:hAnsi="ＭＳ 明朝" w:hint="eastAsia"/>
                <w:szCs w:val="21"/>
              </w:rPr>
              <w:t>・廃止した委員会については、必要な業務を精査し、どこに引継ぎをするか明確にする必要がある。</w:t>
            </w:r>
          </w:p>
          <w:p w14:paraId="1151A6C2" w14:textId="690CABBE" w:rsidR="001B0F01" w:rsidRPr="00632005" w:rsidRDefault="001B0F01" w:rsidP="00040BC4">
            <w:pPr>
              <w:spacing w:line="240" w:lineRule="exact"/>
              <w:ind w:left="210" w:hangingChars="100" w:hanging="210"/>
              <w:rPr>
                <w:rFonts w:ascii="ＭＳ 明朝" w:hAnsi="ＭＳ 明朝"/>
                <w:szCs w:val="21"/>
              </w:rPr>
            </w:pPr>
            <w:r w:rsidRPr="00632005">
              <w:rPr>
                <w:rFonts w:ascii="ＭＳ 明朝" w:hAnsi="ＭＳ 明朝" w:hint="eastAsia"/>
                <w:szCs w:val="21"/>
              </w:rPr>
              <w:t>（制服改定の検討について）</w:t>
            </w:r>
          </w:p>
          <w:p w14:paraId="26258532" w14:textId="2CC5383F" w:rsidR="001B0F01" w:rsidRPr="00632005" w:rsidRDefault="001B0F01" w:rsidP="00040BC4">
            <w:pPr>
              <w:spacing w:line="240" w:lineRule="exact"/>
              <w:ind w:left="210" w:hangingChars="100" w:hanging="210"/>
              <w:rPr>
                <w:rFonts w:ascii="ＭＳ 明朝" w:hAnsi="ＭＳ 明朝"/>
                <w:szCs w:val="21"/>
              </w:rPr>
            </w:pPr>
            <w:r w:rsidRPr="00632005">
              <w:rPr>
                <w:rFonts w:ascii="ＭＳ 明朝" w:hAnsi="ＭＳ 明朝" w:hint="eastAsia"/>
                <w:szCs w:val="21"/>
              </w:rPr>
              <w:t>・校風や、地域の理解も踏まえて検討をすべきである。</w:t>
            </w:r>
          </w:p>
          <w:p w14:paraId="6C723BF9" w14:textId="77777777" w:rsidR="00B47FF9" w:rsidRPr="00632005" w:rsidRDefault="00B47FF9" w:rsidP="00040BC4">
            <w:pPr>
              <w:spacing w:line="240" w:lineRule="exact"/>
              <w:ind w:left="210" w:hangingChars="100" w:hanging="210"/>
              <w:rPr>
                <w:rFonts w:ascii="ＭＳ 明朝" w:hAnsi="ＭＳ 明朝"/>
                <w:szCs w:val="21"/>
              </w:rPr>
            </w:pPr>
          </w:p>
          <w:p w14:paraId="734F9201" w14:textId="3E19522C" w:rsidR="00040BC4" w:rsidRPr="00632005" w:rsidRDefault="00737D49" w:rsidP="00040BC4">
            <w:pPr>
              <w:spacing w:line="240" w:lineRule="exact"/>
              <w:ind w:left="210" w:hangingChars="100" w:hanging="210"/>
              <w:rPr>
                <w:rFonts w:ascii="ＭＳ 明朝" w:hAnsi="ＭＳ 明朝"/>
                <w:szCs w:val="21"/>
              </w:rPr>
            </w:pPr>
            <w:r w:rsidRPr="00632005">
              <w:rPr>
                <w:rFonts w:ascii="ＭＳ 明朝" w:hAnsi="ＭＳ 明朝" w:hint="eastAsia"/>
                <w:szCs w:val="21"/>
              </w:rPr>
              <w:t>【第３回】</w:t>
            </w:r>
            <w:r w:rsidR="001B6819" w:rsidRPr="00632005">
              <w:rPr>
                <w:rFonts w:ascii="ＭＳ 明朝" w:hAnsi="ＭＳ 明朝" w:hint="eastAsia"/>
                <w:szCs w:val="21"/>
              </w:rPr>
              <w:t>（３/１）</w:t>
            </w:r>
          </w:p>
          <w:p w14:paraId="304133BF" w14:textId="77777777" w:rsidR="00063EFA" w:rsidRPr="00632005" w:rsidRDefault="001B6819" w:rsidP="00737D49">
            <w:pPr>
              <w:spacing w:line="240" w:lineRule="exact"/>
              <w:rPr>
                <w:rFonts w:ascii="ＭＳ 明朝" w:hAnsi="ＭＳ 明朝"/>
                <w:color w:val="000000" w:themeColor="text1"/>
                <w:sz w:val="20"/>
                <w:szCs w:val="20"/>
              </w:rPr>
            </w:pPr>
            <w:r w:rsidRPr="00632005">
              <w:rPr>
                <w:rFonts w:ascii="ＭＳ 明朝" w:hAnsi="ＭＳ 明朝" w:hint="eastAsia"/>
                <w:color w:val="000000" w:themeColor="text1"/>
                <w:sz w:val="20"/>
                <w:szCs w:val="20"/>
              </w:rPr>
              <w:t>（令和５年度学校教育自己診断</w:t>
            </w:r>
            <w:r w:rsidR="00A00CFF" w:rsidRPr="00632005">
              <w:rPr>
                <w:rFonts w:ascii="ＭＳ 明朝" w:hAnsi="ＭＳ 明朝" w:hint="eastAsia"/>
                <w:color w:val="000000" w:themeColor="text1"/>
                <w:sz w:val="20"/>
                <w:szCs w:val="20"/>
              </w:rPr>
              <w:t>結果を受けて</w:t>
            </w:r>
            <w:r w:rsidRPr="00632005">
              <w:rPr>
                <w:rFonts w:ascii="ＭＳ 明朝" w:hAnsi="ＭＳ 明朝" w:hint="eastAsia"/>
                <w:color w:val="000000" w:themeColor="text1"/>
                <w:sz w:val="20"/>
                <w:szCs w:val="20"/>
              </w:rPr>
              <w:t>）</w:t>
            </w:r>
          </w:p>
          <w:p w14:paraId="5BD383F9" w14:textId="065801C9" w:rsidR="00A00CFF" w:rsidRPr="00632005" w:rsidRDefault="00A00CFF" w:rsidP="00737D49">
            <w:pPr>
              <w:spacing w:line="240" w:lineRule="exact"/>
              <w:rPr>
                <w:rFonts w:ascii="ＭＳ 明朝" w:hAnsi="ＭＳ 明朝"/>
                <w:color w:val="000000" w:themeColor="text1"/>
                <w:sz w:val="20"/>
                <w:szCs w:val="20"/>
              </w:rPr>
            </w:pPr>
            <w:r w:rsidRPr="00632005">
              <w:rPr>
                <w:rFonts w:ascii="ＭＳ 明朝" w:hAnsi="ＭＳ 明朝" w:hint="eastAsia"/>
                <w:color w:val="000000" w:themeColor="text1"/>
                <w:sz w:val="20"/>
                <w:szCs w:val="20"/>
              </w:rPr>
              <w:t>・「学校に行くのが楽しい」の肯定的回答が</w:t>
            </w:r>
            <w:r w:rsidR="00DA1CC7" w:rsidRPr="00632005">
              <w:rPr>
                <w:rFonts w:ascii="ＭＳ 明朝" w:hAnsi="ＭＳ 明朝"/>
                <w:color w:val="000000" w:themeColor="text1"/>
                <w:sz w:val="20"/>
                <w:szCs w:val="20"/>
              </w:rPr>
              <w:t>90</w:t>
            </w:r>
            <w:r w:rsidRPr="00632005">
              <w:rPr>
                <w:rFonts w:ascii="ＭＳ 明朝" w:hAnsi="ＭＳ 明朝" w:hint="eastAsia"/>
                <w:color w:val="000000" w:themeColor="text1"/>
                <w:sz w:val="20"/>
                <w:szCs w:val="20"/>
              </w:rPr>
              <w:t>％を下回っている。</w:t>
            </w:r>
          </w:p>
          <w:p w14:paraId="1FA4B543" w14:textId="77777777" w:rsidR="00A00CFF" w:rsidRPr="00632005" w:rsidRDefault="00A00CFF" w:rsidP="00737D49">
            <w:pPr>
              <w:spacing w:line="240" w:lineRule="exact"/>
              <w:rPr>
                <w:rFonts w:ascii="ＭＳ 明朝" w:hAnsi="ＭＳ 明朝"/>
                <w:color w:val="000000" w:themeColor="text1"/>
                <w:sz w:val="20"/>
                <w:szCs w:val="20"/>
              </w:rPr>
            </w:pPr>
            <w:r w:rsidRPr="00632005">
              <w:rPr>
                <w:rFonts w:ascii="ＭＳ 明朝" w:hAnsi="ＭＳ 明朝" w:hint="eastAsia"/>
                <w:color w:val="000000" w:themeColor="text1"/>
                <w:sz w:val="20"/>
                <w:szCs w:val="20"/>
              </w:rPr>
              <w:t>・普通科単位制を含めて、鳳高校がどんな学校か中学生に伝わるような工夫が必要である。</w:t>
            </w:r>
          </w:p>
          <w:p w14:paraId="3B499454" w14:textId="10CC279F" w:rsidR="00A00CFF" w:rsidRPr="00632005" w:rsidRDefault="00B47FF9" w:rsidP="00737D49">
            <w:pPr>
              <w:spacing w:line="240" w:lineRule="exact"/>
              <w:rPr>
                <w:rFonts w:ascii="ＭＳ 明朝" w:hAnsi="ＭＳ 明朝"/>
                <w:color w:val="000000" w:themeColor="text1"/>
                <w:sz w:val="20"/>
                <w:szCs w:val="20"/>
              </w:rPr>
            </w:pPr>
            <w:r w:rsidRPr="00632005">
              <w:rPr>
                <w:rFonts w:ascii="ＭＳ 明朝" w:hAnsi="ＭＳ 明朝" w:hint="eastAsia"/>
                <w:color w:val="000000" w:themeColor="text1"/>
                <w:sz w:val="20"/>
                <w:szCs w:val="20"/>
              </w:rPr>
              <w:t>（令和６年度学校経営計画（案）について）</w:t>
            </w:r>
          </w:p>
          <w:p w14:paraId="76515259" w14:textId="491DE6DE" w:rsidR="00B47FF9" w:rsidRPr="00632005" w:rsidRDefault="00B47FF9" w:rsidP="00737D49">
            <w:pPr>
              <w:spacing w:line="240" w:lineRule="exact"/>
              <w:rPr>
                <w:rFonts w:ascii="ＭＳ 明朝" w:hAnsi="ＭＳ 明朝"/>
                <w:color w:val="000000" w:themeColor="text1"/>
                <w:sz w:val="20"/>
                <w:szCs w:val="20"/>
              </w:rPr>
            </w:pPr>
            <w:r w:rsidRPr="00632005">
              <w:rPr>
                <w:rFonts w:ascii="ＭＳ 明朝" w:hAnsi="ＭＳ 明朝" w:hint="eastAsia"/>
                <w:color w:val="000000" w:themeColor="text1"/>
                <w:sz w:val="20"/>
                <w:szCs w:val="20"/>
              </w:rPr>
              <w:t>・外部連携の推進、制服改定の検討、ＤＸハイスクールなど様々な仕掛けでアピールを。</w:t>
            </w:r>
          </w:p>
          <w:p w14:paraId="1B2EBA5A" w14:textId="5295E34F" w:rsidR="00B47FF9" w:rsidRPr="00632005" w:rsidRDefault="00B47FF9" w:rsidP="00737D49">
            <w:pPr>
              <w:spacing w:line="240" w:lineRule="exact"/>
              <w:rPr>
                <w:rFonts w:ascii="ＭＳ 明朝" w:hAnsi="ＭＳ 明朝"/>
                <w:color w:val="000000" w:themeColor="text1"/>
                <w:sz w:val="20"/>
                <w:szCs w:val="20"/>
              </w:rPr>
            </w:pPr>
            <w:r w:rsidRPr="00632005">
              <w:rPr>
                <w:rFonts w:ascii="ＭＳ 明朝" w:hAnsi="ＭＳ 明朝" w:hint="eastAsia"/>
                <w:color w:val="000000" w:themeColor="text1"/>
                <w:sz w:val="20"/>
                <w:szCs w:val="20"/>
              </w:rPr>
              <w:t>・卒業生が「楽しかった」といえるような一体感を持てるような学校づくりを。</w:t>
            </w:r>
          </w:p>
          <w:p w14:paraId="16729F66" w14:textId="6C398933" w:rsidR="00B47FF9" w:rsidRPr="00632005" w:rsidRDefault="00B47FF9" w:rsidP="00737D49">
            <w:pPr>
              <w:spacing w:line="240" w:lineRule="exact"/>
              <w:rPr>
                <w:rFonts w:ascii="ＭＳ 明朝" w:hAnsi="ＭＳ 明朝"/>
                <w:color w:val="000000" w:themeColor="text1"/>
                <w:sz w:val="20"/>
                <w:szCs w:val="20"/>
              </w:rPr>
            </w:pPr>
          </w:p>
        </w:tc>
      </w:tr>
    </w:tbl>
    <w:p w14:paraId="7F06B431" w14:textId="2D1BE344" w:rsidR="006D5CA7" w:rsidRPr="00632005" w:rsidRDefault="006D5CA7" w:rsidP="00AB1FF8">
      <w:pPr>
        <w:ind w:leftChars="-92" w:left="-4" w:hangingChars="90" w:hanging="189"/>
        <w:jc w:val="left"/>
        <w:rPr>
          <w:rFonts w:ascii="ＭＳ ゴシック" w:eastAsia="ＭＳ ゴシック" w:hAnsi="ＭＳ ゴシック"/>
          <w:color w:val="000000" w:themeColor="text1"/>
          <w:szCs w:val="21"/>
        </w:rPr>
      </w:pPr>
    </w:p>
    <w:p w14:paraId="3F3BB602" w14:textId="3109D4BF" w:rsidR="0086696C" w:rsidRPr="00632005" w:rsidRDefault="00DB7E82" w:rsidP="00AB1FF8">
      <w:pPr>
        <w:ind w:leftChars="-92" w:left="-4" w:hangingChars="90" w:hanging="189"/>
        <w:jc w:val="left"/>
        <w:rPr>
          <w:rFonts w:asciiTheme="majorEastAsia" w:eastAsiaTheme="majorEastAsia" w:hAnsiTheme="majorEastAsia"/>
          <w:color w:val="000000" w:themeColor="text1"/>
          <w:szCs w:val="21"/>
        </w:rPr>
      </w:pPr>
      <w:r w:rsidRPr="00632005">
        <w:rPr>
          <w:rFonts w:ascii="ＭＳ ゴシック" w:eastAsia="ＭＳ ゴシック" w:hAnsi="ＭＳ ゴシック" w:hint="eastAsia"/>
          <w:color w:val="000000" w:themeColor="text1"/>
          <w:szCs w:val="21"/>
        </w:rPr>
        <w:t>３</w:t>
      </w:r>
      <w:r w:rsidR="0037367C" w:rsidRPr="00632005">
        <w:rPr>
          <w:rFonts w:ascii="ＭＳ ゴシック" w:eastAsia="ＭＳ ゴシック" w:hAnsi="ＭＳ ゴシック" w:hint="eastAsia"/>
          <w:color w:val="000000" w:themeColor="text1"/>
          <w:szCs w:val="21"/>
        </w:rPr>
        <w:t xml:space="preserve">　</w:t>
      </w:r>
      <w:r w:rsidR="0086696C" w:rsidRPr="00632005">
        <w:rPr>
          <w:rFonts w:ascii="ＭＳ ゴシック" w:eastAsia="ＭＳ ゴシック" w:hAnsi="ＭＳ ゴシック" w:hint="eastAsia"/>
          <w:color w:val="000000" w:themeColor="text1"/>
          <w:szCs w:val="21"/>
        </w:rPr>
        <w:t>本年度の取組</w:t>
      </w:r>
      <w:r w:rsidR="0037367C" w:rsidRPr="00632005">
        <w:rPr>
          <w:rFonts w:ascii="ＭＳ ゴシック" w:eastAsia="ＭＳ ゴシック" w:hAnsi="ＭＳ ゴシック" w:hint="eastAsia"/>
          <w:color w:val="000000" w:themeColor="text1"/>
          <w:szCs w:val="21"/>
        </w:rPr>
        <w:t>内容</w:t>
      </w:r>
      <w:r w:rsidR="0086696C" w:rsidRPr="00632005">
        <w:rPr>
          <w:rFonts w:ascii="ＭＳ ゴシック" w:eastAsia="ＭＳ ゴシック" w:hAnsi="ＭＳ ゴシック" w:hint="eastAsia"/>
          <w:color w:val="000000" w:themeColor="text1"/>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09"/>
        <w:gridCol w:w="4536"/>
        <w:gridCol w:w="4536"/>
        <w:gridCol w:w="2782"/>
      </w:tblGrid>
      <w:tr w:rsidR="003C36E7" w:rsidRPr="00632005" w14:paraId="35CB4D88" w14:textId="77777777" w:rsidTr="00E11165">
        <w:trPr>
          <w:trHeight w:val="586"/>
          <w:jc w:val="center"/>
        </w:trPr>
        <w:tc>
          <w:tcPr>
            <w:tcW w:w="1129" w:type="dxa"/>
            <w:shd w:val="clear" w:color="auto" w:fill="auto"/>
            <w:vAlign w:val="center"/>
          </w:tcPr>
          <w:p w14:paraId="70C24E74" w14:textId="77777777" w:rsidR="00897939" w:rsidRPr="00632005" w:rsidRDefault="00897939" w:rsidP="0054712D">
            <w:pPr>
              <w:spacing w:line="240" w:lineRule="exact"/>
              <w:jc w:val="center"/>
              <w:rPr>
                <w:rFonts w:asciiTheme="majorEastAsia" w:eastAsiaTheme="majorEastAsia" w:hAnsiTheme="majorEastAsia"/>
                <w:color w:val="000000" w:themeColor="text1"/>
                <w:sz w:val="20"/>
                <w:szCs w:val="20"/>
              </w:rPr>
            </w:pPr>
            <w:r w:rsidRPr="00632005">
              <w:rPr>
                <w:rFonts w:asciiTheme="majorEastAsia" w:eastAsiaTheme="majorEastAsia" w:hAnsiTheme="majorEastAsia" w:hint="eastAsia"/>
                <w:color w:val="000000" w:themeColor="text1"/>
                <w:sz w:val="20"/>
                <w:szCs w:val="20"/>
              </w:rPr>
              <w:t>中期的</w:t>
            </w:r>
          </w:p>
          <w:p w14:paraId="6948AF46" w14:textId="77777777" w:rsidR="00897939" w:rsidRPr="00632005" w:rsidRDefault="00897939" w:rsidP="0054712D">
            <w:pPr>
              <w:spacing w:line="240" w:lineRule="exact"/>
              <w:jc w:val="center"/>
              <w:rPr>
                <w:rFonts w:asciiTheme="majorEastAsia" w:eastAsiaTheme="majorEastAsia" w:hAnsiTheme="majorEastAsia"/>
                <w:color w:val="000000" w:themeColor="text1"/>
                <w:spacing w:val="-20"/>
                <w:sz w:val="20"/>
                <w:szCs w:val="20"/>
              </w:rPr>
            </w:pPr>
            <w:r w:rsidRPr="00632005">
              <w:rPr>
                <w:rFonts w:asciiTheme="majorEastAsia" w:eastAsiaTheme="majorEastAsia" w:hAnsiTheme="majorEastAsia" w:hint="eastAsia"/>
                <w:color w:val="000000" w:themeColor="text1"/>
                <w:sz w:val="20"/>
                <w:szCs w:val="20"/>
              </w:rPr>
              <w:t>目標</w:t>
            </w:r>
          </w:p>
        </w:tc>
        <w:tc>
          <w:tcPr>
            <w:tcW w:w="2109" w:type="dxa"/>
            <w:shd w:val="clear" w:color="auto" w:fill="auto"/>
            <w:vAlign w:val="center"/>
          </w:tcPr>
          <w:p w14:paraId="24790971" w14:textId="77777777" w:rsidR="00897939" w:rsidRPr="00632005" w:rsidRDefault="00897939" w:rsidP="006B5B51">
            <w:pPr>
              <w:spacing w:line="320" w:lineRule="exact"/>
              <w:jc w:val="center"/>
              <w:rPr>
                <w:rFonts w:asciiTheme="majorEastAsia" w:eastAsiaTheme="majorEastAsia" w:hAnsiTheme="majorEastAsia"/>
                <w:color w:val="000000" w:themeColor="text1"/>
                <w:sz w:val="20"/>
                <w:szCs w:val="20"/>
              </w:rPr>
            </w:pPr>
            <w:r w:rsidRPr="00632005">
              <w:rPr>
                <w:rFonts w:asciiTheme="majorEastAsia" w:eastAsiaTheme="majorEastAsia" w:hAnsiTheme="majorEastAsia"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526BF4F0" w14:textId="77777777" w:rsidR="00897939" w:rsidRPr="00632005" w:rsidRDefault="00897939" w:rsidP="006B5B51">
            <w:pPr>
              <w:spacing w:line="320" w:lineRule="exact"/>
              <w:jc w:val="center"/>
              <w:rPr>
                <w:rFonts w:asciiTheme="majorEastAsia" w:eastAsiaTheme="majorEastAsia" w:hAnsiTheme="majorEastAsia"/>
                <w:color w:val="000000" w:themeColor="text1"/>
                <w:sz w:val="20"/>
                <w:szCs w:val="20"/>
              </w:rPr>
            </w:pPr>
            <w:r w:rsidRPr="00632005">
              <w:rPr>
                <w:rFonts w:asciiTheme="majorEastAsia" w:eastAsiaTheme="majorEastAsia" w:hAnsiTheme="majorEastAsia" w:hint="eastAsia"/>
                <w:color w:val="000000" w:themeColor="text1"/>
                <w:sz w:val="20"/>
                <w:szCs w:val="20"/>
              </w:rPr>
              <w:t>具体的な取組計画・内容</w:t>
            </w:r>
          </w:p>
        </w:tc>
        <w:tc>
          <w:tcPr>
            <w:tcW w:w="4536" w:type="dxa"/>
            <w:tcBorders>
              <w:right w:val="dashed" w:sz="4" w:space="0" w:color="auto"/>
            </w:tcBorders>
            <w:vAlign w:val="center"/>
          </w:tcPr>
          <w:p w14:paraId="12A08092" w14:textId="6E433B6D" w:rsidR="009F7057" w:rsidRPr="00632005" w:rsidRDefault="00897939" w:rsidP="008B1393">
            <w:pPr>
              <w:spacing w:line="320" w:lineRule="exact"/>
              <w:jc w:val="center"/>
              <w:rPr>
                <w:rFonts w:asciiTheme="majorEastAsia" w:eastAsiaTheme="majorEastAsia" w:hAnsiTheme="majorEastAsia"/>
                <w:color w:val="000000" w:themeColor="text1"/>
                <w:sz w:val="20"/>
                <w:szCs w:val="20"/>
              </w:rPr>
            </w:pPr>
            <w:r w:rsidRPr="00632005">
              <w:rPr>
                <w:rFonts w:asciiTheme="majorEastAsia" w:eastAsiaTheme="majorEastAsia" w:hAnsiTheme="majorEastAsia" w:hint="eastAsia"/>
                <w:color w:val="000000" w:themeColor="text1"/>
                <w:sz w:val="20"/>
                <w:szCs w:val="20"/>
              </w:rPr>
              <w:t>評価指標</w:t>
            </w:r>
            <w:r w:rsidR="00357617" w:rsidRPr="00632005">
              <w:rPr>
                <w:rFonts w:asciiTheme="majorEastAsia" w:eastAsiaTheme="majorEastAsia" w:hAnsiTheme="majorEastAsia" w:hint="eastAsia"/>
                <w:color w:val="000000" w:themeColor="text1"/>
                <w:sz w:val="20"/>
                <w:szCs w:val="20"/>
              </w:rPr>
              <w:t xml:space="preserve">　</w:t>
            </w:r>
            <w:r w:rsidR="009F7057" w:rsidRPr="00632005">
              <w:rPr>
                <w:rFonts w:asciiTheme="majorEastAsia" w:eastAsiaTheme="majorEastAsia" w:hAnsiTheme="majorEastAsia" w:hint="eastAsia"/>
                <w:color w:val="000000" w:themeColor="text1"/>
                <w:sz w:val="20"/>
                <w:szCs w:val="20"/>
              </w:rPr>
              <w:t>(</w:t>
            </w:r>
            <w:r w:rsidR="00ED784E" w:rsidRPr="00632005">
              <w:rPr>
                <w:rFonts w:asciiTheme="majorEastAsia" w:eastAsiaTheme="majorEastAsia" w:hAnsiTheme="majorEastAsia"/>
                <w:color w:val="000000" w:themeColor="text1"/>
                <w:sz w:val="20"/>
                <w:szCs w:val="20"/>
              </w:rPr>
              <w:t>R</w:t>
            </w:r>
            <w:r w:rsidR="008B1393" w:rsidRPr="00632005">
              <w:rPr>
                <w:rFonts w:asciiTheme="majorEastAsia" w:eastAsiaTheme="majorEastAsia" w:hAnsiTheme="majorEastAsia" w:hint="eastAsia"/>
                <w:color w:val="000000" w:themeColor="text1"/>
                <w:sz w:val="20"/>
                <w:szCs w:val="20"/>
              </w:rPr>
              <w:t>４</w:t>
            </w:r>
            <w:r w:rsidR="009F7057" w:rsidRPr="00632005">
              <w:rPr>
                <w:rFonts w:asciiTheme="majorEastAsia" w:eastAsiaTheme="majorEastAsia" w:hAnsiTheme="majorEastAsia" w:hint="eastAsia"/>
                <w:color w:val="000000" w:themeColor="text1"/>
                <w:sz w:val="20"/>
                <w:szCs w:val="20"/>
              </w:rPr>
              <w:t>年度値)</w:t>
            </w:r>
          </w:p>
        </w:tc>
        <w:tc>
          <w:tcPr>
            <w:tcW w:w="2782" w:type="dxa"/>
            <w:tcBorders>
              <w:left w:val="dashed" w:sz="4" w:space="0" w:color="auto"/>
              <w:right w:val="single" w:sz="4" w:space="0" w:color="auto"/>
            </w:tcBorders>
            <w:shd w:val="clear" w:color="auto" w:fill="auto"/>
            <w:vAlign w:val="center"/>
          </w:tcPr>
          <w:p w14:paraId="32710B4D" w14:textId="77777777" w:rsidR="00897939" w:rsidRPr="00632005" w:rsidRDefault="00897939" w:rsidP="006B5B51">
            <w:pPr>
              <w:spacing w:line="320" w:lineRule="exact"/>
              <w:jc w:val="center"/>
              <w:rPr>
                <w:rFonts w:asciiTheme="majorEastAsia" w:eastAsiaTheme="majorEastAsia" w:hAnsiTheme="majorEastAsia"/>
                <w:color w:val="000000" w:themeColor="text1"/>
                <w:sz w:val="20"/>
                <w:szCs w:val="20"/>
              </w:rPr>
            </w:pPr>
            <w:r w:rsidRPr="00632005">
              <w:rPr>
                <w:rFonts w:asciiTheme="majorEastAsia" w:eastAsiaTheme="majorEastAsia" w:hAnsiTheme="majorEastAsia" w:hint="eastAsia"/>
                <w:color w:val="000000" w:themeColor="text1"/>
                <w:sz w:val="20"/>
                <w:szCs w:val="20"/>
              </w:rPr>
              <w:t>自己評価</w:t>
            </w:r>
          </w:p>
        </w:tc>
      </w:tr>
      <w:tr w:rsidR="003C06EF" w:rsidRPr="00632005" w14:paraId="4B61C1EE" w14:textId="77777777" w:rsidTr="00E11165">
        <w:trPr>
          <w:cantSplit/>
          <w:trHeight w:val="4797"/>
          <w:jc w:val="center"/>
        </w:trPr>
        <w:tc>
          <w:tcPr>
            <w:tcW w:w="1129" w:type="dxa"/>
            <w:shd w:val="clear" w:color="auto" w:fill="auto"/>
            <w:textDirection w:val="tbRlV"/>
            <w:vAlign w:val="center"/>
          </w:tcPr>
          <w:p w14:paraId="299E7A85" w14:textId="77777777" w:rsidR="003C06EF" w:rsidRPr="00632005" w:rsidRDefault="003C06EF" w:rsidP="003C06EF">
            <w:pPr>
              <w:spacing w:line="320" w:lineRule="exact"/>
              <w:ind w:left="113" w:right="113"/>
              <w:jc w:val="left"/>
              <w:rPr>
                <w:rFonts w:ascii="HG丸ｺﾞｼｯｸM-PRO" w:eastAsia="HG丸ｺﾞｼｯｸM-PRO"/>
                <w:color w:val="000000" w:themeColor="text1"/>
                <w:szCs w:val="20"/>
              </w:rPr>
            </w:pPr>
            <w:r w:rsidRPr="00632005">
              <w:rPr>
                <w:rFonts w:ascii="HG丸ｺﾞｼｯｸM-PRO" w:eastAsia="HG丸ｺﾞｼｯｸM-PRO" w:hint="eastAsia"/>
                <w:color w:val="000000" w:themeColor="text1"/>
                <w:szCs w:val="20"/>
              </w:rPr>
              <w:t>１　前に踏み出す力</w:t>
            </w:r>
          </w:p>
          <w:p w14:paraId="1475406E" w14:textId="77777777" w:rsidR="003C06EF" w:rsidRPr="00632005" w:rsidRDefault="003C06EF" w:rsidP="003C06EF">
            <w:pPr>
              <w:spacing w:line="320" w:lineRule="exact"/>
              <w:ind w:left="113" w:right="113" w:firstLineChars="100" w:firstLine="200"/>
              <w:jc w:val="left"/>
              <w:rPr>
                <w:rFonts w:ascii="HG丸ｺﾞｼｯｸM-PRO" w:eastAsia="HG丸ｺﾞｼｯｸM-PRO"/>
                <w:sz w:val="20"/>
                <w:szCs w:val="18"/>
              </w:rPr>
            </w:pPr>
            <w:r w:rsidRPr="00632005">
              <w:rPr>
                <w:rFonts w:ascii="HG丸ｺﾞｼｯｸM-PRO" w:eastAsia="HG丸ｺﾞｼｯｸM-PRO" w:hint="eastAsia"/>
                <w:sz w:val="20"/>
                <w:szCs w:val="18"/>
              </w:rPr>
              <w:t>「自分ごと」として物事を捉え、様々な課題に向き合い、粘り強く取り組</w:t>
            </w:r>
          </w:p>
          <w:p w14:paraId="4C6F001E" w14:textId="46D14895" w:rsidR="003C06EF" w:rsidRPr="00632005" w:rsidRDefault="003C06EF" w:rsidP="003C06EF">
            <w:pPr>
              <w:spacing w:line="320" w:lineRule="exact"/>
              <w:ind w:left="113" w:right="113" w:firstLineChars="100" w:firstLine="200"/>
              <w:jc w:val="left"/>
              <w:rPr>
                <w:rFonts w:ascii="HG丸ｺﾞｼｯｸM-PRO" w:eastAsia="HG丸ｺﾞｼｯｸM-PRO"/>
                <w:sz w:val="20"/>
                <w:szCs w:val="18"/>
              </w:rPr>
            </w:pPr>
            <w:r w:rsidRPr="00632005">
              <w:rPr>
                <w:rFonts w:ascii="HG丸ｺﾞｼｯｸM-PRO" w:eastAsia="HG丸ｺﾞｼｯｸM-PRO" w:hint="eastAsia"/>
                <w:sz w:val="20"/>
                <w:szCs w:val="18"/>
              </w:rPr>
              <w:t>んでいく姿勢—鳳プライド—を育成する。</w:t>
            </w:r>
          </w:p>
          <w:p w14:paraId="2D8B393D" w14:textId="588DA139" w:rsidR="003C06EF" w:rsidRPr="00632005" w:rsidRDefault="003C06EF" w:rsidP="003C06EF">
            <w:pPr>
              <w:spacing w:line="320" w:lineRule="exact"/>
              <w:ind w:left="113" w:right="113"/>
              <w:jc w:val="center"/>
              <w:rPr>
                <w:rFonts w:ascii="HG丸ｺﾞｼｯｸM-PRO" w:eastAsia="HG丸ｺﾞｼｯｸM-PRO" w:hAnsi="ＭＳ 明朝"/>
                <w:color w:val="000000" w:themeColor="text1"/>
                <w:sz w:val="20"/>
                <w:szCs w:val="20"/>
              </w:rPr>
            </w:pPr>
            <w:r w:rsidRPr="00632005">
              <w:rPr>
                <w:rFonts w:ascii="HG丸ｺﾞｼｯｸM-PRO" w:eastAsia="HG丸ｺﾞｼｯｸM-PRO" w:hint="eastAsia"/>
                <w:color w:val="000000" w:themeColor="text1"/>
                <w:sz w:val="20"/>
                <w:szCs w:val="20"/>
              </w:rPr>
              <w:t>１　「前に踏み出す力」</w:t>
            </w:r>
          </w:p>
        </w:tc>
        <w:tc>
          <w:tcPr>
            <w:tcW w:w="2109" w:type="dxa"/>
            <w:shd w:val="clear" w:color="auto" w:fill="auto"/>
          </w:tcPr>
          <w:p w14:paraId="511FB014" w14:textId="77777777" w:rsidR="003C06EF" w:rsidRPr="00632005" w:rsidRDefault="003C06EF" w:rsidP="003C06EF">
            <w:pPr>
              <w:pStyle w:val="aa"/>
              <w:numPr>
                <w:ilvl w:val="0"/>
                <w:numId w:val="32"/>
              </w:numPr>
              <w:spacing w:line="240" w:lineRule="exact"/>
              <w:ind w:leftChars="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主体性</w:t>
            </w:r>
          </w:p>
          <w:p w14:paraId="47B2BDB7" w14:textId="1BF581DF" w:rsidR="003C06EF" w:rsidRPr="00632005" w:rsidRDefault="003C06EF" w:rsidP="003C06EF">
            <w:pPr>
              <w:spacing w:line="240" w:lineRule="exact"/>
              <w:ind w:leftChars="100" w:left="21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生徒が主体的に取り組む進路学習・キャリア教育を充実させる。</w:t>
            </w:r>
          </w:p>
          <w:p w14:paraId="380382B1" w14:textId="77777777" w:rsidR="003C06EF" w:rsidRPr="00632005" w:rsidRDefault="003C06EF" w:rsidP="003C06EF">
            <w:pPr>
              <w:spacing w:line="240" w:lineRule="exact"/>
              <w:ind w:left="200" w:hangingChars="100" w:hanging="200"/>
              <w:jc w:val="left"/>
              <w:rPr>
                <w:rFonts w:ascii="HG丸ｺﾞｼｯｸM-PRO" w:eastAsia="HG丸ｺﾞｼｯｸM-PRO" w:hAnsi="ＭＳ 明朝"/>
                <w:color w:val="000000" w:themeColor="text1"/>
                <w:sz w:val="20"/>
                <w:szCs w:val="20"/>
              </w:rPr>
            </w:pPr>
          </w:p>
          <w:p w14:paraId="38DA39D8" w14:textId="012ED9C6" w:rsidR="003C06EF" w:rsidRPr="00632005" w:rsidRDefault="003C06EF" w:rsidP="003C06EF">
            <w:pPr>
              <w:spacing w:line="240" w:lineRule="exact"/>
              <w:ind w:left="200" w:hangingChars="100" w:hanging="200"/>
              <w:jc w:val="left"/>
              <w:rPr>
                <w:rFonts w:ascii="HG丸ｺﾞｼｯｸM-PRO" w:eastAsia="HG丸ｺﾞｼｯｸM-PRO" w:hAnsi="ＭＳ 明朝"/>
                <w:color w:val="000000" w:themeColor="text1"/>
                <w:sz w:val="20"/>
                <w:szCs w:val="20"/>
              </w:rPr>
            </w:pPr>
          </w:p>
          <w:p w14:paraId="7D653514" w14:textId="0B3CDF6A" w:rsidR="00611236" w:rsidRPr="00632005" w:rsidRDefault="00611236" w:rsidP="003C06EF">
            <w:pPr>
              <w:spacing w:line="240" w:lineRule="exact"/>
              <w:ind w:left="200" w:hangingChars="100" w:hanging="200"/>
              <w:jc w:val="left"/>
              <w:rPr>
                <w:rFonts w:ascii="HG丸ｺﾞｼｯｸM-PRO" w:eastAsia="HG丸ｺﾞｼｯｸM-PRO" w:hAnsi="ＭＳ 明朝"/>
                <w:color w:val="000000" w:themeColor="text1"/>
                <w:sz w:val="20"/>
                <w:szCs w:val="20"/>
              </w:rPr>
            </w:pPr>
          </w:p>
          <w:p w14:paraId="39539EFB" w14:textId="77777777" w:rsidR="00611236" w:rsidRPr="00632005" w:rsidRDefault="00611236" w:rsidP="003C06EF">
            <w:pPr>
              <w:spacing w:line="240" w:lineRule="exact"/>
              <w:ind w:left="200" w:hangingChars="100" w:hanging="200"/>
              <w:jc w:val="left"/>
              <w:rPr>
                <w:rFonts w:ascii="HG丸ｺﾞｼｯｸM-PRO" w:eastAsia="HG丸ｺﾞｼｯｸM-PRO" w:hAnsi="ＭＳ 明朝"/>
                <w:color w:val="000000" w:themeColor="text1"/>
                <w:sz w:val="20"/>
                <w:szCs w:val="20"/>
              </w:rPr>
            </w:pPr>
          </w:p>
          <w:p w14:paraId="61947AA7" w14:textId="587919A8" w:rsidR="003C06EF" w:rsidRPr="00632005" w:rsidRDefault="003C06EF" w:rsidP="003C06EF">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632005">
              <w:rPr>
                <w:rFonts w:ascii="HG丸ｺﾞｼｯｸM-PRO" w:eastAsia="HG丸ｺﾞｼｯｸM-PRO" w:hAnsi="ＭＳ 明朝" w:hint="eastAsia"/>
                <w:color w:val="000000" w:themeColor="text1"/>
                <w:sz w:val="20"/>
                <w:szCs w:val="20"/>
              </w:rPr>
              <w:t>(２)</w:t>
            </w:r>
            <w:r w:rsidRPr="00632005">
              <w:rPr>
                <w:rFonts w:ascii="HG丸ｺﾞｼｯｸM-PRO" w:eastAsia="HG丸ｺﾞｼｯｸM-PRO" w:hAnsi="HG丸ｺﾞｼｯｸM-PRO" w:hint="eastAsia"/>
                <w:color w:val="000000" w:themeColor="text1"/>
                <w:sz w:val="20"/>
                <w:szCs w:val="20"/>
              </w:rPr>
              <w:t>働きかけ力(教員)</w:t>
            </w:r>
          </w:p>
          <w:p w14:paraId="5A666446" w14:textId="0D998A3D" w:rsidR="003C06EF" w:rsidRPr="00632005" w:rsidRDefault="003C06EF" w:rsidP="003C06EF">
            <w:pPr>
              <w:spacing w:line="240" w:lineRule="exact"/>
              <w:ind w:leftChars="100" w:left="210"/>
              <w:jc w:val="left"/>
              <w:rPr>
                <w:rFonts w:ascii="HG丸ｺﾞｼｯｸM-PRO" w:eastAsia="HG丸ｺﾞｼｯｸM-PRO"/>
                <w:color w:val="000000" w:themeColor="text1"/>
                <w:sz w:val="20"/>
                <w:szCs w:val="20"/>
              </w:rPr>
            </w:pPr>
            <w:r w:rsidRPr="00632005">
              <w:rPr>
                <w:rFonts w:ascii="HG丸ｺﾞｼｯｸM-PRO" w:eastAsia="HG丸ｺﾞｼｯｸM-PRO" w:hAnsi="HG丸ｺﾞｼｯｸM-PRO" w:hint="eastAsia"/>
                <w:color w:val="000000" w:themeColor="text1"/>
                <w:sz w:val="20"/>
                <w:szCs w:val="20"/>
              </w:rPr>
              <w:t>新学習指導要領・大学入試改革を見据えた校内体制・教育活動を充実させる。</w:t>
            </w:r>
          </w:p>
          <w:p w14:paraId="2521BF34"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1AB0E557"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2D32CCB8"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30BB6009" w14:textId="6A15C060"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5F8214B1"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65FAD451"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0917671D"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529CD4CC"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01AD7B13" w14:textId="53E350BA" w:rsidR="003C06EF" w:rsidRPr="00632005" w:rsidRDefault="003C06EF" w:rsidP="003C06EF">
            <w:pPr>
              <w:spacing w:line="240" w:lineRule="exact"/>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(３)実行力</w:t>
            </w:r>
          </w:p>
          <w:p w14:paraId="7757329C" w14:textId="77777777" w:rsidR="003C06EF" w:rsidRPr="00632005" w:rsidRDefault="003C06EF" w:rsidP="003C06EF">
            <w:pPr>
              <w:spacing w:line="240" w:lineRule="exact"/>
              <w:ind w:leftChars="100" w:left="21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単位制普通科の優位性を活かしたガイダンス体制の一層の充実を図る。</w:t>
            </w:r>
          </w:p>
          <w:p w14:paraId="673D790B" w14:textId="77777777" w:rsidR="003C06EF" w:rsidRPr="00632005" w:rsidRDefault="003C06EF" w:rsidP="003C06EF">
            <w:pPr>
              <w:spacing w:line="240" w:lineRule="exact"/>
              <w:ind w:left="200" w:hangingChars="100" w:hanging="200"/>
              <w:jc w:val="left"/>
              <w:rPr>
                <w:rFonts w:ascii="HG丸ｺﾞｼｯｸM-PRO" w:eastAsia="HG丸ｺﾞｼｯｸM-PRO" w:hAnsi="ＭＳ 明朝"/>
                <w:color w:val="000000" w:themeColor="text1"/>
                <w:sz w:val="20"/>
                <w:szCs w:val="20"/>
              </w:rPr>
            </w:pPr>
          </w:p>
          <w:p w14:paraId="3C597AD4" w14:textId="77777777" w:rsidR="003C06EF" w:rsidRPr="00632005" w:rsidRDefault="003C06EF" w:rsidP="003C06EF">
            <w:pPr>
              <w:spacing w:line="240" w:lineRule="exact"/>
              <w:ind w:left="200" w:hangingChars="100" w:hanging="200"/>
              <w:jc w:val="left"/>
              <w:rPr>
                <w:rFonts w:ascii="HG丸ｺﾞｼｯｸM-PRO" w:eastAsia="HG丸ｺﾞｼｯｸM-PRO" w:hAnsi="ＭＳ 明朝"/>
                <w:color w:val="000000" w:themeColor="text1"/>
                <w:sz w:val="20"/>
                <w:szCs w:val="20"/>
              </w:rPr>
            </w:pPr>
          </w:p>
          <w:p w14:paraId="4FC9FD11" w14:textId="77777777" w:rsidR="003C06EF" w:rsidRPr="00632005" w:rsidRDefault="003C06EF" w:rsidP="003C06EF">
            <w:pPr>
              <w:spacing w:line="240" w:lineRule="exact"/>
              <w:ind w:left="200" w:hangingChars="100" w:hanging="200"/>
              <w:jc w:val="left"/>
              <w:rPr>
                <w:rFonts w:ascii="HG丸ｺﾞｼｯｸM-PRO" w:eastAsia="HG丸ｺﾞｼｯｸM-PRO" w:hAnsi="ＭＳ 明朝"/>
                <w:color w:val="000000" w:themeColor="text1"/>
                <w:sz w:val="20"/>
                <w:szCs w:val="20"/>
              </w:rPr>
            </w:pPr>
          </w:p>
          <w:p w14:paraId="12FE5E27" w14:textId="77777777" w:rsidR="003C06EF" w:rsidRPr="00632005" w:rsidRDefault="003C06EF" w:rsidP="003C06EF">
            <w:pPr>
              <w:spacing w:line="240" w:lineRule="exact"/>
              <w:ind w:leftChars="100" w:left="210"/>
              <w:jc w:val="left"/>
              <w:rPr>
                <w:rFonts w:ascii="HG丸ｺﾞｼｯｸM-PRO" w:eastAsia="HG丸ｺﾞｼｯｸM-PRO" w:hAnsi="HG丸ｺﾞｼｯｸM-PRO"/>
                <w:color w:val="000000" w:themeColor="text1"/>
                <w:sz w:val="20"/>
                <w:szCs w:val="20"/>
              </w:rPr>
            </w:pPr>
          </w:p>
        </w:tc>
        <w:tc>
          <w:tcPr>
            <w:tcW w:w="4536" w:type="dxa"/>
            <w:tcBorders>
              <w:right w:val="dashed" w:sz="4" w:space="0" w:color="auto"/>
            </w:tcBorders>
            <w:shd w:val="clear" w:color="auto" w:fill="auto"/>
          </w:tcPr>
          <w:p w14:paraId="436EC400" w14:textId="77777777" w:rsidR="003C06EF" w:rsidRPr="00632005" w:rsidRDefault="003C06EF" w:rsidP="003C06EF">
            <w:pPr>
              <w:spacing w:line="240" w:lineRule="exact"/>
              <w:ind w:leftChars="-65" w:left="2" w:hangingChars="69" w:hanging="138"/>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【物事に進んで取り組む力】</w:t>
            </w:r>
          </w:p>
          <w:p w14:paraId="0B6218EF" w14:textId="77777777"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ア　総合的な探究の時間、ＬＨＲ等を改善充実させ、計画的に実施する。</w:t>
            </w:r>
          </w:p>
          <w:p w14:paraId="4D632FA3" w14:textId="77777777"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(ア)進路学習・キャリア教育の内容、実施時期・提供方法の工夫及び大学、教育産業等の活用</w:t>
            </w:r>
          </w:p>
          <w:p w14:paraId="67FD72ED" w14:textId="77777777" w:rsidR="00611236" w:rsidRPr="00632005" w:rsidRDefault="00611236" w:rsidP="003C06EF">
            <w:pPr>
              <w:spacing w:line="240" w:lineRule="exact"/>
              <w:ind w:left="200" w:hangingChars="100" w:hanging="200"/>
              <w:rPr>
                <w:rFonts w:ascii="HG丸ｺﾞｼｯｸM-PRO" w:eastAsia="HG丸ｺﾞｼｯｸM-PRO" w:hAnsi="ＭＳ 明朝"/>
                <w:color w:val="000000" w:themeColor="text1"/>
                <w:sz w:val="20"/>
                <w:szCs w:val="20"/>
              </w:rPr>
            </w:pPr>
          </w:p>
          <w:p w14:paraId="0E3AD6D0" w14:textId="2E9A13FC" w:rsidR="003C06EF" w:rsidRPr="00632005" w:rsidRDefault="003C06EF" w:rsidP="003C06EF">
            <w:pPr>
              <w:spacing w:line="240" w:lineRule="exact"/>
              <w:ind w:left="200" w:hangingChars="100" w:hanging="2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(イ)長期休暇中等の講習を継続・充実</w:t>
            </w:r>
          </w:p>
          <w:p w14:paraId="7FC58B2C" w14:textId="2EB22A4B" w:rsidR="003C06EF" w:rsidRPr="00632005" w:rsidRDefault="003C06EF" w:rsidP="003C06EF">
            <w:pPr>
              <w:spacing w:line="240" w:lineRule="exact"/>
              <w:ind w:leftChars="-65" w:left="2" w:hangingChars="69" w:hanging="138"/>
              <w:jc w:val="left"/>
              <w:rPr>
                <w:rFonts w:ascii="HG丸ｺﾞｼｯｸM-PRO" w:eastAsia="HG丸ｺﾞｼｯｸM-PRO"/>
                <w:color w:val="000000" w:themeColor="text1"/>
                <w:sz w:val="20"/>
                <w:szCs w:val="20"/>
              </w:rPr>
            </w:pPr>
          </w:p>
          <w:p w14:paraId="040D3F2A" w14:textId="77777777" w:rsidR="00611236" w:rsidRPr="00632005" w:rsidRDefault="00611236" w:rsidP="003C06EF">
            <w:pPr>
              <w:spacing w:line="240" w:lineRule="exact"/>
              <w:ind w:leftChars="-65" w:left="2" w:hangingChars="69" w:hanging="138"/>
              <w:jc w:val="left"/>
              <w:rPr>
                <w:rFonts w:ascii="HG丸ｺﾞｼｯｸM-PRO" w:eastAsia="HG丸ｺﾞｼｯｸM-PRO"/>
                <w:color w:val="000000" w:themeColor="text1"/>
                <w:sz w:val="20"/>
                <w:szCs w:val="20"/>
              </w:rPr>
            </w:pPr>
          </w:p>
          <w:p w14:paraId="024F9ED7" w14:textId="15B299DE" w:rsidR="003C06EF" w:rsidRPr="00632005" w:rsidRDefault="003C06EF" w:rsidP="003C06EF">
            <w:pPr>
              <w:spacing w:line="240" w:lineRule="exact"/>
              <w:ind w:leftChars="-65" w:left="2" w:hangingChars="69" w:hanging="138"/>
              <w:jc w:val="left"/>
              <w:rPr>
                <w:rFonts w:ascii="HG丸ｺﾞｼｯｸM-PRO" w:eastAsia="HG丸ｺﾞｼｯｸM-PRO" w:hAnsi="ＭＳ 明朝"/>
                <w:color w:val="000000" w:themeColor="text1"/>
                <w:sz w:val="20"/>
                <w:szCs w:val="20"/>
              </w:rPr>
            </w:pPr>
            <w:r w:rsidRPr="00632005">
              <w:rPr>
                <w:rFonts w:ascii="HG丸ｺﾞｼｯｸM-PRO" w:eastAsia="HG丸ｺﾞｼｯｸM-PRO" w:hint="eastAsia"/>
                <w:color w:val="000000" w:themeColor="text1"/>
                <w:sz w:val="20"/>
                <w:szCs w:val="20"/>
              </w:rPr>
              <w:t>【他人に働きかけ巻き込む力】</w:t>
            </w:r>
          </w:p>
          <w:p w14:paraId="438D5733" w14:textId="7CBDE1D8"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ア　新学習指導要領導入</w:t>
            </w:r>
            <w:r w:rsidR="00DA1CC7" w:rsidRPr="00632005">
              <w:rPr>
                <w:rFonts w:ascii="HG丸ｺﾞｼｯｸM-PRO" w:eastAsia="HG丸ｺﾞｼｯｸM-PRO" w:hAnsi="ＭＳ 明朝" w:hint="eastAsia"/>
                <w:color w:val="000000" w:themeColor="text1"/>
                <w:sz w:val="20"/>
                <w:szCs w:val="20"/>
              </w:rPr>
              <w:t>２</w:t>
            </w:r>
            <w:r w:rsidRPr="00632005">
              <w:rPr>
                <w:rFonts w:ascii="HG丸ｺﾞｼｯｸM-PRO" w:eastAsia="HG丸ｺﾞｼｯｸM-PRO" w:hAnsi="ＭＳ 明朝" w:hint="eastAsia"/>
                <w:color w:val="000000" w:themeColor="text1"/>
                <w:sz w:val="20"/>
                <w:szCs w:val="20"/>
              </w:rPr>
              <w:t>年めであり、観点別学習状況評価を昨年度より多くの科目で実施することで、</w:t>
            </w:r>
            <w:r w:rsidRPr="00632005">
              <w:rPr>
                <w:rFonts w:ascii="HG丸ｺﾞｼｯｸM-PRO" w:eastAsia="HG丸ｺﾞｼｯｸM-PRO" w:hint="eastAsia"/>
                <w:color w:val="000000" w:themeColor="text1"/>
                <w:sz w:val="20"/>
                <w:szCs w:val="20"/>
              </w:rPr>
              <w:t>主体的・対話的で深い学びや英語４技能育成のための授業実践を更に充実させる。</w:t>
            </w:r>
          </w:p>
          <w:p w14:paraId="5FE4E5F3" w14:textId="77777777" w:rsidR="00611236" w:rsidRPr="00632005" w:rsidRDefault="00611236" w:rsidP="003C06EF">
            <w:pPr>
              <w:spacing w:line="240" w:lineRule="exact"/>
              <w:ind w:left="400" w:hangingChars="200" w:hanging="400"/>
              <w:rPr>
                <w:rFonts w:ascii="HG丸ｺﾞｼｯｸM-PRO" w:eastAsia="HG丸ｺﾞｼｯｸM-PRO" w:hAnsi="ＭＳ 明朝"/>
                <w:color w:val="000000" w:themeColor="text1"/>
                <w:sz w:val="20"/>
                <w:szCs w:val="20"/>
              </w:rPr>
            </w:pPr>
          </w:p>
          <w:p w14:paraId="61BB0A7D" w14:textId="33E128BF"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イ　生徒の学習状況、進路等のデータ分析や情報共有を推進する。その際、外部テストや学習支援ツール等の学習教材も積極的に活用して効率・効果を高める。</w:t>
            </w:r>
          </w:p>
          <w:p w14:paraId="3FC714B2" w14:textId="77777777"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p>
          <w:p w14:paraId="17B81C07" w14:textId="2A02D1E2" w:rsidR="003C06EF" w:rsidRPr="00632005" w:rsidRDefault="003C06EF" w:rsidP="003C06EF">
            <w:pPr>
              <w:spacing w:line="240" w:lineRule="exact"/>
              <w:ind w:left="400" w:hangingChars="200" w:hanging="400"/>
              <w:rPr>
                <w:rFonts w:ascii="HG丸ｺﾞｼｯｸM-PRO" w:eastAsia="HG丸ｺﾞｼｯｸM-PRO"/>
                <w:color w:val="000000" w:themeColor="text1"/>
                <w:sz w:val="20"/>
                <w:szCs w:val="20"/>
              </w:rPr>
            </w:pPr>
          </w:p>
          <w:p w14:paraId="493AA697" w14:textId="1271F974" w:rsidR="003C06EF" w:rsidRPr="00632005" w:rsidRDefault="003C06EF" w:rsidP="003C06EF">
            <w:pPr>
              <w:spacing w:line="240" w:lineRule="exact"/>
              <w:ind w:left="400" w:hangingChars="200" w:hanging="400"/>
              <w:rPr>
                <w:rFonts w:ascii="HG丸ｺﾞｼｯｸM-PRO" w:eastAsia="HG丸ｺﾞｼｯｸM-PRO"/>
                <w:color w:val="000000" w:themeColor="text1"/>
                <w:sz w:val="20"/>
                <w:szCs w:val="20"/>
              </w:rPr>
            </w:pPr>
          </w:p>
          <w:p w14:paraId="4736F173" w14:textId="7B609469" w:rsidR="003C06EF" w:rsidRPr="00632005" w:rsidRDefault="003C06EF" w:rsidP="003C06EF">
            <w:pPr>
              <w:spacing w:line="240" w:lineRule="exact"/>
              <w:ind w:leftChars="-65" w:left="2" w:hangingChars="69" w:hanging="138"/>
              <w:jc w:val="left"/>
              <w:rPr>
                <w:rFonts w:ascii="HG丸ｺﾞｼｯｸM-PRO" w:eastAsia="HG丸ｺﾞｼｯｸM-PRO" w:hAnsi="ＭＳ 明朝"/>
                <w:color w:val="000000" w:themeColor="text1"/>
                <w:sz w:val="20"/>
                <w:szCs w:val="20"/>
              </w:rPr>
            </w:pPr>
            <w:r w:rsidRPr="00632005">
              <w:rPr>
                <w:rFonts w:ascii="HG丸ｺﾞｼｯｸM-PRO" w:eastAsia="HG丸ｺﾞｼｯｸM-PRO" w:hint="eastAsia"/>
                <w:color w:val="000000" w:themeColor="text1"/>
                <w:sz w:val="20"/>
                <w:szCs w:val="20"/>
              </w:rPr>
              <w:t>【目的を設定し確実に行動する力】</w:t>
            </w:r>
          </w:p>
          <w:p w14:paraId="21D9B02E" w14:textId="77777777"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ア　生徒の進路意識を高め、最適な科目選択を行えるよう、生徒自ら進路の資料・情報を収集し咀嚼する機会を計画的に提供する。</w:t>
            </w:r>
          </w:p>
          <w:p w14:paraId="3748A1AA" w14:textId="67329023"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(ア)全教員によるガイダンス(年２回)及び科目選択申請書点検。</w:t>
            </w:r>
          </w:p>
          <w:p w14:paraId="1433D5C5" w14:textId="77777777" w:rsidR="00611236" w:rsidRPr="00632005" w:rsidRDefault="00611236" w:rsidP="003C06EF">
            <w:pPr>
              <w:spacing w:line="240" w:lineRule="exact"/>
              <w:ind w:left="400" w:hangingChars="200" w:hanging="400"/>
              <w:rPr>
                <w:rFonts w:ascii="HG丸ｺﾞｼｯｸM-PRO" w:eastAsia="HG丸ｺﾞｼｯｸM-PRO" w:hAnsi="ＭＳ 明朝"/>
                <w:color w:val="000000" w:themeColor="text1"/>
                <w:sz w:val="20"/>
                <w:szCs w:val="20"/>
              </w:rPr>
            </w:pPr>
          </w:p>
          <w:p w14:paraId="786EBF23" w14:textId="19BD74BA"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(イ)学習や進路意識の診断結果等を活用した懇談・ガイダンスを充実させる。</w:t>
            </w:r>
          </w:p>
          <w:p w14:paraId="4BA78D63" w14:textId="77777777"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(ウ)専門家による説明会、講演会等を活用して将来のイメージを具体化させる。</w:t>
            </w:r>
          </w:p>
          <w:p w14:paraId="4B4CB878" w14:textId="77777777" w:rsidR="00611236" w:rsidRPr="00632005" w:rsidRDefault="00611236" w:rsidP="003C06EF">
            <w:pPr>
              <w:spacing w:line="240" w:lineRule="exact"/>
              <w:ind w:left="200" w:hangingChars="100" w:hanging="200"/>
              <w:rPr>
                <w:rFonts w:ascii="HG丸ｺﾞｼｯｸM-PRO" w:eastAsia="HG丸ｺﾞｼｯｸM-PRO" w:hAnsi="ＭＳ 明朝"/>
                <w:color w:val="000000" w:themeColor="text1"/>
                <w:sz w:val="20"/>
                <w:szCs w:val="20"/>
              </w:rPr>
            </w:pPr>
          </w:p>
          <w:p w14:paraId="5CF7B737" w14:textId="239CA402" w:rsidR="003C06EF" w:rsidRPr="00632005" w:rsidRDefault="003C06EF" w:rsidP="003C06EF">
            <w:pPr>
              <w:spacing w:line="240" w:lineRule="exact"/>
              <w:ind w:left="200" w:hangingChars="100" w:hanging="2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(エ)科目選択モデル案の改善</w:t>
            </w:r>
          </w:p>
        </w:tc>
        <w:tc>
          <w:tcPr>
            <w:tcW w:w="4536" w:type="dxa"/>
            <w:tcBorders>
              <w:right w:val="dashed" w:sz="4" w:space="0" w:color="auto"/>
            </w:tcBorders>
          </w:tcPr>
          <w:p w14:paraId="6F4D0848" w14:textId="77777777" w:rsidR="00611236" w:rsidRPr="00632005" w:rsidRDefault="00611236" w:rsidP="003C06EF">
            <w:pPr>
              <w:spacing w:line="240" w:lineRule="exact"/>
              <w:jc w:val="left"/>
              <w:rPr>
                <w:rFonts w:ascii="HG丸ｺﾞｼｯｸM-PRO" w:eastAsia="HG丸ｺﾞｼｯｸM-PRO" w:hAnsi="ＭＳ 明朝"/>
                <w:sz w:val="20"/>
                <w:szCs w:val="20"/>
              </w:rPr>
            </w:pPr>
          </w:p>
          <w:p w14:paraId="7C5AD9A6" w14:textId="7937DE03" w:rsidR="003C06EF" w:rsidRPr="00632005" w:rsidRDefault="003C06EF" w:rsidP="003C06EF">
            <w:pPr>
              <w:spacing w:line="240" w:lineRule="exact"/>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w:t>
            </w:r>
          </w:p>
          <w:p w14:paraId="328EE2A8"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sz w:val="20"/>
                <w:szCs w:val="20"/>
              </w:rPr>
            </w:pPr>
          </w:p>
          <w:p w14:paraId="51F72436" w14:textId="7943A146" w:rsidR="003C06EF" w:rsidRPr="00632005" w:rsidRDefault="003C06EF" w:rsidP="003C06EF">
            <w:pPr>
              <w:spacing w:line="240" w:lineRule="exact"/>
              <w:ind w:left="400" w:hangingChars="2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(ア)「生徒が進路資料・情報を自分で集める努力をしている」を70%以上（76％）で維持する。</w:t>
            </w:r>
          </w:p>
          <w:p w14:paraId="320860DB" w14:textId="45DB7C0A" w:rsidR="003C06EF" w:rsidRPr="00632005" w:rsidRDefault="003C06EF" w:rsidP="003C06EF">
            <w:pPr>
              <w:spacing w:line="240" w:lineRule="exact"/>
              <w:ind w:left="400" w:hangingChars="2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(イ)「生徒の講習への参加状況」を３年40％以上（4</w:t>
            </w:r>
            <w:r w:rsidRPr="00632005">
              <w:rPr>
                <w:rFonts w:ascii="HG丸ｺﾞｼｯｸM-PRO" w:eastAsia="HG丸ｺﾞｼｯｸM-PRO" w:hAnsi="ＭＳ 明朝"/>
                <w:sz w:val="20"/>
                <w:szCs w:val="20"/>
              </w:rPr>
              <w:t>2</w:t>
            </w:r>
            <w:r w:rsidRPr="00632005">
              <w:rPr>
                <w:rFonts w:ascii="HG丸ｺﾞｼｯｸM-PRO" w:eastAsia="HG丸ｺﾞｼｯｸM-PRO" w:hAnsi="ＭＳ 明朝" w:hint="eastAsia"/>
                <w:sz w:val="20"/>
                <w:szCs w:val="20"/>
              </w:rPr>
              <w:t>％）、全学年35％以上（3</w:t>
            </w:r>
            <w:r w:rsidRPr="00632005">
              <w:rPr>
                <w:rFonts w:ascii="HG丸ｺﾞｼｯｸM-PRO" w:eastAsia="HG丸ｺﾞｼｯｸM-PRO" w:hAnsi="ＭＳ 明朝"/>
                <w:sz w:val="20"/>
                <w:szCs w:val="20"/>
              </w:rPr>
              <w:t>8</w:t>
            </w:r>
            <w:r w:rsidRPr="00632005">
              <w:rPr>
                <w:rFonts w:ascii="HG丸ｺﾞｼｯｸM-PRO" w:eastAsia="HG丸ｺﾞｼｯｸM-PRO" w:hAnsi="ＭＳ 明朝" w:hint="eastAsia"/>
                <w:sz w:val="20"/>
                <w:szCs w:val="20"/>
              </w:rPr>
              <w:t>％）を維持する。</w:t>
            </w:r>
          </w:p>
          <w:p w14:paraId="166ECDFD" w14:textId="77777777" w:rsidR="00611236" w:rsidRPr="00632005" w:rsidRDefault="00611236" w:rsidP="003C06EF">
            <w:pPr>
              <w:spacing w:line="240" w:lineRule="exact"/>
              <w:ind w:left="100" w:hangingChars="50" w:hanging="100"/>
              <w:jc w:val="left"/>
              <w:rPr>
                <w:rFonts w:ascii="HG丸ｺﾞｼｯｸM-PRO" w:eastAsia="HG丸ｺﾞｼｯｸM-PRO" w:hAnsi="ＭＳ 明朝"/>
                <w:sz w:val="20"/>
                <w:szCs w:val="20"/>
              </w:rPr>
            </w:pPr>
          </w:p>
          <w:p w14:paraId="59262562" w14:textId="5806C2DF" w:rsidR="003C06EF" w:rsidRPr="00632005" w:rsidRDefault="003C06EF" w:rsidP="003C06EF">
            <w:pPr>
              <w:spacing w:line="240" w:lineRule="exact"/>
              <w:ind w:left="100" w:hangingChars="50" w:hanging="1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ア「生徒の授業理解」を80%以上（8</w:t>
            </w:r>
            <w:r w:rsidRPr="00632005">
              <w:rPr>
                <w:rFonts w:ascii="HG丸ｺﾞｼｯｸM-PRO" w:eastAsia="HG丸ｺﾞｼｯｸM-PRO" w:hAnsi="ＭＳ 明朝"/>
                <w:sz w:val="20"/>
                <w:szCs w:val="20"/>
              </w:rPr>
              <w:t>1</w:t>
            </w:r>
            <w:r w:rsidRPr="00632005">
              <w:rPr>
                <w:rFonts w:ascii="HG丸ｺﾞｼｯｸM-PRO" w:eastAsia="HG丸ｺﾞｼｯｸM-PRO" w:hAnsi="ＭＳ 明朝" w:hint="eastAsia"/>
                <w:sz w:val="20"/>
                <w:szCs w:val="20"/>
              </w:rPr>
              <w:t>％）で維持する。</w:t>
            </w:r>
          </w:p>
          <w:p w14:paraId="27750E4C" w14:textId="69EAF593" w:rsidR="003C06EF" w:rsidRPr="00632005" w:rsidRDefault="003C06EF" w:rsidP="003C06EF">
            <w:pPr>
              <w:spacing w:line="240" w:lineRule="exact"/>
              <w:ind w:leftChars="100" w:left="410" w:hangingChars="100" w:hanging="2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「生徒が自ら考えたり、主体的に学んだり活動したりする機会がある」を教員80%以上（</w:t>
            </w:r>
            <w:r w:rsidRPr="00632005">
              <w:rPr>
                <w:rFonts w:ascii="HG丸ｺﾞｼｯｸM-PRO" w:eastAsia="HG丸ｺﾞｼｯｸM-PRO" w:hAnsi="ＭＳ 明朝"/>
                <w:sz w:val="20"/>
                <w:szCs w:val="20"/>
              </w:rPr>
              <w:t>83</w:t>
            </w:r>
            <w:r w:rsidRPr="00632005">
              <w:rPr>
                <w:rFonts w:ascii="HG丸ｺﾞｼｯｸM-PRO" w:eastAsia="HG丸ｺﾞｼｯｸM-PRO" w:hAnsi="ＭＳ 明朝" w:hint="eastAsia"/>
                <w:sz w:val="20"/>
                <w:szCs w:val="20"/>
              </w:rPr>
              <w:t>％）、生徒90%以上（9</w:t>
            </w:r>
            <w:r w:rsidRPr="00632005">
              <w:rPr>
                <w:rFonts w:ascii="HG丸ｺﾞｼｯｸM-PRO" w:eastAsia="HG丸ｺﾞｼｯｸM-PRO" w:hAnsi="ＭＳ 明朝"/>
                <w:sz w:val="20"/>
                <w:szCs w:val="20"/>
              </w:rPr>
              <w:t>5</w:t>
            </w:r>
            <w:r w:rsidRPr="00632005">
              <w:rPr>
                <w:rFonts w:ascii="HG丸ｺﾞｼｯｸM-PRO" w:eastAsia="HG丸ｺﾞｼｯｸM-PRO" w:hAnsi="ＭＳ 明朝" w:hint="eastAsia"/>
                <w:sz w:val="20"/>
                <w:szCs w:val="20"/>
              </w:rPr>
              <w:t>％）で維持する。</w:t>
            </w:r>
          </w:p>
          <w:p w14:paraId="01B969CC" w14:textId="6B526002" w:rsidR="003C06EF" w:rsidRPr="00632005" w:rsidRDefault="003C06EF" w:rsidP="003C06EF">
            <w:pPr>
              <w:spacing w:line="240" w:lineRule="exact"/>
              <w:ind w:left="400" w:hangingChars="2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イ・大学入学共通テスト受験者の国語、数学、英語の平均点が全国平均を上回ることをめざす。（国語+6</w:t>
            </w:r>
            <w:r w:rsidRPr="00632005">
              <w:rPr>
                <w:rFonts w:ascii="HG丸ｺﾞｼｯｸM-PRO" w:eastAsia="HG丸ｺﾞｼｯｸM-PRO" w:hAnsi="ＭＳ 明朝"/>
                <w:sz w:val="20"/>
                <w:szCs w:val="20"/>
              </w:rPr>
              <w:t>.</w:t>
            </w:r>
            <w:r w:rsidRPr="00632005">
              <w:rPr>
                <w:rFonts w:ascii="HG丸ｺﾞｼｯｸM-PRO" w:eastAsia="HG丸ｺﾞｼｯｸM-PRO" w:hAnsi="ＭＳ 明朝" w:hint="eastAsia"/>
                <w:sz w:val="20"/>
                <w:szCs w:val="20"/>
              </w:rPr>
              <w:t>3：数学+3</w:t>
            </w:r>
            <w:r w:rsidRPr="00632005">
              <w:rPr>
                <w:rFonts w:ascii="HG丸ｺﾞｼｯｸM-PRO" w:eastAsia="HG丸ｺﾞｼｯｸM-PRO" w:hAnsi="ＭＳ 明朝"/>
                <w:sz w:val="20"/>
                <w:szCs w:val="20"/>
              </w:rPr>
              <w:t>.</w:t>
            </w:r>
            <w:r w:rsidRPr="00632005">
              <w:rPr>
                <w:rFonts w:ascii="HG丸ｺﾞｼｯｸM-PRO" w:eastAsia="HG丸ｺﾞｼｯｸM-PRO" w:hAnsi="ＭＳ 明朝" w:hint="eastAsia"/>
                <w:sz w:val="20"/>
                <w:szCs w:val="20"/>
              </w:rPr>
              <w:t>1：英語+4</w:t>
            </w:r>
            <w:r w:rsidRPr="00632005">
              <w:rPr>
                <w:rFonts w:ascii="HG丸ｺﾞｼｯｸM-PRO" w:eastAsia="HG丸ｺﾞｼｯｸM-PRO" w:hAnsi="ＭＳ 明朝"/>
                <w:sz w:val="20"/>
                <w:szCs w:val="20"/>
              </w:rPr>
              <w:t>.</w:t>
            </w:r>
            <w:r w:rsidRPr="00632005">
              <w:rPr>
                <w:rFonts w:ascii="HG丸ｺﾞｼｯｸM-PRO" w:eastAsia="HG丸ｺﾞｼｯｸM-PRO" w:hAnsi="ＭＳ 明朝" w:hint="eastAsia"/>
                <w:sz w:val="20"/>
                <w:szCs w:val="20"/>
              </w:rPr>
              <w:t>9）</w:t>
            </w:r>
          </w:p>
          <w:p w14:paraId="63C5399F" w14:textId="6AAB41A4" w:rsidR="003C06EF" w:rsidRPr="00632005" w:rsidRDefault="003C06EF" w:rsidP="003C06EF">
            <w:pPr>
              <w:spacing w:line="240" w:lineRule="exact"/>
              <w:ind w:leftChars="100" w:left="410" w:hangingChars="100" w:hanging="2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・平日の「自学自習時間」２時間以上の生徒について、１、２年生は25％（2</w:t>
            </w:r>
            <w:r w:rsidRPr="00632005">
              <w:rPr>
                <w:rFonts w:ascii="HG丸ｺﾞｼｯｸM-PRO" w:eastAsia="HG丸ｺﾞｼｯｸM-PRO" w:hAnsi="ＭＳ 明朝"/>
                <w:sz w:val="20"/>
                <w:szCs w:val="20"/>
              </w:rPr>
              <w:t>1</w:t>
            </w:r>
            <w:r w:rsidRPr="00632005">
              <w:rPr>
                <w:rFonts w:ascii="HG丸ｺﾞｼｯｸM-PRO" w:eastAsia="HG丸ｺﾞｼｯｸM-PRO" w:hAnsi="ＭＳ 明朝" w:hint="eastAsia"/>
                <w:sz w:val="20"/>
                <w:szCs w:val="20"/>
              </w:rPr>
              <w:t>％）、</w:t>
            </w:r>
            <w:r w:rsidR="00DA1CC7" w:rsidRPr="00632005">
              <w:rPr>
                <w:rFonts w:ascii="HG丸ｺﾞｼｯｸM-PRO" w:eastAsia="HG丸ｺﾞｼｯｸM-PRO" w:hAnsi="ＭＳ 明朝" w:hint="eastAsia"/>
                <w:sz w:val="20"/>
                <w:szCs w:val="20"/>
              </w:rPr>
              <w:t>３</w:t>
            </w:r>
            <w:r w:rsidRPr="00632005">
              <w:rPr>
                <w:rFonts w:ascii="HG丸ｺﾞｼｯｸM-PRO" w:eastAsia="HG丸ｺﾞｼｯｸM-PRO" w:hAnsi="ＭＳ 明朝" w:hint="eastAsia"/>
                <w:sz w:val="20"/>
                <w:szCs w:val="20"/>
              </w:rPr>
              <w:t>年生は80％（7</w:t>
            </w:r>
            <w:r w:rsidRPr="00632005">
              <w:rPr>
                <w:rFonts w:ascii="HG丸ｺﾞｼｯｸM-PRO" w:eastAsia="HG丸ｺﾞｼｯｸM-PRO" w:hAnsi="ＭＳ 明朝"/>
                <w:sz w:val="20"/>
                <w:szCs w:val="20"/>
              </w:rPr>
              <w:t>8</w:t>
            </w:r>
            <w:r w:rsidRPr="00632005">
              <w:rPr>
                <w:rFonts w:ascii="HG丸ｺﾞｼｯｸM-PRO" w:eastAsia="HG丸ｺﾞｼｯｸM-PRO" w:hAnsi="ＭＳ 明朝" w:hint="eastAsia"/>
                <w:sz w:val="20"/>
                <w:szCs w:val="20"/>
              </w:rPr>
              <w:t>％）をめざす。</w:t>
            </w:r>
          </w:p>
          <w:p w14:paraId="1B987A05" w14:textId="6B568ED0" w:rsidR="003C06EF" w:rsidRPr="00632005" w:rsidRDefault="003C06EF" w:rsidP="003C06EF">
            <w:pPr>
              <w:spacing w:line="240" w:lineRule="exact"/>
              <w:ind w:left="300" w:hangingChars="150" w:hanging="300"/>
              <w:jc w:val="left"/>
              <w:rPr>
                <w:rFonts w:ascii="HG丸ｺﾞｼｯｸM-PRO" w:eastAsia="HG丸ｺﾞｼｯｸM-PRO" w:hAnsi="ＭＳ 明朝"/>
                <w:sz w:val="20"/>
                <w:szCs w:val="20"/>
              </w:rPr>
            </w:pPr>
          </w:p>
          <w:p w14:paraId="72B1C535" w14:textId="77777777" w:rsidR="00611236" w:rsidRPr="00632005" w:rsidRDefault="00611236" w:rsidP="003C06EF">
            <w:pPr>
              <w:spacing w:line="240" w:lineRule="exact"/>
              <w:ind w:left="300" w:hangingChars="150" w:hanging="300"/>
              <w:jc w:val="left"/>
              <w:rPr>
                <w:rFonts w:ascii="HG丸ｺﾞｼｯｸM-PRO" w:eastAsia="HG丸ｺﾞｼｯｸM-PRO" w:hAnsi="ＭＳ 明朝"/>
                <w:sz w:val="20"/>
                <w:szCs w:val="20"/>
              </w:rPr>
            </w:pPr>
          </w:p>
          <w:p w14:paraId="22EB3637" w14:textId="55223001" w:rsidR="003C06EF" w:rsidRPr="00632005" w:rsidRDefault="003C06EF" w:rsidP="003C06EF">
            <w:pPr>
              <w:spacing w:line="240" w:lineRule="exact"/>
              <w:ind w:left="300" w:hangingChars="150" w:hanging="3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w:t>
            </w:r>
          </w:p>
          <w:p w14:paraId="55594AAE"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sz w:val="20"/>
                <w:szCs w:val="20"/>
              </w:rPr>
            </w:pPr>
          </w:p>
          <w:p w14:paraId="6562C8C7"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sz w:val="20"/>
                <w:szCs w:val="20"/>
              </w:rPr>
            </w:pPr>
          </w:p>
          <w:p w14:paraId="348B984C" w14:textId="5D92D784" w:rsidR="003C06EF" w:rsidRPr="00632005" w:rsidRDefault="003C06EF" w:rsidP="003C06EF">
            <w:pPr>
              <w:spacing w:line="240" w:lineRule="exact"/>
              <w:ind w:left="400" w:hangingChars="2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(ア)「生徒が進路資料・情報を自分で集める努力をしている」を70%以上（76％）で維持する。</w:t>
            </w:r>
          </w:p>
          <w:p w14:paraId="46115FD6" w14:textId="75E52209" w:rsidR="003C06EF" w:rsidRPr="00632005" w:rsidRDefault="003C06EF" w:rsidP="003C06EF">
            <w:pPr>
              <w:spacing w:line="240" w:lineRule="exact"/>
              <w:ind w:left="400" w:hangingChars="2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(イ)「ガイダンスへの肯定的評価」を90%以上（9</w:t>
            </w:r>
            <w:r w:rsidRPr="00632005">
              <w:rPr>
                <w:rFonts w:ascii="HG丸ｺﾞｼｯｸM-PRO" w:eastAsia="HG丸ｺﾞｼｯｸM-PRO" w:hAnsi="ＭＳ 明朝"/>
                <w:sz w:val="20"/>
                <w:szCs w:val="20"/>
              </w:rPr>
              <w:t>4</w:t>
            </w:r>
            <w:r w:rsidRPr="00632005">
              <w:rPr>
                <w:rFonts w:ascii="HG丸ｺﾞｼｯｸM-PRO" w:eastAsia="HG丸ｺﾞｼｯｸM-PRO" w:hAnsi="ＭＳ 明朝" w:hint="eastAsia"/>
                <w:sz w:val="20"/>
                <w:szCs w:val="20"/>
              </w:rPr>
              <w:t>％）で維持する。</w:t>
            </w:r>
          </w:p>
          <w:p w14:paraId="5C3FC5C2" w14:textId="34363599" w:rsidR="003C06EF" w:rsidRPr="00632005" w:rsidRDefault="003C06EF" w:rsidP="003C06EF">
            <w:pPr>
              <w:spacing w:line="240" w:lineRule="exact"/>
              <w:ind w:left="500" w:hangingChars="250" w:hanging="5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(ウ)「将来の生き方や進路について考える機会の提供」を80%以上（8</w:t>
            </w:r>
            <w:r w:rsidRPr="00632005">
              <w:rPr>
                <w:rFonts w:ascii="HG丸ｺﾞｼｯｸM-PRO" w:eastAsia="HG丸ｺﾞｼｯｸM-PRO" w:hAnsi="ＭＳ 明朝"/>
                <w:sz w:val="20"/>
                <w:szCs w:val="20"/>
              </w:rPr>
              <w:t>5</w:t>
            </w:r>
            <w:r w:rsidRPr="00632005">
              <w:rPr>
                <w:rFonts w:ascii="HG丸ｺﾞｼｯｸM-PRO" w:eastAsia="HG丸ｺﾞｼｯｸM-PRO" w:hAnsi="ＭＳ 明朝" w:hint="eastAsia"/>
                <w:sz w:val="20"/>
                <w:szCs w:val="20"/>
              </w:rPr>
              <w:t>％）で維持する。</w:t>
            </w:r>
          </w:p>
          <w:p w14:paraId="15928749" w14:textId="2156E661" w:rsidR="003C06EF" w:rsidRPr="00632005" w:rsidRDefault="003C06EF" w:rsidP="003C06EF">
            <w:pPr>
              <w:spacing w:line="240" w:lineRule="exact"/>
              <w:ind w:left="400" w:hangingChars="2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(エ)「コース選択や進路情報の提供」を80%以上（</w:t>
            </w:r>
            <w:r w:rsidRPr="00632005">
              <w:rPr>
                <w:rFonts w:ascii="HG丸ｺﾞｼｯｸM-PRO" w:eastAsia="HG丸ｺﾞｼｯｸM-PRO" w:hAnsi="ＭＳ 明朝"/>
                <w:sz w:val="20"/>
                <w:szCs w:val="20"/>
              </w:rPr>
              <w:t>85</w:t>
            </w:r>
            <w:r w:rsidRPr="00632005">
              <w:rPr>
                <w:rFonts w:ascii="HG丸ｺﾞｼｯｸM-PRO" w:eastAsia="HG丸ｺﾞｼｯｸM-PRO" w:hAnsi="ＭＳ 明朝" w:hint="eastAsia"/>
                <w:sz w:val="20"/>
                <w:szCs w:val="20"/>
              </w:rPr>
              <w:t>％）で維持する。</w:t>
            </w:r>
          </w:p>
        </w:tc>
        <w:tc>
          <w:tcPr>
            <w:tcW w:w="2782" w:type="dxa"/>
            <w:tcBorders>
              <w:left w:val="dashed" w:sz="4" w:space="0" w:color="auto"/>
              <w:right w:val="single" w:sz="4" w:space="0" w:color="auto"/>
            </w:tcBorders>
            <w:shd w:val="clear" w:color="auto" w:fill="auto"/>
          </w:tcPr>
          <w:p w14:paraId="7C9066D7" w14:textId="0FD0109C" w:rsidR="003C06EF" w:rsidRPr="00632005" w:rsidRDefault="003C06EF" w:rsidP="003C06EF">
            <w:pPr>
              <w:widowControl/>
              <w:spacing w:line="240" w:lineRule="exact"/>
              <w:jc w:val="left"/>
              <w:rPr>
                <w:rFonts w:ascii="HG丸ｺﾞｼｯｸM-PRO" w:eastAsia="HG丸ｺﾞｼｯｸM-PRO" w:hAnsi="HG丸ｺﾞｼｯｸM-PRO"/>
                <w:b/>
                <w:bCs/>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１</w:t>
            </w:r>
            <w:r w:rsidRPr="00632005">
              <w:rPr>
                <w:rFonts w:ascii="HG丸ｺﾞｼｯｸM-PRO" w:eastAsia="HG丸ｺﾞｼｯｸM-PRO" w:hAnsi="HG丸ｺﾞｼｯｸM-PRO"/>
                <w:b/>
                <w:bCs/>
                <w:kern w:val="0"/>
                <w:sz w:val="20"/>
                <w:szCs w:val="20"/>
              </w:rPr>
              <w:t>) 主体性　ア</w:t>
            </w:r>
          </w:p>
          <w:p w14:paraId="4AC63560" w14:textId="3790A61B" w:rsidR="003C06EF" w:rsidRPr="00632005" w:rsidRDefault="003C06EF" w:rsidP="003C06EF">
            <w:pPr>
              <w:widowControl/>
              <w:spacing w:line="240" w:lineRule="exact"/>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kern w:val="0"/>
                <w:sz w:val="20"/>
                <w:szCs w:val="20"/>
              </w:rPr>
              <w:t>ア）</w:t>
            </w:r>
            <w:r w:rsidR="00737D49" w:rsidRPr="00632005">
              <w:rPr>
                <w:rFonts w:ascii="HG丸ｺﾞｼｯｸM-PRO" w:eastAsia="HG丸ｺﾞｼｯｸM-PRO" w:hAnsi="HG丸ｺﾞｼｯｸM-PRO" w:hint="eastAsia"/>
                <w:kern w:val="0"/>
                <w:sz w:val="20"/>
                <w:szCs w:val="20"/>
              </w:rPr>
              <w:t>79</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w:t>
            </w:r>
            <w:r w:rsidR="00737D49"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30FA73AD" w14:textId="37B7B55B" w:rsidR="003C06EF" w:rsidRPr="00632005" w:rsidRDefault="003C06EF" w:rsidP="003C06EF">
            <w:pPr>
              <w:widowControl/>
              <w:spacing w:line="240" w:lineRule="exact"/>
              <w:ind w:left="400" w:hangingChars="200" w:hanging="400"/>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kern w:val="0"/>
                <w:sz w:val="20"/>
                <w:szCs w:val="20"/>
              </w:rPr>
              <w:t>（イ）</w:t>
            </w:r>
            <w:r w:rsidRPr="00632005">
              <w:rPr>
                <w:rFonts w:ascii="HG丸ｺﾞｼｯｸM-PRO" w:eastAsia="HG丸ｺﾞｼｯｸM-PRO" w:hAnsi="HG丸ｺﾞｼｯｸM-PRO" w:hint="eastAsia"/>
                <w:kern w:val="0"/>
                <w:sz w:val="20"/>
                <w:szCs w:val="20"/>
              </w:rPr>
              <w:t>３年</w:t>
            </w:r>
            <w:r w:rsidR="00737D49" w:rsidRPr="00632005">
              <w:rPr>
                <w:rFonts w:ascii="HG丸ｺﾞｼｯｸM-PRO" w:eastAsia="HG丸ｺﾞｼｯｸM-PRO" w:hAnsi="HG丸ｺﾞｼｯｸM-PRO" w:hint="eastAsia"/>
                <w:kern w:val="0"/>
                <w:sz w:val="20"/>
                <w:szCs w:val="20"/>
              </w:rPr>
              <w:t>57</w:t>
            </w:r>
            <w:r w:rsidRPr="00632005">
              <w:rPr>
                <w:rFonts w:ascii="HG丸ｺﾞｼｯｸM-PRO" w:eastAsia="HG丸ｺﾞｼｯｸM-PRO" w:hAnsi="HG丸ｺﾞｼｯｸM-PRO" w:hint="eastAsia"/>
                <w:kern w:val="0"/>
                <w:sz w:val="20"/>
                <w:szCs w:val="20"/>
              </w:rPr>
              <w:t>％、全学年</w:t>
            </w:r>
            <w:r w:rsidR="00737D49" w:rsidRPr="00632005">
              <w:rPr>
                <w:rFonts w:ascii="HG丸ｺﾞｼｯｸM-PRO" w:eastAsia="HG丸ｺﾞｼｯｸM-PRO" w:hAnsi="HG丸ｺﾞｼｯｸM-PRO" w:hint="eastAsia"/>
                <w:kern w:val="0"/>
                <w:sz w:val="20"/>
                <w:szCs w:val="20"/>
              </w:rPr>
              <w:t>35</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w:t>
            </w:r>
            <w:r w:rsidR="00737D49"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1334787C" w14:textId="6F14684C"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cs="ＭＳ Ｐゴシック"/>
                <w:color w:val="FF0000"/>
                <w:kern w:val="0"/>
                <w:sz w:val="20"/>
                <w:szCs w:val="20"/>
              </w:rPr>
            </w:pPr>
          </w:p>
          <w:p w14:paraId="7CF21E9F" w14:textId="77777777" w:rsidR="00737D49" w:rsidRPr="00632005" w:rsidRDefault="00737D49" w:rsidP="003C06EF">
            <w:pPr>
              <w:widowControl/>
              <w:spacing w:line="240" w:lineRule="exact"/>
              <w:ind w:left="200" w:hangingChars="100" w:hanging="200"/>
              <w:jc w:val="left"/>
              <w:rPr>
                <w:rFonts w:ascii="HG丸ｺﾞｼｯｸM-PRO" w:eastAsia="HG丸ｺﾞｼｯｸM-PRO" w:hAnsi="HG丸ｺﾞｼｯｸM-PRO" w:cs="ＭＳ Ｐゴシック"/>
                <w:color w:val="FF0000"/>
                <w:kern w:val="0"/>
                <w:sz w:val="20"/>
                <w:szCs w:val="20"/>
              </w:rPr>
            </w:pPr>
          </w:p>
          <w:p w14:paraId="5EFEEF35" w14:textId="2FCA0924" w:rsidR="003C06EF" w:rsidRPr="00632005" w:rsidRDefault="003C06EF" w:rsidP="003C06EF">
            <w:pPr>
              <w:widowControl/>
              <w:spacing w:line="240" w:lineRule="exact"/>
              <w:jc w:val="left"/>
              <w:rPr>
                <w:rFonts w:ascii="HG丸ｺﾞｼｯｸM-PRO" w:eastAsia="HG丸ｺﾞｼｯｸM-PRO" w:hAnsi="HG丸ｺﾞｼｯｸM-PRO" w:cs="ＭＳ Ｐゴシック"/>
                <w:color w:val="FF0000"/>
                <w:kern w:val="0"/>
                <w:sz w:val="20"/>
                <w:szCs w:val="20"/>
              </w:rPr>
            </w:pPr>
          </w:p>
          <w:p w14:paraId="74CD7D52" w14:textId="0A4DAB6D" w:rsidR="00611236" w:rsidRPr="00632005" w:rsidRDefault="00611236" w:rsidP="003C06EF">
            <w:pPr>
              <w:widowControl/>
              <w:spacing w:line="240" w:lineRule="exact"/>
              <w:jc w:val="left"/>
              <w:rPr>
                <w:rFonts w:ascii="HG丸ｺﾞｼｯｸM-PRO" w:eastAsia="HG丸ｺﾞｼｯｸM-PRO" w:hAnsi="HG丸ｺﾞｼｯｸM-PRO" w:cs="ＭＳ Ｐゴシック"/>
                <w:color w:val="FF0000"/>
                <w:kern w:val="0"/>
                <w:sz w:val="20"/>
                <w:szCs w:val="20"/>
              </w:rPr>
            </w:pPr>
          </w:p>
          <w:p w14:paraId="60B63928" w14:textId="49BB9516" w:rsidR="00611236" w:rsidRPr="00632005" w:rsidRDefault="00611236" w:rsidP="003C06EF">
            <w:pPr>
              <w:widowControl/>
              <w:spacing w:line="240" w:lineRule="exact"/>
              <w:jc w:val="left"/>
              <w:rPr>
                <w:rFonts w:ascii="HG丸ｺﾞｼｯｸM-PRO" w:eastAsia="HG丸ｺﾞｼｯｸM-PRO" w:hAnsi="HG丸ｺﾞｼｯｸM-PRO" w:cs="ＭＳ Ｐゴシック"/>
                <w:color w:val="FF0000"/>
                <w:kern w:val="0"/>
                <w:sz w:val="20"/>
                <w:szCs w:val="20"/>
              </w:rPr>
            </w:pPr>
          </w:p>
          <w:p w14:paraId="752BAD00" w14:textId="313ADFD8"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２</w:t>
            </w:r>
            <w:r w:rsidRPr="00632005">
              <w:rPr>
                <w:rFonts w:ascii="HG丸ｺﾞｼｯｸM-PRO" w:eastAsia="HG丸ｺﾞｼｯｸM-PRO" w:hAnsi="HG丸ｺﾞｼｯｸM-PRO"/>
                <w:b/>
                <w:bCs/>
                <w:kern w:val="0"/>
                <w:sz w:val="20"/>
                <w:szCs w:val="20"/>
              </w:rPr>
              <w:t>) 働きかけ力　ア</w:t>
            </w:r>
          </w:p>
          <w:p w14:paraId="2798D6A8" w14:textId="16BD0D8A" w:rsidR="003C06EF" w:rsidRPr="00632005" w:rsidRDefault="003C06EF" w:rsidP="003C06EF">
            <w:pPr>
              <w:widowControl/>
              <w:spacing w:line="240" w:lineRule="exact"/>
              <w:ind w:hanging="18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kern w:val="0"/>
                <w:sz w:val="20"/>
                <w:szCs w:val="20"/>
              </w:rPr>
              <w:t xml:space="preserve">　</w:t>
            </w:r>
            <w:r w:rsidRPr="00632005">
              <w:rPr>
                <w:rFonts w:ascii="HG丸ｺﾞｼｯｸM-PRO" w:eastAsia="HG丸ｺﾞｼｯｸM-PRO" w:hAnsi="HG丸ｺﾞｼｯｸM-PRO" w:hint="eastAsia"/>
                <w:kern w:val="0"/>
                <w:sz w:val="20"/>
                <w:szCs w:val="20"/>
              </w:rPr>
              <w:t>生徒の授業理解</w:t>
            </w:r>
            <w:r w:rsidR="00135804" w:rsidRPr="00632005">
              <w:rPr>
                <w:rFonts w:ascii="HG丸ｺﾞｼｯｸM-PRO" w:eastAsia="HG丸ｺﾞｼｯｸM-PRO" w:hAnsi="HG丸ｺﾞｼｯｸM-PRO" w:hint="eastAsia"/>
                <w:kern w:val="0"/>
                <w:sz w:val="20"/>
                <w:szCs w:val="20"/>
              </w:rPr>
              <w:t xml:space="preserve"> </w:t>
            </w:r>
            <w:r w:rsidR="00737D49" w:rsidRPr="00632005">
              <w:rPr>
                <w:rFonts w:ascii="HG丸ｺﾞｼｯｸM-PRO" w:eastAsia="HG丸ｺﾞｼｯｸM-PRO" w:hAnsi="HG丸ｺﾞｼｯｸM-PRO" w:hint="eastAsia"/>
                <w:kern w:val="0"/>
                <w:sz w:val="20"/>
                <w:szCs w:val="20"/>
              </w:rPr>
              <w:t>83</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kern w:val="0"/>
                <w:sz w:val="20"/>
                <w:szCs w:val="20"/>
              </w:rPr>
              <w:t>、生徒が自ら考えたり、主体的に学んだり活動したりする機会がある</w:t>
            </w:r>
            <w:r w:rsidR="00135804" w:rsidRPr="00632005">
              <w:rPr>
                <w:rFonts w:ascii="HG丸ｺﾞｼｯｸM-PRO" w:eastAsia="HG丸ｺﾞｼｯｸM-PRO" w:hAnsi="HG丸ｺﾞｼｯｸM-PRO" w:hint="eastAsia"/>
                <w:kern w:val="0"/>
                <w:sz w:val="20"/>
                <w:szCs w:val="20"/>
              </w:rPr>
              <w:t xml:space="preserve"> </w:t>
            </w:r>
            <w:r w:rsidRPr="00632005">
              <w:rPr>
                <w:rFonts w:ascii="HG丸ｺﾞｼｯｸM-PRO" w:eastAsia="HG丸ｺﾞｼｯｸM-PRO" w:hAnsi="HG丸ｺﾞｼｯｸM-PRO" w:hint="eastAsia"/>
                <w:kern w:val="0"/>
                <w:sz w:val="20"/>
                <w:szCs w:val="20"/>
              </w:rPr>
              <w:t>教員</w:t>
            </w:r>
            <w:r w:rsidR="00801EC9" w:rsidRPr="00632005">
              <w:rPr>
                <w:rFonts w:ascii="HG丸ｺﾞｼｯｸM-PRO" w:eastAsia="HG丸ｺﾞｼｯｸM-PRO" w:hAnsi="HG丸ｺﾞｼｯｸM-PRO" w:hint="eastAsia"/>
                <w:kern w:val="0"/>
                <w:sz w:val="20"/>
                <w:szCs w:val="20"/>
              </w:rPr>
              <w:t>92</w:t>
            </w:r>
            <w:r w:rsidRPr="00632005">
              <w:rPr>
                <w:rFonts w:ascii="HG丸ｺﾞｼｯｸM-PRO" w:eastAsia="HG丸ｺﾞｼｯｸM-PRO" w:hAnsi="HG丸ｺﾞｼｯｸM-PRO" w:hint="eastAsia"/>
                <w:kern w:val="0"/>
                <w:sz w:val="20"/>
                <w:szCs w:val="20"/>
              </w:rPr>
              <w:t>％、生徒</w:t>
            </w:r>
            <w:r w:rsidR="00737D49" w:rsidRPr="00632005">
              <w:rPr>
                <w:rFonts w:ascii="HG丸ｺﾞｼｯｸM-PRO" w:eastAsia="HG丸ｺﾞｼｯｸM-PRO" w:hAnsi="HG丸ｺﾞｼｯｸM-PRO" w:hint="eastAsia"/>
                <w:kern w:val="0"/>
                <w:sz w:val="20"/>
                <w:szCs w:val="20"/>
              </w:rPr>
              <w:t>96</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w:t>
            </w:r>
          </w:p>
          <w:p w14:paraId="2D6FB609" w14:textId="0D05AFD5"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２</w:t>
            </w:r>
            <w:r w:rsidRPr="00632005">
              <w:rPr>
                <w:rFonts w:ascii="HG丸ｺﾞｼｯｸM-PRO" w:eastAsia="HG丸ｺﾞｼｯｸM-PRO" w:hAnsi="HG丸ｺﾞｼｯｸM-PRO"/>
                <w:b/>
                <w:bCs/>
                <w:kern w:val="0"/>
                <w:sz w:val="20"/>
                <w:szCs w:val="20"/>
              </w:rPr>
              <w:t>) 働きかけ力　イ</w:t>
            </w:r>
          </w:p>
          <w:p w14:paraId="31A74A4B" w14:textId="3824FB52" w:rsidR="003C06EF" w:rsidRPr="00632005" w:rsidRDefault="003C06EF" w:rsidP="00801EC9">
            <w:pPr>
              <w:widowControl/>
              <w:spacing w:line="240" w:lineRule="exact"/>
              <w:ind w:hanging="180"/>
              <w:jc w:val="left"/>
              <w:rPr>
                <w:rFonts w:ascii="HG丸ｺﾞｼｯｸM-PRO" w:eastAsia="HG丸ｺﾞｼｯｸM-PRO" w:hAnsi="HG丸ｺﾞｼｯｸM-PRO"/>
                <w:color w:val="FF0000"/>
                <w:kern w:val="0"/>
                <w:sz w:val="20"/>
                <w:szCs w:val="20"/>
              </w:rPr>
            </w:pPr>
            <w:r w:rsidRPr="00632005">
              <w:rPr>
                <w:rFonts w:ascii="HG丸ｺﾞｼｯｸM-PRO" w:eastAsia="HG丸ｺﾞｼｯｸM-PRO" w:hAnsi="HG丸ｺﾞｼｯｸM-PRO"/>
                <w:kern w:val="0"/>
                <w:sz w:val="20"/>
                <w:szCs w:val="20"/>
              </w:rPr>
              <w:t xml:space="preserve">　</w:t>
            </w:r>
            <w:r w:rsidRPr="00632005">
              <w:rPr>
                <w:rFonts w:ascii="HG丸ｺﾞｼｯｸM-PRO" w:eastAsia="HG丸ｺﾞｼｯｸM-PRO" w:hAnsi="HG丸ｺﾞｼｯｸM-PRO" w:hint="eastAsia"/>
                <w:kern w:val="0"/>
                <w:sz w:val="20"/>
                <w:szCs w:val="20"/>
              </w:rPr>
              <w:t>大学入学共通テストは、国語は</w:t>
            </w:r>
            <w:r w:rsidR="00801EC9" w:rsidRPr="00632005">
              <w:rPr>
                <w:rFonts w:ascii="HG丸ｺﾞｼｯｸM-PRO" w:eastAsia="HG丸ｺﾞｼｯｸM-PRO" w:hAnsi="HG丸ｺﾞｼｯｸM-PRO" w:hint="eastAsia"/>
                <w:kern w:val="0"/>
                <w:sz w:val="20"/>
                <w:szCs w:val="20"/>
              </w:rPr>
              <w:t>7</w:t>
            </w:r>
            <w:r w:rsidR="00801EC9" w:rsidRPr="00632005">
              <w:rPr>
                <w:rFonts w:ascii="HG丸ｺﾞｼｯｸM-PRO" w:eastAsia="HG丸ｺﾞｼｯｸM-PRO" w:hAnsi="HG丸ｺﾞｼｯｸM-PRO"/>
                <w:kern w:val="0"/>
                <w:sz w:val="20"/>
                <w:szCs w:val="20"/>
              </w:rPr>
              <w:t>.2</w:t>
            </w:r>
            <w:r w:rsidRPr="00632005">
              <w:rPr>
                <w:rFonts w:ascii="HG丸ｺﾞｼｯｸM-PRO" w:eastAsia="HG丸ｺﾞｼｯｸM-PRO" w:hAnsi="HG丸ｺﾞｼｯｸM-PRO" w:hint="eastAsia"/>
                <w:kern w:val="0"/>
                <w:sz w:val="20"/>
                <w:szCs w:val="20"/>
              </w:rPr>
              <w:t>点、数学は</w:t>
            </w:r>
            <w:r w:rsidR="00801EC9" w:rsidRPr="00632005">
              <w:rPr>
                <w:rFonts w:ascii="HG丸ｺﾞｼｯｸM-PRO" w:eastAsia="HG丸ｺﾞｼｯｸM-PRO" w:hAnsi="HG丸ｺﾞｼｯｸM-PRO" w:hint="eastAsia"/>
                <w:kern w:val="0"/>
                <w:sz w:val="20"/>
                <w:szCs w:val="20"/>
              </w:rPr>
              <w:t>5</w:t>
            </w:r>
            <w:r w:rsidR="00801EC9" w:rsidRPr="00632005">
              <w:rPr>
                <w:rFonts w:ascii="HG丸ｺﾞｼｯｸM-PRO" w:eastAsia="HG丸ｺﾞｼｯｸM-PRO" w:hAnsi="HG丸ｺﾞｼｯｸM-PRO"/>
                <w:kern w:val="0"/>
                <w:sz w:val="20"/>
                <w:szCs w:val="20"/>
              </w:rPr>
              <w:t>.6</w:t>
            </w:r>
            <w:r w:rsidRPr="00632005">
              <w:rPr>
                <w:rFonts w:ascii="HG丸ｺﾞｼｯｸM-PRO" w:eastAsia="HG丸ｺﾞｼｯｸM-PRO" w:hAnsi="HG丸ｺﾞｼｯｸM-PRO" w:hint="eastAsia"/>
                <w:kern w:val="0"/>
                <w:sz w:val="20"/>
                <w:szCs w:val="20"/>
              </w:rPr>
              <w:t>点、英語は</w:t>
            </w:r>
            <w:r w:rsidR="00801EC9" w:rsidRPr="00632005">
              <w:rPr>
                <w:rFonts w:ascii="HG丸ｺﾞｼｯｸM-PRO" w:eastAsia="HG丸ｺﾞｼｯｸM-PRO" w:hAnsi="HG丸ｺﾞｼｯｸM-PRO"/>
                <w:kern w:val="0"/>
                <w:sz w:val="20"/>
                <w:szCs w:val="20"/>
              </w:rPr>
              <w:t>2.5</w:t>
            </w:r>
            <w:r w:rsidRPr="00632005">
              <w:rPr>
                <w:rFonts w:ascii="HG丸ｺﾞｼｯｸM-PRO" w:eastAsia="HG丸ｺﾞｼｯｸM-PRO" w:hAnsi="HG丸ｺﾞｼｯｸM-PRO" w:hint="eastAsia"/>
                <w:kern w:val="0"/>
                <w:sz w:val="20"/>
                <w:szCs w:val="20"/>
              </w:rPr>
              <w:t>点全国平均を上回った。</w:t>
            </w:r>
            <w:r w:rsidRPr="00632005">
              <w:rPr>
                <w:rFonts w:ascii="HG丸ｺﾞｼｯｸM-PRO" w:eastAsia="HG丸ｺﾞｼｯｸM-PRO" w:hAnsi="HG丸ｺﾞｼｯｸM-PRO" w:hint="eastAsia"/>
                <w:b/>
                <w:bCs/>
                <w:kern w:val="0"/>
                <w:sz w:val="20"/>
                <w:szCs w:val="20"/>
              </w:rPr>
              <w:t>【</w:t>
            </w:r>
            <w:r w:rsidR="00801EC9"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79D9DC9C" w14:textId="1113928A" w:rsidR="003C06EF" w:rsidRPr="00632005" w:rsidRDefault="003C06EF" w:rsidP="003C06EF">
            <w:pPr>
              <w:widowControl/>
              <w:spacing w:line="240" w:lineRule="exact"/>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生徒の平日の自学自習時間</w:t>
            </w:r>
          </w:p>
          <w:p w14:paraId="0546CB8B" w14:textId="7654EA31" w:rsidR="00737D49" w:rsidRPr="00632005" w:rsidRDefault="00DA1CC7" w:rsidP="003C06EF">
            <w:pPr>
              <w:widowControl/>
              <w:spacing w:line="240" w:lineRule="exact"/>
              <w:jc w:val="left"/>
              <w:rPr>
                <w:rFonts w:ascii="HG丸ｺﾞｼｯｸM-PRO" w:eastAsia="HG丸ｺﾞｼｯｸM-PRO" w:hAnsi="HG丸ｺﾞｼｯｸM-PRO"/>
                <w:b/>
                <w:kern w:val="0"/>
                <w:sz w:val="20"/>
                <w:szCs w:val="20"/>
              </w:rPr>
            </w:pPr>
            <w:r w:rsidRPr="00632005">
              <w:rPr>
                <w:rFonts w:ascii="HG丸ｺﾞｼｯｸM-PRO" w:eastAsia="HG丸ｺﾞｼｯｸM-PRO" w:hAnsi="HG丸ｺﾞｼｯｸM-PRO" w:hint="eastAsia"/>
                <w:kern w:val="0"/>
                <w:sz w:val="20"/>
                <w:szCs w:val="20"/>
              </w:rPr>
              <w:t>１</w:t>
            </w:r>
            <w:r w:rsidR="00737D49"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kern w:val="0"/>
                <w:sz w:val="20"/>
                <w:szCs w:val="20"/>
              </w:rPr>
              <w:t>２</w:t>
            </w:r>
            <w:r w:rsidR="00737D49" w:rsidRPr="00632005">
              <w:rPr>
                <w:rFonts w:ascii="HG丸ｺﾞｼｯｸM-PRO" w:eastAsia="HG丸ｺﾞｼｯｸM-PRO" w:hAnsi="HG丸ｺﾞｼｯｸM-PRO" w:hint="eastAsia"/>
                <w:kern w:val="0"/>
                <w:sz w:val="20"/>
                <w:szCs w:val="20"/>
              </w:rPr>
              <w:t>年16％、</w:t>
            </w:r>
            <w:r w:rsidRPr="00632005">
              <w:rPr>
                <w:rFonts w:ascii="HG丸ｺﾞｼｯｸM-PRO" w:eastAsia="HG丸ｺﾞｼｯｸM-PRO" w:hAnsi="HG丸ｺﾞｼｯｸM-PRO" w:hint="eastAsia"/>
                <w:kern w:val="0"/>
                <w:sz w:val="20"/>
                <w:szCs w:val="20"/>
              </w:rPr>
              <w:t>３</w:t>
            </w:r>
            <w:r w:rsidR="00737D49" w:rsidRPr="00632005">
              <w:rPr>
                <w:rFonts w:ascii="HG丸ｺﾞｼｯｸM-PRO" w:eastAsia="HG丸ｺﾞｼｯｸM-PRO" w:hAnsi="HG丸ｺﾞｼｯｸM-PRO" w:hint="eastAsia"/>
                <w:kern w:val="0"/>
                <w:sz w:val="20"/>
                <w:szCs w:val="20"/>
              </w:rPr>
              <w:t>年89％</w:t>
            </w:r>
            <w:r w:rsidR="00737D49" w:rsidRPr="00632005">
              <w:rPr>
                <w:rFonts w:ascii="HG丸ｺﾞｼｯｸM-PRO" w:eastAsia="HG丸ｺﾞｼｯｸM-PRO" w:hAnsi="HG丸ｺﾞｼｯｸM-PRO" w:hint="eastAsia"/>
                <w:b/>
                <w:kern w:val="0"/>
                <w:sz w:val="20"/>
                <w:szCs w:val="20"/>
              </w:rPr>
              <w:t>【△】</w:t>
            </w:r>
          </w:p>
          <w:p w14:paraId="35F143CF" w14:textId="414CB094"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３</w:t>
            </w:r>
            <w:r w:rsidRPr="00632005">
              <w:rPr>
                <w:rFonts w:ascii="HG丸ｺﾞｼｯｸM-PRO" w:eastAsia="HG丸ｺﾞｼｯｸM-PRO" w:hAnsi="HG丸ｺﾞｼｯｸM-PRO"/>
                <w:b/>
                <w:bCs/>
                <w:kern w:val="0"/>
                <w:sz w:val="20"/>
                <w:szCs w:val="20"/>
              </w:rPr>
              <w:t>) 実行力　ア</w:t>
            </w:r>
          </w:p>
          <w:p w14:paraId="03C32ED9" w14:textId="241DADE0"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cs="ＭＳ Ｐゴシック" w:hint="eastAsia"/>
                <w:kern w:val="0"/>
                <w:sz w:val="20"/>
                <w:szCs w:val="20"/>
              </w:rPr>
              <w:t>（ア）</w:t>
            </w:r>
            <w:r w:rsidR="00737D49" w:rsidRPr="00632005">
              <w:rPr>
                <w:rFonts w:ascii="HG丸ｺﾞｼｯｸM-PRO" w:eastAsia="HG丸ｺﾞｼｯｸM-PRO" w:hAnsi="HG丸ｺﾞｼｯｸM-PRO" w:cs="ＭＳ Ｐゴシック" w:hint="eastAsia"/>
                <w:kern w:val="0"/>
                <w:sz w:val="20"/>
                <w:szCs w:val="20"/>
              </w:rPr>
              <w:t>79</w:t>
            </w:r>
            <w:r w:rsidRPr="00632005">
              <w:rPr>
                <w:rFonts w:ascii="HG丸ｺﾞｼｯｸM-PRO" w:eastAsia="HG丸ｺﾞｼｯｸM-PRO" w:hAnsi="HG丸ｺﾞｼｯｸM-PRO" w:cs="ＭＳ Ｐゴシック" w:hint="eastAsia"/>
                <w:kern w:val="0"/>
                <w:sz w:val="20"/>
                <w:szCs w:val="20"/>
              </w:rPr>
              <w:t>％</w:t>
            </w:r>
            <w:r w:rsidRPr="00632005">
              <w:rPr>
                <w:rFonts w:ascii="HG丸ｺﾞｼｯｸM-PRO" w:eastAsia="HG丸ｺﾞｼｯｸM-PRO" w:hAnsi="HG丸ｺﾞｼｯｸM-PRO" w:hint="eastAsia"/>
                <w:b/>
                <w:bCs/>
                <w:kern w:val="0"/>
                <w:sz w:val="20"/>
                <w:szCs w:val="20"/>
              </w:rPr>
              <w:t>【</w:t>
            </w:r>
            <w:r w:rsidR="00737D49"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71E8FBB8" w14:textId="310B1A72"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cs="ＭＳ Ｐゴシック" w:hint="eastAsia"/>
                <w:kern w:val="0"/>
                <w:sz w:val="20"/>
                <w:szCs w:val="20"/>
              </w:rPr>
              <w:t>（イ）</w:t>
            </w:r>
            <w:r w:rsidR="00737D49" w:rsidRPr="00632005">
              <w:rPr>
                <w:rFonts w:ascii="HG丸ｺﾞｼｯｸM-PRO" w:eastAsia="HG丸ｺﾞｼｯｸM-PRO" w:hAnsi="HG丸ｺﾞｼｯｸM-PRO" w:cs="ＭＳ Ｐゴシック" w:hint="eastAsia"/>
                <w:kern w:val="0"/>
                <w:sz w:val="20"/>
                <w:szCs w:val="20"/>
              </w:rPr>
              <w:t>95</w:t>
            </w:r>
            <w:r w:rsidRPr="00632005">
              <w:rPr>
                <w:rFonts w:ascii="HG丸ｺﾞｼｯｸM-PRO" w:eastAsia="HG丸ｺﾞｼｯｸM-PRO" w:hAnsi="HG丸ｺﾞｼｯｸM-PRO" w:cs="ＭＳ Ｐゴシック" w:hint="eastAsia"/>
                <w:kern w:val="0"/>
                <w:sz w:val="20"/>
                <w:szCs w:val="20"/>
              </w:rPr>
              <w:t>％</w:t>
            </w:r>
            <w:r w:rsidRPr="00632005">
              <w:rPr>
                <w:rFonts w:ascii="HG丸ｺﾞｼｯｸM-PRO" w:eastAsia="HG丸ｺﾞｼｯｸM-PRO" w:hAnsi="HG丸ｺﾞｼｯｸM-PRO" w:hint="eastAsia"/>
                <w:b/>
                <w:bCs/>
                <w:kern w:val="0"/>
                <w:sz w:val="20"/>
                <w:szCs w:val="20"/>
              </w:rPr>
              <w:t>【</w:t>
            </w:r>
            <w:r w:rsidR="00737D49"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120DA73A" w14:textId="7DD5E940"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cs="ＭＳ Ｐゴシック" w:hint="eastAsia"/>
                <w:kern w:val="0"/>
                <w:sz w:val="20"/>
                <w:szCs w:val="20"/>
              </w:rPr>
              <w:t>（ウ）</w:t>
            </w:r>
            <w:r w:rsidR="00737D49" w:rsidRPr="00632005">
              <w:rPr>
                <w:rFonts w:ascii="HG丸ｺﾞｼｯｸM-PRO" w:eastAsia="HG丸ｺﾞｼｯｸM-PRO" w:hAnsi="HG丸ｺﾞｼｯｸM-PRO" w:cs="ＭＳ Ｐゴシック" w:hint="eastAsia"/>
                <w:kern w:val="0"/>
                <w:sz w:val="20"/>
                <w:szCs w:val="20"/>
              </w:rPr>
              <w:t>90</w:t>
            </w:r>
            <w:r w:rsidRPr="00632005">
              <w:rPr>
                <w:rFonts w:ascii="HG丸ｺﾞｼｯｸM-PRO" w:eastAsia="HG丸ｺﾞｼｯｸM-PRO" w:hAnsi="HG丸ｺﾞｼｯｸM-PRO" w:cs="ＭＳ Ｐゴシック" w:hint="eastAsia"/>
                <w:kern w:val="0"/>
                <w:sz w:val="20"/>
                <w:szCs w:val="20"/>
              </w:rPr>
              <w:t>％</w:t>
            </w:r>
            <w:r w:rsidRPr="00632005">
              <w:rPr>
                <w:rFonts w:ascii="HG丸ｺﾞｼｯｸM-PRO" w:eastAsia="HG丸ｺﾞｼｯｸM-PRO" w:hAnsi="HG丸ｺﾞｼｯｸM-PRO" w:hint="eastAsia"/>
                <w:b/>
                <w:bCs/>
                <w:kern w:val="0"/>
                <w:sz w:val="20"/>
                <w:szCs w:val="20"/>
              </w:rPr>
              <w:t>【</w:t>
            </w:r>
            <w:r w:rsidR="00737D49"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315CACE6" w14:textId="449DAAFD" w:rsidR="003C06EF" w:rsidRPr="00632005" w:rsidRDefault="003C06EF" w:rsidP="00737D49">
            <w:pPr>
              <w:widowControl/>
              <w:spacing w:line="240" w:lineRule="exact"/>
              <w:jc w:val="left"/>
              <w:rPr>
                <w:rFonts w:ascii="HG丸ｺﾞｼｯｸM-PRO" w:eastAsia="HG丸ｺﾞｼｯｸM-PRO" w:hAnsi="HG丸ｺﾞｼｯｸM-PRO" w:cs="ＭＳ Ｐゴシック"/>
                <w:color w:val="FF0000"/>
                <w:kern w:val="0"/>
                <w:sz w:val="20"/>
                <w:szCs w:val="20"/>
              </w:rPr>
            </w:pPr>
            <w:r w:rsidRPr="00632005">
              <w:rPr>
                <w:rFonts w:ascii="HG丸ｺﾞｼｯｸM-PRO" w:eastAsia="HG丸ｺﾞｼｯｸM-PRO" w:hAnsi="HG丸ｺﾞｼｯｸM-PRO" w:cs="ＭＳ Ｐゴシック" w:hint="eastAsia"/>
                <w:kern w:val="0"/>
                <w:sz w:val="20"/>
                <w:szCs w:val="20"/>
              </w:rPr>
              <w:t>（エ）</w:t>
            </w:r>
            <w:r w:rsidR="00737D49" w:rsidRPr="00632005">
              <w:rPr>
                <w:rFonts w:ascii="HG丸ｺﾞｼｯｸM-PRO" w:eastAsia="HG丸ｺﾞｼｯｸM-PRO" w:hAnsi="HG丸ｺﾞｼｯｸM-PRO" w:cs="ＭＳ Ｐゴシック" w:hint="eastAsia"/>
                <w:kern w:val="0"/>
                <w:sz w:val="20"/>
                <w:szCs w:val="20"/>
              </w:rPr>
              <w:t>88</w:t>
            </w:r>
            <w:r w:rsidRPr="00632005">
              <w:rPr>
                <w:rFonts w:ascii="HG丸ｺﾞｼｯｸM-PRO" w:eastAsia="HG丸ｺﾞｼｯｸM-PRO" w:hAnsi="HG丸ｺﾞｼｯｸM-PRO" w:cs="ＭＳ Ｐゴシック" w:hint="eastAsia"/>
                <w:kern w:val="0"/>
                <w:sz w:val="20"/>
                <w:szCs w:val="20"/>
              </w:rPr>
              <w:t>％</w:t>
            </w:r>
            <w:r w:rsidRPr="00632005">
              <w:rPr>
                <w:rFonts w:ascii="HG丸ｺﾞｼｯｸM-PRO" w:eastAsia="HG丸ｺﾞｼｯｸM-PRO" w:hAnsi="HG丸ｺﾞｼｯｸM-PRO" w:hint="eastAsia"/>
                <w:b/>
                <w:bCs/>
                <w:kern w:val="0"/>
                <w:sz w:val="20"/>
                <w:szCs w:val="20"/>
              </w:rPr>
              <w:t>【</w:t>
            </w:r>
            <w:r w:rsidR="00737D49"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b/>
                <w:bCs/>
                <w:kern w:val="0"/>
                <w:sz w:val="20"/>
                <w:szCs w:val="20"/>
              </w:rPr>
              <w:t>】</w:t>
            </w:r>
          </w:p>
        </w:tc>
      </w:tr>
      <w:tr w:rsidR="003C06EF" w:rsidRPr="00632005" w14:paraId="02B6E3F7" w14:textId="77777777" w:rsidTr="00E11165">
        <w:trPr>
          <w:cantSplit/>
          <w:trHeight w:val="5047"/>
          <w:jc w:val="center"/>
        </w:trPr>
        <w:tc>
          <w:tcPr>
            <w:tcW w:w="1129" w:type="dxa"/>
            <w:shd w:val="clear" w:color="auto" w:fill="auto"/>
            <w:textDirection w:val="tbRlV"/>
            <w:vAlign w:val="center"/>
          </w:tcPr>
          <w:p w14:paraId="64D34294" w14:textId="77777777" w:rsidR="003C06EF" w:rsidRPr="00632005" w:rsidRDefault="003C06EF" w:rsidP="003C06EF">
            <w:pPr>
              <w:ind w:left="113"/>
              <w:jc w:val="left"/>
              <w:rPr>
                <w:rFonts w:ascii="HG丸ｺﾞｼｯｸM-PRO" w:eastAsia="HG丸ｺﾞｼｯｸM-PRO"/>
                <w:color w:val="000000" w:themeColor="text1"/>
                <w:szCs w:val="20"/>
              </w:rPr>
            </w:pPr>
            <w:r w:rsidRPr="00632005">
              <w:rPr>
                <w:rFonts w:ascii="HG丸ｺﾞｼｯｸM-PRO" w:eastAsia="HG丸ｺﾞｼｯｸM-PRO" w:hint="eastAsia"/>
                <w:color w:val="000000" w:themeColor="text1"/>
                <w:szCs w:val="20"/>
              </w:rPr>
              <w:t>２　考え抜く力</w:t>
            </w:r>
          </w:p>
          <w:p w14:paraId="785EA5BB" w14:textId="498E772E" w:rsidR="003C06EF" w:rsidRPr="00632005" w:rsidRDefault="003C06EF" w:rsidP="003C06EF">
            <w:pPr>
              <w:spacing w:line="280" w:lineRule="exact"/>
              <w:ind w:leftChars="53" w:left="111" w:firstLineChars="100" w:firstLine="200"/>
              <w:jc w:val="left"/>
              <w:rPr>
                <w:rFonts w:ascii="HG丸ｺﾞｼｯｸM-PRO" w:eastAsia="HG丸ｺﾞｼｯｸM-PRO"/>
                <w:sz w:val="20"/>
                <w:szCs w:val="18"/>
              </w:rPr>
            </w:pPr>
            <w:r w:rsidRPr="00632005">
              <w:rPr>
                <w:rFonts w:ascii="HG丸ｺﾞｼｯｸM-PRO" w:eastAsia="HG丸ｺﾞｼｯｸM-PRO" w:hint="eastAsia"/>
                <w:color w:val="000000" w:themeColor="text1"/>
                <w:sz w:val="20"/>
                <w:szCs w:val="20"/>
              </w:rPr>
              <w:t>広い視野を持って、様々な課題に取り組むために知識を蓄え考える力</w:t>
            </w:r>
            <w:r w:rsidRPr="00632005">
              <w:rPr>
                <w:rFonts w:ascii="HG丸ｺﾞｼｯｸM-PRO" w:eastAsia="HG丸ｺﾞｼｯｸM-PRO" w:hint="eastAsia"/>
                <w:sz w:val="20"/>
                <w:szCs w:val="18"/>
              </w:rPr>
              <w:t>—</w:t>
            </w:r>
          </w:p>
          <w:p w14:paraId="098818E8" w14:textId="2AFE7F21" w:rsidR="003C06EF" w:rsidRPr="00632005" w:rsidRDefault="003C06EF" w:rsidP="003C06EF">
            <w:pPr>
              <w:spacing w:line="280" w:lineRule="exact"/>
              <w:ind w:leftChars="53" w:left="111" w:firstLineChars="100" w:firstLine="20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知の基盤</w:t>
            </w:r>
            <w:r w:rsidRPr="00632005">
              <w:rPr>
                <w:rFonts w:ascii="HG丸ｺﾞｼｯｸM-PRO" w:eastAsia="HG丸ｺﾞｼｯｸM-PRO" w:hint="eastAsia"/>
                <w:sz w:val="20"/>
                <w:szCs w:val="18"/>
              </w:rPr>
              <w:t>—</w:t>
            </w:r>
            <w:r w:rsidRPr="00632005">
              <w:rPr>
                <w:rFonts w:ascii="HG丸ｺﾞｼｯｸM-PRO" w:eastAsia="HG丸ｺﾞｼｯｸM-PRO" w:hint="eastAsia"/>
                <w:color w:val="000000" w:themeColor="text1"/>
                <w:sz w:val="20"/>
                <w:szCs w:val="20"/>
              </w:rPr>
              <w:t>を育成する。</w:t>
            </w:r>
          </w:p>
        </w:tc>
        <w:tc>
          <w:tcPr>
            <w:tcW w:w="2109" w:type="dxa"/>
            <w:shd w:val="clear" w:color="auto" w:fill="auto"/>
          </w:tcPr>
          <w:p w14:paraId="4530378D" w14:textId="46202E0F" w:rsidR="003C06EF" w:rsidRPr="00632005" w:rsidRDefault="003C06EF" w:rsidP="003C06EF">
            <w:pPr>
              <w:spacing w:line="240" w:lineRule="exact"/>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(１)課題発見力(教員)</w:t>
            </w:r>
          </w:p>
          <w:p w14:paraId="65CFF813" w14:textId="77777777" w:rsidR="003C06EF" w:rsidRPr="00632005" w:rsidRDefault="003C06EF" w:rsidP="003C06EF">
            <w:pPr>
              <w:spacing w:line="240" w:lineRule="exact"/>
              <w:ind w:leftChars="100" w:left="21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学びの質の向上に向け、知識・技能の確実な定着を図るとともに、主体的・対話的で深い学びの構築をめざす。</w:t>
            </w:r>
          </w:p>
          <w:p w14:paraId="419919E9" w14:textId="64AB4A33" w:rsidR="003C06EF" w:rsidRPr="00632005" w:rsidRDefault="003C06EF" w:rsidP="003C06EF">
            <w:pPr>
              <w:spacing w:line="240" w:lineRule="exact"/>
              <w:ind w:leftChars="-1" w:left="198" w:hangingChars="100" w:hanging="200"/>
              <w:rPr>
                <w:rFonts w:ascii="HG丸ｺﾞｼｯｸM-PRO" w:eastAsia="HG丸ｺﾞｼｯｸM-PRO"/>
                <w:color w:val="000000" w:themeColor="text1"/>
                <w:sz w:val="20"/>
                <w:szCs w:val="20"/>
              </w:rPr>
            </w:pPr>
          </w:p>
          <w:p w14:paraId="1A4A7B58" w14:textId="366A9944" w:rsidR="00611236" w:rsidRPr="00632005" w:rsidRDefault="00611236" w:rsidP="003C06EF">
            <w:pPr>
              <w:spacing w:line="240" w:lineRule="exact"/>
              <w:ind w:leftChars="-1" w:left="198" w:hangingChars="100" w:hanging="200"/>
              <w:rPr>
                <w:rFonts w:ascii="HG丸ｺﾞｼｯｸM-PRO" w:eastAsia="HG丸ｺﾞｼｯｸM-PRO"/>
                <w:color w:val="000000" w:themeColor="text1"/>
                <w:sz w:val="20"/>
                <w:szCs w:val="20"/>
              </w:rPr>
            </w:pPr>
          </w:p>
          <w:p w14:paraId="32868552" w14:textId="6DB5566E" w:rsidR="00611236" w:rsidRPr="00632005" w:rsidRDefault="00611236" w:rsidP="003C06EF">
            <w:pPr>
              <w:spacing w:line="240" w:lineRule="exact"/>
              <w:ind w:leftChars="-1" w:left="198" w:hangingChars="100" w:hanging="200"/>
              <w:rPr>
                <w:rFonts w:ascii="HG丸ｺﾞｼｯｸM-PRO" w:eastAsia="HG丸ｺﾞｼｯｸM-PRO"/>
                <w:color w:val="000000" w:themeColor="text1"/>
                <w:sz w:val="20"/>
                <w:szCs w:val="20"/>
              </w:rPr>
            </w:pPr>
          </w:p>
          <w:p w14:paraId="60C1AA47" w14:textId="77777777" w:rsidR="00611236" w:rsidRPr="00632005" w:rsidRDefault="00611236" w:rsidP="003C06EF">
            <w:pPr>
              <w:spacing w:line="240" w:lineRule="exact"/>
              <w:ind w:leftChars="-1" w:left="198" w:hangingChars="100" w:hanging="200"/>
              <w:rPr>
                <w:rFonts w:ascii="HG丸ｺﾞｼｯｸM-PRO" w:eastAsia="HG丸ｺﾞｼｯｸM-PRO"/>
                <w:color w:val="000000" w:themeColor="text1"/>
                <w:sz w:val="20"/>
                <w:szCs w:val="20"/>
              </w:rPr>
            </w:pPr>
          </w:p>
          <w:p w14:paraId="16029FBB" w14:textId="013F177E" w:rsidR="003C06EF" w:rsidRPr="00632005" w:rsidRDefault="003C06EF" w:rsidP="003C06EF">
            <w:pPr>
              <w:spacing w:line="240" w:lineRule="exact"/>
              <w:ind w:leftChars="-1" w:left="198" w:hangingChars="100" w:hanging="200"/>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 xml:space="preserve">(２)計画力 </w:t>
            </w:r>
          </w:p>
          <w:p w14:paraId="7DB67729" w14:textId="77777777" w:rsidR="003C06EF" w:rsidRPr="00632005" w:rsidRDefault="003C06EF" w:rsidP="003C06EF">
            <w:pPr>
              <w:spacing w:line="240" w:lineRule="exact"/>
              <w:ind w:leftChars="99" w:left="208"/>
              <w:rPr>
                <w:rFonts w:ascii="HG丸ｺﾞｼｯｸM-PRO" w:eastAsia="HG丸ｺﾞｼｯｸM-PRO" w:hAnsi="HG丸ｺﾞｼｯｸM-PRO"/>
                <w:color w:val="000000" w:themeColor="text1"/>
                <w:sz w:val="20"/>
                <w:szCs w:val="20"/>
              </w:rPr>
            </w:pPr>
            <w:r w:rsidRPr="00632005">
              <w:rPr>
                <w:rFonts w:ascii="HG丸ｺﾞｼｯｸM-PRO" w:eastAsia="HG丸ｺﾞｼｯｸM-PRO" w:hint="eastAsia"/>
                <w:color w:val="000000" w:themeColor="text1"/>
                <w:sz w:val="20"/>
                <w:szCs w:val="20"/>
              </w:rPr>
              <w:t>学校行事・自治会活動・部活動等において、生徒の創意工夫をより引き出す取組みの充実を図る。</w:t>
            </w:r>
          </w:p>
          <w:p w14:paraId="3F21B3A5"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6B9CC374" w14:textId="6C601323" w:rsidR="003C06EF" w:rsidRPr="00632005" w:rsidRDefault="003C06EF" w:rsidP="003C06EF">
            <w:pPr>
              <w:spacing w:line="240" w:lineRule="exact"/>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(３)創造力</w:t>
            </w:r>
          </w:p>
          <w:p w14:paraId="78033BBD" w14:textId="77777777" w:rsidR="003C06EF" w:rsidRPr="00632005" w:rsidRDefault="003C06EF" w:rsidP="003C06EF">
            <w:pPr>
              <w:spacing w:line="240" w:lineRule="exact"/>
              <w:ind w:leftChars="100" w:left="21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カリキュラム・マネジメントを確立し、授業・評価及び組織運営の改善を進める。</w:t>
            </w:r>
          </w:p>
        </w:tc>
        <w:tc>
          <w:tcPr>
            <w:tcW w:w="4536" w:type="dxa"/>
            <w:tcBorders>
              <w:right w:val="dashed" w:sz="4" w:space="0" w:color="auto"/>
            </w:tcBorders>
            <w:shd w:val="clear" w:color="auto" w:fill="auto"/>
          </w:tcPr>
          <w:p w14:paraId="2F17B294" w14:textId="77777777" w:rsidR="003C06EF" w:rsidRPr="00632005" w:rsidRDefault="003C06EF" w:rsidP="003C06EF">
            <w:pPr>
              <w:spacing w:line="240" w:lineRule="exact"/>
              <w:ind w:leftChars="-65" w:hangingChars="68" w:hanging="136"/>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【現状を分析し目的や課題を明らかにする力】</w:t>
            </w:r>
          </w:p>
          <w:p w14:paraId="3B2AA76A" w14:textId="77777777" w:rsidR="003C06EF" w:rsidRPr="00632005" w:rsidRDefault="003C06EF" w:rsidP="003C06EF">
            <w:pPr>
              <w:spacing w:line="240" w:lineRule="exact"/>
              <w:ind w:left="100" w:hangingChars="50" w:hanging="10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ア　 校内教職員研修の充実を図る。</w:t>
            </w:r>
          </w:p>
          <w:p w14:paraId="6E656A91" w14:textId="1F9C7585" w:rsidR="003C06EF" w:rsidRPr="00632005" w:rsidRDefault="003C06EF" w:rsidP="003C06EF">
            <w:pPr>
              <w:spacing w:line="240" w:lineRule="exact"/>
              <w:ind w:left="400" w:hangingChars="200" w:hanging="400"/>
              <w:jc w:val="left"/>
              <w:rPr>
                <w:rFonts w:ascii="HG丸ｺﾞｼｯｸM-PRO" w:eastAsia="HG丸ｺﾞｼｯｸM-PRO" w:hAnsi="ＭＳ 明朝"/>
                <w:color w:val="000000" w:themeColor="text1"/>
                <w:sz w:val="20"/>
                <w:szCs w:val="20"/>
              </w:rPr>
            </w:pPr>
            <w:r w:rsidRPr="00632005">
              <w:rPr>
                <w:rFonts w:ascii="HG丸ｺﾞｼｯｸM-PRO" w:eastAsia="HG丸ｺﾞｼｯｸM-PRO" w:hint="eastAsia"/>
                <w:color w:val="000000" w:themeColor="text1"/>
                <w:sz w:val="20"/>
                <w:szCs w:val="20"/>
              </w:rPr>
              <w:t>(ア)</w:t>
            </w:r>
            <w:r w:rsidRPr="00632005">
              <w:rPr>
                <w:rFonts w:ascii="HG丸ｺﾞｼｯｸM-PRO" w:eastAsia="HG丸ｺﾞｼｯｸM-PRO" w:hAnsi="ＭＳ 明朝" w:hint="eastAsia"/>
                <w:color w:val="000000" w:themeColor="text1"/>
                <w:sz w:val="20"/>
                <w:szCs w:val="20"/>
              </w:rPr>
              <w:t>教科を超えた授業見学や若手教員の資質向上を図る取組みを推進する。</w:t>
            </w:r>
          </w:p>
          <w:p w14:paraId="721167BE" w14:textId="77777777" w:rsidR="00611236" w:rsidRPr="00632005" w:rsidRDefault="00611236" w:rsidP="003C06EF">
            <w:pPr>
              <w:spacing w:line="240" w:lineRule="exact"/>
              <w:ind w:left="400" w:hanging="400"/>
              <w:jc w:val="left"/>
              <w:rPr>
                <w:rFonts w:ascii="HG丸ｺﾞｼｯｸM-PRO" w:eastAsia="HG丸ｺﾞｼｯｸM-PRO"/>
                <w:color w:val="000000" w:themeColor="text1"/>
                <w:sz w:val="20"/>
                <w:szCs w:val="20"/>
              </w:rPr>
            </w:pPr>
          </w:p>
          <w:p w14:paraId="43B62D71" w14:textId="759862C0" w:rsidR="003C06EF" w:rsidRPr="00632005" w:rsidRDefault="003C06EF" w:rsidP="003C06EF">
            <w:pPr>
              <w:spacing w:line="240" w:lineRule="exact"/>
              <w:ind w:left="400" w:hanging="40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(イ)</w:t>
            </w:r>
            <w:r w:rsidRPr="00632005">
              <w:rPr>
                <w:rFonts w:ascii="HG丸ｺﾞｼｯｸM-PRO" w:eastAsia="HG丸ｺﾞｼｯｸM-PRO"/>
                <w:color w:val="000000" w:themeColor="text1"/>
                <w:sz w:val="20"/>
                <w:szCs w:val="20"/>
              </w:rPr>
              <w:t>ICT</w:t>
            </w:r>
            <w:r w:rsidRPr="00632005">
              <w:rPr>
                <w:rFonts w:ascii="HG丸ｺﾞｼｯｸM-PRO" w:eastAsia="HG丸ｺﾞｼｯｸM-PRO" w:hint="eastAsia"/>
                <w:color w:val="000000" w:themeColor="text1"/>
                <w:sz w:val="20"/>
                <w:szCs w:val="20"/>
              </w:rPr>
              <w:t>活用授業委員会を起点に、</w:t>
            </w:r>
            <w:r w:rsidRPr="00632005">
              <w:rPr>
                <w:rFonts w:ascii="HG丸ｺﾞｼｯｸM-PRO" w:eastAsia="HG丸ｺﾞｼｯｸM-PRO"/>
                <w:color w:val="000000" w:themeColor="text1"/>
                <w:sz w:val="20"/>
                <w:szCs w:val="20"/>
              </w:rPr>
              <w:t>ICT</w:t>
            </w:r>
            <w:r w:rsidRPr="00632005">
              <w:rPr>
                <w:rFonts w:ascii="HG丸ｺﾞｼｯｸM-PRO" w:eastAsia="HG丸ｺﾞｼｯｸM-PRO" w:hint="eastAsia"/>
                <w:color w:val="000000" w:themeColor="text1"/>
                <w:sz w:val="20"/>
                <w:szCs w:val="20"/>
              </w:rPr>
              <w:t>を活用した授業実践や長期欠席生徒の支援に向けた教員研修の実施、好事例の共有等に努める。</w:t>
            </w:r>
          </w:p>
          <w:p w14:paraId="3969E8E7" w14:textId="77777777" w:rsidR="00611236" w:rsidRPr="00632005" w:rsidRDefault="00611236" w:rsidP="003C06EF">
            <w:pPr>
              <w:spacing w:line="240" w:lineRule="exact"/>
              <w:ind w:leftChars="-65" w:hangingChars="68" w:hanging="136"/>
              <w:jc w:val="left"/>
              <w:rPr>
                <w:rFonts w:ascii="HG丸ｺﾞｼｯｸM-PRO" w:eastAsia="HG丸ｺﾞｼｯｸM-PRO"/>
                <w:color w:val="000000" w:themeColor="text1"/>
                <w:sz w:val="20"/>
                <w:szCs w:val="20"/>
              </w:rPr>
            </w:pPr>
          </w:p>
          <w:p w14:paraId="60BE326D" w14:textId="77777777" w:rsidR="00611236" w:rsidRPr="00632005" w:rsidRDefault="00611236" w:rsidP="003C06EF">
            <w:pPr>
              <w:spacing w:line="240" w:lineRule="exact"/>
              <w:ind w:leftChars="-65" w:hangingChars="68" w:hanging="136"/>
              <w:jc w:val="left"/>
              <w:rPr>
                <w:rFonts w:ascii="HG丸ｺﾞｼｯｸM-PRO" w:eastAsia="HG丸ｺﾞｼｯｸM-PRO"/>
                <w:color w:val="000000" w:themeColor="text1"/>
                <w:sz w:val="20"/>
                <w:szCs w:val="20"/>
              </w:rPr>
            </w:pPr>
          </w:p>
          <w:p w14:paraId="791EC1C7" w14:textId="77777777" w:rsidR="00611236" w:rsidRPr="00632005" w:rsidRDefault="00611236" w:rsidP="003C06EF">
            <w:pPr>
              <w:spacing w:line="240" w:lineRule="exact"/>
              <w:ind w:leftChars="-65" w:hangingChars="68" w:hanging="136"/>
              <w:jc w:val="left"/>
              <w:rPr>
                <w:rFonts w:ascii="HG丸ｺﾞｼｯｸM-PRO" w:eastAsia="HG丸ｺﾞｼｯｸM-PRO"/>
                <w:color w:val="000000" w:themeColor="text1"/>
                <w:sz w:val="20"/>
                <w:szCs w:val="20"/>
              </w:rPr>
            </w:pPr>
          </w:p>
          <w:p w14:paraId="1F1520EE" w14:textId="7BA1614D" w:rsidR="003C06EF" w:rsidRPr="00632005" w:rsidRDefault="003C06EF" w:rsidP="003C06EF">
            <w:pPr>
              <w:spacing w:line="240" w:lineRule="exact"/>
              <w:ind w:leftChars="-65" w:hangingChars="68" w:hanging="136"/>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【課題の解決に向けたプロセスを明らかにして準備する力】</w:t>
            </w:r>
          </w:p>
          <w:p w14:paraId="089D141F" w14:textId="77777777" w:rsidR="003C06EF" w:rsidRPr="00632005" w:rsidRDefault="003C06EF" w:rsidP="003C06EF">
            <w:pPr>
              <w:spacing w:line="240" w:lineRule="exact"/>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ア　学校行事等の創意工夫に努める。</w:t>
            </w:r>
          </w:p>
          <w:p w14:paraId="0D198B95" w14:textId="77777777" w:rsidR="003C06EF" w:rsidRPr="00632005" w:rsidRDefault="003C06EF" w:rsidP="003C06EF">
            <w:pPr>
              <w:spacing w:line="240" w:lineRule="exact"/>
              <w:ind w:left="4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(ア)生徒自治会・委員会の活動を中心に実施する。</w:t>
            </w:r>
          </w:p>
          <w:p w14:paraId="04AE6D4F" w14:textId="3DFDDD85" w:rsidR="003C06EF" w:rsidRPr="00632005" w:rsidRDefault="003C06EF" w:rsidP="003C06EF">
            <w:pPr>
              <w:spacing w:line="240" w:lineRule="exact"/>
              <w:ind w:left="400" w:hangingChars="200" w:hanging="40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(イ)学年や学校行事等との連動を意識して実施する。</w:t>
            </w:r>
          </w:p>
          <w:p w14:paraId="4F281BDF" w14:textId="77777777" w:rsidR="003C06EF" w:rsidRPr="00632005" w:rsidRDefault="003C06EF" w:rsidP="003C06EF">
            <w:pPr>
              <w:spacing w:line="240" w:lineRule="exact"/>
              <w:ind w:left="400" w:hangingChars="200" w:hanging="400"/>
              <w:rPr>
                <w:rFonts w:ascii="HG丸ｺﾞｼｯｸM-PRO" w:eastAsia="HG丸ｺﾞｼｯｸM-PRO"/>
                <w:color w:val="000000" w:themeColor="text1"/>
                <w:sz w:val="20"/>
                <w:szCs w:val="20"/>
              </w:rPr>
            </w:pPr>
          </w:p>
          <w:p w14:paraId="32A434DC" w14:textId="77777777" w:rsidR="003C06EF" w:rsidRPr="00632005" w:rsidRDefault="003C06EF" w:rsidP="003C06EF">
            <w:pPr>
              <w:spacing w:line="240" w:lineRule="exact"/>
              <w:ind w:leftChars="-65" w:hangingChars="68" w:hanging="136"/>
              <w:jc w:val="left"/>
              <w:rPr>
                <w:rFonts w:ascii="HG丸ｺﾞｼｯｸM-PRO" w:eastAsia="HG丸ｺﾞｼｯｸM-PRO" w:hAnsi="ＭＳ 明朝"/>
                <w:color w:val="000000" w:themeColor="text1"/>
                <w:sz w:val="20"/>
              </w:rPr>
            </w:pPr>
            <w:r w:rsidRPr="00632005">
              <w:rPr>
                <w:rFonts w:ascii="HG丸ｺﾞｼｯｸM-PRO" w:eastAsia="HG丸ｺﾞｼｯｸM-PRO" w:hint="eastAsia"/>
                <w:color w:val="000000" w:themeColor="text1"/>
                <w:sz w:val="20"/>
                <w:szCs w:val="20"/>
              </w:rPr>
              <w:t>【新しい価値を生み出す力】</w:t>
            </w:r>
          </w:p>
          <w:p w14:paraId="608CA87F" w14:textId="77777777" w:rsidR="003C06EF" w:rsidRPr="00632005" w:rsidRDefault="003C06EF" w:rsidP="003C06EF">
            <w:pPr>
              <w:spacing w:line="240" w:lineRule="exact"/>
              <w:jc w:val="left"/>
              <w:rPr>
                <w:rFonts w:ascii="HG丸ｺﾞｼｯｸM-PRO" w:eastAsia="HG丸ｺﾞｼｯｸM-PRO" w:hAnsi="ＭＳ 明朝"/>
                <w:color w:val="000000" w:themeColor="text1"/>
                <w:sz w:val="20"/>
              </w:rPr>
            </w:pPr>
            <w:r w:rsidRPr="00632005">
              <w:rPr>
                <w:rFonts w:ascii="HG丸ｺﾞｼｯｸM-PRO" w:eastAsia="HG丸ｺﾞｼｯｸM-PRO" w:hAnsi="ＭＳ 明朝" w:hint="eastAsia"/>
                <w:color w:val="000000" w:themeColor="text1"/>
                <w:sz w:val="20"/>
              </w:rPr>
              <w:t>ア　カリキュラム・マネジメントを推進する。</w:t>
            </w:r>
          </w:p>
          <w:p w14:paraId="0F290268" w14:textId="570A8AAC" w:rsidR="003C06EF" w:rsidRPr="00632005" w:rsidRDefault="003C06EF" w:rsidP="003C06EF">
            <w:pPr>
              <w:spacing w:line="240" w:lineRule="exact"/>
              <w:ind w:left="400" w:hangingChars="200" w:hanging="400"/>
              <w:jc w:val="left"/>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(ア)カリキュラム委員会やＩＣＴ活用</w:t>
            </w:r>
            <w:r w:rsidRPr="00632005">
              <w:rPr>
                <w:rFonts w:ascii="HG丸ｺﾞｼｯｸM-PRO" w:eastAsia="HG丸ｺﾞｼｯｸM-PRO" w:hint="eastAsia"/>
                <w:color w:val="000000" w:themeColor="text1"/>
                <w:sz w:val="20"/>
                <w:szCs w:val="20"/>
              </w:rPr>
              <w:t>授業改善委員会</w:t>
            </w:r>
            <w:r w:rsidRPr="00632005">
              <w:rPr>
                <w:rFonts w:ascii="HG丸ｺﾞｼｯｸM-PRO" w:eastAsia="HG丸ｺﾞｼｯｸM-PRO" w:hAnsi="ＭＳ 明朝" w:hint="eastAsia"/>
                <w:color w:val="000000" w:themeColor="text1"/>
                <w:sz w:val="20"/>
                <w:szCs w:val="20"/>
              </w:rPr>
              <w:t>等を核に教育活動を俯瞰して検討を進める。</w:t>
            </w:r>
          </w:p>
          <w:p w14:paraId="06B7B14A"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color w:val="000000" w:themeColor="text1"/>
                <w:sz w:val="20"/>
                <w:szCs w:val="20"/>
              </w:rPr>
            </w:pPr>
          </w:p>
          <w:p w14:paraId="6AF01521"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color w:val="000000" w:themeColor="text1"/>
                <w:sz w:val="20"/>
                <w:szCs w:val="20"/>
              </w:rPr>
            </w:pPr>
          </w:p>
          <w:p w14:paraId="7A335FCE"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color w:val="000000" w:themeColor="text1"/>
                <w:sz w:val="20"/>
                <w:szCs w:val="20"/>
              </w:rPr>
            </w:pPr>
          </w:p>
          <w:p w14:paraId="3CADD586"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color w:val="000000" w:themeColor="text1"/>
                <w:sz w:val="20"/>
                <w:szCs w:val="20"/>
              </w:rPr>
            </w:pPr>
          </w:p>
          <w:p w14:paraId="52E2AC85" w14:textId="1FEF5C1F" w:rsidR="003C06EF" w:rsidRPr="00632005" w:rsidRDefault="003C06EF" w:rsidP="003C06EF">
            <w:pPr>
              <w:spacing w:line="240" w:lineRule="exact"/>
              <w:ind w:left="400" w:hangingChars="200" w:hanging="400"/>
              <w:jc w:val="left"/>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(イ)データ処理や情報共有を工夫して、授業アンケート、外部テスト等の結果を授業改善に生かす。</w:t>
            </w:r>
          </w:p>
        </w:tc>
        <w:tc>
          <w:tcPr>
            <w:tcW w:w="4536" w:type="dxa"/>
            <w:tcBorders>
              <w:right w:val="dashed" w:sz="4" w:space="0" w:color="auto"/>
            </w:tcBorders>
          </w:tcPr>
          <w:p w14:paraId="124B80C9" w14:textId="77777777" w:rsidR="00611236" w:rsidRPr="00632005" w:rsidRDefault="00611236" w:rsidP="003C06EF">
            <w:pPr>
              <w:spacing w:line="240" w:lineRule="exact"/>
              <w:ind w:left="100" w:hangingChars="50" w:hanging="100"/>
              <w:jc w:val="left"/>
              <w:rPr>
                <w:rFonts w:ascii="HG丸ｺﾞｼｯｸM-PRO" w:eastAsia="HG丸ｺﾞｼｯｸM-PRO" w:hAnsi="ＭＳ 明朝"/>
                <w:sz w:val="20"/>
                <w:szCs w:val="20"/>
              </w:rPr>
            </w:pPr>
          </w:p>
          <w:p w14:paraId="13F12C18" w14:textId="594DA1F8" w:rsidR="003C06EF" w:rsidRPr="00632005" w:rsidRDefault="003C06EF" w:rsidP="003C06EF">
            <w:pPr>
              <w:spacing w:line="240" w:lineRule="exact"/>
              <w:ind w:left="100" w:hangingChars="50" w:hanging="1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w:t>
            </w:r>
          </w:p>
          <w:p w14:paraId="26355CF4" w14:textId="77777777" w:rsidR="003C06EF" w:rsidRPr="00632005" w:rsidRDefault="003C06EF" w:rsidP="003C06EF">
            <w:pPr>
              <w:spacing w:line="240" w:lineRule="exact"/>
              <w:ind w:left="100" w:hangingChars="50" w:hanging="1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(ア)教員相互の校内授業見学週間の実施</w:t>
            </w:r>
          </w:p>
          <w:p w14:paraId="683BB403" w14:textId="3A6822BB" w:rsidR="003C06EF" w:rsidRPr="00632005" w:rsidRDefault="003C06EF" w:rsidP="003C06EF">
            <w:pPr>
              <w:spacing w:line="240" w:lineRule="exact"/>
              <w:ind w:leftChars="200" w:left="42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若手教員研修を核に校内研修・情報交換会を年</w:t>
            </w:r>
            <w:r w:rsidR="00DA1CC7" w:rsidRPr="00632005">
              <w:rPr>
                <w:rFonts w:ascii="HG丸ｺﾞｼｯｸM-PRO" w:eastAsia="HG丸ｺﾞｼｯｸM-PRO" w:hAnsi="ＭＳ 明朝" w:hint="eastAsia"/>
                <w:sz w:val="20"/>
                <w:szCs w:val="20"/>
              </w:rPr>
              <w:t>３</w:t>
            </w:r>
            <w:r w:rsidRPr="00632005">
              <w:rPr>
                <w:rFonts w:ascii="HG丸ｺﾞｼｯｸM-PRO" w:eastAsia="HG丸ｺﾞｼｯｸM-PRO" w:hAnsi="ＭＳ 明朝" w:hint="eastAsia"/>
                <w:sz w:val="20"/>
                <w:szCs w:val="20"/>
              </w:rPr>
              <w:t>回（1</w:t>
            </w:r>
            <w:r w:rsidRPr="00632005">
              <w:rPr>
                <w:rFonts w:ascii="HG丸ｺﾞｼｯｸM-PRO" w:eastAsia="HG丸ｺﾞｼｯｸM-PRO" w:hAnsi="ＭＳ 明朝"/>
                <w:sz w:val="20"/>
                <w:szCs w:val="20"/>
              </w:rPr>
              <w:t>0</w:t>
            </w:r>
            <w:r w:rsidRPr="00632005">
              <w:rPr>
                <w:rFonts w:ascii="HG丸ｺﾞｼｯｸM-PRO" w:eastAsia="HG丸ｺﾞｼｯｸM-PRO" w:hAnsi="ＭＳ 明朝" w:hint="eastAsia"/>
                <w:sz w:val="20"/>
                <w:szCs w:val="20"/>
              </w:rPr>
              <w:t>回）は実施する。</w:t>
            </w:r>
          </w:p>
          <w:p w14:paraId="5575B9D8" w14:textId="67727958" w:rsidR="003C06EF" w:rsidRPr="00632005" w:rsidRDefault="003C06EF" w:rsidP="003C06EF">
            <w:pPr>
              <w:spacing w:line="240" w:lineRule="exact"/>
              <w:ind w:left="300" w:hangingChars="150" w:hanging="3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(イ)校内研修は１回以上（</w:t>
            </w:r>
            <w:r w:rsidR="00DA1CC7" w:rsidRPr="00632005">
              <w:rPr>
                <w:rFonts w:ascii="HG丸ｺﾞｼｯｸM-PRO" w:eastAsia="HG丸ｺﾞｼｯｸM-PRO" w:hAnsi="ＭＳ 明朝" w:hint="eastAsia"/>
                <w:sz w:val="20"/>
                <w:szCs w:val="20"/>
              </w:rPr>
              <w:t>６</w:t>
            </w:r>
            <w:r w:rsidRPr="00632005">
              <w:rPr>
                <w:rFonts w:ascii="HG丸ｺﾞｼｯｸM-PRO" w:eastAsia="HG丸ｺﾞｼｯｸM-PRO" w:hAnsi="ＭＳ 明朝" w:hint="eastAsia"/>
                <w:sz w:val="20"/>
                <w:szCs w:val="20"/>
              </w:rPr>
              <w:t>回）、好事例の共有は３回以上（10回）実施する。</w:t>
            </w:r>
          </w:p>
          <w:p w14:paraId="20677CBF" w14:textId="77777777" w:rsidR="003C06EF" w:rsidRPr="00632005" w:rsidRDefault="003C06EF" w:rsidP="003C06EF">
            <w:pPr>
              <w:spacing w:line="240" w:lineRule="exact"/>
              <w:ind w:left="300" w:hangingChars="150" w:hanging="300"/>
              <w:jc w:val="left"/>
              <w:rPr>
                <w:rFonts w:ascii="HG丸ｺﾞｼｯｸM-PRO" w:eastAsia="HG丸ｺﾞｼｯｸM-PRO" w:hAnsi="ＭＳ 明朝"/>
                <w:sz w:val="20"/>
                <w:szCs w:val="20"/>
              </w:rPr>
            </w:pPr>
          </w:p>
          <w:p w14:paraId="0BC9B620" w14:textId="20C5D7F1" w:rsidR="003C06EF" w:rsidRPr="00632005" w:rsidRDefault="003C06EF" w:rsidP="003C06EF">
            <w:pPr>
              <w:spacing w:line="240" w:lineRule="exact"/>
              <w:ind w:left="300" w:hangingChars="150" w:hanging="300"/>
              <w:jc w:val="left"/>
              <w:rPr>
                <w:rFonts w:ascii="HG丸ｺﾞｼｯｸM-PRO" w:eastAsia="HG丸ｺﾞｼｯｸM-PRO" w:hAnsi="ＭＳ 明朝"/>
                <w:sz w:val="20"/>
                <w:szCs w:val="20"/>
              </w:rPr>
            </w:pPr>
          </w:p>
          <w:p w14:paraId="60F9EC06" w14:textId="6EE09A36" w:rsidR="00611236" w:rsidRPr="00632005" w:rsidRDefault="00611236" w:rsidP="003C06EF">
            <w:pPr>
              <w:spacing w:line="240" w:lineRule="exact"/>
              <w:ind w:left="300" w:hangingChars="150" w:hanging="300"/>
              <w:jc w:val="left"/>
              <w:rPr>
                <w:rFonts w:ascii="HG丸ｺﾞｼｯｸM-PRO" w:eastAsia="HG丸ｺﾞｼｯｸM-PRO" w:hAnsi="ＭＳ 明朝"/>
                <w:sz w:val="20"/>
                <w:szCs w:val="20"/>
              </w:rPr>
            </w:pPr>
          </w:p>
          <w:p w14:paraId="3989095F" w14:textId="2BFCE468" w:rsidR="00611236" w:rsidRPr="00632005" w:rsidRDefault="00611236" w:rsidP="003C06EF">
            <w:pPr>
              <w:spacing w:line="240" w:lineRule="exact"/>
              <w:ind w:left="300" w:hangingChars="150" w:hanging="300"/>
              <w:jc w:val="left"/>
              <w:rPr>
                <w:rFonts w:ascii="HG丸ｺﾞｼｯｸM-PRO" w:eastAsia="HG丸ｺﾞｼｯｸM-PRO" w:hAnsi="ＭＳ 明朝"/>
                <w:sz w:val="20"/>
                <w:szCs w:val="20"/>
              </w:rPr>
            </w:pPr>
          </w:p>
          <w:p w14:paraId="1FD34007" w14:textId="064C02A5" w:rsidR="00611236" w:rsidRPr="00632005" w:rsidRDefault="00611236" w:rsidP="003C06EF">
            <w:pPr>
              <w:spacing w:line="240" w:lineRule="exact"/>
              <w:ind w:left="300" w:hangingChars="150" w:hanging="300"/>
              <w:jc w:val="left"/>
              <w:rPr>
                <w:rFonts w:ascii="HG丸ｺﾞｼｯｸM-PRO" w:eastAsia="HG丸ｺﾞｼｯｸM-PRO" w:hAnsi="ＭＳ 明朝"/>
                <w:sz w:val="20"/>
                <w:szCs w:val="20"/>
              </w:rPr>
            </w:pPr>
          </w:p>
          <w:p w14:paraId="2D0E2CF7" w14:textId="13DFBBFA" w:rsidR="00611236" w:rsidRPr="00632005" w:rsidRDefault="00611236" w:rsidP="003C06EF">
            <w:pPr>
              <w:spacing w:line="240" w:lineRule="exact"/>
              <w:ind w:left="300" w:hangingChars="150" w:hanging="300"/>
              <w:jc w:val="left"/>
              <w:rPr>
                <w:rFonts w:ascii="HG丸ｺﾞｼｯｸM-PRO" w:eastAsia="HG丸ｺﾞｼｯｸM-PRO" w:hAnsi="ＭＳ 明朝"/>
                <w:sz w:val="20"/>
                <w:szCs w:val="20"/>
              </w:rPr>
            </w:pPr>
          </w:p>
          <w:p w14:paraId="093B1ACC" w14:textId="77777777" w:rsidR="00611236" w:rsidRPr="00632005" w:rsidRDefault="00611236" w:rsidP="003C06EF">
            <w:pPr>
              <w:spacing w:line="240" w:lineRule="exact"/>
              <w:ind w:left="300" w:hangingChars="150" w:hanging="300"/>
              <w:jc w:val="left"/>
              <w:rPr>
                <w:rFonts w:ascii="HG丸ｺﾞｼｯｸM-PRO" w:eastAsia="HG丸ｺﾞｼｯｸM-PRO" w:hAnsi="ＭＳ 明朝"/>
                <w:sz w:val="20"/>
                <w:szCs w:val="20"/>
              </w:rPr>
            </w:pPr>
          </w:p>
          <w:p w14:paraId="04075890" w14:textId="4BF55B17" w:rsidR="003C06EF" w:rsidRPr="00632005" w:rsidRDefault="003C06EF" w:rsidP="003C06EF">
            <w:pPr>
              <w:spacing w:line="240" w:lineRule="exact"/>
              <w:ind w:left="300" w:hangingChars="150" w:hanging="3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w:t>
            </w:r>
          </w:p>
          <w:p w14:paraId="28DD4C87" w14:textId="48448668" w:rsidR="003C06EF" w:rsidRPr="00632005" w:rsidRDefault="003C06EF" w:rsidP="003C06EF">
            <w:pPr>
              <w:spacing w:line="240" w:lineRule="exact"/>
              <w:ind w:left="400" w:hangingChars="2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(ア)「自治会活動の有用感」を80%以上（8</w:t>
            </w:r>
            <w:r w:rsidRPr="00632005">
              <w:rPr>
                <w:rFonts w:ascii="HG丸ｺﾞｼｯｸM-PRO" w:eastAsia="HG丸ｺﾞｼｯｸM-PRO" w:hAnsi="ＭＳ 明朝"/>
                <w:sz w:val="20"/>
                <w:szCs w:val="20"/>
              </w:rPr>
              <w:t>4</w:t>
            </w:r>
            <w:r w:rsidRPr="00632005">
              <w:rPr>
                <w:rFonts w:ascii="HG丸ｺﾞｼｯｸM-PRO" w:eastAsia="HG丸ｺﾞｼｯｸM-PRO" w:hAnsi="ＭＳ 明朝" w:hint="eastAsia"/>
                <w:sz w:val="20"/>
                <w:szCs w:val="20"/>
              </w:rPr>
              <w:t>％）で維持する。</w:t>
            </w:r>
          </w:p>
          <w:p w14:paraId="38808D04" w14:textId="07BCE441" w:rsidR="003C06EF" w:rsidRPr="00632005" w:rsidRDefault="003C06EF" w:rsidP="003C06EF">
            <w:pPr>
              <w:spacing w:line="240" w:lineRule="exact"/>
              <w:ind w:left="4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(イ)「自分は積極的に学校行事に参加した」を90%以上（9</w:t>
            </w:r>
            <w:r w:rsidRPr="00632005">
              <w:rPr>
                <w:rFonts w:ascii="HG丸ｺﾞｼｯｸM-PRO" w:eastAsia="HG丸ｺﾞｼｯｸM-PRO" w:hAnsi="ＭＳ 明朝"/>
                <w:sz w:val="20"/>
                <w:szCs w:val="20"/>
              </w:rPr>
              <w:t>2</w:t>
            </w:r>
            <w:r w:rsidRPr="00632005">
              <w:rPr>
                <w:rFonts w:ascii="HG丸ｺﾞｼｯｸM-PRO" w:eastAsia="HG丸ｺﾞｼｯｸM-PRO" w:hAnsi="ＭＳ 明朝" w:hint="eastAsia"/>
                <w:sz w:val="20"/>
                <w:szCs w:val="20"/>
              </w:rPr>
              <w:t>％）で維持する。</w:t>
            </w:r>
          </w:p>
          <w:p w14:paraId="440CE6C5" w14:textId="545C96A8" w:rsidR="003C06EF" w:rsidRPr="00632005" w:rsidRDefault="003C06EF" w:rsidP="003C06EF">
            <w:pPr>
              <w:spacing w:line="240" w:lineRule="exact"/>
              <w:ind w:left="100" w:hangingChars="50" w:hanging="100"/>
              <w:jc w:val="left"/>
              <w:rPr>
                <w:rFonts w:ascii="HG丸ｺﾞｼｯｸM-PRO" w:eastAsia="HG丸ｺﾞｼｯｸM-PRO" w:hAnsi="ＭＳ 明朝"/>
                <w:sz w:val="20"/>
                <w:szCs w:val="20"/>
              </w:rPr>
            </w:pPr>
          </w:p>
          <w:p w14:paraId="6F83ABBE" w14:textId="77777777" w:rsidR="003C06EF" w:rsidRPr="00632005" w:rsidRDefault="003C06EF" w:rsidP="003C06EF">
            <w:pPr>
              <w:spacing w:line="240" w:lineRule="exact"/>
              <w:ind w:left="100" w:hangingChars="50" w:hanging="100"/>
              <w:jc w:val="left"/>
              <w:rPr>
                <w:rFonts w:ascii="HG丸ｺﾞｼｯｸM-PRO" w:eastAsia="HG丸ｺﾞｼｯｸM-PRO" w:hAnsi="ＭＳ 明朝"/>
                <w:sz w:val="20"/>
                <w:szCs w:val="20"/>
              </w:rPr>
            </w:pPr>
          </w:p>
          <w:p w14:paraId="44FBFD3B" w14:textId="2983E5A0" w:rsidR="003C06EF" w:rsidRPr="00632005" w:rsidRDefault="003C06EF" w:rsidP="003C06EF">
            <w:pPr>
              <w:spacing w:line="240" w:lineRule="exact"/>
              <w:ind w:left="100" w:hangingChars="50" w:hanging="1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w:t>
            </w:r>
          </w:p>
          <w:p w14:paraId="122E93E8" w14:textId="77777777" w:rsidR="003C06EF" w:rsidRPr="00632005" w:rsidRDefault="003C06EF" w:rsidP="003C06EF">
            <w:pPr>
              <w:spacing w:line="240" w:lineRule="exact"/>
              <w:ind w:left="100" w:hangingChars="50" w:hanging="1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(ア)新しいカリキュラムの整備状況</w:t>
            </w:r>
          </w:p>
          <w:p w14:paraId="7B07351C" w14:textId="5670E168" w:rsidR="003C06EF" w:rsidRPr="00632005" w:rsidRDefault="003C06EF" w:rsidP="003C06EF">
            <w:pPr>
              <w:spacing w:line="240" w:lineRule="exact"/>
              <w:ind w:leftChars="100" w:left="410" w:hangingChars="100" w:hanging="2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・授業における</w:t>
            </w:r>
            <w:r w:rsidRPr="00632005">
              <w:rPr>
                <w:rFonts w:ascii="HG丸ｺﾞｼｯｸM-PRO" w:eastAsia="HG丸ｺﾞｼｯｸM-PRO" w:hAnsi="ＭＳ 明朝"/>
                <w:sz w:val="20"/>
                <w:szCs w:val="20"/>
              </w:rPr>
              <w:t>ICT</w:t>
            </w:r>
            <w:r w:rsidRPr="00632005">
              <w:rPr>
                <w:rFonts w:ascii="HG丸ｺﾞｼｯｸM-PRO" w:eastAsia="HG丸ｺﾞｼｯｸM-PRO" w:hAnsi="ＭＳ 明朝" w:hint="eastAsia"/>
                <w:sz w:val="20"/>
                <w:szCs w:val="20"/>
              </w:rPr>
              <w:t>の活用をテーマとした校内研修・情報交換会を年</w:t>
            </w:r>
            <w:r w:rsidR="00DA1CC7" w:rsidRPr="00632005">
              <w:rPr>
                <w:rFonts w:ascii="HG丸ｺﾞｼｯｸM-PRO" w:eastAsia="HG丸ｺﾞｼｯｸM-PRO" w:hAnsi="ＭＳ 明朝" w:hint="eastAsia"/>
                <w:sz w:val="20"/>
                <w:szCs w:val="20"/>
              </w:rPr>
              <w:t>３</w:t>
            </w:r>
            <w:r w:rsidRPr="00632005">
              <w:rPr>
                <w:rFonts w:ascii="HG丸ｺﾞｼｯｸM-PRO" w:eastAsia="HG丸ｺﾞｼｯｸM-PRO" w:hAnsi="ＭＳ 明朝" w:hint="eastAsia"/>
                <w:sz w:val="20"/>
                <w:szCs w:val="20"/>
              </w:rPr>
              <w:t>回（</w:t>
            </w:r>
            <w:r w:rsidR="00DA1CC7" w:rsidRPr="00632005">
              <w:rPr>
                <w:rFonts w:ascii="HG丸ｺﾞｼｯｸM-PRO" w:eastAsia="HG丸ｺﾞｼｯｸM-PRO" w:hAnsi="ＭＳ 明朝" w:hint="eastAsia"/>
                <w:sz w:val="20"/>
                <w:szCs w:val="20"/>
              </w:rPr>
              <w:t>６</w:t>
            </w:r>
            <w:r w:rsidRPr="00632005">
              <w:rPr>
                <w:rFonts w:ascii="HG丸ｺﾞｼｯｸM-PRO" w:eastAsia="HG丸ｺﾞｼｯｸM-PRO" w:hAnsi="ＭＳ 明朝" w:hint="eastAsia"/>
                <w:sz w:val="20"/>
                <w:szCs w:val="20"/>
              </w:rPr>
              <w:t>回）は実施する。</w:t>
            </w:r>
          </w:p>
          <w:p w14:paraId="1FECEC19" w14:textId="3FF84623" w:rsidR="003C06EF" w:rsidRPr="00632005" w:rsidRDefault="003C06EF" w:rsidP="003C06EF">
            <w:pPr>
              <w:spacing w:line="240" w:lineRule="exact"/>
              <w:ind w:leftChars="100" w:left="410" w:hangingChars="100" w:hanging="2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・「教員の</w:t>
            </w:r>
            <w:r w:rsidRPr="00632005">
              <w:rPr>
                <w:rFonts w:ascii="HG丸ｺﾞｼｯｸM-PRO" w:eastAsia="HG丸ｺﾞｼｯｸM-PRO" w:hAnsi="ＭＳ 明朝"/>
                <w:sz w:val="20"/>
                <w:szCs w:val="20"/>
              </w:rPr>
              <w:t>ICT</w:t>
            </w:r>
            <w:r w:rsidRPr="00632005">
              <w:rPr>
                <w:rFonts w:ascii="HG丸ｺﾞｼｯｸM-PRO" w:eastAsia="HG丸ｺﾞｼｯｸM-PRO" w:hAnsi="ＭＳ 明朝" w:hint="eastAsia"/>
                <w:sz w:val="20"/>
                <w:szCs w:val="20"/>
              </w:rPr>
              <w:t>機器の活用」について、教材研究（8</w:t>
            </w:r>
            <w:r w:rsidRPr="00632005">
              <w:rPr>
                <w:rFonts w:ascii="HG丸ｺﾞｼｯｸM-PRO" w:eastAsia="HG丸ｺﾞｼｯｸM-PRO" w:hAnsi="ＭＳ 明朝"/>
                <w:sz w:val="20"/>
                <w:szCs w:val="20"/>
              </w:rPr>
              <w:t>9</w:t>
            </w:r>
            <w:r w:rsidRPr="00632005">
              <w:rPr>
                <w:rFonts w:ascii="HG丸ｺﾞｼｯｸM-PRO" w:eastAsia="HG丸ｺﾞｼｯｸM-PRO" w:hAnsi="ＭＳ 明朝" w:hint="eastAsia"/>
                <w:sz w:val="20"/>
                <w:szCs w:val="20"/>
              </w:rPr>
              <w:t>％）・授業での活用（8</w:t>
            </w:r>
            <w:r w:rsidRPr="00632005">
              <w:rPr>
                <w:rFonts w:ascii="HG丸ｺﾞｼｯｸM-PRO" w:eastAsia="HG丸ｺﾞｼｯｸM-PRO" w:hAnsi="ＭＳ 明朝"/>
                <w:sz w:val="20"/>
                <w:szCs w:val="20"/>
              </w:rPr>
              <w:t>4</w:t>
            </w:r>
            <w:r w:rsidRPr="00632005">
              <w:rPr>
                <w:rFonts w:ascii="HG丸ｺﾞｼｯｸM-PRO" w:eastAsia="HG丸ｺﾞｼｯｸM-PRO" w:hAnsi="ＭＳ 明朝" w:hint="eastAsia"/>
                <w:sz w:val="20"/>
                <w:szCs w:val="20"/>
              </w:rPr>
              <w:t>％）ともに85%以上とする。</w:t>
            </w:r>
          </w:p>
          <w:p w14:paraId="5F2A3320" w14:textId="77777777" w:rsidR="003C06EF" w:rsidRPr="00632005" w:rsidRDefault="003C06EF" w:rsidP="003C06EF">
            <w:pPr>
              <w:spacing w:line="240" w:lineRule="exact"/>
              <w:ind w:left="100" w:hangingChars="50" w:hanging="1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(イ)外部テストの結果分析会等の実施状況</w:t>
            </w:r>
          </w:p>
          <w:p w14:paraId="70F84DBB" w14:textId="6FC69F87" w:rsidR="003C06EF" w:rsidRPr="00632005" w:rsidRDefault="003C06EF" w:rsidP="003C06EF">
            <w:pPr>
              <w:spacing w:line="240" w:lineRule="exact"/>
              <w:ind w:leftChars="200" w:left="42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「生徒の授業理解」を80%以上（8</w:t>
            </w:r>
            <w:r w:rsidRPr="00632005">
              <w:rPr>
                <w:rFonts w:ascii="HG丸ｺﾞｼｯｸM-PRO" w:eastAsia="HG丸ｺﾞｼｯｸM-PRO" w:hAnsi="ＭＳ 明朝"/>
                <w:sz w:val="20"/>
                <w:szCs w:val="20"/>
              </w:rPr>
              <w:t>1</w:t>
            </w:r>
            <w:r w:rsidRPr="00632005">
              <w:rPr>
                <w:rFonts w:ascii="HG丸ｺﾞｼｯｸM-PRO" w:eastAsia="HG丸ｺﾞｼｯｸM-PRO" w:hAnsi="ＭＳ 明朝" w:hint="eastAsia"/>
                <w:sz w:val="20"/>
                <w:szCs w:val="20"/>
              </w:rPr>
              <w:t>％）で維持する。※再掲</w:t>
            </w:r>
          </w:p>
          <w:p w14:paraId="00CAE97C" w14:textId="77777777" w:rsidR="003C06EF" w:rsidRPr="00632005" w:rsidRDefault="003C06EF" w:rsidP="003C06EF">
            <w:pPr>
              <w:spacing w:line="240" w:lineRule="exact"/>
              <w:ind w:left="1600" w:hangingChars="800" w:hanging="16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 xml:space="preserve">　　　　　　　　　　　　　　　　　　　　　　　　　　　　　　　　　　　　　　　　　　　　　　　　　　　　　　　　　　　　　　　　　　　　　　　　　　　　　　　　　　　　　　　　　　　　　　　　　　　　　　　　　　　　　　　　　　　　　　</w:t>
            </w:r>
          </w:p>
        </w:tc>
        <w:tc>
          <w:tcPr>
            <w:tcW w:w="2782" w:type="dxa"/>
            <w:tcBorders>
              <w:left w:val="dashed" w:sz="4" w:space="0" w:color="auto"/>
              <w:right w:val="single" w:sz="4" w:space="0" w:color="auto"/>
            </w:tcBorders>
            <w:shd w:val="clear" w:color="auto" w:fill="auto"/>
          </w:tcPr>
          <w:p w14:paraId="77638F4E" w14:textId="47E4CE50" w:rsidR="003C06EF" w:rsidRPr="00632005" w:rsidRDefault="003C06EF" w:rsidP="003C06EF">
            <w:pPr>
              <w:widowControl/>
              <w:spacing w:line="240" w:lineRule="exact"/>
              <w:jc w:val="left"/>
              <w:rPr>
                <w:rFonts w:ascii="HG丸ｺﾞｼｯｸM-PRO" w:eastAsia="HG丸ｺﾞｼｯｸM-PRO" w:hAnsi="HG丸ｺﾞｼｯｸM-PRO"/>
                <w:b/>
                <w:bCs/>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１</w:t>
            </w:r>
            <w:r w:rsidRPr="00632005">
              <w:rPr>
                <w:rFonts w:ascii="HG丸ｺﾞｼｯｸM-PRO" w:eastAsia="HG丸ｺﾞｼｯｸM-PRO" w:hAnsi="HG丸ｺﾞｼｯｸM-PRO"/>
                <w:b/>
                <w:bCs/>
                <w:kern w:val="0"/>
                <w:sz w:val="20"/>
                <w:szCs w:val="20"/>
              </w:rPr>
              <w:t>) 課題発見力　ア</w:t>
            </w:r>
          </w:p>
          <w:p w14:paraId="417DA723" w14:textId="34A46210"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kern w:val="0"/>
                <w:sz w:val="20"/>
                <w:szCs w:val="20"/>
              </w:rPr>
              <w:t>（ア）</w:t>
            </w:r>
            <w:r w:rsidRPr="00632005">
              <w:rPr>
                <w:rFonts w:ascii="HG丸ｺﾞｼｯｸM-PRO" w:eastAsia="HG丸ｺﾞｼｯｸM-PRO" w:hAnsi="HG丸ｺﾞｼｯｸM-PRO" w:hint="eastAsia"/>
                <w:kern w:val="0"/>
                <w:sz w:val="20"/>
                <w:szCs w:val="20"/>
              </w:rPr>
              <w:t>教員相互の校内授業見学週間を実施。研究授業や研究協議は初任者及び10年経験者によるものを含め、年間</w:t>
            </w:r>
            <w:r w:rsidR="0087051E" w:rsidRPr="00632005">
              <w:rPr>
                <w:rFonts w:ascii="HG丸ｺﾞｼｯｸM-PRO" w:eastAsia="HG丸ｺﾞｼｯｸM-PRO" w:hAnsi="HG丸ｺﾞｼｯｸM-PRO" w:hint="eastAsia"/>
                <w:kern w:val="0"/>
                <w:sz w:val="20"/>
                <w:szCs w:val="20"/>
              </w:rPr>
              <w:t>３</w:t>
            </w:r>
            <w:r w:rsidRPr="00632005">
              <w:rPr>
                <w:rFonts w:ascii="HG丸ｺﾞｼｯｸM-PRO" w:eastAsia="HG丸ｺﾞｼｯｸM-PRO" w:hAnsi="HG丸ｺﾞｼｯｸM-PRO" w:hint="eastAsia"/>
                <w:kern w:val="0"/>
                <w:sz w:val="20"/>
                <w:szCs w:val="20"/>
              </w:rPr>
              <w:t>回実施した。</w:t>
            </w:r>
            <w:r w:rsidRPr="00632005">
              <w:rPr>
                <w:rFonts w:ascii="HG丸ｺﾞｼｯｸM-PRO" w:eastAsia="HG丸ｺﾞｼｯｸM-PRO" w:hAnsi="HG丸ｺﾞｼｯｸM-PRO" w:hint="eastAsia"/>
                <w:b/>
                <w:bCs/>
                <w:kern w:val="0"/>
                <w:sz w:val="20"/>
                <w:szCs w:val="20"/>
              </w:rPr>
              <w:t>【</w:t>
            </w:r>
            <w:r w:rsidR="0087051E"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0C81B0AD" w14:textId="4ACEC9E3"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hint="eastAsia"/>
                <w:kern w:val="0"/>
                <w:sz w:val="20"/>
                <w:szCs w:val="20"/>
              </w:rPr>
              <w:t>（イ）ICT</w:t>
            </w:r>
            <w:r w:rsidR="0087051E" w:rsidRPr="00632005">
              <w:rPr>
                <w:rFonts w:ascii="HG丸ｺﾞｼｯｸM-PRO" w:eastAsia="HG丸ｺﾞｼｯｸM-PRO" w:hAnsi="HG丸ｺﾞｼｯｸM-PRO" w:hint="eastAsia"/>
                <w:kern w:val="0"/>
                <w:sz w:val="20"/>
                <w:szCs w:val="20"/>
              </w:rPr>
              <w:t>委員会を核にした学力向上委員会を</w:t>
            </w:r>
            <w:r w:rsidR="008C4A98" w:rsidRPr="00632005">
              <w:rPr>
                <w:rFonts w:ascii="HG丸ｺﾞｼｯｸM-PRO" w:eastAsia="HG丸ｺﾞｼｯｸM-PRO" w:hAnsi="HG丸ｺﾞｼｯｸM-PRO" w:hint="eastAsia"/>
                <w:kern w:val="0"/>
                <w:sz w:val="20"/>
                <w:szCs w:val="20"/>
              </w:rPr>
              <w:t>組織し、ICT活用を含めた授業実践の共有を行った。</w:t>
            </w:r>
            <w:r w:rsidR="00B47FF9" w:rsidRPr="00632005">
              <w:rPr>
                <w:rFonts w:ascii="HG丸ｺﾞｼｯｸM-PRO" w:eastAsia="HG丸ｺﾞｼｯｸM-PRO" w:hAnsi="HG丸ｺﾞｼｯｸM-PRO" w:hint="eastAsia"/>
                <w:kern w:val="0"/>
                <w:sz w:val="20"/>
                <w:szCs w:val="20"/>
              </w:rPr>
              <w:t>（３回）</w:t>
            </w:r>
            <w:r w:rsidRPr="00632005">
              <w:rPr>
                <w:rFonts w:ascii="HG丸ｺﾞｼｯｸM-PRO" w:eastAsia="HG丸ｺﾞｼｯｸM-PRO" w:hAnsi="HG丸ｺﾞｼｯｸM-PRO" w:hint="eastAsia"/>
                <w:b/>
                <w:bCs/>
                <w:kern w:val="0"/>
                <w:sz w:val="20"/>
                <w:szCs w:val="20"/>
              </w:rPr>
              <w:t>【</w:t>
            </w:r>
            <w:r w:rsidR="008C4A98"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666390D9" w14:textId="35E1CB4E"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２</w:t>
            </w:r>
            <w:r w:rsidRPr="00632005">
              <w:rPr>
                <w:rFonts w:ascii="HG丸ｺﾞｼｯｸM-PRO" w:eastAsia="HG丸ｺﾞｼｯｸM-PRO" w:hAnsi="HG丸ｺﾞｼｯｸM-PRO"/>
                <w:b/>
                <w:bCs/>
                <w:kern w:val="0"/>
                <w:sz w:val="20"/>
                <w:szCs w:val="20"/>
              </w:rPr>
              <w:t>) 計画力　ア</w:t>
            </w:r>
          </w:p>
          <w:p w14:paraId="14B8B0EC" w14:textId="19FC3832"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kern w:val="0"/>
                <w:sz w:val="20"/>
                <w:szCs w:val="20"/>
              </w:rPr>
              <w:t>（ア）</w:t>
            </w:r>
            <w:r w:rsidR="008C4A98" w:rsidRPr="00632005">
              <w:rPr>
                <w:rFonts w:ascii="HG丸ｺﾞｼｯｸM-PRO" w:eastAsia="HG丸ｺﾞｼｯｸM-PRO" w:hAnsi="HG丸ｺﾞｼｯｸM-PRO" w:hint="eastAsia"/>
                <w:kern w:val="0"/>
                <w:sz w:val="20"/>
                <w:szCs w:val="20"/>
              </w:rPr>
              <w:t>87</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w:t>
            </w:r>
            <w:r w:rsidR="008C4A98"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0C680A48" w14:textId="58574A41"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kern w:val="0"/>
                <w:sz w:val="20"/>
                <w:szCs w:val="20"/>
              </w:rPr>
              <w:t>（イ）</w:t>
            </w:r>
            <w:r w:rsidR="008C4A98" w:rsidRPr="00632005">
              <w:rPr>
                <w:rFonts w:ascii="HG丸ｺﾞｼｯｸM-PRO" w:eastAsia="HG丸ｺﾞｼｯｸM-PRO" w:hAnsi="HG丸ｺﾞｼｯｸM-PRO" w:hint="eastAsia"/>
                <w:kern w:val="0"/>
                <w:sz w:val="20"/>
                <w:szCs w:val="20"/>
              </w:rPr>
              <w:t>93</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【〇】</w:t>
            </w:r>
          </w:p>
          <w:p w14:paraId="0E5F16A5" w14:textId="77777777"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p>
          <w:p w14:paraId="6BBB5A30" w14:textId="77777777" w:rsidR="003C06EF" w:rsidRPr="00632005" w:rsidRDefault="003C06EF" w:rsidP="003C06EF">
            <w:pPr>
              <w:widowControl/>
              <w:spacing w:line="240" w:lineRule="exact"/>
              <w:jc w:val="left"/>
              <w:rPr>
                <w:rFonts w:ascii="HG丸ｺﾞｼｯｸM-PRO" w:eastAsia="HG丸ｺﾞｼｯｸM-PRO" w:hAnsi="HG丸ｺﾞｼｯｸM-PRO"/>
                <w:b/>
                <w:bCs/>
                <w:kern w:val="0"/>
                <w:sz w:val="20"/>
                <w:szCs w:val="20"/>
              </w:rPr>
            </w:pPr>
          </w:p>
          <w:p w14:paraId="301CCB5C" w14:textId="77777777" w:rsidR="00611236" w:rsidRPr="00632005" w:rsidRDefault="00611236" w:rsidP="003C06EF">
            <w:pPr>
              <w:widowControl/>
              <w:spacing w:line="240" w:lineRule="exact"/>
              <w:jc w:val="left"/>
              <w:rPr>
                <w:rFonts w:ascii="HG丸ｺﾞｼｯｸM-PRO" w:eastAsia="HG丸ｺﾞｼｯｸM-PRO" w:hAnsi="HG丸ｺﾞｼｯｸM-PRO"/>
                <w:b/>
                <w:bCs/>
                <w:kern w:val="0"/>
                <w:sz w:val="20"/>
                <w:szCs w:val="20"/>
              </w:rPr>
            </w:pPr>
          </w:p>
          <w:p w14:paraId="64D25D1F" w14:textId="77777777" w:rsidR="00611236" w:rsidRPr="00632005" w:rsidRDefault="00611236" w:rsidP="003C06EF">
            <w:pPr>
              <w:widowControl/>
              <w:spacing w:line="240" w:lineRule="exact"/>
              <w:jc w:val="left"/>
              <w:rPr>
                <w:rFonts w:ascii="HG丸ｺﾞｼｯｸM-PRO" w:eastAsia="HG丸ｺﾞｼｯｸM-PRO" w:hAnsi="HG丸ｺﾞｼｯｸM-PRO"/>
                <w:b/>
                <w:bCs/>
                <w:kern w:val="0"/>
                <w:sz w:val="20"/>
                <w:szCs w:val="20"/>
              </w:rPr>
            </w:pPr>
          </w:p>
          <w:p w14:paraId="694143C1" w14:textId="77777777" w:rsidR="00611236" w:rsidRPr="00632005" w:rsidRDefault="00611236" w:rsidP="003C06EF">
            <w:pPr>
              <w:widowControl/>
              <w:spacing w:line="240" w:lineRule="exact"/>
              <w:jc w:val="left"/>
              <w:rPr>
                <w:rFonts w:ascii="HG丸ｺﾞｼｯｸM-PRO" w:eastAsia="HG丸ｺﾞｼｯｸM-PRO" w:hAnsi="HG丸ｺﾞｼｯｸM-PRO"/>
                <w:b/>
                <w:bCs/>
                <w:kern w:val="0"/>
                <w:sz w:val="20"/>
                <w:szCs w:val="20"/>
              </w:rPr>
            </w:pPr>
          </w:p>
          <w:p w14:paraId="0D7FD183" w14:textId="6991CB1F" w:rsidR="003C06EF" w:rsidRPr="00632005" w:rsidRDefault="003C06EF" w:rsidP="003C06EF">
            <w:pPr>
              <w:widowControl/>
              <w:spacing w:line="240" w:lineRule="exact"/>
              <w:jc w:val="left"/>
              <w:rPr>
                <w:rFonts w:ascii="HG丸ｺﾞｼｯｸM-PRO" w:eastAsia="HG丸ｺﾞｼｯｸM-PRO" w:hAnsi="HG丸ｺﾞｼｯｸM-PRO"/>
                <w:b/>
                <w:bCs/>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３</w:t>
            </w:r>
            <w:r w:rsidRPr="00632005">
              <w:rPr>
                <w:rFonts w:ascii="HG丸ｺﾞｼｯｸM-PRO" w:eastAsia="HG丸ｺﾞｼｯｸM-PRO" w:hAnsi="HG丸ｺﾞｼｯｸM-PRO"/>
                <w:b/>
                <w:bCs/>
                <w:kern w:val="0"/>
                <w:sz w:val="20"/>
                <w:szCs w:val="20"/>
              </w:rPr>
              <w:t>) 創造力　ア</w:t>
            </w:r>
          </w:p>
          <w:p w14:paraId="7B953B9E" w14:textId="77777777"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（ア）</w:t>
            </w:r>
          </w:p>
          <w:p w14:paraId="271D22F9" w14:textId="3B203721"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b/>
                <w:bCs/>
                <w:kern w:val="0"/>
                <w:sz w:val="20"/>
                <w:szCs w:val="20"/>
              </w:rPr>
            </w:pPr>
            <w:r w:rsidRPr="00632005">
              <w:rPr>
                <w:rFonts w:ascii="HG丸ｺﾞｼｯｸM-PRO" w:eastAsia="HG丸ｺﾞｼｯｸM-PRO" w:hAnsi="HG丸ｺﾞｼｯｸM-PRO" w:hint="eastAsia"/>
                <w:kern w:val="0"/>
                <w:sz w:val="20"/>
                <w:szCs w:val="20"/>
              </w:rPr>
              <w:t>・</w:t>
            </w:r>
            <w:r w:rsidR="008C4A98" w:rsidRPr="00632005">
              <w:rPr>
                <w:rFonts w:ascii="HG丸ｺﾞｼｯｸM-PRO" w:eastAsia="HG丸ｺﾞｼｯｸM-PRO" w:hAnsi="HG丸ｺﾞｼｯｸM-PRO" w:hint="eastAsia"/>
                <w:kern w:val="0"/>
                <w:sz w:val="20"/>
                <w:szCs w:val="20"/>
              </w:rPr>
              <w:t>キャリア育成PT</w:t>
            </w:r>
            <w:r w:rsidR="00192C6C" w:rsidRPr="00632005">
              <w:rPr>
                <w:rFonts w:ascii="HG丸ｺﾞｼｯｸM-PRO" w:eastAsia="HG丸ｺﾞｼｯｸM-PRO" w:hAnsi="HG丸ｺﾞｼｯｸM-PRO" w:hint="eastAsia"/>
                <w:kern w:val="0"/>
                <w:sz w:val="20"/>
                <w:szCs w:val="20"/>
              </w:rPr>
              <w:t>を組織し、組織運営の改善を進めた</w:t>
            </w:r>
            <w:r w:rsidRPr="00632005">
              <w:rPr>
                <w:rFonts w:ascii="HG丸ｺﾞｼｯｸM-PRO" w:eastAsia="HG丸ｺﾞｼｯｸM-PRO" w:hAnsi="HG丸ｺﾞｼｯｸM-PRO" w:hint="eastAsia"/>
                <w:kern w:val="0"/>
                <w:sz w:val="20"/>
                <w:szCs w:val="20"/>
              </w:rPr>
              <w:t>。</w:t>
            </w:r>
            <w:r w:rsidR="00E3514C" w:rsidRPr="00632005">
              <w:rPr>
                <w:rFonts w:ascii="HG丸ｺﾞｼｯｸM-PRO" w:eastAsia="HG丸ｺﾞｼｯｸM-PRO" w:hAnsi="HG丸ｺﾞｼｯｸM-PRO" w:hint="eastAsia"/>
                <w:kern w:val="0"/>
                <w:sz w:val="20"/>
                <w:szCs w:val="20"/>
              </w:rPr>
              <w:t>（７回）</w:t>
            </w:r>
            <w:r w:rsidRPr="00632005">
              <w:rPr>
                <w:rFonts w:ascii="HG丸ｺﾞｼｯｸM-PRO" w:eastAsia="HG丸ｺﾞｼｯｸM-PRO" w:hAnsi="HG丸ｺﾞｼｯｸM-PRO" w:hint="eastAsia"/>
                <w:b/>
                <w:bCs/>
                <w:kern w:val="0"/>
                <w:sz w:val="20"/>
                <w:szCs w:val="20"/>
              </w:rPr>
              <w:t>【</w:t>
            </w:r>
            <w:r w:rsidR="00192C6C"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17ED44E9" w14:textId="77777777" w:rsidR="00135804" w:rsidRPr="00632005" w:rsidRDefault="003C06EF" w:rsidP="003C06EF">
            <w:pPr>
              <w:widowControl/>
              <w:spacing w:line="240" w:lineRule="exact"/>
              <w:ind w:left="201" w:hangingChars="100" w:hanging="201"/>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kern w:val="0"/>
                <w:sz w:val="20"/>
                <w:szCs w:val="20"/>
              </w:rPr>
              <w:t>教員のICT機器の活用</w:t>
            </w:r>
          </w:p>
          <w:p w14:paraId="23D366A0" w14:textId="02156392" w:rsidR="003C06EF" w:rsidRPr="00632005" w:rsidRDefault="003C06EF" w:rsidP="00135804">
            <w:pPr>
              <w:widowControl/>
              <w:spacing w:line="240" w:lineRule="exact"/>
              <w:ind w:leftChars="100" w:left="21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教材研究</w:t>
            </w:r>
            <w:r w:rsidR="00801EC9" w:rsidRPr="00632005">
              <w:rPr>
                <w:rFonts w:ascii="HG丸ｺﾞｼｯｸM-PRO" w:eastAsia="HG丸ｺﾞｼｯｸM-PRO" w:hAnsi="HG丸ｺﾞｼｯｸM-PRO" w:hint="eastAsia"/>
                <w:kern w:val="0"/>
                <w:sz w:val="20"/>
                <w:szCs w:val="20"/>
              </w:rPr>
              <w:t>96</w:t>
            </w:r>
            <w:r w:rsidRPr="00632005">
              <w:rPr>
                <w:rFonts w:ascii="HG丸ｺﾞｼｯｸM-PRO" w:eastAsia="HG丸ｺﾞｼｯｸM-PRO" w:hAnsi="HG丸ｺﾞｼｯｸM-PRO" w:hint="eastAsia"/>
                <w:kern w:val="0"/>
                <w:sz w:val="20"/>
                <w:szCs w:val="20"/>
              </w:rPr>
              <w:t>％、授業</w:t>
            </w:r>
            <w:r w:rsidR="00801EC9" w:rsidRPr="00632005">
              <w:rPr>
                <w:rFonts w:ascii="HG丸ｺﾞｼｯｸM-PRO" w:eastAsia="HG丸ｺﾞｼｯｸM-PRO" w:hAnsi="HG丸ｺﾞｼｯｸM-PRO" w:hint="eastAsia"/>
                <w:kern w:val="0"/>
                <w:sz w:val="20"/>
                <w:szCs w:val="20"/>
              </w:rPr>
              <w:t>83</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w:t>
            </w:r>
            <w:r w:rsidR="00801EC9"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0014DC80" w14:textId="31D04BBC" w:rsidR="003C06EF" w:rsidRPr="00632005" w:rsidRDefault="003C06EF" w:rsidP="003C06EF">
            <w:pPr>
              <w:widowControl/>
              <w:spacing w:line="240" w:lineRule="exact"/>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（イ）8</w:t>
            </w:r>
            <w:r w:rsidR="00192C6C" w:rsidRPr="00632005">
              <w:rPr>
                <w:rFonts w:ascii="HG丸ｺﾞｼｯｸM-PRO" w:eastAsia="HG丸ｺﾞｼｯｸM-PRO" w:hAnsi="HG丸ｺﾞｼｯｸM-PRO" w:hint="eastAsia"/>
                <w:kern w:val="0"/>
                <w:sz w:val="20"/>
                <w:szCs w:val="20"/>
              </w:rPr>
              <w:t>3</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【〇】</w:t>
            </w:r>
          </w:p>
          <w:p w14:paraId="3B5BBBD8" w14:textId="77777777" w:rsidR="003C06EF" w:rsidRPr="00632005" w:rsidRDefault="003C06EF" w:rsidP="003C06EF">
            <w:pPr>
              <w:spacing w:line="240" w:lineRule="exact"/>
              <w:jc w:val="left"/>
              <w:rPr>
                <w:rFonts w:ascii="HG丸ｺﾞｼｯｸM-PRO" w:eastAsia="HG丸ｺﾞｼｯｸM-PRO" w:hAnsi="HG丸ｺﾞｼｯｸM-PRO"/>
                <w:sz w:val="20"/>
                <w:szCs w:val="20"/>
              </w:rPr>
            </w:pPr>
          </w:p>
          <w:p w14:paraId="494220CA" w14:textId="77777777" w:rsidR="003C06EF" w:rsidRPr="00632005" w:rsidRDefault="003C06EF" w:rsidP="003C06EF">
            <w:pPr>
              <w:spacing w:line="240" w:lineRule="exact"/>
              <w:jc w:val="left"/>
              <w:rPr>
                <w:rFonts w:ascii="HG丸ｺﾞｼｯｸM-PRO" w:eastAsia="HG丸ｺﾞｼｯｸM-PRO" w:hAnsi="HG丸ｺﾞｼｯｸM-PRO"/>
                <w:sz w:val="20"/>
                <w:szCs w:val="20"/>
              </w:rPr>
            </w:pPr>
          </w:p>
          <w:p w14:paraId="6038EBB2" w14:textId="5250083E" w:rsidR="003C06EF" w:rsidRPr="00632005" w:rsidRDefault="003C06EF" w:rsidP="003C06EF">
            <w:pPr>
              <w:spacing w:line="240" w:lineRule="exact"/>
              <w:jc w:val="left"/>
              <w:rPr>
                <w:rFonts w:ascii="HG丸ｺﾞｼｯｸM-PRO" w:eastAsia="HG丸ｺﾞｼｯｸM-PRO" w:hAnsi="HG丸ｺﾞｼｯｸM-PRO"/>
                <w:color w:val="FF0000"/>
                <w:sz w:val="20"/>
                <w:szCs w:val="20"/>
              </w:rPr>
            </w:pPr>
          </w:p>
        </w:tc>
      </w:tr>
      <w:tr w:rsidR="003C06EF" w:rsidRPr="003C36E7" w14:paraId="3786353B" w14:textId="77777777" w:rsidTr="00E11165">
        <w:trPr>
          <w:cantSplit/>
          <w:trHeight w:val="3548"/>
          <w:jc w:val="center"/>
        </w:trPr>
        <w:tc>
          <w:tcPr>
            <w:tcW w:w="1129" w:type="dxa"/>
            <w:shd w:val="clear" w:color="auto" w:fill="auto"/>
            <w:textDirection w:val="tbRlV"/>
            <w:vAlign w:val="center"/>
          </w:tcPr>
          <w:p w14:paraId="01117477" w14:textId="0C812FDF" w:rsidR="003C06EF" w:rsidRPr="00632005" w:rsidRDefault="003C06EF" w:rsidP="003C06EF">
            <w:pPr>
              <w:spacing w:line="320" w:lineRule="exact"/>
              <w:ind w:left="113"/>
              <w:jc w:val="left"/>
              <w:rPr>
                <w:rFonts w:ascii="HG丸ｺﾞｼｯｸM-PRO" w:eastAsia="HG丸ｺﾞｼｯｸM-PRO"/>
                <w:color w:val="000000" w:themeColor="text1"/>
                <w:szCs w:val="21"/>
              </w:rPr>
            </w:pPr>
            <w:r w:rsidRPr="00632005">
              <w:rPr>
                <w:rFonts w:ascii="HG丸ｺﾞｼｯｸM-PRO" w:eastAsia="HG丸ｺﾞｼｯｸM-PRO" w:hint="eastAsia"/>
                <w:color w:val="000000" w:themeColor="text1"/>
                <w:szCs w:val="21"/>
              </w:rPr>
              <w:lastRenderedPageBreak/>
              <w:t>３　自立して歩む力</w:t>
            </w:r>
          </w:p>
          <w:p w14:paraId="639700BE" w14:textId="48B1F981" w:rsidR="003C06EF" w:rsidRPr="00632005" w:rsidRDefault="003C06EF" w:rsidP="003C06EF">
            <w:pPr>
              <w:spacing w:line="320" w:lineRule="exact"/>
              <w:ind w:left="113" w:firstLineChars="100" w:firstLine="200"/>
              <w:jc w:val="left"/>
              <w:rPr>
                <w:rFonts w:ascii="HG丸ｺﾞｼｯｸM-PRO" w:eastAsia="HG丸ｺﾞｼｯｸM-PRO" w:hAnsi="ＭＳ 明朝"/>
                <w:color w:val="000000" w:themeColor="text1"/>
                <w:sz w:val="20"/>
                <w:szCs w:val="20"/>
              </w:rPr>
            </w:pPr>
            <w:r w:rsidRPr="00632005">
              <w:rPr>
                <w:rFonts w:ascii="HG丸ｺﾞｼｯｸM-PRO" w:eastAsia="HG丸ｺﾞｼｯｸM-PRO" w:hint="eastAsia"/>
                <w:sz w:val="20"/>
                <w:szCs w:val="20"/>
              </w:rPr>
              <w:t>個性を活かしつつ、他者と協力して目標を達成できる力</w:t>
            </w:r>
            <w:r w:rsidRPr="00632005">
              <w:rPr>
                <w:rFonts w:ascii="HG丸ｺﾞｼｯｸM-PRO" w:eastAsia="HG丸ｺﾞｼｯｸM-PRO" w:hint="eastAsia"/>
                <w:sz w:val="20"/>
                <w:szCs w:val="18"/>
              </w:rPr>
              <w:t>—</w:t>
            </w:r>
            <w:r w:rsidRPr="00632005">
              <w:rPr>
                <w:rFonts w:ascii="HG丸ｺﾞｼｯｸM-PRO" w:eastAsia="HG丸ｺﾞｼｯｸM-PRO" w:hint="eastAsia"/>
                <w:sz w:val="20"/>
                <w:szCs w:val="20"/>
              </w:rPr>
              <w:t>高い協働性</w:t>
            </w:r>
            <w:r w:rsidRPr="00632005">
              <w:rPr>
                <w:rFonts w:ascii="HG丸ｺﾞｼｯｸM-PRO" w:eastAsia="HG丸ｺﾞｼｯｸM-PRO" w:hint="eastAsia"/>
                <w:sz w:val="20"/>
                <w:szCs w:val="18"/>
              </w:rPr>
              <w:t>—</w:t>
            </w:r>
            <w:r w:rsidRPr="00632005">
              <w:rPr>
                <w:rFonts w:ascii="HG丸ｺﾞｼｯｸM-PRO" w:eastAsia="HG丸ｺﾞｼｯｸM-PRO" w:hint="eastAsia"/>
                <w:sz w:val="20"/>
                <w:szCs w:val="20"/>
              </w:rPr>
              <w:t>を育成する。</w:t>
            </w:r>
          </w:p>
        </w:tc>
        <w:tc>
          <w:tcPr>
            <w:tcW w:w="2109" w:type="dxa"/>
            <w:shd w:val="clear" w:color="auto" w:fill="auto"/>
          </w:tcPr>
          <w:p w14:paraId="3304660C" w14:textId="7CEDF58A" w:rsidR="003C06EF" w:rsidRPr="00632005" w:rsidRDefault="003C06EF" w:rsidP="003C06EF">
            <w:pPr>
              <w:spacing w:line="240" w:lineRule="exact"/>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(１)発信力</w:t>
            </w:r>
          </w:p>
          <w:p w14:paraId="4ACB98D9" w14:textId="77777777" w:rsidR="003C06EF" w:rsidRPr="00632005" w:rsidRDefault="003C06EF" w:rsidP="003C06EF">
            <w:pPr>
              <w:spacing w:line="240" w:lineRule="exact"/>
              <w:ind w:firstLineChars="170" w:firstLine="34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傾聴力</w:t>
            </w:r>
          </w:p>
          <w:p w14:paraId="7FB3A966" w14:textId="77777777" w:rsidR="003C06EF" w:rsidRPr="00632005" w:rsidRDefault="003C06EF" w:rsidP="003C06EF">
            <w:pPr>
              <w:spacing w:line="240" w:lineRule="exact"/>
              <w:ind w:firstLineChars="170" w:firstLine="34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柔軟性</w:t>
            </w:r>
          </w:p>
          <w:p w14:paraId="2A76B5D4" w14:textId="77777777" w:rsidR="003C06EF" w:rsidRPr="00632005" w:rsidRDefault="003C06EF" w:rsidP="003C06EF">
            <w:pPr>
              <w:spacing w:line="240" w:lineRule="exact"/>
              <w:ind w:leftChars="100" w:left="210"/>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自他を尊重し、多様な価値観を認められるよう人権教育・道徳教育に計画的に取り組む。</w:t>
            </w:r>
          </w:p>
          <w:p w14:paraId="272A3E97"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1AAFDFA7"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6823D75E"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186825A9" w14:textId="77777777"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6E797C4A" w14:textId="295F0272"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3CEDAA74" w14:textId="418C86AF" w:rsidR="003C06EF" w:rsidRPr="00632005" w:rsidRDefault="003C06EF" w:rsidP="003C06EF">
            <w:pPr>
              <w:spacing w:line="240" w:lineRule="exact"/>
              <w:jc w:val="left"/>
              <w:rPr>
                <w:rFonts w:ascii="HG丸ｺﾞｼｯｸM-PRO" w:eastAsia="HG丸ｺﾞｼｯｸM-PRO"/>
                <w:color w:val="000000" w:themeColor="text1"/>
                <w:sz w:val="20"/>
                <w:szCs w:val="20"/>
              </w:rPr>
            </w:pPr>
          </w:p>
          <w:p w14:paraId="4717BA72" w14:textId="77777777" w:rsidR="00611236" w:rsidRPr="00632005" w:rsidRDefault="00611236" w:rsidP="003C06EF">
            <w:pPr>
              <w:spacing w:line="240" w:lineRule="exact"/>
              <w:jc w:val="left"/>
              <w:rPr>
                <w:rFonts w:ascii="HG丸ｺﾞｼｯｸM-PRO" w:eastAsia="HG丸ｺﾞｼｯｸM-PRO"/>
                <w:color w:val="000000" w:themeColor="text1"/>
                <w:sz w:val="20"/>
                <w:szCs w:val="20"/>
              </w:rPr>
            </w:pPr>
          </w:p>
          <w:p w14:paraId="20343EA8" w14:textId="77777777" w:rsidR="003C06EF" w:rsidRPr="00632005" w:rsidRDefault="003C06EF" w:rsidP="003C06EF">
            <w:pPr>
              <w:spacing w:line="240" w:lineRule="exact"/>
              <w:rPr>
                <w:rFonts w:ascii="HG丸ｺﾞｼｯｸM-PRO" w:eastAsia="HG丸ｺﾞｼｯｸM-PRO"/>
                <w:color w:val="000000" w:themeColor="text1"/>
                <w:sz w:val="20"/>
                <w:szCs w:val="20"/>
              </w:rPr>
            </w:pPr>
          </w:p>
          <w:p w14:paraId="754EB596" w14:textId="306B51F7" w:rsidR="003C06EF" w:rsidRPr="00632005" w:rsidRDefault="003C06EF" w:rsidP="003C06EF">
            <w:pPr>
              <w:spacing w:line="240" w:lineRule="exac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(２)状況把握力</w:t>
            </w:r>
          </w:p>
          <w:p w14:paraId="679926CA" w14:textId="77777777" w:rsidR="003C06EF" w:rsidRPr="00632005" w:rsidRDefault="003C06EF" w:rsidP="003C06EF">
            <w:pPr>
              <w:spacing w:line="240" w:lineRule="exact"/>
              <w:ind w:leftChars="100" w:left="210"/>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地域や外部機関等と連携する。</w:t>
            </w:r>
          </w:p>
          <w:p w14:paraId="7971F16A" w14:textId="77777777" w:rsidR="003C06EF" w:rsidRPr="00632005" w:rsidRDefault="003C06EF" w:rsidP="003C06EF">
            <w:pPr>
              <w:spacing w:line="240" w:lineRule="exact"/>
              <w:ind w:left="200" w:hangingChars="100" w:hanging="200"/>
              <w:jc w:val="left"/>
              <w:rPr>
                <w:rFonts w:ascii="HG丸ｺﾞｼｯｸM-PRO" w:eastAsia="HG丸ｺﾞｼｯｸM-PRO" w:hAnsi="ＭＳ 明朝"/>
                <w:color w:val="000000" w:themeColor="text1"/>
                <w:sz w:val="20"/>
                <w:szCs w:val="20"/>
              </w:rPr>
            </w:pPr>
          </w:p>
          <w:p w14:paraId="23476E24" w14:textId="77777777" w:rsidR="003C06EF" w:rsidRPr="00632005" w:rsidRDefault="003C06EF" w:rsidP="003C06EF">
            <w:pPr>
              <w:spacing w:line="240" w:lineRule="exact"/>
              <w:rPr>
                <w:rFonts w:ascii="HG丸ｺﾞｼｯｸM-PRO" w:eastAsia="HG丸ｺﾞｼｯｸM-PRO" w:hAnsi="ＭＳ 明朝"/>
                <w:color w:val="000000" w:themeColor="text1"/>
                <w:sz w:val="20"/>
                <w:szCs w:val="20"/>
              </w:rPr>
            </w:pPr>
          </w:p>
          <w:p w14:paraId="47BC03F4" w14:textId="77777777" w:rsidR="003C06EF" w:rsidRPr="00632005" w:rsidRDefault="003C06EF" w:rsidP="003C06EF">
            <w:pPr>
              <w:spacing w:line="240" w:lineRule="exact"/>
              <w:rPr>
                <w:rFonts w:ascii="HG丸ｺﾞｼｯｸM-PRO" w:eastAsia="HG丸ｺﾞｼｯｸM-PRO" w:hAnsi="ＭＳ 明朝"/>
                <w:color w:val="000000" w:themeColor="text1"/>
                <w:sz w:val="20"/>
                <w:szCs w:val="20"/>
              </w:rPr>
            </w:pPr>
          </w:p>
          <w:p w14:paraId="54A2EDCD" w14:textId="03B7E9C1" w:rsidR="003C06EF" w:rsidRPr="00632005" w:rsidRDefault="003C06EF" w:rsidP="003C06EF">
            <w:pPr>
              <w:spacing w:line="240" w:lineRule="exact"/>
              <w:rPr>
                <w:rFonts w:ascii="HG丸ｺﾞｼｯｸM-PRO" w:eastAsia="HG丸ｺﾞｼｯｸM-PRO" w:hAnsi="ＭＳ 明朝"/>
                <w:color w:val="000000" w:themeColor="text1"/>
                <w:sz w:val="20"/>
                <w:szCs w:val="20"/>
              </w:rPr>
            </w:pPr>
          </w:p>
          <w:p w14:paraId="418F4C15" w14:textId="77777777" w:rsidR="003C06EF" w:rsidRPr="00632005" w:rsidRDefault="003C06EF" w:rsidP="003C06EF">
            <w:pPr>
              <w:spacing w:line="240" w:lineRule="exact"/>
              <w:rPr>
                <w:rFonts w:ascii="HG丸ｺﾞｼｯｸM-PRO" w:eastAsia="HG丸ｺﾞｼｯｸM-PRO" w:hAnsi="ＭＳ 明朝"/>
                <w:color w:val="000000" w:themeColor="text1"/>
                <w:sz w:val="20"/>
                <w:szCs w:val="20"/>
              </w:rPr>
            </w:pPr>
          </w:p>
          <w:p w14:paraId="1A05C6A6" w14:textId="01AC0FC3" w:rsidR="003C06EF" w:rsidRPr="00632005" w:rsidRDefault="003C06EF" w:rsidP="003C06EF">
            <w:pPr>
              <w:spacing w:line="240" w:lineRule="exact"/>
              <w:rPr>
                <w:rFonts w:ascii="HG丸ｺﾞｼｯｸM-PRO" w:eastAsia="HG丸ｺﾞｼｯｸM-PRO" w:hAnsi="ＭＳ 明朝"/>
                <w:color w:val="000000" w:themeColor="text1"/>
                <w:sz w:val="20"/>
                <w:szCs w:val="20"/>
              </w:rPr>
            </w:pPr>
          </w:p>
          <w:p w14:paraId="40E54E15" w14:textId="77777777" w:rsidR="00611236" w:rsidRPr="00632005" w:rsidRDefault="00611236" w:rsidP="003C06EF">
            <w:pPr>
              <w:spacing w:line="240" w:lineRule="exact"/>
              <w:rPr>
                <w:rFonts w:ascii="HG丸ｺﾞｼｯｸM-PRO" w:eastAsia="HG丸ｺﾞｼｯｸM-PRO" w:hAnsi="ＭＳ 明朝"/>
                <w:color w:val="000000" w:themeColor="text1"/>
                <w:sz w:val="20"/>
                <w:szCs w:val="20"/>
              </w:rPr>
            </w:pPr>
          </w:p>
          <w:p w14:paraId="0824D9AF" w14:textId="745DFC3F" w:rsidR="003C06EF" w:rsidRPr="00632005" w:rsidRDefault="003C06EF" w:rsidP="003C06EF">
            <w:pPr>
              <w:spacing w:line="240" w:lineRule="exact"/>
              <w:rPr>
                <w:rFonts w:ascii="HG丸ｺﾞｼｯｸM-PRO" w:eastAsia="HG丸ｺﾞｼｯｸM-PRO" w:hAnsi="ＭＳ 明朝"/>
                <w:color w:val="000000" w:themeColor="text1"/>
                <w:sz w:val="20"/>
                <w:szCs w:val="20"/>
              </w:rPr>
            </w:pPr>
            <w:r w:rsidRPr="00632005">
              <w:rPr>
                <w:rFonts w:ascii="HG丸ｺﾞｼｯｸM-PRO" w:eastAsia="HG丸ｺﾞｼｯｸM-PRO" w:hAnsi="ＭＳ 明朝" w:hint="eastAsia"/>
                <w:color w:val="000000" w:themeColor="text1"/>
                <w:sz w:val="20"/>
                <w:szCs w:val="20"/>
              </w:rPr>
              <w:t>(３)規律性</w:t>
            </w:r>
          </w:p>
          <w:p w14:paraId="3D1A3A33" w14:textId="785C7570" w:rsidR="003C06EF" w:rsidRPr="00632005" w:rsidRDefault="003C06EF" w:rsidP="003C06EF">
            <w:pPr>
              <w:spacing w:line="240" w:lineRule="exact"/>
              <w:ind w:leftChars="100" w:left="210"/>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基本的な生活習慣の確立、マナーの向上、学習活動と学校行事・部活動との両立、</w:t>
            </w:r>
            <w:r w:rsidRPr="00632005">
              <w:rPr>
                <w:rFonts w:ascii="HG丸ｺﾞｼｯｸM-PRO" w:eastAsia="HG丸ｺﾞｼｯｸM-PRO" w:hAnsi="ＭＳ 明朝" w:hint="eastAsia"/>
                <w:color w:val="000000" w:themeColor="text1"/>
                <w:sz w:val="20"/>
                <w:szCs w:val="20"/>
              </w:rPr>
              <w:t>ストレスコントロール力、</w:t>
            </w:r>
            <w:r w:rsidRPr="00632005">
              <w:rPr>
                <w:rFonts w:ascii="HG丸ｺﾞｼｯｸM-PRO" w:eastAsia="HG丸ｺﾞｼｯｸM-PRO" w:hint="eastAsia"/>
                <w:color w:val="000000" w:themeColor="text1"/>
                <w:sz w:val="20"/>
                <w:szCs w:val="20"/>
              </w:rPr>
              <w:t>安心安全な学校づくりを推進する。</w:t>
            </w:r>
          </w:p>
          <w:p w14:paraId="32379397" w14:textId="77777777" w:rsidR="003C06EF" w:rsidRPr="00632005" w:rsidRDefault="003C06EF" w:rsidP="003C06EF">
            <w:pPr>
              <w:spacing w:line="240" w:lineRule="exact"/>
              <w:ind w:left="200" w:hangingChars="100" w:hanging="200"/>
              <w:rPr>
                <w:rFonts w:ascii="HG丸ｺﾞｼｯｸM-PRO" w:eastAsia="HG丸ｺﾞｼｯｸM-PRO" w:hAnsi="ＭＳ 明朝"/>
                <w:color w:val="000000" w:themeColor="text1"/>
                <w:sz w:val="20"/>
                <w:szCs w:val="20"/>
              </w:rPr>
            </w:pPr>
          </w:p>
          <w:p w14:paraId="1925D243" w14:textId="77777777" w:rsidR="003C06EF" w:rsidRPr="00632005" w:rsidRDefault="003C06EF" w:rsidP="003C06EF">
            <w:pPr>
              <w:spacing w:line="240" w:lineRule="exact"/>
              <w:ind w:left="200" w:hangingChars="100" w:hanging="200"/>
              <w:rPr>
                <w:rFonts w:ascii="HG丸ｺﾞｼｯｸM-PRO" w:eastAsia="HG丸ｺﾞｼｯｸM-PRO" w:hAnsi="ＭＳ 明朝"/>
                <w:color w:val="000000" w:themeColor="text1"/>
                <w:sz w:val="20"/>
                <w:szCs w:val="20"/>
              </w:rPr>
            </w:pPr>
          </w:p>
        </w:tc>
        <w:tc>
          <w:tcPr>
            <w:tcW w:w="4536" w:type="dxa"/>
            <w:tcBorders>
              <w:right w:val="dashed" w:sz="4" w:space="0" w:color="auto"/>
            </w:tcBorders>
            <w:shd w:val="clear" w:color="auto" w:fill="auto"/>
          </w:tcPr>
          <w:p w14:paraId="5B0015FA" w14:textId="77777777" w:rsidR="003C06EF" w:rsidRPr="00632005" w:rsidRDefault="003C06EF" w:rsidP="003C06EF">
            <w:pPr>
              <w:spacing w:line="240" w:lineRule="exact"/>
              <w:ind w:leftChars="-65" w:hangingChars="68" w:hanging="136"/>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【自分の意見をわかりやすく伝える力】</w:t>
            </w:r>
          </w:p>
          <w:p w14:paraId="2D57F628" w14:textId="77777777" w:rsidR="003C06EF" w:rsidRPr="00632005" w:rsidRDefault="003C06EF" w:rsidP="003C06EF">
            <w:pPr>
              <w:spacing w:line="240" w:lineRule="exact"/>
              <w:ind w:leftChars="-65" w:hangingChars="68" w:hanging="136"/>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【相手の意見を丁寧に聞く力】</w:t>
            </w:r>
          </w:p>
          <w:p w14:paraId="228B2A4F" w14:textId="77777777" w:rsidR="003C06EF" w:rsidRPr="00632005" w:rsidRDefault="003C06EF" w:rsidP="003C06EF">
            <w:pPr>
              <w:spacing w:line="240" w:lineRule="exact"/>
              <w:ind w:leftChars="-65" w:hangingChars="68" w:hanging="136"/>
              <w:jc w:val="left"/>
              <w:rPr>
                <w:rFonts w:ascii="HG丸ｺﾞｼｯｸM-PRO" w:eastAsia="HG丸ｺﾞｼｯｸM-PRO" w:hAnsi="ＭＳ 明朝"/>
                <w:color w:val="000000" w:themeColor="text1"/>
                <w:sz w:val="20"/>
              </w:rPr>
            </w:pPr>
            <w:r w:rsidRPr="00632005">
              <w:rPr>
                <w:rFonts w:ascii="HG丸ｺﾞｼｯｸM-PRO" w:eastAsia="HG丸ｺﾞｼｯｸM-PRO" w:hint="eastAsia"/>
                <w:color w:val="000000" w:themeColor="text1"/>
                <w:sz w:val="20"/>
                <w:szCs w:val="20"/>
              </w:rPr>
              <w:t>【意見の違いや相手の立場を理解する力】</w:t>
            </w:r>
          </w:p>
          <w:p w14:paraId="4FE2E101" w14:textId="60B48D49" w:rsidR="003C06EF" w:rsidRPr="00632005" w:rsidRDefault="003C06EF" w:rsidP="003C06EF">
            <w:pPr>
              <w:spacing w:line="240" w:lineRule="exact"/>
              <w:ind w:left="374" w:hangingChars="187" w:hanging="374"/>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AnsiTheme="minorEastAsia" w:hint="eastAsia"/>
                <w:color w:val="000000" w:themeColor="text1"/>
                <w:sz w:val="20"/>
                <w:szCs w:val="20"/>
              </w:rPr>
              <w:t>ア　人権</w:t>
            </w:r>
            <w:r w:rsidRPr="00632005">
              <w:rPr>
                <w:rFonts w:ascii="HG丸ｺﾞｼｯｸM-PRO" w:eastAsia="HG丸ｺﾞｼｯｸM-PRO" w:hAnsiTheme="minorEastAsia"/>
                <w:color w:val="000000" w:themeColor="text1"/>
                <w:sz w:val="20"/>
                <w:szCs w:val="20"/>
              </w:rPr>
              <w:t>HR</w:t>
            </w:r>
            <w:r w:rsidRPr="00632005">
              <w:rPr>
                <w:rFonts w:ascii="HG丸ｺﾞｼｯｸM-PRO" w:eastAsia="HG丸ｺﾞｼｯｸM-PRO" w:hAnsiTheme="minorEastAsia" w:hint="eastAsia"/>
                <w:color w:val="000000" w:themeColor="text1"/>
                <w:sz w:val="20"/>
                <w:szCs w:val="20"/>
              </w:rPr>
              <w:t>、人権映画鑑賞や教職員人権研修を柱に据えて取り組む。</w:t>
            </w:r>
          </w:p>
          <w:p w14:paraId="4DDEC811" w14:textId="572F600F" w:rsidR="003C06EF" w:rsidRPr="00632005" w:rsidRDefault="003C06EF" w:rsidP="003C06EF">
            <w:pPr>
              <w:spacing w:line="240" w:lineRule="exact"/>
              <w:ind w:left="400" w:hangingChars="200" w:hanging="400"/>
              <w:jc w:val="left"/>
              <w:rPr>
                <w:rFonts w:ascii="HG丸ｺﾞｼｯｸM-PRO" w:eastAsia="HG丸ｺﾞｼｯｸM-PRO" w:hAnsi="ＭＳ 明朝"/>
                <w:color w:val="000000" w:themeColor="text1"/>
                <w:sz w:val="20"/>
                <w:szCs w:val="20"/>
              </w:rPr>
            </w:pPr>
            <w:r w:rsidRPr="00632005">
              <w:rPr>
                <w:rFonts w:ascii="HG丸ｺﾞｼｯｸM-PRO" w:eastAsia="HG丸ｺﾞｼｯｸM-PRO" w:hAnsiTheme="minorEastAsia" w:hint="eastAsia"/>
                <w:color w:val="000000" w:themeColor="text1"/>
                <w:sz w:val="20"/>
                <w:szCs w:val="20"/>
              </w:rPr>
              <w:t>(ア)新型コロナウイルス感染症に対する正しい知識を踏まえ、いじめや差別防止等の</w:t>
            </w:r>
            <w:r w:rsidRPr="00632005">
              <w:rPr>
                <w:rFonts w:ascii="HG丸ｺﾞｼｯｸM-PRO" w:eastAsia="HG丸ｺﾞｼｯｸM-PRO" w:hAnsi="ＭＳ 明朝" w:hint="eastAsia"/>
                <w:color w:val="000000" w:themeColor="text1"/>
                <w:sz w:val="20"/>
                <w:szCs w:val="20"/>
              </w:rPr>
              <w:t>課題への取組みを継続する。</w:t>
            </w:r>
          </w:p>
          <w:p w14:paraId="17B74CE9"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color w:val="000000" w:themeColor="text1"/>
                <w:sz w:val="20"/>
              </w:rPr>
            </w:pPr>
          </w:p>
          <w:p w14:paraId="34DDF1A8"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color w:val="000000" w:themeColor="text1"/>
                <w:sz w:val="20"/>
              </w:rPr>
            </w:pPr>
          </w:p>
          <w:p w14:paraId="76AE12CF" w14:textId="6E0E479B"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Ansi="ＭＳ 明朝" w:hint="eastAsia"/>
                <w:color w:val="000000" w:themeColor="text1"/>
                <w:sz w:val="20"/>
              </w:rPr>
              <w:t>(イ)各種</w:t>
            </w:r>
            <w:r w:rsidRPr="00632005">
              <w:rPr>
                <w:rFonts w:ascii="HG丸ｺﾞｼｯｸM-PRO" w:eastAsia="HG丸ｺﾞｼｯｸM-PRO" w:hAnsiTheme="minorEastAsia" w:hint="eastAsia"/>
                <w:color w:val="000000" w:themeColor="text1"/>
                <w:sz w:val="20"/>
                <w:szCs w:val="20"/>
              </w:rPr>
              <w:t>学校行事、史跡探訪、国際交流研修、スピーチコンテスト等を活かして、自分の意見をわかりやすく伝えるとともに、多様な価値観に触れたり、協働したりする活動を設定し、コミュニケーション力を高める。</w:t>
            </w:r>
          </w:p>
          <w:p w14:paraId="1F6CFB2B" w14:textId="557C602C" w:rsidR="003C06EF" w:rsidRPr="00632005" w:rsidRDefault="003C06EF" w:rsidP="003C06EF">
            <w:pPr>
              <w:spacing w:line="240" w:lineRule="exact"/>
              <w:ind w:leftChars="-65" w:hangingChars="68" w:hanging="136"/>
              <w:jc w:val="left"/>
              <w:rPr>
                <w:rFonts w:ascii="HG丸ｺﾞｼｯｸM-PRO" w:eastAsia="HG丸ｺﾞｼｯｸM-PRO"/>
                <w:color w:val="000000" w:themeColor="text1"/>
                <w:sz w:val="20"/>
                <w:szCs w:val="20"/>
              </w:rPr>
            </w:pPr>
            <w:r w:rsidRPr="00632005">
              <w:rPr>
                <w:rFonts w:ascii="HG丸ｺﾞｼｯｸM-PRO" w:eastAsia="HG丸ｺﾞｼｯｸM-PRO" w:hint="eastAsia"/>
                <w:color w:val="000000" w:themeColor="text1"/>
                <w:sz w:val="20"/>
                <w:szCs w:val="20"/>
              </w:rPr>
              <w:t>【自分と周囲の人々や物事との関係性を理解する力】</w:t>
            </w:r>
          </w:p>
          <w:p w14:paraId="3354075D" w14:textId="64AA5962" w:rsidR="003C06EF" w:rsidRPr="00632005" w:rsidRDefault="003C06EF" w:rsidP="003C06EF">
            <w:pPr>
              <w:spacing w:line="240" w:lineRule="exact"/>
              <w:ind w:left="400" w:hangingChars="200" w:hanging="400"/>
              <w:jc w:val="left"/>
              <w:rPr>
                <w:rFonts w:ascii="HG丸ｺﾞｼｯｸM-PRO" w:eastAsia="HG丸ｺﾞｼｯｸM-PRO" w:hAnsi="ＭＳ 明朝"/>
                <w:color w:val="000000" w:themeColor="text1"/>
                <w:sz w:val="20"/>
              </w:rPr>
            </w:pPr>
            <w:r w:rsidRPr="00632005">
              <w:rPr>
                <w:rFonts w:ascii="HG丸ｺﾞｼｯｸM-PRO" w:eastAsia="HG丸ｺﾞｼｯｸM-PRO" w:hAnsiTheme="minorEastAsia" w:hint="eastAsia"/>
                <w:color w:val="000000" w:themeColor="text1"/>
                <w:sz w:val="20"/>
                <w:szCs w:val="20"/>
              </w:rPr>
              <w:t>ア</w:t>
            </w:r>
            <w:r w:rsidRPr="00632005">
              <w:rPr>
                <w:rFonts w:ascii="HG丸ｺﾞｼｯｸM-PRO" w:eastAsia="HG丸ｺﾞｼｯｸM-PRO" w:hAnsi="ＭＳ 明朝" w:hint="eastAsia"/>
                <w:color w:val="000000" w:themeColor="text1"/>
                <w:sz w:val="20"/>
                <w:szCs w:val="20"/>
              </w:rPr>
              <w:t xml:space="preserve">　地域や中学生等への広報の充実に努める。保護者に対しては、Googleクラスルームを通じて連絡プリントを配信する際の、内容の末尾に最新の記事へのリンクアドレスを記載したり、内容の更新に関する情報を別途提供したりするなど、学校のホームページや公式SNSにアクセスしやすくなるような工夫に努める。</w:t>
            </w:r>
          </w:p>
          <w:p w14:paraId="474250A0" w14:textId="5FA7645A" w:rsidR="003C06EF" w:rsidRPr="00632005" w:rsidRDefault="003C06EF" w:rsidP="003C06EF">
            <w:pPr>
              <w:spacing w:line="240" w:lineRule="exact"/>
              <w:ind w:leftChars="-45" w:hangingChars="47" w:hanging="94"/>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int="eastAsia"/>
                <w:color w:val="000000" w:themeColor="text1"/>
                <w:sz w:val="20"/>
                <w:szCs w:val="20"/>
              </w:rPr>
              <w:t>【社会のルールと人との約束を守る力】</w:t>
            </w:r>
          </w:p>
          <w:p w14:paraId="561BE875" w14:textId="77777777"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AnsiTheme="minorEastAsia" w:hint="eastAsia"/>
                <w:color w:val="000000" w:themeColor="text1"/>
                <w:sz w:val="20"/>
                <w:szCs w:val="20"/>
              </w:rPr>
              <w:t>ア　日常の生活指導と強化週間とを効果的に連動させる。</w:t>
            </w:r>
          </w:p>
          <w:p w14:paraId="07B1C4A6" w14:textId="77777777" w:rsidR="003C06EF" w:rsidRPr="00632005" w:rsidRDefault="003C06EF" w:rsidP="003C06EF">
            <w:pPr>
              <w:spacing w:line="240" w:lineRule="exact"/>
              <w:ind w:left="400" w:hanging="400"/>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AnsiTheme="minorEastAsia" w:hint="eastAsia"/>
                <w:color w:val="000000" w:themeColor="text1"/>
                <w:sz w:val="20"/>
                <w:szCs w:val="20"/>
              </w:rPr>
              <w:t>(ア)登下校時の安全指導(特に自転車指導)の継続</w:t>
            </w:r>
          </w:p>
          <w:p w14:paraId="235C9EED" w14:textId="77777777" w:rsidR="00611236" w:rsidRPr="00632005" w:rsidRDefault="00611236" w:rsidP="003C06EF">
            <w:pPr>
              <w:spacing w:line="240" w:lineRule="exact"/>
              <w:ind w:left="200" w:hangingChars="100" w:hanging="200"/>
              <w:jc w:val="left"/>
              <w:rPr>
                <w:rFonts w:ascii="HG丸ｺﾞｼｯｸM-PRO" w:eastAsia="HG丸ｺﾞｼｯｸM-PRO" w:hAnsiTheme="minorEastAsia"/>
                <w:color w:val="000000" w:themeColor="text1"/>
                <w:sz w:val="20"/>
                <w:szCs w:val="20"/>
              </w:rPr>
            </w:pPr>
          </w:p>
          <w:p w14:paraId="2B489567" w14:textId="77777777" w:rsidR="00611236" w:rsidRPr="00632005" w:rsidRDefault="00611236" w:rsidP="003C06EF">
            <w:pPr>
              <w:spacing w:line="240" w:lineRule="exact"/>
              <w:ind w:left="200" w:hangingChars="100" w:hanging="200"/>
              <w:jc w:val="left"/>
              <w:rPr>
                <w:rFonts w:ascii="HG丸ｺﾞｼｯｸM-PRO" w:eastAsia="HG丸ｺﾞｼｯｸM-PRO" w:hAnsiTheme="minorEastAsia"/>
                <w:color w:val="000000" w:themeColor="text1"/>
                <w:sz w:val="20"/>
                <w:szCs w:val="20"/>
              </w:rPr>
            </w:pPr>
          </w:p>
          <w:p w14:paraId="49D1B63F" w14:textId="3349A4EB" w:rsidR="003C06EF" w:rsidRPr="00632005" w:rsidRDefault="003C06EF" w:rsidP="003C06EF">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AnsiTheme="minorEastAsia" w:hint="eastAsia"/>
                <w:color w:val="000000" w:themeColor="text1"/>
                <w:sz w:val="20"/>
                <w:szCs w:val="20"/>
              </w:rPr>
              <w:t>(イ)「朝の読書」の時間や</w:t>
            </w:r>
            <w:r w:rsidRPr="00632005">
              <w:rPr>
                <w:rFonts w:ascii="HG丸ｺﾞｼｯｸM-PRO" w:eastAsia="HG丸ｺﾞｼｯｸM-PRO" w:hAnsiTheme="minorEastAsia"/>
                <w:color w:val="000000" w:themeColor="text1"/>
                <w:sz w:val="20"/>
                <w:szCs w:val="20"/>
              </w:rPr>
              <w:t>SHR</w:t>
            </w:r>
            <w:r w:rsidRPr="00632005">
              <w:rPr>
                <w:rFonts w:ascii="HG丸ｺﾞｼｯｸM-PRO" w:eastAsia="HG丸ｺﾞｼｯｸM-PRO" w:hAnsiTheme="minorEastAsia" w:hint="eastAsia"/>
                <w:color w:val="000000" w:themeColor="text1"/>
                <w:sz w:val="20"/>
                <w:szCs w:val="20"/>
              </w:rPr>
              <w:t>の活用</w:t>
            </w:r>
          </w:p>
          <w:p w14:paraId="0C4A66EE" w14:textId="77777777" w:rsidR="00611236" w:rsidRPr="00632005" w:rsidRDefault="00611236"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146B00A" w14:textId="6B468ADE"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AnsiTheme="minorEastAsia" w:hint="eastAsia"/>
                <w:color w:val="000000" w:themeColor="text1"/>
                <w:sz w:val="20"/>
                <w:szCs w:val="20"/>
              </w:rPr>
              <w:t>(ウ)「集中と切り替え」を指導し、学習活動と部活動・学校行事の両立を図るとともに、外部テストや</w:t>
            </w:r>
            <w:r w:rsidRPr="00632005">
              <w:rPr>
                <w:rFonts w:ascii="HG丸ｺﾞｼｯｸM-PRO" w:eastAsia="HG丸ｺﾞｼｯｸM-PRO" w:hAnsi="ＭＳ 明朝" w:hint="eastAsia"/>
                <w:color w:val="000000" w:themeColor="text1"/>
                <w:sz w:val="20"/>
                <w:szCs w:val="20"/>
              </w:rPr>
              <w:t>学習支援ツール</w:t>
            </w:r>
            <w:r w:rsidRPr="00632005">
              <w:rPr>
                <w:rFonts w:ascii="HG丸ｺﾞｼｯｸM-PRO" w:eastAsia="HG丸ｺﾞｼｯｸM-PRO" w:hAnsiTheme="minorEastAsia" w:hint="eastAsia"/>
                <w:color w:val="000000" w:themeColor="text1"/>
                <w:sz w:val="20"/>
                <w:szCs w:val="20"/>
              </w:rPr>
              <w:t>等の学習教材も積極的に活用して家庭学習の定着を図る。</w:t>
            </w:r>
          </w:p>
          <w:p w14:paraId="75076A61" w14:textId="38891389"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7DBF31D4" w14:textId="2AE781A9"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0E65FCC0" w14:textId="799E08BF"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3EC26DAA" w14:textId="76160F95"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760B50C" w14:textId="640E792E"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A4BC22A" w14:textId="676480AD"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5A94843" w14:textId="1A45FCE5"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4C2C3F22" w14:textId="77777777" w:rsidR="003C06EF" w:rsidRPr="00632005" w:rsidRDefault="003C06EF" w:rsidP="003C06EF">
            <w:pPr>
              <w:spacing w:line="240" w:lineRule="exact"/>
              <w:ind w:left="400" w:hangingChars="200" w:hanging="400"/>
              <w:jc w:val="left"/>
              <w:rPr>
                <w:rFonts w:ascii="HG丸ｺﾞｼｯｸM-PRO" w:eastAsia="HG丸ｺﾞｼｯｸM-PRO"/>
                <w:color w:val="000000" w:themeColor="text1"/>
                <w:sz w:val="20"/>
                <w:szCs w:val="20"/>
              </w:rPr>
            </w:pPr>
          </w:p>
          <w:p w14:paraId="43281CAA" w14:textId="5FFE7E78" w:rsidR="003C06EF" w:rsidRPr="00632005" w:rsidRDefault="003C06EF" w:rsidP="003C06EF">
            <w:pPr>
              <w:spacing w:line="240" w:lineRule="exact"/>
              <w:ind w:leftChars="-65" w:hangingChars="68" w:hanging="136"/>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int="eastAsia"/>
                <w:color w:val="000000" w:themeColor="text1"/>
                <w:sz w:val="20"/>
                <w:szCs w:val="20"/>
              </w:rPr>
              <w:t>【ストレスの発生源に対応する力】</w:t>
            </w:r>
          </w:p>
          <w:p w14:paraId="74E079E6" w14:textId="77777777" w:rsidR="003C06EF" w:rsidRPr="00632005" w:rsidRDefault="003C06EF" w:rsidP="003C06EF">
            <w:pPr>
              <w:spacing w:line="240" w:lineRule="exact"/>
              <w:ind w:left="400" w:hangingChars="200" w:hanging="400"/>
              <w:jc w:val="left"/>
              <w:rPr>
                <w:rFonts w:ascii="HG丸ｺﾞｼｯｸM-PRO" w:eastAsia="HG丸ｺﾞｼｯｸM-PRO" w:hAnsi="ＭＳ 明朝"/>
                <w:color w:val="000000" w:themeColor="text1"/>
                <w:sz w:val="20"/>
              </w:rPr>
            </w:pPr>
            <w:r w:rsidRPr="00632005">
              <w:rPr>
                <w:rFonts w:ascii="HG丸ｺﾞｼｯｸM-PRO" w:eastAsia="HG丸ｺﾞｼｯｸM-PRO" w:hAnsi="ＭＳ 明朝" w:hint="eastAsia"/>
                <w:color w:val="000000" w:themeColor="text1"/>
                <w:sz w:val="20"/>
              </w:rPr>
              <w:t>イ　教育相談委員会やスクールカウンセラーとのケース会議を通して、課題を抱える生徒の情報共有、適切な対応を進める。</w:t>
            </w:r>
          </w:p>
          <w:p w14:paraId="62B16C15" w14:textId="77777777" w:rsidR="003C06EF" w:rsidRPr="00632005" w:rsidRDefault="003C06EF" w:rsidP="003C06EF">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632005">
              <w:rPr>
                <w:rFonts w:ascii="HG丸ｺﾞｼｯｸM-PRO" w:eastAsia="HG丸ｺﾞｼｯｸM-PRO" w:hAnsi="ＭＳ 明朝" w:hint="eastAsia"/>
                <w:color w:val="000000" w:themeColor="text1"/>
                <w:sz w:val="20"/>
              </w:rPr>
              <w:t>(ア)教育相談室を生徒にとってさらに安心できる場所となるよう充実を図る。</w:t>
            </w:r>
          </w:p>
          <w:p w14:paraId="0A21352B" w14:textId="5304E99A" w:rsidR="003C06EF" w:rsidRPr="00632005" w:rsidRDefault="003C06EF" w:rsidP="003C06EF">
            <w:pPr>
              <w:spacing w:line="240" w:lineRule="exact"/>
              <w:ind w:left="400" w:hangingChars="200" w:hanging="400"/>
              <w:jc w:val="left"/>
              <w:rPr>
                <w:rFonts w:ascii="HG丸ｺﾞｼｯｸM-PRO" w:eastAsia="HG丸ｺﾞｼｯｸM-PRO" w:hAnsi="ＭＳ 明朝"/>
                <w:color w:val="000000" w:themeColor="text1"/>
                <w:sz w:val="20"/>
              </w:rPr>
            </w:pPr>
            <w:r w:rsidRPr="00632005">
              <w:rPr>
                <w:rFonts w:ascii="HG丸ｺﾞｼｯｸM-PRO" w:eastAsia="HG丸ｺﾞｼｯｸM-PRO" w:hAnsiTheme="minorEastAsia" w:hint="eastAsia"/>
                <w:color w:val="000000" w:themeColor="text1"/>
                <w:sz w:val="20"/>
                <w:szCs w:val="20"/>
              </w:rPr>
              <w:t>ウ　月毎の時間外労働の把握と必要に応じて縮減に向けた指導を継続して行う。</w:t>
            </w:r>
          </w:p>
        </w:tc>
        <w:tc>
          <w:tcPr>
            <w:tcW w:w="4536" w:type="dxa"/>
            <w:tcBorders>
              <w:right w:val="dashed" w:sz="4" w:space="0" w:color="auto"/>
            </w:tcBorders>
          </w:tcPr>
          <w:p w14:paraId="3C2335C7" w14:textId="77777777" w:rsidR="00611236" w:rsidRPr="00632005" w:rsidRDefault="00611236" w:rsidP="003C06EF">
            <w:pPr>
              <w:spacing w:line="240" w:lineRule="exact"/>
              <w:ind w:left="200" w:hangingChars="100" w:hanging="200"/>
              <w:jc w:val="left"/>
              <w:rPr>
                <w:rFonts w:ascii="HG丸ｺﾞｼｯｸM-PRO" w:eastAsia="HG丸ｺﾞｼｯｸM-PRO" w:hAnsi="ＭＳ 明朝"/>
                <w:sz w:val="20"/>
                <w:szCs w:val="20"/>
              </w:rPr>
            </w:pPr>
          </w:p>
          <w:p w14:paraId="0F394A87" w14:textId="77777777" w:rsidR="00611236" w:rsidRPr="00632005" w:rsidRDefault="00611236" w:rsidP="003C06EF">
            <w:pPr>
              <w:spacing w:line="240" w:lineRule="exact"/>
              <w:ind w:left="200" w:hangingChars="100" w:hanging="200"/>
              <w:jc w:val="left"/>
              <w:rPr>
                <w:rFonts w:ascii="HG丸ｺﾞｼｯｸM-PRO" w:eastAsia="HG丸ｺﾞｼｯｸM-PRO" w:hAnsi="ＭＳ 明朝"/>
                <w:sz w:val="20"/>
                <w:szCs w:val="20"/>
              </w:rPr>
            </w:pPr>
          </w:p>
          <w:p w14:paraId="504A4181" w14:textId="77777777" w:rsidR="00611236" w:rsidRPr="00632005" w:rsidRDefault="00611236" w:rsidP="003C06EF">
            <w:pPr>
              <w:spacing w:line="240" w:lineRule="exact"/>
              <w:ind w:left="200" w:hangingChars="100" w:hanging="200"/>
              <w:jc w:val="left"/>
              <w:rPr>
                <w:rFonts w:ascii="HG丸ｺﾞｼｯｸM-PRO" w:eastAsia="HG丸ｺﾞｼｯｸM-PRO" w:hAnsi="ＭＳ 明朝"/>
                <w:sz w:val="20"/>
                <w:szCs w:val="20"/>
              </w:rPr>
            </w:pPr>
          </w:p>
          <w:p w14:paraId="15293AB9" w14:textId="23ECD8EA" w:rsidR="003C06EF" w:rsidRPr="00632005" w:rsidRDefault="003C06EF" w:rsidP="003C06EF">
            <w:pPr>
              <w:spacing w:line="240" w:lineRule="exact"/>
              <w:ind w:left="200" w:hangingChars="100" w:hanging="2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 xml:space="preserve">ア　</w:t>
            </w:r>
          </w:p>
          <w:p w14:paraId="0316BFAD" w14:textId="487E0A8C" w:rsidR="003C06EF" w:rsidRPr="00632005" w:rsidRDefault="003C06EF" w:rsidP="003C06EF">
            <w:pPr>
              <w:spacing w:line="240" w:lineRule="exact"/>
              <w:ind w:left="500" w:hangingChars="250" w:hanging="5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(ア)・「命の大切さや社会のルールについて学ぶ機会がある」を80%以上（</w:t>
            </w:r>
            <w:r w:rsidRPr="00632005">
              <w:rPr>
                <w:rFonts w:ascii="HG丸ｺﾞｼｯｸM-PRO" w:eastAsia="HG丸ｺﾞｼｯｸM-PRO" w:hAnsi="ＭＳ 明朝"/>
                <w:sz w:val="20"/>
                <w:szCs w:val="20"/>
              </w:rPr>
              <w:t>85</w:t>
            </w:r>
            <w:r w:rsidRPr="00632005">
              <w:rPr>
                <w:rFonts w:ascii="HG丸ｺﾞｼｯｸM-PRO" w:eastAsia="HG丸ｺﾞｼｯｸM-PRO" w:hAnsi="ＭＳ 明朝" w:hint="eastAsia"/>
                <w:sz w:val="20"/>
                <w:szCs w:val="20"/>
              </w:rPr>
              <w:t>％）で維持する。</w:t>
            </w:r>
          </w:p>
          <w:p w14:paraId="7D295D4C" w14:textId="26678B28" w:rsidR="003C06EF" w:rsidRPr="00632005" w:rsidRDefault="003C06EF" w:rsidP="003C06EF">
            <w:pPr>
              <w:spacing w:line="240" w:lineRule="exact"/>
              <w:ind w:leftChars="150" w:left="515" w:hangingChars="100" w:hanging="2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・「教育相談体制が整備されており、生徒は担任以外の教職員とも相談することができる」を70%以上（76％）で維持する。</w:t>
            </w:r>
          </w:p>
          <w:p w14:paraId="4F76EC3A" w14:textId="13179A4D" w:rsidR="003C06EF" w:rsidRPr="00632005" w:rsidRDefault="003C06EF" w:rsidP="003C06EF">
            <w:pPr>
              <w:spacing w:line="240" w:lineRule="exact"/>
              <w:ind w:left="316" w:hangingChars="158" w:hanging="316"/>
              <w:jc w:val="left"/>
              <w:rPr>
                <w:rFonts w:ascii="HG丸ｺﾞｼｯｸM-PRO" w:eastAsia="HG丸ｺﾞｼｯｸM-PRO" w:hAnsi="HG丸ｺﾞｼｯｸM-PRO"/>
                <w:sz w:val="20"/>
                <w:szCs w:val="20"/>
              </w:rPr>
            </w:pPr>
            <w:r w:rsidRPr="00632005">
              <w:rPr>
                <w:rFonts w:ascii="HG丸ｺﾞｼｯｸM-PRO" w:eastAsia="HG丸ｺﾞｼｯｸM-PRO" w:hAnsiTheme="minorEastAsia" w:hint="eastAsia"/>
                <w:sz w:val="20"/>
                <w:szCs w:val="20"/>
              </w:rPr>
              <w:t>(イ)「</w:t>
            </w:r>
            <w:r w:rsidRPr="00632005">
              <w:rPr>
                <w:rFonts w:ascii="HG丸ｺﾞｼｯｸM-PRO" w:eastAsia="HG丸ｺﾞｼｯｸM-PRO" w:hAnsi="HG丸ｺﾞｼｯｸM-PRO" w:hint="eastAsia"/>
                <w:sz w:val="20"/>
                <w:szCs w:val="20"/>
              </w:rPr>
              <w:t>授業などで自ら考えたり、主体的に学んだり活動したりする機会がある」を90%以上</w:t>
            </w:r>
            <w:r w:rsidRPr="00632005">
              <w:rPr>
                <w:rFonts w:ascii="HG丸ｺﾞｼｯｸM-PRO" w:eastAsia="HG丸ｺﾞｼｯｸM-PRO" w:hAnsi="ＭＳ 明朝" w:hint="eastAsia"/>
                <w:sz w:val="20"/>
                <w:szCs w:val="20"/>
              </w:rPr>
              <w:t>（9</w:t>
            </w:r>
            <w:r w:rsidRPr="00632005">
              <w:rPr>
                <w:rFonts w:ascii="HG丸ｺﾞｼｯｸM-PRO" w:eastAsia="HG丸ｺﾞｼｯｸM-PRO" w:hAnsi="ＭＳ 明朝"/>
                <w:sz w:val="20"/>
                <w:szCs w:val="20"/>
              </w:rPr>
              <w:t>5</w:t>
            </w:r>
            <w:r w:rsidRPr="00632005">
              <w:rPr>
                <w:rFonts w:ascii="HG丸ｺﾞｼｯｸM-PRO" w:eastAsia="HG丸ｺﾞｼｯｸM-PRO" w:hAnsi="ＭＳ 明朝" w:hint="eastAsia"/>
                <w:sz w:val="20"/>
                <w:szCs w:val="20"/>
              </w:rPr>
              <w:t>％）</w:t>
            </w:r>
            <w:r w:rsidRPr="00632005">
              <w:rPr>
                <w:rFonts w:ascii="HG丸ｺﾞｼｯｸM-PRO" w:eastAsia="HG丸ｺﾞｼｯｸM-PRO" w:hAnsi="HG丸ｺﾞｼｯｸM-PRO" w:hint="eastAsia"/>
                <w:sz w:val="20"/>
                <w:szCs w:val="20"/>
              </w:rPr>
              <w:t>で維持する。</w:t>
            </w:r>
          </w:p>
          <w:p w14:paraId="6FEDBCF4" w14:textId="0193BB9D" w:rsidR="003C06EF" w:rsidRPr="00632005" w:rsidRDefault="003C06EF" w:rsidP="003C06EF">
            <w:pPr>
              <w:spacing w:line="240" w:lineRule="exact"/>
              <w:ind w:left="200" w:hangingChars="100" w:hanging="200"/>
              <w:jc w:val="left"/>
              <w:rPr>
                <w:rFonts w:ascii="HG丸ｺﾞｼｯｸM-PRO" w:eastAsia="HG丸ｺﾞｼｯｸM-PRO" w:hAnsi="ＭＳ 明朝"/>
                <w:sz w:val="20"/>
                <w:szCs w:val="20"/>
              </w:rPr>
            </w:pPr>
          </w:p>
          <w:p w14:paraId="1B911D26" w14:textId="77777777" w:rsidR="003C06EF" w:rsidRPr="00632005" w:rsidRDefault="003C06EF" w:rsidP="003C06EF">
            <w:pPr>
              <w:spacing w:line="240" w:lineRule="exact"/>
              <w:ind w:left="200" w:hangingChars="100" w:hanging="200"/>
              <w:jc w:val="left"/>
              <w:rPr>
                <w:rFonts w:ascii="HG丸ｺﾞｼｯｸM-PRO" w:eastAsia="HG丸ｺﾞｼｯｸM-PRO" w:hAnsi="ＭＳ 明朝"/>
                <w:sz w:val="20"/>
                <w:szCs w:val="20"/>
              </w:rPr>
            </w:pPr>
          </w:p>
          <w:p w14:paraId="26E8EA8A" w14:textId="77777777" w:rsidR="003C06EF" w:rsidRPr="00632005" w:rsidRDefault="003C06EF" w:rsidP="003C06EF">
            <w:pPr>
              <w:spacing w:line="240" w:lineRule="exact"/>
              <w:ind w:left="200" w:hangingChars="100" w:hanging="200"/>
              <w:jc w:val="left"/>
              <w:rPr>
                <w:rFonts w:ascii="HG丸ｺﾞｼｯｸM-PRO" w:eastAsia="HG丸ｺﾞｼｯｸM-PRO" w:hAnsi="ＭＳ 明朝"/>
                <w:sz w:val="20"/>
                <w:szCs w:val="20"/>
              </w:rPr>
            </w:pPr>
          </w:p>
          <w:p w14:paraId="7097458E" w14:textId="74587D34" w:rsidR="003C06EF" w:rsidRPr="00632005" w:rsidRDefault="003C06EF" w:rsidP="003C06EF">
            <w:pPr>
              <w:spacing w:line="240" w:lineRule="exact"/>
              <w:ind w:left="200" w:hangingChars="100" w:hanging="200"/>
              <w:jc w:val="left"/>
              <w:rPr>
                <w:rFonts w:ascii="HG丸ｺﾞｼｯｸM-PRO" w:eastAsia="HG丸ｺﾞｼｯｸM-PRO" w:hAnsi="ＭＳ 明朝"/>
                <w:sz w:val="20"/>
                <w:szCs w:val="20"/>
              </w:rPr>
            </w:pPr>
          </w:p>
          <w:p w14:paraId="01C83346" w14:textId="77777777" w:rsidR="00611236" w:rsidRPr="00632005" w:rsidRDefault="00611236" w:rsidP="003C06EF">
            <w:pPr>
              <w:spacing w:line="240" w:lineRule="exact"/>
              <w:ind w:left="200" w:hangingChars="100" w:hanging="200"/>
              <w:jc w:val="left"/>
              <w:rPr>
                <w:rFonts w:ascii="HG丸ｺﾞｼｯｸM-PRO" w:eastAsia="HG丸ｺﾞｼｯｸM-PRO" w:hAnsi="ＭＳ 明朝"/>
                <w:sz w:val="20"/>
                <w:szCs w:val="20"/>
              </w:rPr>
            </w:pPr>
          </w:p>
          <w:p w14:paraId="08CA6B53" w14:textId="6A3F63BA" w:rsidR="003C06EF" w:rsidRPr="00632005" w:rsidRDefault="003C06EF" w:rsidP="003C06EF">
            <w:pPr>
              <w:spacing w:line="240" w:lineRule="exact"/>
              <w:ind w:left="200" w:hangingChars="100" w:hanging="200"/>
              <w:jc w:val="left"/>
              <w:rPr>
                <w:rFonts w:ascii="HG丸ｺﾞｼｯｸM-PRO" w:eastAsia="HG丸ｺﾞｼｯｸM-PRO" w:hAnsi="HG丸ｺﾞｼｯｸM-PRO"/>
                <w:sz w:val="20"/>
                <w:szCs w:val="20"/>
              </w:rPr>
            </w:pPr>
            <w:r w:rsidRPr="00632005">
              <w:rPr>
                <w:rFonts w:ascii="HG丸ｺﾞｼｯｸM-PRO" w:eastAsia="HG丸ｺﾞｼｯｸM-PRO" w:hAnsi="ＭＳ 明朝" w:hint="eastAsia"/>
                <w:sz w:val="20"/>
                <w:szCs w:val="20"/>
              </w:rPr>
              <w:t>ア</w:t>
            </w:r>
            <w:r w:rsidRPr="00632005">
              <w:rPr>
                <w:rFonts w:ascii="HG丸ｺﾞｼｯｸM-PRO" w:eastAsia="HG丸ｺﾞｼｯｸM-PRO" w:hAnsi="HG丸ｺﾞｼｯｸM-PRO" w:hint="eastAsia"/>
                <w:sz w:val="20"/>
                <w:szCs w:val="20"/>
              </w:rPr>
              <w:t xml:space="preserve">　学校</w:t>
            </w:r>
            <w:r w:rsidRPr="00632005">
              <w:rPr>
                <w:rFonts w:ascii="HG丸ｺﾞｼｯｸM-PRO" w:eastAsia="HG丸ｺﾞｼｯｸM-PRO" w:hAnsi="HG丸ｺﾞｼｯｸM-PRO"/>
                <w:sz w:val="20"/>
                <w:szCs w:val="20"/>
              </w:rPr>
              <w:t>HP</w:t>
            </w:r>
            <w:r w:rsidRPr="00632005">
              <w:rPr>
                <w:rFonts w:ascii="HG丸ｺﾞｼｯｸM-PRO" w:eastAsia="HG丸ｺﾞｼｯｸM-PRO" w:hAnsi="HG丸ｺﾞｼｯｸM-PRO" w:hint="eastAsia"/>
                <w:sz w:val="20"/>
                <w:szCs w:val="20"/>
              </w:rPr>
              <w:t>の利用状況の向上</w:t>
            </w:r>
          </w:p>
          <w:p w14:paraId="5883FFC8" w14:textId="3CE33822" w:rsidR="003C06EF" w:rsidRPr="00632005" w:rsidRDefault="003C06EF" w:rsidP="003C06EF">
            <w:pPr>
              <w:spacing w:line="240" w:lineRule="exact"/>
              <w:ind w:left="600" w:hangingChars="300" w:hanging="600"/>
              <w:jc w:val="left"/>
              <w:rPr>
                <w:rFonts w:ascii="HG丸ｺﾞｼｯｸM-PRO" w:eastAsia="HG丸ｺﾞｼｯｸM-PRO" w:hAnsi="HG丸ｺﾞｼｯｸM-PRO"/>
                <w:sz w:val="20"/>
                <w:szCs w:val="20"/>
              </w:rPr>
            </w:pPr>
            <w:r w:rsidRPr="00632005">
              <w:rPr>
                <w:rFonts w:ascii="HG丸ｺﾞｼｯｸM-PRO" w:eastAsia="HG丸ｺﾞｼｯｸM-PRO" w:hAnsi="HG丸ｺﾞｼｯｸM-PRO" w:hint="eastAsia"/>
                <w:sz w:val="20"/>
                <w:szCs w:val="20"/>
              </w:rPr>
              <w:t xml:space="preserve">　　・保護者「学校のホームページ・S</w:t>
            </w:r>
            <w:r w:rsidRPr="00632005">
              <w:rPr>
                <w:rFonts w:ascii="HG丸ｺﾞｼｯｸM-PRO" w:eastAsia="HG丸ｺﾞｼｯｸM-PRO" w:hAnsi="HG丸ｺﾞｼｯｸM-PRO"/>
                <w:sz w:val="20"/>
                <w:szCs w:val="20"/>
              </w:rPr>
              <w:t>NS</w:t>
            </w:r>
            <w:r w:rsidRPr="00632005">
              <w:rPr>
                <w:rFonts w:ascii="HG丸ｺﾞｼｯｸM-PRO" w:eastAsia="HG丸ｺﾞｼｯｸM-PRO" w:hAnsi="HG丸ｺﾞｼｯｸM-PRO" w:hint="eastAsia"/>
                <w:sz w:val="20"/>
                <w:szCs w:val="20"/>
              </w:rPr>
              <w:t>をよく見る」60％以上</w:t>
            </w:r>
            <w:r w:rsidRPr="00632005">
              <w:rPr>
                <w:rFonts w:ascii="HG丸ｺﾞｼｯｸM-PRO" w:eastAsia="HG丸ｺﾞｼｯｸM-PRO" w:hAnsi="ＭＳ 明朝" w:hint="eastAsia"/>
                <w:sz w:val="20"/>
                <w:szCs w:val="20"/>
              </w:rPr>
              <w:t>（</w:t>
            </w:r>
            <w:r w:rsidRPr="00632005">
              <w:rPr>
                <w:rFonts w:ascii="HG丸ｺﾞｼｯｸM-PRO" w:eastAsia="HG丸ｺﾞｼｯｸM-PRO" w:hAnsi="ＭＳ 明朝"/>
                <w:sz w:val="20"/>
                <w:szCs w:val="20"/>
              </w:rPr>
              <w:t>55</w:t>
            </w:r>
            <w:r w:rsidRPr="00632005">
              <w:rPr>
                <w:rFonts w:ascii="HG丸ｺﾞｼｯｸM-PRO" w:eastAsia="HG丸ｺﾞｼｯｸM-PRO" w:hAnsi="ＭＳ 明朝" w:hint="eastAsia"/>
                <w:sz w:val="20"/>
                <w:szCs w:val="20"/>
              </w:rPr>
              <w:t>％）</w:t>
            </w:r>
            <w:r w:rsidRPr="00632005">
              <w:rPr>
                <w:rFonts w:ascii="HG丸ｺﾞｼｯｸM-PRO" w:eastAsia="HG丸ｺﾞｼｯｸM-PRO" w:hAnsi="HG丸ｺﾞｼｯｸM-PRO" w:hint="eastAsia"/>
                <w:sz w:val="20"/>
                <w:szCs w:val="20"/>
              </w:rPr>
              <w:t>をめざす。</w:t>
            </w:r>
          </w:p>
          <w:p w14:paraId="7186823A" w14:textId="30ED8B21" w:rsidR="003C06EF" w:rsidRPr="00632005" w:rsidRDefault="003C06EF" w:rsidP="003C06EF">
            <w:pPr>
              <w:spacing w:line="240" w:lineRule="exact"/>
              <w:ind w:left="600" w:hangingChars="300" w:hanging="600"/>
              <w:jc w:val="left"/>
              <w:rPr>
                <w:rFonts w:ascii="HG丸ｺﾞｼｯｸM-PRO" w:eastAsia="HG丸ｺﾞｼｯｸM-PRO" w:hAnsi="HG丸ｺﾞｼｯｸM-PRO"/>
                <w:sz w:val="20"/>
                <w:szCs w:val="20"/>
              </w:rPr>
            </w:pPr>
            <w:r w:rsidRPr="00632005">
              <w:rPr>
                <w:rFonts w:ascii="HG丸ｺﾞｼｯｸM-PRO" w:eastAsia="HG丸ｺﾞｼｯｸM-PRO" w:hAnsi="HG丸ｺﾞｼｯｸM-PRO" w:hint="eastAsia"/>
                <w:sz w:val="20"/>
                <w:szCs w:val="20"/>
              </w:rPr>
              <w:t xml:space="preserve">　　・教員「情報提供の手段として、学校のホームページ・S</w:t>
            </w:r>
            <w:r w:rsidRPr="00632005">
              <w:rPr>
                <w:rFonts w:ascii="HG丸ｺﾞｼｯｸM-PRO" w:eastAsia="HG丸ｺﾞｼｯｸM-PRO" w:hAnsi="HG丸ｺﾞｼｯｸM-PRO"/>
                <w:sz w:val="20"/>
                <w:szCs w:val="20"/>
              </w:rPr>
              <w:t>NS</w:t>
            </w:r>
            <w:r w:rsidRPr="00632005">
              <w:rPr>
                <w:rFonts w:ascii="HG丸ｺﾞｼｯｸM-PRO" w:eastAsia="HG丸ｺﾞｼｯｸM-PRO" w:hAnsi="HG丸ｺﾞｼｯｸM-PRO" w:hint="eastAsia"/>
                <w:sz w:val="20"/>
                <w:szCs w:val="20"/>
              </w:rPr>
              <w:t>が活用されている」を90%以上</w:t>
            </w:r>
            <w:r w:rsidRPr="00632005">
              <w:rPr>
                <w:rFonts w:ascii="HG丸ｺﾞｼｯｸM-PRO" w:eastAsia="HG丸ｺﾞｼｯｸM-PRO" w:hAnsi="ＭＳ 明朝" w:hint="eastAsia"/>
                <w:sz w:val="20"/>
                <w:szCs w:val="20"/>
              </w:rPr>
              <w:t>（</w:t>
            </w:r>
            <w:r w:rsidRPr="00632005">
              <w:rPr>
                <w:rFonts w:ascii="HG丸ｺﾞｼｯｸM-PRO" w:eastAsia="HG丸ｺﾞｼｯｸM-PRO" w:hAnsi="ＭＳ 明朝"/>
                <w:sz w:val="20"/>
                <w:szCs w:val="20"/>
              </w:rPr>
              <w:t>9</w:t>
            </w:r>
            <w:r w:rsidRPr="00632005">
              <w:rPr>
                <w:rFonts w:ascii="HG丸ｺﾞｼｯｸM-PRO" w:eastAsia="HG丸ｺﾞｼｯｸM-PRO" w:hAnsi="ＭＳ 明朝" w:hint="eastAsia"/>
                <w:sz w:val="20"/>
                <w:szCs w:val="20"/>
              </w:rPr>
              <w:t>6％）</w:t>
            </w:r>
            <w:r w:rsidRPr="00632005">
              <w:rPr>
                <w:rFonts w:ascii="HG丸ｺﾞｼｯｸM-PRO" w:eastAsia="HG丸ｺﾞｼｯｸM-PRO" w:hAnsi="HG丸ｺﾞｼｯｸM-PRO" w:hint="eastAsia"/>
                <w:sz w:val="20"/>
                <w:szCs w:val="20"/>
              </w:rPr>
              <w:t>で維持する。</w:t>
            </w:r>
          </w:p>
          <w:p w14:paraId="37CD873C" w14:textId="2577E83C" w:rsidR="003C06EF" w:rsidRPr="00632005" w:rsidRDefault="003C06EF" w:rsidP="003C06EF">
            <w:pPr>
              <w:spacing w:line="240" w:lineRule="exact"/>
              <w:ind w:left="600" w:hangingChars="300" w:hanging="600"/>
              <w:jc w:val="left"/>
              <w:rPr>
                <w:rFonts w:ascii="HG丸ｺﾞｼｯｸM-PRO" w:eastAsia="HG丸ｺﾞｼｯｸM-PRO" w:hAnsi="HG丸ｺﾞｼｯｸM-PRO"/>
                <w:sz w:val="20"/>
                <w:szCs w:val="20"/>
              </w:rPr>
            </w:pPr>
          </w:p>
          <w:p w14:paraId="1DA297F3" w14:textId="37F155D9" w:rsidR="00611236" w:rsidRPr="00632005" w:rsidRDefault="00611236" w:rsidP="003C06EF">
            <w:pPr>
              <w:spacing w:line="240" w:lineRule="exact"/>
              <w:ind w:left="600" w:hangingChars="300" w:hanging="600"/>
              <w:jc w:val="left"/>
              <w:rPr>
                <w:rFonts w:ascii="HG丸ｺﾞｼｯｸM-PRO" w:eastAsia="HG丸ｺﾞｼｯｸM-PRO" w:hAnsi="HG丸ｺﾞｼｯｸM-PRO"/>
                <w:sz w:val="20"/>
                <w:szCs w:val="20"/>
              </w:rPr>
            </w:pPr>
          </w:p>
          <w:p w14:paraId="4077249F" w14:textId="77777777" w:rsidR="00611236" w:rsidRPr="00632005" w:rsidRDefault="00611236" w:rsidP="003C06EF">
            <w:pPr>
              <w:spacing w:line="240" w:lineRule="exact"/>
              <w:ind w:left="600" w:hangingChars="300" w:hanging="600"/>
              <w:jc w:val="left"/>
              <w:rPr>
                <w:rFonts w:ascii="HG丸ｺﾞｼｯｸM-PRO" w:eastAsia="HG丸ｺﾞｼｯｸM-PRO" w:hAnsi="HG丸ｺﾞｼｯｸM-PRO"/>
                <w:sz w:val="20"/>
                <w:szCs w:val="20"/>
              </w:rPr>
            </w:pPr>
          </w:p>
          <w:p w14:paraId="6C2E290A" w14:textId="22B41496" w:rsidR="003C06EF" w:rsidRPr="00632005" w:rsidRDefault="003C06EF" w:rsidP="003C06EF">
            <w:pPr>
              <w:spacing w:line="240" w:lineRule="exact"/>
              <w:jc w:val="left"/>
              <w:rPr>
                <w:rFonts w:ascii="HG丸ｺﾞｼｯｸM-PRO" w:eastAsia="HG丸ｺﾞｼｯｸM-PRO" w:hAnsi="HG丸ｺﾞｼｯｸM-PRO"/>
                <w:sz w:val="20"/>
                <w:szCs w:val="20"/>
              </w:rPr>
            </w:pPr>
            <w:r w:rsidRPr="00632005">
              <w:rPr>
                <w:rFonts w:ascii="HG丸ｺﾞｼｯｸM-PRO" w:eastAsia="HG丸ｺﾞｼｯｸM-PRO" w:hAnsi="HG丸ｺﾞｼｯｸM-PRO" w:hint="eastAsia"/>
                <w:sz w:val="20"/>
                <w:szCs w:val="20"/>
              </w:rPr>
              <w:t>ア</w:t>
            </w:r>
          </w:p>
          <w:p w14:paraId="4EFDC9E9" w14:textId="77777777" w:rsidR="00611236" w:rsidRPr="00632005" w:rsidRDefault="00611236" w:rsidP="003C06EF">
            <w:pPr>
              <w:spacing w:line="240" w:lineRule="exact"/>
              <w:ind w:left="400" w:hanging="400"/>
              <w:jc w:val="left"/>
              <w:rPr>
                <w:rFonts w:ascii="HG丸ｺﾞｼｯｸM-PRO" w:eastAsia="HG丸ｺﾞｼｯｸM-PRO" w:hAnsi="HG丸ｺﾞｼｯｸM-PRO"/>
                <w:sz w:val="20"/>
                <w:szCs w:val="20"/>
              </w:rPr>
            </w:pPr>
          </w:p>
          <w:p w14:paraId="41E9431E" w14:textId="2666C0C3" w:rsidR="003C06EF" w:rsidRPr="00632005" w:rsidRDefault="003C06EF" w:rsidP="003C06EF">
            <w:pPr>
              <w:spacing w:line="240" w:lineRule="exact"/>
              <w:ind w:left="400" w:hanging="400"/>
              <w:jc w:val="left"/>
              <w:rPr>
                <w:rFonts w:ascii="HG丸ｺﾞｼｯｸM-PRO" w:eastAsia="HG丸ｺﾞｼｯｸM-PRO" w:hAnsi="HG丸ｺﾞｼｯｸM-PRO"/>
                <w:sz w:val="20"/>
                <w:szCs w:val="20"/>
              </w:rPr>
            </w:pPr>
            <w:r w:rsidRPr="00632005">
              <w:rPr>
                <w:rFonts w:ascii="HG丸ｺﾞｼｯｸM-PRO" w:eastAsia="HG丸ｺﾞｼｯｸM-PRO" w:hAnsi="HG丸ｺﾞｼｯｸM-PRO" w:hint="eastAsia"/>
                <w:sz w:val="20"/>
                <w:szCs w:val="20"/>
              </w:rPr>
              <w:t>(ア)「学校は基本的生活習慣の確立に力を入れている」を85%以上</w:t>
            </w:r>
            <w:r w:rsidRPr="00632005">
              <w:rPr>
                <w:rFonts w:ascii="HG丸ｺﾞｼｯｸM-PRO" w:eastAsia="HG丸ｺﾞｼｯｸM-PRO" w:hAnsi="ＭＳ 明朝" w:hint="eastAsia"/>
                <w:sz w:val="20"/>
                <w:szCs w:val="20"/>
              </w:rPr>
              <w:t>（8</w:t>
            </w:r>
            <w:r w:rsidRPr="00632005">
              <w:rPr>
                <w:rFonts w:ascii="HG丸ｺﾞｼｯｸM-PRO" w:eastAsia="HG丸ｺﾞｼｯｸM-PRO" w:hAnsi="ＭＳ 明朝"/>
                <w:sz w:val="20"/>
                <w:szCs w:val="20"/>
              </w:rPr>
              <w:t>8</w:t>
            </w:r>
            <w:r w:rsidRPr="00632005">
              <w:rPr>
                <w:rFonts w:ascii="HG丸ｺﾞｼｯｸM-PRO" w:eastAsia="HG丸ｺﾞｼｯｸM-PRO" w:hAnsi="ＭＳ 明朝" w:hint="eastAsia"/>
                <w:sz w:val="20"/>
                <w:szCs w:val="20"/>
              </w:rPr>
              <w:t>％）</w:t>
            </w:r>
            <w:r w:rsidRPr="00632005">
              <w:rPr>
                <w:rFonts w:ascii="HG丸ｺﾞｼｯｸM-PRO" w:eastAsia="HG丸ｺﾞｼｯｸM-PRO" w:hAnsi="HG丸ｺﾞｼｯｸM-PRO" w:hint="eastAsia"/>
                <w:sz w:val="20"/>
                <w:szCs w:val="20"/>
              </w:rPr>
              <w:t>で維持する。</w:t>
            </w:r>
          </w:p>
          <w:p w14:paraId="2CC0B1B0" w14:textId="6ED127F6" w:rsidR="003C06EF" w:rsidRPr="00632005" w:rsidRDefault="003C06EF" w:rsidP="003C06EF">
            <w:pPr>
              <w:spacing w:line="240" w:lineRule="exact"/>
              <w:ind w:left="300" w:hangingChars="150" w:hanging="300"/>
              <w:jc w:val="left"/>
              <w:rPr>
                <w:rFonts w:ascii="HG丸ｺﾞｼｯｸM-PRO" w:eastAsia="HG丸ｺﾞｼｯｸM-PRO" w:hAnsi="HG丸ｺﾞｼｯｸM-PRO"/>
                <w:sz w:val="20"/>
                <w:szCs w:val="20"/>
              </w:rPr>
            </w:pPr>
            <w:r w:rsidRPr="00632005">
              <w:rPr>
                <w:rFonts w:ascii="HG丸ｺﾞｼｯｸM-PRO" w:eastAsia="HG丸ｺﾞｼｯｸM-PRO" w:hAnsi="HG丸ｺﾞｼｯｸM-PRO" w:hint="eastAsia"/>
                <w:sz w:val="20"/>
                <w:szCs w:val="20"/>
              </w:rPr>
              <w:t>(イ)遅刻登校者数</w:t>
            </w:r>
            <w:r w:rsidRPr="00632005">
              <w:rPr>
                <w:rFonts w:ascii="HG丸ｺﾞｼｯｸM-PRO" w:eastAsia="HG丸ｺﾞｼｯｸM-PRO" w:hAnsi="HG丸ｺﾞｼｯｸM-PRO"/>
                <w:sz w:val="20"/>
                <w:szCs w:val="20"/>
              </w:rPr>
              <w:t>3,000</w:t>
            </w:r>
            <w:r w:rsidRPr="00632005">
              <w:rPr>
                <w:rFonts w:ascii="HG丸ｺﾞｼｯｸM-PRO" w:eastAsia="HG丸ｺﾞｼｯｸM-PRO" w:hAnsi="HG丸ｺﾞｼｯｸM-PRO" w:hint="eastAsia"/>
                <w:sz w:val="20"/>
                <w:szCs w:val="20"/>
              </w:rPr>
              <w:t>件未満</w:t>
            </w:r>
            <w:r w:rsidRPr="00632005">
              <w:rPr>
                <w:rFonts w:ascii="HG丸ｺﾞｼｯｸM-PRO" w:eastAsia="HG丸ｺﾞｼｯｸM-PRO" w:hAnsi="ＭＳ 明朝" w:hint="eastAsia"/>
                <w:sz w:val="20"/>
                <w:szCs w:val="20"/>
              </w:rPr>
              <w:t>（</w:t>
            </w:r>
            <w:r w:rsidRPr="00632005">
              <w:rPr>
                <w:rFonts w:ascii="HG丸ｺﾞｼｯｸM-PRO" w:eastAsia="HG丸ｺﾞｼｯｸM-PRO" w:hAnsi="ＭＳ 明朝"/>
                <w:sz w:val="20"/>
                <w:szCs w:val="20"/>
              </w:rPr>
              <w:t>2,128</w:t>
            </w:r>
            <w:r w:rsidRPr="00632005">
              <w:rPr>
                <w:rFonts w:ascii="HG丸ｺﾞｼｯｸM-PRO" w:eastAsia="HG丸ｺﾞｼｯｸM-PRO" w:hAnsi="ＭＳ 明朝" w:hint="eastAsia"/>
                <w:sz w:val="20"/>
                <w:szCs w:val="20"/>
              </w:rPr>
              <w:t>件）</w:t>
            </w:r>
            <w:r w:rsidRPr="00632005">
              <w:rPr>
                <w:rFonts w:ascii="HG丸ｺﾞｼｯｸM-PRO" w:eastAsia="HG丸ｺﾞｼｯｸM-PRO" w:hAnsi="HG丸ｺﾞｼｯｸM-PRO" w:hint="eastAsia"/>
                <w:sz w:val="20"/>
                <w:szCs w:val="20"/>
              </w:rPr>
              <w:t>を維持する。</w:t>
            </w:r>
          </w:p>
          <w:p w14:paraId="1C33FE68" w14:textId="77777777" w:rsidR="003C06EF" w:rsidRPr="00632005" w:rsidRDefault="003C06EF" w:rsidP="003C06EF">
            <w:pPr>
              <w:spacing w:line="240" w:lineRule="exact"/>
              <w:ind w:left="500" w:hangingChars="250" w:hanging="500"/>
              <w:jc w:val="left"/>
              <w:rPr>
                <w:rFonts w:ascii="HG丸ｺﾞｼｯｸM-PRO" w:eastAsia="HG丸ｺﾞｼｯｸM-PRO" w:hAnsi="ＭＳ 明朝"/>
                <w:sz w:val="20"/>
                <w:szCs w:val="20"/>
              </w:rPr>
            </w:pPr>
            <w:r w:rsidRPr="00632005">
              <w:rPr>
                <w:rFonts w:ascii="HG丸ｺﾞｼｯｸM-PRO" w:eastAsia="HG丸ｺﾞｼｯｸM-PRO" w:hAnsi="HG丸ｺﾞｼｯｸM-PRO" w:hint="eastAsia"/>
                <w:sz w:val="20"/>
                <w:szCs w:val="20"/>
              </w:rPr>
              <w:t>(ウ)</w:t>
            </w:r>
            <w:r w:rsidRPr="00632005">
              <w:rPr>
                <w:rFonts w:ascii="HG丸ｺﾞｼｯｸM-PRO" w:eastAsia="HG丸ｺﾞｼｯｸM-PRO" w:hAnsi="ＭＳ 明朝" w:hint="eastAsia"/>
                <w:sz w:val="20"/>
                <w:szCs w:val="20"/>
              </w:rPr>
              <w:t xml:space="preserve"> </w:t>
            </w:r>
          </w:p>
          <w:p w14:paraId="3D06D26D" w14:textId="029BB812" w:rsidR="003C06EF" w:rsidRPr="00632005" w:rsidRDefault="003C06EF" w:rsidP="003C06EF">
            <w:pPr>
              <w:spacing w:line="240" w:lineRule="exact"/>
              <w:ind w:leftChars="150" w:left="515" w:hangingChars="100" w:hanging="200"/>
              <w:jc w:val="left"/>
              <w:rPr>
                <w:rFonts w:ascii="HG丸ｺﾞｼｯｸM-PRO" w:eastAsia="HG丸ｺﾞｼｯｸM-PRO" w:hAnsi="HG丸ｺﾞｼｯｸM-PRO"/>
                <w:sz w:val="20"/>
                <w:szCs w:val="20"/>
              </w:rPr>
            </w:pPr>
            <w:r w:rsidRPr="00632005">
              <w:rPr>
                <w:rFonts w:ascii="HG丸ｺﾞｼｯｸM-PRO" w:eastAsia="HG丸ｺﾞｼｯｸM-PRO" w:hAnsi="ＭＳ 明朝" w:hint="eastAsia"/>
                <w:sz w:val="20"/>
                <w:szCs w:val="20"/>
              </w:rPr>
              <w:t>・平日の「自学自習時間」２時間以上の生徒について、１、２年生は25％（2</w:t>
            </w:r>
            <w:r w:rsidRPr="00632005">
              <w:rPr>
                <w:rFonts w:ascii="HG丸ｺﾞｼｯｸM-PRO" w:eastAsia="HG丸ｺﾞｼｯｸM-PRO" w:hAnsi="ＭＳ 明朝"/>
                <w:sz w:val="20"/>
                <w:szCs w:val="20"/>
              </w:rPr>
              <w:t>1</w:t>
            </w:r>
            <w:r w:rsidRPr="00632005">
              <w:rPr>
                <w:rFonts w:ascii="HG丸ｺﾞｼｯｸM-PRO" w:eastAsia="HG丸ｺﾞｼｯｸM-PRO" w:hAnsi="ＭＳ 明朝" w:hint="eastAsia"/>
                <w:sz w:val="20"/>
                <w:szCs w:val="20"/>
              </w:rPr>
              <w:t>％）、</w:t>
            </w:r>
            <w:r w:rsidR="00DA1CC7" w:rsidRPr="00632005">
              <w:rPr>
                <w:rFonts w:ascii="HG丸ｺﾞｼｯｸM-PRO" w:eastAsia="HG丸ｺﾞｼｯｸM-PRO" w:hAnsi="ＭＳ 明朝" w:hint="eastAsia"/>
                <w:sz w:val="20"/>
                <w:szCs w:val="20"/>
              </w:rPr>
              <w:t>３</w:t>
            </w:r>
            <w:r w:rsidRPr="00632005">
              <w:rPr>
                <w:rFonts w:ascii="HG丸ｺﾞｼｯｸM-PRO" w:eastAsia="HG丸ｺﾞｼｯｸM-PRO" w:hAnsi="ＭＳ 明朝" w:hint="eastAsia"/>
                <w:sz w:val="20"/>
                <w:szCs w:val="20"/>
              </w:rPr>
              <w:t>年生は80％（7</w:t>
            </w:r>
            <w:r w:rsidRPr="00632005">
              <w:rPr>
                <w:rFonts w:ascii="HG丸ｺﾞｼｯｸM-PRO" w:eastAsia="HG丸ｺﾞｼｯｸM-PRO" w:hAnsi="ＭＳ 明朝"/>
                <w:sz w:val="20"/>
                <w:szCs w:val="20"/>
              </w:rPr>
              <w:t>8</w:t>
            </w:r>
            <w:r w:rsidRPr="00632005">
              <w:rPr>
                <w:rFonts w:ascii="HG丸ｺﾞｼｯｸM-PRO" w:eastAsia="HG丸ｺﾞｼｯｸM-PRO" w:hAnsi="ＭＳ 明朝" w:hint="eastAsia"/>
                <w:sz w:val="20"/>
                <w:szCs w:val="20"/>
              </w:rPr>
              <w:t>％）をめざす。</w:t>
            </w:r>
            <w:r w:rsidRPr="00632005">
              <w:rPr>
                <w:rFonts w:ascii="HG丸ｺﾞｼｯｸM-PRO" w:eastAsia="HG丸ｺﾞｼｯｸM-PRO" w:hAnsi="HG丸ｺﾞｼｯｸM-PRO" w:hint="eastAsia"/>
                <w:sz w:val="20"/>
                <w:szCs w:val="20"/>
              </w:rPr>
              <w:t>※再掲</w:t>
            </w:r>
          </w:p>
          <w:p w14:paraId="49C377A3" w14:textId="1AC1CA20" w:rsidR="003C06EF" w:rsidRPr="00632005" w:rsidRDefault="003C06EF" w:rsidP="003C06EF">
            <w:pPr>
              <w:spacing w:line="240" w:lineRule="exact"/>
              <w:ind w:leftChars="166" w:left="549" w:hangingChars="100" w:hanging="200"/>
              <w:jc w:val="left"/>
              <w:rPr>
                <w:rFonts w:ascii="HG丸ｺﾞｼｯｸM-PRO" w:eastAsia="HG丸ｺﾞｼｯｸM-PRO" w:hAnsi="HG丸ｺﾞｼｯｸM-PRO"/>
                <w:sz w:val="20"/>
                <w:szCs w:val="20"/>
              </w:rPr>
            </w:pPr>
            <w:r w:rsidRPr="00632005">
              <w:rPr>
                <w:rFonts w:ascii="HG丸ｺﾞｼｯｸM-PRO" w:eastAsia="HG丸ｺﾞｼｯｸM-PRO" w:hAnsi="HG丸ｺﾞｼｯｸM-PRO" w:hint="eastAsia"/>
                <w:sz w:val="20"/>
                <w:szCs w:val="20"/>
              </w:rPr>
              <w:t>・部活動加入率を85％以上</w:t>
            </w:r>
            <w:r w:rsidRPr="00632005">
              <w:rPr>
                <w:rFonts w:ascii="HG丸ｺﾞｼｯｸM-PRO" w:eastAsia="HG丸ｺﾞｼｯｸM-PRO" w:hAnsi="ＭＳ 明朝" w:hint="eastAsia"/>
                <w:sz w:val="20"/>
                <w:szCs w:val="20"/>
              </w:rPr>
              <w:t>（</w:t>
            </w:r>
            <w:r w:rsidRPr="00632005">
              <w:rPr>
                <w:rFonts w:ascii="HG丸ｺﾞｼｯｸM-PRO" w:eastAsia="HG丸ｺﾞｼｯｸM-PRO" w:hAnsi="ＭＳ 明朝"/>
                <w:sz w:val="20"/>
                <w:szCs w:val="20"/>
              </w:rPr>
              <w:t>88</w:t>
            </w:r>
            <w:r w:rsidRPr="00632005">
              <w:rPr>
                <w:rFonts w:ascii="HG丸ｺﾞｼｯｸM-PRO" w:eastAsia="HG丸ｺﾞｼｯｸM-PRO" w:hAnsi="ＭＳ 明朝" w:hint="eastAsia"/>
                <w:sz w:val="20"/>
                <w:szCs w:val="20"/>
              </w:rPr>
              <w:t>％）</w:t>
            </w:r>
            <w:r w:rsidRPr="00632005">
              <w:rPr>
                <w:rFonts w:ascii="HG丸ｺﾞｼｯｸM-PRO" w:eastAsia="HG丸ｺﾞｼｯｸM-PRO" w:hAnsi="HG丸ｺﾞｼｯｸM-PRO" w:hint="eastAsia"/>
                <w:sz w:val="20"/>
                <w:szCs w:val="20"/>
              </w:rPr>
              <w:t>で維持する。</w:t>
            </w:r>
          </w:p>
          <w:p w14:paraId="6AD19276" w14:textId="0034D00C" w:rsidR="003C06EF" w:rsidRPr="00632005" w:rsidRDefault="003C06EF" w:rsidP="003C06EF">
            <w:pPr>
              <w:spacing w:line="240" w:lineRule="exact"/>
              <w:ind w:leftChars="150" w:left="515" w:hangingChars="100" w:hanging="200"/>
              <w:jc w:val="left"/>
              <w:rPr>
                <w:rFonts w:ascii="HG丸ｺﾞｼｯｸM-PRO" w:eastAsia="HG丸ｺﾞｼｯｸM-PRO" w:hAnsi="HG丸ｺﾞｼｯｸM-PRO"/>
                <w:sz w:val="20"/>
                <w:szCs w:val="20"/>
              </w:rPr>
            </w:pPr>
            <w:r w:rsidRPr="00632005">
              <w:rPr>
                <w:rFonts w:ascii="HG丸ｺﾞｼｯｸM-PRO" w:eastAsia="HG丸ｺﾞｼｯｸM-PRO" w:hAnsi="HG丸ｺﾞｼｯｸM-PRO" w:hint="eastAsia"/>
                <w:sz w:val="20"/>
                <w:szCs w:val="20"/>
              </w:rPr>
              <w:t>・「学習と部活動の両立ができている」を70%以上</w:t>
            </w:r>
            <w:r w:rsidRPr="00632005">
              <w:rPr>
                <w:rFonts w:ascii="HG丸ｺﾞｼｯｸM-PRO" w:eastAsia="HG丸ｺﾞｼｯｸM-PRO" w:hAnsi="ＭＳ 明朝" w:hint="eastAsia"/>
                <w:sz w:val="20"/>
                <w:szCs w:val="20"/>
              </w:rPr>
              <w:t>（7</w:t>
            </w:r>
            <w:r w:rsidRPr="00632005">
              <w:rPr>
                <w:rFonts w:ascii="HG丸ｺﾞｼｯｸM-PRO" w:eastAsia="HG丸ｺﾞｼｯｸM-PRO" w:hAnsi="ＭＳ 明朝"/>
                <w:sz w:val="20"/>
                <w:szCs w:val="20"/>
              </w:rPr>
              <w:t>2</w:t>
            </w:r>
            <w:r w:rsidRPr="00632005">
              <w:rPr>
                <w:rFonts w:ascii="HG丸ｺﾞｼｯｸM-PRO" w:eastAsia="HG丸ｺﾞｼｯｸM-PRO" w:hAnsi="ＭＳ 明朝" w:hint="eastAsia"/>
                <w:sz w:val="20"/>
                <w:szCs w:val="20"/>
              </w:rPr>
              <w:t>％）</w:t>
            </w:r>
            <w:r w:rsidRPr="00632005">
              <w:rPr>
                <w:rFonts w:ascii="HG丸ｺﾞｼｯｸM-PRO" w:eastAsia="HG丸ｺﾞｼｯｸM-PRO" w:hAnsi="HG丸ｺﾞｼｯｸM-PRO" w:hint="eastAsia"/>
                <w:sz w:val="20"/>
                <w:szCs w:val="20"/>
              </w:rPr>
              <w:t>で維持する。</w:t>
            </w:r>
          </w:p>
          <w:p w14:paraId="260A6923" w14:textId="223B9B3E" w:rsidR="003C06EF" w:rsidRPr="00632005" w:rsidRDefault="003C06EF" w:rsidP="003C06EF">
            <w:pPr>
              <w:spacing w:line="240" w:lineRule="exact"/>
              <w:ind w:leftChars="150" w:left="515" w:hangingChars="100" w:hanging="200"/>
              <w:jc w:val="left"/>
              <w:rPr>
                <w:rFonts w:ascii="HG丸ｺﾞｼｯｸM-PRO" w:eastAsia="HG丸ｺﾞｼｯｸM-PRO" w:hAnsi="ＭＳ 明朝"/>
                <w:sz w:val="20"/>
                <w:szCs w:val="20"/>
              </w:rPr>
            </w:pPr>
            <w:r w:rsidRPr="00632005">
              <w:rPr>
                <w:rFonts w:ascii="HG丸ｺﾞｼｯｸM-PRO" w:eastAsia="HG丸ｺﾞｼｯｸM-PRO" w:hAnsi="HG丸ｺﾞｼｯｸM-PRO" w:hint="eastAsia"/>
                <w:sz w:val="20"/>
                <w:szCs w:val="20"/>
              </w:rPr>
              <w:t>・生徒の「自己管理能力は十分にある」を75％以上</w:t>
            </w:r>
            <w:r w:rsidRPr="00632005">
              <w:rPr>
                <w:rFonts w:ascii="HG丸ｺﾞｼｯｸM-PRO" w:eastAsia="HG丸ｺﾞｼｯｸM-PRO" w:hAnsi="ＭＳ 明朝" w:hint="eastAsia"/>
                <w:sz w:val="20"/>
                <w:szCs w:val="20"/>
              </w:rPr>
              <w:t>（7</w:t>
            </w:r>
            <w:r w:rsidRPr="00632005">
              <w:rPr>
                <w:rFonts w:ascii="HG丸ｺﾞｼｯｸM-PRO" w:eastAsia="HG丸ｺﾞｼｯｸM-PRO" w:hAnsi="ＭＳ 明朝"/>
                <w:sz w:val="20"/>
                <w:szCs w:val="20"/>
              </w:rPr>
              <w:t>8</w:t>
            </w:r>
            <w:r w:rsidRPr="00632005">
              <w:rPr>
                <w:rFonts w:ascii="HG丸ｺﾞｼｯｸM-PRO" w:eastAsia="HG丸ｺﾞｼｯｸM-PRO" w:hAnsi="ＭＳ 明朝" w:hint="eastAsia"/>
                <w:sz w:val="20"/>
                <w:szCs w:val="20"/>
              </w:rPr>
              <w:t>％）</w:t>
            </w:r>
            <w:r w:rsidRPr="00632005">
              <w:rPr>
                <w:rFonts w:ascii="HG丸ｺﾞｼｯｸM-PRO" w:eastAsia="HG丸ｺﾞｼｯｸM-PRO" w:hAnsi="HG丸ｺﾞｼｯｸM-PRO" w:hint="eastAsia"/>
                <w:sz w:val="20"/>
                <w:szCs w:val="20"/>
              </w:rPr>
              <w:t>で維持し、教職員</w:t>
            </w:r>
            <w:r w:rsidRPr="00632005">
              <w:rPr>
                <w:rFonts w:ascii="HG丸ｺﾞｼｯｸM-PRO" w:eastAsia="HG丸ｺﾞｼｯｸM-PRO" w:hAnsi="ＭＳ 明朝" w:hint="eastAsia"/>
                <w:sz w:val="20"/>
                <w:szCs w:val="20"/>
              </w:rPr>
              <w:t>（7</w:t>
            </w:r>
            <w:r w:rsidRPr="00632005">
              <w:rPr>
                <w:rFonts w:ascii="HG丸ｺﾞｼｯｸM-PRO" w:eastAsia="HG丸ｺﾞｼｯｸM-PRO" w:hAnsi="ＭＳ 明朝"/>
                <w:sz w:val="20"/>
                <w:szCs w:val="20"/>
              </w:rPr>
              <w:t>1</w:t>
            </w:r>
            <w:r w:rsidRPr="00632005">
              <w:rPr>
                <w:rFonts w:ascii="HG丸ｺﾞｼｯｸM-PRO" w:eastAsia="HG丸ｺﾞｼｯｸM-PRO" w:hAnsi="ＭＳ 明朝" w:hint="eastAsia"/>
                <w:sz w:val="20"/>
                <w:szCs w:val="20"/>
              </w:rPr>
              <w:t>％）</w:t>
            </w:r>
            <w:r w:rsidRPr="00632005">
              <w:rPr>
                <w:rFonts w:ascii="HG丸ｺﾞｼｯｸM-PRO" w:eastAsia="HG丸ｺﾞｼｯｸM-PRO" w:hAnsi="HG丸ｺﾞｼｯｸM-PRO" w:hint="eastAsia"/>
                <w:sz w:val="20"/>
                <w:szCs w:val="20"/>
              </w:rPr>
              <w:t>とのギャップを20ポイント未満</w:t>
            </w:r>
            <w:r w:rsidRPr="00632005">
              <w:rPr>
                <w:rFonts w:ascii="HG丸ｺﾞｼｯｸM-PRO" w:eastAsia="HG丸ｺﾞｼｯｸM-PRO" w:hAnsi="ＭＳ 明朝" w:hint="eastAsia"/>
                <w:sz w:val="20"/>
                <w:szCs w:val="20"/>
              </w:rPr>
              <w:t>（</w:t>
            </w:r>
            <w:r w:rsidR="00DA1CC7" w:rsidRPr="00632005">
              <w:rPr>
                <w:rFonts w:ascii="HG丸ｺﾞｼｯｸM-PRO" w:eastAsia="HG丸ｺﾞｼｯｸM-PRO" w:hAnsi="ＭＳ 明朝" w:hint="eastAsia"/>
                <w:sz w:val="20"/>
                <w:szCs w:val="20"/>
              </w:rPr>
              <w:t>６</w:t>
            </w:r>
            <w:r w:rsidRPr="00632005">
              <w:rPr>
                <w:rFonts w:ascii="HG丸ｺﾞｼｯｸM-PRO" w:eastAsia="HG丸ｺﾞｼｯｸM-PRO" w:hAnsi="ＭＳ 明朝" w:hint="eastAsia"/>
                <w:sz w:val="20"/>
                <w:szCs w:val="20"/>
              </w:rPr>
              <w:t>ポイント）とする。</w:t>
            </w:r>
          </w:p>
          <w:p w14:paraId="15FBFC82" w14:textId="77777777" w:rsidR="003C06EF" w:rsidRPr="00632005" w:rsidRDefault="003C06EF" w:rsidP="003C06EF">
            <w:pPr>
              <w:spacing w:line="240" w:lineRule="exact"/>
              <w:jc w:val="left"/>
              <w:rPr>
                <w:rFonts w:ascii="HG丸ｺﾞｼｯｸM-PRO" w:eastAsia="HG丸ｺﾞｼｯｸM-PRO" w:hAnsi="ＭＳ 明朝"/>
                <w:sz w:val="20"/>
                <w:szCs w:val="20"/>
              </w:rPr>
            </w:pPr>
          </w:p>
          <w:p w14:paraId="06069600" w14:textId="587EDD48" w:rsidR="003C06EF" w:rsidRPr="00632005" w:rsidRDefault="003C06EF" w:rsidP="003C06EF">
            <w:pPr>
              <w:spacing w:line="240" w:lineRule="exact"/>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イ</w:t>
            </w:r>
          </w:p>
          <w:p w14:paraId="6C5787BB"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sz w:val="20"/>
                <w:szCs w:val="20"/>
              </w:rPr>
            </w:pPr>
          </w:p>
          <w:p w14:paraId="73D7905C" w14:textId="77777777" w:rsidR="00611236" w:rsidRPr="00632005" w:rsidRDefault="00611236" w:rsidP="003C06EF">
            <w:pPr>
              <w:spacing w:line="240" w:lineRule="exact"/>
              <w:ind w:left="400" w:hangingChars="200" w:hanging="400"/>
              <w:jc w:val="left"/>
              <w:rPr>
                <w:rFonts w:ascii="HG丸ｺﾞｼｯｸM-PRO" w:eastAsia="HG丸ｺﾞｼｯｸM-PRO" w:hAnsi="ＭＳ 明朝"/>
                <w:sz w:val="20"/>
                <w:szCs w:val="20"/>
              </w:rPr>
            </w:pPr>
          </w:p>
          <w:p w14:paraId="5EB9E067" w14:textId="74FEF3B0" w:rsidR="003C06EF" w:rsidRPr="00632005" w:rsidRDefault="003C06EF" w:rsidP="003C06EF">
            <w:pPr>
              <w:spacing w:line="240" w:lineRule="exact"/>
              <w:ind w:left="400" w:hangingChars="200" w:hanging="40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(ア)「悩みが相談しやすい」を50％以上（</w:t>
            </w:r>
            <w:r w:rsidRPr="00632005">
              <w:rPr>
                <w:rFonts w:ascii="HG丸ｺﾞｼｯｸM-PRO" w:eastAsia="HG丸ｺﾞｼｯｸM-PRO" w:hAnsi="ＭＳ 明朝"/>
                <w:sz w:val="20"/>
                <w:szCs w:val="20"/>
              </w:rPr>
              <w:t>50</w:t>
            </w:r>
            <w:r w:rsidRPr="00632005">
              <w:rPr>
                <w:rFonts w:ascii="HG丸ｺﾞｼｯｸM-PRO" w:eastAsia="HG丸ｺﾞｼｯｸM-PRO" w:hAnsi="ＭＳ 明朝" w:hint="eastAsia"/>
                <w:sz w:val="20"/>
                <w:szCs w:val="20"/>
              </w:rPr>
              <w:t>％）を維持する。</w:t>
            </w:r>
          </w:p>
          <w:p w14:paraId="08115BA0" w14:textId="20703DAA" w:rsidR="003C06EF" w:rsidRPr="00632005" w:rsidRDefault="003C06EF" w:rsidP="003C06EF">
            <w:pPr>
              <w:spacing w:line="240" w:lineRule="exact"/>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ウ　ノークラブデー等の完全実施。</w:t>
            </w:r>
          </w:p>
          <w:p w14:paraId="250FF328" w14:textId="31F744C5" w:rsidR="003C06EF" w:rsidRPr="00632005" w:rsidRDefault="003C06EF" w:rsidP="003C06EF">
            <w:pPr>
              <w:spacing w:line="240" w:lineRule="exact"/>
              <w:ind w:leftChars="200" w:left="420"/>
              <w:jc w:val="left"/>
              <w:rPr>
                <w:rFonts w:ascii="HG丸ｺﾞｼｯｸM-PRO" w:eastAsia="HG丸ｺﾞｼｯｸM-PRO" w:hAnsi="ＭＳ 明朝"/>
                <w:sz w:val="20"/>
                <w:szCs w:val="20"/>
              </w:rPr>
            </w:pPr>
            <w:r w:rsidRPr="00632005">
              <w:rPr>
                <w:rFonts w:ascii="HG丸ｺﾞｼｯｸM-PRO" w:eastAsia="HG丸ｺﾞｼｯｸM-PRO" w:hAnsi="ＭＳ 明朝" w:hint="eastAsia"/>
                <w:sz w:val="20"/>
                <w:szCs w:val="20"/>
              </w:rPr>
              <w:t>月</w:t>
            </w:r>
            <w:r w:rsidRPr="00632005">
              <w:rPr>
                <w:rFonts w:ascii="HG丸ｺﾞｼｯｸM-PRO" w:eastAsia="HG丸ｺﾞｼｯｸM-PRO" w:hAnsi="ＭＳ 明朝"/>
                <w:sz w:val="20"/>
                <w:szCs w:val="20"/>
              </w:rPr>
              <w:t>80</w:t>
            </w:r>
            <w:r w:rsidRPr="00632005">
              <w:rPr>
                <w:rFonts w:ascii="HG丸ｺﾞｼｯｸM-PRO" w:eastAsia="HG丸ｺﾞｼｯｸM-PRO" w:hAnsi="ＭＳ 明朝" w:hint="eastAsia"/>
                <w:sz w:val="20"/>
                <w:szCs w:val="20"/>
              </w:rPr>
              <w:t>時間以上の時間外労働教職員数を17名未満（17名）とする。</w:t>
            </w:r>
          </w:p>
        </w:tc>
        <w:tc>
          <w:tcPr>
            <w:tcW w:w="2782" w:type="dxa"/>
            <w:tcBorders>
              <w:left w:val="dashed" w:sz="4" w:space="0" w:color="auto"/>
              <w:right w:val="single" w:sz="4" w:space="0" w:color="auto"/>
            </w:tcBorders>
            <w:shd w:val="clear" w:color="auto" w:fill="auto"/>
          </w:tcPr>
          <w:p w14:paraId="08F0CC43" w14:textId="19610E40" w:rsidR="003C06EF" w:rsidRPr="00632005" w:rsidRDefault="003C06EF" w:rsidP="003C06EF">
            <w:pPr>
              <w:widowControl/>
              <w:spacing w:line="240" w:lineRule="exact"/>
              <w:ind w:left="201" w:hangingChars="100" w:hanging="201"/>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１</w:t>
            </w:r>
            <w:r w:rsidRPr="00632005">
              <w:rPr>
                <w:rFonts w:ascii="HG丸ｺﾞｼｯｸM-PRO" w:eastAsia="HG丸ｺﾞｼｯｸM-PRO" w:hAnsi="HG丸ｺﾞｼｯｸM-PRO"/>
                <w:b/>
                <w:bCs/>
                <w:kern w:val="0"/>
                <w:sz w:val="20"/>
                <w:szCs w:val="20"/>
              </w:rPr>
              <w:t>) 発信力・傾聴力・柔軟性</w:t>
            </w:r>
            <w:r w:rsidRPr="00632005">
              <w:rPr>
                <w:rFonts w:ascii="HG丸ｺﾞｼｯｸM-PRO" w:eastAsia="HG丸ｺﾞｼｯｸM-PRO" w:hAnsi="HG丸ｺﾞｼｯｸM-PRO" w:hint="eastAsia"/>
                <w:b/>
                <w:bCs/>
                <w:kern w:val="0"/>
                <w:sz w:val="20"/>
                <w:szCs w:val="20"/>
              </w:rPr>
              <w:t xml:space="preserve">　</w:t>
            </w:r>
            <w:r w:rsidRPr="00632005">
              <w:rPr>
                <w:rFonts w:ascii="HG丸ｺﾞｼｯｸM-PRO" w:eastAsia="HG丸ｺﾞｼｯｸM-PRO" w:hAnsi="HG丸ｺﾞｼｯｸM-PRO"/>
                <w:b/>
                <w:bCs/>
                <w:kern w:val="0"/>
                <w:sz w:val="20"/>
                <w:szCs w:val="20"/>
              </w:rPr>
              <w:t>ア</w:t>
            </w:r>
          </w:p>
          <w:p w14:paraId="18D8E8E1" w14:textId="77777777"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kern w:val="0"/>
                <w:sz w:val="20"/>
                <w:szCs w:val="20"/>
              </w:rPr>
              <w:t>（ア）</w:t>
            </w:r>
          </w:p>
          <w:p w14:paraId="546ABE9A" w14:textId="4D7C5DD8"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・命の大切さや社会のルールについて学ぶ機会がある</w:t>
            </w:r>
            <w:r w:rsidR="00135804" w:rsidRPr="00632005">
              <w:rPr>
                <w:rFonts w:ascii="HG丸ｺﾞｼｯｸM-PRO" w:eastAsia="HG丸ｺﾞｼｯｸM-PRO" w:hAnsi="HG丸ｺﾞｼｯｸM-PRO" w:hint="eastAsia"/>
                <w:kern w:val="0"/>
                <w:sz w:val="20"/>
                <w:szCs w:val="20"/>
              </w:rPr>
              <w:t xml:space="preserve">　</w:t>
            </w:r>
            <w:r w:rsidR="00192C6C" w:rsidRPr="00632005">
              <w:rPr>
                <w:rFonts w:ascii="HG丸ｺﾞｼｯｸM-PRO" w:eastAsia="HG丸ｺﾞｼｯｸM-PRO" w:hAnsi="HG丸ｺﾞｼｯｸM-PRO" w:hint="eastAsia"/>
                <w:kern w:val="0"/>
                <w:sz w:val="20"/>
                <w:szCs w:val="20"/>
              </w:rPr>
              <w:t>84</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【〇】</w:t>
            </w:r>
          </w:p>
          <w:p w14:paraId="1E1F02FF" w14:textId="685356A5"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ＭＳ 明朝" w:hint="eastAsia"/>
                <w:sz w:val="20"/>
                <w:szCs w:val="20"/>
              </w:rPr>
              <w:t>・教育相談体制が整備されており、生徒は担任以外の教職員とも相談することができる</w:t>
            </w:r>
            <w:r w:rsidR="00135804" w:rsidRPr="00632005">
              <w:rPr>
                <w:rFonts w:ascii="HG丸ｺﾞｼｯｸM-PRO" w:eastAsia="HG丸ｺﾞｼｯｸM-PRO" w:hAnsi="ＭＳ 明朝" w:hint="eastAsia"/>
                <w:sz w:val="20"/>
                <w:szCs w:val="20"/>
              </w:rPr>
              <w:t xml:space="preserve">　</w:t>
            </w:r>
            <w:r w:rsidR="00192C6C" w:rsidRPr="00632005">
              <w:rPr>
                <w:rFonts w:ascii="HG丸ｺﾞｼｯｸM-PRO" w:eastAsia="HG丸ｺﾞｼｯｸM-PRO" w:hAnsi="ＭＳ 明朝" w:hint="eastAsia"/>
                <w:sz w:val="20"/>
                <w:szCs w:val="20"/>
              </w:rPr>
              <w:t>81</w:t>
            </w:r>
            <w:r w:rsidRPr="00632005">
              <w:rPr>
                <w:rFonts w:ascii="HG丸ｺﾞｼｯｸM-PRO" w:eastAsia="HG丸ｺﾞｼｯｸM-PRO" w:hAnsi="ＭＳ 明朝" w:hint="eastAsia"/>
                <w:sz w:val="20"/>
                <w:szCs w:val="20"/>
              </w:rPr>
              <w:t>％</w:t>
            </w:r>
            <w:r w:rsidRPr="00632005">
              <w:rPr>
                <w:rFonts w:ascii="HG丸ｺﾞｼｯｸM-PRO" w:eastAsia="HG丸ｺﾞｼｯｸM-PRO" w:hAnsi="HG丸ｺﾞｼｯｸM-PRO" w:hint="eastAsia"/>
                <w:b/>
                <w:bCs/>
                <w:kern w:val="0"/>
                <w:sz w:val="20"/>
                <w:szCs w:val="20"/>
              </w:rPr>
              <w:t>【</w:t>
            </w:r>
            <w:r w:rsidR="00192C6C"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26C2BD71" w14:textId="51B43BBC"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kern w:val="0"/>
                <w:sz w:val="20"/>
                <w:szCs w:val="20"/>
              </w:rPr>
              <w:t>（イ）</w:t>
            </w:r>
            <w:r w:rsidRPr="00632005">
              <w:rPr>
                <w:rFonts w:ascii="HG丸ｺﾞｼｯｸM-PRO" w:eastAsia="HG丸ｺﾞｼｯｸM-PRO" w:hAnsi="HG丸ｺﾞｼｯｸM-PRO" w:hint="eastAsia"/>
                <w:kern w:val="0"/>
                <w:sz w:val="20"/>
                <w:szCs w:val="20"/>
              </w:rPr>
              <w:t>9</w:t>
            </w:r>
            <w:r w:rsidR="00192C6C" w:rsidRPr="00632005">
              <w:rPr>
                <w:rFonts w:ascii="HG丸ｺﾞｼｯｸM-PRO" w:eastAsia="HG丸ｺﾞｼｯｸM-PRO" w:hAnsi="HG丸ｺﾞｼｯｸM-PRO" w:hint="eastAsia"/>
                <w:kern w:val="0"/>
                <w:sz w:val="20"/>
                <w:szCs w:val="20"/>
              </w:rPr>
              <w:t>6</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w:t>
            </w:r>
            <w:r w:rsidR="00192C6C"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136B9FB1" w14:textId="77777777" w:rsidR="003C06EF" w:rsidRPr="00632005" w:rsidRDefault="003C06EF" w:rsidP="003C06EF">
            <w:pPr>
              <w:widowControl/>
              <w:spacing w:line="240" w:lineRule="exact"/>
              <w:jc w:val="left"/>
              <w:rPr>
                <w:rFonts w:ascii="HG丸ｺﾞｼｯｸM-PRO" w:eastAsia="HG丸ｺﾞｼｯｸM-PRO" w:hAnsi="HG丸ｺﾞｼｯｸM-PRO"/>
                <w:b/>
                <w:bCs/>
                <w:color w:val="FF0000"/>
                <w:kern w:val="0"/>
                <w:sz w:val="20"/>
                <w:szCs w:val="20"/>
              </w:rPr>
            </w:pPr>
          </w:p>
          <w:p w14:paraId="22D9FCB4" w14:textId="77777777" w:rsidR="003C06EF" w:rsidRPr="00632005" w:rsidRDefault="003C06EF" w:rsidP="003C06EF">
            <w:pPr>
              <w:widowControl/>
              <w:spacing w:line="240" w:lineRule="exact"/>
              <w:jc w:val="left"/>
              <w:rPr>
                <w:rFonts w:ascii="HG丸ｺﾞｼｯｸM-PRO" w:eastAsia="HG丸ｺﾞｼｯｸM-PRO" w:hAnsi="HG丸ｺﾞｼｯｸM-PRO"/>
                <w:b/>
                <w:bCs/>
                <w:color w:val="FF0000"/>
                <w:kern w:val="0"/>
                <w:sz w:val="20"/>
                <w:szCs w:val="20"/>
              </w:rPr>
            </w:pPr>
          </w:p>
          <w:p w14:paraId="1FC05019" w14:textId="07D1372E" w:rsidR="003C06EF" w:rsidRPr="00632005" w:rsidRDefault="003C06EF" w:rsidP="003C06EF">
            <w:pPr>
              <w:widowControl/>
              <w:spacing w:line="240" w:lineRule="exact"/>
              <w:jc w:val="left"/>
              <w:rPr>
                <w:rFonts w:ascii="HG丸ｺﾞｼｯｸM-PRO" w:eastAsia="HG丸ｺﾞｼｯｸM-PRO" w:hAnsi="HG丸ｺﾞｼｯｸM-PRO"/>
                <w:b/>
                <w:bCs/>
                <w:color w:val="FF0000"/>
                <w:kern w:val="0"/>
                <w:sz w:val="20"/>
                <w:szCs w:val="20"/>
              </w:rPr>
            </w:pPr>
          </w:p>
          <w:p w14:paraId="003EA10D" w14:textId="7DB5322E" w:rsidR="00611236" w:rsidRPr="00632005" w:rsidRDefault="00611236" w:rsidP="003C06EF">
            <w:pPr>
              <w:widowControl/>
              <w:spacing w:line="240" w:lineRule="exact"/>
              <w:jc w:val="left"/>
              <w:rPr>
                <w:rFonts w:ascii="HG丸ｺﾞｼｯｸM-PRO" w:eastAsia="HG丸ｺﾞｼｯｸM-PRO" w:hAnsi="HG丸ｺﾞｼｯｸM-PRO"/>
                <w:b/>
                <w:bCs/>
                <w:color w:val="FF0000"/>
                <w:kern w:val="0"/>
                <w:sz w:val="20"/>
                <w:szCs w:val="20"/>
              </w:rPr>
            </w:pPr>
          </w:p>
          <w:p w14:paraId="2B531356" w14:textId="77777777" w:rsidR="00611236" w:rsidRPr="00632005" w:rsidRDefault="00611236" w:rsidP="003C06EF">
            <w:pPr>
              <w:widowControl/>
              <w:spacing w:line="240" w:lineRule="exact"/>
              <w:jc w:val="left"/>
              <w:rPr>
                <w:rFonts w:ascii="HG丸ｺﾞｼｯｸM-PRO" w:eastAsia="HG丸ｺﾞｼｯｸM-PRO" w:hAnsi="HG丸ｺﾞｼｯｸM-PRO"/>
                <w:b/>
                <w:bCs/>
                <w:color w:val="FF0000"/>
                <w:kern w:val="0"/>
                <w:sz w:val="20"/>
                <w:szCs w:val="20"/>
              </w:rPr>
            </w:pPr>
          </w:p>
          <w:p w14:paraId="2FCD863B" w14:textId="54C1E597"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２</w:t>
            </w:r>
            <w:r w:rsidRPr="00632005">
              <w:rPr>
                <w:rFonts w:ascii="HG丸ｺﾞｼｯｸM-PRO" w:eastAsia="HG丸ｺﾞｼｯｸM-PRO" w:hAnsi="HG丸ｺﾞｼｯｸM-PRO"/>
                <w:b/>
                <w:bCs/>
                <w:kern w:val="0"/>
                <w:sz w:val="20"/>
                <w:szCs w:val="20"/>
              </w:rPr>
              <w:t>) 状況把握力</w:t>
            </w:r>
            <w:r w:rsidRPr="00632005">
              <w:rPr>
                <w:rFonts w:ascii="HG丸ｺﾞｼｯｸM-PRO" w:eastAsia="HG丸ｺﾞｼｯｸM-PRO" w:hAnsi="HG丸ｺﾞｼｯｸM-PRO" w:hint="eastAsia"/>
                <w:b/>
                <w:bCs/>
                <w:kern w:val="0"/>
                <w:sz w:val="20"/>
                <w:szCs w:val="20"/>
              </w:rPr>
              <w:t xml:space="preserve">　</w:t>
            </w:r>
            <w:r w:rsidRPr="00632005">
              <w:rPr>
                <w:rFonts w:ascii="HG丸ｺﾞｼｯｸM-PRO" w:eastAsia="HG丸ｺﾞｼｯｸM-PRO" w:hAnsi="HG丸ｺﾞｼｯｸM-PRO"/>
                <w:b/>
                <w:bCs/>
                <w:kern w:val="0"/>
                <w:sz w:val="20"/>
                <w:szCs w:val="20"/>
              </w:rPr>
              <w:t>ア</w:t>
            </w:r>
          </w:p>
          <w:p w14:paraId="7AA35348" w14:textId="45C85F0E"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hint="eastAsia"/>
                <w:sz w:val="20"/>
                <w:szCs w:val="20"/>
              </w:rPr>
              <w:t>・学校のホームページ・S</w:t>
            </w:r>
            <w:r w:rsidRPr="00632005">
              <w:rPr>
                <w:rFonts w:ascii="HG丸ｺﾞｼｯｸM-PRO" w:eastAsia="HG丸ｺﾞｼｯｸM-PRO" w:hAnsi="HG丸ｺﾞｼｯｸM-PRO"/>
                <w:sz w:val="20"/>
                <w:szCs w:val="20"/>
              </w:rPr>
              <w:t>NS</w:t>
            </w:r>
            <w:r w:rsidRPr="00632005">
              <w:rPr>
                <w:rFonts w:ascii="HG丸ｺﾞｼｯｸM-PRO" w:eastAsia="HG丸ｺﾞｼｯｸM-PRO" w:hAnsi="HG丸ｺﾞｼｯｸM-PRO" w:hint="eastAsia"/>
                <w:sz w:val="20"/>
                <w:szCs w:val="20"/>
              </w:rPr>
              <w:t>をよく見る</w:t>
            </w:r>
            <w:r w:rsidR="00135804" w:rsidRPr="00632005">
              <w:rPr>
                <w:rFonts w:ascii="HG丸ｺﾞｼｯｸM-PRO" w:eastAsia="HG丸ｺﾞｼｯｸM-PRO" w:hAnsi="HG丸ｺﾞｼｯｸM-PRO" w:hint="eastAsia"/>
                <w:sz w:val="20"/>
                <w:szCs w:val="20"/>
              </w:rPr>
              <w:t>49％</w:t>
            </w:r>
            <w:r w:rsidRPr="00632005">
              <w:rPr>
                <w:rFonts w:ascii="HG丸ｺﾞｼｯｸM-PRO" w:eastAsia="HG丸ｺﾞｼｯｸM-PRO" w:hAnsi="HG丸ｺﾞｼｯｸM-PRO" w:hint="eastAsia"/>
                <w:b/>
                <w:bCs/>
                <w:kern w:val="0"/>
                <w:sz w:val="20"/>
                <w:szCs w:val="20"/>
              </w:rPr>
              <w:t>【△】</w:t>
            </w:r>
          </w:p>
          <w:p w14:paraId="66BEE6CB" w14:textId="3A0D8ED7"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hint="eastAsia"/>
                <w:sz w:val="20"/>
                <w:szCs w:val="20"/>
              </w:rPr>
              <w:t>・情報提供の手段として、学校のホームページ・S</w:t>
            </w:r>
            <w:r w:rsidRPr="00632005">
              <w:rPr>
                <w:rFonts w:ascii="HG丸ｺﾞｼｯｸM-PRO" w:eastAsia="HG丸ｺﾞｼｯｸM-PRO" w:hAnsi="HG丸ｺﾞｼｯｸM-PRO"/>
                <w:sz w:val="20"/>
                <w:szCs w:val="20"/>
              </w:rPr>
              <w:t>NS</w:t>
            </w:r>
            <w:r w:rsidRPr="00632005">
              <w:rPr>
                <w:rFonts w:ascii="HG丸ｺﾞｼｯｸM-PRO" w:eastAsia="HG丸ｺﾞｼｯｸM-PRO" w:hAnsi="HG丸ｺﾞｼｯｸM-PRO" w:hint="eastAsia"/>
                <w:sz w:val="20"/>
                <w:szCs w:val="20"/>
              </w:rPr>
              <w:t>が活用されている</w:t>
            </w:r>
            <w:r w:rsidR="00801EC9" w:rsidRPr="00632005">
              <w:rPr>
                <w:rFonts w:ascii="HG丸ｺﾞｼｯｸM-PRO" w:eastAsia="HG丸ｺﾞｼｯｸM-PRO" w:hAnsi="HG丸ｺﾞｼｯｸM-PRO" w:hint="eastAsia"/>
                <w:sz w:val="20"/>
                <w:szCs w:val="20"/>
              </w:rPr>
              <w:t>89</w:t>
            </w:r>
            <w:r w:rsidRPr="00632005">
              <w:rPr>
                <w:rFonts w:ascii="HG丸ｺﾞｼｯｸM-PRO" w:eastAsia="HG丸ｺﾞｼｯｸM-PRO" w:hAnsi="HG丸ｺﾞｼｯｸM-PRO" w:hint="eastAsia"/>
                <w:sz w:val="20"/>
                <w:szCs w:val="20"/>
              </w:rPr>
              <w:t>％</w:t>
            </w:r>
            <w:r w:rsidRPr="00632005">
              <w:rPr>
                <w:rFonts w:ascii="HG丸ｺﾞｼｯｸM-PRO" w:eastAsia="HG丸ｺﾞｼｯｸM-PRO" w:hAnsi="HG丸ｺﾞｼｯｸM-PRO" w:hint="eastAsia"/>
                <w:b/>
                <w:bCs/>
                <w:kern w:val="0"/>
                <w:sz w:val="20"/>
                <w:szCs w:val="20"/>
              </w:rPr>
              <w:t>【</w:t>
            </w:r>
            <w:r w:rsidR="00801EC9"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44A8DA7B" w14:textId="77777777" w:rsidR="003C06EF" w:rsidRPr="00632005" w:rsidRDefault="003C06EF" w:rsidP="003C06EF">
            <w:pPr>
              <w:widowControl/>
              <w:spacing w:line="240" w:lineRule="exact"/>
              <w:jc w:val="left"/>
              <w:rPr>
                <w:rFonts w:ascii="HG丸ｺﾞｼｯｸM-PRO" w:eastAsia="HG丸ｺﾞｼｯｸM-PRO" w:hAnsi="HG丸ｺﾞｼｯｸM-PRO"/>
                <w:b/>
                <w:bCs/>
                <w:kern w:val="0"/>
                <w:sz w:val="20"/>
                <w:szCs w:val="20"/>
              </w:rPr>
            </w:pPr>
          </w:p>
          <w:p w14:paraId="4B065352" w14:textId="77777777" w:rsidR="00611236" w:rsidRPr="00632005" w:rsidRDefault="00611236" w:rsidP="003C06EF">
            <w:pPr>
              <w:widowControl/>
              <w:spacing w:line="240" w:lineRule="exact"/>
              <w:jc w:val="left"/>
              <w:rPr>
                <w:rFonts w:ascii="HG丸ｺﾞｼｯｸM-PRO" w:eastAsia="HG丸ｺﾞｼｯｸM-PRO" w:hAnsi="HG丸ｺﾞｼｯｸM-PRO"/>
                <w:b/>
                <w:bCs/>
                <w:kern w:val="0"/>
                <w:sz w:val="20"/>
                <w:szCs w:val="20"/>
              </w:rPr>
            </w:pPr>
          </w:p>
          <w:p w14:paraId="408919FD" w14:textId="03B8243A" w:rsidR="00611236" w:rsidRPr="00632005" w:rsidRDefault="003C06EF" w:rsidP="003C06EF">
            <w:pPr>
              <w:widowControl/>
              <w:spacing w:line="240" w:lineRule="exact"/>
              <w:jc w:val="left"/>
              <w:rPr>
                <w:rFonts w:ascii="HG丸ｺﾞｼｯｸM-PRO" w:eastAsia="HG丸ｺﾞｼｯｸM-PRO" w:hAnsi="HG丸ｺﾞｼｯｸM-PRO"/>
                <w:b/>
                <w:bCs/>
                <w:kern w:val="0"/>
                <w:sz w:val="20"/>
                <w:szCs w:val="20"/>
              </w:rPr>
            </w:pPr>
            <w:r w:rsidRPr="00632005">
              <w:rPr>
                <w:rFonts w:ascii="HG丸ｺﾞｼｯｸM-PRO" w:eastAsia="HG丸ｺﾞｼｯｸM-PRO" w:hAnsi="HG丸ｺﾞｼｯｸM-PRO"/>
                <w:b/>
                <w:bCs/>
                <w:kern w:val="0"/>
                <w:sz w:val="20"/>
                <w:szCs w:val="20"/>
              </w:rPr>
              <w:t>(</w:t>
            </w:r>
            <w:r w:rsidR="00DA1CC7" w:rsidRPr="00632005">
              <w:rPr>
                <w:rFonts w:ascii="HG丸ｺﾞｼｯｸM-PRO" w:eastAsia="HG丸ｺﾞｼｯｸM-PRO" w:hAnsi="HG丸ｺﾞｼｯｸM-PRO" w:hint="eastAsia"/>
                <w:b/>
                <w:bCs/>
                <w:kern w:val="0"/>
                <w:sz w:val="20"/>
                <w:szCs w:val="20"/>
              </w:rPr>
              <w:t>３</w:t>
            </w:r>
            <w:r w:rsidRPr="00632005">
              <w:rPr>
                <w:rFonts w:ascii="HG丸ｺﾞｼｯｸM-PRO" w:eastAsia="HG丸ｺﾞｼｯｸM-PRO" w:hAnsi="HG丸ｺﾞｼｯｸM-PRO"/>
                <w:b/>
                <w:bCs/>
                <w:kern w:val="0"/>
                <w:sz w:val="20"/>
                <w:szCs w:val="20"/>
              </w:rPr>
              <w:t>) 規律性・ストレスコントロール力</w:t>
            </w:r>
          </w:p>
          <w:p w14:paraId="1CD26745" w14:textId="114CA7E1" w:rsidR="003C06EF" w:rsidRPr="00632005" w:rsidRDefault="00611236"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hint="eastAsia"/>
                <w:b/>
                <w:bCs/>
                <w:kern w:val="0"/>
                <w:sz w:val="20"/>
                <w:szCs w:val="20"/>
              </w:rPr>
              <w:t xml:space="preserve"> </w:t>
            </w:r>
            <w:r w:rsidR="003C06EF" w:rsidRPr="00632005">
              <w:rPr>
                <w:rFonts w:ascii="HG丸ｺﾞｼｯｸM-PRO" w:eastAsia="HG丸ｺﾞｼｯｸM-PRO" w:hAnsi="HG丸ｺﾞｼｯｸM-PRO"/>
                <w:b/>
                <w:bCs/>
                <w:kern w:val="0"/>
                <w:sz w:val="20"/>
                <w:szCs w:val="20"/>
              </w:rPr>
              <w:t>ア</w:t>
            </w:r>
          </w:p>
          <w:p w14:paraId="4ED07996" w14:textId="77777777" w:rsidR="003C06EF" w:rsidRPr="00632005" w:rsidRDefault="003C06EF" w:rsidP="003C06EF">
            <w:pPr>
              <w:widowControl/>
              <w:spacing w:line="240" w:lineRule="exact"/>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kern w:val="0"/>
                <w:sz w:val="20"/>
                <w:szCs w:val="20"/>
              </w:rPr>
              <w:t>ア）</w:t>
            </w:r>
            <w:r w:rsidRPr="00632005">
              <w:rPr>
                <w:rFonts w:ascii="HG丸ｺﾞｼｯｸM-PRO" w:eastAsia="HG丸ｺﾞｼｯｸM-PRO" w:hAnsi="HG丸ｺﾞｼｯｸM-PRO" w:hint="eastAsia"/>
                <w:kern w:val="0"/>
                <w:sz w:val="20"/>
                <w:szCs w:val="20"/>
              </w:rPr>
              <w:t>88％</w:t>
            </w:r>
            <w:r w:rsidRPr="00632005">
              <w:rPr>
                <w:rFonts w:ascii="HG丸ｺﾞｼｯｸM-PRO" w:eastAsia="HG丸ｺﾞｼｯｸM-PRO" w:hAnsi="HG丸ｺﾞｼｯｸM-PRO" w:hint="eastAsia"/>
                <w:b/>
                <w:bCs/>
                <w:kern w:val="0"/>
                <w:sz w:val="20"/>
                <w:szCs w:val="20"/>
              </w:rPr>
              <w:t>【〇】</w:t>
            </w:r>
          </w:p>
          <w:p w14:paraId="2ED56030" w14:textId="6AC67E06"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hint="eastAsia"/>
                <w:kern w:val="0"/>
                <w:sz w:val="20"/>
                <w:szCs w:val="20"/>
              </w:rPr>
              <w:t>（イ）</w:t>
            </w:r>
            <w:r w:rsidR="005101FB" w:rsidRPr="00632005">
              <w:rPr>
                <w:rFonts w:ascii="HG丸ｺﾞｼｯｸM-PRO" w:eastAsia="HG丸ｺﾞｼｯｸM-PRO" w:hAnsi="HG丸ｺﾞｼｯｸM-PRO" w:hint="eastAsia"/>
                <w:kern w:val="0"/>
                <w:sz w:val="20"/>
                <w:szCs w:val="20"/>
              </w:rPr>
              <w:t>3750</w:t>
            </w:r>
            <w:r w:rsidRPr="00632005">
              <w:rPr>
                <w:rFonts w:ascii="HG丸ｺﾞｼｯｸM-PRO" w:eastAsia="HG丸ｺﾞｼｯｸM-PRO" w:hAnsi="HG丸ｺﾞｼｯｸM-PRO" w:hint="eastAsia"/>
                <w:kern w:val="0"/>
                <w:sz w:val="20"/>
                <w:szCs w:val="20"/>
              </w:rPr>
              <w:t>件</w:t>
            </w:r>
            <w:r w:rsidRPr="00632005">
              <w:rPr>
                <w:rFonts w:ascii="HG丸ｺﾞｼｯｸM-PRO" w:eastAsia="HG丸ｺﾞｼｯｸM-PRO" w:hAnsi="HG丸ｺﾞｼｯｸM-PRO" w:hint="eastAsia"/>
                <w:b/>
                <w:bCs/>
                <w:kern w:val="0"/>
                <w:sz w:val="20"/>
                <w:szCs w:val="20"/>
              </w:rPr>
              <w:t>【</w:t>
            </w:r>
            <w:r w:rsidR="005101FB" w:rsidRPr="00632005">
              <w:rPr>
                <w:rFonts w:ascii="HG丸ｺﾞｼｯｸM-PRO" w:eastAsia="HG丸ｺﾞｼｯｸM-PRO" w:hAnsi="HG丸ｺﾞｼｯｸM-PRO"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4AD7CC1B" w14:textId="77777777"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kern w:val="0"/>
                <w:sz w:val="20"/>
                <w:szCs w:val="20"/>
              </w:rPr>
              <w:t>（ウ）</w:t>
            </w:r>
          </w:p>
          <w:p w14:paraId="1DF2227D" w14:textId="263336F2" w:rsidR="00192C6C" w:rsidRPr="00632005" w:rsidRDefault="003C06EF" w:rsidP="00135804">
            <w:pPr>
              <w:widowControl/>
              <w:spacing w:line="240" w:lineRule="exact"/>
              <w:ind w:left="200" w:hangingChars="100" w:hanging="20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・生徒の平日の自学自習時間</w:t>
            </w:r>
            <w:r w:rsidR="00135804" w:rsidRPr="00632005">
              <w:rPr>
                <w:rFonts w:ascii="HG丸ｺﾞｼｯｸM-PRO" w:eastAsia="HG丸ｺﾞｼｯｸM-PRO" w:hAnsi="HG丸ｺﾞｼｯｸM-PRO" w:hint="eastAsia"/>
                <w:kern w:val="0"/>
                <w:sz w:val="20"/>
                <w:szCs w:val="20"/>
              </w:rPr>
              <w:t xml:space="preserve">　</w:t>
            </w:r>
            <w:r w:rsidR="00DA1CC7" w:rsidRPr="00632005">
              <w:rPr>
                <w:rFonts w:ascii="HG丸ｺﾞｼｯｸM-PRO" w:eastAsia="HG丸ｺﾞｼｯｸM-PRO" w:hAnsi="HG丸ｺﾞｼｯｸM-PRO" w:hint="eastAsia"/>
                <w:kern w:val="0"/>
                <w:sz w:val="20"/>
                <w:szCs w:val="20"/>
              </w:rPr>
              <w:t>１</w:t>
            </w:r>
            <w:r w:rsidR="00192C6C" w:rsidRPr="00632005">
              <w:rPr>
                <w:rFonts w:ascii="HG丸ｺﾞｼｯｸM-PRO" w:eastAsia="HG丸ｺﾞｼｯｸM-PRO" w:hAnsi="HG丸ｺﾞｼｯｸM-PRO" w:hint="eastAsia"/>
                <w:kern w:val="0"/>
                <w:sz w:val="20"/>
                <w:szCs w:val="20"/>
              </w:rPr>
              <w:t>、２年16％</w:t>
            </w:r>
          </w:p>
          <w:p w14:paraId="33228A10" w14:textId="79BF76B2" w:rsidR="00192C6C" w:rsidRPr="00632005" w:rsidRDefault="00192C6C" w:rsidP="00192C6C">
            <w:pPr>
              <w:widowControl/>
              <w:spacing w:line="240" w:lineRule="exact"/>
              <w:ind w:leftChars="100" w:left="21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３年89％</w:t>
            </w:r>
            <w:r w:rsidRPr="00632005">
              <w:rPr>
                <w:rFonts w:ascii="HG丸ｺﾞｼｯｸM-PRO" w:eastAsia="HG丸ｺﾞｼｯｸM-PRO" w:hAnsi="HG丸ｺﾞｼｯｸM-PRO" w:hint="eastAsia"/>
                <w:b/>
                <w:kern w:val="0"/>
                <w:sz w:val="20"/>
                <w:szCs w:val="20"/>
              </w:rPr>
              <w:t>【△】</w:t>
            </w:r>
          </w:p>
          <w:p w14:paraId="3C9CA01B" w14:textId="5F15570E" w:rsidR="003C06EF" w:rsidRPr="00632005" w:rsidRDefault="003C06EF" w:rsidP="003C06EF">
            <w:pPr>
              <w:widowControl/>
              <w:spacing w:line="240" w:lineRule="exact"/>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kern w:val="0"/>
                <w:sz w:val="20"/>
                <w:szCs w:val="20"/>
              </w:rPr>
              <w:t>・部活動加入率8</w:t>
            </w:r>
            <w:r w:rsidR="00192C6C" w:rsidRPr="00632005">
              <w:rPr>
                <w:rFonts w:ascii="HG丸ｺﾞｼｯｸM-PRO" w:eastAsia="HG丸ｺﾞｼｯｸM-PRO" w:hAnsi="HG丸ｺﾞｼｯｸM-PRO" w:hint="eastAsia"/>
                <w:kern w:val="0"/>
                <w:sz w:val="20"/>
                <w:szCs w:val="20"/>
              </w:rPr>
              <w:t>6</w:t>
            </w:r>
            <w:r w:rsidRPr="00632005">
              <w:rPr>
                <w:rFonts w:ascii="HG丸ｺﾞｼｯｸM-PRO" w:eastAsia="HG丸ｺﾞｼｯｸM-PRO" w:hAnsi="HG丸ｺﾞｼｯｸM-PRO" w:hint="eastAsia"/>
                <w:kern w:val="0"/>
                <w:sz w:val="20"/>
                <w:szCs w:val="20"/>
              </w:rPr>
              <w:t>％</w:t>
            </w:r>
            <w:r w:rsidRPr="00632005">
              <w:rPr>
                <w:rFonts w:ascii="HG丸ｺﾞｼｯｸM-PRO" w:eastAsia="HG丸ｺﾞｼｯｸM-PRO" w:hAnsi="HG丸ｺﾞｼｯｸM-PRO" w:hint="eastAsia"/>
                <w:b/>
                <w:bCs/>
                <w:kern w:val="0"/>
                <w:sz w:val="20"/>
                <w:szCs w:val="20"/>
              </w:rPr>
              <w:t>【〇】</w:t>
            </w:r>
          </w:p>
          <w:p w14:paraId="5FB6F7A2" w14:textId="0358F3FB"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kern w:val="0"/>
                <w:sz w:val="20"/>
                <w:szCs w:val="20"/>
              </w:rPr>
            </w:pPr>
            <w:r w:rsidRPr="00632005">
              <w:rPr>
                <w:rFonts w:ascii="HG丸ｺﾞｼｯｸM-PRO" w:eastAsia="HG丸ｺﾞｼｯｸM-PRO" w:hAnsi="HG丸ｺﾞｼｯｸM-PRO" w:hint="eastAsia"/>
                <w:sz w:val="20"/>
                <w:szCs w:val="20"/>
              </w:rPr>
              <w:t>・学習と部活動の両立ができている</w:t>
            </w:r>
            <w:r w:rsidR="00135804" w:rsidRPr="00632005">
              <w:rPr>
                <w:rFonts w:ascii="HG丸ｺﾞｼｯｸM-PRO" w:eastAsia="HG丸ｺﾞｼｯｸM-PRO" w:hAnsi="HG丸ｺﾞｼｯｸM-PRO" w:hint="eastAsia"/>
                <w:sz w:val="20"/>
                <w:szCs w:val="20"/>
              </w:rPr>
              <w:t xml:space="preserve">　</w:t>
            </w:r>
            <w:r w:rsidRPr="00632005">
              <w:rPr>
                <w:rFonts w:ascii="HG丸ｺﾞｼｯｸM-PRO" w:eastAsia="HG丸ｺﾞｼｯｸM-PRO" w:hAnsi="HG丸ｺﾞｼｯｸM-PRO" w:hint="eastAsia"/>
                <w:sz w:val="20"/>
                <w:szCs w:val="20"/>
              </w:rPr>
              <w:t>7</w:t>
            </w:r>
            <w:r w:rsidR="00135804" w:rsidRPr="00632005">
              <w:rPr>
                <w:rFonts w:ascii="HG丸ｺﾞｼｯｸM-PRO" w:eastAsia="HG丸ｺﾞｼｯｸM-PRO" w:hAnsi="HG丸ｺﾞｼｯｸM-PRO" w:hint="eastAsia"/>
                <w:sz w:val="20"/>
                <w:szCs w:val="20"/>
              </w:rPr>
              <w:t>0</w:t>
            </w:r>
            <w:r w:rsidRPr="00632005">
              <w:rPr>
                <w:rFonts w:ascii="HG丸ｺﾞｼｯｸM-PRO" w:eastAsia="HG丸ｺﾞｼｯｸM-PRO" w:hAnsi="HG丸ｺﾞｼｯｸM-PRO" w:hint="eastAsia"/>
                <w:sz w:val="20"/>
                <w:szCs w:val="20"/>
              </w:rPr>
              <w:t>％</w:t>
            </w:r>
            <w:r w:rsidRPr="00632005">
              <w:rPr>
                <w:rFonts w:ascii="HG丸ｺﾞｼｯｸM-PRO" w:eastAsia="HG丸ｺﾞｼｯｸM-PRO" w:hAnsi="HG丸ｺﾞｼｯｸM-PRO" w:hint="eastAsia"/>
                <w:b/>
                <w:bCs/>
                <w:kern w:val="0"/>
                <w:sz w:val="20"/>
                <w:szCs w:val="20"/>
              </w:rPr>
              <w:t>【</w:t>
            </w:r>
            <w:r w:rsidR="00135804"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0946FB2A" w14:textId="2A104073" w:rsidR="003C06EF" w:rsidRPr="00632005" w:rsidRDefault="003C06EF" w:rsidP="003C06EF">
            <w:pPr>
              <w:widowControl/>
              <w:spacing w:line="240" w:lineRule="exact"/>
              <w:ind w:left="200" w:hangingChars="100" w:hanging="200"/>
              <w:jc w:val="left"/>
              <w:rPr>
                <w:rFonts w:ascii="HG丸ｺﾞｼｯｸM-PRO" w:eastAsia="HG丸ｺﾞｼｯｸM-PRO" w:hAnsi="HG丸ｺﾞｼｯｸM-PRO"/>
                <w:sz w:val="20"/>
                <w:szCs w:val="20"/>
              </w:rPr>
            </w:pPr>
            <w:r w:rsidRPr="00632005">
              <w:rPr>
                <w:rFonts w:ascii="HG丸ｺﾞｼｯｸM-PRO" w:eastAsia="HG丸ｺﾞｼｯｸM-PRO" w:hAnsi="HG丸ｺﾞｼｯｸM-PRO" w:hint="eastAsia"/>
                <w:sz w:val="20"/>
                <w:szCs w:val="20"/>
              </w:rPr>
              <w:t>・自己管理能力は十分にある</w:t>
            </w:r>
            <w:r w:rsidR="00135804" w:rsidRPr="00632005">
              <w:rPr>
                <w:rFonts w:ascii="HG丸ｺﾞｼｯｸM-PRO" w:eastAsia="HG丸ｺﾞｼｯｸM-PRO" w:hAnsi="HG丸ｺﾞｼｯｸM-PRO" w:hint="eastAsia"/>
                <w:sz w:val="20"/>
                <w:szCs w:val="20"/>
              </w:rPr>
              <w:t xml:space="preserve">　</w:t>
            </w:r>
            <w:r w:rsidRPr="00632005">
              <w:rPr>
                <w:rFonts w:ascii="HG丸ｺﾞｼｯｸM-PRO" w:eastAsia="HG丸ｺﾞｼｯｸM-PRO" w:hAnsi="HG丸ｺﾞｼｯｸM-PRO" w:hint="eastAsia"/>
                <w:sz w:val="20"/>
                <w:szCs w:val="20"/>
              </w:rPr>
              <w:t>生徒</w:t>
            </w:r>
            <w:r w:rsidR="00135804" w:rsidRPr="00632005">
              <w:rPr>
                <w:rFonts w:ascii="HG丸ｺﾞｼｯｸM-PRO" w:eastAsia="HG丸ｺﾞｼｯｸM-PRO" w:hAnsi="HG丸ｺﾞｼｯｸM-PRO" w:hint="eastAsia"/>
                <w:sz w:val="20"/>
                <w:szCs w:val="20"/>
              </w:rPr>
              <w:t>79</w:t>
            </w:r>
            <w:r w:rsidRPr="00632005">
              <w:rPr>
                <w:rFonts w:ascii="HG丸ｺﾞｼｯｸM-PRO" w:eastAsia="HG丸ｺﾞｼｯｸM-PRO" w:hAnsi="HG丸ｺﾞｼｯｸM-PRO" w:hint="eastAsia"/>
                <w:sz w:val="20"/>
                <w:szCs w:val="20"/>
              </w:rPr>
              <w:t>％、教員7</w:t>
            </w:r>
            <w:r w:rsidR="00801EC9" w:rsidRPr="00632005">
              <w:rPr>
                <w:rFonts w:ascii="HG丸ｺﾞｼｯｸM-PRO" w:eastAsia="HG丸ｺﾞｼｯｸM-PRO" w:hAnsi="HG丸ｺﾞｼｯｸM-PRO" w:hint="eastAsia"/>
                <w:sz w:val="20"/>
                <w:szCs w:val="20"/>
              </w:rPr>
              <w:t>0</w:t>
            </w:r>
            <w:r w:rsidRPr="00632005">
              <w:rPr>
                <w:rFonts w:ascii="HG丸ｺﾞｼｯｸM-PRO" w:eastAsia="HG丸ｺﾞｼｯｸM-PRO" w:hAnsi="HG丸ｺﾞｼｯｸM-PRO" w:hint="eastAsia"/>
                <w:sz w:val="20"/>
                <w:szCs w:val="20"/>
              </w:rPr>
              <w:t>％</w:t>
            </w:r>
            <w:r w:rsidR="00135804" w:rsidRPr="00632005">
              <w:rPr>
                <w:rFonts w:ascii="HG丸ｺﾞｼｯｸM-PRO" w:eastAsia="HG丸ｺﾞｼｯｸM-PRO" w:hAnsi="HG丸ｺﾞｼｯｸM-PRO" w:hint="eastAsia"/>
                <w:sz w:val="20"/>
                <w:szCs w:val="20"/>
              </w:rPr>
              <w:t xml:space="preserve">　</w:t>
            </w:r>
            <w:r w:rsidRPr="00632005">
              <w:rPr>
                <w:rFonts w:ascii="HG丸ｺﾞｼｯｸM-PRO" w:eastAsia="HG丸ｺﾞｼｯｸM-PRO" w:hAnsi="HG丸ｺﾞｼｯｸM-PRO" w:hint="eastAsia"/>
                <w:sz w:val="20"/>
                <w:szCs w:val="20"/>
              </w:rPr>
              <w:t>ギャップは</w:t>
            </w:r>
            <w:r w:rsidR="00DA1CC7" w:rsidRPr="00632005">
              <w:rPr>
                <w:rFonts w:ascii="HG丸ｺﾞｼｯｸM-PRO" w:eastAsia="HG丸ｺﾞｼｯｸM-PRO" w:hAnsi="HG丸ｺﾞｼｯｸM-PRO" w:hint="eastAsia"/>
                <w:sz w:val="20"/>
                <w:szCs w:val="20"/>
              </w:rPr>
              <w:t>９</w:t>
            </w:r>
            <w:r w:rsidRPr="00632005">
              <w:rPr>
                <w:rFonts w:ascii="HG丸ｺﾞｼｯｸM-PRO" w:eastAsia="HG丸ｺﾞｼｯｸM-PRO" w:hAnsi="HG丸ｺﾞｼｯｸM-PRO" w:hint="eastAsia"/>
                <w:sz w:val="20"/>
                <w:szCs w:val="20"/>
              </w:rPr>
              <w:t>ポイント</w:t>
            </w:r>
            <w:r w:rsidRPr="00632005">
              <w:rPr>
                <w:rFonts w:ascii="HG丸ｺﾞｼｯｸM-PRO" w:eastAsia="HG丸ｺﾞｼｯｸM-PRO" w:hAnsi="HG丸ｺﾞｼｯｸM-PRO" w:hint="eastAsia"/>
                <w:b/>
                <w:bCs/>
                <w:kern w:val="0"/>
                <w:sz w:val="20"/>
                <w:szCs w:val="20"/>
              </w:rPr>
              <w:t>【◎】</w:t>
            </w:r>
          </w:p>
          <w:p w14:paraId="031E30A9" w14:textId="3A6F0E1D" w:rsidR="003C06EF" w:rsidRPr="00632005" w:rsidRDefault="003C06EF" w:rsidP="003C06EF">
            <w:pPr>
              <w:widowControl/>
              <w:spacing w:line="240" w:lineRule="exact"/>
              <w:jc w:val="left"/>
              <w:rPr>
                <w:rFonts w:ascii="HG丸ｺﾞｼｯｸM-PRO" w:eastAsia="HG丸ｺﾞｼｯｸM-PRO" w:hAnsi="HG丸ｺﾞｼｯｸM-PRO"/>
                <w:b/>
                <w:bCs/>
                <w:kern w:val="0"/>
                <w:sz w:val="20"/>
                <w:szCs w:val="20"/>
              </w:rPr>
            </w:pPr>
          </w:p>
          <w:p w14:paraId="517D5449" w14:textId="501767FC" w:rsidR="00135804" w:rsidRPr="00632005" w:rsidRDefault="00135804" w:rsidP="003C06EF">
            <w:pPr>
              <w:widowControl/>
              <w:spacing w:line="240" w:lineRule="exact"/>
              <w:jc w:val="left"/>
              <w:rPr>
                <w:rFonts w:ascii="HG丸ｺﾞｼｯｸM-PRO" w:eastAsia="HG丸ｺﾞｼｯｸM-PRO" w:hAnsi="HG丸ｺﾞｼｯｸM-PRO"/>
                <w:b/>
                <w:bCs/>
                <w:kern w:val="0"/>
                <w:sz w:val="20"/>
                <w:szCs w:val="20"/>
              </w:rPr>
            </w:pPr>
          </w:p>
          <w:p w14:paraId="2CFD04DE" w14:textId="01B075B8" w:rsidR="00135804" w:rsidRPr="00632005" w:rsidRDefault="00135804" w:rsidP="003C06EF">
            <w:pPr>
              <w:widowControl/>
              <w:spacing w:line="240" w:lineRule="exact"/>
              <w:jc w:val="left"/>
              <w:rPr>
                <w:rFonts w:ascii="HG丸ｺﾞｼｯｸM-PRO" w:eastAsia="HG丸ｺﾞｼｯｸM-PRO" w:hAnsi="HG丸ｺﾞｼｯｸM-PRO"/>
                <w:b/>
                <w:bCs/>
                <w:kern w:val="0"/>
                <w:sz w:val="20"/>
                <w:szCs w:val="20"/>
              </w:rPr>
            </w:pPr>
          </w:p>
          <w:p w14:paraId="69A0C8BE" w14:textId="58420401" w:rsidR="00135804" w:rsidRPr="00632005" w:rsidRDefault="00135804" w:rsidP="003C06EF">
            <w:pPr>
              <w:widowControl/>
              <w:spacing w:line="240" w:lineRule="exact"/>
              <w:jc w:val="left"/>
              <w:rPr>
                <w:rFonts w:ascii="HG丸ｺﾞｼｯｸM-PRO" w:eastAsia="HG丸ｺﾞｼｯｸM-PRO" w:hAnsi="HG丸ｺﾞｼｯｸM-PRO"/>
                <w:b/>
                <w:bCs/>
                <w:kern w:val="0"/>
                <w:sz w:val="20"/>
                <w:szCs w:val="20"/>
              </w:rPr>
            </w:pPr>
          </w:p>
          <w:p w14:paraId="77A0892E" w14:textId="0E8BE855" w:rsidR="00135804" w:rsidRPr="00632005" w:rsidRDefault="00135804" w:rsidP="003C06EF">
            <w:pPr>
              <w:widowControl/>
              <w:spacing w:line="240" w:lineRule="exact"/>
              <w:jc w:val="left"/>
              <w:rPr>
                <w:rFonts w:ascii="HG丸ｺﾞｼｯｸM-PRO" w:eastAsia="HG丸ｺﾞｼｯｸM-PRO" w:hAnsi="HG丸ｺﾞｼｯｸM-PRO"/>
                <w:b/>
                <w:bCs/>
                <w:kern w:val="0"/>
                <w:sz w:val="20"/>
                <w:szCs w:val="20"/>
              </w:rPr>
            </w:pPr>
          </w:p>
          <w:p w14:paraId="285CB31D" w14:textId="075015C9" w:rsidR="005101FB" w:rsidRPr="00632005" w:rsidRDefault="005101FB" w:rsidP="003C06EF">
            <w:pPr>
              <w:widowControl/>
              <w:spacing w:line="240" w:lineRule="exact"/>
              <w:jc w:val="left"/>
              <w:rPr>
                <w:rFonts w:ascii="HG丸ｺﾞｼｯｸM-PRO" w:eastAsia="HG丸ｺﾞｼｯｸM-PRO" w:hAnsi="HG丸ｺﾞｼｯｸM-PRO"/>
                <w:b/>
                <w:bCs/>
                <w:kern w:val="0"/>
                <w:sz w:val="20"/>
                <w:szCs w:val="20"/>
              </w:rPr>
            </w:pPr>
          </w:p>
          <w:p w14:paraId="266086FA" w14:textId="042FE1BA" w:rsidR="005101FB" w:rsidRPr="00632005" w:rsidRDefault="005101FB" w:rsidP="003C06EF">
            <w:pPr>
              <w:widowControl/>
              <w:spacing w:line="240" w:lineRule="exact"/>
              <w:jc w:val="left"/>
              <w:rPr>
                <w:rFonts w:ascii="HG丸ｺﾞｼｯｸM-PRO" w:eastAsia="HG丸ｺﾞｼｯｸM-PRO" w:hAnsi="HG丸ｺﾞｼｯｸM-PRO"/>
                <w:b/>
                <w:bCs/>
                <w:kern w:val="0"/>
                <w:sz w:val="20"/>
                <w:szCs w:val="20"/>
              </w:rPr>
            </w:pPr>
            <w:r w:rsidRPr="00632005">
              <w:rPr>
                <w:rFonts w:ascii="HG丸ｺﾞｼｯｸM-PRO" w:eastAsia="HG丸ｺﾞｼｯｸM-PRO" w:hAnsi="HG丸ｺﾞｼｯｸM-PRO" w:hint="eastAsia"/>
                <w:b/>
                <w:bCs/>
                <w:kern w:val="0"/>
                <w:sz w:val="20"/>
                <w:szCs w:val="20"/>
              </w:rPr>
              <w:t>イ</w:t>
            </w:r>
          </w:p>
          <w:p w14:paraId="243CCE6E" w14:textId="77777777" w:rsidR="00611236" w:rsidRPr="00632005" w:rsidRDefault="00611236" w:rsidP="003C06EF">
            <w:pPr>
              <w:widowControl/>
              <w:spacing w:line="240" w:lineRule="exact"/>
              <w:jc w:val="left"/>
              <w:rPr>
                <w:rFonts w:ascii="HG丸ｺﾞｼｯｸM-PRO" w:eastAsia="HG丸ｺﾞｼｯｸM-PRO" w:hAnsi="HG丸ｺﾞｼｯｸM-PRO"/>
                <w:b/>
                <w:bCs/>
                <w:kern w:val="0"/>
                <w:sz w:val="20"/>
                <w:szCs w:val="20"/>
              </w:rPr>
            </w:pPr>
          </w:p>
          <w:p w14:paraId="383D71ED" w14:textId="53188A29" w:rsidR="003C06EF"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p>
          <w:p w14:paraId="12F4D146" w14:textId="565B7B09" w:rsidR="00611236" w:rsidRPr="00632005" w:rsidRDefault="003C06EF"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cs="ＭＳ Ｐゴシック" w:hint="eastAsia"/>
                <w:kern w:val="0"/>
                <w:sz w:val="20"/>
                <w:szCs w:val="20"/>
              </w:rPr>
              <w:t>（ア）</w:t>
            </w:r>
            <w:r w:rsidR="00135804" w:rsidRPr="00632005">
              <w:rPr>
                <w:rFonts w:ascii="HG丸ｺﾞｼｯｸM-PRO" w:eastAsia="HG丸ｺﾞｼｯｸM-PRO" w:hAnsi="HG丸ｺﾞｼｯｸM-PRO" w:cs="ＭＳ Ｐゴシック" w:hint="eastAsia"/>
                <w:kern w:val="0"/>
                <w:sz w:val="20"/>
                <w:szCs w:val="20"/>
              </w:rPr>
              <w:t>57</w:t>
            </w:r>
            <w:r w:rsidRPr="00632005">
              <w:rPr>
                <w:rFonts w:ascii="HG丸ｺﾞｼｯｸM-PRO" w:eastAsia="HG丸ｺﾞｼｯｸM-PRO" w:hAnsi="HG丸ｺﾞｼｯｸM-PRO" w:cs="ＭＳ Ｐゴシック" w:hint="eastAsia"/>
                <w:kern w:val="0"/>
                <w:sz w:val="20"/>
                <w:szCs w:val="20"/>
              </w:rPr>
              <w:t>％</w:t>
            </w:r>
            <w:r w:rsidRPr="00632005">
              <w:rPr>
                <w:rFonts w:ascii="HG丸ｺﾞｼｯｸM-PRO" w:eastAsia="HG丸ｺﾞｼｯｸM-PRO" w:hAnsi="HG丸ｺﾞｼｯｸM-PRO" w:hint="eastAsia"/>
                <w:b/>
                <w:bCs/>
                <w:kern w:val="0"/>
                <w:sz w:val="20"/>
                <w:szCs w:val="20"/>
              </w:rPr>
              <w:t>【</w:t>
            </w:r>
            <w:r w:rsidR="00135804" w:rsidRPr="00632005">
              <w:rPr>
                <w:rFonts w:ascii="Segoe UI Symbol" w:eastAsia="HG丸ｺﾞｼｯｸM-PRO" w:hAnsi="Segoe UI Symbol" w:cs="Segoe UI Symbol" w:hint="eastAsia"/>
                <w:b/>
                <w:bCs/>
                <w:kern w:val="0"/>
                <w:sz w:val="20"/>
                <w:szCs w:val="20"/>
              </w:rPr>
              <w:t>◎</w:t>
            </w:r>
            <w:r w:rsidRPr="00632005">
              <w:rPr>
                <w:rFonts w:ascii="HG丸ｺﾞｼｯｸM-PRO" w:eastAsia="HG丸ｺﾞｼｯｸM-PRO" w:hAnsi="HG丸ｺﾞｼｯｸM-PRO" w:hint="eastAsia"/>
                <w:b/>
                <w:bCs/>
                <w:kern w:val="0"/>
                <w:sz w:val="20"/>
                <w:szCs w:val="20"/>
              </w:rPr>
              <w:t>】</w:t>
            </w:r>
          </w:p>
          <w:p w14:paraId="0019309F" w14:textId="77777777" w:rsidR="005101FB" w:rsidRPr="00632005" w:rsidRDefault="005101FB" w:rsidP="003C06EF">
            <w:pPr>
              <w:widowControl/>
              <w:spacing w:line="240" w:lineRule="exact"/>
              <w:jc w:val="left"/>
              <w:rPr>
                <w:rFonts w:ascii="HG丸ｺﾞｼｯｸM-PRO" w:eastAsia="HG丸ｺﾞｼｯｸM-PRO" w:hAnsi="HG丸ｺﾞｼｯｸM-PRO"/>
                <w:b/>
                <w:bCs/>
                <w:kern w:val="0"/>
                <w:sz w:val="20"/>
                <w:szCs w:val="20"/>
              </w:rPr>
            </w:pPr>
          </w:p>
          <w:p w14:paraId="01AF89EA" w14:textId="3BF34E8C" w:rsidR="003C06EF" w:rsidRPr="00632005" w:rsidRDefault="00611236" w:rsidP="003C06EF">
            <w:pPr>
              <w:widowControl/>
              <w:spacing w:line="240" w:lineRule="exact"/>
              <w:jc w:val="left"/>
              <w:rPr>
                <w:rFonts w:ascii="HG丸ｺﾞｼｯｸM-PRO" w:eastAsia="HG丸ｺﾞｼｯｸM-PRO" w:hAnsi="HG丸ｺﾞｼｯｸM-PRO" w:cs="ＭＳ Ｐゴシック"/>
                <w:kern w:val="0"/>
                <w:sz w:val="20"/>
                <w:szCs w:val="20"/>
              </w:rPr>
            </w:pPr>
            <w:r w:rsidRPr="00632005">
              <w:rPr>
                <w:rFonts w:ascii="HG丸ｺﾞｼｯｸM-PRO" w:eastAsia="HG丸ｺﾞｼｯｸM-PRO" w:hAnsi="HG丸ｺﾞｼｯｸM-PRO" w:hint="eastAsia"/>
                <w:b/>
                <w:bCs/>
                <w:kern w:val="0"/>
                <w:sz w:val="20"/>
                <w:szCs w:val="20"/>
              </w:rPr>
              <w:t xml:space="preserve"> </w:t>
            </w:r>
            <w:r w:rsidR="00135804" w:rsidRPr="00632005">
              <w:rPr>
                <w:rFonts w:ascii="HG丸ｺﾞｼｯｸM-PRO" w:eastAsia="HG丸ｺﾞｼｯｸM-PRO" w:hAnsi="HG丸ｺﾞｼｯｸM-PRO" w:hint="eastAsia"/>
                <w:b/>
                <w:bCs/>
                <w:kern w:val="0"/>
                <w:sz w:val="20"/>
                <w:szCs w:val="20"/>
              </w:rPr>
              <w:t>ウ</w:t>
            </w:r>
          </w:p>
          <w:p w14:paraId="57FD9D3E" w14:textId="6064E7C7" w:rsidR="003C06EF" w:rsidRPr="00632005" w:rsidRDefault="003C06EF" w:rsidP="005101FB">
            <w:pPr>
              <w:widowControl/>
              <w:spacing w:line="240" w:lineRule="exact"/>
              <w:jc w:val="left"/>
              <w:rPr>
                <w:rFonts w:ascii="HG丸ｺﾞｼｯｸM-PRO" w:eastAsia="HG丸ｺﾞｼｯｸM-PRO" w:hAnsi="HG丸ｺﾞｼｯｸM-PRO" w:cs="ＭＳ Ｐゴシック"/>
                <w:b/>
                <w:bCs/>
                <w:kern w:val="0"/>
                <w:sz w:val="20"/>
                <w:szCs w:val="20"/>
              </w:rPr>
            </w:pPr>
            <w:r w:rsidRPr="00632005">
              <w:rPr>
                <w:rFonts w:ascii="HG丸ｺﾞｼｯｸM-PRO" w:eastAsia="HG丸ｺﾞｼｯｸM-PRO" w:hAnsi="ＭＳ 明朝" w:hint="eastAsia"/>
                <w:sz w:val="20"/>
                <w:szCs w:val="20"/>
              </w:rPr>
              <w:t>月</w:t>
            </w:r>
            <w:r w:rsidRPr="00632005">
              <w:rPr>
                <w:rFonts w:ascii="HG丸ｺﾞｼｯｸM-PRO" w:eastAsia="HG丸ｺﾞｼｯｸM-PRO" w:hAnsi="ＭＳ 明朝"/>
                <w:sz w:val="20"/>
                <w:szCs w:val="20"/>
              </w:rPr>
              <w:t>80</w:t>
            </w:r>
            <w:r w:rsidRPr="00632005">
              <w:rPr>
                <w:rFonts w:ascii="HG丸ｺﾞｼｯｸM-PRO" w:eastAsia="HG丸ｺﾞｼｯｸM-PRO" w:hAnsi="ＭＳ 明朝" w:hint="eastAsia"/>
                <w:sz w:val="20"/>
                <w:szCs w:val="20"/>
              </w:rPr>
              <w:t>時間以上の時間外労働教職員数は1</w:t>
            </w:r>
            <w:r w:rsidR="00135804" w:rsidRPr="00632005">
              <w:rPr>
                <w:rFonts w:ascii="HG丸ｺﾞｼｯｸM-PRO" w:eastAsia="HG丸ｺﾞｼｯｸM-PRO" w:hAnsi="ＭＳ 明朝" w:hint="eastAsia"/>
                <w:sz w:val="20"/>
                <w:szCs w:val="20"/>
              </w:rPr>
              <w:t>8</w:t>
            </w:r>
            <w:r w:rsidRPr="00632005">
              <w:rPr>
                <w:rFonts w:ascii="HG丸ｺﾞｼｯｸM-PRO" w:eastAsia="HG丸ｺﾞｼｯｸM-PRO" w:hAnsi="ＭＳ 明朝" w:hint="eastAsia"/>
                <w:sz w:val="20"/>
                <w:szCs w:val="20"/>
              </w:rPr>
              <w:t>名</w:t>
            </w:r>
            <w:r w:rsidRPr="00632005">
              <w:rPr>
                <w:rFonts w:ascii="HG丸ｺﾞｼｯｸM-PRO" w:eastAsia="HG丸ｺﾞｼｯｸM-PRO" w:hAnsi="HG丸ｺﾞｼｯｸM-PRO" w:hint="eastAsia"/>
                <w:b/>
                <w:bCs/>
                <w:kern w:val="0"/>
                <w:sz w:val="20"/>
                <w:szCs w:val="20"/>
              </w:rPr>
              <w:t>【△】</w:t>
            </w:r>
          </w:p>
        </w:tc>
      </w:tr>
    </w:tbl>
    <w:p w14:paraId="61F04269" w14:textId="77777777" w:rsidR="00E02DB7" w:rsidRPr="003C36E7" w:rsidRDefault="00E02DB7">
      <w:pPr>
        <w:widowControl/>
        <w:jc w:val="left"/>
        <w:rPr>
          <w:color w:val="000000" w:themeColor="text1"/>
        </w:rPr>
      </w:pPr>
    </w:p>
    <w:sectPr w:rsidR="00E02DB7" w:rsidRPr="003C36E7" w:rsidSect="00ED784E">
      <w:headerReference w:type="default" r:id="rId7"/>
      <w:type w:val="evenPage"/>
      <w:pgSz w:w="16840" w:h="23814" w:code="8"/>
      <w:pgMar w:top="851" w:right="851" w:bottom="425"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1A28" w14:textId="77777777" w:rsidR="00DD3C7E" w:rsidRDefault="00DD3C7E">
      <w:r>
        <w:separator/>
      </w:r>
    </w:p>
  </w:endnote>
  <w:endnote w:type="continuationSeparator" w:id="0">
    <w:p w14:paraId="1435462C" w14:textId="77777777" w:rsidR="00DD3C7E" w:rsidRDefault="00DD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2BBE" w14:textId="77777777" w:rsidR="00DD3C7E" w:rsidRDefault="00DD3C7E">
      <w:r>
        <w:separator/>
      </w:r>
    </w:p>
  </w:footnote>
  <w:footnote w:type="continuationSeparator" w:id="0">
    <w:p w14:paraId="4B7F4FA4" w14:textId="77777777" w:rsidR="00DD3C7E" w:rsidRDefault="00DD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C1D8" w14:textId="25D6A625" w:rsidR="007A3B1E" w:rsidRDefault="007A3B1E" w:rsidP="00DA540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w:t>
    </w:r>
    <w:r w:rsidR="00AA6265">
      <w:rPr>
        <w:rFonts w:ascii="ＭＳ ゴシック" w:eastAsia="ＭＳ ゴシック" w:hAnsi="ＭＳ ゴシック" w:hint="eastAsia"/>
        <w:sz w:val="20"/>
        <w:szCs w:val="20"/>
      </w:rPr>
      <w:t>４</w:t>
    </w:r>
  </w:p>
  <w:p w14:paraId="3DA05070" w14:textId="77777777" w:rsidR="007A3B1E" w:rsidRPr="00DA5404" w:rsidRDefault="007A3B1E" w:rsidP="003A3356">
    <w:pPr>
      <w:spacing w:line="360" w:lineRule="exact"/>
      <w:ind w:rightChars="100" w:right="210"/>
      <w:jc w:val="left"/>
      <w:rPr>
        <w:rFonts w:ascii="ＭＳ ゴシック" w:eastAsia="ＭＳ ゴシック" w:hAnsi="ＭＳ ゴシック"/>
        <w:sz w:val="16"/>
        <w:szCs w:val="16"/>
      </w:rPr>
    </w:pPr>
  </w:p>
  <w:p w14:paraId="4A3AB1C7" w14:textId="77777777" w:rsidR="007A3B1E" w:rsidRPr="003A3356" w:rsidRDefault="007A3B1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鳳高等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A72C7"/>
    <w:multiLevelType w:val="hybridMultilevel"/>
    <w:tmpl w:val="21E48078"/>
    <w:lvl w:ilvl="0" w:tplc="38DCC14C">
      <w:start w:val="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018DC"/>
    <w:multiLevelType w:val="hybridMultilevel"/>
    <w:tmpl w:val="B1988B46"/>
    <w:lvl w:ilvl="0" w:tplc="4F422754">
      <w:start w:val="4"/>
      <w:numFmt w:val="bullet"/>
      <w:lvlText w:val="◎"/>
      <w:lvlJc w:val="left"/>
      <w:pPr>
        <w:ind w:left="470" w:hanging="360"/>
      </w:pPr>
      <w:rPr>
        <w:rFonts w:ascii="HG丸ｺﾞｼｯｸM-PRO" w:eastAsia="HG丸ｺﾞｼｯｸM-PRO" w:hAnsi="Century" w:cs="Times New Roman" w:hint="eastAsia"/>
        <w:u w:val="none"/>
      </w:rPr>
    </w:lvl>
    <w:lvl w:ilvl="1" w:tplc="5DB8C8E2">
      <w:start w:val="2"/>
      <w:numFmt w:val="bullet"/>
      <w:lvlText w:val="○"/>
      <w:lvlJc w:val="left"/>
      <w:pPr>
        <w:ind w:left="89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10431F0D"/>
    <w:multiLevelType w:val="hybridMultilevel"/>
    <w:tmpl w:val="17660B8C"/>
    <w:lvl w:ilvl="0" w:tplc="765663B0">
      <w:start w:val="1"/>
      <w:numFmt w:val="decimalFullWidth"/>
      <w:lvlText w:val="（%1）"/>
      <w:lvlJc w:val="left"/>
      <w:pPr>
        <w:ind w:left="1138" w:hanging="720"/>
      </w:pPr>
      <w:rPr>
        <w:rFonts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8B27B9"/>
    <w:multiLevelType w:val="hybridMultilevel"/>
    <w:tmpl w:val="957E8AA6"/>
    <w:lvl w:ilvl="0" w:tplc="9B0A7B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10D2F"/>
    <w:multiLevelType w:val="hybridMultilevel"/>
    <w:tmpl w:val="613A4220"/>
    <w:lvl w:ilvl="0" w:tplc="48B0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BE6518"/>
    <w:multiLevelType w:val="hybridMultilevel"/>
    <w:tmpl w:val="B44A2F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070ABE"/>
    <w:multiLevelType w:val="hybridMultilevel"/>
    <w:tmpl w:val="048CE1BC"/>
    <w:lvl w:ilvl="0" w:tplc="79042F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7A461D"/>
    <w:multiLevelType w:val="hybridMultilevel"/>
    <w:tmpl w:val="B20E7204"/>
    <w:lvl w:ilvl="0" w:tplc="5C82641A">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2F7187"/>
    <w:multiLevelType w:val="hybridMultilevel"/>
    <w:tmpl w:val="93CEAD76"/>
    <w:lvl w:ilvl="0" w:tplc="73AE43E8">
      <w:start w:val="3"/>
      <w:numFmt w:val="decimalFullWidth"/>
      <w:lvlText w:val="%1．"/>
      <w:lvlJc w:val="left"/>
      <w:pPr>
        <w:ind w:left="1223" w:hanging="72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7" w15:restartNumberingAfterBreak="0">
    <w:nsid w:val="492F49CA"/>
    <w:multiLevelType w:val="hybridMultilevel"/>
    <w:tmpl w:val="742AEF72"/>
    <w:lvl w:ilvl="0" w:tplc="A3300EA6">
      <w:start w:val="1"/>
      <w:numFmt w:val="decimalFullWidth"/>
      <w:lvlText w:val="%1．"/>
      <w:lvlJc w:val="left"/>
      <w:pPr>
        <w:ind w:left="503" w:hanging="390"/>
      </w:pPr>
      <w:rPr>
        <w:rFonts w:ascii="ＭＳ 明朝" w:hAnsi="ＭＳ 明朝" w:hint="eastAsia"/>
        <w:sz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FC7096"/>
    <w:multiLevelType w:val="hybridMultilevel"/>
    <w:tmpl w:val="11845600"/>
    <w:lvl w:ilvl="0" w:tplc="ED3821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E50C12"/>
    <w:multiLevelType w:val="hybridMultilevel"/>
    <w:tmpl w:val="767E4F8C"/>
    <w:lvl w:ilvl="0" w:tplc="0CA68388">
      <w:start w:val="1"/>
      <w:numFmt w:val="decimalFullWidth"/>
      <w:lvlText w:val="（%1）"/>
      <w:lvlJc w:val="left"/>
      <w:pPr>
        <w:ind w:left="1130" w:hanging="720"/>
      </w:pPr>
      <w:rPr>
        <w:rFonts w:ascii="HG丸ｺﾞｼｯｸM-PRO" w:eastAsia="HG丸ｺﾞｼｯｸM-PRO" w:hAnsiTheme="minorHAnsi" w:hint="eastAsia"/>
        <w:sz w:val="22"/>
        <w:szCs w:val="22"/>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2" w15:restartNumberingAfterBreak="0">
    <w:nsid w:val="5CE63B1A"/>
    <w:multiLevelType w:val="hybridMultilevel"/>
    <w:tmpl w:val="9F587FA0"/>
    <w:lvl w:ilvl="0" w:tplc="F6606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0E1AB5"/>
    <w:multiLevelType w:val="hybridMultilevel"/>
    <w:tmpl w:val="E2627CD0"/>
    <w:lvl w:ilvl="0" w:tplc="F694243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572732"/>
    <w:multiLevelType w:val="hybridMultilevel"/>
    <w:tmpl w:val="BE4281FE"/>
    <w:lvl w:ilvl="0" w:tplc="EC2E59F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1C1F44"/>
    <w:multiLevelType w:val="hybridMultilevel"/>
    <w:tmpl w:val="12CA0C68"/>
    <w:lvl w:ilvl="0" w:tplc="FCFAA5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9094FB9"/>
    <w:multiLevelType w:val="hybridMultilevel"/>
    <w:tmpl w:val="46E09286"/>
    <w:lvl w:ilvl="0" w:tplc="9B30071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DB65C9"/>
    <w:multiLevelType w:val="hybridMultilevel"/>
    <w:tmpl w:val="66DA5572"/>
    <w:lvl w:ilvl="0" w:tplc="5B80BCA4">
      <w:start w:val="6"/>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3" w15:restartNumberingAfterBreak="0">
    <w:nsid w:val="7C7609A1"/>
    <w:multiLevelType w:val="hybridMultilevel"/>
    <w:tmpl w:val="BDC82102"/>
    <w:lvl w:ilvl="0" w:tplc="933607E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7"/>
  </w:num>
  <w:num w:numId="4">
    <w:abstractNumId w:val="6"/>
  </w:num>
  <w:num w:numId="5">
    <w:abstractNumId w:val="24"/>
  </w:num>
  <w:num w:numId="6">
    <w:abstractNumId w:val="34"/>
  </w:num>
  <w:num w:numId="7">
    <w:abstractNumId w:val="28"/>
  </w:num>
  <w:num w:numId="8">
    <w:abstractNumId w:val="12"/>
  </w:num>
  <w:num w:numId="9">
    <w:abstractNumId w:val="29"/>
  </w:num>
  <w:num w:numId="10">
    <w:abstractNumId w:val="4"/>
  </w:num>
  <w:num w:numId="11">
    <w:abstractNumId w:val="10"/>
  </w:num>
  <w:num w:numId="12">
    <w:abstractNumId w:val="26"/>
  </w:num>
  <w:num w:numId="13">
    <w:abstractNumId w:val="20"/>
  </w:num>
  <w:num w:numId="14">
    <w:abstractNumId w:val="14"/>
  </w:num>
  <w:num w:numId="15">
    <w:abstractNumId w:val="18"/>
  </w:num>
  <w:num w:numId="16">
    <w:abstractNumId w:val="0"/>
  </w:num>
  <w:num w:numId="17">
    <w:abstractNumId w:val="25"/>
  </w:num>
  <w:num w:numId="18">
    <w:abstractNumId w:val="11"/>
  </w:num>
  <w:num w:numId="19">
    <w:abstractNumId w:val="30"/>
  </w:num>
  <w:num w:numId="20">
    <w:abstractNumId w:val="32"/>
  </w:num>
  <w:num w:numId="21">
    <w:abstractNumId w:val="31"/>
  </w:num>
  <w:num w:numId="22">
    <w:abstractNumId w:val="15"/>
  </w:num>
  <w:num w:numId="23">
    <w:abstractNumId w:val="3"/>
  </w:num>
  <w:num w:numId="24">
    <w:abstractNumId w:val="33"/>
  </w:num>
  <w:num w:numId="25">
    <w:abstractNumId w:val="17"/>
  </w:num>
  <w:num w:numId="26">
    <w:abstractNumId w:val="22"/>
  </w:num>
  <w:num w:numId="27">
    <w:abstractNumId w:val="16"/>
  </w:num>
  <w:num w:numId="28">
    <w:abstractNumId w:val="21"/>
  </w:num>
  <w:num w:numId="29">
    <w:abstractNumId w:val="1"/>
  </w:num>
  <w:num w:numId="30">
    <w:abstractNumId w:val="2"/>
  </w:num>
  <w:num w:numId="31">
    <w:abstractNumId w:val="8"/>
  </w:num>
  <w:num w:numId="32">
    <w:abstractNumId w:val="19"/>
  </w:num>
  <w:num w:numId="33">
    <w:abstractNumId w:val="23"/>
  </w:num>
  <w:num w:numId="34">
    <w:abstractNumId w:val="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23C"/>
    <w:rsid w:val="000163EF"/>
    <w:rsid w:val="00021B11"/>
    <w:rsid w:val="00021F8B"/>
    <w:rsid w:val="00031A86"/>
    <w:rsid w:val="00034EB2"/>
    <w:rsid w:val="000354D4"/>
    <w:rsid w:val="00035EE7"/>
    <w:rsid w:val="0003715E"/>
    <w:rsid w:val="00040BC4"/>
    <w:rsid w:val="0004383F"/>
    <w:rsid w:val="00043FF7"/>
    <w:rsid w:val="00045480"/>
    <w:rsid w:val="0004643F"/>
    <w:rsid w:val="000469CE"/>
    <w:rsid w:val="00047D5C"/>
    <w:rsid w:val="0005240E"/>
    <w:rsid w:val="000524AE"/>
    <w:rsid w:val="00052F0E"/>
    <w:rsid w:val="00054791"/>
    <w:rsid w:val="000551E2"/>
    <w:rsid w:val="000554D1"/>
    <w:rsid w:val="0006328B"/>
    <w:rsid w:val="00063820"/>
    <w:rsid w:val="000638F8"/>
    <w:rsid w:val="00063B4C"/>
    <w:rsid w:val="00063EFA"/>
    <w:rsid w:val="00066B3A"/>
    <w:rsid w:val="000670B8"/>
    <w:rsid w:val="00067B2B"/>
    <w:rsid w:val="00070971"/>
    <w:rsid w:val="000722CD"/>
    <w:rsid w:val="000724B0"/>
    <w:rsid w:val="00076951"/>
    <w:rsid w:val="00077DD1"/>
    <w:rsid w:val="0008061A"/>
    <w:rsid w:val="00084371"/>
    <w:rsid w:val="00084987"/>
    <w:rsid w:val="00084C36"/>
    <w:rsid w:val="0008729B"/>
    <w:rsid w:val="00091587"/>
    <w:rsid w:val="00093B2F"/>
    <w:rsid w:val="00093E69"/>
    <w:rsid w:val="0009658C"/>
    <w:rsid w:val="000967CE"/>
    <w:rsid w:val="00096D4A"/>
    <w:rsid w:val="00096F8E"/>
    <w:rsid w:val="0009785A"/>
    <w:rsid w:val="000A1890"/>
    <w:rsid w:val="000A1DDF"/>
    <w:rsid w:val="000A3DA3"/>
    <w:rsid w:val="000A5AC5"/>
    <w:rsid w:val="000A614D"/>
    <w:rsid w:val="000B0A26"/>
    <w:rsid w:val="000B0C54"/>
    <w:rsid w:val="000B2CBB"/>
    <w:rsid w:val="000B395F"/>
    <w:rsid w:val="000B3E67"/>
    <w:rsid w:val="000B4DBA"/>
    <w:rsid w:val="000B59ED"/>
    <w:rsid w:val="000B5AD8"/>
    <w:rsid w:val="000B7839"/>
    <w:rsid w:val="000B7F10"/>
    <w:rsid w:val="000C0CDB"/>
    <w:rsid w:val="000C3202"/>
    <w:rsid w:val="000C37B5"/>
    <w:rsid w:val="000C491C"/>
    <w:rsid w:val="000C4B0F"/>
    <w:rsid w:val="000C7F18"/>
    <w:rsid w:val="000D0429"/>
    <w:rsid w:val="000D05EB"/>
    <w:rsid w:val="000D1B70"/>
    <w:rsid w:val="000D40EC"/>
    <w:rsid w:val="000D60C1"/>
    <w:rsid w:val="000D740C"/>
    <w:rsid w:val="000D7707"/>
    <w:rsid w:val="000D7C02"/>
    <w:rsid w:val="000E1BF5"/>
    <w:rsid w:val="000E1F4D"/>
    <w:rsid w:val="000E5470"/>
    <w:rsid w:val="000E5703"/>
    <w:rsid w:val="000E6B9D"/>
    <w:rsid w:val="000E7A86"/>
    <w:rsid w:val="000F466A"/>
    <w:rsid w:val="000F66E7"/>
    <w:rsid w:val="000F7917"/>
    <w:rsid w:val="000F7B2E"/>
    <w:rsid w:val="00100533"/>
    <w:rsid w:val="00100A3A"/>
    <w:rsid w:val="00100CC5"/>
    <w:rsid w:val="001027AF"/>
    <w:rsid w:val="0010353D"/>
    <w:rsid w:val="00103546"/>
    <w:rsid w:val="00104680"/>
    <w:rsid w:val="00105B2B"/>
    <w:rsid w:val="001112AC"/>
    <w:rsid w:val="00111DDE"/>
    <w:rsid w:val="00112A5C"/>
    <w:rsid w:val="00114865"/>
    <w:rsid w:val="001159E5"/>
    <w:rsid w:val="00115D67"/>
    <w:rsid w:val="001212E3"/>
    <w:rsid w:val="00121447"/>
    <w:rsid w:val="001218A7"/>
    <w:rsid w:val="001230B4"/>
    <w:rsid w:val="0012435E"/>
    <w:rsid w:val="00127BB5"/>
    <w:rsid w:val="00132D6F"/>
    <w:rsid w:val="0013361A"/>
    <w:rsid w:val="00134824"/>
    <w:rsid w:val="00135804"/>
    <w:rsid w:val="00135CE9"/>
    <w:rsid w:val="00135E08"/>
    <w:rsid w:val="00136EE4"/>
    <w:rsid w:val="00137359"/>
    <w:rsid w:val="00140185"/>
    <w:rsid w:val="00140C3F"/>
    <w:rsid w:val="0014345F"/>
    <w:rsid w:val="00145D50"/>
    <w:rsid w:val="0015326E"/>
    <w:rsid w:val="00153A64"/>
    <w:rsid w:val="00153CFD"/>
    <w:rsid w:val="00154DF1"/>
    <w:rsid w:val="00156096"/>
    <w:rsid w:val="00157860"/>
    <w:rsid w:val="00160F5A"/>
    <w:rsid w:val="00162BDE"/>
    <w:rsid w:val="00163F8D"/>
    <w:rsid w:val="001661E1"/>
    <w:rsid w:val="0017193D"/>
    <w:rsid w:val="001725E1"/>
    <w:rsid w:val="0017492A"/>
    <w:rsid w:val="00174EE8"/>
    <w:rsid w:val="00176179"/>
    <w:rsid w:val="0017681B"/>
    <w:rsid w:val="00176A1A"/>
    <w:rsid w:val="0018261A"/>
    <w:rsid w:val="00182B10"/>
    <w:rsid w:val="00182D1C"/>
    <w:rsid w:val="00183FF3"/>
    <w:rsid w:val="00184B1B"/>
    <w:rsid w:val="00186D2D"/>
    <w:rsid w:val="00187715"/>
    <w:rsid w:val="00192419"/>
    <w:rsid w:val="00192C6C"/>
    <w:rsid w:val="00193569"/>
    <w:rsid w:val="001950D9"/>
    <w:rsid w:val="00195DCF"/>
    <w:rsid w:val="001963BE"/>
    <w:rsid w:val="001A04A7"/>
    <w:rsid w:val="001A3292"/>
    <w:rsid w:val="001A4539"/>
    <w:rsid w:val="001A6053"/>
    <w:rsid w:val="001A63F2"/>
    <w:rsid w:val="001A7B21"/>
    <w:rsid w:val="001A7D65"/>
    <w:rsid w:val="001B05E4"/>
    <w:rsid w:val="001B0904"/>
    <w:rsid w:val="001B0F01"/>
    <w:rsid w:val="001B2161"/>
    <w:rsid w:val="001B38EB"/>
    <w:rsid w:val="001B6819"/>
    <w:rsid w:val="001C1991"/>
    <w:rsid w:val="001C1C5E"/>
    <w:rsid w:val="001C2A40"/>
    <w:rsid w:val="001C386D"/>
    <w:rsid w:val="001C6B84"/>
    <w:rsid w:val="001C7FE4"/>
    <w:rsid w:val="001D1AB1"/>
    <w:rsid w:val="001D1D9B"/>
    <w:rsid w:val="001D401B"/>
    <w:rsid w:val="001D44D9"/>
    <w:rsid w:val="001D5135"/>
    <w:rsid w:val="001D7A3D"/>
    <w:rsid w:val="001E0276"/>
    <w:rsid w:val="001E1C82"/>
    <w:rsid w:val="001E22E7"/>
    <w:rsid w:val="001E37E5"/>
    <w:rsid w:val="001E4FDA"/>
    <w:rsid w:val="001E5AF7"/>
    <w:rsid w:val="001F0433"/>
    <w:rsid w:val="001F06DE"/>
    <w:rsid w:val="001F1274"/>
    <w:rsid w:val="001F3132"/>
    <w:rsid w:val="001F472F"/>
    <w:rsid w:val="001F5300"/>
    <w:rsid w:val="00200E0A"/>
    <w:rsid w:val="00201C86"/>
    <w:rsid w:val="00202410"/>
    <w:rsid w:val="00202B61"/>
    <w:rsid w:val="002034A6"/>
    <w:rsid w:val="002043DD"/>
    <w:rsid w:val="002107B0"/>
    <w:rsid w:val="00212543"/>
    <w:rsid w:val="0021285A"/>
    <w:rsid w:val="00213E1C"/>
    <w:rsid w:val="00214E3F"/>
    <w:rsid w:val="002150D5"/>
    <w:rsid w:val="002154A1"/>
    <w:rsid w:val="0021645A"/>
    <w:rsid w:val="00216B80"/>
    <w:rsid w:val="00217D75"/>
    <w:rsid w:val="00217F9A"/>
    <w:rsid w:val="0022073E"/>
    <w:rsid w:val="0022092B"/>
    <w:rsid w:val="00220AE7"/>
    <w:rsid w:val="00221AA2"/>
    <w:rsid w:val="00224AB0"/>
    <w:rsid w:val="00225C70"/>
    <w:rsid w:val="00226B0F"/>
    <w:rsid w:val="00230487"/>
    <w:rsid w:val="002317D0"/>
    <w:rsid w:val="002344B7"/>
    <w:rsid w:val="00235785"/>
    <w:rsid w:val="00235B86"/>
    <w:rsid w:val="002365DA"/>
    <w:rsid w:val="00236884"/>
    <w:rsid w:val="002370AD"/>
    <w:rsid w:val="0024006D"/>
    <w:rsid w:val="0024342D"/>
    <w:rsid w:val="002439A4"/>
    <w:rsid w:val="00243F36"/>
    <w:rsid w:val="0024505C"/>
    <w:rsid w:val="0025056F"/>
    <w:rsid w:val="0025180B"/>
    <w:rsid w:val="00256770"/>
    <w:rsid w:val="002608E0"/>
    <w:rsid w:val="00260AD9"/>
    <w:rsid w:val="00262794"/>
    <w:rsid w:val="00263263"/>
    <w:rsid w:val="00264C75"/>
    <w:rsid w:val="00267D3C"/>
    <w:rsid w:val="00270D64"/>
    <w:rsid w:val="00270E71"/>
    <w:rsid w:val="0027110F"/>
    <w:rsid w:val="00271252"/>
    <w:rsid w:val="0027129F"/>
    <w:rsid w:val="00272771"/>
    <w:rsid w:val="00274864"/>
    <w:rsid w:val="00277476"/>
    <w:rsid w:val="00277839"/>
    <w:rsid w:val="00277A70"/>
    <w:rsid w:val="00280F80"/>
    <w:rsid w:val="00281DE5"/>
    <w:rsid w:val="002847AF"/>
    <w:rsid w:val="00290FF8"/>
    <w:rsid w:val="00291DAA"/>
    <w:rsid w:val="00292284"/>
    <w:rsid w:val="002930EE"/>
    <w:rsid w:val="00295EB2"/>
    <w:rsid w:val="0029712A"/>
    <w:rsid w:val="002A0610"/>
    <w:rsid w:val="002A0AA7"/>
    <w:rsid w:val="002A148E"/>
    <w:rsid w:val="002A5EAC"/>
    <w:rsid w:val="002A5F31"/>
    <w:rsid w:val="002A766F"/>
    <w:rsid w:val="002B0A74"/>
    <w:rsid w:val="002B0BC8"/>
    <w:rsid w:val="002B3BE1"/>
    <w:rsid w:val="002B3F04"/>
    <w:rsid w:val="002B4D38"/>
    <w:rsid w:val="002B690B"/>
    <w:rsid w:val="002B70AF"/>
    <w:rsid w:val="002C0BA1"/>
    <w:rsid w:val="002C40DD"/>
    <w:rsid w:val="002C423D"/>
    <w:rsid w:val="002C5018"/>
    <w:rsid w:val="002C62E0"/>
    <w:rsid w:val="002C67F5"/>
    <w:rsid w:val="002C6B51"/>
    <w:rsid w:val="002D052D"/>
    <w:rsid w:val="002D1BF5"/>
    <w:rsid w:val="002D2A8C"/>
    <w:rsid w:val="002D4C5A"/>
    <w:rsid w:val="002D4DC3"/>
    <w:rsid w:val="002D5C97"/>
    <w:rsid w:val="002E0A89"/>
    <w:rsid w:val="002E1943"/>
    <w:rsid w:val="002E2928"/>
    <w:rsid w:val="002E2B4A"/>
    <w:rsid w:val="002E6CCD"/>
    <w:rsid w:val="002E7586"/>
    <w:rsid w:val="002F17B8"/>
    <w:rsid w:val="002F19AE"/>
    <w:rsid w:val="002F4084"/>
    <w:rsid w:val="002F608A"/>
    <w:rsid w:val="002F62DD"/>
    <w:rsid w:val="002F6E1B"/>
    <w:rsid w:val="00301498"/>
    <w:rsid w:val="00301B59"/>
    <w:rsid w:val="003029E3"/>
    <w:rsid w:val="00302EB2"/>
    <w:rsid w:val="00305103"/>
    <w:rsid w:val="0030555A"/>
    <w:rsid w:val="00305D0E"/>
    <w:rsid w:val="00310645"/>
    <w:rsid w:val="00310C33"/>
    <w:rsid w:val="00311BFC"/>
    <w:rsid w:val="003123F1"/>
    <w:rsid w:val="00313090"/>
    <w:rsid w:val="00313C50"/>
    <w:rsid w:val="00314125"/>
    <w:rsid w:val="0031492C"/>
    <w:rsid w:val="00317248"/>
    <w:rsid w:val="00320116"/>
    <w:rsid w:val="0032217F"/>
    <w:rsid w:val="00324B67"/>
    <w:rsid w:val="00333B1A"/>
    <w:rsid w:val="00334C19"/>
    <w:rsid w:val="00334F83"/>
    <w:rsid w:val="00335C64"/>
    <w:rsid w:val="00336089"/>
    <w:rsid w:val="00344277"/>
    <w:rsid w:val="00346705"/>
    <w:rsid w:val="003467AA"/>
    <w:rsid w:val="00346B01"/>
    <w:rsid w:val="00351A6E"/>
    <w:rsid w:val="00353056"/>
    <w:rsid w:val="0035354E"/>
    <w:rsid w:val="00355097"/>
    <w:rsid w:val="003551CD"/>
    <w:rsid w:val="00355882"/>
    <w:rsid w:val="00357617"/>
    <w:rsid w:val="00357D89"/>
    <w:rsid w:val="0036174C"/>
    <w:rsid w:val="00362821"/>
    <w:rsid w:val="00363463"/>
    <w:rsid w:val="00364F35"/>
    <w:rsid w:val="00365CF3"/>
    <w:rsid w:val="0036761E"/>
    <w:rsid w:val="00372903"/>
    <w:rsid w:val="00372C75"/>
    <w:rsid w:val="003730D3"/>
    <w:rsid w:val="0037367C"/>
    <w:rsid w:val="00374128"/>
    <w:rsid w:val="0037506F"/>
    <w:rsid w:val="003764C8"/>
    <w:rsid w:val="00380B6D"/>
    <w:rsid w:val="003828FD"/>
    <w:rsid w:val="00382DD0"/>
    <w:rsid w:val="00384C02"/>
    <w:rsid w:val="00384D24"/>
    <w:rsid w:val="00386133"/>
    <w:rsid w:val="003870E2"/>
    <w:rsid w:val="00387D41"/>
    <w:rsid w:val="00391E6C"/>
    <w:rsid w:val="00392EBD"/>
    <w:rsid w:val="00394A10"/>
    <w:rsid w:val="00396C5D"/>
    <w:rsid w:val="00397434"/>
    <w:rsid w:val="003A0421"/>
    <w:rsid w:val="003A0F16"/>
    <w:rsid w:val="003A3356"/>
    <w:rsid w:val="003A4BA3"/>
    <w:rsid w:val="003A62E8"/>
    <w:rsid w:val="003B04B6"/>
    <w:rsid w:val="003B39BE"/>
    <w:rsid w:val="003B57A3"/>
    <w:rsid w:val="003B6C6E"/>
    <w:rsid w:val="003C06EF"/>
    <w:rsid w:val="003C10D3"/>
    <w:rsid w:val="003C13A0"/>
    <w:rsid w:val="003C36E7"/>
    <w:rsid w:val="003C4D23"/>
    <w:rsid w:val="003C503E"/>
    <w:rsid w:val="003C6CA1"/>
    <w:rsid w:val="003D1964"/>
    <w:rsid w:val="003D20D8"/>
    <w:rsid w:val="003D288C"/>
    <w:rsid w:val="003D2C9D"/>
    <w:rsid w:val="003D71A7"/>
    <w:rsid w:val="003D7473"/>
    <w:rsid w:val="003E3EAF"/>
    <w:rsid w:val="003E55A0"/>
    <w:rsid w:val="003E5BBD"/>
    <w:rsid w:val="003E7D1A"/>
    <w:rsid w:val="003F7300"/>
    <w:rsid w:val="003F7BB7"/>
    <w:rsid w:val="004001CE"/>
    <w:rsid w:val="00400648"/>
    <w:rsid w:val="0040132C"/>
    <w:rsid w:val="00401B5C"/>
    <w:rsid w:val="00402645"/>
    <w:rsid w:val="0040678E"/>
    <w:rsid w:val="00407905"/>
    <w:rsid w:val="0041048A"/>
    <w:rsid w:val="00410E13"/>
    <w:rsid w:val="0041452E"/>
    <w:rsid w:val="00414618"/>
    <w:rsid w:val="00416A59"/>
    <w:rsid w:val="00420573"/>
    <w:rsid w:val="00421264"/>
    <w:rsid w:val="004235F2"/>
    <w:rsid w:val="004243CF"/>
    <w:rsid w:val="004245A1"/>
    <w:rsid w:val="00424F36"/>
    <w:rsid w:val="004255B3"/>
    <w:rsid w:val="00427402"/>
    <w:rsid w:val="00427E0B"/>
    <w:rsid w:val="004312EE"/>
    <w:rsid w:val="0043186D"/>
    <w:rsid w:val="0043605D"/>
    <w:rsid w:val="004368AD"/>
    <w:rsid w:val="00436BBA"/>
    <w:rsid w:val="004376A4"/>
    <w:rsid w:val="00441743"/>
    <w:rsid w:val="00441A6E"/>
    <w:rsid w:val="00444E90"/>
    <w:rsid w:val="00445E74"/>
    <w:rsid w:val="00447BCF"/>
    <w:rsid w:val="00447BFE"/>
    <w:rsid w:val="004500BA"/>
    <w:rsid w:val="004521F5"/>
    <w:rsid w:val="00454814"/>
    <w:rsid w:val="00454AF4"/>
    <w:rsid w:val="004552E5"/>
    <w:rsid w:val="004566D9"/>
    <w:rsid w:val="00456DF6"/>
    <w:rsid w:val="00460710"/>
    <w:rsid w:val="00461F96"/>
    <w:rsid w:val="00465B85"/>
    <w:rsid w:val="00466865"/>
    <w:rsid w:val="004736B2"/>
    <w:rsid w:val="00473924"/>
    <w:rsid w:val="004747B5"/>
    <w:rsid w:val="004755FE"/>
    <w:rsid w:val="00476FB6"/>
    <w:rsid w:val="004772EB"/>
    <w:rsid w:val="00477CF3"/>
    <w:rsid w:val="00477D4C"/>
    <w:rsid w:val="00480EB4"/>
    <w:rsid w:val="00481440"/>
    <w:rsid w:val="004818F5"/>
    <w:rsid w:val="004846FD"/>
    <w:rsid w:val="004853B9"/>
    <w:rsid w:val="004856D8"/>
    <w:rsid w:val="004902FD"/>
    <w:rsid w:val="004930C6"/>
    <w:rsid w:val="00493E1F"/>
    <w:rsid w:val="004949CC"/>
    <w:rsid w:val="00497ABE"/>
    <w:rsid w:val="004A1605"/>
    <w:rsid w:val="004A1C5A"/>
    <w:rsid w:val="004A2230"/>
    <w:rsid w:val="004A7442"/>
    <w:rsid w:val="004A7621"/>
    <w:rsid w:val="004B03EA"/>
    <w:rsid w:val="004B0922"/>
    <w:rsid w:val="004B1D65"/>
    <w:rsid w:val="004B3825"/>
    <w:rsid w:val="004B5F17"/>
    <w:rsid w:val="004B65CD"/>
    <w:rsid w:val="004B6D45"/>
    <w:rsid w:val="004C1A92"/>
    <w:rsid w:val="004C1B92"/>
    <w:rsid w:val="004C208C"/>
    <w:rsid w:val="004C24BB"/>
    <w:rsid w:val="004C2F46"/>
    <w:rsid w:val="004C5A47"/>
    <w:rsid w:val="004C6D4A"/>
    <w:rsid w:val="004C7031"/>
    <w:rsid w:val="004C7A06"/>
    <w:rsid w:val="004D1BCF"/>
    <w:rsid w:val="004D28A8"/>
    <w:rsid w:val="004D5377"/>
    <w:rsid w:val="004D60C6"/>
    <w:rsid w:val="004D70F9"/>
    <w:rsid w:val="004E08FB"/>
    <w:rsid w:val="004E0AB3"/>
    <w:rsid w:val="004E3D3C"/>
    <w:rsid w:val="004E5B18"/>
    <w:rsid w:val="004E6A33"/>
    <w:rsid w:val="004F1255"/>
    <w:rsid w:val="004F2B87"/>
    <w:rsid w:val="004F2FD3"/>
    <w:rsid w:val="004F3627"/>
    <w:rsid w:val="004F3BB2"/>
    <w:rsid w:val="004F608E"/>
    <w:rsid w:val="004F708D"/>
    <w:rsid w:val="00500AF9"/>
    <w:rsid w:val="00501034"/>
    <w:rsid w:val="00502EF2"/>
    <w:rsid w:val="00506AAE"/>
    <w:rsid w:val="005101FB"/>
    <w:rsid w:val="00510B70"/>
    <w:rsid w:val="005128D6"/>
    <w:rsid w:val="00515CD6"/>
    <w:rsid w:val="0051649E"/>
    <w:rsid w:val="0051706C"/>
    <w:rsid w:val="00520226"/>
    <w:rsid w:val="0052222D"/>
    <w:rsid w:val="0052580C"/>
    <w:rsid w:val="005261C4"/>
    <w:rsid w:val="00526530"/>
    <w:rsid w:val="00534A14"/>
    <w:rsid w:val="0054351D"/>
    <w:rsid w:val="00543CE6"/>
    <w:rsid w:val="00546FBC"/>
    <w:rsid w:val="0054712D"/>
    <w:rsid w:val="0054721E"/>
    <w:rsid w:val="005475FA"/>
    <w:rsid w:val="005514F2"/>
    <w:rsid w:val="00551F36"/>
    <w:rsid w:val="0055425C"/>
    <w:rsid w:val="005618DC"/>
    <w:rsid w:val="00562C8F"/>
    <w:rsid w:val="005630CA"/>
    <w:rsid w:val="005641A1"/>
    <w:rsid w:val="00565B55"/>
    <w:rsid w:val="00566898"/>
    <w:rsid w:val="00566AD9"/>
    <w:rsid w:val="005674D3"/>
    <w:rsid w:val="0057144B"/>
    <w:rsid w:val="0057205A"/>
    <w:rsid w:val="0057274B"/>
    <w:rsid w:val="0057411B"/>
    <w:rsid w:val="00574A41"/>
    <w:rsid w:val="00575298"/>
    <w:rsid w:val="005759CD"/>
    <w:rsid w:val="00577DE4"/>
    <w:rsid w:val="00581A46"/>
    <w:rsid w:val="00583DBF"/>
    <w:rsid w:val="005846E8"/>
    <w:rsid w:val="00584A63"/>
    <w:rsid w:val="00584F1B"/>
    <w:rsid w:val="00585D6A"/>
    <w:rsid w:val="0058600A"/>
    <w:rsid w:val="00586254"/>
    <w:rsid w:val="005875B4"/>
    <w:rsid w:val="00587E9E"/>
    <w:rsid w:val="0059472B"/>
    <w:rsid w:val="00597BC3"/>
    <w:rsid w:val="00597E7D"/>
    <w:rsid w:val="00597FBA"/>
    <w:rsid w:val="005A19CC"/>
    <w:rsid w:val="005A1C68"/>
    <w:rsid w:val="005A24B3"/>
    <w:rsid w:val="005A2868"/>
    <w:rsid w:val="005A2B52"/>
    <w:rsid w:val="005A2C72"/>
    <w:rsid w:val="005B0A83"/>
    <w:rsid w:val="005B0FAD"/>
    <w:rsid w:val="005B2385"/>
    <w:rsid w:val="005B2C41"/>
    <w:rsid w:val="005B4FCD"/>
    <w:rsid w:val="005B5D12"/>
    <w:rsid w:val="005B66F8"/>
    <w:rsid w:val="005B768F"/>
    <w:rsid w:val="005C2C84"/>
    <w:rsid w:val="005C51E8"/>
    <w:rsid w:val="005C64D2"/>
    <w:rsid w:val="005C7687"/>
    <w:rsid w:val="005D2F23"/>
    <w:rsid w:val="005D41A3"/>
    <w:rsid w:val="005D4B27"/>
    <w:rsid w:val="005D5660"/>
    <w:rsid w:val="005D73BF"/>
    <w:rsid w:val="005D7BD9"/>
    <w:rsid w:val="005E218B"/>
    <w:rsid w:val="005E3C2A"/>
    <w:rsid w:val="005E535C"/>
    <w:rsid w:val="005E7218"/>
    <w:rsid w:val="005F1825"/>
    <w:rsid w:val="005F2C9F"/>
    <w:rsid w:val="005F43E8"/>
    <w:rsid w:val="005F5E86"/>
    <w:rsid w:val="00601F93"/>
    <w:rsid w:val="00602B29"/>
    <w:rsid w:val="00605300"/>
    <w:rsid w:val="00606705"/>
    <w:rsid w:val="0061051D"/>
    <w:rsid w:val="00610ACF"/>
    <w:rsid w:val="00611236"/>
    <w:rsid w:val="00611B70"/>
    <w:rsid w:val="0061528E"/>
    <w:rsid w:val="006206CE"/>
    <w:rsid w:val="00624A4E"/>
    <w:rsid w:val="00626AE2"/>
    <w:rsid w:val="00630EC1"/>
    <w:rsid w:val="00631815"/>
    <w:rsid w:val="00632005"/>
    <w:rsid w:val="00633D59"/>
    <w:rsid w:val="00634F9A"/>
    <w:rsid w:val="00636BF8"/>
    <w:rsid w:val="00637161"/>
    <w:rsid w:val="00640AB9"/>
    <w:rsid w:val="00644AE0"/>
    <w:rsid w:val="00646CF8"/>
    <w:rsid w:val="00647631"/>
    <w:rsid w:val="006506EB"/>
    <w:rsid w:val="00650C05"/>
    <w:rsid w:val="00650F11"/>
    <w:rsid w:val="0065302E"/>
    <w:rsid w:val="006567B2"/>
    <w:rsid w:val="006569C6"/>
    <w:rsid w:val="00656B78"/>
    <w:rsid w:val="006613AF"/>
    <w:rsid w:val="006632F1"/>
    <w:rsid w:val="00664175"/>
    <w:rsid w:val="00670A8E"/>
    <w:rsid w:val="00671691"/>
    <w:rsid w:val="00671BD2"/>
    <w:rsid w:val="0067409C"/>
    <w:rsid w:val="00684D92"/>
    <w:rsid w:val="00685224"/>
    <w:rsid w:val="00690827"/>
    <w:rsid w:val="00691A43"/>
    <w:rsid w:val="00693E8A"/>
    <w:rsid w:val="00693EE3"/>
    <w:rsid w:val="006941F8"/>
    <w:rsid w:val="006946C2"/>
    <w:rsid w:val="00696872"/>
    <w:rsid w:val="006971F3"/>
    <w:rsid w:val="0069746A"/>
    <w:rsid w:val="006A053E"/>
    <w:rsid w:val="006A09A2"/>
    <w:rsid w:val="006A0A6F"/>
    <w:rsid w:val="006A11A7"/>
    <w:rsid w:val="006A1F0F"/>
    <w:rsid w:val="006A2FCC"/>
    <w:rsid w:val="006A5FA4"/>
    <w:rsid w:val="006B2216"/>
    <w:rsid w:val="006B3BC5"/>
    <w:rsid w:val="006B4B98"/>
    <w:rsid w:val="006B4E60"/>
    <w:rsid w:val="006B588F"/>
    <w:rsid w:val="006B5B51"/>
    <w:rsid w:val="006B6687"/>
    <w:rsid w:val="006C150A"/>
    <w:rsid w:val="006C220F"/>
    <w:rsid w:val="006C2285"/>
    <w:rsid w:val="006C274D"/>
    <w:rsid w:val="006C369E"/>
    <w:rsid w:val="006C416B"/>
    <w:rsid w:val="006C4884"/>
    <w:rsid w:val="006C4A74"/>
    <w:rsid w:val="006C4D15"/>
    <w:rsid w:val="006C559E"/>
    <w:rsid w:val="006C5797"/>
    <w:rsid w:val="006C7FE8"/>
    <w:rsid w:val="006D0246"/>
    <w:rsid w:val="006D0894"/>
    <w:rsid w:val="006D0B72"/>
    <w:rsid w:val="006D1697"/>
    <w:rsid w:val="006D2F81"/>
    <w:rsid w:val="006D4F17"/>
    <w:rsid w:val="006D54AE"/>
    <w:rsid w:val="006D5A31"/>
    <w:rsid w:val="006D5A6F"/>
    <w:rsid w:val="006D5CA7"/>
    <w:rsid w:val="006D6CEE"/>
    <w:rsid w:val="006D7B4B"/>
    <w:rsid w:val="006E3927"/>
    <w:rsid w:val="006F44BC"/>
    <w:rsid w:val="006F4599"/>
    <w:rsid w:val="006F5B2E"/>
    <w:rsid w:val="006F7B01"/>
    <w:rsid w:val="00701412"/>
    <w:rsid w:val="00701AD6"/>
    <w:rsid w:val="00704119"/>
    <w:rsid w:val="00704916"/>
    <w:rsid w:val="00710124"/>
    <w:rsid w:val="00711986"/>
    <w:rsid w:val="00713BCC"/>
    <w:rsid w:val="00716E64"/>
    <w:rsid w:val="00717125"/>
    <w:rsid w:val="0071748A"/>
    <w:rsid w:val="00717CB0"/>
    <w:rsid w:val="00717D96"/>
    <w:rsid w:val="00720F64"/>
    <w:rsid w:val="00722855"/>
    <w:rsid w:val="00724C8F"/>
    <w:rsid w:val="00725997"/>
    <w:rsid w:val="0072763C"/>
    <w:rsid w:val="00727B59"/>
    <w:rsid w:val="007338F2"/>
    <w:rsid w:val="00735E63"/>
    <w:rsid w:val="00737D49"/>
    <w:rsid w:val="0074118C"/>
    <w:rsid w:val="0074177D"/>
    <w:rsid w:val="007435C4"/>
    <w:rsid w:val="00745ED5"/>
    <w:rsid w:val="007463D8"/>
    <w:rsid w:val="007476FA"/>
    <w:rsid w:val="007520A2"/>
    <w:rsid w:val="007541E8"/>
    <w:rsid w:val="0075446C"/>
    <w:rsid w:val="0075463F"/>
    <w:rsid w:val="007557A6"/>
    <w:rsid w:val="0075612D"/>
    <w:rsid w:val="00756A18"/>
    <w:rsid w:val="007578CC"/>
    <w:rsid w:val="007606A0"/>
    <w:rsid w:val="00761D3E"/>
    <w:rsid w:val="00762E57"/>
    <w:rsid w:val="00770D78"/>
    <w:rsid w:val="007729B1"/>
    <w:rsid w:val="0077493A"/>
    <w:rsid w:val="00775D41"/>
    <w:rsid w:val="007765E0"/>
    <w:rsid w:val="00781F22"/>
    <w:rsid w:val="00782265"/>
    <w:rsid w:val="00784B75"/>
    <w:rsid w:val="00786F0E"/>
    <w:rsid w:val="00791093"/>
    <w:rsid w:val="007922A7"/>
    <w:rsid w:val="0079254E"/>
    <w:rsid w:val="00792B44"/>
    <w:rsid w:val="00794002"/>
    <w:rsid w:val="00794561"/>
    <w:rsid w:val="00795C88"/>
    <w:rsid w:val="00796024"/>
    <w:rsid w:val="007973D7"/>
    <w:rsid w:val="007A1B91"/>
    <w:rsid w:val="007A3B1E"/>
    <w:rsid w:val="007A3E54"/>
    <w:rsid w:val="007A47FF"/>
    <w:rsid w:val="007A69E8"/>
    <w:rsid w:val="007A6CFE"/>
    <w:rsid w:val="007B131C"/>
    <w:rsid w:val="007B1DB6"/>
    <w:rsid w:val="007B2F18"/>
    <w:rsid w:val="007B4431"/>
    <w:rsid w:val="007B7BB4"/>
    <w:rsid w:val="007B7D40"/>
    <w:rsid w:val="007C05C7"/>
    <w:rsid w:val="007C12AD"/>
    <w:rsid w:val="007C5FE2"/>
    <w:rsid w:val="007C63C6"/>
    <w:rsid w:val="007C64B9"/>
    <w:rsid w:val="007C6797"/>
    <w:rsid w:val="007D291B"/>
    <w:rsid w:val="007D2CF9"/>
    <w:rsid w:val="007D53E1"/>
    <w:rsid w:val="007D59EA"/>
    <w:rsid w:val="007D6241"/>
    <w:rsid w:val="007D7C4A"/>
    <w:rsid w:val="007E01AF"/>
    <w:rsid w:val="007E240E"/>
    <w:rsid w:val="007E3AC9"/>
    <w:rsid w:val="007E47FA"/>
    <w:rsid w:val="007E4F98"/>
    <w:rsid w:val="007F16DC"/>
    <w:rsid w:val="007F36AF"/>
    <w:rsid w:val="007F450E"/>
    <w:rsid w:val="007F4C68"/>
    <w:rsid w:val="007F5A7B"/>
    <w:rsid w:val="007F7499"/>
    <w:rsid w:val="0080097E"/>
    <w:rsid w:val="00800EF6"/>
    <w:rsid w:val="00801EC9"/>
    <w:rsid w:val="00804575"/>
    <w:rsid w:val="00806A66"/>
    <w:rsid w:val="0080750A"/>
    <w:rsid w:val="0081016F"/>
    <w:rsid w:val="008101A4"/>
    <w:rsid w:val="008132C2"/>
    <w:rsid w:val="00815BED"/>
    <w:rsid w:val="00821595"/>
    <w:rsid w:val="00823293"/>
    <w:rsid w:val="00823C68"/>
    <w:rsid w:val="00827729"/>
    <w:rsid w:val="00827C74"/>
    <w:rsid w:val="008302E0"/>
    <w:rsid w:val="00832981"/>
    <w:rsid w:val="008333AC"/>
    <w:rsid w:val="0083736E"/>
    <w:rsid w:val="00837974"/>
    <w:rsid w:val="00841791"/>
    <w:rsid w:val="00842632"/>
    <w:rsid w:val="00842E14"/>
    <w:rsid w:val="00843D30"/>
    <w:rsid w:val="00844432"/>
    <w:rsid w:val="008451BC"/>
    <w:rsid w:val="008455F4"/>
    <w:rsid w:val="00845936"/>
    <w:rsid w:val="008506E3"/>
    <w:rsid w:val="00850B18"/>
    <w:rsid w:val="00850B5A"/>
    <w:rsid w:val="00853545"/>
    <w:rsid w:val="008563E0"/>
    <w:rsid w:val="00860A48"/>
    <w:rsid w:val="00861697"/>
    <w:rsid w:val="00864EFB"/>
    <w:rsid w:val="008664AE"/>
    <w:rsid w:val="00866790"/>
    <w:rsid w:val="0086696C"/>
    <w:rsid w:val="008678F7"/>
    <w:rsid w:val="0087018D"/>
    <w:rsid w:val="0087051E"/>
    <w:rsid w:val="00870955"/>
    <w:rsid w:val="0087170D"/>
    <w:rsid w:val="00872ADB"/>
    <w:rsid w:val="00872F4D"/>
    <w:rsid w:val="00873542"/>
    <w:rsid w:val="008736EC"/>
    <w:rsid w:val="008741C2"/>
    <w:rsid w:val="00876FE6"/>
    <w:rsid w:val="0087715A"/>
    <w:rsid w:val="0087748B"/>
    <w:rsid w:val="0088402A"/>
    <w:rsid w:val="00885FB9"/>
    <w:rsid w:val="00887B5D"/>
    <w:rsid w:val="008912ED"/>
    <w:rsid w:val="0089387E"/>
    <w:rsid w:val="00896B6C"/>
    <w:rsid w:val="00897939"/>
    <w:rsid w:val="008A1B77"/>
    <w:rsid w:val="008A315D"/>
    <w:rsid w:val="008A5129"/>
    <w:rsid w:val="008A5A76"/>
    <w:rsid w:val="008A5D1C"/>
    <w:rsid w:val="008A63F1"/>
    <w:rsid w:val="008A7A58"/>
    <w:rsid w:val="008B091B"/>
    <w:rsid w:val="008B1393"/>
    <w:rsid w:val="008B2B18"/>
    <w:rsid w:val="008C1426"/>
    <w:rsid w:val="008C16C3"/>
    <w:rsid w:val="008C1DA7"/>
    <w:rsid w:val="008C34AE"/>
    <w:rsid w:val="008C3E81"/>
    <w:rsid w:val="008C45DE"/>
    <w:rsid w:val="008C481F"/>
    <w:rsid w:val="008C483A"/>
    <w:rsid w:val="008C4A98"/>
    <w:rsid w:val="008C533F"/>
    <w:rsid w:val="008C6685"/>
    <w:rsid w:val="008C6D91"/>
    <w:rsid w:val="008D3092"/>
    <w:rsid w:val="008D3E85"/>
    <w:rsid w:val="008D6567"/>
    <w:rsid w:val="008D79F0"/>
    <w:rsid w:val="008E1182"/>
    <w:rsid w:val="008E21F1"/>
    <w:rsid w:val="008E5416"/>
    <w:rsid w:val="008E6982"/>
    <w:rsid w:val="008E72F0"/>
    <w:rsid w:val="008F083F"/>
    <w:rsid w:val="008F0B7E"/>
    <w:rsid w:val="008F317E"/>
    <w:rsid w:val="008F6B80"/>
    <w:rsid w:val="008F7854"/>
    <w:rsid w:val="00901CDC"/>
    <w:rsid w:val="00901D77"/>
    <w:rsid w:val="009057BD"/>
    <w:rsid w:val="00906AD1"/>
    <w:rsid w:val="009110EE"/>
    <w:rsid w:val="009129A7"/>
    <w:rsid w:val="00912FE2"/>
    <w:rsid w:val="009142B2"/>
    <w:rsid w:val="00923777"/>
    <w:rsid w:val="00925B2E"/>
    <w:rsid w:val="0092734C"/>
    <w:rsid w:val="009300E4"/>
    <w:rsid w:val="009332E1"/>
    <w:rsid w:val="0093508C"/>
    <w:rsid w:val="00936514"/>
    <w:rsid w:val="009369C4"/>
    <w:rsid w:val="00941B68"/>
    <w:rsid w:val="009422C1"/>
    <w:rsid w:val="00942A1C"/>
    <w:rsid w:val="009470D0"/>
    <w:rsid w:val="00947184"/>
    <w:rsid w:val="00947B3D"/>
    <w:rsid w:val="00947C4F"/>
    <w:rsid w:val="009523F6"/>
    <w:rsid w:val="00953790"/>
    <w:rsid w:val="00953941"/>
    <w:rsid w:val="0095569B"/>
    <w:rsid w:val="00965989"/>
    <w:rsid w:val="00971A46"/>
    <w:rsid w:val="00972E01"/>
    <w:rsid w:val="009817F2"/>
    <w:rsid w:val="009834DC"/>
    <w:rsid w:val="009835B8"/>
    <w:rsid w:val="009846C0"/>
    <w:rsid w:val="0098548C"/>
    <w:rsid w:val="009865D2"/>
    <w:rsid w:val="0098701D"/>
    <w:rsid w:val="009870A5"/>
    <w:rsid w:val="00990801"/>
    <w:rsid w:val="009919BC"/>
    <w:rsid w:val="009931FB"/>
    <w:rsid w:val="00993758"/>
    <w:rsid w:val="0099475A"/>
    <w:rsid w:val="009953D7"/>
    <w:rsid w:val="00997A4E"/>
    <w:rsid w:val="009A16A4"/>
    <w:rsid w:val="009A293F"/>
    <w:rsid w:val="009A2E26"/>
    <w:rsid w:val="009A41DB"/>
    <w:rsid w:val="009A510A"/>
    <w:rsid w:val="009A755B"/>
    <w:rsid w:val="009B1C3D"/>
    <w:rsid w:val="009B294C"/>
    <w:rsid w:val="009B365C"/>
    <w:rsid w:val="009B46CB"/>
    <w:rsid w:val="009B4DEB"/>
    <w:rsid w:val="009B5AD2"/>
    <w:rsid w:val="009C21FB"/>
    <w:rsid w:val="009C35FF"/>
    <w:rsid w:val="009C3CE9"/>
    <w:rsid w:val="009D017B"/>
    <w:rsid w:val="009D31EC"/>
    <w:rsid w:val="009D6553"/>
    <w:rsid w:val="009E0FA5"/>
    <w:rsid w:val="009E3293"/>
    <w:rsid w:val="009E3EE8"/>
    <w:rsid w:val="009E43AE"/>
    <w:rsid w:val="009E4E4F"/>
    <w:rsid w:val="009E7391"/>
    <w:rsid w:val="009F0535"/>
    <w:rsid w:val="009F1B35"/>
    <w:rsid w:val="009F4BE1"/>
    <w:rsid w:val="009F5328"/>
    <w:rsid w:val="009F5818"/>
    <w:rsid w:val="009F5C3E"/>
    <w:rsid w:val="009F7057"/>
    <w:rsid w:val="00A00CFF"/>
    <w:rsid w:val="00A051FF"/>
    <w:rsid w:val="00A069BD"/>
    <w:rsid w:val="00A074DA"/>
    <w:rsid w:val="00A07A63"/>
    <w:rsid w:val="00A12A53"/>
    <w:rsid w:val="00A16036"/>
    <w:rsid w:val="00A163D5"/>
    <w:rsid w:val="00A16862"/>
    <w:rsid w:val="00A169A0"/>
    <w:rsid w:val="00A16E26"/>
    <w:rsid w:val="00A17734"/>
    <w:rsid w:val="00A204E1"/>
    <w:rsid w:val="00A225C1"/>
    <w:rsid w:val="00A24E2B"/>
    <w:rsid w:val="00A31C24"/>
    <w:rsid w:val="00A33501"/>
    <w:rsid w:val="00A34004"/>
    <w:rsid w:val="00A36069"/>
    <w:rsid w:val="00A4339B"/>
    <w:rsid w:val="00A439FE"/>
    <w:rsid w:val="00A45B8C"/>
    <w:rsid w:val="00A47818"/>
    <w:rsid w:val="00A47ADC"/>
    <w:rsid w:val="00A500A5"/>
    <w:rsid w:val="00A558A1"/>
    <w:rsid w:val="00A55CDE"/>
    <w:rsid w:val="00A60B1D"/>
    <w:rsid w:val="00A627CC"/>
    <w:rsid w:val="00A653FF"/>
    <w:rsid w:val="00A7010B"/>
    <w:rsid w:val="00A706CC"/>
    <w:rsid w:val="00A708EC"/>
    <w:rsid w:val="00A81BA8"/>
    <w:rsid w:val="00A839ED"/>
    <w:rsid w:val="00A85D87"/>
    <w:rsid w:val="00A87AEC"/>
    <w:rsid w:val="00A918DC"/>
    <w:rsid w:val="00A920A8"/>
    <w:rsid w:val="00A92C3A"/>
    <w:rsid w:val="00A951F5"/>
    <w:rsid w:val="00A9531F"/>
    <w:rsid w:val="00A966FD"/>
    <w:rsid w:val="00A9701C"/>
    <w:rsid w:val="00AA2D09"/>
    <w:rsid w:val="00AA3F24"/>
    <w:rsid w:val="00AA3FA3"/>
    <w:rsid w:val="00AA4028"/>
    <w:rsid w:val="00AA4BF8"/>
    <w:rsid w:val="00AA4E22"/>
    <w:rsid w:val="00AA540D"/>
    <w:rsid w:val="00AA6265"/>
    <w:rsid w:val="00AA6304"/>
    <w:rsid w:val="00AA7D77"/>
    <w:rsid w:val="00AB17EA"/>
    <w:rsid w:val="00AB1FF8"/>
    <w:rsid w:val="00AB241B"/>
    <w:rsid w:val="00AB2E00"/>
    <w:rsid w:val="00AB336F"/>
    <w:rsid w:val="00AB5BBE"/>
    <w:rsid w:val="00AB6E1E"/>
    <w:rsid w:val="00AC0812"/>
    <w:rsid w:val="00AC25FF"/>
    <w:rsid w:val="00AC2AEE"/>
    <w:rsid w:val="00AC3245"/>
    <w:rsid w:val="00AC3438"/>
    <w:rsid w:val="00AC3902"/>
    <w:rsid w:val="00AC4F7C"/>
    <w:rsid w:val="00AD0C48"/>
    <w:rsid w:val="00AD123A"/>
    <w:rsid w:val="00AD13C1"/>
    <w:rsid w:val="00AD1795"/>
    <w:rsid w:val="00AD1D21"/>
    <w:rsid w:val="00AD25D3"/>
    <w:rsid w:val="00AD3212"/>
    <w:rsid w:val="00AD5C53"/>
    <w:rsid w:val="00AD6301"/>
    <w:rsid w:val="00AD64C2"/>
    <w:rsid w:val="00AD6CC7"/>
    <w:rsid w:val="00AE0DFA"/>
    <w:rsid w:val="00AE2843"/>
    <w:rsid w:val="00AE29F2"/>
    <w:rsid w:val="00AE5C24"/>
    <w:rsid w:val="00AE6171"/>
    <w:rsid w:val="00AE6C05"/>
    <w:rsid w:val="00AF093E"/>
    <w:rsid w:val="00AF17F7"/>
    <w:rsid w:val="00AF230C"/>
    <w:rsid w:val="00AF7084"/>
    <w:rsid w:val="00B00840"/>
    <w:rsid w:val="00B008B1"/>
    <w:rsid w:val="00B0106C"/>
    <w:rsid w:val="00B02060"/>
    <w:rsid w:val="00B02AD4"/>
    <w:rsid w:val="00B04B72"/>
    <w:rsid w:val="00B05652"/>
    <w:rsid w:val="00B06013"/>
    <w:rsid w:val="00B12144"/>
    <w:rsid w:val="00B12306"/>
    <w:rsid w:val="00B126B0"/>
    <w:rsid w:val="00B1319A"/>
    <w:rsid w:val="00B131DD"/>
    <w:rsid w:val="00B14E59"/>
    <w:rsid w:val="00B1746F"/>
    <w:rsid w:val="00B20413"/>
    <w:rsid w:val="00B20620"/>
    <w:rsid w:val="00B23D29"/>
    <w:rsid w:val="00B24BA4"/>
    <w:rsid w:val="00B24D83"/>
    <w:rsid w:val="00B25096"/>
    <w:rsid w:val="00B27B3C"/>
    <w:rsid w:val="00B3243C"/>
    <w:rsid w:val="00B32FBC"/>
    <w:rsid w:val="00B332B3"/>
    <w:rsid w:val="00B34710"/>
    <w:rsid w:val="00B350E4"/>
    <w:rsid w:val="00B36DC3"/>
    <w:rsid w:val="00B37D84"/>
    <w:rsid w:val="00B4040D"/>
    <w:rsid w:val="00B42334"/>
    <w:rsid w:val="00B42CBA"/>
    <w:rsid w:val="00B43DB1"/>
    <w:rsid w:val="00B4403D"/>
    <w:rsid w:val="00B44397"/>
    <w:rsid w:val="00B44B20"/>
    <w:rsid w:val="00B45AE3"/>
    <w:rsid w:val="00B47717"/>
    <w:rsid w:val="00B47FF9"/>
    <w:rsid w:val="00B52BB6"/>
    <w:rsid w:val="00B60C37"/>
    <w:rsid w:val="00B60E17"/>
    <w:rsid w:val="00B6294D"/>
    <w:rsid w:val="00B66ED2"/>
    <w:rsid w:val="00B706D1"/>
    <w:rsid w:val="00B7090D"/>
    <w:rsid w:val="00B71691"/>
    <w:rsid w:val="00B73D97"/>
    <w:rsid w:val="00B743B4"/>
    <w:rsid w:val="00B743E9"/>
    <w:rsid w:val="00B7544E"/>
    <w:rsid w:val="00B75528"/>
    <w:rsid w:val="00B8044F"/>
    <w:rsid w:val="00B814A7"/>
    <w:rsid w:val="00B8228A"/>
    <w:rsid w:val="00B8332B"/>
    <w:rsid w:val="00B850FE"/>
    <w:rsid w:val="00B854CE"/>
    <w:rsid w:val="00B87B17"/>
    <w:rsid w:val="00B902E3"/>
    <w:rsid w:val="00B90CDA"/>
    <w:rsid w:val="00B938D0"/>
    <w:rsid w:val="00B94DEA"/>
    <w:rsid w:val="00B95D7B"/>
    <w:rsid w:val="00B97632"/>
    <w:rsid w:val="00B97720"/>
    <w:rsid w:val="00BA0715"/>
    <w:rsid w:val="00BA3B97"/>
    <w:rsid w:val="00BA4D28"/>
    <w:rsid w:val="00BA6E86"/>
    <w:rsid w:val="00BB1121"/>
    <w:rsid w:val="00BB2FD2"/>
    <w:rsid w:val="00BB4244"/>
    <w:rsid w:val="00BB5396"/>
    <w:rsid w:val="00BB6132"/>
    <w:rsid w:val="00BB78BF"/>
    <w:rsid w:val="00BC1A3A"/>
    <w:rsid w:val="00BC40F4"/>
    <w:rsid w:val="00BC55F6"/>
    <w:rsid w:val="00BC68D9"/>
    <w:rsid w:val="00BD04D6"/>
    <w:rsid w:val="00BD194B"/>
    <w:rsid w:val="00BD5213"/>
    <w:rsid w:val="00BD6469"/>
    <w:rsid w:val="00BD6470"/>
    <w:rsid w:val="00BD69B1"/>
    <w:rsid w:val="00BE1991"/>
    <w:rsid w:val="00BE3466"/>
    <w:rsid w:val="00BE47DD"/>
    <w:rsid w:val="00BE49F0"/>
    <w:rsid w:val="00BE55B3"/>
    <w:rsid w:val="00BE62AE"/>
    <w:rsid w:val="00BE680D"/>
    <w:rsid w:val="00BF13A9"/>
    <w:rsid w:val="00BF3A51"/>
    <w:rsid w:val="00BF6BA3"/>
    <w:rsid w:val="00BF6F61"/>
    <w:rsid w:val="00C000D3"/>
    <w:rsid w:val="00C0019D"/>
    <w:rsid w:val="00C0026F"/>
    <w:rsid w:val="00C02630"/>
    <w:rsid w:val="00C035D7"/>
    <w:rsid w:val="00C03B40"/>
    <w:rsid w:val="00C03CE3"/>
    <w:rsid w:val="00C044A4"/>
    <w:rsid w:val="00C0740C"/>
    <w:rsid w:val="00C122CF"/>
    <w:rsid w:val="00C124E5"/>
    <w:rsid w:val="00C127DE"/>
    <w:rsid w:val="00C14E1B"/>
    <w:rsid w:val="00C17F2E"/>
    <w:rsid w:val="00C23AEE"/>
    <w:rsid w:val="00C2470F"/>
    <w:rsid w:val="00C33087"/>
    <w:rsid w:val="00C33FF4"/>
    <w:rsid w:val="00C346FA"/>
    <w:rsid w:val="00C34B30"/>
    <w:rsid w:val="00C37416"/>
    <w:rsid w:val="00C40573"/>
    <w:rsid w:val="00C43728"/>
    <w:rsid w:val="00C4635D"/>
    <w:rsid w:val="00C5153F"/>
    <w:rsid w:val="00C535EB"/>
    <w:rsid w:val="00C53E69"/>
    <w:rsid w:val="00C6231B"/>
    <w:rsid w:val="00C630EB"/>
    <w:rsid w:val="00C64115"/>
    <w:rsid w:val="00C65334"/>
    <w:rsid w:val="00C66073"/>
    <w:rsid w:val="00C7042B"/>
    <w:rsid w:val="00C705FE"/>
    <w:rsid w:val="00C718E8"/>
    <w:rsid w:val="00C763DC"/>
    <w:rsid w:val="00C76AFC"/>
    <w:rsid w:val="00C81CD5"/>
    <w:rsid w:val="00C83AE5"/>
    <w:rsid w:val="00C87770"/>
    <w:rsid w:val="00C904E6"/>
    <w:rsid w:val="00C90839"/>
    <w:rsid w:val="00C91700"/>
    <w:rsid w:val="00C93354"/>
    <w:rsid w:val="00C97C29"/>
    <w:rsid w:val="00C97E09"/>
    <w:rsid w:val="00CA097F"/>
    <w:rsid w:val="00CA1AD4"/>
    <w:rsid w:val="00CA3565"/>
    <w:rsid w:val="00CA55AC"/>
    <w:rsid w:val="00CA6534"/>
    <w:rsid w:val="00CA70DE"/>
    <w:rsid w:val="00CA7EB7"/>
    <w:rsid w:val="00CB27C9"/>
    <w:rsid w:val="00CB2D93"/>
    <w:rsid w:val="00CB4BC6"/>
    <w:rsid w:val="00CB5941"/>
    <w:rsid w:val="00CB5C15"/>
    <w:rsid w:val="00CB5D88"/>
    <w:rsid w:val="00CB5DEC"/>
    <w:rsid w:val="00CC0330"/>
    <w:rsid w:val="00CC03B1"/>
    <w:rsid w:val="00CC1696"/>
    <w:rsid w:val="00CC19D9"/>
    <w:rsid w:val="00CD0CE0"/>
    <w:rsid w:val="00CD13C8"/>
    <w:rsid w:val="00CD2DCA"/>
    <w:rsid w:val="00CD39F3"/>
    <w:rsid w:val="00CD40C3"/>
    <w:rsid w:val="00CD4424"/>
    <w:rsid w:val="00CD4C51"/>
    <w:rsid w:val="00CD58BA"/>
    <w:rsid w:val="00CE2D05"/>
    <w:rsid w:val="00CE323E"/>
    <w:rsid w:val="00CE5ADB"/>
    <w:rsid w:val="00CE5C78"/>
    <w:rsid w:val="00CE6161"/>
    <w:rsid w:val="00CE6CBD"/>
    <w:rsid w:val="00CE7F6B"/>
    <w:rsid w:val="00CF0218"/>
    <w:rsid w:val="00CF0DF2"/>
    <w:rsid w:val="00CF1922"/>
    <w:rsid w:val="00CF2FD9"/>
    <w:rsid w:val="00CF33FF"/>
    <w:rsid w:val="00CF4003"/>
    <w:rsid w:val="00CF5DFF"/>
    <w:rsid w:val="00CF7662"/>
    <w:rsid w:val="00CF7FF3"/>
    <w:rsid w:val="00D0467C"/>
    <w:rsid w:val="00D0623F"/>
    <w:rsid w:val="00D077A7"/>
    <w:rsid w:val="00D07CEF"/>
    <w:rsid w:val="00D07F2D"/>
    <w:rsid w:val="00D103C1"/>
    <w:rsid w:val="00D1608B"/>
    <w:rsid w:val="00D164AE"/>
    <w:rsid w:val="00D1668A"/>
    <w:rsid w:val="00D2141C"/>
    <w:rsid w:val="00D23660"/>
    <w:rsid w:val="00D25DD4"/>
    <w:rsid w:val="00D31338"/>
    <w:rsid w:val="00D3163E"/>
    <w:rsid w:val="00D333B3"/>
    <w:rsid w:val="00D345E7"/>
    <w:rsid w:val="00D34743"/>
    <w:rsid w:val="00D34DC4"/>
    <w:rsid w:val="00D3594A"/>
    <w:rsid w:val="00D3669F"/>
    <w:rsid w:val="00D37257"/>
    <w:rsid w:val="00D4104F"/>
    <w:rsid w:val="00D416A5"/>
    <w:rsid w:val="00D41C37"/>
    <w:rsid w:val="00D4222E"/>
    <w:rsid w:val="00D462F1"/>
    <w:rsid w:val="00D463C4"/>
    <w:rsid w:val="00D4689B"/>
    <w:rsid w:val="00D51472"/>
    <w:rsid w:val="00D554C7"/>
    <w:rsid w:val="00D56406"/>
    <w:rsid w:val="00D666C0"/>
    <w:rsid w:val="00D6695A"/>
    <w:rsid w:val="00D66A0D"/>
    <w:rsid w:val="00D73B37"/>
    <w:rsid w:val="00D73C3A"/>
    <w:rsid w:val="00D74C42"/>
    <w:rsid w:val="00D77ABE"/>
    <w:rsid w:val="00D77C73"/>
    <w:rsid w:val="00D8055C"/>
    <w:rsid w:val="00D8247A"/>
    <w:rsid w:val="00D82509"/>
    <w:rsid w:val="00D82526"/>
    <w:rsid w:val="00D83577"/>
    <w:rsid w:val="00D84BFD"/>
    <w:rsid w:val="00D84CC8"/>
    <w:rsid w:val="00D86469"/>
    <w:rsid w:val="00D907E0"/>
    <w:rsid w:val="00D91B45"/>
    <w:rsid w:val="00D923B5"/>
    <w:rsid w:val="00D926BB"/>
    <w:rsid w:val="00D934A4"/>
    <w:rsid w:val="00D94781"/>
    <w:rsid w:val="00D954FD"/>
    <w:rsid w:val="00D96868"/>
    <w:rsid w:val="00D96CBB"/>
    <w:rsid w:val="00D974B0"/>
    <w:rsid w:val="00D97F9D"/>
    <w:rsid w:val="00DA13D1"/>
    <w:rsid w:val="00DA1CC7"/>
    <w:rsid w:val="00DA2795"/>
    <w:rsid w:val="00DA34D6"/>
    <w:rsid w:val="00DA4A8D"/>
    <w:rsid w:val="00DA4BFF"/>
    <w:rsid w:val="00DA5227"/>
    <w:rsid w:val="00DA5404"/>
    <w:rsid w:val="00DA72DE"/>
    <w:rsid w:val="00DB03CE"/>
    <w:rsid w:val="00DB17A3"/>
    <w:rsid w:val="00DB1858"/>
    <w:rsid w:val="00DB3D1A"/>
    <w:rsid w:val="00DB3DD8"/>
    <w:rsid w:val="00DB47CE"/>
    <w:rsid w:val="00DB5C28"/>
    <w:rsid w:val="00DB5CD1"/>
    <w:rsid w:val="00DB6A11"/>
    <w:rsid w:val="00DB6BBD"/>
    <w:rsid w:val="00DB7403"/>
    <w:rsid w:val="00DB7E82"/>
    <w:rsid w:val="00DC2E8D"/>
    <w:rsid w:val="00DC2FCD"/>
    <w:rsid w:val="00DC59BD"/>
    <w:rsid w:val="00DC79BD"/>
    <w:rsid w:val="00DD192E"/>
    <w:rsid w:val="00DD3C7E"/>
    <w:rsid w:val="00DD454D"/>
    <w:rsid w:val="00DE1125"/>
    <w:rsid w:val="00DE27FC"/>
    <w:rsid w:val="00DE2872"/>
    <w:rsid w:val="00DE4EEB"/>
    <w:rsid w:val="00DE5D33"/>
    <w:rsid w:val="00DE626E"/>
    <w:rsid w:val="00DE6288"/>
    <w:rsid w:val="00DE64EF"/>
    <w:rsid w:val="00DE744C"/>
    <w:rsid w:val="00DF0B31"/>
    <w:rsid w:val="00DF3B21"/>
    <w:rsid w:val="00DF3D1D"/>
    <w:rsid w:val="00DF4961"/>
    <w:rsid w:val="00DF49F3"/>
    <w:rsid w:val="00DF7D0C"/>
    <w:rsid w:val="00E014CF"/>
    <w:rsid w:val="00E01E82"/>
    <w:rsid w:val="00E02DB7"/>
    <w:rsid w:val="00E03858"/>
    <w:rsid w:val="00E05623"/>
    <w:rsid w:val="00E05E5C"/>
    <w:rsid w:val="00E06ABF"/>
    <w:rsid w:val="00E06F7A"/>
    <w:rsid w:val="00E0711B"/>
    <w:rsid w:val="00E07F9B"/>
    <w:rsid w:val="00E11165"/>
    <w:rsid w:val="00E122DC"/>
    <w:rsid w:val="00E126A3"/>
    <w:rsid w:val="00E127CE"/>
    <w:rsid w:val="00E12D43"/>
    <w:rsid w:val="00E131CD"/>
    <w:rsid w:val="00E13867"/>
    <w:rsid w:val="00E1407A"/>
    <w:rsid w:val="00E14D49"/>
    <w:rsid w:val="00E15291"/>
    <w:rsid w:val="00E156E1"/>
    <w:rsid w:val="00E16498"/>
    <w:rsid w:val="00E1683E"/>
    <w:rsid w:val="00E2104D"/>
    <w:rsid w:val="00E212F1"/>
    <w:rsid w:val="00E2170F"/>
    <w:rsid w:val="00E231D8"/>
    <w:rsid w:val="00E251BF"/>
    <w:rsid w:val="00E27370"/>
    <w:rsid w:val="00E302B7"/>
    <w:rsid w:val="00E30F71"/>
    <w:rsid w:val="00E331F1"/>
    <w:rsid w:val="00E34C87"/>
    <w:rsid w:val="00E3514C"/>
    <w:rsid w:val="00E354C2"/>
    <w:rsid w:val="00E35BCA"/>
    <w:rsid w:val="00E35D7C"/>
    <w:rsid w:val="00E36492"/>
    <w:rsid w:val="00E374CC"/>
    <w:rsid w:val="00E40815"/>
    <w:rsid w:val="00E442A4"/>
    <w:rsid w:val="00E44E74"/>
    <w:rsid w:val="00E44FD5"/>
    <w:rsid w:val="00E50B6C"/>
    <w:rsid w:val="00E51FE3"/>
    <w:rsid w:val="00E52C50"/>
    <w:rsid w:val="00E531FE"/>
    <w:rsid w:val="00E5358E"/>
    <w:rsid w:val="00E53EE3"/>
    <w:rsid w:val="00E544E8"/>
    <w:rsid w:val="00E56A95"/>
    <w:rsid w:val="00E56CD2"/>
    <w:rsid w:val="00E577DB"/>
    <w:rsid w:val="00E57C65"/>
    <w:rsid w:val="00E600AD"/>
    <w:rsid w:val="00E605C2"/>
    <w:rsid w:val="00E60A3E"/>
    <w:rsid w:val="00E61FC6"/>
    <w:rsid w:val="00E62815"/>
    <w:rsid w:val="00E63B86"/>
    <w:rsid w:val="00E63ED5"/>
    <w:rsid w:val="00E64959"/>
    <w:rsid w:val="00E66EF6"/>
    <w:rsid w:val="00E67370"/>
    <w:rsid w:val="00E70268"/>
    <w:rsid w:val="00E71D36"/>
    <w:rsid w:val="00E7268E"/>
    <w:rsid w:val="00E73DA5"/>
    <w:rsid w:val="00E75348"/>
    <w:rsid w:val="00E77A83"/>
    <w:rsid w:val="00E81EC7"/>
    <w:rsid w:val="00E82BD5"/>
    <w:rsid w:val="00E855B5"/>
    <w:rsid w:val="00E857E5"/>
    <w:rsid w:val="00E8760A"/>
    <w:rsid w:val="00E877A8"/>
    <w:rsid w:val="00E87E7A"/>
    <w:rsid w:val="00E92234"/>
    <w:rsid w:val="00E92928"/>
    <w:rsid w:val="00E9425D"/>
    <w:rsid w:val="00EA05FD"/>
    <w:rsid w:val="00EA1462"/>
    <w:rsid w:val="00EA2B01"/>
    <w:rsid w:val="00EA2D9F"/>
    <w:rsid w:val="00EA328A"/>
    <w:rsid w:val="00EA5C58"/>
    <w:rsid w:val="00EA622F"/>
    <w:rsid w:val="00EA6BCB"/>
    <w:rsid w:val="00EA716F"/>
    <w:rsid w:val="00EB0506"/>
    <w:rsid w:val="00EB3DB7"/>
    <w:rsid w:val="00EB4A00"/>
    <w:rsid w:val="00EB7054"/>
    <w:rsid w:val="00EC1A84"/>
    <w:rsid w:val="00EC229B"/>
    <w:rsid w:val="00EC23DB"/>
    <w:rsid w:val="00EC2B37"/>
    <w:rsid w:val="00EC5FAE"/>
    <w:rsid w:val="00EC75EC"/>
    <w:rsid w:val="00ED0EFD"/>
    <w:rsid w:val="00ED1D44"/>
    <w:rsid w:val="00ED2A3E"/>
    <w:rsid w:val="00ED2AB2"/>
    <w:rsid w:val="00ED5611"/>
    <w:rsid w:val="00ED594D"/>
    <w:rsid w:val="00ED784E"/>
    <w:rsid w:val="00ED7920"/>
    <w:rsid w:val="00EE2256"/>
    <w:rsid w:val="00EE2A06"/>
    <w:rsid w:val="00EE3102"/>
    <w:rsid w:val="00EE5220"/>
    <w:rsid w:val="00EE6F55"/>
    <w:rsid w:val="00EE74A1"/>
    <w:rsid w:val="00EE7E25"/>
    <w:rsid w:val="00EF01FF"/>
    <w:rsid w:val="00EF04F9"/>
    <w:rsid w:val="00EF105F"/>
    <w:rsid w:val="00EF10B0"/>
    <w:rsid w:val="00EF1275"/>
    <w:rsid w:val="00EF2065"/>
    <w:rsid w:val="00EF3372"/>
    <w:rsid w:val="00EF4002"/>
    <w:rsid w:val="00EF45C3"/>
    <w:rsid w:val="00EF45C4"/>
    <w:rsid w:val="00EF69A0"/>
    <w:rsid w:val="00EF6DB6"/>
    <w:rsid w:val="00EF6EF7"/>
    <w:rsid w:val="00F015CF"/>
    <w:rsid w:val="00F0172A"/>
    <w:rsid w:val="00F01768"/>
    <w:rsid w:val="00F0238C"/>
    <w:rsid w:val="00F03CA6"/>
    <w:rsid w:val="00F070B8"/>
    <w:rsid w:val="00F0750B"/>
    <w:rsid w:val="00F07CCC"/>
    <w:rsid w:val="00F11527"/>
    <w:rsid w:val="00F11D3F"/>
    <w:rsid w:val="00F14B82"/>
    <w:rsid w:val="00F15844"/>
    <w:rsid w:val="00F21B19"/>
    <w:rsid w:val="00F21BD2"/>
    <w:rsid w:val="00F2332E"/>
    <w:rsid w:val="00F24590"/>
    <w:rsid w:val="00F25FA0"/>
    <w:rsid w:val="00F304BF"/>
    <w:rsid w:val="00F322BB"/>
    <w:rsid w:val="00F33B2B"/>
    <w:rsid w:val="00F36095"/>
    <w:rsid w:val="00F36299"/>
    <w:rsid w:val="00F3642B"/>
    <w:rsid w:val="00F40FBD"/>
    <w:rsid w:val="00F41C70"/>
    <w:rsid w:val="00F4328F"/>
    <w:rsid w:val="00F43F1E"/>
    <w:rsid w:val="00F44556"/>
    <w:rsid w:val="00F46010"/>
    <w:rsid w:val="00F4714A"/>
    <w:rsid w:val="00F479DC"/>
    <w:rsid w:val="00F50770"/>
    <w:rsid w:val="00F50A0D"/>
    <w:rsid w:val="00F50B3B"/>
    <w:rsid w:val="00F50FC1"/>
    <w:rsid w:val="00F516CE"/>
    <w:rsid w:val="00F52D05"/>
    <w:rsid w:val="00F5346E"/>
    <w:rsid w:val="00F605ED"/>
    <w:rsid w:val="00F62725"/>
    <w:rsid w:val="00F654D3"/>
    <w:rsid w:val="00F65672"/>
    <w:rsid w:val="00F65F11"/>
    <w:rsid w:val="00F667C8"/>
    <w:rsid w:val="00F6686B"/>
    <w:rsid w:val="00F66A28"/>
    <w:rsid w:val="00F66C27"/>
    <w:rsid w:val="00F711F5"/>
    <w:rsid w:val="00F71540"/>
    <w:rsid w:val="00F71E78"/>
    <w:rsid w:val="00F72314"/>
    <w:rsid w:val="00F72C7A"/>
    <w:rsid w:val="00F73A1A"/>
    <w:rsid w:val="00F73B38"/>
    <w:rsid w:val="00F73EA8"/>
    <w:rsid w:val="00F74005"/>
    <w:rsid w:val="00F74FFA"/>
    <w:rsid w:val="00F751BF"/>
    <w:rsid w:val="00F752E6"/>
    <w:rsid w:val="00F7539D"/>
    <w:rsid w:val="00F76B28"/>
    <w:rsid w:val="00F778BC"/>
    <w:rsid w:val="00F77AE0"/>
    <w:rsid w:val="00F77B43"/>
    <w:rsid w:val="00F77F28"/>
    <w:rsid w:val="00F80758"/>
    <w:rsid w:val="00F80DBA"/>
    <w:rsid w:val="00F80E7E"/>
    <w:rsid w:val="00F80F97"/>
    <w:rsid w:val="00F81A35"/>
    <w:rsid w:val="00F84E81"/>
    <w:rsid w:val="00F85189"/>
    <w:rsid w:val="00F85C27"/>
    <w:rsid w:val="00F93090"/>
    <w:rsid w:val="00F974C2"/>
    <w:rsid w:val="00F97DF0"/>
    <w:rsid w:val="00FA09AF"/>
    <w:rsid w:val="00FA1E74"/>
    <w:rsid w:val="00FA2F95"/>
    <w:rsid w:val="00FB1B15"/>
    <w:rsid w:val="00FB3DC7"/>
    <w:rsid w:val="00FB55DF"/>
    <w:rsid w:val="00FB6D82"/>
    <w:rsid w:val="00FC105C"/>
    <w:rsid w:val="00FC1AB0"/>
    <w:rsid w:val="00FC1D89"/>
    <w:rsid w:val="00FC452B"/>
    <w:rsid w:val="00FC6A3D"/>
    <w:rsid w:val="00FC6B27"/>
    <w:rsid w:val="00FC71A1"/>
    <w:rsid w:val="00FD0F55"/>
    <w:rsid w:val="00FD1CD0"/>
    <w:rsid w:val="00FD3AFA"/>
    <w:rsid w:val="00FD57DF"/>
    <w:rsid w:val="00FD583C"/>
    <w:rsid w:val="00FD5C8E"/>
    <w:rsid w:val="00FD7E65"/>
    <w:rsid w:val="00FE0625"/>
    <w:rsid w:val="00FE11A5"/>
    <w:rsid w:val="00FE1412"/>
    <w:rsid w:val="00FE1C4A"/>
    <w:rsid w:val="00FE2430"/>
    <w:rsid w:val="00FE4763"/>
    <w:rsid w:val="00FE49DD"/>
    <w:rsid w:val="00FE512D"/>
    <w:rsid w:val="00FE606E"/>
    <w:rsid w:val="00FF271D"/>
    <w:rsid w:val="00FF2827"/>
    <w:rsid w:val="00FF3129"/>
    <w:rsid w:val="00FF31D3"/>
    <w:rsid w:val="00FF5DF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2B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13867"/>
    <w:pPr>
      <w:ind w:leftChars="400" w:left="840"/>
    </w:pPr>
  </w:style>
  <w:style w:type="paragraph" w:customStyle="1" w:styleId="Default">
    <w:name w:val="Default"/>
    <w:rsid w:val="00DE1125"/>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176A1A"/>
    <w:rPr>
      <w:sz w:val="18"/>
      <w:szCs w:val="18"/>
    </w:rPr>
  </w:style>
  <w:style w:type="paragraph" w:styleId="ac">
    <w:name w:val="annotation text"/>
    <w:basedOn w:val="a"/>
    <w:link w:val="ad"/>
    <w:semiHidden/>
    <w:unhideWhenUsed/>
    <w:rsid w:val="00176A1A"/>
    <w:pPr>
      <w:jc w:val="left"/>
    </w:pPr>
  </w:style>
  <w:style w:type="character" w:customStyle="1" w:styleId="ad">
    <w:name w:val="コメント文字列 (文字)"/>
    <w:basedOn w:val="a0"/>
    <w:link w:val="ac"/>
    <w:semiHidden/>
    <w:rsid w:val="00176A1A"/>
    <w:rPr>
      <w:kern w:val="2"/>
      <w:sz w:val="21"/>
      <w:szCs w:val="24"/>
    </w:rPr>
  </w:style>
  <w:style w:type="paragraph" w:styleId="ae">
    <w:name w:val="annotation subject"/>
    <w:basedOn w:val="ac"/>
    <w:next w:val="ac"/>
    <w:link w:val="af"/>
    <w:semiHidden/>
    <w:unhideWhenUsed/>
    <w:rsid w:val="00176A1A"/>
    <w:rPr>
      <w:b/>
      <w:bCs/>
    </w:rPr>
  </w:style>
  <w:style w:type="character" w:customStyle="1" w:styleId="af">
    <w:name w:val="コメント内容 (文字)"/>
    <w:basedOn w:val="ad"/>
    <w:link w:val="ae"/>
    <w:semiHidden/>
    <w:rsid w:val="00176A1A"/>
    <w:rPr>
      <w:b/>
      <w:bCs/>
      <w:kern w:val="2"/>
      <w:sz w:val="21"/>
      <w:szCs w:val="24"/>
    </w:rPr>
  </w:style>
  <w:style w:type="paragraph" w:styleId="Web">
    <w:name w:val="Normal (Web)"/>
    <w:basedOn w:val="a"/>
    <w:uiPriority w:val="99"/>
    <w:semiHidden/>
    <w:unhideWhenUsed/>
    <w:rsid w:val="002154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1809">
      <w:bodyDiv w:val="1"/>
      <w:marLeft w:val="0"/>
      <w:marRight w:val="0"/>
      <w:marTop w:val="0"/>
      <w:marBottom w:val="0"/>
      <w:divBdr>
        <w:top w:val="none" w:sz="0" w:space="0" w:color="auto"/>
        <w:left w:val="none" w:sz="0" w:space="0" w:color="auto"/>
        <w:bottom w:val="none" w:sz="0" w:space="0" w:color="auto"/>
        <w:right w:val="none" w:sz="0" w:space="0" w:color="auto"/>
      </w:divBdr>
    </w:div>
    <w:div w:id="969476350">
      <w:bodyDiv w:val="1"/>
      <w:marLeft w:val="0"/>
      <w:marRight w:val="0"/>
      <w:marTop w:val="0"/>
      <w:marBottom w:val="0"/>
      <w:divBdr>
        <w:top w:val="none" w:sz="0" w:space="0" w:color="auto"/>
        <w:left w:val="none" w:sz="0" w:space="0" w:color="auto"/>
        <w:bottom w:val="none" w:sz="0" w:space="0" w:color="auto"/>
        <w:right w:val="none" w:sz="0" w:space="0" w:color="auto"/>
      </w:divBdr>
    </w:div>
    <w:div w:id="1160461833">
      <w:bodyDiv w:val="1"/>
      <w:marLeft w:val="0"/>
      <w:marRight w:val="0"/>
      <w:marTop w:val="0"/>
      <w:marBottom w:val="0"/>
      <w:divBdr>
        <w:top w:val="none" w:sz="0" w:space="0" w:color="auto"/>
        <w:left w:val="none" w:sz="0" w:space="0" w:color="auto"/>
        <w:bottom w:val="none" w:sz="0" w:space="0" w:color="auto"/>
        <w:right w:val="none" w:sz="0" w:space="0" w:color="auto"/>
      </w:divBdr>
    </w:div>
    <w:div w:id="1560090096">
      <w:bodyDiv w:val="1"/>
      <w:marLeft w:val="0"/>
      <w:marRight w:val="0"/>
      <w:marTop w:val="0"/>
      <w:marBottom w:val="0"/>
      <w:divBdr>
        <w:top w:val="none" w:sz="0" w:space="0" w:color="auto"/>
        <w:left w:val="none" w:sz="0" w:space="0" w:color="auto"/>
        <w:bottom w:val="none" w:sz="0" w:space="0" w:color="auto"/>
        <w:right w:val="none" w:sz="0" w:space="0" w:color="auto"/>
      </w:divBdr>
    </w:div>
    <w:div w:id="1631865227">
      <w:bodyDiv w:val="1"/>
      <w:marLeft w:val="0"/>
      <w:marRight w:val="0"/>
      <w:marTop w:val="0"/>
      <w:marBottom w:val="0"/>
      <w:divBdr>
        <w:top w:val="none" w:sz="0" w:space="0" w:color="auto"/>
        <w:left w:val="none" w:sz="0" w:space="0" w:color="auto"/>
        <w:bottom w:val="none" w:sz="0" w:space="0" w:color="auto"/>
        <w:right w:val="none" w:sz="0" w:space="0" w:color="auto"/>
      </w:divBdr>
    </w:div>
    <w:div w:id="1695836816">
      <w:bodyDiv w:val="1"/>
      <w:marLeft w:val="0"/>
      <w:marRight w:val="0"/>
      <w:marTop w:val="0"/>
      <w:marBottom w:val="0"/>
      <w:divBdr>
        <w:top w:val="none" w:sz="0" w:space="0" w:color="auto"/>
        <w:left w:val="none" w:sz="0" w:space="0" w:color="auto"/>
        <w:bottom w:val="none" w:sz="0" w:space="0" w:color="auto"/>
        <w:right w:val="none" w:sz="0" w:space="0" w:color="auto"/>
      </w:divBdr>
      <w:divsChild>
        <w:div w:id="255096326">
          <w:marLeft w:val="0"/>
          <w:marRight w:val="0"/>
          <w:marTop w:val="0"/>
          <w:marBottom w:val="0"/>
          <w:divBdr>
            <w:top w:val="none" w:sz="0" w:space="0" w:color="auto"/>
            <w:left w:val="none" w:sz="0" w:space="0" w:color="auto"/>
            <w:bottom w:val="none" w:sz="0" w:space="0" w:color="auto"/>
            <w:right w:val="none" w:sz="0" w:space="0" w:color="auto"/>
          </w:divBdr>
          <w:divsChild>
            <w:div w:id="832794749">
              <w:marLeft w:val="0"/>
              <w:marRight w:val="0"/>
              <w:marTop w:val="0"/>
              <w:marBottom w:val="0"/>
              <w:divBdr>
                <w:top w:val="none" w:sz="0" w:space="0" w:color="auto"/>
                <w:left w:val="none" w:sz="0" w:space="0" w:color="auto"/>
                <w:bottom w:val="none" w:sz="0" w:space="0" w:color="auto"/>
                <w:right w:val="none" w:sz="0" w:space="0" w:color="auto"/>
              </w:divBdr>
              <w:divsChild>
                <w:div w:id="158270773">
                  <w:marLeft w:val="0"/>
                  <w:marRight w:val="0"/>
                  <w:marTop w:val="0"/>
                  <w:marBottom w:val="0"/>
                  <w:divBdr>
                    <w:top w:val="none" w:sz="0" w:space="0" w:color="auto"/>
                    <w:left w:val="none" w:sz="0" w:space="0" w:color="auto"/>
                    <w:bottom w:val="none" w:sz="0" w:space="0" w:color="auto"/>
                    <w:right w:val="none" w:sz="0" w:space="0" w:color="auto"/>
                  </w:divBdr>
                </w:div>
                <w:div w:id="1505246936">
                  <w:marLeft w:val="0"/>
                  <w:marRight w:val="0"/>
                  <w:marTop w:val="0"/>
                  <w:marBottom w:val="0"/>
                  <w:divBdr>
                    <w:top w:val="none" w:sz="0" w:space="0" w:color="auto"/>
                    <w:left w:val="none" w:sz="0" w:space="0" w:color="auto"/>
                    <w:bottom w:val="none" w:sz="0" w:space="0" w:color="auto"/>
                    <w:right w:val="none" w:sz="0" w:space="0" w:color="auto"/>
                  </w:divBdr>
                  <w:divsChild>
                    <w:div w:id="1327828818">
                      <w:marLeft w:val="0"/>
                      <w:marRight w:val="0"/>
                      <w:marTop w:val="0"/>
                      <w:marBottom w:val="0"/>
                      <w:divBdr>
                        <w:top w:val="none" w:sz="0" w:space="0" w:color="auto"/>
                        <w:left w:val="none" w:sz="0" w:space="0" w:color="auto"/>
                        <w:bottom w:val="none" w:sz="0" w:space="0" w:color="auto"/>
                        <w:right w:val="none" w:sz="0" w:space="0" w:color="auto"/>
                      </w:divBdr>
                    </w:div>
                  </w:divsChild>
                </w:div>
                <w:div w:id="1873571108">
                  <w:marLeft w:val="0"/>
                  <w:marRight w:val="0"/>
                  <w:marTop w:val="0"/>
                  <w:marBottom w:val="0"/>
                  <w:divBdr>
                    <w:top w:val="none" w:sz="0" w:space="0" w:color="auto"/>
                    <w:left w:val="none" w:sz="0" w:space="0" w:color="auto"/>
                    <w:bottom w:val="none" w:sz="0" w:space="0" w:color="auto"/>
                    <w:right w:val="none" w:sz="0" w:space="0" w:color="auto"/>
                  </w:divBdr>
                </w:div>
                <w:div w:id="1555848516">
                  <w:marLeft w:val="0"/>
                  <w:marRight w:val="0"/>
                  <w:marTop w:val="0"/>
                  <w:marBottom w:val="0"/>
                  <w:divBdr>
                    <w:top w:val="none" w:sz="0" w:space="0" w:color="auto"/>
                    <w:left w:val="none" w:sz="0" w:space="0" w:color="auto"/>
                    <w:bottom w:val="none" w:sz="0" w:space="0" w:color="auto"/>
                    <w:right w:val="none" w:sz="0" w:space="0" w:color="auto"/>
                  </w:divBdr>
                  <w:divsChild>
                    <w:div w:id="456414817">
                      <w:marLeft w:val="0"/>
                      <w:marRight w:val="0"/>
                      <w:marTop w:val="0"/>
                      <w:marBottom w:val="0"/>
                      <w:divBdr>
                        <w:top w:val="none" w:sz="0" w:space="0" w:color="auto"/>
                        <w:left w:val="none" w:sz="0" w:space="0" w:color="auto"/>
                        <w:bottom w:val="none" w:sz="0" w:space="0" w:color="auto"/>
                        <w:right w:val="none" w:sz="0" w:space="0" w:color="auto"/>
                      </w:divBdr>
                    </w:div>
                  </w:divsChild>
                </w:div>
                <w:div w:id="648900316">
                  <w:marLeft w:val="0"/>
                  <w:marRight w:val="0"/>
                  <w:marTop w:val="0"/>
                  <w:marBottom w:val="0"/>
                  <w:divBdr>
                    <w:top w:val="none" w:sz="0" w:space="0" w:color="auto"/>
                    <w:left w:val="none" w:sz="0" w:space="0" w:color="auto"/>
                    <w:bottom w:val="none" w:sz="0" w:space="0" w:color="auto"/>
                    <w:right w:val="none" w:sz="0" w:space="0" w:color="auto"/>
                  </w:divBdr>
                </w:div>
                <w:div w:id="765423085">
                  <w:marLeft w:val="0"/>
                  <w:marRight w:val="0"/>
                  <w:marTop w:val="0"/>
                  <w:marBottom w:val="0"/>
                  <w:divBdr>
                    <w:top w:val="none" w:sz="0" w:space="0" w:color="auto"/>
                    <w:left w:val="none" w:sz="0" w:space="0" w:color="auto"/>
                    <w:bottom w:val="none" w:sz="0" w:space="0" w:color="auto"/>
                    <w:right w:val="none" w:sz="0" w:space="0" w:color="auto"/>
                  </w:divBdr>
                  <w:divsChild>
                    <w:div w:id="632097433">
                      <w:marLeft w:val="0"/>
                      <w:marRight w:val="0"/>
                      <w:marTop w:val="0"/>
                      <w:marBottom w:val="0"/>
                      <w:divBdr>
                        <w:top w:val="none" w:sz="0" w:space="0" w:color="auto"/>
                        <w:left w:val="none" w:sz="0" w:space="0" w:color="auto"/>
                        <w:bottom w:val="none" w:sz="0" w:space="0" w:color="auto"/>
                        <w:right w:val="none" w:sz="0" w:space="0" w:color="auto"/>
                      </w:divBdr>
                    </w:div>
                  </w:divsChild>
                </w:div>
                <w:div w:id="1029986058">
                  <w:marLeft w:val="0"/>
                  <w:marRight w:val="0"/>
                  <w:marTop w:val="0"/>
                  <w:marBottom w:val="0"/>
                  <w:divBdr>
                    <w:top w:val="none" w:sz="0" w:space="0" w:color="auto"/>
                    <w:left w:val="none" w:sz="0" w:space="0" w:color="auto"/>
                    <w:bottom w:val="none" w:sz="0" w:space="0" w:color="auto"/>
                    <w:right w:val="none" w:sz="0" w:space="0" w:color="auto"/>
                  </w:divBdr>
                </w:div>
                <w:div w:id="394010858">
                  <w:marLeft w:val="0"/>
                  <w:marRight w:val="0"/>
                  <w:marTop w:val="0"/>
                  <w:marBottom w:val="0"/>
                  <w:divBdr>
                    <w:top w:val="none" w:sz="0" w:space="0" w:color="auto"/>
                    <w:left w:val="none" w:sz="0" w:space="0" w:color="auto"/>
                    <w:bottom w:val="none" w:sz="0" w:space="0" w:color="auto"/>
                    <w:right w:val="none" w:sz="0" w:space="0" w:color="auto"/>
                  </w:divBdr>
                  <w:divsChild>
                    <w:div w:id="696395736">
                      <w:marLeft w:val="0"/>
                      <w:marRight w:val="0"/>
                      <w:marTop w:val="0"/>
                      <w:marBottom w:val="0"/>
                      <w:divBdr>
                        <w:top w:val="none" w:sz="0" w:space="0" w:color="auto"/>
                        <w:left w:val="none" w:sz="0" w:space="0" w:color="auto"/>
                        <w:bottom w:val="none" w:sz="0" w:space="0" w:color="auto"/>
                        <w:right w:val="none" w:sz="0" w:space="0" w:color="auto"/>
                      </w:divBdr>
                    </w:div>
                  </w:divsChild>
                </w:div>
                <w:div w:id="1374302871">
                  <w:marLeft w:val="0"/>
                  <w:marRight w:val="0"/>
                  <w:marTop w:val="0"/>
                  <w:marBottom w:val="0"/>
                  <w:divBdr>
                    <w:top w:val="none" w:sz="0" w:space="0" w:color="auto"/>
                    <w:left w:val="none" w:sz="0" w:space="0" w:color="auto"/>
                    <w:bottom w:val="none" w:sz="0" w:space="0" w:color="auto"/>
                    <w:right w:val="none" w:sz="0" w:space="0" w:color="auto"/>
                  </w:divBdr>
                </w:div>
                <w:div w:id="890388934">
                  <w:marLeft w:val="0"/>
                  <w:marRight w:val="0"/>
                  <w:marTop w:val="0"/>
                  <w:marBottom w:val="0"/>
                  <w:divBdr>
                    <w:top w:val="none" w:sz="0" w:space="0" w:color="auto"/>
                    <w:left w:val="none" w:sz="0" w:space="0" w:color="auto"/>
                    <w:bottom w:val="none" w:sz="0" w:space="0" w:color="auto"/>
                    <w:right w:val="none" w:sz="0" w:space="0" w:color="auto"/>
                  </w:divBdr>
                  <w:divsChild>
                    <w:div w:id="1595244464">
                      <w:marLeft w:val="0"/>
                      <w:marRight w:val="0"/>
                      <w:marTop w:val="0"/>
                      <w:marBottom w:val="0"/>
                      <w:divBdr>
                        <w:top w:val="none" w:sz="0" w:space="0" w:color="auto"/>
                        <w:left w:val="none" w:sz="0" w:space="0" w:color="auto"/>
                        <w:bottom w:val="none" w:sz="0" w:space="0" w:color="auto"/>
                        <w:right w:val="none" w:sz="0" w:space="0" w:color="auto"/>
                      </w:divBdr>
                    </w:div>
                  </w:divsChild>
                </w:div>
                <w:div w:id="1374496596">
                  <w:marLeft w:val="0"/>
                  <w:marRight w:val="0"/>
                  <w:marTop w:val="0"/>
                  <w:marBottom w:val="0"/>
                  <w:divBdr>
                    <w:top w:val="none" w:sz="0" w:space="0" w:color="auto"/>
                    <w:left w:val="none" w:sz="0" w:space="0" w:color="auto"/>
                    <w:bottom w:val="none" w:sz="0" w:space="0" w:color="auto"/>
                    <w:right w:val="none" w:sz="0" w:space="0" w:color="auto"/>
                  </w:divBdr>
                </w:div>
                <w:div w:id="795679700">
                  <w:marLeft w:val="0"/>
                  <w:marRight w:val="0"/>
                  <w:marTop w:val="0"/>
                  <w:marBottom w:val="0"/>
                  <w:divBdr>
                    <w:top w:val="none" w:sz="0" w:space="0" w:color="auto"/>
                    <w:left w:val="none" w:sz="0" w:space="0" w:color="auto"/>
                    <w:bottom w:val="none" w:sz="0" w:space="0" w:color="auto"/>
                    <w:right w:val="none" w:sz="0" w:space="0" w:color="auto"/>
                  </w:divBdr>
                  <w:divsChild>
                    <w:div w:id="1273316274">
                      <w:marLeft w:val="0"/>
                      <w:marRight w:val="0"/>
                      <w:marTop w:val="0"/>
                      <w:marBottom w:val="0"/>
                      <w:divBdr>
                        <w:top w:val="none" w:sz="0" w:space="0" w:color="auto"/>
                        <w:left w:val="none" w:sz="0" w:space="0" w:color="auto"/>
                        <w:bottom w:val="none" w:sz="0" w:space="0" w:color="auto"/>
                        <w:right w:val="none" w:sz="0" w:space="0" w:color="auto"/>
                      </w:divBdr>
                    </w:div>
                  </w:divsChild>
                </w:div>
                <w:div w:id="687953251">
                  <w:marLeft w:val="0"/>
                  <w:marRight w:val="0"/>
                  <w:marTop w:val="0"/>
                  <w:marBottom w:val="0"/>
                  <w:divBdr>
                    <w:top w:val="none" w:sz="0" w:space="0" w:color="auto"/>
                    <w:left w:val="none" w:sz="0" w:space="0" w:color="auto"/>
                    <w:bottom w:val="none" w:sz="0" w:space="0" w:color="auto"/>
                    <w:right w:val="none" w:sz="0" w:space="0" w:color="auto"/>
                  </w:divBdr>
                </w:div>
                <w:div w:id="92211184">
                  <w:marLeft w:val="0"/>
                  <w:marRight w:val="0"/>
                  <w:marTop w:val="0"/>
                  <w:marBottom w:val="0"/>
                  <w:divBdr>
                    <w:top w:val="none" w:sz="0" w:space="0" w:color="auto"/>
                    <w:left w:val="none" w:sz="0" w:space="0" w:color="auto"/>
                    <w:bottom w:val="none" w:sz="0" w:space="0" w:color="auto"/>
                    <w:right w:val="none" w:sz="0" w:space="0" w:color="auto"/>
                  </w:divBdr>
                  <w:divsChild>
                    <w:div w:id="1452672494">
                      <w:marLeft w:val="0"/>
                      <w:marRight w:val="0"/>
                      <w:marTop w:val="0"/>
                      <w:marBottom w:val="0"/>
                      <w:divBdr>
                        <w:top w:val="none" w:sz="0" w:space="0" w:color="auto"/>
                        <w:left w:val="none" w:sz="0" w:space="0" w:color="auto"/>
                        <w:bottom w:val="none" w:sz="0" w:space="0" w:color="auto"/>
                        <w:right w:val="none" w:sz="0" w:space="0" w:color="auto"/>
                      </w:divBdr>
                    </w:div>
                  </w:divsChild>
                </w:div>
                <w:div w:id="191262200">
                  <w:marLeft w:val="0"/>
                  <w:marRight w:val="0"/>
                  <w:marTop w:val="0"/>
                  <w:marBottom w:val="0"/>
                  <w:divBdr>
                    <w:top w:val="none" w:sz="0" w:space="0" w:color="auto"/>
                    <w:left w:val="none" w:sz="0" w:space="0" w:color="auto"/>
                    <w:bottom w:val="none" w:sz="0" w:space="0" w:color="auto"/>
                    <w:right w:val="none" w:sz="0" w:space="0" w:color="auto"/>
                  </w:divBdr>
                </w:div>
                <w:div w:id="1116825841">
                  <w:marLeft w:val="0"/>
                  <w:marRight w:val="0"/>
                  <w:marTop w:val="0"/>
                  <w:marBottom w:val="0"/>
                  <w:divBdr>
                    <w:top w:val="none" w:sz="0" w:space="0" w:color="auto"/>
                    <w:left w:val="none" w:sz="0" w:space="0" w:color="auto"/>
                    <w:bottom w:val="none" w:sz="0" w:space="0" w:color="auto"/>
                    <w:right w:val="none" w:sz="0" w:space="0" w:color="auto"/>
                  </w:divBdr>
                  <w:divsChild>
                    <w:div w:id="1495606653">
                      <w:marLeft w:val="0"/>
                      <w:marRight w:val="0"/>
                      <w:marTop w:val="0"/>
                      <w:marBottom w:val="0"/>
                      <w:divBdr>
                        <w:top w:val="none" w:sz="0" w:space="0" w:color="auto"/>
                        <w:left w:val="none" w:sz="0" w:space="0" w:color="auto"/>
                        <w:bottom w:val="none" w:sz="0" w:space="0" w:color="auto"/>
                        <w:right w:val="none" w:sz="0" w:space="0" w:color="auto"/>
                      </w:divBdr>
                    </w:div>
                  </w:divsChild>
                </w:div>
                <w:div w:id="509178671">
                  <w:marLeft w:val="0"/>
                  <w:marRight w:val="0"/>
                  <w:marTop w:val="0"/>
                  <w:marBottom w:val="0"/>
                  <w:divBdr>
                    <w:top w:val="none" w:sz="0" w:space="0" w:color="auto"/>
                    <w:left w:val="none" w:sz="0" w:space="0" w:color="auto"/>
                    <w:bottom w:val="none" w:sz="0" w:space="0" w:color="auto"/>
                    <w:right w:val="none" w:sz="0" w:space="0" w:color="auto"/>
                  </w:divBdr>
                </w:div>
                <w:div w:id="1126655464">
                  <w:marLeft w:val="0"/>
                  <w:marRight w:val="0"/>
                  <w:marTop w:val="0"/>
                  <w:marBottom w:val="0"/>
                  <w:divBdr>
                    <w:top w:val="none" w:sz="0" w:space="0" w:color="auto"/>
                    <w:left w:val="none" w:sz="0" w:space="0" w:color="auto"/>
                    <w:bottom w:val="none" w:sz="0" w:space="0" w:color="auto"/>
                    <w:right w:val="none" w:sz="0" w:space="0" w:color="auto"/>
                  </w:divBdr>
                  <w:divsChild>
                    <w:div w:id="2012683167">
                      <w:marLeft w:val="0"/>
                      <w:marRight w:val="0"/>
                      <w:marTop w:val="0"/>
                      <w:marBottom w:val="0"/>
                      <w:divBdr>
                        <w:top w:val="none" w:sz="0" w:space="0" w:color="auto"/>
                        <w:left w:val="none" w:sz="0" w:space="0" w:color="auto"/>
                        <w:bottom w:val="none" w:sz="0" w:space="0" w:color="auto"/>
                        <w:right w:val="none" w:sz="0" w:space="0" w:color="auto"/>
                      </w:divBdr>
                    </w:div>
                  </w:divsChild>
                </w:div>
                <w:div w:id="551699666">
                  <w:marLeft w:val="0"/>
                  <w:marRight w:val="0"/>
                  <w:marTop w:val="0"/>
                  <w:marBottom w:val="0"/>
                  <w:divBdr>
                    <w:top w:val="none" w:sz="0" w:space="0" w:color="auto"/>
                    <w:left w:val="none" w:sz="0" w:space="0" w:color="auto"/>
                    <w:bottom w:val="none" w:sz="0" w:space="0" w:color="auto"/>
                    <w:right w:val="none" w:sz="0" w:space="0" w:color="auto"/>
                  </w:divBdr>
                </w:div>
                <w:div w:id="743527968">
                  <w:marLeft w:val="0"/>
                  <w:marRight w:val="0"/>
                  <w:marTop w:val="0"/>
                  <w:marBottom w:val="0"/>
                  <w:divBdr>
                    <w:top w:val="none" w:sz="0" w:space="0" w:color="auto"/>
                    <w:left w:val="none" w:sz="0" w:space="0" w:color="auto"/>
                    <w:bottom w:val="none" w:sz="0" w:space="0" w:color="auto"/>
                    <w:right w:val="none" w:sz="0" w:space="0" w:color="auto"/>
                  </w:divBdr>
                  <w:divsChild>
                    <w:div w:id="1104226815">
                      <w:marLeft w:val="0"/>
                      <w:marRight w:val="0"/>
                      <w:marTop w:val="0"/>
                      <w:marBottom w:val="0"/>
                      <w:divBdr>
                        <w:top w:val="none" w:sz="0" w:space="0" w:color="auto"/>
                        <w:left w:val="none" w:sz="0" w:space="0" w:color="auto"/>
                        <w:bottom w:val="none" w:sz="0" w:space="0" w:color="auto"/>
                        <w:right w:val="none" w:sz="0" w:space="0" w:color="auto"/>
                      </w:divBdr>
                    </w:div>
                  </w:divsChild>
                </w:div>
                <w:div w:id="1024868789">
                  <w:marLeft w:val="0"/>
                  <w:marRight w:val="0"/>
                  <w:marTop w:val="0"/>
                  <w:marBottom w:val="0"/>
                  <w:divBdr>
                    <w:top w:val="none" w:sz="0" w:space="0" w:color="auto"/>
                    <w:left w:val="none" w:sz="0" w:space="0" w:color="auto"/>
                    <w:bottom w:val="none" w:sz="0" w:space="0" w:color="auto"/>
                    <w:right w:val="none" w:sz="0" w:space="0" w:color="auto"/>
                  </w:divBdr>
                </w:div>
                <w:div w:id="1364011783">
                  <w:marLeft w:val="0"/>
                  <w:marRight w:val="0"/>
                  <w:marTop w:val="0"/>
                  <w:marBottom w:val="0"/>
                  <w:divBdr>
                    <w:top w:val="none" w:sz="0" w:space="0" w:color="auto"/>
                    <w:left w:val="none" w:sz="0" w:space="0" w:color="auto"/>
                    <w:bottom w:val="none" w:sz="0" w:space="0" w:color="auto"/>
                    <w:right w:val="none" w:sz="0" w:space="0" w:color="auto"/>
                  </w:divBdr>
                  <w:divsChild>
                    <w:div w:id="1559125926">
                      <w:marLeft w:val="0"/>
                      <w:marRight w:val="0"/>
                      <w:marTop w:val="0"/>
                      <w:marBottom w:val="0"/>
                      <w:divBdr>
                        <w:top w:val="none" w:sz="0" w:space="0" w:color="auto"/>
                        <w:left w:val="none" w:sz="0" w:space="0" w:color="auto"/>
                        <w:bottom w:val="none" w:sz="0" w:space="0" w:color="auto"/>
                        <w:right w:val="none" w:sz="0" w:space="0" w:color="auto"/>
                      </w:divBdr>
                    </w:div>
                    <w:div w:id="153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6546</Words>
  <Characters>946</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2024-04-22T03:20:00Z</dcterms:created>
  <dcterms:modified xsi:type="dcterms:W3CDTF">2024-04-30T12:06:00Z</dcterms:modified>
</cp:coreProperties>
</file>