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7789" w14:textId="77777777" w:rsidR="00920E5D" w:rsidRPr="002D258A" w:rsidRDefault="00920E5D" w:rsidP="00920E5D">
      <w:pPr>
        <w:widowControl/>
        <w:jc w:val="left"/>
        <w:rPr>
          <w:rFonts w:asciiTheme="minorEastAsia" w:hAnsiTheme="minorEastAsia"/>
          <w:sz w:val="24"/>
          <w:szCs w:val="24"/>
        </w:rPr>
      </w:pPr>
    </w:p>
    <w:p w14:paraId="613A86D7" w14:textId="77777777" w:rsidR="00920E5D" w:rsidRPr="002D258A" w:rsidRDefault="00920E5D" w:rsidP="00920E5D">
      <w:pPr>
        <w:widowControl/>
        <w:jc w:val="left"/>
        <w:rPr>
          <w:rFonts w:asciiTheme="minorEastAsia" w:hAnsiTheme="minorEastAsia"/>
          <w:sz w:val="24"/>
          <w:szCs w:val="24"/>
        </w:rPr>
      </w:pPr>
    </w:p>
    <w:p w14:paraId="1D53D3F4" w14:textId="77777777" w:rsidR="00920E5D" w:rsidRPr="002D258A" w:rsidRDefault="00920E5D" w:rsidP="00920E5D">
      <w:pPr>
        <w:widowControl/>
        <w:jc w:val="left"/>
        <w:rPr>
          <w:rFonts w:asciiTheme="minorEastAsia" w:hAnsiTheme="minorEastAsia"/>
          <w:sz w:val="24"/>
          <w:szCs w:val="24"/>
        </w:rPr>
      </w:pPr>
    </w:p>
    <w:p w14:paraId="33F6F60F" w14:textId="77777777" w:rsidR="00920E5D" w:rsidRPr="002D258A" w:rsidRDefault="00920E5D" w:rsidP="00920E5D">
      <w:pPr>
        <w:widowControl/>
        <w:jc w:val="left"/>
        <w:rPr>
          <w:rFonts w:asciiTheme="minorEastAsia" w:hAnsiTheme="minorEastAsia"/>
          <w:sz w:val="24"/>
          <w:szCs w:val="24"/>
        </w:rPr>
      </w:pPr>
    </w:p>
    <w:p w14:paraId="244A5CB1" w14:textId="77777777" w:rsidR="00B76C92" w:rsidRDefault="00245711" w:rsidP="0028769B">
      <w:pPr>
        <w:widowControl/>
        <w:ind w:firstLineChars="350" w:firstLine="840"/>
        <w:rPr>
          <w:rFonts w:asciiTheme="minorEastAsia" w:hAnsiTheme="minorEastAsia"/>
          <w:sz w:val="24"/>
          <w:szCs w:val="24"/>
        </w:rPr>
      </w:pPr>
      <w:r w:rsidRPr="00245711">
        <w:rPr>
          <w:rFonts w:asciiTheme="minorEastAsia" w:hAnsiTheme="minorEastAsia" w:hint="eastAsia"/>
          <w:sz w:val="24"/>
          <w:szCs w:val="24"/>
        </w:rPr>
        <w:t>大阪府立学校条例及び府立高等学校再編整備計画に基づく令和５年度実施対象校</w:t>
      </w:r>
    </w:p>
    <w:p w14:paraId="53D2B177" w14:textId="77777777" w:rsidR="00920E5D" w:rsidRPr="004B34FA" w:rsidRDefault="00245711" w:rsidP="00B76C92">
      <w:pPr>
        <w:widowControl/>
        <w:ind w:leftChars="300" w:left="630"/>
        <w:rPr>
          <w:rFonts w:asciiTheme="minorEastAsia" w:hAnsiTheme="minorEastAsia"/>
          <w:sz w:val="24"/>
          <w:szCs w:val="24"/>
        </w:rPr>
      </w:pPr>
      <w:r w:rsidRPr="00245711">
        <w:rPr>
          <w:rFonts w:asciiTheme="minorEastAsia" w:hAnsiTheme="minorEastAsia" w:hint="eastAsia"/>
          <w:sz w:val="24"/>
          <w:szCs w:val="24"/>
        </w:rPr>
        <w:t>及び大阪市立の高等学校等移管計画における再編整備対象校（生野工業・東淀工業・泉尾工業）の募集停止時期</w:t>
      </w:r>
      <w:r>
        <w:rPr>
          <w:rFonts w:asciiTheme="minorEastAsia" w:hAnsiTheme="minorEastAsia" w:hint="eastAsia"/>
          <w:sz w:val="24"/>
          <w:szCs w:val="24"/>
        </w:rPr>
        <w:t>について</w:t>
      </w:r>
    </w:p>
    <w:p w14:paraId="54EF00CA" w14:textId="77777777" w:rsidR="00920E5D" w:rsidRPr="004B34FA" w:rsidRDefault="00920E5D" w:rsidP="00920E5D">
      <w:pPr>
        <w:widowControl/>
        <w:jc w:val="left"/>
        <w:rPr>
          <w:rFonts w:asciiTheme="minorEastAsia" w:hAnsiTheme="minorEastAsia"/>
          <w:sz w:val="24"/>
          <w:szCs w:val="24"/>
        </w:rPr>
      </w:pPr>
    </w:p>
    <w:p w14:paraId="6FFE2810" w14:textId="77777777" w:rsidR="00920E5D" w:rsidRPr="004B34FA" w:rsidRDefault="00920E5D" w:rsidP="00920E5D">
      <w:pPr>
        <w:widowControl/>
        <w:jc w:val="left"/>
        <w:rPr>
          <w:rFonts w:asciiTheme="minorEastAsia" w:hAnsiTheme="minorEastAsia"/>
          <w:sz w:val="24"/>
          <w:szCs w:val="24"/>
        </w:rPr>
      </w:pPr>
    </w:p>
    <w:p w14:paraId="0453D01F" w14:textId="77777777" w:rsidR="00920E5D" w:rsidRPr="004B34FA" w:rsidRDefault="00920E5D" w:rsidP="00920E5D">
      <w:pPr>
        <w:widowControl/>
        <w:jc w:val="left"/>
        <w:rPr>
          <w:rFonts w:asciiTheme="minorEastAsia" w:hAnsiTheme="minorEastAsia"/>
          <w:sz w:val="24"/>
          <w:szCs w:val="24"/>
        </w:rPr>
      </w:pPr>
    </w:p>
    <w:p w14:paraId="1E63F4BA" w14:textId="77777777" w:rsidR="00920E5D" w:rsidRPr="004B34FA" w:rsidRDefault="00920E5D" w:rsidP="00920E5D">
      <w:pPr>
        <w:widowControl/>
        <w:jc w:val="left"/>
        <w:rPr>
          <w:rFonts w:asciiTheme="minorEastAsia" w:hAnsiTheme="minorEastAsia"/>
          <w:sz w:val="24"/>
          <w:szCs w:val="24"/>
        </w:rPr>
      </w:pPr>
    </w:p>
    <w:p w14:paraId="7BB057A3" w14:textId="77777777" w:rsidR="00920E5D" w:rsidRPr="004B34FA" w:rsidRDefault="00920E5D" w:rsidP="00920E5D">
      <w:pPr>
        <w:widowControl/>
        <w:jc w:val="left"/>
        <w:rPr>
          <w:rFonts w:asciiTheme="minorEastAsia" w:hAnsiTheme="minorEastAsia"/>
          <w:sz w:val="24"/>
          <w:szCs w:val="24"/>
        </w:rPr>
      </w:pPr>
    </w:p>
    <w:p w14:paraId="371F00C6" w14:textId="77777777" w:rsidR="00920E5D" w:rsidRPr="004B34FA" w:rsidRDefault="00920E5D" w:rsidP="00920E5D">
      <w:pPr>
        <w:widowControl/>
        <w:jc w:val="left"/>
        <w:rPr>
          <w:rFonts w:asciiTheme="minorEastAsia" w:hAnsiTheme="minorEastAsia"/>
          <w:sz w:val="24"/>
          <w:szCs w:val="24"/>
        </w:rPr>
      </w:pPr>
    </w:p>
    <w:p w14:paraId="3B6D8FCF" w14:textId="77777777" w:rsidR="00920E5D" w:rsidRPr="004B34FA" w:rsidRDefault="00920E5D" w:rsidP="00920E5D">
      <w:pPr>
        <w:widowControl/>
        <w:jc w:val="left"/>
        <w:rPr>
          <w:rFonts w:asciiTheme="minorEastAsia" w:hAnsiTheme="minorEastAsia"/>
          <w:sz w:val="24"/>
          <w:szCs w:val="24"/>
        </w:rPr>
      </w:pPr>
    </w:p>
    <w:p w14:paraId="7532D6E8" w14:textId="77777777" w:rsidR="00920E5D" w:rsidRPr="004B34FA" w:rsidRDefault="00920E5D" w:rsidP="00920E5D">
      <w:pPr>
        <w:widowControl/>
        <w:jc w:val="left"/>
        <w:rPr>
          <w:rFonts w:asciiTheme="minorEastAsia" w:hAnsiTheme="minorEastAsia"/>
          <w:sz w:val="24"/>
          <w:szCs w:val="24"/>
        </w:rPr>
      </w:pPr>
    </w:p>
    <w:p w14:paraId="3A6B72E6" w14:textId="77777777" w:rsidR="00920E5D" w:rsidRPr="004B34FA" w:rsidRDefault="00920E5D" w:rsidP="00920E5D">
      <w:pPr>
        <w:widowControl/>
        <w:jc w:val="left"/>
        <w:rPr>
          <w:rFonts w:asciiTheme="minorEastAsia" w:hAnsiTheme="minorEastAsia"/>
          <w:sz w:val="24"/>
          <w:szCs w:val="24"/>
        </w:rPr>
      </w:pPr>
    </w:p>
    <w:p w14:paraId="4723BBB1" w14:textId="77777777" w:rsidR="00920E5D" w:rsidRPr="004B34FA" w:rsidRDefault="00920E5D" w:rsidP="00920E5D">
      <w:pPr>
        <w:widowControl/>
        <w:jc w:val="left"/>
        <w:rPr>
          <w:rFonts w:asciiTheme="minorEastAsia" w:hAnsiTheme="minorEastAsia"/>
          <w:sz w:val="24"/>
          <w:szCs w:val="24"/>
        </w:rPr>
      </w:pPr>
    </w:p>
    <w:p w14:paraId="40E462D9" w14:textId="77777777" w:rsidR="00920E5D" w:rsidRPr="004B34FA" w:rsidRDefault="00920E5D" w:rsidP="00920E5D">
      <w:pPr>
        <w:widowControl/>
        <w:jc w:val="left"/>
        <w:rPr>
          <w:rFonts w:asciiTheme="minorEastAsia" w:hAnsiTheme="minorEastAsia"/>
          <w:sz w:val="24"/>
          <w:szCs w:val="24"/>
        </w:rPr>
      </w:pPr>
    </w:p>
    <w:p w14:paraId="14B0E7BD" w14:textId="77777777" w:rsidR="00920E5D" w:rsidRPr="004B34FA" w:rsidRDefault="00920E5D" w:rsidP="00920E5D">
      <w:pPr>
        <w:widowControl/>
        <w:jc w:val="left"/>
        <w:rPr>
          <w:rFonts w:asciiTheme="minorEastAsia" w:hAnsiTheme="minorEastAsia"/>
          <w:sz w:val="24"/>
          <w:szCs w:val="24"/>
        </w:rPr>
      </w:pPr>
    </w:p>
    <w:p w14:paraId="61B70D62" w14:textId="77777777" w:rsidR="00920E5D" w:rsidRPr="004B34FA" w:rsidRDefault="00920E5D" w:rsidP="00920E5D">
      <w:pPr>
        <w:widowControl/>
        <w:jc w:val="left"/>
        <w:rPr>
          <w:rFonts w:asciiTheme="minorEastAsia" w:hAnsiTheme="minorEastAsia"/>
          <w:sz w:val="24"/>
          <w:szCs w:val="24"/>
        </w:rPr>
      </w:pPr>
    </w:p>
    <w:p w14:paraId="46894CA1" w14:textId="77777777" w:rsidR="00920E5D" w:rsidRPr="004B34FA" w:rsidRDefault="00920E5D" w:rsidP="00920E5D">
      <w:pPr>
        <w:widowControl/>
        <w:jc w:val="left"/>
        <w:rPr>
          <w:rFonts w:asciiTheme="minorEastAsia" w:hAnsiTheme="minorEastAsia"/>
          <w:sz w:val="24"/>
          <w:szCs w:val="24"/>
        </w:rPr>
      </w:pPr>
    </w:p>
    <w:p w14:paraId="1C4DA923" w14:textId="77777777" w:rsidR="00920E5D" w:rsidRPr="004B34FA" w:rsidRDefault="00920E5D" w:rsidP="00920E5D">
      <w:pPr>
        <w:widowControl/>
        <w:jc w:val="left"/>
        <w:rPr>
          <w:rFonts w:asciiTheme="minorEastAsia" w:hAnsiTheme="minorEastAsia"/>
          <w:sz w:val="24"/>
          <w:szCs w:val="24"/>
        </w:rPr>
      </w:pPr>
    </w:p>
    <w:p w14:paraId="6A5E65B9" w14:textId="77777777" w:rsidR="00920E5D" w:rsidRPr="004B34FA" w:rsidRDefault="00920E5D" w:rsidP="00920E5D">
      <w:pPr>
        <w:widowControl/>
        <w:jc w:val="left"/>
        <w:rPr>
          <w:rFonts w:asciiTheme="minorEastAsia" w:hAnsiTheme="minorEastAsia"/>
          <w:sz w:val="24"/>
          <w:szCs w:val="24"/>
        </w:rPr>
      </w:pPr>
    </w:p>
    <w:p w14:paraId="42716B62" w14:textId="77777777" w:rsidR="00920E5D" w:rsidRPr="004B34FA" w:rsidRDefault="00920E5D" w:rsidP="00920E5D">
      <w:pPr>
        <w:widowControl/>
        <w:jc w:val="left"/>
        <w:rPr>
          <w:rFonts w:asciiTheme="minorEastAsia" w:hAnsiTheme="minorEastAsia"/>
          <w:sz w:val="24"/>
          <w:szCs w:val="24"/>
        </w:rPr>
      </w:pPr>
    </w:p>
    <w:p w14:paraId="14316E23" w14:textId="77777777" w:rsidR="00920E5D" w:rsidRPr="004B34FA" w:rsidRDefault="00920E5D" w:rsidP="00920E5D">
      <w:pPr>
        <w:widowControl/>
        <w:jc w:val="left"/>
        <w:rPr>
          <w:rFonts w:asciiTheme="minorEastAsia" w:hAnsiTheme="minorEastAsia"/>
          <w:sz w:val="24"/>
          <w:szCs w:val="24"/>
        </w:rPr>
      </w:pPr>
    </w:p>
    <w:p w14:paraId="475AFEE5" w14:textId="77777777" w:rsidR="00920E5D" w:rsidRPr="004B34FA" w:rsidRDefault="00920E5D" w:rsidP="00920E5D">
      <w:pPr>
        <w:widowControl/>
        <w:jc w:val="left"/>
        <w:rPr>
          <w:rFonts w:asciiTheme="minorEastAsia" w:hAnsiTheme="minorEastAsia"/>
          <w:sz w:val="24"/>
          <w:szCs w:val="24"/>
        </w:rPr>
      </w:pPr>
    </w:p>
    <w:p w14:paraId="08F16A4A" w14:textId="77777777" w:rsidR="00920E5D" w:rsidRPr="004B34FA" w:rsidRDefault="00920E5D" w:rsidP="00920E5D">
      <w:pPr>
        <w:widowControl/>
        <w:jc w:val="left"/>
        <w:rPr>
          <w:rFonts w:asciiTheme="minorEastAsia" w:hAnsiTheme="minorEastAsia"/>
          <w:sz w:val="24"/>
          <w:szCs w:val="24"/>
        </w:rPr>
      </w:pPr>
    </w:p>
    <w:p w14:paraId="30875D38" w14:textId="77777777" w:rsidR="00920E5D" w:rsidRPr="004B34FA" w:rsidRDefault="00920E5D" w:rsidP="00920E5D">
      <w:pPr>
        <w:widowControl/>
        <w:jc w:val="left"/>
        <w:rPr>
          <w:rFonts w:asciiTheme="minorEastAsia" w:hAnsiTheme="minorEastAsia"/>
          <w:sz w:val="24"/>
          <w:szCs w:val="24"/>
        </w:rPr>
      </w:pPr>
    </w:p>
    <w:p w14:paraId="540FF9FF" w14:textId="77777777" w:rsidR="00920E5D" w:rsidRPr="004B34FA" w:rsidRDefault="00920E5D" w:rsidP="00920E5D">
      <w:pPr>
        <w:widowControl/>
        <w:jc w:val="left"/>
        <w:rPr>
          <w:rFonts w:asciiTheme="minorEastAsia" w:hAnsiTheme="minorEastAsia"/>
          <w:sz w:val="24"/>
          <w:szCs w:val="24"/>
        </w:rPr>
      </w:pPr>
    </w:p>
    <w:p w14:paraId="03F67E83" w14:textId="77777777" w:rsidR="00920E5D" w:rsidRPr="004B34FA" w:rsidRDefault="00920E5D" w:rsidP="00920E5D">
      <w:pPr>
        <w:widowControl/>
        <w:jc w:val="left"/>
        <w:rPr>
          <w:rFonts w:asciiTheme="minorEastAsia" w:hAnsiTheme="minorEastAsia"/>
          <w:sz w:val="24"/>
          <w:szCs w:val="24"/>
        </w:rPr>
      </w:pPr>
    </w:p>
    <w:p w14:paraId="22601706" w14:textId="77777777" w:rsidR="00920E5D" w:rsidRPr="004B34FA" w:rsidRDefault="00920E5D" w:rsidP="00920E5D">
      <w:pPr>
        <w:widowControl/>
        <w:jc w:val="left"/>
        <w:rPr>
          <w:rFonts w:asciiTheme="minorEastAsia" w:hAnsiTheme="minorEastAsia"/>
          <w:sz w:val="24"/>
          <w:szCs w:val="24"/>
        </w:rPr>
      </w:pPr>
    </w:p>
    <w:p w14:paraId="5B5FF3D4" w14:textId="77777777" w:rsidR="00920E5D" w:rsidRPr="004B34FA" w:rsidRDefault="00920E5D" w:rsidP="00920E5D">
      <w:pPr>
        <w:widowControl/>
        <w:jc w:val="left"/>
        <w:rPr>
          <w:rFonts w:asciiTheme="minorEastAsia" w:hAnsiTheme="minorEastAsia"/>
          <w:sz w:val="24"/>
          <w:szCs w:val="24"/>
        </w:rPr>
      </w:pPr>
    </w:p>
    <w:p w14:paraId="0B1A0421" w14:textId="77777777" w:rsidR="00920E5D" w:rsidRPr="004B34FA" w:rsidRDefault="00920E5D" w:rsidP="00920E5D">
      <w:pPr>
        <w:widowControl/>
        <w:jc w:val="left"/>
        <w:rPr>
          <w:rFonts w:asciiTheme="minorEastAsia" w:hAnsiTheme="minorEastAsia"/>
          <w:sz w:val="24"/>
          <w:szCs w:val="24"/>
        </w:rPr>
      </w:pPr>
    </w:p>
    <w:p w14:paraId="001D1FFD" w14:textId="77777777" w:rsidR="00920E5D" w:rsidRPr="004B34FA" w:rsidRDefault="00767DCB" w:rsidP="00920E5D">
      <w:pPr>
        <w:widowControl/>
        <w:jc w:val="center"/>
        <w:rPr>
          <w:rFonts w:asciiTheme="minorEastAsia" w:hAnsiTheme="minorEastAsia"/>
          <w:sz w:val="24"/>
          <w:szCs w:val="24"/>
        </w:rPr>
      </w:pPr>
      <w:r w:rsidRPr="004B34FA">
        <w:rPr>
          <w:rFonts w:asciiTheme="minorEastAsia" w:hAnsiTheme="minorEastAsia" w:hint="eastAsia"/>
          <w:sz w:val="24"/>
          <w:szCs w:val="24"/>
        </w:rPr>
        <w:t>令和</w:t>
      </w:r>
      <w:r w:rsidR="00245711">
        <w:rPr>
          <w:rFonts w:asciiTheme="minorEastAsia" w:hAnsiTheme="minorEastAsia" w:hint="eastAsia"/>
          <w:sz w:val="24"/>
          <w:szCs w:val="24"/>
        </w:rPr>
        <w:t>５</w:t>
      </w:r>
      <w:r w:rsidR="00920E5D" w:rsidRPr="004B34FA">
        <w:rPr>
          <w:rFonts w:asciiTheme="minorEastAsia" w:hAnsiTheme="minorEastAsia" w:hint="eastAsia"/>
          <w:sz w:val="24"/>
          <w:szCs w:val="24"/>
        </w:rPr>
        <w:t>年</w:t>
      </w:r>
      <w:r w:rsidRPr="004B34FA">
        <w:rPr>
          <w:rFonts w:asciiTheme="minorEastAsia" w:hAnsiTheme="minorEastAsia" w:hint="eastAsia"/>
          <w:sz w:val="24"/>
          <w:szCs w:val="24"/>
        </w:rPr>
        <w:t>11</w:t>
      </w:r>
      <w:r w:rsidR="00920E5D" w:rsidRPr="004B34FA">
        <w:rPr>
          <w:rFonts w:asciiTheme="minorEastAsia" w:hAnsiTheme="minorEastAsia" w:hint="eastAsia"/>
          <w:sz w:val="24"/>
          <w:szCs w:val="24"/>
        </w:rPr>
        <w:t>月</w:t>
      </w:r>
      <w:r w:rsidR="00245711">
        <w:rPr>
          <w:rFonts w:asciiTheme="minorEastAsia" w:hAnsiTheme="minorEastAsia" w:hint="eastAsia"/>
          <w:sz w:val="24"/>
          <w:szCs w:val="24"/>
        </w:rPr>
        <w:t>13</w:t>
      </w:r>
      <w:r w:rsidR="00920E5D" w:rsidRPr="004B34FA">
        <w:rPr>
          <w:rFonts w:asciiTheme="minorEastAsia" w:hAnsiTheme="minorEastAsia" w:hint="eastAsia"/>
          <w:sz w:val="24"/>
          <w:szCs w:val="24"/>
        </w:rPr>
        <w:t>日</w:t>
      </w:r>
    </w:p>
    <w:p w14:paraId="7860D0A6" w14:textId="77777777" w:rsidR="00920E5D" w:rsidRPr="004B34FA" w:rsidRDefault="00920E5D" w:rsidP="00920E5D">
      <w:pPr>
        <w:widowControl/>
        <w:jc w:val="center"/>
        <w:rPr>
          <w:rFonts w:asciiTheme="minorEastAsia" w:hAnsiTheme="minorEastAsia"/>
          <w:sz w:val="24"/>
          <w:szCs w:val="24"/>
        </w:rPr>
      </w:pPr>
    </w:p>
    <w:p w14:paraId="353162CC" w14:textId="77777777" w:rsidR="00920E5D" w:rsidRPr="004B34FA" w:rsidRDefault="00920E5D" w:rsidP="00920E5D">
      <w:pPr>
        <w:widowControl/>
        <w:jc w:val="center"/>
        <w:rPr>
          <w:rFonts w:asciiTheme="minorEastAsia" w:hAnsiTheme="minorEastAsia"/>
          <w:sz w:val="24"/>
          <w:szCs w:val="24"/>
        </w:rPr>
      </w:pPr>
    </w:p>
    <w:p w14:paraId="42A802F4" w14:textId="77777777" w:rsidR="00920E5D" w:rsidRPr="004B34FA" w:rsidRDefault="00920E5D" w:rsidP="00920E5D">
      <w:pPr>
        <w:widowControl/>
        <w:jc w:val="center"/>
        <w:rPr>
          <w:rFonts w:asciiTheme="minorEastAsia" w:hAnsiTheme="minorEastAsia"/>
          <w:sz w:val="24"/>
          <w:szCs w:val="24"/>
        </w:rPr>
      </w:pPr>
      <w:r w:rsidRPr="004B34FA">
        <w:rPr>
          <w:rFonts w:asciiTheme="minorEastAsia" w:hAnsiTheme="minorEastAsia" w:hint="eastAsia"/>
          <w:sz w:val="24"/>
          <w:szCs w:val="24"/>
        </w:rPr>
        <w:t>大阪府教育委員会</w:t>
      </w:r>
    </w:p>
    <w:p w14:paraId="4286121F" w14:textId="77777777" w:rsidR="00920E5D" w:rsidRPr="004B34FA" w:rsidRDefault="00920E5D" w:rsidP="00920E5D">
      <w:pPr>
        <w:widowControl/>
        <w:jc w:val="left"/>
        <w:rPr>
          <w:rFonts w:asciiTheme="minorEastAsia" w:hAnsiTheme="minorEastAsia"/>
          <w:sz w:val="24"/>
          <w:szCs w:val="24"/>
        </w:rPr>
      </w:pPr>
    </w:p>
    <w:p w14:paraId="2F77A93D" w14:textId="0E24DB36" w:rsidR="00920E5D" w:rsidRDefault="00920E5D" w:rsidP="007628C7">
      <w:pPr>
        <w:widowControl/>
        <w:tabs>
          <w:tab w:val="left" w:pos="1410"/>
        </w:tabs>
        <w:jc w:val="left"/>
        <w:rPr>
          <w:rFonts w:asciiTheme="minorEastAsia" w:hAnsiTheme="minorEastAsia"/>
          <w:sz w:val="24"/>
          <w:szCs w:val="24"/>
        </w:rPr>
      </w:pPr>
    </w:p>
    <w:p w14:paraId="36FA4C3B" w14:textId="77777777" w:rsidR="007628C7" w:rsidRDefault="007628C7" w:rsidP="007628C7">
      <w:pPr>
        <w:widowControl/>
        <w:tabs>
          <w:tab w:val="left" w:pos="1410"/>
        </w:tabs>
        <w:jc w:val="left"/>
        <w:rPr>
          <w:rFonts w:asciiTheme="minorEastAsia" w:hAnsiTheme="minorEastAsia"/>
        </w:rPr>
      </w:pPr>
    </w:p>
    <w:p w14:paraId="1CA44854" w14:textId="77777777" w:rsidR="00F3463C" w:rsidRPr="004B34FA" w:rsidRDefault="00F3463C" w:rsidP="00920E5D">
      <w:pPr>
        <w:widowControl/>
        <w:jc w:val="left"/>
        <w:rPr>
          <w:rFonts w:asciiTheme="minorEastAsia" w:hAnsiTheme="minorEastAsia"/>
        </w:rPr>
      </w:pPr>
    </w:p>
    <w:p w14:paraId="657776B6" w14:textId="77777777" w:rsidR="001B42C3" w:rsidRDefault="001B42C3" w:rsidP="001B42C3">
      <w:pPr>
        <w:kinsoku w:val="0"/>
        <w:wordWrap w:val="0"/>
        <w:overflowPunct w:val="0"/>
        <w:snapToGrid w:val="0"/>
        <w:spacing w:line="368" w:lineRule="exact"/>
        <w:ind w:right="140"/>
        <w:rPr>
          <w:rFonts w:ascii="ＭＳ ゴシック" w:eastAsia="ＭＳ ゴシック" w:hAnsi="ＭＳ ゴシック"/>
          <w:sz w:val="22"/>
          <w:szCs w:val="22"/>
        </w:rPr>
      </w:pPr>
      <w:r>
        <w:rPr>
          <w:rFonts w:ascii="ＭＳ ゴシック" w:eastAsia="ＭＳ ゴシック" w:hAnsi="ＭＳ ゴシック" w:hint="eastAsia"/>
          <w:color w:val="000000" w:themeColor="text1"/>
          <w:sz w:val="24"/>
          <w:szCs w:val="24"/>
        </w:rPr>
        <w:lastRenderedPageBreak/>
        <w:t>１ 大阪府立学校条例及び府立高等学校再編整備計画に基づく令和５年度実施対象校</w:t>
      </w:r>
    </w:p>
    <w:p w14:paraId="331206CD" w14:textId="77777777" w:rsidR="00AC543B" w:rsidRDefault="00AC543B" w:rsidP="00E164D4">
      <w:pPr>
        <w:kinsoku w:val="0"/>
        <w:wordWrap w:val="0"/>
        <w:overflowPunct w:val="0"/>
        <w:snapToGrid w:val="0"/>
        <w:spacing w:line="368" w:lineRule="exact"/>
        <w:ind w:right="1152"/>
        <w:rPr>
          <w:rFonts w:ascii="ＭＳ ゴシック" w:eastAsia="ＭＳ ゴシック" w:hAnsi="ＭＳ ゴシック"/>
          <w:sz w:val="22"/>
          <w:szCs w:val="22"/>
        </w:rPr>
      </w:pPr>
    </w:p>
    <w:p w14:paraId="559BA26A" w14:textId="77777777" w:rsidR="00B76C92" w:rsidRDefault="00B76C92" w:rsidP="00E164D4">
      <w:pPr>
        <w:kinsoku w:val="0"/>
        <w:wordWrap w:val="0"/>
        <w:overflowPunct w:val="0"/>
        <w:snapToGrid w:val="0"/>
        <w:spacing w:line="368" w:lineRule="exact"/>
        <w:ind w:right="1152"/>
        <w:rPr>
          <w:rFonts w:ascii="ＭＳ ゴシック" w:eastAsia="ＭＳ ゴシック" w:hAnsi="ＭＳ ゴシック"/>
          <w:sz w:val="22"/>
          <w:szCs w:val="22"/>
        </w:rPr>
      </w:pPr>
    </w:p>
    <w:p w14:paraId="4EB2A256" w14:textId="77777777" w:rsidR="00E164D4" w:rsidRPr="00F9006A" w:rsidRDefault="001B42C3" w:rsidP="00E164D4">
      <w:pPr>
        <w:kinsoku w:val="0"/>
        <w:wordWrap w:val="0"/>
        <w:overflowPunct w:val="0"/>
        <w:snapToGrid w:val="0"/>
        <w:spacing w:line="368" w:lineRule="exact"/>
        <w:ind w:right="115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5711" w:rsidRPr="00F9006A">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w:t>
      </w:r>
      <w:r w:rsidR="00245711" w:rsidRPr="00F9006A">
        <w:rPr>
          <w:rFonts w:ascii="ＭＳ ゴシック" w:eastAsia="ＭＳ ゴシック" w:hAnsi="ＭＳ ゴシック" w:hint="eastAsia"/>
          <w:sz w:val="22"/>
          <w:szCs w:val="22"/>
        </w:rPr>
        <w:t xml:space="preserve">　令和５</w:t>
      </w:r>
      <w:r w:rsidR="00E164D4" w:rsidRPr="00F9006A">
        <w:rPr>
          <w:rFonts w:ascii="ＭＳ ゴシック" w:eastAsia="ＭＳ ゴシック" w:hAnsi="ＭＳ ゴシック" w:hint="eastAsia"/>
          <w:sz w:val="22"/>
          <w:szCs w:val="22"/>
        </w:rPr>
        <w:t>年度の方針</w:t>
      </w:r>
    </w:p>
    <w:p w14:paraId="360A9150" w14:textId="77777777" w:rsidR="00E164D4" w:rsidRPr="004B34FA" w:rsidRDefault="00E164D4" w:rsidP="00E164D4">
      <w:pPr>
        <w:tabs>
          <w:tab w:val="left" w:pos="9639"/>
        </w:tabs>
        <w:kinsoku w:val="0"/>
        <w:overflowPunct w:val="0"/>
        <w:snapToGrid w:val="0"/>
        <w:spacing w:line="320" w:lineRule="exact"/>
        <w:ind w:left="440" w:hangingChars="200" w:hanging="440"/>
        <w:rPr>
          <w:rFonts w:hAnsi="ＭＳ 明朝"/>
          <w:sz w:val="22"/>
          <w:szCs w:val="22"/>
        </w:rPr>
      </w:pPr>
      <w:r w:rsidRPr="004B34FA">
        <w:rPr>
          <w:rFonts w:hAnsi="ＭＳ 明朝" w:hint="eastAsia"/>
          <w:sz w:val="22"/>
          <w:szCs w:val="22"/>
        </w:rPr>
        <w:t xml:space="preserve">　　</w:t>
      </w:r>
      <w:r w:rsidR="00245711" w:rsidRPr="00245711">
        <w:rPr>
          <w:rFonts w:hAnsi="ＭＳ 明朝" w:hint="eastAsia"/>
          <w:sz w:val="22"/>
          <w:szCs w:val="22"/>
        </w:rPr>
        <w:t>令和５年度は、特色ある教育活動を他校に継承・発展させる機能統合による学校の再編整備、統合整備による新校の設置、工業系高校の教育内容の充実に着手する。</w:t>
      </w:r>
    </w:p>
    <w:p w14:paraId="4E757C42" w14:textId="77777777" w:rsidR="00AC543B" w:rsidRDefault="00AC543B" w:rsidP="00E164D4">
      <w:pPr>
        <w:kinsoku w:val="0"/>
        <w:overflowPunct w:val="0"/>
        <w:snapToGrid w:val="0"/>
        <w:spacing w:line="260" w:lineRule="exact"/>
        <w:rPr>
          <w:rFonts w:ascii="ＭＳ ゴシック" w:eastAsia="ＭＳ ゴシック" w:hAnsi="ＭＳ ゴシック"/>
          <w:sz w:val="24"/>
        </w:rPr>
      </w:pPr>
    </w:p>
    <w:p w14:paraId="0C2CD3C9" w14:textId="77777777" w:rsidR="00AC543B" w:rsidRPr="004B34FA" w:rsidRDefault="00AC543B" w:rsidP="00E164D4">
      <w:pPr>
        <w:kinsoku w:val="0"/>
        <w:overflowPunct w:val="0"/>
        <w:snapToGrid w:val="0"/>
        <w:spacing w:line="260" w:lineRule="exact"/>
        <w:rPr>
          <w:rFonts w:ascii="ＭＳ ゴシック" w:eastAsia="ＭＳ ゴシック" w:hAnsi="ＭＳ ゴシック"/>
          <w:sz w:val="24"/>
        </w:rPr>
      </w:pPr>
    </w:p>
    <w:p w14:paraId="2EC57766" w14:textId="77777777" w:rsidR="00E164D4" w:rsidRPr="00F9006A" w:rsidRDefault="001B42C3" w:rsidP="00E164D4">
      <w:pPr>
        <w:kinsoku w:val="0"/>
        <w:overflowPunct w:val="0"/>
        <w:snapToGrid w:val="0"/>
        <w:spacing w:line="260" w:lineRule="exact"/>
        <w:rPr>
          <w:rFonts w:asciiTheme="majorEastAsia" w:eastAsiaTheme="majorEastAsia" w:hAnsiTheme="majorEastAsia"/>
          <w:sz w:val="22"/>
          <w:szCs w:val="22"/>
        </w:rPr>
      </w:pPr>
      <w:r>
        <w:rPr>
          <w:rFonts w:ascii="ＭＳ ゴシック" w:eastAsia="ＭＳ ゴシック" w:hAnsi="ＭＳ ゴシック" w:hint="eastAsia"/>
          <w:sz w:val="22"/>
          <w:szCs w:val="22"/>
        </w:rPr>
        <w:t>(</w:t>
      </w:r>
      <w:r w:rsidR="00E164D4" w:rsidRPr="00F9006A">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r w:rsidR="00E164D4" w:rsidRPr="00F9006A">
        <w:rPr>
          <w:rFonts w:ascii="ＭＳ ゴシック" w:eastAsia="ＭＳ ゴシック" w:hAnsi="ＭＳ ゴシック" w:hint="eastAsia"/>
          <w:sz w:val="22"/>
          <w:szCs w:val="22"/>
        </w:rPr>
        <w:t xml:space="preserve">　</w:t>
      </w:r>
      <w:r w:rsidR="00E164D4" w:rsidRPr="00F9006A">
        <w:rPr>
          <w:rFonts w:asciiTheme="majorEastAsia" w:eastAsiaTheme="majorEastAsia" w:hAnsiTheme="majorEastAsia" w:hint="eastAsia"/>
          <w:sz w:val="22"/>
          <w:szCs w:val="22"/>
        </w:rPr>
        <w:t>機能統合により再編整備する学校</w:t>
      </w:r>
    </w:p>
    <w:p w14:paraId="6882526D" w14:textId="77777777" w:rsidR="00245711" w:rsidRPr="001B42C3" w:rsidRDefault="00245711" w:rsidP="00245711">
      <w:pPr>
        <w:kinsoku w:val="0"/>
        <w:overflowPunct w:val="0"/>
        <w:snapToGrid w:val="0"/>
        <w:spacing w:line="400" w:lineRule="exact"/>
        <w:ind w:firstLineChars="100" w:firstLine="240"/>
        <w:rPr>
          <w:rFonts w:ascii="ＭＳ ゴシック" w:eastAsia="ＭＳ ゴシック" w:hAnsi="ＭＳ ゴシック"/>
          <w:color w:val="000000" w:themeColor="text1"/>
          <w:sz w:val="24"/>
        </w:rPr>
      </w:pP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3"/>
        <w:gridCol w:w="2263"/>
        <w:gridCol w:w="2263"/>
      </w:tblGrid>
      <w:tr w:rsidR="00245711" w:rsidRPr="00245711" w14:paraId="20BFFC38" w14:textId="77777777" w:rsidTr="005D3108">
        <w:trPr>
          <w:trHeight w:val="306"/>
        </w:trPr>
        <w:tc>
          <w:tcPr>
            <w:tcW w:w="2263" w:type="dxa"/>
            <w:vAlign w:val="center"/>
          </w:tcPr>
          <w:p w14:paraId="6AA11FA6"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r w:rsidRPr="00245711">
              <w:rPr>
                <w:rFonts w:hAnsi="ＭＳ 明朝" w:hint="eastAsia"/>
                <w:color w:val="000000" w:themeColor="text1"/>
                <w:sz w:val="20"/>
                <w:szCs w:val="20"/>
              </w:rPr>
              <w:t>対象校</w:t>
            </w:r>
          </w:p>
          <w:p w14:paraId="42480D67"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r w:rsidRPr="00245711">
              <w:rPr>
                <w:rFonts w:hAnsi="ＭＳ 明朝" w:hint="eastAsia"/>
                <w:color w:val="000000" w:themeColor="text1"/>
                <w:sz w:val="20"/>
                <w:szCs w:val="20"/>
              </w:rPr>
              <w:t>（所在地）</w:t>
            </w:r>
          </w:p>
        </w:tc>
        <w:tc>
          <w:tcPr>
            <w:tcW w:w="2263" w:type="dxa"/>
            <w:vAlign w:val="center"/>
          </w:tcPr>
          <w:p w14:paraId="61370A0C"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r w:rsidRPr="00245711">
              <w:rPr>
                <w:rFonts w:hAnsi="ＭＳ 明朝" w:hint="eastAsia"/>
                <w:color w:val="000000" w:themeColor="text1"/>
                <w:sz w:val="20"/>
                <w:szCs w:val="20"/>
              </w:rPr>
              <w:t>機能統合先となる学校</w:t>
            </w:r>
          </w:p>
          <w:p w14:paraId="17896234"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r w:rsidRPr="00245711">
              <w:rPr>
                <w:rFonts w:hAnsi="ＭＳ 明朝" w:hint="eastAsia"/>
                <w:color w:val="000000" w:themeColor="text1"/>
                <w:sz w:val="20"/>
                <w:szCs w:val="20"/>
              </w:rPr>
              <w:t>（所在地）</w:t>
            </w:r>
          </w:p>
        </w:tc>
        <w:tc>
          <w:tcPr>
            <w:tcW w:w="2263" w:type="dxa"/>
            <w:vAlign w:val="center"/>
          </w:tcPr>
          <w:p w14:paraId="0C891154"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r w:rsidRPr="00245711">
              <w:rPr>
                <w:rFonts w:hAnsi="ＭＳ 明朝" w:hint="eastAsia"/>
                <w:color w:val="000000" w:themeColor="text1"/>
                <w:sz w:val="20"/>
                <w:szCs w:val="20"/>
              </w:rPr>
              <w:t>対象校</w:t>
            </w:r>
          </w:p>
          <w:p w14:paraId="016A6BFB"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r w:rsidRPr="00245711">
              <w:rPr>
                <w:rFonts w:hAnsi="ＭＳ 明朝" w:hint="eastAsia"/>
                <w:color w:val="000000" w:themeColor="text1"/>
                <w:sz w:val="20"/>
                <w:szCs w:val="20"/>
              </w:rPr>
              <w:t>募集停止時期</w:t>
            </w:r>
          </w:p>
        </w:tc>
        <w:tc>
          <w:tcPr>
            <w:tcW w:w="2263" w:type="dxa"/>
            <w:vAlign w:val="center"/>
          </w:tcPr>
          <w:p w14:paraId="6ABD32F4"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r w:rsidRPr="00245711">
              <w:rPr>
                <w:rFonts w:hAnsi="ＭＳ 明朝" w:hint="eastAsia"/>
                <w:color w:val="000000" w:themeColor="text1"/>
                <w:sz w:val="20"/>
                <w:szCs w:val="20"/>
              </w:rPr>
              <w:t>機能統合</w:t>
            </w:r>
          </w:p>
          <w:p w14:paraId="7758B260"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r w:rsidRPr="00245711">
              <w:rPr>
                <w:rFonts w:hAnsi="ＭＳ 明朝" w:hint="eastAsia"/>
                <w:color w:val="000000" w:themeColor="text1"/>
                <w:sz w:val="20"/>
                <w:szCs w:val="20"/>
              </w:rPr>
              <w:t>開始時期</w:t>
            </w:r>
          </w:p>
        </w:tc>
      </w:tr>
      <w:tr w:rsidR="00245711" w:rsidRPr="00245711" w14:paraId="20FF4CCE" w14:textId="77777777" w:rsidTr="00346359">
        <w:trPr>
          <w:trHeight w:val="1621"/>
        </w:trPr>
        <w:tc>
          <w:tcPr>
            <w:tcW w:w="2263" w:type="dxa"/>
            <w:vAlign w:val="center"/>
          </w:tcPr>
          <w:p w14:paraId="003BC731" w14:textId="77777777" w:rsidR="00245711" w:rsidRPr="00245711" w:rsidRDefault="00245711" w:rsidP="00245711">
            <w:pPr>
              <w:kinsoku w:val="0"/>
              <w:overflowPunct w:val="0"/>
              <w:snapToGrid w:val="0"/>
              <w:spacing w:line="320" w:lineRule="exact"/>
              <w:jc w:val="center"/>
              <w:rPr>
                <w:rFonts w:hAnsi="ＭＳ 明朝"/>
                <w:color w:val="000000" w:themeColor="text1"/>
                <w:sz w:val="20"/>
                <w:szCs w:val="20"/>
              </w:rPr>
            </w:pPr>
          </w:p>
          <w:p w14:paraId="105543EC" w14:textId="77777777" w:rsidR="00245711" w:rsidRPr="00245711" w:rsidRDefault="00245711" w:rsidP="00245711">
            <w:pPr>
              <w:kinsoku w:val="0"/>
              <w:overflowPunct w:val="0"/>
              <w:snapToGrid w:val="0"/>
              <w:spacing w:line="320" w:lineRule="exact"/>
              <w:jc w:val="center"/>
              <w:rPr>
                <w:rFonts w:hAnsi="ＭＳ 明朝"/>
                <w:color w:val="000000" w:themeColor="text1"/>
                <w:sz w:val="20"/>
                <w:szCs w:val="20"/>
              </w:rPr>
            </w:pPr>
            <w:r w:rsidRPr="00245711">
              <w:rPr>
                <w:rFonts w:hAnsi="ＭＳ 明朝"/>
                <w:color w:val="000000" w:themeColor="text1"/>
                <w:sz w:val="20"/>
                <w:szCs w:val="20"/>
              </w:rPr>
              <w:ruby>
                <w:rubyPr>
                  <w:rubyAlign w:val="distributeSpace"/>
                  <w:hps w:val="10"/>
                  <w:hpsRaise w:val="18"/>
                  <w:hpsBaseText w:val="20"/>
                  <w:lid w:val="ja-JP"/>
                </w:rubyPr>
                <w:rt>
                  <w:r w:rsidR="00245711" w:rsidRPr="00245711">
                    <w:rPr>
                      <w:rFonts w:hAnsi="ＭＳ 明朝"/>
                      <w:color w:val="000000" w:themeColor="text1"/>
                      <w:sz w:val="10"/>
                      <w:szCs w:val="20"/>
                    </w:rPr>
                    <w:t>にしのだ</w:t>
                  </w:r>
                </w:rt>
                <w:rubyBase>
                  <w:r w:rsidR="00245711" w:rsidRPr="00245711">
                    <w:rPr>
                      <w:rFonts w:hAnsi="ＭＳ 明朝"/>
                      <w:color w:val="000000" w:themeColor="text1"/>
                      <w:sz w:val="20"/>
                      <w:szCs w:val="20"/>
                    </w:rPr>
                    <w:t>西野田</w:t>
                  </w:r>
                </w:rubyBase>
              </w:ruby>
            </w:r>
            <w:r w:rsidRPr="00245711">
              <w:rPr>
                <w:rFonts w:hAnsi="ＭＳ 明朝"/>
                <w:color w:val="000000" w:themeColor="text1"/>
                <w:sz w:val="20"/>
                <w:szCs w:val="20"/>
              </w:rPr>
              <w:ruby>
                <w:rubyPr>
                  <w:rubyAlign w:val="distributeSpace"/>
                  <w:hps w:val="10"/>
                  <w:hpsRaise w:val="18"/>
                  <w:hpsBaseText w:val="20"/>
                  <w:lid w:val="ja-JP"/>
                </w:rubyPr>
                <w:rt>
                  <w:r w:rsidR="00245711" w:rsidRPr="00245711">
                    <w:rPr>
                      <w:rFonts w:hAnsi="ＭＳ 明朝"/>
                      <w:color w:val="000000" w:themeColor="text1"/>
                      <w:sz w:val="10"/>
                      <w:szCs w:val="20"/>
                    </w:rPr>
                    <w:t>こうか</w:t>
                  </w:r>
                </w:rt>
                <w:rubyBase>
                  <w:r w:rsidR="00245711" w:rsidRPr="00245711">
                    <w:rPr>
                      <w:rFonts w:hAnsi="ＭＳ 明朝"/>
                      <w:color w:val="000000" w:themeColor="text1"/>
                      <w:sz w:val="20"/>
                      <w:szCs w:val="20"/>
                    </w:rPr>
                    <w:t>工科</w:t>
                  </w:r>
                </w:rubyBase>
              </w:ruby>
            </w:r>
            <w:r w:rsidRPr="00245711">
              <w:rPr>
                <w:rFonts w:hAnsi="ＭＳ 明朝" w:hint="eastAsia"/>
                <w:color w:val="000000" w:themeColor="text1"/>
                <w:sz w:val="20"/>
                <w:szCs w:val="20"/>
              </w:rPr>
              <w:t>高校</w:t>
            </w:r>
          </w:p>
          <w:p w14:paraId="321B7327" w14:textId="77777777" w:rsidR="00245711" w:rsidRPr="00245711" w:rsidRDefault="00245711" w:rsidP="00245711">
            <w:pPr>
              <w:kinsoku w:val="0"/>
              <w:overflowPunct w:val="0"/>
              <w:snapToGrid w:val="0"/>
              <w:spacing w:line="260" w:lineRule="exact"/>
              <w:jc w:val="center"/>
              <w:rPr>
                <w:rFonts w:hAnsi="ＭＳ 明朝"/>
                <w:color w:val="000000" w:themeColor="text1"/>
                <w:sz w:val="18"/>
                <w:szCs w:val="20"/>
              </w:rPr>
            </w:pPr>
            <w:r w:rsidRPr="00245711">
              <w:rPr>
                <w:rFonts w:hAnsi="ＭＳ 明朝" w:hint="eastAsia"/>
                <w:color w:val="000000" w:themeColor="text1"/>
                <w:sz w:val="18"/>
                <w:szCs w:val="20"/>
              </w:rPr>
              <w:t>（大阪市福島区）</w:t>
            </w:r>
          </w:p>
          <w:p w14:paraId="621D6CC6" w14:textId="77777777" w:rsidR="00245711" w:rsidRPr="00245711" w:rsidRDefault="00245711" w:rsidP="00245711">
            <w:pPr>
              <w:kinsoku w:val="0"/>
              <w:overflowPunct w:val="0"/>
              <w:snapToGrid w:val="0"/>
              <w:spacing w:line="320" w:lineRule="exact"/>
              <w:jc w:val="center"/>
              <w:rPr>
                <w:rFonts w:hAnsi="ＭＳ 明朝"/>
                <w:color w:val="000000" w:themeColor="text1"/>
                <w:sz w:val="20"/>
                <w:szCs w:val="20"/>
              </w:rPr>
            </w:pPr>
          </w:p>
        </w:tc>
        <w:tc>
          <w:tcPr>
            <w:tcW w:w="2263" w:type="dxa"/>
            <w:vAlign w:val="center"/>
          </w:tcPr>
          <w:p w14:paraId="1DE2D088" w14:textId="77777777" w:rsidR="00245711" w:rsidRPr="00245711" w:rsidRDefault="00245711" w:rsidP="00245711">
            <w:pPr>
              <w:kinsoku w:val="0"/>
              <w:overflowPunct w:val="0"/>
              <w:snapToGrid w:val="0"/>
              <w:spacing w:line="320" w:lineRule="exact"/>
              <w:jc w:val="center"/>
              <w:rPr>
                <w:rFonts w:hAnsi="ＭＳ 明朝"/>
                <w:color w:val="000000" w:themeColor="text1"/>
                <w:sz w:val="20"/>
                <w:szCs w:val="20"/>
              </w:rPr>
            </w:pPr>
          </w:p>
          <w:p w14:paraId="2166BAC3" w14:textId="77777777" w:rsidR="00245711" w:rsidRPr="00245711" w:rsidRDefault="00245711" w:rsidP="00245711">
            <w:pPr>
              <w:kinsoku w:val="0"/>
              <w:overflowPunct w:val="0"/>
              <w:snapToGrid w:val="0"/>
              <w:spacing w:line="320" w:lineRule="exact"/>
              <w:jc w:val="center"/>
              <w:rPr>
                <w:rFonts w:hAnsi="ＭＳ 明朝"/>
                <w:color w:val="000000" w:themeColor="text1"/>
                <w:sz w:val="20"/>
                <w:szCs w:val="20"/>
              </w:rPr>
            </w:pPr>
            <w:r w:rsidRPr="00245711">
              <w:rPr>
                <w:rFonts w:hAnsi="ＭＳ 明朝"/>
                <w:color w:val="000000" w:themeColor="text1"/>
                <w:sz w:val="20"/>
                <w:szCs w:val="20"/>
              </w:rPr>
              <w:ruby>
                <w:rubyPr>
                  <w:rubyAlign w:val="distributeSpace"/>
                  <w:hps w:val="10"/>
                  <w:hpsRaise w:val="18"/>
                  <w:hpsBaseText w:val="20"/>
                  <w:lid w:val="ja-JP"/>
                </w:rubyPr>
                <w:rt>
                  <w:r w:rsidR="00245711" w:rsidRPr="00245711">
                    <w:rPr>
                      <w:rFonts w:hAnsi="ＭＳ 明朝"/>
                      <w:color w:val="000000" w:themeColor="text1"/>
                      <w:sz w:val="10"/>
                      <w:szCs w:val="20"/>
                    </w:rPr>
                    <w:t>いまみや</w:t>
                  </w:r>
                </w:rt>
                <w:rubyBase>
                  <w:r w:rsidR="00245711" w:rsidRPr="00245711">
                    <w:rPr>
                      <w:rFonts w:hAnsi="ＭＳ 明朝"/>
                      <w:color w:val="000000" w:themeColor="text1"/>
                      <w:sz w:val="20"/>
                      <w:szCs w:val="20"/>
                    </w:rPr>
                    <w:t>今宮</w:t>
                  </w:r>
                </w:rubyBase>
              </w:ruby>
            </w:r>
            <w:r w:rsidRPr="00245711">
              <w:rPr>
                <w:rFonts w:hAnsi="ＭＳ 明朝"/>
                <w:color w:val="000000" w:themeColor="text1"/>
                <w:sz w:val="20"/>
                <w:szCs w:val="20"/>
              </w:rPr>
              <w:ruby>
                <w:rubyPr>
                  <w:rubyAlign w:val="distributeSpace"/>
                  <w:hps w:val="10"/>
                  <w:hpsRaise w:val="18"/>
                  <w:hpsBaseText w:val="20"/>
                  <w:lid w:val="ja-JP"/>
                </w:rubyPr>
                <w:rt>
                  <w:r w:rsidR="00245711" w:rsidRPr="00245711">
                    <w:rPr>
                      <w:rFonts w:hAnsi="ＭＳ 明朝"/>
                      <w:color w:val="000000" w:themeColor="text1"/>
                      <w:sz w:val="10"/>
                      <w:szCs w:val="20"/>
                    </w:rPr>
                    <w:t>こうか</w:t>
                  </w:r>
                </w:rt>
                <w:rubyBase>
                  <w:r w:rsidR="00245711" w:rsidRPr="00245711">
                    <w:rPr>
                      <w:rFonts w:hAnsi="ＭＳ 明朝"/>
                      <w:color w:val="000000" w:themeColor="text1"/>
                      <w:sz w:val="20"/>
                      <w:szCs w:val="20"/>
                    </w:rPr>
                    <w:t>工科</w:t>
                  </w:r>
                </w:rubyBase>
              </w:ruby>
            </w:r>
            <w:r w:rsidRPr="00245711">
              <w:rPr>
                <w:rFonts w:hAnsi="ＭＳ 明朝" w:hint="eastAsia"/>
                <w:color w:val="000000" w:themeColor="text1"/>
                <w:sz w:val="20"/>
                <w:szCs w:val="20"/>
              </w:rPr>
              <w:t>高校</w:t>
            </w:r>
          </w:p>
          <w:p w14:paraId="7D179E02" w14:textId="77777777" w:rsidR="00245711" w:rsidRPr="00245711" w:rsidRDefault="00245711" w:rsidP="00245711">
            <w:pPr>
              <w:kinsoku w:val="0"/>
              <w:overflowPunct w:val="0"/>
              <w:snapToGrid w:val="0"/>
              <w:spacing w:line="260" w:lineRule="exact"/>
              <w:jc w:val="center"/>
              <w:rPr>
                <w:rFonts w:hAnsi="ＭＳ 明朝"/>
                <w:color w:val="000000" w:themeColor="text1"/>
                <w:sz w:val="18"/>
                <w:szCs w:val="20"/>
              </w:rPr>
            </w:pPr>
            <w:r w:rsidRPr="00245711">
              <w:rPr>
                <w:rFonts w:hAnsi="ＭＳ 明朝" w:hint="eastAsia"/>
                <w:color w:val="000000" w:themeColor="text1"/>
                <w:sz w:val="18"/>
                <w:szCs w:val="20"/>
              </w:rPr>
              <w:t>（大阪市西成区）</w:t>
            </w:r>
          </w:p>
          <w:p w14:paraId="0E15A465"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p>
        </w:tc>
        <w:tc>
          <w:tcPr>
            <w:tcW w:w="2263" w:type="dxa"/>
            <w:vAlign w:val="center"/>
          </w:tcPr>
          <w:p w14:paraId="6F507F4B"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r w:rsidRPr="00245711">
              <w:rPr>
                <w:rFonts w:hAnsi="ＭＳ 明朝" w:hint="eastAsia"/>
                <w:color w:val="000000" w:themeColor="text1"/>
                <w:sz w:val="20"/>
                <w:szCs w:val="20"/>
              </w:rPr>
              <w:t>令和７年度</w:t>
            </w:r>
            <w:r w:rsidRPr="00245711">
              <w:rPr>
                <w:rFonts w:hAnsi="ＭＳ 明朝"/>
                <w:color w:val="000000" w:themeColor="text1"/>
                <w:sz w:val="20"/>
                <w:szCs w:val="20"/>
              </w:rPr>
              <w:br/>
            </w:r>
            <w:r w:rsidRPr="00245711">
              <w:rPr>
                <w:rFonts w:hAnsi="ＭＳ 明朝" w:hint="eastAsia"/>
                <w:color w:val="000000" w:themeColor="text1"/>
                <w:sz w:val="20"/>
                <w:szCs w:val="20"/>
              </w:rPr>
              <w:t>入学者募集時</w:t>
            </w:r>
          </w:p>
        </w:tc>
        <w:tc>
          <w:tcPr>
            <w:tcW w:w="2263" w:type="dxa"/>
            <w:vAlign w:val="center"/>
          </w:tcPr>
          <w:p w14:paraId="7E3060D2" w14:textId="77777777" w:rsidR="00245711" w:rsidRPr="00245711" w:rsidRDefault="00245711" w:rsidP="00245711">
            <w:pPr>
              <w:kinsoku w:val="0"/>
              <w:overflowPunct w:val="0"/>
              <w:snapToGrid w:val="0"/>
              <w:spacing w:line="260" w:lineRule="exact"/>
              <w:jc w:val="center"/>
              <w:rPr>
                <w:rFonts w:hAnsi="ＭＳ 明朝"/>
                <w:color w:val="000000" w:themeColor="text1"/>
                <w:sz w:val="20"/>
                <w:szCs w:val="20"/>
              </w:rPr>
            </w:pPr>
            <w:r w:rsidRPr="00245711">
              <w:rPr>
                <w:rFonts w:hAnsi="ＭＳ 明朝" w:hint="eastAsia"/>
                <w:color w:val="000000" w:themeColor="text1"/>
                <w:sz w:val="20"/>
                <w:szCs w:val="20"/>
              </w:rPr>
              <w:t>令和７年度から</w:t>
            </w:r>
          </w:p>
        </w:tc>
      </w:tr>
    </w:tbl>
    <w:p w14:paraId="7D323FB1" w14:textId="77777777" w:rsidR="00245711" w:rsidRDefault="00245711" w:rsidP="00245711">
      <w:pPr>
        <w:kinsoku w:val="0"/>
        <w:overflowPunct w:val="0"/>
        <w:snapToGrid w:val="0"/>
        <w:spacing w:line="260" w:lineRule="exact"/>
        <w:rPr>
          <w:rFonts w:ascii="ＭＳ ゴシック" w:eastAsia="ＭＳ ゴシック" w:hAnsi="ＭＳ ゴシック"/>
          <w:color w:val="000000" w:themeColor="text1"/>
          <w:sz w:val="24"/>
        </w:rPr>
      </w:pPr>
    </w:p>
    <w:p w14:paraId="0BC266BC" w14:textId="77777777" w:rsidR="00AC543B" w:rsidRPr="00245711" w:rsidRDefault="00AC543B" w:rsidP="00245711">
      <w:pPr>
        <w:kinsoku w:val="0"/>
        <w:overflowPunct w:val="0"/>
        <w:snapToGrid w:val="0"/>
        <w:spacing w:line="260" w:lineRule="exact"/>
        <w:rPr>
          <w:rFonts w:ascii="ＭＳ ゴシック" w:eastAsia="ＭＳ ゴシック" w:hAnsi="ＭＳ ゴシック"/>
          <w:color w:val="000000" w:themeColor="text1"/>
          <w:sz w:val="24"/>
        </w:rPr>
      </w:pPr>
    </w:p>
    <w:p w14:paraId="3BEBF078" w14:textId="77777777" w:rsidR="00245711" w:rsidRPr="00F9006A" w:rsidRDefault="001B42C3" w:rsidP="00F9006A">
      <w:pPr>
        <w:tabs>
          <w:tab w:val="left" w:pos="9639"/>
        </w:tabs>
        <w:kinsoku w:val="0"/>
        <w:overflowPunct w:val="0"/>
        <w:snapToGrid w:val="0"/>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F9006A" w:rsidRPr="00F9006A">
        <w:rPr>
          <w:rFonts w:asciiTheme="majorEastAsia" w:eastAsiaTheme="majorEastAsia" w:hAnsiTheme="majorEastAsia" w:hint="eastAsia"/>
          <w:sz w:val="22"/>
          <w:szCs w:val="22"/>
        </w:rPr>
        <w:t>３</w:t>
      </w:r>
      <w:r>
        <w:rPr>
          <w:rFonts w:asciiTheme="majorEastAsia" w:eastAsiaTheme="majorEastAsia" w:hAnsiTheme="majorEastAsia" w:hint="eastAsia"/>
          <w:sz w:val="22"/>
          <w:szCs w:val="22"/>
        </w:rPr>
        <w:t>)</w:t>
      </w:r>
      <w:r w:rsidR="00F9006A" w:rsidRPr="00F9006A">
        <w:rPr>
          <w:rFonts w:asciiTheme="majorEastAsia" w:eastAsiaTheme="majorEastAsia" w:hAnsiTheme="majorEastAsia" w:hint="eastAsia"/>
          <w:sz w:val="22"/>
          <w:szCs w:val="22"/>
        </w:rPr>
        <w:t xml:space="preserve">　</w:t>
      </w:r>
      <w:r w:rsidR="00245711" w:rsidRPr="00F9006A">
        <w:rPr>
          <w:rFonts w:asciiTheme="majorEastAsia" w:eastAsiaTheme="majorEastAsia" w:hAnsiTheme="majorEastAsia" w:hint="eastAsia"/>
          <w:sz w:val="22"/>
          <w:szCs w:val="22"/>
        </w:rPr>
        <w:t>統合整備により新たな工業系高校として開校する学校</w:t>
      </w:r>
    </w:p>
    <w:p w14:paraId="657511F2" w14:textId="77777777" w:rsidR="00245711" w:rsidRPr="00245711" w:rsidRDefault="00245711" w:rsidP="00245711">
      <w:pPr>
        <w:tabs>
          <w:tab w:val="left" w:pos="9639"/>
        </w:tabs>
        <w:kinsoku w:val="0"/>
        <w:overflowPunct w:val="0"/>
        <w:snapToGrid w:val="0"/>
        <w:spacing w:line="320" w:lineRule="exact"/>
        <w:ind w:left="480" w:hangingChars="200" w:hanging="480"/>
        <w:rPr>
          <w:rFonts w:asciiTheme="minorEastAsia" w:eastAsiaTheme="minorEastAsia" w:hAnsiTheme="minorEastAsia"/>
          <w:sz w:val="24"/>
          <w:szCs w:val="24"/>
        </w:rPr>
      </w:pPr>
    </w:p>
    <w:tbl>
      <w:tblPr>
        <w:tblW w:w="9090"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6"/>
        <w:gridCol w:w="2268"/>
        <w:gridCol w:w="2268"/>
        <w:gridCol w:w="2268"/>
      </w:tblGrid>
      <w:tr w:rsidR="00245711" w:rsidRPr="00245711" w14:paraId="3269BF79" w14:textId="77777777" w:rsidTr="005D3108">
        <w:trPr>
          <w:trHeight w:val="306"/>
        </w:trPr>
        <w:tc>
          <w:tcPr>
            <w:tcW w:w="2286" w:type="dxa"/>
            <w:vAlign w:val="center"/>
          </w:tcPr>
          <w:p w14:paraId="573E4F66"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対象校</w:t>
            </w:r>
          </w:p>
          <w:p w14:paraId="0C78D7C5"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（所在地）</w:t>
            </w:r>
          </w:p>
        </w:tc>
        <w:tc>
          <w:tcPr>
            <w:tcW w:w="2268" w:type="dxa"/>
            <w:vAlign w:val="center"/>
          </w:tcPr>
          <w:p w14:paraId="12FA60A2"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 xml:space="preserve"> 対象校</w:t>
            </w:r>
          </w:p>
          <w:p w14:paraId="2A59E5F1"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募集停止時期</w:t>
            </w:r>
          </w:p>
        </w:tc>
        <w:tc>
          <w:tcPr>
            <w:tcW w:w="2268" w:type="dxa"/>
            <w:vAlign w:val="center"/>
          </w:tcPr>
          <w:p w14:paraId="55D72624"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新校募集</w:t>
            </w:r>
          </w:p>
          <w:p w14:paraId="39DF19E1"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開始時期</w:t>
            </w:r>
          </w:p>
        </w:tc>
        <w:tc>
          <w:tcPr>
            <w:tcW w:w="2268" w:type="dxa"/>
            <w:vAlign w:val="center"/>
          </w:tcPr>
          <w:p w14:paraId="3EF0AEAC"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使用校地</w:t>
            </w:r>
          </w:p>
        </w:tc>
      </w:tr>
      <w:tr w:rsidR="00245711" w:rsidRPr="00245711" w14:paraId="50DE5B0C" w14:textId="77777777" w:rsidTr="00AC543B">
        <w:trPr>
          <w:trHeight w:val="1387"/>
        </w:trPr>
        <w:tc>
          <w:tcPr>
            <w:tcW w:w="2286" w:type="dxa"/>
            <w:vAlign w:val="center"/>
          </w:tcPr>
          <w:p w14:paraId="1DE34745" w14:textId="77777777" w:rsidR="00245711" w:rsidRPr="00245711" w:rsidRDefault="00245711" w:rsidP="00245711">
            <w:pPr>
              <w:kinsoku w:val="0"/>
              <w:overflowPunct w:val="0"/>
              <w:snapToGrid w:val="0"/>
              <w:spacing w:line="240" w:lineRule="exact"/>
              <w:jc w:val="center"/>
              <w:rPr>
                <w:rFonts w:asciiTheme="minorEastAsia" w:eastAsiaTheme="minorEastAsia" w:hAnsiTheme="minorEastAsia" w:cs="Meiryo UI"/>
                <w:sz w:val="20"/>
                <w:szCs w:val="20"/>
              </w:rPr>
            </w:pPr>
          </w:p>
          <w:p w14:paraId="3331F264" w14:textId="77777777" w:rsidR="00245711" w:rsidRPr="00245711" w:rsidRDefault="00245711" w:rsidP="00245711">
            <w:pPr>
              <w:kinsoku w:val="0"/>
              <w:overflowPunct w:val="0"/>
              <w:snapToGrid w:val="0"/>
              <w:spacing w:line="32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sz w:val="20"/>
                <w:szCs w:val="20"/>
              </w:rPr>
              <w:ruby>
                <w:rubyPr>
                  <w:rubyAlign w:val="distributeSpace"/>
                  <w:hps w:val="10"/>
                  <w:hpsRaise w:val="18"/>
                  <w:hpsBaseText w:val="20"/>
                  <w:lid w:val="ja-JP"/>
                </w:rubyPr>
                <w:rt>
                  <w:r w:rsidR="00245711" w:rsidRPr="00245711">
                    <w:rPr>
                      <w:rFonts w:hAnsi="ＭＳ 明朝" w:cs="Meiryo UI"/>
                      <w:sz w:val="10"/>
                      <w:szCs w:val="20"/>
                    </w:rPr>
                    <w:t>ふせ</w:t>
                  </w:r>
                </w:rt>
                <w:rubyBase>
                  <w:r w:rsidR="00245711" w:rsidRPr="00245711">
                    <w:rPr>
                      <w:rFonts w:asciiTheme="minorEastAsia" w:eastAsiaTheme="minorEastAsia" w:hAnsiTheme="minorEastAsia" w:cs="Meiryo UI"/>
                      <w:sz w:val="20"/>
                      <w:szCs w:val="20"/>
                    </w:rPr>
                    <w:t>布施</w:t>
                  </w:r>
                </w:rubyBase>
              </w:ruby>
            </w:r>
            <w:r w:rsidRPr="00245711">
              <w:rPr>
                <w:rFonts w:asciiTheme="minorEastAsia" w:eastAsiaTheme="minorEastAsia" w:hAnsiTheme="minorEastAsia" w:cs="Meiryo UI"/>
                <w:sz w:val="20"/>
                <w:szCs w:val="20"/>
              </w:rPr>
              <w:ruby>
                <w:rubyPr>
                  <w:rubyAlign w:val="distributeSpace"/>
                  <w:hps w:val="10"/>
                  <w:hpsRaise w:val="18"/>
                  <w:hpsBaseText w:val="20"/>
                  <w:lid w:val="ja-JP"/>
                </w:rubyPr>
                <w:rt>
                  <w:r w:rsidR="00245711" w:rsidRPr="00245711">
                    <w:rPr>
                      <w:rFonts w:hAnsi="ＭＳ 明朝" w:cs="Meiryo UI"/>
                      <w:sz w:val="10"/>
                      <w:szCs w:val="20"/>
                    </w:rPr>
                    <w:t>こうか</w:t>
                  </w:r>
                </w:rt>
                <w:rubyBase>
                  <w:r w:rsidR="00245711" w:rsidRPr="00245711">
                    <w:rPr>
                      <w:rFonts w:asciiTheme="minorEastAsia" w:eastAsiaTheme="minorEastAsia" w:hAnsiTheme="minorEastAsia" w:cs="Meiryo UI"/>
                      <w:sz w:val="20"/>
                      <w:szCs w:val="20"/>
                    </w:rPr>
                    <w:t>工科</w:t>
                  </w:r>
                </w:rubyBase>
              </w:ruby>
            </w:r>
            <w:r w:rsidRPr="00245711">
              <w:rPr>
                <w:rFonts w:asciiTheme="minorEastAsia" w:eastAsiaTheme="minorEastAsia" w:hAnsiTheme="minorEastAsia" w:cs="Meiryo UI" w:hint="eastAsia"/>
                <w:sz w:val="20"/>
                <w:szCs w:val="20"/>
              </w:rPr>
              <w:t>高校</w:t>
            </w:r>
          </w:p>
          <w:p w14:paraId="1E2CB561" w14:textId="77777777" w:rsidR="00245711" w:rsidRPr="00245711" w:rsidRDefault="00245711" w:rsidP="00245711">
            <w:pPr>
              <w:kinsoku w:val="0"/>
              <w:overflowPunct w:val="0"/>
              <w:snapToGrid w:val="0"/>
              <w:spacing w:line="240" w:lineRule="exact"/>
              <w:jc w:val="center"/>
              <w:rPr>
                <w:rFonts w:asciiTheme="minorEastAsia" w:eastAsiaTheme="minorEastAsia" w:hAnsiTheme="minorEastAsia" w:cs="Meiryo UI"/>
                <w:sz w:val="18"/>
                <w:szCs w:val="20"/>
              </w:rPr>
            </w:pPr>
            <w:r w:rsidRPr="00245711">
              <w:rPr>
                <w:rFonts w:asciiTheme="minorEastAsia" w:eastAsiaTheme="minorEastAsia" w:hAnsiTheme="minorEastAsia" w:cs="Meiryo UI" w:hint="eastAsia"/>
                <w:sz w:val="18"/>
                <w:szCs w:val="20"/>
              </w:rPr>
              <w:t>（東大阪市）</w:t>
            </w:r>
          </w:p>
          <w:p w14:paraId="343715EB" w14:textId="77777777" w:rsidR="00245711" w:rsidRPr="00245711" w:rsidRDefault="00245711" w:rsidP="00245711">
            <w:pPr>
              <w:kinsoku w:val="0"/>
              <w:overflowPunct w:val="0"/>
              <w:snapToGrid w:val="0"/>
              <w:spacing w:line="240" w:lineRule="exact"/>
              <w:jc w:val="center"/>
              <w:rPr>
                <w:rFonts w:asciiTheme="minorEastAsia" w:eastAsiaTheme="minorEastAsia" w:hAnsiTheme="minorEastAsia" w:cs="Meiryo UI"/>
                <w:sz w:val="20"/>
                <w:szCs w:val="20"/>
              </w:rPr>
            </w:pPr>
          </w:p>
        </w:tc>
        <w:tc>
          <w:tcPr>
            <w:tcW w:w="2268" w:type="dxa"/>
            <w:vMerge w:val="restart"/>
            <w:vAlign w:val="center"/>
          </w:tcPr>
          <w:p w14:paraId="40509D61"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令和７年度</w:t>
            </w:r>
            <w:r w:rsidRPr="00245711">
              <w:rPr>
                <w:rFonts w:asciiTheme="minorEastAsia" w:eastAsiaTheme="minorEastAsia" w:hAnsiTheme="minorEastAsia" w:cs="Meiryo UI"/>
                <w:sz w:val="20"/>
                <w:szCs w:val="20"/>
              </w:rPr>
              <w:br/>
            </w:r>
            <w:r w:rsidRPr="00245711">
              <w:rPr>
                <w:rFonts w:asciiTheme="minorEastAsia" w:eastAsiaTheme="minorEastAsia" w:hAnsiTheme="minorEastAsia" w:cs="Meiryo UI" w:hint="eastAsia"/>
                <w:sz w:val="20"/>
                <w:szCs w:val="20"/>
              </w:rPr>
              <w:t>入学者募集時</w:t>
            </w:r>
          </w:p>
        </w:tc>
        <w:tc>
          <w:tcPr>
            <w:tcW w:w="2268" w:type="dxa"/>
            <w:vMerge w:val="restart"/>
            <w:vAlign w:val="center"/>
          </w:tcPr>
          <w:p w14:paraId="6FB2773D"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令和７年度</w:t>
            </w:r>
          </w:p>
          <w:p w14:paraId="2C9559AB"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入学者募集時</w:t>
            </w:r>
          </w:p>
        </w:tc>
        <w:tc>
          <w:tcPr>
            <w:tcW w:w="2268" w:type="dxa"/>
            <w:vMerge w:val="restart"/>
            <w:vAlign w:val="center"/>
          </w:tcPr>
          <w:p w14:paraId="789DCE5C"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現城東工科高校</w:t>
            </w:r>
          </w:p>
          <w:p w14:paraId="59028613"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hint="eastAsia"/>
                <w:sz w:val="20"/>
                <w:szCs w:val="20"/>
              </w:rPr>
              <w:t>校地</w:t>
            </w:r>
          </w:p>
        </w:tc>
      </w:tr>
      <w:tr w:rsidR="00245711" w:rsidRPr="00245711" w14:paraId="0AAF3FF4" w14:textId="77777777" w:rsidTr="00AC543B">
        <w:trPr>
          <w:trHeight w:val="1549"/>
        </w:trPr>
        <w:tc>
          <w:tcPr>
            <w:tcW w:w="2286" w:type="dxa"/>
            <w:vAlign w:val="center"/>
          </w:tcPr>
          <w:p w14:paraId="7D57B485" w14:textId="77777777" w:rsidR="00245711" w:rsidRPr="00245711" w:rsidRDefault="00245711" w:rsidP="00245711">
            <w:pPr>
              <w:kinsoku w:val="0"/>
              <w:overflowPunct w:val="0"/>
              <w:snapToGrid w:val="0"/>
              <w:spacing w:line="240" w:lineRule="exact"/>
              <w:ind w:firstLineChars="50" w:firstLine="100"/>
              <w:jc w:val="center"/>
              <w:rPr>
                <w:rFonts w:asciiTheme="minorEastAsia" w:eastAsiaTheme="minorEastAsia" w:hAnsiTheme="minorEastAsia" w:cs="Meiryo UI"/>
                <w:sz w:val="20"/>
                <w:szCs w:val="20"/>
              </w:rPr>
            </w:pPr>
          </w:p>
          <w:p w14:paraId="28B5585D" w14:textId="77777777" w:rsidR="00245711" w:rsidRPr="00245711" w:rsidRDefault="00245711" w:rsidP="00245711">
            <w:pPr>
              <w:kinsoku w:val="0"/>
              <w:overflowPunct w:val="0"/>
              <w:snapToGrid w:val="0"/>
              <w:spacing w:line="320" w:lineRule="exact"/>
              <w:jc w:val="center"/>
              <w:rPr>
                <w:rFonts w:asciiTheme="minorEastAsia" w:eastAsiaTheme="minorEastAsia" w:hAnsiTheme="minorEastAsia" w:cs="Meiryo UI"/>
                <w:sz w:val="20"/>
                <w:szCs w:val="20"/>
              </w:rPr>
            </w:pPr>
            <w:r w:rsidRPr="00245711">
              <w:rPr>
                <w:rFonts w:asciiTheme="minorEastAsia" w:eastAsiaTheme="minorEastAsia" w:hAnsiTheme="minorEastAsia" w:cs="Meiryo UI"/>
                <w:sz w:val="20"/>
                <w:szCs w:val="20"/>
              </w:rPr>
              <w:ruby>
                <w:rubyPr>
                  <w:rubyAlign w:val="distributeSpace"/>
                  <w:hps w:val="10"/>
                  <w:hpsRaise w:val="18"/>
                  <w:hpsBaseText w:val="20"/>
                  <w:lid w:val="ja-JP"/>
                </w:rubyPr>
                <w:rt>
                  <w:r w:rsidR="00245711" w:rsidRPr="00245711">
                    <w:rPr>
                      <w:rFonts w:hAnsi="ＭＳ 明朝" w:cs="Meiryo UI"/>
                      <w:sz w:val="10"/>
                      <w:szCs w:val="20"/>
                    </w:rPr>
                    <w:t>じょうとう</w:t>
                  </w:r>
                </w:rt>
                <w:rubyBase>
                  <w:r w:rsidR="00245711" w:rsidRPr="00245711">
                    <w:rPr>
                      <w:rFonts w:asciiTheme="minorEastAsia" w:eastAsiaTheme="minorEastAsia" w:hAnsiTheme="minorEastAsia" w:cs="Meiryo UI"/>
                      <w:sz w:val="20"/>
                      <w:szCs w:val="20"/>
                    </w:rPr>
                    <w:t>城東</w:t>
                  </w:r>
                </w:rubyBase>
              </w:ruby>
            </w:r>
            <w:r w:rsidRPr="00245711">
              <w:rPr>
                <w:rFonts w:asciiTheme="minorEastAsia" w:eastAsiaTheme="minorEastAsia" w:hAnsiTheme="minorEastAsia" w:cs="Meiryo UI"/>
                <w:sz w:val="20"/>
                <w:szCs w:val="20"/>
              </w:rPr>
              <w:ruby>
                <w:rubyPr>
                  <w:rubyAlign w:val="distributeSpace"/>
                  <w:hps w:val="10"/>
                  <w:hpsRaise w:val="18"/>
                  <w:hpsBaseText w:val="20"/>
                  <w:lid w:val="ja-JP"/>
                </w:rubyPr>
                <w:rt>
                  <w:r w:rsidR="00245711" w:rsidRPr="00245711">
                    <w:rPr>
                      <w:rFonts w:hAnsi="ＭＳ 明朝" w:cs="Meiryo UI"/>
                      <w:sz w:val="10"/>
                      <w:szCs w:val="20"/>
                    </w:rPr>
                    <w:t>こうか</w:t>
                  </w:r>
                </w:rt>
                <w:rubyBase>
                  <w:r w:rsidR="00245711" w:rsidRPr="00245711">
                    <w:rPr>
                      <w:rFonts w:asciiTheme="minorEastAsia" w:eastAsiaTheme="minorEastAsia" w:hAnsiTheme="minorEastAsia" w:cs="Meiryo UI"/>
                      <w:sz w:val="20"/>
                      <w:szCs w:val="20"/>
                    </w:rPr>
                    <w:t>工科</w:t>
                  </w:r>
                </w:rubyBase>
              </w:ruby>
            </w:r>
            <w:r w:rsidRPr="00245711">
              <w:rPr>
                <w:rFonts w:asciiTheme="minorEastAsia" w:eastAsiaTheme="minorEastAsia" w:hAnsiTheme="minorEastAsia" w:cs="Meiryo UI" w:hint="eastAsia"/>
                <w:sz w:val="20"/>
                <w:szCs w:val="20"/>
              </w:rPr>
              <w:t>高校</w:t>
            </w:r>
          </w:p>
          <w:p w14:paraId="500BBFFA" w14:textId="77777777" w:rsidR="00245711" w:rsidRPr="00245711" w:rsidRDefault="00245711" w:rsidP="00245711">
            <w:pPr>
              <w:kinsoku w:val="0"/>
              <w:overflowPunct w:val="0"/>
              <w:snapToGrid w:val="0"/>
              <w:spacing w:line="240" w:lineRule="exact"/>
              <w:jc w:val="center"/>
              <w:rPr>
                <w:rFonts w:asciiTheme="minorEastAsia" w:eastAsiaTheme="minorEastAsia" w:hAnsiTheme="minorEastAsia" w:cs="Meiryo UI"/>
                <w:sz w:val="18"/>
                <w:szCs w:val="18"/>
              </w:rPr>
            </w:pPr>
            <w:r w:rsidRPr="00245711">
              <w:rPr>
                <w:rFonts w:asciiTheme="minorEastAsia" w:eastAsiaTheme="minorEastAsia" w:hAnsiTheme="minorEastAsia" w:cs="Meiryo UI" w:hint="eastAsia"/>
                <w:sz w:val="18"/>
                <w:szCs w:val="18"/>
              </w:rPr>
              <w:t>（東大阪市）</w:t>
            </w:r>
          </w:p>
          <w:p w14:paraId="6DD0ABA4" w14:textId="77777777" w:rsidR="00245711" w:rsidRPr="00245711" w:rsidRDefault="00245711" w:rsidP="00245711">
            <w:pPr>
              <w:kinsoku w:val="0"/>
              <w:overflowPunct w:val="0"/>
              <w:snapToGrid w:val="0"/>
              <w:spacing w:line="240" w:lineRule="exact"/>
              <w:jc w:val="center"/>
              <w:rPr>
                <w:rFonts w:asciiTheme="minorEastAsia" w:eastAsiaTheme="minorEastAsia" w:hAnsiTheme="minorEastAsia" w:cs="Meiryo UI"/>
                <w:sz w:val="18"/>
                <w:szCs w:val="18"/>
              </w:rPr>
            </w:pPr>
          </w:p>
        </w:tc>
        <w:tc>
          <w:tcPr>
            <w:tcW w:w="2268" w:type="dxa"/>
            <w:vMerge/>
            <w:vAlign w:val="center"/>
          </w:tcPr>
          <w:p w14:paraId="795599E7"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p>
        </w:tc>
        <w:tc>
          <w:tcPr>
            <w:tcW w:w="2268" w:type="dxa"/>
            <w:vMerge/>
            <w:vAlign w:val="center"/>
          </w:tcPr>
          <w:p w14:paraId="63FE1F56"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p>
        </w:tc>
        <w:tc>
          <w:tcPr>
            <w:tcW w:w="2268" w:type="dxa"/>
            <w:vMerge/>
            <w:vAlign w:val="center"/>
          </w:tcPr>
          <w:p w14:paraId="27052027" w14:textId="77777777" w:rsidR="00245711" w:rsidRPr="00245711" w:rsidRDefault="00245711" w:rsidP="00245711">
            <w:pPr>
              <w:kinsoku w:val="0"/>
              <w:overflowPunct w:val="0"/>
              <w:snapToGrid w:val="0"/>
              <w:spacing w:line="260" w:lineRule="exact"/>
              <w:jc w:val="center"/>
              <w:rPr>
                <w:rFonts w:asciiTheme="minorEastAsia" w:eastAsiaTheme="minorEastAsia" w:hAnsiTheme="minorEastAsia" w:cs="Meiryo UI"/>
                <w:sz w:val="20"/>
                <w:szCs w:val="20"/>
              </w:rPr>
            </w:pPr>
          </w:p>
        </w:tc>
      </w:tr>
    </w:tbl>
    <w:p w14:paraId="00352792" w14:textId="77777777" w:rsidR="00346359" w:rsidRDefault="00346359" w:rsidP="00245711">
      <w:pPr>
        <w:widowControl/>
        <w:jc w:val="left"/>
        <w:rPr>
          <w:rFonts w:ascii="ＭＳ ゴシック" w:eastAsia="ＭＳ ゴシック" w:hAnsi="ＭＳ ゴシック"/>
          <w:color w:val="000000" w:themeColor="text1"/>
          <w:sz w:val="24"/>
        </w:rPr>
      </w:pPr>
    </w:p>
    <w:p w14:paraId="123BBACC" w14:textId="77777777" w:rsidR="00346359" w:rsidRDefault="00346359">
      <w:pPr>
        <w:widowControl/>
        <w:jc w:val="left"/>
        <w:rPr>
          <w:rFonts w:ascii="ＭＳ ゴシック" w:eastAsia="ＭＳ ゴシック" w:hAnsi="ＭＳ ゴシック"/>
          <w:color w:val="000000" w:themeColor="text1"/>
          <w:sz w:val="24"/>
        </w:rPr>
      </w:pPr>
      <w:r>
        <w:rPr>
          <w:rFonts w:ascii="ＭＳ ゴシック" w:eastAsia="ＭＳ ゴシック" w:hAnsi="ＭＳ ゴシック"/>
          <w:color w:val="000000" w:themeColor="text1"/>
          <w:sz w:val="24"/>
        </w:rPr>
        <w:br w:type="page"/>
      </w:r>
    </w:p>
    <w:p w14:paraId="1879E4C7" w14:textId="77777777" w:rsidR="00626306" w:rsidRPr="00D62DDC" w:rsidRDefault="00346359" w:rsidP="003A4579">
      <w:pPr>
        <w:widowControl/>
        <w:jc w:val="left"/>
        <w:rPr>
          <w:rFonts w:ascii="ＭＳ ゴシック" w:eastAsia="ＭＳ ゴシック" w:hAnsi="ＭＳ ゴシック"/>
          <w:sz w:val="22"/>
        </w:rPr>
      </w:pPr>
      <w:r>
        <w:rPr>
          <w:rFonts w:asciiTheme="majorEastAsia" w:eastAsiaTheme="majorEastAsia" w:hAnsiTheme="majorEastAsia" w:hint="eastAsia"/>
          <w:sz w:val="22"/>
          <w:szCs w:val="22"/>
        </w:rPr>
        <w:lastRenderedPageBreak/>
        <w:t xml:space="preserve"> </w:t>
      </w:r>
      <w:r w:rsidR="00D62DDC">
        <w:rPr>
          <w:rFonts w:asciiTheme="majorEastAsia" w:eastAsiaTheme="majorEastAsia" w:hAnsiTheme="majorEastAsia" w:hint="eastAsia"/>
          <w:sz w:val="22"/>
          <w:szCs w:val="22"/>
        </w:rPr>
        <w:t>(４)</w:t>
      </w:r>
      <w:r w:rsidR="00D62DDC" w:rsidRPr="00D62DDC">
        <w:rPr>
          <w:rFonts w:asciiTheme="majorEastAsia" w:eastAsiaTheme="majorEastAsia" w:hAnsiTheme="majorEastAsia" w:hint="eastAsia"/>
          <w:szCs w:val="22"/>
        </w:rPr>
        <w:t xml:space="preserve">　</w:t>
      </w:r>
      <w:r w:rsidR="00626306" w:rsidRPr="00D62DDC">
        <w:rPr>
          <w:rFonts w:ascii="ＭＳ ゴシック" w:eastAsia="ＭＳ ゴシック" w:hAnsi="ＭＳ ゴシック" w:hint="eastAsia"/>
          <w:sz w:val="22"/>
        </w:rPr>
        <w:t>工業系高校の教育内容の充実</w:t>
      </w:r>
    </w:p>
    <w:p w14:paraId="7C7456C3" w14:textId="77777777" w:rsidR="00820D81" w:rsidRPr="00B77B8E" w:rsidRDefault="00820D81" w:rsidP="00820D81">
      <w:pPr>
        <w:spacing w:line="340" w:lineRule="exact"/>
        <w:ind w:leftChars="300" w:left="850" w:hangingChars="100" w:hanging="220"/>
        <w:rPr>
          <w:rFonts w:asciiTheme="minorEastAsia" w:eastAsiaTheme="minorEastAsia" w:hAnsiTheme="minorEastAsia"/>
          <w:sz w:val="22"/>
          <w:szCs w:val="22"/>
        </w:rPr>
      </w:pPr>
      <w:r w:rsidRPr="00B77B8E">
        <w:rPr>
          <w:rFonts w:asciiTheme="minorEastAsia" w:eastAsiaTheme="minorEastAsia" w:hAnsiTheme="minorEastAsia" w:hint="eastAsia"/>
          <w:sz w:val="22"/>
          <w:szCs w:val="22"/>
        </w:rPr>
        <w:t>・　教育内容の充実方策として、</w:t>
      </w:r>
      <w:r>
        <w:rPr>
          <w:rFonts w:asciiTheme="minorEastAsia" w:eastAsiaTheme="minorEastAsia" w:hAnsiTheme="minorEastAsia" w:hint="eastAsia"/>
          <w:sz w:val="22"/>
          <w:szCs w:val="22"/>
        </w:rPr>
        <w:t>以下のとおり、</w:t>
      </w:r>
      <w:r w:rsidRPr="00B77B8E">
        <w:rPr>
          <w:rFonts w:asciiTheme="minorEastAsia" w:eastAsiaTheme="minorEastAsia" w:hAnsiTheme="minorEastAsia" w:hint="eastAsia"/>
          <w:sz w:val="22"/>
          <w:szCs w:val="22"/>
        </w:rPr>
        <w:t>工業系高校における時代に即した基礎・基本への対応や工科高校における深化・接続コース</w:t>
      </w:r>
      <w:r>
        <w:rPr>
          <w:rFonts w:asciiTheme="minorEastAsia" w:eastAsiaTheme="minorEastAsia" w:hAnsiTheme="minorEastAsia" w:hint="eastAsia"/>
          <w:sz w:val="22"/>
          <w:szCs w:val="22"/>
        </w:rPr>
        <w:t>の充実、工学系大学進学専科の拡充を進めることとする。実施時期は</w:t>
      </w:r>
      <w:r w:rsidRPr="00B77B8E">
        <w:rPr>
          <w:rFonts w:asciiTheme="minorEastAsia" w:eastAsiaTheme="minorEastAsia" w:hAnsiTheme="minorEastAsia" w:hint="eastAsia"/>
          <w:sz w:val="22"/>
          <w:szCs w:val="22"/>
        </w:rPr>
        <w:t>令和７年度入学者からとする。</w:t>
      </w:r>
    </w:p>
    <w:p w14:paraId="16317A58" w14:textId="77777777" w:rsidR="00820D81" w:rsidRDefault="00820D81" w:rsidP="00820D81">
      <w:pPr>
        <w:pStyle w:val="af"/>
        <w:numPr>
          <w:ilvl w:val="0"/>
          <w:numId w:val="42"/>
        </w:numPr>
        <w:spacing w:line="340" w:lineRule="exact"/>
        <w:ind w:leftChars="0"/>
        <w:rPr>
          <w:rFonts w:asciiTheme="minorEastAsia" w:eastAsiaTheme="minorEastAsia" w:hAnsiTheme="minorEastAsia"/>
          <w:sz w:val="22"/>
          <w:szCs w:val="22"/>
        </w:rPr>
      </w:pPr>
      <w:r w:rsidRPr="00B77B8E">
        <w:rPr>
          <w:rFonts w:asciiTheme="minorEastAsia" w:eastAsiaTheme="minorEastAsia" w:hAnsiTheme="minorEastAsia" w:hint="eastAsia"/>
          <w:sz w:val="22"/>
          <w:szCs w:val="22"/>
        </w:rPr>
        <w:t>時代に即した基礎</w:t>
      </w:r>
      <w:r>
        <w:rPr>
          <w:rFonts w:asciiTheme="minorEastAsia" w:eastAsiaTheme="minorEastAsia" w:hAnsiTheme="minorEastAsia" w:hint="eastAsia"/>
          <w:sz w:val="22"/>
          <w:szCs w:val="22"/>
        </w:rPr>
        <w:t>・基本への対応</w:t>
      </w:r>
      <w:r w:rsidRPr="003A4579">
        <w:rPr>
          <w:rFonts w:asciiTheme="minorEastAsia" w:eastAsiaTheme="minorEastAsia" w:hAnsiTheme="minorEastAsia" w:hint="eastAsia"/>
          <w:sz w:val="22"/>
          <w:szCs w:val="22"/>
        </w:rPr>
        <w:t>については、これからのものづくり人材に必要とさ</w:t>
      </w:r>
    </w:p>
    <w:p w14:paraId="032F2D0E" w14:textId="77777777" w:rsidR="00820D81" w:rsidRPr="00833344" w:rsidRDefault="00820D81" w:rsidP="00820D81">
      <w:pPr>
        <w:spacing w:line="340" w:lineRule="exact"/>
        <w:ind w:left="905" w:firstLineChars="100" w:firstLine="220"/>
        <w:rPr>
          <w:rFonts w:asciiTheme="minorEastAsia" w:eastAsiaTheme="minorEastAsia" w:hAnsiTheme="minorEastAsia"/>
          <w:sz w:val="22"/>
          <w:szCs w:val="22"/>
        </w:rPr>
      </w:pPr>
      <w:r w:rsidRPr="00833344">
        <w:rPr>
          <w:rFonts w:asciiTheme="minorEastAsia" w:eastAsiaTheme="minorEastAsia" w:hAnsiTheme="minorEastAsia" w:hint="eastAsia"/>
          <w:sz w:val="22"/>
          <w:szCs w:val="22"/>
        </w:rPr>
        <w:t>れるデジタル技術や先端技術（AI、IoT等）を取り入れた教育を工業系高校で実施する。</w:t>
      </w:r>
    </w:p>
    <w:p w14:paraId="43E03692" w14:textId="77777777" w:rsidR="00820D81" w:rsidRDefault="00820D81" w:rsidP="00820D81">
      <w:pPr>
        <w:spacing w:line="340" w:lineRule="exact"/>
        <w:ind w:firstLineChars="500" w:firstLine="1100"/>
        <w:rPr>
          <w:rFonts w:asciiTheme="minorEastAsia" w:eastAsiaTheme="minorEastAsia" w:hAnsiTheme="minorEastAsia"/>
          <w:sz w:val="22"/>
          <w:szCs w:val="22"/>
        </w:rPr>
      </w:pPr>
      <w:r w:rsidRPr="00B77B8E">
        <w:rPr>
          <w:rFonts w:asciiTheme="minorEastAsia" w:eastAsiaTheme="minorEastAsia" w:hAnsiTheme="minorEastAsia" w:hint="eastAsia"/>
          <w:sz w:val="22"/>
          <w:szCs w:val="22"/>
        </w:rPr>
        <w:t>（対象校：淀川工科高校、都島工業高校、今宮工科高校、工芸高校、茨木工科高校、</w:t>
      </w:r>
    </w:p>
    <w:p w14:paraId="0B9A59A2" w14:textId="77777777" w:rsidR="00820D81" w:rsidRPr="00626306" w:rsidRDefault="00820D81" w:rsidP="00820D81">
      <w:pPr>
        <w:spacing w:line="340" w:lineRule="exact"/>
        <w:ind w:firstLineChars="600" w:firstLine="1320"/>
        <w:rPr>
          <w:rFonts w:asciiTheme="minorEastAsia" w:eastAsiaTheme="minorEastAsia" w:hAnsiTheme="minorEastAsia"/>
          <w:sz w:val="22"/>
          <w:szCs w:val="22"/>
        </w:rPr>
      </w:pPr>
      <w:r w:rsidRPr="00B77B8E">
        <w:rPr>
          <w:rFonts w:asciiTheme="minorEastAsia" w:eastAsiaTheme="minorEastAsia" w:hAnsiTheme="minorEastAsia" w:hint="eastAsia"/>
          <w:sz w:val="22"/>
          <w:szCs w:val="22"/>
        </w:rPr>
        <w:t>藤井寺工科高校、堺工科高校、佐野工科高校）</w:t>
      </w:r>
    </w:p>
    <w:p w14:paraId="3B6D571F" w14:textId="77777777" w:rsidR="00820D81" w:rsidRDefault="00820D81" w:rsidP="00820D81">
      <w:pPr>
        <w:pStyle w:val="af"/>
        <w:numPr>
          <w:ilvl w:val="0"/>
          <w:numId w:val="42"/>
        </w:numPr>
        <w:spacing w:line="340" w:lineRule="exact"/>
        <w:ind w:leftChars="0"/>
        <w:rPr>
          <w:rFonts w:asciiTheme="minorEastAsia" w:eastAsiaTheme="minorEastAsia" w:hAnsiTheme="minorEastAsia"/>
          <w:sz w:val="22"/>
          <w:szCs w:val="22"/>
        </w:rPr>
      </w:pPr>
      <w:r w:rsidRPr="001467DE">
        <w:rPr>
          <w:rFonts w:asciiTheme="minorEastAsia" w:eastAsiaTheme="minorEastAsia" w:hAnsiTheme="minorEastAsia" w:hint="eastAsia"/>
          <w:sz w:val="22"/>
          <w:szCs w:val="22"/>
        </w:rPr>
        <w:t>工科高校における深化コースは専門分野の学びの更なる深化のため、主に専門科目を</w:t>
      </w:r>
    </w:p>
    <w:p w14:paraId="6CB40DBC" w14:textId="77777777" w:rsidR="00820D81" w:rsidRDefault="00820D81" w:rsidP="00820D81">
      <w:pPr>
        <w:spacing w:line="340" w:lineRule="exact"/>
        <w:ind w:leftChars="100" w:left="210" w:firstLineChars="400" w:firstLine="880"/>
        <w:rPr>
          <w:rFonts w:asciiTheme="minorEastAsia" w:eastAsiaTheme="minorEastAsia" w:hAnsiTheme="minorEastAsia"/>
          <w:sz w:val="22"/>
          <w:szCs w:val="22"/>
        </w:rPr>
      </w:pPr>
      <w:r w:rsidRPr="00833344">
        <w:rPr>
          <w:rFonts w:asciiTheme="minorEastAsia" w:eastAsiaTheme="minorEastAsia" w:hAnsiTheme="minorEastAsia" w:hint="eastAsia"/>
          <w:sz w:val="22"/>
          <w:szCs w:val="22"/>
        </w:rPr>
        <w:t>充実させ、接続コースは大学進学への更なる対応のため、数学、英語等の科目を充実さ</w:t>
      </w:r>
    </w:p>
    <w:p w14:paraId="527FDE75" w14:textId="77777777" w:rsidR="00820D81" w:rsidRPr="00833344" w:rsidRDefault="00820D81" w:rsidP="00820D81">
      <w:pPr>
        <w:spacing w:line="340" w:lineRule="exact"/>
        <w:ind w:leftChars="100" w:left="210" w:firstLineChars="400" w:firstLine="880"/>
        <w:rPr>
          <w:rFonts w:asciiTheme="minorEastAsia" w:eastAsiaTheme="minorEastAsia" w:hAnsiTheme="minorEastAsia"/>
          <w:sz w:val="22"/>
          <w:szCs w:val="22"/>
        </w:rPr>
      </w:pPr>
      <w:r w:rsidRPr="00833344">
        <w:rPr>
          <w:rFonts w:asciiTheme="minorEastAsia" w:eastAsiaTheme="minorEastAsia" w:hAnsiTheme="minorEastAsia" w:hint="eastAsia"/>
          <w:sz w:val="22"/>
          <w:szCs w:val="22"/>
        </w:rPr>
        <w:t>せる。</w:t>
      </w:r>
    </w:p>
    <w:p w14:paraId="0E85FD68" w14:textId="77777777" w:rsidR="00820D81" w:rsidRPr="00B77B8E" w:rsidRDefault="00820D81" w:rsidP="00820D81">
      <w:pPr>
        <w:spacing w:line="340" w:lineRule="exact"/>
        <w:ind w:leftChars="510" w:left="1291" w:hangingChars="100" w:hanging="220"/>
        <w:rPr>
          <w:rFonts w:asciiTheme="minorEastAsia" w:eastAsiaTheme="minorEastAsia" w:hAnsiTheme="minorEastAsia"/>
          <w:sz w:val="22"/>
          <w:szCs w:val="22"/>
        </w:rPr>
      </w:pPr>
      <w:r w:rsidRPr="004807EA">
        <w:rPr>
          <w:rFonts w:asciiTheme="minorEastAsia" w:eastAsiaTheme="minorEastAsia" w:hAnsiTheme="minorEastAsia" w:hint="eastAsia"/>
          <w:sz w:val="22"/>
          <w:szCs w:val="22"/>
        </w:rPr>
        <w:t>（対象校：淀川工科高校、今宮工科高校、茨木工科高校、藤井寺工科高校、堺工科高校、佐野工科高校）</w:t>
      </w:r>
    </w:p>
    <w:p w14:paraId="45573C86" w14:textId="77777777" w:rsidR="00820D81" w:rsidRDefault="00820D81" w:rsidP="00820D81">
      <w:pPr>
        <w:pStyle w:val="af"/>
        <w:numPr>
          <w:ilvl w:val="0"/>
          <w:numId w:val="42"/>
        </w:numPr>
        <w:spacing w:line="340" w:lineRule="exact"/>
        <w:ind w:leftChars="0"/>
        <w:rPr>
          <w:rFonts w:asciiTheme="minorEastAsia" w:eastAsiaTheme="minorEastAsia" w:hAnsiTheme="minorEastAsia"/>
          <w:sz w:val="22"/>
          <w:szCs w:val="22"/>
        </w:rPr>
      </w:pPr>
      <w:r w:rsidRPr="00B77B8E">
        <w:rPr>
          <w:rFonts w:asciiTheme="minorEastAsia" w:eastAsiaTheme="minorEastAsia" w:hAnsiTheme="minorEastAsia" w:hint="eastAsia"/>
          <w:sz w:val="22"/>
          <w:szCs w:val="22"/>
        </w:rPr>
        <w:t>工学系大学進学専科については、堺工科高校に新たに工学系大学進学専科を設置する。</w:t>
      </w:r>
    </w:p>
    <w:p w14:paraId="3EB9ADEE" w14:textId="77777777" w:rsidR="00820D81" w:rsidRDefault="00820D81" w:rsidP="00820D81">
      <w:pPr>
        <w:pStyle w:val="af"/>
        <w:spacing w:line="340" w:lineRule="exact"/>
        <w:ind w:leftChars="0" w:left="1325"/>
        <w:rPr>
          <w:rFonts w:asciiTheme="minorEastAsia" w:eastAsiaTheme="minorEastAsia" w:hAnsiTheme="minorEastAsia"/>
          <w:sz w:val="22"/>
          <w:szCs w:val="22"/>
        </w:rPr>
      </w:pPr>
      <w:r w:rsidRPr="00833344">
        <w:rPr>
          <w:rFonts w:asciiTheme="minorEastAsia" w:eastAsiaTheme="minorEastAsia" w:hAnsiTheme="minorEastAsia" w:hint="eastAsia"/>
          <w:sz w:val="22"/>
          <w:szCs w:val="22"/>
        </w:rPr>
        <w:t>なお、今後、</w:t>
      </w:r>
      <w:r>
        <w:rPr>
          <w:rFonts w:asciiTheme="minorEastAsia" w:eastAsiaTheme="minorEastAsia" w:hAnsiTheme="minorEastAsia" w:hint="eastAsia"/>
          <w:sz w:val="22"/>
          <w:szCs w:val="22"/>
        </w:rPr>
        <w:t>志願状況や学校の状況を見極めながら、工学系大学進学専科を設置して</w:t>
      </w:r>
    </w:p>
    <w:p w14:paraId="08B77C08" w14:textId="745267B6" w:rsidR="00626306" w:rsidRPr="00B77B8E" w:rsidRDefault="00820D81" w:rsidP="00820D81">
      <w:pPr>
        <w:spacing w:line="340" w:lineRule="exact"/>
        <w:ind w:firstLineChars="500" w:firstLine="1100"/>
        <w:rPr>
          <w:rFonts w:asciiTheme="minorEastAsia" w:eastAsiaTheme="minorEastAsia" w:hAnsiTheme="minorEastAsia"/>
          <w:sz w:val="22"/>
          <w:szCs w:val="22"/>
        </w:rPr>
      </w:pPr>
      <w:r w:rsidRPr="00833344">
        <w:rPr>
          <w:rFonts w:asciiTheme="minorEastAsia" w:eastAsiaTheme="minorEastAsia" w:hAnsiTheme="minorEastAsia" w:hint="eastAsia"/>
          <w:sz w:val="22"/>
          <w:szCs w:val="22"/>
        </w:rPr>
        <w:t>いない工科高校への設置を検討する。</w:t>
      </w:r>
    </w:p>
    <w:p w14:paraId="021DF934" w14:textId="77777777" w:rsidR="00626306" w:rsidRPr="00B77B8E" w:rsidRDefault="00626306" w:rsidP="0025354A">
      <w:pPr>
        <w:spacing w:line="140" w:lineRule="exact"/>
        <w:rPr>
          <w:rFonts w:asciiTheme="minorEastAsia" w:eastAsiaTheme="minorEastAsia" w:hAnsiTheme="minorEastAsia"/>
          <w:sz w:val="22"/>
          <w:szCs w:val="22"/>
        </w:rPr>
      </w:pPr>
    </w:p>
    <w:p w14:paraId="52EDFF81" w14:textId="60F56CE7" w:rsidR="005B654C" w:rsidRDefault="00626306" w:rsidP="00346359">
      <w:pPr>
        <w:spacing w:line="340" w:lineRule="exact"/>
        <w:ind w:leftChars="300" w:left="850" w:hangingChars="100" w:hanging="220"/>
        <w:rPr>
          <w:rFonts w:asciiTheme="minorEastAsia" w:eastAsiaTheme="minorEastAsia" w:hAnsiTheme="minorEastAsia"/>
          <w:sz w:val="22"/>
          <w:szCs w:val="22"/>
        </w:rPr>
      </w:pPr>
      <w:r w:rsidRPr="00B77B8E">
        <w:rPr>
          <w:rFonts w:asciiTheme="minorEastAsia" w:eastAsiaTheme="minorEastAsia" w:hAnsiTheme="minorEastAsia" w:hint="eastAsia"/>
          <w:sz w:val="22"/>
          <w:szCs w:val="22"/>
        </w:rPr>
        <w:t>・　生野工業高校・泉尾工業高校・東淀工業高校の再編整備により開設する新工業系高校（仮称）及び布施工科高校・城東工科高校の統合整備により設置する新校についても、時代に即した基礎・基本や大学進学に対応した教育を実施する。</w:t>
      </w:r>
    </w:p>
    <w:p w14:paraId="425FC85D" w14:textId="14888807" w:rsidR="00DD083C" w:rsidRDefault="00DD083C" w:rsidP="0025354A">
      <w:pPr>
        <w:spacing w:line="140" w:lineRule="exact"/>
        <w:ind w:leftChars="300" w:left="850" w:hangingChars="100" w:hanging="220"/>
        <w:rPr>
          <w:rFonts w:asciiTheme="minorEastAsia" w:eastAsiaTheme="minorEastAsia" w:hAnsiTheme="minorEastAsia"/>
          <w:sz w:val="22"/>
          <w:szCs w:val="22"/>
        </w:rPr>
      </w:pPr>
    </w:p>
    <w:p w14:paraId="54D73069" w14:textId="08D92DD8" w:rsidR="00DD083C" w:rsidRPr="00346359" w:rsidRDefault="00DD083C" w:rsidP="00346359">
      <w:pPr>
        <w:spacing w:line="340" w:lineRule="exact"/>
        <w:ind w:leftChars="300" w:left="850" w:hangingChars="100" w:hanging="220"/>
        <w:rPr>
          <w:rFonts w:asciiTheme="minorEastAsia" w:eastAsiaTheme="minorEastAsia" w:hAnsiTheme="minorEastAsia"/>
          <w:sz w:val="22"/>
          <w:szCs w:val="22"/>
        </w:rPr>
      </w:pPr>
      <w:r w:rsidRPr="00900394">
        <w:rPr>
          <w:rFonts w:asciiTheme="minorEastAsia" w:eastAsiaTheme="minorEastAsia" w:hAnsiTheme="minorEastAsia" w:hint="eastAsia"/>
          <w:sz w:val="22"/>
          <w:szCs w:val="22"/>
        </w:rPr>
        <w:t xml:space="preserve">・　</w:t>
      </w:r>
      <w:r w:rsidRPr="00B77B8E">
        <w:rPr>
          <w:rFonts w:asciiTheme="minorEastAsia" w:eastAsiaTheme="minorEastAsia" w:hAnsiTheme="minorEastAsia" w:hint="eastAsia"/>
          <w:sz w:val="22"/>
          <w:szCs w:val="22"/>
        </w:rPr>
        <w:t>工業系高校のネットワーク化や企業等との連携の拡充について、工業系高校全体で取組みを推進していく。</w:t>
      </w:r>
    </w:p>
    <w:p w14:paraId="0F6FD9E0" w14:textId="77777777" w:rsidR="00346359" w:rsidRDefault="00346359" w:rsidP="00626306">
      <w:pPr>
        <w:widowControl/>
        <w:jc w:val="left"/>
        <w:rPr>
          <w:rFonts w:ascii="ＭＳ ゴシック" w:eastAsia="ＭＳ ゴシック" w:hAnsi="ＭＳ ゴシック"/>
          <w:sz w:val="24"/>
        </w:rPr>
      </w:pPr>
    </w:p>
    <w:p w14:paraId="510620F8" w14:textId="77777777" w:rsidR="00F84E14" w:rsidRDefault="00383AE2" w:rsidP="00346359">
      <w:pPr>
        <w:tabs>
          <w:tab w:val="left" w:pos="9639"/>
        </w:tabs>
        <w:kinsoku w:val="0"/>
        <w:overflowPunct w:val="0"/>
        <w:snapToGrid w:val="0"/>
        <w:spacing w:line="320" w:lineRule="exact"/>
        <w:ind w:left="382" w:hangingChars="159" w:hanging="382"/>
        <w:rPr>
          <w:rFonts w:asciiTheme="majorEastAsia" w:eastAsiaTheme="majorEastAsia" w:hAnsiTheme="majorEastAsia"/>
          <w:sz w:val="24"/>
          <w:szCs w:val="24"/>
        </w:rPr>
      </w:pPr>
      <w:r w:rsidRPr="00383AE2">
        <w:rPr>
          <w:rFonts w:asciiTheme="majorEastAsia" w:eastAsiaTheme="majorEastAsia" w:hAnsiTheme="majorEastAsia" w:hint="eastAsia"/>
          <w:sz w:val="24"/>
          <w:szCs w:val="24"/>
        </w:rPr>
        <w:t>２ 大阪市立の高等学校等移管計画における再編整備の対象校（生野工業高校・泉尾工業高校・東淀工業高校）の募集停止時期</w:t>
      </w:r>
    </w:p>
    <w:p w14:paraId="732BA594" w14:textId="77777777" w:rsidR="00B76C92" w:rsidRPr="00D62DDC" w:rsidRDefault="00B76C92" w:rsidP="00B76C92">
      <w:pPr>
        <w:tabs>
          <w:tab w:val="left" w:pos="9639"/>
        </w:tabs>
        <w:kinsoku w:val="0"/>
        <w:overflowPunct w:val="0"/>
        <w:snapToGrid w:val="0"/>
        <w:spacing w:line="240" w:lineRule="exact"/>
        <w:ind w:left="382" w:hangingChars="159" w:hanging="382"/>
        <w:rPr>
          <w:rFonts w:asciiTheme="majorEastAsia" w:eastAsiaTheme="majorEastAsia" w:hAnsiTheme="majorEastAsia"/>
          <w:sz w:val="24"/>
          <w:szCs w:val="24"/>
        </w:rPr>
      </w:pPr>
    </w:p>
    <w:tbl>
      <w:tblPr>
        <w:tblW w:w="9090"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6"/>
        <w:gridCol w:w="2268"/>
        <w:gridCol w:w="2268"/>
        <w:gridCol w:w="2268"/>
      </w:tblGrid>
      <w:tr w:rsidR="001B42C3" w:rsidRPr="00311A32" w14:paraId="04E85F91" w14:textId="77777777" w:rsidTr="005D3108">
        <w:trPr>
          <w:trHeight w:val="306"/>
        </w:trPr>
        <w:tc>
          <w:tcPr>
            <w:tcW w:w="2286" w:type="dxa"/>
            <w:vAlign w:val="center"/>
          </w:tcPr>
          <w:p w14:paraId="6C7C16A6"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hint="eastAsia"/>
                <w:sz w:val="20"/>
                <w:szCs w:val="20"/>
              </w:rPr>
              <w:t>対象校</w:t>
            </w:r>
          </w:p>
          <w:p w14:paraId="6F7DD01E"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hint="eastAsia"/>
                <w:sz w:val="20"/>
                <w:szCs w:val="20"/>
              </w:rPr>
              <w:t>（所在地）</w:t>
            </w:r>
          </w:p>
        </w:tc>
        <w:tc>
          <w:tcPr>
            <w:tcW w:w="2268" w:type="dxa"/>
            <w:vAlign w:val="center"/>
          </w:tcPr>
          <w:p w14:paraId="48A60BCE"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hint="eastAsia"/>
                <w:sz w:val="20"/>
                <w:szCs w:val="20"/>
              </w:rPr>
              <w:t xml:space="preserve"> 対象校</w:t>
            </w:r>
          </w:p>
          <w:p w14:paraId="251FAFE2"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hint="eastAsia"/>
                <w:sz w:val="20"/>
                <w:szCs w:val="20"/>
              </w:rPr>
              <w:t>募集停止時期</w:t>
            </w:r>
          </w:p>
        </w:tc>
        <w:tc>
          <w:tcPr>
            <w:tcW w:w="2268" w:type="dxa"/>
            <w:vAlign w:val="center"/>
          </w:tcPr>
          <w:p w14:paraId="4BAB46F8"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hint="eastAsia"/>
                <w:sz w:val="20"/>
                <w:szCs w:val="20"/>
              </w:rPr>
              <w:t>新</w:t>
            </w:r>
            <w:r w:rsidR="00DA0A66">
              <w:rPr>
                <w:rFonts w:asciiTheme="minorEastAsia" w:eastAsiaTheme="minorEastAsia" w:hAnsiTheme="minorEastAsia" w:cs="Meiryo UI" w:hint="eastAsia"/>
                <w:sz w:val="20"/>
                <w:szCs w:val="20"/>
              </w:rPr>
              <w:t>工業系高校(仮称</w:t>
            </w:r>
            <w:r w:rsidR="00DA0A66">
              <w:rPr>
                <w:rFonts w:asciiTheme="minorEastAsia" w:eastAsiaTheme="minorEastAsia" w:hAnsiTheme="minorEastAsia" w:cs="Meiryo UI"/>
                <w:sz w:val="20"/>
                <w:szCs w:val="20"/>
              </w:rPr>
              <w:t>)</w:t>
            </w:r>
          </w:p>
          <w:p w14:paraId="04CE7815" w14:textId="77777777" w:rsidR="001B42C3" w:rsidRPr="00311A32" w:rsidRDefault="00DA0A66" w:rsidP="005D3108">
            <w:pPr>
              <w:kinsoku w:val="0"/>
              <w:overflowPunct w:val="0"/>
              <w:snapToGrid w:val="0"/>
              <w:spacing w:line="260"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募集</w:t>
            </w:r>
            <w:r w:rsidR="001B42C3" w:rsidRPr="00311A32">
              <w:rPr>
                <w:rFonts w:asciiTheme="minorEastAsia" w:eastAsiaTheme="minorEastAsia" w:hAnsiTheme="minorEastAsia" w:cs="Meiryo UI" w:hint="eastAsia"/>
                <w:sz w:val="20"/>
                <w:szCs w:val="20"/>
              </w:rPr>
              <w:t>開始時期</w:t>
            </w:r>
          </w:p>
        </w:tc>
        <w:tc>
          <w:tcPr>
            <w:tcW w:w="2268" w:type="dxa"/>
            <w:vAlign w:val="center"/>
          </w:tcPr>
          <w:p w14:paraId="7FE164E3"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使用校地</w:t>
            </w:r>
          </w:p>
        </w:tc>
      </w:tr>
      <w:tr w:rsidR="001B42C3" w:rsidRPr="00311A32" w14:paraId="06397A2C" w14:textId="77777777" w:rsidTr="005D3108">
        <w:trPr>
          <w:trHeight w:val="585"/>
        </w:trPr>
        <w:tc>
          <w:tcPr>
            <w:tcW w:w="2286" w:type="dxa"/>
            <w:vAlign w:val="center"/>
          </w:tcPr>
          <w:p w14:paraId="61A6DDF8" w14:textId="77777777" w:rsidR="001B42C3" w:rsidRPr="00311A32" w:rsidRDefault="001B42C3" w:rsidP="005D3108">
            <w:pPr>
              <w:kinsoku w:val="0"/>
              <w:overflowPunct w:val="0"/>
              <w:snapToGrid w:val="0"/>
              <w:spacing w:line="240" w:lineRule="exact"/>
              <w:jc w:val="center"/>
              <w:rPr>
                <w:rFonts w:asciiTheme="minorEastAsia" w:eastAsiaTheme="minorEastAsia" w:hAnsiTheme="minorEastAsia" w:cs="Meiryo UI"/>
                <w:sz w:val="20"/>
                <w:szCs w:val="20"/>
              </w:rPr>
            </w:pPr>
          </w:p>
          <w:p w14:paraId="599E57F2" w14:textId="77777777" w:rsidR="001B42C3" w:rsidRPr="00311A32" w:rsidRDefault="001B42C3" w:rsidP="005D3108">
            <w:pPr>
              <w:kinsoku w:val="0"/>
              <w:overflowPunct w:val="0"/>
              <w:snapToGrid w:val="0"/>
              <w:spacing w:line="32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sz w:val="20"/>
                <w:szCs w:val="20"/>
              </w:rPr>
              <w:ruby>
                <w:rubyPr>
                  <w:rubyAlign w:val="distributeSpace"/>
                  <w:hps w:val="10"/>
                  <w:hpsRaise w:val="18"/>
                  <w:hpsBaseText w:val="20"/>
                  <w:lid w:val="ja-JP"/>
                </w:rubyPr>
                <w:rt>
                  <w:r w:rsidR="001B42C3" w:rsidRPr="00311A32">
                    <w:rPr>
                      <w:rFonts w:hAnsi="ＭＳ 明朝" w:cs="Meiryo UI"/>
                      <w:sz w:val="10"/>
                      <w:szCs w:val="20"/>
                    </w:rPr>
                    <w:t>いくの</w:t>
                  </w:r>
                </w:rt>
                <w:rubyBase>
                  <w:r w:rsidR="001B42C3" w:rsidRPr="00311A32">
                    <w:rPr>
                      <w:rFonts w:asciiTheme="minorEastAsia" w:eastAsiaTheme="minorEastAsia" w:hAnsiTheme="minorEastAsia" w:cs="Meiryo UI"/>
                      <w:sz w:val="20"/>
                      <w:szCs w:val="20"/>
                    </w:rPr>
                    <w:t>生野</w:t>
                  </w:r>
                </w:rubyBase>
              </w:ruby>
            </w:r>
            <w:r w:rsidRPr="00311A32">
              <w:rPr>
                <w:rFonts w:asciiTheme="minorEastAsia" w:eastAsiaTheme="minorEastAsia" w:hAnsiTheme="minorEastAsia" w:cs="Meiryo UI"/>
                <w:sz w:val="20"/>
                <w:szCs w:val="20"/>
              </w:rPr>
              <w:ruby>
                <w:rubyPr>
                  <w:rubyAlign w:val="distributeSpace"/>
                  <w:hps w:val="10"/>
                  <w:hpsRaise w:val="18"/>
                  <w:hpsBaseText w:val="20"/>
                  <w:lid w:val="ja-JP"/>
                </w:rubyPr>
                <w:rt>
                  <w:r w:rsidR="001B42C3" w:rsidRPr="00311A32">
                    <w:rPr>
                      <w:rFonts w:hAnsi="ＭＳ 明朝" w:cs="Meiryo UI"/>
                      <w:sz w:val="10"/>
                      <w:szCs w:val="20"/>
                    </w:rPr>
                    <w:t>こうぎょう</w:t>
                  </w:r>
                </w:rt>
                <w:rubyBase>
                  <w:r w:rsidR="001B42C3" w:rsidRPr="00311A32">
                    <w:rPr>
                      <w:rFonts w:asciiTheme="minorEastAsia" w:eastAsiaTheme="minorEastAsia" w:hAnsiTheme="minorEastAsia" w:cs="Meiryo UI"/>
                      <w:sz w:val="20"/>
                      <w:szCs w:val="20"/>
                    </w:rPr>
                    <w:t>工業</w:t>
                  </w:r>
                </w:rubyBase>
              </w:ruby>
            </w:r>
            <w:r w:rsidRPr="00311A32">
              <w:rPr>
                <w:rFonts w:asciiTheme="minorEastAsia" w:eastAsiaTheme="minorEastAsia" w:hAnsiTheme="minorEastAsia" w:cs="Meiryo UI" w:hint="eastAsia"/>
                <w:sz w:val="20"/>
                <w:szCs w:val="20"/>
              </w:rPr>
              <w:t>高校</w:t>
            </w:r>
          </w:p>
          <w:p w14:paraId="2AA0CB7D" w14:textId="77777777" w:rsidR="001B42C3" w:rsidRPr="00311A32" w:rsidRDefault="001B42C3" w:rsidP="005D3108">
            <w:pPr>
              <w:kinsoku w:val="0"/>
              <w:overflowPunct w:val="0"/>
              <w:snapToGrid w:val="0"/>
              <w:spacing w:line="240" w:lineRule="exact"/>
              <w:jc w:val="center"/>
              <w:rPr>
                <w:rFonts w:asciiTheme="minorEastAsia" w:eastAsiaTheme="minorEastAsia" w:hAnsiTheme="minorEastAsia" w:cs="Meiryo UI"/>
                <w:sz w:val="18"/>
                <w:szCs w:val="20"/>
              </w:rPr>
            </w:pPr>
            <w:r w:rsidRPr="00311A32">
              <w:rPr>
                <w:rFonts w:asciiTheme="minorEastAsia" w:eastAsiaTheme="minorEastAsia" w:hAnsiTheme="minorEastAsia" w:cs="Meiryo UI" w:hint="eastAsia"/>
                <w:sz w:val="18"/>
                <w:szCs w:val="20"/>
              </w:rPr>
              <w:t>（大阪市生野区）</w:t>
            </w:r>
          </w:p>
          <w:p w14:paraId="75AB3573" w14:textId="77777777" w:rsidR="001B42C3" w:rsidRPr="00311A32" w:rsidRDefault="001B42C3" w:rsidP="005D3108">
            <w:pPr>
              <w:kinsoku w:val="0"/>
              <w:overflowPunct w:val="0"/>
              <w:snapToGrid w:val="0"/>
              <w:spacing w:line="240" w:lineRule="exact"/>
              <w:jc w:val="center"/>
              <w:rPr>
                <w:rFonts w:asciiTheme="minorEastAsia" w:eastAsiaTheme="minorEastAsia" w:hAnsiTheme="minorEastAsia" w:cs="Meiryo UI"/>
                <w:sz w:val="20"/>
                <w:szCs w:val="20"/>
              </w:rPr>
            </w:pPr>
          </w:p>
        </w:tc>
        <w:tc>
          <w:tcPr>
            <w:tcW w:w="2268" w:type="dxa"/>
            <w:vAlign w:val="center"/>
          </w:tcPr>
          <w:p w14:paraId="442E8213"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hint="eastAsia"/>
                <w:sz w:val="20"/>
                <w:szCs w:val="20"/>
              </w:rPr>
              <w:t>令和７年度</w:t>
            </w:r>
            <w:r w:rsidRPr="00311A32">
              <w:rPr>
                <w:rFonts w:asciiTheme="minorEastAsia" w:eastAsiaTheme="minorEastAsia" w:hAnsiTheme="minorEastAsia" w:cs="Meiryo UI"/>
                <w:sz w:val="20"/>
                <w:szCs w:val="20"/>
              </w:rPr>
              <w:br/>
            </w:r>
            <w:r w:rsidRPr="00311A32">
              <w:rPr>
                <w:rFonts w:asciiTheme="minorEastAsia" w:eastAsiaTheme="minorEastAsia" w:hAnsiTheme="minorEastAsia" w:cs="Meiryo UI" w:hint="eastAsia"/>
                <w:sz w:val="20"/>
                <w:szCs w:val="20"/>
              </w:rPr>
              <w:t>入学者募集時</w:t>
            </w:r>
          </w:p>
        </w:tc>
        <w:tc>
          <w:tcPr>
            <w:tcW w:w="2268" w:type="dxa"/>
            <w:vMerge w:val="restart"/>
            <w:vAlign w:val="center"/>
          </w:tcPr>
          <w:p w14:paraId="4740F223" w14:textId="77777777" w:rsidR="001B42C3"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令和10年度</w:t>
            </w:r>
          </w:p>
          <w:p w14:paraId="2195FD63" w14:textId="77777777" w:rsidR="001B42C3"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入学者募集時</w:t>
            </w:r>
          </w:p>
          <w:p w14:paraId="12267C2F" w14:textId="77777777" w:rsidR="001B42C3" w:rsidRPr="00311A32" w:rsidRDefault="00DA0A66" w:rsidP="005D3108">
            <w:pPr>
              <w:kinsoku w:val="0"/>
              <w:overflowPunct w:val="0"/>
              <w:snapToGrid w:val="0"/>
              <w:spacing w:line="260"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w:t>
            </w:r>
            <w:r w:rsidR="001B42C3">
              <w:rPr>
                <w:rFonts w:asciiTheme="minorEastAsia" w:eastAsiaTheme="minorEastAsia" w:hAnsiTheme="minorEastAsia" w:cs="Meiryo UI" w:hint="eastAsia"/>
                <w:sz w:val="20"/>
                <w:szCs w:val="20"/>
              </w:rPr>
              <w:t>予定</w:t>
            </w:r>
            <w:r>
              <w:rPr>
                <w:rFonts w:asciiTheme="minorEastAsia" w:eastAsiaTheme="minorEastAsia" w:hAnsiTheme="minorEastAsia" w:cs="Meiryo UI" w:hint="eastAsia"/>
                <w:sz w:val="20"/>
                <w:szCs w:val="20"/>
              </w:rPr>
              <w:t>）</w:t>
            </w:r>
          </w:p>
        </w:tc>
        <w:tc>
          <w:tcPr>
            <w:tcW w:w="2268" w:type="dxa"/>
            <w:vMerge w:val="restart"/>
            <w:vAlign w:val="center"/>
          </w:tcPr>
          <w:p w14:paraId="6976D9E8" w14:textId="77777777" w:rsidR="001B42C3" w:rsidRPr="003D6A0C"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sidRPr="003D6A0C">
              <w:rPr>
                <w:rFonts w:asciiTheme="minorEastAsia" w:eastAsiaTheme="minorEastAsia" w:hAnsiTheme="minorEastAsia" w:cs="Meiryo UI" w:hint="eastAsia"/>
                <w:sz w:val="20"/>
                <w:szCs w:val="20"/>
              </w:rPr>
              <w:t>現</w:t>
            </w:r>
            <w:r>
              <w:rPr>
                <w:rFonts w:asciiTheme="minorEastAsia" w:eastAsiaTheme="minorEastAsia" w:hAnsiTheme="minorEastAsia" w:cs="Meiryo UI" w:hint="eastAsia"/>
                <w:sz w:val="20"/>
                <w:szCs w:val="20"/>
              </w:rPr>
              <w:t>東淀工業</w:t>
            </w:r>
            <w:r w:rsidRPr="003D6A0C">
              <w:rPr>
                <w:rFonts w:asciiTheme="minorEastAsia" w:eastAsiaTheme="minorEastAsia" w:hAnsiTheme="minorEastAsia" w:cs="Meiryo UI" w:hint="eastAsia"/>
                <w:sz w:val="20"/>
                <w:szCs w:val="20"/>
              </w:rPr>
              <w:t>高校</w:t>
            </w:r>
          </w:p>
          <w:p w14:paraId="0F929A63" w14:textId="77777777" w:rsidR="001B42C3"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sidRPr="003D6A0C">
              <w:rPr>
                <w:rFonts w:asciiTheme="minorEastAsia" w:eastAsiaTheme="minorEastAsia" w:hAnsiTheme="minorEastAsia" w:cs="Meiryo UI" w:hint="eastAsia"/>
                <w:sz w:val="20"/>
                <w:szCs w:val="20"/>
              </w:rPr>
              <w:t>校地</w:t>
            </w:r>
          </w:p>
        </w:tc>
      </w:tr>
      <w:tr w:rsidR="001B42C3" w:rsidRPr="00311A32" w14:paraId="037FFEB8" w14:textId="77777777" w:rsidTr="005D3108">
        <w:trPr>
          <w:trHeight w:val="948"/>
        </w:trPr>
        <w:tc>
          <w:tcPr>
            <w:tcW w:w="2286" w:type="dxa"/>
            <w:vAlign w:val="center"/>
          </w:tcPr>
          <w:p w14:paraId="661091EB" w14:textId="77777777" w:rsidR="001B42C3" w:rsidRPr="00311A32" w:rsidRDefault="001B42C3" w:rsidP="005D3108">
            <w:pPr>
              <w:kinsoku w:val="0"/>
              <w:overflowPunct w:val="0"/>
              <w:snapToGrid w:val="0"/>
              <w:spacing w:line="240" w:lineRule="exact"/>
              <w:jc w:val="center"/>
              <w:rPr>
                <w:rFonts w:asciiTheme="minorEastAsia" w:eastAsiaTheme="minorEastAsia" w:hAnsiTheme="minorEastAsia" w:cs="Meiryo UI"/>
                <w:sz w:val="20"/>
                <w:szCs w:val="20"/>
              </w:rPr>
            </w:pPr>
          </w:p>
          <w:p w14:paraId="24BADD75" w14:textId="77777777" w:rsidR="001B42C3" w:rsidRPr="00311A32" w:rsidRDefault="001B42C3" w:rsidP="005D3108">
            <w:pPr>
              <w:kinsoku w:val="0"/>
              <w:overflowPunct w:val="0"/>
              <w:snapToGrid w:val="0"/>
              <w:spacing w:line="32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sz w:val="20"/>
                <w:szCs w:val="20"/>
              </w:rPr>
              <w:ruby>
                <w:rubyPr>
                  <w:rubyAlign w:val="distributeSpace"/>
                  <w:hps w:val="10"/>
                  <w:hpsRaise w:val="18"/>
                  <w:hpsBaseText w:val="20"/>
                  <w:lid w:val="ja-JP"/>
                </w:rubyPr>
                <w:rt>
                  <w:r w:rsidR="001B42C3" w:rsidRPr="00311A32">
                    <w:rPr>
                      <w:rFonts w:hAnsi="ＭＳ 明朝" w:cs="Meiryo UI"/>
                      <w:sz w:val="10"/>
                      <w:szCs w:val="20"/>
                    </w:rPr>
                    <w:t>いず</w:t>
                  </w:r>
                </w:rt>
                <w:rubyBase>
                  <w:r w:rsidR="001B42C3" w:rsidRPr="00311A32">
                    <w:rPr>
                      <w:rFonts w:asciiTheme="minorEastAsia" w:eastAsiaTheme="minorEastAsia" w:hAnsiTheme="minorEastAsia" w:cs="Meiryo UI"/>
                      <w:sz w:val="20"/>
                      <w:szCs w:val="20"/>
                    </w:rPr>
                    <w:t>泉</w:t>
                  </w:r>
                </w:rubyBase>
              </w:ruby>
            </w:r>
            <w:r w:rsidRPr="00311A32">
              <w:rPr>
                <w:rFonts w:asciiTheme="minorEastAsia" w:eastAsiaTheme="minorEastAsia" w:hAnsiTheme="minorEastAsia" w:cs="Meiryo UI"/>
                <w:sz w:val="20"/>
                <w:szCs w:val="20"/>
              </w:rPr>
              <w:ruby>
                <w:rubyPr>
                  <w:rubyAlign w:val="distributeSpace"/>
                  <w:hps w:val="10"/>
                  <w:hpsRaise w:val="18"/>
                  <w:hpsBaseText w:val="20"/>
                  <w:lid w:val="ja-JP"/>
                </w:rubyPr>
                <w:rt>
                  <w:r w:rsidR="001B42C3" w:rsidRPr="00311A32">
                    <w:rPr>
                      <w:rFonts w:hAnsi="ＭＳ 明朝" w:cs="Meiryo UI"/>
                      <w:sz w:val="10"/>
                      <w:szCs w:val="20"/>
                    </w:rPr>
                    <w:t>お</w:t>
                  </w:r>
                </w:rt>
                <w:rubyBase>
                  <w:r w:rsidR="001B42C3" w:rsidRPr="00311A32">
                    <w:rPr>
                      <w:rFonts w:asciiTheme="minorEastAsia" w:eastAsiaTheme="minorEastAsia" w:hAnsiTheme="minorEastAsia" w:cs="Meiryo UI"/>
                      <w:sz w:val="20"/>
                      <w:szCs w:val="20"/>
                    </w:rPr>
                    <w:t>尾</w:t>
                  </w:r>
                </w:rubyBase>
              </w:ruby>
            </w:r>
            <w:r w:rsidRPr="00311A32">
              <w:rPr>
                <w:rFonts w:asciiTheme="minorEastAsia" w:eastAsiaTheme="minorEastAsia" w:hAnsiTheme="minorEastAsia" w:cs="Meiryo UI"/>
                <w:sz w:val="20"/>
                <w:szCs w:val="20"/>
              </w:rPr>
              <w:ruby>
                <w:rubyPr>
                  <w:rubyAlign w:val="distributeSpace"/>
                  <w:hps w:val="10"/>
                  <w:hpsRaise w:val="18"/>
                  <w:hpsBaseText w:val="20"/>
                  <w:lid w:val="ja-JP"/>
                </w:rubyPr>
                <w:rt>
                  <w:r w:rsidR="001B42C3" w:rsidRPr="00311A32">
                    <w:rPr>
                      <w:rFonts w:hAnsi="ＭＳ 明朝" w:cs="Meiryo UI"/>
                      <w:sz w:val="10"/>
                      <w:szCs w:val="20"/>
                    </w:rPr>
                    <w:t>こうぎょう</w:t>
                  </w:r>
                </w:rt>
                <w:rubyBase>
                  <w:r w:rsidR="001B42C3" w:rsidRPr="00311A32">
                    <w:rPr>
                      <w:rFonts w:asciiTheme="minorEastAsia" w:eastAsiaTheme="minorEastAsia" w:hAnsiTheme="minorEastAsia" w:cs="Meiryo UI"/>
                      <w:sz w:val="20"/>
                      <w:szCs w:val="20"/>
                    </w:rPr>
                    <w:t>工業</w:t>
                  </w:r>
                </w:rubyBase>
              </w:ruby>
            </w:r>
            <w:r w:rsidRPr="00311A32">
              <w:rPr>
                <w:rFonts w:asciiTheme="minorEastAsia" w:eastAsiaTheme="minorEastAsia" w:hAnsiTheme="minorEastAsia" w:cs="Meiryo UI" w:hint="eastAsia"/>
                <w:sz w:val="20"/>
                <w:szCs w:val="20"/>
              </w:rPr>
              <w:t>高校</w:t>
            </w:r>
          </w:p>
          <w:p w14:paraId="2FCE995D" w14:textId="77777777" w:rsidR="001B42C3" w:rsidRPr="00311A32" w:rsidRDefault="001B42C3" w:rsidP="005D3108">
            <w:pPr>
              <w:kinsoku w:val="0"/>
              <w:overflowPunct w:val="0"/>
              <w:snapToGrid w:val="0"/>
              <w:spacing w:line="240" w:lineRule="exact"/>
              <w:jc w:val="center"/>
              <w:rPr>
                <w:rFonts w:asciiTheme="minorEastAsia" w:eastAsiaTheme="minorEastAsia" w:hAnsiTheme="minorEastAsia" w:cs="Meiryo UI"/>
                <w:sz w:val="18"/>
                <w:szCs w:val="18"/>
              </w:rPr>
            </w:pPr>
            <w:r>
              <w:rPr>
                <w:rFonts w:asciiTheme="minorEastAsia" w:eastAsiaTheme="minorEastAsia" w:hAnsiTheme="minorEastAsia" w:cs="Meiryo UI" w:hint="eastAsia"/>
                <w:sz w:val="18"/>
                <w:szCs w:val="18"/>
              </w:rPr>
              <w:t>（</w:t>
            </w:r>
            <w:r w:rsidRPr="00311A32">
              <w:rPr>
                <w:rFonts w:asciiTheme="minorEastAsia" w:eastAsiaTheme="minorEastAsia" w:hAnsiTheme="minorEastAsia" w:cs="Meiryo UI" w:hint="eastAsia"/>
                <w:sz w:val="18"/>
                <w:szCs w:val="18"/>
              </w:rPr>
              <w:t>大阪市大正区</w:t>
            </w:r>
            <w:r>
              <w:rPr>
                <w:rFonts w:asciiTheme="minorEastAsia" w:eastAsiaTheme="minorEastAsia" w:hAnsiTheme="minorEastAsia" w:cs="Meiryo UI" w:hint="eastAsia"/>
                <w:sz w:val="18"/>
                <w:szCs w:val="18"/>
              </w:rPr>
              <w:t>）</w:t>
            </w:r>
          </w:p>
          <w:p w14:paraId="23DE3FAE" w14:textId="77777777" w:rsidR="001B42C3" w:rsidRPr="00311A32" w:rsidRDefault="001B42C3" w:rsidP="005D3108">
            <w:pPr>
              <w:kinsoku w:val="0"/>
              <w:overflowPunct w:val="0"/>
              <w:snapToGrid w:val="0"/>
              <w:spacing w:line="240" w:lineRule="exact"/>
              <w:jc w:val="center"/>
              <w:rPr>
                <w:rFonts w:asciiTheme="minorEastAsia" w:eastAsiaTheme="minorEastAsia" w:hAnsiTheme="minorEastAsia" w:cs="Meiryo UI"/>
                <w:sz w:val="20"/>
                <w:szCs w:val="20"/>
              </w:rPr>
            </w:pPr>
          </w:p>
        </w:tc>
        <w:tc>
          <w:tcPr>
            <w:tcW w:w="2268" w:type="dxa"/>
            <w:vAlign w:val="center"/>
          </w:tcPr>
          <w:p w14:paraId="203DC736" w14:textId="77777777" w:rsidR="001B42C3"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hint="eastAsia"/>
                <w:sz w:val="20"/>
                <w:szCs w:val="20"/>
              </w:rPr>
              <w:t>新工業系高校（仮称）の開校年度</w:t>
            </w:r>
          </w:p>
          <w:p w14:paraId="7D1023A7"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入学者募集時</w:t>
            </w:r>
          </w:p>
        </w:tc>
        <w:tc>
          <w:tcPr>
            <w:tcW w:w="2268" w:type="dxa"/>
            <w:vMerge/>
            <w:vAlign w:val="center"/>
          </w:tcPr>
          <w:p w14:paraId="6F34B0FB"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p>
        </w:tc>
        <w:tc>
          <w:tcPr>
            <w:tcW w:w="2268" w:type="dxa"/>
            <w:vMerge/>
          </w:tcPr>
          <w:p w14:paraId="53767C00"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p>
        </w:tc>
      </w:tr>
      <w:tr w:rsidR="001B42C3" w:rsidRPr="00311A32" w14:paraId="7593647D" w14:textId="77777777" w:rsidTr="005D3108">
        <w:trPr>
          <w:trHeight w:val="551"/>
        </w:trPr>
        <w:tc>
          <w:tcPr>
            <w:tcW w:w="2286" w:type="dxa"/>
            <w:vAlign w:val="center"/>
          </w:tcPr>
          <w:p w14:paraId="605B8FD7" w14:textId="77777777" w:rsidR="001B42C3" w:rsidRPr="00311A32" w:rsidRDefault="001B42C3" w:rsidP="005D3108">
            <w:pPr>
              <w:kinsoku w:val="0"/>
              <w:overflowPunct w:val="0"/>
              <w:snapToGrid w:val="0"/>
              <w:spacing w:line="240" w:lineRule="exact"/>
              <w:ind w:firstLineChars="50" w:firstLine="100"/>
              <w:jc w:val="center"/>
              <w:rPr>
                <w:rFonts w:asciiTheme="minorEastAsia" w:eastAsiaTheme="minorEastAsia" w:hAnsiTheme="minorEastAsia" w:cs="Meiryo UI"/>
                <w:sz w:val="20"/>
                <w:szCs w:val="20"/>
              </w:rPr>
            </w:pPr>
          </w:p>
          <w:p w14:paraId="33AA1162" w14:textId="77777777" w:rsidR="001B42C3" w:rsidRPr="00311A32" w:rsidRDefault="001B42C3" w:rsidP="005D3108">
            <w:pPr>
              <w:kinsoku w:val="0"/>
              <w:overflowPunct w:val="0"/>
              <w:snapToGrid w:val="0"/>
              <w:spacing w:line="32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sz w:val="20"/>
                <w:szCs w:val="20"/>
              </w:rPr>
              <w:ruby>
                <w:rubyPr>
                  <w:rubyAlign w:val="distributeSpace"/>
                  <w:hps w:val="10"/>
                  <w:hpsRaise w:val="18"/>
                  <w:hpsBaseText w:val="20"/>
                  <w:lid w:val="ja-JP"/>
                </w:rubyPr>
                <w:rt>
                  <w:r w:rsidR="001B42C3" w:rsidRPr="00311A32">
                    <w:rPr>
                      <w:rFonts w:hAnsi="ＭＳ 明朝" w:cs="Meiryo UI"/>
                      <w:sz w:val="10"/>
                      <w:szCs w:val="20"/>
                    </w:rPr>
                    <w:t>ひがしよど</w:t>
                  </w:r>
                </w:rt>
                <w:rubyBase>
                  <w:r w:rsidR="001B42C3" w:rsidRPr="00311A32">
                    <w:rPr>
                      <w:rFonts w:asciiTheme="minorEastAsia" w:eastAsiaTheme="minorEastAsia" w:hAnsiTheme="minorEastAsia" w:cs="Meiryo UI"/>
                      <w:sz w:val="20"/>
                      <w:szCs w:val="20"/>
                    </w:rPr>
                    <w:t>東淀</w:t>
                  </w:r>
                </w:rubyBase>
              </w:ruby>
            </w:r>
            <w:r w:rsidRPr="00311A32">
              <w:rPr>
                <w:rFonts w:asciiTheme="minorEastAsia" w:eastAsiaTheme="minorEastAsia" w:hAnsiTheme="minorEastAsia" w:cs="Meiryo UI"/>
                <w:sz w:val="20"/>
                <w:szCs w:val="20"/>
              </w:rPr>
              <w:ruby>
                <w:rubyPr>
                  <w:rubyAlign w:val="distributeSpace"/>
                  <w:hps w:val="10"/>
                  <w:hpsRaise w:val="18"/>
                  <w:hpsBaseText w:val="20"/>
                  <w:lid w:val="ja-JP"/>
                </w:rubyPr>
                <w:rt>
                  <w:r w:rsidR="001B42C3" w:rsidRPr="00311A32">
                    <w:rPr>
                      <w:rFonts w:hAnsi="ＭＳ 明朝" w:cs="Meiryo UI"/>
                      <w:sz w:val="10"/>
                      <w:szCs w:val="20"/>
                    </w:rPr>
                    <w:t>こうぎょう</w:t>
                  </w:r>
                </w:rt>
                <w:rubyBase>
                  <w:r w:rsidR="001B42C3" w:rsidRPr="00311A32">
                    <w:rPr>
                      <w:rFonts w:asciiTheme="minorEastAsia" w:eastAsiaTheme="minorEastAsia" w:hAnsiTheme="minorEastAsia" w:cs="Meiryo UI"/>
                      <w:sz w:val="20"/>
                      <w:szCs w:val="20"/>
                    </w:rPr>
                    <w:t>工業</w:t>
                  </w:r>
                </w:rubyBase>
              </w:ruby>
            </w:r>
            <w:r w:rsidRPr="00311A32">
              <w:rPr>
                <w:rFonts w:asciiTheme="minorEastAsia" w:eastAsiaTheme="minorEastAsia" w:hAnsiTheme="minorEastAsia" w:cs="Meiryo UI" w:hint="eastAsia"/>
                <w:sz w:val="20"/>
                <w:szCs w:val="20"/>
              </w:rPr>
              <w:t>高校</w:t>
            </w:r>
          </w:p>
          <w:p w14:paraId="1E69B41F" w14:textId="77777777" w:rsidR="001B42C3" w:rsidRPr="00311A32" w:rsidRDefault="001B42C3" w:rsidP="005D3108">
            <w:pPr>
              <w:kinsoku w:val="0"/>
              <w:overflowPunct w:val="0"/>
              <w:snapToGrid w:val="0"/>
              <w:spacing w:line="240" w:lineRule="exact"/>
              <w:jc w:val="center"/>
              <w:rPr>
                <w:rFonts w:asciiTheme="minorEastAsia" w:eastAsiaTheme="minorEastAsia" w:hAnsiTheme="minorEastAsia" w:cs="Meiryo UI"/>
                <w:sz w:val="18"/>
                <w:szCs w:val="20"/>
              </w:rPr>
            </w:pPr>
            <w:r w:rsidRPr="00311A32">
              <w:rPr>
                <w:rFonts w:asciiTheme="minorEastAsia" w:eastAsiaTheme="minorEastAsia" w:hAnsiTheme="minorEastAsia" w:cs="Meiryo UI" w:hint="eastAsia"/>
                <w:sz w:val="18"/>
                <w:szCs w:val="20"/>
              </w:rPr>
              <w:t>（大阪市淀川区）</w:t>
            </w:r>
          </w:p>
          <w:p w14:paraId="582FC2BB" w14:textId="77777777" w:rsidR="001B42C3" w:rsidRPr="00311A32" w:rsidRDefault="001B42C3" w:rsidP="005D3108">
            <w:pPr>
              <w:kinsoku w:val="0"/>
              <w:overflowPunct w:val="0"/>
              <w:snapToGrid w:val="0"/>
              <w:spacing w:line="240" w:lineRule="exact"/>
              <w:jc w:val="center"/>
              <w:rPr>
                <w:rFonts w:asciiTheme="minorEastAsia" w:eastAsiaTheme="minorEastAsia" w:hAnsiTheme="minorEastAsia" w:cs="Meiryo UI"/>
                <w:sz w:val="18"/>
                <w:szCs w:val="18"/>
              </w:rPr>
            </w:pPr>
          </w:p>
        </w:tc>
        <w:tc>
          <w:tcPr>
            <w:tcW w:w="2268" w:type="dxa"/>
            <w:vAlign w:val="center"/>
          </w:tcPr>
          <w:p w14:paraId="3B4E65FD" w14:textId="77777777" w:rsidR="001B42C3"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sidRPr="00311A32">
              <w:rPr>
                <w:rFonts w:asciiTheme="minorEastAsia" w:eastAsiaTheme="minorEastAsia" w:hAnsiTheme="minorEastAsia" w:cs="Meiryo UI" w:hint="eastAsia"/>
                <w:sz w:val="20"/>
                <w:szCs w:val="20"/>
              </w:rPr>
              <w:t>新工業系高校（仮称）の開校年度</w:t>
            </w:r>
          </w:p>
          <w:p w14:paraId="49AB5D85"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入学者募集時</w:t>
            </w:r>
          </w:p>
        </w:tc>
        <w:tc>
          <w:tcPr>
            <w:tcW w:w="2268" w:type="dxa"/>
            <w:vMerge/>
            <w:vAlign w:val="center"/>
          </w:tcPr>
          <w:p w14:paraId="4E2FA383"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p>
        </w:tc>
        <w:tc>
          <w:tcPr>
            <w:tcW w:w="2268" w:type="dxa"/>
            <w:vMerge/>
          </w:tcPr>
          <w:p w14:paraId="14A0BD85" w14:textId="77777777" w:rsidR="001B42C3" w:rsidRPr="00311A32" w:rsidRDefault="001B42C3" w:rsidP="005D3108">
            <w:pPr>
              <w:kinsoku w:val="0"/>
              <w:overflowPunct w:val="0"/>
              <w:snapToGrid w:val="0"/>
              <w:spacing w:line="260" w:lineRule="exact"/>
              <w:jc w:val="center"/>
              <w:rPr>
                <w:rFonts w:asciiTheme="minorEastAsia" w:eastAsiaTheme="minorEastAsia" w:hAnsiTheme="minorEastAsia" w:cs="Meiryo UI"/>
                <w:sz w:val="20"/>
                <w:szCs w:val="20"/>
              </w:rPr>
            </w:pPr>
          </w:p>
        </w:tc>
      </w:tr>
    </w:tbl>
    <w:p w14:paraId="3283130F" w14:textId="77777777" w:rsidR="0028769B" w:rsidRDefault="001B42C3" w:rsidP="0028769B">
      <w:pPr>
        <w:spacing w:line="340" w:lineRule="exac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生野工業高校</w:t>
      </w:r>
      <w:r w:rsidRPr="00311A32">
        <w:rPr>
          <w:rFonts w:asciiTheme="minorEastAsia" w:eastAsiaTheme="minorEastAsia" w:hAnsiTheme="minorEastAsia" w:hint="eastAsia"/>
          <w:sz w:val="22"/>
          <w:szCs w:val="22"/>
        </w:rPr>
        <w:t>・泉尾工業高校</w:t>
      </w:r>
      <w:r>
        <w:rPr>
          <w:rFonts w:asciiTheme="minorEastAsia" w:eastAsiaTheme="minorEastAsia" w:hAnsiTheme="minorEastAsia" w:hint="eastAsia"/>
          <w:sz w:val="22"/>
          <w:szCs w:val="22"/>
        </w:rPr>
        <w:t>・</w:t>
      </w:r>
      <w:r w:rsidRPr="00311A32">
        <w:rPr>
          <w:rFonts w:asciiTheme="minorEastAsia" w:eastAsiaTheme="minorEastAsia" w:hAnsiTheme="minorEastAsia" w:hint="eastAsia"/>
          <w:sz w:val="22"/>
          <w:szCs w:val="22"/>
        </w:rPr>
        <w:t>東淀工業高校のうち、小規模化が進んでいる生野工業</w:t>
      </w:r>
    </w:p>
    <w:p w14:paraId="697F05D5" w14:textId="77777777" w:rsidR="001B42C3" w:rsidRPr="00311A32" w:rsidRDefault="001B42C3" w:rsidP="0028769B">
      <w:pPr>
        <w:spacing w:line="340" w:lineRule="exact"/>
        <w:ind w:firstLineChars="400" w:firstLine="880"/>
        <w:rPr>
          <w:rFonts w:asciiTheme="minorEastAsia" w:eastAsiaTheme="minorEastAsia" w:hAnsiTheme="minorEastAsia"/>
          <w:sz w:val="22"/>
          <w:szCs w:val="22"/>
        </w:rPr>
      </w:pPr>
      <w:r w:rsidRPr="00311A32">
        <w:rPr>
          <w:rFonts w:asciiTheme="minorEastAsia" w:eastAsiaTheme="minorEastAsia" w:hAnsiTheme="minorEastAsia" w:hint="eastAsia"/>
          <w:sz w:val="22"/>
          <w:szCs w:val="22"/>
        </w:rPr>
        <w:t>高校を令和７年度に募集停止する。</w:t>
      </w:r>
    </w:p>
    <w:p w14:paraId="490F9EFC" w14:textId="77777777" w:rsidR="0028769B" w:rsidRDefault="001B42C3" w:rsidP="0028769B">
      <w:pPr>
        <w:spacing w:line="340" w:lineRule="exact"/>
        <w:ind w:firstLineChars="300" w:firstLine="660"/>
        <w:rPr>
          <w:rFonts w:asciiTheme="minorEastAsia" w:eastAsiaTheme="minorEastAsia" w:hAnsiTheme="minorEastAsia"/>
          <w:sz w:val="22"/>
          <w:szCs w:val="22"/>
        </w:rPr>
      </w:pPr>
      <w:r w:rsidRPr="00311A32">
        <w:rPr>
          <w:rFonts w:asciiTheme="minorEastAsia" w:eastAsiaTheme="minorEastAsia" w:hAnsiTheme="minorEastAsia" w:hint="eastAsia"/>
          <w:sz w:val="22"/>
          <w:szCs w:val="22"/>
        </w:rPr>
        <w:t>・　泉尾工業高校・東淀工業高校は新工業</w:t>
      </w:r>
      <w:r>
        <w:rPr>
          <w:rFonts w:asciiTheme="minorEastAsia" w:eastAsiaTheme="minorEastAsia" w:hAnsiTheme="minorEastAsia" w:hint="eastAsia"/>
          <w:sz w:val="22"/>
          <w:szCs w:val="22"/>
        </w:rPr>
        <w:t>系</w:t>
      </w:r>
      <w:r w:rsidRPr="00311A32">
        <w:rPr>
          <w:rFonts w:asciiTheme="minorEastAsia" w:eastAsiaTheme="minorEastAsia" w:hAnsiTheme="minorEastAsia" w:hint="eastAsia"/>
          <w:sz w:val="22"/>
          <w:szCs w:val="22"/>
        </w:rPr>
        <w:t>高校</w:t>
      </w:r>
      <w:r>
        <w:rPr>
          <w:rFonts w:asciiTheme="minorEastAsia" w:eastAsiaTheme="minorEastAsia" w:hAnsiTheme="minorEastAsia" w:hint="eastAsia"/>
          <w:sz w:val="22"/>
          <w:szCs w:val="22"/>
        </w:rPr>
        <w:t>（仮称）</w:t>
      </w:r>
      <w:r w:rsidRPr="00311A32">
        <w:rPr>
          <w:rFonts w:asciiTheme="minorEastAsia" w:eastAsiaTheme="minorEastAsia" w:hAnsiTheme="minorEastAsia" w:hint="eastAsia"/>
          <w:sz w:val="22"/>
          <w:szCs w:val="22"/>
        </w:rPr>
        <w:t>の開校</w:t>
      </w:r>
      <w:r>
        <w:rPr>
          <w:rFonts w:asciiTheme="minorEastAsia" w:eastAsiaTheme="minorEastAsia" w:hAnsiTheme="minorEastAsia" w:hint="eastAsia"/>
          <w:sz w:val="22"/>
          <w:szCs w:val="22"/>
        </w:rPr>
        <w:t>（令和10年度予定）</w:t>
      </w:r>
      <w:r w:rsidRPr="00311A32">
        <w:rPr>
          <w:rFonts w:asciiTheme="minorEastAsia" w:eastAsiaTheme="minorEastAsia" w:hAnsiTheme="minorEastAsia" w:hint="eastAsia"/>
          <w:sz w:val="22"/>
          <w:szCs w:val="22"/>
        </w:rPr>
        <w:t>に</w:t>
      </w:r>
    </w:p>
    <w:p w14:paraId="775304E2" w14:textId="09048F8E" w:rsidR="001B42C3" w:rsidRDefault="001B42C3" w:rsidP="00D62DDC">
      <w:pPr>
        <w:spacing w:line="340" w:lineRule="exact"/>
        <w:ind w:firstLineChars="400" w:firstLine="880"/>
        <w:rPr>
          <w:rFonts w:asciiTheme="minorEastAsia" w:eastAsiaTheme="minorEastAsia" w:hAnsiTheme="minorEastAsia"/>
          <w:sz w:val="22"/>
          <w:szCs w:val="22"/>
        </w:rPr>
      </w:pPr>
      <w:r w:rsidRPr="00311A32">
        <w:rPr>
          <w:rFonts w:asciiTheme="minorEastAsia" w:eastAsiaTheme="minorEastAsia" w:hAnsiTheme="minorEastAsia" w:hint="eastAsia"/>
          <w:sz w:val="22"/>
          <w:szCs w:val="22"/>
        </w:rPr>
        <w:t>合わせ募集停止予定。</w:t>
      </w:r>
    </w:p>
    <w:p w14:paraId="0F03E06E" w14:textId="27F2E177" w:rsidR="00820D81" w:rsidRDefault="00820D81" w:rsidP="00D62DDC">
      <w:pPr>
        <w:spacing w:line="340" w:lineRule="exact"/>
        <w:ind w:firstLineChars="400" w:firstLine="880"/>
        <w:rPr>
          <w:rFonts w:asciiTheme="minorEastAsia" w:eastAsiaTheme="minorEastAsia" w:hAnsiTheme="minorEastAsia"/>
          <w:sz w:val="22"/>
          <w:szCs w:val="22"/>
        </w:rPr>
      </w:pPr>
    </w:p>
    <w:p w14:paraId="2BC05F2F" w14:textId="77777777" w:rsidR="0025354A" w:rsidRPr="00D62DDC" w:rsidRDefault="0025354A" w:rsidP="00D62DDC">
      <w:pPr>
        <w:spacing w:line="340" w:lineRule="exact"/>
        <w:ind w:firstLineChars="400" w:firstLine="880"/>
        <w:rPr>
          <w:rFonts w:asciiTheme="minorEastAsia" w:eastAsiaTheme="minorEastAsia" w:hAnsiTheme="minorEastAsia"/>
          <w:sz w:val="22"/>
          <w:szCs w:val="22"/>
        </w:rPr>
      </w:pPr>
    </w:p>
    <w:p w14:paraId="46EF3C0D" w14:textId="43B8B59A" w:rsidR="00B76C92" w:rsidRDefault="00442605" w:rsidP="00FC1F8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59264" behindDoc="0" locked="0" layoutInCell="1" allowOverlap="1" wp14:anchorId="34A19299" wp14:editId="3581D385">
                <wp:simplePos x="0" y="0"/>
                <wp:positionH relativeFrom="column">
                  <wp:posOffset>5804535</wp:posOffset>
                </wp:positionH>
                <wp:positionV relativeFrom="paragraph">
                  <wp:posOffset>-500380</wp:posOffset>
                </wp:positionV>
                <wp:extent cx="68580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85800" cy="323850"/>
                        </a:xfrm>
                        <a:prstGeom prst="rect">
                          <a:avLst/>
                        </a:prstGeom>
                        <a:ln cmpd="dbl"/>
                      </wps:spPr>
                      <wps:style>
                        <a:lnRef idx="2">
                          <a:schemeClr val="accent1"/>
                        </a:lnRef>
                        <a:fillRef idx="1">
                          <a:schemeClr val="lt1"/>
                        </a:fillRef>
                        <a:effectRef idx="0">
                          <a:schemeClr val="accent1"/>
                        </a:effectRef>
                        <a:fontRef idx="minor">
                          <a:schemeClr val="dk1"/>
                        </a:fontRef>
                      </wps:style>
                      <wps:txbx>
                        <w:txbxContent>
                          <w:p w14:paraId="0F39AE14" w14:textId="77777777" w:rsidR="00442605" w:rsidRPr="00442605" w:rsidRDefault="00442605" w:rsidP="00442605">
                            <w:pPr>
                              <w:jc w:val="center"/>
                              <w:rPr>
                                <w:rFonts w:ascii="HG丸ｺﾞｼｯｸM-PRO" w:eastAsia="HG丸ｺﾞｼｯｸM-PRO" w:hAnsi="HG丸ｺﾞｼｯｸM-PRO"/>
                              </w:rPr>
                            </w:pPr>
                            <w:r w:rsidRPr="00442605">
                              <w:rPr>
                                <w:rFonts w:ascii="HG丸ｺﾞｼｯｸM-PRO" w:eastAsia="HG丸ｺﾞｼｯｸM-PRO" w:hAnsi="HG丸ｺﾞｼｯｸM-PRO" w:hint="eastAsia"/>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19299" id="正方形/長方形 1" o:spid="_x0000_s1026" style="position:absolute;left:0;text-align:left;margin-left:457.05pt;margin-top:-39.4pt;width:5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" fillcolor="white [3201]" strokecolor="#4f81bd [3204]" strokeweight="2pt">
                <v:stroke linestyle="thinThin"/>
                <v:textbox>
                  <w:txbxContent>
                    <w:p w14:paraId="0F39AE14" w14:textId="77777777" w:rsidR="00442605" w:rsidRPr="00442605" w:rsidRDefault="00442605" w:rsidP="00442605">
                      <w:pPr>
                        <w:jc w:val="center"/>
                        <w:rPr>
                          <w:rFonts w:ascii="HG丸ｺﾞｼｯｸM-PRO" w:eastAsia="HG丸ｺﾞｼｯｸM-PRO" w:hAnsi="HG丸ｺﾞｼｯｸM-PRO"/>
                        </w:rPr>
                      </w:pPr>
                      <w:r w:rsidRPr="00442605">
                        <w:rPr>
                          <w:rFonts w:ascii="HG丸ｺﾞｼｯｸM-PRO" w:eastAsia="HG丸ｺﾞｼｯｸM-PRO" w:hAnsi="HG丸ｺﾞｼｯｸM-PRO" w:hint="eastAsia"/>
                        </w:rPr>
                        <w:t>参考</w:t>
                      </w:r>
                    </w:p>
                  </w:txbxContent>
                </v:textbox>
              </v:rect>
            </w:pict>
          </mc:Fallback>
        </mc:AlternateContent>
      </w:r>
      <w:r w:rsidR="00B76C92" w:rsidRPr="004B34FA">
        <w:rPr>
          <w:rFonts w:ascii="HG丸ｺﾞｼｯｸM-PRO" w:eastAsia="HG丸ｺﾞｼｯｸM-PRO" w:hAnsi="HG丸ｺﾞｼｯｸM-PRO" w:hint="eastAsia"/>
        </w:rPr>
        <w:t>令和</w:t>
      </w:r>
      <w:r w:rsidR="00B76C92">
        <w:rPr>
          <w:rFonts w:ascii="HG丸ｺﾞｼｯｸM-PRO" w:eastAsia="HG丸ｺﾞｼｯｸM-PRO" w:hAnsi="HG丸ｺﾞｼｯｸM-PRO" w:hint="eastAsia"/>
        </w:rPr>
        <w:t>５</w:t>
      </w:r>
      <w:r w:rsidR="00B76C92" w:rsidRPr="004B34FA">
        <w:rPr>
          <w:rFonts w:ascii="HG丸ｺﾞｼｯｸM-PRO" w:eastAsia="HG丸ｺﾞｼｯｸM-PRO" w:hAnsi="HG丸ｺﾞｼｯｸM-PRO" w:hint="eastAsia"/>
        </w:rPr>
        <w:t>年度実施対象校（案）</w:t>
      </w:r>
      <w:r w:rsidR="00B76C92">
        <w:rPr>
          <w:rFonts w:ascii="HG丸ｺﾞｼｯｸM-PRO" w:eastAsia="HG丸ｺﾞｼｯｸM-PRO" w:hAnsi="HG丸ｺﾞｼｯｸM-PRO" w:hint="eastAsia"/>
        </w:rPr>
        <w:t>「機能統合により再編整備する学校」「統合整備により</w:t>
      </w:r>
      <w:r w:rsidR="008F4740" w:rsidRPr="008F4740">
        <w:rPr>
          <w:rFonts w:ascii="HG丸ｺﾞｼｯｸM-PRO" w:eastAsia="HG丸ｺﾞｼｯｸM-PRO" w:hAnsi="HG丸ｺﾞｼｯｸM-PRO" w:hint="eastAsia"/>
        </w:rPr>
        <w:t>新たな工業系高校として開校する学校</w:t>
      </w:r>
      <w:r w:rsidR="00B76C92">
        <w:rPr>
          <w:rFonts w:ascii="HG丸ｺﾞｼｯｸM-PRO" w:eastAsia="HG丸ｺﾞｼｯｸM-PRO" w:hAnsi="HG丸ｺﾞｼｯｸM-PRO" w:hint="eastAsia"/>
        </w:rPr>
        <w:t>」及び募集停止時期（案）</w:t>
      </w:r>
      <w:r w:rsidR="0028769B">
        <w:rPr>
          <w:rFonts w:ascii="HG丸ｺﾞｼｯｸM-PRO" w:eastAsia="HG丸ｺﾞｼｯｸM-PRO" w:hAnsi="HG丸ｺﾞｼｯｸM-PRO" w:hint="eastAsia"/>
        </w:rPr>
        <w:t>の周知状況及び</w:t>
      </w:r>
      <w:r w:rsidR="00B76C92" w:rsidRPr="004B34FA">
        <w:rPr>
          <w:rFonts w:ascii="HG丸ｺﾞｼｯｸM-PRO" w:eastAsia="HG丸ｺﾞｼｯｸM-PRO" w:hAnsi="HG丸ｺﾞｼｯｸM-PRO" w:hint="eastAsia"/>
        </w:rPr>
        <w:t>関係者</w:t>
      </w:r>
      <w:r w:rsidR="0028769B">
        <w:rPr>
          <w:rFonts w:ascii="HG丸ｺﾞｼｯｸM-PRO" w:eastAsia="HG丸ｺﾞｼｯｸM-PRO" w:hAnsi="HG丸ｺﾞｼｯｸM-PRO" w:hint="eastAsia"/>
        </w:rPr>
        <w:t>等</w:t>
      </w:r>
      <w:r w:rsidR="00B76C92" w:rsidRPr="004B34FA">
        <w:rPr>
          <w:rFonts w:ascii="HG丸ｺﾞｼｯｸM-PRO" w:eastAsia="HG丸ｺﾞｼｯｸM-PRO" w:hAnsi="HG丸ｺﾞｼｯｸM-PRO" w:hint="eastAsia"/>
        </w:rPr>
        <w:t>からの要望等について</w:t>
      </w:r>
    </w:p>
    <w:p w14:paraId="62DF9291" w14:textId="77777777" w:rsidR="00B76C92" w:rsidRPr="0028769B" w:rsidRDefault="00B76C92" w:rsidP="00252C82">
      <w:pPr>
        <w:spacing w:line="240" w:lineRule="exact"/>
        <w:jc w:val="center"/>
        <w:rPr>
          <w:rFonts w:ascii="HG丸ｺﾞｼｯｸM-PRO" w:eastAsia="HG丸ｺﾞｼｯｸM-PRO" w:hAnsi="HG丸ｺﾞｼｯｸM-PRO"/>
        </w:rPr>
      </w:pPr>
    </w:p>
    <w:p w14:paraId="3606A855" w14:textId="0285025F" w:rsidR="00B76C92" w:rsidRPr="00442605" w:rsidRDefault="00B76C92" w:rsidP="00B76C92">
      <w:pPr>
        <w:rPr>
          <w:rFonts w:ascii="HG丸ｺﾞｼｯｸM-PRO" w:eastAsia="HG丸ｺﾞｼｯｸM-PRO" w:hAnsi="HG丸ｺﾞｼｯｸM-PRO"/>
        </w:rPr>
      </w:pPr>
      <w:r w:rsidRPr="004B34FA">
        <w:rPr>
          <w:rFonts w:ascii="HG丸ｺﾞｼｯｸM-PRO" w:eastAsia="HG丸ｺﾞｼｯｸM-PRO" w:hAnsi="HG丸ｺﾞｼｯｸM-PRO" w:hint="eastAsia"/>
        </w:rPr>
        <w:t>１．実施対象校（案）</w:t>
      </w:r>
      <w:r w:rsidR="0028769B">
        <w:rPr>
          <w:rFonts w:ascii="HG丸ｺﾞｼｯｸM-PRO" w:eastAsia="HG丸ｺﾞｼｯｸM-PRO" w:hAnsi="HG丸ｺﾞｼｯｸM-PRO" w:hint="eastAsia"/>
        </w:rPr>
        <w:t>及び</w:t>
      </w:r>
      <w:r>
        <w:rPr>
          <w:rFonts w:ascii="HG丸ｺﾞｼｯｸM-PRO" w:eastAsia="HG丸ｺﾞｼｯｸM-PRO" w:hAnsi="HG丸ｺﾞｼｯｸM-PRO" w:hint="eastAsia"/>
        </w:rPr>
        <w:t>募集停止時期（案）</w:t>
      </w:r>
      <w:r w:rsidRPr="004B34FA">
        <w:rPr>
          <w:rFonts w:ascii="HG丸ｺﾞｼｯｸM-PRO" w:eastAsia="HG丸ｺﾞｼｯｸM-PRO" w:hAnsi="HG丸ｺﾞｼｯｸM-PRO" w:hint="eastAsia"/>
        </w:rPr>
        <w:t>の周知状況</w:t>
      </w:r>
    </w:p>
    <w:p w14:paraId="38748EAF" w14:textId="77777777" w:rsidR="00B76C92" w:rsidRPr="004B34FA" w:rsidRDefault="00B76C92" w:rsidP="00FC1F81">
      <w:pPr>
        <w:spacing w:line="140" w:lineRule="exact"/>
        <w:rPr>
          <w:rFonts w:ascii="HG丸ｺﾞｼｯｸM-PRO" w:eastAsia="HG丸ｺﾞｼｯｸM-PRO" w:hAnsi="HG丸ｺﾞｼｯｸM-PRO"/>
        </w:rPr>
      </w:pPr>
    </w:p>
    <w:p w14:paraId="6A92A630"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6C92" w:rsidRPr="004B34FA">
        <w:rPr>
          <w:rFonts w:ascii="HG丸ｺﾞｼｯｸM-PRO" w:eastAsia="HG丸ｺﾞｼｯｸM-PRO" w:hAnsi="HG丸ｺﾞｼｯｸM-PRO" w:hint="eastAsia"/>
        </w:rPr>
        <w:t>各校から</w:t>
      </w:r>
      <w:r>
        <w:rPr>
          <w:rFonts w:ascii="HG丸ｺﾞｼｯｸM-PRO" w:eastAsia="HG丸ｺﾞｼｯｸM-PRO" w:hAnsi="HG丸ｺﾞｼｯｸM-PRO" w:hint="eastAsia"/>
        </w:rPr>
        <w:t>＞</w:t>
      </w:r>
    </w:p>
    <w:p w14:paraId="16FE7EBE"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B76C92" w:rsidRPr="004B34FA">
        <w:rPr>
          <w:rFonts w:ascii="HG丸ｺﾞｼｯｸM-PRO" w:eastAsia="HG丸ｺﾞｼｯｸM-PRO" w:hAnsi="HG丸ｺﾞｼｯｸM-PRO" w:hint="eastAsia"/>
        </w:rPr>
        <w:t>臨時職員会議等で教職員へ説明</w:t>
      </w:r>
    </w:p>
    <w:p w14:paraId="3C5109CD"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B76C92" w:rsidRPr="004B34FA">
        <w:rPr>
          <w:rFonts w:ascii="HG丸ｺﾞｼｯｸM-PRO" w:eastAsia="HG丸ｺﾞｼｯｸM-PRO" w:hAnsi="HG丸ｺﾞｼｯｸM-PRO" w:hint="eastAsia"/>
        </w:rPr>
        <w:t>全校集会（校内放送）、メール等により在校生へ周知</w:t>
      </w:r>
    </w:p>
    <w:p w14:paraId="0BF1E1F4"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B76C92" w:rsidRPr="004B34FA">
        <w:rPr>
          <w:rFonts w:ascii="HG丸ｺﾞｼｯｸM-PRO" w:eastAsia="HG丸ｺﾞｼｯｸM-PRO" w:hAnsi="HG丸ｺﾞｼｯｸM-PRO" w:hint="eastAsia"/>
        </w:rPr>
        <w:t>説明文書配付により保護者へ周知</w:t>
      </w:r>
    </w:p>
    <w:p w14:paraId="5976175E"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B76C92" w:rsidRPr="004B34FA">
        <w:rPr>
          <w:rFonts w:ascii="HG丸ｺﾞｼｯｸM-PRO" w:eastAsia="HG丸ｺﾞｼｯｸM-PRO" w:hAnsi="HG丸ｺﾞｼｯｸM-PRO" w:hint="eastAsia"/>
        </w:rPr>
        <w:t>ＰＴＡ会長、同窓会長等の学校関係者へ説明</w:t>
      </w:r>
    </w:p>
    <w:p w14:paraId="226B672A" w14:textId="77777777" w:rsidR="00B76C92" w:rsidRPr="004B34FA" w:rsidRDefault="00B76C92" w:rsidP="00FC1F81">
      <w:pPr>
        <w:spacing w:line="100" w:lineRule="exact"/>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w:t>
      </w:r>
    </w:p>
    <w:p w14:paraId="0D616CF5"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6C92" w:rsidRPr="004B34FA">
        <w:rPr>
          <w:rFonts w:ascii="HG丸ｺﾞｼｯｸM-PRO" w:eastAsia="HG丸ｺﾞｼｯｸM-PRO" w:hAnsi="HG丸ｺﾞｼｯｸM-PRO" w:hint="eastAsia"/>
        </w:rPr>
        <w:t>教育庁から</w:t>
      </w:r>
      <w:r>
        <w:rPr>
          <w:rFonts w:ascii="HG丸ｺﾞｼｯｸM-PRO" w:eastAsia="HG丸ｺﾞｼｯｸM-PRO" w:hAnsi="HG丸ｺﾞｼｯｸM-PRO" w:hint="eastAsia"/>
        </w:rPr>
        <w:t>＞</w:t>
      </w:r>
    </w:p>
    <w:p w14:paraId="6D9DBD68" w14:textId="77777777" w:rsidR="00B76C92" w:rsidRPr="004B34FA" w:rsidRDefault="00564DA5" w:rsidP="00B76C9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B76C92" w:rsidRPr="004B34FA">
        <w:rPr>
          <w:rFonts w:ascii="HG丸ｺﾞｼｯｸM-PRO" w:eastAsia="HG丸ｺﾞｼｯｸM-PRO" w:hAnsi="HG丸ｺﾞｼｯｸM-PRO" w:hint="eastAsia"/>
        </w:rPr>
        <w:t>大阪府内公立中学校長へ説明</w:t>
      </w:r>
    </w:p>
    <w:p w14:paraId="577826C8" w14:textId="77777777" w:rsidR="00B76C92" w:rsidRPr="004B34FA" w:rsidRDefault="00564DA5" w:rsidP="00B76C9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B76C92" w:rsidRPr="004B34FA">
        <w:rPr>
          <w:rFonts w:ascii="HG丸ｺﾞｼｯｸM-PRO" w:eastAsia="HG丸ｺﾞｼｯｸM-PRO" w:hAnsi="HG丸ｺﾞｼｯｸM-PRO" w:hint="eastAsia"/>
        </w:rPr>
        <w:t>府内市町村教育委員会 学校教育指導主管部課長へ説明</w:t>
      </w:r>
    </w:p>
    <w:p w14:paraId="3774A4FE" w14:textId="77777777" w:rsidR="00B76C92" w:rsidRPr="00564DA5" w:rsidRDefault="00B76C92" w:rsidP="00D61233">
      <w:pPr>
        <w:rPr>
          <w:rFonts w:ascii="HG丸ｺﾞｼｯｸM-PRO" w:eastAsia="HG丸ｺﾞｼｯｸM-PRO" w:hAnsi="HG丸ｺﾞｼｯｸM-PRO"/>
        </w:rPr>
      </w:pPr>
    </w:p>
    <w:p w14:paraId="10EA720D" w14:textId="77777777" w:rsidR="00B76C92" w:rsidRPr="004B34FA" w:rsidRDefault="00B76C92" w:rsidP="00B76C92">
      <w:pPr>
        <w:rPr>
          <w:rFonts w:ascii="HG丸ｺﾞｼｯｸM-PRO" w:eastAsia="HG丸ｺﾞｼｯｸM-PRO" w:hAnsi="HG丸ｺﾞｼｯｸM-PRO"/>
        </w:rPr>
      </w:pPr>
      <w:r w:rsidRPr="004B34FA">
        <w:rPr>
          <w:rFonts w:ascii="HG丸ｺﾞｼｯｸM-PRO" w:eastAsia="HG丸ｺﾞｼｯｸM-PRO" w:hAnsi="HG丸ｺﾞｼｯｸM-PRO" w:hint="eastAsia"/>
        </w:rPr>
        <w:t>２．関係者</w:t>
      </w:r>
      <w:r w:rsidR="0028769B">
        <w:rPr>
          <w:rFonts w:ascii="HG丸ｺﾞｼｯｸM-PRO" w:eastAsia="HG丸ｺﾞｼｯｸM-PRO" w:hAnsi="HG丸ｺﾞｼｯｸM-PRO" w:hint="eastAsia"/>
        </w:rPr>
        <w:t>等</w:t>
      </w:r>
      <w:r w:rsidRPr="004B34FA">
        <w:rPr>
          <w:rFonts w:ascii="HG丸ｺﾞｼｯｸM-PRO" w:eastAsia="HG丸ｺﾞｼｯｸM-PRO" w:hAnsi="HG丸ｺﾞｼｯｸM-PRO" w:hint="eastAsia"/>
        </w:rPr>
        <w:t>からの要望等</w:t>
      </w:r>
    </w:p>
    <w:p w14:paraId="0D262508" w14:textId="77777777" w:rsidR="00B76C92" w:rsidRPr="004B34FA" w:rsidRDefault="00B76C92" w:rsidP="00FC1F81">
      <w:pPr>
        <w:spacing w:line="140" w:lineRule="exact"/>
        <w:ind w:firstLineChars="200" w:firstLine="420"/>
        <w:rPr>
          <w:rFonts w:ascii="HG丸ｺﾞｼｯｸM-PRO" w:eastAsia="HG丸ｺﾞｼｯｸM-PRO" w:hAnsi="HG丸ｺﾞｼｯｸM-PRO"/>
        </w:rPr>
      </w:pPr>
    </w:p>
    <w:p w14:paraId="0B676240" w14:textId="77777777" w:rsidR="00B76C92" w:rsidRPr="004B34FA" w:rsidRDefault="00564DA5" w:rsidP="00B76C9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B76C92">
        <w:rPr>
          <w:rFonts w:ascii="HG丸ｺﾞｼｯｸM-PRO" w:eastAsia="HG丸ｺﾞｼｯｸM-PRO" w:hAnsi="HG丸ｺﾞｼｯｸM-PRO" w:hint="eastAsia"/>
        </w:rPr>
        <w:t>布施工科高校</w:t>
      </w:r>
      <w:r w:rsidR="00984F47">
        <w:rPr>
          <w:rFonts w:ascii="HG丸ｺﾞｼｯｸM-PRO" w:eastAsia="HG丸ｺﾞｼｯｸM-PRO" w:hAnsi="HG丸ｺﾞｼｯｸM-PRO" w:hint="eastAsia"/>
        </w:rPr>
        <w:t>・城東工科高校</w:t>
      </w:r>
      <w:r w:rsidR="00B76C92" w:rsidRPr="004B34FA">
        <w:rPr>
          <w:rFonts w:ascii="HG丸ｺﾞｼｯｸM-PRO" w:eastAsia="HG丸ｺﾞｼｯｸM-PRO" w:hAnsi="HG丸ｺﾞｼｯｸM-PRO" w:hint="eastAsia"/>
        </w:rPr>
        <w:t>関係</w:t>
      </w:r>
      <w:r>
        <w:rPr>
          <w:rFonts w:ascii="HG丸ｺﾞｼｯｸM-PRO" w:eastAsia="HG丸ｺﾞｼｯｸM-PRO" w:hAnsi="HG丸ｺﾞｼｯｸM-PRO" w:hint="eastAsia"/>
        </w:rPr>
        <w:t>＞</w:t>
      </w:r>
    </w:p>
    <w:p w14:paraId="1830E986" w14:textId="77777777" w:rsidR="00B76C92" w:rsidRDefault="00564DA5" w:rsidP="00564DA5">
      <w:pPr>
        <w:ind w:leftChars="300" w:left="94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B76C92" w:rsidRPr="00E53078">
        <w:rPr>
          <w:rFonts w:ascii="HG丸ｺﾞｼｯｸM-PRO" w:eastAsia="HG丸ｺﾞｼｯｸM-PRO" w:hAnsi="HG丸ｺﾞｼｯｸM-PRO" w:hint="eastAsia"/>
        </w:rPr>
        <w:t>大阪府立布施工科高校同窓会有志一同</w:t>
      </w:r>
      <w:r w:rsidR="00B76C92">
        <w:rPr>
          <w:rFonts w:ascii="HG丸ｺﾞｼｯｸM-PRO" w:eastAsia="HG丸ｺﾞｼｯｸM-PRO" w:hAnsi="HG丸ｺﾞｼｯｸM-PRO" w:hint="eastAsia"/>
        </w:rPr>
        <w:t>、</w:t>
      </w:r>
      <w:r w:rsidR="00B76C92" w:rsidRPr="00E53078">
        <w:rPr>
          <w:rFonts w:ascii="HG丸ｺﾞｼｯｸM-PRO" w:eastAsia="HG丸ｺﾞｼｯｸM-PRO" w:hAnsi="HG丸ｺﾞｼｯｸM-PRO" w:hint="eastAsia"/>
        </w:rPr>
        <w:t>大阪府立布施工科高校ＰＴＡ有志一同</w:t>
      </w:r>
      <w:r w:rsidR="00B76C92">
        <w:rPr>
          <w:rFonts w:ascii="HG丸ｺﾞｼｯｸM-PRO" w:eastAsia="HG丸ｺﾞｼｯｸM-PRO" w:hAnsi="HG丸ｺﾞｼｯｸM-PRO" w:hint="eastAsia"/>
        </w:rPr>
        <w:t>から令和５年９月15日付</w:t>
      </w:r>
      <w:r w:rsidR="00B76C92" w:rsidRPr="00E53078">
        <w:rPr>
          <w:rFonts w:ascii="HG丸ｺﾞｼｯｸM-PRO" w:eastAsia="HG丸ｺﾞｼｯｸM-PRO" w:hAnsi="HG丸ｺﾞｼｯｸM-PRO" w:hint="eastAsia"/>
        </w:rPr>
        <w:t>「布施工科、城東工科の統合における新校の校地についての提言」</w:t>
      </w:r>
      <w:r w:rsidR="00B76C92">
        <w:rPr>
          <w:rFonts w:ascii="HG丸ｺﾞｼｯｸM-PRO" w:eastAsia="HG丸ｺﾞｼｯｸM-PRO" w:hAnsi="HG丸ｺﾞｼｯｸM-PRO" w:hint="eastAsia"/>
        </w:rPr>
        <w:t>の提出</w:t>
      </w:r>
    </w:p>
    <w:p w14:paraId="277B7CF8" w14:textId="77777777" w:rsidR="00564DA5" w:rsidRDefault="00564DA5" w:rsidP="00B76C92">
      <w:pPr>
        <w:ind w:leftChars="250" w:left="73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（主な意見）</w:t>
      </w:r>
    </w:p>
    <w:p w14:paraId="4775EDEA" w14:textId="77777777" w:rsidR="00564DA5" w:rsidRDefault="00564DA5" w:rsidP="00861D0D">
      <w:pPr>
        <w:ind w:leftChars="250" w:left="1155"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61D0D">
        <w:rPr>
          <w:rFonts w:ascii="HG丸ｺﾞｼｯｸM-PRO" w:eastAsia="HG丸ｺﾞｼｯｸM-PRO" w:hAnsi="HG丸ｺﾞｼｯｸM-PRO" w:hint="eastAsia"/>
        </w:rPr>
        <w:t>府内</w:t>
      </w:r>
      <w:r w:rsidR="004F6320">
        <w:rPr>
          <w:rFonts w:ascii="HG丸ｺﾞｼｯｸM-PRO" w:eastAsia="HG丸ｺﾞｼｯｸM-PRO" w:hAnsi="HG丸ｺﾞｼｯｸM-PRO" w:hint="eastAsia"/>
        </w:rPr>
        <w:t>工業系高校の配置</w:t>
      </w:r>
      <w:r w:rsidR="00861D0D">
        <w:rPr>
          <w:rFonts w:ascii="HG丸ｺﾞｼｯｸM-PRO" w:eastAsia="HG丸ｺﾞｼｯｸM-PRO" w:hAnsi="HG丸ｺﾞｼｯｸM-PRO" w:hint="eastAsia"/>
        </w:rPr>
        <w:t>関係、布施工科高校の設置学科、ラグビーを通じた地域貢献、校地の面積などを考慮すれば、</w:t>
      </w:r>
      <w:r w:rsidR="005717ED">
        <w:rPr>
          <w:rFonts w:ascii="HG丸ｺﾞｼｯｸM-PRO" w:eastAsia="HG丸ｺﾞｼｯｸM-PRO" w:hAnsi="HG丸ｺﾞｼｯｸM-PRO" w:hint="eastAsia"/>
        </w:rPr>
        <w:t>新校は現布施工科</w:t>
      </w:r>
      <w:r w:rsidR="004F6320">
        <w:rPr>
          <w:rFonts w:ascii="HG丸ｺﾞｼｯｸM-PRO" w:eastAsia="HG丸ｺﾞｼｯｸM-PRO" w:hAnsi="HG丸ｺﾞｼｯｸM-PRO" w:hint="eastAsia"/>
        </w:rPr>
        <w:t>高校</w:t>
      </w:r>
      <w:r w:rsidR="005717ED">
        <w:rPr>
          <w:rFonts w:ascii="HG丸ｺﾞｼｯｸM-PRO" w:eastAsia="HG丸ｺﾞｼｯｸM-PRO" w:hAnsi="HG丸ｺﾞｼｯｸM-PRO" w:hint="eastAsia"/>
        </w:rPr>
        <w:t>の校地に開校すべき</w:t>
      </w:r>
      <w:r w:rsidR="00693C79">
        <w:rPr>
          <w:rFonts w:ascii="HG丸ｺﾞｼｯｸM-PRO" w:eastAsia="HG丸ｺﾞｼｯｸM-PRO" w:hAnsi="HG丸ｺﾞｼｯｸM-PRO" w:hint="eastAsia"/>
        </w:rPr>
        <w:t>である。</w:t>
      </w:r>
    </w:p>
    <w:p w14:paraId="12351037" w14:textId="77777777" w:rsidR="00DA0A66" w:rsidRPr="00564DA5" w:rsidRDefault="00DA0A66" w:rsidP="00FC1F81">
      <w:pPr>
        <w:spacing w:line="140" w:lineRule="exact"/>
        <w:ind w:leftChars="250" w:left="735" w:hangingChars="100" w:hanging="210"/>
        <w:rPr>
          <w:rFonts w:ascii="HG丸ｺﾞｼｯｸM-PRO" w:eastAsia="HG丸ｺﾞｼｯｸM-PRO" w:hAnsi="HG丸ｺﾞｼｯｸM-PRO"/>
        </w:rPr>
      </w:pPr>
    </w:p>
    <w:p w14:paraId="18BBB82B" w14:textId="77777777" w:rsidR="00B76C92" w:rsidRDefault="00564DA5" w:rsidP="00285807">
      <w:pPr>
        <w:ind w:leftChars="300" w:left="94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6C92" w:rsidRPr="00E53078">
        <w:rPr>
          <w:rFonts w:ascii="HG丸ｺﾞｼｯｸM-PRO" w:eastAsia="HG丸ｺﾞｼｯｸM-PRO" w:hAnsi="HG丸ｺﾞｼｯｸM-PRO" w:hint="eastAsia"/>
        </w:rPr>
        <w:t>布施工科高校同窓会有志一同</w:t>
      </w:r>
      <w:r w:rsidR="00B76C92">
        <w:rPr>
          <w:rFonts w:ascii="HG丸ｺﾞｼｯｸM-PRO" w:eastAsia="HG丸ｺﾞｼｯｸM-PRO" w:hAnsi="HG丸ｺﾞｼｯｸM-PRO" w:hint="eastAsia"/>
        </w:rPr>
        <w:t>・</w:t>
      </w:r>
      <w:r w:rsidR="00B76C92" w:rsidRPr="00E53078">
        <w:rPr>
          <w:rFonts w:ascii="HG丸ｺﾞｼｯｸM-PRO" w:eastAsia="HG丸ｺﾞｼｯｸM-PRO" w:hAnsi="HG丸ｺﾞｼｯｸM-PRO" w:hint="eastAsia"/>
        </w:rPr>
        <w:t>ＰＴＡ有志一同</w:t>
      </w:r>
      <w:r w:rsidR="00B76C92">
        <w:rPr>
          <w:rFonts w:ascii="HG丸ｺﾞｼｯｸM-PRO" w:eastAsia="HG丸ｺﾞｼｯｸM-PRO" w:hAnsi="HG丸ｺﾞｼｯｸM-PRO" w:hint="eastAsia"/>
        </w:rPr>
        <w:t>に対して10月23日及び11月2日に布施工科高校にて説明会の実施</w:t>
      </w:r>
    </w:p>
    <w:p w14:paraId="74950736" w14:textId="5B2B917F" w:rsidR="005717ED" w:rsidRDefault="005717ED" w:rsidP="004F6320">
      <w:pPr>
        <w:ind w:leftChars="250" w:left="840"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D426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（主な意見）</w:t>
      </w:r>
    </w:p>
    <w:p w14:paraId="1442884C" w14:textId="77777777" w:rsidR="00693C79" w:rsidRDefault="005717ED" w:rsidP="004F6320">
      <w:pPr>
        <w:ind w:leftChars="250" w:left="840"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・統合後の校地については、関係者（在校生・OB・PTA等）の意見を聞いて決めるべき</w:t>
      </w:r>
    </w:p>
    <w:p w14:paraId="577391D1" w14:textId="42CD907D" w:rsidR="005717ED" w:rsidRDefault="00252C82" w:rsidP="004F6320">
      <w:pPr>
        <w:ind w:leftChars="350" w:left="735"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である。案の決定から最終決定まで数ヶ月しかなく学校関係者との議論の時間が短すぎる</w:t>
      </w:r>
      <w:r w:rsidR="00885FBF">
        <w:rPr>
          <w:rFonts w:ascii="HG丸ｺﾞｼｯｸM-PRO" w:eastAsia="HG丸ｺﾞｼｯｸM-PRO" w:hAnsi="HG丸ｺﾞｼｯｸM-PRO" w:hint="eastAsia"/>
        </w:rPr>
        <w:t>。</w:t>
      </w:r>
    </w:p>
    <w:p w14:paraId="07ADE056" w14:textId="77777777" w:rsidR="005717ED" w:rsidRDefault="005717ED" w:rsidP="004F6320">
      <w:pPr>
        <w:ind w:leftChars="250" w:left="1155"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・布施工科高校の在校生は９割が自転車通学</w:t>
      </w:r>
      <w:r w:rsidR="004F6320">
        <w:rPr>
          <w:rFonts w:ascii="HG丸ｺﾞｼｯｸM-PRO" w:eastAsia="HG丸ｺﾞｼｯｸM-PRO" w:hAnsi="HG丸ｺﾞｼｯｸM-PRO" w:hint="eastAsia"/>
        </w:rPr>
        <w:t>であり、</w:t>
      </w:r>
      <w:r>
        <w:rPr>
          <w:rFonts w:ascii="HG丸ｺﾞｼｯｸM-PRO" w:eastAsia="HG丸ｺﾞｼｯｸM-PRO" w:hAnsi="HG丸ｺﾞｼｯｸM-PRO" w:hint="eastAsia"/>
        </w:rPr>
        <w:t>工業系高校の学校配置の検討にあたっては公共交通機関だけではなく自転車通学の利便性も考慮</w:t>
      </w:r>
      <w:r w:rsidR="00693C79">
        <w:rPr>
          <w:rFonts w:ascii="HG丸ｺﾞｼｯｸM-PRO" w:eastAsia="HG丸ｺﾞｼｯｸM-PRO" w:hAnsi="HG丸ｺﾞｼｯｸM-PRO" w:hint="eastAsia"/>
        </w:rPr>
        <w:t>す</w:t>
      </w:r>
      <w:r>
        <w:rPr>
          <w:rFonts w:ascii="HG丸ｺﾞｼｯｸM-PRO" w:eastAsia="HG丸ｺﾞｼｯｸM-PRO" w:hAnsi="HG丸ｺﾞｼｯｸM-PRO" w:hint="eastAsia"/>
        </w:rPr>
        <w:t>べき</w:t>
      </w:r>
      <w:r w:rsidR="00693C79">
        <w:rPr>
          <w:rFonts w:ascii="HG丸ｺﾞｼｯｸM-PRO" w:eastAsia="HG丸ｺﾞｼｯｸM-PRO" w:hAnsi="HG丸ｺﾞｼｯｸM-PRO" w:hint="eastAsia"/>
        </w:rPr>
        <w:t>である</w:t>
      </w:r>
      <w:r>
        <w:rPr>
          <w:rFonts w:ascii="HG丸ｺﾞｼｯｸM-PRO" w:eastAsia="HG丸ｺﾞｼｯｸM-PRO" w:hAnsi="HG丸ｺﾞｼｯｸM-PRO" w:hint="eastAsia"/>
        </w:rPr>
        <w:t>。</w:t>
      </w:r>
    </w:p>
    <w:p w14:paraId="3B81153D" w14:textId="77777777" w:rsidR="00252C82" w:rsidRDefault="005717ED" w:rsidP="004F6320">
      <w:pPr>
        <w:ind w:leftChars="250" w:left="840"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2C82">
        <w:rPr>
          <w:rFonts w:ascii="HG丸ｺﾞｼｯｸM-PRO" w:eastAsia="HG丸ｺﾞｼｯｸM-PRO" w:hAnsi="HG丸ｺﾞｼｯｸM-PRO" w:hint="eastAsia"/>
        </w:rPr>
        <w:t>府内で唯一の建築設備系を有する</w:t>
      </w:r>
      <w:r w:rsidR="00693C79">
        <w:rPr>
          <w:rFonts w:ascii="HG丸ｺﾞｼｯｸM-PRO" w:eastAsia="HG丸ｺﾞｼｯｸM-PRO" w:hAnsi="HG丸ｺﾞｼｯｸM-PRO" w:hint="eastAsia"/>
        </w:rPr>
        <w:t>布施工科高校の施設・設備を移設できるものではない。</w:t>
      </w:r>
    </w:p>
    <w:p w14:paraId="466039B9" w14:textId="7AA7438B" w:rsidR="00693C79" w:rsidRDefault="00693C79" w:rsidP="00252C82">
      <w:pPr>
        <w:ind w:leftChars="550" w:left="1155"/>
        <w:rPr>
          <w:rFonts w:ascii="HG丸ｺﾞｼｯｸM-PRO" w:eastAsia="HG丸ｺﾞｼｯｸM-PRO" w:hAnsi="HG丸ｺﾞｼｯｸM-PRO"/>
        </w:rPr>
      </w:pPr>
      <w:r>
        <w:rPr>
          <w:rFonts w:ascii="HG丸ｺﾞｼｯｸM-PRO" w:eastAsia="HG丸ｺﾞｼｯｸM-PRO" w:hAnsi="HG丸ｺﾞｼｯｸM-PRO" w:hint="eastAsia"/>
        </w:rPr>
        <w:t>移設するより現在ある布施工科高校の施設・設備を使用す</w:t>
      </w:r>
      <w:r w:rsidR="00B17272">
        <w:rPr>
          <w:rFonts w:ascii="HG丸ｺﾞｼｯｸM-PRO" w:eastAsia="HG丸ｺﾞｼｯｸM-PRO" w:hAnsi="HG丸ｺﾞｼｯｸM-PRO" w:hint="eastAsia"/>
        </w:rPr>
        <w:t>るべきである。</w:t>
      </w:r>
    </w:p>
    <w:p w14:paraId="4F6E1AFB" w14:textId="28BAC59A" w:rsidR="004F6320" w:rsidRDefault="00693C79" w:rsidP="00864D41">
      <w:pPr>
        <w:ind w:left="1155" w:hangingChars="550" w:hanging="115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04A1A">
        <w:rPr>
          <w:rFonts w:ascii="HG丸ｺﾞｼｯｸM-PRO" w:eastAsia="HG丸ｺﾞｼｯｸM-PRO" w:hAnsi="HG丸ｺﾞｼｯｸM-PRO" w:hint="eastAsia"/>
        </w:rPr>
        <w:t>布施工科高校は</w:t>
      </w:r>
      <w:r>
        <w:rPr>
          <w:rFonts w:ascii="HG丸ｺﾞｼｯｸM-PRO" w:eastAsia="HG丸ｺﾞｼｯｸM-PRO" w:hAnsi="HG丸ｺﾞｼｯｸM-PRO" w:hint="eastAsia"/>
        </w:rPr>
        <w:t>グランド</w:t>
      </w:r>
      <w:r w:rsidR="006D4264">
        <w:rPr>
          <w:rFonts w:ascii="HG丸ｺﾞｼｯｸM-PRO" w:eastAsia="HG丸ｺﾞｼｯｸM-PRO" w:hAnsi="HG丸ｺﾞｼｯｸM-PRO" w:hint="eastAsia"/>
        </w:rPr>
        <w:t>を含め学校設備全般において充実している。学習環境や</w:t>
      </w:r>
      <w:r>
        <w:rPr>
          <w:rFonts w:ascii="HG丸ｺﾞｼｯｸM-PRO" w:eastAsia="HG丸ｺﾞｼｯｸM-PRO" w:hAnsi="HG丸ｺﾞｼｯｸM-PRO" w:hint="eastAsia"/>
        </w:rPr>
        <w:t>クラブ活動等</w:t>
      </w:r>
      <w:r w:rsidR="006D4264">
        <w:rPr>
          <w:rFonts w:ascii="HG丸ｺﾞｼｯｸM-PRO" w:eastAsia="HG丸ｺﾞｼｯｸM-PRO" w:hAnsi="HG丸ｺﾞｼｯｸM-PRO" w:hint="eastAsia"/>
        </w:rPr>
        <w:t>を考えると</w:t>
      </w:r>
      <w:r>
        <w:rPr>
          <w:rFonts w:ascii="HG丸ｺﾞｼｯｸM-PRO" w:eastAsia="HG丸ｺﾞｼｯｸM-PRO" w:hAnsi="HG丸ｺﾞｼｯｸM-PRO" w:hint="eastAsia"/>
        </w:rPr>
        <w:t>利便性が高</w:t>
      </w:r>
      <w:r w:rsidR="006D4264">
        <w:rPr>
          <w:rFonts w:ascii="HG丸ｺﾞｼｯｸM-PRO" w:eastAsia="HG丸ｺﾞｼｯｸM-PRO" w:hAnsi="HG丸ｺﾞｼｯｸM-PRO" w:hint="eastAsia"/>
        </w:rPr>
        <w:t>い</w:t>
      </w:r>
      <w:r w:rsidR="00704A1A">
        <w:rPr>
          <w:rFonts w:ascii="HG丸ｺﾞｼｯｸM-PRO" w:eastAsia="HG丸ｺﾞｼｯｸM-PRO" w:hAnsi="HG丸ｺﾞｼｯｸM-PRO" w:hint="eastAsia"/>
        </w:rPr>
        <w:t>と考えられる</w:t>
      </w:r>
      <w:r w:rsidR="004F6320">
        <w:rPr>
          <w:rFonts w:ascii="HG丸ｺﾞｼｯｸM-PRO" w:eastAsia="HG丸ｺﾞｼｯｸM-PRO" w:hAnsi="HG丸ｺﾞｼｯｸM-PRO" w:hint="eastAsia"/>
        </w:rPr>
        <w:t>布施工科高校</w:t>
      </w:r>
      <w:r w:rsidR="00B17272">
        <w:rPr>
          <w:rFonts w:ascii="HG丸ｺﾞｼｯｸM-PRO" w:eastAsia="HG丸ｺﾞｼｯｸM-PRO" w:hAnsi="HG丸ｺﾞｼｯｸM-PRO" w:hint="eastAsia"/>
        </w:rPr>
        <w:t>の校地を</w:t>
      </w:r>
      <w:r w:rsidR="00704A1A">
        <w:rPr>
          <w:rFonts w:ascii="HG丸ｺﾞｼｯｸM-PRO" w:eastAsia="HG丸ｺﾞｼｯｸM-PRO" w:hAnsi="HG丸ｺﾞｼｯｸM-PRO" w:hint="eastAsia"/>
        </w:rPr>
        <w:t>活用</w:t>
      </w:r>
      <w:r w:rsidR="004F6320">
        <w:rPr>
          <w:rFonts w:ascii="HG丸ｺﾞｼｯｸM-PRO" w:eastAsia="HG丸ｺﾞｼｯｸM-PRO" w:hAnsi="HG丸ｺﾞｼｯｸM-PRO" w:hint="eastAsia"/>
        </w:rPr>
        <w:t>すべきである。</w:t>
      </w:r>
    </w:p>
    <w:p w14:paraId="4E0DF802" w14:textId="77777777" w:rsidR="00B76C92" w:rsidRPr="00564DA5" w:rsidRDefault="004F6320" w:rsidP="00FC1F81">
      <w:pPr>
        <w:spacing w:line="1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14:paraId="08F042FD" w14:textId="77777777" w:rsidR="00D11A92" w:rsidRDefault="00564DA5" w:rsidP="000E17EA">
      <w:pPr>
        <w:ind w:leftChars="300" w:left="94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11A92" w:rsidRPr="00E53078">
        <w:rPr>
          <w:rFonts w:ascii="HG丸ｺﾞｼｯｸM-PRO" w:eastAsia="HG丸ｺﾞｼｯｸM-PRO" w:hAnsi="HG丸ｺﾞｼｯｸM-PRO" w:hint="eastAsia"/>
        </w:rPr>
        <w:t>大阪府立布施工科高校同窓会有志一同</w:t>
      </w:r>
      <w:r w:rsidR="00D11A92">
        <w:rPr>
          <w:rFonts w:ascii="HG丸ｺﾞｼｯｸM-PRO" w:eastAsia="HG丸ｺﾞｼｯｸM-PRO" w:hAnsi="HG丸ｺﾞｼｯｸM-PRO" w:hint="eastAsia"/>
        </w:rPr>
        <w:t>、</w:t>
      </w:r>
      <w:r w:rsidR="00D11A92" w:rsidRPr="00E53078">
        <w:rPr>
          <w:rFonts w:ascii="HG丸ｺﾞｼｯｸM-PRO" w:eastAsia="HG丸ｺﾞｼｯｸM-PRO" w:hAnsi="HG丸ｺﾞｼｯｸM-PRO" w:hint="eastAsia"/>
        </w:rPr>
        <w:t>大阪府立布施工科高校ＰＴＡ有志一同</w:t>
      </w:r>
      <w:r w:rsidR="00D11A92">
        <w:rPr>
          <w:rFonts w:ascii="HG丸ｺﾞｼｯｸM-PRO" w:eastAsia="HG丸ｺﾞｼｯｸM-PRO" w:hAnsi="HG丸ｺﾞｼｯｸM-PRO" w:hint="eastAsia"/>
        </w:rPr>
        <w:t>から令和５年1</w:t>
      </w:r>
      <w:r w:rsidR="00D11A92">
        <w:rPr>
          <w:rFonts w:ascii="HG丸ｺﾞｼｯｸM-PRO" w:eastAsia="HG丸ｺﾞｼｯｸM-PRO" w:hAnsi="HG丸ｺﾞｼｯｸM-PRO"/>
        </w:rPr>
        <w:t>1</w:t>
      </w:r>
      <w:r w:rsidR="00D11A92">
        <w:rPr>
          <w:rFonts w:ascii="HG丸ｺﾞｼｯｸM-PRO" w:eastAsia="HG丸ｺﾞｼｯｸM-PRO" w:hAnsi="HG丸ｺﾞｼｯｸM-PRO" w:hint="eastAsia"/>
        </w:rPr>
        <w:t>月</w:t>
      </w:r>
      <w:r w:rsidR="00D11A92">
        <w:rPr>
          <w:rFonts w:ascii="HG丸ｺﾞｼｯｸM-PRO" w:eastAsia="HG丸ｺﾞｼｯｸM-PRO" w:hAnsi="HG丸ｺﾞｼｯｸM-PRO"/>
        </w:rPr>
        <w:t>7</w:t>
      </w:r>
      <w:r w:rsidR="00D11A92">
        <w:rPr>
          <w:rFonts w:ascii="HG丸ｺﾞｼｯｸM-PRO" w:eastAsia="HG丸ｺﾞｼｯｸM-PRO" w:hAnsi="HG丸ｺﾞｼｯｸM-PRO" w:hint="eastAsia"/>
        </w:rPr>
        <w:t>日に「布施工科、城東工科の統合案に関しての具体的なお願い</w:t>
      </w:r>
      <w:r w:rsidR="00D11A92" w:rsidRPr="00E53078">
        <w:rPr>
          <w:rFonts w:ascii="HG丸ｺﾞｼｯｸM-PRO" w:eastAsia="HG丸ｺﾞｼｯｸM-PRO" w:hAnsi="HG丸ｺﾞｼｯｸM-PRO" w:hint="eastAsia"/>
        </w:rPr>
        <w:t>」</w:t>
      </w:r>
      <w:r w:rsidR="00D11A92">
        <w:rPr>
          <w:rFonts w:ascii="HG丸ｺﾞｼｯｸM-PRO" w:eastAsia="HG丸ｺﾞｼｯｸM-PRO" w:hAnsi="HG丸ｺﾞｼｯｸM-PRO" w:hint="eastAsia"/>
        </w:rPr>
        <w:t>の提出</w:t>
      </w:r>
    </w:p>
    <w:p w14:paraId="0446AAB9" w14:textId="5A05C3EE" w:rsidR="00636F38" w:rsidRDefault="00636F38" w:rsidP="00564DA5">
      <w:pPr>
        <w:ind w:leftChars="250" w:left="840"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E17EA">
        <w:rPr>
          <w:rFonts w:ascii="HG丸ｺﾞｼｯｸM-PRO" w:eastAsia="HG丸ｺﾞｼｯｸM-PRO" w:hAnsi="HG丸ｺﾞｼｯｸM-PRO" w:hint="eastAsia"/>
        </w:rPr>
        <w:t xml:space="preserve"> </w:t>
      </w:r>
      <w:r w:rsidR="000E17EA">
        <w:rPr>
          <w:rFonts w:ascii="HG丸ｺﾞｼｯｸM-PRO" w:eastAsia="HG丸ｺﾞｼｯｸM-PRO" w:hAnsi="HG丸ｺﾞｼｯｸM-PRO"/>
        </w:rPr>
        <w:t xml:space="preserve"> </w:t>
      </w:r>
      <w:r>
        <w:rPr>
          <w:rFonts w:ascii="HG丸ｺﾞｼｯｸM-PRO" w:eastAsia="HG丸ｺﾞｼｯｸM-PRO" w:hAnsi="HG丸ｺﾞｼｯｸM-PRO" w:hint="eastAsia"/>
        </w:rPr>
        <w:t>（主な意見）</w:t>
      </w:r>
    </w:p>
    <w:p w14:paraId="51575686" w14:textId="4B4FCF0F" w:rsidR="00D61233" w:rsidRDefault="006D4264" w:rsidP="00864D41">
      <w:pPr>
        <w:ind w:leftChars="250" w:left="1155"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64D41">
        <w:rPr>
          <w:rFonts w:ascii="HG丸ｺﾞｼｯｸM-PRO" w:eastAsia="HG丸ｺﾞｼｯｸM-PRO" w:hAnsi="HG丸ｺﾞｼｯｸM-PRO" w:hint="eastAsia"/>
        </w:rPr>
        <w:t>今後、城東工科高校の</w:t>
      </w:r>
      <w:r>
        <w:rPr>
          <w:rFonts w:ascii="HG丸ｺﾞｼｯｸM-PRO" w:eastAsia="HG丸ｺﾞｼｯｸM-PRO" w:hAnsi="HG丸ｺﾞｼｯｸM-PRO" w:hint="eastAsia"/>
        </w:rPr>
        <w:t>近くにモノレールができて</w:t>
      </w:r>
      <w:r w:rsidR="00D61233">
        <w:rPr>
          <w:rFonts w:ascii="HG丸ｺﾞｼｯｸM-PRO" w:eastAsia="HG丸ｺﾞｼｯｸM-PRO" w:hAnsi="HG丸ｺﾞｼｯｸM-PRO" w:hint="eastAsia"/>
        </w:rPr>
        <w:t>志願者が増えるかもしれないとの主張であるが、数学的検証を行った結果、徒歩15分圏内であれば高校から最寄り駅までの距離と受験倍率との間に関係ないと推測できる検証結果を得ており、例えモノレールができても</w:t>
      </w:r>
      <w:r w:rsidR="00864D41">
        <w:rPr>
          <w:rFonts w:ascii="HG丸ｺﾞｼｯｸM-PRO" w:eastAsia="HG丸ｺﾞｼｯｸM-PRO" w:hAnsi="HG丸ｺﾞｼｯｸM-PRO" w:hint="eastAsia"/>
        </w:rPr>
        <w:t>布施工科高校を希望する</w:t>
      </w:r>
      <w:r w:rsidR="00D61233">
        <w:rPr>
          <w:rFonts w:ascii="HG丸ｺﾞｼｯｸM-PRO" w:eastAsia="HG丸ｺﾞｼｯｸM-PRO" w:hAnsi="HG丸ｺﾞｼｯｸM-PRO" w:hint="eastAsia"/>
        </w:rPr>
        <w:t>受験倍率が変わることはないと予想する。</w:t>
      </w:r>
    </w:p>
    <w:p w14:paraId="18825F1E" w14:textId="31EF18D2" w:rsidR="00D61233" w:rsidRDefault="00636F38" w:rsidP="006424C7">
      <w:pPr>
        <w:ind w:leftChars="250" w:left="1155"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61233">
        <w:rPr>
          <w:rFonts w:ascii="HG丸ｺﾞｼｯｸM-PRO" w:eastAsia="HG丸ｺﾞｼｯｸM-PRO" w:hAnsi="HG丸ｺﾞｼｯｸM-PRO" w:hint="eastAsia"/>
        </w:rPr>
        <w:t>・</w:t>
      </w:r>
      <w:r w:rsidR="002E7F88">
        <w:rPr>
          <w:rFonts w:ascii="HG丸ｺﾞｼｯｸM-PRO" w:eastAsia="HG丸ｺﾞｼｯｸM-PRO" w:hAnsi="HG丸ｺﾞｼｯｸM-PRO" w:hint="eastAsia"/>
        </w:rPr>
        <w:t>府教育庁は布施工科高校または城東工科高校を募集停止した場合、通いやすい工業系高校をピックアップしたデ</w:t>
      </w:r>
      <w:r w:rsidR="00252C82">
        <w:rPr>
          <w:rFonts w:ascii="HG丸ｺﾞｼｯｸM-PRO" w:eastAsia="HG丸ｺﾞｼｯｸM-PRO" w:hAnsi="HG丸ｺﾞｼｯｸM-PRO" w:hint="eastAsia"/>
        </w:rPr>
        <w:t>ータを示しているが偏差値は考慮しておらず、現実的には</w:t>
      </w:r>
      <w:r w:rsidR="000E17EA">
        <w:rPr>
          <w:rFonts w:ascii="HG丸ｺﾞｼｯｸM-PRO" w:eastAsia="HG丸ｺﾞｼｯｸM-PRO" w:hAnsi="HG丸ｺﾞｼｯｸM-PRO" w:hint="eastAsia"/>
        </w:rPr>
        <w:t>１校</w:t>
      </w:r>
      <w:r w:rsidR="002E7F88">
        <w:rPr>
          <w:rFonts w:ascii="HG丸ｺﾞｼｯｸM-PRO" w:eastAsia="HG丸ｺﾞｼｯｸM-PRO" w:hAnsi="HG丸ｺﾞｼｯｸM-PRO" w:hint="eastAsia"/>
        </w:rPr>
        <w:t>の</w:t>
      </w:r>
      <w:r w:rsidR="005643E0">
        <w:rPr>
          <w:rFonts w:ascii="HG丸ｺﾞｼｯｸM-PRO" w:eastAsia="HG丸ｺﾞｼｯｸM-PRO" w:hAnsi="HG丸ｺﾞｼｯｸM-PRO" w:hint="eastAsia"/>
        </w:rPr>
        <w:t>工</w:t>
      </w:r>
      <w:r w:rsidR="005643E0">
        <w:rPr>
          <w:rFonts w:ascii="HG丸ｺﾞｼｯｸM-PRO" w:eastAsia="HG丸ｺﾞｼｯｸM-PRO" w:hAnsi="HG丸ｺﾞｼｯｸM-PRO" w:hint="eastAsia"/>
        </w:rPr>
        <w:lastRenderedPageBreak/>
        <w:t>業系高校を選ばざる</w:t>
      </w:r>
      <w:r w:rsidR="000E17EA">
        <w:rPr>
          <w:rFonts w:ascii="HG丸ｺﾞｼｯｸM-PRO" w:eastAsia="HG丸ｺﾞｼｯｸM-PRO" w:hAnsi="HG丸ｺﾞｼｯｸM-PRO" w:hint="eastAsia"/>
        </w:rPr>
        <w:t>を得ない</w:t>
      </w:r>
      <w:r w:rsidR="005643E0">
        <w:rPr>
          <w:rFonts w:ascii="HG丸ｺﾞｼｯｸM-PRO" w:eastAsia="HG丸ｺﾞｼｯｸM-PRO" w:hAnsi="HG丸ｺﾞｼｯｸM-PRO" w:hint="eastAsia"/>
        </w:rPr>
        <w:t>状況に陥ることが予想される。また、３年連続定員割れしている府</w:t>
      </w:r>
      <w:r w:rsidR="00B17272">
        <w:rPr>
          <w:rFonts w:ascii="HG丸ｺﾞｼｯｸM-PRO" w:eastAsia="HG丸ｺﾞｼｯｸM-PRO" w:hAnsi="HG丸ｺﾞｼｯｸM-PRO" w:hint="eastAsia"/>
        </w:rPr>
        <w:t>立の普通科高校もある中、工業系高校を募集停止するのは</w:t>
      </w:r>
      <w:r w:rsidR="005643E0">
        <w:rPr>
          <w:rFonts w:ascii="HG丸ｺﾞｼｯｸM-PRO" w:eastAsia="HG丸ｺﾞｼｯｸM-PRO" w:hAnsi="HG丸ｺﾞｼｯｸM-PRO" w:hint="eastAsia"/>
        </w:rPr>
        <w:t>疑問である。</w:t>
      </w:r>
    </w:p>
    <w:p w14:paraId="77175C7D" w14:textId="1E114B19" w:rsidR="005643E0" w:rsidRDefault="005643E0" w:rsidP="00636F38">
      <w:pPr>
        <w:ind w:leftChars="250" w:left="1155"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・工業系高校を統合することによって東大阪市・八尾市などのものづくりの産業が衰退していく心配がある。産業の衰退は府民の生活に直結し、府民の損益に大きく関わる。</w:t>
      </w:r>
    </w:p>
    <w:p w14:paraId="26102146" w14:textId="6E045AE8" w:rsidR="00636F38" w:rsidRDefault="00636F38" w:rsidP="00D61233">
      <w:pPr>
        <w:ind w:leftChars="450" w:left="115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・魅力的なカリキュラム、学校生活を送るには準備が必要であり、統合時期については、モノレールの開業に合わせるなど、少なくとも数年の準備期間は必要</w:t>
      </w:r>
      <w:r w:rsidR="004F6320">
        <w:rPr>
          <w:rFonts w:ascii="HG丸ｺﾞｼｯｸM-PRO" w:eastAsia="HG丸ｺﾞｼｯｸM-PRO" w:hAnsi="HG丸ｺﾞｼｯｸM-PRO" w:hint="eastAsia"/>
        </w:rPr>
        <w:t>であ</w:t>
      </w:r>
      <w:r w:rsidR="00864D41">
        <w:rPr>
          <w:rFonts w:ascii="HG丸ｺﾞｼｯｸM-PRO" w:eastAsia="HG丸ｺﾞｼｯｸM-PRO" w:hAnsi="HG丸ｺﾞｼｯｸM-PRO" w:hint="eastAsia"/>
        </w:rPr>
        <w:t>る</w:t>
      </w:r>
      <w:r>
        <w:rPr>
          <w:rFonts w:ascii="HG丸ｺﾞｼｯｸM-PRO" w:eastAsia="HG丸ｺﾞｼｯｸM-PRO" w:hAnsi="HG丸ｺﾞｼｯｸM-PRO" w:hint="eastAsia"/>
        </w:rPr>
        <w:t>。</w:t>
      </w:r>
    </w:p>
    <w:p w14:paraId="4F555CD9" w14:textId="77777777" w:rsidR="00FC1F81" w:rsidRDefault="00FC1F81" w:rsidP="008E31FF">
      <w:pPr>
        <w:rPr>
          <w:rFonts w:ascii="HG丸ｺﾞｼｯｸM-PRO" w:eastAsia="HG丸ｺﾞｼｯｸM-PRO" w:hAnsi="HG丸ｺﾞｼｯｸM-PRO"/>
        </w:rPr>
      </w:pPr>
    </w:p>
    <w:p w14:paraId="18D7C8BA" w14:textId="0B30C8A1" w:rsidR="00B76C92" w:rsidRDefault="00D11A92" w:rsidP="00252C82">
      <w:pPr>
        <w:ind w:left="945" w:hangingChars="450" w:hanging="94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2C8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564DA5">
        <w:rPr>
          <w:rFonts w:ascii="HG丸ｺﾞｼｯｸM-PRO" w:eastAsia="HG丸ｺﾞｼｯｸM-PRO" w:hAnsi="HG丸ｺﾞｼｯｸM-PRO" w:hint="eastAsia"/>
        </w:rPr>
        <w:t xml:space="preserve">○ </w:t>
      </w:r>
      <w:r w:rsidR="00B76C92">
        <w:rPr>
          <w:rFonts w:ascii="HG丸ｺﾞｼｯｸM-PRO" w:eastAsia="HG丸ｺﾞｼｯｸM-PRO" w:hAnsi="HG丸ｺﾞｼｯｸM-PRO" w:hint="eastAsia"/>
        </w:rPr>
        <w:t>一般社団法人大阪府設備設計事務所協会から令和５年11月8日付「大阪府立工科高等学校にて建築設備を学べる学科の設置を求める嘆願書」の提出</w:t>
      </w:r>
    </w:p>
    <w:p w14:paraId="293C3D85" w14:textId="47E03ABC" w:rsidR="004F6320" w:rsidRDefault="004F6320" w:rsidP="00564DA5">
      <w:pPr>
        <w:ind w:leftChars="228" w:left="794"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E17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（主な意見）</w:t>
      </w:r>
    </w:p>
    <w:p w14:paraId="0710E8C4" w14:textId="10507C2E" w:rsidR="004F6320" w:rsidRDefault="004F6320" w:rsidP="00564DA5">
      <w:pPr>
        <w:ind w:leftChars="228" w:left="794"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424C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861D0D">
        <w:rPr>
          <w:rFonts w:ascii="HG丸ｺﾞｼｯｸM-PRO" w:eastAsia="HG丸ｺﾞｼｯｸM-PRO" w:hAnsi="HG丸ｺﾞｼｯｸM-PRO" w:hint="eastAsia"/>
        </w:rPr>
        <w:t>設備関係</w:t>
      </w:r>
      <w:r w:rsidR="00FC1F81">
        <w:rPr>
          <w:rFonts w:ascii="HG丸ｺﾞｼｯｸM-PRO" w:eastAsia="HG丸ｺﾞｼｯｸM-PRO" w:hAnsi="HG丸ｺﾞｼｯｸM-PRO" w:hint="eastAsia"/>
        </w:rPr>
        <w:t>等</w:t>
      </w:r>
      <w:r w:rsidR="00861D0D">
        <w:rPr>
          <w:rFonts w:ascii="HG丸ｺﾞｼｯｸM-PRO" w:eastAsia="HG丸ｺﾞｼｯｸM-PRO" w:hAnsi="HG丸ｺﾞｼｯｸM-PRO" w:hint="eastAsia"/>
        </w:rPr>
        <w:t>の担い手確保のため設備学科の存続を</w:t>
      </w:r>
      <w:r w:rsidR="00FC1F81">
        <w:rPr>
          <w:rFonts w:ascii="HG丸ｺﾞｼｯｸM-PRO" w:eastAsia="HG丸ｺﾞｼｯｸM-PRO" w:hAnsi="HG丸ｺﾞｼｯｸM-PRO" w:hint="eastAsia"/>
        </w:rPr>
        <w:t>強く要望したい。</w:t>
      </w:r>
    </w:p>
    <w:p w14:paraId="2EBE6BB0" w14:textId="77777777" w:rsidR="00B76C92" w:rsidRPr="000E17EA" w:rsidRDefault="00B76C92" w:rsidP="00B76C92">
      <w:pPr>
        <w:ind w:leftChars="250" w:left="735" w:hangingChars="100" w:hanging="210"/>
        <w:rPr>
          <w:rFonts w:ascii="HG丸ｺﾞｼｯｸM-PRO" w:eastAsia="HG丸ｺﾞｼｯｸM-PRO" w:hAnsi="HG丸ｺﾞｼｯｸM-PRO"/>
        </w:rPr>
      </w:pPr>
    </w:p>
    <w:p w14:paraId="5A361986" w14:textId="77777777" w:rsidR="00B76C92" w:rsidRDefault="00564DA5" w:rsidP="00252C82">
      <w:pPr>
        <w:ind w:leftChars="278" w:left="899"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B76C92">
        <w:rPr>
          <w:rFonts w:ascii="HG丸ｺﾞｼｯｸM-PRO" w:eastAsia="HG丸ｺﾞｼｯｸM-PRO" w:hAnsi="HG丸ｺﾞｼｯｸM-PRO" w:hint="eastAsia"/>
        </w:rPr>
        <w:t>富田林市在住の個人１名から新校の使用校地を現布施工科高校校地とすることを求める要望書の提出</w:t>
      </w:r>
    </w:p>
    <w:p w14:paraId="687E1AAB" w14:textId="349BF779" w:rsidR="004F6320" w:rsidRDefault="004F6320" w:rsidP="00564DA5">
      <w:pPr>
        <w:ind w:leftChars="228" w:left="794"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E17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（主な意見）</w:t>
      </w:r>
    </w:p>
    <w:p w14:paraId="48D20F07" w14:textId="7AB8A981" w:rsidR="004F6320" w:rsidRPr="004B34FA" w:rsidRDefault="004F6320" w:rsidP="00564DA5">
      <w:pPr>
        <w:ind w:leftChars="228" w:left="794"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424C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・統合後の新校は布施工科高校の校地を使用してほしい。</w:t>
      </w:r>
    </w:p>
    <w:p w14:paraId="3D975184" w14:textId="77777777" w:rsidR="00B76C92" w:rsidRPr="004B34FA" w:rsidRDefault="00B76C92" w:rsidP="00B76C92">
      <w:pPr>
        <w:rPr>
          <w:rFonts w:ascii="HG丸ｺﾞｼｯｸM-PRO" w:eastAsia="HG丸ｺﾞｼｯｸM-PRO" w:hAnsi="HG丸ｺﾞｼｯｸM-PRO"/>
        </w:rPr>
      </w:pPr>
    </w:p>
    <w:p w14:paraId="711F03DA" w14:textId="77777777" w:rsidR="00564DA5" w:rsidRPr="004B34FA" w:rsidRDefault="00564DA5" w:rsidP="00564DA5">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w:t>
      </w:r>
      <w:r w:rsidR="00B76C92" w:rsidRPr="004B34FA">
        <w:rPr>
          <w:rFonts w:ascii="HG丸ｺﾞｼｯｸM-PRO" w:eastAsia="HG丸ｺﾞｼｯｸM-PRO" w:hAnsi="HG丸ｺﾞｼｯｸM-PRO" w:hint="eastAsia"/>
        </w:rPr>
        <w:t>その他</w:t>
      </w:r>
      <w:r>
        <w:rPr>
          <w:rFonts w:ascii="HG丸ｺﾞｼｯｸM-PRO" w:eastAsia="HG丸ｺﾞｼｯｸM-PRO" w:hAnsi="HG丸ｺﾞｼｯｸM-PRO" w:hint="eastAsia"/>
        </w:rPr>
        <w:t>＞</w:t>
      </w:r>
    </w:p>
    <w:p w14:paraId="4DE3A64D" w14:textId="059B07A0" w:rsidR="005B654C" w:rsidRDefault="00B76C92" w:rsidP="00252C82">
      <w:pPr>
        <w:widowControl/>
        <w:ind w:left="945" w:hangingChars="450" w:hanging="94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2C82">
        <w:rPr>
          <w:rFonts w:ascii="HG丸ｺﾞｼｯｸM-PRO" w:eastAsia="HG丸ｺﾞｼｯｸM-PRO" w:hAnsi="HG丸ｺﾞｼｯｸM-PRO"/>
        </w:rPr>
        <w:t xml:space="preserve"> </w:t>
      </w:r>
      <w:r w:rsidR="00564DA5">
        <w:rPr>
          <w:rFonts w:ascii="HG丸ｺﾞｼｯｸM-PRO" w:eastAsia="HG丸ｺﾞｼｯｸM-PRO" w:hAnsi="HG丸ｺﾞｼｯｸM-PRO" w:hint="eastAsia"/>
        </w:rPr>
        <w:t xml:space="preserve">○ </w:t>
      </w:r>
      <w:r w:rsidRPr="004B34FA">
        <w:rPr>
          <w:rFonts w:ascii="HG丸ｺﾞｼｯｸM-PRO" w:eastAsia="HG丸ｺﾞｼｯｸM-PRO" w:hAnsi="HG丸ｺﾞｼｯｸM-PRO" w:hint="eastAsia"/>
        </w:rPr>
        <w:t>大阪の高校を守る会から令和</w:t>
      </w:r>
      <w:r>
        <w:rPr>
          <w:rFonts w:ascii="HG丸ｺﾞｼｯｸM-PRO" w:eastAsia="HG丸ｺﾞｼｯｸM-PRO" w:hAnsi="HG丸ｺﾞｼｯｸM-PRO" w:hint="eastAsia"/>
        </w:rPr>
        <w:t>５</w:t>
      </w:r>
      <w:r w:rsidRPr="004B34FA">
        <w:rPr>
          <w:rFonts w:ascii="HG丸ｺﾞｼｯｸM-PRO" w:eastAsia="HG丸ｺﾞｼｯｸM-PRO" w:hAnsi="HG丸ｺﾞｼｯｸM-PRO" w:hint="eastAsia"/>
        </w:rPr>
        <w:t>年11月</w:t>
      </w:r>
      <w:r>
        <w:rPr>
          <w:rFonts w:ascii="HG丸ｺﾞｼｯｸM-PRO" w:eastAsia="HG丸ｺﾞｼｯｸM-PRO" w:hAnsi="HG丸ｺﾞｼｯｸM-PRO" w:hint="eastAsia"/>
        </w:rPr>
        <w:t>10</w:t>
      </w:r>
      <w:r w:rsidRPr="004B34FA">
        <w:rPr>
          <w:rFonts w:ascii="HG丸ｺﾞｼｯｸM-PRO" w:eastAsia="HG丸ｺﾞｼｯｸM-PRO" w:hAnsi="HG丸ｺﾞｼｯｸM-PRO" w:hint="eastAsia"/>
        </w:rPr>
        <w:t>日に</w:t>
      </w:r>
      <w:r>
        <w:rPr>
          <w:rFonts w:ascii="HG丸ｺﾞｼｯｸM-PRO" w:eastAsia="HG丸ｺﾞｼｯｸM-PRO" w:hAnsi="HG丸ｺﾞｼｯｸM-PRO" w:hint="eastAsia"/>
        </w:rPr>
        <w:t>西野田工科高校（全日制の課程・定時制</w:t>
      </w:r>
      <w:r w:rsidR="008F4740">
        <w:rPr>
          <w:rFonts w:ascii="HG丸ｺﾞｼｯｸM-PRO" w:eastAsia="HG丸ｺﾞｼｯｸM-PRO" w:hAnsi="HG丸ｺﾞｼｯｸM-PRO" w:hint="eastAsia"/>
        </w:rPr>
        <w:t>の</w:t>
      </w:r>
      <w:r>
        <w:rPr>
          <w:rFonts w:ascii="HG丸ｺﾞｼｯｸM-PRO" w:eastAsia="HG丸ｺﾞｼｯｸM-PRO" w:hAnsi="HG丸ｺﾞｼｯｸM-PRO" w:hint="eastAsia"/>
        </w:rPr>
        <w:t>課程）、布施工科高校、城東工科高校、生野工業高校</w:t>
      </w:r>
      <w:r w:rsidRPr="004B34FA">
        <w:rPr>
          <w:rFonts w:ascii="HG丸ｺﾞｼｯｸM-PRO" w:eastAsia="HG丸ｺﾞｼｯｸM-PRO" w:hAnsi="HG丸ｺﾞｼｯｸM-PRO" w:hint="eastAsia"/>
        </w:rPr>
        <w:t>の存続を求める署名（計</w:t>
      </w:r>
      <w:r w:rsidR="005D49C9">
        <w:rPr>
          <w:rFonts w:ascii="HG丸ｺﾞｼｯｸM-PRO" w:eastAsia="HG丸ｺﾞｼｯｸM-PRO" w:hAnsi="HG丸ｺﾞｼｯｸM-PRO" w:hint="eastAsia"/>
        </w:rPr>
        <w:t>9,575</w:t>
      </w:r>
      <w:r w:rsidRPr="004B34FA">
        <w:rPr>
          <w:rFonts w:ascii="HG丸ｺﾞｼｯｸM-PRO" w:eastAsia="HG丸ｺﾞｼｯｸM-PRO" w:hAnsi="HG丸ｺﾞｼｯｸM-PRO" w:hint="eastAsia"/>
        </w:rPr>
        <w:t>筆）</w:t>
      </w:r>
      <w:r w:rsidR="000D1176">
        <w:rPr>
          <w:rFonts w:ascii="HG丸ｺﾞｼｯｸM-PRO" w:eastAsia="HG丸ｺﾞｼｯｸM-PRO" w:hAnsi="HG丸ｺﾞｼｯｸM-PRO" w:hint="eastAsia"/>
        </w:rPr>
        <w:t>及び卒業生・旧職員等からの</w:t>
      </w:r>
      <w:r w:rsidR="006424C7">
        <w:rPr>
          <w:rFonts w:ascii="HG丸ｺﾞｼｯｸM-PRO" w:eastAsia="HG丸ｺﾞｼｯｸM-PRO" w:hAnsi="HG丸ｺﾞｼｯｸM-PRO" w:hint="eastAsia"/>
        </w:rPr>
        <w:t>一言メッセージ集（計31名分）</w:t>
      </w:r>
      <w:r w:rsidRPr="004B34FA">
        <w:rPr>
          <w:rFonts w:ascii="HG丸ｺﾞｼｯｸM-PRO" w:eastAsia="HG丸ｺﾞｼｯｸM-PRO" w:hAnsi="HG丸ｺﾞｼｯｸM-PRO" w:hint="eastAsia"/>
        </w:rPr>
        <w:t>の提出</w:t>
      </w:r>
    </w:p>
    <w:p w14:paraId="316FA53A" w14:textId="412DF456" w:rsidR="004F6320" w:rsidRDefault="004F6320" w:rsidP="00564DA5">
      <w:pPr>
        <w:widowControl/>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2C82">
        <w:rPr>
          <w:rFonts w:ascii="HG丸ｺﾞｼｯｸM-PRO" w:eastAsia="HG丸ｺﾞｼｯｸM-PRO" w:hAnsi="HG丸ｺﾞｼｯｸM-PRO" w:hint="eastAsia"/>
        </w:rPr>
        <w:t xml:space="preserve"> </w:t>
      </w:r>
      <w:r w:rsidR="00252C82">
        <w:rPr>
          <w:rFonts w:ascii="HG丸ｺﾞｼｯｸM-PRO" w:eastAsia="HG丸ｺﾞｼｯｸM-PRO" w:hAnsi="HG丸ｺﾞｼｯｸM-PRO"/>
        </w:rPr>
        <w:t xml:space="preserve"> </w:t>
      </w:r>
      <w:r>
        <w:rPr>
          <w:rFonts w:ascii="HG丸ｺﾞｼｯｸM-PRO" w:eastAsia="HG丸ｺﾞｼｯｸM-PRO" w:hAnsi="HG丸ｺﾞｼｯｸM-PRO" w:hint="eastAsia"/>
        </w:rPr>
        <w:t>（主な意見）</w:t>
      </w:r>
    </w:p>
    <w:p w14:paraId="23225FF7" w14:textId="67173493" w:rsidR="004F6320" w:rsidRDefault="004F6320" w:rsidP="00D344AA">
      <w:pPr>
        <w:widowControl/>
        <w:ind w:left="1155" w:hangingChars="550" w:hanging="115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2C8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5D49C9">
        <w:rPr>
          <w:rFonts w:ascii="HG丸ｺﾞｼｯｸM-PRO" w:eastAsia="HG丸ｺﾞｼｯｸM-PRO" w:hAnsi="HG丸ｺﾞｼｯｸM-PRO" w:hint="eastAsia"/>
        </w:rPr>
        <w:t>公立高校の定員には「ゆとり」があって当然。「定員に満たない」ことを理由に、廃校するなど道理がなく、</w:t>
      </w:r>
      <w:r w:rsidR="00D344AA">
        <w:rPr>
          <w:rFonts w:ascii="HG丸ｺﾞｼｯｸM-PRO" w:eastAsia="HG丸ｺﾞｼｯｸM-PRO" w:hAnsi="HG丸ｺﾞｼｯｸM-PRO" w:hint="eastAsia"/>
        </w:rPr>
        <w:t>西野田工科高校（全日制の課程・定時制の課程）、布施工科高校、城東工科高校、生野工業高校の募集停止を撤回すること。</w:t>
      </w:r>
    </w:p>
    <w:p w14:paraId="78C83B8D" w14:textId="7C937EDF" w:rsidR="00FC1F81" w:rsidRDefault="00FC1F81" w:rsidP="00564DA5">
      <w:pPr>
        <w:widowControl/>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2C8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D344AA">
        <w:rPr>
          <w:rFonts w:ascii="HG丸ｺﾞｼｯｸM-PRO" w:eastAsia="HG丸ｺﾞｼｯｸM-PRO" w:hAnsi="HG丸ｺﾞｼｯｸM-PRO" w:hint="eastAsia"/>
        </w:rPr>
        <w:t>大阪の産業を支える人材を育成している工業系高校の統廃合を行わないこと。</w:t>
      </w:r>
    </w:p>
    <w:p w14:paraId="41772766" w14:textId="7C9EA5CA" w:rsidR="005D49C9" w:rsidRDefault="005D49C9" w:rsidP="00564DA5">
      <w:pPr>
        <w:widowControl/>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・少子化を理由に府立高校の再編整備を進める前に、少子化をチャンスと捉え、少人数学級</w:t>
      </w:r>
    </w:p>
    <w:p w14:paraId="6D4B323D" w14:textId="6681470F" w:rsidR="005D49C9" w:rsidRDefault="005D49C9" w:rsidP="00564DA5">
      <w:pPr>
        <w:widowControl/>
        <w:ind w:left="840" w:hangingChars="400" w:hanging="84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の実施や学校の小規模化など、教育条件</w:t>
      </w:r>
      <w:r w:rsidR="001C7CBF">
        <w:rPr>
          <w:rFonts w:ascii="HG丸ｺﾞｼｯｸM-PRO" w:eastAsia="HG丸ｺﾞｼｯｸM-PRO" w:hAnsi="HG丸ｺﾞｼｯｸM-PRO" w:hint="eastAsia"/>
        </w:rPr>
        <w:t>の</w:t>
      </w:r>
      <w:r>
        <w:rPr>
          <w:rFonts w:ascii="HG丸ｺﾞｼｯｸM-PRO" w:eastAsia="HG丸ｺﾞｼｯｸM-PRO" w:hAnsi="HG丸ｺﾞｼｯｸM-PRO" w:hint="eastAsia"/>
        </w:rPr>
        <w:t>改善</w:t>
      </w:r>
      <w:r w:rsidR="001C7CBF">
        <w:rPr>
          <w:rFonts w:ascii="HG丸ｺﾞｼｯｸM-PRO" w:eastAsia="HG丸ｺﾞｼｯｸM-PRO" w:hAnsi="HG丸ｺﾞｼｯｸM-PRO" w:hint="eastAsia"/>
        </w:rPr>
        <w:t>を行う</w:t>
      </w:r>
      <w:r>
        <w:rPr>
          <w:rFonts w:ascii="HG丸ｺﾞｼｯｸM-PRO" w:eastAsia="HG丸ｺﾞｼｯｸM-PRO" w:hAnsi="HG丸ｺﾞｼｯｸM-PRO" w:hint="eastAsia"/>
        </w:rPr>
        <w:t>こと。</w:t>
      </w:r>
    </w:p>
    <w:p w14:paraId="618F7A32" w14:textId="4F1D8E2F" w:rsidR="00D344AA" w:rsidRDefault="00D344AA" w:rsidP="00D344AA">
      <w:pPr>
        <w:widowControl/>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D344AA" w:rsidSect="00640300">
      <w:footerReference w:type="even" r:id="rId8"/>
      <w:footerReference w:type="default" r:id="rId9"/>
      <w:pgSz w:w="11906" w:h="16838" w:code="9"/>
      <w:pgMar w:top="1134" w:right="1134" w:bottom="1134" w:left="1134" w:header="851" w:footer="454" w:gutter="0"/>
      <w:pgNumType w:fmt="decimalFullWidth" w:start="2"/>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775E" w14:textId="77777777" w:rsidR="005D3108" w:rsidRDefault="005D3108">
      <w:r>
        <w:separator/>
      </w:r>
    </w:p>
  </w:endnote>
  <w:endnote w:type="continuationSeparator" w:id="0">
    <w:p w14:paraId="04ED9931" w14:textId="77777777" w:rsidR="005D3108" w:rsidRDefault="005D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7D9C" w14:textId="77777777" w:rsidR="00082889" w:rsidRDefault="00082889" w:rsidP="00AA4F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- 4 -</w:t>
    </w:r>
    <w:r>
      <w:rPr>
        <w:rStyle w:val="a8"/>
      </w:rPr>
      <w:fldChar w:fldCharType="end"/>
    </w:r>
  </w:p>
  <w:p w14:paraId="61B5C082" w14:textId="77777777" w:rsidR="00082889" w:rsidRDefault="00082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0603" w14:textId="77777777" w:rsidR="007628C7" w:rsidRDefault="007628C7" w:rsidP="00E77898">
    <w:pPr>
      <w:widowControl/>
      <w:jc w:val="center"/>
    </w:pPr>
  </w:p>
  <w:p w14:paraId="6958B96A" w14:textId="1F8EF4C1" w:rsidR="003F753C" w:rsidRDefault="007628C7" w:rsidP="007628C7">
    <w:pPr>
      <w:widowControl/>
      <w:jc w:val="center"/>
    </w:pPr>
    <w:r>
      <w:rPr>
        <w:rFonts w:asciiTheme="minorEastAsia" w:hAnsiTheme="minorEastAsia" w:hint="eastAsia"/>
      </w:rPr>
      <w:t>２</w:t>
    </w:r>
    <w:r w:rsidR="00640300">
      <w:rPr>
        <w:rFonts w:hint="eastAsia"/>
      </w:rPr>
      <w:t>－</w:t>
    </w:r>
    <w:sdt>
      <w:sdtPr>
        <w:id w:val="223568725"/>
        <w:docPartObj>
          <w:docPartGallery w:val="Page Numbers (Bottom of Page)"/>
          <w:docPartUnique/>
        </w:docPartObj>
      </w:sdtPr>
      <w:sdtEndPr/>
      <w:sdtContent>
        <w:r w:rsidR="00640300">
          <w:fldChar w:fldCharType="begin"/>
        </w:r>
        <w:r w:rsidR="00640300">
          <w:instrText>PAGE   \* MERGEFORMAT</w:instrText>
        </w:r>
        <w:r w:rsidR="00640300">
          <w:fldChar w:fldCharType="separate"/>
        </w:r>
        <w:r w:rsidRPr="007628C7">
          <w:rPr>
            <w:rFonts w:hint="eastAsia"/>
            <w:noProof/>
            <w:lang w:val="ja-JP"/>
          </w:rPr>
          <w:t>６</w:t>
        </w:r>
        <w:r w:rsidR="0064030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6A49" w14:textId="77777777" w:rsidR="005D3108" w:rsidRDefault="005D3108">
      <w:r>
        <w:separator/>
      </w:r>
    </w:p>
  </w:footnote>
  <w:footnote w:type="continuationSeparator" w:id="0">
    <w:p w14:paraId="55AF7863" w14:textId="77777777" w:rsidR="005D3108" w:rsidRDefault="005D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4205D"/>
    <w:multiLevelType w:val="multilevel"/>
    <w:tmpl w:val="AAC01D70"/>
    <w:lvl w:ilvl="0">
      <w:start w:val="1"/>
      <w:numFmt w:val="none"/>
      <w:lvlText w:val="●－"/>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F2B0724"/>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7"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EA75041"/>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1"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C270A3C"/>
    <w:multiLevelType w:val="hybridMultilevel"/>
    <w:tmpl w:val="B8623304"/>
    <w:lvl w:ilvl="0" w:tplc="0409000B">
      <w:start w:val="1"/>
      <w:numFmt w:val="bullet"/>
      <w:lvlText w:val=""/>
      <w:lvlJc w:val="left"/>
      <w:pPr>
        <w:ind w:left="1325" w:hanging="420"/>
      </w:pPr>
      <w:rPr>
        <w:rFonts w:ascii="Wingdings" w:hAnsi="Wingdings" w:hint="default"/>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27"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5FF45C8F"/>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1"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4"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6"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30"/>
  </w:num>
  <w:num w:numId="3">
    <w:abstractNumId w:val="25"/>
  </w:num>
  <w:num w:numId="4">
    <w:abstractNumId w:val="37"/>
  </w:num>
  <w:num w:numId="5">
    <w:abstractNumId w:val="36"/>
  </w:num>
  <w:num w:numId="6">
    <w:abstractNumId w:val="7"/>
  </w:num>
  <w:num w:numId="7">
    <w:abstractNumId w:val="2"/>
  </w:num>
  <w:num w:numId="8">
    <w:abstractNumId w:val="15"/>
  </w:num>
  <w:num w:numId="9">
    <w:abstractNumId w:val="14"/>
  </w:num>
  <w:num w:numId="10">
    <w:abstractNumId w:val="38"/>
  </w:num>
  <w:num w:numId="11">
    <w:abstractNumId w:val="33"/>
  </w:num>
  <w:num w:numId="12">
    <w:abstractNumId w:val="21"/>
  </w:num>
  <w:num w:numId="13">
    <w:abstractNumId w:val="17"/>
  </w:num>
  <w:num w:numId="14">
    <w:abstractNumId w:val="16"/>
  </w:num>
  <w:num w:numId="15">
    <w:abstractNumId w:val="8"/>
  </w:num>
  <w:num w:numId="16">
    <w:abstractNumId w:val="22"/>
  </w:num>
  <w:num w:numId="17">
    <w:abstractNumId w:val="3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9"/>
  </w:num>
  <w:num w:numId="22">
    <w:abstractNumId w:val="20"/>
  </w:num>
  <w:num w:numId="23">
    <w:abstractNumId w:val="32"/>
  </w:num>
  <w:num w:numId="24">
    <w:abstractNumId w:val="40"/>
  </w:num>
  <w:num w:numId="25">
    <w:abstractNumId w:val="12"/>
  </w:num>
  <w:num w:numId="26">
    <w:abstractNumId w:val="24"/>
  </w:num>
  <w:num w:numId="27">
    <w:abstractNumId w:val="39"/>
  </w:num>
  <w:num w:numId="28">
    <w:abstractNumId w:val="19"/>
  </w:num>
  <w:num w:numId="29">
    <w:abstractNumId w:val="1"/>
  </w:num>
  <w:num w:numId="30">
    <w:abstractNumId w:val="6"/>
  </w:num>
  <w:num w:numId="31">
    <w:abstractNumId w:val="27"/>
  </w:num>
  <w:num w:numId="32">
    <w:abstractNumId w:val="18"/>
  </w:num>
  <w:num w:numId="33">
    <w:abstractNumId w:val="10"/>
  </w:num>
  <w:num w:numId="34">
    <w:abstractNumId w:val="5"/>
  </w:num>
  <w:num w:numId="35">
    <w:abstractNumId w:val="0"/>
  </w:num>
  <w:num w:numId="36">
    <w:abstractNumId w:val="41"/>
  </w:num>
  <w:num w:numId="37">
    <w:abstractNumId w:val="23"/>
  </w:num>
  <w:num w:numId="38">
    <w:abstractNumId w:val="31"/>
  </w:num>
  <w:num w:numId="39">
    <w:abstractNumId w:val="4"/>
  </w:num>
  <w:num w:numId="40">
    <w:abstractNumId w:val="28"/>
  </w:num>
  <w:num w:numId="41">
    <w:abstractNumId w:val="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5601"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1A"/>
    <w:rsid w:val="00000673"/>
    <w:rsid w:val="00000CA5"/>
    <w:rsid w:val="000014B7"/>
    <w:rsid w:val="00004DD8"/>
    <w:rsid w:val="00004F69"/>
    <w:rsid w:val="000068B4"/>
    <w:rsid w:val="000102D0"/>
    <w:rsid w:val="000107E9"/>
    <w:rsid w:val="00012059"/>
    <w:rsid w:val="00012758"/>
    <w:rsid w:val="000138DC"/>
    <w:rsid w:val="00014993"/>
    <w:rsid w:val="00016A4F"/>
    <w:rsid w:val="00021E9C"/>
    <w:rsid w:val="00021F44"/>
    <w:rsid w:val="00022E86"/>
    <w:rsid w:val="00024005"/>
    <w:rsid w:val="00024199"/>
    <w:rsid w:val="00024E2C"/>
    <w:rsid w:val="00025001"/>
    <w:rsid w:val="0002510B"/>
    <w:rsid w:val="000263C8"/>
    <w:rsid w:val="00026E04"/>
    <w:rsid w:val="0002734D"/>
    <w:rsid w:val="0003298A"/>
    <w:rsid w:val="00033910"/>
    <w:rsid w:val="000341DC"/>
    <w:rsid w:val="00034286"/>
    <w:rsid w:val="00034E7C"/>
    <w:rsid w:val="000354ED"/>
    <w:rsid w:val="00036B60"/>
    <w:rsid w:val="00036F57"/>
    <w:rsid w:val="0003795D"/>
    <w:rsid w:val="000379AB"/>
    <w:rsid w:val="000428C7"/>
    <w:rsid w:val="000431BC"/>
    <w:rsid w:val="00044315"/>
    <w:rsid w:val="0004672E"/>
    <w:rsid w:val="0005033B"/>
    <w:rsid w:val="00053AE3"/>
    <w:rsid w:val="00054328"/>
    <w:rsid w:val="00055CD9"/>
    <w:rsid w:val="00056B55"/>
    <w:rsid w:val="0005794B"/>
    <w:rsid w:val="0006072C"/>
    <w:rsid w:val="00061DD2"/>
    <w:rsid w:val="00063BE1"/>
    <w:rsid w:val="0006432E"/>
    <w:rsid w:val="00065EAF"/>
    <w:rsid w:val="00066056"/>
    <w:rsid w:val="00066E74"/>
    <w:rsid w:val="00067C23"/>
    <w:rsid w:val="00071447"/>
    <w:rsid w:val="00072D18"/>
    <w:rsid w:val="000736B1"/>
    <w:rsid w:val="000749B1"/>
    <w:rsid w:val="00075A7F"/>
    <w:rsid w:val="000774AA"/>
    <w:rsid w:val="000806CB"/>
    <w:rsid w:val="00080A30"/>
    <w:rsid w:val="0008197D"/>
    <w:rsid w:val="00082889"/>
    <w:rsid w:val="00082A9E"/>
    <w:rsid w:val="00085EA8"/>
    <w:rsid w:val="0008735A"/>
    <w:rsid w:val="0008755E"/>
    <w:rsid w:val="0009005F"/>
    <w:rsid w:val="0009081A"/>
    <w:rsid w:val="00090C10"/>
    <w:rsid w:val="00092526"/>
    <w:rsid w:val="00093C69"/>
    <w:rsid w:val="00094A7E"/>
    <w:rsid w:val="00094AB6"/>
    <w:rsid w:val="000A04D1"/>
    <w:rsid w:val="000A0B0E"/>
    <w:rsid w:val="000A3242"/>
    <w:rsid w:val="000A439C"/>
    <w:rsid w:val="000A5284"/>
    <w:rsid w:val="000A6C1D"/>
    <w:rsid w:val="000B1A09"/>
    <w:rsid w:val="000B225E"/>
    <w:rsid w:val="000B2B84"/>
    <w:rsid w:val="000B3E34"/>
    <w:rsid w:val="000B480D"/>
    <w:rsid w:val="000C29C1"/>
    <w:rsid w:val="000C2EE9"/>
    <w:rsid w:val="000C39C2"/>
    <w:rsid w:val="000C7187"/>
    <w:rsid w:val="000C7280"/>
    <w:rsid w:val="000C7A4F"/>
    <w:rsid w:val="000D1176"/>
    <w:rsid w:val="000D1D92"/>
    <w:rsid w:val="000D2618"/>
    <w:rsid w:val="000D6AB5"/>
    <w:rsid w:val="000E0556"/>
    <w:rsid w:val="000E0E05"/>
    <w:rsid w:val="000E16CB"/>
    <w:rsid w:val="000E17EA"/>
    <w:rsid w:val="000E1D46"/>
    <w:rsid w:val="000E263C"/>
    <w:rsid w:val="000E3991"/>
    <w:rsid w:val="000E3C7E"/>
    <w:rsid w:val="000E5380"/>
    <w:rsid w:val="000E5507"/>
    <w:rsid w:val="000E5F77"/>
    <w:rsid w:val="000F0FF1"/>
    <w:rsid w:val="000F1A93"/>
    <w:rsid w:val="000F1BD1"/>
    <w:rsid w:val="000F488E"/>
    <w:rsid w:val="0010024E"/>
    <w:rsid w:val="00100323"/>
    <w:rsid w:val="00100BD9"/>
    <w:rsid w:val="00101BA6"/>
    <w:rsid w:val="00102C7A"/>
    <w:rsid w:val="00103645"/>
    <w:rsid w:val="00105B52"/>
    <w:rsid w:val="0010789C"/>
    <w:rsid w:val="00107CD1"/>
    <w:rsid w:val="00111238"/>
    <w:rsid w:val="001112C7"/>
    <w:rsid w:val="00112354"/>
    <w:rsid w:val="001125B9"/>
    <w:rsid w:val="001142F4"/>
    <w:rsid w:val="001147B1"/>
    <w:rsid w:val="0011482E"/>
    <w:rsid w:val="00115251"/>
    <w:rsid w:val="0011555F"/>
    <w:rsid w:val="00117956"/>
    <w:rsid w:val="001215C9"/>
    <w:rsid w:val="001236E4"/>
    <w:rsid w:val="001238AF"/>
    <w:rsid w:val="00124254"/>
    <w:rsid w:val="00124696"/>
    <w:rsid w:val="00125104"/>
    <w:rsid w:val="00125918"/>
    <w:rsid w:val="0012731D"/>
    <w:rsid w:val="00130669"/>
    <w:rsid w:val="00130A08"/>
    <w:rsid w:val="00130A21"/>
    <w:rsid w:val="00130E3B"/>
    <w:rsid w:val="00131B5A"/>
    <w:rsid w:val="0013357B"/>
    <w:rsid w:val="00133678"/>
    <w:rsid w:val="001346C6"/>
    <w:rsid w:val="00135074"/>
    <w:rsid w:val="00136C06"/>
    <w:rsid w:val="00137998"/>
    <w:rsid w:val="00141A26"/>
    <w:rsid w:val="00141F05"/>
    <w:rsid w:val="001420E7"/>
    <w:rsid w:val="00142EFE"/>
    <w:rsid w:val="0014353B"/>
    <w:rsid w:val="00143A8D"/>
    <w:rsid w:val="00144623"/>
    <w:rsid w:val="0014507C"/>
    <w:rsid w:val="001454D0"/>
    <w:rsid w:val="001467DE"/>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649"/>
    <w:rsid w:val="00172AA2"/>
    <w:rsid w:val="00172AB1"/>
    <w:rsid w:val="00172C48"/>
    <w:rsid w:val="00172DA1"/>
    <w:rsid w:val="00174CC1"/>
    <w:rsid w:val="001779A2"/>
    <w:rsid w:val="00182610"/>
    <w:rsid w:val="0018359D"/>
    <w:rsid w:val="00186E86"/>
    <w:rsid w:val="001872FD"/>
    <w:rsid w:val="0018797C"/>
    <w:rsid w:val="001927E9"/>
    <w:rsid w:val="00192C2B"/>
    <w:rsid w:val="00192CD5"/>
    <w:rsid w:val="0019392A"/>
    <w:rsid w:val="00194355"/>
    <w:rsid w:val="00195BE9"/>
    <w:rsid w:val="001971BA"/>
    <w:rsid w:val="00197407"/>
    <w:rsid w:val="001A15D4"/>
    <w:rsid w:val="001A1A21"/>
    <w:rsid w:val="001A3607"/>
    <w:rsid w:val="001A6514"/>
    <w:rsid w:val="001A655B"/>
    <w:rsid w:val="001A7558"/>
    <w:rsid w:val="001A78D8"/>
    <w:rsid w:val="001B1319"/>
    <w:rsid w:val="001B17AF"/>
    <w:rsid w:val="001B1883"/>
    <w:rsid w:val="001B36EF"/>
    <w:rsid w:val="001B42C3"/>
    <w:rsid w:val="001B468C"/>
    <w:rsid w:val="001B494E"/>
    <w:rsid w:val="001B498E"/>
    <w:rsid w:val="001C1C22"/>
    <w:rsid w:val="001C27F5"/>
    <w:rsid w:val="001C6291"/>
    <w:rsid w:val="001C7CBF"/>
    <w:rsid w:val="001D2D20"/>
    <w:rsid w:val="001D4A59"/>
    <w:rsid w:val="001D5B8F"/>
    <w:rsid w:val="001D7935"/>
    <w:rsid w:val="001E0280"/>
    <w:rsid w:val="001E203B"/>
    <w:rsid w:val="001E294E"/>
    <w:rsid w:val="001E3D65"/>
    <w:rsid w:val="001E5CC2"/>
    <w:rsid w:val="001E5F08"/>
    <w:rsid w:val="001E69AB"/>
    <w:rsid w:val="001E6A6F"/>
    <w:rsid w:val="001F2615"/>
    <w:rsid w:val="001F3039"/>
    <w:rsid w:val="001F396A"/>
    <w:rsid w:val="001F4899"/>
    <w:rsid w:val="001F718E"/>
    <w:rsid w:val="00201614"/>
    <w:rsid w:val="00201693"/>
    <w:rsid w:val="00203333"/>
    <w:rsid w:val="00203A39"/>
    <w:rsid w:val="002049D2"/>
    <w:rsid w:val="0020602F"/>
    <w:rsid w:val="00206409"/>
    <w:rsid w:val="00206CFA"/>
    <w:rsid w:val="002076FF"/>
    <w:rsid w:val="00211763"/>
    <w:rsid w:val="00214447"/>
    <w:rsid w:val="00214AD5"/>
    <w:rsid w:val="00216048"/>
    <w:rsid w:val="00216A3F"/>
    <w:rsid w:val="00217CCA"/>
    <w:rsid w:val="00220C1B"/>
    <w:rsid w:val="00222136"/>
    <w:rsid w:val="002221DA"/>
    <w:rsid w:val="00223420"/>
    <w:rsid w:val="00223A13"/>
    <w:rsid w:val="00225B3D"/>
    <w:rsid w:val="00225DE7"/>
    <w:rsid w:val="00226522"/>
    <w:rsid w:val="002276CB"/>
    <w:rsid w:val="00230A34"/>
    <w:rsid w:val="00233055"/>
    <w:rsid w:val="00233312"/>
    <w:rsid w:val="0023348A"/>
    <w:rsid w:val="00234426"/>
    <w:rsid w:val="00235678"/>
    <w:rsid w:val="00240092"/>
    <w:rsid w:val="002402AD"/>
    <w:rsid w:val="0024037C"/>
    <w:rsid w:val="002403A3"/>
    <w:rsid w:val="00242237"/>
    <w:rsid w:val="00242E4A"/>
    <w:rsid w:val="002433C0"/>
    <w:rsid w:val="00245177"/>
    <w:rsid w:val="00245711"/>
    <w:rsid w:val="00245FC0"/>
    <w:rsid w:val="00246EC2"/>
    <w:rsid w:val="00250B2B"/>
    <w:rsid w:val="00251DEF"/>
    <w:rsid w:val="002529A4"/>
    <w:rsid w:val="00252C82"/>
    <w:rsid w:val="0025354A"/>
    <w:rsid w:val="0025378C"/>
    <w:rsid w:val="00253A99"/>
    <w:rsid w:val="00256401"/>
    <w:rsid w:val="0026092A"/>
    <w:rsid w:val="00261590"/>
    <w:rsid w:val="00262010"/>
    <w:rsid w:val="00262CD0"/>
    <w:rsid w:val="00262CF8"/>
    <w:rsid w:val="002634E1"/>
    <w:rsid w:val="00264240"/>
    <w:rsid w:val="00270981"/>
    <w:rsid w:val="00271D2C"/>
    <w:rsid w:val="00272F91"/>
    <w:rsid w:val="00273B9E"/>
    <w:rsid w:val="0027431A"/>
    <w:rsid w:val="00275DC6"/>
    <w:rsid w:val="00276E87"/>
    <w:rsid w:val="00283BA1"/>
    <w:rsid w:val="00284FD4"/>
    <w:rsid w:val="00285652"/>
    <w:rsid w:val="00285807"/>
    <w:rsid w:val="00285A2E"/>
    <w:rsid w:val="00286697"/>
    <w:rsid w:val="00286D4B"/>
    <w:rsid w:val="0028769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BE5"/>
    <w:rsid w:val="002B3F17"/>
    <w:rsid w:val="002B4B41"/>
    <w:rsid w:val="002B50B7"/>
    <w:rsid w:val="002B675C"/>
    <w:rsid w:val="002B6EBD"/>
    <w:rsid w:val="002C11A7"/>
    <w:rsid w:val="002C12D1"/>
    <w:rsid w:val="002C3108"/>
    <w:rsid w:val="002C3360"/>
    <w:rsid w:val="002C55A4"/>
    <w:rsid w:val="002C58DA"/>
    <w:rsid w:val="002C5B23"/>
    <w:rsid w:val="002C6A38"/>
    <w:rsid w:val="002D15FC"/>
    <w:rsid w:val="002D1868"/>
    <w:rsid w:val="002D258A"/>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E7734"/>
    <w:rsid w:val="002E7F88"/>
    <w:rsid w:val="002F2C11"/>
    <w:rsid w:val="002F38E6"/>
    <w:rsid w:val="002F3A0A"/>
    <w:rsid w:val="002F6B12"/>
    <w:rsid w:val="002F75E0"/>
    <w:rsid w:val="002F7FA6"/>
    <w:rsid w:val="003003E8"/>
    <w:rsid w:val="00300A8C"/>
    <w:rsid w:val="00300F6C"/>
    <w:rsid w:val="003015E8"/>
    <w:rsid w:val="00302A0A"/>
    <w:rsid w:val="00302ADC"/>
    <w:rsid w:val="00303348"/>
    <w:rsid w:val="00303F8D"/>
    <w:rsid w:val="003041A1"/>
    <w:rsid w:val="0030428D"/>
    <w:rsid w:val="00306B85"/>
    <w:rsid w:val="00306E24"/>
    <w:rsid w:val="00307D0C"/>
    <w:rsid w:val="00307EB8"/>
    <w:rsid w:val="00311EEA"/>
    <w:rsid w:val="00313837"/>
    <w:rsid w:val="0031408D"/>
    <w:rsid w:val="003143F0"/>
    <w:rsid w:val="00320FA4"/>
    <w:rsid w:val="0032186C"/>
    <w:rsid w:val="00321A37"/>
    <w:rsid w:val="00323CF6"/>
    <w:rsid w:val="003246D2"/>
    <w:rsid w:val="00325EB1"/>
    <w:rsid w:val="00326879"/>
    <w:rsid w:val="00327703"/>
    <w:rsid w:val="00331B7E"/>
    <w:rsid w:val="00334887"/>
    <w:rsid w:val="003409E4"/>
    <w:rsid w:val="00340E65"/>
    <w:rsid w:val="00344188"/>
    <w:rsid w:val="0034517B"/>
    <w:rsid w:val="00346359"/>
    <w:rsid w:val="003463B0"/>
    <w:rsid w:val="00352C52"/>
    <w:rsid w:val="00354B67"/>
    <w:rsid w:val="00355088"/>
    <w:rsid w:val="00357A55"/>
    <w:rsid w:val="00360D6C"/>
    <w:rsid w:val="00361357"/>
    <w:rsid w:val="00361A9A"/>
    <w:rsid w:val="00361E66"/>
    <w:rsid w:val="00361ED5"/>
    <w:rsid w:val="0036269F"/>
    <w:rsid w:val="00362A1C"/>
    <w:rsid w:val="003633F7"/>
    <w:rsid w:val="00363915"/>
    <w:rsid w:val="00364954"/>
    <w:rsid w:val="00365AD7"/>
    <w:rsid w:val="0036646E"/>
    <w:rsid w:val="0036669F"/>
    <w:rsid w:val="00367284"/>
    <w:rsid w:val="003679D4"/>
    <w:rsid w:val="00370509"/>
    <w:rsid w:val="003709EB"/>
    <w:rsid w:val="00370C2A"/>
    <w:rsid w:val="003713C2"/>
    <w:rsid w:val="00371CCD"/>
    <w:rsid w:val="003737DF"/>
    <w:rsid w:val="00375173"/>
    <w:rsid w:val="0037654D"/>
    <w:rsid w:val="0038051F"/>
    <w:rsid w:val="00383AE2"/>
    <w:rsid w:val="003916B1"/>
    <w:rsid w:val="0039314E"/>
    <w:rsid w:val="00394C8E"/>
    <w:rsid w:val="00395A8D"/>
    <w:rsid w:val="00395C44"/>
    <w:rsid w:val="00397131"/>
    <w:rsid w:val="0039765E"/>
    <w:rsid w:val="003A042E"/>
    <w:rsid w:val="003A3632"/>
    <w:rsid w:val="003A4579"/>
    <w:rsid w:val="003A4A15"/>
    <w:rsid w:val="003A57DF"/>
    <w:rsid w:val="003A5DF0"/>
    <w:rsid w:val="003A6A5B"/>
    <w:rsid w:val="003A6C9E"/>
    <w:rsid w:val="003A6DA8"/>
    <w:rsid w:val="003A74B9"/>
    <w:rsid w:val="003B030E"/>
    <w:rsid w:val="003B06F8"/>
    <w:rsid w:val="003B1246"/>
    <w:rsid w:val="003B22C3"/>
    <w:rsid w:val="003B3FF3"/>
    <w:rsid w:val="003B459C"/>
    <w:rsid w:val="003B6875"/>
    <w:rsid w:val="003B6F22"/>
    <w:rsid w:val="003C00D5"/>
    <w:rsid w:val="003C11C4"/>
    <w:rsid w:val="003C2965"/>
    <w:rsid w:val="003C3010"/>
    <w:rsid w:val="003C36F8"/>
    <w:rsid w:val="003C38FA"/>
    <w:rsid w:val="003C4229"/>
    <w:rsid w:val="003C48F8"/>
    <w:rsid w:val="003C5342"/>
    <w:rsid w:val="003C5611"/>
    <w:rsid w:val="003C591B"/>
    <w:rsid w:val="003C6421"/>
    <w:rsid w:val="003C667D"/>
    <w:rsid w:val="003D26B5"/>
    <w:rsid w:val="003D33ED"/>
    <w:rsid w:val="003D35E3"/>
    <w:rsid w:val="003D4378"/>
    <w:rsid w:val="003D44B4"/>
    <w:rsid w:val="003D5738"/>
    <w:rsid w:val="003D58AC"/>
    <w:rsid w:val="003D69EB"/>
    <w:rsid w:val="003D6BCD"/>
    <w:rsid w:val="003E1B6A"/>
    <w:rsid w:val="003E4700"/>
    <w:rsid w:val="003E4932"/>
    <w:rsid w:val="003E4DC9"/>
    <w:rsid w:val="003E686F"/>
    <w:rsid w:val="003E6CD2"/>
    <w:rsid w:val="003F4142"/>
    <w:rsid w:val="003F51C7"/>
    <w:rsid w:val="003F6FF1"/>
    <w:rsid w:val="003F753C"/>
    <w:rsid w:val="00402501"/>
    <w:rsid w:val="004031E0"/>
    <w:rsid w:val="00404EE8"/>
    <w:rsid w:val="004063BC"/>
    <w:rsid w:val="004068EC"/>
    <w:rsid w:val="00410F7A"/>
    <w:rsid w:val="004138D4"/>
    <w:rsid w:val="00415710"/>
    <w:rsid w:val="00416EF7"/>
    <w:rsid w:val="00417154"/>
    <w:rsid w:val="0042083F"/>
    <w:rsid w:val="004245D0"/>
    <w:rsid w:val="00427A80"/>
    <w:rsid w:val="004300FD"/>
    <w:rsid w:val="0043156D"/>
    <w:rsid w:val="00431F50"/>
    <w:rsid w:val="004333A9"/>
    <w:rsid w:val="0043392C"/>
    <w:rsid w:val="00435A4E"/>
    <w:rsid w:val="00441E40"/>
    <w:rsid w:val="00442605"/>
    <w:rsid w:val="00442DC3"/>
    <w:rsid w:val="004448E7"/>
    <w:rsid w:val="00446188"/>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6665D"/>
    <w:rsid w:val="004715C5"/>
    <w:rsid w:val="00471866"/>
    <w:rsid w:val="004731EC"/>
    <w:rsid w:val="00473664"/>
    <w:rsid w:val="004746DF"/>
    <w:rsid w:val="00474B0F"/>
    <w:rsid w:val="00476182"/>
    <w:rsid w:val="004817D0"/>
    <w:rsid w:val="0048348C"/>
    <w:rsid w:val="004837DB"/>
    <w:rsid w:val="00484E98"/>
    <w:rsid w:val="004864C4"/>
    <w:rsid w:val="00491E70"/>
    <w:rsid w:val="00492EAE"/>
    <w:rsid w:val="00493DCD"/>
    <w:rsid w:val="004946FA"/>
    <w:rsid w:val="00496D28"/>
    <w:rsid w:val="00497E40"/>
    <w:rsid w:val="004A0B36"/>
    <w:rsid w:val="004A2F59"/>
    <w:rsid w:val="004A59C4"/>
    <w:rsid w:val="004A605D"/>
    <w:rsid w:val="004B19BD"/>
    <w:rsid w:val="004B28DE"/>
    <w:rsid w:val="004B34FA"/>
    <w:rsid w:val="004B3F45"/>
    <w:rsid w:val="004B6E3C"/>
    <w:rsid w:val="004B7CC1"/>
    <w:rsid w:val="004C0CB8"/>
    <w:rsid w:val="004C2B16"/>
    <w:rsid w:val="004C2E29"/>
    <w:rsid w:val="004C48F0"/>
    <w:rsid w:val="004C54FF"/>
    <w:rsid w:val="004C56AB"/>
    <w:rsid w:val="004C7FEC"/>
    <w:rsid w:val="004D1275"/>
    <w:rsid w:val="004D1E58"/>
    <w:rsid w:val="004D38BB"/>
    <w:rsid w:val="004D48C3"/>
    <w:rsid w:val="004D4953"/>
    <w:rsid w:val="004D66D5"/>
    <w:rsid w:val="004E0700"/>
    <w:rsid w:val="004E0BF0"/>
    <w:rsid w:val="004E2474"/>
    <w:rsid w:val="004E474B"/>
    <w:rsid w:val="004E5DC2"/>
    <w:rsid w:val="004E676D"/>
    <w:rsid w:val="004F061C"/>
    <w:rsid w:val="004F067C"/>
    <w:rsid w:val="004F09E8"/>
    <w:rsid w:val="004F1A3C"/>
    <w:rsid w:val="004F2158"/>
    <w:rsid w:val="004F2525"/>
    <w:rsid w:val="004F3855"/>
    <w:rsid w:val="004F48A2"/>
    <w:rsid w:val="004F55AF"/>
    <w:rsid w:val="004F6320"/>
    <w:rsid w:val="004F68B9"/>
    <w:rsid w:val="004F7C6F"/>
    <w:rsid w:val="00500470"/>
    <w:rsid w:val="00503351"/>
    <w:rsid w:val="00505605"/>
    <w:rsid w:val="0050629B"/>
    <w:rsid w:val="005065CE"/>
    <w:rsid w:val="0050762B"/>
    <w:rsid w:val="005115FD"/>
    <w:rsid w:val="005122BF"/>
    <w:rsid w:val="00513D4B"/>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0437"/>
    <w:rsid w:val="00541581"/>
    <w:rsid w:val="0054170F"/>
    <w:rsid w:val="00541DF6"/>
    <w:rsid w:val="00543547"/>
    <w:rsid w:val="00543FE1"/>
    <w:rsid w:val="00545797"/>
    <w:rsid w:val="00545E3A"/>
    <w:rsid w:val="00546615"/>
    <w:rsid w:val="00547680"/>
    <w:rsid w:val="00552D9A"/>
    <w:rsid w:val="00552E9F"/>
    <w:rsid w:val="00553462"/>
    <w:rsid w:val="00555029"/>
    <w:rsid w:val="00555B35"/>
    <w:rsid w:val="00557246"/>
    <w:rsid w:val="005624B3"/>
    <w:rsid w:val="005643E0"/>
    <w:rsid w:val="00564DA5"/>
    <w:rsid w:val="00565021"/>
    <w:rsid w:val="005666FE"/>
    <w:rsid w:val="0057049D"/>
    <w:rsid w:val="00570D7C"/>
    <w:rsid w:val="00571001"/>
    <w:rsid w:val="005717ED"/>
    <w:rsid w:val="00571D0D"/>
    <w:rsid w:val="005721EA"/>
    <w:rsid w:val="005727C2"/>
    <w:rsid w:val="00573572"/>
    <w:rsid w:val="00573A6A"/>
    <w:rsid w:val="005749AB"/>
    <w:rsid w:val="0058390C"/>
    <w:rsid w:val="005904D8"/>
    <w:rsid w:val="00591CC8"/>
    <w:rsid w:val="00592A65"/>
    <w:rsid w:val="00594172"/>
    <w:rsid w:val="0059628F"/>
    <w:rsid w:val="005963BD"/>
    <w:rsid w:val="00596700"/>
    <w:rsid w:val="00596AE0"/>
    <w:rsid w:val="005A0BA3"/>
    <w:rsid w:val="005A26E3"/>
    <w:rsid w:val="005A2D33"/>
    <w:rsid w:val="005A57E0"/>
    <w:rsid w:val="005A5D63"/>
    <w:rsid w:val="005B18C9"/>
    <w:rsid w:val="005B2E1B"/>
    <w:rsid w:val="005B3FF0"/>
    <w:rsid w:val="005B4820"/>
    <w:rsid w:val="005B4BAA"/>
    <w:rsid w:val="005B5512"/>
    <w:rsid w:val="005B654C"/>
    <w:rsid w:val="005B7A64"/>
    <w:rsid w:val="005C1DA6"/>
    <w:rsid w:val="005C5A9A"/>
    <w:rsid w:val="005C7804"/>
    <w:rsid w:val="005D0A22"/>
    <w:rsid w:val="005D14D1"/>
    <w:rsid w:val="005D1845"/>
    <w:rsid w:val="005D1FCB"/>
    <w:rsid w:val="005D2792"/>
    <w:rsid w:val="005D3108"/>
    <w:rsid w:val="005D49C9"/>
    <w:rsid w:val="005D5A6D"/>
    <w:rsid w:val="005D6CA6"/>
    <w:rsid w:val="005D73C2"/>
    <w:rsid w:val="005D7521"/>
    <w:rsid w:val="005E0AD4"/>
    <w:rsid w:val="005E2ACA"/>
    <w:rsid w:val="005E77A7"/>
    <w:rsid w:val="005F0D68"/>
    <w:rsid w:val="005F306B"/>
    <w:rsid w:val="005F34C9"/>
    <w:rsid w:val="005F5827"/>
    <w:rsid w:val="005F61BC"/>
    <w:rsid w:val="0060084D"/>
    <w:rsid w:val="00600E3A"/>
    <w:rsid w:val="00604AE1"/>
    <w:rsid w:val="0060507A"/>
    <w:rsid w:val="0060528C"/>
    <w:rsid w:val="006104C7"/>
    <w:rsid w:val="00610B81"/>
    <w:rsid w:val="006116A7"/>
    <w:rsid w:val="00612240"/>
    <w:rsid w:val="00612EAB"/>
    <w:rsid w:val="00613D88"/>
    <w:rsid w:val="006144B8"/>
    <w:rsid w:val="0061766B"/>
    <w:rsid w:val="00617E58"/>
    <w:rsid w:val="006212C8"/>
    <w:rsid w:val="00622980"/>
    <w:rsid w:val="00625A4C"/>
    <w:rsid w:val="00626306"/>
    <w:rsid w:val="00626F11"/>
    <w:rsid w:val="00626F36"/>
    <w:rsid w:val="00627990"/>
    <w:rsid w:val="00631C5D"/>
    <w:rsid w:val="00631CFD"/>
    <w:rsid w:val="00633398"/>
    <w:rsid w:val="00633570"/>
    <w:rsid w:val="0063379C"/>
    <w:rsid w:val="00634EB1"/>
    <w:rsid w:val="006355E5"/>
    <w:rsid w:val="00635BD8"/>
    <w:rsid w:val="006360B9"/>
    <w:rsid w:val="00636C28"/>
    <w:rsid w:val="00636F38"/>
    <w:rsid w:val="00637631"/>
    <w:rsid w:val="00640300"/>
    <w:rsid w:val="00640443"/>
    <w:rsid w:val="006424C7"/>
    <w:rsid w:val="00642D8A"/>
    <w:rsid w:val="006442F9"/>
    <w:rsid w:val="006462D2"/>
    <w:rsid w:val="006500D2"/>
    <w:rsid w:val="00650513"/>
    <w:rsid w:val="00651D91"/>
    <w:rsid w:val="0065282B"/>
    <w:rsid w:val="00653EB9"/>
    <w:rsid w:val="00654E27"/>
    <w:rsid w:val="006560B1"/>
    <w:rsid w:val="00657B93"/>
    <w:rsid w:val="0066021B"/>
    <w:rsid w:val="006614B4"/>
    <w:rsid w:val="00662318"/>
    <w:rsid w:val="00662EE1"/>
    <w:rsid w:val="00665093"/>
    <w:rsid w:val="00666CC9"/>
    <w:rsid w:val="006676E8"/>
    <w:rsid w:val="00667EBB"/>
    <w:rsid w:val="00670D77"/>
    <w:rsid w:val="00671CEB"/>
    <w:rsid w:val="006743A3"/>
    <w:rsid w:val="00676C3C"/>
    <w:rsid w:val="00681788"/>
    <w:rsid w:val="00683AFD"/>
    <w:rsid w:val="00686393"/>
    <w:rsid w:val="006867E6"/>
    <w:rsid w:val="00690C98"/>
    <w:rsid w:val="00690DE0"/>
    <w:rsid w:val="00693C79"/>
    <w:rsid w:val="006954F5"/>
    <w:rsid w:val="00697ADB"/>
    <w:rsid w:val="006A03C6"/>
    <w:rsid w:val="006A30DF"/>
    <w:rsid w:val="006A55E0"/>
    <w:rsid w:val="006A5CFC"/>
    <w:rsid w:val="006A7DE4"/>
    <w:rsid w:val="006B0FFC"/>
    <w:rsid w:val="006B2160"/>
    <w:rsid w:val="006B6E8C"/>
    <w:rsid w:val="006B7665"/>
    <w:rsid w:val="006B773E"/>
    <w:rsid w:val="006C1451"/>
    <w:rsid w:val="006C1DA2"/>
    <w:rsid w:val="006C27F1"/>
    <w:rsid w:val="006C2FB5"/>
    <w:rsid w:val="006C4C8D"/>
    <w:rsid w:val="006C5381"/>
    <w:rsid w:val="006D053B"/>
    <w:rsid w:val="006D2C11"/>
    <w:rsid w:val="006D3923"/>
    <w:rsid w:val="006D4264"/>
    <w:rsid w:val="006D7099"/>
    <w:rsid w:val="006D7884"/>
    <w:rsid w:val="006E13F2"/>
    <w:rsid w:val="006E1670"/>
    <w:rsid w:val="006E4FF4"/>
    <w:rsid w:val="006E58A9"/>
    <w:rsid w:val="006E7116"/>
    <w:rsid w:val="006E78F1"/>
    <w:rsid w:val="006F1588"/>
    <w:rsid w:val="006F182A"/>
    <w:rsid w:val="006F328E"/>
    <w:rsid w:val="006F6BD9"/>
    <w:rsid w:val="00700C86"/>
    <w:rsid w:val="00701839"/>
    <w:rsid w:val="00702CE4"/>
    <w:rsid w:val="00702FE9"/>
    <w:rsid w:val="0070325D"/>
    <w:rsid w:val="00703409"/>
    <w:rsid w:val="007035F0"/>
    <w:rsid w:val="007036CE"/>
    <w:rsid w:val="0070440A"/>
    <w:rsid w:val="00704A1A"/>
    <w:rsid w:val="00706F05"/>
    <w:rsid w:val="00710045"/>
    <w:rsid w:val="00710A1B"/>
    <w:rsid w:val="00711AA2"/>
    <w:rsid w:val="007133BC"/>
    <w:rsid w:val="0071561B"/>
    <w:rsid w:val="00716426"/>
    <w:rsid w:val="007169BE"/>
    <w:rsid w:val="0071725C"/>
    <w:rsid w:val="00720C63"/>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6A39"/>
    <w:rsid w:val="0073700B"/>
    <w:rsid w:val="00742F21"/>
    <w:rsid w:val="007437F4"/>
    <w:rsid w:val="00743A0A"/>
    <w:rsid w:val="00744452"/>
    <w:rsid w:val="00744AAB"/>
    <w:rsid w:val="0074527C"/>
    <w:rsid w:val="0074546D"/>
    <w:rsid w:val="00745823"/>
    <w:rsid w:val="007464AC"/>
    <w:rsid w:val="00746C15"/>
    <w:rsid w:val="00747FCE"/>
    <w:rsid w:val="00751123"/>
    <w:rsid w:val="00752709"/>
    <w:rsid w:val="007545B4"/>
    <w:rsid w:val="0075634A"/>
    <w:rsid w:val="00756774"/>
    <w:rsid w:val="00760099"/>
    <w:rsid w:val="00760105"/>
    <w:rsid w:val="007628C7"/>
    <w:rsid w:val="00762A81"/>
    <w:rsid w:val="007632F2"/>
    <w:rsid w:val="00767DCB"/>
    <w:rsid w:val="007705CE"/>
    <w:rsid w:val="0077123C"/>
    <w:rsid w:val="007712BE"/>
    <w:rsid w:val="00771CEC"/>
    <w:rsid w:val="00773000"/>
    <w:rsid w:val="00774008"/>
    <w:rsid w:val="00775DE9"/>
    <w:rsid w:val="007765FC"/>
    <w:rsid w:val="007773FA"/>
    <w:rsid w:val="00777E1F"/>
    <w:rsid w:val="007809FE"/>
    <w:rsid w:val="00781E4B"/>
    <w:rsid w:val="00781E97"/>
    <w:rsid w:val="00782633"/>
    <w:rsid w:val="00782C6B"/>
    <w:rsid w:val="0078337E"/>
    <w:rsid w:val="00785929"/>
    <w:rsid w:val="00786661"/>
    <w:rsid w:val="00792114"/>
    <w:rsid w:val="00793416"/>
    <w:rsid w:val="00793876"/>
    <w:rsid w:val="00796581"/>
    <w:rsid w:val="00797211"/>
    <w:rsid w:val="007A08A4"/>
    <w:rsid w:val="007A3F45"/>
    <w:rsid w:val="007A40FF"/>
    <w:rsid w:val="007A5E78"/>
    <w:rsid w:val="007A796A"/>
    <w:rsid w:val="007B164C"/>
    <w:rsid w:val="007B32CC"/>
    <w:rsid w:val="007B775C"/>
    <w:rsid w:val="007C0250"/>
    <w:rsid w:val="007C11CD"/>
    <w:rsid w:val="007C5134"/>
    <w:rsid w:val="007C5A98"/>
    <w:rsid w:val="007D017C"/>
    <w:rsid w:val="007D0BC9"/>
    <w:rsid w:val="007D0EDA"/>
    <w:rsid w:val="007D24D7"/>
    <w:rsid w:val="007D54BB"/>
    <w:rsid w:val="007E1A7F"/>
    <w:rsid w:val="007E31C3"/>
    <w:rsid w:val="007E517A"/>
    <w:rsid w:val="007E75DE"/>
    <w:rsid w:val="007F0F95"/>
    <w:rsid w:val="007F291E"/>
    <w:rsid w:val="007F2F08"/>
    <w:rsid w:val="007F39B4"/>
    <w:rsid w:val="007F4687"/>
    <w:rsid w:val="007F7BE6"/>
    <w:rsid w:val="00800A8C"/>
    <w:rsid w:val="008011F1"/>
    <w:rsid w:val="0080177A"/>
    <w:rsid w:val="00806109"/>
    <w:rsid w:val="008070D5"/>
    <w:rsid w:val="0081068A"/>
    <w:rsid w:val="0081353A"/>
    <w:rsid w:val="008154BE"/>
    <w:rsid w:val="00817B3C"/>
    <w:rsid w:val="00820D81"/>
    <w:rsid w:val="0082143C"/>
    <w:rsid w:val="00823779"/>
    <w:rsid w:val="0083015E"/>
    <w:rsid w:val="00830AD4"/>
    <w:rsid w:val="0083104C"/>
    <w:rsid w:val="008316F7"/>
    <w:rsid w:val="00831AFF"/>
    <w:rsid w:val="008328A5"/>
    <w:rsid w:val="00833F2B"/>
    <w:rsid w:val="008368FC"/>
    <w:rsid w:val="00836C4C"/>
    <w:rsid w:val="00837C98"/>
    <w:rsid w:val="00837F6C"/>
    <w:rsid w:val="008407B7"/>
    <w:rsid w:val="00844319"/>
    <w:rsid w:val="008463FD"/>
    <w:rsid w:val="008471E3"/>
    <w:rsid w:val="0084721F"/>
    <w:rsid w:val="00851EC0"/>
    <w:rsid w:val="008551F7"/>
    <w:rsid w:val="00860C94"/>
    <w:rsid w:val="0086147A"/>
    <w:rsid w:val="00861D0D"/>
    <w:rsid w:val="00862A8E"/>
    <w:rsid w:val="00863A5B"/>
    <w:rsid w:val="00864955"/>
    <w:rsid w:val="00864BF9"/>
    <w:rsid w:val="00864D41"/>
    <w:rsid w:val="00866B56"/>
    <w:rsid w:val="008672BF"/>
    <w:rsid w:val="00867E0D"/>
    <w:rsid w:val="0087068A"/>
    <w:rsid w:val="00870D6F"/>
    <w:rsid w:val="00872A15"/>
    <w:rsid w:val="00874934"/>
    <w:rsid w:val="008751FF"/>
    <w:rsid w:val="00875816"/>
    <w:rsid w:val="00875D26"/>
    <w:rsid w:val="0087654E"/>
    <w:rsid w:val="00880753"/>
    <w:rsid w:val="00882BFD"/>
    <w:rsid w:val="00883268"/>
    <w:rsid w:val="0088379B"/>
    <w:rsid w:val="00883866"/>
    <w:rsid w:val="00885001"/>
    <w:rsid w:val="00885F02"/>
    <w:rsid w:val="00885FBF"/>
    <w:rsid w:val="0089028D"/>
    <w:rsid w:val="008909B7"/>
    <w:rsid w:val="00892872"/>
    <w:rsid w:val="00894DFF"/>
    <w:rsid w:val="008952E9"/>
    <w:rsid w:val="00895E6F"/>
    <w:rsid w:val="008A1393"/>
    <w:rsid w:val="008A3F04"/>
    <w:rsid w:val="008A7A01"/>
    <w:rsid w:val="008A7A53"/>
    <w:rsid w:val="008B0BEB"/>
    <w:rsid w:val="008B3004"/>
    <w:rsid w:val="008B4CEC"/>
    <w:rsid w:val="008B54B1"/>
    <w:rsid w:val="008B557F"/>
    <w:rsid w:val="008B5B2F"/>
    <w:rsid w:val="008B6F1F"/>
    <w:rsid w:val="008B7EDE"/>
    <w:rsid w:val="008C0A79"/>
    <w:rsid w:val="008C0C6F"/>
    <w:rsid w:val="008C22B2"/>
    <w:rsid w:val="008C3828"/>
    <w:rsid w:val="008C3B37"/>
    <w:rsid w:val="008C5EC0"/>
    <w:rsid w:val="008C687A"/>
    <w:rsid w:val="008C7D2F"/>
    <w:rsid w:val="008C7E2D"/>
    <w:rsid w:val="008D00DF"/>
    <w:rsid w:val="008D141B"/>
    <w:rsid w:val="008D28BA"/>
    <w:rsid w:val="008D35E2"/>
    <w:rsid w:val="008D377C"/>
    <w:rsid w:val="008D4EF0"/>
    <w:rsid w:val="008D5FC0"/>
    <w:rsid w:val="008D64C3"/>
    <w:rsid w:val="008D75FF"/>
    <w:rsid w:val="008E1B2E"/>
    <w:rsid w:val="008E2168"/>
    <w:rsid w:val="008E235C"/>
    <w:rsid w:val="008E2D58"/>
    <w:rsid w:val="008E31FF"/>
    <w:rsid w:val="008E3EAD"/>
    <w:rsid w:val="008E4A6E"/>
    <w:rsid w:val="008E5435"/>
    <w:rsid w:val="008E54C6"/>
    <w:rsid w:val="008E625E"/>
    <w:rsid w:val="008E636F"/>
    <w:rsid w:val="008F09EE"/>
    <w:rsid w:val="008F2479"/>
    <w:rsid w:val="008F2841"/>
    <w:rsid w:val="008F2A69"/>
    <w:rsid w:val="008F3582"/>
    <w:rsid w:val="008F4740"/>
    <w:rsid w:val="008F6EE7"/>
    <w:rsid w:val="008F7FFE"/>
    <w:rsid w:val="0090192E"/>
    <w:rsid w:val="00904B9B"/>
    <w:rsid w:val="009058CC"/>
    <w:rsid w:val="00905AB1"/>
    <w:rsid w:val="00912DA5"/>
    <w:rsid w:val="0091326E"/>
    <w:rsid w:val="0091478F"/>
    <w:rsid w:val="00914942"/>
    <w:rsid w:val="009164AE"/>
    <w:rsid w:val="00920E5D"/>
    <w:rsid w:val="00922A42"/>
    <w:rsid w:val="00923A64"/>
    <w:rsid w:val="00923F72"/>
    <w:rsid w:val="009246C6"/>
    <w:rsid w:val="00924BCA"/>
    <w:rsid w:val="00926F2C"/>
    <w:rsid w:val="00927F0B"/>
    <w:rsid w:val="00931220"/>
    <w:rsid w:val="009315D2"/>
    <w:rsid w:val="00933B0A"/>
    <w:rsid w:val="009342E7"/>
    <w:rsid w:val="0093707B"/>
    <w:rsid w:val="00937321"/>
    <w:rsid w:val="00937903"/>
    <w:rsid w:val="00942C4D"/>
    <w:rsid w:val="009452B6"/>
    <w:rsid w:val="00945645"/>
    <w:rsid w:val="009476F0"/>
    <w:rsid w:val="00951B85"/>
    <w:rsid w:val="0095287A"/>
    <w:rsid w:val="0095320B"/>
    <w:rsid w:val="00960C09"/>
    <w:rsid w:val="0096394F"/>
    <w:rsid w:val="0096605C"/>
    <w:rsid w:val="00970D65"/>
    <w:rsid w:val="00971AB5"/>
    <w:rsid w:val="00971C7A"/>
    <w:rsid w:val="009742AA"/>
    <w:rsid w:val="00974D7E"/>
    <w:rsid w:val="0097591C"/>
    <w:rsid w:val="009809C6"/>
    <w:rsid w:val="00980F0F"/>
    <w:rsid w:val="00981C57"/>
    <w:rsid w:val="009832CB"/>
    <w:rsid w:val="009844D9"/>
    <w:rsid w:val="00984906"/>
    <w:rsid w:val="00984F47"/>
    <w:rsid w:val="009860CA"/>
    <w:rsid w:val="00986929"/>
    <w:rsid w:val="00990A60"/>
    <w:rsid w:val="00990F75"/>
    <w:rsid w:val="0099113B"/>
    <w:rsid w:val="0099165D"/>
    <w:rsid w:val="009960A3"/>
    <w:rsid w:val="009A1908"/>
    <w:rsid w:val="009A3C87"/>
    <w:rsid w:val="009A4610"/>
    <w:rsid w:val="009A4E1A"/>
    <w:rsid w:val="009A7A5F"/>
    <w:rsid w:val="009B080E"/>
    <w:rsid w:val="009B0CB9"/>
    <w:rsid w:val="009B4933"/>
    <w:rsid w:val="009B58DC"/>
    <w:rsid w:val="009B657D"/>
    <w:rsid w:val="009C0AC7"/>
    <w:rsid w:val="009C1DE1"/>
    <w:rsid w:val="009C2126"/>
    <w:rsid w:val="009C222C"/>
    <w:rsid w:val="009C26C0"/>
    <w:rsid w:val="009C2B06"/>
    <w:rsid w:val="009C3865"/>
    <w:rsid w:val="009C3D41"/>
    <w:rsid w:val="009C4534"/>
    <w:rsid w:val="009C55A4"/>
    <w:rsid w:val="009C65E9"/>
    <w:rsid w:val="009D02A6"/>
    <w:rsid w:val="009D0EA6"/>
    <w:rsid w:val="009D165D"/>
    <w:rsid w:val="009D20DB"/>
    <w:rsid w:val="009D3288"/>
    <w:rsid w:val="009D4724"/>
    <w:rsid w:val="009E2754"/>
    <w:rsid w:val="009E2ADE"/>
    <w:rsid w:val="009E56CF"/>
    <w:rsid w:val="009E63A0"/>
    <w:rsid w:val="009E6789"/>
    <w:rsid w:val="009E79F6"/>
    <w:rsid w:val="009F0DD4"/>
    <w:rsid w:val="009F1325"/>
    <w:rsid w:val="009F16D9"/>
    <w:rsid w:val="009F173A"/>
    <w:rsid w:val="009F305E"/>
    <w:rsid w:val="009F3A32"/>
    <w:rsid w:val="009F3B47"/>
    <w:rsid w:val="009F56D9"/>
    <w:rsid w:val="009F594F"/>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3919"/>
    <w:rsid w:val="00A33E16"/>
    <w:rsid w:val="00A35889"/>
    <w:rsid w:val="00A362CC"/>
    <w:rsid w:val="00A4117D"/>
    <w:rsid w:val="00A445F4"/>
    <w:rsid w:val="00A4470F"/>
    <w:rsid w:val="00A44C65"/>
    <w:rsid w:val="00A45AA6"/>
    <w:rsid w:val="00A45F3C"/>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2574"/>
    <w:rsid w:val="00A7304C"/>
    <w:rsid w:val="00A73999"/>
    <w:rsid w:val="00A743DD"/>
    <w:rsid w:val="00A76BD9"/>
    <w:rsid w:val="00A773D9"/>
    <w:rsid w:val="00A80087"/>
    <w:rsid w:val="00A80EC4"/>
    <w:rsid w:val="00A832F9"/>
    <w:rsid w:val="00A84763"/>
    <w:rsid w:val="00A851DF"/>
    <w:rsid w:val="00A8696D"/>
    <w:rsid w:val="00A90230"/>
    <w:rsid w:val="00A90831"/>
    <w:rsid w:val="00A90D2D"/>
    <w:rsid w:val="00A93D1E"/>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3A37"/>
    <w:rsid w:val="00AC4799"/>
    <w:rsid w:val="00AC543B"/>
    <w:rsid w:val="00AC5CE5"/>
    <w:rsid w:val="00AD21D4"/>
    <w:rsid w:val="00AD2B5A"/>
    <w:rsid w:val="00AD3068"/>
    <w:rsid w:val="00AD3C55"/>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7272"/>
    <w:rsid w:val="00B175AA"/>
    <w:rsid w:val="00B218A3"/>
    <w:rsid w:val="00B22D2E"/>
    <w:rsid w:val="00B234DF"/>
    <w:rsid w:val="00B2433E"/>
    <w:rsid w:val="00B24607"/>
    <w:rsid w:val="00B24A26"/>
    <w:rsid w:val="00B2677E"/>
    <w:rsid w:val="00B27A5C"/>
    <w:rsid w:val="00B31092"/>
    <w:rsid w:val="00B32996"/>
    <w:rsid w:val="00B32C8A"/>
    <w:rsid w:val="00B338FB"/>
    <w:rsid w:val="00B33E60"/>
    <w:rsid w:val="00B34640"/>
    <w:rsid w:val="00B3640A"/>
    <w:rsid w:val="00B36D73"/>
    <w:rsid w:val="00B412CE"/>
    <w:rsid w:val="00B43200"/>
    <w:rsid w:val="00B4431E"/>
    <w:rsid w:val="00B46632"/>
    <w:rsid w:val="00B47239"/>
    <w:rsid w:val="00B47439"/>
    <w:rsid w:val="00B474A7"/>
    <w:rsid w:val="00B47609"/>
    <w:rsid w:val="00B5140B"/>
    <w:rsid w:val="00B5336E"/>
    <w:rsid w:val="00B53DFC"/>
    <w:rsid w:val="00B5599D"/>
    <w:rsid w:val="00B559C3"/>
    <w:rsid w:val="00B56426"/>
    <w:rsid w:val="00B60006"/>
    <w:rsid w:val="00B60B05"/>
    <w:rsid w:val="00B610EA"/>
    <w:rsid w:val="00B61CB1"/>
    <w:rsid w:val="00B6208A"/>
    <w:rsid w:val="00B632ED"/>
    <w:rsid w:val="00B63305"/>
    <w:rsid w:val="00B660CD"/>
    <w:rsid w:val="00B6636E"/>
    <w:rsid w:val="00B679E5"/>
    <w:rsid w:val="00B70C60"/>
    <w:rsid w:val="00B71C9A"/>
    <w:rsid w:val="00B721CD"/>
    <w:rsid w:val="00B735CF"/>
    <w:rsid w:val="00B73F79"/>
    <w:rsid w:val="00B740B4"/>
    <w:rsid w:val="00B74ABD"/>
    <w:rsid w:val="00B76C0E"/>
    <w:rsid w:val="00B76C92"/>
    <w:rsid w:val="00B8032B"/>
    <w:rsid w:val="00B81117"/>
    <w:rsid w:val="00B82D59"/>
    <w:rsid w:val="00B836E8"/>
    <w:rsid w:val="00B843A2"/>
    <w:rsid w:val="00B84462"/>
    <w:rsid w:val="00B855F1"/>
    <w:rsid w:val="00B858F5"/>
    <w:rsid w:val="00B8597F"/>
    <w:rsid w:val="00B8598A"/>
    <w:rsid w:val="00B878B2"/>
    <w:rsid w:val="00B9151F"/>
    <w:rsid w:val="00B91929"/>
    <w:rsid w:val="00B934D0"/>
    <w:rsid w:val="00B94EDF"/>
    <w:rsid w:val="00B95F8C"/>
    <w:rsid w:val="00BA120C"/>
    <w:rsid w:val="00BA1B0B"/>
    <w:rsid w:val="00BA5844"/>
    <w:rsid w:val="00BA5B11"/>
    <w:rsid w:val="00BA6930"/>
    <w:rsid w:val="00BA6934"/>
    <w:rsid w:val="00BB0911"/>
    <w:rsid w:val="00BB4163"/>
    <w:rsid w:val="00BB520F"/>
    <w:rsid w:val="00BB56D2"/>
    <w:rsid w:val="00BC1993"/>
    <w:rsid w:val="00BC2798"/>
    <w:rsid w:val="00BC2B79"/>
    <w:rsid w:val="00BC3AC5"/>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35E5"/>
    <w:rsid w:val="00BF4AEA"/>
    <w:rsid w:val="00BF623A"/>
    <w:rsid w:val="00BF73E4"/>
    <w:rsid w:val="00C009DA"/>
    <w:rsid w:val="00C034AC"/>
    <w:rsid w:val="00C07196"/>
    <w:rsid w:val="00C07360"/>
    <w:rsid w:val="00C076DD"/>
    <w:rsid w:val="00C11613"/>
    <w:rsid w:val="00C12223"/>
    <w:rsid w:val="00C1335C"/>
    <w:rsid w:val="00C15A88"/>
    <w:rsid w:val="00C2006B"/>
    <w:rsid w:val="00C20FB2"/>
    <w:rsid w:val="00C22331"/>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79D0"/>
    <w:rsid w:val="00C41BDC"/>
    <w:rsid w:val="00C422A8"/>
    <w:rsid w:val="00C4293B"/>
    <w:rsid w:val="00C43D05"/>
    <w:rsid w:val="00C44673"/>
    <w:rsid w:val="00C45CD4"/>
    <w:rsid w:val="00C478A6"/>
    <w:rsid w:val="00C50A73"/>
    <w:rsid w:val="00C50B39"/>
    <w:rsid w:val="00C5112F"/>
    <w:rsid w:val="00C52550"/>
    <w:rsid w:val="00C5301E"/>
    <w:rsid w:val="00C531F2"/>
    <w:rsid w:val="00C54846"/>
    <w:rsid w:val="00C54EAE"/>
    <w:rsid w:val="00C5592F"/>
    <w:rsid w:val="00C56BA1"/>
    <w:rsid w:val="00C6033F"/>
    <w:rsid w:val="00C61DDD"/>
    <w:rsid w:val="00C6207E"/>
    <w:rsid w:val="00C62ACD"/>
    <w:rsid w:val="00C63B46"/>
    <w:rsid w:val="00C6496B"/>
    <w:rsid w:val="00C64A1F"/>
    <w:rsid w:val="00C65E11"/>
    <w:rsid w:val="00C70370"/>
    <w:rsid w:val="00C71A4B"/>
    <w:rsid w:val="00C729DD"/>
    <w:rsid w:val="00C75598"/>
    <w:rsid w:val="00C764C2"/>
    <w:rsid w:val="00C775A7"/>
    <w:rsid w:val="00C77E5D"/>
    <w:rsid w:val="00C81774"/>
    <w:rsid w:val="00C82889"/>
    <w:rsid w:val="00C839CC"/>
    <w:rsid w:val="00C84B6C"/>
    <w:rsid w:val="00C84DBF"/>
    <w:rsid w:val="00C86C9A"/>
    <w:rsid w:val="00C87212"/>
    <w:rsid w:val="00C92B19"/>
    <w:rsid w:val="00C931E7"/>
    <w:rsid w:val="00C94024"/>
    <w:rsid w:val="00C95EA4"/>
    <w:rsid w:val="00C96280"/>
    <w:rsid w:val="00C96E7A"/>
    <w:rsid w:val="00C972D5"/>
    <w:rsid w:val="00C9738A"/>
    <w:rsid w:val="00CA22A0"/>
    <w:rsid w:val="00CA2610"/>
    <w:rsid w:val="00CA376F"/>
    <w:rsid w:val="00CA55E4"/>
    <w:rsid w:val="00CA596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0C2B"/>
    <w:rsid w:val="00CD1182"/>
    <w:rsid w:val="00CD2837"/>
    <w:rsid w:val="00CD781C"/>
    <w:rsid w:val="00CD78E9"/>
    <w:rsid w:val="00CE08D2"/>
    <w:rsid w:val="00CE12AA"/>
    <w:rsid w:val="00CE4ECD"/>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1146"/>
    <w:rsid w:val="00D01628"/>
    <w:rsid w:val="00D01739"/>
    <w:rsid w:val="00D03B62"/>
    <w:rsid w:val="00D048C2"/>
    <w:rsid w:val="00D0613E"/>
    <w:rsid w:val="00D11A92"/>
    <w:rsid w:val="00D1256E"/>
    <w:rsid w:val="00D13272"/>
    <w:rsid w:val="00D13D96"/>
    <w:rsid w:val="00D14979"/>
    <w:rsid w:val="00D14AEB"/>
    <w:rsid w:val="00D1748C"/>
    <w:rsid w:val="00D21265"/>
    <w:rsid w:val="00D225D9"/>
    <w:rsid w:val="00D2585F"/>
    <w:rsid w:val="00D25F11"/>
    <w:rsid w:val="00D3047B"/>
    <w:rsid w:val="00D3215B"/>
    <w:rsid w:val="00D33513"/>
    <w:rsid w:val="00D33A78"/>
    <w:rsid w:val="00D33BFA"/>
    <w:rsid w:val="00D33C65"/>
    <w:rsid w:val="00D344AA"/>
    <w:rsid w:val="00D36B65"/>
    <w:rsid w:val="00D408B9"/>
    <w:rsid w:val="00D4105F"/>
    <w:rsid w:val="00D422FC"/>
    <w:rsid w:val="00D4621B"/>
    <w:rsid w:val="00D46BEC"/>
    <w:rsid w:val="00D475AE"/>
    <w:rsid w:val="00D50157"/>
    <w:rsid w:val="00D5103C"/>
    <w:rsid w:val="00D53E53"/>
    <w:rsid w:val="00D56C0B"/>
    <w:rsid w:val="00D56EAB"/>
    <w:rsid w:val="00D5760A"/>
    <w:rsid w:val="00D607C2"/>
    <w:rsid w:val="00D6103C"/>
    <w:rsid w:val="00D61233"/>
    <w:rsid w:val="00D622E6"/>
    <w:rsid w:val="00D62957"/>
    <w:rsid w:val="00D62DDC"/>
    <w:rsid w:val="00D6368C"/>
    <w:rsid w:val="00D6408E"/>
    <w:rsid w:val="00D65A61"/>
    <w:rsid w:val="00D67715"/>
    <w:rsid w:val="00D67B2D"/>
    <w:rsid w:val="00D700F2"/>
    <w:rsid w:val="00D716DD"/>
    <w:rsid w:val="00D727C3"/>
    <w:rsid w:val="00D7321F"/>
    <w:rsid w:val="00D73D10"/>
    <w:rsid w:val="00D74AE5"/>
    <w:rsid w:val="00D75527"/>
    <w:rsid w:val="00D80F4F"/>
    <w:rsid w:val="00D8255E"/>
    <w:rsid w:val="00D829B3"/>
    <w:rsid w:val="00D8371F"/>
    <w:rsid w:val="00D864BB"/>
    <w:rsid w:val="00D90C73"/>
    <w:rsid w:val="00D91DFF"/>
    <w:rsid w:val="00D93811"/>
    <w:rsid w:val="00D94167"/>
    <w:rsid w:val="00D9562A"/>
    <w:rsid w:val="00DA0A66"/>
    <w:rsid w:val="00DA0BCE"/>
    <w:rsid w:val="00DA0CA6"/>
    <w:rsid w:val="00DA16D1"/>
    <w:rsid w:val="00DA171F"/>
    <w:rsid w:val="00DA1CCF"/>
    <w:rsid w:val="00DA1D18"/>
    <w:rsid w:val="00DA2457"/>
    <w:rsid w:val="00DA260B"/>
    <w:rsid w:val="00DA2DCC"/>
    <w:rsid w:val="00DA346B"/>
    <w:rsid w:val="00DA57F9"/>
    <w:rsid w:val="00DA5E98"/>
    <w:rsid w:val="00DA656A"/>
    <w:rsid w:val="00DA69AA"/>
    <w:rsid w:val="00DA6B2F"/>
    <w:rsid w:val="00DA7E31"/>
    <w:rsid w:val="00DB032D"/>
    <w:rsid w:val="00DB0D04"/>
    <w:rsid w:val="00DB1279"/>
    <w:rsid w:val="00DB1BDC"/>
    <w:rsid w:val="00DB1E48"/>
    <w:rsid w:val="00DB21D2"/>
    <w:rsid w:val="00DB26ED"/>
    <w:rsid w:val="00DB37FB"/>
    <w:rsid w:val="00DB401E"/>
    <w:rsid w:val="00DB4941"/>
    <w:rsid w:val="00DB522E"/>
    <w:rsid w:val="00DB5CC5"/>
    <w:rsid w:val="00DB7116"/>
    <w:rsid w:val="00DB74F9"/>
    <w:rsid w:val="00DC1AED"/>
    <w:rsid w:val="00DC272E"/>
    <w:rsid w:val="00DC5159"/>
    <w:rsid w:val="00DC5AB6"/>
    <w:rsid w:val="00DC5DD2"/>
    <w:rsid w:val="00DD0107"/>
    <w:rsid w:val="00DD042F"/>
    <w:rsid w:val="00DD083C"/>
    <w:rsid w:val="00DD54B6"/>
    <w:rsid w:val="00DD6BEE"/>
    <w:rsid w:val="00DE0C63"/>
    <w:rsid w:val="00DE147E"/>
    <w:rsid w:val="00DE28F7"/>
    <w:rsid w:val="00DE31B4"/>
    <w:rsid w:val="00DE46E3"/>
    <w:rsid w:val="00DF0470"/>
    <w:rsid w:val="00DF06EF"/>
    <w:rsid w:val="00DF0E03"/>
    <w:rsid w:val="00DF20C8"/>
    <w:rsid w:val="00DF2FBA"/>
    <w:rsid w:val="00DF32A8"/>
    <w:rsid w:val="00DF68DD"/>
    <w:rsid w:val="00E00CA9"/>
    <w:rsid w:val="00E01385"/>
    <w:rsid w:val="00E01B21"/>
    <w:rsid w:val="00E02CB1"/>
    <w:rsid w:val="00E0308C"/>
    <w:rsid w:val="00E10591"/>
    <w:rsid w:val="00E12E96"/>
    <w:rsid w:val="00E143C4"/>
    <w:rsid w:val="00E164D4"/>
    <w:rsid w:val="00E16EEF"/>
    <w:rsid w:val="00E21595"/>
    <w:rsid w:val="00E225C6"/>
    <w:rsid w:val="00E22ADF"/>
    <w:rsid w:val="00E23CD8"/>
    <w:rsid w:val="00E24E30"/>
    <w:rsid w:val="00E2667F"/>
    <w:rsid w:val="00E27173"/>
    <w:rsid w:val="00E30CC7"/>
    <w:rsid w:val="00E31A75"/>
    <w:rsid w:val="00E365CB"/>
    <w:rsid w:val="00E36A0D"/>
    <w:rsid w:val="00E425A3"/>
    <w:rsid w:val="00E43E40"/>
    <w:rsid w:val="00E44873"/>
    <w:rsid w:val="00E450C5"/>
    <w:rsid w:val="00E46AC8"/>
    <w:rsid w:val="00E503D0"/>
    <w:rsid w:val="00E5122D"/>
    <w:rsid w:val="00E519DF"/>
    <w:rsid w:val="00E51B8F"/>
    <w:rsid w:val="00E51C36"/>
    <w:rsid w:val="00E53078"/>
    <w:rsid w:val="00E54720"/>
    <w:rsid w:val="00E5477A"/>
    <w:rsid w:val="00E56525"/>
    <w:rsid w:val="00E61323"/>
    <w:rsid w:val="00E61C7B"/>
    <w:rsid w:val="00E6356D"/>
    <w:rsid w:val="00E63BDD"/>
    <w:rsid w:val="00E65DFA"/>
    <w:rsid w:val="00E6731A"/>
    <w:rsid w:val="00E71BB5"/>
    <w:rsid w:val="00E75ED7"/>
    <w:rsid w:val="00E76266"/>
    <w:rsid w:val="00E764B7"/>
    <w:rsid w:val="00E765B8"/>
    <w:rsid w:val="00E76F4D"/>
    <w:rsid w:val="00E76FB8"/>
    <w:rsid w:val="00E77898"/>
    <w:rsid w:val="00E77959"/>
    <w:rsid w:val="00E77A90"/>
    <w:rsid w:val="00E80349"/>
    <w:rsid w:val="00E828D4"/>
    <w:rsid w:val="00E83888"/>
    <w:rsid w:val="00E83917"/>
    <w:rsid w:val="00E83B96"/>
    <w:rsid w:val="00E85D37"/>
    <w:rsid w:val="00E861E3"/>
    <w:rsid w:val="00E876DF"/>
    <w:rsid w:val="00E9103A"/>
    <w:rsid w:val="00E969B4"/>
    <w:rsid w:val="00E96ACB"/>
    <w:rsid w:val="00EA0F89"/>
    <w:rsid w:val="00EA14C9"/>
    <w:rsid w:val="00EA2CD8"/>
    <w:rsid w:val="00EA2F52"/>
    <w:rsid w:val="00EA34B6"/>
    <w:rsid w:val="00EA3DF5"/>
    <w:rsid w:val="00EA4348"/>
    <w:rsid w:val="00EA4431"/>
    <w:rsid w:val="00EA4F21"/>
    <w:rsid w:val="00EA5729"/>
    <w:rsid w:val="00EB0030"/>
    <w:rsid w:val="00EB0844"/>
    <w:rsid w:val="00EB11F1"/>
    <w:rsid w:val="00EB6C43"/>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4E2"/>
    <w:rsid w:val="00EE66B0"/>
    <w:rsid w:val="00EE68A5"/>
    <w:rsid w:val="00EE736E"/>
    <w:rsid w:val="00EE7897"/>
    <w:rsid w:val="00EE7FF5"/>
    <w:rsid w:val="00EF0594"/>
    <w:rsid w:val="00EF14ED"/>
    <w:rsid w:val="00EF1520"/>
    <w:rsid w:val="00EF191D"/>
    <w:rsid w:val="00EF1A16"/>
    <w:rsid w:val="00EF20FB"/>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6865"/>
    <w:rsid w:val="00F07E39"/>
    <w:rsid w:val="00F1045A"/>
    <w:rsid w:val="00F129D0"/>
    <w:rsid w:val="00F14B43"/>
    <w:rsid w:val="00F161D5"/>
    <w:rsid w:val="00F16BBC"/>
    <w:rsid w:val="00F175BE"/>
    <w:rsid w:val="00F17711"/>
    <w:rsid w:val="00F24A64"/>
    <w:rsid w:val="00F30EDF"/>
    <w:rsid w:val="00F33142"/>
    <w:rsid w:val="00F3463C"/>
    <w:rsid w:val="00F35DBB"/>
    <w:rsid w:val="00F37F45"/>
    <w:rsid w:val="00F4083D"/>
    <w:rsid w:val="00F40A4F"/>
    <w:rsid w:val="00F424B5"/>
    <w:rsid w:val="00F42B45"/>
    <w:rsid w:val="00F4426C"/>
    <w:rsid w:val="00F464E4"/>
    <w:rsid w:val="00F465C2"/>
    <w:rsid w:val="00F47141"/>
    <w:rsid w:val="00F471E7"/>
    <w:rsid w:val="00F51696"/>
    <w:rsid w:val="00F51F22"/>
    <w:rsid w:val="00F52223"/>
    <w:rsid w:val="00F524C7"/>
    <w:rsid w:val="00F53EE8"/>
    <w:rsid w:val="00F56B3A"/>
    <w:rsid w:val="00F603CC"/>
    <w:rsid w:val="00F60814"/>
    <w:rsid w:val="00F60F93"/>
    <w:rsid w:val="00F63117"/>
    <w:rsid w:val="00F635F5"/>
    <w:rsid w:val="00F65A96"/>
    <w:rsid w:val="00F67876"/>
    <w:rsid w:val="00F67FBC"/>
    <w:rsid w:val="00F70CE3"/>
    <w:rsid w:val="00F71F34"/>
    <w:rsid w:val="00F7247A"/>
    <w:rsid w:val="00F724E1"/>
    <w:rsid w:val="00F72C27"/>
    <w:rsid w:val="00F74530"/>
    <w:rsid w:val="00F77C01"/>
    <w:rsid w:val="00F80143"/>
    <w:rsid w:val="00F805A1"/>
    <w:rsid w:val="00F819D0"/>
    <w:rsid w:val="00F8230E"/>
    <w:rsid w:val="00F8249C"/>
    <w:rsid w:val="00F827EA"/>
    <w:rsid w:val="00F834A5"/>
    <w:rsid w:val="00F83A69"/>
    <w:rsid w:val="00F84E14"/>
    <w:rsid w:val="00F87084"/>
    <w:rsid w:val="00F9006A"/>
    <w:rsid w:val="00F91941"/>
    <w:rsid w:val="00F93A05"/>
    <w:rsid w:val="00F94F36"/>
    <w:rsid w:val="00F952A6"/>
    <w:rsid w:val="00F971C5"/>
    <w:rsid w:val="00F97EE7"/>
    <w:rsid w:val="00FA0AE5"/>
    <w:rsid w:val="00FA1711"/>
    <w:rsid w:val="00FA19D7"/>
    <w:rsid w:val="00FA48FD"/>
    <w:rsid w:val="00FA5B68"/>
    <w:rsid w:val="00FA78BD"/>
    <w:rsid w:val="00FB2026"/>
    <w:rsid w:val="00FB37E8"/>
    <w:rsid w:val="00FB66C7"/>
    <w:rsid w:val="00FB686D"/>
    <w:rsid w:val="00FB751A"/>
    <w:rsid w:val="00FB75A9"/>
    <w:rsid w:val="00FB79A9"/>
    <w:rsid w:val="00FC00BD"/>
    <w:rsid w:val="00FC1180"/>
    <w:rsid w:val="00FC1F81"/>
    <w:rsid w:val="00FC2EF0"/>
    <w:rsid w:val="00FC3F44"/>
    <w:rsid w:val="00FC547A"/>
    <w:rsid w:val="00FC5953"/>
    <w:rsid w:val="00FD0344"/>
    <w:rsid w:val="00FD10A4"/>
    <w:rsid w:val="00FD1475"/>
    <w:rsid w:val="00FD5D6A"/>
    <w:rsid w:val="00FD6AF9"/>
    <w:rsid w:val="00FE037C"/>
    <w:rsid w:val="00FE0E5F"/>
    <w:rsid w:val="00FE1C91"/>
    <w:rsid w:val="00FE27AC"/>
    <w:rsid w:val="00FE30B7"/>
    <w:rsid w:val="00FE3674"/>
    <w:rsid w:val="00FE64A9"/>
    <w:rsid w:val="00FE79E5"/>
    <w:rsid w:val="00FF08CC"/>
    <w:rsid w:val="00FF0ACF"/>
    <w:rsid w:val="00FF1200"/>
    <w:rsid w:val="00FF193E"/>
    <w:rsid w:val="00FF218C"/>
    <w:rsid w:val="00FF23BF"/>
    <w:rsid w:val="00FF2648"/>
    <w:rsid w:val="00FF31BD"/>
    <w:rsid w:val="00FF3C7D"/>
    <w:rsid w:val="00FF4573"/>
    <w:rsid w:val="00FF4C68"/>
    <w:rsid w:val="00FF5061"/>
    <w:rsid w:val="00FF5E56"/>
    <w:rsid w:val="00FF5E9D"/>
    <w:rsid w:val="00FF7A34"/>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cff">
      <v:fill color="#cff" on="f"/>
      <v:textbox inset="5.85pt,.7pt,5.85pt,.7pt"/>
    </o:shapedefaults>
    <o:shapelayout v:ext="edit">
      <o:idmap v:ext="edit" data="1"/>
    </o:shapelayout>
  </w:shapeDefaults>
  <w:decimalSymbol w:val="."/>
  <w:listSeparator w:val=","/>
  <w14:docId w14:val="49585FD4"/>
  <w15:docId w15:val="{57A78682-02FC-41F3-86CF-856A0CBD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link w:val="a7"/>
    <w:uiPriority w:val="99"/>
    <w:rsid w:val="002E6796"/>
    <w:pPr>
      <w:tabs>
        <w:tab w:val="center" w:pos="4252"/>
        <w:tab w:val="right" w:pos="8504"/>
      </w:tabs>
      <w:snapToGrid w:val="0"/>
    </w:pPr>
  </w:style>
  <w:style w:type="character" w:styleId="a8">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9">
    <w:name w:val="○４校の状況"/>
    <w:basedOn w:val="a1"/>
    <w:rsid w:val="00D475AE"/>
    <w:tblPr/>
  </w:style>
  <w:style w:type="table" w:customStyle="1" w:styleId="1">
    <w:name w:val="表の書式1"/>
    <w:basedOn w:val="a1"/>
    <w:rsid w:val="00D475AE"/>
    <w:tblPr/>
  </w:style>
  <w:style w:type="paragraph" w:styleId="aa">
    <w:name w:val="header"/>
    <w:basedOn w:val="a"/>
    <w:link w:val="ab"/>
    <w:uiPriority w:val="99"/>
    <w:rsid w:val="00474B0F"/>
    <w:pPr>
      <w:tabs>
        <w:tab w:val="center" w:pos="4252"/>
        <w:tab w:val="right" w:pos="8504"/>
      </w:tabs>
      <w:snapToGrid w:val="0"/>
    </w:pPr>
  </w:style>
  <w:style w:type="character" w:styleId="ac">
    <w:name w:val="Hyperlink"/>
    <w:rsid w:val="00E6356D"/>
    <w:rPr>
      <w:color w:val="0000FF"/>
      <w:u w:val="single"/>
    </w:rPr>
  </w:style>
  <w:style w:type="paragraph" w:styleId="ad">
    <w:name w:val="Note Heading"/>
    <w:basedOn w:val="a"/>
    <w:next w:val="a"/>
    <w:rsid w:val="001B498E"/>
    <w:pPr>
      <w:jc w:val="center"/>
    </w:pPr>
    <w:rPr>
      <w:sz w:val="24"/>
    </w:rPr>
  </w:style>
  <w:style w:type="paragraph" w:customStyle="1" w:styleId="ae">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4"/>
    <w:uiPriority w:val="59"/>
    <w:rsid w:val="00406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basedOn w:val="a0"/>
    <w:link w:val="aa"/>
    <w:uiPriority w:val="99"/>
    <w:rsid w:val="003F753C"/>
    <w:rPr>
      <w:rFonts w:ascii="ＭＳ 明朝"/>
      <w:kern w:val="2"/>
      <w:sz w:val="21"/>
      <w:szCs w:val="21"/>
    </w:rPr>
  </w:style>
  <w:style w:type="character" w:customStyle="1" w:styleId="a7">
    <w:name w:val="フッター (文字)"/>
    <w:basedOn w:val="a0"/>
    <w:link w:val="a6"/>
    <w:uiPriority w:val="99"/>
    <w:rsid w:val="003F753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98665076">
      <w:bodyDiv w:val="1"/>
      <w:marLeft w:val="0"/>
      <w:marRight w:val="0"/>
      <w:marTop w:val="0"/>
      <w:marBottom w:val="0"/>
      <w:divBdr>
        <w:top w:val="none" w:sz="0" w:space="0" w:color="auto"/>
        <w:left w:val="none" w:sz="0" w:space="0" w:color="auto"/>
        <w:bottom w:val="none" w:sz="0" w:space="0" w:color="auto"/>
        <w:right w:val="none" w:sz="0" w:space="0" w:color="auto"/>
      </w:divBdr>
    </w:div>
    <w:div w:id="229510790">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672873814">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1A7E-344E-421F-A8B3-A510741F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3302</Words>
  <Characters>1181</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subject/>
  <dc:creator>OshitaT</dc:creator>
  <cp:keywords/>
  <dc:description/>
  <cp:lastModifiedBy>竹村　哲哉</cp:lastModifiedBy>
  <cp:revision>11</cp:revision>
  <cp:lastPrinted>2023-11-10T08:01:00Z</cp:lastPrinted>
  <dcterms:created xsi:type="dcterms:W3CDTF">2023-11-08T04:02:00Z</dcterms:created>
  <dcterms:modified xsi:type="dcterms:W3CDTF">2023-11-10T08:06:00Z</dcterms:modified>
</cp:coreProperties>
</file>