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2E2D24" w:rsidRPr="00D82F4E" w14:paraId="0C1B438D" w14:textId="77777777" w:rsidTr="005661C5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54ECB4F3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F54DA7" w:rsidRPr="00D82F4E" w14:paraId="036101DF" w14:textId="77777777" w:rsidTr="005661C5">
        <w:trPr>
          <w:trHeight w:val="6961"/>
        </w:trPr>
        <w:tc>
          <w:tcPr>
            <w:tcW w:w="2249" w:type="dxa"/>
            <w:shd w:val="clear" w:color="auto" w:fill="auto"/>
          </w:tcPr>
          <w:p w14:paraId="0CFB2A6E" w14:textId="036BBB76" w:rsidR="00F54DA7" w:rsidRDefault="00F54DA7" w:rsidP="00F54DA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A9765E6" w14:textId="306AC3FE" w:rsidR="00F54DA7" w:rsidRPr="00614675" w:rsidRDefault="00F54DA7" w:rsidP="00F54DA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4941CE">
              <w:rPr>
                <w:rFonts w:hAnsi="ＭＳ 明朝" w:hint="eastAsia"/>
              </w:rPr>
              <w:t>城東工科高等学校</w:t>
            </w:r>
          </w:p>
          <w:p w14:paraId="3D2CFB47" w14:textId="77777777" w:rsidR="00F54DA7" w:rsidRPr="00614675" w:rsidRDefault="00F54DA7" w:rsidP="00F54DA7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77777777" w:rsidR="00F54DA7" w:rsidRPr="00614675" w:rsidRDefault="00F54DA7" w:rsidP="00F54DA7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</w:tcPr>
          <w:p w14:paraId="3459BBDE" w14:textId="77777777" w:rsidR="00F54DA7" w:rsidRPr="00EA4031" w:rsidRDefault="00F54DA7" w:rsidP="00F54DA7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 w:cs="Arial"/>
              </w:rPr>
            </w:pPr>
          </w:p>
          <w:p w14:paraId="71890EC2" w14:textId="77777777" w:rsidR="00F54DA7" w:rsidRDefault="00F54DA7" w:rsidP="00F54DA7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  <w:r w:rsidRPr="00EA4031">
              <w:rPr>
                <w:rFonts w:hAnsi="ＭＳ 明朝" w:hint="eastAsia"/>
              </w:rPr>
              <w:t xml:space="preserve">　</w:t>
            </w:r>
            <w:r w:rsidRPr="00C25047">
              <w:rPr>
                <w:rFonts w:hAnsi="ＭＳ 明朝" w:hint="eastAsia"/>
              </w:rPr>
              <w:t>旅費の概算払をしたときは、概算払を受けた者は旅費の確定後30日以内に精算を行い、支出命令者は同期間内に精算させなければならないが、ともに当該行為を怠り、</w:t>
            </w:r>
            <w:r w:rsidRPr="0003198A">
              <w:rPr>
                <w:rFonts w:hAnsi="ＭＳ 明朝" w:hint="eastAsia"/>
              </w:rPr>
              <w:t>精算が遅延している</w:t>
            </w:r>
            <w:r w:rsidRPr="00C25047">
              <w:rPr>
                <w:rFonts w:hAnsi="ＭＳ 明朝" w:hint="eastAsia"/>
              </w:rPr>
              <w:t>ものが</w:t>
            </w:r>
            <w:r>
              <w:rPr>
                <w:rFonts w:hAnsi="ＭＳ 明朝" w:hint="eastAsia"/>
              </w:rPr>
              <w:t>３</w:t>
            </w:r>
            <w:r w:rsidRPr="00C25047">
              <w:rPr>
                <w:rFonts w:hAnsi="ＭＳ 明朝" w:hint="eastAsia"/>
              </w:rPr>
              <w:t>件あった。</w:t>
            </w:r>
          </w:p>
          <w:p w14:paraId="320823E2" w14:textId="77777777" w:rsidR="00F54DA7" w:rsidRDefault="00F54DA7" w:rsidP="00F54DA7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2552"/>
              <w:gridCol w:w="1417"/>
              <w:gridCol w:w="2273"/>
            </w:tblGrid>
            <w:tr w:rsidR="00F54DA7" w:rsidRPr="00EA4031" w14:paraId="03E6FA69" w14:textId="77777777" w:rsidTr="00ED5B91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5753B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職員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F5A5C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出張先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40F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7BF14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旅費支給額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A5761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精算日</w:t>
                  </w:r>
                </w:p>
              </w:tc>
            </w:tr>
            <w:tr w:rsidR="00F54DA7" w:rsidRPr="00EA4031" w14:paraId="1D3D50A2" w14:textId="77777777" w:rsidTr="00ED5B91">
              <w:trPr>
                <w:trHeight w:val="826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213D46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889EF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奈良県宇陀市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0780F" w14:textId="77777777" w:rsidR="00F54DA7" w:rsidRPr="00363FD8" w:rsidRDefault="00F54DA7" w:rsidP="00F54DA7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cs="Arial" w:hint="eastAsia"/>
                    </w:rPr>
                    <w:t>令和４年６月11日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A8FF2" w14:textId="77777777" w:rsidR="00F54DA7" w:rsidRPr="00363FD8" w:rsidRDefault="00F54DA7" w:rsidP="00F54DA7">
                  <w:pPr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1</w:t>
                  </w:r>
                  <w:r w:rsidRPr="00363FD8">
                    <w:rPr>
                      <w:rFonts w:hAnsi="ＭＳ 明朝" w:hint="eastAsia"/>
                    </w:rPr>
                    <w:t>,</w:t>
                  </w:r>
                  <w:r>
                    <w:rPr>
                      <w:rFonts w:hAnsi="ＭＳ 明朝" w:hint="eastAsia"/>
                    </w:rPr>
                    <w:t>400</w:t>
                  </w:r>
                  <w:r w:rsidRPr="00363FD8"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10F1C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cs="Arial" w:hint="eastAsia"/>
                    </w:rPr>
                    <w:t>令和４年７月22日</w:t>
                  </w:r>
                </w:p>
              </w:tc>
            </w:tr>
            <w:tr w:rsidR="00F54DA7" w:rsidRPr="00EA4031" w14:paraId="43693FEE" w14:textId="77777777" w:rsidTr="00ED5B91">
              <w:trPr>
                <w:trHeight w:val="724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4B17D0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D72E8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奈良県宇陀市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E2125" w14:textId="77777777" w:rsidR="00F54DA7" w:rsidRPr="00363FD8" w:rsidRDefault="00F54DA7" w:rsidP="00F54DA7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cs="Arial" w:hint="eastAsia"/>
                    </w:rPr>
                    <w:t>令和４年６月12日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A73BD" w14:textId="77777777" w:rsidR="00F54DA7" w:rsidRPr="00363FD8" w:rsidRDefault="00F54DA7" w:rsidP="00F54DA7">
                  <w:pPr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1,400</w:t>
                  </w:r>
                  <w:r w:rsidRPr="00363FD8"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6F7B3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cs="Arial" w:hint="eastAsia"/>
                    </w:rPr>
                    <w:t>令和４年７月22日</w:t>
                  </w:r>
                </w:p>
              </w:tc>
            </w:tr>
            <w:tr w:rsidR="00F54DA7" w:rsidRPr="00EA4031" w14:paraId="1E003A3E" w14:textId="77777777" w:rsidTr="00ED5B91">
              <w:trPr>
                <w:trHeight w:val="692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66640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D8874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和歌山県和歌山市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8B6DD" w14:textId="77777777" w:rsidR="00F54DA7" w:rsidRDefault="00F54DA7" w:rsidP="00F54DA7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令和４年６月17日</w:t>
                  </w:r>
                </w:p>
                <w:p w14:paraId="000C0545" w14:textId="77777777" w:rsidR="00F54DA7" w:rsidRPr="00363FD8" w:rsidRDefault="00F54DA7" w:rsidP="00F54DA7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cs="Arial" w:hint="eastAsia"/>
                    </w:rPr>
                    <w:t>から同月19日まで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2D865" w14:textId="77777777" w:rsidR="00F54DA7" w:rsidRPr="00363FD8" w:rsidRDefault="00F54DA7" w:rsidP="00F54DA7">
                  <w:pPr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17</w:t>
                  </w:r>
                  <w:r w:rsidRPr="00363FD8">
                    <w:rPr>
                      <w:rFonts w:hAnsi="ＭＳ 明朝" w:hint="eastAsia"/>
                    </w:rPr>
                    <w:t>,</w:t>
                  </w:r>
                  <w:r>
                    <w:rPr>
                      <w:rFonts w:hAnsi="ＭＳ 明朝" w:hint="eastAsia"/>
                    </w:rPr>
                    <w:t>220</w:t>
                  </w:r>
                  <w:r w:rsidRPr="00363FD8"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47A9B" w14:textId="77777777" w:rsidR="00F54DA7" w:rsidRPr="00363FD8" w:rsidRDefault="00F54DA7" w:rsidP="00F54DA7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cs="Arial" w:hint="eastAsia"/>
                    </w:rPr>
                    <w:t>令和４年７月22日</w:t>
                  </w:r>
                </w:p>
              </w:tc>
            </w:tr>
          </w:tbl>
          <w:p w14:paraId="09C71D44" w14:textId="77777777" w:rsidR="00F54DA7" w:rsidRDefault="00F54DA7" w:rsidP="00F54DA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DDA6C50" w14:textId="439574F8" w:rsidR="00F54DA7" w:rsidRPr="00614675" w:rsidRDefault="00F54DA7" w:rsidP="00F54DA7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2F7A111B" w14:textId="77777777" w:rsidR="00F54DA7" w:rsidRDefault="00F54DA7" w:rsidP="00F54DA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EEFCB1" w14:textId="6C2C2E39" w:rsidR="00F54DA7" w:rsidRPr="00614675" w:rsidRDefault="000057B2" w:rsidP="00311A4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0057B2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ED85380" wp14:editId="26240C7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781050</wp:posOffset>
                      </wp:positionV>
                      <wp:extent cx="5410200" cy="19431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3C3E8" w14:textId="77777777" w:rsidR="000057B2" w:rsidRDefault="000057B2" w:rsidP="000057B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【地方自治法施行令】</w:t>
                                  </w:r>
                                </w:p>
                                <w:p w14:paraId="462F8335" w14:textId="77777777" w:rsidR="000057B2" w:rsidRDefault="000057B2" w:rsidP="000057B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（概算払） </w:t>
                                  </w:r>
                                </w:p>
                                <w:p w14:paraId="27C95FB2" w14:textId="77777777" w:rsidR="000057B2" w:rsidRDefault="000057B2" w:rsidP="000057B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第162条　次の各号に掲げる経費については、概算払をすることができる。 </w:t>
                                  </w:r>
                                </w:p>
                                <w:p w14:paraId="73690887" w14:textId="77777777" w:rsidR="000057B2" w:rsidRDefault="000057B2" w:rsidP="000057B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一  旅費</w:t>
                                  </w:r>
                                </w:p>
                                <w:p w14:paraId="1F790D38" w14:textId="77777777" w:rsidR="000057B2" w:rsidRDefault="000057B2" w:rsidP="000057B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01FCDFA9" w14:textId="77777777" w:rsidR="000057B2" w:rsidRDefault="000057B2" w:rsidP="000057B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【大阪府財務規則】</w:t>
                                  </w:r>
                                </w:p>
                                <w:p w14:paraId="5D1D005A" w14:textId="77777777" w:rsidR="000057B2" w:rsidRDefault="000057B2" w:rsidP="000057B2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（概算払の精算）</w:t>
                                  </w:r>
                                </w:p>
                                <w:p w14:paraId="3CA3721C" w14:textId="77777777" w:rsidR="000057B2" w:rsidRDefault="000057B2" w:rsidP="000057B2">
                                  <w:pPr>
                                    <w:ind w:left="240" w:hangingChars="100" w:hanging="240"/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853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3pt;margin-top:61.5pt;width:426pt;height:15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" strokeweight=".5pt">
                      <v:stroke dashstyle="dash"/>
                      <v:textbox>
                        <w:txbxContent>
                          <w:p w14:paraId="7A73C3E8" w14:textId="77777777" w:rsidR="000057B2" w:rsidRDefault="000057B2" w:rsidP="000057B2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【地方自治法施行令】</w:t>
                            </w:r>
                          </w:p>
                          <w:p w14:paraId="462F8335" w14:textId="77777777" w:rsidR="000057B2" w:rsidRDefault="000057B2" w:rsidP="000057B2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（概算払） </w:t>
                            </w:r>
                          </w:p>
                          <w:p w14:paraId="27C95FB2" w14:textId="77777777" w:rsidR="000057B2" w:rsidRDefault="000057B2" w:rsidP="000057B2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第162条　次の各号に掲げる経費については、概算払をすることができる。 </w:t>
                            </w:r>
                          </w:p>
                          <w:p w14:paraId="73690887" w14:textId="77777777" w:rsidR="000057B2" w:rsidRDefault="000057B2" w:rsidP="000057B2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一  旅費</w:t>
                            </w:r>
                          </w:p>
                          <w:p w14:paraId="1F790D38" w14:textId="77777777" w:rsidR="000057B2" w:rsidRDefault="000057B2" w:rsidP="000057B2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01FCDFA9" w14:textId="77777777" w:rsidR="000057B2" w:rsidRDefault="000057B2" w:rsidP="000057B2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【大阪府財務規則】</w:t>
                            </w:r>
                          </w:p>
                          <w:p w14:paraId="5D1D005A" w14:textId="77777777" w:rsidR="000057B2" w:rsidRDefault="000057B2" w:rsidP="000057B2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（概算払の精算）</w:t>
                            </w:r>
                          </w:p>
                          <w:p w14:paraId="3CA3721C" w14:textId="77777777" w:rsidR="000057B2" w:rsidRDefault="000057B2" w:rsidP="000057B2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Ansi="ＭＳ 明朝" w:hint="eastAsia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F60AF">
              <w:rPr>
                <w:rFonts w:hAnsi="ＭＳ 明朝" w:hint="eastAsia"/>
              </w:rPr>
              <w:t>検出事項について、概算払を受けた者に対し、精算の必要性について周知徹底し、支出命令者による確認を徹底することなどを通じ、再発防止に向け必要な措置を講じられたい。</w:t>
            </w:r>
          </w:p>
        </w:tc>
      </w:tr>
      <w:tr w:rsidR="00F54DA7" w:rsidRPr="00D82F4E" w14:paraId="59E75D4D" w14:textId="77777777" w:rsidTr="005661C5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6F7ABDE5" w:rsidR="00F54DA7" w:rsidRDefault="00F54DA7" w:rsidP="00F54DA7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F54DA7" w:rsidRPr="00D82F4E" w14:paraId="50DB3CED" w14:textId="77777777" w:rsidTr="005661C5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1BF33D00" w14:textId="7A087499" w:rsidR="00F54DA7" w:rsidRDefault="00F54DA7" w:rsidP="00F54DA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F54DA7" w:rsidRDefault="00F54DA7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F54DA7" w:rsidRPr="004D5087" w:rsidRDefault="00F54DA7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5" o:spid="_x0000_s1027" type="#_x0000_t202" style="position:absolute;left:0;text-align:left;margin-left:848.9pt;margin-top:335.05pt;width:222.7pt;height:7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">
                      <v:textbox inset="5.85pt,.7pt,5.85pt,.7pt">
                        <w:txbxContent>
                          <w:p w14:paraId="30FA92AB" w14:textId="1CEF2756" w:rsidR="00F54DA7" w:rsidRDefault="00F54DA7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F54DA7" w:rsidRPr="004D5087" w:rsidRDefault="00F54DA7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F54DA7" w:rsidRDefault="00F54DA7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F54DA7" w:rsidRPr="004D5087" w:rsidRDefault="00F54DA7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8" type="#_x0000_t202" style="position:absolute;left:0;text-align:left;margin-left:848.9pt;margin-top:335.05pt;width:222.7pt;height:7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FJq/RF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F54DA7" w:rsidRDefault="00F54DA7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F54DA7" w:rsidRPr="004D5087" w:rsidRDefault="00F54DA7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96CFF9" w14:textId="4CDE7684" w:rsidR="000057B2" w:rsidRDefault="000057B2" w:rsidP="00F54DA7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是正を求められた事項について、</w:t>
            </w:r>
            <w:r w:rsidR="0061123A">
              <w:rPr>
                <w:rFonts w:hAnsi="ＭＳ 明朝" w:hint="eastAsia"/>
              </w:rPr>
              <w:t>関係</w:t>
            </w:r>
            <w:r>
              <w:rPr>
                <w:rFonts w:hAnsi="ＭＳ 明朝" w:hint="eastAsia"/>
              </w:rPr>
              <w:t>職員に対して精算の必要性について周知</w:t>
            </w:r>
            <w:r w:rsidR="0061123A">
              <w:rPr>
                <w:rFonts w:hAnsi="ＭＳ 明朝" w:hint="eastAsia"/>
              </w:rPr>
              <w:t>徹底すると</w:t>
            </w:r>
            <w:r>
              <w:rPr>
                <w:rFonts w:hAnsi="ＭＳ 明朝" w:hint="eastAsia"/>
              </w:rPr>
              <w:t>ともに、支出命令者及び事務担当者が復命書及びＳＳＣでの定期的な</w:t>
            </w:r>
            <w:r w:rsidR="00662780">
              <w:rPr>
                <w:rFonts w:hAnsi="ＭＳ 明朝" w:hint="eastAsia"/>
              </w:rPr>
              <w:t>確認を行うこととした。</w:t>
            </w:r>
          </w:p>
          <w:p w14:paraId="027B5792" w14:textId="01E68E26" w:rsidR="00F54DA7" w:rsidRDefault="00F54DA7" w:rsidP="00A358A5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今後は、</w:t>
            </w:r>
            <w:r w:rsidR="00662780">
              <w:rPr>
                <w:rFonts w:hAnsi="ＭＳ 明朝" w:hint="eastAsia"/>
              </w:rPr>
              <w:t>法令等に基づき、</w:t>
            </w:r>
            <w:r>
              <w:rPr>
                <w:rFonts w:hAnsi="ＭＳ 明朝" w:hint="eastAsia"/>
              </w:rPr>
              <w:t>適正な事務処理を行う。</w:t>
            </w:r>
          </w:p>
        </w:tc>
      </w:tr>
    </w:tbl>
    <w:bookmarkEnd w:id="0"/>
    <w:p w14:paraId="05BD357B" w14:textId="33C7C76E" w:rsidR="0032402C" w:rsidRPr="00D82F4E" w:rsidRDefault="004941CE" w:rsidP="0032402C">
      <w:pPr>
        <w:rPr>
          <w:rFonts w:ascii="ＭＳ ゴシック" w:eastAsia="ＭＳ ゴシック" w:hAnsi="ＭＳ ゴシック" w:cs="Arial"/>
        </w:rPr>
      </w:pPr>
      <w:r w:rsidRPr="004941CE">
        <w:rPr>
          <w:rFonts w:ascii="ＭＳ ゴシック" w:eastAsia="ＭＳ ゴシック" w:hAnsi="ＭＳ ゴシック" w:hint="eastAsia"/>
          <w:szCs w:val="22"/>
        </w:rPr>
        <w:t>旅費の精算事務</w:t>
      </w:r>
      <w:r w:rsidR="00F54DA7" w:rsidRPr="004941CE">
        <w:rPr>
          <w:rFonts w:ascii="ＭＳ ゴシック" w:eastAsia="ＭＳ ゴシック" w:hAnsi="ＭＳ ゴシック" w:hint="eastAsia"/>
          <w:szCs w:val="22"/>
        </w:rPr>
        <w:t>の不備</w:t>
      </w:r>
    </w:p>
    <w:p w14:paraId="46B970F2" w14:textId="33BD80C0" w:rsidR="006C20B1" w:rsidRPr="00D82F4E" w:rsidRDefault="001F0303" w:rsidP="004D7741">
      <w:pPr>
        <w:spacing w:line="340" w:lineRule="exact"/>
        <w:jc w:val="right"/>
        <w:rPr>
          <w:rFonts w:hAnsi="ＭＳ 明朝"/>
        </w:rPr>
      </w:pPr>
      <w:r>
        <w:rPr>
          <w:rFonts w:ascii="ＭＳ ゴシック" w:eastAsia="ＭＳ ゴシック" w:hAnsi="ＭＳ ゴシック" w:hint="eastAsia"/>
          <w:szCs w:val="22"/>
        </w:rPr>
        <w:t>監査（検査）実施年月日（委員：令和</w:t>
      </w:r>
      <w:r w:rsidRPr="004C0783">
        <w:rPr>
          <w:rFonts w:ascii="ＭＳ ゴシック" w:eastAsia="ＭＳ ゴシック" w:hAnsi="ＭＳ ゴシック" w:hint="eastAsia"/>
          <w:szCs w:val="22"/>
        </w:rPr>
        <w:t>－</w:t>
      </w:r>
      <w:r>
        <w:rPr>
          <w:rFonts w:ascii="ＭＳ ゴシック" w:eastAsia="ＭＳ ゴシック" w:hAnsi="ＭＳ ゴシック" w:hint="eastAsia"/>
          <w:szCs w:val="22"/>
        </w:rPr>
        <w:t>年</w:t>
      </w:r>
      <w:r w:rsidRPr="004C0783">
        <w:rPr>
          <w:rFonts w:ascii="ＭＳ ゴシック" w:eastAsia="ＭＳ ゴシック" w:hAnsi="ＭＳ ゴシック" w:hint="eastAsia"/>
          <w:szCs w:val="22"/>
        </w:rPr>
        <w:t>－</w:t>
      </w:r>
      <w:r>
        <w:rPr>
          <w:rFonts w:ascii="ＭＳ ゴシック" w:eastAsia="ＭＳ ゴシック" w:hAnsi="ＭＳ ゴシック" w:hint="eastAsia"/>
          <w:szCs w:val="22"/>
        </w:rPr>
        <w:t>月</w:t>
      </w:r>
      <w:r w:rsidRPr="004C0783">
        <w:rPr>
          <w:rFonts w:ascii="ＭＳ ゴシック" w:eastAsia="ＭＳ ゴシック" w:hAnsi="ＭＳ ゴシック" w:hint="eastAsia"/>
          <w:szCs w:val="22"/>
        </w:rPr>
        <w:t>－</w:t>
      </w:r>
      <w:r>
        <w:rPr>
          <w:rFonts w:ascii="ＭＳ ゴシック" w:eastAsia="ＭＳ ゴシック" w:hAnsi="ＭＳ ゴシック" w:hint="eastAsia"/>
          <w:szCs w:val="22"/>
        </w:rPr>
        <w:t>日、事務局：令和５年12</w:t>
      </w:r>
      <w:r w:rsidRPr="00947FAA">
        <w:rPr>
          <w:rFonts w:ascii="ＭＳ ゴシック" w:eastAsia="ＭＳ ゴシック" w:hAnsi="ＭＳ ゴシック" w:hint="eastAsia"/>
          <w:szCs w:val="22"/>
        </w:rPr>
        <w:t>月</w:t>
      </w:r>
      <w:r>
        <w:rPr>
          <w:rFonts w:ascii="ＭＳ ゴシック" w:eastAsia="ＭＳ ゴシック" w:hAnsi="ＭＳ ゴシック" w:hint="eastAsia"/>
          <w:szCs w:val="22"/>
        </w:rPr>
        <w:t>12日</w:t>
      </w:r>
      <w:r w:rsidRPr="00947FAA">
        <w:rPr>
          <w:rFonts w:ascii="ＭＳ ゴシック" w:eastAsia="ＭＳ ゴシック" w:hAnsi="ＭＳ ゴシック" w:hint="eastAsia"/>
          <w:szCs w:val="22"/>
        </w:rPr>
        <w:t>）</w:t>
      </w:r>
    </w:p>
    <w:sectPr w:rsidR="006C20B1" w:rsidRPr="00D82F4E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6B78" w14:textId="77777777" w:rsidR="001E746A" w:rsidRDefault="001E746A">
      <w:r>
        <w:separator/>
      </w:r>
    </w:p>
  </w:endnote>
  <w:endnote w:type="continuationSeparator" w:id="0">
    <w:p w14:paraId="5088BC23" w14:textId="77777777" w:rsidR="001E746A" w:rsidRDefault="001E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EFCB" w14:textId="77777777" w:rsidR="001E746A" w:rsidRDefault="001E746A">
      <w:r>
        <w:separator/>
      </w:r>
    </w:p>
  </w:footnote>
  <w:footnote w:type="continuationSeparator" w:id="0">
    <w:p w14:paraId="3F605832" w14:textId="77777777" w:rsidR="001E746A" w:rsidRDefault="001E7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57B2"/>
    <w:rsid w:val="000068A9"/>
    <w:rsid w:val="00042FDC"/>
    <w:rsid w:val="00050BCC"/>
    <w:rsid w:val="00054A08"/>
    <w:rsid w:val="00085EC0"/>
    <w:rsid w:val="00090541"/>
    <w:rsid w:val="00090F62"/>
    <w:rsid w:val="000A1601"/>
    <w:rsid w:val="000A4624"/>
    <w:rsid w:val="000C433B"/>
    <w:rsid w:val="000D785D"/>
    <w:rsid w:val="0013558E"/>
    <w:rsid w:val="00173492"/>
    <w:rsid w:val="0018241A"/>
    <w:rsid w:val="001906A6"/>
    <w:rsid w:val="001C0E29"/>
    <w:rsid w:val="001C75F7"/>
    <w:rsid w:val="001D2313"/>
    <w:rsid w:val="001E746A"/>
    <w:rsid w:val="001F0303"/>
    <w:rsid w:val="001F41A1"/>
    <w:rsid w:val="002265B5"/>
    <w:rsid w:val="002309F6"/>
    <w:rsid w:val="002452AF"/>
    <w:rsid w:val="002654F1"/>
    <w:rsid w:val="002C1BBF"/>
    <w:rsid w:val="002C3117"/>
    <w:rsid w:val="002E2D24"/>
    <w:rsid w:val="00303A6D"/>
    <w:rsid w:val="0030787E"/>
    <w:rsid w:val="00311A45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74BA"/>
    <w:rsid w:val="003C37FB"/>
    <w:rsid w:val="00425885"/>
    <w:rsid w:val="00442195"/>
    <w:rsid w:val="00446EDB"/>
    <w:rsid w:val="0046452E"/>
    <w:rsid w:val="004941CE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1C5"/>
    <w:rsid w:val="005667FF"/>
    <w:rsid w:val="005727C3"/>
    <w:rsid w:val="00580F31"/>
    <w:rsid w:val="005B5070"/>
    <w:rsid w:val="005B7FFA"/>
    <w:rsid w:val="005F77A2"/>
    <w:rsid w:val="00607259"/>
    <w:rsid w:val="0061123A"/>
    <w:rsid w:val="00614675"/>
    <w:rsid w:val="00620214"/>
    <w:rsid w:val="00646013"/>
    <w:rsid w:val="00654366"/>
    <w:rsid w:val="00662780"/>
    <w:rsid w:val="00683F34"/>
    <w:rsid w:val="006C20B1"/>
    <w:rsid w:val="006C3E58"/>
    <w:rsid w:val="006D274A"/>
    <w:rsid w:val="006E4247"/>
    <w:rsid w:val="006F1898"/>
    <w:rsid w:val="006F69E3"/>
    <w:rsid w:val="00710947"/>
    <w:rsid w:val="00726920"/>
    <w:rsid w:val="007A5F99"/>
    <w:rsid w:val="00807E56"/>
    <w:rsid w:val="008170B0"/>
    <w:rsid w:val="008367CE"/>
    <w:rsid w:val="008B1203"/>
    <w:rsid w:val="008C6561"/>
    <w:rsid w:val="008E456F"/>
    <w:rsid w:val="009168D9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358A5"/>
    <w:rsid w:val="00A61C0E"/>
    <w:rsid w:val="00A63AD1"/>
    <w:rsid w:val="00AC06C6"/>
    <w:rsid w:val="00AD3CC1"/>
    <w:rsid w:val="00B33740"/>
    <w:rsid w:val="00B33CE8"/>
    <w:rsid w:val="00B34563"/>
    <w:rsid w:val="00B8526F"/>
    <w:rsid w:val="00B97919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8796C"/>
    <w:rsid w:val="00CA0E19"/>
    <w:rsid w:val="00D261C9"/>
    <w:rsid w:val="00D60A83"/>
    <w:rsid w:val="00D660B8"/>
    <w:rsid w:val="00D82F4E"/>
    <w:rsid w:val="00DE47D6"/>
    <w:rsid w:val="00E15935"/>
    <w:rsid w:val="00E334F2"/>
    <w:rsid w:val="00E52236"/>
    <w:rsid w:val="00E53C48"/>
    <w:rsid w:val="00E53D58"/>
    <w:rsid w:val="00E57F30"/>
    <w:rsid w:val="00E62BD5"/>
    <w:rsid w:val="00E8271E"/>
    <w:rsid w:val="00E86EA4"/>
    <w:rsid w:val="00E96BDD"/>
    <w:rsid w:val="00EE7C97"/>
    <w:rsid w:val="00EF76C4"/>
    <w:rsid w:val="00F23667"/>
    <w:rsid w:val="00F42623"/>
    <w:rsid w:val="00F5471A"/>
    <w:rsid w:val="00F54DA7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823E30-B4E5-4A04-B074-6E536904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2024-04-10T01:40:00Z</cp:lastPrinted>
  <dcterms:created xsi:type="dcterms:W3CDTF">2024-04-19T04:43:00Z</dcterms:created>
  <dcterms:modified xsi:type="dcterms:W3CDTF">2025-01-27T05:40:00Z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