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FBDE1" w14:textId="5606E093" w:rsidR="00EA4031" w:rsidRPr="00EA4031" w:rsidRDefault="00EA4031" w:rsidP="00EA4031">
      <w:pPr>
        <w:autoSpaceDE w:val="0"/>
        <w:autoSpaceDN w:val="0"/>
        <w:spacing w:line="300" w:lineRule="exact"/>
        <w:rPr>
          <w:rFonts w:ascii="ＭＳ ゴシック" w:eastAsia="ＭＳ ゴシック" w:hAnsi="ＭＳ ゴシック"/>
          <w:sz w:val="24"/>
        </w:rPr>
      </w:pPr>
      <w:bookmarkStart w:id="0" w:name="_GoBack"/>
      <w:bookmarkEnd w:id="0"/>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8618"/>
        <w:gridCol w:w="8930"/>
      </w:tblGrid>
      <w:tr w:rsidR="00EA4031" w:rsidRPr="00EA4031" w14:paraId="4EA2D9BE" w14:textId="77777777" w:rsidTr="000B57C1">
        <w:trPr>
          <w:trHeight w:val="558"/>
        </w:trPr>
        <w:tc>
          <w:tcPr>
            <w:tcW w:w="2972" w:type="dxa"/>
            <w:shd w:val="clear" w:color="auto" w:fill="auto"/>
            <w:vAlign w:val="center"/>
          </w:tcPr>
          <w:p w14:paraId="7FA4467D" w14:textId="77777777" w:rsidR="00EA4031" w:rsidRPr="00EA4031" w:rsidRDefault="00EA4031" w:rsidP="000B57C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8618" w:type="dxa"/>
            <w:shd w:val="clear" w:color="auto" w:fill="auto"/>
            <w:vAlign w:val="center"/>
          </w:tcPr>
          <w:p w14:paraId="5C312856" w14:textId="77777777" w:rsidR="00EA4031" w:rsidRPr="00EA4031" w:rsidRDefault="00EA4031" w:rsidP="000B57C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4E5600E" w14:textId="77777777" w:rsidR="00EA4031" w:rsidRPr="00EA4031" w:rsidRDefault="00EA4031" w:rsidP="000B57C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0B57C1" w:rsidRPr="00EA4031" w14:paraId="05A547AF" w14:textId="77777777" w:rsidTr="000B57C1">
        <w:trPr>
          <w:trHeight w:val="8370"/>
        </w:trPr>
        <w:tc>
          <w:tcPr>
            <w:tcW w:w="2972" w:type="dxa"/>
          </w:tcPr>
          <w:p w14:paraId="58883400" w14:textId="77777777" w:rsidR="000B57C1" w:rsidRPr="00EA4031" w:rsidRDefault="000B57C1" w:rsidP="000B57C1">
            <w:pPr>
              <w:autoSpaceDE w:val="0"/>
              <w:autoSpaceDN w:val="0"/>
              <w:spacing w:line="300" w:lineRule="exact"/>
              <w:rPr>
                <w:rFonts w:ascii="ＭＳ 明朝" w:hAnsi="ＭＳ 明朝"/>
                <w:sz w:val="24"/>
              </w:rPr>
            </w:pPr>
          </w:p>
          <w:p w14:paraId="359C04AF" w14:textId="0DD8BC4A" w:rsidR="000B57C1" w:rsidRPr="00EA4031" w:rsidRDefault="000B57C1" w:rsidP="000B57C1">
            <w:pPr>
              <w:autoSpaceDE w:val="0"/>
              <w:autoSpaceDN w:val="0"/>
              <w:spacing w:line="300" w:lineRule="exact"/>
              <w:rPr>
                <w:rFonts w:ascii="ＭＳ 明朝" w:hAnsi="ＭＳ 明朝"/>
                <w:sz w:val="24"/>
              </w:rPr>
            </w:pPr>
            <w:r>
              <w:rPr>
                <w:rFonts w:ascii="ＭＳ 明朝" w:hAnsi="ＭＳ 明朝" w:hint="eastAsia"/>
                <w:sz w:val="24"/>
              </w:rPr>
              <w:t>泉佐野警察署</w:t>
            </w:r>
          </w:p>
        </w:tc>
        <w:tc>
          <w:tcPr>
            <w:tcW w:w="8618" w:type="dxa"/>
          </w:tcPr>
          <w:p w14:paraId="3D6C6BD7" w14:textId="77777777" w:rsidR="000B57C1" w:rsidRPr="00EA4031" w:rsidRDefault="000B57C1" w:rsidP="000B57C1">
            <w:pPr>
              <w:autoSpaceDE w:val="0"/>
              <w:autoSpaceDN w:val="0"/>
              <w:spacing w:line="300" w:lineRule="exact"/>
              <w:rPr>
                <w:rFonts w:ascii="ＭＳ 明朝" w:hAnsi="ＭＳ 明朝" w:cs="Arial"/>
                <w:sz w:val="24"/>
              </w:rPr>
            </w:pPr>
          </w:p>
          <w:p w14:paraId="3E645470" w14:textId="32DF15DC" w:rsidR="000B57C1" w:rsidRPr="007F688E" w:rsidRDefault="000B57C1" w:rsidP="000B57C1">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sz w:val="24"/>
              </w:rPr>
              <w:t>管内出張について、通勤手当の算出において通勤用定期乗車券の価額</w:t>
            </w:r>
            <w:r w:rsidRPr="004377A1">
              <w:rPr>
                <w:rFonts w:ascii="ＭＳ 明朝" w:hAnsi="ＭＳ 明朝" w:hint="eastAsia"/>
                <w:sz w:val="24"/>
              </w:rPr>
              <w:t>をもって計算されている経路（</w:t>
            </w:r>
            <w:r>
              <w:rPr>
                <w:rFonts w:ascii="ＭＳ 明朝" w:hAnsi="ＭＳ 明朝" w:hint="eastAsia"/>
                <w:sz w:val="24"/>
              </w:rPr>
              <w:t>定期券</w:t>
            </w:r>
            <w:r w:rsidRPr="004377A1">
              <w:rPr>
                <w:rFonts w:ascii="ＭＳ 明朝" w:hAnsi="ＭＳ 明朝" w:hint="eastAsia"/>
                <w:sz w:val="24"/>
              </w:rPr>
              <w:t>認定経路</w:t>
            </w:r>
            <w:r>
              <w:rPr>
                <w:rFonts w:ascii="ＭＳ 明朝" w:hAnsi="ＭＳ 明朝" w:hint="eastAsia"/>
                <w:sz w:val="24"/>
              </w:rPr>
              <w:t>）と重複する区間があったが、旅費の減額調整がされておら</w:t>
            </w:r>
            <w:r w:rsidRPr="007F688E">
              <w:rPr>
                <w:rFonts w:ascii="ＭＳ 明朝" w:hAnsi="ＭＳ 明朝" w:hint="eastAsia"/>
                <w:sz w:val="24"/>
              </w:rPr>
              <w:t>ず、</w:t>
            </w:r>
            <w:r w:rsidRPr="007F688E">
              <w:rPr>
                <w:rFonts w:ascii="ＭＳ 明朝" w:hAnsi="ＭＳ 明朝" w:hint="eastAsia"/>
                <w:color w:val="000000" w:themeColor="text1"/>
                <w:sz w:val="24"/>
              </w:rPr>
              <w:t>過誤払となっているものがあった。</w:t>
            </w:r>
          </w:p>
          <w:p w14:paraId="2A08313E" w14:textId="77777777" w:rsidR="000B57C1" w:rsidRPr="007F688E" w:rsidRDefault="000B57C1" w:rsidP="000B57C1">
            <w:pPr>
              <w:autoSpaceDE w:val="0"/>
              <w:autoSpaceDN w:val="0"/>
              <w:spacing w:line="300" w:lineRule="exact"/>
              <w:rPr>
                <w:rFonts w:ascii="ＭＳ 明朝" w:hAnsi="ＭＳ 明朝"/>
                <w:color w:val="000000" w:themeColor="text1"/>
                <w:sz w:val="24"/>
              </w:rPr>
            </w:pPr>
          </w:p>
          <w:tbl>
            <w:tblPr>
              <w:tblpPr w:leftFromText="142" w:rightFromText="142" w:vertAnchor="text" w:horzAnchor="margin" w:tblpY="-6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985"/>
              <w:gridCol w:w="2126"/>
              <w:gridCol w:w="1843"/>
            </w:tblGrid>
            <w:tr w:rsidR="000B57C1" w:rsidRPr="007F688E" w14:paraId="3EAC9142" w14:textId="77777777" w:rsidTr="004A6F5F">
              <w:trPr>
                <w:trHeight w:val="416"/>
              </w:trPr>
              <w:tc>
                <w:tcPr>
                  <w:tcW w:w="704" w:type="dxa"/>
                  <w:vAlign w:val="center"/>
                </w:tcPr>
                <w:p w14:paraId="1755E839" w14:textId="286B3693" w:rsidR="000B57C1" w:rsidRPr="007F688E" w:rsidRDefault="000B57C1" w:rsidP="000B57C1">
                  <w:pPr>
                    <w:widowControl/>
                    <w:spacing w:line="260" w:lineRule="exact"/>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職員</w:t>
                  </w:r>
                </w:p>
              </w:tc>
              <w:tc>
                <w:tcPr>
                  <w:tcW w:w="1701" w:type="dxa"/>
                  <w:shd w:val="clear" w:color="auto" w:fill="auto"/>
                  <w:vAlign w:val="center"/>
                </w:tcPr>
                <w:p w14:paraId="55BA9E3C" w14:textId="77777777" w:rsidR="000B57C1" w:rsidRPr="007F688E" w:rsidRDefault="000B57C1" w:rsidP="000B57C1">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出張日</w:t>
                  </w:r>
                </w:p>
              </w:tc>
              <w:tc>
                <w:tcPr>
                  <w:tcW w:w="1985" w:type="dxa"/>
                  <w:shd w:val="clear" w:color="auto" w:fill="auto"/>
                  <w:vAlign w:val="center"/>
                </w:tcPr>
                <w:p w14:paraId="7355413B" w14:textId="77777777" w:rsidR="000B57C1" w:rsidRPr="007F688E" w:rsidRDefault="000B57C1" w:rsidP="000B57C1">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 xml:space="preserve"> 既支給旅費額 </w:t>
                  </w:r>
                </w:p>
              </w:tc>
              <w:tc>
                <w:tcPr>
                  <w:tcW w:w="2126" w:type="dxa"/>
                  <w:shd w:val="clear" w:color="auto" w:fill="auto"/>
                  <w:vAlign w:val="center"/>
                </w:tcPr>
                <w:p w14:paraId="28B461AE" w14:textId="77777777" w:rsidR="000B57C1" w:rsidRPr="007F688E" w:rsidRDefault="000B57C1" w:rsidP="000B57C1">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正規支給旅費額</w:t>
                  </w:r>
                </w:p>
              </w:tc>
              <w:tc>
                <w:tcPr>
                  <w:tcW w:w="1843" w:type="dxa"/>
                  <w:shd w:val="clear" w:color="auto" w:fill="auto"/>
                  <w:vAlign w:val="center"/>
                </w:tcPr>
                <w:p w14:paraId="2B1423C2" w14:textId="5B7B90A7" w:rsidR="000B57C1" w:rsidRPr="007F688E" w:rsidRDefault="000B57C1" w:rsidP="000B57C1">
                  <w:pPr>
                    <w:widowControl/>
                    <w:spacing w:line="260" w:lineRule="exact"/>
                    <w:jc w:val="center"/>
                    <w:rPr>
                      <w:rFonts w:ascii="ＭＳ 明朝" w:hAnsi="ＭＳ 明朝" w:cs="Arial"/>
                      <w:strike/>
                      <w:color w:val="000000" w:themeColor="text1"/>
                      <w:kern w:val="0"/>
                      <w:sz w:val="24"/>
                      <w:szCs w:val="21"/>
                    </w:rPr>
                  </w:pPr>
                  <w:r w:rsidRPr="007F688E">
                    <w:rPr>
                      <w:rFonts w:ascii="ＭＳ 明朝" w:hAnsi="ＭＳ 明朝" w:cs="Arial" w:hint="eastAsia"/>
                      <w:color w:val="000000" w:themeColor="text1"/>
                      <w:kern w:val="0"/>
                      <w:sz w:val="24"/>
                      <w:szCs w:val="21"/>
                    </w:rPr>
                    <w:t>過誤払旅費額</w:t>
                  </w:r>
                </w:p>
              </w:tc>
            </w:tr>
            <w:tr w:rsidR="000B57C1" w:rsidRPr="007F688E" w14:paraId="15ECE5EF" w14:textId="77777777" w:rsidTr="00BA184B">
              <w:trPr>
                <w:trHeight w:val="851"/>
              </w:trPr>
              <w:tc>
                <w:tcPr>
                  <w:tcW w:w="704" w:type="dxa"/>
                  <w:vAlign w:val="center"/>
                </w:tcPr>
                <w:p w14:paraId="7D4D6B43" w14:textId="77777777" w:rsidR="000B57C1" w:rsidRPr="007F688E" w:rsidRDefault="000B57C1" w:rsidP="000B57C1">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Ａ</w:t>
                  </w:r>
                </w:p>
              </w:tc>
              <w:tc>
                <w:tcPr>
                  <w:tcW w:w="1701" w:type="dxa"/>
                  <w:shd w:val="clear" w:color="auto" w:fill="auto"/>
                  <w:vAlign w:val="center"/>
                </w:tcPr>
                <w:p w14:paraId="4D8A295B" w14:textId="77777777" w:rsidR="000B57C1" w:rsidRPr="007F688E" w:rsidRDefault="000B57C1" w:rsidP="000B57C1">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令和４年</w:t>
                  </w:r>
                </w:p>
                <w:p w14:paraId="1E18E4D3" w14:textId="5E2B6591" w:rsidR="000B57C1" w:rsidRPr="007F688E" w:rsidRDefault="000B57C1" w:rsidP="000B57C1">
                  <w:pPr>
                    <w:widowControl/>
                    <w:spacing w:line="260" w:lineRule="exact"/>
                    <w:jc w:val="center"/>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９月27日</w:t>
                  </w:r>
                </w:p>
              </w:tc>
              <w:tc>
                <w:tcPr>
                  <w:tcW w:w="1985" w:type="dxa"/>
                  <w:shd w:val="clear" w:color="auto" w:fill="auto"/>
                  <w:vAlign w:val="center"/>
                </w:tcPr>
                <w:p w14:paraId="3C0F3351" w14:textId="7D0F6B82" w:rsidR="000B57C1" w:rsidRPr="007F688E" w:rsidRDefault="000B57C1" w:rsidP="000B57C1">
                  <w:pPr>
                    <w:widowControl/>
                    <w:spacing w:line="260" w:lineRule="exact"/>
                    <w:jc w:val="right"/>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920円</w:t>
                  </w:r>
                </w:p>
              </w:tc>
              <w:tc>
                <w:tcPr>
                  <w:tcW w:w="2126" w:type="dxa"/>
                  <w:shd w:val="clear" w:color="auto" w:fill="auto"/>
                  <w:vAlign w:val="center"/>
                </w:tcPr>
                <w:p w14:paraId="2E307AE6" w14:textId="291111F2" w:rsidR="000B57C1" w:rsidRPr="007F688E" w:rsidRDefault="000B57C1" w:rsidP="000B57C1">
                  <w:pPr>
                    <w:widowControl/>
                    <w:spacing w:line="260" w:lineRule="exact"/>
                    <w:jc w:val="right"/>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260円</w:t>
                  </w:r>
                </w:p>
              </w:tc>
              <w:tc>
                <w:tcPr>
                  <w:tcW w:w="1843" w:type="dxa"/>
                  <w:shd w:val="clear" w:color="auto" w:fill="auto"/>
                  <w:vAlign w:val="center"/>
                </w:tcPr>
                <w:p w14:paraId="14E7A68B" w14:textId="00B3555D" w:rsidR="000B57C1" w:rsidRPr="007F688E" w:rsidRDefault="000B57C1" w:rsidP="000B57C1">
                  <w:pPr>
                    <w:widowControl/>
                    <w:spacing w:line="260" w:lineRule="exact"/>
                    <w:jc w:val="right"/>
                    <w:rPr>
                      <w:rFonts w:ascii="ＭＳ 明朝" w:hAnsi="ＭＳ 明朝" w:cs="Arial"/>
                      <w:color w:val="000000" w:themeColor="text1"/>
                      <w:kern w:val="0"/>
                      <w:sz w:val="24"/>
                      <w:szCs w:val="21"/>
                    </w:rPr>
                  </w:pPr>
                  <w:r w:rsidRPr="007F688E">
                    <w:rPr>
                      <w:rFonts w:ascii="ＭＳ 明朝" w:hAnsi="ＭＳ 明朝" w:cs="Arial" w:hint="eastAsia"/>
                      <w:color w:val="000000" w:themeColor="text1"/>
                      <w:kern w:val="0"/>
                      <w:sz w:val="24"/>
                      <w:szCs w:val="21"/>
                    </w:rPr>
                    <w:t>660円</w:t>
                  </w:r>
                </w:p>
              </w:tc>
            </w:tr>
          </w:tbl>
          <w:p w14:paraId="17046EEA" w14:textId="77777777" w:rsidR="000B57C1" w:rsidRPr="00EA4031" w:rsidRDefault="000B57C1" w:rsidP="000B57C1">
            <w:pPr>
              <w:autoSpaceDE w:val="0"/>
              <w:autoSpaceDN w:val="0"/>
              <w:spacing w:line="300" w:lineRule="exact"/>
              <w:rPr>
                <w:rFonts w:ascii="ＭＳ 明朝" w:hAnsi="ＭＳ 明朝"/>
                <w:sz w:val="24"/>
              </w:rPr>
            </w:pPr>
          </w:p>
        </w:tc>
        <w:tc>
          <w:tcPr>
            <w:tcW w:w="8930" w:type="dxa"/>
          </w:tcPr>
          <w:p w14:paraId="201FC893" w14:textId="77777777" w:rsidR="000B57C1" w:rsidRPr="000B57C1" w:rsidRDefault="000B57C1" w:rsidP="000B57C1">
            <w:pPr>
              <w:autoSpaceDE w:val="0"/>
              <w:autoSpaceDN w:val="0"/>
              <w:spacing w:line="300" w:lineRule="exact"/>
              <w:rPr>
                <w:rFonts w:ascii="ＭＳ 明朝" w:hAnsi="ＭＳ 明朝"/>
                <w:sz w:val="24"/>
              </w:rPr>
            </w:pPr>
          </w:p>
          <w:p w14:paraId="11B1ACA8" w14:textId="77777777" w:rsidR="000B57C1" w:rsidRPr="004377A1" w:rsidRDefault="000B57C1" w:rsidP="000B57C1">
            <w:pPr>
              <w:autoSpaceDE w:val="0"/>
              <w:autoSpaceDN w:val="0"/>
              <w:spacing w:line="300" w:lineRule="exact"/>
              <w:ind w:firstLineChars="100" w:firstLine="240"/>
              <w:rPr>
                <w:rFonts w:ascii="ＭＳ 明朝" w:hAnsi="ＭＳ 明朝"/>
                <w:sz w:val="24"/>
              </w:rPr>
            </w:pPr>
            <w:r w:rsidRPr="004377A1">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63CCB833" w14:textId="17FD1A23" w:rsidR="000B57C1" w:rsidRPr="004377A1" w:rsidRDefault="000B57C1" w:rsidP="000B57C1">
            <w:pPr>
              <w:autoSpaceDE w:val="0"/>
              <w:autoSpaceDN w:val="0"/>
              <w:spacing w:line="300" w:lineRule="exact"/>
              <w:ind w:firstLineChars="100" w:firstLine="240"/>
              <w:rPr>
                <w:rFonts w:ascii="ＭＳ 明朝" w:hAnsi="ＭＳ 明朝"/>
                <w:sz w:val="24"/>
              </w:rPr>
            </w:pPr>
            <w:r w:rsidRPr="004377A1">
              <w:rPr>
                <w:rFonts w:ascii="ＭＳ 明朝"/>
                <w:noProof/>
                <w:sz w:val="24"/>
              </w:rPr>
              <mc:AlternateContent>
                <mc:Choice Requires="wps">
                  <w:drawing>
                    <wp:anchor distT="0" distB="0" distL="114300" distR="114300" simplePos="0" relativeHeight="251663360" behindDoc="0" locked="0" layoutInCell="1" allowOverlap="1" wp14:anchorId="7C6278DC" wp14:editId="577C9F9E">
                      <wp:simplePos x="0" y="0"/>
                      <wp:positionH relativeFrom="column">
                        <wp:posOffset>12065</wp:posOffset>
                      </wp:positionH>
                      <wp:positionV relativeFrom="paragraph">
                        <wp:posOffset>132588</wp:posOffset>
                      </wp:positionV>
                      <wp:extent cx="5397500" cy="4169664"/>
                      <wp:effectExtent l="0" t="0" r="12700" b="215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4169664"/>
                              </a:xfrm>
                              <a:prstGeom prst="rect">
                                <a:avLst/>
                              </a:prstGeom>
                              <a:solidFill>
                                <a:srgbClr val="FFFFFF"/>
                              </a:solidFill>
                              <a:ln w="6350">
                                <a:solidFill>
                                  <a:srgbClr val="000000"/>
                                </a:solidFill>
                                <a:prstDash val="dash"/>
                                <a:miter lim="800000"/>
                                <a:headEnd/>
                                <a:tailEnd/>
                              </a:ln>
                            </wps:spPr>
                            <wps:txbx>
                              <w:txbxContent>
                                <w:p w14:paraId="68C393A5" w14:textId="77777777" w:rsidR="000B57C1" w:rsidRPr="003E02ED" w:rsidRDefault="000B57C1" w:rsidP="004377A1">
                                  <w:pPr>
                                    <w:autoSpaceDE w:val="0"/>
                                    <w:autoSpaceDN w:val="0"/>
                                    <w:spacing w:line="300" w:lineRule="exact"/>
                                    <w:rPr>
                                      <w:rFonts w:hAnsi="ＭＳ 明朝"/>
                                      <w:sz w:val="24"/>
                                    </w:rPr>
                                  </w:pPr>
                                  <w:r w:rsidRPr="003E02ED">
                                    <w:rPr>
                                      <w:rFonts w:hAnsi="ＭＳ 明朝" w:hint="eastAsia"/>
                                      <w:sz w:val="24"/>
                                    </w:rPr>
                                    <w:t>【</w:t>
                                  </w:r>
                                  <w:r w:rsidRPr="003E02ED">
                                    <w:rPr>
                                      <w:rFonts w:hAnsi="ＭＳ 明朝" w:hint="eastAsia"/>
                                      <w:color w:val="000000"/>
                                      <w:sz w:val="24"/>
                                      <w:shd w:val="clear" w:color="auto" w:fill="FFFFFF"/>
                                    </w:rPr>
                                    <w:t>職員の旅費に関する条例</w:t>
                                  </w:r>
                                  <w:r w:rsidRPr="003E02ED">
                                    <w:rPr>
                                      <w:rFonts w:hAnsi="ＭＳ 明朝" w:hint="eastAsia"/>
                                      <w:sz w:val="24"/>
                                    </w:rPr>
                                    <w:t>】</w:t>
                                  </w:r>
                                </w:p>
                                <w:p w14:paraId="3204075F" w14:textId="77777777" w:rsidR="000B57C1" w:rsidRPr="003E02ED" w:rsidRDefault="000B57C1" w:rsidP="004377A1">
                                  <w:pPr>
                                    <w:shd w:val="clear" w:color="auto" w:fill="FFFFFF"/>
                                    <w:ind w:left="240"/>
                                    <w:rPr>
                                      <w:rFonts w:ascii="ＭＳ 明朝" w:hAnsi="ＭＳ 明朝"/>
                                      <w:color w:val="000000"/>
                                      <w:sz w:val="24"/>
                                    </w:rPr>
                                  </w:pPr>
                                  <w:r w:rsidRPr="003E02ED">
                                    <w:rPr>
                                      <w:rFonts w:ascii="ＭＳ 明朝" w:hAnsi="ＭＳ 明朝" w:hint="eastAsia"/>
                                      <w:color w:val="000000"/>
                                      <w:sz w:val="24"/>
                                      <w:bdr w:val="none" w:sz="0" w:space="0" w:color="auto" w:frame="1"/>
                                    </w:rPr>
                                    <w:t>(旅費の調整)</w:t>
                                  </w:r>
                                </w:p>
                                <w:p w14:paraId="5F9B869A" w14:textId="3578F401" w:rsidR="000B57C1" w:rsidRPr="003E02ED" w:rsidRDefault="000B57C1" w:rsidP="004377A1">
                                  <w:pPr>
                                    <w:shd w:val="clear" w:color="auto" w:fill="FFFFFF"/>
                                    <w:ind w:left="240" w:hanging="240"/>
                                    <w:rPr>
                                      <w:rFonts w:ascii="ＭＳ 明朝" w:hAnsi="ＭＳ 明朝"/>
                                      <w:color w:val="000000"/>
                                      <w:sz w:val="24"/>
                                      <w:bdr w:val="none" w:sz="0" w:space="0" w:color="auto" w:frame="1"/>
                                    </w:rPr>
                                  </w:pPr>
                                  <w:r w:rsidRPr="003E02ED">
                                    <w:rPr>
                                      <w:rFonts w:ascii="ＭＳ 明朝" w:hAnsi="ＭＳ 明朝" w:hint="eastAsia"/>
                                      <w:color w:val="000000"/>
                                      <w:sz w:val="24"/>
                                      <w:bdr w:val="none" w:sz="0" w:space="0" w:color="auto" w:frame="1"/>
                                    </w:rPr>
                                    <w:t>第43条</w:t>
                                  </w:r>
                                  <w:r w:rsidRPr="003E02ED">
                                    <w:rPr>
                                      <w:rFonts w:ascii="ＭＳ 明朝" w:hAnsi="ＭＳ 明朝" w:hint="eastAsia"/>
                                      <w:color w:val="000000"/>
                                      <w:sz w:val="24"/>
                                    </w:rPr>
                                    <w:t xml:space="preserve">　</w:t>
                                  </w:r>
                                  <w:r w:rsidRPr="003E02ED">
                                    <w:rPr>
                                      <w:rFonts w:ascii="ＭＳ 明朝" w:hAnsi="ＭＳ 明朝" w:hint="eastAsia"/>
                                      <w:color w:val="000000"/>
                                      <w:sz w:val="24"/>
                                      <w:bdr w:val="none" w:sz="0" w:space="0" w:color="auto" w:frame="1"/>
                                    </w:rPr>
                                    <w:t>任命権者は、旅行者が公用の交通機関、宿泊施設等を利用して旅行した場合その他当該旅行における特別の事情により又は当該旅行の性質上この</w:t>
                                  </w:r>
                                  <w:r w:rsidRPr="003E02ED">
                                    <w:rPr>
                                      <w:rFonts w:ascii="ＭＳ 明朝" w:hAnsi="ＭＳ 明朝"/>
                                      <w:color w:val="000000"/>
                                      <w:sz w:val="24"/>
                                      <w:bdr w:val="none" w:sz="0" w:space="0" w:color="auto" w:frame="1"/>
                                    </w:rPr>
                                    <w:t>条例</w:t>
                                  </w:r>
                                  <w:r w:rsidRPr="003E02ED">
                                    <w:rPr>
                                      <w:rFonts w:ascii="ＭＳ 明朝" w:hAnsi="ＭＳ 明朝" w:hint="eastAsia"/>
                                      <w:color w:val="000000"/>
                                      <w:sz w:val="24"/>
                                      <w:bdr w:val="none" w:sz="0" w:space="0" w:color="auto" w:frame="1"/>
                                    </w:rPr>
                                    <w:t>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4E5BFA30" w14:textId="77777777" w:rsidR="000B57C1" w:rsidRPr="003E02ED" w:rsidRDefault="000B57C1" w:rsidP="00111EAA">
                                  <w:pPr>
                                    <w:autoSpaceDE w:val="0"/>
                                    <w:autoSpaceDN w:val="0"/>
                                    <w:adjustRightInd w:val="0"/>
                                    <w:spacing w:line="296" w:lineRule="atLeast"/>
                                    <w:ind w:left="220" w:hanging="220"/>
                                    <w:rPr>
                                      <w:rFonts w:ascii="ＭＳ 明朝" w:hAnsi="ＭＳ 明朝"/>
                                      <w:sz w:val="24"/>
                                    </w:rPr>
                                  </w:pPr>
                                </w:p>
                                <w:p w14:paraId="40D54CDE" w14:textId="723DF7E5" w:rsidR="000B57C1" w:rsidRPr="003E02ED" w:rsidRDefault="000B57C1" w:rsidP="00111EAA">
                                  <w:pPr>
                                    <w:autoSpaceDE w:val="0"/>
                                    <w:autoSpaceDN w:val="0"/>
                                    <w:adjustRightInd w:val="0"/>
                                    <w:spacing w:line="296" w:lineRule="atLeast"/>
                                    <w:ind w:left="220" w:hanging="220"/>
                                    <w:rPr>
                                      <w:rFonts w:ascii="ＭＳ 明朝" w:hAnsi="ＭＳ 明朝" w:cs="ＭＳ ゴシック"/>
                                      <w:spacing w:val="5"/>
                                      <w:kern w:val="0"/>
                                      <w:sz w:val="24"/>
                                      <w:lang w:val="ja-JP"/>
                                    </w:rPr>
                                  </w:pPr>
                                  <w:r w:rsidRPr="003E02ED">
                                    <w:rPr>
                                      <w:rFonts w:ascii="ＭＳ 明朝" w:hAnsi="ＭＳ 明朝" w:hint="eastAsia"/>
                                      <w:sz w:val="24"/>
                                    </w:rPr>
                                    <w:t>【</w:t>
                                  </w:r>
                                  <w:r w:rsidRPr="003E02ED">
                                    <w:rPr>
                                      <w:rFonts w:ascii="ＭＳ 明朝" w:hAnsi="ＭＳ 明朝" w:cs="ＭＳ ゴシック" w:hint="eastAsia"/>
                                      <w:spacing w:val="5"/>
                                      <w:kern w:val="0"/>
                                      <w:sz w:val="24"/>
                                      <w:lang w:val="ja-JP"/>
                                    </w:rPr>
                                    <w:t>大阪府警察職員の旅費に関する要綱】</w:t>
                                  </w:r>
                                </w:p>
                                <w:p w14:paraId="4E869EB1" w14:textId="4EBF56C8" w:rsidR="000B57C1" w:rsidRPr="003E02ED" w:rsidRDefault="000B57C1" w:rsidP="00111EAA">
                                  <w:pPr>
                                    <w:autoSpaceDE w:val="0"/>
                                    <w:autoSpaceDN w:val="0"/>
                                    <w:adjustRightInd w:val="0"/>
                                    <w:spacing w:line="296" w:lineRule="atLeast"/>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第５　旅費額の計算及び運賃等の調整</w:t>
                                  </w:r>
                                </w:p>
                                <w:p w14:paraId="3CA1E8A1" w14:textId="77777777" w:rsidR="000B57C1" w:rsidRPr="003E02ED" w:rsidRDefault="000B57C1" w:rsidP="00DB24FB">
                                  <w:pPr>
                                    <w:autoSpaceDE w:val="0"/>
                                    <w:autoSpaceDN w:val="0"/>
                                    <w:adjustRightInd w:val="0"/>
                                    <w:spacing w:line="296" w:lineRule="atLeast"/>
                                    <w:ind w:firstLineChars="100" w:firstLine="250"/>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６　その他</w:t>
                                  </w:r>
                                </w:p>
                                <w:p w14:paraId="5641E871" w14:textId="3962C2C5" w:rsidR="000B57C1" w:rsidRPr="003E02ED" w:rsidRDefault="000B57C1" w:rsidP="00DB24FB">
                                  <w:pPr>
                                    <w:autoSpaceDE w:val="0"/>
                                    <w:autoSpaceDN w:val="0"/>
                                    <w:adjustRightInd w:val="0"/>
                                    <w:spacing w:line="296" w:lineRule="atLeast"/>
                                    <w:ind w:leftChars="231" w:left="860" w:hangingChars="150" w:hanging="375"/>
                                    <w:rPr>
                                      <w:rFonts w:ascii="ＭＳ 明朝" w:hAnsi="ＭＳ 明朝"/>
                                      <w:sz w:val="24"/>
                                    </w:rPr>
                                  </w:pPr>
                                  <w:r>
                                    <w:rPr>
                                      <w:rFonts w:ascii="ＭＳ 明朝" w:hAnsi="ＭＳ 明朝" w:cs="ＭＳ ゴシック"/>
                                      <w:spacing w:val="5"/>
                                      <w:kern w:val="0"/>
                                      <w:sz w:val="24"/>
                                      <w:lang w:val="ja-JP"/>
                                    </w:rPr>
                                    <w:t>(3)</w:t>
                                  </w:r>
                                  <w:r w:rsidRPr="003E02ED">
                                    <w:rPr>
                                      <w:rFonts w:ascii="ＭＳ 明朝" w:hAnsi="ＭＳ 明朝" w:cs="ＭＳ ゴシック" w:hint="eastAsia"/>
                                      <w:spacing w:val="5"/>
                                      <w:kern w:val="0"/>
                                      <w:sz w:val="24"/>
                                      <w:lang w:val="ja-JP"/>
                                    </w:rPr>
                                    <w:t xml:space="preserve">　旅行の経路が、通勤手当の算出において通勤用定期乗車券の価額をもって計算されている経路（以下「定期券認定経路」という。）と重複する場合は、その重複する区間の鉄道賃、船賃及び車賃は支給しない。ただし、一の旅行区間に定期券認定経路と重複する区間がある場合で、その重複する区間において乗車又は降車のいずれも行わないときは、この限りで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78DC" id="正方形/長方形 29" o:spid="_x0000_s1026" style="position:absolute;left:0;text-align:left;margin-left:.95pt;margin-top:10.45pt;width:425pt;height:3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7MTAIAAGwEAAAOAAAAZHJzL2Uyb0RvYy54bWysVMFuEzEQvSPxD5bvdDdpkjarbKqqpQip&#10;QKXCB0y83qyF1zZjJ5vyH/ABcOaMOPA5VOIvGHvTNAVOiD1YM56ZNzNvPDs72bSarSV6ZU3JBwc5&#10;Z9IIWymzLPmb1xdPjjnzAUwF2hpZ8hvp+cn88aNZ5wo5tI3VlURGIMYXnSt5E4IrssyLRrbgD6yT&#10;hoy1xRYCqbjMKoSO0FudDfN8knUWK4dWSO/p9rw38nnCr2spwqu69jIwXXKqLaQT07mIZzafQbFE&#10;cI0S2zLgH6poQRlKuoM6hwBsheoPqFYJtN7W4UDYNrN1rYRMPVA3g/y3bq4bcDL1QuR4t6PJ/z9Y&#10;8XJ9hUxVJR9OOTPQ0oxuv3y+/fjtx/dP2c8PX3uJkZWo6pwvKOLaXWFs1rtLK956ZuxZA2YpTxFt&#10;10ioqMBB9M8eBETFUyhbdC9sRYlgFWxibVNjGwGJD7ZJw7nZDUduAhN0OT6cHo1zmqEg22gwmU4m&#10;o5QDirtwhz48k7ZlUSg50vQTPKwvfYjlQHHnksq3WlUXSuuk4HJxppGtgV7KRfq26H7fTRvWlXxy&#10;OM4T8gOb34fI0/c3iFjCOfimT1WRFL2gaFWgVdCqLfnxLhiKyOdTUyWXAEr3MrWizZbgyGk/m7BZ&#10;bMgxEr2w1Q1RjbZ/8rSiJDQW33PW0XMvuX+3ApSc6eeGxjUdjEZxP5IyGh8NScF9y2LfAkYQVMkD&#10;Z714FvqdWjlUy4YyDRI9xp7SiGuVyL+vals3Pek0k+36xZ3Z15PX/U9i/gsAAP//AwBQSwMEFAAG&#10;AAgAAAAhAEuGCjHcAAAACAEAAA8AAABkcnMvZG93bnJldi54bWxMj0FPwzAMhe9I/IfISNxYsknr&#10;Smk6ISQkjjBAcPQar61okqrJlsCvxzvByXp+T8+f6222ozjRHAbvNCwXCgS51pvBdRreXh9vShAh&#10;ojM4ekcavinAtrm8qLEyPrkXOu1iJ7jEhQo19DFOlZSh7cliWPiJHHsHP1uMLOdOmhkTl9tRrpQq&#10;pMXB8YUeJ3roqf3aHa2G93SIKoXnPM3Lj/xZpqcCf7zW11f5/g5EpBz/wnDGZ3RomGnvj84EMbK+&#10;5aCGleLJdrk+L/Yais1mDbKp5f8Hml8AAAD//wMAUEsBAi0AFAAGAAgAAAAhALaDOJL+AAAA4QEA&#10;ABMAAAAAAAAAAAAAAAAAAAAAAFtDb250ZW50X1R5cGVzXS54bWxQSwECLQAUAAYACAAAACEAOP0h&#10;/9YAAACUAQAACwAAAAAAAAAAAAAAAAAvAQAAX3JlbHMvLnJlbHNQSwECLQAUAAYACAAAACEAcM9O&#10;zEwCAABsBAAADgAAAAAAAAAAAAAAAAAuAgAAZHJzL2Uyb0RvYy54bWxQSwECLQAUAAYACAAAACEA&#10;S4YKMdwAAAAIAQAADwAAAAAAAAAAAAAAAACmBAAAZHJzL2Rvd25yZXYueG1sUEsFBgAAAAAEAAQA&#10;8wAAAK8FAAAAAA==&#10;" strokeweight=".5pt">
                      <v:stroke dashstyle="dash"/>
                      <v:textbox>
                        <w:txbxContent>
                          <w:p w14:paraId="68C393A5" w14:textId="77777777" w:rsidR="000B57C1" w:rsidRPr="003E02ED" w:rsidRDefault="000B57C1" w:rsidP="004377A1">
                            <w:pPr>
                              <w:autoSpaceDE w:val="0"/>
                              <w:autoSpaceDN w:val="0"/>
                              <w:spacing w:line="300" w:lineRule="exact"/>
                              <w:rPr>
                                <w:rFonts w:hAnsi="ＭＳ 明朝"/>
                                <w:sz w:val="24"/>
                              </w:rPr>
                            </w:pPr>
                            <w:r w:rsidRPr="003E02ED">
                              <w:rPr>
                                <w:rFonts w:hAnsi="ＭＳ 明朝" w:hint="eastAsia"/>
                                <w:sz w:val="24"/>
                              </w:rPr>
                              <w:t>【</w:t>
                            </w:r>
                            <w:r w:rsidRPr="003E02ED">
                              <w:rPr>
                                <w:rFonts w:hAnsi="ＭＳ 明朝" w:hint="eastAsia"/>
                                <w:color w:val="000000"/>
                                <w:sz w:val="24"/>
                                <w:shd w:val="clear" w:color="auto" w:fill="FFFFFF"/>
                              </w:rPr>
                              <w:t>職員の旅費に関する条例</w:t>
                            </w:r>
                            <w:r w:rsidRPr="003E02ED">
                              <w:rPr>
                                <w:rFonts w:hAnsi="ＭＳ 明朝" w:hint="eastAsia"/>
                                <w:sz w:val="24"/>
                              </w:rPr>
                              <w:t>】</w:t>
                            </w:r>
                          </w:p>
                          <w:p w14:paraId="3204075F" w14:textId="77777777" w:rsidR="000B57C1" w:rsidRPr="003E02ED" w:rsidRDefault="000B57C1" w:rsidP="004377A1">
                            <w:pPr>
                              <w:shd w:val="clear" w:color="auto" w:fill="FFFFFF"/>
                              <w:ind w:left="240"/>
                              <w:rPr>
                                <w:rFonts w:ascii="ＭＳ 明朝" w:hAnsi="ＭＳ 明朝"/>
                                <w:color w:val="000000"/>
                                <w:sz w:val="24"/>
                              </w:rPr>
                            </w:pPr>
                            <w:r w:rsidRPr="003E02ED">
                              <w:rPr>
                                <w:rFonts w:ascii="ＭＳ 明朝" w:hAnsi="ＭＳ 明朝" w:hint="eastAsia"/>
                                <w:color w:val="000000"/>
                                <w:sz w:val="24"/>
                                <w:bdr w:val="none" w:sz="0" w:space="0" w:color="auto" w:frame="1"/>
                              </w:rPr>
                              <w:t>(旅費の調整)</w:t>
                            </w:r>
                          </w:p>
                          <w:p w14:paraId="5F9B869A" w14:textId="3578F401" w:rsidR="000B57C1" w:rsidRPr="003E02ED" w:rsidRDefault="000B57C1" w:rsidP="004377A1">
                            <w:pPr>
                              <w:shd w:val="clear" w:color="auto" w:fill="FFFFFF"/>
                              <w:ind w:left="240" w:hanging="240"/>
                              <w:rPr>
                                <w:rFonts w:ascii="ＭＳ 明朝" w:hAnsi="ＭＳ 明朝"/>
                                <w:color w:val="000000"/>
                                <w:sz w:val="24"/>
                                <w:bdr w:val="none" w:sz="0" w:space="0" w:color="auto" w:frame="1"/>
                              </w:rPr>
                            </w:pPr>
                            <w:r w:rsidRPr="003E02ED">
                              <w:rPr>
                                <w:rFonts w:ascii="ＭＳ 明朝" w:hAnsi="ＭＳ 明朝" w:hint="eastAsia"/>
                                <w:color w:val="000000"/>
                                <w:sz w:val="24"/>
                                <w:bdr w:val="none" w:sz="0" w:space="0" w:color="auto" w:frame="1"/>
                              </w:rPr>
                              <w:t>第43条</w:t>
                            </w:r>
                            <w:r w:rsidRPr="003E02ED">
                              <w:rPr>
                                <w:rFonts w:ascii="ＭＳ 明朝" w:hAnsi="ＭＳ 明朝" w:hint="eastAsia"/>
                                <w:color w:val="000000"/>
                                <w:sz w:val="24"/>
                              </w:rPr>
                              <w:t xml:space="preserve">　</w:t>
                            </w:r>
                            <w:r w:rsidRPr="003E02ED">
                              <w:rPr>
                                <w:rFonts w:ascii="ＭＳ 明朝" w:hAnsi="ＭＳ 明朝" w:hint="eastAsia"/>
                                <w:color w:val="000000"/>
                                <w:sz w:val="24"/>
                                <w:bdr w:val="none" w:sz="0" w:space="0" w:color="auto" w:frame="1"/>
                              </w:rPr>
                              <w:t>任命権者は、旅行者が公用の交通機関、宿泊施設等を利用して旅行した場合その他当該旅行における特別の事情により又は当該旅行の性質上この</w:t>
                            </w:r>
                            <w:r w:rsidRPr="003E02ED">
                              <w:rPr>
                                <w:rFonts w:ascii="ＭＳ 明朝" w:hAnsi="ＭＳ 明朝"/>
                                <w:color w:val="000000"/>
                                <w:sz w:val="24"/>
                                <w:bdr w:val="none" w:sz="0" w:space="0" w:color="auto" w:frame="1"/>
                              </w:rPr>
                              <w:t>条例</w:t>
                            </w:r>
                            <w:r w:rsidRPr="003E02ED">
                              <w:rPr>
                                <w:rFonts w:ascii="ＭＳ 明朝" w:hAnsi="ＭＳ 明朝" w:hint="eastAsia"/>
                                <w:color w:val="000000"/>
                                <w:sz w:val="24"/>
                                <w:bdr w:val="none" w:sz="0" w:space="0" w:color="auto" w:frame="1"/>
                              </w:rPr>
                              <w:t>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4E5BFA30" w14:textId="77777777" w:rsidR="000B57C1" w:rsidRPr="003E02ED" w:rsidRDefault="000B57C1" w:rsidP="00111EAA">
                            <w:pPr>
                              <w:autoSpaceDE w:val="0"/>
                              <w:autoSpaceDN w:val="0"/>
                              <w:adjustRightInd w:val="0"/>
                              <w:spacing w:line="296" w:lineRule="atLeast"/>
                              <w:ind w:left="220" w:hanging="220"/>
                              <w:rPr>
                                <w:rFonts w:ascii="ＭＳ 明朝" w:hAnsi="ＭＳ 明朝"/>
                                <w:sz w:val="24"/>
                              </w:rPr>
                            </w:pPr>
                          </w:p>
                          <w:p w14:paraId="40D54CDE" w14:textId="723DF7E5" w:rsidR="000B57C1" w:rsidRPr="003E02ED" w:rsidRDefault="000B57C1" w:rsidP="00111EAA">
                            <w:pPr>
                              <w:autoSpaceDE w:val="0"/>
                              <w:autoSpaceDN w:val="0"/>
                              <w:adjustRightInd w:val="0"/>
                              <w:spacing w:line="296" w:lineRule="atLeast"/>
                              <w:ind w:left="220" w:hanging="220"/>
                              <w:rPr>
                                <w:rFonts w:ascii="ＭＳ 明朝" w:hAnsi="ＭＳ 明朝" w:cs="ＭＳ ゴシック"/>
                                <w:spacing w:val="5"/>
                                <w:kern w:val="0"/>
                                <w:sz w:val="24"/>
                                <w:lang w:val="ja-JP"/>
                              </w:rPr>
                            </w:pPr>
                            <w:r w:rsidRPr="003E02ED">
                              <w:rPr>
                                <w:rFonts w:ascii="ＭＳ 明朝" w:hAnsi="ＭＳ 明朝" w:hint="eastAsia"/>
                                <w:sz w:val="24"/>
                              </w:rPr>
                              <w:t>【</w:t>
                            </w:r>
                            <w:r w:rsidRPr="003E02ED">
                              <w:rPr>
                                <w:rFonts w:ascii="ＭＳ 明朝" w:hAnsi="ＭＳ 明朝" w:cs="ＭＳ ゴシック" w:hint="eastAsia"/>
                                <w:spacing w:val="5"/>
                                <w:kern w:val="0"/>
                                <w:sz w:val="24"/>
                                <w:lang w:val="ja-JP"/>
                              </w:rPr>
                              <w:t>大阪府警察職員の旅費に関する要綱】</w:t>
                            </w:r>
                          </w:p>
                          <w:p w14:paraId="4E869EB1" w14:textId="4EBF56C8" w:rsidR="000B57C1" w:rsidRPr="003E02ED" w:rsidRDefault="000B57C1" w:rsidP="00111EAA">
                            <w:pPr>
                              <w:autoSpaceDE w:val="0"/>
                              <w:autoSpaceDN w:val="0"/>
                              <w:adjustRightInd w:val="0"/>
                              <w:spacing w:line="296" w:lineRule="atLeast"/>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第５　旅費額の計算及び運賃等の調整</w:t>
                            </w:r>
                          </w:p>
                          <w:p w14:paraId="3CA1E8A1" w14:textId="77777777" w:rsidR="000B57C1" w:rsidRPr="003E02ED" w:rsidRDefault="000B57C1" w:rsidP="00DB24FB">
                            <w:pPr>
                              <w:autoSpaceDE w:val="0"/>
                              <w:autoSpaceDN w:val="0"/>
                              <w:adjustRightInd w:val="0"/>
                              <w:spacing w:line="296" w:lineRule="atLeast"/>
                              <w:ind w:firstLineChars="100" w:firstLine="250"/>
                              <w:rPr>
                                <w:rFonts w:ascii="ＭＳ 明朝" w:hAnsi="ＭＳ 明朝" w:cs="ＭＳ ゴシック"/>
                                <w:spacing w:val="5"/>
                                <w:kern w:val="0"/>
                                <w:sz w:val="24"/>
                                <w:lang w:val="ja-JP"/>
                              </w:rPr>
                            </w:pPr>
                            <w:r w:rsidRPr="003E02ED">
                              <w:rPr>
                                <w:rFonts w:ascii="ＭＳ 明朝" w:hAnsi="ＭＳ 明朝" w:cs="ＭＳ ゴシック" w:hint="eastAsia"/>
                                <w:spacing w:val="5"/>
                                <w:kern w:val="0"/>
                                <w:sz w:val="24"/>
                                <w:lang w:val="ja-JP"/>
                              </w:rPr>
                              <w:t>６　その他</w:t>
                            </w:r>
                          </w:p>
                          <w:p w14:paraId="5641E871" w14:textId="3962C2C5" w:rsidR="000B57C1" w:rsidRPr="003E02ED" w:rsidRDefault="000B57C1" w:rsidP="00DB24FB">
                            <w:pPr>
                              <w:autoSpaceDE w:val="0"/>
                              <w:autoSpaceDN w:val="0"/>
                              <w:adjustRightInd w:val="0"/>
                              <w:spacing w:line="296" w:lineRule="atLeast"/>
                              <w:ind w:leftChars="231" w:left="860" w:hangingChars="150" w:hanging="375"/>
                              <w:rPr>
                                <w:rFonts w:ascii="ＭＳ 明朝" w:hAnsi="ＭＳ 明朝"/>
                                <w:sz w:val="24"/>
                              </w:rPr>
                            </w:pPr>
                            <w:r>
                              <w:rPr>
                                <w:rFonts w:ascii="ＭＳ 明朝" w:hAnsi="ＭＳ 明朝" w:cs="ＭＳ ゴシック"/>
                                <w:spacing w:val="5"/>
                                <w:kern w:val="0"/>
                                <w:sz w:val="24"/>
                                <w:lang w:val="ja-JP"/>
                              </w:rPr>
                              <w:t>(3)</w:t>
                            </w:r>
                            <w:r w:rsidRPr="003E02ED">
                              <w:rPr>
                                <w:rFonts w:ascii="ＭＳ 明朝" w:hAnsi="ＭＳ 明朝" w:cs="ＭＳ ゴシック" w:hint="eastAsia"/>
                                <w:spacing w:val="5"/>
                                <w:kern w:val="0"/>
                                <w:sz w:val="24"/>
                                <w:lang w:val="ja-JP"/>
                              </w:rPr>
                              <w:t xml:space="preserve">　旅行の経路が、通勤手当の算出において通勤用定期乗車券の価額をもって計算されている経路（以下「定期券認定経路」という。）と重複する場合は、その重複する区間の鉄道賃、船賃及び車賃は支給しない。ただし、一の旅行区間に定期券認定経路と重複する区間がある場合で、その重複する区間において乗車又は降車のいずれも行わないときは、この限りでない。</w:t>
                            </w:r>
                          </w:p>
                        </w:txbxContent>
                      </v:textbox>
                    </v:rect>
                  </w:pict>
                </mc:Fallback>
              </mc:AlternateContent>
            </w:r>
          </w:p>
          <w:p w14:paraId="7E5E6067" w14:textId="3C3DC795" w:rsidR="000B57C1" w:rsidRPr="004377A1" w:rsidRDefault="000B57C1" w:rsidP="000B57C1">
            <w:pPr>
              <w:autoSpaceDE w:val="0"/>
              <w:autoSpaceDN w:val="0"/>
              <w:spacing w:line="300" w:lineRule="exact"/>
              <w:ind w:firstLineChars="100" w:firstLine="240"/>
              <w:rPr>
                <w:rFonts w:ascii="ＭＳ 明朝" w:hAnsi="ＭＳ 明朝"/>
                <w:sz w:val="24"/>
              </w:rPr>
            </w:pPr>
          </w:p>
        </w:tc>
      </w:tr>
      <w:tr w:rsidR="000B57C1" w:rsidRPr="00EA4031" w14:paraId="274AA14D" w14:textId="77777777" w:rsidTr="009363D9">
        <w:trPr>
          <w:trHeight w:val="780"/>
        </w:trPr>
        <w:tc>
          <w:tcPr>
            <w:tcW w:w="20520" w:type="dxa"/>
            <w:gridSpan w:val="3"/>
          </w:tcPr>
          <w:p w14:paraId="7E000181" w14:textId="77777777" w:rsidR="000B57C1" w:rsidRDefault="000B57C1" w:rsidP="000B57C1">
            <w:pPr>
              <w:autoSpaceDE w:val="0"/>
              <w:autoSpaceDN w:val="0"/>
              <w:spacing w:line="300" w:lineRule="exact"/>
              <w:rPr>
                <w:rFonts w:ascii="ＭＳ 明朝" w:hAnsi="ＭＳ 明朝"/>
                <w:sz w:val="24"/>
              </w:rPr>
            </w:pPr>
          </w:p>
          <w:p w14:paraId="199FA6FC" w14:textId="77777777" w:rsidR="000B57C1" w:rsidRDefault="000B57C1" w:rsidP="000B57C1">
            <w:pPr>
              <w:autoSpaceDE w:val="0"/>
              <w:autoSpaceDN w:val="0"/>
              <w:spacing w:line="300" w:lineRule="exact"/>
              <w:jc w:val="center"/>
              <w:rPr>
                <w:rFonts w:ascii="ＭＳ 明朝" w:hAnsi="ＭＳ 明朝"/>
                <w:sz w:val="24"/>
              </w:rPr>
            </w:pPr>
            <w:r>
              <w:rPr>
                <w:rFonts w:ascii="ＭＳ 明朝" w:hAnsi="ＭＳ 明朝" w:hint="eastAsia"/>
                <w:sz w:val="24"/>
              </w:rPr>
              <w:t>措置の内容</w:t>
            </w:r>
          </w:p>
          <w:p w14:paraId="30D2EFEA" w14:textId="16962895" w:rsidR="000B57C1" w:rsidRPr="00EA4031" w:rsidRDefault="000B57C1" w:rsidP="000B57C1">
            <w:pPr>
              <w:autoSpaceDE w:val="0"/>
              <w:autoSpaceDN w:val="0"/>
              <w:spacing w:line="300" w:lineRule="exact"/>
              <w:rPr>
                <w:rFonts w:ascii="ＭＳ 明朝" w:hAnsi="ＭＳ 明朝"/>
                <w:sz w:val="24"/>
              </w:rPr>
            </w:pPr>
          </w:p>
        </w:tc>
      </w:tr>
      <w:tr w:rsidR="000B57C1" w:rsidRPr="00EA4031" w14:paraId="20A3876A" w14:textId="77777777" w:rsidTr="00A03411">
        <w:trPr>
          <w:trHeight w:val="741"/>
        </w:trPr>
        <w:tc>
          <w:tcPr>
            <w:tcW w:w="20520" w:type="dxa"/>
            <w:gridSpan w:val="3"/>
          </w:tcPr>
          <w:p w14:paraId="4F26FBD8" w14:textId="77777777" w:rsidR="00DB5C1B" w:rsidRDefault="00525661" w:rsidP="00525661">
            <w:pPr>
              <w:autoSpaceDE w:val="0"/>
              <w:autoSpaceDN w:val="0"/>
              <w:spacing w:line="300" w:lineRule="exact"/>
              <w:rPr>
                <w:rFonts w:ascii="ＭＳ 明朝" w:hAnsi="ＭＳ 明朝"/>
                <w:sz w:val="24"/>
              </w:rPr>
            </w:pPr>
            <w:r w:rsidRPr="00525661">
              <w:rPr>
                <w:rFonts w:ascii="ＭＳ 明朝" w:hAnsi="ＭＳ 明朝" w:hint="eastAsia"/>
                <w:sz w:val="24"/>
              </w:rPr>
              <w:t xml:space="preserve">　</w:t>
            </w:r>
          </w:p>
          <w:p w14:paraId="2855CC7D" w14:textId="40F9EDDD" w:rsidR="00525661" w:rsidRPr="00525661" w:rsidRDefault="00525661" w:rsidP="00DB5C1B">
            <w:pPr>
              <w:autoSpaceDE w:val="0"/>
              <w:autoSpaceDN w:val="0"/>
              <w:spacing w:line="300" w:lineRule="exact"/>
              <w:ind w:firstLineChars="100" w:firstLine="240"/>
              <w:rPr>
                <w:rFonts w:ascii="ＭＳ 明朝" w:hAnsi="ＭＳ 明朝"/>
                <w:sz w:val="24"/>
              </w:rPr>
            </w:pPr>
            <w:r w:rsidRPr="00525661">
              <w:rPr>
                <w:rFonts w:ascii="ＭＳ 明朝" w:hAnsi="ＭＳ 明朝" w:hint="eastAsia"/>
                <w:sz w:val="24"/>
              </w:rPr>
              <w:t>検出事項については、減額調整を行い、過誤払となっていた旅費を戻入した。</w:t>
            </w:r>
          </w:p>
          <w:p w14:paraId="7E928FAE" w14:textId="77777777" w:rsidR="00525661" w:rsidRPr="00525661" w:rsidRDefault="00525661" w:rsidP="00525661">
            <w:pPr>
              <w:autoSpaceDE w:val="0"/>
              <w:autoSpaceDN w:val="0"/>
              <w:spacing w:line="300" w:lineRule="exact"/>
              <w:rPr>
                <w:rFonts w:ascii="ＭＳ 明朝" w:hAnsi="ＭＳ 明朝"/>
                <w:sz w:val="24"/>
              </w:rPr>
            </w:pPr>
            <w:r w:rsidRPr="00525661">
              <w:rPr>
                <w:rFonts w:ascii="ＭＳ 明朝" w:hAnsi="ＭＳ 明朝" w:hint="eastAsia"/>
                <w:sz w:val="24"/>
              </w:rPr>
              <w:t xml:space="preserve">　検出事項が発生した原因については、担当者が旅費システムの精算登録時に、該当区間について自動減額調整されない注意喚起のメッセージを見逃し、手入力で変更していなかったことによるものである。</w:t>
            </w:r>
          </w:p>
          <w:p w14:paraId="63E8260C" w14:textId="77777777" w:rsidR="000B57C1" w:rsidRDefault="00525661" w:rsidP="00525661">
            <w:pPr>
              <w:autoSpaceDE w:val="0"/>
              <w:autoSpaceDN w:val="0"/>
              <w:spacing w:line="300" w:lineRule="exact"/>
              <w:rPr>
                <w:rFonts w:ascii="ＭＳ 明朝" w:hAnsi="ＭＳ 明朝"/>
                <w:sz w:val="24"/>
              </w:rPr>
            </w:pPr>
            <w:r w:rsidRPr="00525661">
              <w:rPr>
                <w:rFonts w:ascii="ＭＳ 明朝" w:hAnsi="ＭＳ 明朝" w:hint="eastAsia"/>
                <w:sz w:val="24"/>
              </w:rPr>
              <w:t xml:space="preserve">　今後は、同種事案を再び発生させないよう、担当者だけでなく、幹部のチェック体制を強化し、再発防止を図る。</w:t>
            </w:r>
          </w:p>
          <w:p w14:paraId="28DC25D1" w14:textId="25986F07" w:rsidR="00DB5C1B" w:rsidRPr="00EA4031" w:rsidRDefault="00DB5C1B" w:rsidP="00525661">
            <w:pPr>
              <w:autoSpaceDE w:val="0"/>
              <w:autoSpaceDN w:val="0"/>
              <w:spacing w:line="300" w:lineRule="exact"/>
              <w:rPr>
                <w:rFonts w:ascii="ＭＳ 明朝" w:hAnsi="ＭＳ 明朝"/>
                <w:sz w:val="24"/>
              </w:rPr>
            </w:pPr>
          </w:p>
        </w:tc>
      </w:tr>
    </w:tbl>
    <w:p w14:paraId="30BBA638" w14:textId="3D928150" w:rsidR="00D455C2" w:rsidRPr="00270D1F" w:rsidRDefault="00254272" w:rsidP="00A566B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00A72436">
        <w:rPr>
          <w:rFonts w:ascii="ＭＳ ゴシック" w:eastAsia="ＭＳ ゴシック" w:hAnsi="ＭＳ ゴシック" w:hint="eastAsia"/>
          <w:sz w:val="24"/>
        </w:rPr>
        <w:t>５</w:t>
      </w:r>
      <w:r w:rsidR="00EA4031" w:rsidRPr="00EA4031">
        <w:rPr>
          <w:rFonts w:ascii="ＭＳ ゴシック" w:eastAsia="ＭＳ ゴシック" w:hAnsi="ＭＳ ゴシック" w:hint="eastAsia"/>
          <w:sz w:val="24"/>
        </w:rPr>
        <w:t>年</w:t>
      </w:r>
      <w:r w:rsidR="00115DB3">
        <w:rPr>
          <w:rFonts w:ascii="ＭＳ ゴシック" w:eastAsia="ＭＳ ゴシック" w:hAnsi="ＭＳ ゴシック" w:hint="eastAsia"/>
          <w:sz w:val="24"/>
        </w:rPr>
        <w:t>10</w:t>
      </w:r>
      <w:r>
        <w:rPr>
          <w:rFonts w:ascii="ＭＳ ゴシック" w:eastAsia="ＭＳ ゴシック" w:hAnsi="ＭＳ ゴシック" w:hint="eastAsia"/>
          <w:sz w:val="24"/>
        </w:rPr>
        <w:t>月</w:t>
      </w:r>
      <w:r w:rsidR="00115DB3">
        <w:rPr>
          <w:rFonts w:ascii="ＭＳ ゴシック" w:eastAsia="ＭＳ ゴシック" w:hAnsi="ＭＳ ゴシック" w:hint="eastAsia"/>
          <w:sz w:val="24"/>
        </w:rPr>
        <w:t>17</w:t>
      </w:r>
      <w:r w:rsidR="00031858">
        <w:rPr>
          <w:rFonts w:ascii="ＭＳ ゴシック" w:eastAsia="ＭＳ ゴシック" w:hAnsi="ＭＳ ゴシック" w:hint="eastAsia"/>
          <w:sz w:val="24"/>
        </w:rPr>
        <w:t>日</w:t>
      </w:r>
      <w:r w:rsidR="00EA4031" w:rsidRPr="007F688E">
        <w:rPr>
          <w:rFonts w:ascii="ＭＳ ゴシック" w:eastAsia="ＭＳ ゴシック" w:hAnsi="ＭＳ ゴシック" w:hint="eastAsia"/>
          <w:color w:val="000000" w:themeColor="text1"/>
          <w:sz w:val="24"/>
        </w:rPr>
        <w:t>）</w:t>
      </w:r>
    </w:p>
    <w:sectPr w:rsidR="00D455C2" w:rsidRPr="00270D1F"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32836" w14:textId="77777777" w:rsidR="00150FCD" w:rsidRDefault="00150FCD">
      <w:r>
        <w:separator/>
      </w:r>
    </w:p>
  </w:endnote>
  <w:endnote w:type="continuationSeparator" w:id="0">
    <w:p w14:paraId="63934802" w14:textId="77777777" w:rsidR="00150FCD" w:rsidRDefault="0015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CA322" w14:textId="77777777" w:rsidR="00150FCD" w:rsidRDefault="00150FCD">
      <w:r>
        <w:separator/>
      </w:r>
    </w:p>
  </w:footnote>
  <w:footnote w:type="continuationSeparator" w:id="0">
    <w:p w14:paraId="5510BEA3" w14:textId="77777777" w:rsidR="00150FCD" w:rsidRDefault="0015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75635"/>
    <w:rsid w:val="00080735"/>
    <w:rsid w:val="00080BE8"/>
    <w:rsid w:val="00081F54"/>
    <w:rsid w:val="00084F88"/>
    <w:rsid w:val="00086C26"/>
    <w:rsid w:val="00090541"/>
    <w:rsid w:val="00090F62"/>
    <w:rsid w:val="00092982"/>
    <w:rsid w:val="000A0C23"/>
    <w:rsid w:val="000A7F9F"/>
    <w:rsid w:val="000B30CE"/>
    <w:rsid w:val="000B470F"/>
    <w:rsid w:val="000B57C1"/>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1EAA"/>
    <w:rsid w:val="00112589"/>
    <w:rsid w:val="00112A0A"/>
    <w:rsid w:val="00112DC1"/>
    <w:rsid w:val="00115DB3"/>
    <w:rsid w:val="001227E8"/>
    <w:rsid w:val="001236D0"/>
    <w:rsid w:val="00125A50"/>
    <w:rsid w:val="00126AAD"/>
    <w:rsid w:val="00130411"/>
    <w:rsid w:val="001331E7"/>
    <w:rsid w:val="00142651"/>
    <w:rsid w:val="00150FCD"/>
    <w:rsid w:val="00155DD3"/>
    <w:rsid w:val="00157400"/>
    <w:rsid w:val="00157624"/>
    <w:rsid w:val="00157915"/>
    <w:rsid w:val="00162C26"/>
    <w:rsid w:val="0016572A"/>
    <w:rsid w:val="0016593A"/>
    <w:rsid w:val="00166E1D"/>
    <w:rsid w:val="00166F76"/>
    <w:rsid w:val="00173492"/>
    <w:rsid w:val="00173DBC"/>
    <w:rsid w:val="00175A4A"/>
    <w:rsid w:val="0018241A"/>
    <w:rsid w:val="00190775"/>
    <w:rsid w:val="00193C27"/>
    <w:rsid w:val="001A38DC"/>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272"/>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0B30"/>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02ED"/>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377A1"/>
    <w:rsid w:val="00440A12"/>
    <w:rsid w:val="00446A5D"/>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A6F5F"/>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1217"/>
    <w:rsid w:val="005249BB"/>
    <w:rsid w:val="005249CE"/>
    <w:rsid w:val="00525661"/>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E0D52"/>
    <w:rsid w:val="005F1D14"/>
    <w:rsid w:val="005F1E37"/>
    <w:rsid w:val="005F5980"/>
    <w:rsid w:val="005F77A2"/>
    <w:rsid w:val="00600EC1"/>
    <w:rsid w:val="00607259"/>
    <w:rsid w:val="00610CEB"/>
    <w:rsid w:val="0061208B"/>
    <w:rsid w:val="00613F81"/>
    <w:rsid w:val="006146FC"/>
    <w:rsid w:val="00620214"/>
    <w:rsid w:val="00624A26"/>
    <w:rsid w:val="006348CA"/>
    <w:rsid w:val="00635DE5"/>
    <w:rsid w:val="00640C70"/>
    <w:rsid w:val="00650595"/>
    <w:rsid w:val="006518ED"/>
    <w:rsid w:val="00654366"/>
    <w:rsid w:val="00656913"/>
    <w:rsid w:val="006575BC"/>
    <w:rsid w:val="00657EA5"/>
    <w:rsid w:val="006610E3"/>
    <w:rsid w:val="00661920"/>
    <w:rsid w:val="00664A39"/>
    <w:rsid w:val="00664ED3"/>
    <w:rsid w:val="00666379"/>
    <w:rsid w:val="006811DC"/>
    <w:rsid w:val="0068287C"/>
    <w:rsid w:val="00683D17"/>
    <w:rsid w:val="00683F34"/>
    <w:rsid w:val="00684666"/>
    <w:rsid w:val="00684A14"/>
    <w:rsid w:val="006901FF"/>
    <w:rsid w:val="00692CB9"/>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7F688E"/>
    <w:rsid w:val="008008A0"/>
    <w:rsid w:val="0080235E"/>
    <w:rsid w:val="00805959"/>
    <w:rsid w:val="00812ECB"/>
    <w:rsid w:val="008147CA"/>
    <w:rsid w:val="008172D1"/>
    <w:rsid w:val="00817FBF"/>
    <w:rsid w:val="00821D22"/>
    <w:rsid w:val="008227EB"/>
    <w:rsid w:val="00823A87"/>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8582D"/>
    <w:rsid w:val="00893576"/>
    <w:rsid w:val="008939C9"/>
    <w:rsid w:val="00896432"/>
    <w:rsid w:val="0089766B"/>
    <w:rsid w:val="008A3E2A"/>
    <w:rsid w:val="008A5172"/>
    <w:rsid w:val="008A531D"/>
    <w:rsid w:val="008B2D76"/>
    <w:rsid w:val="008B3DF1"/>
    <w:rsid w:val="008B56B9"/>
    <w:rsid w:val="008B7489"/>
    <w:rsid w:val="008C503F"/>
    <w:rsid w:val="008C5A03"/>
    <w:rsid w:val="008C6561"/>
    <w:rsid w:val="008D22A3"/>
    <w:rsid w:val="008D26DC"/>
    <w:rsid w:val="008D6754"/>
    <w:rsid w:val="008D7BE6"/>
    <w:rsid w:val="008E407F"/>
    <w:rsid w:val="008E456F"/>
    <w:rsid w:val="008E466B"/>
    <w:rsid w:val="008F4E25"/>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0313"/>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D3B6C"/>
    <w:rsid w:val="009E4D99"/>
    <w:rsid w:val="009F0724"/>
    <w:rsid w:val="009F559C"/>
    <w:rsid w:val="00A00ECC"/>
    <w:rsid w:val="00A028F6"/>
    <w:rsid w:val="00A0336F"/>
    <w:rsid w:val="00A04A0C"/>
    <w:rsid w:val="00A07EAC"/>
    <w:rsid w:val="00A100E0"/>
    <w:rsid w:val="00A10B8F"/>
    <w:rsid w:val="00A132BD"/>
    <w:rsid w:val="00A16670"/>
    <w:rsid w:val="00A16E55"/>
    <w:rsid w:val="00A209BE"/>
    <w:rsid w:val="00A239C6"/>
    <w:rsid w:val="00A2561C"/>
    <w:rsid w:val="00A37754"/>
    <w:rsid w:val="00A37896"/>
    <w:rsid w:val="00A43510"/>
    <w:rsid w:val="00A528F6"/>
    <w:rsid w:val="00A5517C"/>
    <w:rsid w:val="00A5621D"/>
    <w:rsid w:val="00A566B4"/>
    <w:rsid w:val="00A57854"/>
    <w:rsid w:val="00A61AFA"/>
    <w:rsid w:val="00A6355F"/>
    <w:rsid w:val="00A63B94"/>
    <w:rsid w:val="00A6481A"/>
    <w:rsid w:val="00A6557F"/>
    <w:rsid w:val="00A65951"/>
    <w:rsid w:val="00A674C3"/>
    <w:rsid w:val="00A72436"/>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0148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61D"/>
    <w:rsid w:val="00B76F10"/>
    <w:rsid w:val="00B8179D"/>
    <w:rsid w:val="00B8526F"/>
    <w:rsid w:val="00B85A91"/>
    <w:rsid w:val="00B85E36"/>
    <w:rsid w:val="00B904EA"/>
    <w:rsid w:val="00B90805"/>
    <w:rsid w:val="00B91987"/>
    <w:rsid w:val="00B932F5"/>
    <w:rsid w:val="00B93453"/>
    <w:rsid w:val="00B94CAA"/>
    <w:rsid w:val="00B9698E"/>
    <w:rsid w:val="00B97919"/>
    <w:rsid w:val="00BA184B"/>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3D5"/>
    <w:rsid w:val="00CC49B1"/>
    <w:rsid w:val="00CC75D0"/>
    <w:rsid w:val="00CD5936"/>
    <w:rsid w:val="00CD7045"/>
    <w:rsid w:val="00CE16F6"/>
    <w:rsid w:val="00CE3379"/>
    <w:rsid w:val="00CF744C"/>
    <w:rsid w:val="00D04E7D"/>
    <w:rsid w:val="00D051D3"/>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595"/>
    <w:rsid w:val="00D5446E"/>
    <w:rsid w:val="00D57D45"/>
    <w:rsid w:val="00D57F1E"/>
    <w:rsid w:val="00D60A83"/>
    <w:rsid w:val="00D72573"/>
    <w:rsid w:val="00D73943"/>
    <w:rsid w:val="00D750DF"/>
    <w:rsid w:val="00D778EE"/>
    <w:rsid w:val="00D84050"/>
    <w:rsid w:val="00D90ACB"/>
    <w:rsid w:val="00D952C8"/>
    <w:rsid w:val="00DB24FB"/>
    <w:rsid w:val="00DB51F9"/>
    <w:rsid w:val="00DB5C1B"/>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03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07FD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A4EEF"/>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437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250F-4ECE-41FC-AAF1-F0A70B7F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470</Characters>
  <Application>Microsoft Office Word</Application>
  <DocSecurity>4</DocSecurity>
  <Lines>38</Lines>
  <Paragraphs>23</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2024-06-24T04:34:00Z</dcterms:created>
  <dcterms:modified xsi:type="dcterms:W3CDTF">2024-06-24T04:34:00Z</dcterms:modified>
</cp:coreProperties>
</file>