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96031" w14:textId="0B992AAA" w:rsidR="007E1E03" w:rsidRPr="00F73E04" w:rsidRDefault="007E1E03" w:rsidP="00A32099">
      <w:pPr>
        <w:jc w:val="center"/>
        <w:rPr>
          <w:rFonts w:ascii="HG丸ｺﾞｼｯｸM-PRO" w:eastAsia="HG丸ｺﾞｼｯｸM-PRO" w:hAnsi="HG丸ｺﾞｼｯｸM-PRO"/>
          <w:sz w:val="32"/>
          <w:szCs w:val="32"/>
        </w:rPr>
      </w:pPr>
    </w:p>
    <w:p w14:paraId="1F6C1BC2" w14:textId="589880C2" w:rsidR="00A32099" w:rsidRPr="00F73E04" w:rsidRDefault="007525EB" w:rsidP="00A32099">
      <w:pPr>
        <w:jc w:val="center"/>
        <w:rPr>
          <w:rFonts w:ascii="HG丸ｺﾞｼｯｸM-PRO" w:eastAsia="HG丸ｺﾞｼｯｸM-PRO" w:hAnsi="HG丸ｺﾞｼｯｸM-PRO"/>
          <w:sz w:val="32"/>
          <w:szCs w:val="32"/>
        </w:rPr>
      </w:pPr>
      <w:bookmarkStart w:id="0" w:name="_GoBack"/>
      <w:bookmarkEnd w:id="0"/>
      <w:r w:rsidRPr="00F73E04">
        <w:rPr>
          <w:rFonts w:ascii="HG丸ｺﾞｼｯｸM-PRO" w:eastAsia="HG丸ｺﾞｼｯｸM-PRO" w:hAnsi="HG丸ｺﾞｼｯｸM-PRO"/>
          <w:b/>
          <w:noProof/>
          <w:sz w:val="28"/>
          <w:szCs w:val="28"/>
        </w:rPr>
        <w:drawing>
          <wp:anchor distT="0" distB="0" distL="114300" distR="114300" simplePos="0" relativeHeight="251687936" behindDoc="0" locked="0" layoutInCell="1" allowOverlap="1" wp14:anchorId="77FCC5DB" wp14:editId="44429A4E">
            <wp:simplePos x="0" y="0"/>
            <wp:positionH relativeFrom="margin">
              <wp:posOffset>0</wp:posOffset>
            </wp:positionH>
            <wp:positionV relativeFrom="margin">
              <wp:posOffset>436245</wp:posOffset>
            </wp:positionV>
            <wp:extent cx="1280160" cy="38417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1171A0CB" w14:textId="7752A900" w:rsidR="00A22F67" w:rsidRPr="00F73E04" w:rsidRDefault="00A22F67" w:rsidP="00A32099">
      <w:pPr>
        <w:jc w:val="center"/>
        <w:rPr>
          <w:rFonts w:ascii="HG丸ｺﾞｼｯｸM-PRO" w:eastAsia="HG丸ｺﾞｼｯｸM-PRO" w:hAnsi="HG丸ｺﾞｼｯｸM-PRO"/>
          <w:sz w:val="32"/>
          <w:szCs w:val="32"/>
        </w:rPr>
      </w:pPr>
    </w:p>
    <w:p w14:paraId="4F3251E1" w14:textId="40F6D956" w:rsidR="00FF4BE1" w:rsidRPr="00F73E04" w:rsidRDefault="00FF4BE1" w:rsidP="00A32099">
      <w:pPr>
        <w:jc w:val="center"/>
        <w:rPr>
          <w:rFonts w:ascii="HG丸ｺﾞｼｯｸM-PRO" w:eastAsia="HG丸ｺﾞｼｯｸM-PRO" w:hAnsi="HG丸ｺﾞｼｯｸM-PRO"/>
          <w:sz w:val="32"/>
          <w:szCs w:val="32"/>
        </w:rPr>
      </w:pPr>
    </w:p>
    <w:p w14:paraId="587BFF2D" w14:textId="43C04621" w:rsidR="00FF4BE1" w:rsidRPr="00F73E04" w:rsidRDefault="00A32099" w:rsidP="00A32099">
      <w:pPr>
        <w:jc w:val="center"/>
        <w:rPr>
          <w:rFonts w:ascii="ＭＳ ゴシック" w:eastAsia="ＭＳ ゴシック" w:hAnsi="ＭＳ ゴシック"/>
          <w:b/>
          <w:bCs/>
          <w:sz w:val="56"/>
          <w:szCs w:val="56"/>
        </w:rPr>
      </w:pPr>
      <w:r w:rsidRPr="00F73E04">
        <w:rPr>
          <w:rFonts w:ascii="ＭＳ ゴシック" w:eastAsia="ＭＳ ゴシック" w:hAnsi="ＭＳ ゴシック" w:hint="eastAsia"/>
          <w:b/>
          <w:bCs/>
          <w:sz w:val="56"/>
          <w:szCs w:val="56"/>
        </w:rPr>
        <w:t>第３次大阪府</w:t>
      </w:r>
      <w:r w:rsidR="005565F2" w:rsidRPr="00F73E04">
        <w:rPr>
          <w:rFonts w:ascii="ＭＳ ゴシック" w:eastAsia="ＭＳ ゴシック" w:hAnsi="ＭＳ ゴシック" w:hint="eastAsia"/>
          <w:b/>
          <w:bCs/>
          <w:sz w:val="56"/>
          <w:szCs w:val="56"/>
        </w:rPr>
        <w:t>食育推進</w:t>
      </w:r>
      <w:r w:rsidRPr="00F73E04">
        <w:rPr>
          <w:rFonts w:ascii="ＭＳ ゴシック" w:eastAsia="ＭＳ ゴシック" w:hAnsi="ＭＳ ゴシック" w:hint="eastAsia"/>
          <w:b/>
          <w:bCs/>
          <w:sz w:val="56"/>
          <w:szCs w:val="56"/>
        </w:rPr>
        <w:t>計画</w:t>
      </w:r>
    </w:p>
    <w:p w14:paraId="27F94468" w14:textId="23CC3B5C" w:rsidR="00FF4BE1" w:rsidRPr="00F73E04" w:rsidRDefault="00683865" w:rsidP="00A32099">
      <w:pPr>
        <w:jc w:val="center"/>
        <w:rPr>
          <w:rFonts w:ascii="ＭＳ ゴシック" w:eastAsia="ＭＳ ゴシック" w:hAnsi="ＭＳ ゴシック"/>
          <w:b/>
          <w:bCs/>
          <w:sz w:val="56"/>
          <w:szCs w:val="56"/>
        </w:rPr>
      </w:pPr>
      <w:r w:rsidRPr="00F73E04">
        <w:rPr>
          <w:rFonts w:ascii="ＭＳ ゴシック" w:eastAsia="ＭＳ ゴシック" w:hAnsi="ＭＳ ゴシック" w:hint="eastAsia"/>
          <w:b/>
          <w:bCs/>
          <w:sz w:val="56"/>
          <w:szCs w:val="56"/>
        </w:rPr>
        <w:t>最終評価</w:t>
      </w:r>
      <w:r w:rsidR="00A32099" w:rsidRPr="00F73E04">
        <w:rPr>
          <w:rFonts w:ascii="ＭＳ ゴシック" w:eastAsia="ＭＳ ゴシック" w:hAnsi="ＭＳ ゴシック" w:hint="eastAsia"/>
          <w:b/>
          <w:bCs/>
          <w:sz w:val="56"/>
          <w:szCs w:val="56"/>
        </w:rPr>
        <w:t>報告書</w:t>
      </w:r>
      <w:r w:rsidRPr="00F73E04">
        <w:rPr>
          <w:rFonts w:ascii="ＭＳ ゴシック" w:eastAsia="ＭＳ ゴシック" w:hAnsi="ＭＳ ゴシック" w:hint="eastAsia"/>
          <w:b/>
          <w:bCs/>
          <w:sz w:val="56"/>
          <w:szCs w:val="56"/>
        </w:rPr>
        <w:t>（案）</w:t>
      </w:r>
    </w:p>
    <w:p w14:paraId="20C20234" w14:textId="77777777" w:rsidR="00A32099" w:rsidRPr="00F73E04" w:rsidRDefault="00A32099" w:rsidP="00A32099">
      <w:pPr>
        <w:jc w:val="center"/>
        <w:rPr>
          <w:rFonts w:ascii="HG丸ｺﾞｼｯｸM-PRO" w:eastAsia="HG丸ｺﾞｼｯｸM-PRO" w:hAnsi="HG丸ｺﾞｼｯｸM-PRO"/>
          <w:b/>
          <w:sz w:val="32"/>
          <w:szCs w:val="32"/>
        </w:rPr>
      </w:pPr>
    </w:p>
    <w:p w14:paraId="4DDB561D" w14:textId="7A730555" w:rsidR="00FF4BE1" w:rsidRPr="00F73E04" w:rsidRDefault="00FF4BE1" w:rsidP="00A32099">
      <w:pPr>
        <w:jc w:val="center"/>
        <w:rPr>
          <w:rFonts w:ascii="HG丸ｺﾞｼｯｸM-PRO" w:eastAsia="HG丸ｺﾞｼｯｸM-PRO" w:hAnsi="HG丸ｺﾞｼｯｸM-PRO"/>
          <w:sz w:val="32"/>
          <w:szCs w:val="32"/>
        </w:rPr>
      </w:pPr>
    </w:p>
    <w:p w14:paraId="72836C7A" w14:textId="477F4B47" w:rsidR="00FF4BE1" w:rsidRPr="00F73E04" w:rsidRDefault="00FF4BE1" w:rsidP="00A32099">
      <w:pPr>
        <w:jc w:val="center"/>
        <w:rPr>
          <w:rFonts w:ascii="HG丸ｺﾞｼｯｸM-PRO" w:eastAsia="HG丸ｺﾞｼｯｸM-PRO" w:hAnsi="HG丸ｺﾞｼｯｸM-PRO"/>
          <w:sz w:val="32"/>
          <w:szCs w:val="32"/>
        </w:rPr>
      </w:pPr>
    </w:p>
    <w:p w14:paraId="36E56B46" w14:textId="3D70B809" w:rsidR="00FF4BE1" w:rsidRPr="00F73E04" w:rsidRDefault="00FF4BE1" w:rsidP="00A32099">
      <w:pPr>
        <w:jc w:val="center"/>
        <w:rPr>
          <w:rFonts w:ascii="HG丸ｺﾞｼｯｸM-PRO" w:eastAsia="HG丸ｺﾞｼｯｸM-PRO" w:hAnsi="HG丸ｺﾞｼｯｸM-PRO"/>
          <w:sz w:val="32"/>
          <w:szCs w:val="32"/>
        </w:rPr>
      </w:pPr>
    </w:p>
    <w:p w14:paraId="1A512616" w14:textId="77777777" w:rsidR="00FF4BE1" w:rsidRPr="00F73E04" w:rsidRDefault="00FF4BE1" w:rsidP="00A32099">
      <w:pPr>
        <w:jc w:val="center"/>
        <w:rPr>
          <w:rFonts w:ascii="HG丸ｺﾞｼｯｸM-PRO" w:eastAsia="HG丸ｺﾞｼｯｸM-PRO" w:hAnsi="HG丸ｺﾞｼｯｸM-PRO"/>
          <w:sz w:val="32"/>
          <w:szCs w:val="32"/>
        </w:rPr>
      </w:pPr>
    </w:p>
    <w:p w14:paraId="362EE2AC" w14:textId="4FCA164E" w:rsidR="00A32099" w:rsidRPr="00F73E04" w:rsidRDefault="00A32099" w:rsidP="00A32099">
      <w:pPr>
        <w:jc w:val="center"/>
        <w:rPr>
          <w:rFonts w:ascii="HG丸ｺﾞｼｯｸM-PRO" w:eastAsia="HG丸ｺﾞｼｯｸM-PRO" w:hAnsi="HG丸ｺﾞｼｯｸM-PRO"/>
          <w:sz w:val="32"/>
          <w:szCs w:val="32"/>
        </w:rPr>
      </w:pPr>
    </w:p>
    <w:p w14:paraId="3FBAC1AB" w14:textId="30611838" w:rsidR="00FF4BE1" w:rsidRPr="00F73E04" w:rsidRDefault="00FF4BE1" w:rsidP="00A32099">
      <w:pPr>
        <w:jc w:val="center"/>
        <w:rPr>
          <w:rFonts w:ascii="HG丸ｺﾞｼｯｸM-PRO" w:eastAsia="HG丸ｺﾞｼｯｸM-PRO" w:hAnsi="HG丸ｺﾞｼｯｸM-PRO"/>
          <w:sz w:val="32"/>
          <w:szCs w:val="32"/>
        </w:rPr>
      </w:pPr>
    </w:p>
    <w:p w14:paraId="7AA48726" w14:textId="2F059984" w:rsidR="00A32099" w:rsidRPr="00F73E04" w:rsidRDefault="00A32099" w:rsidP="00A32099">
      <w:pPr>
        <w:jc w:val="center"/>
        <w:rPr>
          <w:rFonts w:ascii="HG丸ｺﾞｼｯｸM-PRO" w:eastAsia="HG丸ｺﾞｼｯｸM-PRO" w:hAnsi="HG丸ｺﾞｼｯｸM-PRO"/>
          <w:sz w:val="32"/>
          <w:szCs w:val="32"/>
        </w:rPr>
      </w:pPr>
    </w:p>
    <w:p w14:paraId="14E1A854" w14:textId="77777777" w:rsidR="00A22F67" w:rsidRPr="00F73E04" w:rsidRDefault="00A22F67" w:rsidP="00A32099">
      <w:pPr>
        <w:jc w:val="center"/>
        <w:rPr>
          <w:rFonts w:ascii="HG丸ｺﾞｼｯｸM-PRO" w:eastAsia="HG丸ｺﾞｼｯｸM-PRO" w:hAnsi="HG丸ｺﾞｼｯｸM-PRO"/>
          <w:sz w:val="32"/>
          <w:szCs w:val="32"/>
        </w:rPr>
      </w:pPr>
    </w:p>
    <w:p w14:paraId="30036B2B" w14:textId="00F49C97" w:rsidR="00A32099" w:rsidRPr="00F73E04" w:rsidRDefault="00A22F67" w:rsidP="00A32099">
      <w:pPr>
        <w:jc w:val="center"/>
        <w:rPr>
          <w:rFonts w:ascii="HG丸ｺﾞｼｯｸM-PRO" w:eastAsia="HG丸ｺﾞｼｯｸM-PRO" w:hAnsi="HG丸ｺﾞｼｯｸM-PRO"/>
          <w:b/>
          <w:bCs/>
          <w:sz w:val="36"/>
          <w:szCs w:val="36"/>
        </w:rPr>
      </w:pPr>
      <w:r w:rsidRPr="00F73E04">
        <w:rPr>
          <w:rFonts w:ascii="HG丸ｺﾞｼｯｸM-PRO" w:eastAsia="HG丸ｺﾞｼｯｸM-PRO" w:hAnsi="HG丸ｺﾞｼｯｸM-PRO" w:hint="eastAsia"/>
          <w:b/>
          <w:bCs/>
          <w:sz w:val="36"/>
          <w:szCs w:val="36"/>
        </w:rPr>
        <w:t>令和</w:t>
      </w:r>
      <w:r w:rsidR="00683865" w:rsidRPr="00F73E04">
        <w:rPr>
          <w:rFonts w:ascii="HG丸ｺﾞｼｯｸM-PRO" w:eastAsia="HG丸ｺﾞｼｯｸM-PRO" w:hAnsi="HG丸ｺﾞｼｯｸM-PRO" w:hint="eastAsia"/>
          <w:b/>
          <w:bCs/>
          <w:sz w:val="36"/>
          <w:szCs w:val="36"/>
        </w:rPr>
        <w:t>５（2023）</w:t>
      </w:r>
      <w:r w:rsidR="00A32099" w:rsidRPr="00F73E04">
        <w:rPr>
          <w:rFonts w:ascii="HG丸ｺﾞｼｯｸM-PRO" w:eastAsia="HG丸ｺﾞｼｯｸM-PRO" w:hAnsi="HG丸ｺﾞｼｯｸM-PRO"/>
          <w:b/>
          <w:bCs/>
          <w:sz w:val="36"/>
          <w:szCs w:val="36"/>
        </w:rPr>
        <w:t>年</w:t>
      </w:r>
      <w:r w:rsidRPr="00F73E04">
        <w:rPr>
          <w:rFonts w:ascii="HG丸ｺﾞｼｯｸM-PRO" w:eastAsia="HG丸ｺﾞｼｯｸM-PRO" w:hAnsi="HG丸ｺﾞｼｯｸM-PRO" w:hint="eastAsia"/>
          <w:b/>
          <w:bCs/>
          <w:sz w:val="36"/>
          <w:szCs w:val="36"/>
        </w:rPr>
        <w:t xml:space="preserve"> </w:t>
      </w:r>
      <w:r w:rsidR="00683865" w:rsidRPr="00F73E04">
        <w:rPr>
          <w:rFonts w:ascii="HG丸ｺﾞｼｯｸM-PRO" w:eastAsia="HG丸ｺﾞｼｯｸM-PRO" w:hAnsi="HG丸ｺﾞｼｯｸM-PRO" w:hint="eastAsia"/>
          <w:b/>
          <w:bCs/>
          <w:sz w:val="36"/>
          <w:szCs w:val="36"/>
        </w:rPr>
        <w:t>●</w:t>
      </w:r>
      <w:r w:rsidR="00A32099" w:rsidRPr="00F73E04">
        <w:rPr>
          <w:rFonts w:ascii="HG丸ｺﾞｼｯｸM-PRO" w:eastAsia="HG丸ｺﾞｼｯｸM-PRO" w:hAnsi="HG丸ｺﾞｼｯｸM-PRO"/>
          <w:b/>
          <w:bCs/>
          <w:sz w:val="36"/>
          <w:szCs w:val="36"/>
        </w:rPr>
        <w:t>月</w:t>
      </w:r>
    </w:p>
    <w:p w14:paraId="0E33237F" w14:textId="77777777" w:rsidR="00A32099" w:rsidRPr="00F73E04" w:rsidRDefault="00A32099" w:rsidP="00A32099">
      <w:pPr>
        <w:jc w:val="center"/>
        <w:rPr>
          <w:rFonts w:ascii="HG丸ｺﾞｼｯｸM-PRO" w:eastAsia="HG丸ｺﾞｼｯｸM-PRO" w:hAnsi="HG丸ｺﾞｼｯｸM-PRO"/>
          <w:b/>
          <w:bCs/>
          <w:sz w:val="52"/>
          <w:szCs w:val="52"/>
        </w:rPr>
      </w:pPr>
      <w:r w:rsidRPr="00F73E04">
        <w:rPr>
          <w:rFonts w:ascii="HG丸ｺﾞｼｯｸM-PRO" w:eastAsia="HG丸ｺﾞｼｯｸM-PRO" w:hAnsi="HG丸ｺﾞｼｯｸM-PRO" w:hint="eastAsia"/>
          <w:b/>
          <w:bCs/>
          <w:sz w:val="52"/>
          <w:szCs w:val="52"/>
        </w:rPr>
        <w:t>大　阪　府</w:t>
      </w:r>
    </w:p>
    <w:p w14:paraId="5AE56E91" w14:textId="77777777" w:rsidR="008F7F83" w:rsidRPr="00F73E04" w:rsidRDefault="008F7F83">
      <w:pPr>
        <w:widowControl/>
        <w:jc w:val="left"/>
        <w:rPr>
          <w:rFonts w:ascii="HG丸ｺﾞｼｯｸM-PRO" w:eastAsia="HG丸ｺﾞｼｯｸM-PRO" w:hAnsi="HG丸ｺﾞｼｯｸM-PRO"/>
          <w:sz w:val="22"/>
        </w:rPr>
      </w:pPr>
      <w:r w:rsidRPr="00F73E04">
        <w:rPr>
          <w:rFonts w:ascii="HG丸ｺﾞｼｯｸM-PRO" w:eastAsia="HG丸ｺﾞｼｯｸM-PRO" w:hAnsi="HG丸ｺﾞｼｯｸM-PRO"/>
          <w:sz w:val="22"/>
        </w:rPr>
        <w:br w:type="page"/>
      </w:r>
    </w:p>
    <w:p w14:paraId="54118A0D" w14:textId="3AF3A1A8" w:rsidR="00683865" w:rsidRPr="00282E1A" w:rsidRDefault="001E3F28" w:rsidP="002B7DDD">
      <w:pPr>
        <w:pStyle w:val="1"/>
      </w:pPr>
      <w:r w:rsidRPr="00282E1A">
        <w:rPr>
          <w:rFonts w:hint="eastAsia"/>
        </w:rPr>
        <w:lastRenderedPageBreak/>
        <w:t xml:space="preserve">　目</w:t>
      </w:r>
      <w:r w:rsidR="00490D99" w:rsidRPr="00282E1A">
        <w:rPr>
          <w:rFonts w:hint="eastAsia"/>
        </w:rPr>
        <w:t xml:space="preserve">　</w:t>
      </w:r>
      <w:r w:rsidR="007C03CD" w:rsidRPr="00282E1A">
        <w:rPr>
          <w:rFonts w:hint="eastAsia"/>
        </w:rPr>
        <w:t>次</w:t>
      </w:r>
      <w:r w:rsidRPr="00282E1A">
        <w:rPr>
          <w:rFonts w:hint="eastAsia"/>
        </w:rPr>
        <w:t xml:space="preserve">　</w:t>
      </w:r>
    </w:p>
    <w:p w14:paraId="108DECA7" w14:textId="6146A24E" w:rsidR="00683865" w:rsidRPr="00F73E04" w:rsidRDefault="00683865">
      <w:pPr>
        <w:widowControl/>
        <w:jc w:val="left"/>
        <w:rPr>
          <w:rFonts w:ascii="HG丸ｺﾞｼｯｸM-PRO" w:eastAsia="HG丸ｺﾞｼｯｸM-PRO" w:hAnsi="HG丸ｺﾞｼｯｸM-PRO"/>
          <w:sz w:val="22"/>
        </w:rPr>
      </w:pPr>
    </w:p>
    <w:p w14:paraId="6FEA0E9F" w14:textId="77777777" w:rsidR="00683865" w:rsidRPr="00F73E04" w:rsidRDefault="00683865">
      <w:pPr>
        <w:widowControl/>
        <w:jc w:val="left"/>
        <w:rPr>
          <w:rFonts w:ascii="HG丸ｺﾞｼｯｸM-PRO" w:eastAsia="HG丸ｺﾞｼｯｸM-PRO" w:hAnsi="HG丸ｺﾞｼｯｸM-PRO"/>
          <w:sz w:val="22"/>
        </w:rPr>
      </w:pPr>
    </w:p>
    <w:p w14:paraId="2233D9A7" w14:textId="04277725" w:rsidR="007C03CD" w:rsidRPr="00AD1FB7" w:rsidRDefault="007C03CD" w:rsidP="00B53525">
      <w:pPr>
        <w:pStyle w:val="2"/>
        <w:tabs>
          <w:tab w:val="left" w:pos="7665"/>
        </w:tabs>
        <w:ind w:firstLineChars="200" w:firstLine="520"/>
        <w:rPr>
          <w:color w:val="auto"/>
          <w:u w:val="none"/>
        </w:rPr>
      </w:pPr>
      <w:r w:rsidRPr="00F73E04">
        <w:rPr>
          <w:rFonts w:hint="eastAsia"/>
          <w:color w:val="auto"/>
        </w:rPr>
        <w:t>第１章</w:t>
      </w:r>
      <w:r w:rsidRPr="00F73E04">
        <w:rPr>
          <w:color w:val="auto"/>
        </w:rPr>
        <w:t xml:space="preserve"> </w:t>
      </w:r>
      <w:r w:rsidR="004C369A" w:rsidRPr="004C369A">
        <w:rPr>
          <w:rFonts w:hint="eastAsia"/>
          <w:color w:val="auto"/>
        </w:rPr>
        <w:t>最終評価の目的と方法</w:t>
      </w:r>
      <w:r w:rsidR="00AD1FB7">
        <w:rPr>
          <w:rFonts w:hint="eastAsia"/>
          <w:color w:val="auto"/>
          <w:u w:val="none"/>
        </w:rPr>
        <w:t xml:space="preserve">　　　　　　　　　　　　</w:t>
      </w:r>
      <w:r w:rsidR="00B53525">
        <w:rPr>
          <w:rFonts w:hint="eastAsia"/>
          <w:color w:val="auto"/>
          <w:u w:val="none"/>
        </w:rPr>
        <w:t xml:space="preserve"> </w:t>
      </w:r>
      <w:r w:rsidR="00AD1FB7">
        <w:rPr>
          <w:rFonts w:hint="eastAsia"/>
          <w:color w:val="auto"/>
          <w:u w:val="none"/>
        </w:rPr>
        <w:t xml:space="preserve">　</w:t>
      </w:r>
      <w:r w:rsidR="00663797" w:rsidRPr="00924CDB">
        <w:rPr>
          <w:rFonts w:hint="eastAsia"/>
          <w:color w:val="auto"/>
          <w:u w:val="none"/>
        </w:rPr>
        <w:t>１</w:t>
      </w:r>
    </w:p>
    <w:p w14:paraId="0C9B4ABE" w14:textId="74A0D7DE" w:rsidR="007C03CD" w:rsidRPr="004C369A" w:rsidRDefault="007C03CD" w:rsidP="007C03CD">
      <w:pPr>
        <w:widowControl/>
        <w:jc w:val="left"/>
        <w:rPr>
          <w:rFonts w:ascii="HG丸ｺﾞｼｯｸM-PRO" w:eastAsia="HG丸ｺﾞｼｯｸM-PRO" w:hAnsi="HG丸ｺﾞｼｯｸM-PRO"/>
          <w:sz w:val="22"/>
        </w:rPr>
      </w:pPr>
    </w:p>
    <w:p w14:paraId="200FABC7" w14:textId="3F686154" w:rsidR="00490D99" w:rsidRPr="00F73E04" w:rsidRDefault="007C03CD" w:rsidP="001E3F28">
      <w:pPr>
        <w:widowControl/>
        <w:spacing w:line="276" w:lineRule="auto"/>
        <w:ind w:firstLineChars="300" w:firstLine="663"/>
        <w:jc w:val="left"/>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 xml:space="preserve">１　</w:t>
      </w:r>
      <w:r w:rsidR="004C369A" w:rsidRPr="004C369A">
        <w:rPr>
          <w:rFonts w:ascii="HG丸ｺﾞｼｯｸM-PRO" w:eastAsia="HG丸ｺﾞｼｯｸM-PRO" w:hAnsi="HG丸ｺﾞｼｯｸM-PRO" w:hint="eastAsia"/>
          <w:b/>
          <w:bCs/>
          <w:sz w:val="22"/>
        </w:rPr>
        <w:t>計画策定の趣旨及び経過</w:t>
      </w:r>
    </w:p>
    <w:p w14:paraId="3CDD23E4" w14:textId="79095891" w:rsidR="007C03CD" w:rsidRDefault="004C369A" w:rsidP="004C369A">
      <w:pPr>
        <w:widowControl/>
        <w:ind w:firstLineChars="300" w:firstLine="663"/>
        <w:jc w:val="left"/>
        <w:rPr>
          <w:rFonts w:ascii="HG丸ｺﾞｼｯｸM-PRO" w:eastAsia="HG丸ｺﾞｼｯｸM-PRO" w:hAnsi="HG丸ｺﾞｼｯｸM-PRO"/>
          <w:b/>
          <w:bCs/>
          <w:sz w:val="22"/>
        </w:rPr>
      </w:pPr>
      <w:r w:rsidRPr="004C369A">
        <w:rPr>
          <w:rFonts w:ascii="HG丸ｺﾞｼｯｸM-PRO" w:eastAsia="HG丸ｺﾞｼｯｸM-PRO" w:hAnsi="HG丸ｺﾞｼｯｸM-PRO" w:hint="eastAsia"/>
          <w:b/>
          <w:bCs/>
          <w:sz w:val="22"/>
        </w:rPr>
        <w:t>２　最終評価の目的</w:t>
      </w:r>
    </w:p>
    <w:p w14:paraId="7697A89C" w14:textId="4518C7D8" w:rsidR="004C369A" w:rsidRPr="004C369A" w:rsidRDefault="004C369A" w:rsidP="004C369A">
      <w:pPr>
        <w:widowControl/>
        <w:ind w:firstLineChars="300" w:firstLine="663"/>
        <w:jc w:val="left"/>
        <w:rPr>
          <w:rFonts w:ascii="HG丸ｺﾞｼｯｸM-PRO" w:eastAsia="HG丸ｺﾞｼｯｸM-PRO" w:hAnsi="HG丸ｺﾞｼｯｸM-PRO"/>
          <w:b/>
          <w:sz w:val="22"/>
        </w:rPr>
      </w:pPr>
      <w:r w:rsidRPr="004C369A">
        <w:rPr>
          <w:rFonts w:ascii="HG丸ｺﾞｼｯｸM-PRO" w:eastAsia="HG丸ｺﾞｼｯｸM-PRO" w:hAnsi="HG丸ｺﾞｼｯｸM-PRO" w:hint="eastAsia"/>
          <w:b/>
          <w:sz w:val="22"/>
        </w:rPr>
        <w:t>３　最終評価の方法</w:t>
      </w:r>
    </w:p>
    <w:p w14:paraId="12D41087" w14:textId="43693DFC" w:rsidR="00490D99" w:rsidRPr="00F73E04" w:rsidRDefault="00490D99" w:rsidP="007C03CD">
      <w:pPr>
        <w:widowControl/>
        <w:jc w:val="left"/>
        <w:rPr>
          <w:rFonts w:ascii="HG丸ｺﾞｼｯｸM-PRO" w:eastAsia="HG丸ｺﾞｼｯｸM-PRO" w:hAnsi="HG丸ｺﾞｼｯｸM-PRO"/>
          <w:sz w:val="22"/>
        </w:rPr>
      </w:pPr>
    </w:p>
    <w:p w14:paraId="3EDD66DE" w14:textId="6E50342C" w:rsidR="007C03CD" w:rsidRPr="00F73E04" w:rsidRDefault="007C03CD" w:rsidP="007C03CD">
      <w:pPr>
        <w:widowControl/>
        <w:jc w:val="left"/>
        <w:rPr>
          <w:rFonts w:ascii="HG丸ｺﾞｼｯｸM-PRO" w:eastAsia="HG丸ｺﾞｼｯｸM-PRO" w:hAnsi="HG丸ｺﾞｼｯｸM-PRO"/>
          <w:sz w:val="22"/>
        </w:rPr>
      </w:pPr>
    </w:p>
    <w:p w14:paraId="79FC9039" w14:textId="33A92616" w:rsidR="007C03CD" w:rsidRPr="00663797" w:rsidRDefault="004C369A" w:rsidP="001E3F28">
      <w:pPr>
        <w:pStyle w:val="2"/>
        <w:ind w:firstLineChars="200" w:firstLine="520"/>
        <w:rPr>
          <w:color w:val="auto"/>
          <w:u w:val="none"/>
        </w:rPr>
      </w:pPr>
      <w:r>
        <w:rPr>
          <w:rFonts w:hint="eastAsia"/>
          <w:color w:val="auto"/>
        </w:rPr>
        <w:t>第２</w:t>
      </w:r>
      <w:r w:rsidR="007C03CD" w:rsidRPr="00F73E04">
        <w:rPr>
          <w:rFonts w:hint="eastAsia"/>
          <w:color w:val="auto"/>
        </w:rPr>
        <w:t>章　数値目標に対する評価</w:t>
      </w:r>
      <w:r w:rsidR="00663797">
        <w:rPr>
          <w:color w:val="auto"/>
          <w:u w:val="none"/>
        </w:rPr>
        <w:t xml:space="preserve">                       </w:t>
      </w:r>
      <w:r w:rsidR="00B53525">
        <w:rPr>
          <w:color w:val="auto"/>
          <w:u w:val="none"/>
        </w:rPr>
        <w:t xml:space="preserve"> </w:t>
      </w:r>
      <w:r w:rsidR="00663797">
        <w:rPr>
          <w:color w:val="auto"/>
          <w:u w:val="none"/>
        </w:rPr>
        <w:t xml:space="preserve">  </w:t>
      </w:r>
      <w:r w:rsidR="00663797">
        <w:rPr>
          <w:rFonts w:hint="eastAsia"/>
          <w:color w:val="auto"/>
          <w:u w:val="none"/>
        </w:rPr>
        <w:t>４</w:t>
      </w:r>
    </w:p>
    <w:p w14:paraId="62401365" w14:textId="77777777" w:rsidR="001A6CB9" w:rsidRPr="00F73E04" w:rsidRDefault="001A6CB9" w:rsidP="007C03CD">
      <w:pPr>
        <w:widowControl/>
        <w:jc w:val="left"/>
        <w:rPr>
          <w:rFonts w:ascii="HG丸ｺﾞｼｯｸM-PRO" w:eastAsia="HG丸ｺﾞｼｯｸM-PRO" w:hAnsi="HG丸ｺﾞｼｯｸM-PRO"/>
          <w:sz w:val="22"/>
        </w:rPr>
      </w:pPr>
    </w:p>
    <w:p w14:paraId="7DA7D93B" w14:textId="77777777" w:rsidR="001A6CB9" w:rsidRPr="00F73E04" w:rsidRDefault="001A6CB9" w:rsidP="007C03CD">
      <w:pPr>
        <w:widowControl/>
        <w:jc w:val="left"/>
        <w:rPr>
          <w:rFonts w:ascii="HG丸ｺﾞｼｯｸM-PRO" w:eastAsia="HG丸ｺﾞｼｯｸM-PRO" w:hAnsi="HG丸ｺﾞｼｯｸM-PRO"/>
          <w:sz w:val="22"/>
        </w:rPr>
      </w:pPr>
    </w:p>
    <w:p w14:paraId="6F833BAF" w14:textId="03243DC7" w:rsidR="007C03CD" w:rsidRPr="00663797" w:rsidRDefault="00F34C97" w:rsidP="001E3F28">
      <w:pPr>
        <w:pStyle w:val="2"/>
        <w:ind w:firstLineChars="200" w:firstLine="520"/>
        <w:rPr>
          <w:color w:val="auto"/>
          <w:u w:val="none"/>
        </w:rPr>
      </w:pPr>
      <w:r>
        <w:rPr>
          <w:rFonts w:hint="eastAsia"/>
          <w:color w:val="auto"/>
        </w:rPr>
        <w:t>第３</w:t>
      </w:r>
      <w:r w:rsidR="001A6CB9" w:rsidRPr="00F73E04">
        <w:rPr>
          <w:rFonts w:hint="eastAsia"/>
          <w:color w:val="auto"/>
        </w:rPr>
        <w:t>章</w:t>
      </w:r>
      <w:r w:rsidR="007C03CD" w:rsidRPr="00F73E04">
        <w:rPr>
          <w:rFonts w:hint="eastAsia"/>
          <w:color w:val="auto"/>
        </w:rPr>
        <w:t xml:space="preserve">　取組に対する評価</w:t>
      </w:r>
      <w:r w:rsidR="00663797">
        <w:rPr>
          <w:rFonts w:hint="eastAsia"/>
          <w:color w:val="auto"/>
          <w:u w:val="none"/>
        </w:rPr>
        <w:t xml:space="preserve">　　　　　　　　　　　　　</w:t>
      </w:r>
      <w:r w:rsidR="00B53525">
        <w:rPr>
          <w:rFonts w:hint="eastAsia"/>
          <w:color w:val="auto"/>
          <w:u w:val="none"/>
        </w:rPr>
        <w:t xml:space="preserve"> </w:t>
      </w:r>
      <w:r w:rsidR="00663797">
        <w:rPr>
          <w:rFonts w:hint="eastAsia"/>
          <w:color w:val="auto"/>
          <w:u w:val="none"/>
        </w:rPr>
        <w:t xml:space="preserve">　 ６</w:t>
      </w:r>
    </w:p>
    <w:p w14:paraId="590A5628" w14:textId="77777777" w:rsidR="003F5AF8" w:rsidRPr="00F34C97" w:rsidRDefault="003F5AF8" w:rsidP="007C03CD">
      <w:pPr>
        <w:widowControl/>
        <w:jc w:val="left"/>
        <w:rPr>
          <w:rFonts w:ascii="HG丸ｺﾞｼｯｸM-PRO" w:eastAsia="HG丸ｺﾞｼｯｸM-PRO" w:hAnsi="HG丸ｺﾞｼｯｸM-PRO"/>
          <w:sz w:val="22"/>
        </w:rPr>
      </w:pPr>
    </w:p>
    <w:p w14:paraId="2C444291" w14:textId="2F35BF38" w:rsidR="007C03CD" w:rsidRPr="00F73E04" w:rsidRDefault="00C40E55" w:rsidP="001E3F28">
      <w:pPr>
        <w:widowControl/>
        <w:spacing w:line="276" w:lineRule="auto"/>
        <w:ind w:firstLineChars="300" w:firstLine="663"/>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１</w:t>
      </w:r>
      <w:r w:rsidR="003F5AF8" w:rsidRPr="00F73E04">
        <w:rPr>
          <w:rFonts w:ascii="HG丸ｺﾞｼｯｸM-PRO" w:eastAsia="HG丸ｺﾞｼｯｸM-PRO" w:hAnsi="HG丸ｺﾞｼｯｸM-PRO" w:hint="eastAsia"/>
          <w:b/>
          <w:bCs/>
          <w:sz w:val="22"/>
        </w:rPr>
        <w:t xml:space="preserve">　これまでの取組み状況　</w:t>
      </w:r>
    </w:p>
    <w:p w14:paraId="45180F34" w14:textId="3DC92606" w:rsidR="003F5AF8" w:rsidRPr="00F73E04" w:rsidRDefault="003F5AF8" w:rsidP="001E3F28">
      <w:pPr>
        <w:widowControl/>
        <w:spacing w:line="276" w:lineRule="auto"/>
        <w:ind w:firstLineChars="300" w:firstLine="663"/>
        <w:jc w:val="left"/>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２　取組み状況の評価</w:t>
      </w:r>
    </w:p>
    <w:p w14:paraId="7508E4DE" w14:textId="77777777" w:rsidR="003F5AF8" w:rsidRPr="00F73E04" w:rsidRDefault="003F5AF8" w:rsidP="007C03CD">
      <w:pPr>
        <w:widowControl/>
        <w:jc w:val="left"/>
        <w:rPr>
          <w:rFonts w:ascii="HG丸ｺﾞｼｯｸM-PRO" w:eastAsia="HG丸ｺﾞｼｯｸM-PRO" w:hAnsi="HG丸ｺﾞｼｯｸM-PRO"/>
          <w:sz w:val="22"/>
        </w:rPr>
      </w:pPr>
    </w:p>
    <w:p w14:paraId="5E0FB070" w14:textId="79F4B4FA" w:rsidR="00490D99" w:rsidRPr="00F73E04" w:rsidRDefault="00490D99" w:rsidP="007C03CD">
      <w:pPr>
        <w:widowControl/>
        <w:jc w:val="left"/>
        <w:rPr>
          <w:rFonts w:ascii="HG丸ｺﾞｼｯｸM-PRO" w:eastAsia="HG丸ｺﾞｼｯｸM-PRO" w:hAnsi="HG丸ｺﾞｼｯｸM-PRO"/>
          <w:sz w:val="22"/>
        </w:rPr>
      </w:pPr>
    </w:p>
    <w:p w14:paraId="18D3B68E" w14:textId="295EFE22" w:rsidR="00683865" w:rsidRPr="00663797" w:rsidRDefault="00DA7D4E" w:rsidP="00456EEA">
      <w:pPr>
        <w:pStyle w:val="2"/>
        <w:tabs>
          <w:tab w:val="left" w:pos="7350"/>
          <w:tab w:val="left" w:pos="7455"/>
        </w:tabs>
        <w:ind w:firstLineChars="200" w:firstLine="520"/>
        <w:rPr>
          <w:color w:val="auto"/>
          <w:u w:val="none"/>
        </w:rPr>
      </w:pPr>
      <w:r w:rsidRPr="00F73E04">
        <w:rPr>
          <w:rFonts w:hint="eastAsia"/>
          <w:color w:val="auto"/>
        </w:rPr>
        <w:t>第</w:t>
      </w:r>
      <w:r w:rsidR="00F34C97">
        <w:rPr>
          <w:rFonts w:hint="eastAsia"/>
          <w:color w:val="auto"/>
        </w:rPr>
        <w:t>４</w:t>
      </w:r>
      <w:r w:rsidRPr="00F73E04">
        <w:rPr>
          <w:rFonts w:hint="eastAsia"/>
          <w:color w:val="auto"/>
        </w:rPr>
        <w:t>章</w:t>
      </w:r>
      <w:r w:rsidR="00490D99" w:rsidRPr="00F73E04">
        <w:rPr>
          <w:rFonts w:hint="eastAsia"/>
          <w:color w:val="auto"/>
        </w:rPr>
        <w:t xml:space="preserve">　</w:t>
      </w:r>
      <w:r w:rsidRPr="00F73E04">
        <w:rPr>
          <w:rFonts w:hint="eastAsia"/>
          <w:color w:val="auto"/>
        </w:rPr>
        <w:t>最終評価の総括と次期計画に向けての課題</w:t>
      </w:r>
      <w:r w:rsidR="00B53525">
        <w:rPr>
          <w:rFonts w:hint="eastAsia"/>
          <w:color w:val="auto"/>
          <w:u w:val="none"/>
        </w:rPr>
        <w:t xml:space="preserve">　　　</w:t>
      </w:r>
      <w:r w:rsidR="00456EEA">
        <w:rPr>
          <w:rFonts w:hint="eastAsia"/>
          <w:color w:val="auto"/>
          <w:u w:val="none"/>
        </w:rPr>
        <w:t xml:space="preserve"> </w:t>
      </w:r>
      <w:r w:rsidR="00663797">
        <w:rPr>
          <w:color w:val="auto"/>
          <w:u w:val="none"/>
        </w:rPr>
        <w:t>15</w:t>
      </w:r>
    </w:p>
    <w:p w14:paraId="6B29C206" w14:textId="17ECEF29" w:rsidR="00CE65D7" w:rsidRPr="00456EEA" w:rsidRDefault="00CE65D7" w:rsidP="00CE65D7"/>
    <w:p w14:paraId="342A2E8A" w14:textId="5AC873AF" w:rsidR="00CE65D7" w:rsidRPr="00924CDB" w:rsidRDefault="00CE65D7" w:rsidP="00456EEA">
      <w:pPr>
        <w:pStyle w:val="2"/>
        <w:tabs>
          <w:tab w:val="left" w:pos="7665"/>
        </w:tabs>
        <w:ind w:firstLineChars="200" w:firstLine="520"/>
        <w:rPr>
          <w:color w:val="auto"/>
          <w:u w:val="none"/>
        </w:rPr>
      </w:pPr>
      <w:r w:rsidRPr="00F73E04">
        <w:rPr>
          <w:rFonts w:hint="eastAsia"/>
          <w:color w:val="auto"/>
        </w:rPr>
        <w:t>参</w:t>
      </w:r>
      <w:r w:rsidR="00243884">
        <w:rPr>
          <w:rFonts w:hint="eastAsia"/>
          <w:color w:val="auto"/>
        </w:rPr>
        <w:t xml:space="preserve">　</w:t>
      </w:r>
      <w:r w:rsidRPr="00F73E04">
        <w:rPr>
          <w:rFonts w:hint="eastAsia"/>
          <w:color w:val="auto"/>
        </w:rPr>
        <w:t>考</w:t>
      </w:r>
      <w:r w:rsidR="00924CDB">
        <w:rPr>
          <w:rFonts w:hint="eastAsia"/>
          <w:color w:val="auto"/>
          <w:u w:val="none"/>
        </w:rPr>
        <w:t xml:space="preserve">　　　　　　　　　　　　　　　　　　　　　　　</w:t>
      </w:r>
      <w:r w:rsidR="00456EEA">
        <w:rPr>
          <w:rFonts w:hint="eastAsia"/>
          <w:color w:val="auto"/>
          <w:u w:val="none"/>
        </w:rPr>
        <w:t xml:space="preserve"> </w:t>
      </w:r>
      <w:r w:rsidR="00924CDB">
        <w:rPr>
          <w:rFonts w:hint="eastAsia"/>
          <w:color w:val="auto"/>
          <w:u w:val="none"/>
        </w:rPr>
        <w:t>16</w:t>
      </w:r>
    </w:p>
    <w:p w14:paraId="7EA79CBD" w14:textId="67CDA505" w:rsidR="00CE65D7" w:rsidRPr="00F73E04" w:rsidRDefault="00CE65D7" w:rsidP="00CE65D7">
      <w:pPr>
        <w:rPr>
          <w:rFonts w:ascii="HG丸ｺﾞｼｯｸM-PRO" w:eastAsia="HG丸ｺﾞｼｯｸM-PRO" w:hAnsi="HG丸ｺﾞｼｯｸM-PRO"/>
          <w:sz w:val="22"/>
          <w:szCs w:val="24"/>
        </w:rPr>
      </w:pPr>
      <w:r w:rsidRPr="00F73E04">
        <w:rPr>
          <w:rFonts w:ascii="HG丸ｺﾞｼｯｸM-PRO" w:eastAsia="HG丸ｺﾞｼｯｸM-PRO" w:hAnsi="HG丸ｺﾞｼｯｸM-PRO" w:hint="eastAsia"/>
          <w:sz w:val="22"/>
          <w:szCs w:val="24"/>
        </w:rPr>
        <w:t xml:space="preserve">　　</w:t>
      </w:r>
    </w:p>
    <w:p w14:paraId="59C6C0D5" w14:textId="1B253D26" w:rsidR="00CE65D7" w:rsidRPr="00F73E04" w:rsidRDefault="00CE65D7" w:rsidP="00CE65D7">
      <w:pPr>
        <w:ind w:firstLineChars="300" w:firstLine="663"/>
        <w:rPr>
          <w:rFonts w:ascii="HG丸ｺﾞｼｯｸM-PRO" w:eastAsia="HG丸ｺﾞｼｯｸM-PRO" w:hAnsi="HG丸ｺﾞｼｯｸM-PRO"/>
          <w:b/>
          <w:sz w:val="22"/>
          <w:szCs w:val="24"/>
        </w:rPr>
      </w:pPr>
      <w:r w:rsidRPr="00F73E04">
        <w:rPr>
          <w:rFonts w:ascii="HG丸ｺﾞｼｯｸM-PRO" w:eastAsia="HG丸ｺﾞｼｯｸM-PRO" w:hAnsi="HG丸ｺﾞｼｯｸM-PRO" w:hint="eastAsia"/>
          <w:b/>
          <w:sz w:val="22"/>
          <w:szCs w:val="24"/>
        </w:rPr>
        <w:t xml:space="preserve">「食生活」についてのアンケート調査　</w:t>
      </w:r>
    </w:p>
    <w:p w14:paraId="604C2993" w14:textId="55110DA4" w:rsidR="00683865" w:rsidRPr="00F73E04" w:rsidRDefault="00683865">
      <w:pPr>
        <w:widowControl/>
        <w:jc w:val="left"/>
        <w:rPr>
          <w:rFonts w:ascii="HG丸ｺﾞｼｯｸM-PRO" w:eastAsia="HG丸ｺﾞｼｯｸM-PRO" w:hAnsi="HG丸ｺﾞｼｯｸM-PRO"/>
          <w:sz w:val="22"/>
        </w:rPr>
      </w:pPr>
    </w:p>
    <w:p w14:paraId="5283BE38" w14:textId="1076056E" w:rsidR="00B71874" w:rsidRPr="00F73E04" w:rsidRDefault="00B71874">
      <w:pPr>
        <w:widowControl/>
        <w:jc w:val="left"/>
        <w:rPr>
          <w:rFonts w:ascii="HG丸ｺﾞｼｯｸM-PRO" w:eastAsia="HG丸ｺﾞｼｯｸM-PRO" w:hAnsi="HG丸ｺﾞｼｯｸM-PRO"/>
          <w:sz w:val="22"/>
        </w:rPr>
      </w:pPr>
    </w:p>
    <w:p w14:paraId="6659C064" w14:textId="1C36BC02" w:rsidR="00B71874" w:rsidRPr="00F73E04" w:rsidRDefault="00B71874">
      <w:pPr>
        <w:widowControl/>
        <w:jc w:val="left"/>
        <w:rPr>
          <w:rFonts w:ascii="HG丸ｺﾞｼｯｸM-PRO" w:eastAsia="HG丸ｺﾞｼｯｸM-PRO" w:hAnsi="HG丸ｺﾞｼｯｸM-PRO"/>
          <w:sz w:val="22"/>
        </w:rPr>
      </w:pPr>
    </w:p>
    <w:p w14:paraId="7AD75FFB" w14:textId="338A166C" w:rsidR="00B71874" w:rsidRPr="00F73E04" w:rsidRDefault="00B71874">
      <w:pPr>
        <w:widowControl/>
        <w:jc w:val="left"/>
        <w:rPr>
          <w:rFonts w:ascii="HG丸ｺﾞｼｯｸM-PRO" w:eastAsia="HG丸ｺﾞｼｯｸM-PRO" w:hAnsi="HG丸ｺﾞｼｯｸM-PRO"/>
          <w:sz w:val="22"/>
        </w:rPr>
      </w:pPr>
    </w:p>
    <w:p w14:paraId="538AF8FC" w14:textId="00781980" w:rsidR="00B71874" w:rsidRDefault="00B71874">
      <w:pPr>
        <w:widowControl/>
        <w:jc w:val="left"/>
        <w:rPr>
          <w:rFonts w:ascii="HG丸ｺﾞｼｯｸM-PRO" w:eastAsia="HG丸ｺﾞｼｯｸM-PRO" w:hAnsi="HG丸ｺﾞｼｯｸM-PRO"/>
          <w:sz w:val="22"/>
        </w:rPr>
      </w:pPr>
    </w:p>
    <w:p w14:paraId="693801C0" w14:textId="08D8F54E" w:rsidR="000D5FEA" w:rsidRDefault="000D5FEA">
      <w:pPr>
        <w:widowControl/>
        <w:jc w:val="left"/>
        <w:rPr>
          <w:rFonts w:ascii="HG丸ｺﾞｼｯｸM-PRO" w:eastAsia="HG丸ｺﾞｼｯｸM-PRO" w:hAnsi="HG丸ｺﾞｼｯｸM-PRO"/>
          <w:sz w:val="22"/>
        </w:rPr>
      </w:pPr>
    </w:p>
    <w:p w14:paraId="0B935EBD" w14:textId="4B7FB0CF" w:rsidR="000D5FEA" w:rsidRDefault="000D5FEA">
      <w:pPr>
        <w:widowControl/>
        <w:jc w:val="left"/>
        <w:rPr>
          <w:rFonts w:ascii="HG丸ｺﾞｼｯｸM-PRO" w:eastAsia="HG丸ｺﾞｼｯｸM-PRO" w:hAnsi="HG丸ｺﾞｼｯｸM-PRO"/>
          <w:sz w:val="22"/>
        </w:rPr>
      </w:pPr>
    </w:p>
    <w:p w14:paraId="7CAED5EE" w14:textId="1FA34388" w:rsidR="000D5FEA" w:rsidRDefault="000D5FEA">
      <w:pPr>
        <w:widowControl/>
        <w:jc w:val="left"/>
        <w:rPr>
          <w:rFonts w:ascii="HG丸ｺﾞｼｯｸM-PRO" w:eastAsia="HG丸ｺﾞｼｯｸM-PRO" w:hAnsi="HG丸ｺﾞｼｯｸM-PRO"/>
          <w:sz w:val="22"/>
        </w:rPr>
      </w:pPr>
    </w:p>
    <w:p w14:paraId="7C66ACDA" w14:textId="062BEE3F" w:rsidR="000D5FEA" w:rsidRDefault="000D5FEA">
      <w:pPr>
        <w:widowControl/>
        <w:jc w:val="left"/>
        <w:rPr>
          <w:rFonts w:ascii="HG丸ｺﾞｼｯｸM-PRO" w:eastAsia="HG丸ｺﾞｼｯｸM-PRO" w:hAnsi="HG丸ｺﾞｼｯｸM-PRO"/>
          <w:sz w:val="22"/>
        </w:rPr>
      </w:pPr>
    </w:p>
    <w:p w14:paraId="1514E7D3" w14:textId="6773F81B" w:rsidR="000D5FEA" w:rsidRDefault="000D5FEA" w:rsidP="00B074F6">
      <w:pPr>
        <w:widowControl/>
        <w:jc w:val="right"/>
        <w:rPr>
          <w:rFonts w:ascii="HG丸ｺﾞｼｯｸM-PRO" w:eastAsia="HG丸ｺﾞｼｯｸM-PRO" w:hAnsi="HG丸ｺﾞｼｯｸM-PRO"/>
          <w:sz w:val="22"/>
        </w:rPr>
      </w:pPr>
    </w:p>
    <w:p w14:paraId="3E2E7847" w14:textId="5740AFF8" w:rsidR="000D5FEA" w:rsidRPr="00F73E04" w:rsidRDefault="00C10DF2">
      <w:pPr>
        <w:widowControl/>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844608" behindDoc="0" locked="0" layoutInCell="1" allowOverlap="1" wp14:anchorId="608DC441" wp14:editId="06CF0D01">
                <wp:simplePos x="0" y="0"/>
                <wp:positionH relativeFrom="column">
                  <wp:posOffset>5416868</wp:posOffset>
                </wp:positionH>
                <wp:positionV relativeFrom="paragraph">
                  <wp:posOffset>195263</wp:posOffset>
                </wp:positionV>
                <wp:extent cx="1104900" cy="485775"/>
                <wp:effectExtent l="4762" t="0" r="23813" b="23812"/>
                <wp:wrapNone/>
                <wp:docPr id="1" name="テキスト ボックス 1"/>
                <wp:cNvGraphicFramePr/>
                <a:graphic xmlns:a="http://schemas.openxmlformats.org/drawingml/2006/main">
                  <a:graphicData uri="http://schemas.microsoft.com/office/word/2010/wordprocessingShape">
                    <wps:wsp>
                      <wps:cNvSpPr txBox="1"/>
                      <wps:spPr>
                        <a:xfrm rot="5400000">
                          <a:off x="0" y="0"/>
                          <a:ext cx="1104900" cy="485775"/>
                        </a:xfrm>
                        <a:prstGeom prst="rect">
                          <a:avLst/>
                        </a:prstGeom>
                        <a:solidFill>
                          <a:sysClr val="window" lastClr="FFFFFF"/>
                        </a:solidFill>
                        <a:ln w="6350">
                          <a:solidFill>
                            <a:prstClr val="black"/>
                          </a:solidFill>
                        </a:ln>
                      </wps:spPr>
                      <wps:txbx>
                        <w:txbxContent>
                          <w:p w14:paraId="06A9C7F5" w14:textId="4048E022" w:rsidR="00C46CA4" w:rsidRPr="00C46CA4" w:rsidRDefault="00C46CA4" w:rsidP="00C46CA4">
                            <w:pPr>
                              <w:jc w:val="center"/>
                              <w:rPr>
                                <w:rFonts w:ascii="Meiryo UI" w:eastAsia="Meiryo UI" w:hAnsi="Meiryo UI"/>
                                <w:sz w:val="36"/>
                                <w:szCs w:val="24"/>
                              </w:rPr>
                            </w:pPr>
                            <w:r w:rsidRPr="00C46CA4">
                              <w:rPr>
                                <w:rFonts w:ascii="Meiryo UI" w:eastAsia="Meiryo UI" w:hAnsi="Meiryo UI" w:hint="eastAsia"/>
                                <w:sz w:val="36"/>
                                <w:szCs w:val="24"/>
                              </w:rPr>
                              <w:t>資料１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8DC441" id="_x0000_t202" coordsize="21600,21600" o:spt="202" path="m,l,21600r21600,l21600,xe">
                <v:stroke joinstyle="miter"/>
                <v:path gradientshapeok="t" o:connecttype="rect"/>
              </v:shapetype>
              <v:shape id="テキスト ボックス 1" o:spid="_x0000_s1026" type="#_x0000_t202" style="position:absolute;margin-left:426.55pt;margin-top:15.4pt;width:87pt;height:38.25pt;rotation:90;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" fillcolor="window" strokeweight=".5pt">
                <v:textbox inset="0,0,0,0">
                  <w:txbxContent>
                    <w:p w14:paraId="06A9C7F5" w14:textId="4048E022" w:rsidR="00C46CA4" w:rsidRPr="00C46CA4" w:rsidRDefault="00C46CA4" w:rsidP="00C46CA4">
                      <w:pPr>
                        <w:jc w:val="center"/>
                        <w:rPr>
                          <w:rFonts w:ascii="Meiryo UI" w:eastAsia="Meiryo UI" w:hAnsi="Meiryo UI"/>
                          <w:sz w:val="36"/>
                          <w:szCs w:val="24"/>
                        </w:rPr>
                      </w:pPr>
                      <w:r w:rsidRPr="00C46CA4">
                        <w:rPr>
                          <w:rFonts w:ascii="Meiryo UI" w:eastAsia="Meiryo UI" w:hAnsi="Meiryo UI" w:hint="eastAsia"/>
                          <w:sz w:val="36"/>
                          <w:szCs w:val="24"/>
                        </w:rPr>
                        <w:t>資料１</w:t>
                      </w:r>
                    </w:p>
                  </w:txbxContent>
                </v:textbox>
              </v:shape>
            </w:pict>
          </mc:Fallback>
        </mc:AlternateContent>
      </w:r>
    </w:p>
    <w:p w14:paraId="45EEB3C1" w14:textId="77777777" w:rsidR="00B074F6" w:rsidRDefault="00B074F6" w:rsidP="00894629">
      <w:pPr>
        <w:pStyle w:val="1"/>
        <w:sectPr w:rsidR="00B074F6" w:rsidSect="00A770EC">
          <w:headerReference w:type="even" r:id="rId9"/>
          <w:headerReference w:type="default" r:id="rId10"/>
          <w:footerReference w:type="even" r:id="rId11"/>
          <w:footerReference w:type="default" r:id="rId12"/>
          <w:headerReference w:type="first" r:id="rId13"/>
          <w:footerReference w:type="first" r:id="rId14"/>
          <w:pgSz w:w="11906" w:h="16838" w:code="9"/>
          <w:pgMar w:top="1361" w:right="1361" w:bottom="1361" w:left="1474" w:header="851" w:footer="737" w:gutter="0"/>
          <w:cols w:space="425"/>
          <w:docGrid w:type="lines" w:linePitch="344"/>
        </w:sectPr>
      </w:pPr>
    </w:p>
    <w:p w14:paraId="46311A46" w14:textId="77777777" w:rsidR="005537DD" w:rsidRPr="005537DD" w:rsidRDefault="005537DD" w:rsidP="005537DD">
      <w:pPr>
        <w:sectPr w:rsidR="005537DD" w:rsidRPr="005537DD" w:rsidSect="00234FFE">
          <w:type w:val="continuous"/>
          <w:pgSz w:w="11906" w:h="16838" w:code="9"/>
          <w:pgMar w:top="1361" w:right="1361" w:bottom="1361" w:left="1474" w:header="510" w:footer="737" w:gutter="0"/>
          <w:pgNumType w:start="1"/>
          <w:cols w:space="425"/>
          <w:titlePg/>
          <w:docGrid w:type="lines" w:linePitch="344"/>
        </w:sectPr>
      </w:pPr>
    </w:p>
    <w:p w14:paraId="598432FB" w14:textId="77777777" w:rsidR="00E420D9" w:rsidRDefault="00E420D9" w:rsidP="00894629">
      <w:pPr>
        <w:pStyle w:val="1"/>
        <w:sectPr w:rsidR="00E420D9" w:rsidSect="00026C59">
          <w:type w:val="continuous"/>
          <w:pgSz w:w="11906" w:h="16838" w:code="9"/>
          <w:pgMar w:top="1361" w:right="1361" w:bottom="1361" w:left="1474" w:header="510" w:footer="737" w:gutter="0"/>
          <w:pgNumType w:start="1"/>
          <w:cols w:space="425"/>
          <w:docGrid w:type="lines" w:linePitch="344"/>
        </w:sectPr>
      </w:pPr>
    </w:p>
    <w:p w14:paraId="3FC2851B" w14:textId="77777777" w:rsidR="005537DD" w:rsidRDefault="005537DD" w:rsidP="00894629">
      <w:pPr>
        <w:pStyle w:val="1"/>
        <w:sectPr w:rsidR="005537DD" w:rsidSect="00026C59">
          <w:type w:val="continuous"/>
          <w:pgSz w:w="11906" w:h="16838" w:code="9"/>
          <w:pgMar w:top="1361" w:right="1361" w:bottom="1361" w:left="1474" w:header="510" w:footer="737" w:gutter="0"/>
          <w:pgNumType w:start="1"/>
          <w:cols w:space="425"/>
          <w:docGrid w:type="lines" w:linePitch="344"/>
        </w:sectPr>
      </w:pPr>
    </w:p>
    <w:p w14:paraId="75AE1DB5" w14:textId="77777777" w:rsidR="001E47EB" w:rsidRDefault="001E47EB" w:rsidP="00894629">
      <w:pPr>
        <w:pStyle w:val="1"/>
        <w:sectPr w:rsidR="001E47EB" w:rsidSect="00026C59">
          <w:type w:val="continuous"/>
          <w:pgSz w:w="11906" w:h="16838" w:code="9"/>
          <w:pgMar w:top="1361" w:right="1361" w:bottom="1361" w:left="1474" w:header="510" w:footer="737" w:gutter="0"/>
          <w:pgNumType w:start="1"/>
          <w:cols w:space="425"/>
          <w:docGrid w:type="lines" w:linePitch="344"/>
        </w:sectPr>
      </w:pPr>
    </w:p>
    <w:p w14:paraId="5A578A1A" w14:textId="2A6AA79B" w:rsidR="00002E23" w:rsidRPr="00F73E04" w:rsidRDefault="00C40E55" w:rsidP="00894629">
      <w:pPr>
        <w:pStyle w:val="1"/>
      </w:pPr>
      <w:r>
        <w:rPr>
          <w:rFonts w:hint="eastAsia"/>
        </w:rPr>
        <w:lastRenderedPageBreak/>
        <w:t xml:space="preserve">　第</w:t>
      </w:r>
      <w:r w:rsidR="00142FAE">
        <w:rPr>
          <w:rFonts w:hint="eastAsia"/>
        </w:rPr>
        <w:t>１</w:t>
      </w:r>
      <w:r w:rsidR="00002E23" w:rsidRPr="00F73E04">
        <w:rPr>
          <w:rFonts w:hint="eastAsia"/>
        </w:rPr>
        <w:t xml:space="preserve">章　</w:t>
      </w:r>
      <w:r w:rsidR="00142FAE">
        <w:rPr>
          <w:rFonts w:hint="eastAsia"/>
        </w:rPr>
        <w:t>最終</w:t>
      </w:r>
      <w:r w:rsidR="00002E23" w:rsidRPr="00F73E04">
        <w:rPr>
          <w:rFonts w:hint="eastAsia"/>
        </w:rPr>
        <w:t>評価の目的と方法</w:t>
      </w:r>
      <w:r w:rsidR="00486E77" w:rsidRPr="00F73E04">
        <w:rPr>
          <w:rFonts w:hint="eastAsia"/>
        </w:rPr>
        <w:t xml:space="preserve">　　　　　　　　　　　</w:t>
      </w:r>
    </w:p>
    <w:p w14:paraId="6B59EDF2" w14:textId="12F42934" w:rsidR="00002E23" w:rsidRPr="00A67108" w:rsidRDefault="00002E23" w:rsidP="00002E23">
      <w:pPr>
        <w:widowControl/>
        <w:jc w:val="left"/>
        <w:rPr>
          <w:rFonts w:ascii="HG丸ｺﾞｼｯｸM-PRO" w:eastAsia="HG丸ｺﾞｼｯｸM-PRO" w:hAnsi="HG丸ｺﾞｼｯｸM-PRO"/>
          <w:sz w:val="22"/>
        </w:rPr>
      </w:pPr>
    </w:p>
    <w:p w14:paraId="442AD55D" w14:textId="77777777" w:rsidR="00142FAE" w:rsidRPr="00F73E04" w:rsidRDefault="00142FAE" w:rsidP="00142FAE">
      <w:pPr>
        <w:pStyle w:val="2"/>
        <w:rPr>
          <w:color w:val="auto"/>
        </w:rPr>
      </w:pPr>
      <w:r w:rsidRPr="00F73E04">
        <w:rPr>
          <w:rFonts w:hint="eastAsia"/>
          <w:color w:val="auto"/>
        </w:rPr>
        <w:t>１　計画策定の趣旨及び経過</w:t>
      </w:r>
    </w:p>
    <w:p w14:paraId="5252A70D" w14:textId="2E7C95D1" w:rsidR="00D67DBC" w:rsidRPr="00D67DBC" w:rsidRDefault="00D67DBC" w:rsidP="00D67DBC">
      <w:pPr>
        <w:widowControl/>
        <w:ind w:firstLineChars="100" w:firstLine="220"/>
        <w:jc w:val="left"/>
        <w:rPr>
          <w:rFonts w:ascii="HG丸ｺﾞｼｯｸM-PRO" w:eastAsia="HG丸ｺﾞｼｯｸM-PRO" w:hAnsi="HG丸ｺﾞｼｯｸM-PRO"/>
          <w:sz w:val="22"/>
        </w:rPr>
      </w:pPr>
      <w:r w:rsidRPr="00D67DBC">
        <w:rPr>
          <w:rFonts w:ascii="HG丸ｺﾞｼｯｸM-PRO" w:eastAsia="HG丸ｺﾞｼｯｸM-PRO" w:hAnsi="HG丸ｺﾞｼｯｸM-PRO" w:hint="eastAsia"/>
          <w:sz w:val="22"/>
        </w:rPr>
        <w:t>第３次大阪府食育推進計画（以下、「第３次計画」という。）は、平成</w:t>
      </w:r>
      <w:r w:rsidRPr="00D67DBC">
        <w:rPr>
          <w:rFonts w:ascii="HG丸ｺﾞｼｯｸM-PRO" w:eastAsia="HG丸ｺﾞｼｯｸM-PRO" w:hAnsi="HG丸ｺﾞｼｯｸM-PRO"/>
          <w:sz w:val="22"/>
        </w:rPr>
        <w:t xml:space="preserve"> 24（2012）年３</w:t>
      </w:r>
    </w:p>
    <w:p w14:paraId="238313F1" w14:textId="77777777" w:rsidR="00D67DBC" w:rsidRPr="00D67DBC" w:rsidRDefault="00D67DBC" w:rsidP="00D67DBC">
      <w:pPr>
        <w:widowControl/>
        <w:jc w:val="left"/>
        <w:rPr>
          <w:rFonts w:ascii="HG丸ｺﾞｼｯｸM-PRO" w:eastAsia="HG丸ｺﾞｼｯｸM-PRO" w:hAnsi="HG丸ｺﾞｼｯｸM-PRO"/>
          <w:sz w:val="22"/>
        </w:rPr>
      </w:pPr>
      <w:r w:rsidRPr="00D67DBC">
        <w:rPr>
          <w:rFonts w:ascii="HG丸ｺﾞｼｯｸM-PRO" w:eastAsia="HG丸ｺﾞｼｯｸM-PRO" w:hAnsi="HG丸ｺﾞｼｯｸM-PRO" w:hint="eastAsia"/>
          <w:sz w:val="22"/>
        </w:rPr>
        <w:t>月に策定した「第２次大阪府食育推進計画（計画期間は平成</w:t>
      </w:r>
      <w:r w:rsidRPr="00D67DBC">
        <w:rPr>
          <w:rFonts w:ascii="HG丸ｺﾞｼｯｸM-PRO" w:eastAsia="HG丸ｺﾞｼｯｸM-PRO" w:hAnsi="HG丸ｺﾞｼｯｸM-PRO"/>
          <w:sz w:val="22"/>
        </w:rPr>
        <w:t xml:space="preserve"> 24（2012）年度から平成</w:t>
      </w:r>
    </w:p>
    <w:p w14:paraId="6084CF1B" w14:textId="4B76696A" w:rsidR="00142FAE" w:rsidRDefault="00D67DBC" w:rsidP="00F26F4F">
      <w:pPr>
        <w:widowControl/>
        <w:jc w:val="left"/>
      </w:pPr>
      <w:r w:rsidRPr="00D67DBC">
        <w:rPr>
          <w:rFonts w:ascii="HG丸ｺﾞｼｯｸM-PRO" w:eastAsia="HG丸ｺﾞｼｯｸM-PRO" w:hAnsi="HG丸ｺﾞｼｯｸM-PRO"/>
          <w:sz w:val="22"/>
        </w:rPr>
        <w:t>29（2017）年度）」の後継計画として、府民が生涯を通じて健やかで心豊かに生活できるよう、府民の食生活における課題を把握し、その解決を図るための取組みを総合的かつ計画的に推進するために策定しました。</w:t>
      </w:r>
    </w:p>
    <w:p w14:paraId="0C6EDA64" w14:textId="77777777" w:rsidR="00F26F4F" w:rsidRDefault="00F26F4F" w:rsidP="00894629">
      <w:pPr>
        <w:pStyle w:val="2"/>
        <w:rPr>
          <w:color w:val="auto"/>
        </w:rPr>
      </w:pPr>
    </w:p>
    <w:p w14:paraId="740A4955" w14:textId="24CDF64E" w:rsidR="00002E23" w:rsidRDefault="00142FAE" w:rsidP="00894629">
      <w:pPr>
        <w:pStyle w:val="2"/>
        <w:rPr>
          <w:color w:val="auto"/>
        </w:rPr>
      </w:pPr>
      <w:r>
        <w:rPr>
          <w:rFonts w:hint="eastAsia"/>
          <w:color w:val="auto"/>
        </w:rPr>
        <w:t>２</w:t>
      </w:r>
      <w:r w:rsidR="00002E23" w:rsidRPr="00F73E04">
        <w:rPr>
          <w:rFonts w:hint="eastAsia"/>
          <w:color w:val="auto"/>
        </w:rPr>
        <w:t xml:space="preserve">　最終評価の目的</w:t>
      </w:r>
    </w:p>
    <w:p w14:paraId="5E1E8712" w14:textId="1F77A9B2" w:rsidR="00E04888" w:rsidRPr="00E04888" w:rsidRDefault="00002E23" w:rsidP="00E04888">
      <w:pPr>
        <w:widowControl/>
        <w:ind w:firstLineChars="100" w:firstLine="220"/>
        <w:jc w:val="left"/>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第３次計画</w:t>
      </w:r>
      <w:r w:rsidR="00695DD7">
        <w:rPr>
          <w:rFonts w:ascii="HG丸ｺﾞｼｯｸM-PRO" w:eastAsia="HG丸ｺﾞｼｯｸM-PRO" w:hAnsi="HG丸ｺﾞｼｯｸM-PRO" w:hint="eastAsia"/>
          <w:sz w:val="22"/>
        </w:rPr>
        <w:t>の期間は</w:t>
      </w:r>
      <w:r w:rsidRPr="00F73E04">
        <w:rPr>
          <w:rFonts w:ascii="HG丸ｺﾞｼｯｸM-PRO" w:eastAsia="HG丸ｺﾞｼｯｸM-PRO" w:hAnsi="HG丸ｺﾞｼｯｸM-PRO" w:hint="eastAsia"/>
          <w:sz w:val="22"/>
        </w:rPr>
        <w:t>、</w:t>
      </w:r>
      <w:r w:rsidR="00E04888" w:rsidRPr="00E04888">
        <w:rPr>
          <w:rFonts w:ascii="HG丸ｺﾞｼｯｸM-PRO" w:eastAsia="HG丸ｺﾞｼｯｸM-PRO" w:hAnsi="HG丸ｺﾞｼｯｸM-PRO" w:hint="eastAsia"/>
          <w:sz w:val="22"/>
        </w:rPr>
        <w:t>平成</w:t>
      </w:r>
      <w:r w:rsidR="00E04888" w:rsidRPr="00E04888">
        <w:rPr>
          <w:rFonts w:ascii="HG丸ｺﾞｼｯｸM-PRO" w:eastAsia="HG丸ｺﾞｼｯｸM-PRO" w:hAnsi="HG丸ｺﾞｼｯｸM-PRO"/>
          <w:sz w:val="22"/>
        </w:rPr>
        <w:t xml:space="preserve"> 30（2018）年度から平成 35（2023）年度の６か年で</w:t>
      </w:r>
      <w:r w:rsidR="00E04888">
        <w:rPr>
          <w:rFonts w:ascii="HG丸ｺﾞｼｯｸM-PRO" w:eastAsia="HG丸ｺﾞｼｯｸM-PRO" w:hAnsi="HG丸ｺﾞｼｯｸM-PRO" w:hint="eastAsia"/>
          <w:sz w:val="22"/>
        </w:rPr>
        <w:t>、</w:t>
      </w:r>
    </w:p>
    <w:p w14:paraId="316DF079" w14:textId="67B0D7C4" w:rsidR="008D2E8A" w:rsidRDefault="00E04888" w:rsidP="00A35124">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その中間年にあたる令和</w:t>
      </w:r>
      <w:r w:rsidRPr="00E04888">
        <w:rPr>
          <w:rFonts w:ascii="HG丸ｺﾞｼｯｸM-PRO" w:eastAsia="HG丸ｺﾞｼｯｸM-PRO" w:hAnsi="HG丸ｺﾞｼｯｸM-PRO"/>
          <w:sz w:val="22"/>
        </w:rPr>
        <w:t>2（2020）年度に、社会・経済状況等を踏まえ、点検・見直しを実</w:t>
      </w:r>
      <w:r w:rsidRPr="00E04888">
        <w:rPr>
          <w:rFonts w:ascii="HG丸ｺﾞｼｯｸM-PRO" w:eastAsia="HG丸ｺﾞｼｯｸM-PRO" w:hAnsi="HG丸ｺﾞｼｯｸM-PRO" w:hint="eastAsia"/>
          <w:sz w:val="22"/>
        </w:rPr>
        <w:t>施</w:t>
      </w:r>
      <w:r>
        <w:rPr>
          <w:rFonts w:ascii="HG丸ｺﾞｼｯｸM-PRO" w:eastAsia="HG丸ｺﾞｼｯｸM-PRO" w:hAnsi="HG丸ｺﾞｼｯｸM-PRO" w:hint="eastAsia"/>
          <w:sz w:val="22"/>
        </w:rPr>
        <w:t>することとしていましたが、新型コロナウイルス感染症による影響で適切な点検が困難であったことから、令和３年（2021）年度に変更して実施し、中間点検報告書としてとりまとめました。</w:t>
      </w:r>
      <w:r w:rsidR="008D2E8A" w:rsidRPr="008D2E8A">
        <w:rPr>
          <w:rFonts w:ascii="HG丸ｺﾞｼｯｸM-PRO" w:eastAsia="HG丸ｺﾞｼｯｸM-PRO" w:hAnsi="HG丸ｺﾞｼｯｸM-PRO" w:hint="eastAsia"/>
          <w:sz w:val="22"/>
        </w:rPr>
        <w:t>数値目標として設定している全</w:t>
      </w:r>
      <w:r w:rsidR="008D2E8A" w:rsidRPr="008D2E8A">
        <w:rPr>
          <w:rFonts w:ascii="HG丸ｺﾞｼｯｸM-PRO" w:eastAsia="HG丸ｺﾞｼｯｸM-PRO" w:hAnsi="HG丸ｺﾞｼｯｸM-PRO"/>
          <w:sz w:val="22"/>
        </w:rPr>
        <w:t xml:space="preserve">20 </w:t>
      </w:r>
      <w:r w:rsidR="008D2E8A">
        <w:rPr>
          <w:rFonts w:ascii="HG丸ｺﾞｼｯｸM-PRO" w:eastAsia="HG丸ｺﾞｼｯｸM-PRO" w:hAnsi="HG丸ｺﾞｼｯｸM-PRO"/>
          <w:sz w:val="22"/>
        </w:rPr>
        <w:t>項目中、</w:t>
      </w:r>
      <w:r w:rsidR="008D2E8A" w:rsidRPr="008D2E8A">
        <w:rPr>
          <w:rFonts w:ascii="HG丸ｺﾞｼｯｸM-PRO" w:eastAsia="HG丸ｺﾞｼｯｸM-PRO" w:hAnsi="HG丸ｺﾞｼｯｸM-PRO"/>
          <w:sz w:val="22"/>
        </w:rPr>
        <w:t>計画期間における値が判明しているのは12項目で、そのうち、</w:t>
      </w:r>
      <w:r w:rsidR="008D2E8A">
        <w:rPr>
          <w:rFonts w:ascii="HG丸ｺﾞｼｯｸM-PRO" w:eastAsia="HG丸ｺﾞｼｯｸM-PRO" w:hAnsi="HG丸ｺﾞｼｯｸM-PRO" w:hint="eastAsia"/>
          <w:sz w:val="22"/>
        </w:rPr>
        <w:t>A（</w:t>
      </w:r>
      <w:r w:rsidR="008D2E8A" w:rsidRPr="008D2E8A">
        <w:rPr>
          <w:rFonts w:ascii="HG丸ｺﾞｼｯｸM-PRO" w:eastAsia="HG丸ｺﾞｼｯｸM-PRO" w:hAnsi="HG丸ｺﾞｼｯｸM-PRO"/>
          <w:sz w:val="22"/>
        </w:rPr>
        <w:t>目標に到達</w:t>
      </w:r>
      <w:r w:rsidR="008D2E8A">
        <w:rPr>
          <w:rFonts w:ascii="HG丸ｺﾞｼｯｸM-PRO" w:eastAsia="HG丸ｺﾞｼｯｸM-PRO" w:hAnsi="HG丸ｺﾞｼｯｸM-PRO" w:hint="eastAsia"/>
          <w:sz w:val="22"/>
        </w:rPr>
        <w:t>・達成</w:t>
      </w:r>
      <w:r w:rsidR="008D2E8A" w:rsidRPr="008D2E8A">
        <w:rPr>
          <w:rFonts w:ascii="HG丸ｺﾞｼｯｸM-PRO" w:eastAsia="HG丸ｺﾞｼｯｸM-PRO" w:hAnsi="HG丸ｺﾞｼｯｸM-PRO"/>
          <w:sz w:val="22"/>
        </w:rPr>
        <w:t>見込み）</w:t>
      </w:r>
      <w:r w:rsidR="008D2E8A">
        <w:rPr>
          <w:rFonts w:ascii="HG丸ｺﾞｼｯｸM-PRO" w:eastAsia="HG丸ｺﾞｼｯｸM-PRO" w:hAnsi="HG丸ｺﾞｼｯｸM-PRO" w:hint="eastAsia"/>
          <w:sz w:val="22"/>
        </w:rPr>
        <w:t>が４項目（33％）、</w:t>
      </w:r>
      <w:r w:rsidR="008D2E8A" w:rsidRPr="008D2E8A">
        <w:rPr>
          <w:rFonts w:ascii="HG丸ｺﾞｼｯｸM-PRO" w:eastAsia="HG丸ｺﾞｼｯｸM-PRO" w:hAnsi="HG丸ｺﾞｼｯｸM-PRO"/>
          <w:sz w:val="22"/>
        </w:rPr>
        <w:t>B</w:t>
      </w:r>
      <w:r w:rsidR="008D2E8A">
        <w:rPr>
          <w:rFonts w:ascii="HG丸ｺﾞｼｯｸM-PRO" w:eastAsia="HG丸ｺﾞｼｯｸM-PRO" w:hAnsi="HG丸ｺﾞｼｯｸM-PRO" w:hint="eastAsia"/>
          <w:sz w:val="22"/>
        </w:rPr>
        <w:t>（</w:t>
      </w:r>
      <w:r w:rsidR="008D2E8A" w:rsidRPr="008D2E8A">
        <w:rPr>
          <w:rFonts w:ascii="HG丸ｺﾞｼｯｸM-PRO" w:eastAsia="HG丸ｺﾞｼｯｸM-PRO" w:hAnsi="HG丸ｺﾞｼｯｸM-PRO"/>
          <w:sz w:val="22"/>
        </w:rPr>
        <w:t>改善傾向</w:t>
      </w:r>
      <w:r w:rsidR="008D2E8A">
        <w:rPr>
          <w:rFonts w:ascii="HG丸ｺﾞｼｯｸM-PRO" w:eastAsia="HG丸ｺﾞｼｯｸM-PRO" w:hAnsi="HG丸ｺﾞｼｯｸM-PRO" w:hint="eastAsia"/>
          <w:sz w:val="22"/>
        </w:rPr>
        <w:t>）が６項目（50％）、C（</w:t>
      </w:r>
      <w:r w:rsidR="008D2E8A" w:rsidRPr="008D2E8A">
        <w:rPr>
          <w:rFonts w:ascii="HG丸ｺﾞｼｯｸM-PRO" w:eastAsia="HG丸ｺﾞｼｯｸM-PRO" w:hAnsi="HG丸ｺﾞｼｯｸM-PRO" w:hint="eastAsia"/>
          <w:sz w:val="22"/>
        </w:rPr>
        <w:t>計画策定時と同程度</w:t>
      </w:r>
      <w:r w:rsidR="008D2E8A">
        <w:rPr>
          <w:rFonts w:ascii="HG丸ｺﾞｼｯｸM-PRO" w:eastAsia="HG丸ｺﾞｼｯｸM-PRO" w:hAnsi="HG丸ｺﾞｼｯｸM-PRO" w:hint="eastAsia"/>
          <w:sz w:val="22"/>
        </w:rPr>
        <w:t>）及びD（悪化）がそれぞれ１項目（８％）となっていました。</w:t>
      </w:r>
    </w:p>
    <w:p w14:paraId="56D9F137" w14:textId="71A04E2C" w:rsidR="00650C62" w:rsidRPr="00F73E04" w:rsidRDefault="008D2E8A" w:rsidP="00F26F4F">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最終評価については、計画策定時に設定した目標について、その達成状況を評価し、</w:t>
      </w:r>
      <w:r w:rsidR="005A5288">
        <w:rPr>
          <w:rFonts w:ascii="HG丸ｺﾞｼｯｸM-PRO" w:eastAsia="HG丸ｺﾞｼｯｸM-PRO" w:hAnsi="HG丸ｺﾞｼｯｸM-PRO" w:hint="eastAsia"/>
          <w:sz w:val="22"/>
        </w:rPr>
        <w:t>食育推進に関する課題を明らかにすることで、次期計画の目標設定や今後の食育推進に活用することを目的としています。</w:t>
      </w:r>
    </w:p>
    <w:p w14:paraId="61F6BD22" w14:textId="77777777" w:rsidR="00F26F4F" w:rsidRDefault="00F26F4F" w:rsidP="00894629">
      <w:pPr>
        <w:pStyle w:val="2"/>
        <w:rPr>
          <w:color w:val="auto"/>
        </w:rPr>
      </w:pPr>
    </w:p>
    <w:p w14:paraId="7A305824" w14:textId="0531C8F3" w:rsidR="00E8790F" w:rsidRDefault="00F26F4F" w:rsidP="00894629">
      <w:pPr>
        <w:pStyle w:val="2"/>
        <w:rPr>
          <w:color w:val="auto"/>
        </w:rPr>
      </w:pPr>
      <w:r>
        <w:rPr>
          <w:rFonts w:hint="eastAsia"/>
          <w:color w:val="auto"/>
        </w:rPr>
        <w:t>３</w:t>
      </w:r>
      <w:r w:rsidR="00002E23" w:rsidRPr="00F73E04">
        <w:rPr>
          <w:rFonts w:hint="eastAsia"/>
          <w:color w:val="auto"/>
        </w:rPr>
        <w:t xml:space="preserve">　最終評価の方法</w:t>
      </w:r>
    </w:p>
    <w:p w14:paraId="1E98742C" w14:textId="7368B24F" w:rsidR="00D05325" w:rsidRPr="00F73E04" w:rsidRDefault="00491C35" w:rsidP="002C680E">
      <w:pPr>
        <w:rPr>
          <w:rFonts w:ascii="HG丸ｺﾞｼｯｸM-PRO" w:eastAsia="HG丸ｺﾞｼｯｸM-PRO" w:hAnsi="HG丸ｺﾞｼｯｸM-PRO"/>
          <w:kern w:val="24"/>
          <w:sz w:val="22"/>
        </w:rPr>
      </w:pPr>
      <w:r>
        <w:rPr>
          <w:rFonts w:hint="eastAsia"/>
        </w:rPr>
        <w:t xml:space="preserve">　</w:t>
      </w:r>
      <w:r w:rsidRPr="00491C35">
        <w:rPr>
          <w:rFonts w:ascii="HG丸ｺﾞｼｯｸM-PRO" w:eastAsia="HG丸ｺﾞｼｯｸM-PRO" w:hAnsi="HG丸ｺﾞｼｯｸM-PRO" w:hint="eastAsia"/>
          <w:sz w:val="22"/>
        </w:rPr>
        <w:t>計画に</w:t>
      </w:r>
      <w:r>
        <w:rPr>
          <w:rFonts w:ascii="HG丸ｺﾞｼｯｸM-PRO" w:eastAsia="HG丸ｺﾞｼｯｸM-PRO" w:hAnsi="HG丸ｺﾞｼｯｸM-PRO" w:hint="eastAsia"/>
          <w:sz w:val="22"/>
        </w:rPr>
        <w:t>定める目標や取組み施策については、毎年当該年度の状況をとりまとめた「PDCA進捗管理票」を作成し、大阪府食育推進計画評価審議会において、点検・検証を行い、計画の適切な進捗管理を行ってきました。最終評価では、平成30（2018）年度から令和４（2022）年度のPDCA進捗管理票を整理し、食育施策の実施内容や効果等をもとに取組みに対する評価を行いました。また、数値目標については、</w:t>
      </w:r>
      <w:r w:rsidR="00E8790F" w:rsidRPr="00F73E04">
        <w:rPr>
          <w:rFonts w:ascii="HG丸ｺﾞｼｯｸM-PRO" w:eastAsia="HG丸ｺﾞｼｯｸM-PRO" w:hAnsi="HG丸ｺﾞｼｯｸM-PRO" w:hint="eastAsia"/>
          <w:kern w:val="24"/>
          <w:sz w:val="22"/>
        </w:rPr>
        <w:t>令和5年</w:t>
      </w:r>
      <w:r w:rsidR="00D73309">
        <w:rPr>
          <w:rFonts w:ascii="HG丸ｺﾞｼｯｸM-PRO" w:eastAsia="HG丸ｺﾞｼｯｸM-PRO" w:hAnsi="HG丸ｺﾞｼｯｸM-PRO"/>
          <w:kern w:val="24"/>
          <w:sz w:val="22"/>
        </w:rPr>
        <w:t>7</w:t>
      </w:r>
      <w:r w:rsidR="00E8790F" w:rsidRPr="00F73E04">
        <w:rPr>
          <w:rFonts w:ascii="HG丸ｺﾞｼｯｸM-PRO" w:eastAsia="HG丸ｺﾞｼｯｸM-PRO" w:hAnsi="HG丸ｺﾞｼｯｸM-PRO" w:hint="eastAsia"/>
          <w:kern w:val="24"/>
          <w:sz w:val="22"/>
        </w:rPr>
        <w:t>月末時点で把握できる数値をもって行</w:t>
      </w:r>
      <w:r w:rsidR="002C4780" w:rsidRPr="00F73E04">
        <w:rPr>
          <w:rFonts w:ascii="HG丸ｺﾞｼｯｸM-PRO" w:eastAsia="HG丸ｺﾞｼｯｸM-PRO" w:hAnsi="HG丸ｺﾞｼｯｸM-PRO" w:hint="eastAsia"/>
          <w:kern w:val="24"/>
          <w:sz w:val="22"/>
        </w:rPr>
        <w:t>いました。</w:t>
      </w:r>
      <w:r w:rsidR="00E8790F" w:rsidRPr="00F73E04">
        <w:rPr>
          <w:rFonts w:ascii="HG丸ｺﾞｼｯｸM-PRO" w:eastAsia="HG丸ｺﾞｼｯｸM-PRO" w:hAnsi="HG丸ｺﾞｼｯｸM-PRO" w:hint="eastAsia"/>
          <w:kern w:val="24"/>
          <w:sz w:val="22"/>
        </w:rPr>
        <w:t>原則、策定時と同じデータソースを用いる</w:t>
      </w:r>
      <w:r w:rsidR="002C4780" w:rsidRPr="00F73E04">
        <w:rPr>
          <w:rFonts w:ascii="HG丸ｺﾞｼｯｸM-PRO" w:eastAsia="HG丸ｺﾞｼｯｸM-PRO" w:hAnsi="HG丸ｺﾞｼｯｸM-PRO" w:hint="eastAsia"/>
          <w:kern w:val="24"/>
          <w:sz w:val="22"/>
        </w:rPr>
        <w:t>こととし、</w:t>
      </w:r>
      <w:r w:rsidR="008F4EA1" w:rsidRPr="00F73E04">
        <w:rPr>
          <w:rFonts w:ascii="HG丸ｺﾞｼｯｸM-PRO" w:eastAsia="HG丸ｺﾞｼｯｸM-PRO" w:hAnsi="HG丸ｺﾞｼｯｸM-PRO" w:hint="eastAsia"/>
          <w:kern w:val="24"/>
          <w:sz w:val="22"/>
        </w:rPr>
        <w:t>国民健康・栄養調査をデータソースとするものは、平成</w:t>
      </w:r>
      <w:r w:rsidR="008F4EA1" w:rsidRPr="00F73E04">
        <w:rPr>
          <w:rFonts w:ascii="HG丸ｺﾞｼｯｸM-PRO" w:eastAsia="HG丸ｺﾞｼｯｸM-PRO" w:hAnsi="HG丸ｺﾞｼｯｸM-PRO"/>
          <w:kern w:val="24"/>
          <w:sz w:val="22"/>
        </w:rPr>
        <w:t>29年から令和元年までの府データの平均</w:t>
      </w:r>
      <w:r w:rsidR="002C4780" w:rsidRPr="00F73E04">
        <w:rPr>
          <w:rFonts w:ascii="HG丸ｺﾞｼｯｸM-PRO" w:eastAsia="HG丸ｺﾞｼｯｸM-PRO" w:hAnsi="HG丸ｺﾞｼｯｸM-PRO" w:hint="eastAsia"/>
          <w:kern w:val="24"/>
          <w:sz w:val="22"/>
        </w:rPr>
        <w:t>値、</w:t>
      </w:r>
      <w:r w:rsidR="00E8790F" w:rsidRPr="00F73E04">
        <w:rPr>
          <w:rFonts w:ascii="HG丸ｺﾞｼｯｸM-PRO" w:eastAsia="HG丸ｺﾞｼｯｸM-PRO" w:hAnsi="HG丸ｺﾞｼｯｸM-PRO" w:hint="eastAsia"/>
          <w:kern w:val="24"/>
          <w:sz w:val="22"/>
        </w:rPr>
        <w:t>府独自調査でベースライン値を設定した指標で、同じ対象・方法で調査を実施することが困難であるものは、令和5年1月に実施した府健康づくり実態調査</w:t>
      </w:r>
      <w:r w:rsidR="00B328FA" w:rsidRPr="00F73E04">
        <w:rPr>
          <w:rFonts w:ascii="HG丸ｺﾞｼｯｸM-PRO" w:eastAsia="HG丸ｺﾞｼｯｸM-PRO" w:hAnsi="HG丸ｺﾞｼｯｸM-PRO" w:hint="eastAsia"/>
          <w:kern w:val="24"/>
          <w:sz w:val="22"/>
          <w:vertAlign w:val="superscript"/>
        </w:rPr>
        <w:t>※</w:t>
      </w:r>
      <w:r w:rsidR="00E92131">
        <w:rPr>
          <w:rFonts w:ascii="HG丸ｺﾞｼｯｸM-PRO" w:eastAsia="HG丸ｺﾞｼｯｸM-PRO" w:hAnsi="HG丸ｺﾞｼｯｸM-PRO" w:hint="eastAsia"/>
          <w:kern w:val="24"/>
          <w:sz w:val="22"/>
          <w:vertAlign w:val="superscript"/>
        </w:rPr>
        <w:t>1</w:t>
      </w:r>
      <w:r w:rsidR="00E8790F" w:rsidRPr="00F73E04">
        <w:rPr>
          <w:rFonts w:ascii="HG丸ｺﾞｼｯｸM-PRO" w:eastAsia="HG丸ｺﾞｼｯｸM-PRO" w:hAnsi="HG丸ｺﾞｼｯｸM-PRO" w:hint="eastAsia"/>
          <w:kern w:val="24"/>
          <w:sz w:val="22"/>
        </w:rPr>
        <w:t>により評価を行</w:t>
      </w:r>
      <w:r w:rsidR="002C4780" w:rsidRPr="00F73E04">
        <w:rPr>
          <w:rFonts w:ascii="HG丸ｺﾞｼｯｸM-PRO" w:eastAsia="HG丸ｺﾞｼｯｸM-PRO" w:hAnsi="HG丸ｺﾞｼｯｸM-PRO" w:hint="eastAsia"/>
          <w:kern w:val="24"/>
          <w:sz w:val="22"/>
        </w:rPr>
        <w:t>いました。</w:t>
      </w:r>
    </w:p>
    <w:p w14:paraId="34333ADC" w14:textId="6176200E" w:rsidR="000D2ADE" w:rsidRPr="00F73E04" w:rsidRDefault="00724440" w:rsidP="00724440">
      <w:pPr>
        <w:widowControl/>
        <w:ind w:firstLineChars="100" w:firstLine="220"/>
        <w:jc w:val="left"/>
        <w:rPr>
          <w:rFonts w:ascii="HG丸ｺﾞｼｯｸM-PRO" w:eastAsia="HG丸ｺﾞｼｯｸM-PRO" w:hAnsi="HG丸ｺﾞｼｯｸM-PRO"/>
          <w:kern w:val="24"/>
          <w:sz w:val="22"/>
        </w:rPr>
      </w:pPr>
      <w:r w:rsidRPr="00F73E04">
        <w:rPr>
          <w:rFonts w:ascii="HG丸ｺﾞｼｯｸM-PRO" w:eastAsia="HG丸ｺﾞｼｯｸM-PRO" w:hAnsi="HG丸ｺﾞｼｯｸM-PRO" w:hint="eastAsia"/>
          <w:kern w:val="24"/>
          <w:sz w:val="22"/>
        </w:rPr>
        <w:t>あわせて</w:t>
      </w:r>
      <w:r w:rsidR="00E75BE3" w:rsidRPr="00F73E04">
        <w:rPr>
          <w:rFonts w:ascii="HG丸ｺﾞｼｯｸM-PRO" w:eastAsia="HG丸ｺﾞｼｯｸM-PRO" w:hAnsi="HG丸ｺﾞｼｯｸM-PRO" w:hint="eastAsia"/>
          <w:kern w:val="24"/>
          <w:sz w:val="22"/>
        </w:rPr>
        <w:t>、</w:t>
      </w:r>
      <w:r w:rsidR="000D2ADE" w:rsidRPr="00F73E04">
        <w:rPr>
          <w:rFonts w:ascii="HG丸ｺﾞｼｯｸM-PRO" w:eastAsia="HG丸ｺﾞｼｯｸM-PRO" w:hAnsi="HG丸ｺﾞｼｯｸM-PRO" w:hint="eastAsia"/>
          <w:kern w:val="24"/>
          <w:sz w:val="22"/>
        </w:rPr>
        <w:t>新型コロナウイルス感染症の影響を受け、令和２</w:t>
      </w:r>
      <w:r w:rsidR="00D05325" w:rsidRPr="00F73E04">
        <w:rPr>
          <w:rFonts w:ascii="HG丸ｺﾞｼｯｸM-PRO" w:eastAsia="HG丸ｺﾞｼｯｸM-PRO" w:hAnsi="HG丸ｺﾞｼｯｸM-PRO" w:hint="eastAsia"/>
          <w:kern w:val="24"/>
          <w:sz w:val="22"/>
        </w:rPr>
        <w:t>年、</w:t>
      </w:r>
      <w:r w:rsidR="000D2ADE" w:rsidRPr="00F73E04">
        <w:rPr>
          <w:rFonts w:ascii="HG丸ｺﾞｼｯｸM-PRO" w:eastAsia="HG丸ｺﾞｼｯｸM-PRO" w:hAnsi="HG丸ｺﾞｼｯｸM-PRO"/>
          <w:kern w:val="24"/>
          <w:sz w:val="22"/>
        </w:rPr>
        <w:t>3年の国民健康・栄養調査が中止となり、現状値の把握が困難と</w:t>
      </w:r>
      <w:r w:rsidR="0099022D" w:rsidRPr="00F73E04">
        <w:rPr>
          <w:rFonts w:ascii="HG丸ｺﾞｼｯｸM-PRO" w:eastAsia="HG丸ｺﾞｼｯｸM-PRO" w:hAnsi="HG丸ｺﾞｼｯｸM-PRO" w:hint="eastAsia"/>
          <w:kern w:val="24"/>
          <w:sz w:val="22"/>
        </w:rPr>
        <w:t>なったことから、</w:t>
      </w:r>
      <w:r w:rsidR="000D2ADE" w:rsidRPr="00F73E04">
        <w:rPr>
          <w:rFonts w:ascii="HG丸ｺﾞｼｯｸM-PRO" w:eastAsia="HG丸ｺﾞｼｯｸM-PRO" w:hAnsi="HG丸ｺﾞｼｯｸM-PRO" w:hint="eastAsia"/>
          <w:kern w:val="24"/>
          <w:sz w:val="22"/>
        </w:rPr>
        <w:t>大阪府政策マーケティング・リサーチ（おおさか</w:t>
      </w:r>
      <w:r w:rsidR="000D2ADE" w:rsidRPr="00F73E04">
        <w:rPr>
          <w:rFonts w:ascii="HG丸ｺﾞｼｯｸM-PRO" w:eastAsia="HG丸ｺﾞｼｯｸM-PRO" w:hAnsi="HG丸ｺﾞｼｯｸM-PRO"/>
          <w:kern w:val="24"/>
          <w:sz w:val="22"/>
        </w:rPr>
        <w:t>Qネット）</w:t>
      </w:r>
      <w:r w:rsidR="00E92131" w:rsidRPr="00E92131">
        <w:rPr>
          <w:rFonts w:ascii="HG丸ｺﾞｼｯｸM-PRO" w:eastAsia="HG丸ｺﾞｼｯｸM-PRO" w:hAnsi="HG丸ｺﾞｼｯｸM-PRO" w:hint="eastAsia"/>
          <w:kern w:val="24"/>
          <w:sz w:val="22"/>
          <w:vertAlign w:val="superscript"/>
        </w:rPr>
        <w:t>※２</w:t>
      </w:r>
      <w:r w:rsidR="000D2ADE" w:rsidRPr="00F73E04">
        <w:rPr>
          <w:rFonts w:ascii="HG丸ｺﾞｼｯｸM-PRO" w:eastAsia="HG丸ｺﾞｼｯｸM-PRO" w:hAnsi="HG丸ｺﾞｼｯｸM-PRO"/>
          <w:kern w:val="24"/>
          <w:sz w:val="22"/>
        </w:rPr>
        <w:t>を活用した</w:t>
      </w:r>
      <w:r w:rsidR="000D2ADE" w:rsidRPr="00F73E04">
        <w:rPr>
          <w:rFonts w:ascii="HG丸ｺﾞｼｯｸM-PRO" w:eastAsia="HG丸ｺﾞｼｯｸM-PRO" w:hAnsi="HG丸ｺﾞｼｯｸM-PRO" w:hint="eastAsia"/>
          <w:kern w:val="24"/>
          <w:sz w:val="22"/>
        </w:rPr>
        <w:t>インターネットアンケートにより、食塩・朝食・野菜の摂取に関する意識や行動を</w:t>
      </w:r>
      <w:r w:rsidR="0094250F" w:rsidRPr="0094250F">
        <w:rPr>
          <w:rFonts w:ascii="HG丸ｺﾞｼｯｸM-PRO" w:eastAsia="HG丸ｺﾞｼｯｸM-PRO" w:hAnsi="HG丸ｺﾞｼｯｸM-PRO" w:hint="eastAsia"/>
          <w:kern w:val="24"/>
          <w:sz w:val="22"/>
        </w:rPr>
        <w:t>参考値として</w:t>
      </w:r>
      <w:r w:rsidR="000D2ADE" w:rsidRPr="00F73E04">
        <w:rPr>
          <w:rFonts w:ascii="HG丸ｺﾞｼｯｸM-PRO" w:eastAsia="HG丸ｺﾞｼｯｸM-PRO" w:hAnsi="HG丸ｺﾞｼｯｸM-PRO" w:hint="eastAsia"/>
          <w:kern w:val="24"/>
          <w:sz w:val="22"/>
        </w:rPr>
        <w:t>把握</w:t>
      </w:r>
      <w:r w:rsidR="00D05325" w:rsidRPr="00F73E04">
        <w:rPr>
          <w:rFonts w:ascii="HG丸ｺﾞｼｯｸM-PRO" w:eastAsia="HG丸ｺﾞｼｯｸM-PRO" w:hAnsi="HG丸ｺﾞｼｯｸM-PRO" w:hint="eastAsia"/>
          <w:kern w:val="24"/>
          <w:sz w:val="22"/>
        </w:rPr>
        <w:t>しました。</w:t>
      </w:r>
    </w:p>
    <w:p w14:paraId="490F14B1" w14:textId="77777777" w:rsidR="002444E6" w:rsidRPr="00F73E04" w:rsidRDefault="002C4780" w:rsidP="008E5FC2">
      <w:pPr>
        <w:pStyle w:val="Web"/>
        <w:spacing w:before="0" w:beforeAutospacing="0" w:after="0" w:afterAutospacing="0"/>
        <w:ind w:leftChars="100" w:left="430" w:hangingChars="100" w:hanging="220"/>
        <w:rPr>
          <w:rFonts w:ascii="HG丸ｺﾞｼｯｸM-PRO" w:eastAsia="HG丸ｺﾞｼｯｸM-PRO" w:hAnsi="HG丸ｺﾞｼｯｸM-PRO" w:cstheme="minorBidi"/>
          <w:kern w:val="24"/>
          <w:sz w:val="22"/>
          <w:szCs w:val="22"/>
        </w:rPr>
      </w:pPr>
      <w:r w:rsidRPr="00F73E04">
        <w:rPr>
          <w:rFonts w:ascii="HG丸ｺﾞｼｯｸM-PRO" w:eastAsia="HG丸ｺﾞｼｯｸM-PRO" w:hAnsi="HG丸ｺﾞｼｯｸM-PRO" w:cstheme="minorBidi" w:hint="eastAsia"/>
          <w:kern w:val="24"/>
          <w:sz w:val="22"/>
          <w:szCs w:val="22"/>
        </w:rPr>
        <w:t>評価</w:t>
      </w:r>
      <w:r w:rsidR="002444E6" w:rsidRPr="00F73E04">
        <w:rPr>
          <w:rFonts w:ascii="HG丸ｺﾞｼｯｸM-PRO" w:eastAsia="HG丸ｺﾞｼｯｸM-PRO" w:hAnsi="HG丸ｺﾞｼｯｸM-PRO" w:cstheme="minorBidi" w:hint="eastAsia"/>
          <w:kern w:val="24"/>
          <w:sz w:val="22"/>
          <w:szCs w:val="22"/>
        </w:rPr>
        <w:t>区分</w:t>
      </w:r>
      <w:r w:rsidRPr="00F73E04">
        <w:rPr>
          <w:rFonts w:ascii="HG丸ｺﾞｼｯｸM-PRO" w:eastAsia="HG丸ｺﾞｼｯｸM-PRO" w:hAnsi="HG丸ｺﾞｼｯｸM-PRO" w:cstheme="minorBidi" w:hint="eastAsia"/>
          <w:kern w:val="24"/>
          <w:sz w:val="22"/>
          <w:szCs w:val="22"/>
        </w:rPr>
        <w:t>については、</w:t>
      </w:r>
      <w:r w:rsidR="00E8790F" w:rsidRPr="00F73E04">
        <w:rPr>
          <w:rFonts w:ascii="HG丸ｺﾞｼｯｸM-PRO" w:eastAsia="HG丸ｺﾞｼｯｸM-PRO" w:hAnsi="HG丸ｺﾞｼｯｸM-PRO" w:cstheme="minorBidi" w:hint="eastAsia"/>
          <w:kern w:val="24"/>
          <w:sz w:val="22"/>
          <w:szCs w:val="22"/>
        </w:rPr>
        <w:t>ベースライン値／現状値／目標値の比較や、ベースライン値から現</w:t>
      </w:r>
    </w:p>
    <w:p w14:paraId="2992C08B" w14:textId="6C3E413B" w:rsidR="00B328FA" w:rsidRDefault="00E8790F" w:rsidP="002C4780">
      <w:pPr>
        <w:pStyle w:val="Web"/>
        <w:spacing w:before="0" w:beforeAutospacing="0" w:after="0" w:afterAutospacing="0"/>
        <w:rPr>
          <w:rFonts w:ascii="HG丸ｺﾞｼｯｸM-PRO" w:eastAsia="HG丸ｺﾞｼｯｸM-PRO" w:hAnsi="HG丸ｺﾞｼｯｸM-PRO" w:cstheme="minorBidi"/>
          <w:kern w:val="24"/>
          <w:sz w:val="22"/>
          <w:szCs w:val="22"/>
        </w:rPr>
      </w:pPr>
      <w:r w:rsidRPr="00F73E04">
        <w:rPr>
          <w:rFonts w:ascii="HG丸ｺﾞｼｯｸM-PRO" w:eastAsia="HG丸ｺﾞｼｯｸM-PRO" w:hAnsi="HG丸ｺﾞｼｯｸM-PRO" w:cstheme="minorBidi" w:hint="eastAsia"/>
          <w:kern w:val="24"/>
          <w:sz w:val="22"/>
          <w:szCs w:val="22"/>
        </w:rPr>
        <w:t>状値までの推移等を分析（可能な範囲で統計学的検定を実施）し、それらの結果を総合的に勘案し</w:t>
      </w:r>
      <w:r w:rsidR="007A6446" w:rsidRPr="00F73E04">
        <w:rPr>
          <w:rFonts w:ascii="HG丸ｺﾞｼｯｸM-PRO" w:eastAsia="HG丸ｺﾞｼｯｸM-PRO" w:hAnsi="HG丸ｺﾞｼｯｸM-PRO" w:cstheme="minorBidi" w:hint="eastAsia"/>
          <w:kern w:val="24"/>
          <w:sz w:val="22"/>
          <w:szCs w:val="22"/>
        </w:rPr>
        <w:t>、</w:t>
      </w:r>
      <w:r w:rsidR="002444E6" w:rsidRPr="00F73E04">
        <w:rPr>
          <w:rFonts w:ascii="HG丸ｺﾞｼｯｸM-PRO" w:eastAsia="HG丸ｺﾞｼｯｸM-PRO" w:hAnsi="HG丸ｺﾞｼｯｸM-PRO" w:cstheme="minorBidi" w:hint="eastAsia"/>
          <w:kern w:val="24"/>
          <w:sz w:val="22"/>
          <w:szCs w:val="22"/>
        </w:rPr>
        <w:t>決定しました。</w:t>
      </w:r>
    </w:p>
    <w:p w14:paraId="16711B31" w14:textId="4555161D" w:rsidR="00670243" w:rsidRDefault="00670243" w:rsidP="002C4780">
      <w:pPr>
        <w:pStyle w:val="Web"/>
        <w:spacing w:before="0" w:beforeAutospacing="0" w:after="0" w:afterAutospacing="0"/>
        <w:rPr>
          <w:rFonts w:ascii="HG丸ｺﾞｼｯｸM-PRO" w:eastAsia="HG丸ｺﾞｼｯｸM-PRO" w:hAnsi="HG丸ｺﾞｼｯｸM-PRO" w:cstheme="minorBidi"/>
          <w:kern w:val="24"/>
          <w:sz w:val="22"/>
          <w:szCs w:val="22"/>
        </w:rPr>
      </w:pPr>
      <w:r>
        <w:rPr>
          <w:noProof/>
        </w:rPr>
        <w:drawing>
          <wp:anchor distT="0" distB="0" distL="114300" distR="114300" simplePos="0" relativeHeight="251789312" behindDoc="0" locked="0" layoutInCell="1" allowOverlap="1" wp14:anchorId="3E8B0C2D" wp14:editId="16DB7CFB">
            <wp:simplePos x="0" y="0"/>
            <wp:positionH relativeFrom="margin">
              <wp:align>center</wp:align>
            </wp:positionH>
            <wp:positionV relativeFrom="margin">
              <wp:align>top</wp:align>
            </wp:positionV>
            <wp:extent cx="5760085" cy="1054735"/>
            <wp:effectExtent l="0" t="0" r="0" b="0"/>
            <wp:wrapSquare wrapText="bothSides"/>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1054735"/>
                    </a:xfrm>
                    <a:prstGeom prst="rect">
                      <a:avLst/>
                    </a:prstGeom>
                    <a:noFill/>
                  </pic:spPr>
                </pic:pic>
              </a:graphicData>
            </a:graphic>
            <wp14:sizeRelH relativeFrom="page">
              <wp14:pctWidth>0</wp14:pctWidth>
            </wp14:sizeRelH>
            <wp14:sizeRelV relativeFrom="page">
              <wp14:pctHeight>0</wp14:pctHeight>
            </wp14:sizeRelV>
          </wp:anchor>
        </w:drawing>
      </w:r>
    </w:p>
    <w:p w14:paraId="4CFE7FE9" w14:textId="374479B1" w:rsidR="00AA1C30" w:rsidRPr="00F73E04" w:rsidRDefault="008E495E" w:rsidP="00AA1C30">
      <w:pPr>
        <w:pStyle w:val="Web"/>
        <w:spacing w:before="0" w:beforeAutospacing="0" w:after="0" w:afterAutospacing="0"/>
        <w:rPr>
          <w:rFonts w:ascii="HG丸ｺﾞｼｯｸM-PRO" w:eastAsia="HG丸ｺﾞｼｯｸM-PRO" w:hAnsi="HG丸ｺﾞｼｯｸM-PRO" w:cstheme="minorBidi"/>
          <w:b/>
          <w:bCs/>
          <w:kern w:val="2"/>
          <w:sz w:val="22"/>
        </w:rPr>
      </w:pPr>
      <w:r w:rsidRPr="00F73E04">
        <w:rPr>
          <w:rFonts w:ascii="HG丸ｺﾞｼｯｸM-PRO" w:eastAsia="HG丸ｺﾞｼｯｸM-PRO" w:hAnsi="HG丸ｺﾞｼｯｸM-PRO" w:cstheme="minorBidi"/>
          <w:noProof/>
          <w:kern w:val="24"/>
          <w:sz w:val="22"/>
          <w:szCs w:val="22"/>
        </w:rPr>
        <mc:AlternateContent>
          <mc:Choice Requires="wps">
            <w:drawing>
              <wp:anchor distT="0" distB="0" distL="114300" distR="114300" simplePos="0" relativeHeight="251747328" behindDoc="0" locked="0" layoutInCell="1" allowOverlap="1" wp14:anchorId="2BA8750D" wp14:editId="07709202">
                <wp:simplePos x="0" y="0"/>
                <wp:positionH relativeFrom="column">
                  <wp:posOffset>-172085</wp:posOffset>
                </wp:positionH>
                <wp:positionV relativeFrom="paragraph">
                  <wp:posOffset>56515</wp:posOffset>
                </wp:positionV>
                <wp:extent cx="1066165" cy="328295"/>
                <wp:effectExtent l="0" t="0" r="0" b="0"/>
                <wp:wrapNone/>
                <wp:docPr id="1754410472" name="テキスト ボックス 1"/>
                <wp:cNvGraphicFramePr/>
                <a:graphic xmlns:a="http://schemas.openxmlformats.org/drawingml/2006/main">
                  <a:graphicData uri="http://schemas.microsoft.com/office/word/2010/wordprocessingShape">
                    <wps:wsp>
                      <wps:cNvSpPr txBox="1"/>
                      <wps:spPr>
                        <a:xfrm>
                          <a:off x="0" y="0"/>
                          <a:ext cx="1066165" cy="328295"/>
                        </a:xfrm>
                        <a:prstGeom prst="rect">
                          <a:avLst/>
                        </a:prstGeom>
                        <a:noFill/>
                        <a:ln w="6350">
                          <a:noFill/>
                        </a:ln>
                      </wps:spPr>
                      <wps:txbx>
                        <w:txbxContent>
                          <w:p w14:paraId="785C8339" w14:textId="77777777" w:rsidR="00F62C57" w:rsidRPr="009B6D22" w:rsidRDefault="00F62C57" w:rsidP="00AA1C30">
                            <w:pPr>
                              <w:rPr>
                                <w:rFonts w:ascii="HG丸ｺﾞｼｯｸM-PRO" w:eastAsia="HG丸ｺﾞｼｯｸM-PRO" w:hAnsi="HG丸ｺﾞｼｯｸM-PRO"/>
                                <w:b/>
                                <w:bCs/>
                                <w:sz w:val="22"/>
                                <w:szCs w:val="24"/>
                              </w:rPr>
                            </w:pPr>
                            <w:r w:rsidRPr="009B6D22">
                              <w:rPr>
                                <w:rFonts w:ascii="HG丸ｺﾞｼｯｸM-PRO" w:eastAsia="HG丸ｺﾞｼｯｸM-PRO" w:hAnsi="HG丸ｺﾞｼｯｸM-PRO" w:hint="eastAsia"/>
                                <w:b/>
                                <w:bCs/>
                                <w:sz w:val="22"/>
                                <w:szCs w:val="24"/>
                              </w:rPr>
                              <w:t>【評価区分】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A8750D" id="テキスト ボックス 1" o:spid="_x0000_s1027" type="#_x0000_t202" style="position:absolute;margin-left:-13.55pt;margin-top:4.45pt;width:83.95pt;height:25.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" filled="f" stroked="f" strokeweight=".5pt">
                <v:textbox>
                  <w:txbxContent>
                    <w:p w14:paraId="785C8339" w14:textId="77777777" w:rsidR="00F62C57" w:rsidRPr="009B6D22" w:rsidRDefault="00F62C57" w:rsidP="00AA1C30">
                      <w:pPr>
                        <w:rPr>
                          <w:rFonts w:ascii="HG丸ｺﾞｼｯｸM-PRO" w:eastAsia="HG丸ｺﾞｼｯｸM-PRO" w:hAnsi="HG丸ｺﾞｼｯｸM-PRO"/>
                          <w:b/>
                          <w:bCs/>
                          <w:sz w:val="22"/>
                          <w:szCs w:val="24"/>
                        </w:rPr>
                      </w:pPr>
                      <w:r w:rsidRPr="009B6D22">
                        <w:rPr>
                          <w:rFonts w:ascii="HG丸ｺﾞｼｯｸM-PRO" w:eastAsia="HG丸ｺﾞｼｯｸM-PRO" w:hAnsi="HG丸ｺﾞｼｯｸM-PRO" w:hint="eastAsia"/>
                          <w:b/>
                          <w:bCs/>
                          <w:sz w:val="22"/>
                          <w:szCs w:val="24"/>
                        </w:rPr>
                        <w:t>【評価区分】</w:t>
                      </w:r>
                    </w:p>
                  </w:txbxContent>
                </v:textbox>
              </v:shape>
            </w:pict>
          </mc:Fallback>
        </mc:AlternateContent>
      </w:r>
    </w:p>
    <w:tbl>
      <w:tblPr>
        <w:tblpPr w:leftFromText="142" w:rightFromText="142" w:vertAnchor="text" w:horzAnchor="margin" w:tblpXSpec="center" w:tblpY="174"/>
        <w:tblOverlap w:val="never"/>
        <w:tblW w:w="9061" w:type="dxa"/>
        <w:jc w:val="center"/>
        <w:tblCellMar>
          <w:top w:w="28" w:type="dxa"/>
          <w:left w:w="57" w:type="dxa"/>
          <w:bottom w:w="28" w:type="dxa"/>
          <w:right w:w="57" w:type="dxa"/>
        </w:tblCellMar>
        <w:tblLook w:val="0420" w:firstRow="1" w:lastRow="0" w:firstColumn="0" w:lastColumn="0" w:noHBand="0" w:noVBand="1"/>
      </w:tblPr>
      <w:tblGrid>
        <w:gridCol w:w="942"/>
        <w:gridCol w:w="8119"/>
      </w:tblGrid>
      <w:tr w:rsidR="00AA1C30" w:rsidRPr="00F73E04" w14:paraId="0050FB07" w14:textId="77777777" w:rsidTr="00231700">
        <w:trPr>
          <w:trHeight w:val="20"/>
          <w:jc w:val="center"/>
        </w:trPr>
        <w:tc>
          <w:tcPr>
            <w:tcW w:w="942"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72" w:type="dxa"/>
              <w:left w:w="72" w:type="dxa"/>
              <w:bottom w:w="72" w:type="dxa"/>
              <w:right w:w="72" w:type="dxa"/>
            </w:tcMar>
            <w:vAlign w:val="center"/>
            <w:hideMark/>
          </w:tcPr>
          <w:p w14:paraId="5A7DD9EC"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kern w:val="24"/>
                <w:sz w:val="20"/>
                <w:szCs w:val="20"/>
              </w:rPr>
              <w:t>区分</w:t>
            </w:r>
          </w:p>
        </w:tc>
        <w:tc>
          <w:tcPr>
            <w:tcW w:w="8119"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Mar>
              <w:top w:w="72" w:type="dxa"/>
              <w:left w:w="72" w:type="dxa"/>
              <w:bottom w:w="72" w:type="dxa"/>
              <w:right w:w="72" w:type="dxa"/>
            </w:tcMar>
            <w:vAlign w:val="center"/>
            <w:hideMark/>
          </w:tcPr>
          <w:p w14:paraId="291E0921"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kern w:val="24"/>
                <w:sz w:val="20"/>
                <w:szCs w:val="20"/>
              </w:rPr>
              <w:t>基　　準</w:t>
            </w:r>
          </w:p>
        </w:tc>
      </w:tr>
      <w:tr w:rsidR="00AA1C30" w:rsidRPr="00F73E04" w14:paraId="3BE5131F" w14:textId="77777777" w:rsidTr="00231700">
        <w:trPr>
          <w:trHeight w:val="27"/>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3DBAEC52"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Ａ</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4708E925" w14:textId="77777777"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すでに目標値に達した、または計画終了時点で目標値に達すると見込まれる</w:t>
            </w:r>
          </w:p>
        </w:tc>
      </w:tr>
      <w:tr w:rsidR="00AA1C30" w:rsidRPr="00F73E04" w14:paraId="6897F105" w14:textId="77777777" w:rsidTr="00231700">
        <w:trPr>
          <w:trHeight w:val="249"/>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5E1B6E91"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Ｂ</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5D6D9680" w14:textId="77777777" w:rsidR="00AA1C30" w:rsidRPr="00F73E04" w:rsidRDefault="00AA1C30" w:rsidP="00231700">
            <w:pPr>
              <w:widowControl/>
              <w:spacing w:line="0" w:lineRule="atLeast"/>
              <w:rPr>
                <w:rFonts w:ascii="HG丸ｺﾞｼｯｸM-PRO" w:eastAsia="HG丸ｺﾞｼｯｸM-PRO" w:hAnsi="HG丸ｺﾞｼｯｸM-PRO" w:cs="Arial"/>
                <w:sz w:val="20"/>
                <w:szCs w:val="20"/>
              </w:rPr>
            </w:pPr>
            <w:r w:rsidRPr="00F73E04">
              <w:rPr>
                <w:rFonts w:ascii="HG丸ｺﾞｼｯｸM-PRO" w:eastAsia="HG丸ｺﾞｼｯｸM-PRO" w:hAnsi="HG丸ｺﾞｼｯｸM-PRO" w:cs="Arial" w:hint="eastAsia"/>
                <w:sz w:val="20"/>
                <w:szCs w:val="20"/>
              </w:rPr>
              <w:t>計画終了時点で目標値に達する見込みはないものの、ベースライン値と比較して</w:t>
            </w:r>
          </w:p>
          <w:p w14:paraId="5033A6EF" w14:textId="77777777"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改善傾向にある</w:t>
            </w:r>
          </w:p>
        </w:tc>
      </w:tr>
      <w:tr w:rsidR="00AA1C30" w:rsidRPr="00F73E04" w14:paraId="371FF23D" w14:textId="77777777" w:rsidTr="00231700">
        <w:trPr>
          <w:trHeight w:val="23"/>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2806309F"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Ｃ</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10841B82" w14:textId="77777777"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ベースライン値と同程度で、明確な改善傾向も悪化傾向もみられない</w:t>
            </w:r>
          </w:p>
        </w:tc>
      </w:tr>
      <w:tr w:rsidR="00AA1C30" w:rsidRPr="00F73E04" w14:paraId="7AC1E117" w14:textId="77777777" w:rsidTr="00231700">
        <w:trPr>
          <w:trHeight w:val="94"/>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5F9CE7D9"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Ｄ</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217759EF" w14:textId="2C74630F"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ベースライン値よりも悪化している</w:t>
            </w:r>
          </w:p>
        </w:tc>
      </w:tr>
      <w:tr w:rsidR="00AA1C30" w:rsidRPr="00F73E04" w14:paraId="3B37F702" w14:textId="77777777" w:rsidTr="00231700">
        <w:trPr>
          <w:trHeight w:val="23"/>
          <w:jc w:val="center"/>
        </w:trPr>
        <w:tc>
          <w:tcPr>
            <w:tcW w:w="942"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7AE52331" w14:textId="77777777" w:rsidR="00AA1C30" w:rsidRPr="00F73E04" w:rsidRDefault="00AA1C30" w:rsidP="00231700">
            <w:pPr>
              <w:widowControl/>
              <w:spacing w:line="0" w:lineRule="atLeast"/>
              <w:jc w:val="center"/>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w:t>
            </w:r>
          </w:p>
        </w:tc>
        <w:tc>
          <w:tcPr>
            <w:tcW w:w="8119" w:type="dxa"/>
            <w:tcBorders>
              <w:top w:val="single" w:sz="2" w:space="0" w:color="000000"/>
              <w:left w:val="single" w:sz="2" w:space="0" w:color="000000"/>
              <w:bottom w:val="single" w:sz="2" w:space="0" w:color="000000"/>
              <w:right w:val="single" w:sz="2" w:space="0" w:color="000000"/>
            </w:tcBorders>
            <w:shd w:val="clear" w:color="auto" w:fill="auto"/>
            <w:tcMar>
              <w:top w:w="72" w:type="dxa"/>
              <w:left w:w="72" w:type="dxa"/>
              <w:bottom w:w="72" w:type="dxa"/>
              <w:right w:w="72" w:type="dxa"/>
            </w:tcMar>
            <w:vAlign w:val="center"/>
            <w:hideMark/>
          </w:tcPr>
          <w:p w14:paraId="4384081C" w14:textId="743178FC" w:rsidR="00AA1C30" w:rsidRPr="00F73E04" w:rsidRDefault="00AA1C30"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sz w:val="20"/>
                <w:szCs w:val="20"/>
              </w:rPr>
              <w:t>ベースライン値以降数値が更新されていない等の理由により評価ができない</w:t>
            </w:r>
          </w:p>
        </w:tc>
      </w:tr>
    </w:tbl>
    <w:p w14:paraId="6217DA90" w14:textId="03FD3969" w:rsidR="00F26F4F" w:rsidRDefault="009573F0" w:rsidP="002C4780">
      <w:pPr>
        <w:pStyle w:val="Web"/>
        <w:spacing w:before="0" w:beforeAutospacing="0" w:after="0" w:afterAutospacing="0"/>
        <w:rPr>
          <w:rFonts w:ascii="HG丸ｺﾞｼｯｸM-PRO" w:eastAsia="HG丸ｺﾞｼｯｸM-PRO" w:hAnsi="HG丸ｺﾞｼｯｸM-PRO" w:cstheme="minorBidi"/>
          <w:kern w:val="24"/>
          <w:sz w:val="22"/>
          <w:szCs w:val="22"/>
        </w:rPr>
      </w:pPr>
      <w:r w:rsidRPr="00A8230A">
        <w:rPr>
          <w:rFonts w:ascii="HG丸ｺﾞｼｯｸM-PRO" w:eastAsia="HG丸ｺﾞｼｯｸM-PRO" w:hAnsi="HG丸ｺﾞｼｯｸM-PRO" w:cstheme="minorBidi"/>
          <w:noProof/>
          <w:kern w:val="2"/>
          <w:sz w:val="20"/>
          <w:szCs w:val="20"/>
        </w:rPr>
        <mc:AlternateContent>
          <mc:Choice Requires="wps">
            <w:drawing>
              <wp:anchor distT="0" distB="0" distL="114300" distR="114300" simplePos="0" relativeHeight="251791360" behindDoc="0" locked="0" layoutInCell="1" allowOverlap="1" wp14:anchorId="514FAD02" wp14:editId="2694AB8C">
                <wp:simplePos x="0" y="0"/>
                <wp:positionH relativeFrom="column">
                  <wp:posOffset>0</wp:posOffset>
                </wp:positionH>
                <wp:positionV relativeFrom="paragraph">
                  <wp:posOffset>5453380</wp:posOffset>
                </wp:positionV>
                <wp:extent cx="5391150" cy="553720"/>
                <wp:effectExtent l="0" t="0" r="0" b="0"/>
                <wp:wrapNone/>
                <wp:docPr id="3" name="テキスト ボックス 2"/>
                <wp:cNvGraphicFramePr/>
                <a:graphic xmlns:a="http://schemas.openxmlformats.org/drawingml/2006/main">
                  <a:graphicData uri="http://schemas.microsoft.com/office/word/2010/wordprocessingShape">
                    <wps:wsp>
                      <wps:cNvSpPr txBox="1"/>
                      <wps:spPr>
                        <a:xfrm>
                          <a:off x="0" y="0"/>
                          <a:ext cx="5391150" cy="553720"/>
                        </a:xfrm>
                        <a:prstGeom prst="rect">
                          <a:avLst/>
                        </a:prstGeom>
                        <a:noFill/>
                      </wps:spPr>
                      <wps:txbx>
                        <w:txbxContent>
                          <w:p w14:paraId="04C8420B" w14:textId="77777777" w:rsidR="00F62C57" w:rsidRPr="00F569B1" w:rsidRDefault="00F62C57" w:rsidP="00A8230A">
                            <w:pPr>
                              <w:pStyle w:val="Web"/>
                              <w:spacing w:before="0" w:beforeAutospacing="0" w:after="0" w:afterAutospacing="0"/>
                              <w:rPr>
                                <w:rFonts w:ascii="HG丸ｺﾞｼｯｸM-PRO" w:eastAsia="HG丸ｺﾞｼｯｸM-PRO" w:hAnsi="HG丸ｺﾞｼｯｸM-PRO" w:cstheme="minorBidi"/>
                                <w:color w:val="000000" w:themeColor="text1"/>
                                <w:kern w:val="24"/>
                                <w:sz w:val="18"/>
                                <w:szCs w:val="21"/>
                              </w:rPr>
                            </w:pPr>
                            <w:r w:rsidRPr="00F569B1">
                              <w:rPr>
                                <w:rFonts w:ascii="HG丸ｺﾞｼｯｸM-PRO" w:eastAsia="HG丸ｺﾞｼｯｸM-PRO" w:hAnsi="HG丸ｺﾞｼｯｸM-PRO" w:cstheme="minorBidi" w:hint="eastAsia"/>
                                <w:color w:val="000000" w:themeColor="text1"/>
                                <w:kern w:val="24"/>
                                <w:sz w:val="18"/>
                                <w:szCs w:val="21"/>
                              </w:rPr>
                              <w:t>※1  「お口の健康」と「食育」に関するアンケート：平成28年度実施 回答数379名</w:t>
                            </w:r>
                          </w:p>
                          <w:p w14:paraId="119A5DAA" w14:textId="14393717" w:rsidR="00F62C57" w:rsidRPr="00F569B1" w:rsidRDefault="00F62C57" w:rsidP="00A8230A">
                            <w:pPr>
                              <w:pStyle w:val="Web"/>
                              <w:spacing w:before="0" w:beforeAutospacing="0" w:after="0" w:afterAutospacing="0"/>
                              <w:rPr>
                                <w:rFonts w:ascii="HG丸ｺﾞｼｯｸM-PRO" w:eastAsia="HG丸ｺﾞｼｯｸM-PRO" w:hAnsi="HG丸ｺﾞｼｯｸM-PRO"/>
                                <w:sz w:val="22"/>
                                <w:szCs w:val="28"/>
                              </w:rPr>
                            </w:pPr>
                            <w:r w:rsidRPr="00F569B1">
                              <w:rPr>
                                <w:rFonts w:ascii="HG丸ｺﾞｼｯｸM-PRO" w:eastAsia="HG丸ｺﾞｼｯｸM-PRO" w:hAnsi="HG丸ｺﾞｼｯｸM-PRO" w:cstheme="minorBidi" w:hint="eastAsia"/>
                                <w:color w:val="000000" w:themeColor="text1"/>
                                <w:kern w:val="24"/>
                                <w:sz w:val="18"/>
                                <w:szCs w:val="21"/>
                              </w:rPr>
                              <w:t>※2　大阪版健康・栄養調査（成人調査）：平成</w:t>
                            </w:r>
                            <w:r w:rsidR="00295AF5">
                              <w:rPr>
                                <w:rFonts w:ascii="HG丸ｺﾞｼｯｸM-PRO" w:eastAsia="HG丸ｺﾞｼｯｸM-PRO" w:hAnsi="HG丸ｺﾞｼｯｸM-PRO" w:cstheme="minorBidi"/>
                                <w:color w:val="000000" w:themeColor="text1"/>
                                <w:kern w:val="24"/>
                                <w:sz w:val="18"/>
                                <w:szCs w:val="21"/>
                              </w:rPr>
                              <w:t>27</w:t>
                            </w:r>
                            <w:r w:rsidRPr="00F569B1">
                              <w:rPr>
                                <w:rFonts w:ascii="HG丸ｺﾞｼｯｸM-PRO" w:eastAsia="HG丸ｺﾞｼｯｸM-PRO" w:hAnsi="HG丸ｺﾞｼｯｸM-PRO" w:cstheme="minorBidi" w:hint="eastAsia"/>
                                <w:color w:val="000000" w:themeColor="text1"/>
                                <w:kern w:val="24"/>
                                <w:sz w:val="18"/>
                                <w:szCs w:val="21"/>
                              </w:rPr>
                              <w:t>年度実施  回答数1,858名</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FAD02" id="テキスト ボックス 2" o:spid="_x0000_s1028" type="#_x0000_t202" style="position:absolute;margin-left:0;margin-top:429.4pt;width:424.5pt;height:4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" filled="f" stroked="f">
                <v:textbox style="mso-fit-shape-to-text:t">
                  <w:txbxContent>
                    <w:p w14:paraId="04C8420B" w14:textId="77777777" w:rsidR="00F62C57" w:rsidRPr="00F569B1" w:rsidRDefault="00F62C57" w:rsidP="00A8230A">
                      <w:pPr>
                        <w:pStyle w:val="Web"/>
                        <w:spacing w:before="0" w:beforeAutospacing="0" w:after="0" w:afterAutospacing="0"/>
                        <w:rPr>
                          <w:rFonts w:ascii="HG丸ｺﾞｼｯｸM-PRO" w:eastAsia="HG丸ｺﾞｼｯｸM-PRO" w:hAnsi="HG丸ｺﾞｼｯｸM-PRO" w:cstheme="minorBidi"/>
                          <w:color w:val="000000" w:themeColor="text1"/>
                          <w:kern w:val="24"/>
                          <w:sz w:val="18"/>
                          <w:szCs w:val="21"/>
                        </w:rPr>
                      </w:pPr>
                      <w:r w:rsidRPr="00F569B1">
                        <w:rPr>
                          <w:rFonts w:ascii="HG丸ｺﾞｼｯｸM-PRO" w:eastAsia="HG丸ｺﾞｼｯｸM-PRO" w:hAnsi="HG丸ｺﾞｼｯｸM-PRO" w:cstheme="minorBidi" w:hint="eastAsia"/>
                          <w:color w:val="000000" w:themeColor="text1"/>
                          <w:kern w:val="24"/>
                          <w:sz w:val="18"/>
                          <w:szCs w:val="21"/>
                        </w:rPr>
                        <w:t>※1  「お口の健康」と「食育」に関するアンケート：平成28年度実施 回答数379名</w:t>
                      </w:r>
                    </w:p>
                    <w:p w14:paraId="119A5DAA" w14:textId="14393717" w:rsidR="00F62C57" w:rsidRPr="00F569B1" w:rsidRDefault="00F62C57" w:rsidP="00A8230A">
                      <w:pPr>
                        <w:pStyle w:val="Web"/>
                        <w:spacing w:before="0" w:beforeAutospacing="0" w:after="0" w:afterAutospacing="0"/>
                        <w:rPr>
                          <w:rFonts w:ascii="HG丸ｺﾞｼｯｸM-PRO" w:eastAsia="HG丸ｺﾞｼｯｸM-PRO" w:hAnsi="HG丸ｺﾞｼｯｸM-PRO"/>
                          <w:sz w:val="22"/>
                          <w:szCs w:val="28"/>
                        </w:rPr>
                      </w:pPr>
                      <w:r w:rsidRPr="00F569B1">
                        <w:rPr>
                          <w:rFonts w:ascii="HG丸ｺﾞｼｯｸM-PRO" w:eastAsia="HG丸ｺﾞｼｯｸM-PRO" w:hAnsi="HG丸ｺﾞｼｯｸM-PRO" w:cstheme="minorBidi" w:hint="eastAsia"/>
                          <w:color w:val="000000" w:themeColor="text1"/>
                          <w:kern w:val="24"/>
                          <w:sz w:val="18"/>
                          <w:szCs w:val="21"/>
                        </w:rPr>
                        <w:t>※2　大阪版健康・栄養調査（成人調査）：平成</w:t>
                      </w:r>
                      <w:r w:rsidR="00295AF5">
                        <w:rPr>
                          <w:rFonts w:ascii="HG丸ｺﾞｼｯｸM-PRO" w:eastAsia="HG丸ｺﾞｼｯｸM-PRO" w:hAnsi="HG丸ｺﾞｼｯｸM-PRO" w:cstheme="minorBidi"/>
                          <w:color w:val="000000" w:themeColor="text1"/>
                          <w:kern w:val="24"/>
                          <w:sz w:val="18"/>
                          <w:szCs w:val="21"/>
                        </w:rPr>
                        <w:t>27</w:t>
                      </w:r>
                      <w:r w:rsidRPr="00F569B1">
                        <w:rPr>
                          <w:rFonts w:ascii="HG丸ｺﾞｼｯｸM-PRO" w:eastAsia="HG丸ｺﾞｼｯｸM-PRO" w:hAnsi="HG丸ｺﾞｼｯｸM-PRO" w:cstheme="minorBidi" w:hint="eastAsia"/>
                          <w:color w:val="000000" w:themeColor="text1"/>
                          <w:kern w:val="24"/>
                          <w:sz w:val="18"/>
                          <w:szCs w:val="21"/>
                        </w:rPr>
                        <w:t>年度実施  回答数1,858名</w:t>
                      </w:r>
                    </w:p>
                  </w:txbxContent>
                </v:textbox>
              </v:shape>
            </w:pict>
          </mc:Fallback>
        </mc:AlternateContent>
      </w:r>
      <w:r w:rsidR="00F26F4F" w:rsidRPr="00F73E04">
        <w:rPr>
          <w:rFonts w:ascii="HG丸ｺﾞｼｯｸM-PRO" w:eastAsia="HG丸ｺﾞｼｯｸM-PRO" w:hAnsi="HG丸ｺﾞｼｯｸM-PRO"/>
          <w:noProof/>
          <w:sz w:val="20"/>
          <w:szCs w:val="20"/>
        </w:rPr>
        <mc:AlternateContent>
          <mc:Choice Requires="wps">
            <w:drawing>
              <wp:anchor distT="0" distB="0" distL="114300" distR="114300" simplePos="0" relativeHeight="251749376" behindDoc="0" locked="0" layoutInCell="1" allowOverlap="1" wp14:anchorId="2C39EF32" wp14:editId="34826C95">
                <wp:simplePos x="0" y="0"/>
                <wp:positionH relativeFrom="column">
                  <wp:posOffset>-168275</wp:posOffset>
                </wp:positionH>
                <wp:positionV relativeFrom="paragraph">
                  <wp:posOffset>1854835</wp:posOffset>
                </wp:positionV>
                <wp:extent cx="1507490" cy="276860"/>
                <wp:effectExtent l="0" t="0" r="0" b="0"/>
                <wp:wrapNone/>
                <wp:docPr id="1696363424" name="テキスト ボックス 1"/>
                <wp:cNvGraphicFramePr/>
                <a:graphic xmlns:a="http://schemas.openxmlformats.org/drawingml/2006/main">
                  <a:graphicData uri="http://schemas.microsoft.com/office/word/2010/wordprocessingShape">
                    <wps:wsp>
                      <wps:cNvSpPr txBox="1"/>
                      <wps:spPr>
                        <a:xfrm>
                          <a:off x="0" y="0"/>
                          <a:ext cx="1507490" cy="276860"/>
                        </a:xfrm>
                        <a:prstGeom prst="rect">
                          <a:avLst/>
                        </a:prstGeom>
                        <a:noFill/>
                      </wps:spPr>
                      <wps:txbx>
                        <w:txbxContent>
                          <w:p w14:paraId="2F9CAE9A" w14:textId="77777777" w:rsidR="00F62C57" w:rsidRPr="00E227DE" w:rsidRDefault="00F62C57" w:rsidP="00AA1C30">
                            <w:pPr>
                              <w:pStyle w:val="Web"/>
                              <w:spacing w:before="0" w:beforeAutospacing="0" w:after="0" w:afterAutospacing="0"/>
                              <w:rPr>
                                <w:rFonts w:ascii="HG丸ｺﾞｼｯｸM-PRO" w:eastAsia="HG丸ｺﾞｼｯｸM-PRO" w:hAnsi="HG丸ｺﾞｼｯｸM-PRO"/>
                                <w:sz w:val="22"/>
                                <w:szCs w:val="22"/>
                              </w:rPr>
                            </w:pPr>
                            <w:r w:rsidRPr="00E227DE">
                              <w:rPr>
                                <w:rFonts w:ascii="HG丸ｺﾞｼｯｸM-PRO" w:eastAsia="HG丸ｺﾞｼｯｸM-PRO" w:hAnsi="HG丸ｺﾞｼｯｸM-PRO" w:cstheme="minorBidi" w:hint="eastAsia"/>
                                <w:b/>
                                <w:bCs/>
                                <w:color w:val="000000" w:themeColor="text1"/>
                                <w:kern w:val="24"/>
                                <w:sz w:val="22"/>
                                <w:szCs w:val="22"/>
                              </w:rPr>
                              <w:t>【</w:t>
                            </w:r>
                            <w:r>
                              <w:rPr>
                                <w:rFonts w:ascii="HG丸ｺﾞｼｯｸM-PRO" w:eastAsia="HG丸ｺﾞｼｯｸM-PRO" w:hAnsi="HG丸ｺﾞｼｯｸM-PRO" w:cstheme="minorBidi" w:hint="eastAsia"/>
                                <w:b/>
                                <w:bCs/>
                                <w:color w:val="000000" w:themeColor="text1"/>
                                <w:kern w:val="24"/>
                                <w:sz w:val="22"/>
                                <w:szCs w:val="22"/>
                              </w:rPr>
                              <w:t>データソース</w:t>
                            </w:r>
                            <w:r w:rsidRPr="00E227DE">
                              <w:rPr>
                                <w:rFonts w:ascii="HG丸ｺﾞｼｯｸM-PRO" w:eastAsia="HG丸ｺﾞｼｯｸM-PRO" w:hAnsi="HG丸ｺﾞｼｯｸM-PRO" w:cstheme="minorBidi" w:hint="eastAsia"/>
                                <w:b/>
                                <w:bCs/>
                                <w:color w:val="000000" w:themeColor="text1"/>
                                <w:kern w:val="24"/>
                                <w:sz w:val="22"/>
                                <w:szCs w:val="22"/>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9EF32" id="_x0000_s1029" type="#_x0000_t202" style="position:absolute;margin-left:-13.25pt;margin-top:146.05pt;width:118.7pt;height:2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" filled="f" stroked="f">
                <v:textbox style="mso-fit-shape-to-text:t">
                  <w:txbxContent>
                    <w:p w14:paraId="2F9CAE9A" w14:textId="77777777" w:rsidR="00F62C57" w:rsidRPr="00E227DE" w:rsidRDefault="00F62C57" w:rsidP="00AA1C30">
                      <w:pPr>
                        <w:pStyle w:val="Web"/>
                        <w:spacing w:before="0" w:beforeAutospacing="0" w:after="0" w:afterAutospacing="0"/>
                        <w:rPr>
                          <w:rFonts w:ascii="HG丸ｺﾞｼｯｸM-PRO" w:eastAsia="HG丸ｺﾞｼｯｸM-PRO" w:hAnsi="HG丸ｺﾞｼｯｸM-PRO"/>
                          <w:sz w:val="22"/>
                          <w:szCs w:val="22"/>
                        </w:rPr>
                      </w:pPr>
                      <w:r w:rsidRPr="00E227DE">
                        <w:rPr>
                          <w:rFonts w:ascii="HG丸ｺﾞｼｯｸM-PRO" w:eastAsia="HG丸ｺﾞｼｯｸM-PRO" w:hAnsi="HG丸ｺﾞｼｯｸM-PRO" w:cstheme="minorBidi" w:hint="eastAsia"/>
                          <w:b/>
                          <w:bCs/>
                          <w:color w:val="000000" w:themeColor="text1"/>
                          <w:kern w:val="24"/>
                          <w:sz w:val="22"/>
                          <w:szCs w:val="22"/>
                        </w:rPr>
                        <w:t>【</w:t>
                      </w:r>
                      <w:r>
                        <w:rPr>
                          <w:rFonts w:ascii="HG丸ｺﾞｼｯｸM-PRO" w:eastAsia="HG丸ｺﾞｼｯｸM-PRO" w:hAnsi="HG丸ｺﾞｼｯｸM-PRO" w:cstheme="minorBidi" w:hint="eastAsia"/>
                          <w:b/>
                          <w:bCs/>
                          <w:color w:val="000000" w:themeColor="text1"/>
                          <w:kern w:val="24"/>
                          <w:sz w:val="22"/>
                          <w:szCs w:val="22"/>
                        </w:rPr>
                        <w:t>データソース</w:t>
                      </w:r>
                      <w:r w:rsidRPr="00E227DE">
                        <w:rPr>
                          <w:rFonts w:ascii="HG丸ｺﾞｼｯｸM-PRO" w:eastAsia="HG丸ｺﾞｼｯｸM-PRO" w:hAnsi="HG丸ｺﾞｼｯｸM-PRO" w:cstheme="minorBidi" w:hint="eastAsia"/>
                          <w:b/>
                          <w:bCs/>
                          <w:color w:val="000000" w:themeColor="text1"/>
                          <w:kern w:val="24"/>
                          <w:sz w:val="22"/>
                          <w:szCs w:val="22"/>
                        </w:rPr>
                        <w:t>】</w:t>
                      </w:r>
                    </w:p>
                  </w:txbxContent>
                </v:textbox>
              </v:shape>
            </w:pict>
          </mc:Fallback>
        </mc:AlternateContent>
      </w:r>
    </w:p>
    <w:tbl>
      <w:tblPr>
        <w:tblStyle w:val="a7"/>
        <w:tblpPr w:leftFromText="142" w:rightFromText="142" w:vertAnchor="text" w:horzAnchor="margin" w:tblpXSpec="center" w:tblpY="121"/>
        <w:tblOverlap w:val="never"/>
        <w:tblW w:w="90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4246"/>
        <w:gridCol w:w="2408"/>
        <w:gridCol w:w="2409"/>
      </w:tblGrid>
      <w:tr w:rsidR="00F26F4F" w:rsidRPr="00F73E04" w14:paraId="6A51D356" w14:textId="77777777" w:rsidTr="0078536B">
        <w:trPr>
          <w:jc w:val="center"/>
        </w:trPr>
        <w:tc>
          <w:tcPr>
            <w:tcW w:w="4246" w:type="dxa"/>
            <w:vMerge w:val="restart"/>
            <w:shd w:val="clear" w:color="auto" w:fill="9CC2E5" w:themeFill="accent1" w:themeFillTint="99"/>
            <w:vAlign w:val="center"/>
          </w:tcPr>
          <w:p w14:paraId="0D6C2F75"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bookmarkStart w:id="1" w:name="_Hlk137689168"/>
            <w:r w:rsidRPr="00F73E04">
              <w:rPr>
                <w:rFonts w:ascii="HG丸ｺﾞｼｯｸM-PRO" w:eastAsia="HG丸ｺﾞｼｯｸM-PRO" w:hAnsi="HG丸ｺﾞｼｯｸM-PRO" w:hint="eastAsia"/>
                <w:sz w:val="20"/>
                <w:szCs w:val="20"/>
              </w:rPr>
              <w:t>指　　標</w:t>
            </w:r>
          </w:p>
        </w:tc>
        <w:tc>
          <w:tcPr>
            <w:tcW w:w="4817" w:type="dxa"/>
            <w:gridSpan w:val="2"/>
            <w:shd w:val="clear" w:color="auto" w:fill="9CC2E5" w:themeFill="accent1" w:themeFillTint="99"/>
            <w:vAlign w:val="center"/>
          </w:tcPr>
          <w:p w14:paraId="0A654697"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データソース</w:t>
            </w:r>
          </w:p>
        </w:tc>
      </w:tr>
      <w:tr w:rsidR="00F26F4F" w:rsidRPr="00F73E04" w14:paraId="200321DB" w14:textId="77777777" w:rsidTr="0078536B">
        <w:trPr>
          <w:trHeight w:val="20"/>
          <w:jc w:val="center"/>
        </w:trPr>
        <w:tc>
          <w:tcPr>
            <w:tcW w:w="4246" w:type="dxa"/>
            <w:vMerge/>
            <w:shd w:val="clear" w:color="auto" w:fill="9CC2E5" w:themeFill="accent1" w:themeFillTint="99"/>
            <w:vAlign w:val="center"/>
          </w:tcPr>
          <w:p w14:paraId="60258B31"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c>
          <w:tcPr>
            <w:tcW w:w="2408" w:type="dxa"/>
            <w:shd w:val="clear" w:color="auto" w:fill="9CC2E5" w:themeFill="accent1" w:themeFillTint="99"/>
            <w:vAlign w:val="center"/>
          </w:tcPr>
          <w:p w14:paraId="1B59C7CC"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ベースライン値</w:t>
            </w:r>
          </w:p>
        </w:tc>
        <w:tc>
          <w:tcPr>
            <w:tcW w:w="2409" w:type="dxa"/>
            <w:shd w:val="clear" w:color="auto" w:fill="9CC2E5" w:themeFill="accent1" w:themeFillTint="99"/>
            <w:vAlign w:val="center"/>
          </w:tcPr>
          <w:p w14:paraId="5E528D49" w14:textId="40712E4A"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最終評価値</w:t>
            </w:r>
          </w:p>
        </w:tc>
      </w:tr>
      <w:bookmarkEnd w:id="1"/>
      <w:tr w:rsidR="00F26F4F" w:rsidRPr="00F73E04" w14:paraId="2572D914" w14:textId="77777777" w:rsidTr="0078536B">
        <w:trPr>
          <w:trHeight w:val="302"/>
          <w:jc w:val="center"/>
        </w:trPr>
        <w:tc>
          <w:tcPr>
            <w:tcW w:w="4246" w:type="dxa"/>
            <w:shd w:val="clear" w:color="auto" w:fill="auto"/>
            <w:vAlign w:val="center"/>
          </w:tcPr>
          <w:p w14:paraId="33369D76" w14:textId="77777777" w:rsidR="00F26F4F" w:rsidRPr="00F73E04" w:rsidRDefault="00F26F4F" w:rsidP="00231700">
            <w:pPr>
              <w:widowControl/>
              <w:spacing w:line="0" w:lineRule="atLeast"/>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朝食を欠食する府民の割合の減少</w:t>
            </w:r>
          </w:p>
        </w:tc>
        <w:tc>
          <w:tcPr>
            <w:tcW w:w="2408" w:type="dxa"/>
            <w:vMerge w:val="restart"/>
            <w:shd w:val="clear" w:color="auto" w:fill="auto"/>
          </w:tcPr>
          <w:p w14:paraId="5143759B" w14:textId="77777777" w:rsidR="00F26F4F" w:rsidRPr="00F73E04" w:rsidRDefault="00F26F4F" w:rsidP="00231700">
            <w:pPr>
              <w:widowControl/>
              <w:spacing w:line="0" w:lineRule="atLeast"/>
              <w:jc w:val="lef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kern w:val="24"/>
                <w:sz w:val="20"/>
                <w:szCs w:val="20"/>
              </w:rPr>
              <w:t>国民健康・栄養調査</w:t>
            </w:r>
          </w:p>
          <w:p w14:paraId="2403AEED" w14:textId="77777777" w:rsidR="00F26F4F" w:rsidRPr="00F73E04" w:rsidRDefault="00F26F4F"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w:t>
            </w:r>
            <w:r w:rsidRPr="00F73E04">
              <w:rPr>
                <w:rFonts w:ascii="HG丸ｺﾞｼｯｸM-PRO" w:eastAsia="HG丸ｺﾞｼｯｸM-PRO" w:hAnsi="HG丸ｺﾞｼｯｸM-PRO" w:cs="Arial"/>
                <w:kern w:val="24"/>
                <w:sz w:val="20"/>
                <w:szCs w:val="20"/>
              </w:rPr>
              <w:t>H25-27</w:t>
            </w:r>
            <w:r w:rsidRPr="00F73E04">
              <w:rPr>
                <w:rFonts w:ascii="HG丸ｺﾞｼｯｸM-PRO" w:eastAsia="HG丸ｺﾞｼｯｸM-PRO" w:hAnsi="HG丸ｺﾞｼｯｸM-PRO" w:cs="Arial" w:hint="eastAsia"/>
                <w:kern w:val="24"/>
                <w:sz w:val="20"/>
                <w:szCs w:val="20"/>
              </w:rPr>
              <w:t>府平均）</w:t>
            </w:r>
          </w:p>
        </w:tc>
        <w:tc>
          <w:tcPr>
            <w:tcW w:w="2409" w:type="dxa"/>
            <w:vMerge w:val="restart"/>
            <w:shd w:val="clear" w:color="auto" w:fill="auto"/>
          </w:tcPr>
          <w:p w14:paraId="3C5A77FD" w14:textId="77777777" w:rsidR="00F26F4F" w:rsidRPr="003E7F1B" w:rsidRDefault="00F26F4F" w:rsidP="00231700">
            <w:pPr>
              <w:widowControl/>
              <w:spacing w:line="0" w:lineRule="atLeast"/>
              <w:jc w:val="left"/>
              <w:rPr>
                <w:rFonts w:ascii="HG丸ｺﾞｼｯｸM-PRO" w:eastAsia="HG丸ｺﾞｼｯｸM-PRO" w:hAnsi="HG丸ｺﾞｼｯｸM-PRO" w:cs="Arial"/>
                <w:kern w:val="0"/>
                <w:sz w:val="20"/>
                <w:szCs w:val="20"/>
              </w:rPr>
            </w:pPr>
            <w:r w:rsidRPr="003E7F1B">
              <w:rPr>
                <w:rFonts w:ascii="HG丸ｺﾞｼｯｸM-PRO" w:eastAsia="HG丸ｺﾞｼｯｸM-PRO" w:hAnsi="HG丸ｺﾞｼｯｸM-PRO" w:cs="Arial" w:hint="eastAsia"/>
                <w:kern w:val="0"/>
                <w:sz w:val="20"/>
                <w:szCs w:val="20"/>
              </w:rPr>
              <w:t>国民健康・栄養調査</w:t>
            </w:r>
          </w:p>
          <w:p w14:paraId="75BA0018" w14:textId="6699F0C6" w:rsidR="00F26F4F" w:rsidRPr="003E7F1B" w:rsidRDefault="00F26F4F" w:rsidP="00231700">
            <w:pPr>
              <w:widowControl/>
              <w:spacing w:line="0" w:lineRule="atLeast"/>
              <w:rPr>
                <w:rFonts w:ascii="HG丸ｺﾞｼｯｸM-PRO" w:eastAsia="HG丸ｺﾞｼｯｸM-PRO" w:hAnsi="HG丸ｺﾞｼｯｸM-PRO" w:cs="Arial"/>
                <w:kern w:val="0"/>
                <w:sz w:val="20"/>
                <w:szCs w:val="20"/>
              </w:rPr>
            </w:pPr>
            <w:r w:rsidRPr="003E7F1B">
              <w:rPr>
                <w:rFonts w:ascii="HG丸ｺﾞｼｯｸM-PRO" w:eastAsia="HG丸ｺﾞｼｯｸM-PRO" w:hAnsi="HG丸ｺﾞｼｯｸM-PRO" w:cs="Arial" w:hint="eastAsia"/>
                <w:kern w:val="0"/>
                <w:sz w:val="20"/>
                <w:szCs w:val="20"/>
              </w:rPr>
              <w:t>（</w:t>
            </w:r>
            <w:r w:rsidRPr="003E7F1B">
              <w:rPr>
                <w:rFonts w:ascii="HG丸ｺﾞｼｯｸM-PRO" w:eastAsia="HG丸ｺﾞｼｯｸM-PRO" w:hAnsi="HG丸ｺﾞｼｯｸM-PRO" w:cs="Arial"/>
                <w:kern w:val="0"/>
                <w:sz w:val="20"/>
                <w:szCs w:val="20"/>
              </w:rPr>
              <w:t>H29-R1府平均</w:t>
            </w:r>
            <w:r w:rsidRPr="003E7F1B">
              <w:rPr>
                <w:rFonts w:ascii="HG丸ｺﾞｼｯｸM-PRO" w:eastAsia="HG丸ｺﾞｼｯｸM-PRO" w:hAnsi="HG丸ｺﾞｼｯｸM-PRO" w:cs="Arial" w:hint="eastAsia"/>
                <w:kern w:val="0"/>
                <w:sz w:val="20"/>
                <w:szCs w:val="20"/>
              </w:rPr>
              <w:t>）</w:t>
            </w:r>
          </w:p>
          <w:p w14:paraId="21710E4A" w14:textId="77777777" w:rsidR="00BA1E7C" w:rsidRDefault="00F26F4F" w:rsidP="00231700">
            <w:pPr>
              <w:widowControl/>
              <w:spacing w:line="0" w:lineRule="atLeast"/>
              <w:rPr>
                <w:rFonts w:ascii="HG丸ｺﾞｼｯｸM-PRO" w:eastAsia="HG丸ｺﾞｼｯｸM-PRO" w:hAnsi="HG丸ｺﾞｼｯｸM-PRO" w:cs="Arial"/>
                <w:kern w:val="0"/>
                <w:sz w:val="20"/>
                <w:szCs w:val="20"/>
              </w:rPr>
            </w:pPr>
            <w:r w:rsidRPr="003E7F1B">
              <w:rPr>
                <w:rFonts w:ascii="HG丸ｺﾞｼｯｸM-PRO" w:eastAsia="HG丸ｺﾞｼｯｸM-PRO" w:hAnsi="HG丸ｺﾞｼｯｸM-PRO" w:cs="Arial" w:hint="eastAsia"/>
                <w:kern w:val="0"/>
                <w:sz w:val="20"/>
                <w:szCs w:val="20"/>
              </w:rPr>
              <w:t>【参考】</w:t>
            </w:r>
          </w:p>
          <w:p w14:paraId="2824C3A8" w14:textId="359B344A" w:rsidR="00F26F4F" w:rsidRPr="00F73E04" w:rsidRDefault="00471B32" w:rsidP="00471B32">
            <w:pPr>
              <w:widowControl/>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Arial" w:hint="eastAsia"/>
                <w:kern w:val="0"/>
                <w:sz w:val="20"/>
                <w:szCs w:val="20"/>
              </w:rPr>
              <w:t>おおさか</w:t>
            </w:r>
            <w:r w:rsidR="00F26F4F" w:rsidRPr="003E7F1B">
              <w:rPr>
                <w:rFonts w:ascii="HG丸ｺﾞｼｯｸM-PRO" w:eastAsia="HG丸ｺﾞｼｯｸM-PRO" w:hAnsi="HG丸ｺﾞｼｯｸM-PRO" w:cs="Arial"/>
                <w:kern w:val="0"/>
                <w:sz w:val="20"/>
                <w:szCs w:val="20"/>
              </w:rPr>
              <w:t>Qネット</w:t>
            </w:r>
          </w:p>
        </w:tc>
      </w:tr>
      <w:tr w:rsidR="00F26F4F" w:rsidRPr="00F73E04" w14:paraId="558A5324" w14:textId="77777777" w:rsidTr="0078536B">
        <w:trPr>
          <w:trHeight w:val="302"/>
          <w:jc w:val="center"/>
        </w:trPr>
        <w:tc>
          <w:tcPr>
            <w:tcW w:w="4246" w:type="dxa"/>
            <w:shd w:val="clear" w:color="auto" w:fill="auto"/>
            <w:vAlign w:val="center"/>
          </w:tcPr>
          <w:p w14:paraId="41FE8DF6" w14:textId="4FE7193D" w:rsidR="00F26F4F" w:rsidRPr="00F73E04" w:rsidRDefault="00F26F4F" w:rsidP="00231700">
            <w:pPr>
              <w:widowControl/>
              <w:spacing w:line="0" w:lineRule="atLeast"/>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野菜摂取量の増加</w:t>
            </w:r>
          </w:p>
        </w:tc>
        <w:tc>
          <w:tcPr>
            <w:tcW w:w="2408" w:type="dxa"/>
            <w:vMerge/>
            <w:shd w:val="clear" w:color="auto" w:fill="auto"/>
            <w:vAlign w:val="center"/>
          </w:tcPr>
          <w:p w14:paraId="5D98EAF6"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4E7ABBFA"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r>
      <w:tr w:rsidR="00F26F4F" w:rsidRPr="00F73E04" w14:paraId="72CA029B" w14:textId="77777777" w:rsidTr="0078536B">
        <w:trPr>
          <w:trHeight w:val="302"/>
          <w:jc w:val="center"/>
        </w:trPr>
        <w:tc>
          <w:tcPr>
            <w:tcW w:w="4246" w:type="dxa"/>
            <w:shd w:val="clear" w:color="auto" w:fill="auto"/>
            <w:vAlign w:val="center"/>
          </w:tcPr>
          <w:p w14:paraId="36A46671" w14:textId="77777777" w:rsidR="00F26F4F" w:rsidRPr="00F73E04" w:rsidRDefault="00F26F4F" w:rsidP="00231700">
            <w:pPr>
              <w:widowControl/>
              <w:spacing w:line="0" w:lineRule="atLeast"/>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食塩摂取量の減少</w:t>
            </w:r>
          </w:p>
        </w:tc>
        <w:tc>
          <w:tcPr>
            <w:tcW w:w="2408" w:type="dxa"/>
            <w:vMerge/>
            <w:shd w:val="clear" w:color="auto" w:fill="auto"/>
            <w:vAlign w:val="center"/>
          </w:tcPr>
          <w:p w14:paraId="5BFAD923"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4168F69F" w14:textId="77777777" w:rsidR="00F26F4F" w:rsidRPr="00F73E04" w:rsidRDefault="00F26F4F" w:rsidP="00231700">
            <w:pPr>
              <w:widowControl/>
              <w:spacing w:line="0" w:lineRule="atLeast"/>
              <w:jc w:val="center"/>
              <w:rPr>
                <w:rFonts w:ascii="HG丸ｺﾞｼｯｸM-PRO" w:eastAsia="HG丸ｺﾞｼｯｸM-PRO" w:hAnsi="HG丸ｺﾞｼｯｸM-PRO"/>
                <w:sz w:val="20"/>
                <w:szCs w:val="20"/>
              </w:rPr>
            </w:pPr>
          </w:p>
        </w:tc>
      </w:tr>
      <w:tr w:rsidR="007F5D5D" w:rsidRPr="00F73E04" w14:paraId="16430E36" w14:textId="77777777" w:rsidTr="0078536B">
        <w:trPr>
          <w:trHeight w:val="302"/>
          <w:jc w:val="center"/>
        </w:trPr>
        <w:tc>
          <w:tcPr>
            <w:tcW w:w="4246" w:type="dxa"/>
            <w:shd w:val="clear" w:color="auto" w:fill="auto"/>
            <w:vAlign w:val="center"/>
          </w:tcPr>
          <w:p w14:paraId="4AD2F423" w14:textId="3AF00ADA"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栄養バランスのとれた食生活を実践する</w:t>
            </w:r>
          </w:p>
          <w:p w14:paraId="19ECB810"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府民の割合の増加</w:t>
            </w:r>
          </w:p>
        </w:tc>
        <w:tc>
          <w:tcPr>
            <w:tcW w:w="2408" w:type="dxa"/>
            <w:vMerge w:val="restart"/>
            <w:shd w:val="clear" w:color="auto" w:fill="auto"/>
          </w:tcPr>
          <w:p w14:paraId="4F1FD8A2" w14:textId="77777777" w:rsidR="007F5D5D" w:rsidRPr="00F73E04" w:rsidRDefault="007F5D5D" w:rsidP="00231700">
            <w:pPr>
              <w:widowControl/>
              <w:spacing w:line="0" w:lineRule="atLeas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「お口の健康」と「食育」</w:t>
            </w:r>
          </w:p>
          <w:p w14:paraId="295DED05" w14:textId="7FC8400B"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に関するアンケート</w:t>
            </w:r>
            <w:r w:rsidRPr="00F73E04">
              <w:rPr>
                <w:rFonts w:ascii="HG丸ｺﾞｼｯｸM-PRO" w:eastAsia="HG丸ｺﾞｼｯｸM-PRO" w:hAnsi="HG丸ｺﾞｼｯｸM-PRO" w:cs="Arial" w:hint="eastAsia"/>
                <w:kern w:val="24"/>
                <w:position w:val="7"/>
                <w:sz w:val="20"/>
                <w:szCs w:val="20"/>
                <w:vertAlign w:val="superscript"/>
              </w:rPr>
              <w:t>※</w:t>
            </w:r>
            <w:r w:rsidRPr="00F73E04">
              <w:rPr>
                <w:rFonts w:ascii="HG丸ｺﾞｼｯｸM-PRO" w:eastAsia="HG丸ｺﾞｼｯｸM-PRO" w:hAnsi="HG丸ｺﾞｼｯｸM-PRO" w:cs="Arial"/>
                <w:kern w:val="24"/>
                <w:position w:val="7"/>
                <w:sz w:val="20"/>
                <w:szCs w:val="20"/>
                <w:vertAlign w:val="superscript"/>
              </w:rPr>
              <w:t>1</w:t>
            </w:r>
          </w:p>
        </w:tc>
        <w:tc>
          <w:tcPr>
            <w:tcW w:w="2409" w:type="dxa"/>
            <w:vMerge w:val="restart"/>
            <w:shd w:val="clear" w:color="auto" w:fill="auto"/>
          </w:tcPr>
          <w:p w14:paraId="4685FCD5" w14:textId="51E123C5"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大阪府健康づくり</w:t>
            </w:r>
          </w:p>
          <w:p w14:paraId="135A9CEE" w14:textId="6E289505"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実態調査</w:t>
            </w:r>
          </w:p>
        </w:tc>
      </w:tr>
      <w:tr w:rsidR="007F5D5D" w:rsidRPr="00F73E04" w14:paraId="04A02DBC" w14:textId="77777777" w:rsidTr="0078536B">
        <w:trPr>
          <w:trHeight w:val="302"/>
          <w:jc w:val="center"/>
        </w:trPr>
        <w:tc>
          <w:tcPr>
            <w:tcW w:w="4246" w:type="dxa"/>
            <w:shd w:val="clear" w:color="auto" w:fill="auto"/>
            <w:vAlign w:val="center"/>
          </w:tcPr>
          <w:p w14:paraId="2584E67D" w14:textId="10CC2E2B"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地域や職場等の所属コミュニティで</w:t>
            </w:r>
          </w:p>
          <w:p w14:paraId="768B1E13"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共食したいと思う人が共食する割合</w:t>
            </w:r>
          </w:p>
        </w:tc>
        <w:tc>
          <w:tcPr>
            <w:tcW w:w="2408" w:type="dxa"/>
            <w:vMerge/>
            <w:shd w:val="clear" w:color="auto" w:fill="auto"/>
            <w:vAlign w:val="center"/>
          </w:tcPr>
          <w:p w14:paraId="520DC8D8"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75DEEFBD"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r>
      <w:tr w:rsidR="007F5D5D" w:rsidRPr="00F73E04" w14:paraId="6FD764E1" w14:textId="77777777" w:rsidTr="0078536B">
        <w:trPr>
          <w:trHeight w:val="302"/>
          <w:jc w:val="center"/>
        </w:trPr>
        <w:tc>
          <w:tcPr>
            <w:tcW w:w="4246" w:type="dxa"/>
            <w:shd w:val="clear" w:color="auto" w:fill="auto"/>
            <w:vAlign w:val="center"/>
          </w:tcPr>
          <w:p w14:paraId="10073362"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郷土料理等の地域や家庭で受け継がれてきた</w:t>
            </w:r>
          </w:p>
          <w:p w14:paraId="7F4ADEE9"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料理や味、箸づかい等の食べ方・作法を継承</w:t>
            </w:r>
          </w:p>
          <w:p w14:paraId="76568634"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し、伝えている府民の割合の増加</w:t>
            </w:r>
          </w:p>
        </w:tc>
        <w:tc>
          <w:tcPr>
            <w:tcW w:w="2408" w:type="dxa"/>
            <w:vMerge/>
            <w:shd w:val="clear" w:color="auto" w:fill="auto"/>
            <w:vAlign w:val="center"/>
          </w:tcPr>
          <w:p w14:paraId="706778F1"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4C979FB9"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r>
      <w:tr w:rsidR="007F5D5D" w:rsidRPr="00F73E04" w14:paraId="1AA6F58F" w14:textId="77777777" w:rsidTr="0078536B">
        <w:trPr>
          <w:trHeight w:val="302"/>
          <w:jc w:val="center"/>
        </w:trPr>
        <w:tc>
          <w:tcPr>
            <w:tcW w:w="4246" w:type="dxa"/>
            <w:shd w:val="clear" w:color="auto" w:fill="auto"/>
            <w:vAlign w:val="center"/>
          </w:tcPr>
          <w:p w14:paraId="3546026D"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食育に関心を持っている府民の割合の増加</w:t>
            </w:r>
          </w:p>
        </w:tc>
        <w:tc>
          <w:tcPr>
            <w:tcW w:w="2408" w:type="dxa"/>
            <w:vMerge/>
            <w:shd w:val="clear" w:color="auto" w:fill="auto"/>
            <w:vAlign w:val="center"/>
          </w:tcPr>
          <w:p w14:paraId="59D7DEA5"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498551FB"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r>
      <w:tr w:rsidR="007F5D5D" w:rsidRPr="00F73E04" w14:paraId="48DE9EBE" w14:textId="77777777" w:rsidTr="0078536B">
        <w:trPr>
          <w:trHeight w:val="302"/>
          <w:jc w:val="center"/>
        </w:trPr>
        <w:tc>
          <w:tcPr>
            <w:tcW w:w="4246" w:type="dxa"/>
            <w:shd w:val="clear" w:color="auto" w:fill="auto"/>
            <w:vAlign w:val="center"/>
          </w:tcPr>
          <w:p w14:paraId="12272D98"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よく噛んで食べることに気をつけている</w:t>
            </w:r>
          </w:p>
          <w:p w14:paraId="040CCE01"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府民の割合の増加</w:t>
            </w:r>
          </w:p>
        </w:tc>
        <w:tc>
          <w:tcPr>
            <w:tcW w:w="2408" w:type="dxa"/>
            <w:vMerge w:val="restart"/>
            <w:shd w:val="clear" w:color="auto" w:fill="auto"/>
          </w:tcPr>
          <w:p w14:paraId="14C22A7D" w14:textId="6626549E" w:rsidR="007F5D5D" w:rsidRPr="00F73E04" w:rsidRDefault="007F5D5D" w:rsidP="00231700">
            <w:pPr>
              <w:widowControl/>
              <w:spacing w:line="0" w:lineRule="atLeast"/>
              <w:rPr>
                <w:rFonts w:ascii="HG丸ｺﾞｼｯｸM-PRO" w:eastAsia="HG丸ｺﾞｼｯｸM-PRO" w:hAnsi="HG丸ｺﾞｼｯｸM-PRO" w:cs="Arial"/>
                <w:kern w:val="0"/>
                <w:sz w:val="20"/>
                <w:szCs w:val="20"/>
              </w:rPr>
            </w:pPr>
            <w:r w:rsidRPr="00F73E04">
              <w:rPr>
                <w:rFonts w:ascii="HG丸ｺﾞｼｯｸM-PRO" w:eastAsia="HG丸ｺﾞｼｯｸM-PRO" w:hAnsi="HG丸ｺﾞｼｯｸM-PRO" w:cs="Arial" w:hint="eastAsia"/>
                <w:kern w:val="24"/>
                <w:sz w:val="20"/>
                <w:szCs w:val="20"/>
              </w:rPr>
              <w:t>大阪版健康・栄養調査</w:t>
            </w:r>
            <w:r w:rsidRPr="00F73E04">
              <w:rPr>
                <w:rFonts w:ascii="HG丸ｺﾞｼｯｸM-PRO" w:eastAsia="HG丸ｺﾞｼｯｸM-PRO" w:hAnsi="HG丸ｺﾞｼｯｸM-PRO" w:hint="eastAsia"/>
                <w:kern w:val="24"/>
                <w:position w:val="7"/>
                <w:sz w:val="20"/>
                <w:szCs w:val="20"/>
                <w:vertAlign w:val="superscript"/>
              </w:rPr>
              <w:t>※</w:t>
            </w:r>
            <w:r w:rsidRPr="00F73E04">
              <w:rPr>
                <w:rFonts w:ascii="HG丸ｺﾞｼｯｸM-PRO" w:eastAsia="HG丸ｺﾞｼｯｸM-PRO" w:hAnsi="HG丸ｺﾞｼｯｸM-PRO"/>
                <w:kern w:val="24"/>
                <w:position w:val="7"/>
                <w:sz w:val="20"/>
                <w:szCs w:val="20"/>
                <w:vertAlign w:val="superscript"/>
              </w:rPr>
              <w:t>2</w:t>
            </w:r>
          </w:p>
          <w:p w14:paraId="7A47AF29" w14:textId="77E4AA84"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（成人調査）</w:t>
            </w:r>
          </w:p>
        </w:tc>
        <w:tc>
          <w:tcPr>
            <w:tcW w:w="2409" w:type="dxa"/>
            <w:vMerge w:val="restart"/>
            <w:shd w:val="clear" w:color="auto" w:fill="auto"/>
          </w:tcPr>
          <w:p w14:paraId="62CBA4BB" w14:textId="239A2CB9"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大阪府健康づくり</w:t>
            </w:r>
          </w:p>
          <w:p w14:paraId="2B17BDF1" w14:textId="20CBF031" w:rsidR="007F5D5D" w:rsidRPr="00F73E04" w:rsidRDefault="007F5D5D" w:rsidP="00231700">
            <w:pPr>
              <w:widowControl/>
              <w:spacing w:line="0" w:lineRule="atLeast"/>
              <w:rPr>
                <w:rFonts w:ascii="HG丸ｺﾞｼｯｸM-PRO" w:eastAsia="HG丸ｺﾞｼｯｸM-PRO" w:hAnsi="HG丸ｺﾞｼｯｸM-PRO"/>
                <w:sz w:val="20"/>
                <w:szCs w:val="20"/>
              </w:rPr>
            </w:pPr>
            <w:r w:rsidRPr="00F73E04">
              <w:rPr>
                <w:rFonts w:ascii="HG丸ｺﾞｼｯｸM-PRO" w:eastAsia="HG丸ｺﾞｼｯｸM-PRO" w:hAnsi="HG丸ｺﾞｼｯｸM-PRO" w:cs="Arial" w:hint="eastAsia"/>
                <w:kern w:val="24"/>
                <w:sz w:val="20"/>
                <w:szCs w:val="20"/>
              </w:rPr>
              <w:t>実態調査</w:t>
            </w:r>
          </w:p>
        </w:tc>
      </w:tr>
      <w:tr w:rsidR="007F5D5D" w:rsidRPr="00F73E04" w14:paraId="006E21A5" w14:textId="77777777" w:rsidTr="0078536B">
        <w:trPr>
          <w:trHeight w:val="302"/>
          <w:jc w:val="center"/>
        </w:trPr>
        <w:tc>
          <w:tcPr>
            <w:tcW w:w="4246" w:type="dxa"/>
            <w:shd w:val="clear" w:color="auto" w:fill="auto"/>
            <w:vAlign w:val="center"/>
          </w:tcPr>
          <w:p w14:paraId="1F7CB0D9"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朝食又は夕食等を家族と一緒に食べる</w:t>
            </w:r>
          </w:p>
          <w:p w14:paraId="0D9935CC" w14:textId="77777777" w:rsidR="007F5D5D" w:rsidRPr="00F73E04" w:rsidRDefault="007F5D5D" w:rsidP="00231700">
            <w:pPr>
              <w:widowControl/>
              <w:spacing w:line="0" w:lineRule="atLeast"/>
              <w:jc w:val="left"/>
              <w:rPr>
                <w:rFonts w:ascii="HG丸ｺﾞｼｯｸM-PRO" w:eastAsia="HG丸ｺﾞｼｯｸM-PRO" w:hAnsi="HG丸ｺﾞｼｯｸM-PRO" w:cs="Arial"/>
                <w:kern w:val="24"/>
                <w:sz w:val="20"/>
                <w:szCs w:val="20"/>
              </w:rPr>
            </w:pPr>
            <w:r w:rsidRPr="00F73E04">
              <w:rPr>
                <w:rFonts w:ascii="HG丸ｺﾞｼｯｸM-PRO" w:eastAsia="HG丸ｺﾞｼｯｸM-PRO" w:hAnsi="HG丸ｺﾞｼｯｸM-PRO" w:cs="Arial" w:hint="eastAsia"/>
                <w:kern w:val="24"/>
                <w:sz w:val="20"/>
                <w:szCs w:val="20"/>
              </w:rPr>
              <w:t>共食の回数</w:t>
            </w:r>
          </w:p>
        </w:tc>
        <w:tc>
          <w:tcPr>
            <w:tcW w:w="2408" w:type="dxa"/>
            <w:vMerge/>
            <w:shd w:val="clear" w:color="auto" w:fill="auto"/>
            <w:vAlign w:val="center"/>
          </w:tcPr>
          <w:p w14:paraId="49B19918"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c>
          <w:tcPr>
            <w:tcW w:w="2409" w:type="dxa"/>
            <w:vMerge/>
            <w:shd w:val="clear" w:color="auto" w:fill="auto"/>
            <w:vAlign w:val="center"/>
          </w:tcPr>
          <w:p w14:paraId="3D4AFA39" w14:textId="77777777" w:rsidR="007F5D5D" w:rsidRPr="00F73E04" w:rsidRDefault="007F5D5D" w:rsidP="00231700">
            <w:pPr>
              <w:widowControl/>
              <w:spacing w:line="0" w:lineRule="atLeast"/>
              <w:jc w:val="center"/>
              <w:rPr>
                <w:rFonts w:ascii="HG丸ｺﾞｼｯｸM-PRO" w:eastAsia="HG丸ｺﾞｼｯｸM-PRO" w:hAnsi="HG丸ｺﾞｼｯｸM-PRO"/>
                <w:sz w:val="20"/>
                <w:szCs w:val="20"/>
              </w:rPr>
            </w:pPr>
          </w:p>
        </w:tc>
      </w:tr>
    </w:tbl>
    <w:p w14:paraId="33A6EF21" w14:textId="0A38CD65" w:rsidR="00670243" w:rsidRDefault="00670243" w:rsidP="007F5D5D">
      <w:pPr>
        <w:pStyle w:val="Web"/>
        <w:spacing w:before="0" w:beforeAutospacing="0" w:after="0" w:afterAutospacing="0"/>
      </w:pPr>
    </w:p>
    <w:p w14:paraId="542EEFFD" w14:textId="16ECBF99" w:rsidR="00670243" w:rsidRDefault="00670243" w:rsidP="007F5D5D">
      <w:pPr>
        <w:pStyle w:val="Web"/>
        <w:spacing w:before="0" w:beforeAutospacing="0" w:after="0" w:afterAutospacing="0"/>
      </w:pPr>
    </w:p>
    <w:p w14:paraId="1B133E94" w14:textId="485D2F52" w:rsidR="00670243" w:rsidRDefault="00670243" w:rsidP="007F5D5D">
      <w:pPr>
        <w:pStyle w:val="Web"/>
        <w:spacing w:before="0" w:beforeAutospacing="0" w:after="0" w:afterAutospacing="0"/>
      </w:pPr>
    </w:p>
    <w:p w14:paraId="130294D5" w14:textId="4E6DA599" w:rsidR="00670243" w:rsidRDefault="00670243" w:rsidP="007F5D5D">
      <w:pPr>
        <w:pStyle w:val="Web"/>
        <w:spacing w:before="0" w:beforeAutospacing="0" w:after="0" w:afterAutospacing="0"/>
      </w:pPr>
    </w:p>
    <w:p w14:paraId="6572F7FC" w14:textId="4BADDD86" w:rsidR="00670243" w:rsidRDefault="00670243" w:rsidP="007F5D5D">
      <w:pPr>
        <w:pStyle w:val="Web"/>
        <w:spacing w:before="0" w:beforeAutospacing="0" w:after="0" w:afterAutospacing="0"/>
      </w:pPr>
    </w:p>
    <w:p w14:paraId="0827D2C3" w14:textId="56F5F78B" w:rsidR="00670243" w:rsidRDefault="00C75E17" w:rsidP="007F5D5D">
      <w:pPr>
        <w:pStyle w:val="Web"/>
        <w:spacing w:before="0" w:beforeAutospacing="0" w:after="0" w:afterAutospacing="0"/>
      </w:pPr>
      <w:r w:rsidRPr="00C75E17">
        <w:rPr>
          <w:rFonts w:asciiTheme="minorHAnsi" w:eastAsiaTheme="minorEastAsia" w:hAnsiTheme="minorHAnsi" w:cstheme="minorBidi"/>
          <w:noProof/>
          <w:kern w:val="2"/>
          <w:sz w:val="21"/>
          <w:szCs w:val="22"/>
        </w:rPr>
        <mc:AlternateContent>
          <mc:Choice Requires="wps">
            <w:drawing>
              <wp:anchor distT="0" distB="0" distL="114300" distR="114300" simplePos="0" relativeHeight="251797504" behindDoc="0" locked="0" layoutInCell="1" allowOverlap="1" wp14:anchorId="2A2EF13A" wp14:editId="6D6506F3">
                <wp:simplePos x="0" y="0"/>
                <wp:positionH relativeFrom="column">
                  <wp:posOffset>-50165</wp:posOffset>
                </wp:positionH>
                <wp:positionV relativeFrom="paragraph">
                  <wp:posOffset>2540</wp:posOffset>
                </wp:positionV>
                <wp:extent cx="2371725" cy="257175"/>
                <wp:effectExtent l="0" t="0" r="0" b="0"/>
                <wp:wrapSquare wrapText="bothSides"/>
                <wp:docPr id="1388123723" name="テキスト ボックス 16"/>
                <wp:cNvGraphicFramePr/>
                <a:graphic xmlns:a="http://schemas.openxmlformats.org/drawingml/2006/main">
                  <a:graphicData uri="http://schemas.microsoft.com/office/word/2010/wordprocessingShape">
                    <wps:wsp>
                      <wps:cNvSpPr txBox="1"/>
                      <wps:spPr>
                        <a:xfrm>
                          <a:off x="0" y="0"/>
                          <a:ext cx="2371725" cy="257175"/>
                        </a:xfrm>
                        <a:prstGeom prst="rect">
                          <a:avLst/>
                        </a:prstGeom>
                        <a:noFill/>
                      </wps:spPr>
                      <wps:txbx>
                        <w:txbxContent>
                          <w:p w14:paraId="54A75F3F" w14:textId="16BCC048" w:rsidR="00F62C57" w:rsidRPr="00AA1C30" w:rsidRDefault="00F62C57" w:rsidP="00C75E17">
                            <w:pPr>
                              <w:spacing w:line="0" w:lineRule="atLeast"/>
                              <w:rPr>
                                <w:rFonts w:ascii="HG丸ｺﾞｼｯｸM-PRO" w:eastAsia="HG丸ｺﾞｼｯｸM-PRO" w:hAnsi="HG丸ｺﾞｼｯｸM-PRO"/>
                                <w:color w:val="000000" w:themeColor="text1"/>
                                <w:kern w:val="24"/>
                                <w:sz w:val="22"/>
                              </w:rPr>
                            </w:pPr>
                            <w:r w:rsidRPr="00B328FA">
                              <w:rPr>
                                <w:rFonts w:ascii="HG丸ｺﾞｼｯｸM-PRO" w:eastAsia="HG丸ｺﾞｼｯｸM-PRO" w:hAnsi="HG丸ｺﾞｼｯｸM-PRO" w:hint="eastAsia"/>
                                <w:color w:val="000000" w:themeColor="text1"/>
                                <w:kern w:val="24"/>
                                <w:sz w:val="22"/>
                              </w:rPr>
                              <w:t>※</w:t>
                            </w:r>
                            <w:r w:rsidR="00295AF5">
                              <w:rPr>
                                <w:rFonts w:ascii="HG丸ｺﾞｼｯｸM-PRO" w:eastAsia="HG丸ｺﾞｼｯｸM-PRO" w:hAnsi="HG丸ｺﾞｼｯｸM-PRO" w:hint="eastAsia"/>
                                <w:color w:val="000000" w:themeColor="text1"/>
                                <w:kern w:val="24"/>
                                <w:sz w:val="22"/>
                              </w:rPr>
                              <w:t>1</w:t>
                            </w:r>
                            <w:r>
                              <w:rPr>
                                <w:rFonts w:ascii="HG丸ｺﾞｼｯｸM-PRO" w:eastAsia="HG丸ｺﾞｼｯｸM-PRO" w:hAnsi="HG丸ｺﾞｼｯｸM-PRO" w:hint="eastAsia"/>
                                <w:color w:val="000000" w:themeColor="text1"/>
                                <w:kern w:val="24"/>
                                <w:sz w:val="22"/>
                              </w:rPr>
                              <w:t xml:space="preserve">　</w:t>
                            </w:r>
                            <w:r w:rsidRPr="00AA1C30">
                              <w:rPr>
                                <w:rFonts w:ascii="HG丸ｺﾞｼｯｸM-PRO" w:eastAsia="HG丸ｺﾞｼｯｸM-PRO" w:hAnsi="HG丸ｺﾞｼｯｸM-PRO" w:hint="eastAsia"/>
                                <w:color w:val="000000" w:themeColor="text1"/>
                                <w:kern w:val="24"/>
                                <w:sz w:val="22"/>
                              </w:rPr>
                              <w:t>大阪府</w:t>
                            </w:r>
                            <w:r>
                              <w:rPr>
                                <w:rFonts w:ascii="HG丸ｺﾞｼｯｸM-PRO" w:eastAsia="HG丸ｺﾞｼｯｸM-PRO" w:hAnsi="HG丸ｺﾞｼｯｸM-PRO" w:hint="eastAsia"/>
                                <w:color w:val="000000" w:themeColor="text1"/>
                                <w:kern w:val="24"/>
                                <w:sz w:val="22"/>
                              </w:rPr>
                              <w:t>健康づくり</w:t>
                            </w:r>
                            <w:r>
                              <w:rPr>
                                <w:rFonts w:ascii="HG丸ｺﾞｼｯｸM-PRO" w:eastAsia="HG丸ｺﾞｼｯｸM-PRO" w:hAnsi="HG丸ｺﾞｼｯｸM-PRO"/>
                                <w:color w:val="000000" w:themeColor="text1"/>
                                <w:kern w:val="24"/>
                                <w:sz w:val="22"/>
                              </w:rPr>
                              <w:t>実態</w:t>
                            </w:r>
                            <w:r w:rsidRPr="00AA1C30">
                              <w:rPr>
                                <w:rFonts w:ascii="HG丸ｺﾞｼｯｸM-PRO" w:eastAsia="HG丸ｺﾞｼｯｸM-PRO" w:hAnsi="HG丸ｺﾞｼｯｸM-PRO" w:hint="eastAsia"/>
                                <w:color w:val="000000" w:themeColor="text1"/>
                                <w:kern w:val="24"/>
                                <w:sz w:val="22"/>
                              </w:rPr>
                              <w:t>調査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EF13A" id="テキスト ボックス 16" o:spid="_x0000_s1030" type="#_x0000_t202" style="position:absolute;margin-left:-3.95pt;margin-top:.2pt;width:186.7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" filled="f" stroked="f">
                <v:textbox>
                  <w:txbxContent>
                    <w:p w14:paraId="54A75F3F" w14:textId="16BCC048" w:rsidR="00F62C57" w:rsidRPr="00AA1C30" w:rsidRDefault="00F62C57" w:rsidP="00C75E17">
                      <w:pPr>
                        <w:spacing w:line="0" w:lineRule="atLeast"/>
                        <w:rPr>
                          <w:rFonts w:ascii="HG丸ｺﾞｼｯｸM-PRO" w:eastAsia="HG丸ｺﾞｼｯｸM-PRO" w:hAnsi="HG丸ｺﾞｼｯｸM-PRO"/>
                          <w:color w:val="000000" w:themeColor="text1"/>
                          <w:kern w:val="24"/>
                          <w:sz w:val="22"/>
                        </w:rPr>
                      </w:pPr>
                      <w:r w:rsidRPr="00B328FA">
                        <w:rPr>
                          <w:rFonts w:ascii="HG丸ｺﾞｼｯｸM-PRO" w:eastAsia="HG丸ｺﾞｼｯｸM-PRO" w:hAnsi="HG丸ｺﾞｼｯｸM-PRO" w:hint="eastAsia"/>
                          <w:color w:val="000000" w:themeColor="text1"/>
                          <w:kern w:val="24"/>
                          <w:sz w:val="22"/>
                        </w:rPr>
                        <w:t>※</w:t>
                      </w:r>
                      <w:r w:rsidR="00295AF5">
                        <w:rPr>
                          <w:rFonts w:ascii="HG丸ｺﾞｼｯｸM-PRO" w:eastAsia="HG丸ｺﾞｼｯｸM-PRO" w:hAnsi="HG丸ｺﾞｼｯｸM-PRO" w:hint="eastAsia"/>
                          <w:color w:val="000000" w:themeColor="text1"/>
                          <w:kern w:val="24"/>
                          <w:sz w:val="22"/>
                        </w:rPr>
                        <w:t>1</w:t>
                      </w:r>
                      <w:r>
                        <w:rPr>
                          <w:rFonts w:ascii="HG丸ｺﾞｼｯｸM-PRO" w:eastAsia="HG丸ｺﾞｼｯｸM-PRO" w:hAnsi="HG丸ｺﾞｼｯｸM-PRO" w:hint="eastAsia"/>
                          <w:color w:val="000000" w:themeColor="text1"/>
                          <w:kern w:val="24"/>
                          <w:sz w:val="22"/>
                        </w:rPr>
                        <w:t xml:space="preserve">　</w:t>
                      </w:r>
                      <w:r w:rsidRPr="00AA1C30">
                        <w:rPr>
                          <w:rFonts w:ascii="HG丸ｺﾞｼｯｸM-PRO" w:eastAsia="HG丸ｺﾞｼｯｸM-PRO" w:hAnsi="HG丸ｺﾞｼｯｸM-PRO" w:hint="eastAsia"/>
                          <w:color w:val="000000" w:themeColor="text1"/>
                          <w:kern w:val="24"/>
                          <w:sz w:val="22"/>
                        </w:rPr>
                        <w:t>大阪府</w:t>
                      </w:r>
                      <w:r>
                        <w:rPr>
                          <w:rFonts w:ascii="HG丸ｺﾞｼｯｸM-PRO" w:eastAsia="HG丸ｺﾞｼｯｸM-PRO" w:hAnsi="HG丸ｺﾞｼｯｸM-PRO" w:hint="eastAsia"/>
                          <w:color w:val="000000" w:themeColor="text1"/>
                          <w:kern w:val="24"/>
                          <w:sz w:val="22"/>
                        </w:rPr>
                        <w:t>健康づくり</w:t>
                      </w:r>
                      <w:r>
                        <w:rPr>
                          <w:rFonts w:ascii="HG丸ｺﾞｼｯｸM-PRO" w:eastAsia="HG丸ｺﾞｼｯｸM-PRO" w:hAnsi="HG丸ｺﾞｼｯｸM-PRO"/>
                          <w:color w:val="000000" w:themeColor="text1"/>
                          <w:kern w:val="24"/>
                          <w:sz w:val="22"/>
                        </w:rPr>
                        <w:t>実態</w:t>
                      </w:r>
                      <w:r w:rsidRPr="00AA1C30">
                        <w:rPr>
                          <w:rFonts w:ascii="HG丸ｺﾞｼｯｸM-PRO" w:eastAsia="HG丸ｺﾞｼｯｸM-PRO" w:hAnsi="HG丸ｺﾞｼｯｸM-PRO" w:hint="eastAsia"/>
                          <w:color w:val="000000" w:themeColor="text1"/>
                          <w:kern w:val="24"/>
                          <w:sz w:val="22"/>
                        </w:rPr>
                        <w:t>調査</w:t>
                      </w:r>
                    </w:p>
                  </w:txbxContent>
                </v:textbox>
                <w10:wrap type="square"/>
              </v:shape>
            </w:pict>
          </mc:Fallback>
        </mc:AlternateContent>
      </w:r>
      <w:r w:rsidRPr="00F73E04">
        <w:rPr>
          <w:noProof/>
        </w:rPr>
        <mc:AlternateContent>
          <mc:Choice Requires="wps">
            <w:drawing>
              <wp:anchor distT="0" distB="0" distL="114300" distR="114300" simplePos="0" relativeHeight="251702272" behindDoc="0" locked="0" layoutInCell="1" allowOverlap="1" wp14:anchorId="0FBDD6D6" wp14:editId="5E426461">
                <wp:simplePos x="0" y="0"/>
                <wp:positionH relativeFrom="margin">
                  <wp:align>center</wp:align>
                </wp:positionH>
                <wp:positionV relativeFrom="paragraph">
                  <wp:posOffset>325120</wp:posOffset>
                </wp:positionV>
                <wp:extent cx="5796000" cy="3410585"/>
                <wp:effectExtent l="0" t="0" r="14605" b="18415"/>
                <wp:wrapSquare wrapText="bothSides"/>
                <wp:docPr id="22" name="正方形/長方形 21"/>
                <wp:cNvGraphicFramePr/>
                <a:graphic xmlns:a="http://schemas.openxmlformats.org/drawingml/2006/main">
                  <a:graphicData uri="http://schemas.microsoft.com/office/word/2010/wordprocessingShape">
                    <wps:wsp>
                      <wps:cNvSpPr/>
                      <wps:spPr>
                        <a:xfrm>
                          <a:off x="0" y="0"/>
                          <a:ext cx="5796000" cy="3410585"/>
                        </a:xfrm>
                        <a:prstGeom prst="rect">
                          <a:avLst/>
                        </a:prstGeom>
                        <a:noFill/>
                        <a:ln w="3175">
                          <a:solidFill>
                            <a:schemeClr val="tx1"/>
                          </a:solidFill>
                        </a:ln>
                      </wps:spPr>
                      <wps:txbx>
                        <w:txbxContent>
                          <w:p w14:paraId="0660DA4D" w14:textId="25117484"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b/>
                                <w:bCs/>
                                <w:color w:val="000000" w:themeColor="text1"/>
                                <w:kern w:val="24"/>
                                <w:sz w:val="20"/>
                                <w:szCs w:val="20"/>
                              </w:rPr>
                              <w:t>1 調査目的</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府民の生活習慣病の予防及び健康の増進に関する実態を把握し、次期大阪府健康増進</w:t>
                            </w:r>
                          </w:p>
                          <w:p w14:paraId="6CF3F53F" w14:textId="1CA523F3" w:rsidR="00F62C57" w:rsidRPr="00B328FA" w:rsidRDefault="00F62C57" w:rsidP="009F15B4">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計画等の策定のための基礎資料を得る</w:t>
                            </w:r>
                          </w:p>
                          <w:p w14:paraId="661460B4" w14:textId="34C9DEDC"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b/>
                                <w:bCs/>
                                <w:color w:val="000000" w:themeColor="text1"/>
                                <w:kern w:val="24"/>
                                <w:sz w:val="20"/>
                                <w:szCs w:val="20"/>
                              </w:rPr>
                              <w:t>2 調査対象</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府内に居住する20歳以上の男女、13,200人</w:t>
                            </w:r>
                          </w:p>
                          <w:p w14:paraId="1B36395D" w14:textId="77777777" w:rsidR="00F62C57" w:rsidRDefault="00F62C57" w:rsidP="003C7712">
                            <w:pPr>
                              <w:tabs>
                                <w:tab w:val="left" w:pos="1470"/>
                              </w:tabs>
                              <w:rPr>
                                <w:rFonts w:ascii="HG丸ｺﾞｼｯｸM-PRO" w:eastAsia="HG丸ｺﾞｼｯｸM-PRO" w:hAnsi="HG丸ｺﾞｼｯｸM-PRO"/>
                                <w:color w:val="000000" w:themeColor="text1"/>
                                <w:kern w:val="24"/>
                                <w:sz w:val="20"/>
                                <w:szCs w:val="20"/>
                              </w:rPr>
                            </w:pPr>
                            <w:r w:rsidRPr="007246C2">
                              <w:rPr>
                                <w:rFonts w:ascii="HG丸ｺﾞｼｯｸM-PRO" w:eastAsia="HG丸ｺﾞｼｯｸM-PRO" w:hAnsi="HG丸ｺﾞｼｯｸM-PRO"/>
                                <w:b/>
                                <w:bCs/>
                                <w:color w:val="000000" w:themeColor="text1"/>
                                <w:kern w:val="24"/>
                                <w:sz w:val="20"/>
                                <w:szCs w:val="20"/>
                              </w:rPr>
                              <w:t xml:space="preserve">3 </w:t>
                            </w:r>
                            <w:r w:rsidRPr="007246C2">
                              <w:rPr>
                                <w:rFonts w:ascii="HG丸ｺﾞｼｯｸM-PRO" w:eastAsia="HG丸ｺﾞｼｯｸM-PRO" w:hAnsi="HG丸ｺﾞｼｯｸM-PRO" w:hint="eastAsia"/>
                                <w:b/>
                                <w:bCs/>
                                <w:color w:val="000000" w:themeColor="text1"/>
                                <w:kern w:val="24"/>
                                <w:sz w:val="20"/>
                                <w:szCs w:val="20"/>
                              </w:rPr>
                              <w:t>回答数</w:t>
                            </w:r>
                            <w:r>
                              <w:rPr>
                                <w:rFonts w:ascii="HG丸ｺﾞｼｯｸM-PRO" w:eastAsia="HG丸ｺﾞｼｯｸM-PRO" w:hAnsi="HG丸ｺﾞｼｯｸM-PRO" w:hint="eastAsia"/>
                                <w:b/>
                                <w:bCs/>
                                <w:color w:val="000000" w:themeColor="text1"/>
                                <w:kern w:val="24"/>
                                <w:sz w:val="20"/>
                                <w:szCs w:val="20"/>
                              </w:rPr>
                              <w:t xml:space="preserve">   </w:t>
                            </w:r>
                            <w:r>
                              <w:rPr>
                                <w:rFonts w:ascii="HG丸ｺﾞｼｯｸM-PRO" w:eastAsia="HG丸ｺﾞｼｯｸM-PRO" w:hAnsi="HG丸ｺﾞｼｯｸM-PRO"/>
                                <w:b/>
                                <w:bCs/>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2,846人</w:t>
                            </w:r>
                          </w:p>
                          <w:p w14:paraId="1CA632AD" w14:textId="30AF5C18" w:rsidR="003B44D6" w:rsidRDefault="00F62C57" w:rsidP="003B44D6">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4</w:t>
                            </w:r>
                            <w:r w:rsidRPr="00B328FA">
                              <w:rPr>
                                <w:rFonts w:ascii="HG丸ｺﾞｼｯｸM-PRO" w:eastAsia="HG丸ｺﾞｼｯｸM-PRO" w:hAnsi="HG丸ｺﾞｼｯｸM-PRO" w:hint="eastAsia"/>
                                <w:b/>
                                <w:bCs/>
                                <w:color w:val="000000" w:themeColor="text1"/>
                                <w:kern w:val="24"/>
                                <w:sz w:val="20"/>
                                <w:szCs w:val="20"/>
                              </w:rPr>
                              <w:t xml:space="preserve"> 調査項目</w:t>
                            </w:r>
                            <w:r w:rsidR="003B44D6">
                              <w:rPr>
                                <w:rFonts w:ascii="HG丸ｺﾞｼｯｸM-PRO" w:eastAsia="HG丸ｺﾞｼｯｸM-PRO" w:hAnsi="HG丸ｺﾞｼｯｸM-PRO" w:hint="eastAsia"/>
                                <w:b/>
                                <w:bCs/>
                                <w:color w:val="000000" w:themeColor="text1"/>
                                <w:kern w:val="24"/>
                                <w:sz w:val="20"/>
                                <w:szCs w:val="20"/>
                              </w:rPr>
                              <w:t xml:space="preserve"> </w:t>
                            </w:r>
                            <w:r w:rsidR="003B44D6">
                              <w:rPr>
                                <w:rFonts w:ascii="HG丸ｺﾞｼｯｸM-PRO" w:eastAsia="HG丸ｺﾞｼｯｸM-PRO" w:hAnsi="HG丸ｺﾞｼｯｸM-PRO"/>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(1)</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性別、年齢、住所地及び職業</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(2) 運動に関する事項</w:t>
                            </w:r>
                            <w:r>
                              <w:rPr>
                                <w:rFonts w:ascii="HG丸ｺﾞｼｯｸM-PRO" w:eastAsia="HG丸ｺﾞｼｯｸM-PRO" w:hAnsi="HG丸ｺﾞｼｯｸM-PRO" w:hint="eastAsia"/>
                                <w:color w:val="000000" w:themeColor="text1"/>
                                <w:kern w:val="24"/>
                                <w:sz w:val="20"/>
                                <w:szCs w:val="20"/>
                              </w:rPr>
                              <w:t xml:space="preserve"> </w:t>
                            </w:r>
                          </w:p>
                          <w:p w14:paraId="5A5F56C2" w14:textId="10FB883C" w:rsidR="00F62C57" w:rsidRDefault="00F62C57" w:rsidP="003B44D6">
                            <w:pPr>
                              <w:ind w:firstLineChars="577" w:firstLine="1154"/>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(3) 食及び栄養に関する事項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(4) 睡眠に関する事項</w:t>
                            </w:r>
                          </w:p>
                          <w:p w14:paraId="05582163" w14:textId="2DDF3966" w:rsidR="00F62C57" w:rsidRDefault="00F62C57" w:rsidP="003B44D6">
                            <w:pPr>
                              <w:ind w:firstLineChars="577" w:firstLine="1154"/>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(5) 飲酒及び喫煙に関する事項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(6) 歯及び口腔に関する事項</w:t>
                            </w:r>
                          </w:p>
                          <w:p w14:paraId="5BC828E6" w14:textId="15477C64" w:rsidR="00F62C57" w:rsidRPr="00B328FA"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(7) 健康診断に関する事項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(8)</w:t>
                            </w:r>
                            <w:r>
                              <w:rPr>
                                <w:rFonts w:ascii="HG丸ｺﾞｼｯｸM-PRO" w:eastAsia="HG丸ｺﾞｼｯｸM-PRO" w:hAnsi="HG丸ｺﾞｼｯｸM-PRO" w:hint="eastAsia"/>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コミュニティとのつながりに関する事項</w:t>
                            </w:r>
                          </w:p>
                          <w:p w14:paraId="28D5D713" w14:textId="4B64D138" w:rsidR="00F62C57" w:rsidRPr="00B328FA" w:rsidRDefault="00295AF5"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b/>
                                <w:bCs/>
                                <w:color w:val="000000" w:themeColor="text1"/>
                                <w:kern w:val="24"/>
                                <w:sz w:val="20"/>
                                <w:szCs w:val="20"/>
                              </w:rPr>
                              <w:t>5</w:t>
                            </w:r>
                            <w:r w:rsidR="00F62C57" w:rsidRPr="00B328FA">
                              <w:rPr>
                                <w:rFonts w:ascii="HG丸ｺﾞｼｯｸM-PRO" w:eastAsia="HG丸ｺﾞｼｯｸM-PRO" w:hAnsi="HG丸ｺﾞｼｯｸM-PRO" w:hint="eastAsia"/>
                                <w:b/>
                                <w:bCs/>
                                <w:color w:val="000000" w:themeColor="text1"/>
                                <w:kern w:val="24"/>
                                <w:sz w:val="20"/>
                                <w:szCs w:val="20"/>
                              </w:rPr>
                              <w:t xml:space="preserve"> 標本抽出</w:t>
                            </w:r>
                            <w:r w:rsidR="00F62C57">
                              <w:rPr>
                                <w:rFonts w:ascii="HG丸ｺﾞｼｯｸM-PRO" w:eastAsia="HG丸ｺﾞｼｯｸM-PRO" w:hAnsi="HG丸ｺﾞｼｯｸM-PRO" w:hint="eastAsia"/>
                                <w:b/>
                                <w:bCs/>
                                <w:color w:val="000000" w:themeColor="text1"/>
                                <w:kern w:val="24"/>
                                <w:sz w:val="20"/>
                                <w:szCs w:val="20"/>
                              </w:rPr>
                              <w:t xml:space="preserve">　</w:t>
                            </w:r>
                            <w:r w:rsidR="00F62C57" w:rsidRPr="00B328FA">
                              <w:rPr>
                                <w:rFonts w:ascii="HG丸ｺﾞｼｯｸM-PRO" w:eastAsia="HG丸ｺﾞｼｯｸM-PRO" w:hAnsi="HG丸ｺﾞｼｯｸM-PRO" w:hint="eastAsia"/>
                                <w:color w:val="000000" w:themeColor="text1"/>
                                <w:kern w:val="24"/>
                                <w:sz w:val="20"/>
                                <w:szCs w:val="20"/>
                              </w:rPr>
                              <w:t>(1) 地域別の指標として運用するため、各二次医療圏から1,200人</w:t>
                            </w:r>
                            <w:r w:rsidR="00F62C57" w:rsidRPr="007246C2">
                              <w:rPr>
                                <w:rFonts w:ascii="HG丸ｺﾞｼｯｸM-PRO" w:eastAsia="HG丸ｺﾞｼｯｸM-PRO" w:hAnsi="HG丸ｺﾞｼｯｸM-PRO" w:hint="eastAsia"/>
                                <w:color w:val="000000" w:themeColor="text1"/>
                                <w:kern w:val="24"/>
                                <w:sz w:val="20"/>
                                <w:szCs w:val="20"/>
                              </w:rPr>
                              <w:t>抽出</w:t>
                            </w:r>
                          </w:p>
                          <w:p w14:paraId="3AD8CF04" w14:textId="77777777"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（大阪市二次医療圏は４つの基本保健医療圏</w:t>
                            </w:r>
                            <w:r>
                              <w:rPr>
                                <w:rFonts w:ascii="HG丸ｺﾞｼｯｸM-PRO" w:eastAsia="HG丸ｺﾞｼｯｸM-PRO" w:hAnsi="HG丸ｺﾞｼｯｸM-PRO" w:hint="eastAsia"/>
                                <w:color w:val="000000" w:themeColor="text1"/>
                                <w:kern w:val="24"/>
                                <w:sz w:val="20"/>
                                <w:szCs w:val="20"/>
                              </w:rPr>
                              <w:t>から抽出</w:t>
                            </w:r>
                            <w:r w:rsidRPr="00B328FA">
                              <w:rPr>
                                <w:rFonts w:ascii="HG丸ｺﾞｼｯｸM-PRO" w:eastAsia="HG丸ｺﾞｼｯｸM-PRO" w:hAnsi="HG丸ｺﾞｼｯｸM-PRO" w:hint="eastAsia"/>
                                <w:color w:val="000000" w:themeColor="text1"/>
                                <w:kern w:val="24"/>
                                <w:sz w:val="20"/>
                                <w:szCs w:val="20"/>
                              </w:rPr>
                              <w:t>）</w:t>
                            </w:r>
                          </w:p>
                          <w:p w14:paraId="6CB04775" w14:textId="6198B807" w:rsidR="00F62C57"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(2) 各市区町村の人口構成比に応じて地域を構成する市区町村に標本数を配分</w:t>
                            </w:r>
                          </w:p>
                          <w:p w14:paraId="7EA9B5D3" w14:textId="77777777" w:rsidR="003B44D6" w:rsidRDefault="00F62C57" w:rsidP="003B44D6">
                            <w:pPr>
                              <w:ind w:firstLineChars="850" w:firstLine="170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（20歳以上の年齢階級別、男女別）</w:t>
                            </w:r>
                          </w:p>
                          <w:p w14:paraId="3832AC4A" w14:textId="31BEC574" w:rsidR="00F62C57" w:rsidRPr="00B328FA"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(3) 対象者は、抽出時点において各市区町村の住民基本台帳から無作為に抽出</w:t>
                            </w:r>
                          </w:p>
                          <w:p w14:paraId="38B904C0" w14:textId="5C59842A" w:rsidR="00F62C57" w:rsidRPr="00B328FA" w:rsidRDefault="00F62C57"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6</w:t>
                            </w:r>
                            <w:r w:rsidRPr="00B328FA">
                              <w:rPr>
                                <w:rFonts w:ascii="HG丸ｺﾞｼｯｸM-PRO" w:eastAsia="HG丸ｺﾞｼｯｸM-PRO" w:hAnsi="HG丸ｺﾞｼｯｸM-PRO" w:hint="eastAsia"/>
                                <w:b/>
                                <w:bCs/>
                                <w:color w:val="000000" w:themeColor="text1"/>
                                <w:kern w:val="24"/>
                                <w:sz w:val="20"/>
                                <w:szCs w:val="20"/>
                              </w:rPr>
                              <w:t xml:space="preserve"> 調査方法</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郵送調査法（オンライン回答可能）</w:t>
                            </w:r>
                          </w:p>
                          <w:p w14:paraId="5A404968" w14:textId="21E86A60" w:rsidR="00F62C57" w:rsidRPr="00B328FA" w:rsidRDefault="00F62C57"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7</w:t>
                            </w:r>
                            <w:r w:rsidRPr="00B328FA">
                              <w:rPr>
                                <w:rFonts w:ascii="HG丸ｺﾞｼｯｸM-PRO" w:eastAsia="HG丸ｺﾞｼｯｸM-PRO" w:hAnsi="HG丸ｺﾞｼｯｸM-PRO" w:hint="eastAsia"/>
                                <w:b/>
                                <w:bCs/>
                                <w:color w:val="000000" w:themeColor="text1"/>
                                <w:kern w:val="24"/>
                                <w:sz w:val="20"/>
                                <w:szCs w:val="20"/>
                              </w:rPr>
                              <w:t xml:space="preserve"> 調査時期</w:t>
                            </w:r>
                            <w:r w:rsidRPr="00B328FA">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令和</w:t>
                            </w:r>
                            <w:r>
                              <w:rPr>
                                <w:rFonts w:ascii="HG丸ｺﾞｼｯｸM-PRO" w:eastAsia="HG丸ｺﾞｼｯｸM-PRO" w:hAnsi="HG丸ｺﾞｼｯｸM-PRO"/>
                                <w:color w:val="000000" w:themeColor="text1"/>
                                <w:kern w:val="24"/>
                                <w:sz w:val="20"/>
                                <w:szCs w:val="20"/>
                              </w:rPr>
                              <w:t>5</w:t>
                            </w:r>
                            <w:r w:rsidRPr="00B328FA">
                              <w:rPr>
                                <w:rFonts w:ascii="HG丸ｺﾞｼｯｸM-PRO" w:eastAsia="HG丸ｺﾞｼｯｸM-PRO" w:hAnsi="HG丸ｺﾞｼｯｸM-PRO" w:hint="eastAsia"/>
                                <w:color w:val="000000" w:themeColor="text1"/>
                                <w:kern w:val="24"/>
                                <w:sz w:val="20"/>
                                <w:szCs w:val="20"/>
                              </w:rPr>
                              <w:t>年1月31日から令和5年2月28日</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BDD6D6" id="_x0000_s1031" style="position:absolute;margin-left:0;margin-top:25.6pt;width:456.4pt;height:268.5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" filled="f" strokecolor="black [3213]" strokeweight=".25pt">
                <v:textbox>
                  <w:txbxContent>
                    <w:p w14:paraId="0660DA4D" w14:textId="25117484"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b/>
                          <w:bCs/>
                          <w:color w:val="000000" w:themeColor="text1"/>
                          <w:kern w:val="24"/>
                          <w:sz w:val="20"/>
                          <w:szCs w:val="20"/>
                        </w:rPr>
                        <w:t>1 調査目的</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府民の生活習慣病の予防及び健康の増進に関する実態を把握し、次期大阪府健康増進</w:t>
                      </w:r>
                    </w:p>
                    <w:p w14:paraId="6CF3F53F" w14:textId="1CA523F3" w:rsidR="00F62C57" w:rsidRPr="00B328FA" w:rsidRDefault="00F62C57" w:rsidP="009F15B4">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計画等の策定のための基礎資料を得る</w:t>
                      </w:r>
                    </w:p>
                    <w:p w14:paraId="661460B4" w14:textId="34C9DEDC"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b/>
                          <w:bCs/>
                          <w:color w:val="000000" w:themeColor="text1"/>
                          <w:kern w:val="24"/>
                          <w:sz w:val="20"/>
                          <w:szCs w:val="20"/>
                        </w:rPr>
                        <w:t>2 調査対象</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府内に居住する20歳以上の男女、13,200人</w:t>
                      </w:r>
                    </w:p>
                    <w:p w14:paraId="1B36395D" w14:textId="77777777" w:rsidR="00F62C57" w:rsidRDefault="00F62C57" w:rsidP="003C7712">
                      <w:pPr>
                        <w:tabs>
                          <w:tab w:val="left" w:pos="1470"/>
                        </w:tabs>
                        <w:rPr>
                          <w:rFonts w:ascii="HG丸ｺﾞｼｯｸM-PRO" w:eastAsia="HG丸ｺﾞｼｯｸM-PRO" w:hAnsi="HG丸ｺﾞｼｯｸM-PRO"/>
                          <w:color w:val="000000" w:themeColor="text1"/>
                          <w:kern w:val="24"/>
                          <w:sz w:val="20"/>
                          <w:szCs w:val="20"/>
                        </w:rPr>
                      </w:pPr>
                      <w:r w:rsidRPr="007246C2">
                        <w:rPr>
                          <w:rFonts w:ascii="HG丸ｺﾞｼｯｸM-PRO" w:eastAsia="HG丸ｺﾞｼｯｸM-PRO" w:hAnsi="HG丸ｺﾞｼｯｸM-PRO"/>
                          <w:b/>
                          <w:bCs/>
                          <w:color w:val="000000" w:themeColor="text1"/>
                          <w:kern w:val="24"/>
                          <w:sz w:val="20"/>
                          <w:szCs w:val="20"/>
                        </w:rPr>
                        <w:t xml:space="preserve">3 </w:t>
                      </w:r>
                      <w:r w:rsidRPr="007246C2">
                        <w:rPr>
                          <w:rFonts w:ascii="HG丸ｺﾞｼｯｸM-PRO" w:eastAsia="HG丸ｺﾞｼｯｸM-PRO" w:hAnsi="HG丸ｺﾞｼｯｸM-PRO" w:hint="eastAsia"/>
                          <w:b/>
                          <w:bCs/>
                          <w:color w:val="000000" w:themeColor="text1"/>
                          <w:kern w:val="24"/>
                          <w:sz w:val="20"/>
                          <w:szCs w:val="20"/>
                        </w:rPr>
                        <w:t>回答数</w:t>
                      </w:r>
                      <w:r>
                        <w:rPr>
                          <w:rFonts w:ascii="HG丸ｺﾞｼｯｸM-PRO" w:eastAsia="HG丸ｺﾞｼｯｸM-PRO" w:hAnsi="HG丸ｺﾞｼｯｸM-PRO" w:hint="eastAsia"/>
                          <w:b/>
                          <w:bCs/>
                          <w:color w:val="000000" w:themeColor="text1"/>
                          <w:kern w:val="24"/>
                          <w:sz w:val="20"/>
                          <w:szCs w:val="20"/>
                        </w:rPr>
                        <w:t xml:space="preserve">   </w:t>
                      </w:r>
                      <w:r>
                        <w:rPr>
                          <w:rFonts w:ascii="HG丸ｺﾞｼｯｸM-PRO" w:eastAsia="HG丸ｺﾞｼｯｸM-PRO" w:hAnsi="HG丸ｺﾞｼｯｸM-PRO"/>
                          <w:b/>
                          <w:bCs/>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2,846人</w:t>
                      </w:r>
                    </w:p>
                    <w:p w14:paraId="1CA632AD" w14:textId="30AF5C18" w:rsidR="003B44D6" w:rsidRDefault="00F62C57" w:rsidP="003B44D6">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4</w:t>
                      </w:r>
                      <w:r w:rsidRPr="00B328FA">
                        <w:rPr>
                          <w:rFonts w:ascii="HG丸ｺﾞｼｯｸM-PRO" w:eastAsia="HG丸ｺﾞｼｯｸM-PRO" w:hAnsi="HG丸ｺﾞｼｯｸM-PRO" w:hint="eastAsia"/>
                          <w:b/>
                          <w:bCs/>
                          <w:color w:val="000000" w:themeColor="text1"/>
                          <w:kern w:val="24"/>
                          <w:sz w:val="20"/>
                          <w:szCs w:val="20"/>
                        </w:rPr>
                        <w:t xml:space="preserve"> 調査項目</w:t>
                      </w:r>
                      <w:r w:rsidR="003B44D6">
                        <w:rPr>
                          <w:rFonts w:ascii="HG丸ｺﾞｼｯｸM-PRO" w:eastAsia="HG丸ｺﾞｼｯｸM-PRO" w:hAnsi="HG丸ｺﾞｼｯｸM-PRO" w:hint="eastAsia"/>
                          <w:b/>
                          <w:bCs/>
                          <w:color w:val="000000" w:themeColor="text1"/>
                          <w:kern w:val="24"/>
                          <w:sz w:val="20"/>
                          <w:szCs w:val="20"/>
                        </w:rPr>
                        <w:t xml:space="preserve"> </w:t>
                      </w:r>
                      <w:r w:rsidR="003B44D6">
                        <w:rPr>
                          <w:rFonts w:ascii="HG丸ｺﾞｼｯｸM-PRO" w:eastAsia="HG丸ｺﾞｼｯｸM-PRO" w:hAnsi="HG丸ｺﾞｼｯｸM-PRO"/>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(1)</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性別、年齢、住所地及び職業</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(2) 運動に関する事項</w:t>
                      </w:r>
                      <w:r>
                        <w:rPr>
                          <w:rFonts w:ascii="HG丸ｺﾞｼｯｸM-PRO" w:eastAsia="HG丸ｺﾞｼｯｸM-PRO" w:hAnsi="HG丸ｺﾞｼｯｸM-PRO" w:hint="eastAsia"/>
                          <w:color w:val="000000" w:themeColor="text1"/>
                          <w:kern w:val="24"/>
                          <w:sz w:val="20"/>
                          <w:szCs w:val="20"/>
                        </w:rPr>
                        <w:t xml:space="preserve"> </w:t>
                      </w:r>
                    </w:p>
                    <w:p w14:paraId="5A5F56C2" w14:textId="10FB883C" w:rsidR="00F62C57" w:rsidRDefault="00F62C57" w:rsidP="003B44D6">
                      <w:pPr>
                        <w:ind w:firstLineChars="577" w:firstLine="1154"/>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(3) 食及び栄養に関する事項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(4) 睡眠に関する事項</w:t>
                      </w:r>
                    </w:p>
                    <w:p w14:paraId="05582163" w14:textId="2DDF3966" w:rsidR="00F62C57" w:rsidRDefault="00F62C57" w:rsidP="003B44D6">
                      <w:pPr>
                        <w:ind w:firstLineChars="577" w:firstLine="1154"/>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(5) 飲酒及び喫煙に関する事項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(6) 歯及び口腔に関する事項</w:t>
                      </w:r>
                    </w:p>
                    <w:p w14:paraId="5BC828E6" w14:textId="15477C64" w:rsidR="00F62C57" w:rsidRPr="00B328FA"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(7) 健康診断に関する事項</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(8)</w:t>
                      </w:r>
                      <w:r>
                        <w:rPr>
                          <w:rFonts w:ascii="HG丸ｺﾞｼｯｸM-PRO" w:eastAsia="HG丸ｺﾞｼｯｸM-PRO" w:hAnsi="HG丸ｺﾞｼｯｸM-PRO" w:hint="eastAsia"/>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コミュニティとのつながりに関する事項</w:t>
                      </w:r>
                    </w:p>
                    <w:p w14:paraId="28D5D713" w14:textId="4B64D138" w:rsidR="00F62C57" w:rsidRPr="00B328FA" w:rsidRDefault="00295AF5"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b/>
                          <w:bCs/>
                          <w:color w:val="000000" w:themeColor="text1"/>
                          <w:kern w:val="24"/>
                          <w:sz w:val="20"/>
                          <w:szCs w:val="20"/>
                        </w:rPr>
                        <w:t>5</w:t>
                      </w:r>
                      <w:r w:rsidR="00F62C57" w:rsidRPr="00B328FA">
                        <w:rPr>
                          <w:rFonts w:ascii="HG丸ｺﾞｼｯｸM-PRO" w:eastAsia="HG丸ｺﾞｼｯｸM-PRO" w:hAnsi="HG丸ｺﾞｼｯｸM-PRO" w:hint="eastAsia"/>
                          <w:b/>
                          <w:bCs/>
                          <w:color w:val="000000" w:themeColor="text1"/>
                          <w:kern w:val="24"/>
                          <w:sz w:val="20"/>
                          <w:szCs w:val="20"/>
                        </w:rPr>
                        <w:t xml:space="preserve"> 標本抽出</w:t>
                      </w:r>
                      <w:r w:rsidR="00F62C57">
                        <w:rPr>
                          <w:rFonts w:ascii="HG丸ｺﾞｼｯｸM-PRO" w:eastAsia="HG丸ｺﾞｼｯｸM-PRO" w:hAnsi="HG丸ｺﾞｼｯｸM-PRO" w:hint="eastAsia"/>
                          <w:b/>
                          <w:bCs/>
                          <w:color w:val="000000" w:themeColor="text1"/>
                          <w:kern w:val="24"/>
                          <w:sz w:val="20"/>
                          <w:szCs w:val="20"/>
                        </w:rPr>
                        <w:t xml:space="preserve">　</w:t>
                      </w:r>
                      <w:r w:rsidR="00F62C57" w:rsidRPr="00B328FA">
                        <w:rPr>
                          <w:rFonts w:ascii="HG丸ｺﾞｼｯｸM-PRO" w:eastAsia="HG丸ｺﾞｼｯｸM-PRO" w:hAnsi="HG丸ｺﾞｼｯｸM-PRO" w:hint="eastAsia"/>
                          <w:color w:val="000000" w:themeColor="text1"/>
                          <w:kern w:val="24"/>
                          <w:sz w:val="20"/>
                          <w:szCs w:val="20"/>
                        </w:rPr>
                        <w:t>(1) 地域別の指標として運用するため、各二次医療圏から1,200人</w:t>
                      </w:r>
                      <w:r w:rsidR="00F62C57" w:rsidRPr="007246C2">
                        <w:rPr>
                          <w:rFonts w:ascii="HG丸ｺﾞｼｯｸM-PRO" w:eastAsia="HG丸ｺﾞｼｯｸM-PRO" w:hAnsi="HG丸ｺﾞｼｯｸM-PRO" w:hint="eastAsia"/>
                          <w:color w:val="000000" w:themeColor="text1"/>
                          <w:kern w:val="24"/>
                          <w:sz w:val="20"/>
                          <w:szCs w:val="20"/>
                        </w:rPr>
                        <w:t>抽出</w:t>
                      </w:r>
                    </w:p>
                    <w:p w14:paraId="3AD8CF04" w14:textId="77777777" w:rsidR="00F62C57" w:rsidRDefault="00F62C57" w:rsidP="00AA1C30">
                      <w:pPr>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（大阪市二次医療圏は４つの基本保健医療圏</w:t>
                      </w:r>
                      <w:r>
                        <w:rPr>
                          <w:rFonts w:ascii="HG丸ｺﾞｼｯｸM-PRO" w:eastAsia="HG丸ｺﾞｼｯｸM-PRO" w:hAnsi="HG丸ｺﾞｼｯｸM-PRO" w:hint="eastAsia"/>
                          <w:color w:val="000000" w:themeColor="text1"/>
                          <w:kern w:val="24"/>
                          <w:sz w:val="20"/>
                          <w:szCs w:val="20"/>
                        </w:rPr>
                        <w:t>から抽出</w:t>
                      </w:r>
                      <w:r w:rsidRPr="00B328FA">
                        <w:rPr>
                          <w:rFonts w:ascii="HG丸ｺﾞｼｯｸM-PRO" w:eastAsia="HG丸ｺﾞｼｯｸM-PRO" w:hAnsi="HG丸ｺﾞｼｯｸM-PRO" w:hint="eastAsia"/>
                          <w:color w:val="000000" w:themeColor="text1"/>
                          <w:kern w:val="24"/>
                          <w:sz w:val="20"/>
                          <w:szCs w:val="20"/>
                        </w:rPr>
                        <w:t>）</w:t>
                      </w:r>
                    </w:p>
                    <w:p w14:paraId="6CB04775" w14:textId="6198B807" w:rsidR="00F62C57"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(2) 各市区町村の人口構成比に応じて地域を構成する市区町村に標本数を配分</w:t>
                      </w:r>
                    </w:p>
                    <w:p w14:paraId="7EA9B5D3" w14:textId="77777777" w:rsidR="003B44D6" w:rsidRDefault="00F62C57" w:rsidP="003B44D6">
                      <w:pPr>
                        <w:ind w:firstLineChars="850" w:firstLine="170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（20歳以上の年齢階級別、男女別）</w:t>
                      </w:r>
                    </w:p>
                    <w:p w14:paraId="3832AC4A" w14:textId="31BEC574" w:rsidR="00F62C57" w:rsidRPr="00B328FA" w:rsidRDefault="00F62C57" w:rsidP="003B44D6">
                      <w:pPr>
                        <w:ind w:firstLineChars="630" w:firstLine="1260"/>
                        <w:rPr>
                          <w:rFonts w:ascii="HG丸ｺﾞｼｯｸM-PRO" w:eastAsia="HG丸ｺﾞｼｯｸM-PRO" w:hAnsi="HG丸ｺﾞｼｯｸM-PRO"/>
                          <w:color w:val="000000" w:themeColor="text1"/>
                          <w:kern w:val="24"/>
                          <w:sz w:val="20"/>
                          <w:szCs w:val="20"/>
                        </w:rPr>
                      </w:pPr>
                      <w:r w:rsidRPr="00B328FA">
                        <w:rPr>
                          <w:rFonts w:ascii="HG丸ｺﾞｼｯｸM-PRO" w:eastAsia="HG丸ｺﾞｼｯｸM-PRO" w:hAnsi="HG丸ｺﾞｼｯｸM-PRO" w:hint="eastAsia"/>
                          <w:color w:val="000000" w:themeColor="text1"/>
                          <w:kern w:val="24"/>
                          <w:sz w:val="20"/>
                          <w:szCs w:val="20"/>
                        </w:rPr>
                        <w:t>(3) 対象者は、抽出時点において各市区町村の住民基本台帳から無作為に抽出</w:t>
                      </w:r>
                    </w:p>
                    <w:p w14:paraId="38B904C0" w14:textId="5C59842A" w:rsidR="00F62C57" w:rsidRPr="00B328FA" w:rsidRDefault="00F62C57"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6</w:t>
                      </w:r>
                      <w:r w:rsidRPr="00B328FA">
                        <w:rPr>
                          <w:rFonts w:ascii="HG丸ｺﾞｼｯｸM-PRO" w:eastAsia="HG丸ｺﾞｼｯｸM-PRO" w:hAnsi="HG丸ｺﾞｼｯｸM-PRO" w:hint="eastAsia"/>
                          <w:b/>
                          <w:bCs/>
                          <w:color w:val="000000" w:themeColor="text1"/>
                          <w:kern w:val="24"/>
                          <w:sz w:val="20"/>
                          <w:szCs w:val="20"/>
                        </w:rPr>
                        <w:t xml:space="preserve"> 調査方法</w:t>
                      </w:r>
                      <w:r>
                        <w:rPr>
                          <w:rFonts w:ascii="HG丸ｺﾞｼｯｸM-PRO" w:eastAsia="HG丸ｺﾞｼｯｸM-PRO" w:hAnsi="HG丸ｺﾞｼｯｸM-PRO" w:hint="eastAsia"/>
                          <w:b/>
                          <w:bCs/>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郵送調査法（オンライン回答可能）</w:t>
                      </w:r>
                    </w:p>
                    <w:p w14:paraId="5A404968" w14:textId="21E86A60" w:rsidR="00F62C57" w:rsidRPr="00B328FA" w:rsidRDefault="00F62C57"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7</w:t>
                      </w:r>
                      <w:r w:rsidRPr="00B328FA">
                        <w:rPr>
                          <w:rFonts w:ascii="HG丸ｺﾞｼｯｸM-PRO" w:eastAsia="HG丸ｺﾞｼｯｸM-PRO" w:hAnsi="HG丸ｺﾞｼｯｸM-PRO" w:hint="eastAsia"/>
                          <w:b/>
                          <w:bCs/>
                          <w:color w:val="000000" w:themeColor="text1"/>
                          <w:kern w:val="24"/>
                          <w:sz w:val="20"/>
                          <w:szCs w:val="20"/>
                        </w:rPr>
                        <w:t xml:space="preserve"> 調査時期</w:t>
                      </w:r>
                      <w:r w:rsidRPr="00B328FA">
                        <w:rPr>
                          <w:rFonts w:ascii="HG丸ｺﾞｼｯｸM-PRO" w:eastAsia="HG丸ｺﾞｼｯｸM-PRO" w:hAnsi="HG丸ｺﾞｼｯｸM-PRO" w:hint="eastAsia"/>
                          <w:color w:val="000000" w:themeColor="text1"/>
                          <w:kern w:val="24"/>
                          <w:sz w:val="20"/>
                          <w:szCs w:val="20"/>
                        </w:rPr>
                        <w:t xml:space="preserve"> </w:t>
                      </w:r>
                      <w:r>
                        <w:rPr>
                          <w:rFonts w:ascii="HG丸ｺﾞｼｯｸM-PRO" w:eastAsia="HG丸ｺﾞｼｯｸM-PRO" w:hAnsi="HG丸ｺﾞｼｯｸM-PRO"/>
                          <w:color w:val="000000" w:themeColor="text1"/>
                          <w:kern w:val="24"/>
                          <w:sz w:val="20"/>
                          <w:szCs w:val="20"/>
                        </w:rPr>
                        <w:t xml:space="preserve"> </w:t>
                      </w:r>
                      <w:r w:rsidRPr="00B328FA">
                        <w:rPr>
                          <w:rFonts w:ascii="HG丸ｺﾞｼｯｸM-PRO" w:eastAsia="HG丸ｺﾞｼｯｸM-PRO" w:hAnsi="HG丸ｺﾞｼｯｸM-PRO" w:hint="eastAsia"/>
                          <w:color w:val="000000" w:themeColor="text1"/>
                          <w:kern w:val="24"/>
                          <w:sz w:val="20"/>
                          <w:szCs w:val="20"/>
                        </w:rPr>
                        <w:t>令和</w:t>
                      </w:r>
                      <w:r>
                        <w:rPr>
                          <w:rFonts w:ascii="HG丸ｺﾞｼｯｸM-PRO" w:eastAsia="HG丸ｺﾞｼｯｸM-PRO" w:hAnsi="HG丸ｺﾞｼｯｸM-PRO"/>
                          <w:color w:val="000000" w:themeColor="text1"/>
                          <w:kern w:val="24"/>
                          <w:sz w:val="20"/>
                          <w:szCs w:val="20"/>
                        </w:rPr>
                        <w:t>5</w:t>
                      </w:r>
                      <w:r w:rsidRPr="00B328FA">
                        <w:rPr>
                          <w:rFonts w:ascii="HG丸ｺﾞｼｯｸM-PRO" w:eastAsia="HG丸ｺﾞｼｯｸM-PRO" w:hAnsi="HG丸ｺﾞｼｯｸM-PRO" w:hint="eastAsia"/>
                          <w:color w:val="000000" w:themeColor="text1"/>
                          <w:kern w:val="24"/>
                          <w:sz w:val="20"/>
                          <w:szCs w:val="20"/>
                        </w:rPr>
                        <w:t>年1月31日から令和5年2月28日</w:t>
                      </w:r>
                    </w:p>
                  </w:txbxContent>
                </v:textbox>
                <w10:wrap type="square" anchorx="margin"/>
              </v:rect>
            </w:pict>
          </mc:Fallback>
        </mc:AlternateContent>
      </w:r>
    </w:p>
    <w:p w14:paraId="20D5AFF5" w14:textId="423B42E5" w:rsidR="00670243" w:rsidRDefault="00C75E17" w:rsidP="007F5D5D">
      <w:pPr>
        <w:pStyle w:val="Web"/>
        <w:spacing w:before="0" w:beforeAutospacing="0" w:after="0" w:afterAutospacing="0"/>
      </w:pPr>
      <w:r w:rsidRPr="00687BA6">
        <w:rPr>
          <w:rFonts w:asciiTheme="minorHAnsi" w:eastAsiaTheme="minorEastAsia" w:hAnsiTheme="minorHAnsi" w:cstheme="minorBidi"/>
          <w:noProof/>
          <w:kern w:val="2"/>
          <w:sz w:val="21"/>
          <w:szCs w:val="22"/>
        </w:rPr>
        <mc:AlternateContent>
          <mc:Choice Requires="wps">
            <w:drawing>
              <wp:anchor distT="0" distB="0" distL="114300" distR="114300" simplePos="0" relativeHeight="251795456" behindDoc="0" locked="0" layoutInCell="1" allowOverlap="1" wp14:anchorId="258046CE" wp14:editId="3AA59A0F">
                <wp:simplePos x="0" y="0"/>
                <wp:positionH relativeFrom="column">
                  <wp:posOffset>-104775</wp:posOffset>
                </wp:positionH>
                <wp:positionV relativeFrom="paragraph">
                  <wp:posOffset>3765550</wp:posOffset>
                </wp:positionV>
                <wp:extent cx="4669790" cy="434975"/>
                <wp:effectExtent l="0" t="0" r="0" b="0"/>
                <wp:wrapSquare wrapText="bothSides"/>
                <wp:docPr id="5" name="テキスト ボックス 16"/>
                <wp:cNvGraphicFramePr/>
                <a:graphic xmlns:a="http://schemas.openxmlformats.org/drawingml/2006/main">
                  <a:graphicData uri="http://schemas.microsoft.com/office/word/2010/wordprocessingShape">
                    <wps:wsp>
                      <wps:cNvSpPr txBox="1"/>
                      <wps:spPr>
                        <a:xfrm>
                          <a:off x="0" y="0"/>
                          <a:ext cx="4669790" cy="434975"/>
                        </a:xfrm>
                        <a:prstGeom prst="rect">
                          <a:avLst/>
                        </a:prstGeom>
                        <a:noFill/>
                      </wps:spPr>
                      <wps:txbx>
                        <w:txbxContent>
                          <w:p w14:paraId="52DEEFCE" w14:textId="06572077" w:rsidR="00F62C57" w:rsidRDefault="00F62C57" w:rsidP="00687BA6">
                            <w:pPr>
                              <w:spacing w:line="0" w:lineRule="atLeast"/>
                              <w:rPr>
                                <w:rFonts w:ascii="HG丸ｺﾞｼｯｸM-PRO" w:eastAsia="HG丸ｺﾞｼｯｸM-PRO" w:hAnsi="HG丸ｺﾞｼｯｸM-PRO"/>
                                <w:color w:val="000000" w:themeColor="text1"/>
                                <w:kern w:val="24"/>
                                <w:sz w:val="22"/>
                              </w:rPr>
                            </w:pPr>
                            <w:r w:rsidRPr="00B328FA">
                              <w:rPr>
                                <w:rFonts w:ascii="HG丸ｺﾞｼｯｸM-PRO" w:eastAsia="HG丸ｺﾞｼｯｸM-PRO" w:hAnsi="HG丸ｺﾞｼｯｸM-PRO" w:hint="eastAsia"/>
                                <w:color w:val="000000" w:themeColor="text1"/>
                                <w:kern w:val="24"/>
                                <w:sz w:val="22"/>
                              </w:rPr>
                              <w:t>※</w:t>
                            </w:r>
                            <w:r w:rsidR="00295AF5">
                              <w:rPr>
                                <w:rFonts w:ascii="HG丸ｺﾞｼｯｸM-PRO" w:eastAsia="HG丸ｺﾞｼｯｸM-PRO" w:hAnsi="HG丸ｺﾞｼｯｸM-PRO"/>
                                <w:color w:val="000000" w:themeColor="text1"/>
                                <w:kern w:val="24"/>
                                <w:sz w:val="22"/>
                              </w:rPr>
                              <w:t>2</w:t>
                            </w:r>
                            <w:r>
                              <w:rPr>
                                <w:rFonts w:ascii="HG丸ｺﾞｼｯｸM-PRO" w:eastAsia="HG丸ｺﾞｼｯｸM-PRO" w:hAnsi="HG丸ｺﾞｼｯｸM-PRO" w:hint="eastAsia"/>
                                <w:color w:val="000000" w:themeColor="text1"/>
                                <w:kern w:val="24"/>
                                <w:sz w:val="22"/>
                              </w:rPr>
                              <w:t xml:space="preserve">　</w:t>
                            </w:r>
                            <w:r w:rsidRPr="00AA1C30">
                              <w:rPr>
                                <w:rFonts w:ascii="HG丸ｺﾞｼｯｸM-PRO" w:eastAsia="HG丸ｺﾞｼｯｸM-PRO" w:hAnsi="HG丸ｺﾞｼｯｸM-PRO" w:hint="eastAsia"/>
                                <w:color w:val="000000" w:themeColor="text1"/>
                                <w:kern w:val="24"/>
                                <w:sz w:val="22"/>
                              </w:rPr>
                              <w:t>大阪府政策マーケティング・リサーチ（おおさか</w:t>
                            </w:r>
                            <w:r w:rsidRPr="00AA1C30">
                              <w:rPr>
                                <w:rFonts w:ascii="HG丸ｺﾞｼｯｸM-PRO" w:eastAsia="HG丸ｺﾞｼｯｸM-PRO" w:hAnsi="HG丸ｺﾞｼｯｸM-PRO"/>
                                <w:color w:val="000000" w:themeColor="text1"/>
                                <w:kern w:val="24"/>
                                <w:sz w:val="22"/>
                              </w:rPr>
                              <w:t>Qネット）</w:t>
                            </w:r>
                          </w:p>
                          <w:p w14:paraId="4DA28FB8" w14:textId="77777777" w:rsidR="00F62C57" w:rsidRPr="00AA1C30" w:rsidRDefault="00F62C57" w:rsidP="00687BA6">
                            <w:pPr>
                              <w:spacing w:line="0" w:lineRule="atLeast"/>
                              <w:ind w:firstLineChars="300" w:firstLine="660"/>
                              <w:rPr>
                                <w:rFonts w:ascii="HG丸ｺﾞｼｯｸM-PRO" w:eastAsia="HG丸ｺﾞｼｯｸM-PRO" w:hAnsi="HG丸ｺﾞｼｯｸM-PRO"/>
                                <w:color w:val="000000" w:themeColor="text1"/>
                                <w:kern w:val="24"/>
                                <w:sz w:val="22"/>
                              </w:rPr>
                            </w:pPr>
                            <w:r w:rsidRPr="00AA1C30">
                              <w:rPr>
                                <w:rFonts w:ascii="HG丸ｺﾞｼｯｸM-PRO" w:eastAsia="HG丸ｺﾞｼｯｸM-PRO" w:hAnsi="HG丸ｺﾞｼｯｸM-PRO" w:hint="eastAsia"/>
                                <w:color w:val="000000" w:themeColor="text1"/>
                                <w:kern w:val="24"/>
                                <w:sz w:val="22"/>
                              </w:rPr>
                              <w:t xml:space="preserve">「食生活」についてのアンケート調査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046CE" id="_x0000_s1032" type="#_x0000_t202" style="position:absolute;margin-left:-8.25pt;margin-top:296.5pt;width:367.7pt;height:3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" filled="f" stroked="f">
                <v:textbox>
                  <w:txbxContent>
                    <w:p w14:paraId="52DEEFCE" w14:textId="06572077" w:rsidR="00F62C57" w:rsidRDefault="00F62C57" w:rsidP="00687BA6">
                      <w:pPr>
                        <w:spacing w:line="0" w:lineRule="atLeast"/>
                        <w:rPr>
                          <w:rFonts w:ascii="HG丸ｺﾞｼｯｸM-PRO" w:eastAsia="HG丸ｺﾞｼｯｸM-PRO" w:hAnsi="HG丸ｺﾞｼｯｸM-PRO"/>
                          <w:color w:val="000000" w:themeColor="text1"/>
                          <w:kern w:val="24"/>
                          <w:sz w:val="22"/>
                        </w:rPr>
                      </w:pPr>
                      <w:r w:rsidRPr="00B328FA">
                        <w:rPr>
                          <w:rFonts w:ascii="HG丸ｺﾞｼｯｸM-PRO" w:eastAsia="HG丸ｺﾞｼｯｸM-PRO" w:hAnsi="HG丸ｺﾞｼｯｸM-PRO" w:hint="eastAsia"/>
                          <w:color w:val="000000" w:themeColor="text1"/>
                          <w:kern w:val="24"/>
                          <w:sz w:val="22"/>
                        </w:rPr>
                        <w:t>※</w:t>
                      </w:r>
                      <w:r w:rsidR="00295AF5">
                        <w:rPr>
                          <w:rFonts w:ascii="HG丸ｺﾞｼｯｸM-PRO" w:eastAsia="HG丸ｺﾞｼｯｸM-PRO" w:hAnsi="HG丸ｺﾞｼｯｸM-PRO"/>
                          <w:color w:val="000000" w:themeColor="text1"/>
                          <w:kern w:val="24"/>
                          <w:sz w:val="22"/>
                        </w:rPr>
                        <w:t>2</w:t>
                      </w:r>
                      <w:r>
                        <w:rPr>
                          <w:rFonts w:ascii="HG丸ｺﾞｼｯｸM-PRO" w:eastAsia="HG丸ｺﾞｼｯｸM-PRO" w:hAnsi="HG丸ｺﾞｼｯｸM-PRO" w:hint="eastAsia"/>
                          <w:color w:val="000000" w:themeColor="text1"/>
                          <w:kern w:val="24"/>
                          <w:sz w:val="22"/>
                        </w:rPr>
                        <w:t xml:space="preserve">　</w:t>
                      </w:r>
                      <w:r w:rsidRPr="00AA1C30">
                        <w:rPr>
                          <w:rFonts w:ascii="HG丸ｺﾞｼｯｸM-PRO" w:eastAsia="HG丸ｺﾞｼｯｸM-PRO" w:hAnsi="HG丸ｺﾞｼｯｸM-PRO" w:hint="eastAsia"/>
                          <w:color w:val="000000" w:themeColor="text1"/>
                          <w:kern w:val="24"/>
                          <w:sz w:val="22"/>
                        </w:rPr>
                        <w:t>大阪府政策マーケティング・リサーチ（おおさか</w:t>
                      </w:r>
                      <w:r w:rsidRPr="00AA1C30">
                        <w:rPr>
                          <w:rFonts w:ascii="HG丸ｺﾞｼｯｸM-PRO" w:eastAsia="HG丸ｺﾞｼｯｸM-PRO" w:hAnsi="HG丸ｺﾞｼｯｸM-PRO"/>
                          <w:color w:val="000000" w:themeColor="text1"/>
                          <w:kern w:val="24"/>
                          <w:sz w:val="22"/>
                        </w:rPr>
                        <w:t>Qネット）</w:t>
                      </w:r>
                    </w:p>
                    <w:p w14:paraId="4DA28FB8" w14:textId="77777777" w:rsidR="00F62C57" w:rsidRPr="00AA1C30" w:rsidRDefault="00F62C57" w:rsidP="00687BA6">
                      <w:pPr>
                        <w:spacing w:line="0" w:lineRule="atLeast"/>
                        <w:ind w:firstLineChars="300" w:firstLine="660"/>
                        <w:rPr>
                          <w:rFonts w:ascii="HG丸ｺﾞｼｯｸM-PRO" w:eastAsia="HG丸ｺﾞｼｯｸM-PRO" w:hAnsi="HG丸ｺﾞｼｯｸM-PRO"/>
                          <w:color w:val="000000" w:themeColor="text1"/>
                          <w:kern w:val="24"/>
                          <w:sz w:val="22"/>
                        </w:rPr>
                      </w:pPr>
                      <w:r w:rsidRPr="00AA1C30">
                        <w:rPr>
                          <w:rFonts w:ascii="HG丸ｺﾞｼｯｸM-PRO" w:eastAsia="HG丸ｺﾞｼｯｸM-PRO" w:hAnsi="HG丸ｺﾞｼｯｸM-PRO" w:hint="eastAsia"/>
                          <w:color w:val="000000" w:themeColor="text1"/>
                          <w:kern w:val="24"/>
                          <w:sz w:val="22"/>
                        </w:rPr>
                        <w:t xml:space="preserve">「食生活」についてのアンケート調査　</w:t>
                      </w:r>
                    </w:p>
                  </w:txbxContent>
                </v:textbox>
                <w10:wrap type="square"/>
              </v:shape>
            </w:pict>
          </mc:Fallback>
        </mc:AlternateContent>
      </w:r>
    </w:p>
    <w:p w14:paraId="6AF7B70D" w14:textId="50923AA4" w:rsidR="00670243" w:rsidRDefault="00670243" w:rsidP="007F5D5D">
      <w:pPr>
        <w:pStyle w:val="Web"/>
        <w:spacing w:before="0" w:beforeAutospacing="0" w:after="0" w:afterAutospacing="0"/>
      </w:pPr>
    </w:p>
    <w:p w14:paraId="25027540" w14:textId="35A508D3" w:rsidR="00670243" w:rsidRDefault="00C75E17" w:rsidP="007F5D5D">
      <w:pPr>
        <w:pStyle w:val="Web"/>
        <w:spacing w:before="0" w:beforeAutospacing="0" w:after="0" w:afterAutospacing="0"/>
      </w:pPr>
      <w:r w:rsidRPr="00F73E04">
        <w:rPr>
          <w:noProof/>
        </w:rPr>
        <mc:AlternateContent>
          <mc:Choice Requires="wps">
            <w:drawing>
              <wp:inline distT="0" distB="0" distL="0" distR="0" wp14:anchorId="5BBB13B2" wp14:editId="71EC8415">
                <wp:extent cx="5796000" cy="1221105"/>
                <wp:effectExtent l="0" t="0" r="14605" b="17145"/>
                <wp:docPr id="1711684463" name="正方形/長方形 21"/>
                <wp:cNvGraphicFramePr/>
                <a:graphic xmlns:a="http://schemas.openxmlformats.org/drawingml/2006/main">
                  <a:graphicData uri="http://schemas.microsoft.com/office/word/2010/wordprocessingShape">
                    <wps:wsp>
                      <wps:cNvSpPr/>
                      <wps:spPr>
                        <a:xfrm>
                          <a:off x="0" y="0"/>
                          <a:ext cx="5796000" cy="1221105"/>
                        </a:xfrm>
                        <a:prstGeom prst="rect">
                          <a:avLst/>
                        </a:prstGeom>
                        <a:noFill/>
                        <a:ln w="3175">
                          <a:solidFill>
                            <a:sysClr val="windowText" lastClr="000000"/>
                          </a:solidFill>
                        </a:ln>
                      </wps:spPr>
                      <wps:txbx>
                        <w:txbxContent>
                          <w:p w14:paraId="1576139E" w14:textId="229907BD" w:rsidR="00F62C57" w:rsidRPr="00AA1C30" w:rsidRDefault="00F62C57" w:rsidP="00AA1C30">
                            <w:pPr>
                              <w:rPr>
                                <w:rFonts w:ascii="HG丸ｺﾞｼｯｸM-PRO" w:eastAsia="HG丸ｺﾞｼｯｸM-PRO" w:hAnsi="HG丸ｺﾞｼｯｸM-PRO"/>
                                <w:color w:val="000000" w:themeColor="text1"/>
                                <w:kern w:val="24"/>
                                <w:sz w:val="20"/>
                                <w:szCs w:val="20"/>
                              </w:rPr>
                            </w:pPr>
                            <w:r w:rsidRPr="00AA1C30">
                              <w:rPr>
                                <w:rFonts w:ascii="HG丸ｺﾞｼｯｸM-PRO" w:eastAsia="HG丸ｺﾞｼｯｸM-PRO" w:hAnsi="HG丸ｺﾞｼｯｸM-PRO" w:hint="eastAsia"/>
                                <w:b/>
                                <w:bCs/>
                                <w:color w:val="000000" w:themeColor="text1"/>
                                <w:kern w:val="24"/>
                                <w:sz w:val="20"/>
                                <w:szCs w:val="20"/>
                              </w:rPr>
                              <w:t>１</w:t>
                            </w:r>
                            <w:r w:rsidR="002D29A8">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b/>
                                <w:bCs/>
                                <w:color w:val="000000" w:themeColor="text1"/>
                                <w:kern w:val="24"/>
                                <w:sz w:val="20"/>
                                <w:szCs w:val="20"/>
                              </w:rPr>
                              <w:t>調査目的</w:t>
                            </w:r>
                            <w:r>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color w:val="000000" w:themeColor="text1"/>
                                <w:kern w:val="24"/>
                                <w:sz w:val="20"/>
                                <w:szCs w:val="20"/>
                              </w:rPr>
                              <w:t>食塩・朝食・野菜の</w:t>
                            </w:r>
                            <w:r w:rsidRPr="00AA1C30">
                              <w:rPr>
                                <w:rFonts w:ascii="HG丸ｺﾞｼｯｸM-PRO" w:eastAsia="HG丸ｺﾞｼｯｸM-PRO" w:hAnsi="HG丸ｺﾞｼｯｸM-PRO"/>
                                <w:color w:val="000000" w:themeColor="text1"/>
                                <w:kern w:val="24"/>
                                <w:sz w:val="20"/>
                                <w:szCs w:val="20"/>
                              </w:rPr>
                              <w:t>3項目について、摂取状況が望ましくない層やその原因を探る</w:t>
                            </w:r>
                          </w:p>
                          <w:p w14:paraId="5FB495BC" w14:textId="167419BF" w:rsidR="00F62C57" w:rsidRPr="00AA1C30"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２ </w:t>
                            </w:r>
                            <w:r w:rsidR="00F62C57" w:rsidRPr="00AA1C30">
                              <w:rPr>
                                <w:rFonts w:ascii="HG丸ｺﾞｼｯｸM-PRO" w:eastAsia="HG丸ｺﾞｼｯｸM-PRO" w:hAnsi="HG丸ｺﾞｼｯｸM-PRO" w:hint="eastAsia"/>
                                <w:b/>
                                <w:bCs/>
                                <w:color w:val="000000" w:themeColor="text1"/>
                                <w:kern w:val="24"/>
                                <w:sz w:val="20"/>
                                <w:szCs w:val="20"/>
                              </w:rPr>
                              <w:t>調査対象</w:t>
                            </w:r>
                            <w:r w:rsidR="00F62C57">
                              <w:rPr>
                                <w:rFonts w:ascii="HG丸ｺﾞｼｯｸM-PRO" w:eastAsia="HG丸ｺﾞｼｯｸM-PRO" w:hAnsi="HG丸ｺﾞｼｯｸM-PRO" w:hint="eastAsia"/>
                                <w:b/>
                                <w:bCs/>
                                <w:color w:val="000000" w:themeColor="text1"/>
                                <w:kern w:val="24"/>
                                <w:sz w:val="20"/>
                                <w:szCs w:val="20"/>
                              </w:rPr>
                              <w:t xml:space="preserve">　</w:t>
                            </w:r>
                            <w:r w:rsidR="00F62C57">
                              <w:rPr>
                                <w:rFonts w:ascii="HG丸ｺﾞｼｯｸM-PRO" w:eastAsia="HG丸ｺﾞｼｯｸM-PRO" w:hAnsi="HG丸ｺﾞｼｯｸM-PRO" w:hint="eastAsia"/>
                                <w:color w:val="000000" w:themeColor="text1"/>
                                <w:kern w:val="24"/>
                                <w:sz w:val="20"/>
                                <w:szCs w:val="20"/>
                              </w:rPr>
                              <w:t>府内</w:t>
                            </w:r>
                            <w:r w:rsidR="00F62C57" w:rsidRPr="00AA1C30">
                              <w:rPr>
                                <w:rFonts w:ascii="HG丸ｺﾞｼｯｸM-PRO" w:eastAsia="HG丸ｺﾞｼｯｸM-PRO" w:hAnsi="HG丸ｺﾞｼｯｸM-PRO" w:hint="eastAsia"/>
                                <w:color w:val="000000" w:themeColor="text1"/>
                                <w:kern w:val="24"/>
                                <w:sz w:val="20"/>
                                <w:szCs w:val="20"/>
                              </w:rPr>
                              <w:t>在住の</w:t>
                            </w:r>
                            <w:r w:rsidR="00F62C57" w:rsidRPr="00AA1C30">
                              <w:rPr>
                                <w:rFonts w:ascii="HG丸ｺﾞｼｯｸM-PRO" w:eastAsia="HG丸ｺﾞｼｯｸM-PRO" w:hAnsi="HG丸ｺﾞｼｯｸM-PRO"/>
                                <w:color w:val="000000" w:themeColor="text1"/>
                                <w:kern w:val="24"/>
                                <w:sz w:val="20"/>
                                <w:szCs w:val="20"/>
                              </w:rPr>
                              <w:t>20</w:t>
                            </w:r>
                            <w:r w:rsidR="00F62C57">
                              <w:rPr>
                                <w:rFonts w:ascii="HG丸ｺﾞｼｯｸM-PRO" w:eastAsia="HG丸ｺﾞｼｯｸM-PRO" w:hAnsi="HG丸ｺﾞｼｯｸM-PRO" w:hint="eastAsia"/>
                                <w:color w:val="000000" w:themeColor="text1"/>
                                <w:kern w:val="24"/>
                                <w:sz w:val="20"/>
                                <w:szCs w:val="20"/>
                              </w:rPr>
                              <w:t>歳から</w:t>
                            </w:r>
                            <w:r w:rsidR="00F62C57" w:rsidRPr="00AA1C30">
                              <w:rPr>
                                <w:rFonts w:ascii="HG丸ｺﾞｼｯｸM-PRO" w:eastAsia="HG丸ｺﾞｼｯｸM-PRO" w:hAnsi="HG丸ｺﾞｼｯｸM-PRO"/>
                                <w:color w:val="000000" w:themeColor="text1"/>
                                <w:kern w:val="24"/>
                                <w:sz w:val="20"/>
                                <w:szCs w:val="20"/>
                              </w:rPr>
                              <w:t>90歳までの男女</w:t>
                            </w:r>
                          </w:p>
                          <w:p w14:paraId="18AE0F20" w14:textId="28CF4C06" w:rsidR="00F62C57"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３ </w:t>
                            </w:r>
                            <w:r w:rsidR="00F62C57" w:rsidRPr="00AA1C30">
                              <w:rPr>
                                <w:rFonts w:ascii="HG丸ｺﾞｼｯｸM-PRO" w:eastAsia="HG丸ｺﾞｼｯｸM-PRO" w:hAnsi="HG丸ｺﾞｼｯｸM-PRO" w:hint="eastAsia"/>
                                <w:b/>
                                <w:bCs/>
                                <w:color w:val="000000" w:themeColor="text1"/>
                                <w:kern w:val="24"/>
                                <w:sz w:val="20"/>
                                <w:szCs w:val="20"/>
                              </w:rPr>
                              <w:t>回答数</w:t>
                            </w:r>
                            <w:r w:rsidR="00F62C57">
                              <w:rPr>
                                <w:rFonts w:ascii="HG丸ｺﾞｼｯｸM-PRO" w:eastAsia="HG丸ｺﾞｼｯｸM-PRO" w:hAnsi="HG丸ｺﾞｼｯｸM-PRO" w:hint="eastAsia"/>
                                <w:color w:val="000000" w:themeColor="text1"/>
                                <w:kern w:val="24"/>
                                <w:sz w:val="20"/>
                                <w:szCs w:val="20"/>
                              </w:rPr>
                              <w:t xml:space="preserve">　　1,000人（</w:t>
                            </w:r>
                            <w:r w:rsidR="00F62C57" w:rsidRPr="00AA1C30">
                              <w:rPr>
                                <w:rFonts w:ascii="HG丸ｺﾞｼｯｸM-PRO" w:eastAsia="HG丸ｺﾞｼｯｸM-PRO" w:hAnsi="HG丸ｺﾞｼｯｸM-PRO"/>
                                <w:color w:val="000000" w:themeColor="text1"/>
                                <w:kern w:val="24"/>
                                <w:sz w:val="20"/>
                                <w:szCs w:val="20"/>
                              </w:rPr>
                              <w:t>20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代、30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代、40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代、50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代、60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以上の男女各</w:t>
                            </w:r>
                            <w:r w:rsidR="00F62C57">
                              <w:rPr>
                                <w:rFonts w:ascii="HG丸ｺﾞｼｯｸM-PRO" w:eastAsia="HG丸ｺﾞｼｯｸM-PRO" w:hAnsi="HG丸ｺﾞｼｯｸM-PRO" w:hint="eastAsia"/>
                                <w:color w:val="000000" w:themeColor="text1"/>
                                <w:kern w:val="24"/>
                                <w:sz w:val="20"/>
                                <w:szCs w:val="20"/>
                              </w:rPr>
                              <w:t>100人）</w:t>
                            </w:r>
                          </w:p>
                          <w:p w14:paraId="2A124C15" w14:textId="5D4DC19C" w:rsidR="00F62C57" w:rsidRDefault="00F62C57" w:rsidP="00AA1C30">
                            <w:pPr>
                              <w:rPr>
                                <w:rFonts w:ascii="HG丸ｺﾞｼｯｸM-PRO" w:eastAsia="HG丸ｺﾞｼｯｸM-PRO" w:hAnsi="HG丸ｺﾞｼｯｸM-PRO"/>
                                <w:color w:val="000000" w:themeColor="text1"/>
                                <w:kern w:val="24"/>
                                <w:sz w:val="20"/>
                                <w:szCs w:val="20"/>
                              </w:rPr>
                            </w:pPr>
                            <w:r w:rsidRPr="005A7234">
                              <w:rPr>
                                <w:rFonts w:ascii="HG丸ｺﾞｼｯｸM-PRO" w:eastAsia="HG丸ｺﾞｼｯｸM-PRO" w:hAnsi="HG丸ｺﾞｼｯｸM-PRO" w:hint="eastAsia"/>
                                <w:b/>
                                <w:color w:val="000000" w:themeColor="text1"/>
                                <w:kern w:val="24"/>
                                <w:sz w:val="20"/>
                                <w:szCs w:val="20"/>
                              </w:rPr>
                              <w:t>４</w:t>
                            </w:r>
                            <w:r w:rsidR="002D29A8">
                              <w:rPr>
                                <w:rFonts w:ascii="HG丸ｺﾞｼｯｸM-PRO" w:eastAsia="HG丸ｺﾞｼｯｸM-PRO" w:hAnsi="HG丸ｺﾞｼｯｸM-PRO" w:hint="eastAsia"/>
                                <w:color w:val="000000" w:themeColor="text1"/>
                                <w:kern w:val="24"/>
                                <w:sz w:val="20"/>
                                <w:szCs w:val="20"/>
                              </w:rPr>
                              <w:t xml:space="preserve"> </w:t>
                            </w:r>
                            <w:r w:rsidRPr="00AA1C30">
                              <w:rPr>
                                <w:rFonts w:ascii="HG丸ｺﾞｼｯｸM-PRO" w:eastAsia="HG丸ｺﾞｼｯｸM-PRO" w:hAnsi="HG丸ｺﾞｼｯｸM-PRO" w:hint="eastAsia"/>
                                <w:b/>
                                <w:bCs/>
                                <w:color w:val="000000" w:themeColor="text1"/>
                                <w:kern w:val="24"/>
                                <w:sz w:val="20"/>
                                <w:szCs w:val="20"/>
                              </w:rPr>
                              <w:t>調査方法</w:t>
                            </w:r>
                            <w:r>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color w:val="000000" w:themeColor="text1"/>
                                <w:kern w:val="24"/>
                                <w:sz w:val="20"/>
                                <w:szCs w:val="20"/>
                              </w:rPr>
                              <w:t>民間調査会社のネットアンケートモニターを活用した府民アンケート</w:t>
                            </w:r>
                          </w:p>
                          <w:p w14:paraId="7328B554" w14:textId="5E1AB08F" w:rsidR="00F62C57" w:rsidRPr="00AA1C30"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５ </w:t>
                            </w:r>
                            <w:r w:rsidR="00F62C57" w:rsidRPr="00AA1C30">
                              <w:rPr>
                                <w:rFonts w:ascii="HG丸ｺﾞｼｯｸM-PRO" w:eastAsia="HG丸ｺﾞｼｯｸM-PRO" w:hAnsi="HG丸ｺﾞｼｯｸM-PRO" w:hint="eastAsia"/>
                                <w:b/>
                                <w:bCs/>
                                <w:color w:val="000000" w:themeColor="text1"/>
                                <w:kern w:val="24"/>
                                <w:sz w:val="20"/>
                                <w:szCs w:val="20"/>
                              </w:rPr>
                              <w:t>調査期間</w:t>
                            </w:r>
                            <w:r w:rsidR="00F62C57">
                              <w:rPr>
                                <w:rFonts w:ascii="HG丸ｺﾞｼｯｸM-PRO" w:eastAsia="HG丸ｺﾞｼｯｸM-PRO" w:hAnsi="HG丸ｺﾞｼｯｸM-PRO" w:hint="eastAsia"/>
                                <w:color w:val="000000" w:themeColor="text1"/>
                                <w:kern w:val="24"/>
                                <w:sz w:val="20"/>
                                <w:szCs w:val="20"/>
                              </w:rPr>
                              <w:t xml:space="preserve">　</w:t>
                            </w:r>
                            <w:r w:rsidR="00F62C57" w:rsidRPr="00AA1C30">
                              <w:rPr>
                                <w:rFonts w:ascii="HG丸ｺﾞｼｯｸM-PRO" w:eastAsia="HG丸ｺﾞｼｯｸM-PRO" w:hAnsi="HG丸ｺﾞｼｯｸM-PRO" w:hint="eastAsia"/>
                                <w:color w:val="000000" w:themeColor="text1"/>
                                <w:kern w:val="24"/>
                                <w:sz w:val="20"/>
                                <w:szCs w:val="20"/>
                              </w:rPr>
                              <w:t>令和</w:t>
                            </w:r>
                            <w:r w:rsidR="00F62C57" w:rsidRPr="00AA1C30">
                              <w:rPr>
                                <w:rFonts w:ascii="HG丸ｺﾞｼｯｸM-PRO" w:eastAsia="HG丸ｺﾞｼｯｸM-PRO" w:hAnsi="HG丸ｺﾞｼｯｸM-PRO"/>
                                <w:color w:val="000000" w:themeColor="text1"/>
                                <w:kern w:val="24"/>
                                <w:sz w:val="20"/>
                                <w:szCs w:val="20"/>
                              </w:rPr>
                              <w:t>5年1月24日</w:t>
                            </w:r>
                            <w:r w:rsidR="00F62C57">
                              <w:rPr>
                                <w:rFonts w:ascii="HG丸ｺﾞｼｯｸM-PRO" w:eastAsia="HG丸ｺﾞｼｯｸM-PRO" w:hAnsi="HG丸ｺﾞｼｯｸM-PRO" w:hint="eastAsia"/>
                                <w:color w:val="000000" w:themeColor="text1"/>
                                <w:kern w:val="24"/>
                                <w:sz w:val="20"/>
                                <w:szCs w:val="20"/>
                              </w:rPr>
                              <w:t>から</w:t>
                            </w:r>
                            <w:r w:rsidR="00F62C57" w:rsidRPr="00AA1C30">
                              <w:rPr>
                                <w:rFonts w:ascii="HG丸ｺﾞｼｯｸM-PRO" w:eastAsia="HG丸ｺﾞｼｯｸM-PRO" w:hAnsi="HG丸ｺﾞｼｯｸM-PRO"/>
                                <w:color w:val="000000" w:themeColor="text1"/>
                                <w:kern w:val="24"/>
                                <w:sz w:val="20"/>
                                <w:szCs w:val="20"/>
                              </w:rPr>
                              <w:t>1月25日</w:t>
                            </w:r>
                          </w:p>
                        </w:txbxContent>
                      </wps:txbx>
                      <wps:bodyPr wrap="square" anchor="ctr"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BB13B2" id="正方形/長方形 21" o:spid="_x0000_s1033" style="width:456.4pt;height:9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" filled="f" strokecolor="windowText" strokeweight=".25pt">
                <v:textbox>
                  <w:txbxContent>
                    <w:p w14:paraId="1576139E" w14:textId="229907BD" w:rsidR="00F62C57" w:rsidRPr="00AA1C30" w:rsidRDefault="00F62C57" w:rsidP="00AA1C30">
                      <w:pPr>
                        <w:rPr>
                          <w:rFonts w:ascii="HG丸ｺﾞｼｯｸM-PRO" w:eastAsia="HG丸ｺﾞｼｯｸM-PRO" w:hAnsi="HG丸ｺﾞｼｯｸM-PRO"/>
                          <w:color w:val="000000" w:themeColor="text1"/>
                          <w:kern w:val="24"/>
                          <w:sz w:val="20"/>
                          <w:szCs w:val="20"/>
                        </w:rPr>
                      </w:pPr>
                      <w:r w:rsidRPr="00AA1C30">
                        <w:rPr>
                          <w:rFonts w:ascii="HG丸ｺﾞｼｯｸM-PRO" w:eastAsia="HG丸ｺﾞｼｯｸM-PRO" w:hAnsi="HG丸ｺﾞｼｯｸM-PRO" w:hint="eastAsia"/>
                          <w:b/>
                          <w:bCs/>
                          <w:color w:val="000000" w:themeColor="text1"/>
                          <w:kern w:val="24"/>
                          <w:sz w:val="20"/>
                          <w:szCs w:val="20"/>
                        </w:rPr>
                        <w:t>１</w:t>
                      </w:r>
                      <w:r w:rsidR="002D29A8">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b/>
                          <w:bCs/>
                          <w:color w:val="000000" w:themeColor="text1"/>
                          <w:kern w:val="24"/>
                          <w:sz w:val="20"/>
                          <w:szCs w:val="20"/>
                        </w:rPr>
                        <w:t>調査目的</w:t>
                      </w:r>
                      <w:r>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color w:val="000000" w:themeColor="text1"/>
                          <w:kern w:val="24"/>
                          <w:sz w:val="20"/>
                          <w:szCs w:val="20"/>
                        </w:rPr>
                        <w:t>食塩・朝食・野菜の</w:t>
                      </w:r>
                      <w:r w:rsidRPr="00AA1C30">
                        <w:rPr>
                          <w:rFonts w:ascii="HG丸ｺﾞｼｯｸM-PRO" w:eastAsia="HG丸ｺﾞｼｯｸM-PRO" w:hAnsi="HG丸ｺﾞｼｯｸM-PRO"/>
                          <w:color w:val="000000" w:themeColor="text1"/>
                          <w:kern w:val="24"/>
                          <w:sz w:val="20"/>
                          <w:szCs w:val="20"/>
                        </w:rPr>
                        <w:t>3項目について、摂取状況が望ましくない層やその原因を探る</w:t>
                      </w:r>
                    </w:p>
                    <w:p w14:paraId="5FB495BC" w14:textId="167419BF" w:rsidR="00F62C57" w:rsidRPr="00AA1C30"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２ </w:t>
                      </w:r>
                      <w:r w:rsidR="00F62C57" w:rsidRPr="00AA1C30">
                        <w:rPr>
                          <w:rFonts w:ascii="HG丸ｺﾞｼｯｸM-PRO" w:eastAsia="HG丸ｺﾞｼｯｸM-PRO" w:hAnsi="HG丸ｺﾞｼｯｸM-PRO" w:hint="eastAsia"/>
                          <w:b/>
                          <w:bCs/>
                          <w:color w:val="000000" w:themeColor="text1"/>
                          <w:kern w:val="24"/>
                          <w:sz w:val="20"/>
                          <w:szCs w:val="20"/>
                        </w:rPr>
                        <w:t>調査対象</w:t>
                      </w:r>
                      <w:r w:rsidR="00F62C57">
                        <w:rPr>
                          <w:rFonts w:ascii="HG丸ｺﾞｼｯｸM-PRO" w:eastAsia="HG丸ｺﾞｼｯｸM-PRO" w:hAnsi="HG丸ｺﾞｼｯｸM-PRO" w:hint="eastAsia"/>
                          <w:b/>
                          <w:bCs/>
                          <w:color w:val="000000" w:themeColor="text1"/>
                          <w:kern w:val="24"/>
                          <w:sz w:val="20"/>
                          <w:szCs w:val="20"/>
                        </w:rPr>
                        <w:t xml:space="preserve">　</w:t>
                      </w:r>
                      <w:r w:rsidR="00F62C57">
                        <w:rPr>
                          <w:rFonts w:ascii="HG丸ｺﾞｼｯｸM-PRO" w:eastAsia="HG丸ｺﾞｼｯｸM-PRO" w:hAnsi="HG丸ｺﾞｼｯｸM-PRO" w:hint="eastAsia"/>
                          <w:color w:val="000000" w:themeColor="text1"/>
                          <w:kern w:val="24"/>
                          <w:sz w:val="20"/>
                          <w:szCs w:val="20"/>
                        </w:rPr>
                        <w:t>府内</w:t>
                      </w:r>
                      <w:r w:rsidR="00F62C57" w:rsidRPr="00AA1C30">
                        <w:rPr>
                          <w:rFonts w:ascii="HG丸ｺﾞｼｯｸM-PRO" w:eastAsia="HG丸ｺﾞｼｯｸM-PRO" w:hAnsi="HG丸ｺﾞｼｯｸM-PRO" w:hint="eastAsia"/>
                          <w:color w:val="000000" w:themeColor="text1"/>
                          <w:kern w:val="24"/>
                          <w:sz w:val="20"/>
                          <w:szCs w:val="20"/>
                        </w:rPr>
                        <w:t>在住の</w:t>
                      </w:r>
                      <w:r w:rsidR="00F62C57" w:rsidRPr="00AA1C30">
                        <w:rPr>
                          <w:rFonts w:ascii="HG丸ｺﾞｼｯｸM-PRO" w:eastAsia="HG丸ｺﾞｼｯｸM-PRO" w:hAnsi="HG丸ｺﾞｼｯｸM-PRO"/>
                          <w:color w:val="000000" w:themeColor="text1"/>
                          <w:kern w:val="24"/>
                          <w:sz w:val="20"/>
                          <w:szCs w:val="20"/>
                        </w:rPr>
                        <w:t>20</w:t>
                      </w:r>
                      <w:r w:rsidR="00F62C57">
                        <w:rPr>
                          <w:rFonts w:ascii="HG丸ｺﾞｼｯｸM-PRO" w:eastAsia="HG丸ｺﾞｼｯｸM-PRO" w:hAnsi="HG丸ｺﾞｼｯｸM-PRO" w:hint="eastAsia"/>
                          <w:color w:val="000000" w:themeColor="text1"/>
                          <w:kern w:val="24"/>
                          <w:sz w:val="20"/>
                          <w:szCs w:val="20"/>
                        </w:rPr>
                        <w:t>歳から</w:t>
                      </w:r>
                      <w:r w:rsidR="00F62C57" w:rsidRPr="00AA1C30">
                        <w:rPr>
                          <w:rFonts w:ascii="HG丸ｺﾞｼｯｸM-PRO" w:eastAsia="HG丸ｺﾞｼｯｸM-PRO" w:hAnsi="HG丸ｺﾞｼｯｸM-PRO"/>
                          <w:color w:val="000000" w:themeColor="text1"/>
                          <w:kern w:val="24"/>
                          <w:sz w:val="20"/>
                          <w:szCs w:val="20"/>
                        </w:rPr>
                        <w:t>90歳までの男女</w:t>
                      </w:r>
                    </w:p>
                    <w:p w14:paraId="18AE0F20" w14:textId="28CF4C06" w:rsidR="00F62C57"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３ </w:t>
                      </w:r>
                      <w:r w:rsidR="00F62C57" w:rsidRPr="00AA1C30">
                        <w:rPr>
                          <w:rFonts w:ascii="HG丸ｺﾞｼｯｸM-PRO" w:eastAsia="HG丸ｺﾞｼｯｸM-PRO" w:hAnsi="HG丸ｺﾞｼｯｸM-PRO" w:hint="eastAsia"/>
                          <w:b/>
                          <w:bCs/>
                          <w:color w:val="000000" w:themeColor="text1"/>
                          <w:kern w:val="24"/>
                          <w:sz w:val="20"/>
                          <w:szCs w:val="20"/>
                        </w:rPr>
                        <w:t>回答数</w:t>
                      </w:r>
                      <w:r w:rsidR="00F62C57">
                        <w:rPr>
                          <w:rFonts w:ascii="HG丸ｺﾞｼｯｸM-PRO" w:eastAsia="HG丸ｺﾞｼｯｸM-PRO" w:hAnsi="HG丸ｺﾞｼｯｸM-PRO" w:hint="eastAsia"/>
                          <w:color w:val="000000" w:themeColor="text1"/>
                          <w:kern w:val="24"/>
                          <w:sz w:val="20"/>
                          <w:szCs w:val="20"/>
                        </w:rPr>
                        <w:t xml:space="preserve">　　1,000人（</w:t>
                      </w:r>
                      <w:r w:rsidR="00F62C57" w:rsidRPr="00AA1C30">
                        <w:rPr>
                          <w:rFonts w:ascii="HG丸ｺﾞｼｯｸM-PRO" w:eastAsia="HG丸ｺﾞｼｯｸM-PRO" w:hAnsi="HG丸ｺﾞｼｯｸM-PRO"/>
                          <w:color w:val="000000" w:themeColor="text1"/>
                          <w:kern w:val="24"/>
                          <w:sz w:val="20"/>
                          <w:szCs w:val="20"/>
                        </w:rPr>
                        <w:t>20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代、30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代、40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代、50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代、60</w:t>
                      </w:r>
                      <w:r w:rsidR="00F62C57">
                        <w:rPr>
                          <w:rFonts w:ascii="HG丸ｺﾞｼｯｸM-PRO" w:eastAsia="HG丸ｺﾞｼｯｸM-PRO" w:hAnsi="HG丸ｺﾞｼｯｸM-PRO" w:hint="eastAsia"/>
                          <w:color w:val="000000" w:themeColor="text1"/>
                          <w:kern w:val="24"/>
                          <w:sz w:val="20"/>
                          <w:szCs w:val="20"/>
                        </w:rPr>
                        <w:t>歳</w:t>
                      </w:r>
                      <w:r w:rsidR="00F62C57" w:rsidRPr="00AA1C30">
                        <w:rPr>
                          <w:rFonts w:ascii="HG丸ｺﾞｼｯｸM-PRO" w:eastAsia="HG丸ｺﾞｼｯｸM-PRO" w:hAnsi="HG丸ｺﾞｼｯｸM-PRO"/>
                          <w:color w:val="000000" w:themeColor="text1"/>
                          <w:kern w:val="24"/>
                          <w:sz w:val="20"/>
                          <w:szCs w:val="20"/>
                        </w:rPr>
                        <w:t>以上の男女各</w:t>
                      </w:r>
                      <w:r w:rsidR="00F62C57">
                        <w:rPr>
                          <w:rFonts w:ascii="HG丸ｺﾞｼｯｸM-PRO" w:eastAsia="HG丸ｺﾞｼｯｸM-PRO" w:hAnsi="HG丸ｺﾞｼｯｸM-PRO" w:hint="eastAsia"/>
                          <w:color w:val="000000" w:themeColor="text1"/>
                          <w:kern w:val="24"/>
                          <w:sz w:val="20"/>
                          <w:szCs w:val="20"/>
                        </w:rPr>
                        <w:t>100人）</w:t>
                      </w:r>
                    </w:p>
                    <w:p w14:paraId="2A124C15" w14:textId="5D4DC19C" w:rsidR="00F62C57" w:rsidRDefault="00F62C57" w:rsidP="00AA1C30">
                      <w:pPr>
                        <w:rPr>
                          <w:rFonts w:ascii="HG丸ｺﾞｼｯｸM-PRO" w:eastAsia="HG丸ｺﾞｼｯｸM-PRO" w:hAnsi="HG丸ｺﾞｼｯｸM-PRO"/>
                          <w:color w:val="000000" w:themeColor="text1"/>
                          <w:kern w:val="24"/>
                          <w:sz w:val="20"/>
                          <w:szCs w:val="20"/>
                        </w:rPr>
                      </w:pPr>
                      <w:r w:rsidRPr="005A7234">
                        <w:rPr>
                          <w:rFonts w:ascii="HG丸ｺﾞｼｯｸM-PRO" w:eastAsia="HG丸ｺﾞｼｯｸM-PRO" w:hAnsi="HG丸ｺﾞｼｯｸM-PRO" w:hint="eastAsia"/>
                          <w:b/>
                          <w:color w:val="000000" w:themeColor="text1"/>
                          <w:kern w:val="24"/>
                          <w:sz w:val="20"/>
                          <w:szCs w:val="20"/>
                        </w:rPr>
                        <w:t>４</w:t>
                      </w:r>
                      <w:r w:rsidR="002D29A8">
                        <w:rPr>
                          <w:rFonts w:ascii="HG丸ｺﾞｼｯｸM-PRO" w:eastAsia="HG丸ｺﾞｼｯｸM-PRO" w:hAnsi="HG丸ｺﾞｼｯｸM-PRO" w:hint="eastAsia"/>
                          <w:color w:val="000000" w:themeColor="text1"/>
                          <w:kern w:val="24"/>
                          <w:sz w:val="20"/>
                          <w:szCs w:val="20"/>
                        </w:rPr>
                        <w:t xml:space="preserve"> </w:t>
                      </w:r>
                      <w:r w:rsidRPr="00AA1C30">
                        <w:rPr>
                          <w:rFonts w:ascii="HG丸ｺﾞｼｯｸM-PRO" w:eastAsia="HG丸ｺﾞｼｯｸM-PRO" w:hAnsi="HG丸ｺﾞｼｯｸM-PRO" w:hint="eastAsia"/>
                          <w:b/>
                          <w:bCs/>
                          <w:color w:val="000000" w:themeColor="text1"/>
                          <w:kern w:val="24"/>
                          <w:sz w:val="20"/>
                          <w:szCs w:val="20"/>
                        </w:rPr>
                        <w:t>調査方法</w:t>
                      </w:r>
                      <w:r>
                        <w:rPr>
                          <w:rFonts w:ascii="HG丸ｺﾞｼｯｸM-PRO" w:eastAsia="HG丸ｺﾞｼｯｸM-PRO" w:hAnsi="HG丸ｺﾞｼｯｸM-PRO" w:hint="eastAsia"/>
                          <w:b/>
                          <w:bCs/>
                          <w:color w:val="000000" w:themeColor="text1"/>
                          <w:kern w:val="24"/>
                          <w:sz w:val="20"/>
                          <w:szCs w:val="20"/>
                        </w:rPr>
                        <w:t xml:space="preserve">　</w:t>
                      </w:r>
                      <w:r w:rsidRPr="00AA1C30">
                        <w:rPr>
                          <w:rFonts w:ascii="HG丸ｺﾞｼｯｸM-PRO" w:eastAsia="HG丸ｺﾞｼｯｸM-PRO" w:hAnsi="HG丸ｺﾞｼｯｸM-PRO" w:hint="eastAsia"/>
                          <w:color w:val="000000" w:themeColor="text1"/>
                          <w:kern w:val="24"/>
                          <w:sz w:val="20"/>
                          <w:szCs w:val="20"/>
                        </w:rPr>
                        <w:t>民間調査会社のネットアンケートモニターを活用した府民アンケート</w:t>
                      </w:r>
                    </w:p>
                    <w:p w14:paraId="7328B554" w14:textId="5E1AB08F" w:rsidR="00F62C57" w:rsidRPr="00AA1C30" w:rsidRDefault="002D29A8" w:rsidP="00AA1C30">
                      <w:pPr>
                        <w:rPr>
                          <w:rFonts w:ascii="HG丸ｺﾞｼｯｸM-PRO" w:eastAsia="HG丸ｺﾞｼｯｸM-PRO" w:hAnsi="HG丸ｺﾞｼｯｸM-PRO"/>
                          <w:color w:val="000000" w:themeColor="text1"/>
                          <w:kern w:val="24"/>
                          <w:sz w:val="20"/>
                          <w:szCs w:val="20"/>
                        </w:rPr>
                      </w:pPr>
                      <w:r>
                        <w:rPr>
                          <w:rFonts w:ascii="HG丸ｺﾞｼｯｸM-PRO" w:eastAsia="HG丸ｺﾞｼｯｸM-PRO" w:hAnsi="HG丸ｺﾞｼｯｸM-PRO" w:hint="eastAsia"/>
                          <w:b/>
                          <w:bCs/>
                          <w:color w:val="000000" w:themeColor="text1"/>
                          <w:kern w:val="24"/>
                          <w:sz w:val="20"/>
                          <w:szCs w:val="20"/>
                        </w:rPr>
                        <w:t xml:space="preserve">５ </w:t>
                      </w:r>
                      <w:r w:rsidR="00F62C57" w:rsidRPr="00AA1C30">
                        <w:rPr>
                          <w:rFonts w:ascii="HG丸ｺﾞｼｯｸM-PRO" w:eastAsia="HG丸ｺﾞｼｯｸM-PRO" w:hAnsi="HG丸ｺﾞｼｯｸM-PRO" w:hint="eastAsia"/>
                          <w:b/>
                          <w:bCs/>
                          <w:color w:val="000000" w:themeColor="text1"/>
                          <w:kern w:val="24"/>
                          <w:sz w:val="20"/>
                          <w:szCs w:val="20"/>
                        </w:rPr>
                        <w:t>調査期間</w:t>
                      </w:r>
                      <w:r w:rsidR="00F62C57">
                        <w:rPr>
                          <w:rFonts w:ascii="HG丸ｺﾞｼｯｸM-PRO" w:eastAsia="HG丸ｺﾞｼｯｸM-PRO" w:hAnsi="HG丸ｺﾞｼｯｸM-PRO" w:hint="eastAsia"/>
                          <w:color w:val="000000" w:themeColor="text1"/>
                          <w:kern w:val="24"/>
                          <w:sz w:val="20"/>
                          <w:szCs w:val="20"/>
                        </w:rPr>
                        <w:t xml:space="preserve">　</w:t>
                      </w:r>
                      <w:r w:rsidR="00F62C57" w:rsidRPr="00AA1C30">
                        <w:rPr>
                          <w:rFonts w:ascii="HG丸ｺﾞｼｯｸM-PRO" w:eastAsia="HG丸ｺﾞｼｯｸM-PRO" w:hAnsi="HG丸ｺﾞｼｯｸM-PRO" w:hint="eastAsia"/>
                          <w:color w:val="000000" w:themeColor="text1"/>
                          <w:kern w:val="24"/>
                          <w:sz w:val="20"/>
                          <w:szCs w:val="20"/>
                        </w:rPr>
                        <w:t>令和</w:t>
                      </w:r>
                      <w:r w:rsidR="00F62C57" w:rsidRPr="00AA1C30">
                        <w:rPr>
                          <w:rFonts w:ascii="HG丸ｺﾞｼｯｸM-PRO" w:eastAsia="HG丸ｺﾞｼｯｸM-PRO" w:hAnsi="HG丸ｺﾞｼｯｸM-PRO"/>
                          <w:color w:val="000000" w:themeColor="text1"/>
                          <w:kern w:val="24"/>
                          <w:sz w:val="20"/>
                          <w:szCs w:val="20"/>
                        </w:rPr>
                        <w:t>5年1月24日</w:t>
                      </w:r>
                      <w:r w:rsidR="00F62C57">
                        <w:rPr>
                          <w:rFonts w:ascii="HG丸ｺﾞｼｯｸM-PRO" w:eastAsia="HG丸ｺﾞｼｯｸM-PRO" w:hAnsi="HG丸ｺﾞｼｯｸM-PRO" w:hint="eastAsia"/>
                          <w:color w:val="000000" w:themeColor="text1"/>
                          <w:kern w:val="24"/>
                          <w:sz w:val="20"/>
                          <w:szCs w:val="20"/>
                        </w:rPr>
                        <w:t>から</w:t>
                      </w:r>
                      <w:r w:rsidR="00F62C57" w:rsidRPr="00AA1C30">
                        <w:rPr>
                          <w:rFonts w:ascii="HG丸ｺﾞｼｯｸM-PRO" w:eastAsia="HG丸ｺﾞｼｯｸM-PRO" w:hAnsi="HG丸ｺﾞｼｯｸM-PRO"/>
                          <w:color w:val="000000" w:themeColor="text1"/>
                          <w:kern w:val="24"/>
                          <w:sz w:val="20"/>
                          <w:szCs w:val="20"/>
                        </w:rPr>
                        <w:t>1月25日</w:t>
                      </w:r>
                    </w:p>
                  </w:txbxContent>
                </v:textbox>
                <w10:anchorlock/>
              </v:rect>
            </w:pict>
          </mc:Fallback>
        </mc:AlternateContent>
      </w:r>
    </w:p>
    <w:p w14:paraId="2EB3F24C" w14:textId="07BC26E5" w:rsidR="00670243" w:rsidRDefault="00670243" w:rsidP="007F5D5D">
      <w:pPr>
        <w:pStyle w:val="Web"/>
        <w:spacing w:before="0" w:beforeAutospacing="0" w:after="0" w:afterAutospacing="0"/>
      </w:pPr>
    </w:p>
    <w:p w14:paraId="3974736C" w14:textId="4DF2422C" w:rsidR="00670243" w:rsidRDefault="00670243" w:rsidP="007F5D5D">
      <w:pPr>
        <w:pStyle w:val="Web"/>
        <w:spacing w:before="0" w:beforeAutospacing="0" w:after="0" w:afterAutospacing="0"/>
      </w:pPr>
    </w:p>
    <w:p w14:paraId="50F87CE2" w14:textId="11CB0C56" w:rsidR="00753F0F" w:rsidRDefault="00753F0F" w:rsidP="007F5D5D">
      <w:pPr>
        <w:pStyle w:val="Web"/>
        <w:spacing w:before="0" w:beforeAutospacing="0" w:after="0" w:afterAutospacing="0"/>
      </w:pPr>
    </w:p>
    <w:p w14:paraId="7F974137" w14:textId="312346FC" w:rsidR="00753F0F" w:rsidRDefault="00753F0F" w:rsidP="003B44D6">
      <w:pPr>
        <w:pStyle w:val="Web"/>
        <w:tabs>
          <w:tab w:val="left" w:pos="1260"/>
        </w:tabs>
        <w:spacing w:before="0" w:beforeAutospacing="0" w:after="0" w:afterAutospacing="0"/>
      </w:pPr>
    </w:p>
    <w:p w14:paraId="3166F954" w14:textId="1FFC29A9" w:rsidR="00C75E17" w:rsidRDefault="00C75E17" w:rsidP="007F5D5D">
      <w:pPr>
        <w:pStyle w:val="Web"/>
        <w:spacing w:before="0" w:beforeAutospacing="0" w:after="0" w:afterAutospacing="0"/>
      </w:pPr>
    </w:p>
    <w:p w14:paraId="27D6E9A0" w14:textId="77777777" w:rsidR="00C75E17" w:rsidRDefault="00C75E17" w:rsidP="007F5D5D">
      <w:pPr>
        <w:pStyle w:val="Web"/>
        <w:spacing w:before="0" w:beforeAutospacing="0" w:after="0" w:afterAutospacing="0"/>
      </w:pPr>
    </w:p>
    <w:p w14:paraId="6470965B" w14:textId="01713176" w:rsidR="00753F0F" w:rsidRDefault="00753F0F" w:rsidP="007F5D5D">
      <w:pPr>
        <w:pStyle w:val="Web"/>
        <w:spacing w:before="0" w:beforeAutospacing="0" w:after="0" w:afterAutospacing="0"/>
      </w:pPr>
    </w:p>
    <w:p w14:paraId="6E83363C" w14:textId="212AAEC3" w:rsidR="00753F0F" w:rsidRDefault="00753F0F" w:rsidP="007F5D5D">
      <w:pPr>
        <w:pStyle w:val="Web"/>
        <w:spacing w:before="0" w:beforeAutospacing="0" w:after="0" w:afterAutospacing="0"/>
      </w:pPr>
    </w:p>
    <w:p w14:paraId="7D7F2157" w14:textId="2016F3C0" w:rsidR="00753F0F" w:rsidRDefault="00753F0F" w:rsidP="007F5D5D">
      <w:pPr>
        <w:pStyle w:val="Web"/>
        <w:spacing w:before="0" w:beforeAutospacing="0" w:after="0" w:afterAutospacing="0"/>
      </w:pPr>
    </w:p>
    <w:p w14:paraId="2B91DFFF" w14:textId="4D8C3330" w:rsidR="00753F0F" w:rsidRDefault="00753F0F" w:rsidP="007F5D5D">
      <w:pPr>
        <w:pStyle w:val="Web"/>
        <w:spacing w:before="0" w:beforeAutospacing="0" w:after="0" w:afterAutospacing="0"/>
      </w:pPr>
    </w:p>
    <w:p w14:paraId="169484A4" w14:textId="37DD3BAE" w:rsidR="00753F0F" w:rsidRDefault="00753F0F" w:rsidP="007F5D5D">
      <w:pPr>
        <w:pStyle w:val="Web"/>
        <w:spacing w:before="0" w:beforeAutospacing="0" w:after="0" w:afterAutospacing="0"/>
      </w:pPr>
    </w:p>
    <w:p w14:paraId="3D474F8A" w14:textId="77777777" w:rsidR="00753F0F" w:rsidRDefault="00753F0F" w:rsidP="007F5D5D">
      <w:pPr>
        <w:pStyle w:val="Web"/>
        <w:spacing w:before="0" w:beforeAutospacing="0" w:after="0" w:afterAutospacing="0"/>
      </w:pPr>
    </w:p>
    <w:p w14:paraId="20569141" w14:textId="5E308C0A" w:rsidR="00753F0F" w:rsidRDefault="00753F0F" w:rsidP="007F5D5D">
      <w:pPr>
        <w:pStyle w:val="Web"/>
        <w:spacing w:before="0" w:beforeAutospacing="0" w:after="0" w:afterAutospacing="0"/>
      </w:pPr>
    </w:p>
    <w:p w14:paraId="077955C5" w14:textId="02B726F5" w:rsidR="00753F0F" w:rsidRDefault="00753F0F" w:rsidP="007F5D5D">
      <w:pPr>
        <w:pStyle w:val="Web"/>
        <w:spacing w:before="0" w:beforeAutospacing="0" w:after="0" w:afterAutospacing="0"/>
      </w:pPr>
    </w:p>
    <w:p w14:paraId="700BAA0B" w14:textId="49738691" w:rsidR="00002E23" w:rsidRPr="00F73E04" w:rsidRDefault="0072745D" w:rsidP="00DC45AC">
      <w:pPr>
        <w:pStyle w:val="1"/>
      </w:pPr>
      <w:r>
        <w:rPr>
          <w:rFonts w:hint="eastAsia"/>
        </w:rPr>
        <w:t xml:space="preserve">　第</w:t>
      </w:r>
      <w:r w:rsidR="00DC45AC">
        <w:rPr>
          <w:rFonts w:hint="eastAsia"/>
        </w:rPr>
        <w:t>２</w:t>
      </w:r>
      <w:r w:rsidR="00B60CB1" w:rsidRPr="00F73E04">
        <w:rPr>
          <w:rFonts w:hint="eastAsia"/>
        </w:rPr>
        <w:t xml:space="preserve">章　</w:t>
      </w:r>
      <w:r w:rsidR="001A6CB9" w:rsidRPr="00F73E04">
        <w:rPr>
          <w:rFonts w:hint="eastAsia"/>
        </w:rPr>
        <w:t>数値目標に対する評価</w:t>
      </w:r>
      <w:r w:rsidR="00C33548" w:rsidRPr="00F73E04">
        <w:rPr>
          <w:rFonts w:hint="eastAsia"/>
        </w:rPr>
        <w:t xml:space="preserve">　　　　　　　　　　　　</w:t>
      </w:r>
    </w:p>
    <w:p w14:paraId="024FEBE5" w14:textId="76E28527" w:rsidR="00B60CB1" w:rsidRPr="00F73E04" w:rsidRDefault="00B60CB1">
      <w:pPr>
        <w:widowControl/>
        <w:jc w:val="left"/>
        <w:rPr>
          <w:rFonts w:ascii="HG丸ｺﾞｼｯｸM-PRO" w:eastAsia="HG丸ｺﾞｼｯｸM-PRO" w:hAnsi="HG丸ｺﾞｼｯｸM-PRO"/>
          <w:sz w:val="22"/>
        </w:rPr>
      </w:pPr>
    </w:p>
    <w:p w14:paraId="185B0FAC" w14:textId="01BEDF8E" w:rsidR="00A77723" w:rsidRPr="00F73E04" w:rsidRDefault="00A77723" w:rsidP="00A77723">
      <w:pPr>
        <w:ind w:firstLineChars="100" w:firstLine="220"/>
        <w:rPr>
          <w:rFonts w:ascii="HG丸ｺﾞｼｯｸM-PRO" w:eastAsia="HG丸ｺﾞｼｯｸM-PRO" w:hAnsi="HG丸ｺﾞｼｯｸM-PRO"/>
          <w:sz w:val="22"/>
        </w:rPr>
      </w:pPr>
      <w:bookmarkStart w:id="2" w:name="_Hlk85622792"/>
      <w:r w:rsidRPr="00F73E04">
        <w:rPr>
          <w:rFonts w:ascii="HG丸ｺﾞｼｯｸM-PRO" w:eastAsia="HG丸ｺﾞｼｯｸM-PRO" w:hAnsi="HG丸ｺﾞｼｯｸM-PRO" w:hint="eastAsia"/>
          <w:sz w:val="22"/>
        </w:rPr>
        <w:t>数値目標として設定している全20 項目中、</w:t>
      </w:r>
      <w:bookmarkEnd w:id="2"/>
      <w:r w:rsidRPr="00F73E04">
        <w:rPr>
          <w:rFonts w:ascii="HG丸ｺﾞｼｯｸM-PRO" w:eastAsia="HG丸ｺﾞｼｯｸM-PRO" w:hAnsi="HG丸ｺﾞｼｯｸM-PRO" w:hint="eastAsia"/>
          <w:sz w:val="22"/>
        </w:rPr>
        <w:t>現時点で計画期間（平成30（2018）年度から令和5（2023）年度）における値が判明しているのは1</w:t>
      </w:r>
      <w:r w:rsidRPr="00F73E04">
        <w:rPr>
          <w:rFonts w:ascii="HG丸ｺﾞｼｯｸM-PRO" w:eastAsia="HG丸ｺﾞｼｯｸM-PRO" w:hAnsi="HG丸ｺﾞｼｯｸM-PRO"/>
          <w:sz w:val="22"/>
        </w:rPr>
        <w:t>3</w:t>
      </w:r>
      <w:r w:rsidRPr="00F73E04">
        <w:rPr>
          <w:rFonts w:ascii="HG丸ｺﾞｼｯｸM-PRO" w:eastAsia="HG丸ｺﾞｼｯｸM-PRO" w:hAnsi="HG丸ｺﾞｼｯｸM-PRO" w:hint="eastAsia"/>
          <w:sz w:val="22"/>
        </w:rPr>
        <w:t>項目で、そのうち、</w:t>
      </w:r>
      <w:r w:rsidR="00F24246" w:rsidRPr="00F73E04">
        <w:rPr>
          <w:rFonts w:ascii="HG丸ｺﾞｼｯｸM-PRO" w:eastAsia="HG丸ｺﾞｼｯｸM-PRO" w:hAnsi="HG丸ｺﾞｼｯｸM-PRO" w:hint="eastAsia"/>
          <w:sz w:val="22"/>
        </w:rPr>
        <w:t>９</w:t>
      </w:r>
      <w:r w:rsidRPr="00F73E04">
        <w:rPr>
          <w:rFonts w:ascii="HG丸ｺﾞｼｯｸM-PRO" w:eastAsia="HG丸ｺﾞｼｯｸM-PRO" w:hAnsi="HG丸ｺﾞｼｯｸM-PRO" w:hint="eastAsia"/>
          <w:sz w:val="22"/>
        </w:rPr>
        <w:t>項目（</w:t>
      </w:r>
      <w:r w:rsidR="00F24246" w:rsidRPr="00F73E04">
        <w:rPr>
          <w:rFonts w:ascii="HG丸ｺﾞｼｯｸM-PRO" w:eastAsia="HG丸ｺﾞｼｯｸM-PRO" w:hAnsi="HG丸ｺﾞｼｯｸM-PRO" w:hint="eastAsia"/>
          <w:sz w:val="22"/>
        </w:rPr>
        <w:t>69</w:t>
      </w:r>
      <w:r w:rsidRPr="00F73E04">
        <w:rPr>
          <w:rFonts w:ascii="HG丸ｺﾞｼｯｸM-PRO" w:eastAsia="HG丸ｺﾞｼｯｸM-PRO" w:hAnsi="HG丸ｺﾞｼｯｸM-PRO" w:hint="eastAsia"/>
          <w:sz w:val="22"/>
        </w:rPr>
        <w:t>%）が「</w:t>
      </w:r>
      <w:r w:rsidRPr="00F73E04">
        <w:rPr>
          <w:rFonts w:ascii="HG丸ｺﾞｼｯｸM-PRO" w:eastAsia="HG丸ｺﾞｼｯｸM-PRO" w:hAnsi="HG丸ｺﾞｼｯｸM-PRO"/>
          <w:sz w:val="22"/>
        </w:rPr>
        <w:t>A 目標に到達（見込み）」又は「B 改善傾向にある」</w:t>
      </w:r>
      <w:r w:rsidRPr="00F73E04">
        <w:rPr>
          <w:rFonts w:ascii="HG丸ｺﾞｼｯｸM-PRO" w:eastAsia="HG丸ｺﾞｼｯｸM-PRO" w:hAnsi="HG丸ｺﾞｼｯｸM-PRO" w:hint="eastAsia"/>
          <w:sz w:val="22"/>
        </w:rPr>
        <w:t>となっています。</w:t>
      </w:r>
    </w:p>
    <w:p w14:paraId="7874E577" w14:textId="056C93EE" w:rsidR="00A77723" w:rsidRPr="00F73E04" w:rsidRDefault="00A77723" w:rsidP="00A77723">
      <w:pPr>
        <w:ind w:firstLineChars="100" w:firstLine="22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一方で、「</w:t>
      </w:r>
      <w:r w:rsidRPr="00F73E04">
        <w:rPr>
          <w:rFonts w:ascii="HG丸ｺﾞｼｯｸM-PRO" w:eastAsia="HG丸ｺﾞｼｯｸM-PRO" w:hAnsi="HG丸ｺﾞｼｯｸM-PRO"/>
          <w:sz w:val="22"/>
        </w:rPr>
        <w:t>C ベースライン値（計画策定時の最新値）と同程度で改善傾向も悪化傾向もみられなかった」</w:t>
      </w:r>
      <w:r w:rsidRPr="00F73E04">
        <w:rPr>
          <w:rFonts w:ascii="HG丸ｺﾞｼｯｸM-PRO" w:eastAsia="HG丸ｺﾞｼｯｸM-PRO" w:hAnsi="HG丸ｺﾞｼｯｸM-PRO" w:hint="eastAsia"/>
          <w:sz w:val="22"/>
        </w:rPr>
        <w:t>のは</w:t>
      </w:r>
      <w:r w:rsidR="001A4999" w:rsidRPr="00F73E04">
        <w:rPr>
          <w:rFonts w:ascii="HG丸ｺﾞｼｯｸM-PRO" w:eastAsia="HG丸ｺﾞｼｯｸM-PRO" w:hAnsi="HG丸ｺﾞｼｯｸM-PRO" w:hint="eastAsia"/>
          <w:sz w:val="22"/>
        </w:rPr>
        <w:t>2</w:t>
      </w:r>
      <w:r w:rsidRPr="00F73E04">
        <w:rPr>
          <w:rFonts w:ascii="HG丸ｺﾞｼｯｸM-PRO" w:eastAsia="HG丸ｺﾞｼｯｸM-PRO" w:hAnsi="HG丸ｺﾞｼｯｸM-PRO" w:hint="eastAsia"/>
          <w:sz w:val="22"/>
        </w:rPr>
        <w:t>項目（</w:t>
      </w:r>
      <w:r w:rsidR="001A4999" w:rsidRPr="00F73E04">
        <w:rPr>
          <w:rFonts w:ascii="HG丸ｺﾞｼｯｸM-PRO" w:eastAsia="HG丸ｺﾞｼｯｸM-PRO" w:hAnsi="HG丸ｺﾞｼｯｸM-PRO" w:hint="eastAsia"/>
          <w:sz w:val="22"/>
        </w:rPr>
        <w:t>15</w:t>
      </w:r>
      <w:r w:rsidRPr="00F73E04">
        <w:rPr>
          <w:rFonts w:ascii="HG丸ｺﾞｼｯｸM-PRO" w:eastAsia="HG丸ｺﾞｼｯｸM-PRO" w:hAnsi="HG丸ｺﾞｼｯｸM-PRO" w:hint="eastAsia"/>
          <w:sz w:val="22"/>
        </w:rPr>
        <w:t>%）、「D</w:t>
      </w:r>
      <w:r w:rsidRPr="00F73E04">
        <w:rPr>
          <w:rFonts w:ascii="HG丸ｺﾞｼｯｸM-PRO" w:eastAsia="HG丸ｺﾞｼｯｸM-PRO" w:hAnsi="HG丸ｺﾞｼｯｸM-PRO"/>
          <w:sz w:val="22"/>
        </w:rPr>
        <w:t xml:space="preserve"> </w:t>
      </w:r>
      <w:r w:rsidRPr="00F73E04">
        <w:rPr>
          <w:rFonts w:ascii="HG丸ｺﾞｼｯｸM-PRO" w:eastAsia="HG丸ｺﾞｼｯｸM-PRO" w:hAnsi="HG丸ｺﾞｼｯｸM-PRO" w:hint="eastAsia"/>
          <w:sz w:val="22"/>
        </w:rPr>
        <w:t>悪化した」のは</w:t>
      </w:r>
      <w:r w:rsidR="00D9298F" w:rsidRPr="00F73E04">
        <w:rPr>
          <w:rFonts w:ascii="HG丸ｺﾞｼｯｸM-PRO" w:eastAsia="HG丸ｺﾞｼｯｸM-PRO" w:hAnsi="HG丸ｺﾞｼｯｸM-PRO" w:hint="eastAsia"/>
          <w:sz w:val="22"/>
        </w:rPr>
        <w:t>2</w:t>
      </w:r>
      <w:r w:rsidRPr="00F73E04">
        <w:rPr>
          <w:rFonts w:ascii="HG丸ｺﾞｼｯｸM-PRO" w:eastAsia="HG丸ｺﾞｼｯｸM-PRO" w:hAnsi="HG丸ｺﾞｼｯｸM-PRO" w:hint="eastAsia"/>
          <w:sz w:val="22"/>
        </w:rPr>
        <w:t>項目（</w:t>
      </w:r>
      <w:r w:rsidR="00D9298F" w:rsidRPr="00F73E04">
        <w:rPr>
          <w:rFonts w:ascii="HG丸ｺﾞｼｯｸM-PRO" w:eastAsia="HG丸ｺﾞｼｯｸM-PRO" w:hAnsi="HG丸ｺﾞｼｯｸM-PRO" w:hint="eastAsia"/>
          <w:sz w:val="22"/>
        </w:rPr>
        <w:t>1</w:t>
      </w:r>
      <w:r w:rsidR="00D9298F" w:rsidRPr="00F73E04">
        <w:rPr>
          <w:rFonts w:ascii="HG丸ｺﾞｼｯｸM-PRO" w:eastAsia="HG丸ｺﾞｼｯｸM-PRO" w:hAnsi="HG丸ｺﾞｼｯｸM-PRO"/>
          <w:sz w:val="22"/>
        </w:rPr>
        <w:t>5</w:t>
      </w:r>
      <w:r w:rsidRPr="00F73E04">
        <w:rPr>
          <w:rFonts w:ascii="HG丸ｺﾞｼｯｸM-PRO" w:eastAsia="HG丸ｺﾞｼｯｸM-PRO" w:hAnsi="HG丸ｺﾞｼｯｸM-PRO" w:hint="eastAsia"/>
          <w:sz w:val="22"/>
        </w:rPr>
        <w:t>%）となっています。</w:t>
      </w:r>
    </w:p>
    <w:p w14:paraId="429CDB1B" w14:textId="22FC3183" w:rsidR="00A77723" w:rsidRPr="002C6CB8" w:rsidRDefault="00A77723" w:rsidP="00A77723">
      <w:pPr>
        <w:ind w:firstLineChars="100" w:firstLine="22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なお、評価欄で括弧を付している7</w:t>
      </w:r>
      <w:r w:rsidRPr="00F73E04">
        <w:rPr>
          <w:rFonts w:ascii="HG丸ｺﾞｼｯｸM-PRO" w:eastAsia="HG丸ｺﾞｼｯｸM-PRO" w:hAnsi="HG丸ｺﾞｼｯｸM-PRO"/>
          <w:sz w:val="22"/>
        </w:rPr>
        <w:t>項目については、</w:t>
      </w:r>
      <w:r w:rsidR="00DC45AC">
        <w:rPr>
          <w:rFonts w:ascii="HG丸ｺﾞｼｯｸM-PRO" w:eastAsia="HG丸ｺﾞｼｯｸM-PRO" w:hAnsi="HG丸ｺﾞｼｯｸM-PRO" w:hint="eastAsia"/>
          <w:sz w:val="22"/>
        </w:rPr>
        <w:t>現状値が</w:t>
      </w:r>
      <w:r w:rsidRPr="00F73E04">
        <w:rPr>
          <w:rFonts w:ascii="HG丸ｺﾞｼｯｸM-PRO" w:eastAsia="HG丸ｺﾞｼｯｸM-PRO" w:hAnsi="HG丸ｺﾞｼｯｸM-PRO" w:hint="eastAsia"/>
          <w:sz w:val="22"/>
        </w:rPr>
        <w:t>平成</w:t>
      </w:r>
      <w:r w:rsidRPr="00F73E04">
        <w:rPr>
          <w:rFonts w:ascii="HG丸ｺﾞｼｯｸM-PRO" w:eastAsia="HG丸ｺﾞｼｯｸM-PRO" w:hAnsi="HG丸ｺﾞｼｯｸM-PRO"/>
          <w:sz w:val="22"/>
        </w:rPr>
        <w:t>29</w:t>
      </w:r>
      <w:r w:rsidRPr="00F73E04">
        <w:rPr>
          <w:rFonts w:ascii="HG丸ｺﾞｼｯｸM-PRO" w:eastAsia="HG丸ｺﾞｼｯｸM-PRO" w:hAnsi="HG丸ｺﾞｼｯｸM-PRO" w:hint="eastAsia"/>
          <w:sz w:val="22"/>
        </w:rPr>
        <w:t>年から令和元年の平均値で</w:t>
      </w:r>
      <w:r w:rsidRPr="002C6CB8">
        <w:rPr>
          <w:rFonts w:ascii="HG丸ｺﾞｼｯｸM-PRO" w:eastAsia="HG丸ｺﾞｼｯｸM-PRO" w:hAnsi="HG丸ｺﾞｼｯｸM-PRO" w:hint="eastAsia"/>
          <w:sz w:val="22"/>
        </w:rPr>
        <w:t>あり、</w:t>
      </w:r>
      <w:r w:rsidR="00DC45AC" w:rsidRPr="002C6CB8">
        <w:rPr>
          <w:rFonts w:ascii="HG丸ｺﾞｼｯｸM-PRO" w:eastAsia="HG丸ｺﾞｼｯｸM-PRO" w:hAnsi="HG丸ｺﾞｼｯｸM-PRO" w:hint="eastAsia"/>
          <w:sz w:val="22"/>
        </w:rPr>
        <w:t>一部計画期間外の値であるため、</w:t>
      </w:r>
      <w:r w:rsidRPr="002C6CB8">
        <w:rPr>
          <w:rFonts w:ascii="HG丸ｺﾞｼｯｸM-PRO" w:eastAsia="HG丸ｺﾞｼｯｸM-PRO" w:hAnsi="HG丸ｺﾞｼｯｸM-PRO" w:hint="eastAsia"/>
          <w:sz w:val="22"/>
        </w:rPr>
        <w:t>ベースライン値から現状値の推移等により参考の評価とします。</w:t>
      </w:r>
    </w:p>
    <w:p w14:paraId="048F1E87" w14:textId="77777777" w:rsidR="00F85CBE" w:rsidRPr="00F73E04" w:rsidRDefault="00F85CBE" w:rsidP="00A77723">
      <w:pPr>
        <w:ind w:firstLineChars="100" w:firstLine="220"/>
        <w:rPr>
          <w:rFonts w:ascii="HG丸ｺﾞｼｯｸM-PRO" w:eastAsia="HG丸ｺﾞｼｯｸM-PRO" w:hAnsi="HG丸ｺﾞｼｯｸM-PRO"/>
          <w:sz w:val="22"/>
        </w:rPr>
      </w:pPr>
    </w:p>
    <w:tbl>
      <w:tblPr>
        <w:tblStyle w:val="a7"/>
        <w:tblpPr w:leftFromText="142" w:rightFromText="142" w:vertAnchor="text" w:horzAnchor="margin" w:tblpXSpec="center" w:tblpY="2"/>
        <w:tblOverlap w:val="never"/>
        <w:tblW w:w="8731" w:type="dxa"/>
        <w:jc w:val="center"/>
        <w:tblLook w:val="04A0" w:firstRow="1" w:lastRow="0" w:firstColumn="1" w:lastColumn="0" w:noHBand="0" w:noVBand="1"/>
      </w:tblPr>
      <w:tblGrid>
        <w:gridCol w:w="2835"/>
        <w:gridCol w:w="3175"/>
        <w:gridCol w:w="2721"/>
      </w:tblGrid>
      <w:tr w:rsidR="00F73E04" w:rsidRPr="00F73E04" w14:paraId="7446DDF3" w14:textId="77777777" w:rsidTr="00C04BAE">
        <w:trPr>
          <w:jc w:val="center"/>
        </w:trPr>
        <w:tc>
          <w:tcPr>
            <w:tcW w:w="2835" w:type="dxa"/>
            <w:tcBorders>
              <w:bottom w:val="double" w:sz="4" w:space="0" w:color="auto"/>
            </w:tcBorders>
            <w:shd w:val="clear" w:color="auto" w:fill="9CC2E5" w:themeFill="accent1" w:themeFillTint="99"/>
          </w:tcPr>
          <w:p w14:paraId="6D44A3E0"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区分</w:t>
            </w:r>
          </w:p>
        </w:tc>
        <w:tc>
          <w:tcPr>
            <w:tcW w:w="3175" w:type="dxa"/>
            <w:tcBorders>
              <w:bottom w:val="double" w:sz="4" w:space="0" w:color="auto"/>
            </w:tcBorders>
            <w:shd w:val="clear" w:color="auto" w:fill="9CC2E5" w:themeFill="accent1" w:themeFillTint="99"/>
          </w:tcPr>
          <w:p w14:paraId="7D4FB77E"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計画期間（H30～）の数値あり</w:t>
            </w:r>
          </w:p>
        </w:tc>
        <w:tc>
          <w:tcPr>
            <w:tcW w:w="2721" w:type="dxa"/>
            <w:tcBorders>
              <w:bottom w:val="double" w:sz="4" w:space="0" w:color="auto"/>
            </w:tcBorders>
            <w:shd w:val="clear" w:color="auto" w:fill="9CC2E5" w:themeFill="accent1" w:themeFillTint="99"/>
          </w:tcPr>
          <w:p w14:paraId="763F44FF"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計画期間の数値なし</w:t>
            </w:r>
          </w:p>
        </w:tc>
      </w:tr>
      <w:tr w:rsidR="00F73E04" w:rsidRPr="00F73E04" w14:paraId="02988FDB" w14:textId="77777777" w:rsidTr="00C04BAE">
        <w:trPr>
          <w:jc w:val="center"/>
        </w:trPr>
        <w:tc>
          <w:tcPr>
            <w:tcW w:w="2835" w:type="dxa"/>
            <w:tcBorders>
              <w:top w:val="double" w:sz="4" w:space="0" w:color="auto"/>
            </w:tcBorders>
          </w:tcPr>
          <w:p w14:paraId="5DBDA218"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A</w:t>
            </w:r>
            <w:r w:rsidRPr="00F73E04">
              <w:rPr>
                <w:rFonts w:ascii="HG丸ｺﾞｼｯｸM-PRO" w:eastAsia="HG丸ｺﾞｼｯｸM-PRO" w:hAnsi="HG丸ｺﾞｼｯｸM-PRO"/>
                <w:sz w:val="20"/>
                <w:szCs w:val="20"/>
              </w:rPr>
              <w:t xml:space="preserve"> </w:t>
            </w:r>
            <w:r w:rsidRPr="00F73E04">
              <w:rPr>
                <w:rFonts w:ascii="HG丸ｺﾞｼｯｸM-PRO" w:eastAsia="HG丸ｺﾞｼｯｸM-PRO" w:hAnsi="HG丸ｺﾞｼｯｸM-PRO" w:hint="eastAsia"/>
                <w:sz w:val="20"/>
                <w:szCs w:val="20"/>
              </w:rPr>
              <w:t>目標達成・達成見込み</w:t>
            </w:r>
          </w:p>
        </w:tc>
        <w:tc>
          <w:tcPr>
            <w:tcW w:w="3175" w:type="dxa"/>
            <w:tcBorders>
              <w:top w:val="double" w:sz="4" w:space="0" w:color="auto"/>
            </w:tcBorders>
          </w:tcPr>
          <w:p w14:paraId="4F00656F" w14:textId="09A73A7A" w:rsidR="00C33548" w:rsidRPr="00F73E04" w:rsidRDefault="00C0397B"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5</w:t>
            </w:r>
            <w:r w:rsidR="00C33548" w:rsidRPr="00F73E04">
              <w:rPr>
                <w:rFonts w:ascii="HG丸ｺﾞｼｯｸM-PRO" w:eastAsia="HG丸ｺﾞｼｯｸM-PRO" w:hAnsi="HG丸ｺﾞｼｯｸM-PRO" w:hint="eastAsia"/>
                <w:sz w:val="20"/>
                <w:szCs w:val="20"/>
              </w:rPr>
              <w:t>（</w:t>
            </w:r>
            <w:r w:rsidR="00157C1E" w:rsidRPr="00F73E04">
              <w:rPr>
                <w:rFonts w:ascii="HG丸ｺﾞｼｯｸM-PRO" w:eastAsia="HG丸ｺﾞｼｯｸM-PRO" w:hAnsi="HG丸ｺﾞｼｯｸM-PRO"/>
                <w:sz w:val="20"/>
                <w:szCs w:val="20"/>
              </w:rPr>
              <w:t>38</w:t>
            </w:r>
            <w:r w:rsidR="00C33548" w:rsidRPr="00F73E04">
              <w:rPr>
                <w:rFonts w:ascii="HG丸ｺﾞｼｯｸM-PRO" w:eastAsia="HG丸ｺﾞｼｯｸM-PRO" w:hAnsi="HG丸ｺﾞｼｯｸM-PRO" w:hint="eastAsia"/>
                <w:sz w:val="20"/>
                <w:szCs w:val="20"/>
              </w:rPr>
              <w:t>％）</w:t>
            </w:r>
          </w:p>
        </w:tc>
        <w:tc>
          <w:tcPr>
            <w:tcW w:w="2721" w:type="dxa"/>
            <w:tcBorders>
              <w:top w:val="double" w:sz="4" w:space="0" w:color="auto"/>
            </w:tcBorders>
          </w:tcPr>
          <w:p w14:paraId="5D4030AF" w14:textId="77777777" w:rsidR="00C33548" w:rsidRPr="00F73E04" w:rsidRDefault="00C33548" w:rsidP="00C04BAE">
            <w:pPr>
              <w:jc w:val="center"/>
              <w:rPr>
                <w:rFonts w:ascii="HG丸ｺﾞｼｯｸM-PRO" w:eastAsia="HG丸ｺﾞｼｯｸM-PRO" w:hAnsi="HG丸ｺﾞｼｯｸM-PRO"/>
                <w:sz w:val="20"/>
                <w:szCs w:val="20"/>
                <w:highlight w:val="yellow"/>
              </w:rPr>
            </w:pPr>
          </w:p>
        </w:tc>
      </w:tr>
      <w:tr w:rsidR="00F73E04" w:rsidRPr="00F73E04" w14:paraId="7DB55DC9" w14:textId="77777777" w:rsidTr="00C04BAE">
        <w:trPr>
          <w:jc w:val="center"/>
        </w:trPr>
        <w:tc>
          <w:tcPr>
            <w:tcW w:w="2835" w:type="dxa"/>
          </w:tcPr>
          <w:p w14:paraId="31D375B6"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B 改善傾向</w:t>
            </w:r>
          </w:p>
        </w:tc>
        <w:tc>
          <w:tcPr>
            <w:tcW w:w="3175" w:type="dxa"/>
          </w:tcPr>
          <w:p w14:paraId="1857A6F5" w14:textId="610C3A3E" w:rsidR="00C33548" w:rsidRPr="00F73E04" w:rsidRDefault="00A154BC"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４</w:t>
            </w:r>
            <w:r w:rsidR="00C33548" w:rsidRPr="00F73E04">
              <w:rPr>
                <w:rFonts w:ascii="HG丸ｺﾞｼｯｸM-PRO" w:eastAsia="HG丸ｺﾞｼｯｸM-PRO" w:hAnsi="HG丸ｺﾞｼｯｸM-PRO" w:hint="eastAsia"/>
                <w:sz w:val="20"/>
                <w:szCs w:val="20"/>
              </w:rPr>
              <w:t>（</w:t>
            </w:r>
            <w:r w:rsidR="000C18A0" w:rsidRPr="00F73E04">
              <w:rPr>
                <w:rFonts w:ascii="HG丸ｺﾞｼｯｸM-PRO" w:eastAsia="HG丸ｺﾞｼｯｸM-PRO" w:hAnsi="HG丸ｺﾞｼｯｸM-PRO" w:hint="eastAsia"/>
                <w:sz w:val="20"/>
                <w:szCs w:val="20"/>
              </w:rPr>
              <w:t>31</w:t>
            </w:r>
            <w:r w:rsidR="00C33548" w:rsidRPr="00F73E04">
              <w:rPr>
                <w:rFonts w:ascii="HG丸ｺﾞｼｯｸM-PRO" w:eastAsia="HG丸ｺﾞｼｯｸM-PRO" w:hAnsi="HG丸ｺﾞｼｯｸM-PRO" w:hint="eastAsia"/>
                <w:sz w:val="20"/>
                <w:szCs w:val="20"/>
              </w:rPr>
              <w:t>％）</w:t>
            </w:r>
          </w:p>
        </w:tc>
        <w:tc>
          <w:tcPr>
            <w:tcW w:w="2721" w:type="dxa"/>
          </w:tcPr>
          <w:p w14:paraId="75ACB554" w14:textId="77777777" w:rsidR="00C33548" w:rsidRPr="00F73E04" w:rsidRDefault="00C33548" w:rsidP="00C04BAE">
            <w:pPr>
              <w:jc w:val="center"/>
              <w:rPr>
                <w:rFonts w:ascii="HG丸ｺﾞｼｯｸM-PRO" w:eastAsia="HG丸ｺﾞｼｯｸM-PRO" w:hAnsi="HG丸ｺﾞｼｯｸM-PRO"/>
                <w:sz w:val="20"/>
                <w:szCs w:val="20"/>
                <w:highlight w:val="yellow"/>
              </w:rPr>
            </w:pPr>
          </w:p>
        </w:tc>
      </w:tr>
      <w:tr w:rsidR="00F73E04" w:rsidRPr="00F73E04" w14:paraId="51D682B2" w14:textId="77777777" w:rsidTr="00C04BAE">
        <w:trPr>
          <w:jc w:val="center"/>
        </w:trPr>
        <w:tc>
          <w:tcPr>
            <w:tcW w:w="2835" w:type="dxa"/>
          </w:tcPr>
          <w:p w14:paraId="31DBD50B"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C 計画策定時と同程度</w:t>
            </w:r>
          </w:p>
        </w:tc>
        <w:tc>
          <w:tcPr>
            <w:tcW w:w="3175" w:type="dxa"/>
          </w:tcPr>
          <w:p w14:paraId="5988C58F" w14:textId="64C297DA" w:rsidR="00C33548" w:rsidRPr="00F73E04" w:rsidRDefault="00A154BC"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２</w:t>
            </w:r>
            <w:r w:rsidR="00C33548" w:rsidRPr="00F73E04">
              <w:rPr>
                <w:rFonts w:ascii="HG丸ｺﾞｼｯｸM-PRO" w:eastAsia="HG丸ｺﾞｼｯｸM-PRO" w:hAnsi="HG丸ｺﾞｼｯｸM-PRO" w:hint="eastAsia"/>
                <w:sz w:val="20"/>
                <w:szCs w:val="20"/>
              </w:rPr>
              <w:t>（</w:t>
            </w:r>
            <w:r w:rsidR="000C18A0" w:rsidRPr="00F73E04">
              <w:rPr>
                <w:rFonts w:ascii="HG丸ｺﾞｼｯｸM-PRO" w:eastAsia="HG丸ｺﾞｼｯｸM-PRO" w:hAnsi="HG丸ｺﾞｼｯｸM-PRO" w:hint="eastAsia"/>
                <w:sz w:val="20"/>
                <w:szCs w:val="20"/>
              </w:rPr>
              <w:t>15</w:t>
            </w:r>
            <w:r w:rsidR="00157C1E" w:rsidRPr="00F73E04">
              <w:rPr>
                <w:rFonts w:ascii="HG丸ｺﾞｼｯｸM-PRO" w:eastAsia="HG丸ｺﾞｼｯｸM-PRO" w:hAnsi="HG丸ｺﾞｼｯｸM-PRO" w:hint="eastAsia"/>
                <w:sz w:val="20"/>
                <w:szCs w:val="20"/>
              </w:rPr>
              <w:t>%</w:t>
            </w:r>
            <w:r w:rsidR="00C33548" w:rsidRPr="00F73E04">
              <w:rPr>
                <w:rFonts w:ascii="HG丸ｺﾞｼｯｸM-PRO" w:eastAsia="HG丸ｺﾞｼｯｸM-PRO" w:hAnsi="HG丸ｺﾞｼｯｸM-PRO" w:hint="eastAsia"/>
                <w:sz w:val="20"/>
                <w:szCs w:val="20"/>
              </w:rPr>
              <w:t>）</w:t>
            </w:r>
          </w:p>
        </w:tc>
        <w:tc>
          <w:tcPr>
            <w:tcW w:w="2721" w:type="dxa"/>
          </w:tcPr>
          <w:p w14:paraId="6F0FF27C"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（5）</w:t>
            </w:r>
          </w:p>
        </w:tc>
      </w:tr>
      <w:tr w:rsidR="00F73E04" w:rsidRPr="00F73E04" w14:paraId="79D7F532" w14:textId="77777777" w:rsidTr="00C04BAE">
        <w:trPr>
          <w:jc w:val="center"/>
        </w:trPr>
        <w:tc>
          <w:tcPr>
            <w:tcW w:w="2835" w:type="dxa"/>
          </w:tcPr>
          <w:p w14:paraId="2D60C60D"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D 悪化</w:t>
            </w:r>
          </w:p>
        </w:tc>
        <w:tc>
          <w:tcPr>
            <w:tcW w:w="3175" w:type="dxa"/>
          </w:tcPr>
          <w:p w14:paraId="749A9CF6" w14:textId="65926CFC" w:rsidR="00C33548" w:rsidRPr="00F73E04" w:rsidRDefault="00157C1E"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2</w:t>
            </w:r>
            <w:r w:rsidR="00C33548"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sz w:val="20"/>
                <w:szCs w:val="20"/>
              </w:rPr>
              <w:t>15</w:t>
            </w:r>
            <w:r w:rsidR="00C33548" w:rsidRPr="00F73E04">
              <w:rPr>
                <w:rFonts w:ascii="HG丸ｺﾞｼｯｸM-PRO" w:eastAsia="HG丸ｺﾞｼｯｸM-PRO" w:hAnsi="HG丸ｺﾞｼｯｸM-PRO" w:hint="eastAsia"/>
                <w:sz w:val="20"/>
                <w:szCs w:val="20"/>
              </w:rPr>
              <w:t>％）</w:t>
            </w:r>
          </w:p>
        </w:tc>
        <w:tc>
          <w:tcPr>
            <w:tcW w:w="2721" w:type="dxa"/>
          </w:tcPr>
          <w:p w14:paraId="6A848B11" w14:textId="77777777" w:rsidR="00C33548" w:rsidRPr="00F73E04" w:rsidRDefault="00C33548"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（2</w:t>
            </w:r>
            <w:r w:rsidRPr="00F73E04">
              <w:rPr>
                <w:rFonts w:ascii="HG丸ｺﾞｼｯｸM-PRO" w:eastAsia="HG丸ｺﾞｼｯｸM-PRO" w:hAnsi="HG丸ｺﾞｼｯｸM-PRO"/>
                <w:sz w:val="20"/>
                <w:szCs w:val="20"/>
              </w:rPr>
              <w:t>）</w:t>
            </w:r>
          </w:p>
        </w:tc>
      </w:tr>
      <w:tr w:rsidR="00F73E04" w:rsidRPr="00F73E04" w14:paraId="0DAC1D40" w14:textId="77777777" w:rsidTr="00C04BAE">
        <w:trPr>
          <w:jc w:val="center"/>
        </w:trPr>
        <w:tc>
          <w:tcPr>
            <w:tcW w:w="2835" w:type="dxa"/>
            <w:tcBorders>
              <w:top w:val="double" w:sz="4" w:space="0" w:color="auto"/>
            </w:tcBorders>
          </w:tcPr>
          <w:p w14:paraId="6E4967CB" w14:textId="77777777" w:rsidR="00C33548" w:rsidRPr="00F73E04" w:rsidRDefault="00C33548" w:rsidP="00C04BAE">
            <w:pP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合計</w:t>
            </w:r>
          </w:p>
        </w:tc>
        <w:tc>
          <w:tcPr>
            <w:tcW w:w="3175" w:type="dxa"/>
            <w:tcBorders>
              <w:top w:val="double" w:sz="4" w:space="0" w:color="auto"/>
            </w:tcBorders>
          </w:tcPr>
          <w:p w14:paraId="111FC605" w14:textId="48EF12F2" w:rsidR="00C33548" w:rsidRPr="00F73E04" w:rsidRDefault="00157C1E" w:rsidP="00C04BAE">
            <w:pPr>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sz w:val="20"/>
                <w:szCs w:val="20"/>
              </w:rPr>
              <w:t>13</w:t>
            </w:r>
          </w:p>
        </w:tc>
        <w:tc>
          <w:tcPr>
            <w:tcW w:w="2721" w:type="dxa"/>
            <w:tcBorders>
              <w:top w:val="double" w:sz="4" w:space="0" w:color="auto"/>
            </w:tcBorders>
          </w:tcPr>
          <w:p w14:paraId="0AFC5741" w14:textId="185ABDC4" w:rsidR="00C33548" w:rsidRPr="00F73E04" w:rsidRDefault="00127F27" w:rsidP="00C04BAE">
            <w:pPr>
              <w:jc w:val="center"/>
              <w:rPr>
                <w:rFonts w:ascii="HG丸ｺﾞｼｯｸM-PRO" w:eastAsia="HG丸ｺﾞｼｯｸM-PRO" w:hAnsi="HG丸ｺﾞｼｯｸM-PRO"/>
                <w:sz w:val="20"/>
                <w:szCs w:val="20"/>
                <w:highlight w:val="yellow"/>
              </w:rPr>
            </w:pPr>
            <w:r w:rsidRPr="00F73E04">
              <w:rPr>
                <w:rFonts w:ascii="HG丸ｺﾞｼｯｸM-PRO" w:eastAsia="HG丸ｺﾞｼｯｸM-PRO" w:hAnsi="HG丸ｺﾞｼｯｸM-PRO"/>
                <w:sz w:val="20"/>
                <w:szCs w:val="20"/>
              </w:rPr>
              <w:t>7</w:t>
            </w:r>
          </w:p>
        </w:tc>
      </w:tr>
    </w:tbl>
    <w:p w14:paraId="6FB133C6" w14:textId="0982C3F5" w:rsidR="00D77FA2" w:rsidRDefault="00D77FA2" w:rsidP="009F65D6">
      <w:pPr>
        <w:rPr>
          <w:rFonts w:ascii="HG丸ｺﾞｼｯｸM-PRO" w:eastAsia="HG丸ｺﾞｼｯｸM-PRO" w:hAnsi="HG丸ｺﾞｼｯｸM-PRO"/>
          <w:b/>
          <w:bCs/>
          <w:sz w:val="22"/>
        </w:rPr>
      </w:pPr>
    </w:p>
    <w:p w14:paraId="4B367C64" w14:textId="2C403DC9" w:rsidR="00C33548" w:rsidRPr="00F73E04" w:rsidRDefault="00C33548" w:rsidP="00D77FA2">
      <w:pPr>
        <w:ind w:leftChars="-202" w:left="-424"/>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【取組みの目標】</w:t>
      </w:r>
    </w:p>
    <w:tbl>
      <w:tblPr>
        <w:tblStyle w:val="a7"/>
        <w:tblW w:w="9945" w:type="dxa"/>
        <w:jc w:val="center"/>
        <w:tblCellMar>
          <w:left w:w="57" w:type="dxa"/>
          <w:right w:w="57" w:type="dxa"/>
        </w:tblCellMar>
        <w:tblLook w:val="04A0" w:firstRow="1" w:lastRow="0" w:firstColumn="1" w:lastColumn="0" w:noHBand="0" w:noVBand="1"/>
      </w:tblPr>
      <w:tblGrid>
        <w:gridCol w:w="314"/>
        <w:gridCol w:w="1820"/>
        <w:gridCol w:w="1536"/>
        <w:gridCol w:w="1063"/>
        <w:gridCol w:w="1142"/>
        <w:gridCol w:w="13"/>
        <w:gridCol w:w="1216"/>
        <w:gridCol w:w="1134"/>
        <w:gridCol w:w="6"/>
        <w:gridCol w:w="1128"/>
        <w:gridCol w:w="6"/>
        <w:gridCol w:w="561"/>
        <w:gridCol w:w="6"/>
      </w:tblGrid>
      <w:tr w:rsidR="005E7A5F" w:rsidRPr="00F73E04" w14:paraId="77357EFA" w14:textId="03651288" w:rsidTr="00C12844">
        <w:trPr>
          <w:trHeight w:val="1080"/>
          <w:jc w:val="center"/>
        </w:trPr>
        <w:tc>
          <w:tcPr>
            <w:tcW w:w="4733" w:type="dxa"/>
            <w:gridSpan w:val="4"/>
            <w:shd w:val="clear" w:color="auto" w:fill="DDDDDD"/>
            <w:vAlign w:val="center"/>
          </w:tcPr>
          <w:p w14:paraId="3CE86A61" w14:textId="7DA52107" w:rsidR="005E7A5F" w:rsidRPr="00F73E04" w:rsidRDefault="005E7A5F" w:rsidP="00486E77">
            <w:pPr>
              <w:spacing w:line="300" w:lineRule="exact"/>
              <w:jc w:val="center"/>
              <w:rPr>
                <w:rFonts w:ascii="ＭＳ ゴシック" w:eastAsia="ＭＳ ゴシック" w:hAnsi="ＭＳ ゴシック"/>
                <w:b/>
                <w:sz w:val="20"/>
                <w:szCs w:val="20"/>
              </w:rPr>
            </w:pPr>
            <w:r w:rsidRPr="00F73E04">
              <w:rPr>
                <w:rFonts w:ascii="ＭＳ ゴシック" w:eastAsia="ＭＳ ゴシック" w:hAnsi="ＭＳ ゴシック" w:hint="eastAsia"/>
                <w:b/>
                <w:sz w:val="20"/>
                <w:szCs w:val="20"/>
              </w:rPr>
              <w:t>項目</w:t>
            </w:r>
          </w:p>
        </w:tc>
        <w:tc>
          <w:tcPr>
            <w:tcW w:w="1155" w:type="dxa"/>
            <w:gridSpan w:val="2"/>
            <w:shd w:val="clear" w:color="auto" w:fill="607796"/>
            <w:vAlign w:val="center"/>
          </w:tcPr>
          <w:p w14:paraId="3B45D485" w14:textId="77777777" w:rsidR="005E7A5F" w:rsidRPr="002C6CB8" w:rsidRDefault="005E7A5F" w:rsidP="00486E77">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ﾍﾞｰｽﾗｲﾝ値</w:t>
            </w:r>
          </w:p>
        </w:tc>
        <w:tc>
          <w:tcPr>
            <w:tcW w:w="1216" w:type="dxa"/>
            <w:shd w:val="clear" w:color="auto" w:fill="002060"/>
            <w:vAlign w:val="center"/>
          </w:tcPr>
          <w:p w14:paraId="2F55405C" w14:textId="755389D1" w:rsidR="005E7A5F" w:rsidRPr="002C6CB8" w:rsidRDefault="005E7A5F" w:rsidP="005E7A5F">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中間値</w:t>
            </w:r>
          </w:p>
        </w:tc>
        <w:tc>
          <w:tcPr>
            <w:tcW w:w="1140" w:type="dxa"/>
            <w:gridSpan w:val="2"/>
            <w:shd w:val="clear" w:color="auto" w:fill="2F5496" w:themeFill="accent5" w:themeFillShade="BF"/>
            <w:vAlign w:val="center"/>
          </w:tcPr>
          <w:p w14:paraId="00F6BE86" w14:textId="2398933D" w:rsidR="005E7A5F" w:rsidRPr="002C6CB8" w:rsidRDefault="005E7A5F" w:rsidP="00486E77">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14F7C3BE" w14:textId="77777777" w:rsidR="005E7A5F" w:rsidRPr="002C6CB8" w:rsidRDefault="005E7A5F" w:rsidP="00486E77">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目標値</w:t>
            </w:r>
          </w:p>
        </w:tc>
        <w:tc>
          <w:tcPr>
            <w:tcW w:w="567" w:type="dxa"/>
            <w:gridSpan w:val="2"/>
            <w:shd w:val="clear" w:color="auto" w:fill="002060"/>
            <w:vAlign w:val="center"/>
          </w:tcPr>
          <w:p w14:paraId="5784AD6B" w14:textId="78D6E90C" w:rsidR="005E7A5F" w:rsidRPr="002C6CB8" w:rsidRDefault="005E7A5F" w:rsidP="00790C96">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評価</w:t>
            </w:r>
          </w:p>
        </w:tc>
      </w:tr>
      <w:tr w:rsidR="005D53B5" w:rsidRPr="00F73E04" w14:paraId="117951C8" w14:textId="15BF9B3C" w:rsidTr="00C12844">
        <w:trPr>
          <w:trHeight w:val="189"/>
          <w:jc w:val="center"/>
        </w:trPr>
        <w:tc>
          <w:tcPr>
            <w:tcW w:w="9945" w:type="dxa"/>
            <w:gridSpan w:val="13"/>
            <w:shd w:val="clear" w:color="auto" w:fill="2E74B5" w:themeFill="accent1" w:themeFillShade="BF"/>
          </w:tcPr>
          <w:p w14:paraId="72B3054A" w14:textId="7492E1E9" w:rsidR="005D53B5" w:rsidRPr="00F73E04" w:rsidRDefault="005D53B5" w:rsidP="00486E77">
            <w:pPr>
              <w:spacing w:line="300" w:lineRule="exact"/>
              <w:rPr>
                <w:rFonts w:ascii="ＭＳ ゴシック" w:eastAsia="ＭＳ ゴシック" w:hAnsi="ＭＳ ゴシック"/>
                <w:b/>
                <w:sz w:val="20"/>
                <w:szCs w:val="20"/>
              </w:rPr>
            </w:pPr>
            <w:r w:rsidRPr="002C6CB8">
              <w:rPr>
                <w:rFonts w:ascii="ＭＳ ゴシック" w:eastAsia="ＭＳ ゴシック" w:hAnsi="ＭＳ ゴシック" w:hint="eastAsia"/>
                <w:b/>
                <w:color w:val="FFFFFF" w:themeColor="background1"/>
                <w:sz w:val="20"/>
                <w:szCs w:val="20"/>
              </w:rPr>
              <w:t>１ 健康的な食生活の実践と食に関する理解の促進</w:t>
            </w:r>
          </w:p>
        </w:tc>
      </w:tr>
      <w:tr w:rsidR="005D53B5" w:rsidRPr="00F73E04" w14:paraId="09B481AC" w14:textId="4A90CA6C" w:rsidTr="00C12844">
        <w:trPr>
          <w:trHeight w:val="50"/>
          <w:jc w:val="center"/>
        </w:trPr>
        <w:tc>
          <w:tcPr>
            <w:tcW w:w="9945" w:type="dxa"/>
            <w:gridSpan w:val="13"/>
            <w:shd w:val="clear" w:color="auto" w:fill="BDD6EE" w:themeFill="accent1" w:themeFillTint="66"/>
          </w:tcPr>
          <w:p w14:paraId="2FB27976" w14:textId="78D60111" w:rsidR="005D53B5" w:rsidRPr="00F73E04" w:rsidRDefault="005D53B5" w:rsidP="00486E77">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（１）健康的な食生活</w:t>
            </w:r>
          </w:p>
        </w:tc>
      </w:tr>
      <w:tr w:rsidR="005E7A5F" w:rsidRPr="00F73E04" w14:paraId="2418B1FA" w14:textId="463551FA" w:rsidTr="00C12844">
        <w:trPr>
          <w:trHeight w:val="1135"/>
          <w:jc w:val="center"/>
        </w:trPr>
        <w:tc>
          <w:tcPr>
            <w:tcW w:w="314" w:type="dxa"/>
            <w:vAlign w:val="center"/>
          </w:tcPr>
          <w:p w14:paraId="6CDF47D2" w14:textId="77777777" w:rsidR="005E7A5F" w:rsidRPr="00F73E04" w:rsidRDefault="005E7A5F" w:rsidP="00E56818">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w:t>
            </w:r>
          </w:p>
        </w:tc>
        <w:tc>
          <w:tcPr>
            <w:tcW w:w="4419" w:type="dxa"/>
            <w:gridSpan w:val="3"/>
            <w:vAlign w:val="center"/>
          </w:tcPr>
          <w:p w14:paraId="4CD3472A" w14:textId="63D3F82F" w:rsidR="005E7A5F" w:rsidRPr="00F73E04" w:rsidRDefault="005E7A5F" w:rsidP="00486E77">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栄養バランスのとれた食生活を実践する府民の割合の増加（主食・主菜・副菜を組み合わせた食事を</w:t>
            </w:r>
            <w:r w:rsidRPr="00F73E04">
              <w:rPr>
                <w:rFonts w:ascii="ＭＳ ゴシック" w:eastAsia="ＭＳ ゴシック" w:hAnsi="ＭＳ ゴシック"/>
                <w:sz w:val="20"/>
                <w:szCs w:val="20"/>
              </w:rPr>
              <w:t>1日2回以上ほぼ毎日食べている府民の割合）</w:t>
            </w:r>
          </w:p>
        </w:tc>
        <w:tc>
          <w:tcPr>
            <w:tcW w:w="1155" w:type="dxa"/>
            <w:gridSpan w:val="2"/>
            <w:vAlign w:val="center"/>
          </w:tcPr>
          <w:p w14:paraId="605DE41B"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34.6%</w:t>
            </w:r>
          </w:p>
          <w:p w14:paraId="0D04D573" w14:textId="2E88E7D0"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216" w:type="dxa"/>
            <w:vAlign w:val="center"/>
          </w:tcPr>
          <w:p w14:paraId="149DFCBB" w14:textId="77777777"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63.4%</w:t>
            </w:r>
          </w:p>
          <w:p w14:paraId="0B9C9976" w14:textId="709767F9" w:rsidR="005E7A5F"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R2）</w:t>
            </w:r>
          </w:p>
        </w:tc>
        <w:tc>
          <w:tcPr>
            <w:tcW w:w="1140" w:type="dxa"/>
            <w:gridSpan w:val="2"/>
            <w:vAlign w:val="center"/>
          </w:tcPr>
          <w:p w14:paraId="69E48A47" w14:textId="4040A8E8"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49.6%</w:t>
            </w:r>
          </w:p>
          <w:p w14:paraId="1C7F53A6" w14:textId="4D0F956E" w:rsidR="005E7A5F" w:rsidRPr="00F73E04" w:rsidRDefault="005E7A5F" w:rsidP="009E371D">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(R4)</w:t>
            </w:r>
          </w:p>
        </w:tc>
        <w:tc>
          <w:tcPr>
            <w:tcW w:w="1134" w:type="dxa"/>
            <w:gridSpan w:val="2"/>
            <w:vAlign w:val="center"/>
          </w:tcPr>
          <w:p w14:paraId="5BB8C711"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50%以上</w:t>
            </w:r>
          </w:p>
        </w:tc>
        <w:tc>
          <w:tcPr>
            <w:tcW w:w="567" w:type="dxa"/>
            <w:gridSpan w:val="2"/>
            <w:vAlign w:val="center"/>
          </w:tcPr>
          <w:p w14:paraId="0696C502" w14:textId="5651DC03" w:rsidR="005E7A5F" w:rsidRPr="00F73E04" w:rsidRDefault="005E7A5F" w:rsidP="00A01F97">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B</w:t>
            </w:r>
          </w:p>
        </w:tc>
      </w:tr>
      <w:tr w:rsidR="006461DA" w:rsidRPr="00F73E04" w14:paraId="4668AED3" w14:textId="3CCCABC6" w:rsidTr="00C12844">
        <w:trPr>
          <w:trHeight w:val="158"/>
          <w:jc w:val="center"/>
        </w:trPr>
        <w:tc>
          <w:tcPr>
            <w:tcW w:w="314" w:type="dxa"/>
            <w:vMerge w:val="restart"/>
            <w:vAlign w:val="center"/>
          </w:tcPr>
          <w:p w14:paraId="627082C2" w14:textId="77777777"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w:t>
            </w:r>
          </w:p>
        </w:tc>
        <w:tc>
          <w:tcPr>
            <w:tcW w:w="1820" w:type="dxa"/>
            <w:vMerge w:val="restart"/>
            <w:tcBorders>
              <w:right w:val="single" w:sz="4" w:space="0" w:color="auto"/>
            </w:tcBorders>
            <w:shd w:val="clear" w:color="auto" w:fill="FFFFFF" w:themeFill="background1"/>
            <w:vAlign w:val="center"/>
          </w:tcPr>
          <w:p w14:paraId="11553C7F" w14:textId="77777777" w:rsidR="006461DA" w:rsidRPr="00F73E04" w:rsidRDefault="006461DA" w:rsidP="006461DA">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朝食を欠食する</w:t>
            </w:r>
          </w:p>
          <w:p w14:paraId="0DFE9CD2" w14:textId="77777777" w:rsidR="006461DA" w:rsidRPr="00F73E04" w:rsidRDefault="006461DA" w:rsidP="006461DA">
            <w:pPr>
              <w:spacing w:line="300" w:lineRule="exact"/>
              <w:jc w:val="lef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府民の割合の減少</w:t>
            </w:r>
          </w:p>
        </w:tc>
        <w:tc>
          <w:tcPr>
            <w:tcW w:w="1536" w:type="dxa"/>
            <w:tcBorders>
              <w:left w:val="single" w:sz="4" w:space="0" w:color="auto"/>
              <w:bottom w:val="single" w:sz="4" w:space="0" w:color="auto"/>
            </w:tcBorders>
            <w:shd w:val="clear" w:color="auto" w:fill="FFFFFF" w:themeFill="background1"/>
            <w:vAlign w:val="center"/>
          </w:tcPr>
          <w:p w14:paraId="7BD2DF1B" w14:textId="77777777"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063" w:type="dxa"/>
            <w:vMerge w:val="restart"/>
            <w:tcBorders>
              <w:left w:val="single" w:sz="4" w:space="0" w:color="auto"/>
            </w:tcBorders>
            <w:shd w:val="clear" w:color="auto" w:fill="FFFFFF" w:themeFill="background1"/>
            <w:vAlign w:val="center"/>
          </w:tcPr>
          <w:p w14:paraId="63C5FF33" w14:textId="77777777" w:rsidR="006461DA" w:rsidRPr="006461DA" w:rsidRDefault="006461DA" w:rsidP="006461DA">
            <w:pPr>
              <w:widowControl/>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ﾍﾞｰｽﾗｲﾝ値</w:t>
            </w:r>
          </w:p>
          <w:p w14:paraId="3DDC330D" w14:textId="68AB2C2D" w:rsidR="006461DA" w:rsidRPr="006461DA" w:rsidRDefault="006461DA" w:rsidP="006461DA">
            <w:pPr>
              <w:widowControl/>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H25-27平均</w:t>
            </w:r>
          </w:p>
          <w:p w14:paraId="09CAAF64" w14:textId="5B270635" w:rsidR="006461DA" w:rsidRPr="006461DA" w:rsidRDefault="006461DA" w:rsidP="006461DA">
            <w:pPr>
              <w:widowControl/>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中間値</w:t>
            </w:r>
          </w:p>
          <w:p w14:paraId="03260589" w14:textId="78C8E9DA" w:rsidR="006461DA" w:rsidRPr="006461DA" w:rsidRDefault="006461DA" w:rsidP="006461DA">
            <w:pPr>
              <w:widowControl/>
              <w:spacing w:line="300" w:lineRule="exact"/>
              <w:rPr>
                <w:rFonts w:ascii="ＭＳ ゴシック" w:eastAsia="ＭＳ ゴシック" w:hAnsi="ＭＳ ゴシック" w:cs="Arial"/>
                <w:kern w:val="0"/>
                <w:sz w:val="18"/>
                <w:szCs w:val="18"/>
              </w:rPr>
            </w:pPr>
            <w:r w:rsidRPr="006461DA">
              <w:rPr>
                <w:rFonts w:ascii="ＭＳ ゴシック" w:eastAsia="ＭＳ ゴシック" w:hAnsi="ＭＳ ゴシック" w:cs="Arial"/>
                <w:kern w:val="0"/>
                <w:sz w:val="18"/>
                <w:szCs w:val="18"/>
              </w:rPr>
              <w:t>H28-30平均</w:t>
            </w:r>
          </w:p>
          <w:p w14:paraId="7694C9D6" w14:textId="77777777" w:rsidR="006461DA" w:rsidRPr="006461DA" w:rsidRDefault="006461DA" w:rsidP="006461DA">
            <w:pPr>
              <w:spacing w:line="300" w:lineRule="exact"/>
              <w:rPr>
                <w:rFonts w:ascii="ＭＳ ゴシック" w:eastAsia="ＭＳ ゴシック" w:hAnsi="ＭＳ ゴシック" w:cs="Arial"/>
                <w:bCs/>
                <w:kern w:val="24"/>
                <w:sz w:val="18"/>
                <w:szCs w:val="18"/>
              </w:rPr>
            </w:pPr>
            <w:r w:rsidRPr="006461DA">
              <w:rPr>
                <w:rFonts w:ascii="ＭＳ ゴシック" w:eastAsia="ＭＳ ゴシック" w:hAnsi="ＭＳ ゴシック" w:cs="Arial" w:hint="eastAsia"/>
                <w:bCs/>
                <w:kern w:val="24"/>
                <w:sz w:val="18"/>
                <w:szCs w:val="18"/>
              </w:rPr>
              <w:t>現状値</w:t>
            </w:r>
          </w:p>
          <w:p w14:paraId="439F464D" w14:textId="448DDEEB" w:rsidR="006461DA" w:rsidRPr="006461DA" w:rsidRDefault="006461DA" w:rsidP="006461DA">
            <w:pPr>
              <w:spacing w:line="300" w:lineRule="exact"/>
              <w:rPr>
                <w:rFonts w:ascii="ＭＳ ゴシック" w:eastAsia="ＭＳ ゴシック" w:hAnsi="ＭＳ ゴシック"/>
                <w:sz w:val="18"/>
                <w:szCs w:val="18"/>
              </w:rPr>
            </w:pPr>
            <w:r w:rsidRPr="006461DA">
              <w:rPr>
                <w:rFonts w:ascii="ＭＳ ゴシック" w:eastAsia="ＭＳ ゴシック" w:hAnsi="ＭＳ ゴシック"/>
                <w:sz w:val="18"/>
                <w:szCs w:val="18"/>
              </w:rPr>
              <w:t>H29-R1平均</w:t>
            </w:r>
          </w:p>
        </w:tc>
        <w:tc>
          <w:tcPr>
            <w:tcW w:w="1155" w:type="dxa"/>
            <w:gridSpan w:val="2"/>
            <w:vAlign w:val="center"/>
          </w:tcPr>
          <w:p w14:paraId="5058C3E0" w14:textId="77777777"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r w:rsidRPr="00F73E04">
              <w:rPr>
                <w:rFonts w:ascii="ＭＳ ゴシック" w:eastAsia="ＭＳ ゴシック" w:hAnsi="ＭＳ ゴシック"/>
                <w:sz w:val="20"/>
                <w:szCs w:val="20"/>
              </w:rPr>
              <w:t>.9%</w:t>
            </w:r>
          </w:p>
        </w:tc>
        <w:tc>
          <w:tcPr>
            <w:tcW w:w="1216" w:type="dxa"/>
            <w:vAlign w:val="center"/>
          </w:tcPr>
          <w:p w14:paraId="5A1CF6B1" w14:textId="59D8CC74"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5.3%</w:t>
            </w:r>
          </w:p>
        </w:tc>
        <w:tc>
          <w:tcPr>
            <w:tcW w:w="1140" w:type="dxa"/>
            <w:gridSpan w:val="2"/>
            <w:vAlign w:val="center"/>
          </w:tcPr>
          <w:p w14:paraId="785F4249" w14:textId="03C43334" w:rsidR="006461DA" w:rsidRPr="00F73E04" w:rsidRDefault="006461DA" w:rsidP="009E371D">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5.1%</w:t>
            </w:r>
          </w:p>
        </w:tc>
        <w:tc>
          <w:tcPr>
            <w:tcW w:w="1134" w:type="dxa"/>
            <w:gridSpan w:val="2"/>
            <w:vAlign w:val="center"/>
          </w:tcPr>
          <w:p w14:paraId="797EE985" w14:textId="48B4D21A"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0%</w:t>
            </w:r>
          </w:p>
        </w:tc>
        <w:tc>
          <w:tcPr>
            <w:tcW w:w="567" w:type="dxa"/>
            <w:gridSpan w:val="2"/>
            <w:vAlign w:val="center"/>
          </w:tcPr>
          <w:p w14:paraId="12E696D6" w14:textId="090BE04A"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6461DA" w:rsidRPr="00F73E04" w14:paraId="736AFB7E" w14:textId="0A5515BD" w:rsidTr="00C12844">
        <w:trPr>
          <w:trHeight w:val="378"/>
          <w:jc w:val="center"/>
        </w:trPr>
        <w:tc>
          <w:tcPr>
            <w:tcW w:w="314" w:type="dxa"/>
            <w:vMerge/>
            <w:vAlign w:val="center"/>
          </w:tcPr>
          <w:p w14:paraId="39079FBB" w14:textId="77777777" w:rsidR="006461DA" w:rsidRPr="00F73E04" w:rsidRDefault="006461DA" w:rsidP="006461DA">
            <w:pPr>
              <w:spacing w:line="300" w:lineRule="exact"/>
              <w:jc w:val="center"/>
              <w:rPr>
                <w:rFonts w:ascii="ＭＳ ゴシック" w:eastAsia="ＭＳ ゴシック" w:hAnsi="ＭＳ ゴシック"/>
                <w:sz w:val="20"/>
                <w:szCs w:val="20"/>
              </w:rPr>
            </w:pPr>
          </w:p>
        </w:tc>
        <w:tc>
          <w:tcPr>
            <w:tcW w:w="1820" w:type="dxa"/>
            <w:vMerge/>
            <w:tcBorders>
              <w:right w:val="single" w:sz="4" w:space="0" w:color="auto"/>
            </w:tcBorders>
            <w:shd w:val="clear" w:color="auto" w:fill="FFFFFF" w:themeFill="background1"/>
            <w:vAlign w:val="center"/>
          </w:tcPr>
          <w:p w14:paraId="7487A2EB" w14:textId="77777777" w:rsidR="006461DA" w:rsidRPr="00F73E04" w:rsidRDefault="006461DA" w:rsidP="006461DA">
            <w:pPr>
              <w:spacing w:line="300" w:lineRule="exact"/>
              <w:rPr>
                <w:rFonts w:ascii="ＭＳ ゴシック" w:eastAsia="ＭＳ ゴシック" w:hAnsi="ＭＳ ゴシック"/>
                <w:sz w:val="20"/>
                <w:szCs w:val="20"/>
              </w:rPr>
            </w:pPr>
          </w:p>
        </w:tc>
        <w:tc>
          <w:tcPr>
            <w:tcW w:w="1536" w:type="dxa"/>
            <w:tcBorders>
              <w:top w:val="single" w:sz="4" w:space="0" w:color="auto"/>
              <w:left w:val="single" w:sz="4" w:space="0" w:color="auto"/>
              <w:bottom w:val="single" w:sz="4" w:space="0" w:color="auto"/>
            </w:tcBorders>
            <w:shd w:val="clear" w:color="auto" w:fill="FFFFFF" w:themeFill="background1"/>
            <w:vAlign w:val="center"/>
          </w:tcPr>
          <w:p w14:paraId="12821759" w14:textId="77777777"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063" w:type="dxa"/>
            <w:vMerge/>
            <w:tcBorders>
              <w:left w:val="single" w:sz="4" w:space="0" w:color="auto"/>
            </w:tcBorders>
            <w:shd w:val="clear" w:color="auto" w:fill="FFFFFF" w:themeFill="background1"/>
            <w:vAlign w:val="center"/>
          </w:tcPr>
          <w:p w14:paraId="23C65C1E"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0BC8B9E0" w14:textId="77777777"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16.4</w:t>
            </w:r>
            <w:r w:rsidRPr="00F73E04">
              <w:rPr>
                <w:rFonts w:ascii="ＭＳ ゴシック" w:eastAsia="ＭＳ ゴシック" w:hAnsi="ＭＳ ゴシック"/>
                <w:sz w:val="20"/>
                <w:szCs w:val="20"/>
              </w:rPr>
              <w:t>%</w:t>
            </w:r>
          </w:p>
        </w:tc>
        <w:tc>
          <w:tcPr>
            <w:tcW w:w="1216" w:type="dxa"/>
            <w:vAlign w:val="center"/>
          </w:tcPr>
          <w:p w14:paraId="7D4039A5" w14:textId="6D286610"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15.9%</w:t>
            </w:r>
          </w:p>
        </w:tc>
        <w:tc>
          <w:tcPr>
            <w:tcW w:w="1140" w:type="dxa"/>
            <w:gridSpan w:val="2"/>
            <w:vAlign w:val="center"/>
          </w:tcPr>
          <w:p w14:paraId="2E8F8B16" w14:textId="2430BFF1"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134" w:type="dxa"/>
            <w:gridSpan w:val="2"/>
            <w:vAlign w:val="center"/>
          </w:tcPr>
          <w:p w14:paraId="53D7941F" w14:textId="5B4ACFEC" w:rsidR="006461DA" w:rsidRPr="00F73E04" w:rsidRDefault="006461DA" w:rsidP="009E371D">
            <w:pPr>
              <w:wordWrap w:val="0"/>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5%以下</w:t>
            </w:r>
          </w:p>
        </w:tc>
        <w:tc>
          <w:tcPr>
            <w:tcW w:w="567" w:type="dxa"/>
            <w:gridSpan w:val="2"/>
            <w:vAlign w:val="center"/>
          </w:tcPr>
          <w:p w14:paraId="7D2F9BE5" w14:textId="6FC78615"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6461DA" w:rsidRPr="00F73E04" w14:paraId="7302BD33" w14:textId="79D0D8DE" w:rsidTr="00C12844">
        <w:trPr>
          <w:trHeight w:val="150"/>
          <w:jc w:val="center"/>
        </w:trPr>
        <w:tc>
          <w:tcPr>
            <w:tcW w:w="314" w:type="dxa"/>
            <w:vMerge/>
            <w:vAlign w:val="center"/>
          </w:tcPr>
          <w:p w14:paraId="6A3EFE8B" w14:textId="77777777" w:rsidR="006461DA" w:rsidRPr="00F73E04" w:rsidRDefault="006461DA" w:rsidP="006461DA">
            <w:pPr>
              <w:spacing w:line="300" w:lineRule="exact"/>
              <w:jc w:val="center"/>
              <w:rPr>
                <w:rFonts w:ascii="ＭＳ ゴシック" w:eastAsia="ＭＳ ゴシック" w:hAnsi="ＭＳ ゴシック"/>
                <w:sz w:val="20"/>
                <w:szCs w:val="20"/>
              </w:rPr>
            </w:pPr>
          </w:p>
        </w:tc>
        <w:tc>
          <w:tcPr>
            <w:tcW w:w="1820" w:type="dxa"/>
            <w:vMerge/>
            <w:tcBorders>
              <w:right w:val="single" w:sz="4" w:space="0" w:color="auto"/>
            </w:tcBorders>
            <w:shd w:val="clear" w:color="auto" w:fill="FFFFFF" w:themeFill="background1"/>
            <w:vAlign w:val="center"/>
          </w:tcPr>
          <w:p w14:paraId="0DB7F862" w14:textId="77777777" w:rsidR="006461DA" w:rsidRPr="00F73E04" w:rsidRDefault="006461DA" w:rsidP="006461DA">
            <w:pPr>
              <w:spacing w:line="300" w:lineRule="exact"/>
              <w:rPr>
                <w:rFonts w:ascii="ＭＳ ゴシック" w:eastAsia="ＭＳ ゴシック" w:hAnsi="ＭＳ ゴシック"/>
                <w:sz w:val="20"/>
                <w:szCs w:val="20"/>
              </w:rPr>
            </w:pPr>
          </w:p>
        </w:tc>
        <w:tc>
          <w:tcPr>
            <w:tcW w:w="1536" w:type="dxa"/>
            <w:tcBorders>
              <w:top w:val="single" w:sz="4" w:space="0" w:color="auto"/>
              <w:left w:val="single" w:sz="4" w:space="0" w:color="auto"/>
              <w:bottom w:val="single" w:sz="4" w:space="0" w:color="auto"/>
            </w:tcBorders>
            <w:shd w:val="clear" w:color="auto" w:fill="FFFFFF" w:themeFill="background1"/>
            <w:vAlign w:val="center"/>
          </w:tcPr>
          <w:p w14:paraId="65C091EE" w14:textId="77777777"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20～30歳代</w:t>
            </w:r>
          </w:p>
        </w:tc>
        <w:tc>
          <w:tcPr>
            <w:tcW w:w="1063" w:type="dxa"/>
            <w:vMerge/>
            <w:tcBorders>
              <w:left w:val="single" w:sz="4" w:space="0" w:color="auto"/>
            </w:tcBorders>
            <w:shd w:val="clear" w:color="auto" w:fill="FFFFFF" w:themeFill="background1"/>
            <w:vAlign w:val="center"/>
          </w:tcPr>
          <w:p w14:paraId="27AB387F"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6EA31C3A" w14:textId="77777777"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w:t>
            </w:r>
            <w:r w:rsidRPr="00F73E04">
              <w:rPr>
                <w:rFonts w:ascii="ＭＳ ゴシック" w:eastAsia="ＭＳ ゴシック" w:hAnsi="ＭＳ ゴシック"/>
                <w:sz w:val="20"/>
                <w:szCs w:val="20"/>
              </w:rPr>
              <w:t>2%</w:t>
            </w:r>
          </w:p>
        </w:tc>
        <w:tc>
          <w:tcPr>
            <w:tcW w:w="1216" w:type="dxa"/>
            <w:vAlign w:val="center"/>
          </w:tcPr>
          <w:p w14:paraId="5680973E" w14:textId="41E0718B"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24.0%</w:t>
            </w:r>
          </w:p>
        </w:tc>
        <w:tc>
          <w:tcPr>
            <w:tcW w:w="1140" w:type="dxa"/>
            <w:gridSpan w:val="2"/>
            <w:vAlign w:val="center"/>
          </w:tcPr>
          <w:p w14:paraId="027ED0D7" w14:textId="23F05884"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134" w:type="dxa"/>
            <w:gridSpan w:val="2"/>
            <w:vAlign w:val="center"/>
          </w:tcPr>
          <w:p w14:paraId="561E6DA5" w14:textId="77777777"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15%以下</w:t>
            </w:r>
          </w:p>
        </w:tc>
        <w:tc>
          <w:tcPr>
            <w:tcW w:w="567" w:type="dxa"/>
            <w:gridSpan w:val="2"/>
            <w:vAlign w:val="center"/>
          </w:tcPr>
          <w:p w14:paraId="5C1CA5EC" w14:textId="01E019F6"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6461DA" w:rsidRPr="00F73E04" w14:paraId="2FD59025" w14:textId="7303C7B3" w:rsidTr="00C12844">
        <w:trPr>
          <w:trHeight w:val="150"/>
          <w:jc w:val="center"/>
        </w:trPr>
        <w:tc>
          <w:tcPr>
            <w:tcW w:w="314" w:type="dxa"/>
            <w:vMerge w:val="restart"/>
            <w:vAlign w:val="center"/>
          </w:tcPr>
          <w:p w14:paraId="30D3EA19" w14:textId="77AD101C"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w:t>
            </w:r>
          </w:p>
        </w:tc>
        <w:tc>
          <w:tcPr>
            <w:tcW w:w="1820" w:type="dxa"/>
            <w:vMerge w:val="restart"/>
            <w:vAlign w:val="center"/>
          </w:tcPr>
          <w:p w14:paraId="4CC896CD" w14:textId="454FF590"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野菜摂取量の増加</w:t>
            </w:r>
          </w:p>
        </w:tc>
        <w:tc>
          <w:tcPr>
            <w:tcW w:w="1536" w:type="dxa"/>
          </w:tcPr>
          <w:p w14:paraId="464E0885" w14:textId="278C64AA"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7～14歳</w:t>
            </w:r>
          </w:p>
        </w:tc>
        <w:tc>
          <w:tcPr>
            <w:tcW w:w="1063" w:type="dxa"/>
            <w:vMerge/>
            <w:tcBorders>
              <w:left w:val="single" w:sz="4" w:space="0" w:color="auto"/>
            </w:tcBorders>
            <w:shd w:val="clear" w:color="auto" w:fill="FFFFFF" w:themeFill="background1"/>
            <w:vAlign w:val="center"/>
          </w:tcPr>
          <w:p w14:paraId="3AA9AC2F"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1A3F670F" w14:textId="41EE85C0"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223g</w:t>
            </w:r>
          </w:p>
        </w:tc>
        <w:tc>
          <w:tcPr>
            <w:tcW w:w="1216" w:type="dxa"/>
            <w:vAlign w:val="center"/>
          </w:tcPr>
          <w:p w14:paraId="42731BFA" w14:textId="5A70B38B"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229g</w:t>
            </w:r>
          </w:p>
        </w:tc>
        <w:tc>
          <w:tcPr>
            <w:tcW w:w="1140" w:type="dxa"/>
            <w:gridSpan w:val="2"/>
            <w:vAlign w:val="center"/>
          </w:tcPr>
          <w:p w14:paraId="0D617814" w14:textId="1E3716D1"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134" w:type="dxa"/>
            <w:gridSpan w:val="2"/>
            <w:vAlign w:val="center"/>
          </w:tcPr>
          <w:p w14:paraId="6F4851A2" w14:textId="3BB8C088"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300g以上</w:t>
            </w:r>
          </w:p>
        </w:tc>
        <w:tc>
          <w:tcPr>
            <w:tcW w:w="567" w:type="dxa"/>
            <w:gridSpan w:val="2"/>
            <w:vAlign w:val="center"/>
          </w:tcPr>
          <w:p w14:paraId="731113F6" w14:textId="57D13BF8"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6461DA" w:rsidRPr="00F73E04" w14:paraId="4B18F671" w14:textId="3C7AB2B3" w:rsidTr="00C12844">
        <w:trPr>
          <w:trHeight w:val="150"/>
          <w:jc w:val="center"/>
        </w:trPr>
        <w:tc>
          <w:tcPr>
            <w:tcW w:w="314" w:type="dxa"/>
            <w:vMerge/>
            <w:vAlign w:val="center"/>
          </w:tcPr>
          <w:p w14:paraId="4141AD07" w14:textId="77777777" w:rsidR="006461DA" w:rsidRPr="00F73E04" w:rsidRDefault="006461DA" w:rsidP="006461DA">
            <w:pPr>
              <w:spacing w:line="300" w:lineRule="exact"/>
              <w:jc w:val="center"/>
              <w:rPr>
                <w:rFonts w:ascii="ＭＳ ゴシック" w:eastAsia="ＭＳ ゴシック" w:hAnsi="ＭＳ ゴシック"/>
                <w:sz w:val="20"/>
                <w:szCs w:val="20"/>
              </w:rPr>
            </w:pPr>
          </w:p>
        </w:tc>
        <w:tc>
          <w:tcPr>
            <w:tcW w:w="1820" w:type="dxa"/>
            <w:vMerge/>
          </w:tcPr>
          <w:p w14:paraId="0F97B2B9" w14:textId="77777777" w:rsidR="006461DA" w:rsidRPr="00F73E04" w:rsidRDefault="006461DA" w:rsidP="006461DA">
            <w:pPr>
              <w:spacing w:line="300" w:lineRule="exact"/>
              <w:rPr>
                <w:rFonts w:ascii="ＭＳ ゴシック" w:eastAsia="ＭＳ ゴシック" w:hAnsi="ＭＳ ゴシック"/>
                <w:sz w:val="20"/>
                <w:szCs w:val="20"/>
              </w:rPr>
            </w:pPr>
          </w:p>
        </w:tc>
        <w:tc>
          <w:tcPr>
            <w:tcW w:w="1536" w:type="dxa"/>
          </w:tcPr>
          <w:p w14:paraId="49B01A21" w14:textId="4FFE8EF2"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15～19歳</w:t>
            </w:r>
          </w:p>
        </w:tc>
        <w:tc>
          <w:tcPr>
            <w:tcW w:w="1063" w:type="dxa"/>
            <w:vMerge/>
            <w:tcBorders>
              <w:left w:val="single" w:sz="4" w:space="0" w:color="auto"/>
            </w:tcBorders>
            <w:shd w:val="clear" w:color="auto" w:fill="FFFFFF" w:themeFill="background1"/>
            <w:vAlign w:val="center"/>
          </w:tcPr>
          <w:p w14:paraId="03E7434D"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5A0D963F" w14:textId="6E3AF73F"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216</w:t>
            </w:r>
            <w:r w:rsidRPr="00F73E04">
              <w:rPr>
                <w:rFonts w:ascii="ＭＳ ゴシック" w:eastAsia="ＭＳ ゴシック" w:hAnsi="ＭＳ ゴシック"/>
                <w:sz w:val="20"/>
                <w:szCs w:val="20"/>
              </w:rPr>
              <w:t>g</w:t>
            </w:r>
          </w:p>
        </w:tc>
        <w:tc>
          <w:tcPr>
            <w:tcW w:w="1216" w:type="dxa"/>
            <w:vAlign w:val="center"/>
          </w:tcPr>
          <w:p w14:paraId="42B5EFE2" w14:textId="30A4B15D"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233g</w:t>
            </w:r>
          </w:p>
        </w:tc>
        <w:tc>
          <w:tcPr>
            <w:tcW w:w="1140" w:type="dxa"/>
            <w:gridSpan w:val="2"/>
            <w:vAlign w:val="center"/>
          </w:tcPr>
          <w:p w14:paraId="5649CE58" w14:textId="55052DAC"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134" w:type="dxa"/>
            <w:gridSpan w:val="2"/>
            <w:vAlign w:val="center"/>
          </w:tcPr>
          <w:p w14:paraId="687DEF8A" w14:textId="230092FC"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567" w:type="dxa"/>
            <w:gridSpan w:val="2"/>
            <w:vAlign w:val="center"/>
          </w:tcPr>
          <w:p w14:paraId="4A26627B" w14:textId="3B163C5C"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6461DA" w:rsidRPr="00F73E04" w14:paraId="0CF1E119" w14:textId="7B69E9CC" w:rsidTr="00C12844">
        <w:trPr>
          <w:trHeight w:val="150"/>
          <w:jc w:val="center"/>
        </w:trPr>
        <w:tc>
          <w:tcPr>
            <w:tcW w:w="314" w:type="dxa"/>
            <w:vMerge/>
            <w:vAlign w:val="center"/>
          </w:tcPr>
          <w:p w14:paraId="58FACDF8" w14:textId="77777777" w:rsidR="006461DA" w:rsidRPr="00F73E04" w:rsidRDefault="006461DA" w:rsidP="006461DA">
            <w:pPr>
              <w:spacing w:line="300" w:lineRule="exact"/>
              <w:jc w:val="center"/>
              <w:rPr>
                <w:rFonts w:ascii="ＭＳ ゴシック" w:eastAsia="ＭＳ ゴシック" w:hAnsi="ＭＳ ゴシック"/>
                <w:sz w:val="20"/>
                <w:szCs w:val="20"/>
              </w:rPr>
            </w:pPr>
          </w:p>
        </w:tc>
        <w:tc>
          <w:tcPr>
            <w:tcW w:w="1820" w:type="dxa"/>
            <w:vMerge/>
          </w:tcPr>
          <w:p w14:paraId="28BC888C" w14:textId="77777777" w:rsidR="006461DA" w:rsidRPr="00F73E04" w:rsidRDefault="006461DA" w:rsidP="006461DA">
            <w:pPr>
              <w:spacing w:line="300" w:lineRule="exact"/>
              <w:rPr>
                <w:rFonts w:ascii="ＭＳ ゴシック" w:eastAsia="ＭＳ ゴシック" w:hAnsi="ＭＳ ゴシック"/>
                <w:sz w:val="20"/>
                <w:szCs w:val="20"/>
              </w:rPr>
            </w:pPr>
          </w:p>
        </w:tc>
        <w:tc>
          <w:tcPr>
            <w:tcW w:w="1536" w:type="dxa"/>
          </w:tcPr>
          <w:p w14:paraId="63CF3A73" w14:textId="73BEB4CD"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20歳以上</w:t>
            </w:r>
          </w:p>
        </w:tc>
        <w:tc>
          <w:tcPr>
            <w:tcW w:w="1063" w:type="dxa"/>
            <w:vMerge/>
            <w:tcBorders>
              <w:left w:val="single" w:sz="4" w:space="0" w:color="auto"/>
            </w:tcBorders>
            <w:shd w:val="clear" w:color="auto" w:fill="FFFFFF" w:themeFill="background1"/>
            <w:vAlign w:val="center"/>
          </w:tcPr>
          <w:p w14:paraId="20023495"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0FA7F3B3" w14:textId="5431BC56"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269</w:t>
            </w:r>
            <w:r w:rsidRPr="00F73E04">
              <w:rPr>
                <w:rFonts w:ascii="ＭＳ ゴシック" w:eastAsia="ＭＳ ゴシック" w:hAnsi="ＭＳ ゴシック"/>
                <w:sz w:val="20"/>
                <w:szCs w:val="20"/>
              </w:rPr>
              <w:t>g</w:t>
            </w:r>
          </w:p>
        </w:tc>
        <w:tc>
          <w:tcPr>
            <w:tcW w:w="1216" w:type="dxa"/>
            <w:vAlign w:val="center"/>
          </w:tcPr>
          <w:p w14:paraId="6D0C77D1" w14:textId="39351CC5"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251g</w:t>
            </w:r>
          </w:p>
        </w:tc>
        <w:tc>
          <w:tcPr>
            <w:tcW w:w="1140" w:type="dxa"/>
            <w:gridSpan w:val="2"/>
            <w:vAlign w:val="center"/>
          </w:tcPr>
          <w:p w14:paraId="393CDD04" w14:textId="58C0871E"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134" w:type="dxa"/>
            <w:gridSpan w:val="2"/>
            <w:vAlign w:val="center"/>
          </w:tcPr>
          <w:p w14:paraId="6EF7A4C3" w14:textId="5C925953"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350g以上</w:t>
            </w:r>
          </w:p>
        </w:tc>
        <w:tc>
          <w:tcPr>
            <w:tcW w:w="567" w:type="dxa"/>
            <w:gridSpan w:val="2"/>
            <w:vAlign w:val="center"/>
          </w:tcPr>
          <w:p w14:paraId="293B2063" w14:textId="4218CE2B"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(D)</w:t>
            </w:r>
          </w:p>
        </w:tc>
      </w:tr>
      <w:tr w:rsidR="006461DA" w:rsidRPr="00F73E04" w14:paraId="4343B5A2" w14:textId="3B8A5C02" w:rsidTr="00C12844">
        <w:trPr>
          <w:trHeight w:val="150"/>
          <w:jc w:val="center"/>
        </w:trPr>
        <w:tc>
          <w:tcPr>
            <w:tcW w:w="314" w:type="dxa"/>
            <w:vAlign w:val="center"/>
          </w:tcPr>
          <w:p w14:paraId="45261775" w14:textId="762B02F9"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w:t>
            </w:r>
          </w:p>
        </w:tc>
        <w:tc>
          <w:tcPr>
            <w:tcW w:w="1820" w:type="dxa"/>
          </w:tcPr>
          <w:p w14:paraId="615ECFD9" w14:textId="6B1DF6E0"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食塩摂取量の減少</w:t>
            </w:r>
          </w:p>
        </w:tc>
        <w:tc>
          <w:tcPr>
            <w:tcW w:w="1536" w:type="dxa"/>
          </w:tcPr>
          <w:p w14:paraId="0D58AAB3" w14:textId="7794E948" w:rsidR="006461DA" w:rsidRPr="00F73E04" w:rsidRDefault="006461DA" w:rsidP="006461DA">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20歳以上</w:t>
            </w:r>
          </w:p>
        </w:tc>
        <w:tc>
          <w:tcPr>
            <w:tcW w:w="1063" w:type="dxa"/>
            <w:vMerge/>
            <w:tcBorders>
              <w:left w:val="single" w:sz="4" w:space="0" w:color="auto"/>
            </w:tcBorders>
            <w:shd w:val="clear" w:color="auto" w:fill="FFFFFF" w:themeFill="background1"/>
            <w:vAlign w:val="center"/>
          </w:tcPr>
          <w:p w14:paraId="1D9959F7" w14:textId="77777777" w:rsidR="006461DA" w:rsidRPr="00F73E04" w:rsidRDefault="006461DA" w:rsidP="006461DA">
            <w:pPr>
              <w:spacing w:line="300" w:lineRule="exact"/>
              <w:rPr>
                <w:rFonts w:ascii="ＭＳ ゴシック" w:eastAsia="ＭＳ ゴシック" w:hAnsi="ＭＳ ゴシック"/>
                <w:sz w:val="20"/>
                <w:szCs w:val="20"/>
              </w:rPr>
            </w:pPr>
          </w:p>
        </w:tc>
        <w:tc>
          <w:tcPr>
            <w:tcW w:w="1155" w:type="dxa"/>
            <w:gridSpan w:val="2"/>
            <w:vAlign w:val="center"/>
          </w:tcPr>
          <w:p w14:paraId="1F1D1068" w14:textId="58CF05AC"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9.4</w:t>
            </w:r>
            <w:r w:rsidRPr="00F73E04">
              <w:rPr>
                <w:rFonts w:ascii="ＭＳ ゴシック" w:eastAsia="ＭＳ ゴシック" w:hAnsi="ＭＳ ゴシック"/>
                <w:sz w:val="20"/>
                <w:szCs w:val="20"/>
              </w:rPr>
              <w:t>g</w:t>
            </w:r>
          </w:p>
        </w:tc>
        <w:tc>
          <w:tcPr>
            <w:tcW w:w="1216" w:type="dxa"/>
            <w:vAlign w:val="center"/>
          </w:tcPr>
          <w:p w14:paraId="26EB401E" w14:textId="459D7F31"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9.5g</w:t>
            </w:r>
          </w:p>
        </w:tc>
        <w:tc>
          <w:tcPr>
            <w:tcW w:w="1140" w:type="dxa"/>
            <w:gridSpan w:val="2"/>
            <w:vAlign w:val="center"/>
          </w:tcPr>
          <w:p w14:paraId="390B17AF" w14:textId="125D78AD"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134" w:type="dxa"/>
            <w:gridSpan w:val="2"/>
            <w:vAlign w:val="center"/>
          </w:tcPr>
          <w:p w14:paraId="79986D5C" w14:textId="031FAC2B" w:rsidR="006461DA" w:rsidRPr="00F73E04" w:rsidRDefault="006461DA"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8g未満</w:t>
            </w:r>
          </w:p>
        </w:tc>
        <w:tc>
          <w:tcPr>
            <w:tcW w:w="567" w:type="dxa"/>
            <w:gridSpan w:val="2"/>
            <w:vAlign w:val="center"/>
          </w:tcPr>
          <w:p w14:paraId="45F88860" w14:textId="7ED19D41" w:rsidR="006461DA" w:rsidRPr="00F73E04" w:rsidRDefault="006461DA" w:rsidP="006461DA">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(C)</w:t>
            </w:r>
          </w:p>
        </w:tc>
      </w:tr>
      <w:tr w:rsidR="005E7A5F" w:rsidRPr="00F73E04" w14:paraId="65887937" w14:textId="3F81C4DB" w:rsidTr="00C12844">
        <w:trPr>
          <w:trHeight w:val="150"/>
          <w:jc w:val="center"/>
        </w:trPr>
        <w:tc>
          <w:tcPr>
            <w:tcW w:w="314" w:type="dxa"/>
            <w:vAlign w:val="center"/>
          </w:tcPr>
          <w:p w14:paraId="0C7AB7CB" w14:textId="6889804D" w:rsidR="005E7A5F" w:rsidRPr="00F73E04" w:rsidRDefault="003E3A25" w:rsidP="00E56818">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5</w:t>
            </w:r>
          </w:p>
        </w:tc>
        <w:tc>
          <w:tcPr>
            <w:tcW w:w="4419" w:type="dxa"/>
            <w:gridSpan w:val="3"/>
          </w:tcPr>
          <w:p w14:paraId="658410CD" w14:textId="77777777" w:rsidR="005E7A5F" w:rsidRPr="00F73E04" w:rsidRDefault="005E7A5F" w:rsidP="00486E77">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よく噛んで食べることに気をつけている</w:t>
            </w:r>
          </w:p>
          <w:p w14:paraId="7B471CB7" w14:textId="168562D7" w:rsidR="005E7A5F" w:rsidRPr="00F73E04" w:rsidRDefault="005E7A5F" w:rsidP="00486E77">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府民の割合の増加</w:t>
            </w:r>
          </w:p>
        </w:tc>
        <w:tc>
          <w:tcPr>
            <w:tcW w:w="1155" w:type="dxa"/>
            <w:gridSpan w:val="2"/>
            <w:vAlign w:val="center"/>
          </w:tcPr>
          <w:p w14:paraId="162D87D5"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55.4</w:t>
            </w:r>
            <w:r w:rsidRPr="00F73E04">
              <w:rPr>
                <w:rFonts w:ascii="ＭＳ ゴシック" w:eastAsia="ＭＳ ゴシック" w:hAnsi="ＭＳ ゴシック"/>
                <w:sz w:val="20"/>
                <w:szCs w:val="20"/>
              </w:rPr>
              <w:t>%</w:t>
            </w:r>
          </w:p>
          <w:p w14:paraId="722597B5" w14:textId="6BC0B2EB"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H27）</w:t>
            </w:r>
          </w:p>
        </w:tc>
        <w:tc>
          <w:tcPr>
            <w:tcW w:w="1216" w:type="dxa"/>
            <w:vAlign w:val="center"/>
          </w:tcPr>
          <w:p w14:paraId="34F2071B" w14:textId="77777777"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67.6%</w:t>
            </w:r>
          </w:p>
          <w:p w14:paraId="7EA111AB" w14:textId="44075454" w:rsidR="005E7A5F"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R2）</w:t>
            </w:r>
          </w:p>
        </w:tc>
        <w:tc>
          <w:tcPr>
            <w:tcW w:w="1140" w:type="dxa"/>
            <w:gridSpan w:val="2"/>
            <w:vAlign w:val="center"/>
          </w:tcPr>
          <w:p w14:paraId="5A9CD895" w14:textId="2A078C60"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2739E514" w14:textId="4E2DA5AB"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134" w:type="dxa"/>
            <w:gridSpan w:val="2"/>
            <w:vAlign w:val="center"/>
          </w:tcPr>
          <w:p w14:paraId="73160083" w14:textId="48396D48"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60%以上</w:t>
            </w:r>
          </w:p>
        </w:tc>
        <w:tc>
          <w:tcPr>
            <w:tcW w:w="567" w:type="dxa"/>
            <w:gridSpan w:val="2"/>
            <w:vAlign w:val="center"/>
          </w:tcPr>
          <w:p w14:paraId="7069E3E4" w14:textId="56C75DB2" w:rsidR="005E7A5F" w:rsidRPr="00F73E04" w:rsidRDefault="005E7A5F" w:rsidP="0091411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5E7A5F" w:rsidRPr="00F73E04" w14:paraId="790D30A1" w14:textId="6DC0D47F" w:rsidTr="00C12844">
        <w:trPr>
          <w:trHeight w:val="1017"/>
          <w:jc w:val="center"/>
        </w:trPr>
        <w:tc>
          <w:tcPr>
            <w:tcW w:w="314" w:type="dxa"/>
            <w:vAlign w:val="center"/>
          </w:tcPr>
          <w:p w14:paraId="073836AE" w14:textId="343F0E08" w:rsidR="005E7A5F" w:rsidRPr="00F73E04" w:rsidRDefault="005E7A5F" w:rsidP="00E56818">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w:t>
            </w:r>
          </w:p>
        </w:tc>
        <w:tc>
          <w:tcPr>
            <w:tcW w:w="4419" w:type="dxa"/>
            <w:gridSpan w:val="3"/>
            <w:vAlign w:val="center"/>
          </w:tcPr>
          <w:p w14:paraId="720A1195" w14:textId="77777777" w:rsidR="005E7A5F" w:rsidRPr="00F73E04" w:rsidRDefault="005E7A5F" w:rsidP="00E5681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学校評価で食育を評価している</w:t>
            </w:r>
          </w:p>
          <w:p w14:paraId="2C924532" w14:textId="32EFCB6A" w:rsidR="005E7A5F" w:rsidRPr="00F73E04" w:rsidRDefault="005E7A5F" w:rsidP="00E5681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小・中学校の割合の増加</w:t>
            </w:r>
          </w:p>
        </w:tc>
        <w:tc>
          <w:tcPr>
            <w:tcW w:w="1155" w:type="dxa"/>
            <w:gridSpan w:val="2"/>
            <w:tcBorders>
              <w:bottom w:val="single" w:sz="4" w:space="0" w:color="auto"/>
            </w:tcBorders>
            <w:vAlign w:val="center"/>
          </w:tcPr>
          <w:p w14:paraId="5DF51EF3"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60.3</w:t>
            </w:r>
            <w:r w:rsidRPr="00F73E04">
              <w:rPr>
                <w:rFonts w:ascii="ＭＳ ゴシック" w:eastAsia="ＭＳ ゴシック" w:hAnsi="ＭＳ ゴシック"/>
                <w:sz w:val="20"/>
                <w:szCs w:val="20"/>
              </w:rPr>
              <w:t>%</w:t>
            </w:r>
          </w:p>
          <w:p w14:paraId="02755B98" w14:textId="1FB142C5"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H28）</w:t>
            </w:r>
          </w:p>
        </w:tc>
        <w:tc>
          <w:tcPr>
            <w:tcW w:w="1216" w:type="dxa"/>
            <w:tcBorders>
              <w:bottom w:val="single" w:sz="4" w:space="0" w:color="auto"/>
            </w:tcBorders>
            <w:vAlign w:val="center"/>
          </w:tcPr>
          <w:p w14:paraId="42746A96" w14:textId="77777777" w:rsidR="006461DA"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87.7%</w:t>
            </w:r>
          </w:p>
          <w:p w14:paraId="373E2DD6" w14:textId="0729C2C7" w:rsidR="005E7A5F" w:rsidRPr="002C6CB8" w:rsidRDefault="006461DA"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R1）</w:t>
            </w:r>
          </w:p>
        </w:tc>
        <w:tc>
          <w:tcPr>
            <w:tcW w:w="1140" w:type="dxa"/>
            <w:gridSpan w:val="2"/>
            <w:tcBorders>
              <w:bottom w:val="single" w:sz="4" w:space="0" w:color="auto"/>
            </w:tcBorders>
            <w:vAlign w:val="center"/>
          </w:tcPr>
          <w:p w14:paraId="6E5B4805" w14:textId="042FC250"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99.2%</w:t>
            </w:r>
          </w:p>
          <w:p w14:paraId="6B47942F" w14:textId="19EACF7C"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134" w:type="dxa"/>
            <w:gridSpan w:val="2"/>
            <w:vAlign w:val="center"/>
          </w:tcPr>
          <w:p w14:paraId="340CB13C" w14:textId="3957910C"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567" w:type="dxa"/>
            <w:gridSpan w:val="2"/>
            <w:vAlign w:val="center"/>
          </w:tcPr>
          <w:p w14:paraId="19A508E5" w14:textId="67BDC990" w:rsidR="005E7A5F" w:rsidRPr="00F73E04" w:rsidRDefault="005E7A5F" w:rsidP="0005642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23342F" w:rsidRPr="00F73E04" w14:paraId="6A10AAA4" w14:textId="5E4F71DC" w:rsidTr="00C12844">
        <w:trPr>
          <w:gridAfter w:val="1"/>
          <w:wAfter w:w="6" w:type="dxa"/>
          <w:trHeight w:val="1017"/>
          <w:jc w:val="center"/>
        </w:trPr>
        <w:tc>
          <w:tcPr>
            <w:tcW w:w="4733" w:type="dxa"/>
            <w:gridSpan w:val="4"/>
            <w:shd w:val="clear" w:color="auto" w:fill="DDDDDD"/>
            <w:vAlign w:val="center"/>
          </w:tcPr>
          <w:p w14:paraId="608F071C" w14:textId="1C31FFC8" w:rsidR="0023342F" w:rsidRPr="002C6CB8" w:rsidRDefault="0023342F" w:rsidP="0023342F">
            <w:pPr>
              <w:spacing w:line="300" w:lineRule="exact"/>
              <w:jc w:val="center"/>
              <w:rPr>
                <w:rFonts w:ascii="ＭＳ ゴシック" w:eastAsia="ＭＳ ゴシック" w:hAnsi="ＭＳ ゴシック"/>
                <w:color w:val="FFFFFF" w:themeColor="background1"/>
                <w:sz w:val="20"/>
                <w:szCs w:val="20"/>
              </w:rPr>
            </w:pPr>
            <w:r w:rsidRPr="002C6CB8">
              <w:rPr>
                <w:rFonts w:ascii="ＭＳ ゴシック" w:eastAsia="ＭＳ ゴシック" w:hAnsi="ＭＳ ゴシック" w:hint="eastAsia"/>
                <w:b/>
                <w:sz w:val="20"/>
                <w:szCs w:val="20"/>
              </w:rPr>
              <w:t>項目</w:t>
            </w:r>
          </w:p>
        </w:tc>
        <w:tc>
          <w:tcPr>
            <w:tcW w:w="1142" w:type="dxa"/>
            <w:shd w:val="clear" w:color="auto" w:fill="607796"/>
            <w:vAlign w:val="center"/>
          </w:tcPr>
          <w:p w14:paraId="7FB43131" w14:textId="3D40CDD4" w:rsidR="0023342F" w:rsidRPr="002C6CB8" w:rsidRDefault="0023342F" w:rsidP="0023342F">
            <w:pPr>
              <w:spacing w:line="300" w:lineRule="exact"/>
              <w:jc w:val="center"/>
              <w:rPr>
                <w:rFonts w:ascii="ＭＳ ゴシック" w:eastAsia="ＭＳ ゴシック" w:hAnsi="ＭＳ ゴシック"/>
                <w:color w:val="FFFFFF" w:themeColor="background1"/>
                <w:sz w:val="20"/>
                <w:szCs w:val="20"/>
              </w:rPr>
            </w:pPr>
            <w:r w:rsidRPr="002C6CB8">
              <w:rPr>
                <w:rFonts w:ascii="ＭＳ ゴシック" w:eastAsia="ＭＳ ゴシック" w:hAnsi="ＭＳ ゴシック" w:hint="eastAsia"/>
                <w:b/>
                <w:color w:val="FFFFFF" w:themeColor="background1"/>
                <w:sz w:val="20"/>
                <w:szCs w:val="20"/>
              </w:rPr>
              <w:t>ﾍﾞｰｽﾗｲﾝ値</w:t>
            </w:r>
          </w:p>
        </w:tc>
        <w:tc>
          <w:tcPr>
            <w:tcW w:w="1229" w:type="dxa"/>
            <w:gridSpan w:val="2"/>
            <w:shd w:val="clear" w:color="auto" w:fill="002060"/>
            <w:vAlign w:val="center"/>
          </w:tcPr>
          <w:p w14:paraId="7E1C0869" w14:textId="7A509267" w:rsidR="0023342F" w:rsidRPr="002C6CB8" w:rsidRDefault="0023342F" w:rsidP="0023342F">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中間値</w:t>
            </w:r>
          </w:p>
        </w:tc>
        <w:tc>
          <w:tcPr>
            <w:tcW w:w="1134" w:type="dxa"/>
            <w:shd w:val="clear" w:color="auto" w:fill="2F5496" w:themeFill="accent5" w:themeFillShade="BF"/>
            <w:vAlign w:val="center"/>
          </w:tcPr>
          <w:p w14:paraId="54D63954" w14:textId="1E8FAB11" w:rsidR="0023342F" w:rsidRPr="002C6CB8" w:rsidRDefault="0023342F" w:rsidP="0023342F">
            <w:pPr>
              <w:spacing w:line="300" w:lineRule="exact"/>
              <w:jc w:val="center"/>
              <w:rPr>
                <w:rFonts w:ascii="ＭＳ ゴシック" w:eastAsia="ＭＳ ゴシック" w:hAnsi="ＭＳ ゴシック"/>
                <w:color w:val="FFFFFF" w:themeColor="background1"/>
                <w:sz w:val="20"/>
                <w:szCs w:val="20"/>
              </w:rPr>
            </w:pPr>
            <w:r w:rsidRPr="002C6CB8">
              <w:rPr>
                <w:rFonts w:ascii="ＭＳ ゴシック" w:eastAsia="ＭＳ ゴシック" w:hAnsi="ＭＳ ゴシック" w:hint="eastAsia"/>
                <w:b/>
                <w:color w:val="FFFFFF" w:themeColor="background1"/>
                <w:sz w:val="20"/>
                <w:szCs w:val="20"/>
              </w:rPr>
              <w:t>現状値</w:t>
            </w:r>
          </w:p>
        </w:tc>
        <w:tc>
          <w:tcPr>
            <w:tcW w:w="1134" w:type="dxa"/>
            <w:gridSpan w:val="2"/>
            <w:shd w:val="clear" w:color="auto" w:fill="607796"/>
            <w:vAlign w:val="center"/>
          </w:tcPr>
          <w:p w14:paraId="465F38C2" w14:textId="57A03147" w:rsidR="0023342F" w:rsidRPr="002C6CB8" w:rsidRDefault="0023342F" w:rsidP="0023342F">
            <w:pPr>
              <w:spacing w:line="300" w:lineRule="exact"/>
              <w:jc w:val="center"/>
              <w:rPr>
                <w:rFonts w:ascii="ＭＳ ゴシック" w:eastAsia="ＭＳ ゴシック" w:hAnsi="ＭＳ ゴシック"/>
                <w:color w:val="FFFFFF" w:themeColor="background1"/>
                <w:sz w:val="20"/>
                <w:szCs w:val="20"/>
              </w:rPr>
            </w:pPr>
            <w:r w:rsidRPr="002C6CB8">
              <w:rPr>
                <w:rFonts w:ascii="ＭＳ ゴシック" w:eastAsia="ＭＳ ゴシック" w:hAnsi="ＭＳ ゴシック" w:hint="eastAsia"/>
                <w:b/>
                <w:color w:val="FFFFFF" w:themeColor="background1"/>
                <w:sz w:val="20"/>
                <w:szCs w:val="20"/>
              </w:rPr>
              <w:t>目標値</w:t>
            </w:r>
          </w:p>
        </w:tc>
        <w:tc>
          <w:tcPr>
            <w:tcW w:w="567" w:type="dxa"/>
            <w:gridSpan w:val="2"/>
            <w:shd w:val="clear" w:color="auto" w:fill="002060"/>
            <w:vAlign w:val="center"/>
          </w:tcPr>
          <w:p w14:paraId="28CFFFF5" w14:textId="11C6FCA7" w:rsidR="0023342F" w:rsidRPr="002C6CB8" w:rsidRDefault="0023342F" w:rsidP="0023342F">
            <w:pPr>
              <w:spacing w:line="300" w:lineRule="exact"/>
              <w:jc w:val="center"/>
              <w:rPr>
                <w:rFonts w:ascii="ＭＳ ゴシック" w:eastAsia="ＭＳ ゴシック" w:hAnsi="ＭＳ ゴシック"/>
                <w:b/>
                <w:color w:val="FFFFFF" w:themeColor="background1"/>
                <w:sz w:val="20"/>
                <w:szCs w:val="20"/>
              </w:rPr>
            </w:pPr>
            <w:r w:rsidRPr="002C6CB8">
              <w:rPr>
                <w:rFonts w:ascii="ＭＳ ゴシック" w:eastAsia="ＭＳ ゴシック" w:hAnsi="ＭＳ ゴシック" w:hint="eastAsia"/>
                <w:b/>
                <w:color w:val="FFFFFF" w:themeColor="background1"/>
                <w:sz w:val="20"/>
                <w:szCs w:val="20"/>
              </w:rPr>
              <w:t>評価</w:t>
            </w:r>
          </w:p>
        </w:tc>
      </w:tr>
      <w:tr w:rsidR="005E7A5F" w:rsidRPr="00F73E04" w14:paraId="0031E800" w14:textId="7C0CB73B" w:rsidTr="00197D8E">
        <w:trPr>
          <w:gridAfter w:val="1"/>
          <w:wAfter w:w="6" w:type="dxa"/>
          <w:trHeight w:val="150"/>
          <w:jc w:val="center"/>
        </w:trPr>
        <w:tc>
          <w:tcPr>
            <w:tcW w:w="314" w:type="dxa"/>
            <w:vMerge w:val="restart"/>
            <w:vAlign w:val="center"/>
          </w:tcPr>
          <w:p w14:paraId="19879793" w14:textId="4901796C" w:rsidR="005E7A5F" w:rsidRPr="00F73E04" w:rsidRDefault="005E7A5F" w:rsidP="00EF65E8">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w:t>
            </w:r>
          </w:p>
        </w:tc>
        <w:tc>
          <w:tcPr>
            <w:tcW w:w="1820" w:type="dxa"/>
            <w:vMerge w:val="restart"/>
            <w:vAlign w:val="center"/>
          </w:tcPr>
          <w:p w14:paraId="01CEA1B9" w14:textId="589BEF9C" w:rsidR="005E7A5F" w:rsidRPr="00F73E04" w:rsidRDefault="005E7A5F" w:rsidP="00E5681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ヘルシーメニューを提供する飲食店・特定給食施設等の増加</w:t>
            </w:r>
          </w:p>
        </w:tc>
        <w:tc>
          <w:tcPr>
            <w:tcW w:w="2599" w:type="dxa"/>
            <w:gridSpan w:val="2"/>
            <w:vAlign w:val="center"/>
          </w:tcPr>
          <w:p w14:paraId="0D03B244" w14:textId="177EF01C" w:rsidR="005E7A5F" w:rsidRPr="00F73E04" w:rsidRDefault="005E7A5F" w:rsidP="0005648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「うちのお店も健康づくり応援団の店」協力店舗数</w:t>
            </w:r>
            <w:r w:rsidRPr="00F73E04">
              <w:rPr>
                <w:rFonts w:ascii="ＭＳ ゴシック" w:eastAsia="ＭＳ ゴシック" w:hAnsi="ＭＳ ゴシック" w:hint="eastAsia"/>
                <w:sz w:val="20"/>
                <w:szCs w:val="20"/>
                <w:vertAlign w:val="superscript"/>
              </w:rPr>
              <w:t>※1</w:t>
            </w:r>
          </w:p>
        </w:tc>
        <w:tc>
          <w:tcPr>
            <w:tcW w:w="1142" w:type="dxa"/>
            <w:tcBorders>
              <w:right w:val="single" w:sz="4" w:space="0" w:color="auto"/>
            </w:tcBorders>
            <w:vAlign w:val="center"/>
          </w:tcPr>
          <w:p w14:paraId="302F9E4F" w14:textId="77777777"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18"/>
                <w:szCs w:val="20"/>
              </w:rPr>
              <w:t>店舗</w:t>
            </w:r>
          </w:p>
          <w:p w14:paraId="61DA8808" w14:textId="28856F6D" w:rsidR="005E7A5F" w:rsidRPr="00F73E04" w:rsidRDefault="005E7A5F"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p>
        </w:tc>
        <w:tc>
          <w:tcPr>
            <w:tcW w:w="1229" w:type="dxa"/>
            <w:gridSpan w:val="2"/>
            <w:tcBorders>
              <w:right w:val="single" w:sz="4" w:space="0" w:color="auto"/>
            </w:tcBorders>
            <w:vAlign w:val="center"/>
          </w:tcPr>
          <w:p w14:paraId="700965B2" w14:textId="77777777" w:rsidR="008C5E29" w:rsidRPr="002C6CB8" w:rsidRDefault="008C5E29" w:rsidP="009E371D">
            <w:pPr>
              <w:spacing w:line="300" w:lineRule="exact"/>
              <w:ind w:leftChars="-25" w:left="-53"/>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13,638店舗</w:t>
            </w:r>
          </w:p>
          <w:p w14:paraId="67179398" w14:textId="338F5F5E" w:rsidR="005E7A5F" w:rsidRPr="002C6CB8" w:rsidRDefault="008C5E29" w:rsidP="009E371D">
            <w:pPr>
              <w:spacing w:line="300" w:lineRule="exact"/>
              <w:ind w:leftChars="-25" w:left="-53"/>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R1）</w:t>
            </w:r>
          </w:p>
        </w:tc>
        <w:tc>
          <w:tcPr>
            <w:tcW w:w="1134" w:type="dxa"/>
            <w:tcBorders>
              <w:left w:val="single" w:sz="4" w:space="0" w:color="auto"/>
              <w:right w:val="single" w:sz="4" w:space="0" w:color="auto"/>
            </w:tcBorders>
            <w:vAlign w:val="center"/>
          </w:tcPr>
          <w:p w14:paraId="78A7C751" w14:textId="147BA938" w:rsidR="005E7A5F" w:rsidRPr="002C6CB8" w:rsidRDefault="005E7A5F" w:rsidP="009E371D">
            <w:pPr>
              <w:spacing w:line="300" w:lineRule="exact"/>
              <w:ind w:leftChars="-25" w:left="-53"/>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13,984</w:t>
            </w:r>
            <w:r w:rsidRPr="002C6CB8">
              <w:rPr>
                <w:rFonts w:ascii="ＭＳ ゴシック" w:eastAsia="ＭＳ ゴシック" w:hAnsi="ＭＳ ゴシック" w:hint="eastAsia"/>
                <w:sz w:val="18"/>
                <w:szCs w:val="20"/>
              </w:rPr>
              <w:t>店舗</w:t>
            </w:r>
          </w:p>
          <w:p w14:paraId="17A196FE" w14:textId="77A00655" w:rsidR="005E7A5F" w:rsidRPr="002C6CB8" w:rsidRDefault="005E7A5F"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tcBorders>
              <w:left w:val="single" w:sz="4" w:space="0" w:color="auto"/>
            </w:tcBorders>
            <w:vAlign w:val="center"/>
          </w:tcPr>
          <w:p w14:paraId="2D2A39F5" w14:textId="4945E633" w:rsidR="005E7A5F" w:rsidRPr="00F73E04" w:rsidRDefault="005E7A5F" w:rsidP="00197D8E">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13,500</w:t>
            </w:r>
            <w:r w:rsidRPr="00F73E04">
              <w:rPr>
                <w:rFonts w:ascii="ＭＳ ゴシック" w:eastAsia="ＭＳ ゴシック" w:hAnsi="ＭＳ ゴシック" w:hint="eastAsia"/>
                <w:sz w:val="18"/>
                <w:szCs w:val="20"/>
              </w:rPr>
              <w:t>店舗</w:t>
            </w:r>
          </w:p>
        </w:tc>
        <w:tc>
          <w:tcPr>
            <w:tcW w:w="567" w:type="dxa"/>
            <w:gridSpan w:val="2"/>
            <w:vAlign w:val="center"/>
          </w:tcPr>
          <w:p w14:paraId="0EDE515E" w14:textId="093B9BE3" w:rsidR="005E7A5F" w:rsidRPr="00F73E04" w:rsidRDefault="005E7A5F" w:rsidP="00C06544">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8C5E29" w:rsidRPr="00F73E04" w14:paraId="37B5B1F6" w14:textId="35E8B11F" w:rsidTr="00C12844">
        <w:trPr>
          <w:gridAfter w:val="1"/>
          <w:wAfter w:w="6" w:type="dxa"/>
          <w:trHeight w:val="150"/>
          <w:jc w:val="center"/>
        </w:trPr>
        <w:tc>
          <w:tcPr>
            <w:tcW w:w="314" w:type="dxa"/>
            <w:vMerge/>
          </w:tcPr>
          <w:p w14:paraId="05BD099A" w14:textId="77777777" w:rsidR="008C5E29" w:rsidRPr="00F73E04" w:rsidRDefault="008C5E29" w:rsidP="008C5E29">
            <w:pPr>
              <w:spacing w:line="300" w:lineRule="exact"/>
              <w:jc w:val="center"/>
              <w:rPr>
                <w:rFonts w:ascii="ＭＳ ゴシック" w:eastAsia="ＭＳ ゴシック" w:hAnsi="ＭＳ ゴシック"/>
                <w:sz w:val="20"/>
                <w:szCs w:val="20"/>
              </w:rPr>
            </w:pPr>
          </w:p>
        </w:tc>
        <w:tc>
          <w:tcPr>
            <w:tcW w:w="1820" w:type="dxa"/>
            <w:vMerge/>
          </w:tcPr>
          <w:p w14:paraId="4026138A" w14:textId="77777777" w:rsidR="008C5E29" w:rsidRPr="00F73E04" w:rsidRDefault="008C5E29" w:rsidP="008C5E29">
            <w:pPr>
              <w:spacing w:line="300" w:lineRule="exact"/>
              <w:rPr>
                <w:rFonts w:ascii="ＭＳ ゴシック" w:eastAsia="ＭＳ ゴシック" w:hAnsi="ＭＳ ゴシック"/>
                <w:sz w:val="20"/>
                <w:szCs w:val="20"/>
              </w:rPr>
            </w:pPr>
          </w:p>
        </w:tc>
        <w:tc>
          <w:tcPr>
            <w:tcW w:w="1536" w:type="dxa"/>
            <w:vMerge w:val="restart"/>
            <w:vAlign w:val="center"/>
          </w:tcPr>
          <w:p w14:paraId="0FC870A0" w14:textId="6A672C5E"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V.O.S.メニュー（野菜・油・食塩の量に配慮したメニュー）ロゴマーク使用承認件数</w:t>
            </w:r>
            <w:r w:rsidRPr="00F73E04">
              <w:rPr>
                <w:rFonts w:ascii="ＭＳ ゴシック" w:eastAsia="ＭＳ ゴシック" w:hAnsi="ＭＳ ゴシック" w:hint="eastAsia"/>
                <w:sz w:val="20"/>
                <w:szCs w:val="20"/>
                <w:vertAlign w:val="superscript"/>
              </w:rPr>
              <w:t>※2</w:t>
            </w:r>
          </w:p>
        </w:tc>
        <w:tc>
          <w:tcPr>
            <w:tcW w:w="1063" w:type="dxa"/>
            <w:vAlign w:val="center"/>
          </w:tcPr>
          <w:p w14:paraId="17955549" w14:textId="412BAC1E"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飲食店等</w:t>
            </w:r>
          </w:p>
        </w:tc>
        <w:tc>
          <w:tcPr>
            <w:tcW w:w="1142" w:type="dxa"/>
            <w:vAlign w:val="center"/>
          </w:tcPr>
          <w:p w14:paraId="4376D856" w14:textId="77777777"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20件</w:t>
            </w:r>
          </w:p>
          <w:p w14:paraId="56F59CF9" w14:textId="511FF3B2"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H29</w:t>
            </w:r>
            <w:r w:rsidRPr="00F73E04">
              <w:rPr>
                <w:rFonts w:ascii="ＭＳ ゴシック" w:eastAsia="ＭＳ ゴシック" w:hAnsi="ＭＳ ゴシック" w:hint="eastAsia"/>
                <w:sz w:val="20"/>
                <w:szCs w:val="20"/>
              </w:rPr>
              <w:t>)</w:t>
            </w:r>
          </w:p>
        </w:tc>
        <w:tc>
          <w:tcPr>
            <w:tcW w:w="1229" w:type="dxa"/>
            <w:gridSpan w:val="2"/>
            <w:vAlign w:val="center"/>
          </w:tcPr>
          <w:p w14:paraId="4C1CEABB" w14:textId="77777777"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230件</w:t>
            </w:r>
          </w:p>
          <w:p w14:paraId="4CB85685" w14:textId="0C65E60C"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(R3.2)</w:t>
            </w:r>
          </w:p>
        </w:tc>
        <w:tc>
          <w:tcPr>
            <w:tcW w:w="1134" w:type="dxa"/>
            <w:vAlign w:val="center"/>
          </w:tcPr>
          <w:p w14:paraId="2067F906" w14:textId="0E862EA6"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440件</w:t>
            </w:r>
          </w:p>
          <w:p w14:paraId="2793D2ED" w14:textId="4FC91506"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(R4)</w:t>
            </w:r>
          </w:p>
        </w:tc>
        <w:tc>
          <w:tcPr>
            <w:tcW w:w="1134" w:type="dxa"/>
            <w:gridSpan w:val="2"/>
            <w:vMerge w:val="restart"/>
            <w:vAlign w:val="center"/>
          </w:tcPr>
          <w:p w14:paraId="6D0F9919" w14:textId="135CF6E8"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350件</w:t>
            </w:r>
          </w:p>
        </w:tc>
        <w:tc>
          <w:tcPr>
            <w:tcW w:w="567" w:type="dxa"/>
            <w:gridSpan w:val="2"/>
            <w:vMerge w:val="restart"/>
            <w:vAlign w:val="center"/>
          </w:tcPr>
          <w:p w14:paraId="3ADFC4E9" w14:textId="5B5D21D4" w:rsidR="008C5E29" w:rsidRPr="00F73E04" w:rsidRDefault="008C5E29" w:rsidP="008C5E29">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8C5E29" w:rsidRPr="00F73E04" w14:paraId="45A5A0DB" w14:textId="08D074A5" w:rsidTr="00D56CAB">
        <w:trPr>
          <w:gridAfter w:val="1"/>
          <w:wAfter w:w="6" w:type="dxa"/>
          <w:trHeight w:val="150"/>
          <w:jc w:val="center"/>
        </w:trPr>
        <w:tc>
          <w:tcPr>
            <w:tcW w:w="314" w:type="dxa"/>
            <w:vMerge/>
          </w:tcPr>
          <w:p w14:paraId="717DEE1B" w14:textId="77777777" w:rsidR="008C5E29" w:rsidRPr="00F73E04" w:rsidRDefault="008C5E29" w:rsidP="008C5E29">
            <w:pPr>
              <w:spacing w:line="300" w:lineRule="exact"/>
              <w:jc w:val="center"/>
              <w:rPr>
                <w:rFonts w:ascii="ＭＳ ゴシック" w:eastAsia="ＭＳ ゴシック" w:hAnsi="ＭＳ ゴシック"/>
                <w:sz w:val="20"/>
                <w:szCs w:val="20"/>
              </w:rPr>
            </w:pPr>
          </w:p>
        </w:tc>
        <w:tc>
          <w:tcPr>
            <w:tcW w:w="1820" w:type="dxa"/>
            <w:vMerge/>
          </w:tcPr>
          <w:p w14:paraId="0724853D" w14:textId="77777777" w:rsidR="008C5E29" w:rsidRPr="00F73E04" w:rsidRDefault="008C5E29" w:rsidP="008C5E29">
            <w:pPr>
              <w:spacing w:line="300" w:lineRule="exact"/>
              <w:rPr>
                <w:rFonts w:ascii="ＭＳ ゴシック" w:eastAsia="ＭＳ ゴシック" w:hAnsi="ＭＳ ゴシック"/>
                <w:sz w:val="20"/>
                <w:szCs w:val="20"/>
              </w:rPr>
            </w:pPr>
          </w:p>
        </w:tc>
        <w:tc>
          <w:tcPr>
            <w:tcW w:w="1536" w:type="dxa"/>
            <w:vMerge/>
            <w:vAlign w:val="center"/>
          </w:tcPr>
          <w:p w14:paraId="1F18195A" w14:textId="77777777" w:rsidR="008C5E29" w:rsidRPr="00F73E04" w:rsidRDefault="008C5E29" w:rsidP="008C5E29">
            <w:pPr>
              <w:spacing w:line="300" w:lineRule="exact"/>
              <w:rPr>
                <w:rFonts w:ascii="ＭＳ ゴシック" w:eastAsia="ＭＳ ゴシック" w:hAnsi="ＭＳ ゴシック"/>
                <w:sz w:val="20"/>
                <w:szCs w:val="20"/>
              </w:rPr>
            </w:pPr>
          </w:p>
        </w:tc>
        <w:tc>
          <w:tcPr>
            <w:tcW w:w="1063" w:type="dxa"/>
            <w:vAlign w:val="center"/>
          </w:tcPr>
          <w:p w14:paraId="7A916144" w14:textId="703869B5"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2"/>
                <w:sz w:val="20"/>
                <w:szCs w:val="20"/>
              </w:rPr>
              <w:t>給食施設</w:t>
            </w:r>
          </w:p>
        </w:tc>
        <w:tc>
          <w:tcPr>
            <w:tcW w:w="1142" w:type="dxa"/>
            <w:vAlign w:val="center"/>
          </w:tcPr>
          <w:p w14:paraId="364D6A29" w14:textId="3F3C3F7D" w:rsidR="008C5E29" w:rsidRPr="00F73E04" w:rsidRDefault="008C5E29" w:rsidP="00D56CAB">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w:t>
            </w:r>
          </w:p>
        </w:tc>
        <w:tc>
          <w:tcPr>
            <w:tcW w:w="1229" w:type="dxa"/>
            <w:gridSpan w:val="2"/>
            <w:vAlign w:val="center"/>
          </w:tcPr>
          <w:p w14:paraId="3C37133B" w14:textId="77777777"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117件</w:t>
            </w:r>
          </w:p>
          <w:p w14:paraId="4FF97451" w14:textId="27E9931B"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(R3.2)</w:t>
            </w:r>
          </w:p>
        </w:tc>
        <w:tc>
          <w:tcPr>
            <w:tcW w:w="1134" w:type="dxa"/>
            <w:vAlign w:val="center"/>
          </w:tcPr>
          <w:p w14:paraId="055C6645" w14:textId="56DBF957"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351件</w:t>
            </w:r>
          </w:p>
          <w:p w14:paraId="52EE757E" w14:textId="44CC1FF6"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vMerge/>
          </w:tcPr>
          <w:p w14:paraId="211E515F" w14:textId="77777777" w:rsidR="008C5E29" w:rsidRPr="00F73E04" w:rsidRDefault="008C5E29" w:rsidP="008C5E29">
            <w:pPr>
              <w:spacing w:line="300" w:lineRule="exact"/>
              <w:jc w:val="right"/>
              <w:rPr>
                <w:rFonts w:ascii="ＭＳ ゴシック" w:eastAsia="ＭＳ ゴシック" w:hAnsi="ＭＳ ゴシック"/>
                <w:sz w:val="20"/>
                <w:szCs w:val="20"/>
              </w:rPr>
            </w:pPr>
          </w:p>
        </w:tc>
        <w:tc>
          <w:tcPr>
            <w:tcW w:w="567" w:type="dxa"/>
            <w:gridSpan w:val="2"/>
            <w:vMerge/>
          </w:tcPr>
          <w:p w14:paraId="4017A280" w14:textId="77777777" w:rsidR="008C5E29" w:rsidRPr="00F73E04" w:rsidRDefault="008C5E29" w:rsidP="008C5E29">
            <w:pPr>
              <w:spacing w:line="300" w:lineRule="exact"/>
              <w:jc w:val="center"/>
              <w:rPr>
                <w:rFonts w:ascii="ＭＳ ゴシック" w:eastAsia="ＭＳ ゴシック" w:hAnsi="ＭＳ ゴシック"/>
                <w:sz w:val="20"/>
                <w:szCs w:val="20"/>
              </w:rPr>
            </w:pPr>
          </w:p>
        </w:tc>
      </w:tr>
      <w:tr w:rsidR="008C5E29" w:rsidRPr="00F73E04" w14:paraId="36DD7BB5" w14:textId="4F6718EC" w:rsidTr="00C12844">
        <w:trPr>
          <w:gridAfter w:val="1"/>
          <w:wAfter w:w="6" w:type="dxa"/>
          <w:trHeight w:val="150"/>
          <w:jc w:val="center"/>
        </w:trPr>
        <w:tc>
          <w:tcPr>
            <w:tcW w:w="314" w:type="dxa"/>
            <w:vMerge w:val="restart"/>
            <w:vAlign w:val="center"/>
          </w:tcPr>
          <w:p w14:paraId="5277A9ED" w14:textId="64356247" w:rsidR="008C5E29" w:rsidRPr="00F73E04" w:rsidRDefault="008C5E29" w:rsidP="008C5E29">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w:t>
            </w:r>
          </w:p>
        </w:tc>
        <w:tc>
          <w:tcPr>
            <w:tcW w:w="1820" w:type="dxa"/>
            <w:vMerge w:val="restart"/>
            <w:vAlign w:val="center"/>
          </w:tcPr>
          <w:p w14:paraId="53BEBF6A" w14:textId="0E913BE4"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誰かと一緒に食べる「共食」の増加</w:t>
            </w:r>
          </w:p>
        </w:tc>
        <w:tc>
          <w:tcPr>
            <w:tcW w:w="2599" w:type="dxa"/>
            <w:gridSpan w:val="2"/>
            <w:vAlign w:val="center"/>
          </w:tcPr>
          <w:p w14:paraId="4EA95A73" w14:textId="2D58C52D"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朝食又は夕食等を家族と一緒に食べる共食の回数</w:t>
            </w:r>
            <w:r w:rsidRPr="00F73E04">
              <w:rPr>
                <w:rFonts w:ascii="ＭＳ ゴシック" w:eastAsia="ＭＳ ゴシック" w:hAnsi="ＭＳ ゴシック" w:hint="eastAsia"/>
                <w:sz w:val="20"/>
                <w:szCs w:val="20"/>
                <w:vertAlign w:val="superscript"/>
              </w:rPr>
              <w:t>※1</w:t>
            </w:r>
          </w:p>
        </w:tc>
        <w:tc>
          <w:tcPr>
            <w:tcW w:w="1142" w:type="dxa"/>
            <w:vAlign w:val="center"/>
          </w:tcPr>
          <w:p w14:paraId="0B85A151" w14:textId="77777777"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週10.7回</w:t>
            </w:r>
          </w:p>
          <w:p w14:paraId="51FFD0C2" w14:textId="51D4E794" w:rsidR="008C5E29" w:rsidRPr="00F73E04" w:rsidRDefault="008C5E29" w:rsidP="009E371D">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H27</w:t>
            </w:r>
            <w:r w:rsidRPr="00F73E04">
              <w:rPr>
                <w:rFonts w:ascii="ＭＳ ゴシック" w:eastAsia="ＭＳ ゴシック" w:hAnsi="ＭＳ ゴシック"/>
                <w:sz w:val="20"/>
                <w:szCs w:val="20"/>
              </w:rPr>
              <w:t>)</w:t>
            </w:r>
          </w:p>
        </w:tc>
        <w:tc>
          <w:tcPr>
            <w:tcW w:w="1229" w:type="dxa"/>
            <w:gridSpan w:val="2"/>
            <w:vAlign w:val="center"/>
          </w:tcPr>
          <w:p w14:paraId="6B8D5CFE" w14:textId="77777777"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週9.9回</w:t>
            </w:r>
          </w:p>
          <w:p w14:paraId="2C4707B6" w14:textId="29357908"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(R2)</w:t>
            </w:r>
          </w:p>
        </w:tc>
        <w:tc>
          <w:tcPr>
            <w:tcW w:w="1134" w:type="dxa"/>
            <w:vAlign w:val="center"/>
          </w:tcPr>
          <w:p w14:paraId="791FEFCA" w14:textId="2FF02EFA"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週9.6</w:t>
            </w:r>
            <w:r w:rsidRPr="002C6CB8">
              <w:rPr>
                <w:rFonts w:ascii="ＭＳ ゴシック" w:eastAsia="ＭＳ ゴシック" w:hAnsi="ＭＳ ゴシック"/>
                <w:sz w:val="20"/>
                <w:szCs w:val="20"/>
              </w:rPr>
              <w:t>回</w:t>
            </w:r>
          </w:p>
          <w:p w14:paraId="5DF87A4B" w14:textId="593F0F71" w:rsidR="008C5E29" w:rsidRPr="002C6CB8" w:rsidRDefault="008C5E29" w:rsidP="009E371D">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w:t>
            </w:r>
            <w:r w:rsidRPr="002C6CB8">
              <w:rPr>
                <w:rFonts w:ascii="ＭＳ ゴシック" w:eastAsia="ＭＳ ゴシック" w:hAnsi="ＭＳ ゴシック" w:hint="eastAsia"/>
                <w:sz w:val="20"/>
                <w:szCs w:val="20"/>
              </w:rPr>
              <w:t>4</w:t>
            </w:r>
            <w:r w:rsidRPr="002C6CB8">
              <w:rPr>
                <w:rFonts w:ascii="ＭＳ ゴシック" w:eastAsia="ＭＳ ゴシック" w:hAnsi="ＭＳ ゴシック"/>
                <w:sz w:val="20"/>
                <w:szCs w:val="20"/>
              </w:rPr>
              <w:t>)</w:t>
            </w:r>
          </w:p>
        </w:tc>
        <w:tc>
          <w:tcPr>
            <w:tcW w:w="1134" w:type="dxa"/>
            <w:gridSpan w:val="2"/>
            <w:vAlign w:val="center"/>
          </w:tcPr>
          <w:p w14:paraId="20786497" w14:textId="14A629D3" w:rsidR="008C5E29" w:rsidRPr="00F73E04" w:rsidRDefault="008C5E29" w:rsidP="0030142C">
            <w:pPr>
              <w:spacing w:line="300" w:lineRule="exact"/>
              <w:ind w:leftChars="-160" w:left="-336"/>
              <w:jc w:val="righ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週11回</w:t>
            </w:r>
            <w:r w:rsidRPr="00F73E04">
              <w:rPr>
                <w:rFonts w:ascii="ＭＳ ゴシック" w:eastAsia="ＭＳ ゴシック" w:hAnsi="ＭＳ ゴシック" w:hint="eastAsia"/>
                <w:sz w:val="18"/>
                <w:szCs w:val="20"/>
              </w:rPr>
              <w:t>以上</w:t>
            </w:r>
          </w:p>
        </w:tc>
        <w:tc>
          <w:tcPr>
            <w:tcW w:w="567" w:type="dxa"/>
            <w:gridSpan w:val="2"/>
            <w:vAlign w:val="center"/>
          </w:tcPr>
          <w:p w14:paraId="4133E42F" w14:textId="35135A5E" w:rsidR="008C5E29" w:rsidRPr="00F73E04" w:rsidRDefault="008C5E29" w:rsidP="008C5E29">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8C5E29" w:rsidRPr="00F73E04" w14:paraId="74FAAE77" w14:textId="143522BB" w:rsidTr="00C12844">
        <w:trPr>
          <w:gridAfter w:val="1"/>
          <w:wAfter w:w="6" w:type="dxa"/>
          <w:trHeight w:val="150"/>
          <w:jc w:val="center"/>
        </w:trPr>
        <w:tc>
          <w:tcPr>
            <w:tcW w:w="314" w:type="dxa"/>
            <w:vMerge/>
          </w:tcPr>
          <w:p w14:paraId="2B80F63D" w14:textId="77777777" w:rsidR="008C5E29" w:rsidRPr="00F73E04" w:rsidRDefault="008C5E29" w:rsidP="008C5E29">
            <w:pPr>
              <w:spacing w:line="300" w:lineRule="exact"/>
              <w:jc w:val="center"/>
              <w:rPr>
                <w:rFonts w:ascii="ＭＳ ゴシック" w:eastAsia="ＭＳ ゴシック" w:hAnsi="ＭＳ ゴシック"/>
                <w:sz w:val="20"/>
                <w:szCs w:val="20"/>
              </w:rPr>
            </w:pPr>
          </w:p>
        </w:tc>
        <w:tc>
          <w:tcPr>
            <w:tcW w:w="1820" w:type="dxa"/>
            <w:vMerge/>
          </w:tcPr>
          <w:p w14:paraId="0D7341C7" w14:textId="77777777" w:rsidR="008C5E29" w:rsidRPr="00F73E04" w:rsidRDefault="008C5E29" w:rsidP="008C5E29">
            <w:pPr>
              <w:spacing w:line="300" w:lineRule="exact"/>
              <w:rPr>
                <w:rFonts w:ascii="ＭＳ ゴシック" w:eastAsia="ＭＳ ゴシック" w:hAnsi="ＭＳ ゴシック"/>
                <w:sz w:val="20"/>
                <w:szCs w:val="20"/>
              </w:rPr>
            </w:pPr>
          </w:p>
        </w:tc>
        <w:tc>
          <w:tcPr>
            <w:tcW w:w="2599" w:type="dxa"/>
            <w:gridSpan w:val="2"/>
            <w:vAlign w:val="center"/>
          </w:tcPr>
          <w:p w14:paraId="700F0324" w14:textId="68DE9C2F"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pacing w:val="-4"/>
                <w:sz w:val="20"/>
                <w:szCs w:val="20"/>
              </w:rPr>
              <w:t>地域や職場等の所属コミュニティで共食したいと思う人が共食する割合</w:t>
            </w:r>
            <w:r w:rsidRPr="00F73E04">
              <w:rPr>
                <w:rFonts w:ascii="ＭＳ ゴシック" w:eastAsia="ＭＳ ゴシック" w:hAnsi="ＭＳ ゴシック" w:hint="eastAsia"/>
                <w:spacing w:val="-4"/>
                <w:sz w:val="20"/>
                <w:szCs w:val="20"/>
                <w:vertAlign w:val="superscript"/>
              </w:rPr>
              <w:t>※2</w:t>
            </w:r>
          </w:p>
        </w:tc>
        <w:tc>
          <w:tcPr>
            <w:tcW w:w="1142" w:type="dxa"/>
            <w:vAlign w:val="center"/>
          </w:tcPr>
          <w:p w14:paraId="28216859"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77.6</w:t>
            </w:r>
            <w:r w:rsidRPr="00F73E04">
              <w:rPr>
                <w:rFonts w:ascii="ＭＳ ゴシック" w:eastAsia="ＭＳ ゴシック" w:hAnsi="ＭＳ ゴシック"/>
                <w:sz w:val="20"/>
                <w:szCs w:val="20"/>
              </w:rPr>
              <w:t>%</w:t>
            </w:r>
          </w:p>
          <w:p w14:paraId="0AF860A3" w14:textId="24ACD4A8"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w:t>
            </w:r>
            <w:r w:rsidRPr="00F73E04">
              <w:rPr>
                <w:rFonts w:ascii="ＭＳ ゴシック" w:eastAsia="ＭＳ ゴシック" w:hAnsi="ＭＳ ゴシック" w:hint="eastAsia"/>
                <w:sz w:val="20"/>
                <w:szCs w:val="20"/>
              </w:rPr>
              <w:t>8</w:t>
            </w:r>
            <w:r w:rsidRPr="00F73E04">
              <w:rPr>
                <w:rFonts w:ascii="ＭＳ ゴシック" w:eastAsia="ＭＳ ゴシック" w:hAnsi="ＭＳ ゴシック"/>
                <w:sz w:val="20"/>
                <w:szCs w:val="20"/>
              </w:rPr>
              <w:t>)</w:t>
            </w:r>
          </w:p>
        </w:tc>
        <w:tc>
          <w:tcPr>
            <w:tcW w:w="1229" w:type="dxa"/>
            <w:gridSpan w:val="2"/>
            <w:vAlign w:val="center"/>
          </w:tcPr>
          <w:p w14:paraId="0370EC05" w14:textId="77777777" w:rsidR="008C5E29" w:rsidRPr="002C6CB8" w:rsidRDefault="008C5E29" w:rsidP="0030142C">
            <w:pPr>
              <w:spacing w:line="300" w:lineRule="exact"/>
              <w:jc w:val="center"/>
              <w:rPr>
                <w:rFonts w:ascii="ＭＳ ゴシック" w:eastAsia="ＭＳ ゴシック" w:hAnsi="ＭＳ ゴシック"/>
                <w:sz w:val="16"/>
                <w:szCs w:val="20"/>
              </w:rPr>
            </w:pPr>
          </w:p>
          <w:p w14:paraId="1E1B3391"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p>
          <w:p w14:paraId="56745709" w14:textId="77777777" w:rsidR="008C5E29" w:rsidRPr="002C6CB8" w:rsidRDefault="008C5E29" w:rsidP="0030142C">
            <w:pPr>
              <w:spacing w:line="300" w:lineRule="exact"/>
              <w:jc w:val="center"/>
              <w:rPr>
                <w:rFonts w:ascii="ＭＳ ゴシック" w:eastAsia="ＭＳ ゴシック" w:hAnsi="ＭＳ ゴシック"/>
                <w:sz w:val="20"/>
                <w:szCs w:val="20"/>
              </w:rPr>
            </w:pPr>
          </w:p>
        </w:tc>
        <w:tc>
          <w:tcPr>
            <w:tcW w:w="1134" w:type="dxa"/>
            <w:vAlign w:val="center"/>
          </w:tcPr>
          <w:p w14:paraId="69FF34A5" w14:textId="3BFF9142"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55.5%</w:t>
            </w:r>
          </w:p>
          <w:p w14:paraId="759FF7B2" w14:textId="525D8D36"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vAlign w:val="center"/>
          </w:tcPr>
          <w:p w14:paraId="14EE677F" w14:textId="1F15D9B8"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80%以上</w:t>
            </w:r>
          </w:p>
        </w:tc>
        <w:tc>
          <w:tcPr>
            <w:tcW w:w="567" w:type="dxa"/>
            <w:gridSpan w:val="2"/>
          </w:tcPr>
          <w:p w14:paraId="55FBFD9F" w14:textId="77777777" w:rsidR="008C5E29" w:rsidRPr="00F73E04" w:rsidRDefault="008C5E29" w:rsidP="008C5E29">
            <w:pPr>
              <w:spacing w:line="300" w:lineRule="exact"/>
              <w:ind w:right="180"/>
              <w:jc w:val="center"/>
              <w:rPr>
                <w:rFonts w:ascii="ＭＳ ゴシック" w:eastAsia="ＭＳ ゴシック" w:hAnsi="ＭＳ ゴシック"/>
                <w:sz w:val="20"/>
                <w:szCs w:val="20"/>
                <w:highlight w:val="yellow"/>
              </w:rPr>
            </w:pPr>
          </w:p>
          <w:p w14:paraId="3F3DAD3B" w14:textId="77777777" w:rsidR="008C5E29" w:rsidRPr="00F73E04" w:rsidRDefault="008C5E29" w:rsidP="008C5E29">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D</w:t>
            </w:r>
          </w:p>
          <w:p w14:paraId="55820A7E" w14:textId="60DE8B8E" w:rsidR="008C5E29" w:rsidRPr="00F73E04" w:rsidRDefault="008C5E29" w:rsidP="008C5E29">
            <w:pPr>
              <w:spacing w:line="300" w:lineRule="exact"/>
              <w:jc w:val="center"/>
              <w:rPr>
                <w:rFonts w:ascii="ＭＳ ゴシック" w:eastAsia="ＭＳ ゴシック" w:hAnsi="ＭＳ ゴシック"/>
                <w:sz w:val="20"/>
                <w:szCs w:val="20"/>
              </w:rPr>
            </w:pPr>
          </w:p>
        </w:tc>
      </w:tr>
      <w:tr w:rsidR="002E6D4A" w:rsidRPr="00F73E04" w14:paraId="38198DCC" w14:textId="03F35CAD" w:rsidTr="00C12844">
        <w:trPr>
          <w:trHeight w:val="50"/>
          <w:jc w:val="center"/>
        </w:trPr>
        <w:tc>
          <w:tcPr>
            <w:tcW w:w="9945" w:type="dxa"/>
            <w:gridSpan w:val="13"/>
            <w:shd w:val="clear" w:color="auto" w:fill="BDD6EE" w:themeFill="accent1" w:themeFillTint="66"/>
          </w:tcPr>
          <w:p w14:paraId="2A370941" w14:textId="483BC7BD" w:rsidR="002E6D4A" w:rsidRPr="002C6CB8" w:rsidRDefault="002E6D4A" w:rsidP="00E66F69">
            <w:pPr>
              <w:spacing w:line="300" w:lineRule="exact"/>
              <w:ind w:right="180"/>
              <w:jc w:val="left"/>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hint="eastAsia"/>
                <w:sz w:val="20"/>
                <w:szCs w:val="20"/>
                <w:shd w:val="clear" w:color="auto" w:fill="BDD6EE" w:themeFill="accent1" w:themeFillTint="66"/>
              </w:rPr>
              <w:t>２）食の安全安心</w:t>
            </w:r>
          </w:p>
        </w:tc>
      </w:tr>
      <w:tr w:rsidR="005E7A5F" w:rsidRPr="00F73E04" w14:paraId="5DC7DBBB" w14:textId="301178E9" w:rsidTr="00C12844">
        <w:trPr>
          <w:gridAfter w:val="1"/>
          <w:wAfter w:w="6" w:type="dxa"/>
          <w:trHeight w:val="490"/>
          <w:jc w:val="center"/>
        </w:trPr>
        <w:tc>
          <w:tcPr>
            <w:tcW w:w="314" w:type="dxa"/>
            <w:vAlign w:val="center"/>
          </w:tcPr>
          <w:p w14:paraId="4761AFE3" w14:textId="77777777" w:rsidR="005E7A5F" w:rsidRPr="00F73E04" w:rsidRDefault="005E7A5F" w:rsidP="00EF65E8">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p>
        </w:tc>
        <w:tc>
          <w:tcPr>
            <w:tcW w:w="4419" w:type="dxa"/>
            <w:gridSpan w:val="3"/>
            <w:vAlign w:val="center"/>
          </w:tcPr>
          <w:p w14:paraId="09A57D12" w14:textId="77777777" w:rsidR="005E7A5F" w:rsidRPr="00F73E04" w:rsidRDefault="005E7A5F" w:rsidP="00E56818">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大阪府食の安全安心メールマガジンによる</w:t>
            </w:r>
          </w:p>
          <w:p w14:paraId="2CBBDAB5" w14:textId="77777777" w:rsidR="005E7A5F" w:rsidRPr="00F73E04" w:rsidRDefault="005E7A5F" w:rsidP="00E56818">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情報提供（総配信数）の増加</w:t>
            </w:r>
          </w:p>
        </w:tc>
        <w:tc>
          <w:tcPr>
            <w:tcW w:w="1142" w:type="dxa"/>
            <w:vAlign w:val="center"/>
          </w:tcPr>
          <w:p w14:paraId="3DC209F3" w14:textId="77777777" w:rsidR="005E7A5F" w:rsidRPr="00F73E04" w:rsidRDefault="005E7A5F"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580491F5" w14:textId="77777777" w:rsidR="005E7A5F" w:rsidRPr="00F73E04" w:rsidRDefault="005E7A5F"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229" w:type="dxa"/>
            <w:gridSpan w:val="2"/>
            <w:vAlign w:val="center"/>
          </w:tcPr>
          <w:p w14:paraId="00B52208"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144万件</w:t>
            </w:r>
          </w:p>
          <w:p w14:paraId="111B80EA" w14:textId="14EAB406" w:rsidR="005E7A5F"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R2）</w:t>
            </w:r>
          </w:p>
        </w:tc>
        <w:tc>
          <w:tcPr>
            <w:tcW w:w="1134" w:type="dxa"/>
            <w:vAlign w:val="center"/>
          </w:tcPr>
          <w:p w14:paraId="4260464F" w14:textId="0B211B9E" w:rsidR="005E7A5F" w:rsidRPr="002C6CB8" w:rsidRDefault="005E7A5F"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130万件</w:t>
            </w:r>
          </w:p>
          <w:p w14:paraId="02762A88" w14:textId="66AB89D4" w:rsidR="005E7A5F" w:rsidRPr="002C6CB8" w:rsidRDefault="005E7A5F" w:rsidP="0030142C">
            <w:pPr>
              <w:spacing w:line="300" w:lineRule="exact"/>
              <w:jc w:val="center"/>
              <w:rPr>
                <w:rFonts w:ascii="ＭＳ ゴシック" w:eastAsia="ＭＳ ゴシック" w:hAnsi="ＭＳ ゴシック"/>
                <w:sz w:val="16"/>
                <w:szCs w:val="20"/>
              </w:rPr>
            </w:pPr>
            <w:r w:rsidRPr="002C6CB8">
              <w:rPr>
                <w:rFonts w:ascii="ＭＳ ゴシック" w:eastAsia="ＭＳ ゴシック" w:hAnsi="ＭＳ ゴシック"/>
                <w:sz w:val="20"/>
                <w:szCs w:val="20"/>
              </w:rPr>
              <w:t>(R4)</w:t>
            </w:r>
          </w:p>
        </w:tc>
        <w:tc>
          <w:tcPr>
            <w:tcW w:w="1134" w:type="dxa"/>
            <w:gridSpan w:val="2"/>
            <w:vAlign w:val="center"/>
          </w:tcPr>
          <w:p w14:paraId="0A4A511E" w14:textId="77777777" w:rsidR="005E7A5F" w:rsidRPr="00F73E04" w:rsidRDefault="005E7A5F"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230万件</w:t>
            </w:r>
          </w:p>
        </w:tc>
        <w:tc>
          <w:tcPr>
            <w:tcW w:w="567" w:type="dxa"/>
            <w:gridSpan w:val="2"/>
            <w:vAlign w:val="center"/>
          </w:tcPr>
          <w:p w14:paraId="29584555" w14:textId="09FA79E1" w:rsidR="005E7A5F" w:rsidRPr="00F73E04" w:rsidRDefault="005E7A5F" w:rsidP="00532188">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C</w:t>
            </w:r>
          </w:p>
        </w:tc>
      </w:tr>
      <w:tr w:rsidR="002E6D4A" w:rsidRPr="00F73E04" w14:paraId="1F807F0B" w14:textId="3C3F1B5E" w:rsidTr="00C12844">
        <w:trPr>
          <w:trHeight w:val="50"/>
          <w:jc w:val="center"/>
        </w:trPr>
        <w:tc>
          <w:tcPr>
            <w:tcW w:w="9945" w:type="dxa"/>
            <w:gridSpan w:val="13"/>
            <w:shd w:val="clear" w:color="auto" w:fill="BDD6EE" w:themeFill="accent1" w:themeFillTint="66"/>
          </w:tcPr>
          <w:p w14:paraId="5C09BEE9" w14:textId="672D5531" w:rsidR="002E6D4A" w:rsidRPr="002C6CB8" w:rsidRDefault="002E6D4A" w:rsidP="00E66F69">
            <w:pPr>
              <w:spacing w:line="300" w:lineRule="exact"/>
              <w:ind w:right="180"/>
              <w:jc w:val="left"/>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（３）生産から消費</w:t>
            </w:r>
          </w:p>
        </w:tc>
      </w:tr>
      <w:tr w:rsidR="008C5E29" w:rsidRPr="00F73E04" w14:paraId="0419696B" w14:textId="77777777" w:rsidTr="00C12844">
        <w:trPr>
          <w:gridAfter w:val="1"/>
          <w:wAfter w:w="6" w:type="dxa"/>
          <w:trHeight w:val="600"/>
          <w:jc w:val="center"/>
        </w:trPr>
        <w:tc>
          <w:tcPr>
            <w:tcW w:w="314" w:type="dxa"/>
            <w:tcBorders>
              <w:bottom w:val="single" w:sz="4" w:space="0" w:color="auto"/>
            </w:tcBorders>
            <w:vAlign w:val="center"/>
          </w:tcPr>
          <w:p w14:paraId="1F9678F4"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w:t>
            </w:r>
          </w:p>
        </w:tc>
        <w:tc>
          <w:tcPr>
            <w:tcW w:w="4419" w:type="dxa"/>
            <w:gridSpan w:val="3"/>
            <w:tcBorders>
              <w:bottom w:val="single" w:sz="4" w:space="0" w:color="auto"/>
            </w:tcBorders>
            <w:vAlign w:val="center"/>
          </w:tcPr>
          <w:p w14:paraId="6AAAE5B4"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大阪産（もん）を購入できる販売店や料理店の</w:t>
            </w:r>
          </w:p>
          <w:p w14:paraId="393B2C04" w14:textId="77777777" w:rsidR="008C5E29" w:rsidRPr="00F73E04" w:rsidRDefault="008C5E29" w:rsidP="008C5E29">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増加（大阪産（もん）ロゴマーク使用許可件数）</w:t>
            </w:r>
          </w:p>
        </w:tc>
        <w:tc>
          <w:tcPr>
            <w:tcW w:w="1142" w:type="dxa"/>
            <w:tcBorders>
              <w:bottom w:val="single" w:sz="4" w:space="0" w:color="auto"/>
            </w:tcBorders>
            <w:vAlign w:val="center"/>
          </w:tcPr>
          <w:p w14:paraId="2E14786F"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385件</w:t>
            </w:r>
          </w:p>
          <w:p w14:paraId="625D1223"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229" w:type="dxa"/>
            <w:gridSpan w:val="2"/>
            <w:tcBorders>
              <w:bottom w:val="single" w:sz="4" w:space="0" w:color="auto"/>
            </w:tcBorders>
            <w:vAlign w:val="center"/>
          </w:tcPr>
          <w:p w14:paraId="2BF5E73A"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45</w:t>
            </w:r>
            <w:r w:rsidRPr="002C6CB8">
              <w:rPr>
                <w:rFonts w:ascii="ＭＳ ゴシック" w:eastAsia="ＭＳ ゴシック" w:hAnsi="ＭＳ ゴシック"/>
                <w:sz w:val="20"/>
                <w:szCs w:val="20"/>
              </w:rPr>
              <w:t>8</w:t>
            </w:r>
            <w:r w:rsidRPr="002C6CB8">
              <w:rPr>
                <w:rFonts w:ascii="ＭＳ ゴシック" w:eastAsia="ＭＳ ゴシック" w:hAnsi="ＭＳ ゴシック" w:hint="eastAsia"/>
                <w:sz w:val="20"/>
                <w:szCs w:val="20"/>
              </w:rPr>
              <w:t>件</w:t>
            </w:r>
          </w:p>
          <w:p w14:paraId="593E4F3D" w14:textId="13B4789C"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w:t>
            </w:r>
            <w:r w:rsidRPr="002C6CB8">
              <w:rPr>
                <w:rFonts w:ascii="ＭＳ ゴシック" w:eastAsia="ＭＳ ゴシック" w:hAnsi="ＭＳ ゴシック"/>
                <w:sz w:val="20"/>
                <w:szCs w:val="20"/>
              </w:rPr>
              <w:t>R2.12）</w:t>
            </w:r>
          </w:p>
        </w:tc>
        <w:tc>
          <w:tcPr>
            <w:tcW w:w="1134" w:type="dxa"/>
            <w:tcBorders>
              <w:bottom w:val="single" w:sz="4" w:space="0" w:color="auto"/>
            </w:tcBorders>
            <w:vAlign w:val="center"/>
          </w:tcPr>
          <w:p w14:paraId="278DC46C" w14:textId="57C91BDA"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667件</w:t>
            </w:r>
          </w:p>
          <w:p w14:paraId="04B538CE" w14:textId="1A9CC472" w:rsidR="008C5E29" w:rsidRPr="002C6CB8" w:rsidRDefault="008C5E29" w:rsidP="0030142C">
            <w:pPr>
              <w:spacing w:line="300" w:lineRule="exact"/>
              <w:jc w:val="center"/>
              <w:rPr>
                <w:rFonts w:ascii="ＭＳ ゴシック" w:eastAsia="ＭＳ ゴシック" w:hAnsi="ＭＳ ゴシック"/>
                <w:sz w:val="16"/>
                <w:szCs w:val="20"/>
              </w:rPr>
            </w:pPr>
            <w:r w:rsidRPr="002C6CB8">
              <w:rPr>
                <w:rFonts w:ascii="ＭＳ ゴシック" w:eastAsia="ＭＳ ゴシック" w:hAnsi="ＭＳ ゴシック"/>
                <w:sz w:val="20"/>
                <w:szCs w:val="20"/>
              </w:rPr>
              <w:t>(R4)</w:t>
            </w:r>
          </w:p>
        </w:tc>
        <w:tc>
          <w:tcPr>
            <w:tcW w:w="1134" w:type="dxa"/>
            <w:gridSpan w:val="2"/>
            <w:tcBorders>
              <w:bottom w:val="single" w:sz="4" w:space="0" w:color="auto"/>
            </w:tcBorders>
            <w:vAlign w:val="center"/>
          </w:tcPr>
          <w:p w14:paraId="3750FAF2"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530件</w:t>
            </w:r>
          </w:p>
        </w:tc>
        <w:tc>
          <w:tcPr>
            <w:tcW w:w="567" w:type="dxa"/>
            <w:gridSpan w:val="2"/>
            <w:tcBorders>
              <w:bottom w:val="single" w:sz="4" w:space="0" w:color="auto"/>
            </w:tcBorders>
            <w:vAlign w:val="center"/>
          </w:tcPr>
          <w:p w14:paraId="38B7F406" w14:textId="4F72F34C" w:rsidR="008C5E29" w:rsidRPr="00F73E04" w:rsidRDefault="008C5E29" w:rsidP="008C5E29">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8C5E29" w:rsidRPr="00F73E04" w14:paraId="24B36889" w14:textId="248FB69C" w:rsidTr="00C12844">
        <w:trPr>
          <w:gridAfter w:val="1"/>
          <w:wAfter w:w="6" w:type="dxa"/>
          <w:trHeight w:val="343"/>
          <w:jc w:val="center"/>
        </w:trPr>
        <w:tc>
          <w:tcPr>
            <w:tcW w:w="314" w:type="dxa"/>
            <w:vAlign w:val="center"/>
          </w:tcPr>
          <w:p w14:paraId="5DEDDC2D"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11</w:t>
            </w:r>
          </w:p>
        </w:tc>
        <w:tc>
          <w:tcPr>
            <w:tcW w:w="4419" w:type="dxa"/>
            <w:gridSpan w:val="3"/>
            <w:vAlign w:val="center"/>
          </w:tcPr>
          <w:p w14:paraId="09248DEE"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郷土料理等の地域や家庭で受け継がれてきた</w:t>
            </w:r>
          </w:p>
          <w:p w14:paraId="5A65A64C"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料理や味、箸づかい等の食べ方・作法を継承し、</w:t>
            </w:r>
          </w:p>
          <w:p w14:paraId="08A98C5A" w14:textId="77777777" w:rsidR="008C5E29" w:rsidRPr="00F73E04" w:rsidRDefault="008C5E29" w:rsidP="008C5E29">
            <w:pPr>
              <w:spacing w:line="300" w:lineRule="exact"/>
              <w:rPr>
                <w:rFonts w:ascii="ＭＳ ゴシック" w:eastAsia="ＭＳ ゴシック" w:hAnsi="ＭＳ ゴシック"/>
                <w:spacing w:val="-4"/>
                <w:sz w:val="20"/>
                <w:szCs w:val="20"/>
              </w:rPr>
            </w:pPr>
            <w:r w:rsidRPr="00F73E04">
              <w:rPr>
                <w:rFonts w:ascii="ＭＳ ゴシック" w:eastAsia="ＭＳ ゴシック" w:hAnsi="ＭＳ ゴシック" w:hint="eastAsia"/>
                <w:sz w:val="20"/>
                <w:szCs w:val="20"/>
              </w:rPr>
              <w:t>伝えている府民の割合の増加</w:t>
            </w:r>
          </w:p>
        </w:tc>
        <w:tc>
          <w:tcPr>
            <w:tcW w:w="1142" w:type="dxa"/>
            <w:vAlign w:val="center"/>
          </w:tcPr>
          <w:p w14:paraId="6B7A0AE5"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21.9%</w:t>
            </w:r>
          </w:p>
          <w:p w14:paraId="4400E7DB"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229" w:type="dxa"/>
            <w:gridSpan w:val="2"/>
            <w:vAlign w:val="center"/>
          </w:tcPr>
          <w:p w14:paraId="0D83B8AA"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15.1%</w:t>
            </w:r>
          </w:p>
          <w:p w14:paraId="39EBB3F0" w14:textId="115009E2"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(R2)</w:t>
            </w:r>
          </w:p>
        </w:tc>
        <w:tc>
          <w:tcPr>
            <w:tcW w:w="1134" w:type="dxa"/>
            <w:vAlign w:val="center"/>
          </w:tcPr>
          <w:p w14:paraId="616249EC" w14:textId="4672B738"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28.6%</w:t>
            </w:r>
          </w:p>
          <w:p w14:paraId="71CB8F5A" w14:textId="0722E971" w:rsidR="008C5E29" w:rsidRPr="002C6CB8" w:rsidRDefault="008C5E29" w:rsidP="0030142C">
            <w:pPr>
              <w:spacing w:line="300" w:lineRule="exact"/>
              <w:jc w:val="center"/>
              <w:rPr>
                <w:rFonts w:ascii="ＭＳ ゴシック" w:eastAsia="ＭＳ ゴシック" w:hAnsi="ＭＳ ゴシック"/>
                <w:sz w:val="16"/>
                <w:szCs w:val="20"/>
              </w:rPr>
            </w:pPr>
            <w:r w:rsidRPr="002C6CB8">
              <w:rPr>
                <w:rFonts w:ascii="ＭＳ ゴシック" w:eastAsia="ＭＳ ゴシック" w:hAnsi="ＭＳ ゴシック"/>
                <w:sz w:val="20"/>
                <w:szCs w:val="20"/>
              </w:rPr>
              <w:t>(R4)</w:t>
            </w:r>
          </w:p>
        </w:tc>
        <w:tc>
          <w:tcPr>
            <w:tcW w:w="1134" w:type="dxa"/>
            <w:gridSpan w:val="2"/>
            <w:vAlign w:val="center"/>
          </w:tcPr>
          <w:p w14:paraId="294764E3"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30%以上</w:t>
            </w:r>
          </w:p>
        </w:tc>
        <w:tc>
          <w:tcPr>
            <w:tcW w:w="567" w:type="dxa"/>
            <w:gridSpan w:val="2"/>
            <w:vAlign w:val="center"/>
          </w:tcPr>
          <w:p w14:paraId="385D501F" w14:textId="72E73F11" w:rsidR="008C5E29" w:rsidRPr="00F73E04" w:rsidRDefault="008C5E29" w:rsidP="008C5E29">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2E6D4A" w:rsidRPr="00F73E04" w14:paraId="4310883B" w14:textId="03BC3787" w:rsidTr="00C12844">
        <w:trPr>
          <w:trHeight w:val="343"/>
          <w:jc w:val="center"/>
        </w:trPr>
        <w:tc>
          <w:tcPr>
            <w:tcW w:w="9945" w:type="dxa"/>
            <w:gridSpan w:val="13"/>
            <w:shd w:val="clear" w:color="auto" w:fill="2E74B5" w:themeFill="accent1" w:themeFillShade="BF"/>
          </w:tcPr>
          <w:p w14:paraId="66AAED30" w14:textId="2262DACD" w:rsidR="002E6D4A" w:rsidRPr="002C6CB8" w:rsidRDefault="002E6D4A" w:rsidP="00E66F69">
            <w:pPr>
              <w:spacing w:line="300" w:lineRule="exact"/>
              <w:ind w:right="180"/>
              <w:jc w:val="left"/>
              <w:rPr>
                <w:rFonts w:ascii="ＭＳ ゴシック" w:eastAsia="ＭＳ ゴシック" w:hAnsi="ＭＳ ゴシック"/>
                <w:b/>
                <w:sz w:val="20"/>
                <w:szCs w:val="20"/>
              </w:rPr>
            </w:pPr>
            <w:r w:rsidRPr="002C6CB8">
              <w:rPr>
                <w:rFonts w:ascii="ＭＳ ゴシック" w:eastAsia="ＭＳ ゴシック" w:hAnsi="ＭＳ ゴシック" w:hint="eastAsia"/>
                <w:b/>
                <w:sz w:val="20"/>
                <w:szCs w:val="20"/>
              </w:rPr>
              <w:t>２ 食育を支える社会環境整備</w:t>
            </w:r>
          </w:p>
        </w:tc>
      </w:tr>
      <w:tr w:rsidR="002E6D4A" w:rsidRPr="00F73E04" w14:paraId="7C4B7EFF" w14:textId="342E0D22" w:rsidTr="00C12844">
        <w:trPr>
          <w:trHeight w:val="343"/>
          <w:jc w:val="center"/>
        </w:trPr>
        <w:tc>
          <w:tcPr>
            <w:tcW w:w="9945" w:type="dxa"/>
            <w:gridSpan w:val="13"/>
            <w:shd w:val="clear" w:color="auto" w:fill="BDD6EE" w:themeFill="accent1" w:themeFillTint="66"/>
          </w:tcPr>
          <w:p w14:paraId="65BAB05C" w14:textId="0F53A354" w:rsidR="002E6D4A" w:rsidRPr="002C6CB8" w:rsidRDefault="002E6D4A" w:rsidP="00E66F69">
            <w:pPr>
              <w:spacing w:line="300" w:lineRule="exact"/>
              <w:ind w:right="180"/>
              <w:jc w:val="left"/>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機運の醸成・連携強化</w:t>
            </w:r>
          </w:p>
        </w:tc>
      </w:tr>
      <w:tr w:rsidR="008C5E29" w:rsidRPr="00F73E04" w14:paraId="3A871C38" w14:textId="7185798C" w:rsidTr="00C12844">
        <w:trPr>
          <w:gridAfter w:val="1"/>
          <w:wAfter w:w="6" w:type="dxa"/>
          <w:trHeight w:val="343"/>
          <w:jc w:val="center"/>
        </w:trPr>
        <w:tc>
          <w:tcPr>
            <w:tcW w:w="314" w:type="dxa"/>
            <w:vAlign w:val="center"/>
          </w:tcPr>
          <w:p w14:paraId="775409B9"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12</w:t>
            </w:r>
          </w:p>
        </w:tc>
        <w:tc>
          <w:tcPr>
            <w:tcW w:w="4419" w:type="dxa"/>
            <w:gridSpan w:val="3"/>
            <w:vAlign w:val="center"/>
          </w:tcPr>
          <w:p w14:paraId="6E05FF9B"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食育に関心を持っている府民の割合の増加</w:t>
            </w:r>
          </w:p>
        </w:tc>
        <w:tc>
          <w:tcPr>
            <w:tcW w:w="1142" w:type="dxa"/>
            <w:vAlign w:val="center"/>
          </w:tcPr>
          <w:p w14:paraId="772BD1D2"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54.4%</w:t>
            </w:r>
          </w:p>
          <w:p w14:paraId="671D5082"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(H28)</w:t>
            </w:r>
          </w:p>
        </w:tc>
        <w:tc>
          <w:tcPr>
            <w:tcW w:w="1229" w:type="dxa"/>
            <w:gridSpan w:val="2"/>
            <w:vAlign w:val="center"/>
          </w:tcPr>
          <w:p w14:paraId="0963204C"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62.9%</w:t>
            </w:r>
          </w:p>
          <w:p w14:paraId="5C0CC306" w14:textId="3ADAA68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(R2)</w:t>
            </w:r>
          </w:p>
        </w:tc>
        <w:tc>
          <w:tcPr>
            <w:tcW w:w="1134" w:type="dxa"/>
            <w:vAlign w:val="center"/>
          </w:tcPr>
          <w:p w14:paraId="6AA688BB" w14:textId="19909E11" w:rsidR="008C5E29" w:rsidRPr="002C6CB8" w:rsidRDefault="008C5E29" w:rsidP="0030142C">
            <w:pPr>
              <w:spacing w:line="300" w:lineRule="exact"/>
              <w:jc w:val="center"/>
              <w:rPr>
                <w:rFonts w:ascii="ＭＳ ゴシック" w:eastAsia="ＭＳ ゴシック" w:hAnsi="ＭＳ ゴシック"/>
                <w:sz w:val="20"/>
                <w:szCs w:val="20"/>
                <w:highlight w:val="yellow"/>
              </w:rPr>
            </w:pPr>
            <w:r w:rsidRPr="002C6CB8">
              <w:rPr>
                <w:rFonts w:ascii="ＭＳ ゴシック" w:eastAsia="ＭＳ ゴシック" w:hAnsi="ＭＳ ゴシック" w:hint="eastAsia"/>
                <w:sz w:val="20"/>
                <w:szCs w:val="20"/>
              </w:rPr>
              <w:t>71.0</w:t>
            </w:r>
            <w:r w:rsidRPr="002C6CB8">
              <w:rPr>
                <w:rFonts w:ascii="ＭＳ ゴシック" w:eastAsia="ＭＳ ゴシック" w:hAnsi="ＭＳ ゴシック"/>
                <w:sz w:val="20"/>
                <w:szCs w:val="20"/>
              </w:rPr>
              <w:t>%</w:t>
            </w:r>
          </w:p>
          <w:p w14:paraId="11D8514B" w14:textId="12093705"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vAlign w:val="center"/>
          </w:tcPr>
          <w:p w14:paraId="32B3582E"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70%以上</w:t>
            </w:r>
          </w:p>
        </w:tc>
        <w:tc>
          <w:tcPr>
            <w:tcW w:w="567" w:type="dxa"/>
            <w:gridSpan w:val="2"/>
            <w:vAlign w:val="center"/>
          </w:tcPr>
          <w:p w14:paraId="2894D53D" w14:textId="1350C31D" w:rsidR="008C5E29" w:rsidRPr="00F73E04" w:rsidRDefault="008C5E29" w:rsidP="008C5E29">
            <w:pPr>
              <w:spacing w:line="300" w:lineRule="exact"/>
              <w:ind w:right="-10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A</w:t>
            </w:r>
          </w:p>
        </w:tc>
      </w:tr>
      <w:tr w:rsidR="008C5E29" w:rsidRPr="00F73E04" w14:paraId="2493605F" w14:textId="6B60AD36" w:rsidTr="00C12844">
        <w:trPr>
          <w:gridAfter w:val="1"/>
          <w:wAfter w:w="6" w:type="dxa"/>
          <w:trHeight w:val="343"/>
          <w:jc w:val="center"/>
        </w:trPr>
        <w:tc>
          <w:tcPr>
            <w:tcW w:w="314" w:type="dxa"/>
            <w:vAlign w:val="center"/>
          </w:tcPr>
          <w:p w14:paraId="6C526935"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w:t>
            </w:r>
          </w:p>
        </w:tc>
        <w:tc>
          <w:tcPr>
            <w:tcW w:w="4419" w:type="dxa"/>
            <w:gridSpan w:val="3"/>
            <w:vAlign w:val="center"/>
          </w:tcPr>
          <w:p w14:paraId="309B006E"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食育推進計画を策定・実施している市町村の</w:t>
            </w:r>
          </w:p>
          <w:p w14:paraId="456C3E46"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割合の増加</w:t>
            </w:r>
          </w:p>
        </w:tc>
        <w:tc>
          <w:tcPr>
            <w:tcW w:w="1142" w:type="dxa"/>
            <w:vAlign w:val="center"/>
          </w:tcPr>
          <w:p w14:paraId="649DD3C0"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93.0%</w:t>
            </w:r>
          </w:p>
          <w:p w14:paraId="15D1622A"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(H</w:t>
            </w:r>
            <w:r w:rsidRPr="00F73E04">
              <w:rPr>
                <w:rFonts w:ascii="ＭＳ ゴシック" w:eastAsia="ＭＳ ゴシック" w:hAnsi="ＭＳ ゴシック" w:hint="eastAsia"/>
                <w:sz w:val="20"/>
                <w:szCs w:val="20"/>
              </w:rPr>
              <w:t>29</w:t>
            </w:r>
            <w:r w:rsidRPr="00F73E04">
              <w:rPr>
                <w:rFonts w:ascii="ＭＳ ゴシック" w:eastAsia="ＭＳ ゴシック" w:hAnsi="ＭＳ ゴシック"/>
                <w:sz w:val="20"/>
                <w:szCs w:val="20"/>
              </w:rPr>
              <w:t>)</w:t>
            </w:r>
          </w:p>
        </w:tc>
        <w:tc>
          <w:tcPr>
            <w:tcW w:w="1229" w:type="dxa"/>
            <w:gridSpan w:val="2"/>
            <w:vAlign w:val="center"/>
          </w:tcPr>
          <w:p w14:paraId="7133553E"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95.3%</w:t>
            </w:r>
          </w:p>
          <w:p w14:paraId="287A0D23" w14:textId="595A214F"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w:t>
            </w:r>
            <w:r w:rsidRPr="002C6CB8">
              <w:rPr>
                <w:rFonts w:ascii="ＭＳ ゴシック" w:eastAsia="ＭＳ ゴシック" w:hAnsi="ＭＳ ゴシック" w:hint="eastAsia"/>
                <w:sz w:val="20"/>
                <w:szCs w:val="20"/>
              </w:rPr>
              <w:t>R2</w:t>
            </w:r>
            <w:r w:rsidRPr="002C6CB8">
              <w:rPr>
                <w:rFonts w:ascii="ＭＳ ゴシック" w:eastAsia="ＭＳ ゴシック" w:hAnsi="ＭＳ ゴシック"/>
                <w:sz w:val="20"/>
                <w:szCs w:val="20"/>
              </w:rPr>
              <w:t>)</w:t>
            </w:r>
          </w:p>
        </w:tc>
        <w:tc>
          <w:tcPr>
            <w:tcW w:w="1134" w:type="dxa"/>
            <w:vAlign w:val="center"/>
          </w:tcPr>
          <w:p w14:paraId="1CAFB0F0" w14:textId="70A296A4"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95.3%</w:t>
            </w:r>
          </w:p>
          <w:p w14:paraId="1B23AC33" w14:textId="40A457D5"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(R4)</w:t>
            </w:r>
          </w:p>
        </w:tc>
        <w:tc>
          <w:tcPr>
            <w:tcW w:w="1134" w:type="dxa"/>
            <w:gridSpan w:val="2"/>
            <w:vAlign w:val="center"/>
          </w:tcPr>
          <w:p w14:paraId="4291DF2B"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100%</w:t>
            </w:r>
          </w:p>
        </w:tc>
        <w:tc>
          <w:tcPr>
            <w:tcW w:w="567" w:type="dxa"/>
            <w:gridSpan w:val="2"/>
            <w:vAlign w:val="center"/>
          </w:tcPr>
          <w:p w14:paraId="76E1DDDC" w14:textId="608005AA" w:rsidR="008C5E29" w:rsidRPr="00F73E04" w:rsidRDefault="008C5E29" w:rsidP="008C5E29">
            <w:pPr>
              <w:spacing w:line="300" w:lineRule="exact"/>
              <w:ind w:right="-60"/>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B</w:t>
            </w:r>
          </w:p>
        </w:tc>
      </w:tr>
      <w:tr w:rsidR="008C5E29" w:rsidRPr="00F73E04" w14:paraId="606BDA5D" w14:textId="1BF5700E" w:rsidTr="00C12844">
        <w:trPr>
          <w:gridAfter w:val="1"/>
          <w:wAfter w:w="6" w:type="dxa"/>
          <w:trHeight w:val="343"/>
          <w:jc w:val="center"/>
        </w:trPr>
        <w:tc>
          <w:tcPr>
            <w:tcW w:w="314" w:type="dxa"/>
            <w:vAlign w:val="center"/>
          </w:tcPr>
          <w:p w14:paraId="44E4D5FB"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sz w:val="20"/>
                <w:szCs w:val="20"/>
              </w:rPr>
              <w:t>14</w:t>
            </w:r>
          </w:p>
        </w:tc>
        <w:tc>
          <w:tcPr>
            <w:tcW w:w="4419" w:type="dxa"/>
            <w:gridSpan w:val="3"/>
            <w:vAlign w:val="center"/>
          </w:tcPr>
          <w:p w14:paraId="19F1E43D" w14:textId="77777777" w:rsidR="008C5E29" w:rsidRPr="00F73E04" w:rsidRDefault="008C5E29" w:rsidP="008C5E29">
            <w:pPr>
              <w:spacing w:line="300" w:lineRule="exact"/>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食育推進に携わるボランティアの増加</w:t>
            </w:r>
          </w:p>
        </w:tc>
        <w:tc>
          <w:tcPr>
            <w:tcW w:w="1142" w:type="dxa"/>
            <w:vAlign w:val="center"/>
          </w:tcPr>
          <w:p w14:paraId="6FCDBAC5"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5,622人</w:t>
            </w:r>
          </w:p>
          <w:p w14:paraId="428303C3" w14:textId="0D792023" w:rsidR="008C5E29" w:rsidRPr="00F73E04" w:rsidRDefault="008C5E29" w:rsidP="0030142C">
            <w:pPr>
              <w:spacing w:line="300" w:lineRule="exact"/>
              <w:ind w:rightChars="-54" w:right="-11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（H28</w:t>
            </w:r>
            <w:r w:rsidRPr="00F73E04">
              <w:rPr>
                <w:rFonts w:ascii="ＭＳ ゴシック" w:eastAsia="ＭＳ ゴシック" w:hAnsi="ＭＳ ゴシック"/>
                <w:sz w:val="20"/>
                <w:szCs w:val="20"/>
              </w:rPr>
              <w:t>）</w:t>
            </w:r>
          </w:p>
        </w:tc>
        <w:tc>
          <w:tcPr>
            <w:tcW w:w="1229" w:type="dxa"/>
            <w:gridSpan w:val="2"/>
            <w:vAlign w:val="center"/>
          </w:tcPr>
          <w:p w14:paraId="71BCC237" w14:textId="77777777"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5,663人</w:t>
            </w:r>
          </w:p>
          <w:p w14:paraId="33FA658E" w14:textId="7173B51C"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（R1）</w:t>
            </w:r>
          </w:p>
        </w:tc>
        <w:tc>
          <w:tcPr>
            <w:tcW w:w="1134" w:type="dxa"/>
            <w:vAlign w:val="center"/>
          </w:tcPr>
          <w:p w14:paraId="373434C5" w14:textId="6D56BF6B"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4,753人</w:t>
            </w:r>
          </w:p>
          <w:p w14:paraId="68D936BE" w14:textId="3387D508" w:rsidR="008C5E29" w:rsidRPr="002C6CB8" w:rsidRDefault="008C5E29" w:rsidP="0030142C">
            <w:pPr>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(R</w:t>
            </w:r>
            <w:r w:rsidRPr="002C6CB8">
              <w:rPr>
                <w:rFonts w:ascii="ＭＳ ゴシック" w:eastAsia="ＭＳ ゴシック" w:hAnsi="ＭＳ ゴシック" w:hint="eastAsia"/>
                <w:sz w:val="20"/>
                <w:szCs w:val="20"/>
              </w:rPr>
              <w:t>3</w:t>
            </w:r>
            <w:r w:rsidRPr="002C6CB8">
              <w:rPr>
                <w:rFonts w:ascii="ＭＳ ゴシック" w:eastAsia="ＭＳ ゴシック" w:hAnsi="ＭＳ ゴシック"/>
                <w:sz w:val="20"/>
                <w:szCs w:val="20"/>
              </w:rPr>
              <w:t>)</w:t>
            </w:r>
          </w:p>
        </w:tc>
        <w:tc>
          <w:tcPr>
            <w:tcW w:w="1134" w:type="dxa"/>
            <w:gridSpan w:val="2"/>
            <w:vAlign w:val="center"/>
          </w:tcPr>
          <w:p w14:paraId="7015F44E" w14:textId="77777777" w:rsidR="008C5E29" w:rsidRPr="00F73E04" w:rsidRDefault="008C5E29" w:rsidP="0030142C">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増加</w:t>
            </w:r>
          </w:p>
        </w:tc>
        <w:tc>
          <w:tcPr>
            <w:tcW w:w="567" w:type="dxa"/>
            <w:gridSpan w:val="2"/>
            <w:vAlign w:val="center"/>
          </w:tcPr>
          <w:p w14:paraId="31D89A16" w14:textId="4B174CEB" w:rsidR="008C5E29" w:rsidRPr="00F73E04" w:rsidRDefault="008C5E29" w:rsidP="008C5E29">
            <w:pPr>
              <w:spacing w:line="300" w:lineRule="exact"/>
              <w:ind w:right="-60"/>
              <w:jc w:val="center"/>
              <w:rPr>
                <w:rFonts w:ascii="ＭＳ ゴシック" w:eastAsia="ＭＳ ゴシック" w:hAnsi="ＭＳ ゴシック"/>
                <w:sz w:val="20"/>
                <w:szCs w:val="20"/>
              </w:rPr>
            </w:pPr>
            <w:r w:rsidRPr="002C6CB8">
              <w:rPr>
                <w:rFonts w:ascii="ＭＳ ゴシック" w:eastAsia="ＭＳ ゴシック" w:hAnsi="ＭＳ ゴシック" w:hint="eastAsia"/>
                <w:sz w:val="20"/>
                <w:szCs w:val="20"/>
              </w:rPr>
              <w:t>D</w:t>
            </w:r>
          </w:p>
        </w:tc>
      </w:tr>
    </w:tbl>
    <w:p w14:paraId="451BBB84" w14:textId="65FE8A73" w:rsidR="0080637F" w:rsidRPr="00F73E04" w:rsidRDefault="00F702B1" w:rsidP="003D57C3">
      <w:pPr>
        <w:pStyle w:val="1"/>
      </w:pPr>
      <w:r w:rsidRPr="00F73E04">
        <w:rPr>
          <w:rFonts w:ascii="HG丸ｺﾞｼｯｸM-PRO" w:eastAsia="HG丸ｺﾞｼｯｸM-PRO" w:hAnsi="HG丸ｺﾞｼｯｸM-PRO"/>
          <w:noProof/>
          <w:sz w:val="18"/>
          <w:szCs w:val="21"/>
        </w:rPr>
        <mc:AlternateContent>
          <mc:Choice Requires="wps">
            <w:drawing>
              <wp:anchor distT="0" distB="0" distL="114300" distR="114300" simplePos="0" relativeHeight="251705344" behindDoc="0" locked="0" layoutInCell="1" allowOverlap="1" wp14:anchorId="6620D4E0" wp14:editId="7022A30F">
                <wp:simplePos x="0" y="0"/>
                <wp:positionH relativeFrom="column">
                  <wp:posOffset>-359410</wp:posOffset>
                </wp:positionH>
                <wp:positionV relativeFrom="paragraph">
                  <wp:posOffset>64135</wp:posOffset>
                </wp:positionV>
                <wp:extent cx="5936615" cy="1964055"/>
                <wp:effectExtent l="0" t="0" r="0" b="0"/>
                <wp:wrapNone/>
                <wp:docPr id="2136527765" name="テキスト ボックス 3"/>
                <wp:cNvGraphicFramePr/>
                <a:graphic xmlns:a="http://schemas.openxmlformats.org/drawingml/2006/main">
                  <a:graphicData uri="http://schemas.microsoft.com/office/word/2010/wordprocessingShape">
                    <wps:wsp>
                      <wps:cNvSpPr txBox="1"/>
                      <wps:spPr>
                        <a:xfrm>
                          <a:off x="0" y="0"/>
                          <a:ext cx="5936615" cy="1964055"/>
                        </a:xfrm>
                        <a:prstGeom prst="rect">
                          <a:avLst/>
                        </a:prstGeom>
                        <a:noFill/>
                        <a:ln w="6350">
                          <a:noFill/>
                        </a:ln>
                      </wps:spPr>
                      <wps:txbx>
                        <w:txbxContent>
                          <w:p w14:paraId="4FED7885" w14:textId="77777777" w:rsidR="00F62C57" w:rsidRPr="00F73E04" w:rsidRDefault="00F62C57" w:rsidP="00A345E9">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 xml:space="preserve">/現状値）　</w:t>
                            </w:r>
                          </w:p>
                          <w:p w14:paraId="64355B22" w14:textId="217D1F05"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6DF618DE"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1524DD9C"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42565EF2"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1AC9E88C" w14:textId="77777777" w:rsidR="00F62C57" w:rsidRDefault="00F62C57" w:rsidP="008918B2">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425CAB16" w14:textId="23129424" w:rsidR="00F62C57" w:rsidRPr="00F73E04" w:rsidRDefault="00F62C57" w:rsidP="008918B2">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3" w:name="_Hlk135372590"/>
                            <w:r w:rsidRPr="00F73E04">
                              <w:rPr>
                                <w:rFonts w:ascii="HG丸ｺﾞｼｯｸM-PRO" w:eastAsia="HG丸ｺﾞｼｯｸM-PRO" w:hAnsi="HG丸ｺﾞｼｯｸM-PRO" w:cs="HG丸ｺﾞｼｯｸM-PRO" w:hint="eastAsia"/>
                                <w:kern w:val="0"/>
                                <w:sz w:val="18"/>
                                <w:szCs w:val="21"/>
                              </w:rPr>
                              <w:t>大阪府健康づくり実態調査</w:t>
                            </w:r>
                            <w:bookmarkEnd w:id="3"/>
                            <w:r w:rsidRPr="00F73E04">
                              <w:rPr>
                                <w:rFonts w:ascii="HG丸ｺﾞｼｯｸM-PRO" w:eastAsia="HG丸ｺﾞｼｯｸM-PRO" w:hAnsi="HG丸ｺﾞｼｯｸM-PRO" w:cs="HG丸ｺﾞｼｯｸM-PRO"/>
                                <w:kern w:val="0"/>
                                <w:sz w:val="18"/>
                                <w:szCs w:val="21"/>
                              </w:rPr>
                              <w:t>（大阪府）</w:t>
                            </w:r>
                          </w:p>
                          <w:p w14:paraId="1B7EE930" w14:textId="77777777" w:rsidR="00F62C57" w:rsidRDefault="00F62C57" w:rsidP="008918B2">
                            <w:pPr>
                              <w:widowControl/>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2「お口の健康」と「食育」に関するアンケート（大阪府）/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733D8A14" w14:textId="11CE2BCD" w:rsidR="008D557C" w:rsidRDefault="008D557C" w:rsidP="008D557C">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kern w:val="0"/>
                                <w:sz w:val="18"/>
                                <w:szCs w:val="21"/>
                              </w:rPr>
                              <w:t>9</w:t>
                            </w:r>
                            <w:r>
                              <w:rPr>
                                <w:rFonts w:ascii="HG丸ｺﾞｼｯｸM-PRO" w:eastAsia="HG丸ｺﾞｼｯｸM-PRO" w:hAnsi="HG丸ｺﾞｼｯｸM-PRO" w:cs="HG丸ｺﾞｼｯｸM-PRO" w:hint="eastAsia"/>
                                <w:kern w:val="0"/>
                                <w:sz w:val="18"/>
                                <w:szCs w:val="21"/>
                              </w:rPr>
                              <w:t xml:space="preserve"> </w:t>
                            </w:r>
                            <w:r w:rsidR="00F62C57" w:rsidRPr="00F73E04">
                              <w:rPr>
                                <w:rFonts w:ascii="HG丸ｺﾞｼｯｸM-PRO" w:eastAsia="HG丸ｺﾞｼｯｸM-PRO" w:hAnsi="HG丸ｺﾞｼｯｸM-PRO" w:cs="HG丸ｺﾞｼｯｸM-PRO"/>
                                <w:kern w:val="0"/>
                                <w:sz w:val="18"/>
                                <w:szCs w:val="21"/>
                              </w:rPr>
                              <w:t>大阪府健康医療部</w:t>
                            </w:r>
                            <w:r w:rsidR="00F62C57" w:rsidRPr="00F73E04">
                              <w:rPr>
                                <w:rFonts w:ascii="HG丸ｺﾞｼｯｸM-PRO" w:eastAsia="HG丸ｺﾞｼｯｸM-PRO" w:hAnsi="HG丸ｺﾞｼｯｸM-PRO" w:cs="HG丸ｺﾞｼｯｸM-PRO" w:hint="eastAsia"/>
                                <w:kern w:val="0"/>
                                <w:sz w:val="18"/>
                                <w:szCs w:val="21"/>
                              </w:rPr>
                              <w:t>生活衛生室</w:t>
                            </w:r>
                            <w:r w:rsidR="00F62C57" w:rsidRPr="00F73E04">
                              <w:rPr>
                                <w:rFonts w:ascii="HG丸ｺﾞｼｯｸM-PRO" w:eastAsia="HG丸ｺﾞｼｯｸM-PRO" w:hAnsi="HG丸ｺﾞｼｯｸM-PRO" w:cs="HG丸ｺﾞｼｯｸM-PRO"/>
                                <w:kern w:val="0"/>
                                <w:sz w:val="18"/>
                                <w:szCs w:val="21"/>
                              </w:rPr>
                              <w:t>調べ</w:t>
                            </w:r>
                          </w:p>
                          <w:p w14:paraId="73225F03" w14:textId="416F6D18" w:rsidR="00F62C57" w:rsidRPr="00F73E04" w:rsidRDefault="008D557C" w:rsidP="008D557C">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 xml:space="preserve">10　</w:t>
                            </w:r>
                            <w:r w:rsidR="00F62C57" w:rsidRPr="00F73E04">
                              <w:rPr>
                                <w:rFonts w:ascii="HG丸ｺﾞｼｯｸM-PRO" w:eastAsia="HG丸ｺﾞｼｯｸM-PRO" w:hAnsi="HG丸ｺﾞｼｯｸM-PRO" w:cs="HG丸ｺﾞｼｯｸM-PRO"/>
                                <w:kern w:val="0"/>
                                <w:sz w:val="18"/>
                                <w:szCs w:val="21"/>
                              </w:rPr>
                              <w:t>大阪府環境農林水産部流通対策室調べ</w:t>
                            </w:r>
                          </w:p>
                          <w:p w14:paraId="08A3E49D" w14:textId="220554D2"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12860B84" w14:textId="4F56442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7C3D27AD" w14:textId="77777777" w:rsidR="00F62C57" w:rsidRPr="00A345E9" w:rsidRDefault="00F62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0D4E0" id="テキスト ボックス 3" o:spid="_x0000_s1034" type="#_x0000_t202" style="position:absolute;left:0;text-align:left;margin-left:-28.3pt;margin-top:5.05pt;width:467.45pt;height:15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" filled="f" stroked="f" strokeweight=".5pt">
                <v:textbox>
                  <w:txbxContent>
                    <w:p w14:paraId="4FED7885" w14:textId="77777777" w:rsidR="00F62C57" w:rsidRPr="00F73E04" w:rsidRDefault="00F62C57" w:rsidP="00A345E9">
                      <w:pPr>
                        <w:spacing w:line="0" w:lineRule="atLeast"/>
                        <w:rPr>
                          <w:rFonts w:ascii="HG丸ｺﾞｼｯｸM-PRO" w:eastAsia="HG丸ｺﾞｼｯｸM-PRO" w:hAnsi="HG丸ｺﾞｼｯｸM-PRO"/>
                          <w:sz w:val="18"/>
                          <w:szCs w:val="21"/>
                        </w:rPr>
                      </w:pPr>
                      <w:r w:rsidRPr="00F73E04">
                        <w:rPr>
                          <w:rFonts w:ascii="HG丸ｺﾞｼｯｸM-PRO" w:eastAsia="HG丸ｺﾞｼｯｸM-PRO" w:hAnsi="HG丸ｺﾞｼｯｸM-PRO" w:hint="eastAsia"/>
                          <w:sz w:val="18"/>
                          <w:szCs w:val="21"/>
                        </w:rPr>
                        <w:t>【データの出典】（ベースライン値</w:t>
                      </w:r>
                      <w:r w:rsidRPr="00F73E04">
                        <w:rPr>
                          <w:rFonts w:ascii="HG丸ｺﾞｼｯｸM-PRO" w:eastAsia="HG丸ｺﾞｼｯｸM-PRO" w:hAnsi="HG丸ｺﾞｼｯｸM-PRO"/>
                          <w:sz w:val="18"/>
                          <w:szCs w:val="21"/>
                        </w:rPr>
                        <w:t xml:space="preserve">/現状値）　</w:t>
                      </w:r>
                    </w:p>
                    <w:p w14:paraId="64355B22" w14:textId="217D1F05"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6DF618DE"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2･3</w:t>
                      </w:r>
                      <w:r w:rsidRPr="00F73E04">
                        <w:rPr>
                          <w:rFonts w:ascii="HG丸ｺﾞｼｯｸM-PRO" w:eastAsia="HG丸ｺﾞｼｯｸM-PRO" w:hAnsi="HG丸ｺﾞｼｯｸM-PRO" w:cs="HG丸ｺﾞｼｯｸM-PRO" w:hint="eastAsia"/>
                          <w:kern w:val="0"/>
                          <w:sz w:val="18"/>
                          <w:szCs w:val="21"/>
                        </w:rPr>
                        <w:t xml:space="preserve">･4　</w:t>
                      </w:r>
                      <w:r w:rsidRPr="00F73E04">
                        <w:rPr>
                          <w:rFonts w:ascii="HG丸ｺﾞｼｯｸM-PRO" w:eastAsia="HG丸ｺﾞｼｯｸM-PRO" w:hAnsi="HG丸ｺﾞｼｯｸM-PRO" w:cs="HG丸ｺﾞｼｯｸM-PRO"/>
                          <w:kern w:val="0"/>
                          <w:sz w:val="18"/>
                          <w:szCs w:val="21"/>
                        </w:rPr>
                        <w:t>国民健康・栄養調査（厚生労働省）</w:t>
                      </w:r>
                    </w:p>
                    <w:p w14:paraId="1524DD9C"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５</w:t>
                      </w:r>
                      <w:r w:rsidRPr="00F73E04">
                        <w:rPr>
                          <w:rFonts w:ascii="HG丸ｺﾞｼｯｸM-PRO" w:eastAsia="HG丸ｺﾞｼｯｸM-PRO" w:hAnsi="HG丸ｺﾞｼｯｸM-PRO" w:cs="HG丸ｺﾞｼｯｸM-PRO"/>
                          <w:kern w:val="0"/>
                          <w:sz w:val="18"/>
                          <w:szCs w:val="21"/>
                        </w:rPr>
                        <w:t xml:space="preserve"> 大阪版健康・栄養調査（大阪府）/</w:t>
                      </w:r>
                      <w:r w:rsidRPr="00F73E04">
                        <w:rPr>
                          <w:rFonts w:ascii="HG丸ｺﾞｼｯｸM-PRO" w:eastAsia="HG丸ｺﾞｼｯｸM-PRO" w:hAnsi="HG丸ｺﾞｼｯｸM-PRO" w:cs="HG丸ｺﾞｼｯｸM-PRO" w:hint="eastAsia"/>
                          <w:kern w:val="0"/>
                          <w:sz w:val="18"/>
                          <w:szCs w:val="21"/>
                        </w:rPr>
                        <w:t xml:space="preserve"> 大阪府健康づくり実態調査</w:t>
                      </w:r>
                      <w:r w:rsidRPr="00F73E04">
                        <w:rPr>
                          <w:rFonts w:ascii="HG丸ｺﾞｼｯｸM-PRO" w:eastAsia="HG丸ｺﾞｼｯｸM-PRO" w:hAnsi="HG丸ｺﾞｼｯｸM-PRO" w:cs="HG丸ｺﾞｼｯｸM-PRO"/>
                          <w:kern w:val="0"/>
                          <w:sz w:val="18"/>
                          <w:szCs w:val="21"/>
                        </w:rPr>
                        <w:t xml:space="preserve">（大阪府）　</w:t>
                      </w:r>
                    </w:p>
                    <w:p w14:paraId="42565EF2" w14:textId="7777777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６</w:t>
                      </w:r>
                      <w:r w:rsidRPr="00F73E04">
                        <w:rPr>
                          <w:rFonts w:ascii="HG丸ｺﾞｼｯｸM-PRO" w:eastAsia="HG丸ｺﾞｼｯｸM-PRO" w:hAnsi="HG丸ｺﾞｼｯｸM-PRO" w:cs="HG丸ｺﾞｼｯｸM-PRO"/>
                          <w:kern w:val="0"/>
                          <w:sz w:val="18"/>
                          <w:szCs w:val="21"/>
                        </w:rPr>
                        <w:t xml:space="preserve"> 大阪府教育庁調べ</w:t>
                      </w:r>
                    </w:p>
                    <w:p w14:paraId="1AC9E88C" w14:textId="77777777" w:rsidR="00F62C57" w:rsidRDefault="00F62C57" w:rsidP="008918B2">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７ ※</w:t>
                      </w:r>
                      <w:r w:rsidRPr="00F73E04">
                        <w:rPr>
                          <w:rFonts w:ascii="HG丸ｺﾞｼｯｸM-PRO" w:eastAsia="HG丸ｺﾞｼｯｸM-PRO" w:hAnsi="HG丸ｺﾞｼｯｸM-PRO" w:cs="HG丸ｺﾞｼｯｸM-PRO"/>
                          <w:kern w:val="0"/>
                          <w:sz w:val="18"/>
                          <w:szCs w:val="21"/>
                        </w:rPr>
                        <w:t>1大阪ヘルシー外食推進協議会調べ</w:t>
                      </w:r>
                      <w:r w:rsidRPr="00F73E04">
                        <w:rPr>
                          <w:rFonts w:ascii="HG丸ｺﾞｼｯｸM-PRO" w:eastAsia="HG丸ｺﾞｼｯｸM-PRO" w:hAnsi="HG丸ｺﾞｼｯｸM-PRO" w:cs="HG丸ｺﾞｼｯｸM-PRO" w:hint="eastAsia"/>
                          <w:kern w:val="0"/>
                          <w:sz w:val="18"/>
                          <w:szCs w:val="21"/>
                        </w:rPr>
                        <w:t>、※</w:t>
                      </w:r>
                      <w:r w:rsidRPr="00F73E04">
                        <w:rPr>
                          <w:rFonts w:ascii="HG丸ｺﾞｼｯｸM-PRO" w:eastAsia="HG丸ｺﾞｼｯｸM-PRO" w:hAnsi="HG丸ｺﾞｼｯｸM-PRO" w:cs="HG丸ｺﾞｼｯｸM-PRO"/>
                          <w:kern w:val="0"/>
                          <w:sz w:val="18"/>
                          <w:szCs w:val="21"/>
                        </w:rPr>
                        <w:t>2大阪府健康医療部健康推進室調べ</w:t>
                      </w:r>
                    </w:p>
                    <w:p w14:paraId="425CAB16" w14:textId="23129424" w:rsidR="00F62C57" w:rsidRPr="00F73E04" w:rsidRDefault="00F62C57" w:rsidP="008918B2">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８ ※</w:t>
                      </w:r>
                      <w:r w:rsidRPr="00F73E04">
                        <w:rPr>
                          <w:rFonts w:ascii="HG丸ｺﾞｼｯｸM-PRO" w:eastAsia="HG丸ｺﾞｼｯｸM-PRO" w:hAnsi="HG丸ｺﾞｼｯｸM-PRO" w:cs="HG丸ｺﾞｼｯｸM-PRO"/>
                          <w:kern w:val="0"/>
                          <w:sz w:val="18"/>
                          <w:szCs w:val="21"/>
                        </w:rPr>
                        <w:t>1大阪版健康・栄養調査（大阪府）/</w:t>
                      </w:r>
                      <w:r w:rsidRPr="00F73E04">
                        <w:rPr>
                          <w:rFonts w:ascii="HG丸ｺﾞｼｯｸM-PRO" w:eastAsia="HG丸ｺﾞｼｯｸM-PRO" w:hAnsi="HG丸ｺﾞｼｯｸM-PRO" w:cs="HG丸ｺﾞｼｯｸM-PRO" w:hint="eastAsia"/>
                          <w:kern w:val="0"/>
                          <w:sz w:val="18"/>
                          <w:szCs w:val="21"/>
                        </w:rPr>
                        <w:t xml:space="preserve"> </w:t>
                      </w:r>
                      <w:bookmarkStart w:id="4" w:name="_Hlk135372590"/>
                      <w:r w:rsidRPr="00F73E04">
                        <w:rPr>
                          <w:rFonts w:ascii="HG丸ｺﾞｼｯｸM-PRO" w:eastAsia="HG丸ｺﾞｼｯｸM-PRO" w:hAnsi="HG丸ｺﾞｼｯｸM-PRO" w:cs="HG丸ｺﾞｼｯｸM-PRO" w:hint="eastAsia"/>
                          <w:kern w:val="0"/>
                          <w:sz w:val="18"/>
                          <w:szCs w:val="21"/>
                        </w:rPr>
                        <w:t>大阪府健康づくり実態調査</w:t>
                      </w:r>
                      <w:bookmarkEnd w:id="4"/>
                      <w:r w:rsidRPr="00F73E04">
                        <w:rPr>
                          <w:rFonts w:ascii="HG丸ｺﾞｼｯｸM-PRO" w:eastAsia="HG丸ｺﾞｼｯｸM-PRO" w:hAnsi="HG丸ｺﾞｼｯｸM-PRO" w:cs="HG丸ｺﾞｼｯｸM-PRO"/>
                          <w:kern w:val="0"/>
                          <w:sz w:val="18"/>
                          <w:szCs w:val="21"/>
                        </w:rPr>
                        <w:t>（大阪府）</w:t>
                      </w:r>
                    </w:p>
                    <w:p w14:paraId="1B7EE930" w14:textId="77777777" w:rsidR="00F62C57" w:rsidRDefault="00F62C57" w:rsidP="008918B2">
                      <w:pPr>
                        <w:widowControl/>
                        <w:spacing w:line="0" w:lineRule="atLeast"/>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2「お口の健康」と「食育」に関するアンケート（大阪府）/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733D8A14" w14:textId="11CE2BCD" w:rsidR="008D557C" w:rsidRDefault="008D557C" w:rsidP="008D557C">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kern w:val="0"/>
                          <w:sz w:val="18"/>
                          <w:szCs w:val="21"/>
                        </w:rPr>
                        <w:t>9</w:t>
                      </w:r>
                      <w:r>
                        <w:rPr>
                          <w:rFonts w:ascii="HG丸ｺﾞｼｯｸM-PRO" w:eastAsia="HG丸ｺﾞｼｯｸM-PRO" w:hAnsi="HG丸ｺﾞｼｯｸM-PRO" w:cs="HG丸ｺﾞｼｯｸM-PRO" w:hint="eastAsia"/>
                          <w:kern w:val="0"/>
                          <w:sz w:val="18"/>
                          <w:szCs w:val="21"/>
                        </w:rPr>
                        <w:t xml:space="preserve"> </w:t>
                      </w:r>
                      <w:r w:rsidR="00F62C57" w:rsidRPr="00F73E04">
                        <w:rPr>
                          <w:rFonts w:ascii="HG丸ｺﾞｼｯｸM-PRO" w:eastAsia="HG丸ｺﾞｼｯｸM-PRO" w:hAnsi="HG丸ｺﾞｼｯｸM-PRO" w:cs="HG丸ｺﾞｼｯｸM-PRO"/>
                          <w:kern w:val="0"/>
                          <w:sz w:val="18"/>
                          <w:szCs w:val="21"/>
                        </w:rPr>
                        <w:t>大阪府健康医療部</w:t>
                      </w:r>
                      <w:r w:rsidR="00F62C57" w:rsidRPr="00F73E04">
                        <w:rPr>
                          <w:rFonts w:ascii="HG丸ｺﾞｼｯｸM-PRO" w:eastAsia="HG丸ｺﾞｼｯｸM-PRO" w:hAnsi="HG丸ｺﾞｼｯｸM-PRO" w:cs="HG丸ｺﾞｼｯｸM-PRO" w:hint="eastAsia"/>
                          <w:kern w:val="0"/>
                          <w:sz w:val="18"/>
                          <w:szCs w:val="21"/>
                        </w:rPr>
                        <w:t>生活衛生室</w:t>
                      </w:r>
                      <w:r w:rsidR="00F62C57" w:rsidRPr="00F73E04">
                        <w:rPr>
                          <w:rFonts w:ascii="HG丸ｺﾞｼｯｸM-PRO" w:eastAsia="HG丸ｺﾞｼｯｸM-PRO" w:hAnsi="HG丸ｺﾞｼｯｸM-PRO" w:cs="HG丸ｺﾞｼｯｸM-PRO"/>
                          <w:kern w:val="0"/>
                          <w:sz w:val="18"/>
                          <w:szCs w:val="21"/>
                        </w:rPr>
                        <w:t>調べ</w:t>
                      </w:r>
                    </w:p>
                    <w:p w14:paraId="73225F03" w14:textId="416F6D18" w:rsidR="00F62C57" w:rsidRPr="00F73E04" w:rsidRDefault="008D557C" w:rsidP="008D557C">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Pr>
                          <w:rFonts w:ascii="HG丸ｺﾞｼｯｸM-PRO" w:eastAsia="HG丸ｺﾞｼｯｸM-PRO" w:hAnsi="HG丸ｺﾞｼｯｸM-PRO" w:cs="HG丸ｺﾞｼｯｸM-PRO" w:hint="eastAsia"/>
                          <w:kern w:val="0"/>
                          <w:sz w:val="18"/>
                          <w:szCs w:val="21"/>
                        </w:rPr>
                        <w:t xml:space="preserve">10　</w:t>
                      </w:r>
                      <w:r w:rsidR="00F62C57" w:rsidRPr="00F73E04">
                        <w:rPr>
                          <w:rFonts w:ascii="HG丸ｺﾞｼｯｸM-PRO" w:eastAsia="HG丸ｺﾞｼｯｸM-PRO" w:hAnsi="HG丸ｺﾞｼｯｸM-PRO" w:cs="HG丸ｺﾞｼｯｸM-PRO"/>
                          <w:kern w:val="0"/>
                          <w:sz w:val="18"/>
                          <w:szCs w:val="21"/>
                        </w:rPr>
                        <w:t>大阪府環境農林水産部流通対策室調べ</w:t>
                      </w:r>
                    </w:p>
                    <w:p w14:paraId="08A3E49D" w14:textId="220554D2"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kern w:val="0"/>
                          <w:sz w:val="18"/>
                          <w:szCs w:val="21"/>
                        </w:rPr>
                        <w:t>11</w:t>
                      </w:r>
                      <w:r w:rsidRPr="00F73E04">
                        <w:rPr>
                          <w:rFonts w:ascii="HG丸ｺﾞｼｯｸM-PRO" w:eastAsia="HG丸ｺﾞｼｯｸM-PRO" w:hAnsi="HG丸ｺﾞｼｯｸM-PRO" w:cs="HG丸ｺﾞｼｯｸM-PRO" w:hint="eastAsia"/>
                          <w:kern w:val="0"/>
                          <w:sz w:val="18"/>
                          <w:szCs w:val="21"/>
                        </w:rPr>
                        <w:t>･12</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 xml:space="preserve">「お口の健康」と「食育」に関するアンケート（大阪府）/ </w:t>
                      </w:r>
                      <w:r w:rsidRPr="00F73E04">
                        <w:rPr>
                          <w:rFonts w:ascii="HG丸ｺﾞｼｯｸM-PRO" w:eastAsia="HG丸ｺﾞｼｯｸM-PRO" w:hAnsi="HG丸ｺﾞｼｯｸM-PRO" w:cs="HG丸ｺﾞｼｯｸM-PRO" w:hint="eastAsia"/>
                          <w:kern w:val="0"/>
                          <w:sz w:val="18"/>
                          <w:szCs w:val="21"/>
                        </w:rPr>
                        <w:t>大阪府健康づくり実態調査</w:t>
                      </w:r>
                      <w:r w:rsidRPr="00F73E04">
                        <w:rPr>
                          <w:rFonts w:ascii="HG丸ｺﾞｼｯｸM-PRO" w:eastAsia="HG丸ｺﾞｼｯｸM-PRO" w:hAnsi="HG丸ｺﾞｼｯｸM-PRO" w:cs="HG丸ｺﾞｼｯｸM-PRO"/>
                          <w:kern w:val="0"/>
                          <w:sz w:val="18"/>
                          <w:szCs w:val="21"/>
                        </w:rPr>
                        <w:t>（大阪府）</w:t>
                      </w:r>
                    </w:p>
                    <w:p w14:paraId="12860B84" w14:textId="4F564427" w:rsidR="00F62C57" w:rsidRPr="00F73E04" w:rsidRDefault="00F62C57" w:rsidP="00A345E9">
                      <w:pPr>
                        <w:widowControl/>
                        <w:spacing w:line="0" w:lineRule="atLeast"/>
                        <w:ind w:firstLineChars="100" w:firstLine="180"/>
                        <w:jc w:val="left"/>
                        <w:rPr>
                          <w:rFonts w:ascii="HG丸ｺﾞｼｯｸM-PRO" w:eastAsia="HG丸ｺﾞｼｯｸM-PRO" w:hAnsi="HG丸ｺﾞｼｯｸM-PRO" w:cs="HG丸ｺﾞｼｯｸM-PRO"/>
                          <w:kern w:val="0"/>
                          <w:sz w:val="18"/>
                          <w:szCs w:val="21"/>
                        </w:rPr>
                      </w:pPr>
                      <w:r w:rsidRPr="00F73E04">
                        <w:rPr>
                          <w:rFonts w:ascii="HG丸ｺﾞｼｯｸM-PRO" w:eastAsia="HG丸ｺﾞｼｯｸM-PRO" w:hAnsi="HG丸ｺﾞｼｯｸM-PRO" w:cs="HG丸ｺﾞｼｯｸM-PRO" w:hint="eastAsia"/>
                          <w:kern w:val="0"/>
                          <w:sz w:val="18"/>
                          <w:szCs w:val="21"/>
                        </w:rPr>
                        <w:t>13･14</w:t>
                      </w:r>
                      <w:r w:rsidR="008D557C">
                        <w:rPr>
                          <w:rFonts w:ascii="HG丸ｺﾞｼｯｸM-PRO" w:eastAsia="HG丸ｺﾞｼｯｸM-PRO" w:hAnsi="HG丸ｺﾞｼｯｸM-PRO" w:cs="HG丸ｺﾞｼｯｸM-PRO" w:hint="eastAsia"/>
                          <w:kern w:val="0"/>
                          <w:sz w:val="18"/>
                          <w:szCs w:val="21"/>
                        </w:rPr>
                        <w:t xml:space="preserve">　</w:t>
                      </w:r>
                      <w:r w:rsidRPr="00F73E04">
                        <w:rPr>
                          <w:rFonts w:ascii="HG丸ｺﾞｼｯｸM-PRO" w:eastAsia="HG丸ｺﾞｼｯｸM-PRO" w:hAnsi="HG丸ｺﾞｼｯｸM-PRO" w:cs="HG丸ｺﾞｼｯｸM-PRO"/>
                          <w:kern w:val="0"/>
                          <w:sz w:val="18"/>
                          <w:szCs w:val="21"/>
                        </w:rPr>
                        <w:t>大阪府健康医療部健康推進室調べ</w:t>
                      </w:r>
                      <w:r w:rsidRPr="00F73E04">
                        <w:rPr>
                          <w:rFonts w:ascii="HG丸ｺﾞｼｯｸM-PRO" w:eastAsia="HG丸ｺﾞｼｯｸM-PRO" w:hAnsi="HG丸ｺﾞｼｯｸM-PRO" w:cs="HG丸ｺﾞｼｯｸM-PRO" w:hint="eastAsia"/>
                          <w:kern w:val="0"/>
                          <w:sz w:val="18"/>
                          <w:szCs w:val="21"/>
                        </w:rPr>
                        <w:t xml:space="preserve">　　</w:t>
                      </w:r>
                    </w:p>
                    <w:p w14:paraId="7C3D27AD" w14:textId="77777777" w:rsidR="00F62C57" w:rsidRPr="00A345E9" w:rsidRDefault="00F62C57"/>
                  </w:txbxContent>
                </v:textbox>
              </v:shape>
            </w:pict>
          </mc:Fallback>
        </mc:AlternateContent>
      </w:r>
    </w:p>
    <w:p w14:paraId="1130515B" w14:textId="25A27F68" w:rsidR="0080637F" w:rsidRPr="00F73E04" w:rsidRDefault="0080637F" w:rsidP="005C14EA"/>
    <w:p w14:paraId="7A18A390" w14:textId="77777777" w:rsidR="0080637F" w:rsidRPr="00F73E04" w:rsidRDefault="0080637F" w:rsidP="003D57C3">
      <w:pPr>
        <w:pStyle w:val="1"/>
      </w:pPr>
    </w:p>
    <w:p w14:paraId="41B0CBA3" w14:textId="77777777" w:rsidR="0080637F" w:rsidRPr="00F73E04" w:rsidRDefault="0080637F" w:rsidP="003D57C3">
      <w:pPr>
        <w:pStyle w:val="1"/>
      </w:pPr>
    </w:p>
    <w:p w14:paraId="0D8D4760" w14:textId="77777777" w:rsidR="0080637F" w:rsidRPr="00F73E04" w:rsidRDefault="0080637F" w:rsidP="00F702B1"/>
    <w:p w14:paraId="0578518B" w14:textId="0CB95E4E" w:rsidR="006A0E96" w:rsidRPr="00F73E04" w:rsidRDefault="0072745D" w:rsidP="003D57C3">
      <w:pPr>
        <w:pStyle w:val="1"/>
      </w:pPr>
      <w:r>
        <w:rPr>
          <w:rFonts w:hint="eastAsia"/>
        </w:rPr>
        <w:t xml:space="preserve">　第</w:t>
      </w:r>
      <w:r w:rsidR="004C369A">
        <w:rPr>
          <w:rFonts w:hint="eastAsia"/>
        </w:rPr>
        <w:t>３</w:t>
      </w:r>
      <w:r w:rsidR="003D57C3" w:rsidRPr="00F73E04">
        <w:rPr>
          <w:rFonts w:hint="eastAsia"/>
        </w:rPr>
        <w:t>章</w:t>
      </w:r>
      <w:r w:rsidR="006A0E96" w:rsidRPr="00F73E04">
        <w:rPr>
          <w:rFonts w:hint="eastAsia"/>
        </w:rPr>
        <w:t xml:space="preserve">　取組に対する評価</w:t>
      </w:r>
      <w:r w:rsidR="003D57C3" w:rsidRPr="00F73E04">
        <w:rPr>
          <w:rFonts w:hint="eastAsia"/>
        </w:rPr>
        <w:t xml:space="preserve">　　　　　　　　　　　</w:t>
      </w:r>
    </w:p>
    <w:p w14:paraId="3FAD9F48" w14:textId="1FC84424" w:rsidR="001B5301" w:rsidRPr="00F73E04" w:rsidRDefault="001B5301" w:rsidP="006A0E96">
      <w:pPr>
        <w:widowControl/>
        <w:jc w:val="left"/>
        <w:rPr>
          <w:rFonts w:ascii="HG丸ｺﾞｼｯｸM-PRO" w:eastAsia="HG丸ｺﾞｼｯｸM-PRO" w:hAnsi="HG丸ｺﾞｼｯｸM-PRO"/>
          <w:sz w:val="22"/>
        </w:rPr>
      </w:pPr>
    </w:p>
    <w:p w14:paraId="2B9810B5" w14:textId="2F5B0CF7" w:rsidR="003F5AF8" w:rsidRPr="00F73E04" w:rsidRDefault="00295AF5" w:rsidP="003F5AF8">
      <w:pPr>
        <w:pStyle w:val="2"/>
        <w:rPr>
          <w:color w:val="auto"/>
        </w:rPr>
      </w:pPr>
      <w:r>
        <w:rPr>
          <w:rFonts w:hint="eastAsia"/>
          <w:color w:val="auto"/>
        </w:rPr>
        <w:t>１</w:t>
      </w:r>
      <w:r w:rsidR="003F5AF8" w:rsidRPr="00F73E04">
        <w:rPr>
          <w:rFonts w:hint="eastAsia"/>
          <w:color w:val="auto"/>
        </w:rPr>
        <w:t xml:space="preserve">　これまでの取組み状況</w:t>
      </w:r>
      <w:r w:rsidR="003F5AF8" w:rsidRPr="00F73E04">
        <w:rPr>
          <w:color w:val="auto"/>
        </w:rPr>
        <w:br/>
      </w:r>
    </w:p>
    <w:p w14:paraId="60FA5022" w14:textId="73DD03CE" w:rsidR="00954FBF" w:rsidRPr="00F73E04" w:rsidRDefault="003130A0">
      <w:pPr>
        <w:rPr>
          <w:rFonts w:ascii="HG丸ｺﾞｼｯｸM-PRO" w:eastAsia="HG丸ｺﾞｼｯｸM-PRO" w:hAnsi="HG丸ｺﾞｼｯｸM-PRO"/>
          <w:b/>
          <w:sz w:val="24"/>
          <w:szCs w:val="21"/>
        </w:rPr>
      </w:pPr>
      <w:r w:rsidRPr="00F73E04">
        <w:rPr>
          <w:rFonts w:ascii="HG丸ｺﾞｼｯｸM-PRO" w:eastAsia="HG丸ｺﾞｼｯｸM-PRO" w:hAnsi="HG丸ｺﾞｼｯｸM-PRO" w:hint="eastAsia"/>
          <w:b/>
          <w:sz w:val="24"/>
          <w:szCs w:val="21"/>
        </w:rPr>
        <w:t>１　健康的な食生活の実践と食に関する理解の促進</w:t>
      </w:r>
    </w:p>
    <w:p w14:paraId="7DE105C9" w14:textId="2026C26A" w:rsidR="005017E5" w:rsidRPr="00F73E04" w:rsidRDefault="00C12844">
      <w:pPr>
        <w:rPr>
          <w:rFonts w:ascii="HG丸ｺﾞｼｯｸM-PRO" w:eastAsia="HG丸ｺﾞｼｯｸM-PRO" w:hAnsi="HG丸ｺﾞｼｯｸM-PRO"/>
          <w:b/>
          <w:sz w:val="24"/>
        </w:rPr>
      </w:pPr>
      <w:r w:rsidRPr="00F73E04">
        <w:rPr>
          <w:rFonts w:ascii="HG丸ｺﾞｼｯｸM-PRO" w:eastAsia="HG丸ｺﾞｼｯｸM-PRO" w:hAnsi="HG丸ｺﾞｼｯｸM-PRO"/>
          <w:noProof/>
          <w:sz w:val="22"/>
        </w:rPr>
        <mc:AlternateContent>
          <mc:Choice Requires="wps">
            <w:drawing>
              <wp:anchor distT="0" distB="0" distL="114300" distR="114300" simplePos="0" relativeHeight="251840512" behindDoc="0" locked="0" layoutInCell="1" allowOverlap="1" wp14:anchorId="080D8962" wp14:editId="300B3C6C">
                <wp:simplePos x="0" y="0"/>
                <wp:positionH relativeFrom="margin">
                  <wp:align>center</wp:align>
                </wp:positionH>
                <wp:positionV relativeFrom="paragraph">
                  <wp:posOffset>327660</wp:posOffset>
                </wp:positionV>
                <wp:extent cx="6047740" cy="6663055"/>
                <wp:effectExtent l="0" t="0" r="10160" b="23495"/>
                <wp:wrapSquare wrapText="bothSides"/>
                <wp:docPr id="597285047"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666305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C97F34" w14:textId="77777777" w:rsidR="002F4B62" w:rsidRPr="00F73E04" w:rsidRDefault="002F4B62" w:rsidP="002F4B62">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6F21B6F1"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生涯を通じて健やかな生活を送ることができるよう、栄養バランスのとれた食事、朝食や</w:t>
                            </w:r>
                          </w:p>
                          <w:p w14:paraId="7B743F92"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野菜摂取、食塩をとりすぎないこと、よく噛んで食べること、適正体重等の重要性を理解</w:t>
                            </w:r>
                          </w:p>
                          <w:p w14:paraId="35B7C657"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し、習慣的に実践します。</w:t>
                            </w:r>
                          </w:p>
                          <w:p w14:paraId="6640CCA6"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905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
                              <w:gridCol w:w="1900"/>
                              <w:gridCol w:w="620"/>
                              <w:gridCol w:w="535"/>
                              <w:gridCol w:w="945"/>
                              <w:gridCol w:w="1239"/>
                              <w:gridCol w:w="1240"/>
                              <w:gridCol w:w="1291"/>
                              <w:gridCol w:w="976"/>
                            </w:tblGrid>
                            <w:tr w:rsidR="004E1A6C" w:rsidRPr="00F73E04" w14:paraId="6256E825" w14:textId="77777777" w:rsidTr="004E1A6C">
                              <w:trPr>
                                <w:trHeight w:val="322"/>
                              </w:trPr>
                              <w:tc>
                                <w:tcPr>
                                  <w:tcW w:w="305" w:type="dxa"/>
                                  <w:shd w:val="clear" w:color="auto" w:fill="5B9BD5" w:themeFill="accent1"/>
                                  <w:tcMar>
                                    <w:top w:w="15" w:type="dxa"/>
                                    <w:left w:w="99" w:type="dxa"/>
                                    <w:bottom w:w="0" w:type="dxa"/>
                                    <w:right w:w="99" w:type="dxa"/>
                                  </w:tcMar>
                                  <w:vAlign w:val="center"/>
                                  <w:hideMark/>
                                </w:tcPr>
                                <w:p w14:paraId="4C670F9F"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p>
                              </w:tc>
                              <w:tc>
                                <w:tcPr>
                                  <w:tcW w:w="4000" w:type="dxa"/>
                                  <w:gridSpan w:val="4"/>
                                  <w:shd w:val="clear" w:color="auto" w:fill="5B9BD5" w:themeFill="accent1"/>
                                  <w:tcMar>
                                    <w:top w:w="15" w:type="dxa"/>
                                    <w:left w:w="99" w:type="dxa"/>
                                    <w:bottom w:w="0" w:type="dxa"/>
                                    <w:right w:w="99" w:type="dxa"/>
                                  </w:tcMar>
                                  <w:vAlign w:val="center"/>
                                  <w:hideMark/>
                                </w:tcPr>
                                <w:p w14:paraId="28CF233A"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項目</w:t>
                                  </w:r>
                                </w:p>
                              </w:tc>
                              <w:tc>
                                <w:tcPr>
                                  <w:tcW w:w="1239" w:type="dxa"/>
                                  <w:shd w:val="clear" w:color="auto" w:fill="5B9BD5" w:themeFill="accent1"/>
                                  <w:tcMar>
                                    <w:top w:w="15" w:type="dxa"/>
                                    <w:left w:w="99" w:type="dxa"/>
                                    <w:bottom w:w="0" w:type="dxa"/>
                                    <w:right w:w="99" w:type="dxa"/>
                                  </w:tcMar>
                                  <w:vAlign w:val="center"/>
                                  <w:hideMark/>
                                </w:tcPr>
                                <w:p w14:paraId="2D872F7A"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w:t>
                                  </w:r>
                                </w:p>
                              </w:tc>
                              <w:tc>
                                <w:tcPr>
                                  <w:tcW w:w="1240" w:type="dxa"/>
                                  <w:shd w:val="clear" w:color="auto" w:fill="5B9BD5" w:themeFill="accent1"/>
                                  <w:tcMar>
                                    <w:top w:w="15" w:type="dxa"/>
                                    <w:left w:w="99" w:type="dxa"/>
                                    <w:bottom w:w="0" w:type="dxa"/>
                                    <w:right w:w="99" w:type="dxa"/>
                                  </w:tcMar>
                                  <w:vAlign w:val="center"/>
                                  <w:hideMark/>
                                </w:tcPr>
                                <w:p w14:paraId="36353922"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現状値</w:t>
                                  </w:r>
                                </w:p>
                              </w:tc>
                              <w:tc>
                                <w:tcPr>
                                  <w:tcW w:w="1291" w:type="dxa"/>
                                  <w:shd w:val="clear" w:color="auto" w:fill="5B9BD5" w:themeFill="accent1"/>
                                  <w:tcMar>
                                    <w:top w:w="15" w:type="dxa"/>
                                    <w:left w:w="99" w:type="dxa"/>
                                    <w:bottom w:w="0" w:type="dxa"/>
                                    <w:right w:w="99" w:type="dxa"/>
                                  </w:tcMar>
                                  <w:vAlign w:val="center"/>
                                  <w:hideMark/>
                                </w:tcPr>
                                <w:p w14:paraId="32DD90B7"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目標値</w:t>
                                  </w:r>
                                </w:p>
                              </w:tc>
                              <w:tc>
                                <w:tcPr>
                                  <w:tcW w:w="976" w:type="dxa"/>
                                  <w:shd w:val="clear" w:color="auto" w:fill="5B9BD5" w:themeFill="accent1"/>
                                </w:tcPr>
                                <w:p w14:paraId="79057B44" w14:textId="77777777" w:rsidR="00294392" w:rsidRPr="002C6CB8" w:rsidRDefault="00294392" w:rsidP="00294392">
                                  <w:pPr>
                                    <w:widowControl/>
                                    <w:spacing w:line="300" w:lineRule="exact"/>
                                    <w:jc w:val="center"/>
                                    <w:rPr>
                                      <w:rFonts w:ascii="ＭＳ ゴシック" w:eastAsia="ＭＳ ゴシック" w:hAnsi="ＭＳ ゴシック" w:cs="Arial"/>
                                      <w:bCs/>
                                      <w:color w:val="FF0000"/>
                                      <w:kern w:val="24"/>
                                      <w:sz w:val="20"/>
                                      <w:szCs w:val="20"/>
                                    </w:rPr>
                                  </w:pPr>
                                  <w:r w:rsidRPr="002C6CB8">
                                    <w:rPr>
                                      <w:rFonts w:ascii="ＭＳ ゴシック" w:eastAsia="ＭＳ ゴシック" w:hAnsi="ＭＳ ゴシック" w:cs="Arial" w:hint="eastAsia"/>
                                      <w:bCs/>
                                      <w:kern w:val="24"/>
                                      <w:sz w:val="20"/>
                                      <w:szCs w:val="20"/>
                                    </w:rPr>
                                    <w:t>評価</w:t>
                                  </w:r>
                                </w:p>
                              </w:tc>
                            </w:tr>
                            <w:tr w:rsidR="004E1A6C" w:rsidRPr="00F73E04" w14:paraId="7D422B0C" w14:textId="77777777" w:rsidTr="004E1A6C">
                              <w:trPr>
                                <w:trHeight w:val="1105"/>
                              </w:trPr>
                              <w:tc>
                                <w:tcPr>
                                  <w:tcW w:w="305" w:type="dxa"/>
                                  <w:shd w:val="clear" w:color="auto" w:fill="5B9BD5" w:themeFill="accent1"/>
                                  <w:tcMar>
                                    <w:top w:w="15" w:type="dxa"/>
                                    <w:left w:w="99" w:type="dxa"/>
                                    <w:bottom w:w="0" w:type="dxa"/>
                                    <w:right w:w="99" w:type="dxa"/>
                                  </w:tcMar>
                                  <w:vAlign w:val="center"/>
                                  <w:hideMark/>
                                </w:tcPr>
                                <w:p w14:paraId="3B14CACE" w14:textId="77777777" w:rsidR="00294392" w:rsidRPr="00F73E04" w:rsidRDefault="00294392" w:rsidP="003E3A25">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1</w:t>
                                  </w:r>
                                </w:p>
                              </w:tc>
                              <w:tc>
                                <w:tcPr>
                                  <w:tcW w:w="4000" w:type="dxa"/>
                                  <w:gridSpan w:val="4"/>
                                  <w:shd w:val="clear" w:color="auto" w:fill="auto"/>
                                  <w:tcMar>
                                    <w:top w:w="15" w:type="dxa"/>
                                    <w:left w:w="99" w:type="dxa"/>
                                    <w:bottom w:w="0" w:type="dxa"/>
                                    <w:right w:w="99" w:type="dxa"/>
                                  </w:tcMar>
                                  <w:vAlign w:val="center"/>
                                  <w:hideMark/>
                                </w:tcPr>
                                <w:p w14:paraId="27B501E0" w14:textId="77777777" w:rsidR="00294392" w:rsidRPr="00F73E04"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栄養バランスのとれた食生活を実践する府民の割合の増加（主食・主菜・副菜を組み合わせた食事を1日2回以上ほぼ毎日食べている府民の割合）</w:t>
                                  </w:r>
                                </w:p>
                              </w:tc>
                              <w:tc>
                                <w:tcPr>
                                  <w:tcW w:w="1239" w:type="dxa"/>
                                  <w:shd w:val="clear" w:color="auto" w:fill="auto"/>
                                  <w:tcMar>
                                    <w:top w:w="15" w:type="dxa"/>
                                    <w:left w:w="99" w:type="dxa"/>
                                    <w:bottom w:w="0" w:type="dxa"/>
                                    <w:right w:w="99" w:type="dxa"/>
                                  </w:tcMar>
                                  <w:vAlign w:val="center"/>
                                  <w:hideMark/>
                                </w:tcPr>
                                <w:p w14:paraId="6615BB53"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34.6％</w:t>
                                  </w:r>
                                </w:p>
                                <w:p w14:paraId="6AC04DE5"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（H28）</w:t>
                                  </w:r>
                                </w:p>
                              </w:tc>
                              <w:tc>
                                <w:tcPr>
                                  <w:tcW w:w="1240" w:type="dxa"/>
                                  <w:tcMar>
                                    <w:top w:w="15" w:type="dxa"/>
                                    <w:left w:w="99" w:type="dxa"/>
                                    <w:bottom w:w="0" w:type="dxa"/>
                                    <w:right w:w="99" w:type="dxa"/>
                                  </w:tcMar>
                                  <w:vAlign w:val="center"/>
                                  <w:hideMark/>
                                </w:tcPr>
                                <w:p w14:paraId="6E7935DC"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49.</w:t>
                                  </w:r>
                                  <w:r w:rsidRPr="00F73E04">
                                    <w:rPr>
                                      <w:rFonts w:ascii="ＭＳ ゴシック" w:eastAsia="ＭＳ ゴシック" w:hAnsi="ＭＳ ゴシック" w:hint="eastAsia"/>
                                      <w:sz w:val="20"/>
                                      <w:szCs w:val="20"/>
                                    </w:rPr>
                                    <w:t>6</w:t>
                                  </w:r>
                                  <w:r w:rsidRPr="00F73E04">
                                    <w:rPr>
                                      <w:rFonts w:ascii="ＭＳ ゴシック" w:eastAsia="ＭＳ ゴシック" w:hAnsi="ＭＳ ゴシック"/>
                                      <w:sz w:val="20"/>
                                      <w:szCs w:val="20"/>
                                    </w:rPr>
                                    <w:t>%</w:t>
                                  </w:r>
                                </w:p>
                                <w:p w14:paraId="3B1439CD"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highlight w:val="yellow"/>
                                    </w:rPr>
                                  </w:pPr>
                                  <w:r w:rsidRPr="00F73E04">
                                    <w:rPr>
                                      <w:rFonts w:ascii="ＭＳ ゴシック" w:eastAsia="ＭＳ ゴシック" w:hAnsi="ＭＳ ゴシック" w:hint="eastAsia"/>
                                      <w:sz w:val="20"/>
                                      <w:szCs w:val="20"/>
                                    </w:rPr>
                                    <w:t>(R4)</w:t>
                                  </w:r>
                                </w:p>
                              </w:tc>
                              <w:tc>
                                <w:tcPr>
                                  <w:tcW w:w="1291" w:type="dxa"/>
                                  <w:shd w:val="clear" w:color="auto" w:fill="auto"/>
                                  <w:tcMar>
                                    <w:top w:w="15" w:type="dxa"/>
                                    <w:left w:w="99" w:type="dxa"/>
                                    <w:bottom w:w="0" w:type="dxa"/>
                                    <w:right w:w="99" w:type="dxa"/>
                                  </w:tcMar>
                                  <w:vAlign w:val="center"/>
                                  <w:hideMark/>
                                </w:tcPr>
                                <w:p w14:paraId="11FA3123"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50%以上</w:t>
                                  </w:r>
                                </w:p>
                              </w:tc>
                              <w:tc>
                                <w:tcPr>
                                  <w:tcW w:w="976" w:type="dxa"/>
                                  <w:vAlign w:val="center"/>
                                </w:tcPr>
                                <w:p w14:paraId="463BC004" w14:textId="77777777" w:rsidR="00294392" w:rsidRPr="002C6CB8" w:rsidRDefault="00294392" w:rsidP="0029439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bCs/>
                                      <w:kern w:val="24"/>
                                      <w:sz w:val="20"/>
                                      <w:szCs w:val="20"/>
                                    </w:rPr>
                                    <w:t>B</w:t>
                                  </w:r>
                                </w:p>
                              </w:tc>
                            </w:tr>
                            <w:tr w:rsidR="004E1A6C" w:rsidRPr="00F73E04" w14:paraId="7A8166DE"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6E7A6424"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2</w:t>
                                  </w:r>
                                </w:p>
                              </w:tc>
                              <w:tc>
                                <w:tcPr>
                                  <w:tcW w:w="2520" w:type="dxa"/>
                                  <w:gridSpan w:val="2"/>
                                  <w:vMerge w:val="restart"/>
                                  <w:shd w:val="clear" w:color="auto" w:fill="auto"/>
                                  <w:tcMar>
                                    <w:top w:w="15" w:type="dxa"/>
                                    <w:left w:w="99" w:type="dxa"/>
                                    <w:bottom w:w="0" w:type="dxa"/>
                                    <w:right w:w="99" w:type="dxa"/>
                                  </w:tcMar>
                                  <w:vAlign w:val="center"/>
                                </w:tcPr>
                                <w:p w14:paraId="6860B1C9" w14:textId="77777777" w:rsidR="00294392" w:rsidRPr="007D0853"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朝食を欠食する</w:t>
                                  </w:r>
                                </w:p>
                                <w:p w14:paraId="60915DD5" w14:textId="77777777" w:rsidR="00294392" w:rsidRPr="007D0853"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府民の割合の減少</w:t>
                                  </w:r>
                                </w:p>
                                <w:p w14:paraId="2BA02F9F" w14:textId="2731E6B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ﾍﾞｰｽﾗｲﾝ値：</w:t>
                                  </w:r>
                                  <w:r w:rsidRPr="007D0853">
                                    <w:rPr>
                                      <w:rFonts w:ascii="ＭＳ ゴシック" w:eastAsia="ＭＳ ゴシック" w:hAnsi="ＭＳ ゴシック" w:cs="Arial"/>
                                      <w:bCs/>
                                      <w:kern w:val="24"/>
                                      <w:sz w:val="20"/>
                                      <w:szCs w:val="20"/>
                                    </w:rPr>
                                    <w:t>H25-27平均</w:t>
                                  </w:r>
                                  <w:r w:rsidRPr="007D0853">
                                    <w:rPr>
                                      <w:rFonts w:ascii="ＭＳ ゴシック" w:eastAsia="ＭＳ ゴシック" w:hAnsi="ＭＳ ゴシック" w:cs="Arial" w:hint="eastAsia"/>
                                      <w:bCs/>
                                      <w:kern w:val="24"/>
                                      <w:sz w:val="20"/>
                                      <w:szCs w:val="20"/>
                                    </w:rPr>
                                    <w:t>現状値：</w:t>
                                  </w:r>
                                  <w:r w:rsidRPr="007D0853">
                                    <w:rPr>
                                      <w:rFonts w:ascii="ＭＳ ゴシック" w:eastAsia="ＭＳ ゴシック" w:hAnsi="ＭＳ ゴシック" w:cs="Arial"/>
                                      <w:bCs/>
                                      <w:kern w:val="24"/>
                                      <w:sz w:val="20"/>
                                      <w:szCs w:val="20"/>
                                    </w:rPr>
                                    <w:t>H28-30平均</w:t>
                                  </w:r>
                                </w:p>
                              </w:tc>
                              <w:tc>
                                <w:tcPr>
                                  <w:tcW w:w="1480" w:type="dxa"/>
                                  <w:gridSpan w:val="2"/>
                                  <w:shd w:val="clear" w:color="auto" w:fill="auto"/>
                                  <w:tcMar>
                                    <w:top w:w="15" w:type="dxa"/>
                                    <w:left w:w="108" w:type="dxa"/>
                                    <w:bottom w:w="0" w:type="dxa"/>
                                    <w:right w:w="108" w:type="dxa"/>
                                  </w:tcMar>
                                  <w:vAlign w:val="center"/>
                                </w:tcPr>
                                <w:p w14:paraId="3B4FB9C8"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7～14歳</w:t>
                                  </w:r>
                                </w:p>
                              </w:tc>
                              <w:tc>
                                <w:tcPr>
                                  <w:tcW w:w="1239" w:type="dxa"/>
                                  <w:tcMar>
                                    <w:top w:w="15" w:type="dxa"/>
                                    <w:left w:w="108" w:type="dxa"/>
                                    <w:bottom w:w="0" w:type="dxa"/>
                                    <w:right w:w="108" w:type="dxa"/>
                                  </w:tcMar>
                                  <w:vAlign w:val="center"/>
                                </w:tcPr>
                                <w:p w14:paraId="7C971162"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3.9%</w:t>
                                  </w:r>
                                </w:p>
                              </w:tc>
                              <w:tc>
                                <w:tcPr>
                                  <w:tcW w:w="1240" w:type="dxa"/>
                                  <w:tcMar>
                                    <w:top w:w="15" w:type="dxa"/>
                                    <w:left w:w="15" w:type="dxa"/>
                                    <w:bottom w:w="0" w:type="dxa"/>
                                    <w:right w:w="15" w:type="dxa"/>
                                  </w:tcMar>
                                  <w:vAlign w:val="center"/>
                                </w:tcPr>
                                <w:p w14:paraId="4A82D3BD"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5.1%</w:t>
                                  </w:r>
                                </w:p>
                              </w:tc>
                              <w:tc>
                                <w:tcPr>
                                  <w:tcW w:w="1291" w:type="dxa"/>
                                  <w:shd w:val="clear" w:color="auto" w:fill="auto"/>
                                  <w:tcMar>
                                    <w:top w:w="15" w:type="dxa"/>
                                    <w:left w:w="108" w:type="dxa"/>
                                    <w:bottom w:w="0" w:type="dxa"/>
                                    <w:right w:w="108" w:type="dxa"/>
                                  </w:tcMar>
                                  <w:vAlign w:val="center"/>
                                </w:tcPr>
                                <w:p w14:paraId="1801CC4F"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0%</w:t>
                                  </w:r>
                                </w:p>
                              </w:tc>
                              <w:tc>
                                <w:tcPr>
                                  <w:tcW w:w="976" w:type="dxa"/>
                                  <w:vAlign w:val="center"/>
                                </w:tcPr>
                                <w:p w14:paraId="1807B397"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(D)</w:t>
                                  </w:r>
                                </w:p>
                              </w:tc>
                            </w:tr>
                            <w:tr w:rsidR="004E1A6C" w:rsidRPr="00F73E04" w14:paraId="51E709B1"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515449A2"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2999B6C7"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0905AB7D"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15～19歳</w:t>
                                  </w:r>
                                </w:p>
                              </w:tc>
                              <w:tc>
                                <w:tcPr>
                                  <w:tcW w:w="1239" w:type="dxa"/>
                                  <w:tcMar>
                                    <w:top w:w="15" w:type="dxa"/>
                                    <w:left w:w="108" w:type="dxa"/>
                                    <w:bottom w:w="0" w:type="dxa"/>
                                    <w:right w:w="108" w:type="dxa"/>
                                  </w:tcMar>
                                  <w:vAlign w:val="center"/>
                                </w:tcPr>
                                <w:p w14:paraId="3990A0EB"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16.4%</w:t>
                                  </w:r>
                                </w:p>
                              </w:tc>
                              <w:tc>
                                <w:tcPr>
                                  <w:tcW w:w="1240" w:type="dxa"/>
                                  <w:tcMar>
                                    <w:top w:w="15" w:type="dxa"/>
                                    <w:left w:w="15" w:type="dxa"/>
                                    <w:bottom w:w="0" w:type="dxa"/>
                                    <w:right w:w="15" w:type="dxa"/>
                                  </w:tcMar>
                                  <w:vAlign w:val="center"/>
                                </w:tcPr>
                                <w:p w14:paraId="7C7A2E49"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291" w:type="dxa"/>
                                  <w:shd w:val="clear" w:color="auto" w:fill="auto"/>
                                  <w:tcMar>
                                    <w:top w:w="15" w:type="dxa"/>
                                    <w:left w:w="108" w:type="dxa"/>
                                    <w:bottom w:w="0" w:type="dxa"/>
                                    <w:right w:w="108" w:type="dxa"/>
                                  </w:tcMar>
                                  <w:vAlign w:val="center"/>
                                </w:tcPr>
                                <w:p w14:paraId="764E9B54"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5%以下</w:t>
                                  </w:r>
                                </w:p>
                              </w:tc>
                              <w:tc>
                                <w:tcPr>
                                  <w:tcW w:w="976" w:type="dxa"/>
                                  <w:vAlign w:val="center"/>
                                </w:tcPr>
                                <w:p w14:paraId="40A9EC9D"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4E1A6C" w:rsidRPr="00F73E04" w14:paraId="41077142"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276BB028"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6951B4BD"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7E8F9810"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20～30歳代</w:t>
                                  </w:r>
                                </w:p>
                              </w:tc>
                              <w:tc>
                                <w:tcPr>
                                  <w:tcW w:w="1239" w:type="dxa"/>
                                  <w:tcMar>
                                    <w:top w:w="15" w:type="dxa"/>
                                    <w:left w:w="108" w:type="dxa"/>
                                    <w:bottom w:w="0" w:type="dxa"/>
                                    <w:right w:w="108" w:type="dxa"/>
                                  </w:tcMar>
                                  <w:vAlign w:val="center"/>
                                </w:tcPr>
                                <w:p w14:paraId="65C9A31C"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25.2%</w:t>
                                  </w:r>
                                </w:p>
                              </w:tc>
                              <w:tc>
                                <w:tcPr>
                                  <w:tcW w:w="1240" w:type="dxa"/>
                                  <w:tcMar>
                                    <w:top w:w="15" w:type="dxa"/>
                                    <w:left w:w="15" w:type="dxa"/>
                                    <w:bottom w:w="0" w:type="dxa"/>
                                    <w:right w:w="15" w:type="dxa"/>
                                  </w:tcMar>
                                  <w:vAlign w:val="center"/>
                                </w:tcPr>
                                <w:p w14:paraId="03834869"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291" w:type="dxa"/>
                                  <w:shd w:val="clear" w:color="auto" w:fill="auto"/>
                                  <w:tcMar>
                                    <w:top w:w="15" w:type="dxa"/>
                                    <w:left w:w="108" w:type="dxa"/>
                                    <w:bottom w:w="0" w:type="dxa"/>
                                    <w:right w:w="108" w:type="dxa"/>
                                  </w:tcMar>
                                  <w:vAlign w:val="center"/>
                                </w:tcPr>
                                <w:p w14:paraId="5E7D9273"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15%以下</w:t>
                                  </w:r>
                                </w:p>
                              </w:tc>
                              <w:tc>
                                <w:tcPr>
                                  <w:tcW w:w="976" w:type="dxa"/>
                                  <w:vAlign w:val="center"/>
                                </w:tcPr>
                                <w:p w14:paraId="1268295C"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65026116"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7E819A19" w14:textId="1567C793"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3</w:t>
                                  </w:r>
                                </w:p>
                              </w:tc>
                              <w:tc>
                                <w:tcPr>
                                  <w:tcW w:w="2520" w:type="dxa"/>
                                  <w:gridSpan w:val="2"/>
                                  <w:vMerge w:val="restart"/>
                                  <w:shd w:val="clear" w:color="auto" w:fill="auto"/>
                                  <w:tcMar>
                                    <w:top w:w="15" w:type="dxa"/>
                                    <w:left w:w="99" w:type="dxa"/>
                                    <w:bottom w:w="0" w:type="dxa"/>
                                    <w:right w:w="99" w:type="dxa"/>
                                  </w:tcMar>
                                  <w:vAlign w:val="center"/>
                                </w:tcPr>
                                <w:p w14:paraId="496000EF" w14:textId="77777777" w:rsidR="00294392" w:rsidRPr="00F73E04"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野菜摂取量の増加</w:t>
                                  </w:r>
                                </w:p>
                                <w:p w14:paraId="0310A2F3"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lang w:eastAsia="zh-TW"/>
                                    </w:rPr>
                                  </w:pPr>
                                  <w:r w:rsidRPr="00F73E04">
                                    <w:rPr>
                                      <w:rFonts w:ascii="ＭＳ ゴシック" w:eastAsia="ＭＳ ゴシック" w:hAnsi="ＭＳ ゴシック" w:cs="Arial" w:hint="eastAsia"/>
                                      <w:bCs/>
                                      <w:kern w:val="24"/>
                                      <w:sz w:val="20"/>
                                      <w:szCs w:val="20"/>
                                      <w:lang w:eastAsia="zh-TW"/>
                                    </w:rPr>
                                    <w:t>ﾍﾞｰｽﾗｲﾝ値：</w:t>
                                  </w:r>
                                  <w:r w:rsidRPr="00F73E04">
                                    <w:rPr>
                                      <w:rFonts w:ascii="ＭＳ ゴシック" w:eastAsia="ＭＳ ゴシック" w:hAnsi="ＭＳ ゴシック" w:cs="Arial"/>
                                      <w:bCs/>
                                      <w:kern w:val="24"/>
                                      <w:sz w:val="20"/>
                                      <w:szCs w:val="20"/>
                                      <w:lang w:eastAsia="zh-TW"/>
                                    </w:rPr>
                                    <w:t>H25-27平均</w:t>
                                  </w:r>
                                </w:p>
                                <w:p w14:paraId="4D01AC57" w14:textId="3047FAC0"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lang w:eastAsia="zh-TW"/>
                                    </w:rPr>
                                    <w:t>現状値：</w:t>
                                  </w:r>
                                  <w:r w:rsidRPr="00F73E04">
                                    <w:rPr>
                                      <w:rFonts w:ascii="ＭＳ ゴシック" w:eastAsia="ＭＳ ゴシック" w:hAnsi="ＭＳ ゴシック" w:cs="Arial"/>
                                      <w:bCs/>
                                      <w:kern w:val="24"/>
                                      <w:sz w:val="20"/>
                                      <w:szCs w:val="20"/>
                                      <w:lang w:eastAsia="zh-TW"/>
                                    </w:rPr>
                                    <w:t>H28-30平均</w:t>
                                  </w:r>
                                </w:p>
                              </w:tc>
                              <w:tc>
                                <w:tcPr>
                                  <w:tcW w:w="1480" w:type="dxa"/>
                                  <w:gridSpan w:val="2"/>
                                  <w:shd w:val="clear" w:color="auto" w:fill="auto"/>
                                  <w:tcMar>
                                    <w:top w:w="15" w:type="dxa"/>
                                    <w:left w:w="108" w:type="dxa"/>
                                    <w:bottom w:w="0" w:type="dxa"/>
                                    <w:right w:w="108" w:type="dxa"/>
                                  </w:tcMar>
                                  <w:vAlign w:val="center"/>
                                </w:tcPr>
                                <w:p w14:paraId="543D57CD" w14:textId="546B739D"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7～14歳</w:t>
                                  </w:r>
                                </w:p>
                              </w:tc>
                              <w:tc>
                                <w:tcPr>
                                  <w:tcW w:w="1239" w:type="dxa"/>
                                  <w:shd w:val="clear" w:color="auto" w:fill="auto"/>
                                  <w:tcMar>
                                    <w:top w:w="15" w:type="dxa"/>
                                    <w:left w:w="108" w:type="dxa"/>
                                    <w:bottom w:w="0" w:type="dxa"/>
                                    <w:right w:w="108" w:type="dxa"/>
                                  </w:tcMar>
                                  <w:vAlign w:val="center"/>
                                </w:tcPr>
                                <w:p w14:paraId="505E3747" w14:textId="393F330A"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223g</w:t>
                                  </w:r>
                                </w:p>
                              </w:tc>
                              <w:tc>
                                <w:tcPr>
                                  <w:tcW w:w="1240" w:type="dxa"/>
                                  <w:tcMar>
                                    <w:top w:w="15" w:type="dxa"/>
                                    <w:left w:w="15" w:type="dxa"/>
                                    <w:bottom w:w="0" w:type="dxa"/>
                                    <w:right w:w="15" w:type="dxa"/>
                                  </w:tcMar>
                                </w:tcPr>
                                <w:p w14:paraId="497B7689" w14:textId="4895DAC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291" w:type="dxa"/>
                                  <w:shd w:val="clear" w:color="auto" w:fill="auto"/>
                                  <w:tcMar>
                                    <w:top w:w="15" w:type="dxa"/>
                                    <w:left w:w="108" w:type="dxa"/>
                                    <w:bottom w:w="0" w:type="dxa"/>
                                    <w:right w:w="108" w:type="dxa"/>
                                  </w:tcMar>
                                  <w:vAlign w:val="center"/>
                                </w:tcPr>
                                <w:p w14:paraId="207F3426" w14:textId="37F6DD75"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300g以上</w:t>
                                  </w:r>
                                </w:p>
                              </w:tc>
                              <w:tc>
                                <w:tcPr>
                                  <w:tcW w:w="976" w:type="dxa"/>
                                  <w:vAlign w:val="center"/>
                                </w:tcPr>
                                <w:p w14:paraId="4B004921" w14:textId="149AB131"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635DA5F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552543E1"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11A9FF5C"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41B6201F" w14:textId="0D8C568E"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15～19歳</w:t>
                                  </w:r>
                                </w:p>
                              </w:tc>
                              <w:tc>
                                <w:tcPr>
                                  <w:tcW w:w="1239" w:type="dxa"/>
                                  <w:shd w:val="clear" w:color="auto" w:fill="auto"/>
                                  <w:tcMar>
                                    <w:top w:w="15" w:type="dxa"/>
                                    <w:left w:w="108" w:type="dxa"/>
                                    <w:bottom w:w="0" w:type="dxa"/>
                                    <w:right w:w="108" w:type="dxa"/>
                                  </w:tcMar>
                                  <w:vAlign w:val="center"/>
                                </w:tcPr>
                                <w:p w14:paraId="02FB2BD8" w14:textId="5BE15070"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216g</w:t>
                                  </w:r>
                                </w:p>
                              </w:tc>
                              <w:tc>
                                <w:tcPr>
                                  <w:tcW w:w="1240" w:type="dxa"/>
                                  <w:tcMar>
                                    <w:top w:w="15" w:type="dxa"/>
                                    <w:left w:w="15" w:type="dxa"/>
                                    <w:bottom w:w="0" w:type="dxa"/>
                                    <w:right w:w="15" w:type="dxa"/>
                                  </w:tcMar>
                                </w:tcPr>
                                <w:p w14:paraId="78CDA421" w14:textId="6DD7C422"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291" w:type="dxa"/>
                                  <w:shd w:val="clear" w:color="auto" w:fill="auto"/>
                                  <w:tcMar>
                                    <w:top w:w="15" w:type="dxa"/>
                                    <w:left w:w="108" w:type="dxa"/>
                                    <w:bottom w:w="0" w:type="dxa"/>
                                    <w:right w:w="108" w:type="dxa"/>
                                  </w:tcMar>
                                  <w:vAlign w:val="center"/>
                                </w:tcPr>
                                <w:p w14:paraId="041E7BB5" w14:textId="098C3854"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350g以上</w:t>
                                  </w:r>
                                </w:p>
                              </w:tc>
                              <w:tc>
                                <w:tcPr>
                                  <w:tcW w:w="976" w:type="dxa"/>
                                  <w:vAlign w:val="center"/>
                                </w:tcPr>
                                <w:p w14:paraId="207C8095" w14:textId="63599840"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0FD84D9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4B226106"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00F10FE8"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3AFBD9E6" w14:textId="7F32AFC1"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20歳以上</w:t>
                                  </w:r>
                                </w:p>
                              </w:tc>
                              <w:tc>
                                <w:tcPr>
                                  <w:tcW w:w="1239" w:type="dxa"/>
                                  <w:shd w:val="clear" w:color="auto" w:fill="auto"/>
                                  <w:tcMar>
                                    <w:top w:w="15" w:type="dxa"/>
                                    <w:left w:w="108" w:type="dxa"/>
                                    <w:bottom w:w="0" w:type="dxa"/>
                                    <w:right w:w="108" w:type="dxa"/>
                                  </w:tcMar>
                                  <w:vAlign w:val="center"/>
                                </w:tcPr>
                                <w:p w14:paraId="6AE3233F" w14:textId="568D7D84"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269g</w:t>
                                  </w:r>
                                </w:p>
                              </w:tc>
                              <w:tc>
                                <w:tcPr>
                                  <w:tcW w:w="1240" w:type="dxa"/>
                                  <w:tcMar>
                                    <w:top w:w="15" w:type="dxa"/>
                                    <w:left w:w="15" w:type="dxa"/>
                                    <w:bottom w:w="0" w:type="dxa"/>
                                    <w:right w:w="15" w:type="dxa"/>
                                  </w:tcMar>
                                </w:tcPr>
                                <w:p w14:paraId="26CC1343" w14:textId="0D151B48"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291" w:type="dxa"/>
                                  <w:shd w:val="clear" w:color="auto" w:fill="auto"/>
                                  <w:tcMar>
                                    <w:top w:w="15" w:type="dxa"/>
                                    <w:left w:w="108" w:type="dxa"/>
                                    <w:bottom w:w="0" w:type="dxa"/>
                                    <w:right w:w="108" w:type="dxa"/>
                                  </w:tcMar>
                                  <w:vAlign w:val="center"/>
                                </w:tcPr>
                                <w:p w14:paraId="7E0BB00D" w14:textId="7DC442F6"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350g以上</w:t>
                                  </w:r>
                                </w:p>
                              </w:tc>
                              <w:tc>
                                <w:tcPr>
                                  <w:tcW w:w="976" w:type="dxa"/>
                                  <w:vAlign w:val="center"/>
                                </w:tcPr>
                                <w:p w14:paraId="216DE433" w14:textId="6D49E534"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(D)</w:t>
                                  </w:r>
                                </w:p>
                              </w:tc>
                            </w:tr>
                            <w:tr w:rsidR="009E371D" w:rsidRPr="00F73E04" w14:paraId="15373245"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2070B177" w14:textId="692C7FEC"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kern w:val="0"/>
                                      <w:sz w:val="20"/>
                                      <w:szCs w:val="20"/>
                                    </w:rPr>
                                    <w:t>4</w:t>
                                  </w:r>
                                </w:p>
                              </w:tc>
                              <w:tc>
                                <w:tcPr>
                                  <w:tcW w:w="2520" w:type="dxa"/>
                                  <w:gridSpan w:val="2"/>
                                  <w:shd w:val="clear" w:color="auto" w:fill="auto"/>
                                  <w:tcMar>
                                    <w:top w:w="15" w:type="dxa"/>
                                    <w:left w:w="99" w:type="dxa"/>
                                    <w:bottom w:w="0" w:type="dxa"/>
                                    <w:right w:w="99" w:type="dxa"/>
                                  </w:tcMar>
                                  <w:vAlign w:val="center"/>
                                </w:tcPr>
                                <w:p w14:paraId="6B347ED6" w14:textId="77777777" w:rsidR="00294392" w:rsidRPr="00F73E04" w:rsidRDefault="00294392" w:rsidP="004E1A6C">
                                  <w:pPr>
                                    <w:pStyle w:val="Web"/>
                                    <w:spacing w:before="0" w:beforeAutospacing="0" w:after="0" w:afterAutospacing="0" w:line="300" w:lineRule="exact"/>
                                    <w:rPr>
                                      <w:rFonts w:ascii="ＭＳ ゴシック" w:eastAsia="ＭＳ ゴシック" w:hAnsi="ＭＳ ゴシック" w:cs="Arial"/>
                                      <w:sz w:val="20"/>
                                      <w:szCs w:val="20"/>
                                    </w:rPr>
                                  </w:pPr>
                                  <w:r w:rsidRPr="00F73E04">
                                    <w:rPr>
                                      <w:rFonts w:ascii="ＭＳ ゴシック" w:eastAsia="ＭＳ ゴシック" w:hAnsi="ＭＳ ゴシック" w:cs="Arial" w:hint="eastAsia"/>
                                      <w:bCs/>
                                      <w:kern w:val="24"/>
                                      <w:sz w:val="20"/>
                                      <w:szCs w:val="20"/>
                                    </w:rPr>
                                    <w:t>食塩摂取量の減少</w:t>
                                  </w:r>
                                </w:p>
                                <w:p w14:paraId="1E54DE2D" w14:textId="0DD15C89" w:rsidR="00294392" w:rsidRPr="00294392"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ﾍﾞｰｽﾗｲﾝ値：H25-27平均現状値：H28-30平均</w:t>
                                  </w:r>
                                </w:p>
                              </w:tc>
                              <w:tc>
                                <w:tcPr>
                                  <w:tcW w:w="1480" w:type="dxa"/>
                                  <w:gridSpan w:val="2"/>
                                  <w:shd w:val="clear" w:color="auto" w:fill="auto"/>
                                  <w:tcMar>
                                    <w:top w:w="15" w:type="dxa"/>
                                    <w:left w:w="108" w:type="dxa"/>
                                    <w:bottom w:w="0" w:type="dxa"/>
                                    <w:right w:w="108" w:type="dxa"/>
                                  </w:tcMar>
                                  <w:vAlign w:val="center"/>
                                </w:tcPr>
                                <w:p w14:paraId="38DC23D0" w14:textId="1C6C3A5B"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 xml:space="preserve">20歳以上 </w:t>
                                  </w:r>
                                </w:p>
                              </w:tc>
                              <w:tc>
                                <w:tcPr>
                                  <w:tcW w:w="1239" w:type="dxa"/>
                                  <w:shd w:val="clear" w:color="auto" w:fill="auto"/>
                                  <w:tcMar>
                                    <w:top w:w="15" w:type="dxa"/>
                                    <w:left w:w="108" w:type="dxa"/>
                                    <w:bottom w:w="0" w:type="dxa"/>
                                    <w:right w:w="108" w:type="dxa"/>
                                  </w:tcMar>
                                  <w:vAlign w:val="center"/>
                                </w:tcPr>
                                <w:p w14:paraId="7056B6A1" w14:textId="7F076815"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9.4g</w:t>
                                  </w:r>
                                </w:p>
                              </w:tc>
                              <w:tc>
                                <w:tcPr>
                                  <w:tcW w:w="1240" w:type="dxa"/>
                                  <w:tcMar>
                                    <w:top w:w="15" w:type="dxa"/>
                                    <w:left w:w="15" w:type="dxa"/>
                                    <w:bottom w:w="0" w:type="dxa"/>
                                    <w:right w:w="15" w:type="dxa"/>
                                  </w:tcMar>
                                  <w:vAlign w:val="center"/>
                                </w:tcPr>
                                <w:p w14:paraId="49A9370C" w14:textId="5A30E23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291" w:type="dxa"/>
                                  <w:shd w:val="clear" w:color="auto" w:fill="auto"/>
                                  <w:tcMar>
                                    <w:top w:w="15" w:type="dxa"/>
                                    <w:left w:w="108" w:type="dxa"/>
                                    <w:bottom w:w="0" w:type="dxa"/>
                                    <w:right w:w="108" w:type="dxa"/>
                                  </w:tcMar>
                                  <w:vAlign w:val="center"/>
                                </w:tcPr>
                                <w:p w14:paraId="7BB1AB3C" w14:textId="20634A19"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8g未満</w:t>
                                  </w:r>
                                </w:p>
                              </w:tc>
                              <w:tc>
                                <w:tcPr>
                                  <w:tcW w:w="976" w:type="dxa"/>
                                  <w:vAlign w:val="center"/>
                                </w:tcPr>
                                <w:p w14:paraId="6A0321DE" w14:textId="1C1E6D10"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37AE5FFC"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1FC1B3D2" w14:textId="1311D2F3"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5</w:t>
                                  </w:r>
                                </w:p>
                              </w:tc>
                              <w:tc>
                                <w:tcPr>
                                  <w:tcW w:w="4000" w:type="dxa"/>
                                  <w:gridSpan w:val="4"/>
                                  <w:shd w:val="clear" w:color="auto" w:fill="auto"/>
                                  <w:tcMar>
                                    <w:top w:w="15" w:type="dxa"/>
                                    <w:left w:w="99" w:type="dxa"/>
                                    <w:bottom w:w="0" w:type="dxa"/>
                                    <w:right w:w="99" w:type="dxa"/>
                                  </w:tcMar>
                                  <w:vAlign w:val="center"/>
                                </w:tcPr>
                                <w:p w14:paraId="38F41AED" w14:textId="77777777" w:rsidR="00295AF5" w:rsidRDefault="00294392" w:rsidP="004E1A6C">
                                  <w:pPr>
                                    <w:widowControl/>
                                    <w:spacing w:line="300" w:lineRule="exact"/>
                                    <w:jc w:val="left"/>
                                    <w:rPr>
                                      <w:rFonts w:ascii="ＭＳ ゴシック" w:eastAsia="ＭＳ ゴシック" w:hAnsi="ＭＳ ゴシック" w:cs="Times New Roman"/>
                                      <w:bCs/>
                                      <w:sz w:val="20"/>
                                      <w:szCs w:val="20"/>
                                    </w:rPr>
                                  </w:pPr>
                                  <w:r w:rsidRPr="00294392">
                                    <w:rPr>
                                      <w:rFonts w:ascii="ＭＳ ゴシック" w:eastAsia="ＭＳ ゴシック" w:hAnsi="ＭＳ ゴシック" w:cs="Times New Roman" w:hint="eastAsia"/>
                                      <w:bCs/>
                                      <w:sz w:val="20"/>
                                      <w:szCs w:val="20"/>
                                    </w:rPr>
                                    <w:t>よく噛んで食べることに気をつけている</w:t>
                                  </w:r>
                                </w:p>
                                <w:p w14:paraId="0AAE2303" w14:textId="530D1BE6"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294392">
                                    <w:rPr>
                                      <w:rFonts w:ascii="ＭＳ ゴシック" w:eastAsia="ＭＳ ゴシック" w:hAnsi="ＭＳ ゴシック" w:cs="Times New Roman" w:hint="eastAsia"/>
                                      <w:bCs/>
                                      <w:sz w:val="20"/>
                                      <w:szCs w:val="20"/>
                                    </w:rPr>
                                    <w:t>府民の割合の増加</w:t>
                                  </w:r>
                                </w:p>
                              </w:tc>
                              <w:tc>
                                <w:tcPr>
                                  <w:tcW w:w="1239" w:type="dxa"/>
                                  <w:shd w:val="clear" w:color="auto" w:fill="auto"/>
                                  <w:tcMar>
                                    <w:top w:w="15" w:type="dxa"/>
                                    <w:left w:w="108" w:type="dxa"/>
                                    <w:bottom w:w="0" w:type="dxa"/>
                                    <w:right w:w="108" w:type="dxa"/>
                                  </w:tcMar>
                                  <w:vAlign w:val="center"/>
                                </w:tcPr>
                                <w:p w14:paraId="6F7D57E9"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55.4%</w:t>
                                  </w:r>
                                </w:p>
                                <w:p w14:paraId="5581CD88" w14:textId="36A2681A"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cs="Arial" w:hint="eastAsia"/>
                                      <w:bCs/>
                                      <w:kern w:val="24"/>
                                      <w:sz w:val="20"/>
                                      <w:szCs w:val="20"/>
                                    </w:rPr>
                                    <w:t>（H27）</w:t>
                                  </w:r>
                                </w:p>
                              </w:tc>
                              <w:tc>
                                <w:tcPr>
                                  <w:tcW w:w="1240" w:type="dxa"/>
                                  <w:tcMar>
                                    <w:top w:w="15" w:type="dxa"/>
                                    <w:left w:w="15" w:type="dxa"/>
                                    <w:bottom w:w="0" w:type="dxa"/>
                                    <w:right w:w="15" w:type="dxa"/>
                                  </w:tcMar>
                                </w:tcPr>
                                <w:p w14:paraId="0F807B00"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6FB6B105" w14:textId="4EFB6266"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291" w:type="dxa"/>
                                  <w:shd w:val="clear" w:color="auto" w:fill="auto"/>
                                  <w:tcMar>
                                    <w:top w:w="15" w:type="dxa"/>
                                    <w:left w:w="108" w:type="dxa"/>
                                    <w:bottom w:w="0" w:type="dxa"/>
                                    <w:right w:w="108" w:type="dxa"/>
                                  </w:tcMar>
                                  <w:vAlign w:val="center"/>
                                </w:tcPr>
                                <w:p w14:paraId="4EB20C1E" w14:textId="1CFAD420"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60%以上</w:t>
                                  </w:r>
                                </w:p>
                              </w:tc>
                              <w:tc>
                                <w:tcPr>
                                  <w:tcW w:w="976" w:type="dxa"/>
                                  <w:vAlign w:val="center"/>
                                </w:tcPr>
                                <w:p w14:paraId="1F87CC1E" w14:textId="5DA886C5"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1"/>
                                    </w:rPr>
                                    <w:t>A</w:t>
                                  </w:r>
                                </w:p>
                              </w:tc>
                            </w:tr>
                            <w:tr w:rsidR="009E371D" w:rsidRPr="00F73E04" w14:paraId="36191B4F"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4172015D" w14:textId="069FE640"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6</w:t>
                                  </w:r>
                                </w:p>
                              </w:tc>
                              <w:tc>
                                <w:tcPr>
                                  <w:tcW w:w="4000" w:type="dxa"/>
                                  <w:gridSpan w:val="4"/>
                                  <w:shd w:val="clear" w:color="auto" w:fill="auto"/>
                                  <w:tcMar>
                                    <w:top w:w="15" w:type="dxa"/>
                                    <w:left w:w="99" w:type="dxa"/>
                                    <w:bottom w:w="0" w:type="dxa"/>
                                    <w:right w:w="99" w:type="dxa"/>
                                  </w:tcMar>
                                  <w:vAlign w:val="center"/>
                                </w:tcPr>
                                <w:p w14:paraId="29DAC554" w14:textId="77777777" w:rsidR="00294392" w:rsidRPr="00F73E04" w:rsidRDefault="00294392" w:rsidP="00295AF5">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学校評価で食育を評価している</w:t>
                                  </w:r>
                                </w:p>
                                <w:p w14:paraId="3AEFAE8C" w14:textId="48D0E10F"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小・中学校の割合の増加</w:t>
                                  </w:r>
                                </w:p>
                              </w:tc>
                              <w:tc>
                                <w:tcPr>
                                  <w:tcW w:w="1239" w:type="dxa"/>
                                  <w:shd w:val="clear" w:color="auto" w:fill="auto"/>
                                  <w:tcMar>
                                    <w:top w:w="15" w:type="dxa"/>
                                    <w:left w:w="108" w:type="dxa"/>
                                    <w:bottom w:w="0" w:type="dxa"/>
                                    <w:right w:w="108" w:type="dxa"/>
                                  </w:tcMar>
                                  <w:vAlign w:val="center"/>
                                </w:tcPr>
                                <w:p w14:paraId="3F18D9A0"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60.3%</w:t>
                                  </w:r>
                                </w:p>
                                <w:p w14:paraId="1807FCFD" w14:textId="37619423"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cs="Arial" w:hint="eastAsia"/>
                                      <w:bCs/>
                                      <w:kern w:val="24"/>
                                      <w:sz w:val="20"/>
                                      <w:szCs w:val="20"/>
                                    </w:rPr>
                                    <w:t>（H28）</w:t>
                                  </w:r>
                                </w:p>
                              </w:tc>
                              <w:tc>
                                <w:tcPr>
                                  <w:tcW w:w="1240" w:type="dxa"/>
                                  <w:tcMar>
                                    <w:top w:w="15" w:type="dxa"/>
                                    <w:left w:w="15" w:type="dxa"/>
                                    <w:bottom w:w="0" w:type="dxa"/>
                                    <w:right w:w="15" w:type="dxa"/>
                                  </w:tcMar>
                                </w:tcPr>
                                <w:p w14:paraId="357CC15B"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r w:rsidRPr="00F73E04">
                                    <w:rPr>
                                      <w:rFonts w:ascii="ＭＳ ゴシック" w:eastAsia="ＭＳ ゴシック" w:hAnsi="ＭＳ ゴシック"/>
                                      <w:sz w:val="20"/>
                                      <w:szCs w:val="20"/>
                                    </w:rPr>
                                    <w:t>9.2</w:t>
                                  </w:r>
                                  <w:r w:rsidRPr="00F73E04">
                                    <w:rPr>
                                      <w:rFonts w:ascii="ＭＳ ゴシック" w:eastAsia="ＭＳ ゴシック" w:hAnsi="ＭＳ ゴシック" w:hint="eastAsia"/>
                                      <w:sz w:val="20"/>
                                      <w:szCs w:val="20"/>
                                    </w:rPr>
                                    <w:t>%</w:t>
                                  </w:r>
                                </w:p>
                                <w:p w14:paraId="05813E5F" w14:textId="0E129435"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291" w:type="dxa"/>
                                  <w:shd w:val="clear" w:color="auto" w:fill="auto"/>
                                  <w:tcMar>
                                    <w:top w:w="15" w:type="dxa"/>
                                    <w:left w:w="108" w:type="dxa"/>
                                    <w:bottom w:w="0" w:type="dxa"/>
                                    <w:right w:w="108" w:type="dxa"/>
                                  </w:tcMar>
                                  <w:vAlign w:val="center"/>
                                </w:tcPr>
                                <w:p w14:paraId="4A42686D" w14:textId="79CC680D"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100%</w:t>
                                  </w:r>
                                </w:p>
                              </w:tc>
                              <w:tc>
                                <w:tcPr>
                                  <w:tcW w:w="976" w:type="dxa"/>
                                  <w:vAlign w:val="center"/>
                                </w:tcPr>
                                <w:p w14:paraId="70ACF3FD" w14:textId="31C0C0C5"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1"/>
                                    </w:rPr>
                                    <w:t>B</w:t>
                                  </w:r>
                                </w:p>
                              </w:tc>
                            </w:tr>
                            <w:tr w:rsidR="004E1A6C" w:rsidRPr="00F73E04" w14:paraId="34C47991"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67BF9DE5" w14:textId="222A9312" w:rsidR="00294392"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7</w:t>
                                  </w:r>
                                </w:p>
                              </w:tc>
                              <w:tc>
                                <w:tcPr>
                                  <w:tcW w:w="1900" w:type="dxa"/>
                                  <w:vMerge w:val="restart"/>
                                  <w:shd w:val="clear" w:color="auto" w:fill="auto"/>
                                  <w:tcMar>
                                    <w:top w:w="15" w:type="dxa"/>
                                    <w:left w:w="99" w:type="dxa"/>
                                    <w:bottom w:w="0" w:type="dxa"/>
                                    <w:right w:w="99" w:type="dxa"/>
                                  </w:tcMar>
                                  <w:vAlign w:val="center"/>
                                </w:tcPr>
                                <w:p w14:paraId="1F1F6E4E"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ヘルシーメニュー</w:t>
                                  </w:r>
                                </w:p>
                                <w:p w14:paraId="48BFA52C"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を提供する飲食店</w:t>
                                  </w:r>
                                </w:p>
                                <w:p w14:paraId="0B182125"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・特定給食施設等</w:t>
                                  </w:r>
                                </w:p>
                                <w:p w14:paraId="3D194D6E" w14:textId="7B306824"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の増加</w:t>
                                  </w:r>
                                </w:p>
                              </w:tc>
                              <w:tc>
                                <w:tcPr>
                                  <w:tcW w:w="2100" w:type="dxa"/>
                                  <w:gridSpan w:val="3"/>
                                  <w:shd w:val="clear" w:color="auto" w:fill="auto"/>
                                  <w:vAlign w:val="center"/>
                                </w:tcPr>
                                <w:p w14:paraId="67D7B56F" w14:textId="77777777" w:rsidR="004E1A6C" w:rsidRDefault="00294392" w:rsidP="0094549A">
                                  <w:pPr>
                                    <w:widowControl/>
                                    <w:spacing w:line="300" w:lineRule="exact"/>
                                    <w:ind w:left="100" w:hangingChars="50" w:hanging="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「うちのお店も健康づくり応援団の店」</w:t>
                                  </w:r>
                                </w:p>
                                <w:p w14:paraId="1C9F8A8E" w14:textId="6CCF4D5C" w:rsidR="00294392" w:rsidRPr="00F73E04" w:rsidRDefault="00294392" w:rsidP="0094549A">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協力店舗数</w:t>
                                  </w:r>
                                </w:p>
                              </w:tc>
                              <w:tc>
                                <w:tcPr>
                                  <w:tcW w:w="1239" w:type="dxa"/>
                                  <w:shd w:val="clear" w:color="auto" w:fill="FFFFFF" w:themeFill="background1"/>
                                  <w:tcMar>
                                    <w:top w:w="15" w:type="dxa"/>
                                    <w:left w:w="108" w:type="dxa"/>
                                    <w:bottom w:w="0" w:type="dxa"/>
                                    <w:right w:w="108" w:type="dxa"/>
                                  </w:tcMar>
                                  <w:vAlign w:val="center"/>
                                </w:tcPr>
                                <w:p w14:paraId="61CE8CEA" w14:textId="79E24F9A" w:rsidR="004E1A6C" w:rsidRPr="00F73E04" w:rsidRDefault="004E1A6C" w:rsidP="004E1A6C">
                                  <w:pPr>
                                    <w:spacing w:line="300" w:lineRule="exact"/>
                                    <w:ind w:leftChars="-25" w:left="-53"/>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20"/>
                                      <w:szCs w:val="20"/>
                                    </w:rPr>
                                    <w:t>店舗</w:t>
                                  </w:r>
                                </w:p>
                                <w:p w14:paraId="0EBC5CBD" w14:textId="454483DB" w:rsidR="00294392" w:rsidRPr="00F73E04" w:rsidRDefault="004E1A6C" w:rsidP="004E1A6C">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28</w:t>
                                  </w:r>
                                  <w:r w:rsidRPr="00F73E04">
                                    <w:rPr>
                                      <w:rFonts w:ascii="ＭＳ ゴシック" w:eastAsia="ＭＳ ゴシック" w:hAnsi="ＭＳ ゴシック"/>
                                      <w:sz w:val="20"/>
                                      <w:szCs w:val="20"/>
                                    </w:rPr>
                                    <w:t>）</w:t>
                                  </w:r>
                                </w:p>
                              </w:tc>
                              <w:tc>
                                <w:tcPr>
                                  <w:tcW w:w="1240" w:type="dxa"/>
                                  <w:shd w:val="clear" w:color="auto" w:fill="FFFFFF" w:themeFill="background1"/>
                                  <w:tcMar>
                                    <w:top w:w="15" w:type="dxa"/>
                                    <w:left w:w="15" w:type="dxa"/>
                                    <w:bottom w:w="0" w:type="dxa"/>
                                    <w:right w:w="15" w:type="dxa"/>
                                  </w:tcMar>
                                  <w:vAlign w:val="center"/>
                                </w:tcPr>
                                <w:p w14:paraId="7C8A6283" w14:textId="77777777" w:rsidR="00294392" w:rsidRPr="00F73E04" w:rsidRDefault="00294392" w:rsidP="0029439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13,984店舗</w:t>
                                  </w:r>
                                </w:p>
                                <w:p w14:paraId="6B3E8816" w14:textId="63F23040"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r w:rsidRPr="00F73E04">
                                    <w:rPr>
                                      <w:rFonts w:ascii="ＭＳ ゴシック" w:eastAsia="ＭＳ ゴシック" w:hAnsi="ＭＳ ゴシック"/>
                                      <w:sz w:val="20"/>
                                      <w:szCs w:val="20"/>
                                    </w:rPr>
                                    <w:t>）</w:t>
                                  </w:r>
                                </w:p>
                              </w:tc>
                              <w:tc>
                                <w:tcPr>
                                  <w:tcW w:w="1291" w:type="dxa"/>
                                  <w:shd w:val="clear" w:color="auto" w:fill="FFFFFF" w:themeFill="background1"/>
                                  <w:tcMar>
                                    <w:top w:w="15" w:type="dxa"/>
                                    <w:left w:w="108" w:type="dxa"/>
                                    <w:bottom w:w="0" w:type="dxa"/>
                                    <w:right w:w="108" w:type="dxa"/>
                                  </w:tcMar>
                                  <w:vAlign w:val="center"/>
                                </w:tcPr>
                                <w:p w14:paraId="58F7B47E" w14:textId="5D320068"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13,500店舗</w:t>
                                  </w:r>
                                </w:p>
                              </w:tc>
                              <w:tc>
                                <w:tcPr>
                                  <w:tcW w:w="976" w:type="dxa"/>
                                  <w:shd w:val="clear" w:color="auto" w:fill="FFFFFF" w:themeFill="background1"/>
                                  <w:vAlign w:val="center"/>
                                </w:tcPr>
                                <w:p w14:paraId="31D43365" w14:textId="62468AF8" w:rsidR="00294392" w:rsidRPr="002C6CB8" w:rsidRDefault="00294392" w:rsidP="00294392">
                                  <w:pPr>
                                    <w:widowControl/>
                                    <w:spacing w:line="300" w:lineRule="exact"/>
                                    <w:jc w:val="center"/>
                                    <w:rPr>
                                      <w:rFonts w:ascii="ＭＳ ゴシック" w:eastAsia="ＭＳ ゴシック" w:hAnsi="ＭＳ ゴシック"/>
                                      <w:sz w:val="20"/>
                                      <w:szCs w:val="21"/>
                                    </w:rPr>
                                  </w:pPr>
                                  <w:r w:rsidRPr="002C6CB8">
                                    <w:rPr>
                                      <w:rFonts w:ascii="ＭＳ ゴシック" w:eastAsia="ＭＳ ゴシック" w:hAnsi="ＭＳ ゴシック" w:cs="Arial" w:hint="eastAsia"/>
                                      <w:bCs/>
                                      <w:kern w:val="24"/>
                                      <w:sz w:val="20"/>
                                      <w:szCs w:val="20"/>
                                    </w:rPr>
                                    <w:t>A</w:t>
                                  </w:r>
                                </w:p>
                              </w:tc>
                            </w:tr>
                            <w:tr w:rsidR="004E1A6C" w:rsidRPr="00F73E04" w14:paraId="2A10524D"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3C0DEC92" w14:textId="77777777" w:rsidR="00294392"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1900" w:type="dxa"/>
                                  <w:vMerge/>
                                  <w:shd w:val="clear" w:color="auto" w:fill="auto"/>
                                  <w:tcMar>
                                    <w:top w:w="15" w:type="dxa"/>
                                    <w:left w:w="99" w:type="dxa"/>
                                    <w:bottom w:w="0" w:type="dxa"/>
                                    <w:right w:w="99" w:type="dxa"/>
                                  </w:tcMar>
                                  <w:vAlign w:val="center"/>
                                </w:tcPr>
                                <w:p w14:paraId="7D397A3F"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1155" w:type="dxa"/>
                                  <w:gridSpan w:val="2"/>
                                  <w:vMerge w:val="restart"/>
                                  <w:shd w:val="clear" w:color="auto" w:fill="auto"/>
                                  <w:vAlign w:val="center"/>
                                </w:tcPr>
                                <w:p w14:paraId="0090E7B1" w14:textId="77777777" w:rsidR="00294392" w:rsidRPr="00294392"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bCs/>
                                      <w:kern w:val="24"/>
                                      <w:sz w:val="20"/>
                                      <w:szCs w:val="20"/>
                                    </w:rPr>
                                    <w:t>V.O.S.ﾒﾆｭｰ</w:t>
                                  </w:r>
                                </w:p>
                                <w:p w14:paraId="521517E3" w14:textId="77777777" w:rsidR="00294392" w:rsidRPr="00294392"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ﾛｺﾞﾏｰｸ使用</w:t>
                                  </w:r>
                                </w:p>
                                <w:p w14:paraId="03B421C7" w14:textId="0E424E3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承認件数</w:t>
                                  </w:r>
                                </w:p>
                              </w:tc>
                              <w:tc>
                                <w:tcPr>
                                  <w:tcW w:w="945" w:type="dxa"/>
                                  <w:shd w:val="clear" w:color="auto" w:fill="auto"/>
                                  <w:vAlign w:val="center"/>
                                </w:tcPr>
                                <w:p w14:paraId="0D81CD68" w14:textId="64E32713"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飲食店等</w:t>
                                  </w:r>
                                </w:p>
                              </w:tc>
                              <w:tc>
                                <w:tcPr>
                                  <w:tcW w:w="1239" w:type="dxa"/>
                                  <w:shd w:val="clear" w:color="auto" w:fill="FFFFFF" w:themeFill="background1"/>
                                  <w:tcMar>
                                    <w:top w:w="15" w:type="dxa"/>
                                    <w:left w:w="108" w:type="dxa"/>
                                    <w:bottom w:w="0" w:type="dxa"/>
                                    <w:right w:w="108" w:type="dxa"/>
                                  </w:tcMar>
                                  <w:vAlign w:val="center"/>
                                </w:tcPr>
                                <w:p w14:paraId="43ADF1A3" w14:textId="77777777" w:rsidR="00294392" w:rsidRPr="00F73E04" w:rsidRDefault="00294392" w:rsidP="00294392">
                                  <w:pPr>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20件</w:t>
                                  </w:r>
                                </w:p>
                                <w:p w14:paraId="2113C198" w14:textId="031BE54B"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（H29）</w:t>
                                  </w:r>
                                </w:p>
                              </w:tc>
                              <w:tc>
                                <w:tcPr>
                                  <w:tcW w:w="1240" w:type="dxa"/>
                                  <w:tcMar>
                                    <w:top w:w="15" w:type="dxa"/>
                                    <w:left w:w="15" w:type="dxa"/>
                                    <w:bottom w:w="0" w:type="dxa"/>
                                    <w:right w:w="15" w:type="dxa"/>
                                  </w:tcMar>
                                </w:tcPr>
                                <w:p w14:paraId="60381103"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DF69DB1" w14:textId="61F184B8"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291" w:type="dxa"/>
                                  <w:vMerge w:val="restart"/>
                                  <w:shd w:val="clear" w:color="auto" w:fill="auto"/>
                                  <w:tcMar>
                                    <w:top w:w="15" w:type="dxa"/>
                                    <w:left w:w="108" w:type="dxa"/>
                                    <w:bottom w:w="0" w:type="dxa"/>
                                    <w:right w:w="108" w:type="dxa"/>
                                  </w:tcMar>
                                  <w:vAlign w:val="center"/>
                                </w:tcPr>
                                <w:p w14:paraId="490C4EFD" w14:textId="67548078"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350件</w:t>
                                  </w:r>
                                </w:p>
                              </w:tc>
                              <w:tc>
                                <w:tcPr>
                                  <w:tcW w:w="976" w:type="dxa"/>
                                  <w:vMerge w:val="restart"/>
                                  <w:vAlign w:val="center"/>
                                </w:tcPr>
                                <w:p w14:paraId="783F28E2" w14:textId="2FD1591B" w:rsidR="00294392" w:rsidRPr="002C6CB8" w:rsidRDefault="00294392" w:rsidP="00294392">
                                  <w:pPr>
                                    <w:widowControl/>
                                    <w:spacing w:line="300" w:lineRule="exact"/>
                                    <w:jc w:val="center"/>
                                    <w:rPr>
                                      <w:rFonts w:ascii="ＭＳ ゴシック" w:eastAsia="ＭＳ ゴシック" w:hAnsi="ＭＳ ゴシック"/>
                                      <w:sz w:val="20"/>
                                      <w:szCs w:val="21"/>
                                    </w:rPr>
                                  </w:pPr>
                                  <w:r w:rsidRPr="002C6CB8">
                                    <w:rPr>
                                      <w:rFonts w:ascii="ＭＳ ゴシック" w:eastAsia="ＭＳ ゴシック" w:hAnsi="ＭＳ ゴシック" w:cs="Arial" w:hint="eastAsia"/>
                                      <w:bCs/>
                                      <w:kern w:val="24"/>
                                      <w:sz w:val="20"/>
                                      <w:szCs w:val="20"/>
                                    </w:rPr>
                                    <w:t>A</w:t>
                                  </w:r>
                                </w:p>
                              </w:tc>
                            </w:tr>
                            <w:tr w:rsidR="004E1A6C" w:rsidRPr="00F73E04" w14:paraId="50CA945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3BF3C1A2" w14:textId="77777777" w:rsidR="00294392"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1900" w:type="dxa"/>
                                  <w:vMerge/>
                                  <w:shd w:val="clear" w:color="auto" w:fill="auto"/>
                                  <w:tcMar>
                                    <w:top w:w="15" w:type="dxa"/>
                                    <w:left w:w="99" w:type="dxa"/>
                                    <w:bottom w:w="0" w:type="dxa"/>
                                    <w:right w:w="99" w:type="dxa"/>
                                  </w:tcMar>
                                  <w:vAlign w:val="center"/>
                                </w:tcPr>
                                <w:p w14:paraId="11583BE5"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1155" w:type="dxa"/>
                                  <w:gridSpan w:val="2"/>
                                  <w:vMerge/>
                                  <w:shd w:val="clear" w:color="auto" w:fill="auto"/>
                                  <w:vAlign w:val="center"/>
                                </w:tcPr>
                                <w:p w14:paraId="5C6B0EE1"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945" w:type="dxa"/>
                                  <w:shd w:val="clear" w:color="auto" w:fill="auto"/>
                                  <w:vAlign w:val="center"/>
                                </w:tcPr>
                                <w:p w14:paraId="34F5C15E" w14:textId="795EF3D8"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給食施設</w:t>
                                  </w:r>
                                </w:p>
                              </w:tc>
                              <w:tc>
                                <w:tcPr>
                                  <w:tcW w:w="1239" w:type="dxa"/>
                                  <w:shd w:val="clear" w:color="auto" w:fill="FFFFFF" w:themeFill="background1"/>
                                  <w:tcMar>
                                    <w:top w:w="15" w:type="dxa"/>
                                    <w:left w:w="108" w:type="dxa"/>
                                    <w:bottom w:w="0" w:type="dxa"/>
                                    <w:right w:w="108" w:type="dxa"/>
                                  </w:tcMar>
                                  <w:vAlign w:val="center"/>
                                </w:tcPr>
                                <w:p w14:paraId="00FE8415" w14:textId="2E2FA0D7" w:rsidR="00294392" w:rsidRPr="00F73E04" w:rsidRDefault="000432CE" w:rsidP="00294392">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w:t>
                                  </w:r>
                                </w:p>
                              </w:tc>
                              <w:tc>
                                <w:tcPr>
                                  <w:tcW w:w="1240" w:type="dxa"/>
                                  <w:tcMar>
                                    <w:top w:w="15" w:type="dxa"/>
                                    <w:left w:w="15" w:type="dxa"/>
                                    <w:bottom w:w="0" w:type="dxa"/>
                                    <w:right w:w="15" w:type="dxa"/>
                                  </w:tcMar>
                                </w:tcPr>
                                <w:p w14:paraId="2D12074C"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3F1DBC79" w14:textId="27AEA6E2"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291" w:type="dxa"/>
                                  <w:vMerge/>
                                  <w:shd w:val="clear" w:color="auto" w:fill="auto"/>
                                  <w:tcMar>
                                    <w:top w:w="15" w:type="dxa"/>
                                    <w:left w:w="108" w:type="dxa"/>
                                    <w:bottom w:w="0" w:type="dxa"/>
                                    <w:right w:w="108" w:type="dxa"/>
                                  </w:tcMar>
                                  <w:vAlign w:val="center"/>
                                </w:tcPr>
                                <w:p w14:paraId="72D43330"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976" w:type="dxa"/>
                                  <w:vMerge/>
                                  <w:vAlign w:val="center"/>
                                </w:tcPr>
                                <w:p w14:paraId="51BCBDCF" w14:textId="77777777" w:rsidR="00294392" w:rsidRPr="002C6CB8" w:rsidRDefault="00294392" w:rsidP="00294392">
                                  <w:pPr>
                                    <w:widowControl/>
                                    <w:spacing w:line="300" w:lineRule="exact"/>
                                    <w:jc w:val="center"/>
                                    <w:rPr>
                                      <w:rFonts w:ascii="ＭＳ ゴシック" w:eastAsia="ＭＳ ゴシック" w:hAnsi="ＭＳ ゴシック"/>
                                      <w:sz w:val="20"/>
                                      <w:szCs w:val="21"/>
                                    </w:rPr>
                                  </w:pPr>
                                </w:p>
                              </w:tc>
                            </w:tr>
                          </w:tbl>
                          <w:p w14:paraId="730A873F" w14:textId="77777777" w:rsidR="002F4B62" w:rsidRPr="00F73E04" w:rsidRDefault="002F4B62" w:rsidP="00D60207">
                            <w:pPr>
                              <w:spacing w:line="30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D8962" id="正方形/長方形 5" o:spid="_x0000_s1035" style="position:absolute;left:0;text-align:left;margin-left:0;margin-top:25.8pt;width:476.2pt;height:524.6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" filled="f" strokecolor="black [3213]" strokeweight="1pt">
                <v:textbox>
                  <w:txbxContent>
                    <w:p w14:paraId="0AC97F34" w14:textId="77777777" w:rsidR="002F4B62" w:rsidRPr="00F73E04" w:rsidRDefault="002F4B62" w:rsidP="002F4B62">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6F21B6F1"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生涯を通じて健やかな生活を送ることができるよう、栄養バランスのとれた食事、朝食や</w:t>
                      </w:r>
                    </w:p>
                    <w:p w14:paraId="7B743F92"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野菜摂取、食塩をとりすぎないこと、よく噛んで食べること、適正体重等の重要性を理解</w:t>
                      </w:r>
                    </w:p>
                    <w:p w14:paraId="35B7C657"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し、習慣的に実践します。</w:t>
                      </w:r>
                    </w:p>
                    <w:p w14:paraId="6640CCA6"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905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
                        <w:gridCol w:w="1900"/>
                        <w:gridCol w:w="620"/>
                        <w:gridCol w:w="535"/>
                        <w:gridCol w:w="945"/>
                        <w:gridCol w:w="1239"/>
                        <w:gridCol w:w="1240"/>
                        <w:gridCol w:w="1291"/>
                        <w:gridCol w:w="976"/>
                      </w:tblGrid>
                      <w:tr w:rsidR="004E1A6C" w:rsidRPr="00F73E04" w14:paraId="6256E825" w14:textId="77777777" w:rsidTr="004E1A6C">
                        <w:trPr>
                          <w:trHeight w:val="322"/>
                        </w:trPr>
                        <w:tc>
                          <w:tcPr>
                            <w:tcW w:w="305" w:type="dxa"/>
                            <w:shd w:val="clear" w:color="auto" w:fill="5B9BD5" w:themeFill="accent1"/>
                            <w:tcMar>
                              <w:top w:w="15" w:type="dxa"/>
                              <w:left w:w="99" w:type="dxa"/>
                              <w:bottom w:w="0" w:type="dxa"/>
                              <w:right w:w="99" w:type="dxa"/>
                            </w:tcMar>
                            <w:vAlign w:val="center"/>
                            <w:hideMark/>
                          </w:tcPr>
                          <w:p w14:paraId="4C670F9F"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p>
                        </w:tc>
                        <w:tc>
                          <w:tcPr>
                            <w:tcW w:w="4000" w:type="dxa"/>
                            <w:gridSpan w:val="4"/>
                            <w:shd w:val="clear" w:color="auto" w:fill="5B9BD5" w:themeFill="accent1"/>
                            <w:tcMar>
                              <w:top w:w="15" w:type="dxa"/>
                              <w:left w:w="99" w:type="dxa"/>
                              <w:bottom w:w="0" w:type="dxa"/>
                              <w:right w:w="99" w:type="dxa"/>
                            </w:tcMar>
                            <w:vAlign w:val="center"/>
                            <w:hideMark/>
                          </w:tcPr>
                          <w:p w14:paraId="28CF233A"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項目</w:t>
                            </w:r>
                          </w:p>
                        </w:tc>
                        <w:tc>
                          <w:tcPr>
                            <w:tcW w:w="1239" w:type="dxa"/>
                            <w:shd w:val="clear" w:color="auto" w:fill="5B9BD5" w:themeFill="accent1"/>
                            <w:tcMar>
                              <w:top w:w="15" w:type="dxa"/>
                              <w:left w:w="99" w:type="dxa"/>
                              <w:bottom w:w="0" w:type="dxa"/>
                              <w:right w:w="99" w:type="dxa"/>
                            </w:tcMar>
                            <w:vAlign w:val="center"/>
                            <w:hideMark/>
                          </w:tcPr>
                          <w:p w14:paraId="2D872F7A"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w:t>
                            </w:r>
                          </w:p>
                        </w:tc>
                        <w:tc>
                          <w:tcPr>
                            <w:tcW w:w="1240" w:type="dxa"/>
                            <w:shd w:val="clear" w:color="auto" w:fill="5B9BD5" w:themeFill="accent1"/>
                            <w:tcMar>
                              <w:top w:w="15" w:type="dxa"/>
                              <w:left w:w="99" w:type="dxa"/>
                              <w:bottom w:w="0" w:type="dxa"/>
                              <w:right w:w="99" w:type="dxa"/>
                            </w:tcMar>
                            <w:vAlign w:val="center"/>
                            <w:hideMark/>
                          </w:tcPr>
                          <w:p w14:paraId="36353922"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現状値</w:t>
                            </w:r>
                          </w:p>
                        </w:tc>
                        <w:tc>
                          <w:tcPr>
                            <w:tcW w:w="1291" w:type="dxa"/>
                            <w:shd w:val="clear" w:color="auto" w:fill="5B9BD5" w:themeFill="accent1"/>
                            <w:tcMar>
                              <w:top w:w="15" w:type="dxa"/>
                              <w:left w:w="99" w:type="dxa"/>
                              <w:bottom w:w="0" w:type="dxa"/>
                              <w:right w:w="99" w:type="dxa"/>
                            </w:tcMar>
                            <w:vAlign w:val="center"/>
                            <w:hideMark/>
                          </w:tcPr>
                          <w:p w14:paraId="32DD90B7"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目標値</w:t>
                            </w:r>
                          </w:p>
                        </w:tc>
                        <w:tc>
                          <w:tcPr>
                            <w:tcW w:w="976" w:type="dxa"/>
                            <w:shd w:val="clear" w:color="auto" w:fill="5B9BD5" w:themeFill="accent1"/>
                          </w:tcPr>
                          <w:p w14:paraId="79057B44" w14:textId="77777777" w:rsidR="00294392" w:rsidRPr="002C6CB8" w:rsidRDefault="00294392" w:rsidP="00294392">
                            <w:pPr>
                              <w:widowControl/>
                              <w:spacing w:line="300" w:lineRule="exact"/>
                              <w:jc w:val="center"/>
                              <w:rPr>
                                <w:rFonts w:ascii="ＭＳ ゴシック" w:eastAsia="ＭＳ ゴシック" w:hAnsi="ＭＳ ゴシック" w:cs="Arial"/>
                                <w:bCs/>
                                <w:color w:val="FF0000"/>
                                <w:kern w:val="24"/>
                                <w:sz w:val="20"/>
                                <w:szCs w:val="20"/>
                              </w:rPr>
                            </w:pPr>
                            <w:r w:rsidRPr="002C6CB8">
                              <w:rPr>
                                <w:rFonts w:ascii="ＭＳ ゴシック" w:eastAsia="ＭＳ ゴシック" w:hAnsi="ＭＳ ゴシック" w:cs="Arial" w:hint="eastAsia"/>
                                <w:bCs/>
                                <w:kern w:val="24"/>
                                <w:sz w:val="20"/>
                                <w:szCs w:val="20"/>
                              </w:rPr>
                              <w:t>評価</w:t>
                            </w:r>
                          </w:p>
                        </w:tc>
                      </w:tr>
                      <w:tr w:rsidR="004E1A6C" w:rsidRPr="00F73E04" w14:paraId="7D422B0C" w14:textId="77777777" w:rsidTr="004E1A6C">
                        <w:trPr>
                          <w:trHeight w:val="1105"/>
                        </w:trPr>
                        <w:tc>
                          <w:tcPr>
                            <w:tcW w:w="305" w:type="dxa"/>
                            <w:shd w:val="clear" w:color="auto" w:fill="5B9BD5" w:themeFill="accent1"/>
                            <w:tcMar>
                              <w:top w:w="15" w:type="dxa"/>
                              <w:left w:w="99" w:type="dxa"/>
                              <w:bottom w:w="0" w:type="dxa"/>
                              <w:right w:w="99" w:type="dxa"/>
                            </w:tcMar>
                            <w:vAlign w:val="center"/>
                            <w:hideMark/>
                          </w:tcPr>
                          <w:p w14:paraId="3B14CACE" w14:textId="77777777" w:rsidR="00294392" w:rsidRPr="00F73E04" w:rsidRDefault="00294392" w:rsidP="003E3A25">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1</w:t>
                            </w:r>
                          </w:p>
                        </w:tc>
                        <w:tc>
                          <w:tcPr>
                            <w:tcW w:w="4000" w:type="dxa"/>
                            <w:gridSpan w:val="4"/>
                            <w:shd w:val="clear" w:color="auto" w:fill="auto"/>
                            <w:tcMar>
                              <w:top w:w="15" w:type="dxa"/>
                              <w:left w:w="99" w:type="dxa"/>
                              <w:bottom w:w="0" w:type="dxa"/>
                              <w:right w:w="99" w:type="dxa"/>
                            </w:tcMar>
                            <w:vAlign w:val="center"/>
                            <w:hideMark/>
                          </w:tcPr>
                          <w:p w14:paraId="27B501E0" w14:textId="77777777" w:rsidR="00294392" w:rsidRPr="00F73E04"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栄養バランスのとれた食生活を実践する府民の割合の増加（主食・主菜・副菜を組み合わせた食事を1日2回以上ほぼ毎日食べている府民の割合）</w:t>
                            </w:r>
                          </w:p>
                        </w:tc>
                        <w:tc>
                          <w:tcPr>
                            <w:tcW w:w="1239" w:type="dxa"/>
                            <w:shd w:val="clear" w:color="auto" w:fill="auto"/>
                            <w:tcMar>
                              <w:top w:w="15" w:type="dxa"/>
                              <w:left w:w="99" w:type="dxa"/>
                              <w:bottom w:w="0" w:type="dxa"/>
                              <w:right w:w="99" w:type="dxa"/>
                            </w:tcMar>
                            <w:vAlign w:val="center"/>
                            <w:hideMark/>
                          </w:tcPr>
                          <w:p w14:paraId="6615BB53"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34.6％</w:t>
                            </w:r>
                          </w:p>
                          <w:p w14:paraId="6AC04DE5"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（H28）</w:t>
                            </w:r>
                          </w:p>
                        </w:tc>
                        <w:tc>
                          <w:tcPr>
                            <w:tcW w:w="1240" w:type="dxa"/>
                            <w:tcMar>
                              <w:top w:w="15" w:type="dxa"/>
                              <w:left w:w="99" w:type="dxa"/>
                              <w:bottom w:w="0" w:type="dxa"/>
                              <w:right w:w="99" w:type="dxa"/>
                            </w:tcMar>
                            <w:vAlign w:val="center"/>
                            <w:hideMark/>
                          </w:tcPr>
                          <w:p w14:paraId="6E7935DC"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49.</w:t>
                            </w:r>
                            <w:r w:rsidRPr="00F73E04">
                              <w:rPr>
                                <w:rFonts w:ascii="ＭＳ ゴシック" w:eastAsia="ＭＳ ゴシック" w:hAnsi="ＭＳ ゴシック" w:hint="eastAsia"/>
                                <w:sz w:val="20"/>
                                <w:szCs w:val="20"/>
                              </w:rPr>
                              <w:t>6</w:t>
                            </w:r>
                            <w:r w:rsidRPr="00F73E04">
                              <w:rPr>
                                <w:rFonts w:ascii="ＭＳ ゴシック" w:eastAsia="ＭＳ ゴシック" w:hAnsi="ＭＳ ゴシック"/>
                                <w:sz w:val="20"/>
                                <w:szCs w:val="20"/>
                              </w:rPr>
                              <w:t>%</w:t>
                            </w:r>
                          </w:p>
                          <w:p w14:paraId="3B1439CD"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highlight w:val="yellow"/>
                              </w:rPr>
                            </w:pPr>
                            <w:r w:rsidRPr="00F73E04">
                              <w:rPr>
                                <w:rFonts w:ascii="ＭＳ ゴシック" w:eastAsia="ＭＳ ゴシック" w:hAnsi="ＭＳ ゴシック" w:hint="eastAsia"/>
                                <w:sz w:val="20"/>
                                <w:szCs w:val="20"/>
                              </w:rPr>
                              <w:t>(R4)</w:t>
                            </w:r>
                          </w:p>
                        </w:tc>
                        <w:tc>
                          <w:tcPr>
                            <w:tcW w:w="1291" w:type="dxa"/>
                            <w:shd w:val="clear" w:color="auto" w:fill="auto"/>
                            <w:tcMar>
                              <w:top w:w="15" w:type="dxa"/>
                              <w:left w:w="99" w:type="dxa"/>
                              <w:bottom w:w="0" w:type="dxa"/>
                              <w:right w:w="99" w:type="dxa"/>
                            </w:tcMar>
                            <w:vAlign w:val="center"/>
                            <w:hideMark/>
                          </w:tcPr>
                          <w:p w14:paraId="11FA3123" w14:textId="77777777" w:rsidR="00294392" w:rsidRPr="00F73E04" w:rsidRDefault="00294392" w:rsidP="0029439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50%以上</w:t>
                            </w:r>
                          </w:p>
                        </w:tc>
                        <w:tc>
                          <w:tcPr>
                            <w:tcW w:w="976" w:type="dxa"/>
                            <w:vAlign w:val="center"/>
                          </w:tcPr>
                          <w:p w14:paraId="463BC004" w14:textId="77777777" w:rsidR="00294392" w:rsidRPr="002C6CB8" w:rsidRDefault="00294392" w:rsidP="0029439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bCs/>
                                <w:kern w:val="24"/>
                                <w:sz w:val="20"/>
                                <w:szCs w:val="20"/>
                              </w:rPr>
                              <w:t>B</w:t>
                            </w:r>
                          </w:p>
                        </w:tc>
                      </w:tr>
                      <w:tr w:rsidR="004E1A6C" w:rsidRPr="00F73E04" w14:paraId="7A8166DE"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6E7A6424"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2</w:t>
                            </w:r>
                          </w:p>
                        </w:tc>
                        <w:tc>
                          <w:tcPr>
                            <w:tcW w:w="2520" w:type="dxa"/>
                            <w:gridSpan w:val="2"/>
                            <w:vMerge w:val="restart"/>
                            <w:shd w:val="clear" w:color="auto" w:fill="auto"/>
                            <w:tcMar>
                              <w:top w:w="15" w:type="dxa"/>
                              <w:left w:w="99" w:type="dxa"/>
                              <w:bottom w:w="0" w:type="dxa"/>
                              <w:right w:w="99" w:type="dxa"/>
                            </w:tcMar>
                            <w:vAlign w:val="center"/>
                          </w:tcPr>
                          <w:p w14:paraId="6860B1C9" w14:textId="77777777" w:rsidR="00294392" w:rsidRPr="007D0853"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朝食を欠食する</w:t>
                            </w:r>
                          </w:p>
                          <w:p w14:paraId="60915DD5" w14:textId="77777777" w:rsidR="00294392" w:rsidRPr="007D0853"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府民の割合の減少</w:t>
                            </w:r>
                          </w:p>
                          <w:p w14:paraId="2BA02F9F" w14:textId="2731E6B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7D0853">
                              <w:rPr>
                                <w:rFonts w:ascii="ＭＳ ゴシック" w:eastAsia="ＭＳ ゴシック" w:hAnsi="ＭＳ ゴシック" w:cs="Arial" w:hint="eastAsia"/>
                                <w:bCs/>
                                <w:kern w:val="24"/>
                                <w:sz w:val="20"/>
                                <w:szCs w:val="20"/>
                              </w:rPr>
                              <w:t>ﾍﾞｰｽﾗｲﾝ値：</w:t>
                            </w:r>
                            <w:r w:rsidRPr="007D0853">
                              <w:rPr>
                                <w:rFonts w:ascii="ＭＳ ゴシック" w:eastAsia="ＭＳ ゴシック" w:hAnsi="ＭＳ ゴシック" w:cs="Arial"/>
                                <w:bCs/>
                                <w:kern w:val="24"/>
                                <w:sz w:val="20"/>
                                <w:szCs w:val="20"/>
                              </w:rPr>
                              <w:t>H25-27平均</w:t>
                            </w:r>
                            <w:r w:rsidRPr="007D0853">
                              <w:rPr>
                                <w:rFonts w:ascii="ＭＳ ゴシック" w:eastAsia="ＭＳ ゴシック" w:hAnsi="ＭＳ ゴシック" w:cs="Arial" w:hint="eastAsia"/>
                                <w:bCs/>
                                <w:kern w:val="24"/>
                                <w:sz w:val="20"/>
                                <w:szCs w:val="20"/>
                              </w:rPr>
                              <w:t>現状値：</w:t>
                            </w:r>
                            <w:r w:rsidRPr="007D0853">
                              <w:rPr>
                                <w:rFonts w:ascii="ＭＳ ゴシック" w:eastAsia="ＭＳ ゴシック" w:hAnsi="ＭＳ ゴシック" w:cs="Arial"/>
                                <w:bCs/>
                                <w:kern w:val="24"/>
                                <w:sz w:val="20"/>
                                <w:szCs w:val="20"/>
                              </w:rPr>
                              <w:t>H28-30平均</w:t>
                            </w:r>
                          </w:p>
                        </w:tc>
                        <w:tc>
                          <w:tcPr>
                            <w:tcW w:w="1480" w:type="dxa"/>
                            <w:gridSpan w:val="2"/>
                            <w:shd w:val="clear" w:color="auto" w:fill="auto"/>
                            <w:tcMar>
                              <w:top w:w="15" w:type="dxa"/>
                              <w:left w:w="108" w:type="dxa"/>
                              <w:bottom w:w="0" w:type="dxa"/>
                              <w:right w:w="108" w:type="dxa"/>
                            </w:tcMar>
                            <w:vAlign w:val="center"/>
                          </w:tcPr>
                          <w:p w14:paraId="3B4FB9C8"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7～14歳</w:t>
                            </w:r>
                          </w:p>
                        </w:tc>
                        <w:tc>
                          <w:tcPr>
                            <w:tcW w:w="1239" w:type="dxa"/>
                            <w:tcMar>
                              <w:top w:w="15" w:type="dxa"/>
                              <w:left w:w="108" w:type="dxa"/>
                              <w:bottom w:w="0" w:type="dxa"/>
                              <w:right w:w="108" w:type="dxa"/>
                            </w:tcMar>
                            <w:vAlign w:val="center"/>
                          </w:tcPr>
                          <w:p w14:paraId="7C971162"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3.9%</w:t>
                            </w:r>
                          </w:p>
                        </w:tc>
                        <w:tc>
                          <w:tcPr>
                            <w:tcW w:w="1240" w:type="dxa"/>
                            <w:tcMar>
                              <w:top w:w="15" w:type="dxa"/>
                              <w:left w:w="15" w:type="dxa"/>
                              <w:bottom w:w="0" w:type="dxa"/>
                              <w:right w:w="15" w:type="dxa"/>
                            </w:tcMar>
                            <w:vAlign w:val="center"/>
                          </w:tcPr>
                          <w:p w14:paraId="4A82D3BD"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5.1%</w:t>
                            </w:r>
                          </w:p>
                        </w:tc>
                        <w:tc>
                          <w:tcPr>
                            <w:tcW w:w="1291" w:type="dxa"/>
                            <w:shd w:val="clear" w:color="auto" w:fill="auto"/>
                            <w:tcMar>
                              <w:top w:w="15" w:type="dxa"/>
                              <w:left w:w="108" w:type="dxa"/>
                              <w:bottom w:w="0" w:type="dxa"/>
                              <w:right w:w="108" w:type="dxa"/>
                            </w:tcMar>
                            <w:vAlign w:val="center"/>
                          </w:tcPr>
                          <w:p w14:paraId="1801CC4F"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0%</w:t>
                            </w:r>
                          </w:p>
                        </w:tc>
                        <w:tc>
                          <w:tcPr>
                            <w:tcW w:w="976" w:type="dxa"/>
                            <w:vAlign w:val="center"/>
                          </w:tcPr>
                          <w:p w14:paraId="1807B397"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(D)</w:t>
                            </w:r>
                          </w:p>
                        </w:tc>
                      </w:tr>
                      <w:tr w:rsidR="004E1A6C" w:rsidRPr="00F73E04" w14:paraId="51E709B1"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515449A2"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2999B6C7"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0905AB7D"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15～19歳</w:t>
                            </w:r>
                          </w:p>
                        </w:tc>
                        <w:tc>
                          <w:tcPr>
                            <w:tcW w:w="1239" w:type="dxa"/>
                            <w:tcMar>
                              <w:top w:w="15" w:type="dxa"/>
                              <w:left w:w="108" w:type="dxa"/>
                              <w:bottom w:w="0" w:type="dxa"/>
                              <w:right w:w="108" w:type="dxa"/>
                            </w:tcMar>
                            <w:vAlign w:val="center"/>
                          </w:tcPr>
                          <w:p w14:paraId="3990A0EB"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16.4%</w:t>
                            </w:r>
                          </w:p>
                        </w:tc>
                        <w:tc>
                          <w:tcPr>
                            <w:tcW w:w="1240" w:type="dxa"/>
                            <w:tcMar>
                              <w:top w:w="15" w:type="dxa"/>
                              <w:left w:w="15" w:type="dxa"/>
                              <w:bottom w:w="0" w:type="dxa"/>
                              <w:right w:w="15" w:type="dxa"/>
                            </w:tcMar>
                            <w:vAlign w:val="center"/>
                          </w:tcPr>
                          <w:p w14:paraId="7C7A2E49"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14.5%</w:t>
                            </w:r>
                          </w:p>
                        </w:tc>
                        <w:tc>
                          <w:tcPr>
                            <w:tcW w:w="1291" w:type="dxa"/>
                            <w:shd w:val="clear" w:color="auto" w:fill="auto"/>
                            <w:tcMar>
                              <w:top w:w="15" w:type="dxa"/>
                              <w:left w:w="108" w:type="dxa"/>
                              <w:bottom w:w="0" w:type="dxa"/>
                              <w:right w:w="108" w:type="dxa"/>
                            </w:tcMar>
                            <w:vAlign w:val="center"/>
                          </w:tcPr>
                          <w:p w14:paraId="764E9B54"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5%以下</w:t>
                            </w:r>
                          </w:p>
                        </w:tc>
                        <w:tc>
                          <w:tcPr>
                            <w:tcW w:w="976" w:type="dxa"/>
                            <w:vAlign w:val="center"/>
                          </w:tcPr>
                          <w:p w14:paraId="40A9EC9D"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4E1A6C" w:rsidRPr="00F73E04" w14:paraId="41077142"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276BB028"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6951B4BD"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7E8F9810" w14:textId="77777777"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20～30歳代</w:t>
                            </w:r>
                          </w:p>
                        </w:tc>
                        <w:tc>
                          <w:tcPr>
                            <w:tcW w:w="1239" w:type="dxa"/>
                            <w:tcMar>
                              <w:top w:w="15" w:type="dxa"/>
                              <w:left w:w="108" w:type="dxa"/>
                              <w:bottom w:w="0" w:type="dxa"/>
                              <w:right w:w="108" w:type="dxa"/>
                            </w:tcMar>
                            <w:vAlign w:val="center"/>
                          </w:tcPr>
                          <w:p w14:paraId="65C9A31C" w14:textId="77777777"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25.2%</w:t>
                            </w:r>
                          </w:p>
                        </w:tc>
                        <w:tc>
                          <w:tcPr>
                            <w:tcW w:w="1240" w:type="dxa"/>
                            <w:tcMar>
                              <w:top w:w="15" w:type="dxa"/>
                              <w:left w:w="15" w:type="dxa"/>
                              <w:bottom w:w="0" w:type="dxa"/>
                              <w:right w:w="15" w:type="dxa"/>
                            </w:tcMar>
                            <w:vAlign w:val="center"/>
                          </w:tcPr>
                          <w:p w14:paraId="03834869" w14:textId="7777777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24.8%</w:t>
                            </w:r>
                          </w:p>
                        </w:tc>
                        <w:tc>
                          <w:tcPr>
                            <w:tcW w:w="1291" w:type="dxa"/>
                            <w:shd w:val="clear" w:color="auto" w:fill="auto"/>
                            <w:tcMar>
                              <w:top w:w="15" w:type="dxa"/>
                              <w:left w:w="108" w:type="dxa"/>
                              <w:bottom w:w="0" w:type="dxa"/>
                              <w:right w:w="108" w:type="dxa"/>
                            </w:tcMar>
                            <w:vAlign w:val="center"/>
                          </w:tcPr>
                          <w:p w14:paraId="5E7D9273" w14:textId="77777777"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15%以下</w:t>
                            </w:r>
                          </w:p>
                        </w:tc>
                        <w:tc>
                          <w:tcPr>
                            <w:tcW w:w="976" w:type="dxa"/>
                            <w:vAlign w:val="center"/>
                          </w:tcPr>
                          <w:p w14:paraId="1268295C" w14:textId="77777777"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65026116"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7E819A19" w14:textId="1567C793"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3</w:t>
                            </w:r>
                          </w:p>
                        </w:tc>
                        <w:tc>
                          <w:tcPr>
                            <w:tcW w:w="2520" w:type="dxa"/>
                            <w:gridSpan w:val="2"/>
                            <w:vMerge w:val="restart"/>
                            <w:shd w:val="clear" w:color="auto" w:fill="auto"/>
                            <w:tcMar>
                              <w:top w:w="15" w:type="dxa"/>
                              <w:left w:w="99" w:type="dxa"/>
                              <w:bottom w:w="0" w:type="dxa"/>
                              <w:right w:w="99" w:type="dxa"/>
                            </w:tcMar>
                            <w:vAlign w:val="center"/>
                          </w:tcPr>
                          <w:p w14:paraId="496000EF" w14:textId="77777777" w:rsidR="00294392" w:rsidRPr="00F73E04"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野菜摂取量の増加</w:t>
                            </w:r>
                          </w:p>
                          <w:p w14:paraId="0310A2F3"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lang w:eastAsia="zh-TW"/>
                              </w:rPr>
                            </w:pPr>
                            <w:r w:rsidRPr="00F73E04">
                              <w:rPr>
                                <w:rFonts w:ascii="ＭＳ ゴシック" w:eastAsia="ＭＳ ゴシック" w:hAnsi="ＭＳ ゴシック" w:cs="Arial" w:hint="eastAsia"/>
                                <w:bCs/>
                                <w:kern w:val="24"/>
                                <w:sz w:val="20"/>
                                <w:szCs w:val="20"/>
                                <w:lang w:eastAsia="zh-TW"/>
                              </w:rPr>
                              <w:t>ﾍﾞｰｽﾗｲﾝ値：</w:t>
                            </w:r>
                            <w:r w:rsidRPr="00F73E04">
                              <w:rPr>
                                <w:rFonts w:ascii="ＭＳ ゴシック" w:eastAsia="ＭＳ ゴシック" w:hAnsi="ＭＳ ゴシック" w:cs="Arial"/>
                                <w:bCs/>
                                <w:kern w:val="24"/>
                                <w:sz w:val="20"/>
                                <w:szCs w:val="20"/>
                                <w:lang w:eastAsia="zh-TW"/>
                              </w:rPr>
                              <w:t>H25-27平均</w:t>
                            </w:r>
                          </w:p>
                          <w:p w14:paraId="4D01AC57" w14:textId="3047FAC0"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lang w:eastAsia="zh-TW"/>
                              </w:rPr>
                              <w:t>現状値：</w:t>
                            </w:r>
                            <w:r w:rsidRPr="00F73E04">
                              <w:rPr>
                                <w:rFonts w:ascii="ＭＳ ゴシック" w:eastAsia="ＭＳ ゴシック" w:hAnsi="ＭＳ ゴシック" w:cs="Arial"/>
                                <w:bCs/>
                                <w:kern w:val="24"/>
                                <w:sz w:val="20"/>
                                <w:szCs w:val="20"/>
                                <w:lang w:eastAsia="zh-TW"/>
                              </w:rPr>
                              <w:t>H28-30平均</w:t>
                            </w:r>
                          </w:p>
                        </w:tc>
                        <w:tc>
                          <w:tcPr>
                            <w:tcW w:w="1480" w:type="dxa"/>
                            <w:gridSpan w:val="2"/>
                            <w:shd w:val="clear" w:color="auto" w:fill="auto"/>
                            <w:tcMar>
                              <w:top w:w="15" w:type="dxa"/>
                              <w:left w:w="108" w:type="dxa"/>
                              <w:bottom w:w="0" w:type="dxa"/>
                              <w:right w:w="108" w:type="dxa"/>
                            </w:tcMar>
                            <w:vAlign w:val="center"/>
                          </w:tcPr>
                          <w:p w14:paraId="543D57CD" w14:textId="546B739D"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7～14歳</w:t>
                            </w:r>
                          </w:p>
                        </w:tc>
                        <w:tc>
                          <w:tcPr>
                            <w:tcW w:w="1239" w:type="dxa"/>
                            <w:shd w:val="clear" w:color="auto" w:fill="auto"/>
                            <w:tcMar>
                              <w:top w:w="15" w:type="dxa"/>
                              <w:left w:w="108" w:type="dxa"/>
                              <w:bottom w:w="0" w:type="dxa"/>
                              <w:right w:w="108" w:type="dxa"/>
                            </w:tcMar>
                            <w:vAlign w:val="center"/>
                          </w:tcPr>
                          <w:p w14:paraId="505E3747" w14:textId="393F330A"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223g</w:t>
                            </w:r>
                          </w:p>
                        </w:tc>
                        <w:tc>
                          <w:tcPr>
                            <w:tcW w:w="1240" w:type="dxa"/>
                            <w:tcMar>
                              <w:top w:w="15" w:type="dxa"/>
                              <w:left w:w="15" w:type="dxa"/>
                              <w:bottom w:w="0" w:type="dxa"/>
                              <w:right w:w="15" w:type="dxa"/>
                            </w:tcMar>
                          </w:tcPr>
                          <w:p w14:paraId="497B7689" w14:textId="4895DAC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237g</w:t>
                            </w:r>
                          </w:p>
                        </w:tc>
                        <w:tc>
                          <w:tcPr>
                            <w:tcW w:w="1291" w:type="dxa"/>
                            <w:shd w:val="clear" w:color="auto" w:fill="auto"/>
                            <w:tcMar>
                              <w:top w:w="15" w:type="dxa"/>
                              <w:left w:w="108" w:type="dxa"/>
                              <w:bottom w:w="0" w:type="dxa"/>
                              <w:right w:w="108" w:type="dxa"/>
                            </w:tcMar>
                            <w:vAlign w:val="center"/>
                          </w:tcPr>
                          <w:p w14:paraId="207F3426" w14:textId="37F6DD75"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300g以上</w:t>
                            </w:r>
                          </w:p>
                        </w:tc>
                        <w:tc>
                          <w:tcPr>
                            <w:tcW w:w="976" w:type="dxa"/>
                            <w:vAlign w:val="center"/>
                          </w:tcPr>
                          <w:p w14:paraId="4B004921" w14:textId="149AB131"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635DA5F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552543E1"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11A9FF5C"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41B6201F" w14:textId="0D8C568E"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15～19歳</w:t>
                            </w:r>
                          </w:p>
                        </w:tc>
                        <w:tc>
                          <w:tcPr>
                            <w:tcW w:w="1239" w:type="dxa"/>
                            <w:shd w:val="clear" w:color="auto" w:fill="auto"/>
                            <w:tcMar>
                              <w:top w:w="15" w:type="dxa"/>
                              <w:left w:w="108" w:type="dxa"/>
                              <w:bottom w:w="0" w:type="dxa"/>
                              <w:right w:w="108" w:type="dxa"/>
                            </w:tcMar>
                            <w:vAlign w:val="center"/>
                          </w:tcPr>
                          <w:p w14:paraId="02FB2BD8" w14:textId="5BE15070"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216g</w:t>
                            </w:r>
                          </w:p>
                        </w:tc>
                        <w:tc>
                          <w:tcPr>
                            <w:tcW w:w="1240" w:type="dxa"/>
                            <w:tcMar>
                              <w:top w:w="15" w:type="dxa"/>
                              <w:left w:w="15" w:type="dxa"/>
                              <w:bottom w:w="0" w:type="dxa"/>
                              <w:right w:w="15" w:type="dxa"/>
                            </w:tcMar>
                          </w:tcPr>
                          <w:p w14:paraId="78CDA421" w14:textId="6DD7C422"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259g</w:t>
                            </w:r>
                          </w:p>
                        </w:tc>
                        <w:tc>
                          <w:tcPr>
                            <w:tcW w:w="1291" w:type="dxa"/>
                            <w:shd w:val="clear" w:color="auto" w:fill="auto"/>
                            <w:tcMar>
                              <w:top w:w="15" w:type="dxa"/>
                              <w:left w:w="108" w:type="dxa"/>
                              <w:bottom w:w="0" w:type="dxa"/>
                              <w:right w:w="108" w:type="dxa"/>
                            </w:tcMar>
                            <w:vAlign w:val="center"/>
                          </w:tcPr>
                          <w:p w14:paraId="041E7BB5" w14:textId="098C3854"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350g以上</w:t>
                            </w:r>
                          </w:p>
                        </w:tc>
                        <w:tc>
                          <w:tcPr>
                            <w:tcW w:w="976" w:type="dxa"/>
                            <w:vAlign w:val="center"/>
                          </w:tcPr>
                          <w:p w14:paraId="207C8095" w14:textId="63599840"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0FD84D9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4B226106" w14:textId="77777777"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p>
                        </w:tc>
                        <w:tc>
                          <w:tcPr>
                            <w:tcW w:w="2520" w:type="dxa"/>
                            <w:gridSpan w:val="2"/>
                            <w:vMerge/>
                            <w:shd w:val="clear" w:color="auto" w:fill="auto"/>
                            <w:tcMar>
                              <w:top w:w="15" w:type="dxa"/>
                              <w:left w:w="99" w:type="dxa"/>
                              <w:bottom w:w="0" w:type="dxa"/>
                              <w:right w:w="99" w:type="dxa"/>
                            </w:tcMar>
                            <w:vAlign w:val="center"/>
                          </w:tcPr>
                          <w:p w14:paraId="00F10FE8" w14:textId="77777777"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p>
                        </w:tc>
                        <w:tc>
                          <w:tcPr>
                            <w:tcW w:w="1480" w:type="dxa"/>
                            <w:gridSpan w:val="2"/>
                            <w:shd w:val="clear" w:color="auto" w:fill="auto"/>
                            <w:tcMar>
                              <w:top w:w="15" w:type="dxa"/>
                              <w:left w:w="108" w:type="dxa"/>
                              <w:bottom w:w="0" w:type="dxa"/>
                              <w:right w:w="108" w:type="dxa"/>
                            </w:tcMar>
                            <w:vAlign w:val="center"/>
                          </w:tcPr>
                          <w:p w14:paraId="3AFBD9E6" w14:textId="7F32AFC1"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20歳以上</w:t>
                            </w:r>
                          </w:p>
                        </w:tc>
                        <w:tc>
                          <w:tcPr>
                            <w:tcW w:w="1239" w:type="dxa"/>
                            <w:shd w:val="clear" w:color="auto" w:fill="auto"/>
                            <w:tcMar>
                              <w:top w:w="15" w:type="dxa"/>
                              <w:left w:w="108" w:type="dxa"/>
                              <w:bottom w:w="0" w:type="dxa"/>
                              <w:right w:w="108" w:type="dxa"/>
                            </w:tcMar>
                            <w:vAlign w:val="center"/>
                          </w:tcPr>
                          <w:p w14:paraId="6AE3233F" w14:textId="568D7D84"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269g</w:t>
                            </w:r>
                          </w:p>
                        </w:tc>
                        <w:tc>
                          <w:tcPr>
                            <w:tcW w:w="1240" w:type="dxa"/>
                            <w:tcMar>
                              <w:top w:w="15" w:type="dxa"/>
                              <w:left w:w="15" w:type="dxa"/>
                              <w:bottom w:w="0" w:type="dxa"/>
                              <w:right w:w="15" w:type="dxa"/>
                            </w:tcMar>
                          </w:tcPr>
                          <w:p w14:paraId="26CC1343" w14:textId="0D151B48"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256g</w:t>
                            </w:r>
                          </w:p>
                        </w:tc>
                        <w:tc>
                          <w:tcPr>
                            <w:tcW w:w="1291" w:type="dxa"/>
                            <w:shd w:val="clear" w:color="auto" w:fill="auto"/>
                            <w:tcMar>
                              <w:top w:w="15" w:type="dxa"/>
                              <w:left w:w="108" w:type="dxa"/>
                              <w:bottom w:w="0" w:type="dxa"/>
                              <w:right w:w="108" w:type="dxa"/>
                            </w:tcMar>
                            <w:vAlign w:val="center"/>
                          </w:tcPr>
                          <w:p w14:paraId="7E0BB00D" w14:textId="7DC442F6"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350g以上</w:t>
                            </w:r>
                          </w:p>
                        </w:tc>
                        <w:tc>
                          <w:tcPr>
                            <w:tcW w:w="976" w:type="dxa"/>
                            <w:vAlign w:val="center"/>
                          </w:tcPr>
                          <w:p w14:paraId="216DE433" w14:textId="6D49E534"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(D)</w:t>
                            </w:r>
                          </w:p>
                        </w:tc>
                      </w:tr>
                      <w:tr w:rsidR="009E371D" w:rsidRPr="00F73E04" w14:paraId="15373245"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2070B177" w14:textId="692C7FEC"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kern w:val="0"/>
                                <w:sz w:val="20"/>
                                <w:szCs w:val="20"/>
                              </w:rPr>
                              <w:t>4</w:t>
                            </w:r>
                          </w:p>
                        </w:tc>
                        <w:tc>
                          <w:tcPr>
                            <w:tcW w:w="2520" w:type="dxa"/>
                            <w:gridSpan w:val="2"/>
                            <w:shd w:val="clear" w:color="auto" w:fill="auto"/>
                            <w:tcMar>
                              <w:top w:w="15" w:type="dxa"/>
                              <w:left w:w="99" w:type="dxa"/>
                              <w:bottom w:w="0" w:type="dxa"/>
                              <w:right w:w="99" w:type="dxa"/>
                            </w:tcMar>
                            <w:vAlign w:val="center"/>
                          </w:tcPr>
                          <w:p w14:paraId="6B347ED6" w14:textId="77777777" w:rsidR="00294392" w:rsidRPr="00F73E04" w:rsidRDefault="00294392" w:rsidP="004E1A6C">
                            <w:pPr>
                              <w:pStyle w:val="Web"/>
                              <w:spacing w:before="0" w:beforeAutospacing="0" w:after="0" w:afterAutospacing="0" w:line="300" w:lineRule="exact"/>
                              <w:rPr>
                                <w:rFonts w:ascii="ＭＳ ゴシック" w:eastAsia="ＭＳ ゴシック" w:hAnsi="ＭＳ ゴシック" w:cs="Arial"/>
                                <w:sz w:val="20"/>
                                <w:szCs w:val="20"/>
                              </w:rPr>
                            </w:pPr>
                            <w:r w:rsidRPr="00F73E04">
                              <w:rPr>
                                <w:rFonts w:ascii="ＭＳ ゴシック" w:eastAsia="ＭＳ ゴシック" w:hAnsi="ＭＳ ゴシック" w:cs="Arial" w:hint="eastAsia"/>
                                <w:bCs/>
                                <w:kern w:val="24"/>
                                <w:sz w:val="20"/>
                                <w:szCs w:val="20"/>
                              </w:rPr>
                              <w:t>食塩摂取量の減少</w:t>
                            </w:r>
                          </w:p>
                          <w:p w14:paraId="1E54DE2D" w14:textId="0DD15C89" w:rsidR="00294392" w:rsidRPr="00294392" w:rsidRDefault="00294392" w:rsidP="004E1A6C">
                            <w:pPr>
                              <w:widowControl/>
                              <w:spacing w:line="300" w:lineRule="exact"/>
                              <w:jc w:val="left"/>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ﾍﾞｰｽﾗｲﾝ値：H25-27平均現状値：H28-30平均</w:t>
                            </w:r>
                          </w:p>
                        </w:tc>
                        <w:tc>
                          <w:tcPr>
                            <w:tcW w:w="1480" w:type="dxa"/>
                            <w:gridSpan w:val="2"/>
                            <w:shd w:val="clear" w:color="auto" w:fill="auto"/>
                            <w:tcMar>
                              <w:top w:w="15" w:type="dxa"/>
                              <w:left w:w="108" w:type="dxa"/>
                              <w:bottom w:w="0" w:type="dxa"/>
                              <w:right w:w="108" w:type="dxa"/>
                            </w:tcMar>
                            <w:vAlign w:val="center"/>
                          </w:tcPr>
                          <w:p w14:paraId="38DC23D0" w14:textId="1C6C3A5B"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 xml:space="preserve">20歳以上 </w:t>
                            </w:r>
                          </w:p>
                        </w:tc>
                        <w:tc>
                          <w:tcPr>
                            <w:tcW w:w="1239" w:type="dxa"/>
                            <w:shd w:val="clear" w:color="auto" w:fill="auto"/>
                            <w:tcMar>
                              <w:top w:w="15" w:type="dxa"/>
                              <w:left w:w="108" w:type="dxa"/>
                              <w:bottom w:w="0" w:type="dxa"/>
                              <w:right w:w="108" w:type="dxa"/>
                            </w:tcMar>
                            <w:vAlign w:val="center"/>
                          </w:tcPr>
                          <w:p w14:paraId="7056B6A1" w14:textId="7F076815"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9.4g</w:t>
                            </w:r>
                          </w:p>
                        </w:tc>
                        <w:tc>
                          <w:tcPr>
                            <w:tcW w:w="1240" w:type="dxa"/>
                            <w:tcMar>
                              <w:top w:w="15" w:type="dxa"/>
                              <w:left w:w="15" w:type="dxa"/>
                              <w:bottom w:w="0" w:type="dxa"/>
                              <w:right w:w="15" w:type="dxa"/>
                            </w:tcMar>
                            <w:vAlign w:val="center"/>
                          </w:tcPr>
                          <w:p w14:paraId="49A9370C" w14:textId="5A30E237"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9.7g</w:t>
                            </w:r>
                          </w:p>
                        </w:tc>
                        <w:tc>
                          <w:tcPr>
                            <w:tcW w:w="1291" w:type="dxa"/>
                            <w:shd w:val="clear" w:color="auto" w:fill="auto"/>
                            <w:tcMar>
                              <w:top w:w="15" w:type="dxa"/>
                              <w:left w:w="108" w:type="dxa"/>
                              <w:bottom w:w="0" w:type="dxa"/>
                              <w:right w:w="108" w:type="dxa"/>
                            </w:tcMar>
                            <w:vAlign w:val="center"/>
                          </w:tcPr>
                          <w:p w14:paraId="7BB1AB3C" w14:textId="20634A19"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Times New Roman" w:hint="eastAsia"/>
                                <w:bCs/>
                                <w:sz w:val="20"/>
                                <w:szCs w:val="20"/>
                              </w:rPr>
                              <w:t>8g未満</w:t>
                            </w:r>
                          </w:p>
                        </w:tc>
                        <w:tc>
                          <w:tcPr>
                            <w:tcW w:w="976" w:type="dxa"/>
                            <w:vAlign w:val="center"/>
                          </w:tcPr>
                          <w:p w14:paraId="6A0321DE" w14:textId="1C1E6D10"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0"/>
                              </w:rPr>
                              <w:t>(C)</w:t>
                            </w:r>
                          </w:p>
                        </w:tc>
                      </w:tr>
                      <w:tr w:rsidR="009E371D" w:rsidRPr="00F73E04" w14:paraId="37AE5FFC"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1FC1B3D2" w14:textId="1311D2F3"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5</w:t>
                            </w:r>
                          </w:p>
                        </w:tc>
                        <w:tc>
                          <w:tcPr>
                            <w:tcW w:w="4000" w:type="dxa"/>
                            <w:gridSpan w:val="4"/>
                            <w:shd w:val="clear" w:color="auto" w:fill="auto"/>
                            <w:tcMar>
                              <w:top w:w="15" w:type="dxa"/>
                              <w:left w:w="99" w:type="dxa"/>
                              <w:bottom w:w="0" w:type="dxa"/>
                              <w:right w:w="99" w:type="dxa"/>
                            </w:tcMar>
                            <w:vAlign w:val="center"/>
                          </w:tcPr>
                          <w:p w14:paraId="38F41AED" w14:textId="77777777" w:rsidR="00295AF5" w:rsidRDefault="00294392" w:rsidP="004E1A6C">
                            <w:pPr>
                              <w:widowControl/>
                              <w:spacing w:line="300" w:lineRule="exact"/>
                              <w:jc w:val="left"/>
                              <w:rPr>
                                <w:rFonts w:ascii="ＭＳ ゴシック" w:eastAsia="ＭＳ ゴシック" w:hAnsi="ＭＳ ゴシック" w:cs="Times New Roman"/>
                                <w:bCs/>
                                <w:sz w:val="20"/>
                                <w:szCs w:val="20"/>
                              </w:rPr>
                            </w:pPr>
                            <w:r w:rsidRPr="00294392">
                              <w:rPr>
                                <w:rFonts w:ascii="ＭＳ ゴシック" w:eastAsia="ＭＳ ゴシック" w:hAnsi="ＭＳ ゴシック" w:cs="Times New Roman" w:hint="eastAsia"/>
                                <w:bCs/>
                                <w:sz w:val="20"/>
                                <w:szCs w:val="20"/>
                              </w:rPr>
                              <w:t>よく噛んで食べることに気をつけている</w:t>
                            </w:r>
                          </w:p>
                          <w:p w14:paraId="0AAE2303" w14:textId="530D1BE6"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294392">
                              <w:rPr>
                                <w:rFonts w:ascii="ＭＳ ゴシック" w:eastAsia="ＭＳ ゴシック" w:hAnsi="ＭＳ ゴシック" w:cs="Times New Roman" w:hint="eastAsia"/>
                                <w:bCs/>
                                <w:sz w:val="20"/>
                                <w:szCs w:val="20"/>
                              </w:rPr>
                              <w:t>府民の割合の増加</w:t>
                            </w:r>
                          </w:p>
                        </w:tc>
                        <w:tc>
                          <w:tcPr>
                            <w:tcW w:w="1239" w:type="dxa"/>
                            <w:shd w:val="clear" w:color="auto" w:fill="auto"/>
                            <w:tcMar>
                              <w:top w:w="15" w:type="dxa"/>
                              <w:left w:w="108" w:type="dxa"/>
                              <w:bottom w:w="0" w:type="dxa"/>
                              <w:right w:w="108" w:type="dxa"/>
                            </w:tcMar>
                            <w:vAlign w:val="center"/>
                          </w:tcPr>
                          <w:p w14:paraId="6F7D57E9"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55.4%</w:t>
                            </w:r>
                          </w:p>
                          <w:p w14:paraId="5581CD88" w14:textId="36A2681A"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cs="Arial" w:hint="eastAsia"/>
                                <w:bCs/>
                                <w:kern w:val="24"/>
                                <w:sz w:val="20"/>
                                <w:szCs w:val="20"/>
                              </w:rPr>
                              <w:t>（H27）</w:t>
                            </w:r>
                          </w:p>
                        </w:tc>
                        <w:tc>
                          <w:tcPr>
                            <w:tcW w:w="1240" w:type="dxa"/>
                            <w:tcMar>
                              <w:top w:w="15" w:type="dxa"/>
                              <w:left w:w="15" w:type="dxa"/>
                              <w:bottom w:w="0" w:type="dxa"/>
                              <w:right w:w="15" w:type="dxa"/>
                            </w:tcMar>
                          </w:tcPr>
                          <w:p w14:paraId="0F807B00"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64.</w:t>
                            </w:r>
                            <w:r w:rsidRPr="00F73E04">
                              <w:rPr>
                                <w:rFonts w:ascii="ＭＳ ゴシック" w:eastAsia="ＭＳ ゴシック" w:hAnsi="ＭＳ ゴシック" w:hint="eastAsia"/>
                                <w:sz w:val="20"/>
                                <w:szCs w:val="20"/>
                              </w:rPr>
                              <w:t>7</w:t>
                            </w:r>
                            <w:r w:rsidRPr="00F73E04">
                              <w:rPr>
                                <w:rFonts w:ascii="ＭＳ ゴシック" w:eastAsia="ＭＳ ゴシック" w:hAnsi="ＭＳ ゴシック"/>
                                <w:sz w:val="20"/>
                                <w:szCs w:val="20"/>
                              </w:rPr>
                              <w:t>%</w:t>
                            </w:r>
                          </w:p>
                          <w:p w14:paraId="6FB6B105" w14:textId="4EFB6266"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291" w:type="dxa"/>
                            <w:shd w:val="clear" w:color="auto" w:fill="auto"/>
                            <w:tcMar>
                              <w:top w:w="15" w:type="dxa"/>
                              <w:left w:w="108" w:type="dxa"/>
                              <w:bottom w:w="0" w:type="dxa"/>
                              <w:right w:w="108" w:type="dxa"/>
                            </w:tcMar>
                            <w:vAlign w:val="center"/>
                          </w:tcPr>
                          <w:p w14:paraId="4EB20C1E" w14:textId="1CFAD420"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60%以上</w:t>
                            </w:r>
                          </w:p>
                        </w:tc>
                        <w:tc>
                          <w:tcPr>
                            <w:tcW w:w="976" w:type="dxa"/>
                            <w:vAlign w:val="center"/>
                          </w:tcPr>
                          <w:p w14:paraId="1F87CC1E" w14:textId="5DA886C5"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1"/>
                              </w:rPr>
                              <w:t>A</w:t>
                            </w:r>
                          </w:p>
                        </w:tc>
                      </w:tr>
                      <w:tr w:rsidR="009E371D" w:rsidRPr="00F73E04" w14:paraId="36191B4F" w14:textId="77777777" w:rsidTr="004E1A6C">
                        <w:trPr>
                          <w:trHeight w:val="376"/>
                        </w:trPr>
                        <w:tc>
                          <w:tcPr>
                            <w:tcW w:w="305" w:type="dxa"/>
                            <w:shd w:val="clear" w:color="auto" w:fill="5B9BD5" w:themeFill="accent1"/>
                            <w:tcMar>
                              <w:top w:w="15" w:type="dxa"/>
                              <w:left w:w="99" w:type="dxa"/>
                              <w:bottom w:w="0" w:type="dxa"/>
                              <w:right w:w="99" w:type="dxa"/>
                            </w:tcMar>
                            <w:vAlign w:val="center"/>
                          </w:tcPr>
                          <w:p w14:paraId="4172015D" w14:textId="069FE640" w:rsidR="00294392" w:rsidRPr="00F73E04"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6</w:t>
                            </w:r>
                          </w:p>
                        </w:tc>
                        <w:tc>
                          <w:tcPr>
                            <w:tcW w:w="4000" w:type="dxa"/>
                            <w:gridSpan w:val="4"/>
                            <w:shd w:val="clear" w:color="auto" w:fill="auto"/>
                            <w:tcMar>
                              <w:top w:w="15" w:type="dxa"/>
                              <w:left w:w="99" w:type="dxa"/>
                              <w:bottom w:w="0" w:type="dxa"/>
                              <w:right w:w="99" w:type="dxa"/>
                            </w:tcMar>
                            <w:vAlign w:val="center"/>
                          </w:tcPr>
                          <w:p w14:paraId="29DAC554" w14:textId="77777777" w:rsidR="00294392" w:rsidRPr="00F73E04" w:rsidRDefault="00294392" w:rsidP="00295AF5">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学校評価で食育を評価している</w:t>
                            </w:r>
                          </w:p>
                          <w:p w14:paraId="3AEFAE8C" w14:textId="48D0E10F" w:rsidR="00294392" w:rsidRPr="00F73E04" w:rsidRDefault="00294392" w:rsidP="004E1A6C">
                            <w:pPr>
                              <w:widowControl/>
                              <w:spacing w:line="300" w:lineRule="exact"/>
                              <w:jc w:val="left"/>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小・中学校の割合の増加</w:t>
                            </w:r>
                          </w:p>
                        </w:tc>
                        <w:tc>
                          <w:tcPr>
                            <w:tcW w:w="1239" w:type="dxa"/>
                            <w:shd w:val="clear" w:color="auto" w:fill="auto"/>
                            <w:tcMar>
                              <w:top w:w="15" w:type="dxa"/>
                              <w:left w:w="108" w:type="dxa"/>
                              <w:bottom w:w="0" w:type="dxa"/>
                              <w:right w:w="108" w:type="dxa"/>
                            </w:tcMar>
                            <w:vAlign w:val="center"/>
                          </w:tcPr>
                          <w:p w14:paraId="3F18D9A0"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60.3%</w:t>
                            </w:r>
                          </w:p>
                          <w:p w14:paraId="1807FCFD" w14:textId="37619423" w:rsidR="00294392" w:rsidRPr="00F73E04" w:rsidRDefault="00294392" w:rsidP="00294392">
                            <w:pPr>
                              <w:widowControl/>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cs="Arial" w:hint="eastAsia"/>
                                <w:bCs/>
                                <w:kern w:val="24"/>
                                <w:sz w:val="20"/>
                                <w:szCs w:val="20"/>
                              </w:rPr>
                              <w:t>（H28）</w:t>
                            </w:r>
                          </w:p>
                        </w:tc>
                        <w:tc>
                          <w:tcPr>
                            <w:tcW w:w="1240" w:type="dxa"/>
                            <w:tcMar>
                              <w:top w:w="15" w:type="dxa"/>
                              <w:left w:w="15" w:type="dxa"/>
                              <w:bottom w:w="0" w:type="dxa"/>
                              <w:right w:w="15" w:type="dxa"/>
                            </w:tcMar>
                          </w:tcPr>
                          <w:p w14:paraId="357CC15B"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w:t>
                            </w:r>
                            <w:r w:rsidRPr="00F73E04">
                              <w:rPr>
                                <w:rFonts w:ascii="ＭＳ ゴシック" w:eastAsia="ＭＳ ゴシック" w:hAnsi="ＭＳ ゴシック"/>
                                <w:sz w:val="20"/>
                                <w:szCs w:val="20"/>
                              </w:rPr>
                              <w:t>9.2</w:t>
                            </w:r>
                            <w:r w:rsidRPr="00F73E04">
                              <w:rPr>
                                <w:rFonts w:ascii="ＭＳ ゴシック" w:eastAsia="ＭＳ ゴシック" w:hAnsi="ＭＳ ゴシック" w:hint="eastAsia"/>
                                <w:sz w:val="20"/>
                                <w:szCs w:val="20"/>
                              </w:rPr>
                              <w:t>%</w:t>
                            </w:r>
                          </w:p>
                          <w:p w14:paraId="05813E5F" w14:textId="0E129435" w:rsidR="00294392" w:rsidRPr="00F73E04" w:rsidRDefault="00294392" w:rsidP="0029439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291" w:type="dxa"/>
                            <w:shd w:val="clear" w:color="auto" w:fill="auto"/>
                            <w:tcMar>
                              <w:top w:w="15" w:type="dxa"/>
                              <w:left w:w="108" w:type="dxa"/>
                              <w:bottom w:w="0" w:type="dxa"/>
                              <w:right w:w="108" w:type="dxa"/>
                            </w:tcMar>
                            <w:vAlign w:val="center"/>
                          </w:tcPr>
                          <w:p w14:paraId="4A42686D" w14:textId="79CC680D" w:rsidR="00294392" w:rsidRPr="00F73E04" w:rsidRDefault="00294392" w:rsidP="00294392">
                            <w:pPr>
                              <w:widowControl/>
                              <w:spacing w:line="300" w:lineRule="exact"/>
                              <w:jc w:val="center"/>
                              <w:rPr>
                                <w:rFonts w:ascii="ＭＳ ゴシック" w:eastAsia="ＭＳ ゴシック" w:hAnsi="ＭＳ ゴシック" w:cs="Times New Roman"/>
                                <w:bCs/>
                                <w:sz w:val="20"/>
                                <w:szCs w:val="20"/>
                              </w:rPr>
                            </w:pPr>
                            <w:r w:rsidRPr="00F73E04">
                              <w:rPr>
                                <w:rFonts w:ascii="ＭＳ ゴシック" w:eastAsia="ＭＳ ゴシック" w:hAnsi="ＭＳ ゴシック" w:cs="Arial" w:hint="eastAsia"/>
                                <w:bCs/>
                                <w:kern w:val="24"/>
                                <w:sz w:val="20"/>
                                <w:szCs w:val="20"/>
                              </w:rPr>
                              <w:t>100%</w:t>
                            </w:r>
                          </w:p>
                        </w:tc>
                        <w:tc>
                          <w:tcPr>
                            <w:tcW w:w="976" w:type="dxa"/>
                            <w:vAlign w:val="center"/>
                          </w:tcPr>
                          <w:p w14:paraId="70ACF3FD" w14:textId="31C0C0C5" w:rsidR="00294392" w:rsidRPr="002C6CB8" w:rsidRDefault="00294392" w:rsidP="00294392">
                            <w:pPr>
                              <w:widowControl/>
                              <w:spacing w:line="300" w:lineRule="exact"/>
                              <w:jc w:val="center"/>
                              <w:rPr>
                                <w:rFonts w:ascii="ＭＳ ゴシック" w:eastAsia="ＭＳ ゴシック" w:hAnsi="ＭＳ ゴシック"/>
                                <w:sz w:val="20"/>
                                <w:szCs w:val="20"/>
                              </w:rPr>
                            </w:pPr>
                            <w:r w:rsidRPr="002C6CB8">
                              <w:rPr>
                                <w:rFonts w:ascii="ＭＳ ゴシック" w:eastAsia="ＭＳ ゴシック" w:hAnsi="ＭＳ ゴシック"/>
                                <w:sz w:val="20"/>
                                <w:szCs w:val="21"/>
                              </w:rPr>
                              <w:t>B</w:t>
                            </w:r>
                          </w:p>
                        </w:tc>
                      </w:tr>
                      <w:tr w:rsidR="004E1A6C" w:rsidRPr="00F73E04" w14:paraId="34C47991" w14:textId="77777777" w:rsidTr="004E1A6C">
                        <w:trPr>
                          <w:trHeight w:val="376"/>
                        </w:trPr>
                        <w:tc>
                          <w:tcPr>
                            <w:tcW w:w="305" w:type="dxa"/>
                            <w:vMerge w:val="restart"/>
                            <w:shd w:val="clear" w:color="auto" w:fill="5B9BD5" w:themeFill="accent1"/>
                            <w:tcMar>
                              <w:top w:w="15" w:type="dxa"/>
                              <w:left w:w="99" w:type="dxa"/>
                              <w:bottom w:w="0" w:type="dxa"/>
                              <w:right w:w="99" w:type="dxa"/>
                            </w:tcMar>
                            <w:vAlign w:val="center"/>
                          </w:tcPr>
                          <w:p w14:paraId="67BF9DE5" w14:textId="222A9312" w:rsidR="00294392" w:rsidRDefault="00294392" w:rsidP="003E3A25">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7</w:t>
                            </w:r>
                          </w:p>
                        </w:tc>
                        <w:tc>
                          <w:tcPr>
                            <w:tcW w:w="1900" w:type="dxa"/>
                            <w:vMerge w:val="restart"/>
                            <w:shd w:val="clear" w:color="auto" w:fill="auto"/>
                            <w:tcMar>
                              <w:top w:w="15" w:type="dxa"/>
                              <w:left w:w="99" w:type="dxa"/>
                              <w:bottom w:w="0" w:type="dxa"/>
                              <w:right w:w="99" w:type="dxa"/>
                            </w:tcMar>
                            <w:vAlign w:val="center"/>
                          </w:tcPr>
                          <w:p w14:paraId="1F1F6E4E"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ヘルシーメニュー</w:t>
                            </w:r>
                          </w:p>
                          <w:p w14:paraId="48BFA52C"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を提供する飲食店</w:t>
                            </w:r>
                          </w:p>
                          <w:p w14:paraId="0B182125" w14:textId="77777777" w:rsidR="004E1A6C"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・特定給食施設等</w:t>
                            </w:r>
                          </w:p>
                          <w:p w14:paraId="3D194D6E" w14:textId="7B306824" w:rsidR="00294392" w:rsidRPr="00F73E04" w:rsidRDefault="00294392" w:rsidP="004E1A6C">
                            <w:pPr>
                              <w:widowControl/>
                              <w:spacing w:line="300" w:lineRule="exact"/>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の増加</w:t>
                            </w:r>
                          </w:p>
                        </w:tc>
                        <w:tc>
                          <w:tcPr>
                            <w:tcW w:w="2100" w:type="dxa"/>
                            <w:gridSpan w:val="3"/>
                            <w:shd w:val="clear" w:color="auto" w:fill="auto"/>
                            <w:vAlign w:val="center"/>
                          </w:tcPr>
                          <w:p w14:paraId="67D7B56F" w14:textId="77777777" w:rsidR="004E1A6C" w:rsidRDefault="00294392" w:rsidP="0094549A">
                            <w:pPr>
                              <w:widowControl/>
                              <w:spacing w:line="300" w:lineRule="exact"/>
                              <w:ind w:left="100" w:hangingChars="50" w:hanging="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「うちのお店も健康づくり応援団の店」</w:t>
                            </w:r>
                          </w:p>
                          <w:p w14:paraId="1C9F8A8E" w14:textId="6CCF4D5C" w:rsidR="00294392" w:rsidRPr="00F73E04" w:rsidRDefault="00294392" w:rsidP="0094549A">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協力店舗数</w:t>
                            </w:r>
                          </w:p>
                        </w:tc>
                        <w:tc>
                          <w:tcPr>
                            <w:tcW w:w="1239" w:type="dxa"/>
                            <w:shd w:val="clear" w:color="auto" w:fill="FFFFFF" w:themeFill="background1"/>
                            <w:tcMar>
                              <w:top w:w="15" w:type="dxa"/>
                              <w:left w:w="108" w:type="dxa"/>
                              <w:bottom w:w="0" w:type="dxa"/>
                              <w:right w:w="108" w:type="dxa"/>
                            </w:tcMar>
                            <w:vAlign w:val="center"/>
                          </w:tcPr>
                          <w:p w14:paraId="61CE8CEA" w14:textId="79E24F9A" w:rsidR="004E1A6C" w:rsidRPr="00F73E04" w:rsidRDefault="004E1A6C" w:rsidP="004E1A6C">
                            <w:pPr>
                              <w:spacing w:line="300" w:lineRule="exact"/>
                              <w:ind w:leftChars="-25" w:left="-53"/>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12,650</w:t>
                            </w:r>
                            <w:r w:rsidRPr="00F73E04">
                              <w:rPr>
                                <w:rFonts w:ascii="ＭＳ ゴシック" w:eastAsia="ＭＳ ゴシック" w:hAnsi="ＭＳ ゴシック" w:hint="eastAsia"/>
                                <w:sz w:val="20"/>
                                <w:szCs w:val="20"/>
                              </w:rPr>
                              <w:t>店舗</w:t>
                            </w:r>
                          </w:p>
                          <w:p w14:paraId="0EBC5CBD" w14:textId="454483DB" w:rsidR="00294392" w:rsidRPr="00F73E04" w:rsidRDefault="004E1A6C" w:rsidP="004E1A6C">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28</w:t>
                            </w:r>
                            <w:r w:rsidRPr="00F73E04">
                              <w:rPr>
                                <w:rFonts w:ascii="ＭＳ ゴシック" w:eastAsia="ＭＳ ゴシック" w:hAnsi="ＭＳ ゴシック"/>
                                <w:sz w:val="20"/>
                                <w:szCs w:val="20"/>
                              </w:rPr>
                              <w:t>）</w:t>
                            </w:r>
                          </w:p>
                        </w:tc>
                        <w:tc>
                          <w:tcPr>
                            <w:tcW w:w="1240" w:type="dxa"/>
                            <w:shd w:val="clear" w:color="auto" w:fill="FFFFFF" w:themeFill="background1"/>
                            <w:tcMar>
                              <w:top w:w="15" w:type="dxa"/>
                              <w:left w:w="15" w:type="dxa"/>
                              <w:bottom w:w="0" w:type="dxa"/>
                              <w:right w:w="15" w:type="dxa"/>
                            </w:tcMar>
                            <w:vAlign w:val="center"/>
                          </w:tcPr>
                          <w:p w14:paraId="7C8A6283" w14:textId="77777777" w:rsidR="00294392" w:rsidRPr="00F73E04" w:rsidRDefault="00294392" w:rsidP="00294392">
                            <w:pPr>
                              <w:spacing w:line="300" w:lineRule="exact"/>
                              <w:ind w:leftChars="-25" w:left="-53"/>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13,984店舗</w:t>
                            </w:r>
                          </w:p>
                          <w:p w14:paraId="6B3E8816" w14:textId="63F23040"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r w:rsidRPr="00F73E04">
                              <w:rPr>
                                <w:rFonts w:ascii="ＭＳ ゴシック" w:eastAsia="ＭＳ ゴシック" w:hAnsi="ＭＳ ゴシック"/>
                                <w:sz w:val="20"/>
                                <w:szCs w:val="20"/>
                              </w:rPr>
                              <w:t>）</w:t>
                            </w:r>
                          </w:p>
                        </w:tc>
                        <w:tc>
                          <w:tcPr>
                            <w:tcW w:w="1291" w:type="dxa"/>
                            <w:shd w:val="clear" w:color="auto" w:fill="FFFFFF" w:themeFill="background1"/>
                            <w:tcMar>
                              <w:top w:w="15" w:type="dxa"/>
                              <w:left w:w="108" w:type="dxa"/>
                              <w:bottom w:w="0" w:type="dxa"/>
                              <w:right w:w="108" w:type="dxa"/>
                            </w:tcMar>
                            <w:vAlign w:val="center"/>
                          </w:tcPr>
                          <w:p w14:paraId="58F7B47E" w14:textId="5D320068"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13,500店舗</w:t>
                            </w:r>
                          </w:p>
                        </w:tc>
                        <w:tc>
                          <w:tcPr>
                            <w:tcW w:w="976" w:type="dxa"/>
                            <w:shd w:val="clear" w:color="auto" w:fill="FFFFFF" w:themeFill="background1"/>
                            <w:vAlign w:val="center"/>
                          </w:tcPr>
                          <w:p w14:paraId="31D43365" w14:textId="62468AF8" w:rsidR="00294392" w:rsidRPr="002C6CB8" w:rsidRDefault="00294392" w:rsidP="00294392">
                            <w:pPr>
                              <w:widowControl/>
                              <w:spacing w:line="300" w:lineRule="exact"/>
                              <w:jc w:val="center"/>
                              <w:rPr>
                                <w:rFonts w:ascii="ＭＳ ゴシック" w:eastAsia="ＭＳ ゴシック" w:hAnsi="ＭＳ ゴシック"/>
                                <w:sz w:val="20"/>
                                <w:szCs w:val="21"/>
                              </w:rPr>
                            </w:pPr>
                            <w:r w:rsidRPr="002C6CB8">
                              <w:rPr>
                                <w:rFonts w:ascii="ＭＳ ゴシック" w:eastAsia="ＭＳ ゴシック" w:hAnsi="ＭＳ ゴシック" w:cs="Arial" w:hint="eastAsia"/>
                                <w:bCs/>
                                <w:kern w:val="24"/>
                                <w:sz w:val="20"/>
                                <w:szCs w:val="20"/>
                              </w:rPr>
                              <w:t>A</w:t>
                            </w:r>
                          </w:p>
                        </w:tc>
                      </w:tr>
                      <w:tr w:rsidR="004E1A6C" w:rsidRPr="00F73E04" w14:paraId="2A10524D"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3C0DEC92" w14:textId="77777777" w:rsidR="00294392"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1900" w:type="dxa"/>
                            <w:vMerge/>
                            <w:shd w:val="clear" w:color="auto" w:fill="auto"/>
                            <w:tcMar>
                              <w:top w:w="15" w:type="dxa"/>
                              <w:left w:w="99" w:type="dxa"/>
                              <w:bottom w:w="0" w:type="dxa"/>
                              <w:right w:w="99" w:type="dxa"/>
                            </w:tcMar>
                            <w:vAlign w:val="center"/>
                          </w:tcPr>
                          <w:p w14:paraId="7D397A3F"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1155" w:type="dxa"/>
                            <w:gridSpan w:val="2"/>
                            <w:vMerge w:val="restart"/>
                            <w:shd w:val="clear" w:color="auto" w:fill="auto"/>
                            <w:vAlign w:val="center"/>
                          </w:tcPr>
                          <w:p w14:paraId="0090E7B1" w14:textId="77777777" w:rsidR="00294392" w:rsidRPr="00294392"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bCs/>
                                <w:kern w:val="24"/>
                                <w:sz w:val="20"/>
                                <w:szCs w:val="20"/>
                              </w:rPr>
                              <w:t>V.O.S.ﾒﾆｭｰ</w:t>
                            </w:r>
                          </w:p>
                          <w:p w14:paraId="521517E3" w14:textId="77777777" w:rsidR="00294392" w:rsidRPr="00294392"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ﾛｺﾞﾏｰｸ使用</w:t>
                            </w:r>
                          </w:p>
                          <w:p w14:paraId="03B421C7" w14:textId="0E424E3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294392">
                              <w:rPr>
                                <w:rFonts w:ascii="ＭＳ ゴシック" w:eastAsia="ＭＳ ゴシック" w:hAnsi="ＭＳ ゴシック" w:cs="Arial" w:hint="eastAsia"/>
                                <w:bCs/>
                                <w:kern w:val="24"/>
                                <w:sz w:val="20"/>
                                <w:szCs w:val="20"/>
                              </w:rPr>
                              <w:t>承認件数</w:t>
                            </w:r>
                          </w:p>
                        </w:tc>
                        <w:tc>
                          <w:tcPr>
                            <w:tcW w:w="945" w:type="dxa"/>
                            <w:shd w:val="clear" w:color="auto" w:fill="auto"/>
                            <w:vAlign w:val="center"/>
                          </w:tcPr>
                          <w:p w14:paraId="0D81CD68" w14:textId="64E32713"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飲食店等</w:t>
                            </w:r>
                          </w:p>
                        </w:tc>
                        <w:tc>
                          <w:tcPr>
                            <w:tcW w:w="1239" w:type="dxa"/>
                            <w:shd w:val="clear" w:color="auto" w:fill="FFFFFF" w:themeFill="background1"/>
                            <w:tcMar>
                              <w:top w:w="15" w:type="dxa"/>
                              <w:left w:w="108" w:type="dxa"/>
                              <w:bottom w:w="0" w:type="dxa"/>
                              <w:right w:w="108" w:type="dxa"/>
                            </w:tcMar>
                            <w:vAlign w:val="center"/>
                          </w:tcPr>
                          <w:p w14:paraId="43ADF1A3" w14:textId="77777777" w:rsidR="00294392" w:rsidRPr="00F73E04" w:rsidRDefault="00294392" w:rsidP="00294392">
                            <w:pPr>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20件</w:t>
                            </w:r>
                          </w:p>
                          <w:p w14:paraId="2113C198" w14:textId="031BE54B"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（H29）</w:t>
                            </w:r>
                          </w:p>
                        </w:tc>
                        <w:tc>
                          <w:tcPr>
                            <w:tcW w:w="1240" w:type="dxa"/>
                            <w:tcMar>
                              <w:top w:w="15" w:type="dxa"/>
                              <w:left w:w="15" w:type="dxa"/>
                              <w:bottom w:w="0" w:type="dxa"/>
                              <w:right w:w="15" w:type="dxa"/>
                            </w:tcMar>
                          </w:tcPr>
                          <w:p w14:paraId="60381103"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440件</w:t>
                            </w:r>
                          </w:p>
                          <w:p w14:paraId="0DF69DB1" w14:textId="61F184B8"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(R4)</w:t>
                            </w:r>
                          </w:p>
                        </w:tc>
                        <w:tc>
                          <w:tcPr>
                            <w:tcW w:w="1291" w:type="dxa"/>
                            <w:vMerge w:val="restart"/>
                            <w:shd w:val="clear" w:color="auto" w:fill="auto"/>
                            <w:tcMar>
                              <w:top w:w="15" w:type="dxa"/>
                              <w:left w:w="108" w:type="dxa"/>
                              <w:bottom w:w="0" w:type="dxa"/>
                              <w:right w:w="108" w:type="dxa"/>
                            </w:tcMar>
                            <w:vAlign w:val="center"/>
                          </w:tcPr>
                          <w:p w14:paraId="490C4EFD" w14:textId="67548078"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350件</w:t>
                            </w:r>
                          </w:p>
                        </w:tc>
                        <w:tc>
                          <w:tcPr>
                            <w:tcW w:w="976" w:type="dxa"/>
                            <w:vMerge w:val="restart"/>
                            <w:vAlign w:val="center"/>
                          </w:tcPr>
                          <w:p w14:paraId="783F28E2" w14:textId="2FD1591B" w:rsidR="00294392" w:rsidRPr="002C6CB8" w:rsidRDefault="00294392" w:rsidP="00294392">
                            <w:pPr>
                              <w:widowControl/>
                              <w:spacing w:line="300" w:lineRule="exact"/>
                              <w:jc w:val="center"/>
                              <w:rPr>
                                <w:rFonts w:ascii="ＭＳ ゴシック" w:eastAsia="ＭＳ ゴシック" w:hAnsi="ＭＳ ゴシック"/>
                                <w:sz w:val="20"/>
                                <w:szCs w:val="21"/>
                              </w:rPr>
                            </w:pPr>
                            <w:r w:rsidRPr="002C6CB8">
                              <w:rPr>
                                <w:rFonts w:ascii="ＭＳ ゴシック" w:eastAsia="ＭＳ ゴシック" w:hAnsi="ＭＳ ゴシック" w:cs="Arial" w:hint="eastAsia"/>
                                <w:bCs/>
                                <w:kern w:val="24"/>
                                <w:sz w:val="20"/>
                                <w:szCs w:val="20"/>
                              </w:rPr>
                              <w:t>A</w:t>
                            </w:r>
                          </w:p>
                        </w:tc>
                      </w:tr>
                      <w:tr w:rsidR="004E1A6C" w:rsidRPr="00F73E04" w14:paraId="50CA9453" w14:textId="77777777" w:rsidTr="004E1A6C">
                        <w:trPr>
                          <w:trHeight w:val="376"/>
                        </w:trPr>
                        <w:tc>
                          <w:tcPr>
                            <w:tcW w:w="305" w:type="dxa"/>
                            <w:vMerge/>
                            <w:shd w:val="clear" w:color="auto" w:fill="5B9BD5" w:themeFill="accent1"/>
                            <w:tcMar>
                              <w:top w:w="15" w:type="dxa"/>
                              <w:left w:w="99" w:type="dxa"/>
                              <w:bottom w:w="0" w:type="dxa"/>
                              <w:right w:w="99" w:type="dxa"/>
                            </w:tcMar>
                            <w:vAlign w:val="center"/>
                          </w:tcPr>
                          <w:p w14:paraId="3BF3C1A2" w14:textId="77777777" w:rsidR="00294392"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1900" w:type="dxa"/>
                            <w:vMerge/>
                            <w:shd w:val="clear" w:color="auto" w:fill="auto"/>
                            <w:tcMar>
                              <w:top w:w="15" w:type="dxa"/>
                              <w:left w:w="99" w:type="dxa"/>
                              <w:bottom w:w="0" w:type="dxa"/>
                              <w:right w:w="99" w:type="dxa"/>
                            </w:tcMar>
                            <w:vAlign w:val="center"/>
                          </w:tcPr>
                          <w:p w14:paraId="11583BE5"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1155" w:type="dxa"/>
                            <w:gridSpan w:val="2"/>
                            <w:vMerge/>
                            <w:shd w:val="clear" w:color="auto" w:fill="auto"/>
                            <w:vAlign w:val="center"/>
                          </w:tcPr>
                          <w:p w14:paraId="5C6B0EE1" w14:textId="77777777"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p>
                        </w:tc>
                        <w:tc>
                          <w:tcPr>
                            <w:tcW w:w="945" w:type="dxa"/>
                            <w:shd w:val="clear" w:color="auto" w:fill="auto"/>
                            <w:vAlign w:val="center"/>
                          </w:tcPr>
                          <w:p w14:paraId="34F5C15E" w14:textId="795EF3D8" w:rsidR="00294392" w:rsidRPr="00F73E04" w:rsidRDefault="00294392" w:rsidP="004E1A6C">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給食施設</w:t>
                            </w:r>
                          </w:p>
                        </w:tc>
                        <w:tc>
                          <w:tcPr>
                            <w:tcW w:w="1239" w:type="dxa"/>
                            <w:shd w:val="clear" w:color="auto" w:fill="FFFFFF" w:themeFill="background1"/>
                            <w:tcMar>
                              <w:top w:w="15" w:type="dxa"/>
                              <w:left w:w="108" w:type="dxa"/>
                              <w:bottom w:w="0" w:type="dxa"/>
                              <w:right w:w="108" w:type="dxa"/>
                            </w:tcMar>
                            <w:vAlign w:val="center"/>
                          </w:tcPr>
                          <w:p w14:paraId="00FE8415" w14:textId="2E2FA0D7" w:rsidR="00294392" w:rsidRPr="00F73E04" w:rsidRDefault="000432CE" w:rsidP="00294392">
                            <w:pPr>
                              <w:widowControl/>
                              <w:spacing w:line="300" w:lineRule="exact"/>
                              <w:jc w:val="center"/>
                              <w:rPr>
                                <w:rFonts w:ascii="ＭＳ ゴシック" w:eastAsia="ＭＳ ゴシック" w:hAnsi="ＭＳ ゴシック" w:cs="Arial"/>
                                <w:bCs/>
                                <w:kern w:val="24"/>
                                <w:sz w:val="20"/>
                                <w:szCs w:val="20"/>
                              </w:rPr>
                            </w:pPr>
                            <w:r>
                              <w:rPr>
                                <w:rFonts w:ascii="ＭＳ ゴシック" w:eastAsia="ＭＳ ゴシック" w:hAnsi="ＭＳ ゴシック" w:cs="Arial" w:hint="eastAsia"/>
                                <w:bCs/>
                                <w:kern w:val="24"/>
                                <w:sz w:val="20"/>
                                <w:szCs w:val="20"/>
                              </w:rPr>
                              <w:t>―</w:t>
                            </w:r>
                          </w:p>
                        </w:tc>
                        <w:tc>
                          <w:tcPr>
                            <w:tcW w:w="1240" w:type="dxa"/>
                            <w:tcMar>
                              <w:top w:w="15" w:type="dxa"/>
                              <w:left w:w="15" w:type="dxa"/>
                              <w:bottom w:w="0" w:type="dxa"/>
                              <w:right w:w="15" w:type="dxa"/>
                            </w:tcMar>
                          </w:tcPr>
                          <w:p w14:paraId="2D12074C" w14:textId="77777777"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351件</w:t>
                            </w:r>
                          </w:p>
                          <w:p w14:paraId="3F1DBC79" w14:textId="27AEA6E2" w:rsidR="00294392" w:rsidRPr="00F73E04" w:rsidRDefault="00294392" w:rsidP="0029439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sz w:val="20"/>
                                <w:szCs w:val="20"/>
                              </w:rPr>
                              <w:t>(R4)</w:t>
                            </w:r>
                          </w:p>
                        </w:tc>
                        <w:tc>
                          <w:tcPr>
                            <w:tcW w:w="1291" w:type="dxa"/>
                            <w:vMerge/>
                            <w:shd w:val="clear" w:color="auto" w:fill="auto"/>
                            <w:tcMar>
                              <w:top w:w="15" w:type="dxa"/>
                              <w:left w:w="108" w:type="dxa"/>
                              <w:bottom w:w="0" w:type="dxa"/>
                              <w:right w:w="108" w:type="dxa"/>
                            </w:tcMar>
                            <w:vAlign w:val="center"/>
                          </w:tcPr>
                          <w:p w14:paraId="72D43330" w14:textId="77777777" w:rsidR="00294392" w:rsidRPr="00F73E04" w:rsidRDefault="00294392" w:rsidP="00294392">
                            <w:pPr>
                              <w:widowControl/>
                              <w:spacing w:line="300" w:lineRule="exact"/>
                              <w:jc w:val="center"/>
                              <w:rPr>
                                <w:rFonts w:ascii="ＭＳ ゴシック" w:eastAsia="ＭＳ ゴシック" w:hAnsi="ＭＳ ゴシック" w:cs="Arial"/>
                                <w:bCs/>
                                <w:kern w:val="24"/>
                                <w:sz w:val="20"/>
                                <w:szCs w:val="20"/>
                              </w:rPr>
                            </w:pPr>
                          </w:p>
                        </w:tc>
                        <w:tc>
                          <w:tcPr>
                            <w:tcW w:w="976" w:type="dxa"/>
                            <w:vMerge/>
                            <w:vAlign w:val="center"/>
                          </w:tcPr>
                          <w:p w14:paraId="51BCBDCF" w14:textId="77777777" w:rsidR="00294392" w:rsidRPr="002C6CB8" w:rsidRDefault="00294392" w:rsidP="00294392">
                            <w:pPr>
                              <w:widowControl/>
                              <w:spacing w:line="300" w:lineRule="exact"/>
                              <w:jc w:val="center"/>
                              <w:rPr>
                                <w:rFonts w:ascii="ＭＳ ゴシック" w:eastAsia="ＭＳ ゴシック" w:hAnsi="ＭＳ ゴシック"/>
                                <w:sz w:val="20"/>
                                <w:szCs w:val="21"/>
                              </w:rPr>
                            </w:pPr>
                          </w:p>
                        </w:tc>
                      </w:tr>
                    </w:tbl>
                    <w:p w14:paraId="730A873F" w14:textId="77777777" w:rsidR="002F4B62" w:rsidRPr="00F73E04" w:rsidRDefault="002F4B62" w:rsidP="00D60207">
                      <w:pPr>
                        <w:spacing w:line="300" w:lineRule="exact"/>
                      </w:pPr>
                    </w:p>
                  </w:txbxContent>
                </v:textbox>
                <w10:wrap type="square" anchorx="margin"/>
              </v:rect>
            </w:pict>
          </mc:Fallback>
        </mc:AlternateContent>
      </w:r>
      <w:r w:rsidR="003130A0" w:rsidRPr="00F73E04">
        <w:rPr>
          <w:rFonts w:ascii="HG丸ｺﾞｼｯｸM-PRO" w:eastAsia="HG丸ｺﾞｼｯｸM-PRO" w:hAnsi="HG丸ｺﾞｼｯｸM-PRO" w:hint="eastAsia"/>
          <w:b/>
          <w:sz w:val="24"/>
        </w:rPr>
        <w:t>（１）健康的な食生活の実践の促進</w:t>
      </w:r>
    </w:p>
    <w:p w14:paraId="3CA7DD44" w14:textId="603D0647" w:rsidR="00BE51C6" w:rsidRPr="00F73E04" w:rsidRDefault="00BE51C6">
      <w:pPr>
        <w:rPr>
          <w:rFonts w:ascii="HG丸ｺﾞｼｯｸM-PRO" w:eastAsia="HG丸ｺﾞｼｯｸM-PRO" w:hAnsi="HG丸ｺﾞｼｯｸM-PRO"/>
          <w:sz w:val="22"/>
        </w:rPr>
      </w:pPr>
    </w:p>
    <w:p w14:paraId="1FDF2737" w14:textId="68F0F373" w:rsidR="006A0E96" w:rsidRDefault="006A0E96" w:rsidP="008B2F36">
      <w:pPr>
        <w:spacing w:line="300" w:lineRule="exact"/>
      </w:pPr>
    </w:p>
    <w:p w14:paraId="3B98265E" w14:textId="4090434D" w:rsidR="002F4B62" w:rsidRDefault="0094250F" w:rsidP="008B2F36">
      <w:pPr>
        <w:spacing w:line="300" w:lineRule="exact"/>
      </w:pPr>
      <w:r w:rsidRPr="00F73E04">
        <w:rPr>
          <w:rFonts w:ascii="HG丸ｺﾞｼｯｸM-PRO" w:eastAsia="HG丸ｺﾞｼｯｸM-PRO" w:hAnsi="HG丸ｺﾞｼｯｸM-PRO"/>
          <w:noProof/>
          <w:sz w:val="22"/>
        </w:rPr>
        <mc:AlternateContent>
          <mc:Choice Requires="wps">
            <w:drawing>
              <wp:anchor distT="0" distB="0" distL="114300" distR="114300" simplePos="0" relativeHeight="251841536" behindDoc="0" locked="0" layoutInCell="1" allowOverlap="1" wp14:anchorId="0A5C3784" wp14:editId="4C190828">
                <wp:simplePos x="0" y="0"/>
                <wp:positionH relativeFrom="margin">
                  <wp:align>center</wp:align>
                </wp:positionH>
                <wp:positionV relativeFrom="paragraph">
                  <wp:posOffset>0</wp:posOffset>
                </wp:positionV>
                <wp:extent cx="6047740" cy="1748155"/>
                <wp:effectExtent l="0" t="0" r="10160" b="23495"/>
                <wp:wrapSquare wrapText="bothSides"/>
                <wp:docPr id="113069762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1748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
                              <w:gridCol w:w="1692"/>
                              <w:gridCol w:w="2205"/>
                              <w:gridCol w:w="1295"/>
                              <w:gridCol w:w="1295"/>
                              <w:gridCol w:w="1295"/>
                              <w:gridCol w:w="976"/>
                            </w:tblGrid>
                            <w:tr w:rsidR="002F4B62" w:rsidRPr="00F73E04" w14:paraId="574848F7" w14:textId="77777777" w:rsidTr="00F50651">
                              <w:trPr>
                                <w:trHeight w:val="55"/>
                                <w:jc w:val="center"/>
                              </w:trPr>
                              <w:tc>
                                <w:tcPr>
                                  <w:tcW w:w="293" w:type="dxa"/>
                                  <w:shd w:val="clear" w:color="auto" w:fill="5B9BD5" w:themeFill="accent1"/>
                                  <w:vAlign w:val="center"/>
                                </w:tcPr>
                                <w:p w14:paraId="01C890BD"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3897" w:type="dxa"/>
                                  <w:gridSpan w:val="2"/>
                                  <w:shd w:val="clear" w:color="auto" w:fill="5B9BD5" w:themeFill="accent1"/>
                                  <w:vAlign w:val="center"/>
                                </w:tcPr>
                                <w:p w14:paraId="06655B8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項目</w:t>
                                  </w:r>
                                </w:p>
                              </w:tc>
                              <w:tc>
                                <w:tcPr>
                                  <w:tcW w:w="1295" w:type="dxa"/>
                                  <w:shd w:val="clear" w:color="auto" w:fill="5B9BD5" w:themeFill="accent1"/>
                                  <w:tcMar>
                                    <w:top w:w="15" w:type="dxa"/>
                                    <w:left w:w="108" w:type="dxa"/>
                                    <w:bottom w:w="0" w:type="dxa"/>
                                    <w:right w:w="108" w:type="dxa"/>
                                  </w:tcMar>
                                  <w:vAlign w:val="center"/>
                                </w:tcPr>
                                <w:p w14:paraId="79754513"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ﾍﾞｰｽﾗｲﾝ値</w:t>
                                  </w:r>
                                </w:p>
                              </w:tc>
                              <w:tc>
                                <w:tcPr>
                                  <w:tcW w:w="1295" w:type="dxa"/>
                                  <w:shd w:val="clear" w:color="auto" w:fill="5B9BD5" w:themeFill="accent1"/>
                                  <w:tcMar>
                                    <w:top w:w="15" w:type="dxa"/>
                                    <w:left w:w="15" w:type="dxa"/>
                                    <w:bottom w:w="0" w:type="dxa"/>
                                    <w:right w:w="15" w:type="dxa"/>
                                  </w:tcMar>
                                  <w:vAlign w:val="center"/>
                                </w:tcPr>
                                <w:p w14:paraId="22E7E47A"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現状値</w:t>
                                  </w:r>
                                </w:p>
                              </w:tc>
                              <w:tc>
                                <w:tcPr>
                                  <w:tcW w:w="1295" w:type="dxa"/>
                                  <w:shd w:val="clear" w:color="auto" w:fill="5B9BD5" w:themeFill="accent1"/>
                                  <w:tcMar>
                                    <w:top w:w="15" w:type="dxa"/>
                                    <w:left w:w="108" w:type="dxa"/>
                                    <w:bottom w:w="0" w:type="dxa"/>
                                    <w:right w:w="108" w:type="dxa"/>
                                  </w:tcMar>
                                  <w:vAlign w:val="center"/>
                                </w:tcPr>
                                <w:p w14:paraId="3534ED52"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目標値</w:t>
                                  </w:r>
                                </w:p>
                              </w:tc>
                              <w:tc>
                                <w:tcPr>
                                  <w:tcW w:w="976" w:type="dxa"/>
                                  <w:shd w:val="clear" w:color="auto" w:fill="5B9BD5" w:themeFill="accent1"/>
                                </w:tcPr>
                                <w:p w14:paraId="4A8123D4"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評価</w:t>
                                  </w:r>
                                </w:p>
                              </w:tc>
                            </w:tr>
                            <w:tr w:rsidR="002F4B62" w:rsidRPr="00F73E04" w14:paraId="79066BD6" w14:textId="77777777" w:rsidTr="00F50651">
                              <w:trPr>
                                <w:trHeight w:val="400"/>
                                <w:jc w:val="center"/>
                              </w:trPr>
                              <w:tc>
                                <w:tcPr>
                                  <w:tcW w:w="293" w:type="dxa"/>
                                  <w:vMerge w:val="restart"/>
                                  <w:shd w:val="clear" w:color="auto" w:fill="5B9BD5"/>
                                  <w:vAlign w:val="center"/>
                                </w:tcPr>
                                <w:p w14:paraId="0B241A7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p w14:paraId="03187FA2" w14:textId="4236F7A8" w:rsidR="002F4B62" w:rsidRPr="00F73E04" w:rsidRDefault="005F71C3" w:rsidP="002F4B62">
                                  <w:pPr>
                                    <w:widowControl/>
                                    <w:spacing w:line="300" w:lineRule="exact"/>
                                    <w:jc w:val="center"/>
                                    <w:rPr>
                                      <w:rFonts w:ascii="ＭＳ ゴシック" w:eastAsia="ＭＳ ゴシック" w:hAnsi="ＭＳ ゴシック" w:cs="Arial"/>
                                      <w:kern w:val="0"/>
                                      <w:sz w:val="20"/>
                                      <w:szCs w:val="20"/>
                                    </w:rPr>
                                  </w:pPr>
                                  <w:r>
                                    <w:rPr>
                                      <w:rFonts w:ascii="ＭＳ ゴシック" w:eastAsia="ＭＳ ゴシック" w:hAnsi="ＭＳ ゴシック" w:cs="Arial" w:hint="eastAsia"/>
                                      <w:kern w:val="0"/>
                                      <w:sz w:val="20"/>
                                      <w:szCs w:val="20"/>
                                    </w:rPr>
                                    <w:t>8</w:t>
                                  </w:r>
                                </w:p>
                                <w:p w14:paraId="5DE51E00"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p w14:paraId="39BCD007"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1692" w:type="dxa"/>
                                  <w:vMerge w:val="restart"/>
                                  <w:shd w:val="clear" w:color="auto" w:fill="FFFFFF" w:themeFill="background1"/>
                                  <w:vAlign w:val="center"/>
                                </w:tcPr>
                                <w:p w14:paraId="1B8567D9"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誰かと一緒に</w:t>
                                  </w:r>
                                </w:p>
                                <w:p w14:paraId="67EDB85C"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食べる「共食」</w:t>
                                  </w:r>
                                </w:p>
                                <w:p w14:paraId="25C69B08"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の増加</w:t>
                                  </w:r>
                                </w:p>
                              </w:tc>
                              <w:tc>
                                <w:tcPr>
                                  <w:tcW w:w="2205" w:type="dxa"/>
                                  <w:shd w:val="clear" w:color="auto" w:fill="FFFFFF" w:themeFill="background1"/>
                                  <w:tcMar>
                                    <w:top w:w="15" w:type="dxa"/>
                                    <w:left w:w="108" w:type="dxa"/>
                                    <w:bottom w:w="0" w:type="dxa"/>
                                    <w:right w:w="108" w:type="dxa"/>
                                  </w:tcMar>
                                  <w:vAlign w:val="center"/>
                                </w:tcPr>
                                <w:p w14:paraId="7BB35B27" w14:textId="77777777" w:rsidR="00295AF5"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朝食又は夕食等を</w:t>
                                  </w:r>
                                </w:p>
                                <w:p w14:paraId="4F36542D" w14:textId="07B9BDCF"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家族と一緒に食べる</w:t>
                                  </w:r>
                                </w:p>
                                <w:p w14:paraId="72482D1E"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共食の回数</w:t>
                                  </w:r>
                                </w:p>
                              </w:tc>
                              <w:tc>
                                <w:tcPr>
                                  <w:tcW w:w="1295" w:type="dxa"/>
                                  <w:shd w:val="clear" w:color="auto" w:fill="auto"/>
                                  <w:tcMar>
                                    <w:top w:w="15" w:type="dxa"/>
                                    <w:left w:w="108" w:type="dxa"/>
                                    <w:bottom w:w="0" w:type="dxa"/>
                                    <w:right w:w="108" w:type="dxa"/>
                                  </w:tcMar>
                                  <w:vAlign w:val="center"/>
                                </w:tcPr>
                                <w:p w14:paraId="55F7D1E1"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週10.7回（H27）</w:t>
                                  </w:r>
                                </w:p>
                              </w:tc>
                              <w:tc>
                                <w:tcPr>
                                  <w:tcW w:w="1295" w:type="dxa"/>
                                  <w:tcMar>
                                    <w:top w:w="15" w:type="dxa"/>
                                    <w:left w:w="15" w:type="dxa"/>
                                    <w:bottom w:w="0" w:type="dxa"/>
                                    <w:right w:w="15" w:type="dxa"/>
                                  </w:tcMar>
                                  <w:vAlign w:val="center"/>
                                </w:tcPr>
                                <w:p w14:paraId="1F3B99DB" w14:textId="77777777" w:rsidR="002F4B62" w:rsidRPr="00F73E04" w:rsidRDefault="002F4B62" w:rsidP="002F4B6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C8A165D"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highlight w:val="yellow"/>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295" w:type="dxa"/>
                                  <w:shd w:val="clear" w:color="auto" w:fill="auto"/>
                                  <w:tcMar>
                                    <w:top w:w="15" w:type="dxa"/>
                                    <w:left w:w="108" w:type="dxa"/>
                                    <w:bottom w:w="0" w:type="dxa"/>
                                    <w:right w:w="108" w:type="dxa"/>
                                  </w:tcMar>
                                  <w:vAlign w:val="center"/>
                                </w:tcPr>
                                <w:p w14:paraId="6888C347" w14:textId="77777777" w:rsidR="002F4B62" w:rsidRPr="00F73E04" w:rsidRDefault="002F4B62" w:rsidP="002F4B62">
                                  <w:pPr>
                                    <w:widowControl/>
                                    <w:spacing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週11回以上</w:t>
                                  </w:r>
                                </w:p>
                              </w:tc>
                              <w:tc>
                                <w:tcPr>
                                  <w:tcW w:w="976" w:type="dxa"/>
                                  <w:vAlign w:val="center"/>
                                </w:tcPr>
                                <w:p w14:paraId="61B85E4C"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C</w:t>
                                  </w:r>
                                </w:p>
                              </w:tc>
                            </w:tr>
                            <w:tr w:rsidR="002F4B62" w:rsidRPr="00F73E04" w14:paraId="7376E397" w14:textId="77777777" w:rsidTr="00F50651">
                              <w:trPr>
                                <w:trHeight w:val="1064"/>
                                <w:jc w:val="center"/>
                              </w:trPr>
                              <w:tc>
                                <w:tcPr>
                                  <w:tcW w:w="293" w:type="dxa"/>
                                  <w:vMerge/>
                                  <w:shd w:val="clear" w:color="auto" w:fill="5B9BD5"/>
                                  <w:vAlign w:val="center"/>
                                </w:tcPr>
                                <w:p w14:paraId="0663F5F8"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20"/>
                                    </w:rPr>
                                  </w:pPr>
                                </w:p>
                              </w:tc>
                              <w:tc>
                                <w:tcPr>
                                  <w:tcW w:w="1692" w:type="dxa"/>
                                  <w:vMerge/>
                                  <w:shd w:val="clear" w:color="auto" w:fill="FFFFFF" w:themeFill="background1"/>
                                  <w:vAlign w:val="center"/>
                                </w:tcPr>
                                <w:p w14:paraId="43DFDD12" w14:textId="77777777" w:rsidR="002F4B62" w:rsidRPr="00F73E04" w:rsidRDefault="002F4B62" w:rsidP="002F4B62">
                                  <w:pPr>
                                    <w:widowControl/>
                                    <w:spacing w:line="300" w:lineRule="exact"/>
                                    <w:jc w:val="left"/>
                                    <w:rPr>
                                      <w:rFonts w:ascii="ＭＳ ゴシック" w:eastAsia="ＭＳ ゴシック" w:hAnsi="ＭＳ ゴシック" w:cs="Arial"/>
                                      <w:bCs/>
                                      <w:kern w:val="24"/>
                                      <w:sz w:val="20"/>
                                      <w:szCs w:val="20"/>
                                    </w:rPr>
                                  </w:pPr>
                                </w:p>
                              </w:tc>
                              <w:tc>
                                <w:tcPr>
                                  <w:tcW w:w="2205" w:type="dxa"/>
                                  <w:shd w:val="clear" w:color="auto" w:fill="FFFFFF" w:themeFill="background1"/>
                                  <w:tcMar>
                                    <w:top w:w="15" w:type="dxa"/>
                                    <w:left w:w="108" w:type="dxa"/>
                                    <w:bottom w:w="0" w:type="dxa"/>
                                    <w:right w:w="108" w:type="dxa"/>
                                  </w:tcMar>
                                  <w:vAlign w:val="center"/>
                                </w:tcPr>
                                <w:p w14:paraId="7E30DB4B"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地域や職場等の所属コミュニティで共食したいと思う人が</w:t>
                                  </w:r>
                                </w:p>
                                <w:p w14:paraId="3359D1B2"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共食する割合</w:t>
                                  </w:r>
                                </w:p>
                              </w:tc>
                              <w:tc>
                                <w:tcPr>
                                  <w:tcW w:w="1295" w:type="dxa"/>
                                  <w:shd w:val="clear" w:color="auto" w:fill="auto"/>
                                  <w:tcMar>
                                    <w:top w:w="15" w:type="dxa"/>
                                    <w:left w:w="108" w:type="dxa"/>
                                    <w:bottom w:w="0" w:type="dxa"/>
                                    <w:right w:w="108" w:type="dxa"/>
                                  </w:tcMar>
                                  <w:vAlign w:val="center"/>
                                </w:tcPr>
                                <w:p w14:paraId="17CE6079"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77.6%</w:t>
                                  </w:r>
                                </w:p>
                                <w:p w14:paraId="6357CE62"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（H28）</w:t>
                                  </w:r>
                                </w:p>
                              </w:tc>
                              <w:tc>
                                <w:tcPr>
                                  <w:tcW w:w="1295" w:type="dxa"/>
                                  <w:tcMar>
                                    <w:top w:w="15" w:type="dxa"/>
                                    <w:left w:w="15" w:type="dxa"/>
                                    <w:bottom w:w="0" w:type="dxa"/>
                                    <w:right w:w="15" w:type="dxa"/>
                                  </w:tcMar>
                                </w:tcPr>
                                <w:p w14:paraId="3A9569EE" w14:textId="77777777" w:rsidR="002F4B62" w:rsidRPr="00F73E04" w:rsidRDefault="002F4B62" w:rsidP="002F4B62">
                                  <w:pPr>
                                    <w:spacing w:line="300" w:lineRule="exact"/>
                                    <w:jc w:val="center"/>
                                    <w:rPr>
                                      <w:rFonts w:ascii="ＭＳ ゴシック" w:eastAsia="ＭＳ ゴシック" w:hAnsi="ＭＳ ゴシック"/>
                                      <w:sz w:val="20"/>
                                      <w:szCs w:val="20"/>
                                    </w:rPr>
                                  </w:pPr>
                                </w:p>
                                <w:p w14:paraId="110DB19F"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5563D24A"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highlight w:val="yellow"/>
                                    </w:rPr>
                                  </w:pPr>
                                  <w:r w:rsidRPr="00F73E04">
                                    <w:rPr>
                                      <w:rFonts w:ascii="ＭＳ ゴシック" w:eastAsia="ＭＳ ゴシック" w:hAnsi="ＭＳ ゴシック"/>
                                      <w:sz w:val="20"/>
                                      <w:szCs w:val="20"/>
                                    </w:rPr>
                                    <w:t>(R4)</w:t>
                                  </w:r>
                                </w:p>
                              </w:tc>
                              <w:tc>
                                <w:tcPr>
                                  <w:tcW w:w="1295" w:type="dxa"/>
                                  <w:shd w:val="clear" w:color="auto" w:fill="auto"/>
                                  <w:tcMar>
                                    <w:top w:w="15" w:type="dxa"/>
                                    <w:left w:w="108" w:type="dxa"/>
                                    <w:bottom w:w="0" w:type="dxa"/>
                                    <w:right w:w="108" w:type="dxa"/>
                                  </w:tcMar>
                                  <w:vAlign w:val="center"/>
                                </w:tcPr>
                                <w:p w14:paraId="71873D31"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80%以上</w:t>
                                  </w:r>
                                </w:p>
                              </w:tc>
                              <w:tc>
                                <w:tcPr>
                                  <w:tcW w:w="976" w:type="dxa"/>
                                  <w:vAlign w:val="center"/>
                                </w:tcPr>
                                <w:p w14:paraId="6C43789C"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D</w:t>
                                  </w:r>
                                </w:p>
                              </w:tc>
                            </w:tr>
                          </w:tbl>
                          <w:p w14:paraId="710EC2B8" w14:textId="77777777" w:rsidR="002F4B62" w:rsidRDefault="002F4B62" w:rsidP="002F4B6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5C3784" id="正方形/長方形 1" o:spid="_x0000_s1036" style="position:absolute;left:0;text-align:left;margin-left:0;margin-top:0;width:476.2pt;height:137.6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" filled="f" strokeweight="1pt">
                <v:textbox>
                  <w:txbxContent>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
                        <w:gridCol w:w="1692"/>
                        <w:gridCol w:w="2205"/>
                        <w:gridCol w:w="1295"/>
                        <w:gridCol w:w="1295"/>
                        <w:gridCol w:w="1295"/>
                        <w:gridCol w:w="976"/>
                      </w:tblGrid>
                      <w:tr w:rsidR="002F4B62" w:rsidRPr="00F73E04" w14:paraId="574848F7" w14:textId="77777777" w:rsidTr="00F50651">
                        <w:trPr>
                          <w:trHeight w:val="55"/>
                          <w:jc w:val="center"/>
                        </w:trPr>
                        <w:tc>
                          <w:tcPr>
                            <w:tcW w:w="293" w:type="dxa"/>
                            <w:shd w:val="clear" w:color="auto" w:fill="5B9BD5" w:themeFill="accent1"/>
                            <w:vAlign w:val="center"/>
                          </w:tcPr>
                          <w:p w14:paraId="01C890BD"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3897" w:type="dxa"/>
                            <w:gridSpan w:val="2"/>
                            <w:shd w:val="clear" w:color="auto" w:fill="5B9BD5" w:themeFill="accent1"/>
                            <w:vAlign w:val="center"/>
                          </w:tcPr>
                          <w:p w14:paraId="06655B8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項目</w:t>
                            </w:r>
                          </w:p>
                        </w:tc>
                        <w:tc>
                          <w:tcPr>
                            <w:tcW w:w="1295" w:type="dxa"/>
                            <w:shd w:val="clear" w:color="auto" w:fill="5B9BD5" w:themeFill="accent1"/>
                            <w:tcMar>
                              <w:top w:w="15" w:type="dxa"/>
                              <w:left w:w="108" w:type="dxa"/>
                              <w:bottom w:w="0" w:type="dxa"/>
                              <w:right w:w="108" w:type="dxa"/>
                            </w:tcMar>
                            <w:vAlign w:val="center"/>
                          </w:tcPr>
                          <w:p w14:paraId="79754513"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ﾍﾞｰｽﾗｲﾝ値</w:t>
                            </w:r>
                          </w:p>
                        </w:tc>
                        <w:tc>
                          <w:tcPr>
                            <w:tcW w:w="1295" w:type="dxa"/>
                            <w:shd w:val="clear" w:color="auto" w:fill="5B9BD5" w:themeFill="accent1"/>
                            <w:tcMar>
                              <w:top w:w="15" w:type="dxa"/>
                              <w:left w:w="15" w:type="dxa"/>
                              <w:bottom w:w="0" w:type="dxa"/>
                              <w:right w:w="15" w:type="dxa"/>
                            </w:tcMar>
                            <w:vAlign w:val="center"/>
                          </w:tcPr>
                          <w:p w14:paraId="22E7E47A"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現状値</w:t>
                            </w:r>
                          </w:p>
                        </w:tc>
                        <w:tc>
                          <w:tcPr>
                            <w:tcW w:w="1295" w:type="dxa"/>
                            <w:shd w:val="clear" w:color="auto" w:fill="5B9BD5" w:themeFill="accent1"/>
                            <w:tcMar>
                              <w:top w:w="15" w:type="dxa"/>
                              <w:left w:w="108" w:type="dxa"/>
                              <w:bottom w:w="0" w:type="dxa"/>
                              <w:right w:w="108" w:type="dxa"/>
                            </w:tcMar>
                            <w:vAlign w:val="center"/>
                          </w:tcPr>
                          <w:p w14:paraId="3534ED52"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目標値</w:t>
                            </w:r>
                          </w:p>
                        </w:tc>
                        <w:tc>
                          <w:tcPr>
                            <w:tcW w:w="976" w:type="dxa"/>
                            <w:shd w:val="clear" w:color="auto" w:fill="5B9BD5" w:themeFill="accent1"/>
                          </w:tcPr>
                          <w:p w14:paraId="4A8123D4"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評価</w:t>
                            </w:r>
                          </w:p>
                        </w:tc>
                      </w:tr>
                      <w:tr w:rsidR="002F4B62" w:rsidRPr="00F73E04" w14:paraId="79066BD6" w14:textId="77777777" w:rsidTr="00F50651">
                        <w:trPr>
                          <w:trHeight w:val="400"/>
                          <w:jc w:val="center"/>
                        </w:trPr>
                        <w:tc>
                          <w:tcPr>
                            <w:tcW w:w="293" w:type="dxa"/>
                            <w:vMerge w:val="restart"/>
                            <w:shd w:val="clear" w:color="auto" w:fill="5B9BD5"/>
                            <w:vAlign w:val="center"/>
                          </w:tcPr>
                          <w:p w14:paraId="0B241A7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p w14:paraId="03187FA2" w14:textId="4236F7A8" w:rsidR="002F4B62" w:rsidRPr="00F73E04" w:rsidRDefault="005F71C3" w:rsidP="002F4B62">
                            <w:pPr>
                              <w:widowControl/>
                              <w:spacing w:line="300" w:lineRule="exact"/>
                              <w:jc w:val="center"/>
                              <w:rPr>
                                <w:rFonts w:ascii="ＭＳ ゴシック" w:eastAsia="ＭＳ ゴシック" w:hAnsi="ＭＳ ゴシック" w:cs="Arial"/>
                                <w:kern w:val="0"/>
                                <w:sz w:val="20"/>
                                <w:szCs w:val="20"/>
                              </w:rPr>
                            </w:pPr>
                            <w:r>
                              <w:rPr>
                                <w:rFonts w:ascii="ＭＳ ゴシック" w:eastAsia="ＭＳ ゴシック" w:hAnsi="ＭＳ ゴシック" w:cs="Arial" w:hint="eastAsia"/>
                                <w:kern w:val="0"/>
                                <w:sz w:val="20"/>
                                <w:szCs w:val="20"/>
                              </w:rPr>
                              <w:t>8</w:t>
                            </w:r>
                          </w:p>
                          <w:p w14:paraId="5DE51E00"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p w14:paraId="39BCD007"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1692" w:type="dxa"/>
                            <w:vMerge w:val="restart"/>
                            <w:shd w:val="clear" w:color="auto" w:fill="FFFFFF" w:themeFill="background1"/>
                            <w:vAlign w:val="center"/>
                          </w:tcPr>
                          <w:p w14:paraId="1B8567D9"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誰かと一緒に</w:t>
                            </w:r>
                          </w:p>
                          <w:p w14:paraId="67EDB85C"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食べる「共食」</w:t>
                            </w:r>
                          </w:p>
                          <w:p w14:paraId="25C69B08" w14:textId="77777777" w:rsidR="002F4B62" w:rsidRPr="00F73E04" w:rsidRDefault="002F4B62" w:rsidP="002F4B62">
                            <w:pPr>
                              <w:widowControl/>
                              <w:spacing w:line="300" w:lineRule="exact"/>
                              <w:ind w:firstLineChars="50" w:firstLine="100"/>
                              <w:jc w:val="lef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の増加</w:t>
                            </w:r>
                          </w:p>
                        </w:tc>
                        <w:tc>
                          <w:tcPr>
                            <w:tcW w:w="2205" w:type="dxa"/>
                            <w:shd w:val="clear" w:color="auto" w:fill="FFFFFF" w:themeFill="background1"/>
                            <w:tcMar>
                              <w:top w:w="15" w:type="dxa"/>
                              <w:left w:w="108" w:type="dxa"/>
                              <w:bottom w:w="0" w:type="dxa"/>
                              <w:right w:w="108" w:type="dxa"/>
                            </w:tcMar>
                            <w:vAlign w:val="center"/>
                          </w:tcPr>
                          <w:p w14:paraId="7BB35B27" w14:textId="77777777" w:rsidR="00295AF5"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朝食又は夕食等を</w:t>
                            </w:r>
                          </w:p>
                          <w:p w14:paraId="4F36542D" w14:textId="07B9BDCF"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家族と一緒に食べる</w:t>
                            </w:r>
                          </w:p>
                          <w:p w14:paraId="72482D1E"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共食の回数</w:t>
                            </w:r>
                          </w:p>
                        </w:tc>
                        <w:tc>
                          <w:tcPr>
                            <w:tcW w:w="1295" w:type="dxa"/>
                            <w:shd w:val="clear" w:color="auto" w:fill="auto"/>
                            <w:tcMar>
                              <w:top w:w="15" w:type="dxa"/>
                              <w:left w:w="108" w:type="dxa"/>
                              <w:bottom w:w="0" w:type="dxa"/>
                              <w:right w:w="108" w:type="dxa"/>
                            </w:tcMar>
                            <w:vAlign w:val="center"/>
                          </w:tcPr>
                          <w:p w14:paraId="55F7D1E1"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週10.7回（H27）</w:t>
                            </w:r>
                          </w:p>
                        </w:tc>
                        <w:tc>
                          <w:tcPr>
                            <w:tcW w:w="1295" w:type="dxa"/>
                            <w:tcMar>
                              <w:top w:w="15" w:type="dxa"/>
                              <w:left w:w="15" w:type="dxa"/>
                              <w:bottom w:w="0" w:type="dxa"/>
                              <w:right w:w="15" w:type="dxa"/>
                            </w:tcMar>
                            <w:vAlign w:val="center"/>
                          </w:tcPr>
                          <w:p w14:paraId="1F3B99DB" w14:textId="77777777" w:rsidR="002F4B62" w:rsidRPr="00F73E04" w:rsidRDefault="002F4B62" w:rsidP="002F4B62">
                            <w:pPr>
                              <w:widowControl/>
                              <w:spacing w:line="300" w:lineRule="exact"/>
                              <w:jc w:val="center"/>
                              <w:textAlignment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週9.6</w:t>
                            </w:r>
                            <w:r w:rsidRPr="00F73E04">
                              <w:rPr>
                                <w:rFonts w:ascii="ＭＳ ゴシック" w:eastAsia="ＭＳ ゴシック" w:hAnsi="ＭＳ ゴシック"/>
                                <w:sz w:val="20"/>
                                <w:szCs w:val="20"/>
                              </w:rPr>
                              <w:t>回</w:t>
                            </w:r>
                          </w:p>
                          <w:p w14:paraId="4C8A165D"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highlight w:val="yellow"/>
                              </w:rPr>
                            </w:pP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295" w:type="dxa"/>
                            <w:shd w:val="clear" w:color="auto" w:fill="auto"/>
                            <w:tcMar>
                              <w:top w:w="15" w:type="dxa"/>
                              <w:left w:w="108" w:type="dxa"/>
                              <w:bottom w:w="0" w:type="dxa"/>
                              <w:right w:w="108" w:type="dxa"/>
                            </w:tcMar>
                            <w:vAlign w:val="center"/>
                          </w:tcPr>
                          <w:p w14:paraId="6888C347" w14:textId="77777777" w:rsidR="002F4B62" w:rsidRPr="00F73E04" w:rsidRDefault="002F4B62" w:rsidP="002F4B62">
                            <w:pPr>
                              <w:widowControl/>
                              <w:spacing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週11回以上</w:t>
                            </w:r>
                          </w:p>
                        </w:tc>
                        <w:tc>
                          <w:tcPr>
                            <w:tcW w:w="976" w:type="dxa"/>
                            <w:vAlign w:val="center"/>
                          </w:tcPr>
                          <w:p w14:paraId="61B85E4C"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C</w:t>
                            </w:r>
                          </w:p>
                        </w:tc>
                      </w:tr>
                      <w:tr w:rsidR="002F4B62" w:rsidRPr="00F73E04" w14:paraId="7376E397" w14:textId="77777777" w:rsidTr="00F50651">
                        <w:trPr>
                          <w:trHeight w:val="1064"/>
                          <w:jc w:val="center"/>
                        </w:trPr>
                        <w:tc>
                          <w:tcPr>
                            <w:tcW w:w="293" w:type="dxa"/>
                            <w:vMerge/>
                            <w:shd w:val="clear" w:color="auto" w:fill="5B9BD5"/>
                            <w:vAlign w:val="center"/>
                          </w:tcPr>
                          <w:p w14:paraId="0663F5F8"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20"/>
                              </w:rPr>
                            </w:pPr>
                          </w:p>
                        </w:tc>
                        <w:tc>
                          <w:tcPr>
                            <w:tcW w:w="1692" w:type="dxa"/>
                            <w:vMerge/>
                            <w:shd w:val="clear" w:color="auto" w:fill="FFFFFF" w:themeFill="background1"/>
                            <w:vAlign w:val="center"/>
                          </w:tcPr>
                          <w:p w14:paraId="43DFDD12" w14:textId="77777777" w:rsidR="002F4B62" w:rsidRPr="00F73E04" w:rsidRDefault="002F4B62" w:rsidP="002F4B62">
                            <w:pPr>
                              <w:widowControl/>
                              <w:spacing w:line="300" w:lineRule="exact"/>
                              <w:jc w:val="left"/>
                              <w:rPr>
                                <w:rFonts w:ascii="ＭＳ ゴシック" w:eastAsia="ＭＳ ゴシック" w:hAnsi="ＭＳ ゴシック" w:cs="Arial"/>
                                <w:bCs/>
                                <w:kern w:val="24"/>
                                <w:sz w:val="20"/>
                                <w:szCs w:val="20"/>
                              </w:rPr>
                            </w:pPr>
                          </w:p>
                        </w:tc>
                        <w:tc>
                          <w:tcPr>
                            <w:tcW w:w="2205" w:type="dxa"/>
                            <w:shd w:val="clear" w:color="auto" w:fill="FFFFFF" w:themeFill="background1"/>
                            <w:tcMar>
                              <w:top w:w="15" w:type="dxa"/>
                              <w:left w:w="108" w:type="dxa"/>
                              <w:bottom w:w="0" w:type="dxa"/>
                              <w:right w:w="108" w:type="dxa"/>
                            </w:tcMar>
                            <w:vAlign w:val="center"/>
                          </w:tcPr>
                          <w:p w14:paraId="7E30DB4B"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地域や職場等の所属コミュニティで共食したいと思う人が</w:t>
                            </w:r>
                          </w:p>
                          <w:p w14:paraId="3359D1B2"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共食する割合</w:t>
                            </w:r>
                          </w:p>
                        </w:tc>
                        <w:tc>
                          <w:tcPr>
                            <w:tcW w:w="1295" w:type="dxa"/>
                            <w:shd w:val="clear" w:color="auto" w:fill="auto"/>
                            <w:tcMar>
                              <w:top w:w="15" w:type="dxa"/>
                              <w:left w:w="108" w:type="dxa"/>
                              <w:bottom w:w="0" w:type="dxa"/>
                              <w:right w:w="108" w:type="dxa"/>
                            </w:tcMar>
                            <w:vAlign w:val="center"/>
                          </w:tcPr>
                          <w:p w14:paraId="17CE6079"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77.6%</w:t>
                            </w:r>
                          </w:p>
                          <w:p w14:paraId="6357CE62"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（H28）</w:t>
                            </w:r>
                          </w:p>
                        </w:tc>
                        <w:tc>
                          <w:tcPr>
                            <w:tcW w:w="1295" w:type="dxa"/>
                            <w:tcMar>
                              <w:top w:w="15" w:type="dxa"/>
                              <w:left w:w="15" w:type="dxa"/>
                              <w:bottom w:w="0" w:type="dxa"/>
                              <w:right w:w="15" w:type="dxa"/>
                            </w:tcMar>
                          </w:tcPr>
                          <w:p w14:paraId="3A9569EE" w14:textId="77777777" w:rsidR="002F4B62" w:rsidRPr="00F73E04" w:rsidRDefault="002F4B62" w:rsidP="002F4B62">
                            <w:pPr>
                              <w:spacing w:line="300" w:lineRule="exact"/>
                              <w:jc w:val="center"/>
                              <w:rPr>
                                <w:rFonts w:ascii="ＭＳ ゴシック" w:eastAsia="ＭＳ ゴシック" w:hAnsi="ＭＳ ゴシック"/>
                                <w:sz w:val="20"/>
                                <w:szCs w:val="20"/>
                              </w:rPr>
                            </w:pPr>
                          </w:p>
                          <w:p w14:paraId="110DB19F"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55.5%</w:t>
                            </w:r>
                          </w:p>
                          <w:p w14:paraId="5563D24A" w14:textId="77777777" w:rsidR="002F4B62" w:rsidRPr="00F73E04" w:rsidRDefault="002F4B62" w:rsidP="002F4B62">
                            <w:pPr>
                              <w:widowControl/>
                              <w:spacing w:line="300" w:lineRule="exact"/>
                              <w:jc w:val="center"/>
                              <w:textAlignment w:val="center"/>
                              <w:rPr>
                                <w:rFonts w:ascii="ＭＳ ゴシック" w:eastAsia="ＭＳ ゴシック" w:hAnsi="ＭＳ ゴシック" w:cs="Arial"/>
                                <w:bCs/>
                                <w:kern w:val="24"/>
                                <w:sz w:val="20"/>
                                <w:szCs w:val="20"/>
                                <w:highlight w:val="yellow"/>
                              </w:rPr>
                            </w:pPr>
                            <w:r w:rsidRPr="00F73E04">
                              <w:rPr>
                                <w:rFonts w:ascii="ＭＳ ゴシック" w:eastAsia="ＭＳ ゴシック" w:hAnsi="ＭＳ ゴシック"/>
                                <w:sz w:val="20"/>
                                <w:szCs w:val="20"/>
                              </w:rPr>
                              <w:t>(R4)</w:t>
                            </w:r>
                          </w:p>
                        </w:tc>
                        <w:tc>
                          <w:tcPr>
                            <w:tcW w:w="1295" w:type="dxa"/>
                            <w:shd w:val="clear" w:color="auto" w:fill="auto"/>
                            <w:tcMar>
                              <w:top w:w="15" w:type="dxa"/>
                              <w:left w:w="108" w:type="dxa"/>
                              <w:bottom w:w="0" w:type="dxa"/>
                              <w:right w:w="108" w:type="dxa"/>
                            </w:tcMar>
                            <w:vAlign w:val="center"/>
                          </w:tcPr>
                          <w:p w14:paraId="71873D31"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80%以上</w:t>
                            </w:r>
                          </w:p>
                        </w:tc>
                        <w:tc>
                          <w:tcPr>
                            <w:tcW w:w="976" w:type="dxa"/>
                            <w:vAlign w:val="center"/>
                          </w:tcPr>
                          <w:p w14:paraId="6C43789C"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D</w:t>
                            </w:r>
                          </w:p>
                        </w:tc>
                      </w:tr>
                    </w:tbl>
                    <w:p w14:paraId="710EC2B8" w14:textId="77777777" w:rsidR="002F4B62" w:rsidRDefault="002F4B62" w:rsidP="002F4B62">
                      <w:pPr>
                        <w:jc w:val="center"/>
                      </w:pPr>
                    </w:p>
                  </w:txbxContent>
                </v:textbox>
                <w10:wrap type="square" anchorx="margin"/>
              </v:rect>
            </w:pict>
          </mc:Fallback>
        </mc:AlternateContent>
      </w:r>
    </w:p>
    <w:p w14:paraId="18131B4B" w14:textId="5DC74433" w:rsidR="00D27245" w:rsidRPr="00F73E04" w:rsidRDefault="005017E5">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【これまでの取組み】</w:t>
      </w:r>
    </w:p>
    <w:p w14:paraId="300ACA37" w14:textId="52FC9F71" w:rsidR="00D27245" w:rsidRPr="00F73E04" w:rsidRDefault="005017E5" w:rsidP="003C5480">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①</w:t>
      </w:r>
      <w:r w:rsidR="00870D87"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家庭での健康的な食生活の実践を促す</w:t>
      </w:r>
      <w:r w:rsidR="00241E4A" w:rsidRPr="00F73E04">
        <w:rPr>
          <w:rFonts w:ascii="HG丸ｺﾞｼｯｸM-PRO" w:eastAsia="HG丸ｺﾞｼｯｸM-PRO" w:hAnsi="HG丸ｺﾞｼｯｸM-PRO" w:hint="eastAsia"/>
          <w:sz w:val="22"/>
        </w:rPr>
        <w:t>取組み</w:t>
      </w:r>
    </w:p>
    <w:p w14:paraId="0A6A7D12" w14:textId="58AE599A" w:rsidR="001F0DBB" w:rsidRPr="002C6CB8" w:rsidRDefault="00EB346C" w:rsidP="001F0DBB">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00FF6D51" w:rsidRPr="002C6CB8">
        <w:rPr>
          <w:rFonts w:ascii="HG丸ｺﾞｼｯｸM-PRO" w:eastAsia="HG丸ｺﾞｼｯｸM-PRO" w:hAnsi="HG丸ｺﾞｼｯｸM-PRO" w:hint="eastAsia"/>
          <w:sz w:val="22"/>
        </w:rPr>
        <w:t xml:space="preserve"> </w:t>
      </w:r>
      <w:r w:rsidR="001F0DBB" w:rsidRPr="002C6CB8">
        <w:rPr>
          <w:rFonts w:ascii="HG丸ｺﾞｼｯｸM-PRO" w:eastAsia="HG丸ｺﾞｼｯｸM-PRO" w:hAnsi="HG丸ｺﾞｼｯｸM-PRO" w:hint="eastAsia"/>
          <w:sz w:val="22"/>
        </w:rPr>
        <w:t>栄養教諭等や管理職などを対象とした研修や連絡協議会を通して、家庭への食育だより等</w:t>
      </w:r>
    </w:p>
    <w:p w14:paraId="58C5CC9A" w14:textId="7C9C160C" w:rsidR="001F0DBB" w:rsidRPr="002C6CB8" w:rsidRDefault="001F0DBB" w:rsidP="001F0DBB">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の好事例の情報発信を行いました。</w:t>
      </w:r>
    </w:p>
    <w:p w14:paraId="2B625E9A" w14:textId="4C2C40FB" w:rsidR="00FF6D51" w:rsidRPr="00F73E04" w:rsidRDefault="00EB346C" w:rsidP="001F0DBB">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E50D2A" w:rsidRPr="00F73E04">
        <w:rPr>
          <w:rFonts w:ascii="HG丸ｺﾞｼｯｸM-PRO" w:eastAsia="HG丸ｺﾞｼｯｸM-PRO" w:hAnsi="HG丸ｺﾞｼｯｸM-PRO" w:hint="eastAsia"/>
          <w:sz w:val="22"/>
        </w:rPr>
        <w:t>自宅でできる健康づくりの取組み情報をまとめた「おうちで健活」サイト</w:t>
      </w:r>
      <w:r w:rsidR="00F56B6E" w:rsidRPr="00F73E04">
        <w:rPr>
          <w:rFonts w:ascii="HG丸ｺﾞｼｯｸM-PRO" w:eastAsia="HG丸ｺﾞｼｯｸM-PRO" w:hAnsi="HG丸ｺﾞｼｯｸM-PRO" w:hint="eastAsia"/>
          <w:sz w:val="22"/>
        </w:rPr>
        <w:t>において、簡単</w:t>
      </w:r>
    </w:p>
    <w:p w14:paraId="77D40B64" w14:textId="77777777" w:rsidR="00E50D2A" w:rsidRPr="00F73E04" w:rsidRDefault="00F56B6E" w:rsidP="00FF6D51">
      <w:pPr>
        <w:ind w:leftChars="100" w:left="210" w:firstLineChars="50" w:firstLine="11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レシピ等を掲載することで、</w:t>
      </w:r>
      <w:r w:rsidR="004457AB" w:rsidRPr="00F73E04">
        <w:rPr>
          <w:rFonts w:ascii="HG丸ｺﾞｼｯｸM-PRO" w:eastAsia="HG丸ｺﾞｼｯｸM-PRO" w:hAnsi="HG丸ｺﾞｼｯｸM-PRO" w:hint="eastAsia"/>
          <w:sz w:val="22"/>
        </w:rPr>
        <w:t>家庭での食生活改善を促しました。</w:t>
      </w:r>
      <w:r w:rsidR="00E50D2A" w:rsidRPr="00F73E04">
        <w:rPr>
          <w:rFonts w:ascii="HG丸ｺﾞｼｯｸM-PRO" w:eastAsia="HG丸ｺﾞｼｯｸM-PRO" w:hAnsi="HG丸ｺﾞｼｯｸM-PRO" w:hint="eastAsia"/>
          <w:sz w:val="22"/>
        </w:rPr>
        <w:t xml:space="preserve">　</w:t>
      </w:r>
    </w:p>
    <w:p w14:paraId="1CC5E62E" w14:textId="77777777" w:rsidR="00FF6D51" w:rsidRPr="00F73E04" w:rsidRDefault="00EB34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AC05D7" w:rsidRPr="00F73E04">
        <w:rPr>
          <w:rFonts w:ascii="HG丸ｺﾞｼｯｸM-PRO" w:eastAsia="HG丸ｺﾞｼｯｸM-PRO" w:hAnsi="HG丸ｺﾞｼｯｸM-PRO" w:hint="eastAsia"/>
          <w:sz w:val="22"/>
        </w:rPr>
        <w:t>関係機関・団体の広報誌を活用し、</w:t>
      </w:r>
      <w:r w:rsidR="00E50D2A" w:rsidRPr="00F73E04">
        <w:rPr>
          <w:rFonts w:ascii="HG丸ｺﾞｼｯｸM-PRO" w:eastAsia="HG丸ｺﾞｼｯｸM-PRO" w:hAnsi="HG丸ｺﾞｼｯｸM-PRO" w:hint="eastAsia"/>
          <w:sz w:val="22"/>
        </w:rPr>
        <w:t>「おうちごはん」に</w:t>
      </w:r>
      <w:r w:rsidR="008B0AE7" w:rsidRPr="00F73E04">
        <w:rPr>
          <w:rFonts w:ascii="HG丸ｺﾞｼｯｸM-PRO" w:eastAsia="HG丸ｺﾞｼｯｸM-PRO" w:hAnsi="HG丸ｺﾞｼｯｸM-PRO" w:hint="eastAsia"/>
          <w:sz w:val="22"/>
        </w:rPr>
        <w:t>お</w:t>
      </w:r>
      <w:r w:rsidR="00AC05D7" w:rsidRPr="00F73E04">
        <w:rPr>
          <w:rFonts w:ascii="HG丸ｺﾞｼｯｸM-PRO" w:eastAsia="HG丸ｺﾞｼｯｸM-PRO" w:hAnsi="HG丸ｺﾞｼｯｸM-PRO" w:hint="eastAsia"/>
          <w:sz w:val="22"/>
        </w:rPr>
        <w:t>ける</w:t>
      </w:r>
      <w:r w:rsidR="008B0AE7" w:rsidRPr="00F73E04">
        <w:rPr>
          <w:rFonts w:ascii="HG丸ｺﾞｼｯｸM-PRO" w:eastAsia="HG丸ｺﾞｼｯｸM-PRO" w:hAnsi="HG丸ｺﾞｼｯｸM-PRO" w:hint="eastAsia"/>
          <w:sz w:val="22"/>
        </w:rPr>
        <w:t>V</w:t>
      </w:r>
      <w:r w:rsidR="00E50D2A" w:rsidRPr="00F73E04">
        <w:rPr>
          <w:rFonts w:ascii="HG丸ｺﾞｼｯｸM-PRO" w:eastAsia="HG丸ｺﾞｼｯｸM-PRO" w:hAnsi="HG丸ｺﾞｼｯｸM-PRO"/>
          <w:sz w:val="22"/>
        </w:rPr>
        <w:t>.O.S.</w:t>
      </w:r>
      <w:r w:rsidR="008B0AE7" w:rsidRPr="00F73E04">
        <w:rPr>
          <w:rFonts w:ascii="HG丸ｺﾞｼｯｸM-PRO" w:eastAsia="HG丸ｺﾞｼｯｸM-PRO" w:hAnsi="HG丸ｺﾞｼｯｸM-PRO" w:hint="eastAsia"/>
          <w:sz w:val="22"/>
        </w:rPr>
        <w:t>を</w:t>
      </w:r>
      <w:r w:rsidR="00FE390A" w:rsidRPr="00F73E04">
        <w:rPr>
          <w:rFonts w:ascii="HG丸ｺﾞｼｯｸM-PRO" w:eastAsia="HG丸ｺﾞｼｯｸM-PRO" w:hAnsi="HG丸ｺﾞｼｯｸM-PRO" w:hint="eastAsia"/>
          <w:sz w:val="22"/>
        </w:rPr>
        <w:t>啓発</w:t>
      </w:r>
      <w:r w:rsidR="008B0AE7" w:rsidRPr="00F73E04">
        <w:rPr>
          <w:rFonts w:ascii="HG丸ｺﾞｼｯｸM-PRO" w:eastAsia="HG丸ｺﾞｼｯｸM-PRO" w:hAnsi="HG丸ｺﾞｼｯｸM-PRO" w:hint="eastAsia"/>
          <w:sz w:val="22"/>
        </w:rPr>
        <w:t>しました。</w:t>
      </w:r>
    </w:p>
    <w:p w14:paraId="6F1C2715" w14:textId="77777777" w:rsidR="004907C0" w:rsidRPr="00F73E04" w:rsidRDefault="004457AB"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あわせて食品</w:t>
      </w:r>
      <w:r w:rsidR="00FE390A" w:rsidRPr="00F73E04">
        <w:rPr>
          <w:rFonts w:ascii="HG丸ｺﾞｼｯｸM-PRO" w:eastAsia="HG丸ｺﾞｼｯｸM-PRO" w:hAnsi="HG丸ｺﾞｼｯｸM-PRO" w:hint="eastAsia"/>
          <w:sz w:val="22"/>
        </w:rPr>
        <w:t>企業と連携し、V.O.S.を掲載したメニューブックを作成</w:t>
      </w:r>
      <w:r w:rsidR="0079127A" w:rsidRPr="00F73E04">
        <w:rPr>
          <w:rFonts w:ascii="HG丸ｺﾞｼｯｸM-PRO" w:eastAsia="HG丸ｺﾞｼｯｸM-PRO" w:hAnsi="HG丸ｺﾞｼｯｸM-PRO" w:hint="eastAsia"/>
          <w:sz w:val="22"/>
        </w:rPr>
        <w:t>・</w:t>
      </w:r>
      <w:r w:rsidR="00FE390A" w:rsidRPr="00F73E04">
        <w:rPr>
          <w:rFonts w:ascii="HG丸ｺﾞｼｯｸM-PRO" w:eastAsia="HG丸ｺﾞｼｯｸM-PRO" w:hAnsi="HG丸ｺﾞｼｯｸM-PRO" w:hint="eastAsia"/>
          <w:sz w:val="22"/>
        </w:rPr>
        <w:t>配布</w:t>
      </w:r>
      <w:r w:rsidR="0079127A" w:rsidRPr="00F73E04">
        <w:rPr>
          <w:rFonts w:ascii="HG丸ｺﾞｼｯｸM-PRO" w:eastAsia="HG丸ｺﾞｼｯｸM-PRO" w:hAnsi="HG丸ｺﾞｼｯｸM-PRO" w:hint="eastAsia"/>
          <w:sz w:val="22"/>
        </w:rPr>
        <w:t>し、</w:t>
      </w:r>
      <w:r w:rsidR="002C450B" w:rsidRPr="00F73E04">
        <w:rPr>
          <w:rFonts w:ascii="HG丸ｺﾞｼｯｸM-PRO" w:eastAsia="HG丸ｺﾞｼｯｸM-PRO" w:hAnsi="HG丸ｺﾞｼｯｸM-PRO" w:hint="eastAsia"/>
          <w:sz w:val="22"/>
        </w:rPr>
        <w:t>V.O.S.</w:t>
      </w:r>
    </w:p>
    <w:p w14:paraId="26144F8F" w14:textId="77777777" w:rsidR="00E50D2A" w:rsidRPr="00F73E04" w:rsidRDefault="002C450B"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の実践を図りました。</w:t>
      </w:r>
    </w:p>
    <w:p w14:paraId="743CEF65" w14:textId="77777777" w:rsidR="005017E5" w:rsidRPr="00F73E04" w:rsidRDefault="005017E5" w:rsidP="003C5480">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②</w:t>
      </w:r>
      <w:r w:rsidR="00870D87"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多様な暮らしに対応した豊かな食体験につながる取組み</w:t>
      </w:r>
    </w:p>
    <w:p w14:paraId="60B8FCB6" w14:textId="77777777" w:rsidR="00FF6D51" w:rsidRPr="00F73E04" w:rsidRDefault="00EB346C" w:rsidP="008B0AE7">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8B0AE7" w:rsidRPr="00F73E04">
        <w:rPr>
          <w:rFonts w:ascii="HG丸ｺﾞｼｯｸM-PRO" w:eastAsia="HG丸ｺﾞｼｯｸM-PRO" w:hAnsi="HG丸ｺﾞｼｯｸM-PRO" w:hint="eastAsia"/>
          <w:sz w:val="22"/>
        </w:rPr>
        <w:t>新子育て支援交付金の優先配分枠に、居場所づくり事業を位置づけ、子ども食堂など居場</w:t>
      </w:r>
    </w:p>
    <w:p w14:paraId="33C3B83F" w14:textId="77777777" w:rsidR="008B0AE7" w:rsidRPr="00F73E04" w:rsidRDefault="008B0AE7"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所の整備を行う市町村を支援</w:t>
      </w:r>
      <w:r w:rsidR="001454FE" w:rsidRPr="00F73E04">
        <w:rPr>
          <w:rFonts w:ascii="HG丸ｺﾞｼｯｸM-PRO" w:eastAsia="HG丸ｺﾞｼｯｸM-PRO" w:hAnsi="HG丸ｺﾞｼｯｸM-PRO" w:hint="eastAsia"/>
          <w:sz w:val="22"/>
        </w:rPr>
        <w:t>することで、共食の機会の提供を推進し</w:t>
      </w:r>
      <w:r w:rsidRPr="00F73E04">
        <w:rPr>
          <w:rFonts w:ascii="HG丸ｺﾞｼｯｸM-PRO" w:eastAsia="HG丸ｺﾞｼｯｸM-PRO" w:hAnsi="HG丸ｺﾞｼｯｸM-PRO" w:hint="eastAsia"/>
          <w:sz w:val="22"/>
        </w:rPr>
        <w:t>ました。</w:t>
      </w:r>
    </w:p>
    <w:p w14:paraId="76801277" w14:textId="77777777" w:rsidR="00FF6D51" w:rsidRPr="00F73E04" w:rsidRDefault="00EB346C" w:rsidP="008B0AE7">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8B0AE7" w:rsidRPr="00F73E04">
        <w:rPr>
          <w:rFonts w:ascii="HG丸ｺﾞｼｯｸM-PRO" w:eastAsia="HG丸ｺﾞｼｯｸM-PRO" w:hAnsi="HG丸ｺﾞｼｯｸM-PRO" w:hint="eastAsia"/>
          <w:sz w:val="22"/>
        </w:rPr>
        <w:t>大阪府栄養士会と連携し、栄養ケアサービスを提供する拠点を整備し</w:t>
      </w:r>
      <w:r w:rsidR="001454FE" w:rsidRPr="00F73E04">
        <w:rPr>
          <w:rFonts w:ascii="HG丸ｺﾞｼｯｸM-PRO" w:eastAsia="HG丸ｺﾞｼｯｸM-PRO" w:hAnsi="HG丸ｺﾞｼｯｸM-PRO" w:hint="eastAsia"/>
          <w:sz w:val="22"/>
        </w:rPr>
        <w:t>、</w:t>
      </w:r>
      <w:r w:rsidR="00F75BA4" w:rsidRPr="00F73E04">
        <w:rPr>
          <w:rFonts w:ascii="HG丸ｺﾞｼｯｸM-PRO" w:eastAsia="HG丸ｺﾞｼｯｸM-PRO" w:hAnsi="HG丸ｺﾞｼｯｸM-PRO" w:hint="eastAsia"/>
          <w:sz w:val="22"/>
        </w:rPr>
        <w:t>身近な地域で栄養</w:t>
      </w:r>
    </w:p>
    <w:p w14:paraId="2A51474F" w14:textId="77777777" w:rsidR="008B0AE7" w:rsidRPr="00F73E04" w:rsidRDefault="00F75BA4"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に関する相談が受けられる体制を推進しました。</w:t>
      </w:r>
    </w:p>
    <w:p w14:paraId="0B2960B8" w14:textId="77777777" w:rsidR="005017E5" w:rsidRPr="00F73E04" w:rsidRDefault="005017E5" w:rsidP="003C5480">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③</w:t>
      </w:r>
      <w:r w:rsidR="00870D87"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食品関連事業者等との連携による健康的な食生活の実践を促す取組み</w:t>
      </w:r>
    </w:p>
    <w:p w14:paraId="4D701D1A" w14:textId="77777777" w:rsidR="00FF6D51" w:rsidRPr="00F73E04" w:rsidRDefault="00EB346C" w:rsidP="00D077C1">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D077C1" w:rsidRPr="00F73E04">
        <w:rPr>
          <w:rFonts w:ascii="HG丸ｺﾞｼｯｸM-PRO" w:eastAsia="HG丸ｺﾞｼｯｸM-PRO" w:hAnsi="HG丸ｺﾞｼｯｸM-PRO" w:hint="eastAsia"/>
          <w:sz w:val="22"/>
        </w:rPr>
        <w:t>大阪ヘルシー外食推進協議会と連携し、</w:t>
      </w:r>
      <w:r w:rsidR="00CC2E86" w:rsidRPr="00F73E04">
        <w:rPr>
          <w:rFonts w:ascii="HG丸ｺﾞｼｯｸM-PRO" w:eastAsia="HG丸ｺﾞｼｯｸM-PRO" w:hAnsi="HG丸ｺﾞｼｯｸM-PRO"/>
          <w:sz w:val="22"/>
        </w:rPr>
        <w:t>「うちのお店も健康づくり応援団の店」</w:t>
      </w:r>
      <w:r w:rsidR="00D077C1" w:rsidRPr="00F73E04">
        <w:rPr>
          <w:rFonts w:ascii="HG丸ｺﾞｼｯｸM-PRO" w:eastAsia="HG丸ｺﾞｼｯｸM-PRO" w:hAnsi="HG丸ｺﾞｼｯｸM-PRO" w:hint="eastAsia"/>
          <w:sz w:val="22"/>
        </w:rPr>
        <w:t>の拡大を</w:t>
      </w:r>
    </w:p>
    <w:p w14:paraId="6119595E" w14:textId="77777777" w:rsidR="00FF6D51" w:rsidRPr="00F73E04" w:rsidRDefault="00D077C1"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図るとともに、V.O.S.の普及啓発を通じて、外食・中食において健康的な食生活が実践で</w:t>
      </w:r>
    </w:p>
    <w:p w14:paraId="24864CB5" w14:textId="77777777" w:rsidR="00D8725A" w:rsidRPr="00F73E04" w:rsidRDefault="00D077C1" w:rsidP="00CB488B">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きる環境整備を進めました。</w:t>
      </w:r>
    </w:p>
    <w:p w14:paraId="4F398243" w14:textId="77777777" w:rsidR="00FC4713" w:rsidRPr="00F73E04" w:rsidRDefault="00EB346C" w:rsidP="00FF6D5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FC4713" w:rsidRPr="00F73E04">
        <w:rPr>
          <w:rFonts w:ascii="HG丸ｺﾞｼｯｸM-PRO" w:eastAsia="HG丸ｺﾞｼｯｸM-PRO" w:hAnsi="HG丸ｺﾞｼｯｸM-PRO" w:hint="eastAsia"/>
          <w:sz w:val="22"/>
        </w:rPr>
        <w:t>健康キャンパス・プロジェクトと連動し</w:t>
      </w:r>
      <w:r w:rsidR="00404441" w:rsidRPr="00F73E04">
        <w:rPr>
          <w:rFonts w:ascii="HG丸ｺﾞｼｯｸM-PRO" w:eastAsia="HG丸ｺﾞｼｯｸM-PRO" w:hAnsi="HG丸ｺﾞｼｯｸM-PRO" w:hint="eastAsia"/>
          <w:sz w:val="22"/>
        </w:rPr>
        <w:t>、学生食堂において</w:t>
      </w:r>
      <w:r w:rsidR="00FC4713" w:rsidRPr="00F73E04">
        <w:rPr>
          <w:rFonts w:ascii="HG丸ｺﾞｼｯｸM-PRO" w:eastAsia="HG丸ｺﾞｼｯｸM-PRO" w:hAnsi="HG丸ｺﾞｼｯｸM-PRO"/>
          <w:sz w:val="22"/>
        </w:rPr>
        <w:t>V.O.S.</w:t>
      </w:r>
      <w:r w:rsidR="00404441" w:rsidRPr="00F73E04">
        <w:rPr>
          <w:rFonts w:ascii="HG丸ｺﾞｼｯｸM-PRO" w:eastAsia="HG丸ｺﾞｼｯｸM-PRO" w:hAnsi="HG丸ｺﾞｼｯｸM-PRO" w:hint="eastAsia"/>
          <w:sz w:val="22"/>
        </w:rPr>
        <w:t>の普及を図</w:t>
      </w:r>
      <w:r w:rsidR="008122E5" w:rsidRPr="00F73E04">
        <w:rPr>
          <w:rFonts w:ascii="HG丸ｺﾞｼｯｸM-PRO" w:eastAsia="HG丸ｺﾞｼｯｸM-PRO" w:hAnsi="HG丸ｺﾞｼｯｸM-PRO" w:hint="eastAsia"/>
          <w:sz w:val="22"/>
        </w:rPr>
        <w:t>ることで、</w:t>
      </w:r>
      <w:r w:rsidR="00404441" w:rsidRPr="00F73E04">
        <w:rPr>
          <w:rFonts w:ascii="HG丸ｺﾞｼｯｸM-PRO" w:eastAsia="HG丸ｺﾞｼｯｸM-PRO" w:hAnsi="HG丸ｺﾞｼｯｸM-PRO" w:hint="eastAsia"/>
          <w:sz w:val="22"/>
        </w:rPr>
        <w:t>若い世代の</w:t>
      </w:r>
      <w:r w:rsidR="008122E5" w:rsidRPr="00F73E04">
        <w:rPr>
          <w:rFonts w:ascii="HG丸ｺﾞｼｯｸM-PRO" w:eastAsia="HG丸ｺﾞｼｯｸM-PRO" w:hAnsi="HG丸ｺﾞｼｯｸM-PRO" w:hint="eastAsia"/>
          <w:sz w:val="22"/>
        </w:rPr>
        <w:t>食への意識を高め</w:t>
      </w:r>
      <w:r w:rsidR="00233A02" w:rsidRPr="00F73E04">
        <w:rPr>
          <w:rFonts w:ascii="HG丸ｺﾞｼｯｸM-PRO" w:eastAsia="HG丸ｺﾞｼｯｸM-PRO" w:hAnsi="HG丸ｺﾞｼｯｸM-PRO" w:hint="eastAsia"/>
          <w:sz w:val="22"/>
        </w:rPr>
        <w:t>ました。</w:t>
      </w:r>
    </w:p>
    <w:p w14:paraId="2808602C" w14:textId="0B64AA50" w:rsidR="00F80457" w:rsidRPr="002C6CB8" w:rsidRDefault="00F80457">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 xml:space="preserve"> レシピ動画運営企業と連携し、家庭におけるV.O.S</w:t>
      </w:r>
      <w:r w:rsidR="0031454C" w:rsidRPr="0031454C">
        <w:rPr>
          <w:rFonts w:ascii="HG丸ｺﾞｼｯｸM-PRO" w:eastAsia="HG丸ｺﾞｼｯｸM-PRO" w:hAnsi="HG丸ｺﾞｼｯｸM-PRO"/>
          <w:sz w:val="22"/>
        </w:rPr>
        <w:t>.</w:t>
      </w:r>
      <w:r w:rsidRPr="002C6CB8">
        <w:rPr>
          <w:rFonts w:ascii="HG丸ｺﾞｼｯｸM-PRO" w:eastAsia="HG丸ｺﾞｼｯｸM-PRO" w:hAnsi="HG丸ｺﾞｼｯｸM-PRO"/>
          <w:sz w:val="22"/>
        </w:rPr>
        <w:t>の普及啓発を</w:t>
      </w:r>
      <w:r w:rsidRPr="002C6CB8">
        <w:rPr>
          <w:rFonts w:ascii="HG丸ｺﾞｼｯｸM-PRO" w:eastAsia="HG丸ｺﾞｼｯｸM-PRO" w:hAnsi="HG丸ｺﾞｼｯｸM-PRO" w:hint="eastAsia"/>
          <w:sz w:val="22"/>
        </w:rPr>
        <w:t>図ることで、</w:t>
      </w:r>
      <w:r w:rsidR="00104851" w:rsidRPr="002C6CB8">
        <w:rPr>
          <w:rFonts w:ascii="HG丸ｺﾞｼｯｸM-PRO" w:eastAsia="HG丸ｺﾞｼｯｸM-PRO" w:hAnsi="HG丸ｺﾞｼｯｸM-PRO" w:hint="eastAsia"/>
          <w:sz w:val="22"/>
        </w:rPr>
        <w:t>家庭での</w:t>
      </w:r>
    </w:p>
    <w:p w14:paraId="6C471B41" w14:textId="162BC3EF" w:rsidR="00E331F0" w:rsidRPr="002C6CB8" w:rsidRDefault="00422035" w:rsidP="00F80457">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食生活改善を図りました。</w:t>
      </w:r>
    </w:p>
    <w:p w14:paraId="7EED816C" w14:textId="77777777" w:rsidR="00FF6D51" w:rsidRPr="00F73E04" w:rsidRDefault="00EB34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260A99" w:rsidRPr="00F73E04">
        <w:rPr>
          <w:rFonts w:ascii="HG丸ｺﾞｼｯｸM-PRO" w:eastAsia="HG丸ｺﾞｼｯｸM-PRO" w:hAnsi="HG丸ｺﾞｼｯｸM-PRO" w:hint="eastAsia"/>
          <w:sz w:val="22"/>
        </w:rPr>
        <w:t>栄養バランスのとれた食事を実践するためには、食品表示の活用が</w:t>
      </w:r>
      <w:r w:rsidR="00422035" w:rsidRPr="00F73E04">
        <w:rPr>
          <w:rFonts w:ascii="HG丸ｺﾞｼｯｸM-PRO" w:eastAsia="HG丸ｺﾞｼｯｸM-PRO" w:hAnsi="HG丸ｺﾞｼｯｸM-PRO" w:hint="eastAsia"/>
          <w:sz w:val="22"/>
        </w:rPr>
        <w:t>有効であることから、</w:t>
      </w:r>
    </w:p>
    <w:p w14:paraId="788B1354" w14:textId="77777777" w:rsidR="00FF6D51"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大阪府消費者フェア</w:t>
      </w:r>
      <w:r w:rsidR="00260A99" w:rsidRPr="00F73E04">
        <w:rPr>
          <w:rFonts w:ascii="HG丸ｺﾞｼｯｸM-PRO" w:eastAsia="HG丸ｺﾞｼｯｸM-PRO" w:hAnsi="HG丸ｺﾞｼｯｸM-PRO" w:hint="eastAsia"/>
          <w:sz w:val="22"/>
        </w:rPr>
        <w:t>等のイベントにおいて、</w:t>
      </w:r>
      <w:r w:rsidRPr="00F73E04">
        <w:rPr>
          <w:rFonts w:ascii="HG丸ｺﾞｼｯｸM-PRO" w:eastAsia="HG丸ｺﾞｼｯｸM-PRO" w:hAnsi="HG丸ｺﾞｼｯｸM-PRO"/>
          <w:sz w:val="22"/>
        </w:rPr>
        <w:t>食品表示</w:t>
      </w:r>
      <w:r w:rsidR="008043E7" w:rsidRPr="00F73E04">
        <w:rPr>
          <w:rFonts w:ascii="HG丸ｺﾞｼｯｸM-PRO" w:eastAsia="HG丸ｺﾞｼｯｸM-PRO" w:hAnsi="HG丸ｺﾞｼｯｸM-PRO" w:hint="eastAsia"/>
          <w:sz w:val="22"/>
        </w:rPr>
        <w:t>や広告の見方等について</w:t>
      </w:r>
      <w:r w:rsidRPr="00F73E04">
        <w:rPr>
          <w:rFonts w:ascii="HG丸ｺﾞｼｯｸM-PRO" w:eastAsia="HG丸ｺﾞｼｯｸM-PRO" w:hAnsi="HG丸ｺﾞｼｯｸM-PRO"/>
          <w:sz w:val="22"/>
        </w:rPr>
        <w:t>啓発</w:t>
      </w:r>
      <w:r w:rsidR="00422035" w:rsidRPr="00F73E04">
        <w:rPr>
          <w:rFonts w:ascii="HG丸ｺﾞｼｯｸM-PRO" w:eastAsia="HG丸ｺﾞｼｯｸM-PRO" w:hAnsi="HG丸ｺﾞｼｯｸM-PRO" w:hint="eastAsia"/>
          <w:sz w:val="22"/>
        </w:rPr>
        <w:t>を行い</w:t>
      </w:r>
    </w:p>
    <w:p w14:paraId="0A716A8A" w14:textId="77777777" w:rsidR="008B0AE7" w:rsidRPr="00F73E04" w:rsidRDefault="00422035"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ました。</w:t>
      </w:r>
    </w:p>
    <w:p w14:paraId="3C10EEB3" w14:textId="77777777" w:rsidR="005017E5" w:rsidRPr="00F73E04" w:rsidRDefault="005017E5" w:rsidP="00FF6D51">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④</w:t>
      </w:r>
      <w:r w:rsidR="00870D87"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ライフステージに応じた取組み</w:t>
      </w:r>
    </w:p>
    <w:p w14:paraId="560782A4" w14:textId="77777777" w:rsidR="00A3705D" w:rsidRPr="002C6CB8" w:rsidRDefault="00EB346C" w:rsidP="0073044A">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2C6CB8">
        <w:rPr>
          <w:rFonts w:ascii="HG丸ｺﾞｼｯｸM-PRO" w:eastAsia="HG丸ｺﾞｼｯｸM-PRO" w:hAnsi="HG丸ｺﾞｼｯｸM-PRO" w:hint="eastAsia"/>
          <w:sz w:val="22"/>
        </w:rPr>
        <w:t xml:space="preserve"> </w:t>
      </w:r>
      <w:r w:rsidR="00E650E4" w:rsidRPr="002C6CB8">
        <w:rPr>
          <w:rFonts w:ascii="HG丸ｺﾞｼｯｸM-PRO" w:eastAsia="HG丸ｺﾞｼｯｸM-PRO" w:hAnsi="HG丸ｺﾞｼｯｸM-PRO" w:hint="eastAsia"/>
          <w:sz w:val="22"/>
        </w:rPr>
        <w:t>児童福祉施設の</w:t>
      </w:r>
      <w:r w:rsidR="00A3705D" w:rsidRPr="002C6CB8">
        <w:rPr>
          <w:rFonts w:ascii="HG丸ｺﾞｼｯｸM-PRO" w:eastAsia="HG丸ｺﾞｼｯｸM-PRO" w:hAnsi="HG丸ｺﾞｼｯｸM-PRO" w:hint="eastAsia"/>
          <w:sz w:val="22"/>
        </w:rPr>
        <w:t>食事提供</w:t>
      </w:r>
      <w:r w:rsidR="00E650E4" w:rsidRPr="002C6CB8">
        <w:rPr>
          <w:rFonts w:ascii="HG丸ｺﾞｼｯｸM-PRO" w:eastAsia="HG丸ｺﾞｼｯｸM-PRO" w:hAnsi="HG丸ｺﾞｼｯｸM-PRO" w:hint="eastAsia"/>
          <w:sz w:val="22"/>
        </w:rPr>
        <w:t>関係者を対象とする研修会を開催し、各施設での食育の取組みを</w:t>
      </w:r>
    </w:p>
    <w:p w14:paraId="153AA62E" w14:textId="4E13FD51" w:rsidR="00CC2E86" w:rsidRPr="002C6CB8" w:rsidRDefault="00E650E4" w:rsidP="00A3705D">
      <w:pPr>
        <w:ind w:firstLineChars="200" w:firstLine="44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支援しました。</w:t>
      </w:r>
    </w:p>
    <w:p w14:paraId="0605EBBC" w14:textId="77777777" w:rsidR="001E5338" w:rsidRPr="00F73E04" w:rsidRDefault="00EB346C" w:rsidP="0073044A">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CC2E86" w:rsidRPr="00F73E04">
        <w:rPr>
          <w:rFonts w:ascii="HG丸ｺﾞｼｯｸM-PRO" w:eastAsia="HG丸ｺﾞｼｯｸM-PRO" w:hAnsi="HG丸ｺﾞｼｯｸM-PRO" w:hint="eastAsia"/>
          <w:sz w:val="22"/>
        </w:rPr>
        <w:t>小中学校において、</w:t>
      </w:r>
      <w:r w:rsidR="001E5338" w:rsidRPr="00F73E04">
        <w:rPr>
          <w:rFonts w:ascii="HG丸ｺﾞｼｯｸM-PRO" w:eastAsia="HG丸ｺﾞｼｯｸM-PRO" w:hAnsi="HG丸ｺﾞｼｯｸM-PRO" w:hint="eastAsia"/>
          <w:sz w:val="22"/>
        </w:rPr>
        <w:t>組織的に食育を実施することができるよう、</w:t>
      </w:r>
      <w:r w:rsidR="00CC2E86" w:rsidRPr="00F73E04">
        <w:rPr>
          <w:rFonts w:ascii="HG丸ｺﾞｼｯｸM-PRO" w:eastAsia="HG丸ｺﾞｼｯｸM-PRO" w:hAnsi="HG丸ｺﾞｼｯｸM-PRO" w:hint="eastAsia"/>
          <w:sz w:val="22"/>
        </w:rPr>
        <w:t>食に関する指導の全体</w:t>
      </w:r>
    </w:p>
    <w:p w14:paraId="2C31478A" w14:textId="66E006FF" w:rsidR="00CC2E86" w:rsidRDefault="001E5338"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計画策定及び校内指導体制の充実を図</w:t>
      </w:r>
      <w:r w:rsidR="004F5B39" w:rsidRPr="00F73E04">
        <w:rPr>
          <w:rFonts w:ascii="HG丸ｺﾞｼｯｸM-PRO" w:eastAsia="HG丸ｺﾞｼｯｸM-PRO" w:hAnsi="HG丸ｺﾞｼｯｸM-PRO" w:hint="eastAsia"/>
          <w:sz w:val="22"/>
        </w:rPr>
        <w:t>りました。</w:t>
      </w:r>
    </w:p>
    <w:p w14:paraId="3B794392" w14:textId="77777777" w:rsidR="00E65E00" w:rsidRPr="00F73E04" w:rsidRDefault="00E65E00" w:rsidP="00FF6D51">
      <w:pPr>
        <w:ind w:firstLineChars="150" w:firstLine="330"/>
        <w:rPr>
          <w:rFonts w:ascii="HG丸ｺﾞｼｯｸM-PRO" w:eastAsia="HG丸ｺﾞｼｯｸM-PRO" w:hAnsi="HG丸ｺﾞｼｯｸM-PRO"/>
          <w:sz w:val="22"/>
        </w:rPr>
      </w:pPr>
    </w:p>
    <w:p w14:paraId="7DBF698A" w14:textId="77777777" w:rsidR="006B2170" w:rsidRPr="00F73E04" w:rsidRDefault="00EB346C" w:rsidP="0073044A">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CC2E86" w:rsidRPr="00F73E04">
        <w:rPr>
          <w:rFonts w:ascii="HG丸ｺﾞｼｯｸM-PRO" w:eastAsia="HG丸ｺﾞｼｯｸM-PRO" w:hAnsi="HG丸ｺﾞｼｯｸM-PRO" w:hint="eastAsia"/>
          <w:sz w:val="22"/>
        </w:rPr>
        <w:t>高校生の食生活改善に向け</w:t>
      </w:r>
      <w:r w:rsidR="002424D7" w:rsidRPr="00F73E04">
        <w:rPr>
          <w:rFonts w:ascii="HG丸ｺﾞｼｯｸM-PRO" w:eastAsia="HG丸ｺﾞｼｯｸM-PRO" w:hAnsi="HG丸ｺﾞｼｯｸM-PRO" w:hint="eastAsia"/>
          <w:sz w:val="22"/>
        </w:rPr>
        <w:t>、保健所</w:t>
      </w:r>
      <w:r w:rsidR="006B2170" w:rsidRPr="00F73E04">
        <w:rPr>
          <w:rFonts w:ascii="HG丸ｺﾞｼｯｸM-PRO" w:eastAsia="HG丸ｺﾞｼｯｸM-PRO" w:hAnsi="HG丸ｺﾞｼｯｸM-PRO" w:hint="eastAsia"/>
          <w:sz w:val="22"/>
        </w:rPr>
        <w:t>が</w:t>
      </w:r>
      <w:r w:rsidR="00CC2E86" w:rsidRPr="00F73E04">
        <w:rPr>
          <w:rFonts w:ascii="HG丸ｺﾞｼｯｸM-PRO" w:eastAsia="HG丸ｺﾞｼｯｸM-PRO" w:hAnsi="HG丸ｺﾞｼｯｸM-PRO" w:hint="eastAsia"/>
          <w:sz w:val="22"/>
        </w:rPr>
        <w:t>事業支援</w:t>
      </w:r>
      <w:r w:rsidR="006B2170" w:rsidRPr="00F73E04">
        <w:rPr>
          <w:rFonts w:ascii="HG丸ｺﾞｼｯｸM-PRO" w:eastAsia="HG丸ｺﾞｼｯｸM-PRO" w:hAnsi="HG丸ｺﾞｼｯｸM-PRO" w:hint="eastAsia"/>
          <w:sz w:val="22"/>
        </w:rPr>
        <w:t>を行うとともに、</w:t>
      </w:r>
      <w:r w:rsidR="00CC2E86" w:rsidRPr="00F73E04">
        <w:rPr>
          <w:rFonts w:ascii="HG丸ｺﾞｼｯｸM-PRO" w:eastAsia="HG丸ｺﾞｼｯｸM-PRO" w:hAnsi="HG丸ｺﾞｼｯｸM-PRO" w:hint="eastAsia"/>
          <w:sz w:val="22"/>
        </w:rPr>
        <w:t>保健所が高校と連携し</w:t>
      </w:r>
    </w:p>
    <w:p w14:paraId="3340CD58" w14:textId="77777777" w:rsidR="00CC2E86" w:rsidRPr="00F73E04" w:rsidRDefault="007610A4"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作成</w:t>
      </w:r>
      <w:r w:rsidR="00CC2E86" w:rsidRPr="00F73E04">
        <w:rPr>
          <w:rFonts w:ascii="HG丸ｺﾞｼｯｸM-PRO" w:eastAsia="HG丸ｺﾞｼｯｸM-PRO" w:hAnsi="HG丸ｺﾞｼｯｸM-PRO" w:hint="eastAsia"/>
          <w:sz w:val="22"/>
        </w:rPr>
        <w:t>した食育プログラムを府ホームページに掲載</w:t>
      </w:r>
      <w:r w:rsidR="006B2170" w:rsidRPr="00F73E04">
        <w:rPr>
          <w:rFonts w:ascii="HG丸ｺﾞｼｯｸM-PRO" w:eastAsia="HG丸ｺﾞｼｯｸM-PRO" w:hAnsi="HG丸ｺﾞｼｯｸM-PRO" w:hint="eastAsia"/>
          <w:sz w:val="22"/>
        </w:rPr>
        <w:t>し、高校で活用できるようにしました。</w:t>
      </w:r>
    </w:p>
    <w:p w14:paraId="58126655" w14:textId="77777777" w:rsidR="006B2170" w:rsidRPr="00F73E04" w:rsidRDefault="00EB346C" w:rsidP="0073044A">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F6D51" w:rsidRPr="00F73E04">
        <w:rPr>
          <w:rFonts w:ascii="HG丸ｺﾞｼｯｸM-PRO" w:eastAsia="HG丸ｺﾞｼｯｸM-PRO" w:hAnsi="HG丸ｺﾞｼｯｸM-PRO" w:hint="eastAsia"/>
          <w:sz w:val="22"/>
        </w:rPr>
        <w:t xml:space="preserve"> </w:t>
      </w:r>
      <w:r w:rsidR="00DA0462" w:rsidRPr="00F73E04">
        <w:rPr>
          <w:rFonts w:ascii="HG丸ｺﾞｼｯｸM-PRO" w:eastAsia="HG丸ｺﾞｼｯｸM-PRO" w:hAnsi="HG丸ｺﾞｼｯｸM-PRO" w:hint="eastAsia"/>
          <w:sz w:val="22"/>
        </w:rPr>
        <w:t>若い世代の食生活改善に向け、</w:t>
      </w:r>
      <w:r w:rsidR="00CC2E86" w:rsidRPr="00F73E04">
        <w:rPr>
          <w:rFonts w:ascii="HG丸ｺﾞｼｯｸM-PRO" w:eastAsia="HG丸ｺﾞｼｯｸM-PRO" w:hAnsi="HG丸ｺﾞｼｯｸM-PRO" w:hint="eastAsia"/>
          <w:sz w:val="22"/>
        </w:rPr>
        <w:t>管理栄養士養成施設と連携し</w:t>
      </w:r>
      <w:r w:rsidR="006B2170" w:rsidRPr="00F73E04">
        <w:rPr>
          <w:rFonts w:ascii="HG丸ｺﾞｼｯｸM-PRO" w:eastAsia="HG丸ｺﾞｼｯｸM-PRO" w:hAnsi="HG丸ｺﾞｼｯｸM-PRO" w:hint="eastAsia"/>
          <w:sz w:val="22"/>
        </w:rPr>
        <w:t>、</w:t>
      </w:r>
      <w:r w:rsidR="00CC2E86" w:rsidRPr="00F73E04">
        <w:rPr>
          <w:rFonts w:ascii="HG丸ｺﾞｼｯｸM-PRO" w:eastAsia="HG丸ｺﾞｼｯｸM-PRO" w:hAnsi="HG丸ｺﾞｼｯｸM-PRO" w:hint="eastAsia"/>
          <w:sz w:val="22"/>
        </w:rPr>
        <w:t>事業企画、啓発媒体作成</w:t>
      </w:r>
    </w:p>
    <w:p w14:paraId="54ECC204" w14:textId="77777777" w:rsidR="00CC2E86" w:rsidRPr="00F73E04" w:rsidRDefault="006B2170"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を行いました。</w:t>
      </w:r>
    </w:p>
    <w:p w14:paraId="75A04A0F" w14:textId="77777777" w:rsidR="00CB091D" w:rsidRPr="002C6CB8" w:rsidRDefault="005D2B92" w:rsidP="005D2B92">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w:t>
      </w:r>
      <w:r w:rsidR="00CB091D" w:rsidRPr="002C6CB8">
        <w:rPr>
          <w:rFonts w:ascii="HG丸ｺﾞｼｯｸM-PRO" w:eastAsia="HG丸ｺﾞｼｯｸM-PRO" w:hAnsi="HG丸ｺﾞｼｯｸM-PRO" w:hint="eastAsia"/>
          <w:sz w:val="22"/>
        </w:rPr>
        <w:t>食生活の取組みを含め、積極的に健康づくり活動を行う企業・団体を表彰する「健康づく</w:t>
      </w:r>
    </w:p>
    <w:p w14:paraId="1772D075" w14:textId="29D8A38B" w:rsidR="005D2B92" w:rsidRPr="002C6CB8" w:rsidRDefault="00CB091D" w:rsidP="00CB091D">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りアワード」を実施し、企業や団体の自主的、主体的な健康づくり活動を推進しました。</w:t>
      </w:r>
    </w:p>
    <w:p w14:paraId="19DBE5F4" w14:textId="77777777" w:rsidR="00FF6D51" w:rsidRPr="002C6CB8" w:rsidRDefault="00EB346C" w:rsidP="0073044A">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00FF6D51" w:rsidRPr="002C6CB8">
        <w:rPr>
          <w:rFonts w:ascii="HG丸ｺﾞｼｯｸM-PRO" w:eastAsia="HG丸ｺﾞｼｯｸM-PRO" w:hAnsi="HG丸ｺﾞｼｯｸM-PRO" w:hint="eastAsia"/>
          <w:sz w:val="22"/>
        </w:rPr>
        <w:t xml:space="preserve"> </w:t>
      </w:r>
      <w:r w:rsidR="000D436B" w:rsidRPr="002C6CB8">
        <w:rPr>
          <w:rFonts w:ascii="HG丸ｺﾞｼｯｸM-PRO" w:eastAsia="HG丸ｺﾞｼｯｸM-PRO" w:hAnsi="HG丸ｺﾞｼｯｸM-PRO" w:hint="eastAsia"/>
          <w:sz w:val="22"/>
        </w:rPr>
        <w:t>フレイル予防に関するリーフレットの</w:t>
      </w:r>
      <w:r w:rsidR="00A76424" w:rsidRPr="002C6CB8">
        <w:rPr>
          <w:rFonts w:ascii="HG丸ｺﾞｼｯｸM-PRO" w:eastAsia="HG丸ｺﾞｼｯｸM-PRO" w:hAnsi="HG丸ｺﾞｼｯｸM-PRO" w:hint="eastAsia"/>
          <w:sz w:val="22"/>
        </w:rPr>
        <w:t>作成</w:t>
      </w:r>
      <w:r w:rsidR="000D436B" w:rsidRPr="002C6CB8">
        <w:rPr>
          <w:rFonts w:ascii="HG丸ｺﾞｼｯｸM-PRO" w:eastAsia="HG丸ｺﾞｼｯｸM-PRO" w:hAnsi="HG丸ｺﾞｼｯｸM-PRO" w:hint="eastAsia"/>
          <w:sz w:val="22"/>
        </w:rPr>
        <w:t>とあわせ、</w:t>
      </w:r>
      <w:r w:rsidR="00CC2E86" w:rsidRPr="002C6CB8">
        <w:rPr>
          <w:rFonts w:ascii="HG丸ｺﾞｼｯｸM-PRO" w:eastAsia="HG丸ｺﾞｼｯｸM-PRO" w:hAnsi="HG丸ｺﾞｼｯｸM-PRO" w:hint="eastAsia"/>
          <w:sz w:val="22"/>
        </w:rPr>
        <w:t>医療介護に携わる専門職に向けた</w:t>
      </w:r>
    </w:p>
    <w:p w14:paraId="24117498" w14:textId="77777777" w:rsidR="00FF6D51" w:rsidRPr="002C6CB8" w:rsidRDefault="00CC2E86" w:rsidP="00FF6D51">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口腔・栄養・運動に関する研修会</w:t>
      </w:r>
      <w:r w:rsidR="000D436B" w:rsidRPr="002C6CB8">
        <w:rPr>
          <w:rFonts w:ascii="HG丸ｺﾞｼｯｸM-PRO" w:eastAsia="HG丸ｺﾞｼｯｸM-PRO" w:hAnsi="HG丸ｺﾞｼｯｸM-PRO" w:hint="eastAsia"/>
          <w:sz w:val="22"/>
        </w:rPr>
        <w:t>を</w:t>
      </w:r>
      <w:r w:rsidRPr="002C6CB8">
        <w:rPr>
          <w:rFonts w:ascii="HG丸ｺﾞｼｯｸM-PRO" w:eastAsia="HG丸ｺﾞｼｯｸM-PRO" w:hAnsi="HG丸ｺﾞｼｯｸM-PRO" w:hint="eastAsia"/>
          <w:sz w:val="22"/>
        </w:rPr>
        <w:t>開催</w:t>
      </w:r>
      <w:r w:rsidR="000D436B" w:rsidRPr="002C6CB8">
        <w:rPr>
          <w:rFonts w:ascii="HG丸ｺﾞｼｯｸM-PRO" w:eastAsia="HG丸ｺﾞｼｯｸM-PRO" w:hAnsi="HG丸ｺﾞｼｯｸM-PRO" w:hint="eastAsia"/>
          <w:sz w:val="22"/>
        </w:rPr>
        <w:t>し、高齢者の低栄養予防を図りました。また、</w:t>
      </w:r>
      <w:r w:rsidRPr="002C6CB8">
        <w:rPr>
          <w:rFonts w:ascii="HG丸ｺﾞｼｯｸM-PRO" w:eastAsia="HG丸ｺﾞｼｯｸM-PRO" w:hAnsi="HG丸ｺﾞｼｯｸM-PRO" w:hint="eastAsia"/>
          <w:sz w:val="22"/>
        </w:rPr>
        <w:t>高</w:t>
      </w:r>
    </w:p>
    <w:p w14:paraId="4CB2B27A" w14:textId="77777777" w:rsidR="00FF6D51" w:rsidRPr="002C6CB8" w:rsidRDefault="00CC2E86" w:rsidP="00FF6D51">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齢者への食支援を目的とした配食事業者の実態把握</w:t>
      </w:r>
      <w:r w:rsidR="000D436B" w:rsidRPr="002C6CB8">
        <w:rPr>
          <w:rFonts w:ascii="HG丸ｺﾞｼｯｸM-PRO" w:eastAsia="HG丸ｺﾞｼｯｸM-PRO" w:hAnsi="HG丸ｺﾞｼｯｸM-PRO" w:hint="eastAsia"/>
          <w:sz w:val="22"/>
        </w:rPr>
        <w:t>を行い、</w:t>
      </w:r>
      <w:r w:rsidRPr="002C6CB8">
        <w:rPr>
          <w:rFonts w:ascii="HG丸ｺﾞｼｯｸM-PRO" w:eastAsia="HG丸ｺﾞｼｯｸM-PRO" w:hAnsi="HG丸ｺﾞｼｯｸM-PRO" w:hint="eastAsia"/>
          <w:sz w:val="22"/>
        </w:rPr>
        <w:t>市町村及び関係機関と共有</w:t>
      </w:r>
      <w:r w:rsidR="000D436B" w:rsidRPr="002C6CB8">
        <w:rPr>
          <w:rFonts w:ascii="HG丸ｺﾞｼｯｸM-PRO" w:eastAsia="HG丸ｺﾞｼｯｸM-PRO" w:hAnsi="HG丸ｺﾞｼｯｸM-PRO" w:hint="eastAsia"/>
          <w:sz w:val="22"/>
        </w:rPr>
        <w:t>し</w:t>
      </w:r>
    </w:p>
    <w:p w14:paraId="7E75C231" w14:textId="2208E5DE" w:rsidR="00CC2E86" w:rsidRPr="002C6CB8" w:rsidRDefault="000D436B" w:rsidP="00FF6D51">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ました。</w:t>
      </w:r>
    </w:p>
    <w:p w14:paraId="248F4042" w14:textId="77777777" w:rsidR="00B51D2F" w:rsidRPr="002C6CB8" w:rsidRDefault="00B51D2F" w:rsidP="00716B66">
      <w:pPr>
        <w:ind w:firstLineChars="150" w:firstLine="330"/>
        <w:rPr>
          <w:rFonts w:ascii="HG丸ｺﾞｼｯｸM-PRO" w:eastAsia="HG丸ｺﾞｼｯｸM-PRO" w:hAnsi="HG丸ｺﾞｼｯｸM-PRO"/>
          <w:sz w:val="22"/>
        </w:rPr>
      </w:pPr>
    </w:p>
    <w:p w14:paraId="06A7C3C5" w14:textId="302C0A2D" w:rsidR="008B3FBA" w:rsidRPr="002C6CB8" w:rsidRDefault="00042392" w:rsidP="00716B66">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〔主な事業等〕</w:t>
      </w:r>
      <w:r w:rsidR="00A657A0" w:rsidRPr="002C6CB8">
        <w:rPr>
          <w:rFonts w:ascii="HG丸ｺﾞｼｯｸM-PRO" w:eastAsia="HG丸ｺﾞｼｯｸM-PRO" w:hAnsi="HG丸ｺﾞｼｯｸM-PRO" w:hint="eastAsia"/>
          <w:sz w:val="22"/>
        </w:rPr>
        <w:t xml:space="preserve">　</w:t>
      </w:r>
      <w:r w:rsidRPr="002C6CB8">
        <w:rPr>
          <w:rFonts w:ascii="HG丸ｺﾞｼｯｸM-PRO" w:eastAsia="HG丸ｺﾞｼｯｸM-PRO" w:hAnsi="HG丸ｺﾞｼｯｸM-PRO" w:hint="eastAsia"/>
          <w:sz w:val="22"/>
        </w:rPr>
        <w:t>中小企業の健康づくり推進事業</w:t>
      </w:r>
      <w:r w:rsidR="00870D87" w:rsidRPr="002C6CB8">
        <w:rPr>
          <w:rFonts w:ascii="HG丸ｺﾞｼｯｸM-PRO" w:eastAsia="HG丸ｺﾞｼｯｸM-PRO" w:hAnsi="HG丸ｺﾞｼｯｸM-PRO" w:hint="eastAsia"/>
          <w:sz w:val="22"/>
        </w:rPr>
        <w:t>（H30～R</w:t>
      </w:r>
      <w:r w:rsidR="00FF0FBD" w:rsidRPr="002C6CB8">
        <w:rPr>
          <w:rFonts w:ascii="HG丸ｺﾞｼｯｸM-PRO" w:eastAsia="HG丸ｺﾞｼｯｸM-PRO" w:hAnsi="HG丸ｺﾞｼｯｸM-PRO" w:hint="eastAsia"/>
          <w:sz w:val="22"/>
        </w:rPr>
        <w:t>３</w:t>
      </w:r>
      <w:r w:rsidR="00870D87" w:rsidRPr="002C6CB8">
        <w:rPr>
          <w:rFonts w:ascii="HG丸ｺﾞｼｯｸM-PRO" w:eastAsia="HG丸ｺﾞｼｯｸM-PRO" w:hAnsi="HG丸ｺﾞｼｯｸM-PRO" w:hint="eastAsia"/>
          <w:sz w:val="22"/>
        </w:rPr>
        <w:t>）</w:t>
      </w:r>
    </w:p>
    <w:p w14:paraId="37E7BF9D" w14:textId="30138C26" w:rsidR="00FF0FBD" w:rsidRPr="002C6CB8" w:rsidRDefault="00FF0FBD" w:rsidP="00716B66">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健活会議関連推進事業（R4～R5）</w:t>
      </w:r>
    </w:p>
    <w:p w14:paraId="109044C7" w14:textId="77777777" w:rsidR="00B51D2F" w:rsidRPr="00F73E04" w:rsidRDefault="00B51D2F" w:rsidP="00FF6D51">
      <w:pPr>
        <w:spacing w:line="276" w:lineRule="auto"/>
        <w:rPr>
          <w:rFonts w:ascii="HG丸ｺﾞｼｯｸM-PRO" w:eastAsia="HG丸ｺﾞｼｯｸM-PRO" w:hAnsi="HG丸ｺﾞｼｯｸM-PRO"/>
          <w:sz w:val="22"/>
        </w:rPr>
      </w:pPr>
    </w:p>
    <w:p w14:paraId="6D0E1AAE" w14:textId="33243EF6" w:rsidR="005017E5" w:rsidRPr="00F73E04" w:rsidRDefault="005017E5" w:rsidP="00FF6D51">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⑤</w:t>
      </w:r>
      <w:r w:rsidR="00BB4BCA"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歯と口の健康づくりの取組み</w:t>
      </w:r>
    </w:p>
    <w:p w14:paraId="5122754E" w14:textId="1E3D6BAC"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公民連携の枠組みを活用し、歯と口の健康に関するポスター等の展開や、親子で参加でき</w:t>
      </w:r>
    </w:p>
    <w:p w14:paraId="31FB00FC"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る健口（けんこう）セミナーを開催し、普及啓発を行いました。</w:t>
      </w:r>
    </w:p>
    <w:p w14:paraId="0561A09D" w14:textId="77777777"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府の</w:t>
      </w:r>
      <w:r w:rsidR="00681551" w:rsidRPr="00F73E04">
        <w:rPr>
          <w:rFonts w:ascii="HG丸ｺﾞｼｯｸM-PRO" w:eastAsia="HG丸ｺﾞｼｯｸM-PRO" w:hAnsi="HG丸ｺﾞｼｯｸM-PRO"/>
          <w:sz w:val="22"/>
        </w:rPr>
        <w:t>健康アプリ</w:t>
      </w:r>
      <w:r w:rsidR="00CD6FA4"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アスマイル」を活用し、歯みがきや健診受診、健康づくりイベント参加</w:t>
      </w:r>
    </w:p>
    <w:p w14:paraId="0D5B4B14" w14:textId="77777777" w:rsidR="00FF6D51"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等に対するインセンティブの付与や、歯と口の健康に関する健康コラムの掲載による、普</w:t>
      </w:r>
    </w:p>
    <w:p w14:paraId="025BFFE8"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及啓発を行いました。</w:t>
      </w:r>
    </w:p>
    <w:p w14:paraId="1E751F41" w14:textId="77777777"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府ホームページや啓発冊子等を活用し、むし歯予防（歯みがき、正しい食習慣等）につい</w:t>
      </w:r>
    </w:p>
    <w:p w14:paraId="0E3CCE65"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て普及啓発を行いました。</w:t>
      </w:r>
    </w:p>
    <w:p w14:paraId="4DC6B1A3" w14:textId="77777777"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市町村による母子口腔保健推進の支援のため、府保健所による市町村の乳幼児健康診査事</w:t>
      </w:r>
    </w:p>
    <w:p w14:paraId="5A9995DA" w14:textId="77777777" w:rsidR="00FF6D51"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業の評価体制構築への支援や、口腔保健支援センターによる大阪府歯科口腔保健推進研修</w:t>
      </w:r>
    </w:p>
    <w:p w14:paraId="5116ABA7" w14:textId="77777777" w:rsidR="005671CC"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会、大阪府歯科口腔保健推進連絡会の開催や大阪府市町村歯科口腔保健実態調査に取</w:t>
      </w:r>
      <w:r w:rsidR="005671CC" w:rsidRPr="00F73E04">
        <w:rPr>
          <w:rFonts w:ascii="HG丸ｺﾞｼｯｸM-PRO" w:eastAsia="HG丸ｺﾞｼｯｸM-PRO" w:hAnsi="HG丸ｺﾞｼｯｸM-PRO" w:hint="eastAsia"/>
          <w:sz w:val="22"/>
        </w:rPr>
        <w:t>り</w:t>
      </w:r>
      <w:r w:rsidRPr="00F73E04">
        <w:rPr>
          <w:rFonts w:ascii="HG丸ｺﾞｼｯｸM-PRO" w:eastAsia="HG丸ｺﾞｼｯｸM-PRO" w:hAnsi="HG丸ｺﾞｼｯｸM-PRO"/>
          <w:sz w:val="22"/>
        </w:rPr>
        <w:t>組</w:t>
      </w:r>
    </w:p>
    <w:p w14:paraId="6DC40F3D"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みました。</w:t>
      </w:r>
    </w:p>
    <w:p w14:paraId="158994BE" w14:textId="77777777" w:rsidR="00DC48D3" w:rsidRPr="00F73E04" w:rsidRDefault="00CC2E86" w:rsidP="00DC48D3">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「大阪府よい歯・口を守る学校・園表彰」、歯と口の健康標語コンクール、大阪府〈歯の</w:t>
      </w:r>
    </w:p>
    <w:p w14:paraId="5A1C00FB" w14:textId="77777777" w:rsidR="00FF6D51" w:rsidRPr="00F73E04" w:rsidRDefault="00CC2E86" w:rsidP="00DC48D3">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保健〉図画・ポスターコンクールへの事業協力及び知事賞・教育委員会賞の授与を通して、</w:t>
      </w:r>
    </w:p>
    <w:p w14:paraId="7F5E93B7" w14:textId="77777777"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歯みがき習慣や適切な食習慣の重要性の啓発に取り組みました。</w:t>
      </w:r>
    </w:p>
    <w:p w14:paraId="6A55E151" w14:textId="77777777" w:rsidR="00FF6D51" w:rsidRPr="00F73E04" w:rsidRDefault="00CC2E86" w:rsidP="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市町村における学校歯科保健の推進のために、大阪府学校歯科保健研究大会での実践発表</w:t>
      </w:r>
    </w:p>
    <w:p w14:paraId="7BB1DAC8" w14:textId="77777777" w:rsidR="00D8725A" w:rsidRPr="00F73E04" w:rsidRDefault="00CC2E86" w:rsidP="00CB488B">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会への指導助言や学校保健主管課長会等での情報提供に取り組みました。</w:t>
      </w:r>
    </w:p>
    <w:p w14:paraId="71231C3F" w14:textId="77777777" w:rsidR="00FF6D51" w:rsidRPr="00F73E04" w:rsidRDefault="00CC2E86">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咀嚼や嚥下に着目した口の機能の維持向上を図るため、摂食嚥下障害等に対応可能な歯科</w:t>
      </w:r>
    </w:p>
    <w:p w14:paraId="6AFF84CF" w14:textId="77777777" w:rsidR="00FF6D51"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医師と歯科衛生士からなるチームの育成や、デイサービス施設職員に対する口腔保健指導</w:t>
      </w:r>
    </w:p>
    <w:p w14:paraId="6796F700" w14:textId="76703AAE" w:rsidR="00CC2E86" w:rsidRPr="00F73E04" w:rsidRDefault="00CC2E86" w:rsidP="00FF6D5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sz w:val="22"/>
        </w:rPr>
        <w:t>に関する</w:t>
      </w:r>
      <w:r w:rsidR="0079058F" w:rsidRPr="00F73E04">
        <w:rPr>
          <w:rFonts w:ascii="HG丸ｺﾞｼｯｸM-PRO" w:eastAsia="HG丸ｺﾞｼｯｸM-PRO" w:hAnsi="HG丸ｺﾞｼｯｸM-PRO" w:hint="eastAsia"/>
          <w:sz w:val="22"/>
        </w:rPr>
        <w:t>教材作成や</w:t>
      </w:r>
      <w:r w:rsidRPr="00F73E04">
        <w:rPr>
          <w:rFonts w:ascii="HG丸ｺﾞｼｯｸM-PRO" w:eastAsia="HG丸ｺﾞｼｯｸM-PRO" w:hAnsi="HG丸ｺﾞｼｯｸM-PRO"/>
          <w:sz w:val="22"/>
        </w:rPr>
        <w:t>講習会開催の支援に取</w:t>
      </w:r>
      <w:r w:rsidR="00D51D4D" w:rsidRPr="00F73E04">
        <w:rPr>
          <w:rFonts w:ascii="HG丸ｺﾞｼｯｸM-PRO" w:eastAsia="HG丸ｺﾞｼｯｸM-PRO" w:hAnsi="HG丸ｺﾞｼｯｸM-PRO" w:hint="eastAsia"/>
          <w:sz w:val="22"/>
        </w:rPr>
        <w:t>り</w:t>
      </w:r>
      <w:r w:rsidRPr="00F73E04">
        <w:rPr>
          <w:rFonts w:ascii="HG丸ｺﾞｼｯｸM-PRO" w:eastAsia="HG丸ｺﾞｼｯｸM-PRO" w:hAnsi="HG丸ｺﾞｼｯｸM-PRO"/>
          <w:sz w:val="22"/>
        </w:rPr>
        <w:t>組みました。</w:t>
      </w:r>
    </w:p>
    <w:p w14:paraId="5425B5DF" w14:textId="77777777" w:rsidR="00065340" w:rsidRPr="002C6CB8" w:rsidRDefault="00065340" w:rsidP="00065340">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sz w:val="22"/>
        </w:rPr>
        <w:t xml:space="preserve"> </w:t>
      </w:r>
      <w:r w:rsidRPr="002C6CB8">
        <w:rPr>
          <w:rFonts w:ascii="HG丸ｺﾞｼｯｸM-PRO" w:eastAsia="HG丸ｺﾞｼｯｸM-PRO" w:hAnsi="HG丸ｺﾞｼｯｸM-PRO" w:hint="eastAsia"/>
          <w:sz w:val="22"/>
        </w:rPr>
        <w:t>市町村職員や地域で活動する保健医療関係者のための手引きと啓発資料を作成し、研修会を開催しました。</w:t>
      </w:r>
    </w:p>
    <w:p w14:paraId="45BEFFA2" w14:textId="77777777" w:rsidR="00065340" w:rsidRPr="00F73E04" w:rsidRDefault="00065340" w:rsidP="00065340">
      <w:pPr>
        <w:ind w:firstLineChars="150" w:firstLine="330"/>
        <w:rPr>
          <w:rFonts w:ascii="HG丸ｺﾞｼｯｸM-PRO" w:eastAsia="HG丸ｺﾞｼｯｸM-PRO" w:hAnsi="HG丸ｺﾞｼｯｸM-PRO"/>
          <w:sz w:val="22"/>
        </w:rPr>
      </w:pPr>
    </w:p>
    <w:p w14:paraId="4B61B89A" w14:textId="77777777" w:rsidR="00065340" w:rsidRPr="002C6CB8" w:rsidRDefault="00065340" w:rsidP="00065340">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〔主な事業等〕　</w:t>
      </w:r>
      <w:r w:rsidRPr="002C6CB8">
        <w:rPr>
          <w:rFonts w:ascii="HG丸ｺﾞｼｯｸM-PRO" w:eastAsia="HG丸ｺﾞｼｯｸM-PRO" w:hAnsi="HG丸ｺﾞｼｯｸM-PRO" w:hint="eastAsia"/>
          <w:sz w:val="22"/>
        </w:rPr>
        <w:t>生涯歯科保健推進事業（H30～R5）</w:t>
      </w:r>
    </w:p>
    <w:p w14:paraId="7EF3C21C" w14:textId="6D577256" w:rsidR="00065340" w:rsidRPr="002C6CB8" w:rsidRDefault="00065340" w:rsidP="00065340">
      <w:pPr>
        <w:ind w:firstLineChars="850" w:firstLine="187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w:t>
      </w:r>
      <w:r w:rsidRPr="002C6CB8">
        <w:rPr>
          <w:rFonts w:ascii="HG丸ｺﾞｼｯｸM-PRO" w:eastAsia="HG丸ｺﾞｼｯｸM-PRO" w:hAnsi="HG丸ｺﾞｼｯｸM-PRO"/>
          <w:sz w:val="22"/>
        </w:rPr>
        <w:t>大阪府歯科口腔保健計画推進事業</w:t>
      </w:r>
      <w:r w:rsidRPr="002C6CB8">
        <w:rPr>
          <w:rFonts w:ascii="HG丸ｺﾞｼｯｸM-PRO" w:eastAsia="HG丸ｺﾞｼｯｸM-PRO" w:hAnsi="HG丸ｺﾞｼｯｸM-PRO" w:hint="eastAsia"/>
          <w:sz w:val="22"/>
        </w:rPr>
        <w:t>（H30～R5）</w:t>
      </w:r>
    </w:p>
    <w:p w14:paraId="686AA807" w14:textId="77777777" w:rsidR="00065340" w:rsidRPr="002C6CB8" w:rsidRDefault="00065340" w:rsidP="00065340">
      <w:pPr>
        <w:ind w:firstLineChars="850" w:firstLine="187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８０２０運動推進特別事業（H30～R5）</w:t>
      </w:r>
    </w:p>
    <w:p w14:paraId="2A91126C" w14:textId="04E6D257" w:rsidR="000A28F7" w:rsidRDefault="0094250F">
      <w:pPr>
        <w:rPr>
          <w:rFonts w:ascii="HG丸ｺﾞｼｯｸM-PRO" w:eastAsia="HG丸ｺﾞｼｯｸM-PRO" w:hAnsi="HG丸ｺﾞｼｯｸM-PRO"/>
          <w:b/>
          <w:sz w:val="24"/>
        </w:rPr>
      </w:pPr>
      <w:r>
        <w:rPr>
          <w:rFonts w:ascii="HG丸ｺﾞｼｯｸM-PRO" w:eastAsia="HG丸ｺﾞｼｯｸM-PRO" w:hAnsi="HG丸ｺﾞｼｯｸM-PRO"/>
          <w:b/>
          <w:noProof/>
          <w:sz w:val="24"/>
        </w:rPr>
        <mc:AlternateContent>
          <mc:Choice Requires="wps">
            <w:drawing>
              <wp:anchor distT="0" distB="0" distL="114300" distR="114300" simplePos="0" relativeHeight="251833344" behindDoc="0" locked="0" layoutInCell="1" allowOverlap="1" wp14:anchorId="7F99FD64" wp14:editId="63B5AB76">
                <wp:simplePos x="0" y="0"/>
                <wp:positionH relativeFrom="margin">
                  <wp:posOffset>-149225</wp:posOffset>
                </wp:positionH>
                <wp:positionV relativeFrom="paragraph">
                  <wp:posOffset>1905</wp:posOffset>
                </wp:positionV>
                <wp:extent cx="6048000" cy="3496945"/>
                <wp:effectExtent l="0" t="0" r="10160" b="27305"/>
                <wp:wrapNone/>
                <wp:docPr id="19" name="正方形/長方形 19"/>
                <wp:cNvGraphicFramePr/>
                <a:graphic xmlns:a="http://schemas.openxmlformats.org/drawingml/2006/main">
                  <a:graphicData uri="http://schemas.microsoft.com/office/word/2010/wordprocessingShape">
                    <wps:wsp>
                      <wps:cNvSpPr/>
                      <wps:spPr>
                        <a:xfrm>
                          <a:off x="0" y="0"/>
                          <a:ext cx="6048000" cy="3496945"/>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691F4752" w14:textId="77777777" w:rsidR="009A6C1B" w:rsidRPr="002C6CB8" w:rsidRDefault="009A6C1B" w:rsidP="009A6C1B">
                            <w:pPr>
                              <w:rPr>
                                <w:rFonts w:ascii="HG丸ｺﾞｼｯｸM-PRO" w:eastAsia="HG丸ｺﾞｼｯｸM-PRO" w:hAnsi="HG丸ｺﾞｼｯｸM-PRO"/>
                                <w:b/>
                                <w:sz w:val="24"/>
                              </w:rPr>
                            </w:pPr>
                            <w:r w:rsidRPr="002C6CB8">
                              <w:rPr>
                                <w:rFonts w:ascii="HG丸ｺﾞｼｯｸM-PRO" w:eastAsia="HG丸ｺﾞｼｯｸM-PRO" w:hAnsi="HG丸ｺﾞｼｯｸM-PRO" w:hint="eastAsia"/>
                                <w:b/>
                                <w:sz w:val="24"/>
                              </w:rPr>
                              <w:t>【最終評価及び課題】</w:t>
                            </w:r>
                          </w:p>
                          <w:p w14:paraId="6FFFFE6F" w14:textId="1F7EED2C" w:rsidR="009A6C1B" w:rsidRPr="002C6CB8" w:rsidRDefault="009A6C1B" w:rsidP="009A6C1B">
                            <w:pPr>
                              <w:ind w:firstLineChars="100" w:firstLine="22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新型コロナウイルス感染症の影響により、研修会やイベント等の普及啓発については、実施の見合わせや規模の縮小等の対応があったものの、取組みは概ね予定どおり実施できていました。しかし、数値目標のうち、朝食を欠食する府民の割合の減少、野菜摂取量の増加、食塩摂取量の減少については、参考評価ではあるものの、いずれも</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C</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D</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となっており、改善が見られていません。</w:t>
                            </w:r>
                          </w:p>
                          <w:p w14:paraId="4AD0ECDF" w14:textId="77777777" w:rsidR="009A6C1B" w:rsidRPr="002C6CB8" w:rsidRDefault="009A6C1B" w:rsidP="009A6C1B">
                            <w:pPr>
                              <w:ind w:firstLineChars="100" w:firstLine="22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「府民の食生活に関する大阪府政策マーケティング・リサーチ（おおさか</w:t>
                            </w:r>
                            <w:r w:rsidRPr="002C6CB8">
                              <w:rPr>
                                <w:rFonts w:ascii="HG丸ｺﾞｼｯｸM-PRO" w:eastAsia="HG丸ｺﾞｼｯｸM-PRO" w:hAnsi="HG丸ｺﾞｼｯｸM-PRO"/>
                                <w:bCs/>
                                <w:sz w:val="22"/>
                                <w:szCs w:val="21"/>
                              </w:rPr>
                              <w:t>Qネット）</w:t>
                            </w:r>
                            <w:r w:rsidRPr="002C6CB8">
                              <w:rPr>
                                <w:rFonts w:ascii="HG丸ｺﾞｼｯｸM-PRO" w:eastAsia="HG丸ｺﾞｼｯｸM-PRO" w:hAnsi="HG丸ｺﾞｼｯｸM-PRO" w:hint="eastAsia"/>
                                <w:bCs/>
                                <w:sz w:val="22"/>
                                <w:szCs w:val="21"/>
                              </w:rPr>
                              <w:t>」の調査</w:t>
                            </w:r>
                            <w:r w:rsidRPr="002C6CB8">
                              <w:rPr>
                                <w:rFonts w:ascii="HG丸ｺﾞｼｯｸM-PRO" w:eastAsia="HG丸ｺﾞｼｯｸM-PRO" w:hAnsi="HG丸ｺﾞｼｯｸM-PRO"/>
                                <w:bCs/>
                                <w:sz w:val="22"/>
                                <w:szCs w:val="21"/>
                              </w:rPr>
                              <w:t>結果</w:t>
                            </w:r>
                            <w:r w:rsidRPr="002C6CB8">
                              <w:rPr>
                                <w:rFonts w:ascii="HG丸ｺﾞｼｯｸM-PRO" w:eastAsia="HG丸ｺﾞｼｯｸM-PRO" w:hAnsi="HG丸ｺﾞｼｯｸM-PRO" w:hint="eastAsia"/>
                                <w:bCs/>
                                <w:sz w:val="22"/>
                                <w:szCs w:val="21"/>
                              </w:rPr>
                              <w:t>から、若い世代の健康への関心の低さや、</w:t>
                            </w:r>
                            <w:r w:rsidRPr="002C6CB8">
                              <w:rPr>
                                <w:rFonts w:ascii="HG丸ｺﾞｼｯｸM-PRO" w:eastAsia="HG丸ｺﾞｼｯｸM-PRO" w:hAnsi="HG丸ｺﾞｼｯｸM-PRO"/>
                                <w:bCs/>
                                <w:sz w:val="22"/>
                                <w:szCs w:val="21"/>
                              </w:rPr>
                              <w:t>野菜</w:t>
                            </w:r>
                            <w:r w:rsidRPr="002C6CB8">
                              <w:rPr>
                                <w:rFonts w:ascii="HG丸ｺﾞｼｯｸM-PRO" w:eastAsia="HG丸ｺﾞｼｯｸM-PRO" w:hAnsi="HG丸ｺﾞｼｯｸM-PRO" w:hint="eastAsia"/>
                                <w:bCs/>
                                <w:sz w:val="22"/>
                                <w:szCs w:val="21"/>
                              </w:rPr>
                              <w:t>や朝食を</w:t>
                            </w:r>
                            <w:r w:rsidRPr="002C6CB8">
                              <w:rPr>
                                <w:rFonts w:ascii="HG丸ｺﾞｼｯｸM-PRO" w:eastAsia="HG丸ｺﾞｼｯｸM-PRO" w:hAnsi="HG丸ｺﾞｼｯｸM-PRO"/>
                                <w:bCs/>
                                <w:sz w:val="22"/>
                                <w:szCs w:val="21"/>
                              </w:rPr>
                              <w:t>食べる必要性を感じない</w:t>
                            </w:r>
                            <w:r w:rsidRPr="002C6CB8">
                              <w:rPr>
                                <w:rFonts w:ascii="HG丸ｺﾞｼｯｸM-PRO" w:eastAsia="HG丸ｺﾞｼｯｸM-PRO" w:hAnsi="HG丸ｺﾞｼｯｸM-PRO" w:hint="eastAsia"/>
                                <w:bCs/>
                                <w:sz w:val="22"/>
                                <w:szCs w:val="21"/>
                              </w:rPr>
                              <w:t>、塩分のとり過ぎを気にしていない等、食に関する意識の低い層が一定数見られたことから、引き続きヘルスリテラシーの向上が課題であり、次期計画では、重点的にアプローチするターゲットを絞り、効果的な手法を検討し、取組みを推進します。</w:t>
                            </w:r>
                          </w:p>
                          <w:p w14:paraId="4C1C0D4A" w14:textId="752563BC" w:rsidR="009A6C1B" w:rsidRPr="002C6CB8" w:rsidRDefault="009A6C1B" w:rsidP="009A6C1B">
                            <w:pPr>
                              <w:ind w:leftChars="100" w:left="21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また、「</w:t>
                            </w:r>
                            <w:r w:rsidRPr="002C6CB8">
                              <w:rPr>
                                <w:rFonts w:ascii="HG丸ｺﾞｼｯｸM-PRO" w:eastAsia="HG丸ｺﾞｼｯｸM-PRO" w:hAnsi="HG丸ｺﾞｼｯｸM-PRO"/>
                                <w:bCs/>
                                <w:sz w:val="22"/>
                                <w:szCs w:val="21"/>
                              </w:rPr>
                              <w:t>D</w:t>
                            </w:r>
                            <w:r w:rsidR="00A86EEC">
                              <w:rPr>
                                <w:rFonts w:ascii="HG丸ｺﾞｼｯｸM-PRO" w:eastAsia="HG丸ｺﾞｼｯｸM-PRO" w:hAnsi="HG丸ｺﾞｼｯｸM-PRO"/>
                                <w:bCs/>
                                <w:sz w:val="22"/>
                                <w:szCs w:val="21"/>
                              </w:rPr>
                              <w:t>」となった</w:t>
                            </w:r>
                            <w:r w:rsidRPr="002C6CB8">
                              <w:rPr>
                                <w:rFonts w:ascii="HG丸ｺﾞｼｯｸM-PRO" w:eastAsia="HG丸ｺﾞｼｯｸM-PRO" w:hAnsi="HG丸ｺﾞｼｯｸM-PRO"/>
                                <w:bCs/>
                                <w:sz w:val="22"/>
                                <w:szCs w:val="21"/>
                              </w:rPr>
                              <w:t>地域や職場等の所属コミュニティで共食したいと思う人が共食する</w:t>
                            </w:r>
                          </w:p>
                          <w:p w14:paraId="0764976F" w14:textId="44DA6A20" w:rsidR="009A6C1B" w:rsidRPr="009A6C1B" w:rsidRDefault="009A6C1B" w:rsidP="009A6C1B">
                            <w:r w:rsidRPr="002C6CB8">
                              <w:rPr>
                                <w:rFonts w:ascii="HG丸ｺﾞｼｯｸM-PRO" w:eastAsia="HG丸ｺﾞｼｯｸM-PRO" w:hAnsi="HG丸ｺﾞｼｯｸM-PRO"/>
                                <w:bCs/>
                                <w:sz w:val="22"/>
                                <w:szCs w:val="21"/>
                              </w:rPr>
                              <w:t>割合については、新型コロナウイルス感染症拡大の影響が考えられます</w:t>
                            </w:r>
                            <w:r w:rsidRPr="002C6CB8">
                              <w:rPr>
                                <w:rFonts w:ascii="HG丸ｺﾞｼｯｸM-PRO" w:eastAsia="HG丸ｺﾞｼｯｸM-PRO" w:hAnsi="HG丸ｺﾞｼｯｸM-PRO" w:hint="eastAsia"/>
                                <w:bCs/>
                                <w:sz w:val="22"/>
                                <w:szCs w:val="21"/>
                              </w:rPr>
                              <w:t>が、共食は本来、会話やコミュニケーションが増えること、食事がおいしく楽しく感じられること等のメリットがあることから、次期計画においても関係団体等と連携しながら、進める必要があります。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99FD64" id="正方形/長方形 19" o:spid="_x0000_s1037" style="position:absolute;left:0;text-align:left;margin-left:-11.75pt;margin-top:.15pt;width:476.2pt;height:275.3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" filled="f" strokecolor="#70ad47 [3209]" strokeweight="1pt">
                <v:textbox>
                  <w:txbxContent>
                    <w:p w14:paraId="691F4752" w14:textId="77777777" w:rsidR="009A6C1B" w:rsidRPr="002C6CB8" w:rsidRDefault="009A6C1B" w:rsidP="009A6C1B">
                      <w:pPr>
                        <w:rPr>
                          <w:rFonts w:ascii="HG丸ｺﾞｼｯｸM-PRO" w:eastAsia="HG丸ｺﾞｼｯｸM-PRO" w:hAnsi="HG丸ｺﾞｼｯｸM-PRO"/>
                          <w:b/>
                          <w:sz w:val="24"/>
                        </w:rPr>
                      </w:pPr>
                      <w:r w:rsidRPr="002C6CB8">
                        <w:rPr>
                          <w:rFonts w:ascii="HG丸ｺﾞｼｯｸM-PRO" w:eastAsia="HG丸ｺﾞｼｯｸM-PRO" w:hAnsi="HG丸ｺﾞｼｯｸM-PRO" w:hint="eastAsia"/>
                          <w:b/>
                          <w:sz w:val="24"/>
                        </w:rPr>
                        <w:t>【最終評価及び課題】</w:t>
                      </w:r>
                    </w:p>
                    <w:p w14:paraId="6FFFFE6F" w14:textId="1F7EED2C" w:rsidR="009A6C1B" w:rsidRPr="002C6CB8" w:rsidRDefault="009A6C1B" w:rsidP="009A6C1B">
                      <w:pPr>
                        <w:ind w:firstLineChars="100" w:firstLine="22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新型コロナウイルス感染症の影響により、研修会やイベント等の普及啓発については、実施の見合わせや規模の縮小等の対応があったものの、取組みは概ね予定どおり実施できていました。しかし、数値目標のうち、朝食を欠食する府民の割合の減少、野菜摂取量の増加、食塩摂取量の減少については、参考評価ではあるものの、いずれも</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C</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D</w:t>
                      </w:r>
                      <w:r w:rsidR="00D301EC">
                        <w:rPr>
                          <w:rFonts w:ascii="HG丸ｺﾞｼｯｸM-PRO" w:eastAsia="HG丸ｺﾞｼｯｸM-PRO" w:hAnsi="HG丸ｺﾞｼｯｸM-PRO" w:hint="eastAsia"/>
                          <w:bCs/>
                          <w:sz w:val="22"/>
                          <w:szCs w:val="21"/>
                        </w:rPr>
                        <w:t>」</w:t>
                      </w:r>
                      <w:r w:rsidRPr="002C6CB8">
                        <w:rPr>
                          <w:rFonts w:ascii="HG丸ｺﾞｼｯｸM-PRO" w:eastAsia="HG丸ｺﾞｼｯｸM-PRO" w:hAnsi="HG丸ｺﾞｼｯｸM-PRO" w:hint="eastAsia"/>
                          <w:bCs/>
                          <w:sz w:val="22"/>
                          <w:szCs w:val="21"/>
                        </w:rPr>
                        <w:t>となっており、改善が見られていません。</w:t>
                      </w:r>
                    </w:p>
                    <w:p w14:paraId="4AD0ECDF" w14:textId="77777777" w:rsidR="009A6C1B" w:rsidRPr="002C6CB8" w:rsidRDefault="009A6C1B" w:rsidP="009A6C1B">
                      <w:pPr>
                        <w:ind w:firstLineChars="100" w:firstLine="22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「府民の食生活に関する大阪府政策マーケティング・リサーチ（おおさか</w:t>
                      </w:r>
                      <w:r w:rsidRPr="002C6CB8">
                        <w:rPr>
                          <w:rFonts w:ascii="HG丸ｺﾞｼｯｸM-PRO" w:eastAsia="HG丸ｺﾞｼｯｸM-PRO" w:hAnsi="HG丸ｺﾞｼｯｸM-PRO"/>
                          <w:bCs/>
                          <w:sz w:val="22"/>
                          <w:szCs w:val="21"/>
                        </w:rPr>
                        <w:t>Qネット）</w:t>
                      </w:r>
                      <w:r w:rsidRPr="002C6CB8">
                        <w:rPr>
                          <w:rFonts w:ascii="HG丸ｺﾞｼｯｸM-PRO" w:eastAsia="HG丸ｺﾞｼｯｸM-PRO" w:hAnsi="HG丸ｺﾞｼｯｸM-PRO" w:hint="eastAsia"/>
                          <w:bCs/>
                          <w:sz w:val="22"/>
                          <w:szCs w:val="21"/>
                        </w:rPr>
                        <w:t>」の調査</w:t>
                      </w:r>
                      <w:r w:rsidRPr="002C6CB8">
                        <w:rPr>
                          <w:rFonts w:ascii="HG丸ｺﾞｼｯｸM-PRO" w:eastAsia="HG丸ｺﾞｼｯｸM-PRO" w:hAnsi="HG丸ｺﾞｼｯｸM-PRO"/>
                          <w:bCs/>
                          <w:sz w:val="22"/>
                          <w:szCs w:val="21"/>
                        </w:rPr>
                        <w:t>結果</w:t>
                      </w:r>
                      <w:r w:rsidRPr="002C6CB8">
                        <w:rPr>
                          <w:rFonts w:ascii="HG丸ｺﾞｼｯｸM-PRO" w:eastAsia="HG丸ｺﾞｼｯｸM-PRO" w:hAnsi="HG丸ｺﾞｼｯｸM-PRO" w:hint="eastAsia"/>
                          <w:bCs/>
                          <w:sz w:val="22"/>
                          <w:szCs w:val="21"/>
                        </w:rPr>
                        <w:t>から、若い世代の健康への関心の低さや、</w:t>
                      </w:r>
                      <w:r w:rsidRPr="002C6CB8">
                        <w:rPr>
                          <w:rFonts w:ascii="HG丸ｺﾞｼｯｸM-PRO" w:eastAsia="HG丸ｺﾞｼｯｸM-PRO" w:hAnsi="HG丸ｺﾞｼｯｸM-PRO"/>
                          <w:bCs/>
                          <w:sz w:val="22"/>
                          <w:szCs w:val="21"/>
                        </w:rPr>
                        <w:t>野菜</w:t>
                      </w:r>
                      <w:r w:rsidRPr="002C6CB8">
                        <w:rPr>
                          <w:rFonts w:ascii="HG丸ｺﾞｼｯｸM-PRO" w:eastAsia="HG丸ｺﾞｼｯｸM-PRO" w:hAnsi="HG丸ｺﾞｼｯｸM-PRO" w:hint="eastAsia"/>
                          <w:bCs/>
                          <w:sz w:val="22"/>
                          <w:szCs w:val="21"/>
                        </w:rPr>
                        <w:t>や朝食を</w:t>
                      </w:r>
                      <w:r w:rsidRPr="002C6CB8">
                        <w:rPr>
                          <w:rFonts w:ascii="HG丸ｺﾞｼｯｸM-PRO" w:eastAsia="HG丸ｺﾞｼｯｸM-PRO" w:hAnsi="HG丸ｺﾞｼｯｸM-PRO"/>
                          <w:bCs/>
                          <w:sz w:val="22"/>
                          <w:szCs w:val="21"/>
                        </w:rPr>
                        <w:t>食べる必要性を感じない</w:t>
                      </w:r>
                      <w:r w:rsidRPr="002C6CB8">
                        <w:rPr>
                          <w:rFonts w:ascii="HG丸ｺﾞｼｯｸM-PRO" w:eastAsia="HG丸ｺﾞｼｯｸM-PRO" w:hAnsi="HG丸ｺﾞｼｯｸM-PRO" w:hint="eastAsia"/>
                          <w:bCs/>
                          <w:sz w:val="22"/>
                          <w:szCs w:val="21"/>
                        </w:rPr>
                        <w:t>、塩分のとり過ぎを気にしていない等、食に関する意識の低い層が一定数見られたことから、引き続きヘルスリテラシーの向上が課題であり、次期計画では、重点的にアプローチするターゲットを絞り、効果的な手法を検討し、取組みを推進します。</w:t>
                      </w:r>
                    </w:p>
                    <w:p w14:paraId="4C1C0D4A" w14:textId="752563BC" w:rsidR="009A6C1B" w:rsidRPr="002C6CB8" w:rsidRDefault="009A6C1B" w:rsidP="009A6C1B">
                      <w:pPr>
                        <w:ind w:leftChars="100" w:left="210"/>
                        <w:rPr>
                          <w:rFonts w:ascii="HG丸ｺﾞｼｯｸM-PRO" w:eastAsia="HG丸ｺﾞｼｯｸM-PRO" w:hAnsi="HG丸ｺﾞｼｯｸM-PRO"/>
                          <w:bCs/>
                          <w:sz w:val="22"/>
                          <w:szCs w:val="21"/>
                        </w:rPr>
                      </w:pPr>
                      <w:r w:rsidRPr="002C6CB8">
                        <w:rPr>
                          <w:rFonts w:ascii="HG丸ｺﾞｼｯｸM-PRO" w:eastAsia="HG丸ｺﾞｼｯｸM-PRO" w:hAnsi="HG丸ｺﾞｼｯｸM-PRO" w:hint="eastAsia"/>
                          <w:bCs/>
                          <w:sz w:val="22"/>
                          <w:szCs w:val="21"/>
                        </w:rPr>
                        <w:t>また、「</w:t>
                      </w:r>
                      <w:r w:rsidRPr="002C6CB8">
                        <w:rPr>
                          <w:rFonts w:ascii="HG丸ｺﾞｼｯｸM-PRO" w:eastAsia="HG丸ｺﾞｼｯｸM-PRO" w:hAnsi="HG丸ｺﾞｼｯｸM-PRO"/>
                          <w:bCs/>
                          <w:sz w:val="22"/>
                          <w:szCs w:val="21"/>
                        </w:rPr>
                        <w:t>D</w:t>
                      </w:r>
                      <w:r w:rsidR="00A86EEC">
                        <w:rPr>
                          <w:rFonts w:ascii="HG丸ｺﾞｼｯｸM-PRO" w:eastAsia="HG丸ｺﾞｼｯｸM-PRO" w:hAnsi="HG丸ｺﾞｼｯｸM-PRO"/>
                          <w:bCs/>
                          <w:sz w:val="22"/>
                          <w:szCs w:val="21"/>
                        </w:rPr>
                        <w:t>」となった</w:t>
                      </w:r>
                      <w:r w:rsidRPr="002C6CB8">
                        <w:rPr>
                          <w:rFonts w:ascii="HG丸ｺﾞｼｯｸM-PRO" w:eastAsia="HG丸ｺﾞｼｯｸM-PRO" w:hAnsi="HG丸ｺﾞｼｯｸM-PRO"/>
                          <w:bCs/>
                          <w:sz w:val="22"/>
                          <w:szCs w:val="21"/>
                        </w:rPr>
                        <w:t>地域や職場等の所属コミュニティで共食したいと思う人が共食する</w:t>
                      </w:r>
                    </w:p>
                    <w:p w14:paraId="0764976F" w14:textId="44DA6A20" w:rsidR="009A6C1B" w:rsidRPr="009A6C1B" w:rsidRDefault="009A6C1B" w:rsidP="009A6C1B">
                      <w:r w:rsidRPr="002C6CB8">
                        <w:rPr>
                          <w:rFonts w:ascii="HG丸ｺﾞｼｯｸM-PRO" w:eastAsia="HG丸ｺﾞｼｯｸM-PRO" w:hAnsi="HG丸ｺﾞｼｯｸM-PRO"/>
                          <w:bCs/>
                          <w:sz w:val="22"/>
                          <w:szCs w:val="21"/>
                        </w:rPr>
                        <w:t>割合については、新型コロナウイルス感染症拡大の影響が考えられます</w:t>
                      </w:r>
                      <w:r w:rsidRPr="002C6CB8">
                        <w:rPr>
                          <w:rFonts w:ascii="HG丸ｺﾞｼｯｸM-PRO" w:eastAsia="HG丸ｺﾞｼｯｸM-PRO" w:hAnsi="HG丸ｺﾞｼｯｸM-PRO" w:hint="eastAsia"/>
                          <w:bCs/>
                          <w:sz w:val="22"/>
                          <w:szCs w:val="21"/>
                        </w:rPr>
                        <w:t>が、共食は本来、会話やコミュニケーションが増えること、食事がおいしく楽しく感じられること等のメリットがあることから、次期計画においても関係団体等と連携しながら、進める必要があります。</w:t>
                      </w:r>
                    </w:p>
                  </w:txbxContent>
                </v:textbox>
                <w10:wrap anchorx="margin"/>
              </v:rect>
            </w:pict>
          </mc:Fallback>
        </mc:AlternateContent>
      </w:r>
    </w:p>
    <w:p w14:paraId="3CCDB4E1" w14:textId="77CED59E" w:rsidR="002163B8" w:rsidRDefault="002163B8">
      <w:pPr>
        <w:rPr>
          <w:rFonts w:ascii="HG丸ｺﾞｼｯｸM-PRO" w:eastAsia="HG丸ｺﾞｼｯｸM-PRO" w:hAnsi="HG丸ｺﾞｼｯｸM-PRO"/>
          <w:bCs/>
          <w:color w:val="FF0000"/>
          <w:sz w:val="22"/>
          <w:szCs w:val="21"/>
        </w:rPr>
      </w:pPr>
    </w:p>
    <w:p w14:paraId="3E793208" w14:textId="01B0E0A7" w:rsidR="002163B8" w:rsidRDefault="002163B8">
      <w:pPr>
        <w:rPr>
          <w:rFonts w:ascii="HG丸ｺﾞｼｯｸM-PRO" w:eastAsia="HG丸ｺﾞｼｯｸM-PRO" w:hAnsi="HG丸ｺﾞｼｯｸM-PRO"/>
          <w:bCs/>
          <w:color w:val="FF0000"/>
          <w:sz w:val="22"/>
          <w:szCs w:val="21"/>
        </w:rPr>
      </w:pPr>
    </w:p>
    <w:p w14:paraId="37105DDA" w14:textId="7C91EABA" w:rsidR="002163B8" w:rsidRDefault="002163B8">
      <w:pPr>
        <w:rPr>
          <w:rFonts w:ascii="HG丸ｺﾞｼｯｸM-PRO" w:eastAsia="HG丸ｺﾞｼｯｸM-PRO" w:hAnsi="HG丸ｺﾞｼｯｸM-PRO"/>
          <w:bCs/>
          <w:color w:val="FF0000"/>
          <w:sz w:val="22"/>
          <w:szCs w:val="21"/>
        </w:rPr>
      </w:pPr>
    </w:p>
    <w:p w14:paraId="5B7E388E" w14:textId="27208D92" w:rsidR="002163B8" w:rsidRDefault="002163B8">
      <w:pPr>
        <w:rPr>
          <w:rFonts w:ascii="HG丸ｺﾞｼｯｸM-PRO" w:eastAsia="HG丸ｺﾞｼｯｸM-PRO" w:hAnsi="HG丸ｺﾞｼｯｸM-PRO"/>
          <w:bCs/>
          <w:color w:val="FF0000"/>
          <w:sz w:val="22"/>
          <w:szCs w:val="21"/>
        </w:rPr>
      </w:pPr>
    </w:p>
    <w:p w14:paraId="26E3E8B7" w14:textId="0157A4E9" w:rsidR="002163B8" w:rsidRDefault="002163B8">
      <w:pPr>
        <w:rPr>
          <w:rFonts w:ascii="HG丸ｺﾞｼｯｸM-PRO" w:eastAsia="HG丸ｺﾞｼｯｸM-PRO" w:hAnsi="HG丸ｺﾞｼｯｸM-PRO"/>
          <w:bCs/>
          <w:color w:val="FF0000"/>
          <w:sz w:val="22"/>
          <w:szCs w:val="21"/>
        </w:rPr>
      </w:pPr>
    </w:p>
    <w:p w14:paraId="1A5E3D83" w14:textId="4F190CF4" w:rsidR="002163B8" w:rsidRDefault="002163B8">
      <w:pPr>
        <w:rPr>
          <w:rFonts w:ascii="HG丸ｺﾞｼｯｸM-PRO" w:eastAsia="HG丸ｺﾞｼｯｸM-PRO" w:hAnsi="HG丸ｺﾞｼｯｸM-PRO"/>
          <w:bCs/>
          <w:color w:val="FF0000"/>
          <w:sz w:val="22"/>
          <w:szCs w:val="21"/>
        </w:rPr>
      </w:pPr>
    </w:p>
    <w:p w14:paraId="0F12D47F" w14:textId="6356E1FF" w:rsidR="002163B8" w:rsidRDefault="002163B8">
      <w:pPr>
        <w:rPr>
          <w:rFonts w:ascii="HG丸ｺﾞｼｯｸM-PRO" w:eastAsia="HG丸ｺﾞｼｯｸM-PRO" w:hAnsi="HG丸ｺﾞｼｯｸM-PRO"/>
          <w:bCs/>
          <w:color w:val="FF0000"/>
          <w:sz w:val="22"/>
          <w:szCs w:val="21"/>
        </w:rPr>
      </w:pPr>
    </w:p>
    <w:p w14:paraId="1728DC77" w14:textId="6BA6959C" w:rsidR="002163B8" w:rsidRDefault="002163B8">
      <w:pPr>
        <w:rPr>
          <w:rFonts w:ascii="HG丸ｺﾞｼｯｸM-PRO" w:eastAsia="HG丸ｺﾞｼｯｸM-PRO" w:hAnsi="HG丸ｺﾞｼｯｸM-PRO"/>
          <w:bCs/>
          <w:color w:val="FF0000"/>
          <w:sz w:val="22"/>
          <w:szCs w:val="21"/>
        </w:rPr>
      </w:pPr>
    </w:p>
    <w:p w14:paraId="70C66540" w14:textId="4B6126BE" w:rsidR="002163B8" w:rsidRDefault="002163B8">
      <w:pPr>
        <w:rPr>
          <w:rFonts w:ascii="HG丸ｺﾞｼｯｸM-PRO" w:eastAsia="HG丸ｺﾞｼｯｸM-PRO" w:hAnsi="HG丸ｺﾞｼｯｸM-PRO"/>
          <w:bCs/>
          <w:color w:val="FF0000"/>
          <w:sz w:val="22"/>
          <w:szCs w:val="21"/>
        </w:rPr>
      </w:pPr>
    </w:p>
    <w:p w14:paraId="69183744" w14:textId="40EF00DC" w:rsidR="002163B8" w:rsidRDefault="002163B8">
      <w:pPr>
        <w:rPr>
          <w:rFonts w:ascii="HG丸ｺﾞｼｯｸM-PRO" w:eastAsia="HG丸ｺﾞｼｯｸM-PRO" w:hAnsi="HG丸ｺﾞｼｯｸM-PRO"/>
          <w:bCs/>
          <w:color w:val="FF0000"/>
          <w:sz w:val="22"/>
          <w:szCs w:val="21"/>
        </w:rPr>
      </w:pPr>
    </w:p>
    <w:p w14:paraId="2C00D0F0" w14:textId="34A8B6C8" w:rsidR="002163B8" w:rsidRDefault="002163B8">
      <w:pPr>
        <w:rPr>
          <w:rFonts w:ascii="HG丸ｺﾞｼｯｸM-PRO" w:eastAsia="HG丸ｺﾞｼｯｸM-PRO" w:hAnsi="HG丸ｺﾞｼｯｸM-PRO"/>
          <w:bCs/>
          <w:color w:val="FF0000"/>
          <w:sz w:val="22"/>
          <w:szCs w:val="21"/>
        </w:rPr>
      </w:pPr>
    </w:p>
    <w:p w14:paraId="4778E5C8" w14:textId="77777777" w:rsidR="002163B8" w:rsidRDefault="002163B8">
      <w:pPr>
        <w:rPr>
          <w:rFonts w:ascii="HG丸ｺﾞｼｯｸM-PRO" w:eastAsia="HG丸ｺﾞｼｯｸM-PRO" w:hAnsi="HG丸ｺﾞｼｯｸM-PRO"/>
          <w:bCs/>
          <w:color w:val="FF0000"/>
          <w:sz w:val="22"/>
          <w:szCs w:val="21"/>
        </w:rPr>
      </w:pPr>
    </w:p>
    <w:p w14:paraId="532885CF" w14:textId="77777777" w:rsidR="00301697" w:rsidRDefault="00301697">
      <w:pPr>
        <w:rPr>
          <w:rFonts w:ascii="HG丸ｺﾞｼｯｸM-PRO" w:eastAsia="HG丸ｺﾞｼｯｸM-PRO" w:hAnsi="HG丸ｺﾞｼｯｸM-PRO"/>
          <w:bCs/>
          <w:color w:val="FF0000"/>
          <w:sz w:val="22"/>
          <w:szCs w:val="21"/>
        </w:rPr>
      </w:pPr>
    </w:p>
    <w:p w14:paraId="64145CBF" w14:textId="0E0ABD68" w:rsidR="00160331" w:rsidRDefault="00160331">
      <w:pPr>
        <w:rPr>
          <w:rFonts w:ascii="HG丸ｺﾞｼｯｸM-PRO" w:eastAsia="HG丸ｺﾞｼｯｸM-PRO" w:hAnsi="HG丸ｺﾞｼｯｸM-PRO"/>
          <w:bCs/>
          <w:color w:val="FF0000"/>
          <w:sz w:val="22"/>
          <w:szCs w:val="21"/>
        </w:rPr>
      </w:pPr>
    </w:p>
    <w:p w14:paraId="39B8204A" w14:textId="21699DEF" w:rsidR="00073A8D" w:rsidRDefault="00073A8D">
      <w:pPr>
        <w:rPr>
          <w:rFonts w:ascii="HG丸ｺﾞｼｯｸM-PRO" w:eastAsia="HG丸ｺﾞｼｯｸM-PRO" w:hAnsi="HG丸ｺﾞｼｯｸM-PRO"/>
          <w:bCs/>
          <w:color w:val="FF0000"/>
          <w:sz w:val="22"/>
          <w:szCs w:val="21"/>
        </w:rPr>
      </w:pPr>
    </w:p>
    <w:p w14:paraId="6BDCA653" w14:textId="098E3199" w:rsidR="00073A8D" w:rsidRDefault="00073A8D">
      <w:pPr>
        <w:rPr>
          <w:rFonts w:ascii="HG丸ｺﾞｼｯｸM-PRO" w:eastAsia="HG丸ｺﾞｼｯｸM-PRO" w:hAnsi="HG丸ｺﾞｼｯｸM-PRO"/>
          <w:bCs/>
          <w:color w:val="FF0000"/>
          <w:sz w:val="22"/>
          <w:szCs w:val="21"/>
        </w:rPr>
      </w:pPr>
    </w:p>
    <w:p w14:paraId="7CF150BF" w14:textId="77777777" w:rsidR="009A6C1B" w:rsidRDefault="009A6C1B">
      <w:pPr>
        <w:rPr>
          <w:rFonts w:ascii="HG丸ｺﾞｼｯｸM-PRO" w:eastAsia="HG丸ｺﾞｼｯｸM-PRO" w:hAnsi="HG丸ｺﾞｼｯｸM-PRO"/>
          <w:bCs/>
          <w:color w:val="FF0000"/>
          <w:sz w:val="22"/>
          <w:szCs w:val="21"/>
        </w:rPr>
      </w:pPr>
    </w:p>
    <w:p w14:paraId="16DD1732" w14:textId="77777777" w:rsidR="009A6C1B" w:rsidRDefault="009A6C1B">
      <w:pPr>
        <w:rPr>
          <w:rFonts w:ascii="HG丸ｺﾞｼｯｸM-PRO" w:eastAsia="HG丸ｺﾞｼｯｸM-PRO" w:hAnsi="HG丸ｺﾞｼｯｸM-PRO"/>
          <w:bCs/>
          <w:color w:val="FF0000"/>
          <w:sz w:val="22"/>
          <w:szCs w:val="21"/>
        </w:rPr>
      </w:pPr>
    </w:p>
    <w:p w14:paraId="460E6FDD" w14:textId="77777777" w:rsidR="009A6C1B" w:rsidRDefault="009A6C1B">
      <w:pPr>
        <w:rPr>
          <w:rFonts w:ascii="HG丸ｺﾞｼｯｸM-PRO" w:eastAsia="HG丸ｺﾞｼｯｸM-PRO" w:hAnsi="HG丸ｺﾞｼｯｸM-PRO"/>
          <w:bCs/>
          <w:color w:val="FF0000"/>
          <w:sz w:val="22"/>
          <w:szCs w:val="21"/>
        </w:rPr>
      </w:pPr>
    </w:p>
    <w:p w14:paraId="4897B3E4" w14:textId="77777777" w:rsidR="009A6C1B" w:rsidRDefault="009A6C1B">
      <w:pPr>
        <w:rPr>
          <w:rFonts w:ascii="HG丸ｺﾞｼｯｸM-PRO" w:eastAsia="HG丸ｺﾞｼｯｸM-PRO" w:hAnsi="HG丸ｺﾞｼｯｸM-PRO"/>
          <w:bCs/>
          <w:color w:val="FF0000"/>
          <w:sz w:val="22"/>
          <w:szCs w:val="21"/>
        </w:rPr>
      </w:pPr>
    </w:p>
    <w:p w14:paraId="011E1069" w14:textId="77777777" w:rsidR="009A6C1B" w:rsidRDefault="009A6C1B">
      <w:pPr>
        <w:rPr>
          <w:rFonts w:ascii="HG丸ｺﾞｼｯｸM-PRO" w:eastAsia="HG丸ｺﾞｼｯｸM-PRO" w:hAnsi="HG丸ｺﾞｼｯｸM-PRO"/>
          <w:bCs/>
          <w:color w:val="FF0000"/>
          <w:sz w:val="22"/>
          <w:szCs w:val="21"/>
        </w:rPr>
      </w:pPr>
    </w:p>
    <w:p w14:paraId="2D74DE6C" w14:textId="77777777" w:rsidR="009A6C1B" w:rsidRDefault="009A6C1B">
      <w:pPr>
        <w:rPr>
          <w:rFonts w:ascii="HG丸ｺﾞｼｯｸM-PRO" w:eastAsia="HG丸ｺﾞｼｯｸM-PRO" w:hAnsi="HG丸ｺﾞｼｯｸM-PRO"/>
          <w:bCs/>
          <w:color w:val="FF0000"/>
          <w:sz w:val="22"/>
          <w:szCs w:val="21"/>
        </w:rPr>
      </w:pPr>
    </w:p>
    <w:p w14:paraId="5C051B51" w14:textId="77777777" w:rsidR="009A6C1B" w:rsidRDefault="009A6C1B">
      <w:pPr>
        <w:rPr>
          <w:rFonts w:ascii="HG丸ｺﾞｼｯｸM-PRO" w:eastAsia="HG丸ｺﾞｼｯｸM-PRO" w:hAnsi="HG丸ｺﾞｼｯｸM-PRO"/>
          <w:bCs/>
          <w:color w:val="FF0000"/>
          <w:sz w:val="22"/>
          <w:szCs w:val="21"/>
        </w:rPr>
      </w:pPr>
    </w:p>
    <w:p w14:paraId="56A97055" w14:textId="77777777" w:rsidR="009A6C1B" w:rsidRDefault="009A6C1B">
      <w:pPr>
        <w:rPr>
          <w:rFonts w:ascii="HG丸ｺﾞｼｯｸM-PRO" w:eastAsia="HG丸ｺﾞｼｯｸM-PRO" w:hAnsi="HG丸ｺﾞｼｯｸM-PRO"/>
          <w:bCs/>
          <w:color w:val="FF0000"/>
          <w:sz w:val="22"/>
          <w:szCs w:val="21"/>
        </w:rPr>
      </w:pPr>
    </w:p>
    <w:p w14:paraId="76BAE11C" w14:textId="77777777" w:rsidR="009A6C1B" w:rsidRDefault="009A6C1B">
      <w:pPr>
        <w:rPr>
          <w:rFonts w:ascii="HG丸ｺﾞｼｯｸM-PRO" w:eastAsia="HG丸ｺﾞｼｯｸM-PRO" w:hAnsi="HG丸ｺﾞｼｯｸM-PRO"/>
          <w:bCs/>
          <w:color w:val="FF0000"/>
          <w:sz w:val="22"/>
          <w:szCs w:val="21"/>
        </w:rPr>
      </w:pPr>
    </w:p>
    <w:p w14:paraId="0D590ABB" w14:textId="77777777" w:rsidR="009A6C1B" w:rsidRDefault="009A6C1B">
      <w:pPr>
        <w:rPr>
          <w:rFonts w:ascii="HG丸ｺﾞｼｯｸM-PRO" w:eastAsia="HG丸ｺﾞｼｯｸM-PRO" w:hAnsi="HG丸ｺﾞｼｯｸM-PRO"/>
          <w:bCs/>
          <w:color w:val="FF0000"/>
          <w:sz w:val="22"/>
          <w:szCs w:val="21"/>
        </w:rPr>
      </w:pPr>
    </w:p>
    <w:p w14:paraId="3038AD5F" w14:textId="77777777" w:rsidR="009A6C1B" w:rsidRDefault="009A6C1B">
      <w:pPr>
        <w:rPr>
          <w:rFonts w:ascii="HG丸ｺﾞｼｯｸM-PRO" w:eastAsia="HG丸ｺﾞｼｯｸM-PRO" w:hAnsi="HG丸ｺﾞｼｯｸM-PRO"/>
          <w:bCs/>
          <w:color w:val="FF0000"/>
          <w:sz w:val="22"/>
          <w:szCs w:val="21"/>
        </w:rPr>
      </w:pPr>
    </w:p>
    <w:p w14:paraId="3EECF2B2" w14:textId="77777777" w:rsidR="009A6C1B" w:rsidRDefault="009A6C1B">
      <w:pPr>
        <w:rPr>
          <w:rFonts w:ascii="HG丸ｺﾞｼｯｸM-PRO" w:eastAsia="HG丸ｺﾞｼｯｸM-PRO" w:hAnsi="HG丸ｺﾞｼｯｸM-PRO"/>
          <w:bCs/>
          <w:color w:val="FF0000"/>
          <w:sz w:val="22"/>
          <w:szCs w:val="21"/>
        </w:rPr>
      </w:pPr>
    </w:p>
    <w:p w14:paraId="3D473D30" w14:textId="77777777" w:rsidR="009A6C1B" w:rsidRDefault="009A6C1B">
      <w:pPr>
        <w:rPr>
          <w:rFonts w:ascii="HG丸ｺﾞｼｯｸM-PRO" w:eastAsia="HG丸ｺﾞｼｯｸM-PRO" w:hAnsi="HG丸ｺﾞｼｯｸM-PRO"/>
          <w:bCs/>
          <w:color w:val="FF0000"/>
          <w:sz w:val="22"/>
          <w:szCs w:val="21"/>
        </w:rPr>
      </w:pPr>
    </w:p>
    <w:p w14:paraId="22979DDD" w14:textId="77777777" w:rsidR="009A6C1B" w:rsidRDefault="009A6C1B">
      <w:pPr>
        <w:rPr>
          <w:rFonts w:ascii="HG丸ｺﾞｼｯｸM-PRO" w:eastAsia="HG丸ｺﾞｼｯｸM-PRO" w:hAnsi="HG丸ｺﾞｼｯｸM-PRO"/>
          <w:bCs/>
          <w:color w:val="FF0000"/>
          <w:sz w:val="22"/>
          <w:szCs w:val="21"/>
        </w:rPr>
      </w:pPr>
    </w:p>
    <w:p w14:paraId="06771219" w14:textId="77777777" w:rsidR="009A6C1B" w:rsidRDefault="009A6C1B">
      <w:pPr>
        <w:rPr>
          <w:rFonts w:ascii="HG丸ｺﾞｼｯｸM-PRO" w:eastAsia="HG丸ｺﾞｼｯｸM-PRO" w:hAnsi="HG丸ｺﾞｼｯｸM-PRO"/>
          <w:bCs/>
          <w:color w:val="FF0000"/>
          <w:sz w:val="22"/>
          <w:szCs w:val="21"/>
        </w:rPr>
      </w:pPr>
    </w:p>
    <w:p w14:paraId="2F118357" w14:textId="70DD8A21" w:rsidR="00904E44" w:rsidRDefault="00904E44">
      <w:pPr>
        <w:rPr>
          <w:rFonts w:ascii="HG丸ｺﾞｼｯｸM-PRO" w:eastAsia="HG丸ｺﾞｼｯｸM-PRO" w:hAnsi="HG丸ｺﾞｼｯｸM-PRO"/>
          <w:bCs/>
          <w:color w:val="FF0000"/>
          <w:sz w:val="22"/>
          <w:szCs w:val="21"/>
        </w:rPr>
      </w:pPr>
    </w:p>
    <w:p w14:paraId="7E090008" w14:textId="77777777" w:rsidR="00904E44" w:rsidRDefault="00904E44">
      <w:pPr>
        <w:rPr>
          <w:rFonts w:ascii="HG丸ｺﾞｼｯｸM-PRO" w:eastAsia="HG丸ｺﾞｼｯｸM-PRO" w:hAnsi="HG丸ｺﾞｼｯｸM-PRO"/>
          <w:bCs/>
          <w:color w:val="FF0000"/>
          <w:sz w:val="22"/>
          <w:szCs w:val="21"/>
        </w:rPr>
      </w:pPr>
    </w:p>
    <w:p w14:paraId="5B0ACC8E" w14:textId="2B47161A" w:rsidR="00160331" w:rsidRDefault="00160331">
      <w:pPr>
        <w:rPr>
          <w:rFonts w:ascii="HG丸ｺﾞｼｯｸM-PRO" w:eastAsia="HG丸ｺﾞｼｯｸM-PRO" w:hAnsi="HG丸ｺﾞｼｯｸM-PRO"/>
          <w:bCs/>
          <w:color w:val="FF0000"/>
          <w:sz w:val="22"/>
          <w:szCs w:val="21"/>
        </w:rPr>
      </w:pPr>
    </w:p>
    <w:p w14:paraId="33195EFE" w14:textId="2C46F779" w:rsidR="007F5A5E" w:rsidRDefault="007F5A5E">
      <w:pPr>
        <w:rPr>
          <w:rFonts w:ascii="HG丸ｺﾞｼｯｸM-PRO" w:eastAsia="HG丸ｺﾞｼｯｸM-PRO" w:hAnsi="HG丸ｺﾞｼｯｸM-PRO"/>
          <w:bCs/>
          <w:color w:val="FF0000"/>
          <w:sz w:val="22"/>
          <w:szCs w:val="21"/>
        </w:rPr>
      </w:pPr>
    </w:p>
    <w:p w14:paraId="3990ABC9" w14:textId="77777777" w:rsidR="00904E44" w:rsidRDefault="00904E44">
      <w:pPr>
        <w:rPr>
          <w:rFonts w:ascii="HG丸ｺﾞｼｯｸM-PRO" w:eastAsia="HG丸ｺﾞｼｯｸM-PRO" w:hAnsi="HG丸ｺﾞｼｯｸM-PRO"/>
          <w:bCs/>
          <w:color w:val="FF0000"/>
          <w:sz w:val="22"/>
          <w:szCs w:val="21"/>
        </w:rPr>
      </w:pPr>
    </w:p>
    <w:p w14:paraId="43D36A3B" w14:textId="043D644C" w:rsidR="00160331" w:rsidRDefault="00160331">
      <w:pPr>
        <w:rPr>
          <w:rFonts w:ascii="HG丸ｺﾞｼｯｸM-PRO" w:eastAsia="HG丸ｺﾞｼｯｸM-PRO" w:hAnsi="HG丸ｺﾞｼｯｸM-PRO"/>
          <w:bCs/>
          <w:color w:val="FF0000"/>
          <w:sz w:val="22"/>
          <w:szCs w:val="21"/>
        </w:rPr>
      </w:pPr>
    </w:p>
    <w:p w14:paraId="591580D7" w14:textId="3E87DB28" w:rsidR="00D27259" w:rsidRDefault="00D27259">
      <w:pPr>
        <w:rPr>
          <w:rFonts w:ascii="HG丸ｺﾞｼｯｸM-PRO" w:eastAsia="HG丸ｺﾞｼｯｸM-PRO" w:hAnsi="HG丸ｺﾞｼｯｸM-PRO"/>
          <w:b/>
          <w:sz w:val="24"/>
        </w:rPr>
      </w:pPr>
    </w:p>
    <w:p w14:paraId="7CEF6951" w14:textId="77777777" w:rsidR="00953474" w:rsidRDefault="00953474">
      <w:pPr>
        <w:rPr>
          <w:rFonts w:ascii="HG丸ｺﾞｼｯｸM-PRO" w:eastAsia="HG丸ｺﾞｼｯｸM-PRO" w:hAnsi="HG丸ｺﾞｼｯｸM-PRO"/>
          <w:b/>
          <w:sz w:val="24"/>
        </w:rPr>
      </w:pPr>
    </w:p>
    <w:p w14:paraId="46B4228A" w14:textId="77568E66" w:rsidR="005017E5" w:rsidRPr="00F73E04" w:rsidRDefault="005017E5">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（２）食の安全安心の取組み</w:t>
      </w:r>
      <w:r w:rsidR="00D01954" w:rsidRPr="00F73E04">
        <w:rPr>
          <w:rFonts w:ascii="HG丸ｺﾞｼｯｸM-PRO" w:eastAsia="HG丸ｺﾞｼｯｸM-PRO" w:hAnsi="HG丸ｺﾞｼｯｸM-PRO" w:hint="eastAsia"/>
          <w:b/>
          <w:sz w:val="24"/>
        </w:rPr>
        <w:t xml:space="preserve">　</w:t>
      </w:r>
    </w:p>
    <w:p w14:paraId="678AE007" w14:textId="2E0E9B77" w:rsidR="00953474" w:rsidRDefault="002F4B62">
      <w:pPr>
        <w:rPr>
          <w:rFonts w:ascii="HG丸ｺﾞｼｯｸM-PRO" w:eastAsia="HG丸ｺﾞｼｯｸM-PRO" w:hAnsi="HG丸ｺﾞｼｯｸM-PRO"/>
          <w:sz w:val="22"/>
        </w:rPr>
      </w:pPr>
      <w:r w:rsidRPr="00F73E04">
        <w:rPr>
          <w:rFonts w:ascii="HG丸ｺﾞｼｯｸM-PRO" w:eastAsia="HG丸ｺﾞｼｯｸM-PRO" w:hAnsi="HG丸ｺﾞｼｯｸM-PRO"/>
          <w:noProof/>
          <w:sz w:val="22"/>
        </w:rPr>
        <mc:AlternateContent>
          <mc:Choice Requires="wps">
            <w:drawing>
              <wp:anchor distT="0" distB="0" distL="114300" distR="114300" simplePos="0" relativeHeight="251653120" behindDoc="0" locked="0" layoutInCell="1" allowOverlap="1" wp14:anchorId="0ECA7E4D" wp14:editId="3C1E9BD7">
                <wp:simplePos x="0" y="0"/>
                <wp:positionH relativeFrom="margin">
                  <wp:align>center</wp:align>
                </wp:positionH>
                <wp:positionV relativeFrom="paragraph">
                  <wp:posOffset>106045</wp:posOffset>
                </wp:positionV>
                <wp:extent cx="6048000" cy="1733550"/>
                <wp:effectExtent l="0" t="0" r="10160" b="19050"/>
                <wp:wrapNone/>
                <wp:docPr id="130356523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1733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27CD79"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63023CBF"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食品の選び方や適切な調理・保管の方法等、食の安全安心に関する基礎的な知識を学び、</w:t>
                            </w:r>
                          </w:p>
                          <w:p w14:paraId="67E16884"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その知識を踏まえて行動します。</w:t>
                            </w:r>
                          </w:p>
                          <w:p w14:paraId="4D7376D4"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
                              <w:gridCol w:w="3912"/>
                              <w:gridCol w:w="1304"/>
                              <w:gridCol w:w="1304"/>
                              <w:gridCol w:w="1304"/>
                              <w:gridCol w:w="964"/>
                            </w:tblGrid>
                            <w:tr w:rsidR="002F4B62" w:rsidRPr="00F73E04" w14:paraId="2D7E5284" w14:textId="77777777" w:rsidTr="00F50651">
                              <w:trPr>
                                <w:trHeight w:val="312"/>
                                <w:jc w:val="center"/>
                              </w:trPr>
                              <w:tc>
                                <w:tcPr>
                                  <w:tcW w:w="298" w:type="dxa"/>
                                  <w:shd w:val="clear" w:color="auto" w:fill="5B9BD5" w:themeFill="accent1"/>
                                  <w:tcMar>
                                    <w:top w:w="15" w:type="dxa"/>
                                    <w:left w:w="99" w:type="dxa"/>
                                    <w:bottom w:w="0" w:type="dxa"/>
                                    <w:right w:w="99" w:type="dxa"/>
                                  </w:tcMar>
                                  <w:vAlign w:val="center"/>
                                  <w:hideMark/>
                                </w:tcPr>
                                <w:p w14:paraId="61A28BE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p>
                              </w:tc>
                              <w:tc>
                                <w:tcPr>
                                  <w:tcW w:w="3912" w:type="dxa"/>
                                  <w:shd w:val="clear" w:color="auto" w:fill="5B9BD5" w:themeFill="accent1"/>
                                  <w:tcMar>
                                    <w:top w:w="15" w:type="dxa"/>
                                    <w:left w:w="99" w:type="dxa"/>
                                    <w:bottom w:w="0" w:type="dxa"/>
                                    <w:right w:w="99" w:type="dxa"/>
                                  </w:tcMar>
                                  <w:vAlign w:val="center"/>
                                  <w:hideMark/>
                                </w:tcPr>
                                <w:p w14:paraId="33DE753D"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項目</w:t>
                                  </w:r>
                                </w:p>
                              </w:tc>
                              <w:tc>
                                <w:tcPr>
                                  <w:tcW w:w="1304" w:type="dxa"/>
                                  <w:shd w:val="clear" w:color="auto" w:fill="5B9BD5" w:themeFill="accent1"/>
                                  <w:tcMar>
                                    <w:top w:w="15" w:type="dxa"/>
                                    <w:left w:w="99" w:type="dxa"/>
                                    <w:bottom w:w="0" w:type="dxa"/>
                                    <w:right w:w="99" w:type="dxa"/>
                                  </w:tcMar>
                                  <w:vAlign w:val="center"/>
                                  <w:hideMark/>
                                </w:tcPr>
                                <w:p w14:paraId="784467D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ﾍﾞｰｽﾗｲﾝ値</w:t>
                                  </w:r>
                                </w:p>
                              </w:tc>
                              <w:tc>
                                <w:tcPr>
                                  <w:tcW w:w="1304" w:type="dxa"/>
                                  <w:shd w:val="clear" w:color="auto" w:fill="5B9BD5" w:themeFill="accent1"/>
                                  <w:tcMar>
                                    <w:top w:w="15" w:type="dxa"/>
                                    <w:left w:w="99" w:type="dxa"/>
                                    <w:bottom w:w="0" w:type="dxa"/>
                                    <w:right w:w="99" w:type="dxa"/>
                                  </w:tcMar>
                                  <w:vAlign w:val="center"/>
                                  <w:hideMark/>
                                </w:tcPr>
                                <w:p w14:paraId="7350BCA1"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現状値</w:t>
                                  </w:r>
                                </w:p>
                              </w:tc>
                              <w:tc>
                                <w:tcPr>
                                  <w:tcW w:w="1304" w:type="dxa"/>
                                  <w:shd w:val="clear" w:color="auto" w:fill="5B9BD5" w:themeFill="accent1"/>
                                  <w:tcMar>
                                    <w:top w:w="15" w:type="dxa"/>
                                    <w:left w:w="99" w:type="dxa"/>
                                    <w:bottom w:w="0" w:type="dxa"/>
                                    <w:right w:w="99" w:type="dxa"/>
                                  </w:tcMar>
                                  <w:vAlign w:val="center"/>
                                  <w:hideMark/>
                                </w:tcPr>
                                <w:p w14:paraId="7B6173B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目標値</w:t>
                                  </w:r>
                                </w:p>
                              </w:tc>
                              <w:tc>
                                <w:tcPr>
                                  <w:tcW w:w="964" w:type="dxa"/>
                                  <w:shd w:val="clear" w:color="auto" w:fill="5B9BD5" w:themeFill="accent1"/>
                                  <w:vAlign w:val="center"/>
                                </w:tcPr>
                                <w:p w14:paraId="64A1C7E4"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評価</w:t>
                                  </w:r>
                                </w:p>
                              </w:tc>
                            </w:tr>
                            <w:tr w:rsidR="002F4B62" w:rsidRPr="00F73E04" w14:paraId="071EA321" w14:textId="77777777" w:rsidTr="00F50651">
                              <w:trPr>
                                <w:trHeight w:val="592"/>
                                <w:jc w:val="center"/>
                              </w:trPr>
                              <w:tc>
                                <w:tcPr>
                                  <w:tcW w:w="298" w:type="dxa"/>
                                  <w:shd w:val="clear" w:color="auto" w:fill="5B9BD5"/>
                                  <w:tcMar>
                                    <w:top w:w="15" w:type="dxa"/>
                                    <w:left w:w="99" w:type="dxa"/>
                                    <w:bottom w:w="0" w:type="dxa"/>
                                    <w:right w:w="99" w:type="dxa"/>
                                  </w:tcMar>
                                  <w:vAlign w:val="center"/>
                                  <w:hideMark/>
                                </w:tcPr>
                                <w:p w14:paraId="62305FE0"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1</w:t>
                                  </w:r>
                                </w:p>
                              </w:tc>
                              <w:tc>
                                <w:tcPr>
                                  <w:tcW w:w="3912" w:type="dxa"/>
                                  <w:shd w:val="clear" w:color="auto" w:fill="auto"/>
                                  <w:tcMar>
                                    <w:top w:w="15" w:type="dxa"/>
                                    <w:left w:w="99" w:type="dxa"/>
                                    <w:bottom w:w="0" w:type="dxa"/>
                                    <w:right w:w="99" w:type="dxa"/>
                                  </w:tcMar>
                                  <w:vAlign w:val="center"/>
                                  <w:hideMark/>
                                </w:tcPr>
                                <w:p w14:paraId="74DB10FA"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大阪府食の安全安心メールマガジンに</w:t>
                                  </w:r>
                                </w:p>
                                <w:p w14:paraId="132749A6"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よる情報提供（総配信数）の増加</w:t>
                                  </w:r>
                                </w:p>
                              </w:tc>
                              <w:tc>
                                <w:tcPr>
                                  <w:tcW w:w="1304" w:type="dxa"/>
                                  <w:shd w:val="clear" w:color="auto" w:fill="auto"/>
                                  <w:tcMar>
                                    <w:top w:w="15" w:type="dxa"/>
                                    <w:left w:w="99" w:type="dxa"/>
                                    <w:bottom w:w="0" w:type="dxa"/>
                                    <w:right w:w="99" w:type="dxa"/>
                                  </w:tcMar>
                                  <w:vAlign w:val="center"/>
                                  <w:hideMark/>
                                </w:tcPr>
                                <w:p w14:paraId="65411E7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18"/>
                                    </w:rPr>
                                  </w:pPr>
                                  <w:r w:rsidRPr="00F73E04">
                                    <w:rPr>
                                      <w:rFonts w:ascii="ＭＳ ゴシック" w:eastAsia="ＭＳ ゴシック" w:hAnsi="ＭＳ ゴシック" w:cs="Arial"/>
                                      <w:bCs/>
                                      <w:kern w:val="24"/>
                                      <w:sz w:val="20"/>
                                      <w:szCs w:val="18"/>
                                    </w:rPr>
                                    <w:t>130万件</w:t>
                                  </w:r>
                                  <w:r w:rsidRPr="00F73E04">
                                    <w:rPr>
                                      <w:rFonts w:ascii="ＭＳ ゴシック" w:eastAsia="ＭＳ ゴシック" w:hAnsi="ＭＳ ゴシック" w:cs="HG丸ｺﾞｼｯｸM-PRO" w:hint="eastAsia"/>
                                      <w:bCs/>
                                      <w:kern w:val="24"/>
                                      <w:sz w:val="20"/>
                                      <w:szCs w:val="18"/>
                                    </w:rPr>
                                    <w:t>（H28）</w:t>
                                  </w:r>
                                </w:p>
                              </w:tc>
                              <w:tc>
                                <w:tcPr>
                                  <w:tcW w:w="1304" w:type="dxa"/>
                                  <w:shd w:val="clear" w:color="auto" w:fill="auto"/>
                                  <w:tcMar>
                                    <w:top w:w="15" w:type="dxa"/>
                                    <w:left w:w="99" w:type="dxa"/>
                                    <w:bottom w:w="0" w:type="dxa"/>
                                    <w:right w:w="99" w:type="dxa"/>
                                  </w:tcMar>
                                  <w:vAlign w:val="center"/>
                                  <w:hideMark/>
                                </w:tcPr>
                                <w:p w14:paraId="0E3AF881" w14:textId="77777777" w:rsidR="002F4B62" w:rsidRPr="00F73E04" w:rsidRDefault="002F4B62" w:rsidP="002F4B62">
                                  <w:pPr>
                                    <w:spacing w:line="300" w:lineRule="exact"/>
                                    <w:ind w:right="-95"/>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075C1999"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hint="eastAsia"/>
                                      <w:sz w:val="20"/>
                                      <w:szCs w:val="20"/>
                                    </w:rPr>
                                    <w:t>（R4）</w:t>
                                  </w:r>
                                </w:p>
                              </w:tc>
                              <w:tc>
                                <w:tcPr>
                                  <w:tcW w:w="1304" w:type="dxa"/>
                                  <w:shd w:val="clear" w:color="auto" w:fill="auto"/>
                                  <w:tcMar>
                                    <w:top w:w="15" w:type="dxa"/>
                                    <w:left w:w="99" w:type="dxa"/>
                                    <w:bottom w:w="0" w:type="dxa"/>
                                    <w:right w:w="99" w:type="dxa"/>
                                  </w:tcMar>
                                  <w:vAlign w:val="center"/>
                                  <w:hideMark/>
                                </w:tcPr>
                                <w:p w14:paraId="734EC6E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230万件</w:t>
                                  </w:r>
                                </w:p>
                              </w:tc>
                              <w:tc>
                                <w:tcPr>
                                  <w:tcW w:w="964" w:type="dxa"/>
                                  <w:vAlign w:val="center"/>
                                </w:tcPr>
                                <w:p w14:paraId="3031F206"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2C6CB8">
                                    <w:rPr>
                                      <w:rFonts w:ascii="ＭＳ ゴシック" w:eastAsia="ＭＳ ゴシック" w:hAnsi="ＭＳ ゴシック" w:cs="HG丸ｺﾞｼｯｸM-PRO" w:hint="eastAsia"/>
                                      <w:bCs/>
                                      <w:kern w:val="24"/>
                                      <w:sz w:val="20"/>
                                      <w:szCs w:val="18"/>
                                    </w:rPr>
                                    <w:t>C</w:t>
                                  </w:r>
                                </w:p>
                              </w:tc>
                            </w:tr>
                          </w:tbl>
                          <w:p w14:paraId="70C67223" w14:textId="77777777" w:rsidR="002F4B62" w:rsidRDefault="002F4B62" w:rsidP="002F4B6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CA7E4D" id="正方形/長方形 7" o:spid="_x0000_s1038" style="position:absolute;left:0;text-align:left;margin-left:0;margin-top:8.35pt;width:476.2pt;height:136.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" filled="f" strokeweight="1pt">
                <v:textbox>
                  <w:txbxContent>
                    <w:p w14:paraId="0527CD79"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63023CBF"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食品の選び方や適切な調理・保管の方法等、食の安全安心に関する基礎的な知識を学び、</w:t>
                      </w:r>
                    </w:p>
                    <w:p w14:paraId="67E16884"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その知識を踏まえて行動します。</w:t>
                      </w:r>
                    </w:p>
                    <w:p w14:paraId="4D7376D4"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
                        <w:gridCol w:w="3912"/>
                        <w:gridCol w:w="1304"/>
                        <w:gridCol w:w="1304"/>
                        <w:gridCol w:w="1304"/>
                        <w:gridCol w:w="964"/>
                      </w:tblGrid>
                      <w:tr w:rsidR="002F4B62" w:rsidRPr="00F73E04" w14:paraId="2D7E5284" w14:textId="77777777" w:rsidTr="00F50651">
                        <w:trPr>
                          <w:trHeight w:val="312"/>
                          <w:jc w:val="center"/>
                        </w:trPr>
                        <w:tc>
                          <w:tcPr>
                            <w:tcW w:w="298" w:type="dxa"/>
                            <w:shd w:val="clear" w:color="auto" w:fill="5B9BD5" w:themeFill="accent1"/>
                            <w:tcMar>
                              <w:top w:w="15" w:type="dxa"/>
                              <w:left w:w="99" w:type="dxa"/>
                              <w:bottom w:w="0" w:type="dxa"/>
                              <w:right w:w="99" w:type="dxa"/>
                            </w:tcMar>
                            <w:vAlign w:val="center"/>
                            <w:hideMark/>
                          </w:tcPr>
                          <w:p w14:paraId="61A28BE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p>
                        </w:tc>
                        <w:tc>
                          <w:tcPr>
                            <w:tcW w:w="3912" w:type="dxa"/>
                            <w:shd w:val="clear" w:color="auto" w:fill="5B9BD5" w:themeFill="accent1"/>
                            <w:tcMar>
                              <w:top w:w="15" w:type="dxa"/>
                              <w:left w:w="99" w:type="dxa"/>
                              <w:bottom w:w="0" w:type="dxa"/>
                              <w:right w:w="99" w:type="dxa"/>
                            </w:tcMar>
                            <w:vAlign w:val="center"/>
                            <w:hideMark/>
                          </w:tcPr>
                          <w:p w14:paraId="33DE753D"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項目</w:t>
                            </w:r>
                          </w:p>
                        </w:tc>
                        <w:tc>
                          <w:tcPr>
                            <w:tcW w:w="1304" w:type="dxa"/>
                            <w:shd w:val="clear" w:color="auto" w:fill="5B9BD5" w:themeFill="accent1"/>
                            <w:tcMar>
                              <w:top w:w="15" w:type="dxa"/>
                              <w:left w:w="99" w:type="dxa"/>
                              <w:bottom w:w="0" w:type="dxa"/>
                              <w:right w:w="99" w:type="dxa"/>
                            </w:tcMar>
                            <w:vAlign w:val="center"/>
                            <w:hideMark/>
                          </w:tcPr>
                          <w:p w14:paraId="784467D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ﾍﾞｰｽﾗｲﾝ値</w:t>
                            </w:r>
                          </w:p>
                        </w:tc>
                        <w:tc>
                          <w:tcPr>
                            <w:tcW w:w="1304" w:type="dxa"/>
                            <w:shd w:val="clear" w:color="auto" w:fill="5B9BD5" w:themeFill="accent1"/>
                            <w:tcMar>
                              <w:top w:w="15" w:type="dxa"/>
                              <w:left w:w="99" w:type="dxa"/>
                              <w:bottom w:w="0" w:type="dxa"/>
                              <w:right w:w="99" w:type="dxa"/>
                            </w:tcMar>
                            <w:vAlign w:val="center"/>
                            <w:hideMark/>
                          </w:tcPr>
                          <w:p w14:paraId="7350BCA1"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現状値</w:t>
                            </w:r>
                          </w:p>
                        </w:tc>
                        <w:tc>
                          <w:tcPr>
                            <w:tcW w:w="1304" w:type="dxa"/>
                            <w:shd w:val="clear" w:color="auto" w:fill="5B9BD5" w:themeFill="accent1"/>
                            <w:tcMar>
                              <w:top w:w="15" w:type="dxa"/>
                              <w:left w:w="99" w:type="dxa"/>
                              <w:bottom w:w="0" w:type="dxa"/>
                              <w:right w:w="99" w:type="dxa"/>
                            </w:tcMar>
                            <w:vAlign w:val="center"/>
                            <w:hideMark/>
                          </w:tcPr>
                          <w:p w14:paraId="7B6173B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目標値</w:t>
                            </w:r>
                          </w:p>
                        </w:tc>
                        <w:tc>
                          <w:tcPr>
                            <w:tcW w:w="964" w:type="dxa"/>
                            <w:shd w:val="clear" w:color="auto" w:fill="5B9BD5" w:themeFill="accent1"/>
                            <w:vAlign w:val="center"/>
                          </w:tcPr>
                          <w:p w14:paraId="64A1C7E4"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評価</w:t>
                            </w:r>
                          </w:p>
                        </w:tc>
                      </w:tr>
                      <w:tr w:rsidR="002F4B62" w:rsidRPr="00F73E04" w14:paraId="071EA321" w14:textId="77777777" w:rsidTr="00F50651">
                        <w:trPr>
                          <w:trHeight w:val="592"/>
                          <w:jc w:val="center"/>
                        </w:trPr>
                        <w:tc>
                          <w:tcPr>
                            <w:tcW w:w="298" w:type="dxa"/>
                            <w:shd w:val="clear" w:color="auto" w:fill="5B9BD5"/>
                            <w:tcMar>
                              <w:top w:w="15" w:type="dxa"/>
                              <w:left w:w="99" w:type="dxa"/>
                              <w:bottom w:w="0" w:type="dxa"/>
                              <w:right w:w="99" w:type="dxa"/>
                            </w:tcMar>
                            <w:vAlign w:val="center"/>
                            <w:hideMark/>
                          </w:tcPr>
                          <w:p w14:paraId="62305FE0"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1</w:t>
                            </w:r>
                          </w:p>
                        </w:tc>
                        <w:tc>
                          <w:tcPr>
                            <w:tcW w:w="3912" w:type="dxa"/>
                            <w:shd w:val="clear" w:color="auto" w:fill="auto"/>
                            <w:tcMar>
                              <w:top w:w="15" w:type="dxa"/>
                              <w:left w:w="99" w:type="dxa"/>
                              <w:bottom w:w="0" w:type="dxa"/>
                              <w:right w:w="99" w:type="dxa"/>
                            </w:tcMar>
                            <w:vAlign w:val="center"/>
                            <w:hideMark/>
                          </w:tcPr>
                          <w:p w14:paraId="74DB10FA"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大阪府食の安全安心メールマガジンに</w:t>
                            </w:r>
                          </w:p>
                          <w:p w14:paraId="132749A6"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よる情報提供（総配信数）の増加</w:t>
                            </w:r>
                          </w:p>
                        </w:tc>
                        <w:tc>
                          <w:tcPr>
                            <w:tcW w:w="1304" w:type="dxa"/>
                            <w:shd w:val="clear" w:color="auto" w:fill="auto"/>
                            <w:tcMar>
                              <w:top w:w="15" w:type="dxa"/>
                              <w:left w:w="99" w:type="dxa"/>
                              <w:bottom w:w="0" w:type="dxa"/>
                              <w:right w:w="99" w:type="dxa"/>
                            </w:tcMar>
                            <w:vAlign w:val="center"/>
                            <w:hideMark/>
                          </w:tcPr>
                          <w:p w14:paraId="65411E7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18"/>
                              </w:rPr>
                            </w:pPr>
                            <w:r w:rsidRPr="00F73E04">
                              <w:rPr>
                                <w:rFonts w:ascii="ＭＳ ゴシック" w:eastAsia="ＭＳ ゴシック" w:hAnsi="ＭＳ ゴシック" w:cs="Arial"/>
                                <w:bCs/>
                                <w:kern w:val="24"/>
                                <w:sz w:val="20"/>
                                <w:szCs w:val="18"/>
                              </w:rPr>
                              <w:t>130万件</w:t>
                            </w:r>
                            <w:r w:rsidRPr="00F73E04">
                              <w:rPr>
                                <w:rFonts w:ascii="ＭＳ ゴシック" w:eastAsia="ＭＳ ゴシック" w:hAnsi="ＭＳ ゴシック" w:cs="HG丸ｺﾞｼｯｸM-PRO" w:hint="eastAsia"/>
                                <w:bCs/>
                                <w:kern w:val="24"/>
                                <w:sz w:val="20"/>
                                <w:szCs w:val="18"/>
                              </w:rPr>
                              <w:t>（H28）</w:t>
                            </w:r>
                          </w:p>
                        </w:tc>
                        <w:tc>
                          <w:tcPr>
                            <w:tcW w:w="1304" w:type="dxa"/>
                            <w:shd w:val="clear" w:color="auto" w:fill="auto"/>
                            <w:tcMar>
                              <w:top w:w="15" w:type="dxa"/>
                              <w:left w:w="99" w:type="dxa"/>
                              <w:bottom w:w="0" w:type="dxa"/>
                              <w:right w:w="99" w:type="dxa"/>
                            </w:tcMar>
                            <w:vAlign w:val="center"/>
                            <w:hideMark/>
                          </w:tcPr>
                          <w:p w14:paraId="0E3AF881" w14:textId="77777777" w:rsidR="002F4B62" w:rsidRPr="00F73E04" w:rsidRDefault="002F4B62" w:rsidP="002F4B62">
                            <w:pPr>
                              <w:spacing w:line="300" w:lineRule="exact"/>
                              <w:ind w:right="-95"/>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130万件</w:t>
                            </w:r>
                          </w:p>
                          <w:p w14:paraId="075C1999"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hint="eastAsia"/>
                                <w:sz w:val="20"/>
                                <w:szCs w:val="20"/>
                              </w:rPr>
                              <w:t>（R4）</w:t>
                            </w:r>
                          </w:p>
                        </w:tc>
                        <w:tc>
                          <w:tcPr>
                            <w:tcW w:w="1304" w:type="dxa"/>
                            <w:shd w:val="clear" w:color="auto" w:fill="auto"/>
                            <w:tcMar>
                              <w:top w:w="15" w:type="dxa"/>
                              <w:left w:w="99" w:type="dxa"/>
                              <w:bottom w:w="0" w:type="dxa"/>
                              <w:right w:w="99" w:type="dxa"/>
                            </w:tcMar>
                            <w:vAlign w:val="center"/>
                            <w:hideMark/>
                          </w:tcPr>
                          <w:p w14:paraId="734EC6E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230万件</w:t>
                            </w:r>
                          </w:p>
                        </w:tc>
                        <w:tc>
                          <w:tcPr>
                            <w:tcW w:w="964" w:type="dxa"/>
                            <w:vAlign w:val="center"/>
                          </w:tcPr>
                          <w:p w14:paraId="3031F206"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2C6CB8">
                              <w:rPr>
                                <w:rFonts w:ascii="ＭＳ ゴシック" w:eastAsia="ＭＳ ゴシック" w:hAnsi="ＭＳ ゴシック" w:cs="HG丸ｺﾞｼｯｸM-PRO" w:hint="eastAsia"/>
                                <w:bCs/>
                                <w:kern w:val="24"/>
                                <w:sz w:val="20"/>
                                <w:szCs w:val="18"/>
                              </w:rPr>
                              <w:t>C</w:t>
                            </w:r>
                          </w:p>
                        </w:tc>
                      </w:tr>
                    </w:tbl>
                    <w:p w14:paraId="70C67223" w14:textId="77777777" w:rsidR="002F4B62" w:rsidRDefault="002F4B62" w:rsidP="002F4B62">
                      <w:pPr>
                        <w:jc w:val="center"/>
                      </w:pPr>
                    </w:p>
                  </w:txbxContent>
                </v:textbox>
                <w10:wrap anchorx="margin"/>
              </v:rect>
            </w:pict>
          </mc:Fallback>
        </mc:AlternateContent>
      </w:r>
    </w:p>
    <w:p w14:paraId="44A31C3F" w14:textId="118ECB01" w:rsidR="005017E5" w:rsidRDefault="005017E5">
      <w:pPr>
        <w:rPr>
          <w:rFonts w:ascii="HG丸ｺﾞｼｯｸM-PRO" w:eastAsia="HG丸ｺﾞｼｯｸM-PRO" w:hAnsi="HG丸ｺﾞｼｯｸM-PRO"/>
          <w:sz w:val="22"/>
        </w:rPr>
      </w:pPr>
    </w:p>
    <w:p w14:paraId="09AC20BF" w14:textId="77777777" w:rsidR="002F4B62" w:rsidRDefault="002F4B62">
      <w:pPr>
        <w:rPr>
          <w:rFonts w:ascii="HG丸ｺﾞｼｯｸM-PRO" w:eastAsia="HG丸ｺﾞｼｯｸM-PRO" w:hAnsi="HG丸ｺﾞｼｯｸM-PRO"/>
          <w:sz w:val="22"/>
        </w:rPr>
      </w:pPr>
    </w:p>
    <w:p w14:paraId="24AF3627" w14:textId="77777777" w:rsidR="002F4B62" w:rsidRDefault="002F4B62">
      <w:pPr>
        <w:rPr>
          <w:rFonts w:ascii="HG丸ｺﾞｼｯｸM-PRO" w:eastAsia="HG丸ｺﾞｼｯｸM-PRO" w:hAnsi="HG丸ｺﾞｼｯｸM-PRO"/>
          <w:sz w:val="22"/>
        </w:rPr>
      </w:pPr>
    </w:p>
    <w:p w14:paraId="264955B7" w14:textId="77777777" w:rsidR="002F4B62" w:rsidRDefault="002F4B62">
      <w:pPr>
        <w:rPr>
          <w:rFonts w:ascii="HG丸ｺﾞｼｯｸM-PRO" w:eastAsia="HG丸ｺﾞｼｯｸM-PRO" w:hAnsi="HG丸ｺﾞｼｯｸM-PRO"/>
          <w:sz w:val="22"/>
        </w:rPr>
      </w:pPr>
    </w:p>
    <w:p w14:paraId="0F6DDDBE" w14:textId="77777777" w:rsidR="002F4B62" w:rsidRDefault="002F4B62">
      <w:pPr>
        <w:rPr>
          <w:rFonts w:ascii="HG丸ｺﾞｼｯｸM-PRO" w:eastAsia="HG丸ｺﾞｼｯｸM-PRO" w:hAnsi="HG丸ｺﾞｼｯｸM-PRO"/>
          <w:sz w:val="22"/>
        </w:rPr>
      </w:pPr>
    </w:p>
    <w:p w14:paraId="33E5ABB4" w14:textId="77777777" w:rsidR="002F4B62" w:rsidRDefault="002F4B62">
      <w:pPr>
        <w:rPr>
          <w:rFonts w:ascii="HG丸ｺﾞｼｯｸM-PRO" w:eastAsia="HG丸ｺﾞｼｯｸM-PRO" w:hAnsi="HG丸ｺﾞｼｯｸM-PRO"/>
          <w:sz w:val="22"/>
        </w:rPr>
      </w:pPr>
    </w:p>
    <w:p w14:paraId="465788C2" w14:textId="77777777" w:rsidR="002F4B62" w:rsidRDefault="002F4B62">
      <w:pPr>
        <w:rPr>
          <w:rFonts w:ascii="HG丸ｺﾞｼｯｸM-PRO" w:eastAsia="HG丸ｺﾞｼｯｸM-PRO" w:hAnsi="HG丸ｺﾞｼｯｸM-PRO"/>
          <w:sz w:val="22"/>
        </w:rPr>
      </w:pPr>
    </w:p>
    <w:p w14:paraId="76CA4E07" w14:textId="77777777" w:rsidR="00851A36" w:rsidRDefault="00851A36" w:rsidP="00851A36">
      <w:pPr>
        <w:rPr>
          <w:rFonts w:ascii="HG丸ｺﾞｼｯｸM-PRO" w:eastAsia="HG丸ｺﾞｼｯｸM-PRO" w:hAnsi="HG丸ｺﾞｼｯｸM-PRO"/>
          <w:b/>
          <w:sz w:val="24"/>
        </w:rPr>
      </w:pPr>
    </w:p>
    <w:p w14:paraId="04530EEF" w14:textId="35CF8FBE" w:rsidR="00851A36" w:rsidRPr="00F73E04" w:rsidRDefault="00851A36" w:rsidP="00851A36">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【これまでの取組み】</w:t>
      </w:r>
    </w:p>
    <w:p w14:paraId="017095E2" w14:textId="77777777" w:rsidR="00851A36" w:rsidRPr="007958B1" w:rsidRDefault="00851A36" w:rsidP="00851A36">
      <w:pPr>
        <w:rPr>
          <w:rFonts w:ascii="HG丸ｺﾞｼｯｸM-PRO" w:eastAsia="HG丸ｺﾞｼｯｸM-PRO" w:hAnsi="HG丸ｺﾞｼｯｸM-PRO"/>
          <w:color w:val="000000" w:themeColor="text1"/>
          <w:sz w:val="22"/>
        </w:rPr>
      </w:pPr>
      <w:r w:rsidRPr="0096231E">
        <w:rPr>
          <w:rFonts w:ascii="HG丸ｺﾞｼｯｸM-PRO" w:eastAsia="HG丸ｺﾞｼｯｸM-PRO" w:hAnsi="HG丸ｺﾞｼｯｸM-PRO" w:hint="eastAsia"/>
          <w:sz w:val="22"/>
        </w:rPr>
        <w:t>▼</w:t>
      </w:r>
      <w:r w:rsidRPr="0096231E">
        <w:rPr>
          <w:rFonts w:ascii="HG丸ｺﾞｼｯｸM-PRO" w:eastAsia="HG丸ｺﾞｼｯｸM-PRO" w:hAnsi="HG丸ｺﾞｼｯｸM-PRO"/>
          <w:sz w:val="22"/>
        </w:rPr>
        <w:t xml:space="preserve"> </w:t>
      </w:r>
      <w:r w:rsidRPr="0096231E">
        <w:rPr>
          <w:rFonts w:ascii="HG丸ｺﾞｼｯｸM-PRO" w:eastAsia="HG丸ｺﾞｼｯｸM-PRO" w:hAnsi="HG丸ｺﾞｼｯｸM-PRO" w:hint="eastAsia"/>
          <w:sz w:val="22"/>
        </w:rPr>
        <w:t>メールマガジンや</w:t>
      </w:r>
      <w:r w:rsidRPr="0096231E">
        <w:rPr>
          <w:rFonts w:ascii="HG丸ｺﾞｼｯｸM-PRO" w:eastAsia="HG丸ｺﾞｼｯｸM-PRO" w:hAnsi="HG丸ｺﾞｼｯｸM-PRO"/>
          <w:sz w:val="22"/>
        </w:rPr>
        <w:t>Twitter</w:t>
      </w:r>
      <w:r w:rsidRPr="007958B1">
        <w:rPr>
          <w:rFonts w:ascii="HG丸ｺﾞｼｯｸM-PRO" w:eastAsia="HG丸ｺﾞｼｯｸM-PRO" w:hAnsi="HG丸ｺﾞｼｯｸM-PRO"/>
          <w:color w:val="000000" w:themeColor="text1"/>
          <w:sz w:val="22"/>
        </w:rPr>
        <w:t>等</w:t>
      </w:r>
      <w:r w:rsidRPr="007958B1">
        <w:rPr>
          <w:rFonts w:ascii="HG丸ｺﾞｼｯｸM-PRO" w:eastAsia="HG丸ｺﾞｼｯｸM-PRO" w:hAnsi="HG丸ｺﾞｼｯｸM-PRO" w:hint="eastAsia"/>
          <w:color w:val="000000" w:themeColor="text1"/>
          <w:sz w:val="22"/>
        </w:rPr>
        <w:t>により、多くの府民に必要な</w:t>
      </w:r>
      <w:r w:rsidRPr="007958B1">
        <w:rPr>
          <w:rFonts w:ascii="HG丸ｺﾞｼｯｸM-PRO" w:eastAsia="HG丸ｺﾞｼｯｸM-PRO" w:hAnsi="HG丸ｺﾞｼｯｸM-PRO"/>
          <w:color w:val="000000" w:themeColor="text1"/>
          <w:sz w:val="22"/>
        </w:rPr>
        <w:t>食の安全安心に関する情報を</w:t>
      </w:r>
      <w:r w:rsidRPr="007958B1">
        <w:rPr>
          <w:rFonts w:ascii="HG丸ｺﾞｼｯｸM-PRO" w:eastAsia="HG丸ｺﾞｼｯｸM-PRO" w:hAnsi="HG丸ｺﾞｼｯｸM-PRO" w:hint="eastAsia"/>
          <w:color w:val="000000" w:themeColor="text1"/>
          <w:sz w:val="22"/>
        </w:rPr>
        <w:t>提</w:t>
      </w:r>
    </w:p>
    <w:p w14:paraId="5732B546" w14:textId="77777777" w:rsidR="00851A36" w:rsidRPr="007958B1" w:rsidRDefault="00851A36" w:rsidP="00851A36">
      <w:pPr>
        <w:ind w:firstLineChars="150" w:firstLine="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供するとともに、大阪府食の安全安心推進協議会情報発信評価検証部会にて、情報が適切</w:t>
      </w:r>
    </w:p>
    <w:p w14:paraId="4F6124C8" w14:textId="77777777" w:rsidR="00851A36" w:rsidRPr="007958B1" w:rsidRDefault="00851A36" w:rsidP="00851A36">
      <w:pPr>
        <w:ind w:firstLineChars="150" w:firstLine="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に提供されているかを検証し、情報発信の充実に取り組みました。</w:t>
      </w:r>
    </w:p>
    <w:p w14:paraId="5CCCF69A" w14:textId="77777777" w:rsidR="00851A36" w:rsidRPr="007958B1" w:rsidRDefault="00851A36" w:rsidP="00851A36">
      <w:pPr>
        <w:ind w:left="330" w:hangingChars="150" w:hanging="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w:t>
      </w:r>
      <w:r w:rsidRPr="007958B1">
        <w:rPr>
          <w:rFonts w:ascii="HG丸ｺﾞｼｯｸM-PRO" w:eastAsia="HG丸ｺﾞｼｯｸM-PRO" w:hAnsi="HG丸ｺﾞｼｯｸM-PRO"/>
          <w:color w:val="000000" w:themeColor="text1"/>
          <w:sz w:val="22"/>
        </w:rPr>
        <w:t xml:space="preserve"> </w:t>
      </w:r>
      <w:r w:rsidRPr="007958B1">
        <w:rPr>
          <w:rFonts w:ascii="HG丸ｺﾞｼｯｸM-PRO" w:eastAsia="HG丸ｺﾞｼｯｸM-PRO" w:hAnsi="HG丸ｺﾞｼｯｸM-PRO" w:hint="eastAsia"/>
          <w:color w:val="000000" w:themeColor="text1"/>
          <w:sz w:val="22"/>
        </w:rPr>
        <w:t>府内の小中学校等への出前授業を実施し、生き物が食べ物になるまでの過程を通じ、食中毒予防など食の安全安心について考える機会を提供しました。</w:t>
      </w:r>
    </w:p>
    <w:p w14:paraId="3E1D6C01" w14:textId="77777777" w:rsidR="00851A36" w:rsidRPr="007958B1" w:rsidRDefault="00851A36" w:rsidP="00851A36">
      <w:pPr>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w:t>
      </w:r>
      <w:r w:rsidRPr="007958B1">
        <w:rPr>
          <w:rFonts w:ascii="HG丸ｺﾞｼｯｸM-PRO" w:eastAsia="HG丸ｺﾞｼｯｸM-PRO" w:hAnsi="HG丸ｺﾞｼｯｸM-PRO"/>
          <w:color w:val="000000" w:themeColor="text1"/>
          <w:sz w:val="22"/>
        </w:rPr>
        <w:t xml:space="preserve"> </w:t>
      </w:r>
      <w:r w:rsidRPr="007958B1">
        <w:rPr>
          <w:rFonts w:ascii="HG丸ｺﾞｼｯｸM-PRO" w:eastAsia="HG丸ｺﾞｼｯｸM-PRO" w:hAnsi="HG丸ｺﾞｼｯｸM-PRO" w:hint="eastAsia"/>
          <w:color w:val="000000" w:themeColor="text1"/>
          <w:sz w:val="22"/>
        </w:rPr>
        <w:t>食肉の生食による食中毒リスクを周知するため、事業者に食肉の十分な加熱について指導</w:t>
      </w:r>
    </w:p>
    <w:p w14:paraId="09C53816" w14:textId="77777777" w:rsidR="00851A36" w:rsidRPr="007958B1" w:rsidRDefault="00851A36" w:rsidP="00851A36">
      <w:pPr>
        <w:ind w:firstLineChars="150" w:firstLine="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を行うとともに、府民には、食中毒予防のポスター掲示やリーフレット配布により啓発</w:t>
      </w:r>
    </w:p>
    <w:p w14:paraId="6E054FAC" w14:textId="77777777" w:rsidR="00851A36" w:rsidRPr="007958B1" w:rsidRDefault="00851A36" w:rsidP="00851A36">
      <w:pPr>
        <w:ind w:firstLineChars="150" w:firstLine="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を行いました。</w:t>
      </w:r>
    </w:p>
    <w:p w14:paraId="5CCE75B7" w14:textId="77777777" w:rsidR="00851A36" w:rsidRPr="007958B1" w:rsidRDefault="00851A36" w:rsidP="00851A36">
      <w:pPr>
        <w:ind w:left="330" w:hangingChars="150" w:hanging="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sidRPr="00145F15">
        <w:rPr>
          <w:rFonts w:ascii="HG丸ｺﾞｼｯｸM-PRO" w:eastAsia="HG丸ｺﾞｼｯｸM-PRO" w:hAnsi="HG丸ｺﾞｼｯｸM-PRO" w:hint="eastAsia"/>
          <w:color w:val="000000" w:themeColor="text1"/>
          <w:sz w:val="22"/>
        </w:rPr>
        <w:t>消費者自らが必要な食品を合理的に選択できるよう、食品表示に関する学習会やイベント等で、食物アレルギー表示や期限表示などの事項について、正しい表示のルールを啓発するよう取り組みました。</w:t>
      </w:r>
    </w:p>
    <w:p w14:paraId="7786CD9C" w14:textId="77777777" w:rsidR="00851A36" w:rsidRDefault="00851A36" w:rsidP="00851A36">
      <w:pPr>
        <w:ind w:left="330" w:hangingChars="150" w:hanging="33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w:t>
      </w:r>
      <w:r w:rsidRPr="007958B1">
        <w:rPr>
          <w:rFonts w:ascii="HG丸ｺﾞｼｯｸM-PRO" w:eastAsia="HG丸ｺﾞｼｯｸM-PRO" w:hAnsi="HG丸ｺﾞｼｯｸM-PRO"/>
          <w:color w:val="000000" w:themeColor="text1"/>
          <w:sz w:val="22"/>
        </w:rPr>
        <w:t xml:space="preserve"> </w:t>
      </w:r>
      <w:r w:rsidRPr="007958B1">
        <w:rPr>
          <w:rFonts w:ascii="HG丸ｺﾞｼｯｸM-PRO" w:eastAsia="HG丸ｺﾞｼｯｸM-PRO" w:hAnsi="HG丸ｺﾞｼｯｸM-PRO" w:hint="eastAsia"/>
          <w:color w:val="000000" w:themeColor="text1"/>
          <w:sz w:val="22"/>
        </w:rPr>
        <w:t>府民の様々な疑問や不安に応えるため、小学生と保護者を対象にした「</w:t>
      </w:r>
      <w:r w:rsidRPr="007958B1">
        <w:rPr>
          <w:rFonts w:ascii="HG丸ｺﾞｼｯｸM-PRO" w:eastAsia="HG丸ｺﾞｼｯｸM-PRO" w:hAnsi="HG丸ｺﾞｼｯｸM-PRO"/>
          <w:color w:val="000000" w:themeColor="text1"/>
          <w:sz w:val="22"/>
        </w:rPr>
        <w:t>食の安全安心体験学習会」</w:t>
      </w:r>
      <w:r w:rsidRPr="007958B1">
        <w:rPr>
          <w:rFonts w:ascii="HG丸ｺﾞｼｯｸM-PRO" w:eastAsia="HG丸ｺﾞｼｯｸM-PRO" w:hAnsi="HG丸ｺﾞｼｯｸM-PRO" w:hint="eastAsia"/>
          <w:color w:val="000000" w:themeColor="text1"/>
          <w:sz w:val="22"/>
        </w:rPr>
        <w:t>のほか、食の安全安心シンポジウム、学校教育関係者との意見交換会などを開催しました。</w:t>
      </w:r>
    </w:p>
    <w:p w14:paraId="5517A68D" w14:textId="77777777" w:rsidR="00851A36" w:rsidRPr="007958B1" w:rsidRDefault="00851A36" w:rsidP="00851A36">
      <w:pPr>
        <w:ind w:left="330" w:hangingChars="150" w:hanging="330"/>
        <w:rPr>
          <w:rFonts w:ascii="HG丸ｺﾞｼｯｸM-PRO" w:eastAsia="HG丸ｺﾞｼｯｸM-PRO" w:hAnsi="HG丸ｺﾞｼｯｸM-PRO"/>
          <w:color w:val="000000" w:themeColor="text1"/>
          <w:sz w:val="22"/>
        </w:rPr>
      </w:pPr>
    </w:p>
    <w:p w14:paraId="098ADB9A" w14:textId="77777777" w:rsidR="00851A36" w:rsidRPr="007958B1" w:rsidRDefault="00851A36" w:rsidP="00851A36">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〔主な事業等〕　食中毒予防対策事業</w:t>
      </w:r>
    </w:p>
    <w:p w14:paraId="48D7BC81" w14:textId="77777777" w:rsidR="000B71F7" w:rsidRDefault="00851A36" w:rsidP="000B71F7">
      <w:pPr>
        <w:ind w:firstLineChars="850" w:firstLine="187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 xml:space="preserve"> 食品表示適正化推進事業</w:t>
      </w:r>
    </w:p>
    <w:p w14:paraId="2D2D40FA" w14:textId="71258E79" w:rsidR="00851A36" w:rsidRPr="000B71F7" w:rsidRDefault="006E62DC" w:rsidP="000B71F7">
      <w:pPr>
        <w:ind w:firstLineChars="850" w:firstLine="2048"/>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b/>
          <w:noProof/>
          <w:color w:val="000000" w:themeColor="text1"/>
          <w:sz w:val="24"/>
        </w:rPr>
        <mc:AlternateContent>
          <mc:Choice Requires="wps">
            <w:drawing>
              <wp:anchor distT="0" distB="0" distL="114300" distR="114300" simplePos="0" relativeHeight="251842560" behindDoc="0" locked="0" layoutInCell="1" allowOverlap="1" wp14:anchorId="3B8AC97F" wp14:editId="309F9C37">
                <wp:simplePos x="0" y="0"/>
                <wp:positionH relativeFrom="margin">
                  <wp:align>center</wp:align>
                </wp:positionH>
                <wp:positionV relativeFrom="paragraph">
                  <wp:posOffset>329565</wp:posOffset>
                </wp:positionV>
                <wp:extent cx="6047740" cy="2324735"/>
                <wp:effectExtent l="0" t="0" r="10160" b="18415"/>
                <wp:wrapSquare wrapText="bothSides"/>
                <wp:docPr id="25" name="正方形/長方形 25"/>
                <wp:cNvGraphicFramePr/>
                <a:graphic xmlns:a="http://schemas.openxmlformats.org/drawingml/2006/main">
                  <a:graphicData uri="http://schemas.microsoft.com/office/word/2010/wordprocessingShape">
                    <wps:wsp>
                      <wps:cNvSpPr/>
                      <wps:spPr>
                        <a:xfrm>
                          <a:off x="0" y="0"/>
                          <a:ext cx="6047740" cy="2324735"/>
                        </a:xfrm>
                        <a:prstGeom prst="rect">
                          <a:avLst/>
                        </a:prstGeom>
                        <a:noFill/>
                        <a:ln w="12700" cap="flat" cmpd="sng" algn="ctr">
                          <a:solidFill>
                            <a:srgbClr val="70AD47"/>
                          </a:solidFill>
                          <a:prstDash val="solid"/>
                          <a:miter lim="800000"/>
                        </a:ln>
                        <a:effectLst/>
                      </wps:spPr>
                      <wps:txbx>
                        <w:txbxContent>
                          <w:p w14:paraId="59A6F23F" w14:textId="77777777" w:rsidR="00851A36" w:rsidRPr="007958B1" w:rsidRDefault="00851A36" w:rsidP="00851A36">
                            <w:pPr>
                              <w:rPr>
                                <w:rFonts w:ascii="HG丸ｺﾞｼｯｸM-PRO" w:eastAsia="HG丸ｺﾞｼｯｸM-PRO" w:hAnsi="HG丸ｺﾞｼｯｸM-PRO"/>
                                <w:b/>
                                <w:color w:val="000000" w:themeColor="text1"/>
                                <w:sz w:val="22"/>
                              </w:rPr>
                            </w:pPr>
                            <w:r w:rsidRPr="007958B1">
                              <w:rPr>
                                <w:rFonts w:ascii="HG丸ｺﾞｼｯｸM-PRO" w:eastAsia="HG丸ｺﾞｼｯｸM-PRO" w:hAnsi="HG丸ｺﾞｼｯｸM-PRO" w:hint="eastAsia"/>
                                <w:b/>
                                <w:color w:val="000000" w:themeColor="text1"/>
                                <w:sz w:val="22"/>
                              </w:rPr>
                              <w:t>【最終評価及び課題】</w:t>
                            </w:r>
                          </w:p>
                          <w:p w14:paraId="74A842E2" w14:textId="77777777" w:rsidR="00851A36" w:rsidRPr="007958B1" w:rsidRDefault="00851A36" w:rsidP="00851A36">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新型コロナウイルス感染症の影響により、研修会やイベント等の啓発事業は、一部で実施の見合わせや規模の縮小等があったものの、取組みは概ね予定どおり実施できました。</w:t>
                            </w:r>
                          </w:p>
                          <w:p w14:paraId="47B5C74C" w14:textId="77777777" w:rsidR="00910B9F" w:rsidRDefault="00851A36" w:rsidP="00A45D77">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数値目標である、「大阪府食の安全安心メールマガジンによる情報提供（総配信数）の増加」については、コロナ禍で研修会やイベント等の周知機会が減少した影響もあり、メールマガジンの登録者が伸び悩んだため、ベースライン値と同程度の実績にとどまり、目標値に達しませんでした。</w:t>
                            </w:r>
                          </w:p>
                          <w:p w14:paraId="7F957252" w14:textId="5B64B40C" w:rsidR="00851A36" w:rsidRDefault="00851A36" w:rsidP="00A45D77">
                            <w:pPr>
                              <w:ind w:firstLineChars="100" w:firstLine="220"/>
                              <w:rPr>
                                <w:rFonts w:ascii="HG丸ｺﾞｼｯｸM-PRO" w:eastAsia="HG丸ｺﾞｼｯｸM-PRO" w:hAnsi="HG丸ｺﾞｼｯｸM-PRO"/>
                                <w:sz w:val="22"/>
                              </w:rPr>
                            </w:pPr>
                            <w:r w:rsidRPr="007958B1">
                              <w:rPr>
                                <w:rFonts w:ascii="HG丸ｺﾞｼｯｸM-PRO" w:eastAsia="HG丸ｺﾞｼｯｸM-PRO" w:hAnsi="HG丸ｺﾞｼｯｸM-PRO" w:hint="eastAsia"/>
                                <w:color w:val="000000" w:themeColor="text1"/>
                                <w:sz w:val="22"/>
                              </w:rPr>
                              <w:t>今後も、情報の発信内容の収集に取り組むとともに、様々なツールを活用した周知啓発を行うことにより、メールマガジンの登録者数や府のホームページの閲覧数の増加を図り、食の安全安心に係る情報発信の充実に取り組みます</w:t>
                            </w:r>
                            <w:r w:rsidR="00A91326">
                              <w:rPr>
                                <w:rFonts w:ascii="HG丸ｺﾞｼｯｸM-PRO" w:eastAsia="HG丸ｺﾞｼｯｸM-PRO" w:hAnsi="HG丸ｺﾞｼｯｸM-PRO" w:hint="eastAsia"/>
                                <w:color w:val="000000" w:themeColor="text1"/>
                                <w:sz w:val="22"/>
                              </w:rPr>
                              <w:t>。</w:t>
                            </w:r>
                          </w:p>
                          <w:p w14:paraId="003A99CA" w14:textId="77777777" w:rsidR="00851A36" w:rsidRPr="00851A36" w:rsidRDefault="00851A36" w:rsidP="00851A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8AC97F" id="正方形/長方形 25" o:spid="_x0000_s1039" style="position:absolute;left:0;text-align:left;margin-left:0;margin-top:25.95pt;width:476.2pt;height:183.0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" filled="f" strokecolor="#70ad47" strokeweight="1pt">
                <v:textbox>
                  <w:txbxContent>
                    <w:p w14:paraId="59A6F23F" w14:textId="77777777" w:rsidR="00851A36" w:rsidRPr="007958B1" w:rsidRDefault="00851A36" w:rsidP="00851A36">
                      <w:pPr>
                        <w:rPr>
                          <w:rFonts w:ascii="HG丸ｺﾞｼｯｸM-PRO" w:eastAsia="HG丸ｺﾞｼｯｸM-PRO" w:hAnsi="HG丸ｺﾞｼｯｸM-PRO"/>
                          <w:b/>
                          <w:color w:val="000000" w:themeColor="text1"/>
                          <w:sz w:val="22"/>
                        </w:rPr>
                      </w:pPr>
                      <w:r w:rsidRPr="007958B1">
                        <w:rPr>
                          <w:rFonts w:ascii="HG丸ｺﾞｼｯｸM-PRO" w:eastAsia="HG丸ｺﾞｼｯｸM-PRO" w:hAnsi="HG丸ｺﾞｼｯｸM-PRO" w:hint="eastAsia"/>
                          <w:b/>
                          <w:color w:val="000000" w:themeColor="text1"/>
                          <w:sz w:val="22"/>
                        </w:rPr>
                        <w:t>【最終評価及び課題】</w:t>
                      </w:r>
                    </w:p>
                    <w:p w14:paraId="74A842E2" w14:textId="77777777" w:rsidR="00851A36" w:rsidRPr="007958B1" w:rsidRDefault="00851A36" w:rsidP="00851A36">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新型コロナウイルス感染症の影響により、研修会やイベント等の啓発事業は、一部で実施の見合わせや規模の縮小等があったものの、取組みは概ね予定どおり実施できました。</w:t>
                      </w:r>
                    </w:p>
                    <w:p w14:paraId="47B5C74C" w14:textId="77777777" w:rsidR="00910B9F" w:rsidRDefault="00851A36" w:rsidP="00A45D77">
                      <w:pPr>
                        <w:ind w:firstLineChars="100" w:firstLine="220"/>
                        <w:rPr>
                          <w:rFonts w:ascii="HG丸ｺﾞｼｯｸM-PRO" w:eastAsia="HG丸ｺﾞｼｯｸM-PRO" w:hAnsi="HG丸ｺﾞｼｯｸM-PRO"/>
                          <w:color w:val="000000" w:themeColor="text1"/>
                          <w:sz w:val="22"/>
                        </w:rPr>
                      </w:pPr>
                      <w:r w:rsidRPr="007958B1">
                        <w:rPr>
                          <w:rFonts w:ascii="HG丸ｺﾞｼｯｸM-PRO" w:eastAsia="HG丸ｺﾞｼｯｸM-PRO" w:hAnsi="HG丸ｺﾞｼｯｸM-PRO" w:hint="eastAsia"/>
                          <w:color w:val="000000" w:themeColor="text1"/>
                          <w:sz w:val="22"/>
                        </w:rPr>
                        <w:t>数値目標である、「大阪府食の安全安心メールマガジンによる情報提供（総配信数）の増加」については、コロナ禍で研修会やイベント等の周知機会が減少した影響もあり、メールマガジンの登録者が伸び悩んだため、ベースライン値と同程度の実績にとどまり、目標値に達しませんでした。</w:t>
                      </w:r>
                    </w:p>
                    <w:p w14:paraId="7F957252" w14:textId="5B64B40C" w:rsidR="00851A36" w:rsidRDefault="00851A36" w:rsidP="00A45D77">
                      <w:pPr>
                        <w:ind w:firstLineChars="100" w:firstLine="220"/>
                        <w:rPr>
                          <w:rFonts w:ascii="HG丸ｺﾞｼｯｸM-PRO" w:eastAsia="HG丸ｺﾞｼｯｸM-PRO" w:hAnsi="HG丸ｺﾞｼｯｸM-PRO"/>
                          <w:sz w:val="22"/>
                        </w:rPr>
                      </w:pPr>
                      <w:r w:rsidRPr="007958B1">
                        <w:rPr>
                          <w:rFonts w:ascii="HG丸ｺﾞｼｯｸM-PRO" w:eastAsia="HG丸ｺﾞｼｯｸM-PRO" w:hAnsi="HG丸ｺﾞｼｯｸM-PRO" w:hint="eastAsia"/>
                          <w:color w:val="000000" w:themeColor="text1"/>
                          <w:sz w:val="22"/>
                        </w:rPr>
                        <w:t>今後も、情報の発信内容の収集に取り組むとともに、様々なツールを活用した周知啓発を行うことにより、メールマガジンの登録者数や府のホームページの閲覧数の増加を図り、食の安全安心に係る情報発信の充実に取り組みます</w:t>
                      </w:r>
                      <w:r w:rsidR="00A91326">
                        <w:rPr>
                          <w:rFonts w:ascii="HG丸ｺﾞｼｯｸM-PRO" w:eastAsia="HG丸ｺﾞｼｯｸM-PRO" w:hAnsi="HG丸ｺﾞｼｯｸM-PRO" w:hint="eastAsia"/>
                          <w:color w:val="000000" w:themeColor="text1"/>
                          <w:sz w:val="22"/>
                        </w:rPr>
                        <w:t>。</w:t>
                      </w:r>
                    </w:p>
                    <w:p w14:paraId="003A99CA" w14:textId="77777777" w:rsidR="00851A36" w:rsidRPr="00851A36" w:rsidRDefault="00851A36" w:rsidP="00851A36">
                      <w:pPr>
                        <w:jc w:val="center"/>
                      </w:pPr>
                    </w:p>
                  </w:txbxContent>
                </v:textbox>
                <w10:wrap type="square" anchorx="margin"/>
              </v:rect>
            </w:pict>
          </mc:Fallback>
        </mc:AlternateContent>
      </w:r>
      <w:r w:rsidR="00851A36" w:rsidRPr="007958B1">
        <w:rPr>
          <w:rFonts w:ascii="HG丸ｺﾞｼｯｸM-PRO" w:eastAsia="HG丸ｺﾞｼｯｸM-PRO" w:hAnsi="HG丸ｺﾞｼｯｸM-PRO" w:hint="eastAsia"/>
          <w:color w:val="000000" w:themeColor="text1"/>
          <w:sz w:val="22"/>
        </w:rPr>
        <w:t>リスクコミュニケーション推進事業</w:t>
      </w:r>
    </w:p>
    <w:p w14:paraId="1E2CE30A" w14:textId="65009DAB" w:rsidR="0033281C" w:rsidRPr="00F73E04" w:rsidRDefault="002F4B62">
      <w:pPr>
        <w:rPr>
          <w:rFonts w:ascii="HG丸ｺﾞｼｯｸM-PRO" w:eastAsia="HG丸ｺﾞｼｯｸM-PRO" w:hAnsi="HG丸ｺﾞｼｯｸM-PRO"/>
          <w:sz w:val="22"/>
        </w:rPr>
      </w:pPr>
      <w:r w:rsidRPr="00F73E04">
        <w:rPr>
          <w:rFonts w:ascii="HG丸ｺﾞｼｯｸM-PRO" w:eastAsia="HG丸ｺﾞｼｯｸM-PRO" w:hAnsi="HG丸ｺﾞｼｯｸM-PRO"/>
          <w:noProof/>
          <w:sz w:val="22"/>
        </w:rPr>
        <mc:AlternateContent>
          <mc:Choice Requires="wps">
            <w:drawing>
              <wp:anchor distT="0" distB="0" distL="114300" distR="114300" simplePos="0" relativeHeight="251655168" behindDoc="0" locked="0" layoutInCell="1" allowOverlap="1" wp14:anchorId="095BFE0F" wp14:editId="5CE6EC67">
                <wp:simplePos x="0" y="0"/>
                <wp:positionH relativeFrom="margin">
                  <wp:align>center</wp:align>
                </wp:positionH>
                <wp:positionV relativeFrom="paragraph">
                  <wp:posOffset>212725</wp:posOffset>
                </wp:positionV>
                <wp:extent cx="6048000" cy="2845435"/>
                <wp:effectExtent l="0" t="0" r="10160" b="12065"/>
                <wp:wrapSquare wrapText="bothSides"/>
                <wp:docPr id="19523700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28454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FF410C"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106F4BF8"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生産から消費に至る食の循環を意識し、大阪でとれる農林水産物等を積極的に利用すると</w:t>
                            </w:r>
                          </w:p>
                          <w:p w14:paraId="18C21E12"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ともに、食品ロスの削減に主体的に取り組み、地域や家庭で受け継がれてきた郷土料理、</w:t>
                            </w:r>
                          </w:p>
                          <w:p w14:paraId="6A085C1F"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伝統食材等の食文化を次世代に伝えます。</w:t>
                            </w:r>
                          </w:p>
                          <w:p w14:paraId="5DC30B52"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
                              <w:gridCol w:w="3715"/>
                              <w:gridCol w:w="1304"/>
                              <w:gridCol w:w="1304"/>
                              <w:gridCol w:w="1304"/>
                              <w:gridCol w:w="964"/>
                            </w:tblGrid>
                            <w:tr w:rsidR="002F4B62" w:rsidRPr="00F73E04" w14:paraId="1FE4C660" w14:textId="77777777" w:rsidTr="00F50651">
                              <w:trPr>
                                <w:trHeight w:val="326"/>
                                <w:jc w:val="center"/>
                              </w:trPr>
                              <w:tc>
                                <w:tcPr>
                                  <w:tcW w:w="309" w:type="dxa"/>
                                  <w:shd w:val="clear" w:color="auto" w:fill="5B9BD5" w:themeFill="accent1"/>
                                  <w:tcMar>
                                    <w:top w:w="15" w:type="dxa"/>
                                    <w:left w:w="99" w:type="dxa"/>
                                    <w:bottom w:w="0" w:type="dxa"/>
                                    <w:right w:w="99" w:type="dxa"/>
                                  </w:tcMar>
                                  <w:vAlign w:val="center"/>
                                  <w:hideMark/>
                                </w:tcPr>
                                <w:p w14:paraId="1E961E82"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3715" w:type="dxa"/>
                                  <w:shd w:val="clear" w:color="auto" w:fill="5B9BD5" w:themeFill="accent1"/>
                                  <w:tcMar>
                                    <w:top w:w="15" w:type="dxa"/>
                                    <w:left w:w="99" w:type="dxa"/>
                                    <w:bottom w:w="0" w:type="dxa"/>
                                    <w:right w:w="99" w:type="dxa"/>
                                  </w:tcMar>
                                  <w:vAlign w:val="center"/>
                                  <w:hideMark/>
                                </w:tcPr>
                                <w:p w14:paraId="001D3347"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項目</w:t>
                                  </w:r>
                                </w:p>
                              </w:tc>
                              <w:tc>
                                <w:tcPr>
                                  <w:tcW w:w="1304" w:type="dxa"/>
                                  <w:shd w:val="clear" w:color="auto" w:fill="5B9BD5" w:themeFill="accent1"/>
                                  <w:tcMar>
                                    <w:top w:w="15" w:type="dxa"/>
                                    <w:left w:w="99" w:type="dxa"/>
                                    <w:bottom w:w="0" w:type="dxa"/>
                                    <w:right w:w="99" w:type="dxa"/>
                                  </w:tcMar>
                                  <w:vAlign w:val="center"/>
                                  <w:hideMark/>
                                </w:tcPr>
                                <w:p w14:paraId="7B44DA4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w:t>
                                  </w:r>
                                </w:p>
                              </w:tc>
                              <w:tc>
                                <w:tcPr>
                                  <w:tcW w:w="1304" w:type="dxa"/>
                                  <w:shd w:val="clear" w:color="auto" w:fill="5B9BD5" w:themeFill="accent1"/>
                                  <w:tcMar>
                                    <w:top w:w="15" w:type="dxa"/>
                                    <w:left w:w="99" w:type="dxa"/>
                                    <w:bottom w:w="0" w:type="dxa"/>
                                    <w:right w:w="99" w:type="dxa"/>
                                  </w:tcMar>
                                  <w:vAlign w:val="center"/>
                                  <w:hideMark/>
                                </w:tcPr>
                                <w:p w14:paraId="1B777599"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現状値</w:t>
                                  </w:r>
                                </w:p>
                              </w:tc>
                              <w:tc>
                                <w:tcPr>
                                  <w:tcW w:w="1304" w:type="dxa"/>
                                  <w:shd w:val="clear" w:color="auto" w:fill="5B9BD5" w:themeFill="accent1"/>
                                  <w:tcMar>
                                    <w:top w:w="15" w:type="dxa"/>
                                    <w:left w:w="99" w:type="dxa"/>
                                    <w:bottom w:w="0" w:type="dxa"/>
                                    <w:right w:w="99" w:type="dxa"/>
                                  </w:tcMar>
                                  <w:vAlign w:val="center"/>
                                  <w:hideMark/>
                                </w:tcPr>
                                <w:p w14:paraId="50E7244E"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目標値</w:t>
                                  </w:r>
                                </w:p>
                              </w:tc>
                              <w:tc>
                                <w:tcPr>
                                  <w:tcW w:w="964" w:type="dxa"/>
                                  <w:shd w:val="clear" w:color="auto" w:fill="5B9BD5" w:themeFill="accent1"/>
                                </w:tcPr>
                                <w:p w14:paraId="4E68A73E"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評価</w:t>
                                  </w:r>
                                </w:p>
                              </w:tc>
                            </w:tr>
                            <w:tr w:rsidR="002F4B62" w:rsidRPr="00F73E04" w14:paraId="4243C7DB" w14:textId="77777777" w:rsidTr="00F50651">
                              <w:trPr>
                                <w:trHeight w:val="618"/>
                                <w:jc w:val="center"/>
                              </w:trPr>
                              <w:tc>
                                <w:tcPr>
                                  <w:tcW w:w="309" w:type="dxa"/>
                                  <w:shd w:val="clear" w:color="auto" w:fill="5B9BD5"/>
                                  <w:tcMar>
                                    <w:top w:w="15" w:type="dxa"/>
                                    <w:left w:w="99" w:type="dxa"/>
                                    <w:bottom w:w="0" w:type="dxa"/>
                                    <w:right w:w="99" w:type="dxa"/>
                                  </w:tcMar>
                                  <w:vAlign w:val="center"/>
                                  <w:hideMark/>
                                </w:tcPr>
                                <w:p w14:paraId="269B03F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1</w:t>
                                  </w:r>
                                </w:p>
                              </w:tc>
                              <w:tc>
                                <w:tcPr>
                                  <w:tcW w:w="3715" w:type="dxa"/>
                                  <w:shd w:val="clear" w:color="auto" w:fill="auto"/>
                                  <w:tcMar>
                                    <w:top w:w="15" w:type="dxa"/>
                                    <w:left w:w="99" w:type="dxa"/>
                                    <w:bottom w:w="0" w:type="dxa"/>
                                    <w:right w:w="99" w:type="dxa"/>
                                  </w:tcMar>
                                  <w:vAlign w:val="center"/>
                                  <w:hideMark/>
                                </w:tcPr>
                                <w:p w14:paraId="23F46304"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大阪産（もん）を購入できる販売店や</w:t>
                                  </w:r>
                                </w:p>
                                <w:p w14:paraId="71875815"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料理店の増加（大阪産（もん）ロゴ</w:t>
                                  </w:r>
                                </w:p>
                                <w:p w14:paraId="704B1057"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Arial"/>
                                      <w:sz w:val="20"/>
                                      <w:szCs w:val="20"/>
                                    </w:rPr>
                                  </w:pPr>
                                  <w:r w:rsidRPr="00F73E04">
                                    <w:rPr>
                                      <w:rFonts w:ascii="ＭＳ ゴシック" w:eastAsia="ＭＳ ゴシック" w:hAnsi="ＭＳ ゴシック" w:cs="HG丸ｺﾞｼｯｸM-PRO" w:hint="eastAsia"/>
                                      <w:bCs/>
                                      <w:kern w:val="24"/>
                                      <w:sz w:val="20"/>
                                      <w:szCs w:val="20"/>
                                    </w:rPr>
                                    <w:t>マーク使用許可件数）</w:t>
                                  </w:r>
                                </w:p>
                              </w:tc>
                              <w:tc>
                                <w:tcPr>
                                  <w:tcW w:w="1304" w:type="dxa"/>
                                  <w:shd w:val="clear" w:color="auto" w:fill="auto"/>
                                  <w:tcMar>
                                    <w:top w:w="15" w:type="dxa"/>
                                    <w:left w:w="99" w:type="dxa"/>
                                    <w:bottom w:w="0" w:type="dxa"/>
                                    <w:right w:w="99" w:type="dxa"/>
                                  </w:tcMar>
                                  <w:vAlign w:val="center"/>
                                  <w:hideMark/>
                                </w:tcPr>
                                <w:p w14:paraId="0ABEDD68"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bCs/>
                                      <w:kern w:val="24"/>
                                      <w:sz w:val="20"/>
                                      <w:szCs w:val="20"/>
                                    </w:rPr>
                                    <w:t>385件</w:t>
                                  </w:r>
                                </w:p>
                                <w:p w14:paraId="5740A5BD"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20"/>
                                    </w:rPr>
                                  </w:pPr>
                                  <w:r w:rsidRPr="00F73E04">
                                    <w:rPr>
                                      <w:rFonts w:ascii="ＭＳ ゴシック" w:eastAsia="ＭＳ ゴシック" w:hAnsi="ＭＳ ゴシック" w:cs="HG丸ｺﾞｼｯｸM-PRO" w:hint="eastAsia"/>
                                      <w:bCs/>
                                      <w:kern w:val="24"/>
                                      <w:sz w:val="20"/>
                                      <w:szCs w:val="20"/>
                                    </w:rPr>
                                    <w:t>（H28）</w:t>
                                  </w:r>
                                </w:p>
                              </w:tc>
                              <w:tc>
                                <w:tcPr>
                                  <w:tcW w:w="1304" w:type="dxa"/>
                                  <w:tcMar>
                                    <w:top w:w="15" w:type="dxa"/>
                                    <w:left w:w="99" w:type="dxa"/>
                                    <w:bottom w:w="0" w:type="dxa"/>
                                    <w:right w:w="99" w:type="dxa"/>
                                  </w:tcMar>
                                  <w:vAlign w:val="center"/>
                                  <w:hideMark/>
                                </w:tcPr>
                                <w:p w14:paraId="66231E06" w14:textId="77777777" w:rsidR="002F4B62" w:rsidRPr="00F73E04" w:rsidRDefault="002F4B62" w:rsidP="002F4B62">
                                  <w:pPr>
                                    <w:spacing w:line="300" w:lineRule="exact"/>
                                    <w:ind w:right="-155"/>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6C43A844"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304" w:type="dxa"/>
                                  <w:shd w:val="clear" w:color="auto" w:fill="auto"/>
                                  <w:tcMar>
                                    <w:top w:w="15" w:type="dxa"/>
                                    <w:left w:w="99" w:type="dxa"/>
                                    <w:bottom w:w="0" w:type="dxa"/>
                                    <w:right w:w="99" w:type="dxa"/>
                                  </w:tcMar>
                                  <w:vAlign w:val="center"/>
                                  <w:hideMark/>
                                </w:tcPr>
                                <w:p w14:paraId="7A9B1B9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530件</w:t>
                                  </w:r>
                                </w:p>
                              </w:tc>
                              <w:tc>
                                <w:tcPr>
                                  <w:tcW w:w="964" w:type="dxa"/>
                                  <w:vAlign w:val="center"/>
                                </w:tcPr>
                                <w:p w14:paraId="2B7F0085"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hint="eastAsia"/>
                                      <w:bCs/>
                                      <w:kern w:val="24"/>
                                      <w:sz w:val="20"/>
                                      <w:szCs w:val="20"/>
                                    </w:rPr>
                                    <w:t>A</w:t>
                                  </w:r>
                                </w:p>
                              </w:tc>
                            </w:tr>
                            <w:tr w:rsidR="002F4B62" w:rsidRPr="00F73E04" w14:paraId="06F8F3DE" w14:textId="77777777" w:rsidTr="00F50651">
                              <w:trPr>
                                <w:trHeight w:val="618"/>
                                <w:jc w:val="center"/>
                              </w:trPr>
                              <w:tc>
                                <w:tcPr>
                                  <w:tcW w:w="309" w:type="dxa"/>
                                  <w:shd w:val="clear" w:color="auto" w:fill="5B9BD5"/>
                                  <w:tcMar>
                                    <w:top w:w="15" w:type="dxa"/>
                                    <w:left w:w="99" w:type="dxa"/>
                                    <w:bottom w:w="0" w:type="dxa"/>
                                    <w:right w:w="99" w:type="dxa"/>
                                  </w:tcMar>
                                  <w:vAlign w:val="center"/>
                                </w:tcPr>
                                <w:p w14:paraId="3D56F8B9"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2</w:t>
                                  </w:r>
                                </w:p>
                              </w:tc>
                              <w:tc>
                                <w:tcPr>
                                  <w:tcW w:w="3715" w:type="dxa"/>
                                  <w:shd w:val="clear" w:color="auto" w:fill="auto"/>
                                  <w:tcMar>
                                    <w:top w:w="15" w:type="dxa"/>
                                    <w:left w:w="99" w:type="dxa"/>
                                    <w:bottom w:w="0" w:type="dxa"/>
                                    <w:right w:w="99" w:type="dxa"/>
                                  </w:tcMar>
                                  <w:vAlign w:val="center"/>
                                </w:tcPr>
                                <w:p w14:paraId="4C9094B8"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郷土料理等の地域や家庭で受け継がれ</w:t>
                                  </w:r>
                                </w:p>
                                <w:p w14:paraId="61A62392"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てきた料理や味、箸づかい等の食べ方</w:t>
                                  </w:r>
                                </w:p>
                                <w:p w14:paraId="3DAF71E1"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・作法を継承し、伝えている府民の</w:t>
                                  </w:r>
                                </w:p>
                                <w:p w14:paraId="0EB0966A"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 xml:space="preserve">割合の増加　</w:t>
                                  </w:r>
                                </w:p>
                              </w:tc>
                              <w:tc>
                                <w:tcPr>
                                  <w:tcW w:w="1304" w:type="dxa"/>
                                  <w:shd w:val="clear" w:color="auto" w:fill="auto"/>
                                  <w:tcMar>
                                    <w:top w:w="15" w:type="dxa"/>
                                    <w:left w:w="99" w:type="dxa"/>
                                    <w:bottom w:w="0" w:type="dxa"/>
                                    <w:right w:w="99" w:type="dxa"/>
                                  </w:tcMar>
                                  <w:vAlign w:val="center"/>
                                </w:tcPr>
                                <w:p w14:paraId="2787138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21.9%</w:t>
                                  </w:r>
                                </w:p>
                                <w:p w14:paraId="04053D00"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HG丸ｺﾞｼｯｸM-PRO" w:hint="eastAsia"/>
                                      <w:bCs/>
                                      <w:kern w:val="24"/>
                                      <w:sz w:val="20"/>
                                      <w:szCs w:val="20"/>
                                    </w:rPr>
                                    <w:t>（H28）</w:t>
                                  </w:r>
                                </w:p>
                              </w:tc>
                              <w:tc>
                                <w:tcPr>
                                  <w:tcW w:w="1304" w:type="dxa"/>
                                  <w:tcMar>
                                    <w:top w:w="15" w:type="dxa"/>
                                    <w:left w:w="99" w:type="dxa"/>
                                    <w:bottom w:w="0" w:type="dxa"/>
                                    <w:right w:w="99" w:type="dxa"/>
                                  </w:tcMar>
                                  <w:vAlign w:val="center"/>
                                </w:tcPr>
                                <w:p w14:paraId="5801CE63"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hint="eastAsia"/>
                                      <w:sz w:val="20"/>
                                      <w:szCs w:val="20"/>
                                    </w:rPr>
                                    <w:t>28.6%（</w:t>
                                  </w:r>
                                  <w:r w:rsidRPr="00F73E04">
                                    <w:rPr>
                                      <w:rFonts w:ascii="ＭＳ ゴシック" w:eastAsia="ＭＳ ゴシック" w:hAnsi="ＭＳ ゴシック"/>
                                      <w:sz w:val="20"/>
                                      <w:szCs w:val="20"/>
                                    </w:rPr>
                                    <w:t>R4）</w:t>
                                  </w:r>
                                </w:p>
                              </w:tc>
                              <w:tc>
                                <w:tcPr>
                                  <w:tcW w:w="1304" w:type="dxa"/>
                                  <w:shd w:val="clear" w:color="auto" w:fill="auto"/>
                                  <w:tcMar>
                                    <w:top w:w="15" w:type="dxa"/>
                                    <w:left w:w="99" w:type="dxa"/>
                                    <w:bottom w:w="0" w:type="dxa"/>
                                    <w:right w:w="99" w:type="dxa"/>
                                  </w:tcMar>
                                  <w:vAlign w:val="center"/>
                                </w:tcPr>
                                <w:p w14:paraId="58579E4E"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30%以上</w:t>
                                  </w:r>
                                </w:p>
                              </w:tc>
                              <w:tc>
                                <w:tcPr>
                                  <w:tcW w:w="964" w:type="dxa"/>
                                  <w:vAlign w:val="center"/>
                                </w:tcPr>
                                <w:p w14:paraId="3460F738"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hint="eastAsia"/>
                                      <w:bCs/>
                                      <w:kern w:val="24"/>
                                      <w:sz w:val="20"/>
                                      <w:szCs w:val="20"/>
                                    </w:rPr>
                                    <w:t>B</w:t>
                                  </w:r>
                                </w:p>
                              </w:tc>
                            </w:tr>
                          </w:tbl>
                          <w:p w14:paraId="2086066D" w14:textId="77777777" w:rsidR="002F4B62" w:rsidRDefault="002F4B62" w:rsidP="002F4B6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5BFE0F" id="正方形/長方形 8" o:spid="_x0000_s1040" style="position:absolute;left:0;text-align:left;margin-left:0;margin-top:16.75pt;width:476.2pt;height:224.0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" filled="f" strokeweight="1pt">
                <v:textbox>
                  <w:txbxContent>
                    <w:p w14:paraId="39FF410C"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【府民の行動目標】</w:t>
                      </w:r>
                    </w:p>
                    <w:p w14:paraId="106F4BF8"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生産から消費に至る食の循環を意識し、大阪でとれる農林水産物等を積極的に利用すると</w:t>
                      </w:r>
                    </w:p>
                    <w:p w14:paraId="18C21E12"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ともに、食品ロスの削減に主体的に取り組み、地域や家庭で受け継がれてきた郷土料理、</w:t>
                      </w:r>
                    </w:p>
                    <w:p w14:paraId="6A085C1F" w14:textId="77777777" w:rsidR="002F4B62" w:rsidRPr="00F73E04" w:rsidRDefault="002F4B62" w:rsidP="002F4B62">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伝統食材等の食文化を次世代に伝えます。</w:t>
                      </w:r>
                    </w:p>
                    <w:p w14:paraId="5DC30B52" w14:textId="77777777" w:rsidR="002F4B62" w:rsidRPr="00F73E04" w:rsidRDefault="002F4B62" w:rsidP="002F4B62">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【取組みの目標】</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
                        <w:gridCol w:w="3715"/>
                        <w:gridCol w:w="1304"/>
                        <w:gridCol w:w="1304"/>
                        <w:gridCol w:w="1304"/>
                        <w:gridCol w:w="964"/>
                      </w:tblGrid>
                      <w:tr w:rsidR="002F4B62" w:rsidRPr="00F73E04" w14:paraId="1FE4C660" w14:textId="77777777" w:rsidTr="00F50651">
                        <w:trPr>
                          <w:trHeight w:val="326"/>
                          <w:jc w:val="center"/>
                        </w:trPr>
                        <w:tc>
                          <w:tcPr>
                            <w:tcW w:w="309" w:type="dxa"/>
                            <w:shd w:val="clear" w:color="auto" w:fill="5B9BD5" w:themeFill="accent1"/>
                            <w:tcMar>
                              <w:top w:w="15" w:type="dxa"/>
                              <w:left w:w="99" w:type="dxa"/>
                              <w:bottom w:w="0" w:type="dxa"/>
                              <w:right w:w="99" w:type="dxa"/>
                            </w:tcMar>
                            <w:vAlign w:val="center"/>
                            <w:hideMark/>
                          </w:tcPr>
                          <w:p w14:paraId="1E961E82"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p>
                        </w:tc>
                        <w:tc>
                          <w:tcPr>
                            <w:tcW w:w="3715" w:type="dxa"/>
                            <w:shd w:val="clear" w:color="auto" w:fill="5B9BD5" w:themeFill="accent1"/>
                            <w:tcMar>
                              <w:top w:w="15" w:type="dxa"/>
                              <w:left w:w="99" w:type="dxa"/>
                              <w:bottom w:w="0" w:type="dxa"/>
                              <w:right w:w="99" w:type="dxa"/>
                            </w:tcMar>
                            <w:vAlign w:val="center"/>
                            <w:hideMark/>
                          </w:tcPr>
                          <w:p w14:paraId="001D3347"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項目</w:t>
                            </w:r>
                          </w:p>
                        </w:tc>
                        <w:tc>
                          <w:tcPr>
                            <w:tcW w:w="1304" w:type="dxa"/>
                            <w:shd w:val="clear" w:color="auto" w:fill="5B9BD5" w:themeFill="accent1"/>
                            <w:tcMar>
                              <w:top w:w="15" w:type="dxa"/>
                              <w:left w:w="99" w:type="dxa"/>
                              <w:bottom w:w="0" w:type="dxa"/>
                              <w:right w:w="99" w:type="dxa"/>
                            </w:tcMar>
                            <w:vAlign w:val="center"/>
                            <w:hideMark/>
                          </w:tcPr>
                          <w:p w14:paraId="7B44DA4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ﾍﾞｰｽﾗｲﾝ値</w:t>
                            </w:r>
                          </w:p>
                        </w:tc>
                        <w:tc>
                          <w:tcPr>
                            <w:tcW w:w="1304" w:type="dxa"/>
                            <w:shd w:val="clear" w:color="auto" w:fill="5B9BD5" w:themeFill="accent1"/>
                            <w:tcMar>
                              <w:top w:w="15" w:type="dxa"/>
                              <w:left w:w="99" w:type="dxa"/>
                              <w:bottom w:w="0" w:type="dxa"/>
                              <w:right w:w="99" w:type="dxa"/>
                            </w:tcMar>
                            <w:vAlign w:val="center"/>
                            <w:hideMark/>
                          </w:tcPr>
                          <w:p w14:paraId="1B777599"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現状値</w:t>
                            </w:r>
                          </w:p>
                        </w:tc>
                        <w:tc>
                          <w:tcPr>
                            <w:tcW w:w="1304" w:type="dxa"/>
                            <w:shd w:val="clear" w:color="auto" w:fill="5B9BD5" w:themeFill="accent1"/>
                            <w:tcMar>
                              <w:top w:w="15" w:type="dxa"/>
                              <w:left w:w="99" w:type="dxa"/>
                              <w:bottom w:w="0" w:type="dxa"/>
                              <w:right w:w="99" w:type="dxa"/>
                            </w:tcMar>
                            <w:vAlign w:val="center"/>
                            <w:hideMark/>
                          </w:tcPr>
                          <w:p w14:paraId="50E7244E"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目標値</w:t>
                            </w:r>
                          </w:p>
                        </w:tc>
                        <w:tc>
                          <w:tcPr>
                            <w:tcW w:w="964" w:type="dxa"/>
                            <w:shd w:val="clear" w:color="auto" w:fill="5B9BD5" w:themeFill="accent1"/>
                          </w:tcPr>
                          <w:p w14:paraId="4E68A73E"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20"/>
                              </w:rPr>
                            </w:pPr>
                            <w:r w:rsidRPr="002C6CB8">
                              <w:rPr>
                                <w:rFonts w:ascii="ＭＳ ゴシック" w:eastAsia="ＭＳ ゴシック" w:hAnsi="ＭＳ ゴシック" w:cs="Arial" w:hint="eastAsia"/>
                                <w:bCs/>
                                <w:kern w:val="24"/>
                                <w:sz w:val="20"/>
                                <w:szCs w:val="20"/>
                              </w:rPr>
                              <w:t>評価</w:t>
                            </w:r>
                          </w:p>
                        </w:tc>
                      </w:tr>
                      <w:tr w:rsidR="002F4B62" w:rsidRPr="00F73E04" w14:paraId="4243C7DB" w14:textId="77777777" w:rsidTr="00F50651">
                        <w:trPr>
                          <w:trHeight w:val="618"/>
                          <w:jc w:val="center"/>
                        </w:trPr>
                        <w:tc>
                          <w:tcPr>
                            <w:tcW w:w="309" w:type="dxa"/>
                            <w:shd w:val="clear" w:color="auto" w:fill="5B9BD5"/>
                            <w:tcMar>
                              <w:top w:w="15" w:type="dxa"/>
                              <w:left w:w="99" w:type="dxa"/>
                              <w:bottom w:w="0" w:type="dxa"/>
                              <w:right w:w="99" w:type="dxa"/>
                            </w:tcMar>
                            <w:vAlign w:val="center"/>
                            <w:hideMark/>
                          </w:tcPr>
                          <w:p w14:paraId="269B03F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Arial" w:hint="eastAsia"/>
                                <w:bCs/>
                                <w:kern w:val="24"/>
                                <w:sz w:val="20"/>
                                <w:szCs w:val="20"/>
                              </w:rPr>
                              <w:t>1</w:t>
                            </w:r>
                          </w:p>
                        </w:tc>
                        <w:tc>
                          <w:tcPr>
                            <w:tcW w:w="3715" w:type="dxa"/>
                            <w:shd w:val="clear" w:color="auto" w:fill="auto"/>
                            <w:tcMar>
                              <w:top w:w="15" w:type="dxa"/>
                              <w:left w:w="99" w:type="dxa"/>
                              <w:bottom w:w="0" w:type="dxa"/>
                              <w:right w:w="99" w:type="dxa"/>
                            </w:tcMar>
                            <w:vAlign w:val="center"/>
                            <w:hideMark/>
                          </w:tcPr>
                          <w:p w14:paraId="23F46304"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大阪産（もん）を購入できる販売店や</w:t>
                            </w:r>
                          </w:p>
                          <w:p w14:paraId="71875815"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料理店の増加（大阪産（もん）ロゴ</w:t>
                            </w:r>
                          </w:p>
                          <w:p w14:paraId="704B1057" w14:textId="77777777" w:rsidR="002F4B62" w:rsidRPr="00F73E04" w:rsidRDefault="002F4B62" w:rsidP="002F4B62">
                            <w:pPr>
                              <w:pStyle w:val="Web"/>
                              <w:spacing w:before="0" w:beforeAutospacing="0" w:after="0" w:afterAutospacing="0" w:line="300" w:lineRule="exact"/>
                              <w:jc w:val="both"/>
                              <w:rPr>
                                <w:rFonts w:ascii="ＭＳ ゴシック" w:eastAsia="ＭＳ ゴシック" w:hAnsi="ＭＳ ゴシック" w:cs="Arial"/>
                                <w:sz w:val="20"/>
                                <w:szCs w:val="20"/>
                              </w:rPr>
                            </w:pPr>
                            <w:r w:rsidRPr="00F73E04">
                              <w:rPr>
                                <w:rFonts w:ascii="ＭＳ ゴシック" w:eastAsia="ＭＳ ゴシック" w:hAnsi="ＭＳ ゴシック" w:cs="HG丸ｺﾞｼｯｸM-PRO" w:hint="eastAsia"/>
                                <w:bCs/>
                                <w:kern w:val="24"/>
                                <w:sz w:val="20"/>
                                <w:szCs w:val="20"/>
                              </w:rPr>
                              <w:t>マーク使用許可件数）</w:t>
                            </w:r>
                          </w:p>
                        </w:tc>
                        <w:tc>
                          <w:tcPr>
                            <w:tcW w:w="1304" w:type="dxa"/>
                            <w:shd w:val="clear" w:color="auto" w:fill="auto"/>
                            <w:tcMar>
                              <w:top w:w="15" w:type="dxa"/>
                              <w:left w:w="99" w:type="dxa"/>
                              <w:bottom w:w="0" w:type="dxa"/>
                              <w:right w:w="99" w:type="dxa"/>
                            </w:tcMar>
                            <w:vAlign w:val="center"/>
                            <w:hideMark/>
                          </w:tcPr>
                          <w:p w14:paraId="0ABEDD68"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bCs/>
                                <w:kern w:val="24"/>
                                <w:sz w:val="20"/>
                                <w:szCs w:val="20"/>
                              </w:rPr>
                              <w:t>385件</w:t>
                            </w:r>
                          </w:p>
                          <w:p w14:paraId="5740A5BD"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20"/>
                              </w:rPr>
                            </w:pPr>
                            <w:r w:rsidRPr="00F73E04">
                              <w:rPr>
                                <w:rFonts w:ascii="ＭＳ ゴシック" w:eastAsia="ＭＳ ゴシック" w:hAnsi="ＭＳ ゴシック" w:cs="HG丸ｺﾞｼｯｸM-PRO" w:hint="eastAsia"/>
                                <w:bCs/>
                                <w:kern w:val="24"/>
                                <w:sz w:val="20"/>
                                <w:szCs w:val="20"/>
                              </w:rPr>
                              <w:t>（H28）</w:t>
                            </w:r>
                          </w:p>
                        </w:tc>
                        <w:tc>
                          <w:tcPr>
                            <w:tcW w:w="1304" w:type="dxa"/>
                            <w:tcMar>
                              <w:top w:w="15" w:type="dxa"/>
                              <w:left w:w="99" w:type="dxa"/>
                              <w:bottom w:w="0" w:type="dxa"/>
                              <w:right w:w="99" w:type="dxa"/>
                            </w:tcMar>
                            <w:vAlign w:val="center"/>
                            <w:hideMark/>
                          </w:tcPr>
                          <w:p w14:paraId="66231E06" w14:textId="77777777" w:rsidR="002F4B62" w:rsidRPr="00F73E04" w:rsidRDefault="002F4B62" w:rsidP="002F4B62">
                            <w:pPr>
                              <w:spacing w:line="300" w:lineRule="exact"/>
                              <w:ind w:right="-155"/>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667件</w:t>
                            </w:r>
                          </w:p>
                          <w:p w14:paraId="6C43A844"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R</w:t>
                            </w:r>
                            <w:r w:rsidRPr="00F73E04">
                              <w:rPr>
                                <w:rFonts w:ascii="ＭＳ ゴシック" w:eastAsia="ＭＳ ゴシック" w:hAnsi="ＭＳ ゴシック" w:hint="eastAsia"/>
                                <w:sz w:val="20"/>
                                <w:szCs w:val="20"/>
                              </w:rPr>
                              <w:t>4</w:t>
                            </w:r>
                            <w:r w:rsidRPr="00F73E04">
                              <w:rPr>
                                <w:rFonts w:ascii="ＭＳ ゴシック" w:eastAsia="ＭＳ ゴシック" w:hAnsi="ＭＳ ゴシック"/>
                                <w:sz w:val="20"/>
                                <w:szCs w:val="20"/>
                              </w:rPr>
                              <w:t>）</w:t>
                            </w:r>
                          </w:p>
                        </w:tc>
                        <w:tc>
                          <w:tcPr>
                            <w:tcW w:w="1304" w:type="dxa"/>
                            <w:shd w:val="clear" w:color="auto" w:fill="auto"/>
                            <w:tcMar>
                              <w:top w:w="15" w:type="dxa"/>
                              <w:left w:w="99" w:type="dxa"/>
                              <w:bottom w:w="0" w:type="dxa"/>
                              <w:right w:w="99" w:type="dxa"/>
                            </w:tcMar>
                            <w:vAlign w:val="center"/>
                            <w:hideMark/>
                          </w:tcPr>
                          <w:p w14:paraId="7A9B1B9B"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20"/>
                              </w:rPr>
                            </w:pPr>
                            <w:r w:rsidRPr="00F73E04">
                              <w:rPr>
                                <w:rFonts w:ascii="ＭＳ ゴシック" w:eastAsia="ＭＳ ゴシック" w:hAnsi="ＭＳ ゴシック" w:cs="HG丸ｺﾞｼｯｸM-PRO" w:hint="eastAsia"/>
                                <w:bCs/>
                                <w:kern w:val="24"/>
                                <w:sz w:val="20"/>
                                <w:szCs w:val="20"/>
                              </w:rPr>
                              <w:t>530件</w:t>
                            </w:r>
                          </w:p>
                        </w:tc>
                        <w:tc>
                          <w:tcPr>
                            <w:tcW w:w="964" w:type="dxa"/>
                            <w:vAlign w:val="center"/>
                          </w:tcPr>
                          <w:p w14:paraId="2B7F0085"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hint="eastAsia"/>
                                <w:bCs/>
                                <w:kern w:val="24"/>
                                <w:sz w:val="20"/>
                                <w:szCs w:val="20"/>
                              </w:rPr>
                              <w:t>A</w:t>
                            </w:r>
                          </w:p>
                        </w:tc>
                      </w:tr>
                      <w:tr w:rsidR="002F4B62" w:rsidRPr="00F73E04" w14:paraId="06F8F3DE" w14:textId="77777777" w:rsidTr="00F50651">
                        <w:trPr>
                          <w:trHeight w:val="618"/>
                          <w:jc w:val="center"/>
                        </w:trPr>
                        <w:tc>
                          <w:tcPr>
                            <w:tcW w:w="309" w:type="dxa"/>
                            <w:shd w:val="clear" w:color="auto" w:fill="5B9BD5"/>
                            <w:tcMar>
                              <w:top w:w="15" w:type="dxa"/>
                              <w:left w:w="99" w:type="dxa"/>
                              <w:bottom w:w="0" w:type="dxa"/>
                              <w:right w:w="99" w:type="dxa"/>
                            </w:tcMar>
                            <w:vAlign w:val="center"/>
                          </w:tcPr>
                          <w:p w14:paraId="3D56F8B9"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Arial" w:hint="eastAsia"/>
                                <w:bCs/>
                                <w:kern w:val="24"/>
                                <w:sz w:val="20"/>
                                <w:szCs w:val="20"/>
                              </w:rPr>
                              <w:t>2</w:t>
                            </w:r>
                          </w:p>
                        </w:tc>
                        <w:tc>
                          <w:tcPr>
                            <w:tcW w:w="3715" w:type="dxa"/>
                            <w:shd w:val="clear" w:color="auto" w:fill="auto"/>
                            <w:tcMar>
                              <w:top w:w="15" w:type="dxa"/>
                              <w:left w:w="99" w:type="dxa"/>
                              <w:bottom w:w="0" w:type="dxa"/>
                              <w:right w:w="99" w:type="dxa"/>
                            </w:tcMar>
                            <w:vAlign w:val="center"/>
                          </w:tcPr>
                          <w:p w14:paraId="4C9094B8"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郷土料理等の地域や家庭で受け継がれ</w:t>
                            </w:r>
                          </w:p>
                          <w:p w14:paraId="61A62392"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てきた料理や味、箸づかい等の食べ方</w:t>
                            </w:r>
                          </w:p>
                          <w:p w14:paraId="3DAF71E1"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・作法を継承し、伝えている府民の</w:t>
                            </w:r>
                          </w:p>
                          <w:p w14:paraId="0EB0966A" w14:textId="77777777" w:rsidR="002F4B62" w:rsidRPr="00F73E04" w:rsidRDefault="002F4B62" w:rsidP="002F4B62">
                            <w:pPr>
                              <w:pStyle w:val="Web"/>
                              <w:spacing w:before="0" w:beforeAutospacing="0" w:after="0" w:afterAutospacing="0" w:line="300" w:lineRule="exact"/>
                              <w:ind w:rightChars="-78" w:right="-164"/>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 xml:space="preserve">割合の増加　</w:t>
                            </w:r>
                          </w:p>
                        </w:tc>
                        <w:tc>
                          <w:tcPr>
                            <w:tcW w:w="1304" w:type="dxa"/>
                            <w:shd w:val="clear" w:color="auto" w:fill="auto"/>
                            <w:tcMar>
                              <w:top w:w="15" w:type="dxa"/>
                              <w:left w:w="99" w:type="dxa"/>
                              <w:bottom w:w="0" w:type="dxa"/>
                              <w:right w:w="99" w:type="dxa"/>
                            </w:tcMar>
                            <w:vAlign w:val="center"/>
                          </w:tcPr>
                          <w:p w14:paraId="27871389"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21.9%</w:t>
                            </w:r>
                          </w:p>
                          <w:p w14:paraId="04053D00"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20"/>
                              </w:rPr>
                            </w:pPr>
                            <w:r w:rsidRPr="00F73E04">
                              <w:rPr>
                                <w:rFonts w:ascii="ＭＳ ゴシック" w:eastAsia="ＭＳ ゴシック" w:hAnsi="ＭＳ ゴシック" w:cs="HG丸ｺﾞｼｯｸM-PRO" w:hint="eastAsia"/>
                                <w:bCs/>
                                <w:kern w:val="24"/>
                                <w:sz w:val="20"/>
                                <w:szCs w:val="20"/>
                              </w:rPr>
                              <w:t>（H28）</w:t>
                            </w:r>
                          </w:p>
                        </w:tc>
                        <w:tc>
                          <w:tcPr>
                            <w:tcW w:w="1304" w:type="dxa"/>
                            <w:tcMar>
                              <w:top w:w="15" w:type="dxa"/>
                              <w:left w:w="99" w:type="dxa"/>
                              <w:bottom w:w="0" w:type="dxa"/>
                              <w:right w:w="99" w:type="dxa"/>
                            </w:tcMar>
                            <w:vAlign w:val="center"/>
                          </w:tcPr>
                          <w:p w14:paraId="5801CE63"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hint="eastAsia"/>
                                <w:sz w:val="20"/>
                                <w:szCs w:val="20"/>
                              </w:rPr>
                              <w:t>28.6%（</w:t>
                            </w:r>
                            <w:r w:rsidRPr="00F73E04">
                              <w:rPr>
                                <w:rFonts w:ascii="ＭＳ ゴシック" w:eastAsia="ＭＳ ゴシック" w:hAnsi="ＭＳ ゴシック"/>
                                <w:sz w:val="20"/>
                                <w:szCs w:val="20"/>
                              </w:rPr>
                              <w:t>R4）</w:t>
                            </w:r>
                          </w:p>
                        </w:tc>
                        <w:tc>
                          <w:tcPr>
                            <w:tcW w:w="1304" w:type="dxa"/>
                            <w:shd w:val="clear" w:color="auto" w:fill="auto"/>
                            <w:tcMar>
                              <w:top w:w="15" w:type="dxa"/>
                              <w:left w:w="99" w:type="dxa"/>
                              <w:bottom w:w="0" w:type="dxa"/>
                              <w:right w:w="99" w:type="dxa"/>
                            </w:tcMar>
                            <w:vAlign w:val="center"/>
                          </w:tcPr>
                          <w:p w14:paraId="58579E4E"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F73E04">
                              <w:rPr>
                                <w:rFonts w:ascii="ＭＳ ゴシック" w:eastAsia="ＭＳ ゴシック" w:hAnsi="ＭＳ ゴシック" w:cs="HG丸ｺﾞｼｯｸM-PRO" w:hint="eastAsia"/>
                                <w:bCs/>
                                <w:kern w:val="24"/>
                                <w:sz w:val="20"/>
                                <w:szCs w:val="20"/>
                              </w:rPr>
                              <w:t>30%以上</w:t>
                            </w:r>
                          </w:p>
                        </w:tc>
                        <w:tc>
                          <w:tcPr>
                            <w:tcW w:w="964" w:type="dxa"/>
                            <w:vAlign w:val="center"/>
                          </w:tcPr>
                          <w:p w14:paraId="3460F738" w14:textId="77777777" w:rsidR="002F4B62" w:rsidRPr="002C6CB8" w:rsidRDefault="002F4B62" w:rsidP="002F4B62">
                            <w:pPr>
                              <w:widowControl/>
                              <w:spacing w:line="300" w:lineRule="exact"/>
                              <w:jc w:val="center"/>
                              <w:rPr>
                                <w:rFonts w:ascii="ＭＳ ゴシック" w:eastAsia="ＭＳ ゴシック" w:hAnsi="ＭＳ ゴシック" w:cs="HG丸ｺﾞｼｯｸM-PRO"/>
                                <w:bCs/>
                                <w:kern w:val="24"/>
                                <w:sz w:val="20"/>
                                <w:szCs w:val="20"/>
                              </w:rPr>
                            </w:pPr>
                            <w:r w:rsidRPr="002C6CB8">
                              <w:rPr>
                                <w:rFonts w:ascii="ＭＳ ゴシック" w:eastAsia="ＭＳ ゴシック" w:hAnsi="ＭＳ ゴシック" w:cs="HG丸ｺﾞｼｯｸM-PRO" w:hint="eastAsia"/>
                                <w:bCs/>
                                <w:kern w:val="24"/>
                                <w:sz w:val="20"/>
                                <w:szCs w:val="20"/>
                              </w:rPr>
                              <w:t>B</w:t>
                            </w:r>
                          </w:p>
                        </w:tc>
                      </w:tr>
                    </w:tbl>
                    <w:p w14:paraId="2086066D" w14:textId="77777777" w:rsidR="002F4B62" w:rsidRDefault="002F4B62" w:rsidP="002F4B62">
                      <w:pPr>
                        <w:jc w:val="center"/>
                      </w:pPr>
                    </w:p>
                  </w:txbxContent>
                </v:textbox>
                <w10:wrap type="square" anchorx="margin"/>
              </v:rect>
            </w:pict>
          </mc:Fallback>
        </mc:AlternateContent>
      </w:r>
      <w:r w:rsidR="005017E5" w:rsidRPr="00F73E04">
        <w:rPr>
          <w:rFonts w:ascii="HG丸ｺﾞｼｯｸM-PRO" w:eastAsia="HG丸ｺﾞｼｯｸM-PRO" w:hAnsi="HG丸ｺﾞｼｯｸM-PRO" w:hint="eastAsia"/>
          <w:b/>
          <w:sz w:val="24"/>
        </w:rPr>
        <w:t>（３）生産から消費までを通した食育の推進</w:t>
      </w:r>
      <w:r w:rsidR="00322F94" w:rsidRPr="00F73E04">
        <w:rPr>
          <w:rFonts w:ascii="HG丸ｺﾞｼｯｸM-PRO" w:eastAsia="HG丸ｺﾞｼｯｸM-PRO" w:hAnsi="HG丸ｺﾞｼｯｸM-PRO" w:hint="eastAsia"/>
          <w:sz w:val="16"/>
        </w:rPr>
        <w:t xml:space="preserve">　</w:t>
      </w:r>
    </w:p>
    <w:p w14:paraId="300A80ED" w14:textId="77777777" w:rsidR="002F4B62" w:rsidRPr="00F73E04" w:rsidRDefault="002F4B62" w:rsidP="00611032">
      <w:pPr>
        <w:rPr>
          <w:rFonts w:ascii="HG丸ｺﾞｼｯｸM-PRO" w:eastAsia="HG丸ｺﾞｼｯｸM-PRO" w:hAnsi="HG丸ｺﾞｼｯｸM-PRO"/>
          <w:b/>
          <w:sz w:val="24"/>
        </w:rPr>
      </w:pPr>
    </w:p>
    <w:p w14:paraId="31585B04" w14:textId="60236B4E" w:rsidR="00611032" w:rsidRPr="00F73E04" w:rsidRDefault="00BB3848" w:rsidP="00611032">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【これまでの取組み】</w:t>
      </w:r>
    </w:p>
    <w:p w14:paraId="25A876FB" w14:textId="622665EA" w:rsidR="00A76C3B" w:rsidRPr="00F73E04" w:rsidRDefault="00A76C3B" w:rsidP="00F31AD5">
      <w:pPr>
        <w:spacing w:line="276" w:lineRule="auto"/>
        <w:rPr>
          <w:rFonts w:ascii="HG丸ｺﾞｼｯｸM-PRO" w:eastAsia="HG丸ｺﾞｼｯｸM-PRO" w:hAnsi="HG丸ｺﾞｼｯｸM-PRO"/>
          <w:b/>
          <w:sz w:val="24"/>
        </w:rPr>
      </w:pPr>
      <w:r w:rsidRPr="00F73E04">
        <w:rPr>
          <w:rFonts w:ascii="HG丸ｺﾞｼｯｸM-PRO" w:eastAsia="HG丸ｺﾞｼｯｸM-PRO" w:hAnsi="HG丸ｺﾞｼｯｸM-PRO" w:hint="eastAsia"/>
          <w:sz w:val="22"/>
        </w:rPr>
        <w:t>①</w:t>
      </w:r>
      <w:r w:rsidR="00611032"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地産地消の推進</w:t>
      </w:r>
    </w:p>
    <w:p w14:paraId="4AE93C72" w14:textId="77777777" w:rsidR="00F31AD5" w:rsidRPr="00F73E04" w:rsidRDefault="00ED4480" w:rsidP="003208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31AD5"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直売所で開催する販売イベント等について</w:t>
      </w:r>
      <w:r w:rsidR="009F7825" w:rsidRPr="00F73E04">
        <w:rPr>
          <w:rFonts w:ascii="HG丸ｺﾞｼｯｸM-PRO" w:eastAsia="HG丸ｺﾞｼｯｸM-PRO" w:hAnsi="HG丸ｺﾞｼｯｸM-PRO"/>
          <w:sz w:val="22"/>
        </w:rPr>
        <w:t>Facebook</w:t>
      </w:r>
      <w:r w:rsidR="00BA2A9B" w:rsidRPr="00F73E04">
        <w:rPr>
          <w:rFonts w:ascii="HG丸ｺﾞｼｯｸM-PRO" w:eastAsia="HG丸ｺﾞｼｯｸM-PRO" w:hAnsi="HG丸ｺﾞｼｯｸM-PRO"/>
          <w:sz w:val="22"/>
        </w:rPr>
        <w:t>で情報</w:t>
      </w:r>
      <w:r w:rsidR="00BA2A9B" w:rsidRPr="00F73E04">
        <w:rPr>
          <w:rFonts w:ascii="HG丸ｺﾞｼｯｸM-PRO" w:eastAsia="HG丸ｺﾞｼｯｸM-PRO" w:hAnsi="HG丸ｺﾞｼｯｸM-PRO" w:hint="eastAsia"/>
          <w:sz w:val="22"/>
        </w:rPr>
        <w:t>を発信し、地場産農産物の</w:t>
      </w:r>
    </w:p>
    <w:p w14:paraId="70C0C345" w14:textId="77777777" w:rsidR="009F7825" w:rsidRPr="00F73E04" w:rsidRDefault="00BA2A9B" w:rsidP="00F31AD5">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購入を通じた府民と農産物生産者との交流を図りました。</w:t>
      </w:r>
    </w:p>
    <w:p w14:paraId="2E101073" w14:textId="77777777" w:rsidR="00BA2A9B" w:rsidRPr="00F73E04" w:rsidRDefault="00ED4480" w:rsidP="003208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31AD5" w:rsidRPr="00F73E04">
        <w:rPr>
          <w:rFonts w:ascii="HG丸ｺﾞｼｯｸM-PRO" w:eastAsia="HG丸ｺﾞｼｯｸM-PRO" w:hAnsi="HG丸ｺﾞｼｯｸM-PRO" w:hint="eastAsia"/>
          <w:sz w:val="22"/>
        </w:rPr>
        <w:t xml:space="preserve"> </w:t>
      </w:r>
      <w:r w:rsidR="00BA2A9B" w:rsidRPr="00F73E04">
        <w:rPr>
          <w:rFonts w:ascii="HG丸ｺﾞｼｯｸM-PRO" w:eastAsia="HG丸ｺﾞｼｯｸM-PRO" w:hAnsi="HG丸ｺﾞｼｯｸM-PRO" w:hint="eastAsia"/>
          <w:sz w:val="22"/>
        </w:rPr>
        <w:t>府内小学校等において、出前魚講習会を</w:t>
      </w:r>
      <w:r w:rsidR="00BA2A9B" w:rsidRPr="00F73E04">
        <w:rPr>
          <w:rFonts w:ascii="HG丸ｺﾞｼｯｸM-PRO" w:eastAsia="HG丸ｺﾞｼｯｸM-PRO" w:hAnsi="HG丸ｺﾞｼｯｸM-PRO"/>
          <w:sz w:val="22"/>
        </w:rPr>
        <w:t>開催</w:t>
      </w:r>
      <w:r w:rsidR="00BA2A9B" w:rsidRPr="00F73E04">
        <w:rPr>
          <w:rFonts w:ascii="HG丸ｺﾞｼｯｸM-PRO" w:eastAsia="HG丸ｺﾞｼｯｸM-PRO" w:hAnsi="HG丸ｺﾞｼｯｸM-PRO" w:hint="eastAsia"/>
          <w:sz w:val="22"/>
        </w:rPr>
        <w:t>し、食に関する体験の場を提供しました。</w:t>
      </w:r>
    </w:p>
    <w:p w14:paraId="3953D249" w14:textId="77777777" w:rsidR="00F31AD5" w:rsidRPr="00F73E04" w:rsidRDefault="00ED4480" w:rsidP="003208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31AD5"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給食献立に地域の食材</w:t>
      </w:r>
      <w:r w:rsidR="00BA2A9B" w:rsidRPr="00F73E04">
        <w:rPr>
          <w:rFonts w:ascii="HG丸ｺﾞｼｯｸM-PRO" w:eastAsia="HG丸ｺﾞｼｯｸM-PRO" w:hAnsi="HG丸ｺﾞｼｯｸM-PRO" w:hint="eastAsia"/>
          <w:sz w:val="22"/>
        </w:rPr>
        <w:t>を導入し、食べ物を大切にする心や生産等に係る人々への感謝の心</w:t>
      </w:r>
    </w:p>
    <w:p w14:paraId="5FB7116F" w14:textId="77777777" w:rsidR="001450A1" w:rsidRPr="00F73E04" w:rsidRDefault="00BA2A9B" w:rsidP="001450A1">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を育みました。</w:t>
      </w:r>
    </w:p>
    <w:p w14:paraId="0D24C424" w14:textId="77777777" w:rsidR="006A57FA" w:rsidRPr="00F73E04" w:rsidRDefault="00250A11" w:rsidP="00250A1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大阪の旬の農林水産物、大阪産</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もん</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のイベント情報、購入場所等について、ホーム</w:t>
      </w:r>
    </w:p>
    <w:p w14:paraId="5685535F" w14:textId="77777777" w:rsidR="00250A11" w:rsidRPr="00F73E04" w:rsidRDefault="006A57FA" w:rsidP="00250A1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250A11" w:rsidRPr="00F73E04">
        <w:rPr>
          <w:rFonts w:ascii="HG丸ｺﾞｼｯｸM-PRO" w:eastAsia="HG丸ｺﾞｼｯｸM-PRO" w:hAnsi="HG丸ｺﾞｼｯｸM-PRO" w:hint="eastAsia"/>
          <w:sz w:val="22"/>
        </w:rPr>
        <w:t>ページやSNSで情報発信を行い、大阪産</w:t>
      </w:r>
      <w:r w:rsidRPr="00F73E04">
        <w:rPr>
          <w:rFonts w:ascii="HG丸ｺﾞｼｯｸM-PRO" w:eastAsia="HG丸ｺﾞｼｯｸM-PRO" w:hAnsi="HG丸ｺﾞｼｯｸM-PRO" w:hint="eastAsia"/>
          <w:sz w:val="22"/>
        </w:rPr>
        <w:t>（</w:t>
      </w:r>
      <w:r w:rsidR="00250A11" w:rsidRPr="00F73E04">
        <w:rPr>
          <w:rFonts w:ascii="HG丸ｺﾞｼｯｸM-PRO" w:eastAsia="HG丸ｺﾞｼｯｸM-PRO" w:hAnsi="HG丸ｺﾞｼｯｸM-PRO" w:hint="eastAsia"/>
          <w:sz w:val="22"/>
        </w:rPr>
        <w:t>もん</w:t>
      </w:r>
      <w:r w:rsidRPr="00F73E04">
        <w:rPr>
          <w:rFonts w:ascii="HG丸ｺﾞｼｯｸM-PRO" w:eastAsia="HG丸ｺﾞｼｯｸM-PRO" w:hAnsi="HG丸ｺﾞｼｯｸM-PRO" w:hint="eastAsia"/>
          <w:sz w:val="22"/>
        </w:rPr>
        <w:t>）</w:t>
      </w:r>
      <w:r w:rsidR="00250A11" w:rsidRPr="00F73E04">
        <w:rPr>
          <w:rFonts w:ascii="HG丸ｺﾞｼｯｸM-PRO" w:eastAsia="HG丸ｺﾞｼｯｸM-PRO" w:hAnsi="HG丸ｺﾞｼｯｸM-PRO" w:hint="eastAsia"/>
          <w:sz w:val="22"/>
        </w:rPr>
        <w:t>の認知度向上、利用促進を図りました。</w:t>
      </w:r>
    </w:p>
    <w:p w14:paraId="53DC497D" w14:textId="77777777" w:rsidR="006A57FA" w:rsidRPr="00F73E04" w:rsidRDefault="00250A11" w:rsidP="00250A1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企業と連携した大阪産</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もん</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の新商品の発売や飲食店での大阪産</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もん</w:t>
      </w:r>
      <w:r w:rsidR="006A57FA"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を活用したメ</w:t>
      </w:r>
    </w:p>
    <w:p w14:paraId="17C12CD4" w14:textId="5AA57DBF" w:rsidR="00250A11" w:rsidRPr="00F73E04" w:rsidRDefault="006A57FA" w:rsidP="00250A11">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250A11" w:rsidRPr="00F73E04">
        <w:rPr>
          <w:rFonts w:ascii="HG丸ｺﾞｼｯｸM-PRO" w:eastAsia="HG丸ｺﾞｼｯｸM-PRO" w:hAnsi="HG丸ｺﾞｼｯｸM-PRO" w:hint="eastAsia"/>
          <w:sz w:val="22"/>
        </w:rPr>
        <w:t>ニュー</w:t>
      </w:r>
      <w:r w:rsidR="00044765">
        <w:rPr>
          <w:rFonts w:ascii="HG丸ｺﾞｼｯｸM-PRO" w:eastAsia="HG丸ｺﾞｼｯｸM-PRO" w:hAnsi="HG丸ｺﾞｼｯｸM-PRO" w:hint="eastAsia"/>
          <w:sz w:val="22"/>
        </w:rPr>
        <w:t>の</w:t>
      </w:r>
      <w:r w:rsidR="00250A11" w:rsidRPr="00F73E04">
        <w:rPr>
          <w:rFonts w:ascii="HG丸ｺﾞｼｯｸM-PRO" w:eastAsia="HG丸ｺﾞｼｯｸM-PRO" w:hAnsi="HG丸ｺﾞｼｯｸM-PRO" w:hint="eastAsia"/>
          <w:sz w:val="22"/>
        </w:rPr>
        <w:t>提供等を通じて、大阪産農林水産物の魅力を発信し、消費拡大を図りました。</w:t>
      </w:r>
    </w:p>
    <w:p w14:paraId="68E17F34" w14:textId="77777777" w:rsidR="00F31AD5" w:rsidRPr="00F73E04" w:rsidRDefault="00ED4480" w:rsidP="003208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F31AD5"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府内の朝市・直売所、農業体験農園（もぎとり園）</w:t>
      </w:r>
      <w:r w:rsidR="00FC3B5C" w:rsidRPr="00F73E04">
        <w:rPr>
          <w:rFonts w:ascii="HG丸ｺﾞｼｯｸM-PRO" w:eastAsia="HG丸ｺﾞｼｯｸM-PRO" w:hAnsi="HG丸ｺﾞｼｯｸM-PRO" w:hint="eastAsia"/>
          <w:sz w:val="22"/>
        </w:rPr>
        <w:t>等、</w:t>
      </w:r>
      <w:r w:rsidR="00EB0B53" w:rsidRPr="00F73E04">
        <w:rPr>
          <w:rFonts w:ascii="HG丸ｺﾞｼｯｸM-PRO" w:eastAsia="HG丸ｺﾞｼｯｸM-PRO" w:hAnsi="HG丸ｺﾞｼｯｸM-PRO" w:hint="eastAsia"/>
          <w:sz w:val="22"/>
        </w:rPr>
        <w:t>大阪産農林水産物を府民が身近に</w:t>
      </w:r>
    </w:p>
    <w:p w14:paraId="2DD9E4F4" w14:textId="77777777" w:rsidR="009F7825" w:rsidRPr="00F73E04" w:rsidRDefault="00EB0B53" w:rsidP="00F31AD5">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触れられる場の情報</w:t>
      </w:r>
      <w:r w:rsidR="00FC3B5C" w:rsidRPr="00F73E04">
        <w:rPr>
          <w:rFonts w:ascii="HG丸ｺﾞｼｯｸM-PRO" w:eastAsia="HG丸ｺﾞｼｯｸM-PRO" w:hAnsi="HG丸ｺﾞｼｯｸM-PRO" w:hint="eastAsia"/>
          <w:sz w:val="22"/>
        </w:rPr>
        <w:t>をホームページ等で</w:t>
      </w:r>
      <w:r w:rsidRPr="00F73E04">
        <w:rPr>
          <w:rFonts w:ascii="HG丸ｺﾞｼｯｸM-PRO" w:eastAsia="HG丸ｺﾞｼｯｸM-PRO" w:hAnsi="HG丸ｺﾞｼｯｸM-PRO" w:hint="eastAsia"/>
          <w:sz w:val="22"/>
        </w:rPr>
        <w:t>発信</w:t>
      </w:r>
      <w:r w:rsidR="00FC3B5C" w:rsidRPr="00F73E04">
        <w:rPr>
          <w:rFonts w:ascii="HG丸ｺﾞｼｯｸM-PRO" w:eastAsia="HG丸ｺﾞｼｯｸM-PRO" w:hAnsi="HG丸ｺﾞｼｯｸM-PRO" w:hint="eastAsia"/>
          <w:sz w:val="22"/>
        </w:rPr>
        <w:t>しました。</w:t>
      </w:r>
    </w:p>
    <w:p w14:paraId="1B31302C" w14:textId="77777777" w:rsidR="004C6F3A" w:rsidRPr="00F73E04" w:rsidRDefault="004D2A11" w:rsidP="00930909">
      <w:pPr>
        <w:ind w:firstLineChars="100" w:firstLine="22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042392" w:rsidRPr="00F73E04">
        <w:rPr>
          <w:rFonts w:ascii="HG丸ｺﾞｼｯｸM-PRO" w:eastAsia="HG丸ｺﾞｼｯｸM-PRO" w:hAnsi="HG丸ｺﾞｼｯｸM-PRO" w:hint="eastAsia"/>
          <w:sz w:val="22"/>
        </w:rPr>
        <w:t>〔主な事業等〕</w:t>
      </w:r>
      <w:r w:rsidRPr="00F73E04">
        <w:rPr>
          <w:rFonts w:ascii="HG丸ｺﾞｼｯｸM-PRO" w:eastAsia="HG丸ｺﾞｼｯｸM-PRO" w:hAnsi="HG丸ｺﾞｼｯｸM-PRO" w:hint="eastAsia"/>
          <w:sz w:val="22"/>
        </w:rPr>
        <w:t xml:space="preserve">　</w:t>
      </w:r>
      <w:r w:rsidR="00042392" w:rsidRPr="00F73E04">
        <w:rPr>
          <w:rFonts w:ascii="HG丸ｺﾞｼｯｸM-PRO" w:eastAsia="HG丸ｺﾞｼｯｸM-PRO" w:hAnsi="HG丸ｺﾞｼｯｸM-PRO" w:hint="eastAsia"/>
          <w:sz w:val="22"/>
        </w:rPr>
        <w:t>大阪産</w:t>
      </w:r>
      <w:r w:rsidR="00042392" w:rsidRPr="00F73E04">
        <w:rPr>
          <w:rFonts w:ascii="HG丸ｺﾞｼｯｸM-PRO" w:eastAsia="HG丸ｺﾞｼｯｸM-PRO" w:hAnsi="HG丸ｺﾞｼｯｸM-PRO"/>
          <w:sz w:val="22"/>
        </w:rPr>
        <w:t>(もん)グローバルブランド化促進事業</w:t>
      </w:r>
    </w:p>
    <w:p w14:paraId="4911BF0E" w14:textId="77777777" w:rsidR="0032548F" w:rsidRPr="00F73E04" w:rsidRDefault="0032548F" w:rsidP="0032548F">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② 食品ロスの削減</w:t>
      </w:r>
    </w:p>
    <w:p w14:paraId="48DB6955" w14:textId="77777777" w:rsidR="0032548F" w:rsidRPr="00F73E04" w:rsidRDefault="0032548F" w:rsidP="0032548F">
      <w:pPr>
        <w:ind w:left="330" w:hangingChars="150" w:hanging="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事業者、消費者、学識経験者、行政等で構成する「食品ロス削減ネットワーク懇話会」を踏まえ、家庭で余りがちな食品の有効活用を促す取組みや、飲食店で適量注文や食べきり、残ってしまった料理の持ち帰りの実証実験を行いました。</w:t>
      </w:r>
    </w:p>
    <w:p w14:paraId="2464B547" w14:textId="77777777" w:rsidR="009F5808" w:rsidRPr="00F73E04" w:rsidRDefault="0032548F" w:rsidP="0032548F">
      <w:pPr>
        <w:ind w:left="220" w:hangingChars="100" w:hanging="22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F5808"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食品ロス削減キャンペーン等の啓発活動を通じ、府域全体での機運醸成を図る等、取組み</w:t>
      </w:r>
    </w:p>
    <w:p w14:paraId="468B1EA3" w14:textId="7A229DA4" w:rsidR="0032548F" w:rsidRDefault="0032548F" w:rsidP="009F5808">
      <w:pPr>
        <w:ind w:leftChars="100" w:left="210" w:firstLineChars="50" w:firstLine="11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の普及・拡大を進めました。</w:t>
      </w:r>
    </w:p>
    <w:p w14:paraId="6B033E67" w14:textId="2CBE649C" w:rsidR="00741151" w:rsidRPr="002C6CB8" w:rsidRDefault="00741151" w:rsidP="00741151">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ポータルサイト、カードゲーム等の教材を作成し、学校やイベント、地域の出前講座など</w:t>
      </w:r>
    </w:p>
    <w:p w14:paraId="48195C5C" w14:textId="00CED943" w:rsidR="00741151" w:rsidRPr="002C6CB8" w:rsidRDefault="00741151" w:rsidP="00CE4A93">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で</w:t>
      </w:r>
      <w:r w:rsidR="00CE4A93">
        <w:rPr>
          <w:rFonts w:ascii="HG丸ｺﾞｼｯｸM-PRO" w:eastAsia="HG丸ｺﾞｼｯｸM-PRO" w:hAnsi="HG丸ｺﾞｼｯｸM-PRO" w:hint="eastAsia"/>
          <w:sz w:val="22"/>
        </w:rPr>
        <w:t>の</w:t>
      </w:r>
      <w:r w:rsidRPr="002C6CB8">
        <w:rPr>
          <w:rFonts w:ascii="HG丸ｺﾞｼｯｸM-PRO" w:eastAsia="HG丸ｺﾞｼｯｸM-PRO" w:hAnsi="HG丸ｺﾞｼｯｸM-PRO" w:hint="eastAsia"/>
          <w:sz w:val="22"/>
        </w:rPr>
        <w:t>活用により、若い世代を中心とした啓発を行いました。</w:t>
      </w:r>
    </w:p>
    <w:p w14:paraId="0FF90D51" w14:textId="563B8D6B" w:rsidR="00741151" w:rsidRPr="002C6CB8" w:rsidRDefault="00741151" w:rsidP="00741151">
      <w:pPr>
        <w:ind w:left="330" w:hangingChars="150" w:hanging="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府内栄養士養成課程の</w:t>
      </w:r>
      <w:r w:rsidRPr="002C6CB8">
        <w:rPr>
          <w:rFonts w:ascii="HG丸ｺﾞｼｯｸM-PRO" w:eastAsia="HG丸ｺﾞｼｯｸM-PRO" w:hAnsi="HG丸ｺﾞｼｯｸM-PRO"/>
          <w:sz w:val="22"/>
        </w:rPr>
        <w:t>8大学等と連携し、紙芝居やレシピ動画等の啓発媒体の作成、小売店での啓発実証を行いました。</w:t>
      </w:r>
    </w:p>
    <w:p w14:paraId="1D0692F8" w14:textId="3463578B" w:rsidR="00741151" w:rsidRDefault="00741151" w:rsidP="00741151">
      <w:pPr>
        <w:rPr>
          <w:rFonts w:ascii="HG丸ｺﾞｼｯｸM-PRO" w:eastAsia="HG丸ｺﾞｼｯｸM-PRO" w:hAnsi="HG丸ｺﾞｼｯｸM-PRO"/>
          <w:sz w:val="22"/>
        </w:rPr>
      </w:pPr>
      <w:r w:rsidRPr="00741151">
        <w:rPr>
          <w:rFonts w:ascii="HG丸ｺﾞｼｯｸM-PRO" w:eastAsia="HG丸ｺﾞｼｯｸM-PRO" w:hAnsi="HG丸ｺﾞｼｯｸM-PRO" w:hint="eastAsia"/>
          <w:sz w:val="22"/>
        </w:rPr>
        <w:t>▼</w:t>
      </w:r>
      <w:r w:rsidRPr="00741151">
        <w:rPr>
          <w:rFonts w:ascii="HG丸ｺﾞｼｯｸM-PRO" w:eastAsia="HG丸ｺﾞｼｯｸM-PRO" w:hAnsi="HG丸ｺﾞｼｯｸM-PRO"/>
          <w:sz w:val="22"/>
        </w:rPr>
        <w:t xml:space="preserve"> 食品ロス削減を実践・啓発するボランティアの養成を行いました。</w:t>
      </w:r>
    </w:p>
    <w:p w14:paraId="622335BE" w14:textId="77777777" w:rsidR="00EE63FA" w:rsidRPr="00F73E04" w:rsidRDefault="00A76C3B" w:rsidP="00930909">
      <w:pPr>
        <w:spacing w:line="276" w:lineRule="auto"/>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③</w:t>
      </w:r>
      <w:r w:rsidR="00611032" w:rsidRPr="00F73E04">
        <w:rPr>
          <w:rFonts w:ascii="HG丸ｺﾞｼｯｸM-PRO" w:eastAsia="HG丸ｺﾞｼｯｸM-PRO" w:hAnsi="HG丸ｺﾞｼｯｸM-PRO" w:hint="eastAsia"/>
          <w:sz w:val="22"/>
        </w:rPr>
        <w:t xml:space="preserve"> </w:t>
      </w:r>
      <w:r w:rsidRPr="00F73E04">
        <w:rPr>
          <w:rFonts w:ascii="HG丸ｺﾞｼｯｸM-PRO" w:eastAsia="HG丸ｺﾞｼｯｸM-PRO" w:hAnsi="HG丸ｺﾞｼｯｸM-PRO" w:hint="eastAsia"/>
          <w:sz w:val="22"/>
        </w:rPr>
        <w:t>食文化の継承</w:t>
      </w:r>
    </w:p>
    <w:p w14:paraId="10CBCA73" w14:textId="77777777" w:rsidR="001F0DBB" w:rsidRPr="002C6CB8" w:rsidRDefault="00D5482A" w:rsidP="009F7825">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00930909" w:rsidRPr="002C6CB8">
        <w:rPr>
          <w:rFonts w:ascii="HG丸ｺﾞｼｯｸM-PRO" w:eastAsia="HG丸ｺﾞｼｯｸM-PRO" w:hAnsi="HG丸ｺﾞｼｯｸM-PRO" w:hint="eastAsia"/>
          <w:sz w:val="22"/>
        </w:rPr>
        <w:t xml:space="preserve"> </w:t>
      </w:r>
      <w:r w:rsidR="009F7825" w:rsidRPr="002C6CB8">
        <w:rPr>
          <w:rFonts w:ascii="HG丸ｺﾞｼｯｸM-PRO" w:eastAsia="HG丸ｺﾞｼｯｸM-PRO" w:hAnsi="HG丸ｺﾞｼｯｸM-PRO" w:hint="eastAsia"/>
          <w:sz w:val="22"/>
        </w:rPr>
        <w:t>全国学校給食週間</w:t>
      </w:r>
      <w:r w:rsidR="001F0DBB" w:rsidRPr="002C6CB8">
        <w:rPr>
          <w:rFonts w:ascii="HG丸ｺﾞｼｯｸM-PRO" w:eastAsia="HG丸ｺﾞｼｯｸM-PRO" w:hAnsi="HG丸ｺﾞｼｯｸM-PRO" w:hint="eastAsia"/>
          <w:sz w:val="22"/>
        </w:rPr>
        <w:t>等</w:t>
      </w:r>
      <w:r w:rsidR="009F7825" w:rsidRPr="002C6CB8">
        <w:rPr>
          <w:rFonts w:ascii="HG丸ｺﾞｼｯｸM-PRO" w:eastAsia="HG丸ｺﾞｼｯｸM-PRO" w:hAnsi="HG丸ｺﾞｼｯｸM-PRO" w:hint="eastAsia"/>
          <w:sz w:val="22"/>
        </w:rPr>
        <w:t>において市町村で郷土料理等を取り入れた給食献立</w:t>
      </w:r>
      <w:r w:rsidR="0032548F" w:rsidRPr="002C6CB8">
        <w:rPr>
          <w:rFonts w:ascii="HG丸ｺﾞｼｯｸM-PRO" w:eastAsia="HG丸ｺﾞｼｯｸM-PRO" w:hAnsi="HG丸ｺﾞｼｯｸM-PRO" w:hint="eastAsia"/>
          <w:sz w:val="22"/>
        </w:rPr>
        <w:t>を</w:t>
      </w:r>
      <w:r w:rsidR="009F7825" w:rsidRPr="002C6CB8">
        <w:rPr>
          <w:rFonts w:ascii="HG丸ｺﾞｼｯｸM-PRO" w:eastAsia="HG丸ｺﾞｼｯｸM-PRO" w:hAnsi="HG丸ｺﾞｼｯｸM-PRO" w:hint="eastAsia"/>
          <w:sz w:val="22"/>
        </w:rPr>
        <w:t>実施</w:t>
      </w:r>
      <w:r w:rsidR="00F14882" w:rsidRPr="002C6CB8">
        <w:rPr>
          <w:rFonts w:ascii="HG丸ｺﾞｼｯｸM-PRO" w:eastAsia="HG丸ｺﾞｼｯｸM-PRO" w:hAnsi="HG丸ｺﾞｼｯｸM-PRO" w:hint="eastAsia"/>
          <w:sz w:val="22"/>
        </w:rPr>
        <w:t>し、子ども</w:t>
      </w:r>
    </w:p>
    <w:p w14:paraId="37103E2F" w14:textId="6B820FD1" w:rsidR="009F7825" w:rsidRPr="002C6CB8" w:rsidRDefault="001F0DBB" w:rsidP="001F0DBB">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 xml:space="preserve">　 </w:t>
      </w:r>
      <w:r w:rsidR="00F14882" w:rsidRPr="002C6CB8">
        <w:rPr>
          <w:rFonts w:ascii="HG丸ｺﾞｼｯｸM-PRO" w:eastAsia="HG丸ｺﾞｼｯｸM-PRO" w:hAnsi="HG丸ｺﾞｼｯｸM-PRO" w:hint="eastAsia"/>
          <w:sz w:val="22"/>
        </w:rPr>
        <w:t>の食文化に対する理解を深めました。</w:t>
      </w:r>
    </w:p>
    <w:p w14:paraId="4F5834B6" w14:textId="77777777" w:rsidR="00176FC7" w:rsidRPr="002C6CB8" w:rsidRDefault="00D5482A" w:rsidP="00002EBF">
      <w:pPr>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w:t>
      </w:r>
      <w:r w:rsidR="00930909" w:rsidRPr="002C6CB8">
        <w:rPr>
          <w:rFonts w:ascii="HG丸ｺﾞｼｯｸM-PRO" w:eastAsia="HG丸ｺﾞｼｯｸM-PRO" w:hAnsi="HG丸ｺﾞｼｯｸM-PRO" w:hint="eastAsia"/>
          <w:sz w:val="22"/>
        </w:rPr>
        <w:t xml:space="preserve"> </w:t>
      </w:r>
      <w:r w:rsidR="00F14882" w:rsidRPr="002C6CB8">
        <w:rPr>
          <w:rFonts w:ascii="HG丸ｺﾞｼｯｸM-PRO" w:eastAsia="HG丸ｺﾞｼｯｸM-PRO" w:hAnsi="HG丸ｺﾞｼｯｸM-PRO" w:hint="eastAsia"/>
          <w:sz w:val="22"/>
        </w:rPr>
        <w:t>関係団体が作成した、</w:t>
      </w:r>
      <w:r w:rsidR="009F7825" w:rsidRPr="002C6CB8">
        <w:rPr>
          <w:rFonts w:ascii="HG丸ｺﾞｼｯｸM-PRO" w:eastAsia="HG丸ｺﾞｼｯｸM-PRO" w:hAnsi="HG丸ｺﾞｼｯｸM-PRO" w:hint="eastAsia"/>
          <w:sz w:val="22"/>
        </w:rPr>
        <w:t>冊子「親から子へ子から孫へおおさか伝承の味」に掲載された料</w:t>
      </w:r>
    </w:p>
    <w:p w14:paraId="5FD12FCD" w14:textId="3283AFEF" w:rsidR="007776BD" w:rsidRPr="002C6CB8" w:rsidRDefault="009F7825" w:rsidP="00176FC7">
      <w:pPr>
        <w:ind w:firstLineChars="150" w:firstLine="33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理を</w:t>
      </w:r>
      <w:r w:rsidR="00F14882" w:rsidRPr="002C6CB8">
        <w:rPr>
          <w:rFonts w:ascii="HG丸ｺﾞｼｯｸM-PRO" w:eastAsia="HG丸ｺﾞｼｯｸM-PRO" w:hAnsi="HG丸ｺﾞｼｯｸM-PRO" w:hint="eastAsia"/>
          <w:sz w:val="22"/>
        </w:rPr>
        <w:t>SNS</w:t>
      </w:r>
      <w:r w:rsidRPr="002C6CB8">
        <w:rPr>
          <w:rFonts w:ascii="HG丸ｺﾞｼｯｸM-PRO" w:eastAsia="HG丸ｺﾞｼｯｸM-PRO" w:hAnsi="HG丸ｺﾞｼｯｸM-PRO"/>
          <w:sz w:val="22"/>
        </w:rPr>
        <w:t>で</w:t>
      </w:r>
      <w:r w:rsidR="00F14882" w:rsidRPr="002C6CB8">
        <w:rPr>
          <w:rFonts w:ascii="HG丸ｺﾞｼｯｸM-PRO" w:eastAsia="HG丸ｺﾞｼｯｸM-PRO" w:hAnsi="HG丸ｺﾞｼｯｸM-PRO" w:hint="eastAsia"/>
          <w:sz w:val="22"/>
        </w:rPr>
        <w:t>紹介し、郷土料理の普及啓発に取り組みました。</w:t>
      </w:r>
    </w:p>
    <w:p w14:paraId="759B8ECE" w14:textId="09DB060C" w:rsidR="0099445F" w:rsidRPr="00F73E04" w:rsidRDefault="0099445F" w:rsidP="00176FC7">
      <w:pPr>
        <w:ind w:firstLineChars="150" w:firstLine="361"/>
        <w:rPr>
          <w:rFonts w:ascii="HG丸ｺﾞｼｯｸM-PRO" w:eastAsia="HG丸ｺﾞｼｯｸM-PRO" w:hAnsi="HG丸ｺﾞｼｯｸM-PRO"/>
          <w:sz w:val="22"/>
        </w:rPr>
      </w:pPr>
      <w:r>
        <w:rPr>
          <w:rFonts w:ascii="HG丸ｺﾞｼｯｸM-PRO" w:eastAsia="HG丸ｺﾞｼｯｸM-PRO" w:hAnsi="HG丸ｺﾞｼｯｸM-PRO"/>
          <w:b/>
          <w:noProof/>
          <w:sz w:val="24"/>
        </w:rPr>
        <mc:AlternateContent>
          <mc:Choice Requires="wps">
            <w:drawing>
              <wp:anchor distT="0" distB="0" distL="114300" distR="114300" simplePos="0" relativeHeight="251837440" behindDoc="0" locked="0" layoutInCell="1" allowOverlap="1" wp14:anchorId="3567CF95" wp14:editId="26EC9CD6">
                <wp:simplePos x="0" y="0"/>
                <wp:positionH relativeFrom="margin">
                  <wp:align>center</wp:align>
                </wp:positionH>
                <wp:positionV relativeFrom="paragraph">
                  <wp:posOffset>106045</wp:posOffset>
                </wp:positionV>
                <wp:extent cx="6048000" cy="2482215"/>
                <wp:effectExtent l="0" t="0" r="10160" b="13335"/>
                <wp:wrapSquare wrapText="bothSides"/>
                <wp:docPr id="26" name="正方形/長方形 26"/>
                <wp:cNvGraphicFramePr/>
                <a:graphic xmlns:a="http://schemas.openxmlformats.org/drawingml/2006/main">
                  <a:graphicData uri="http://schemas.microsoft.com/office/word/2010/wordprocessingShape">
                    <wps:wsp>
                      <wps:cNvSpPr/>
                      <wps:spPr>
                        <a:xfrm>
                          <a:off x="0" y="0"/>
                          <a:ext cx="6048000" cy="2482215"/>
                        </a:xfrm>
                        <a:prstGeom prst="rect">
                          <a:avLst/>
                        </a:prstGeom>
                        <a:noFill/>
                        <a:ln w="12700" cap="flat" cmpd="sng" algn="ctr">
                          <a:solidFill>
                            <a:srgbClr val="70AD47"/>
                          </a:solidFill>
                          <a:prstDash val="solid"/>
                          <a:miter lim="800000"/>
                        </a:ln>
                        <a:effectLst/>
                      </wps:spPr>
                      <wps:txbx>
                        <w:txbxContent>
                          <w:p w14:paraId="1F4FFDC3" w14:textId="77777777" w:rsidR="002F4B62" w:rsidRPr="002C6CB8" w:rsidRDefault="002F4B62" w:rsidP="002F4B62">
                            <w:pPr>
                              <w:rPr>
                                <w:rFonts w:ascii="HG丸ｺﾞｼｯｸM-PRO" w:eastAsia="HG丸ｺﾞｼｯｸM-PRO" w:hAnsi="HG丸ｺﾞｼｯｸM-PRO"/>
                                <w:b/>
                                <w:sz w:val="24"/>
                                <w:szCs w:val="21"/>
                              </w:rPr>
                            </w:pPr>
                            <w:r w:rsidRPr="002C6CB8">
                              <w:rPr>
                                <w:rFonts w:ascii="HG丸ｺﾞｼｯｸM-PRO" w:eastAsia="HG丸ｺﾞｼｯｸM-PRO" w:hAnsi="HG丸ｺﾞｼｯｸM-PRO" w:hint="eastAsia"/>
                                <w:b/>
                                <w:sz w:val="24"/>
                                <w:szCs w:val="21"/>
                              </w:rPr>
                              <w:t>【最終評価及び課題】</w:t>
                            </w:r>
                          </w:p>
                          <w:p w14:paraId="5AC6D76A" w14:textId="03F970D6" w:rsidR="002F4B62" w:rsidRDefault="002F4B62" w:rsidP="003C07BD">
                            <w:pPr>
                              <w:ind w:firstLineChars="100" w:firstLine="220"/>
                              <w:rPr>
                                <w:rFonts w:ascii="HG丸ｺﾞｼｯｸM-PRO" w:eastAsia="HG丸ｺﾞｼｯｸM-PRO" w:hAnsi="HG丸ｺﾞｼｯｸM-PRO"/>
                                <w:bCs/>
                                <w:sz w:val="22"/>
                                <w:szCs w:val="20"/>
                              </w:rPr>
                            </w:pPr>
                            <w:r w:rsidRPr="002C6CB8">
                              <w:rPr>
                                <w:rFonts w:ascii="HG丸ｺﾞｼｯｸM-PRO" w:eastAsia="HG丸ｺﾞｼｯｸM-PRO" w:hAnsi="HG丸ｺﾞｼｯｸM-PRO" w:hint="eastAsia"/>
                                <w:bCs/>
                                <w:sz w:val="22"/>
                                <w:szCs w:val="20"/>
                              </w:rPr>
                              <w:t>新型コロナウイルス感染症の影響により、研修会やイベント等の普及啓発については、実施の見合わせや規模の縮小等の対応があったものの、取組みは概ね予定どおり</w:t>
                            </w:r>
                            <w:r w:rsidR="003C07BD">
                              <w:rPr>
                                <w:rFonts w:ascii="HG丸ｺﾞｼｯｸM-PRO" w:eastAsia="HG丸ｺﾞｼｯｸM-PRO" w:hAnsi="HG丸ｺﾞｼｯｸM-PRO" w:hint="eastAsia"/>
                                <w:bCs/>
                                <w:sz w:val="22"/>
                                <w:szCs w:val="20"/>
                              </w:rPr>
                              <w:t>に</w:t>
                            </w:r>
                            <w:r w:rsidRPr="002C6CB8">
                              <w:rPr>
                                <w:rFonts w:ascii="HG丸ｺﾞｼｯｸM-PRO" w:eastAsia="HG丸ｺﾞｼｯｸM-PRO" w:hAnsi="HG丸ｺﾞｼｯｸM-PRO" w:hint="eastAsia"/>
                                <w:bCs/>
                                <w:sz w:val="22"/>
                                <w:szCs w:val="20"/>
                              </w:rPr>
                              <w:t>実施できました。</w:t>
                            </w:r>
                          </w:p>
                          <w:p w14:paraId="1942D27B" w14:textId="77777777" w:rsidR="002F4B62" w:rsidRPr="002C6CB8" w:rsidRDefault="002F4B62" w:rsidP="002F4B62">
                            <w:pPr>
                              <w:ind w:firstLineChars="100" w:firstLine="220"/>
                              <w:rPr>
                                <w:rFonts w:ascii="HG丸ｺﾞｼｯｸM-PRO" w:eastAsia="HG丸ｺﾞｼｯｸM-PRO" w:hAnsi="HG丸ｺﾞｼｯｸM-PRO"/>
                                <w:bCs/>
                                <w:sz w:val="22"/>
                                <w:szCs w:val="20"/>
                              </w:rPr>
                            </w:pPr>
                            <w:r w:rsidRPr="00044765">
                              <w:rPr>
                                <w:rFonts w:ascii="HG丸ｺﾞｼｯｸM-PRO" w:eastAsia="HG丸ｺﾞｼｯｸM-PRO" w:hAnsi="HG丸ｺﾞｼｯｸM-PRO" w:hint="eastAsia"/>
                                <w:bCs/>
                                <w:sz w:val="22"/>
                                <w:szCs w:val="20"/>
                              </w:rPr>
                              <w:t>大阪産（もん）を購入できる販売店や料理店の増加（大阪産（もん）ロゴマーク使用許可件数）については、府内での大阪産</w:t>
                            </w:r>
                            <w:r w:rsidRPr="00044765">
                              <w:rPr>
                                <w:rFonts w:ascii="HG丸ｺﾞｼｯｸM-PRO" w:eastAsia="HG丸ｺﾞｼｯｸM-PRO" w:hAnsi="HG丸ｺﾞｼｯｸM-PRO"/>
                                <w:bCs/>
                                <w:sz w:val="22"/>
                                <w:szCs w:val="20"/>
                              </w:rPr>
                              <w:t>(もん)PRイベントの実施及びSNS等での情報発信等を行った結果、目標値以上の成果が得られました。</w:t>
                            </w:r>
                          </w:p>
                          <w:p w14:paraId="4AD5E146" w14:textId="65543E72" w:rsidR="002F4B62" w:rsidRPr="002F4B62" w:rsidRDefault="002F4B62" w:rsidP="002F4B62">
                            <w:r w:rsidRPr="002C6CB8">
                              <w:rPr>
                                <w:rFonts w:ascii="HG丸ｺﾞｼｯｸM-PRO" w:eastAsia="HG丸ｺﾞｼｯｸM-PRO" w:hAnsi="HG丸ｺﾞｼｯｸM-PRO" w:hint="eastAsia"/>
                                <w:bCs/>
                                <w:sz w:val="22"/>
                                <w:szCs w:val="20"/>
                              </w:rPr>
                              <w:t xml:space="preserve">　中間評価において「D」となっていた、郷土料理等の地域や家庭で受け継がれてきた料理や味、箸づかい等の食べ方・作法を継承し、伝えている府民の割合の増加については、目標値に達してはいないものの、ベースライン値と比較して改善傾向が見ら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67CF95" id="正方形/長方形 26" o:spid="_x0000_s1041" style="position:absolute;left:0;text-align:left;margin-left:0;margin-top:8.35pt;width:476.2pt;height:195.45pt;z-index:251837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" filled="f" strokecolor="#70ad47" strokeweight="1pt">
                <v:textbox>
                  <w:txbxContent>
                    <w:p w14:paraId="1F4FFDC3" w14:textId="77777777" w:rsidR="002F4B62" w:rsidRPr="002C6CB8" w:rsidRDefault="002F4B62" w:rsidP="002F4B62">
                      <w:pPr>
                        <w:rPr>
                          <w:rFonts w:ascii="HG丸ｺﾞｼｯｸM-PRO" w:eastAsia="HG丸ｺﾞｼｯｸM-PRO" w:hAnsi="HG丸ｺﾞｼｯｸM-PRO"/>
                          <w:b/>
                          <w:sz w:val="24"/>
                          <w:szCs w:val="21"/>
                        </w:rPr>
                      </w:pPr>
                      <w:r w:rsidRPr="002C6CB8">
                        <w:rPr>
                          <w:rFonts w:ascii="HG丸ｺﾞｼｯｸM-PRO" w:eastAsia="HG丸ｺﾞｼｯｸM-PRO" w:hAnsi="HG丸ｺﾞｼｯｸM-PRO" w:hint="eastAsia"/>
                          <w:b/>
                          <w:sz w:val="24"/>
                          <w:szCs w:val="21"/>
                        </w:rPr>
                        <w:t>【最終評価及び課題】</w:t>
                      </w:r>
                    </w:p>
                    <w:p w14:paraId="5AC6D76A" w14:textId="03F970D6" w:rsidR="002F4B62" w:rsidRDefault="002F4B62" w:rsidP="003C07BD">
                      <w:pPr>
                        <w:ind w:firstLineChars="100" w:firstLine="220"/>
                        <w:rPr>
                          <w:rFonts w:ascii="HG丸ｺﾞｼｯｸM-PRO" w:eastAsia="HG丸ｺﾞｼｯｸM-PRO" w:hAnsi="HG丸ｺﾞｼｯｸM-PRO"/>
                          <w:bCs/>
                          <w:sz w:val="22"/>
                          <w:szCs w:val="20"/>
                        </w:rPr>
                      </w:pPr>
                      <w:r w:rsidRPr="002C6CB8">
                        <w:rPr>
                          <w:rFonts w:ascii="HG丸ｺﾞｼｯｸM-PRO" w:eastAsia="HG丸ｺﾞｼｯｸM-PRO" w:hAnsi="HG丸ｺﾞｼｯｸM-PRO" w:hint="eastAsia"/>
                          <w:bCs/>
                          <w:sz w:val="22"/>
                          <w:szCs w:val="20"/>
                        </w:rPr>
                        <w:t>新型コロナウイルス感染症の影響により、研修会やイベント等の普及啓発については、実施の見合わせや規模の縮小等の対応があったものの、取組みは概ね予定どおり</w:t>
                      </w:r>
                      <w:r w:rsidR="003C07BD">
                        <w:rPr>
                          <w:rFonts w:ascii="HG丸ｺﾞｼｯｸM-PRO" w:eastAsia="HG丸ｺﾞｼｯｸM-PRO" w:hAnsi="HG丸ｺﾞｼｯｸM-PRO" w:hint="eastAsia"/>
                          <w:bCs/>
                          <w:sz w:val="22"/>
                          <w:szCs w:val="20"/>
                        </w:rPr>
                        <w:t>に</w:t>
                      </w:r>
                      <w:r w:rsidRPr="002C6CB8">
                        <w:rPr>
                          <w:rFonts w:ascii="HG丸ｺﾞｼｯｸM-PRO" w:eastAsia="HG丸ｺﾞｼｯｸM-PRO" w:hAnsi="HG丸ｺﾞｼｯｸM-PRO" w:hint="eastAsia"/>
                          <w:bCs/>
                          <w:sz w:val="22"/>
                          <w:szCs w:val="20"/>
                        </w:rPr>
                        <w:t>実施できました。</w:t>
                      </w:r>
                    </w:p>
                    <w:p w14:paraId="1942D27B" w14:textId="77777777" w:rsidR="002F4B62" w:rsidRPr="002C6CB8" w:rsidRDefault="002F4B62" w:rsidP="002F4B62">
                      <w:pPr>
                        <w:ind w:firstLineChars="100" w:firstLine="220"/>
                        <w:rPr>
                          <w:rFonts w:ascii="HG丸ｺﾞｼｯｸM-PRO" w:eastAsia="HG丸ｺﾞｼｯｸM-PRO" w:hAnsi="HG丸ｺﾞｼｯｸM-PRO"/>
                          <w:bCs/>
                          <w:sz w:val="22"/>
                          <w:szCs w:val="20"/>
                        </w:rPr>
                      </w:pPr>
                      <w:r w:rsidRPr="00044765">
                        <w:rPr>
                          <w:rFonts w:ascii="HG丸ｺﾞｼｯｸM-PRO" w:eastAsia="HG丸ｺﾞｼｯｸM-PRO" w:hAnsi="HG丸ｺﾞｼｯｸM-PRO" w:hint="eastAsia"/>
                          <w:bCs/>
                          <w:sz w:val="22"/>
                          <w:szCs w:val="20"/>
                        </w:rPr>
                        <w:t>大阪産（もん）を購入できる販売店や料理店の増加（大阪産（もん）ロゴマーク使用許可件数）については、府内での大阪産</w:t>
                      </w:r>
                      <w:r w:rsidRPr="00044765">
                        <w:rPr>
                          <w:rFonts w:ascii="HG丸ｺﾞｼｯｸM-PRO" w:eastAsia="HG丸ｺﾞｼｯｸM-PRO" w:hAnsi="HG丸ｺﾞｼｯｸM-PRO"/>
                          <w:bCs/>
                          <w:sz w:val="22"/>
                          <w:szCs w:val="20"/>
                        </w:rPr>
                        <w:t>(もん)PRイベントの実施及びSNS等での情報発信等を行った結果、目標値以上の成果が得られました。</w:t>
                      </w:r>
                    </w:p>
                    <w:p w14:paraId="4AD5E146" w14:textId="65543E72" w:rsidR="002F4B62" w:rsidRPr="002F4B62" w:rsidRDefault="002F4B62" w:rsidP="002F4B62">
                      <w:r w:rsidRPr="002C6CB8">
                        <w:rPr>
                          <w:rFonts w:ascii="HG丸ｺﾞｼｯｸM-PRO" w:eastAsia="HG丸ｺﾞｼｯｸM-PRO" w:hAnsi="HG丸ｺﾞｼｯｸM-PRO" w:hint="eastAsia"/>
                          <w:bCs/>
                          <w:sz w:val="22"/>
                          <w:szCs w:val="20"/>
                        </w:rPr>
                        <w:t xml:space="preserve">　中間評価において「D」となっていた、郷土料理等の地域や家庭で受け継がれてきた料理や味、箸づかい等の食べ方・作法を継承し、伝えている府民の割合の増加については、目標値に達してはいないものの、ベースライン値と比較して改善傾向が見られました。</w:t>
                      </w:r>
                    </w:p>
                  </w:txbxContent>
                </v:textbox>
                <w10:wrap type="square" anchorx="margin"/>
              </v:rect>
            </w:pict>
          </mc:Fallback>
        </mc:AlternateContent>
      </w:r>
    </w:p>
    <w:p w14:paraId="37763E99" w14:textId="03389A7C" w:rsidR="00BB5E27" w:rsidRDefault="00BB5E27">
      <w:pPr>
        <w:rPr>
          <w:rFonts w:ascii="HG丸ｺﾞｼｯｸM-PRO" w:eastAsia="HG丸ｺﾞｼｯｸM-PRO" w:hAnsi="HG丸ｺﾞｼｯｸM-PRO"/>
          <w:b/>
          <w:sz w:val="24"/>
          <w:szCs w:val="21"/>
        </w:rPr>
      </w:pPr>
    </w:p>
    <w:p w14:paraId="4A220748" w14:textId="304513B4" w:rsidR="00BB5E27" w:rsidRDefault="00BB5E27">
      <w:pPr>
        <w:rPr>
          <w:rFonts w:ascii="HG丸ｺﾞｼｯｸM-PRO" w:eastAsia="HG丸ｺﾞｼｯｸM-PRO" w:hAnsi="HG丸ｺﾞｼｯｸM-PRO"/>
          <w:b/>
          <w:sz w:val="24"/>
          <w:szCs w:val="21"/>
        </w:rPr>
      </w:pPr>
    </w:p>
    <w:p w14:paraId="08540CD2" w14:textId="7C36D89E" w:rsidR="00BB5E27" w:rsidRDefault="00BB5E27">
      <w:pPr>
        <w:rPr>
          <w:rFonts w:ascii="HG丸ｺﾞｼｯｸM-PRO" w:eastAsia="HG丸ｺﾞｼｯｸM-PRO" w:hAnsi="HG丸ｺﾞｼｯｸM-PRO"/>
          <w:b/>
          <w:sz w:val="24"/>
          <w:szCs w:val="21"/>
        </w:rPr>
      </w:pPr>
    </w:p>
    <w:p w14:paraId="738F651C" w14:textId="5384C9BC" w:rsidR="00BB5E27" w:rsidRDefault="00BB5E27">
      <w:pPr>
        <w:rPr>
          <w:rFonts w:ascii="HG丸ｺﾞｼｯｸM-PRO" w:eastAsia="HG丸ｺﾞｼｯｸM-PRO" w:hAnsi="HG丸ｺﾞｼｯｸM-PRO"/>
          <w:b/>
          <w:sz w:val="24"/>
          <w:szCs w:val="21"/>
        </w:rPr>
      </w:pPr>
    </w:p>
    <w:p w14:paraId="283C243D" w14:textId="4A513E37" w:rsidR="00BB5E27" w:rsidRDefault="00BB5E27">
      <w:pPr>
        <w:rPr>
          <w:rFonts w:ascii="HG丸ｺﾞｼｯｸM-PRO" w:eastAsia="HG丸ｺﾞｼｯｸM-PRO" w:hAnsi="HG丸ｺﾞｼｯｸM-PRO"/>
          <w:b/>
          <w:sz w:val="24"/>
          <w:szCs w:val="21"/>
        </w:rPr>
      </w:pPr>
    </w:p>
    <w:p w14:paraId="29CCAC22" w14:textId="6AB2203A" w:rsidR="00BB5E27" w:rsidRDefault="00BB5E27">
      <w:pPr>
        <w:rPr>
          <w:rFonts w:ascii="HG丸ｺﾞｼｯｸM-PRO" w:eastAsia="HG丸ｺﾞｼｯｸM-PRO" w:hAnsi="HG丸ｺﾞｼｯｸM-PRO"/>
          <w:b/>
          <w:sz w:val="24"/>
          <w:szCs w:val="21"/>
        </w:rPr>
      </w:pPr>
    </w:p>
    <w:p w14:paraId="4E8B3CE4" w14:textId="58A3EB7B" w:rsidR="00BB5E27" w:rsidRDefault="00BB5E27">
      <w:pPr>
        <w:rPr>
          <w:rFonts w:ascii="HG丸ｺﾞｼｯｸM-PRO" w:eastAsia="HG丸ｺﾞｼｯｸM-PRO" w:hAnsi="HG丸ｺﾞｼｯｸM-PRO"/>
          <w:b/>
          <w:sz w:val="24"/>
          <w:szCs w:val="21"/>
        </w:rPr>
      </w:pPr>
    </w:p>
    <w:p w14:paraId="238DA7D3" w14:textId="4ED98F33" w:rsidR="00BB5E27" w:rsidRDefault="00BB5E27">
      <w:pPr>
        <w:rPr>
          <w:rFonts w:ascii="HG丸ｺﾞｼｯｸM-PRO" w:eastAsia="HG丸ｺﾞｼｯｸM-PRO" w:hAnsi="HG丸ｺﾞｼｯｸM-PRO"/>
          <w:b/>
          <w:sz w:val="24"/>
          <w:szCs w:val="21"/>
        </w:rPr>
      </w:pPr>
    </w:p>
    <w:p w14:paraId="0B576EF9" w14:textId="1C622EC3" w:rsidR="00BB5E27" w:rsidRDefault="00BB5E27">
      <w:pPr>
        <w:rPr>
          <w:rFonts w:ascii="HG丸ｺﾞｼｯｸM-PRO" w:eastAsia="HG丸ｺﾞｼｯｸM-PRO" w:hAnsi="HG丸ｺﾞｼｯｸM-PRO"/>
          <w:b/>
          <w:sz w:val="24"/>
          <w:szCs w:val="21"/>
        </w:rPr>
      </w:pPr>
    </w:p>
    <w:p w14:paraId="7DA8B7E4" w14:textId="548AEFA4" w:rsidR="00BB5E27" w:rsidRDefault="00BB5E27">
      <w:pPr>
        <w:rPr>
          <w:rFonts w:ascii="HG丸ｺﾞｼｯｸM-PRO" w:eastAsia="HG丸ｺﾞｼｯｸM-PRO" w:hAnsi="HG丸ｺﾞｼｯｸM-PRO"/>
          <w:b/>
          <w:sz w:val="24"/>
          <w:szCs w:val="21"/>
        </w:rPr>
      </w:pPr>
    </w:p>
    <w:p w14:paraId="71184549" w14:textId="29CA358B" w:rsidR="00BB5E27" w:rsidRDefault="00BB5E27">
      <w:pPr>
        <w:rPr>
          <w:rFonts w:ascii="HG丸ｺﾞｼｯｸM-PRO" w:eastAsia="HG丸ｺﾞｼｯｸM-PRO" w:hAnsi="HG丸ｺﾞｼｯｸM-PRO"/>
          <w:b/>
          <w:sz w:val="24"/>
          <w:szCs w:val="21"/>
        </w:rPr>
      </w:pPr>
    </w:p>
    <w:p w14:paraId="4D74D6E8" w14:textId="0F64560A" w:rsidR="00BB5E27" w:rsidRDefault="00BB5E27">
      <w:pPr>
        <w:rPr>
          <w:rFonts w:ascii="HG丸ｺﾞｼｯｸM-PRO" w:eastAsia="HG丸ｺﾞｼｯｸM-PRO" w:hAnsi="HG丸ｺﾞｼｯｸM-PRO"/>
          <w:b/>
          <w:sz w:val="24"/>
          <w:szCs w:val="21"/>
        </w:rPr>
      </w:pPr>
    </w:p>
    <w:p w14:paraId="1C7707D3" w14:textId="77777777" w:rsidR="002F4B62" w:rsidRDefault="002F4B62">
      <w:pPr>
        <w:rPr>
          <w:rFonts w:ascii="HG丸ｺﾞｼｯｸM-PRO" w:eastAsia="HG丸ｺﾞｼｯｸM-PRO" w:hAnsi="HG丸ｺﾞｼｯｸM-PRO"/>
          <w:b/>
          <w:sz w:val="24"/>
          <w:szCs w:val="21"/>
        </w:rPr>
      </w:pPr>
    </w:p>
    <w:p w14:paraId="02AED8E1" w14:textId="77777777" w:rsidR="002F4B62" w:rsidRDefault="002F4B62">
      <w:pPr>
        <w:rPr>
          <w:rFonts w:ascii="HG丸ｺﾞｼｯｸM-PRO" w:eastAsia="HG丸ｺﾞｼｯｸM-PRO" w:hAnsi="HG丸ｺﾞｼｯｸM-PRO"/>
          <w:b/>
          <w:sz w:val="24"/>
          <w:szCs w:val="21"/>
        </w:rPr>
      </w:pPr>
    </w:p>
    <w:p w14:paraId="35014445" w14:textId="77777777" w:rsidR="002F4B62" w:rsidRDefault="002F4B62">
      <w:pPr>
        <w:rPr>
          <w:rFonts w:ascii="HG丸ｺﾞｼｯｸM-PRO" w:eastAsia="HG丸ｺﾞｼｯｸM-PRO" w:hAnsi="HG丸ｺﾞｼｯｸM-PRO"/>
          <w:b/>
          <w:sz w:val="24"/>
          <w:szCs w:val="21"/>
        </w:rPr>
      </w:pPr>
    </w:p>
    <w:p w14:paraId="2E020191" w14:textId="77777777" w:rsidR="002F4B62" w:rsidRDefault="002F4B62">
      <w:pPr>
        <w:rPr>
          <w:rFonts w:ascii="HG丸ｺﾞｼｯｸM-PRO" w:eastAsia="HG丸ｺﾞｼｯｸM-PRO" w:hAnsi="HG丸ｺﾞｼｯｸM-PRO"/>
          <w:b/>
          <w:sz w:val="24"/>
          <w:szCs w:val="21"/>
        </w:rPr>
      </w:pPr>
    </w:p>
    <w:p w14:paraId="6D704ACE" w14:textId="77777777" w:rsidR="002F4B62" w:rsidRDefault="002F4B62">
      <w:pPr>
        <w:rPr>
          <w:rFonts w:ascii="HG丸ｺﾞｼｯｸM-PRO" w:eastAsia="HG丸ｺﾞｼｯｸM-PRO" w:hAnsi="HG丸ｺﾞｼｯｸM-PRO"/>
          <w:b/>
          <w:sz w:val="24"/>
          <w:szCs w:val="21"/>
        </w:rPr>
      </w:pPr>
    </w:p>
    <w:p w14:paraId="05EEA967" w14:textId="77777777" w:rsidR="002F4B62" w:rsidRDefault="002F4B62">
      <w:pPr>
        <w:rPr>
          <w:rFonts w:ascii="HG丸ｺﾞｼｯｸM-PRO" w:eastAsia="HG丸ｺﾞｼｯｸM-PRO" w:hAnsi="HG丸ｺﾞｼｯｸM-PRO"/>
          <w:b/>
          <w:sz w:val="24"/>
          <w:szCs w:val="21"/>
        </w:rPr>
      </w:pPr>
    </w:p>
    <w:p w14:paraId="151F3C68" w14:textId="77777777" w:rsidR="002F4B62" w:rsidRDefault="002F4B62">
      <w:pPr>
        <w:rPr>
          <w:rFonts w:ascii="HG丸ｺﾞｼｯｸM-PRO" w:eastAsia="HG丸ｺﾞｼｯｸM-PRO" w:hAnsi="HG丸ｺﾞｼｯｸM-PRO"/>
          <w:b/>
          <w:sz w:val="24"/>
          <w:szCs w:val="21"/>
        </w:rPr>
      </w:pPr>
    </w:p>
    <w:p w14:paraId="12D11673" w14:textId="77777777" w:rsidR="002F4B62" w:rsidRDefault="002F4B62">
      <w:pPr>
        <w:rPr>
          <w:rFonts w:ascii="HG丸ｺﾞｼｯｸM-PRO" w:eastAsia="HG丸ｺﾞｼｯｸM-PRO" w:hAnsi="HG丸ｺﾞｼｯｸM-PRO"/>
          <w:b/>
          <w:sz w:val="24"/>
          <w:szCs w:val="21"/>
        </w:rPr>
      </w:pPr>
    </w:p>
    <w:p w14:paraId="753A3860" w14:textId="77777777" w:rsidR="002F4B62" w:rsidRDefault="002F4B62">
      <w:pPr>
        <w:rPr>
          <w:rFonts w:ascii="HG丸ｺﾞｼｯｸM-PRO" w:eastAsia="HG丸ｺﾞｼｯｸM-PRO" w:hAnsi="HG丸ｺﾞｼｯｸM-PRO"/>
          <w:b/>
          <w:sz w:val="24"/>
          <w:szCs w:val="21"/>
        </w:rPr>
      </w:pPr>
    </w:p>
    <w:p w14:paraId="517B0EC1" w14:textId="77777777" w:rsidR="002F4B62" w:rsidRDefault="002F4B62">
      <w:pPr>
        <w:rPr>
          <w:rFonts w:ascii="HG丸ｺﾞｼｯｸM-PRO" w:eastAsia="HG丸ｺﾞｼｯｸM-PRO" w:hAnsi="HG丸ｺﾞｼｯｸM-PRO"/>
          <w:b/>
          <w:sz w:val="24"/>
          <w:szCs w:val="21"/>
        </w:rPr>
      </w:pPr>
    </w:p>
    <w:p w14:paraId="7723AE00" w14:textId="5A2F30DC" w:rsidR="005A5026" w:rsidRPr="00F73E04" w:rsidRDefault="005A5026">
      <w:pPr>
        <w:rPr>
          <w:rFonts w:ascii="HG丸ｺﾞｼｯｸM-PRO" w:eastAsia="HG丸ｺﾞｼｯｸM-PRO" w:hAnsi="HG丸ｺﾞｼｯｸM-PRO"/>
          <w:b/>
          <w:sz w:val="24"/>
          <w:szCs w:val="21"/>
        </w:rPr>
      </w:pPr>
      <w:r w:rsidRPr="00F73E04">
        <w:rPr>
          <w:rFonts w:ascii="HG丸ｺﾞｼｯｸM-PRO" w:eastAsia="HG丸ｺﾞｼｯｸM-PRO" w:hAnsi="HG丸ｺﾞｼｯｸM-PRO" w:hint="eastAsia"/>
          <w:b/>
          <w:sz w:val="24"/>
          <w:szCs w:val="21"/>
        </w:rPr>
        <w:t>２　食育を支える社会環境整備</w:t>
      </w:r>
    </w:p>
    <w:p w14:paraId="2ED730BC" w14:textId="77777777" w:rsidR="005017E5" w:rsidRPr="00F73E04" w:rsidRDefault="005A5026">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（１）多様な主体による食育推進運動の展開</w:t>
      </w:r>
    </w:p>
    <w:p w14:paraId="10756428" w14:textId="63239406" w:rsidR="0047447B" w:rsidRPr="00F73E04" w:rsidRDefault="00747B4D">
      <w:pPr>
        <w:rPr>
          <w:rFonts w:ascii="HG丸ｺﾞｼｯｸM-PRO" w:eastAsia="HG丸ｺﾞｼｯｸM-PRO" w:hAnsi="HG丸ｺﾞｼｯｸM-PRO"/>
          <w:b/>
          <w:sz w:val="24"/>
        </w:rPr>
      </w:pPr>
      <w:r w:rsidRPr="00F73E04">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292E2DC3" wp14:editId="0B1A3C0F">
                <wp:simplePos x="0" y="0"/>
                <wp:positionH relativeFrom="margin">
                  <wp:align>center</wp:align>
                </wp:positionH>
                <wp:positionV relativeFrom="paragraph">
                  <wp:posOffset>83185</wp:posOffset>
                </wp:positionV>
                <wp:extent cx="6048000" cy="1555115"/>
                <wp:effectExtent l="0" t="0" r="10160" b="26035"/>
                <wp:wrapNone/>
                <wp:docPr id="129937774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15551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
                              <w:gridCol w:w="3855"/>
                              <w:gridCol w:w="1304"/>
                              <w:gridCol w:w="1304"/>
                              <w:gridCol w:w="1304"/>
                              <w:gridCol w:w="964"/>
                            </w:tblGrid>
                            <w:tr w:rsidR="002F4B62" w:rsidRPr="00F73E04" w14:paraId="50079861" w14:textId="77777777" w:rsidTr="00E10B89">
                              <w:trPr>
                                <w:trHeight w:val="322"/>
                                <w:jc w:val="center"/>
                              </w:trPr>
                              <w:tc>
                                <w:tcPr>
                                  <w:tcW w:w="309" w:type="dxa"/>
                                  <w:shd w:val="clear" w:color="auto" w:fill="5B9BD5" w:themeFill="accent1"/>
                                  <w:tcMar>
                                    <w:top w:w="15" w:type="dxa"/>
                                    <w:left w:w="99" w:type="dxa"/>
                                    <w:bottom w:w="0" w:type="dxa"/>
                                    <w:right w:w="99" w:type="dxa"/>
                                  </w:tcMar>
                                  <w:vAlign w:val="center"/>
                                  <w:hideMark/>
                                </w:tcPr>
                                <w:p w14:paraId="43F98865"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p>
                              </w:tc>
                              <w:tc>
                                <w:tcPr>
                                  <w:tcW w:w="3855" w:type="dxa"/>
                                  <w:shd w:val="clear" w:color="auto" w:fill="5B9BD5" w:themeFill="accent1"/>
                                  <w:tcMar>
                                    <w:top w:w="15" w:type="dxa"/>
                                    <w:left w:w="99" w:type="dxa"/>
                                    <w:bottom w:w="0" w:type="dxa"/>
                                    <w:right w:w="99" w:type="dxa"/>
                                  </w:tcMar>
                                  <w:vAlign w:val="center"/>
                                  <w:hideMark/>
                                </w:tcPr>
                                <w:p w14:paraId="56F2642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項目</w:t>
                                  </w:r>
                                </w:p>
                              </w:tc>
                              <w:tc>
                                <w:tcPr>
                                  <w:tcW w:w="1304" w:type="dxa"/>
                                  <w:shd w:val="clear" w:color="auto" w:fill="5B9BD5" w:themeFill="accent1"/>
                                  <w:tcMar>
                                    <w:top w:w="15" w:type="dxa"/>
                                    <w:left w:w="99" w:type="dxa"/>
                                    <w:bottom w:w="0" w:type="dxa"/>
                                    <w:right w:w="99" w:type="dxa"/>
                                  </w:tcMar>
                                  <w:vAlign w:val="center"/>
                                  <w:hideMark/>
                                </w:tcPr>
                                <w:p w14:paraId="2BF927B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ﾍﾞｰｽﾗｲﾝ値</w:t>
                                  </w:r>
                                </w:p>
                              </w:tc>
                              <w:tc>
                                <w:tcPr>
                                  <w:tcW w:w="1304" w:type="dxa"/>
                                  <w:shd w:val="clear" w:color="auto" w:fill="5B9BD5" w:themeFill="accent1"/>
                                  <w:tcMar>
                                    <w:top w:w="15" w:type="dxa"/>
                                    <w:left w:w="99" w:type="dxa"/>
                                    <w:bottom w:w="0" w:type="dxa"/>
                                    <w:right w:w="99" w:type="dxa"/>
                                  </w:tcMar>
                                  <w:vAlign w:val="center"/>
                                  <w:hideMark/>
                                </w:tcPr>
                                <w:p w14:paraId="1075D234"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現状値</w:t>
                                  </w:r>
                                </w:p>
                              </w:tc>
                              <w:tc>
                                <w:tcPr>
                                  <w:tcW w:w="1304" w:type="dxa"/>
                                  <w:shd w:val="clear" w:color="auto" w:fill="5B9BD5" w:themeFill="accent1"/>
                                  <w:tcMar>
                                    <w:top w:w="15" w:type="dxa"/>
                                    <w:left w:w="99" w:type="dxa"/>
                                    <w:bottom w:w="0" w:type="dxa"/>
                                    <w:right w:w="99" w:type="dxa"/>
                                  </w:tcMar>
                                  <w:vAlign w:val="center"/>
                                  <w:hideMark/>
                                </w:tcPr>
                                <w:p w14:paraId="130DE13F"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目標値</w:t>
                                  </w:r>
                                </w:p>
                              </w:tc>
                              <w:tc>
                                <w:tcPr>
                                  <w:tcW w:w="964" w:type="dxa"/>
                                  <w:shd w:val="clear" w:color="auto" w:fill="5B9BD5" w:themeFill="accent1"/>
                                  <w:vAlign w:val="center"/>
                                </w:tcPr>
                                <w:p w14:paraId="1686E4E3"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u w:val="single"/>
                                    </w:rPr>
                                  </w:pPr>
                                  <w:r w:rsidRPr="002C6CB8">
                                    <w:rPr>
                                      <w:rFonts w:ascii="ＭＳ ゴシック" w:eastAsia="ＭＳ ゴシック" w:hAnsi="ＭＳ ゴシック" w:cs="Arial" w:hint="eastAsia"/>
                                      <w:bCs/>
                                      <w:kern w:val="24"/>
                                      <w:sz w:val="20"/>
                                      <w:szCs w:val="18"/>
                                      <w:u w:val="single"/>
                                    </w:rPr>
                                    <w:t>評価</w:t>
                                  </w:r>
                                </w:p>
                              </w:tc>
                            </w:tr>
                            <w:tr w:rsidR="002F4B62" w:rsidRPr="00F73E04" w14:paraId="22F80A94" w14:textId="77777777" w:rsidTr="00E10B89">
                              <w:trPr>
                                <w:trHeight w:val="610"/>
                                <w:jc w:val="center"/>
                              </w:trPr>
                              <w:tc>
                                <w:tcPr>
                                  <w:tcW w:w="309" w:type="dxa"/>
                                  <w:shd w:val="clear" w:color="auto" w:fill="5B9BD5"/>
                                  <w:tcMar>
                                    <w:top w:w="15" w:type="dxa"/>
                                    <w:left w:w="99" w:type="dxa"/>
                                    <w:bottom w:w="0" w:type="dxa"/>
                                    <w:right w:w="99" w:type="dxa"/>
                                  </w:tcMar>
                                  <w:vAlign w:val="center"/>
                                  <w:hideMark/>
                                </w:tcPr>
                                <w:p w14:paraId="4E6D98C1"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1</w:t>
                                  </w:r>
                                </w:p>
                              </w:tc>
                              <w:tc>
                                <w:tcPr>
                                  <w:tcW w:w="3855" w:type="dxa"/>
                                  <w:shd w:val="clear" w:color="auto" w:fill="auto"/>
                                  <w:tcMar>
                                    <w:top w:w="15" w:type="dxa"/>
                                    <w:left w:w="99" w:type="dxa"/>
                                    <w:bottom w:w="0" w:type="dxa"/>
                                    <w:right w:w="99" w:type="dxa"/>
                                  </w:tcMar>
                                  <w:vAlign w:val="center"/>
                                  <w:hideMark/>
                                </w:tcPr>
                                <w:p w14:paraId="5D8A03F2"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食育に関心を持っている府民の割合の</w:t>
                                  </w:r>
                                </w:p>
                                <w:p w14:paraId="12C640F8"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増加</w:t>
                                  </w:r>
                                </w:p>
                              </w:tc>
                              <w:tc>
                                <w:tcPr>
                                  <w:tcW w:w="1304" w:type="dxa"/>
                                  <w:shd w:val="clear" w:color="auto" w:fill="auto"/>
                                  <w:tcMar>
                                    <w:top w:w="15" w:type="dxa"/>
                                    <w:left w:w="99" w:type="dxa"/>
                                    <w:bottom w:w="0" w:type="dxa"/>
                                    <w:right w:w="99" w:type="dxa"/>
                                  </w:tcMar>
                                  <w:vAlign w:val="center"/>
                                  <w:hideMark/>
                                </w:tcPr>
                                <w:p w14:paraId="5AB72CB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54.4%</w:t>
                                  </w:r>
                                </w:p>
                                <w:p w14:paraId="403AE196"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18"/>
                                    </w:rPr>
                                  </w:pPr>
                                  <w:r w:rsidRPr="00F73E04">
                                    <w:rPr>
                                      <w:rFonts w:ascii="ＭＳ ゴシック" w:eastAsia="ＭＳ ゴシック" w:hAnsi="ＭＳ ゴシック" w:cs="Arial" w:hint="eastAsia"/>
                                      <w:bCs/>
                                      <w:kern w:val="24"/>
                                      <w:sz w:val="20"/>
                                      <w:szCs w:val="18"/>
                                    </w:rPr>
                                    <w:t>（H28）</w:t>
                                  </w:r>
                                </w:p>
                              </w:tc>
                              <w:tc>
                                <w:tcPr>
                                  <w:tcW w:w="1304" w:type="dxa"/>
                                  <w:tcMar>
                                    <w:top w:w="15" w:type="dxa"/>
                                    <w:left w:w="99" w:type="dxa"/>
                                    <w:bottom w:w="0" w:type="dxa"/>
                                    <w:right w:w="99" w:type="dxa"/>
                                  </w:tcMar>
                                  <w:vAlign w:val="center"/>
                                  <w:hideMark/>
                                </w:tcPr>
                                <w:p w14:paraId="2DED1C6C" w14:textId="77777777" w:rsidR="002F4B62" w:rsidRPr="00F73E04" w:rsidRDefault="002F4B62" w:rsidP="002F4B6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7C68286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R4）</w:t>
                                  </w:r>
                                </w:p>
                              </w:tc>
                              <w:tc>
                                <w:tcPr>
                                  <w:tcW w:w="1304" w:type="dxa"/>
                                  <w:shd w:val="clear" w:color="auto" w:fill="auto"/>
                                  <w:tcMar>
                                    <w:top w:w="15" w:type="dxa"/>
                                    <w:left w:w="99" w:type="dxa"/>
                                    <w:bottom w:w="0" w:type="dxa"/>
                                    <w:right w:w="99" w:type="dxa"/>
                                  </w:tcMar>
                                  <w:vAlign w:val="center"/>
                                  <w:hideMark/>
                                </w:tcPr>
                                <w:p w14:paraId="42E3216E"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 xml:space="preserve">70％以上　</w:t>
                                  </w:r>
                                </w:p>
                              </w:tc>
                              <w:tc>
                                <w:tcPr>
                                  <w:tcW w:w="964" w:type="dxa"/>
                                  <w:vAlign w:val="center"/>
                                </w:tcPr>
                                <w:p w14:paraId="1E865859"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A</w:t>
                                  </w:r>
                                </w:p>
                              </w:tc>
                            </w:tr>
                            <w:tr w:rsidR="002F4B62" w:rsidRPr="00F73E04" w14:paraId="14733376" w14:textId="77777777" w:rsidTr="00E10B89">
                              <w:trPr>
                                <w:trHeight w:val="610"/>
                                <w:jc w:val="center"/>
                              </w:trPr>
                              <w:tc>
                                <w:tcPr>
                                  <w:tcW w:w="309" w:type="dxa"/>
                                  <w:shd w:val="clear" w:color="auto" w:fill="5B9BD5"/>
                                  <w:tcMar>
                                    <w:top w:w="15" w:type="dxa"/>
                                    <w:left w:w="99" w:type="dxa"/>
                                    <w:bottom w:w="0" w:type="dxa"/>
                                    <w:right w:w="99" w:type="dxa"/>
                                  </w:tcMar>
                                  <w:vAlign w:val="center"/>
                                </w:tcPr>
                                <w:p w14:paraId="20BA84BE"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2</w:t>
                                  </w:r>
                                </w:p>
                              </w:tc>
                              <w:tc>
                                <w:tcPr>
                                  <w:tcW w:w="3855" w:type="dxa"/>
                                  <w:shd w:val="clear" w:color="auto" w:fill="auto"/>
                                  <w:tcMar>
                                    <w:top w:w="15" w:type="dxa"/>
                                    <w:left w:w="99" w:type="dxa"/>
                                    <w:bottom w:w="0" w:type="dxa"/>
                                    <w:right w:w="99" w:type="dxa"/>
                                  </w:tcMar>
                                  <w:vAlign w:val="center"/>
                                </w:tcPr>
                                <w:p w14:paraId="2E83309C"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sz w:val="20"/>
                                      <w:szCs w:val="18"/>
                                    </w:rPr>
                                  </w:pPr>
                                  <w:r w:rsidRPr="00F73E04">
                                    <w:rPr>
                                      <w:rFonts w:ascii="ＭＳ ゴシック" w:eastAsia="ＭＳ ゴシック" w:hAnsi="ＭＳ ゴシック" w:cs="HG丸ｺﾞｼｯｸM-PRO" w:hint="eastAsia"/>
                                      <w:bCs/>
                                      <w:kern w:val="24"/>
                                      <w:sz w:val="20"/>
                                      <w:szCs w:val="18"/>
                                    </w:rPr>
                                    <w:t>食育推進計画を策定・実施している</w:t>
                                  </w:r>
                                </w:p>
                                <w:p w14:paraId="79ECA45D"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市町村の割合の増加</w:t>
                                  </w:r>
                                </w:p>
                              </w:tc>
                              <w:tc>
                                <w:tcPr>
                                  <w:tcW w:w="1304" w:type="dxa"/>
                                  <w:shd w:val="clear" w:color="auto" w:fill="auto"/>
                                  <w:tcMar>
                                    <w:top w:w="15" w:type="dxa"/>
                                    <w:left w:w="99" w:type="dxa"/>
                                    <w:bottom w:w="0" w:type="dxa"/>
                                    <w:right w:w="99" w:type="dxa"/>
                                  </w:tcMar>
                                  <w:vAlign w:val="center"/>
                                </w:tcPr>
                                <w:p w14:paraId="066A7FDF"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93.0%</w:t>
                                  </w:r>
                                </w:p>
                                <w:p w14:paraId="3EB839B2"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（H29）</w:t>
                                  </w:r>
                                </w:p>
                              </w:tc>
                              <w:tc>
                                <w:tcPr>
                                  <w:tcW w:w="1304" w:type="dxa"/>
                                  <w:tcMar>
                                    <w:top w:w="15" w:type="dxa"/>
                                    <w:left w:w="99" w:type="dxa"/>
                                    <w:bottom w:w="0" w:type="dxa"/>
                                    <w:right w:w="99" w:type="dxa"/>
                                  </w:tcMar>
                                  <w:vAlign w:val="center"/>
                                </w:tcPr>
                                <w:p w14:paraId="3C8A3788"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1D813C6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R4</w:t>
                                  </w:r>
                                  <w:r w:rsidRPr="00F73E04">
                                    <w:rPr>
                                      <w:rFonts w:ascii="ＭＳ ゴシック" w:eastAsia="ＭＳ ゴシック" w:hAnsi="ＭＳ ゴシック"/>
                                      <w:sz w:val="20"/>
                                      <w:szCs w:val="20"/>
                                    </w:rPr>
                                    <w:t>)</w:t>
                                  </w:r>
                                </w:p>
                              </w:tc>
                              <w:tc>
                                <w:tcPr>
                                  <w:tcW w:w="1304" w:type="dxa"/>
                                  <w:shd w:val="clear" w:color="auto" w:fill="auto"/>
                                  <w:tcMar>
                                    <w:top w:w="15" w:type="dxa"/>
                                    <w:left w:w="99" w:type="dxa"/>
                                    <w:bottom w:w="0" w:type="dxa"/>
                                    <w:right w:w="99" w:type="dxa"/>
                                  </w:tcMar>
                                  <w:vAlign w:val="center"/>
                                </w:tcPr>
                                <w:p w14:paraId="01F695F5"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Arial" w:hint="eastAsia"/>
                                      <w:bCs/>
                                      <w:kern w:val="24"/>
                                      <w:sz w:val="20"/>
                                      <w:szCs w:val="18"/>
                                    </w:rPr>
                                    <w:t>100％</w:t>
                                  </w:r>
                                </w:p>
                              </w:tc>
                              <w:tc>
                                <w:tcPr>
                                  <w:tcW w:w="964" w:type="dxa"/>
                                  <w:vAlign w:val="center"/>
                                </w:tcPr>
                                <w:p w14:paraId="6BE3925F"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B</w:t>
                                  </w:r>
                                </w:p>
                              </w:tc>
                            </w:tr>
                            <w:tr w:rsidR="002F4B62" w:rsidRPr="00F73E04" w14:paraId="266CFFDD" w14:textId="77777777" w:rsidTr="00E10B89">
                              <w:trPr>
                                <w:trHeight w:val="610"/>
                                <w:jc w:val="center"/>
                              </w:trPr>
                              <w:tc>
                                <w:tcPr>
                                  <w:tcW w:w="309" w:type="dxa"/>
                                  <w:shd w:val="clear" w:color="auto" w:fill="5B9BD5"/>
                                  <w:tcMar>
                                    <w:top w:w="15" w:type="dxa"/>
                                    <w:left w:w="99" w:type="dxa"/>
                                    <w:bottom w:w="0" w:type="dxa"/>
                                    <w:right w:w="99" w:type="dxa"/>
                                  </w:tcMar>
                                  <w:vAlign w:val="center"/>
                                </w:tcPr>
                                <w:p w14:paraId="228A0478"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3</w:t>
                                  </w:r>
                                </w:p>
                              </w:tc>
                              <w:tc>
                                <w:tcPr>
                                  <w:tcW w:w="3855" w:type="dxa"/>
                                  <w:shd w:val="clear" w:color="auto" w:fill="auto"/>
                                  <w:tcMar>
                                    <w:top w:w="15" w:type="dxa"/>
                                    <w:left w:w="99" w:type="dxa"/>
                                    <w:bottom w:w="0" w:type="dxa"/>
                                    <w:right w:w="99" w:type="dxa"/>
                                  </w:tcMar>
                                  <w:vAlign w:val="center"/>
                                </w:tcPr>
                                <w:p w14:paraId="23DA37D4"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食育推進に携わるボランティアの増加</w:t>
                                  </w:r>
                                </w:p>
                              </w:tc>
                              <w:tc>
                                <w:tcPr>
                                  <w:tcW w:w="1304" w:type="dxa"/>
                                  <w:shd w:val="clear" w:color="auto" w:fill="auto"/>
                                  <w:tcMar>
                                    <w:top w:w="15" w:type="dxa"/>
                                    <w:left w:w="99" w:type="dxa"/>
                                    <w:bottom w:w="0" w:type="dxa"/>
                                    <w:right w:w="99" w:type="dxa"/>
                                  </w:tcMar>
                                  <w:vAlign w:val="center"/>
                                </w:tcPr>
                                <w:p w14:paraId="059C776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5,622人（H28）</w:t>
                                  </w:r>
                                </w:p>
                              </w:tc>
                              <w:tc>
                                <w:tcPr>
                                  <w:tcW w:w="1304" w:type="dxa"/>
                                  <w:tcMar>
                                    <w:top w:w="15" w:type="dxa"/>
                                    <w:left w:w="99" w:type="dxa"/>
                                    <w:bottom w:w="0" w:type="dxa"/>
                                    <w:right w:w="99" w:type="dxa"/>
                                  </w:tcMar>
                                  <w:vAlign w:val="center"/>
                                </w:tcPr>
                                <w:p w14:paraId="5E9CF3B8"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463EC31E"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hint="eastAsia"/>
                                      <w:sz w:val="20"/>
                                      <w:szCs w:val="20"/>
                                    </w:rPr>
                                    <w:t>（R3）</w:t>
                                  </w:r>
                                </w:p>
                              </w:tc>
                              <w:tc>
                                <w:tcPr>
                                  <w:tcW w:w="1304" w:type="dxa"/>
                                  <w:shd w:val="clear" w:color="auto" w:fill="auto"/>
                                  <w:tcMar>
                                    <w:top w:w="15" w:type="dxa"/>
                                    <w:left w:w="99" w:type="dxa"/>
                                    <w:bottom w:w="0" w:type="dxa"/>
                                    <w:right w:w="99" w:type="dxa"/>
                                  </w:tcMar>
                                  <w:vAlign w:val="center"/>
                                </w:tcPr>
                                <w:p w14:paraId="70D0379A"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Arial" w:hint="eastAsia"/>
                                      <w:bCs/>
                                      <w:kern w:val="24"/>
                                      <w:sz w:val="20"/>
                                      <w:szCs w:val="18"/>
                                    </w:rPr>
                                    <w:t>増加</w:t>
                                  </w:r>
                                </w:p>
                              </w:tc>
                              <w:tc>
                                <w:tcPr>
                                  <w:tcW w:w="964" w:type="dxa"/>
                                  <w:vAlign w:val="center"/>
                                </w:tcPr>
                                <w:p w14:paraId="7EF209C0"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D</w:t>
                                  </w:r>
                                </w:p>
                              </w:tc>
                            </w:tr>
                          </w:tbl>
                          <w:p w14:paraId="60306124" w14:textId="77777777" w:rsidR="002F4B62" w:rsidRDefault="002F4B62" w:rsidP="002F4B6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2E2DC3" id="正方形/長方形 3" o:spid="_x0000_s1042" style="position:absolute;left:0;text-align:left;margin-left:0;margin-top:6.55pt;width:476.2pt;height:122.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" filled="f" strokeweight="1pt">
                <v:textbox>
                  <w:txbxContent>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
                        <w:gridCol w:w="3855"/>
                        <w:gridCol w:w="1304"/>
                        <w:gridCol w:w="1304"/>
                        <w:gridCol w:w="1304"/>
                        <w:gridCol w:w="964"/>
                      </w:tblGrid>
                      <w:tr w:rsidR="002F4B62" w:rsidRPr="00F73E04" w14:paraId="50079861" w14:textId="77777777" w:rsidTr="00E10B89">
                        <w:trPr>
                          <w:trHeight w:val="322"/>
                          <w:jc w:val="center"/>
                        </w:trPr>
                        <w:tc>
                          <w:tcPr>
                            <w:tcW w:w="309" w:type="dxa"/>
                            <w:shd w:val="clear" w:color="auto" w:fill="5B9BD5" w:themeFill="accent1"/>
                            <w:tcMar>
                              <w:top w:w="15" w:type="dxa"/>
                              <w:left w:w="99" w:type="dxa"/>
                              <w:bottom w:w="0" w:type="dxa"/>
                              <w:right w:w="99" w:type="dxa"/>
                            </w:tcMar>
                            <w:vAlign w:val="center"/>
                            <w:hideMark/>
                          </w:tcPr>
                          <w:p w14:paraId="43F98865"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p>
                        </w:tc>
                        <w:tc>
                          <w:tcPr>
                            <w:tcW w:w="3855" w:type="dxa"/>
                            <w:shd w:val="clear" w:color="auto" w:fill="5B9BD5" w:themeFill="accent1"/>
                            <w:tcMar>
                              <w:top w:w="15" w:type="dxa"/>
                              <w:left w:w="99" w:type="dxa"/>
                              <w:bottom w:w="0" w:type="dxa"/>
                              <w:right w:w="99" w:type="dxa"/>
                            </w:tcMar>
                            <w:vAlign w:val="center"/>
                            <w:hideMark/>
                          </w:tcPr>
                          <w:p w14:paraId="56F2642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項目</w:t>
                            </w:r>
                          </w:p>
                        </w:tc>
                        <w:tc>
                          <w:tcPr>
                            <w:tcW w:w="1304" w:type="dxa"/>
                            <w:shd w:val="clear" w:color="auto" w:fill="5B9BD5" w:themeFill="accent1"/>
                            <w:tcMar>
                              <w:top w:w="15" w:type="dxa"/>
                              <w:left w:w="99" w:type="dxa"/>
                              <w:bottom w:w="0" w:type="dxa"/>
                              <w:right w:w="99" w:type="dxa"/>
                            </w:tcMar>
                            <w:vAlign w:val="center"/>
                            <w:hideMark/>
                          </w:tcPr>
                          <w:p w14:paraId="2BF927BA"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ﾍﾞｰｽﾗｲﾝ値</w:t>
                            </w:r>
                          </w:p>
                        </w:tc>
                        <w:tc>
                          <w:tcPr>
                            <w:tcW w:w="1304" w:type="dxa"/>
                            <w:shd w:val="clear" w:color="auto" w:fill="5B9BD5" w:themeFill="accent1"/>
                            <w:tcMar>
                              <w:top w:w="15" w:type="dxa"/>
                              <w:left w:w="99" w:type="dxa"/>
                              <w:bottom w:w="0" w:type="dxa"/>
                              <w:right w:w="99" w:type="dxa"/>
                            </w:tcMar>
                            <w:vAlign w:val="center"/>
                            <w:hideMark/>
                          </w:tcPr>
                          <w:p w14:paraId="1075D234"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現状値</w:t>
                            </w:r>
                          </w:p>
                        </w:tc>
                        <w:tc>
                          <w:tcPr>
                            <w:tcW w:w="1304" w:type="dxa"/>
                            <w:shd w:val="clear" w:color="auto" w:fill="5B9BD5" w:themeFill="accent1"/>
                            <w:tcMar>
                              <w:top w:w="15" w:type="dxa"/>
                              <w:left w:w="99" w:type="dxa"/>
                              <w:bottom w:w="0" w:type="dxa"/>
                              <w:right w:w="99" w:type="dxa"/>
                            </w:tcMar>
                            <w:vAlign w:val="center"/>
                            <w:hideMark/>
                          </w:tcPr>
                          <w:p w14:paraId="130DE13F"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目標値</w:t>
                            </w:r>
                          </w:p>
                        </w:tc>
                        <w:tc>
                          <w:tcPr>
                            <w:tcW w:w="964" w:type="dxa"/>
                            <w:shd w:val="clear" w:color="auto" w:fill="5B9BD5" w:themeFill="accent1"/>
                            <w:vAlign w:val="center"/>
                          </w:tcPr>
                          <w:p w14:paraId="1686E4E3"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u w:val="single"/>
                              </w:rPr>
                            </w:pPr>
                            <w:r w:rsidRPr="002C6CB8">
                              <w:rPr>
                                <w:rFonts w:ascii="ＭＳ ゴシック" w:eastAsia="ＭＳ ゴシック" w:hAnsi="ＭＳ ゴシック" w:cs="Arial" w:hint="eastAsia"/>
                                <w:bCs/>
                                <w:kern w:val="24"/>
                                <w:sz w:val="20"/>
                                <w:szCs w:val="18"/>
                                <w:u w:val="single"/>
                              </w:rPr>
                              <w:t>評価</w:t>
                            </w:r>
                          </w:p>
                        </w:tc>
                      </w:tr>
                      <w:tr w:rsidR="002F4B62" w:rsidRPr="00F73E04" w14:paraId="22F80A94" w14:textId="77777777" w:rsidTr="00E10B89">
                        <w:trPr>
                          <w:trHeight w:val="610"/>
                          <w:jc w:val="center"/>
                        </w:trPr>
                        <w:tc>
                          <w:tcPr>
                            <w:tcW w:w="309" w:type="dxa"/>
                            <w:shd w:val="clear" w:color="auto" w:fill="5B9BD5"/>
                            <w:tcMar>
                              <w:top w:w="15" w:type="dxa"/>
                              <w:left w:w="99" w:type="dxa"/>
                              <w:bottom w:w="0" w:type="dxa"/>
                              <w:right w:w="99" w:type="dxa"/>
                            </w:tcMar>
                            <w:vAlign w:val="center"/>
                            <w:hideMark/>
                          </w:tcPr>
                          <w:p w14:paraId="4E6D98C1"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1</w:t>
                            </w:r>
                          </w:p>
                        </w:tc>
                        <w:tc>
                          <w:tcPr>
                            <w:tcW w:w="3855" w:type="dxa"/>
                            <w:shd w:val="clear" w:color="auto" w:fill="auto"/>
                            <w:tcMar>
                              <w:top w:w="15" w:type="dxa"/>
                              <w:left w:w="99" w:type="dxa"/>
                              <w:bottom w:w="0" w:type="dxa"/>
                              <w:right w:w="99" w:type="dxa"/>
                            </w:tcMar>
                            <w:vAlign w:val="center"/>
                            <w:hideMark/>
                          </w:tcPr>
                          <w:p w14:paraId="5D8A03F2"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食育に関心を持っている府民の割合の</w:t>
                            </w:r>
                          </w:p>
                          <w:p w14:paraId="12C640F8" w14:textId="77777777" w:rsidR="002F4B62" w:rsidRPr="00F73E04" w:rsidRDefault="002F4B62" w:rsidP="002F4B62">
                            <w:pPr>
                              <w:widowControl/>
                              <w:spacing w:line="300" w:lineRule="exact"/>
                              <w:jc w:val="left"/>
                              <w:rPr>
                                <w:rFonts w:ascii="ＭＳ ゴシック" w:eastAsia="ＭＳ ゴシック" w:hAnsi="ＭＳ ゴシック" w:cs="Arial"/>
                                <w:kern w:val="0"/>
                                <w:sz w:val="20"/>
                                <w:szCs w:val="18"/>
                              </w:rPr>
                            </w:pPr>
                            <w:r w:rsidRPr="00F73E04">
                              <w:rPr>
                                <w:rFonts w:ascii="ＭＳ ゴシック" w:eastAsia="ＭＳ ゴシック" w:hAnsi="ＭＳ ゴシック" w:cs="HG丸ｺﾞｼｯｸM-PRO" w:hint="eastAsia"/>
                                <w:bCs/>
                                <w:kern w:val="24"/>
                                <w:sz w:val="20"/>
                                <w:szCs w:val="18"/>
                              </w:rPr>
                              <w:t>増加</w:t>
                            </w:r>
                          </w:p>
                        </w:tc>
                        <w:tc>
                          <w:tcPr>
                            <w:tcW w:w="1304" w:type="dxa"/>
                            <w:shd w:val="clear" w:color="auto" w:fill="auto"/>
                            <w:tcMar>
                              <w:top w:w="15" w:type="dxa"/>
                              <w:left w:w="99" w:type="dxa"/>
                              <w:bottom w:w="0" w:type="dxa"/>
                              <w:right w:w="99" w:type="dxa"/>
                            </w:tcMar>
                            <w:vAlign w:val="center"/>
                            <w:hideMark/>
                          </w:tcPr>
                          <w:p w14:paraId="5AB72CB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54.4%</w:t>
                            </w:r>
                          </w:p>
                          <w:p w14:paraId="403AE196"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sz w:val="20"/>
                                <w:szCs w:val="18"/>
                              </w:rPr>
                            </w:pPr>
                            <w:r w:rsidRPr="00F73E04">
                              <w:rPr>
                                <w:rFonts w:ascii="ＭＳ ゴシック" w:eastAsia="ＭＳ ゴシック" w:hAnsi="ＭＳ ゴシック" w:cs="Arial" w:hint="eastAsia"/>
                                <w:bCs/>
                                <w:kern w:val="24"/>
                                <w:sz w:val="20"/>
                                <w:szCs w:val="18"/>
                              </w:rPr>
                              <w:t>（H28）</w:t>
                            </w:r>
                          </w:p>
                        </w:tc>
                        <w:tc>
                          <w:tcPr>
                            <w:tcW w:w="1304" w:type="dxa"/>
                            <w:tcMar>
                              <w:top w:w="15" w:type="dxa"/>
                              <w:left w:w="99" w:type="dxa"/>
                              <w:bottom w:w="0" w:type="dxa"/>
                              <w:right w:w="99" w:type="dxa"/>
                            </w:tcMar>
                            <w:vAlign w:val="center"/>
                            <w:hideMark/>
                          </w:tcPr>
                          <w:p w14:paraId="2DED1C6C" w14:textId="77777777" w:rsidR="002F4B62" w:rsidRPr="00F73E04" w:rsidRDefault="002F4B62" w:rsidP="002F4B62">
                            <w:pPr>
                              <w:spacing w:line="300" w:lineRule="exact"/>
                              <w:jc w:val="center"/>
                              <w:rPr>
                                <w:rFonts w:ascii="ＭＳ ゴシック" w:eastAsia="ＭＳ ゴシック" w:hAnsi="ＭＳ ゴシック"/>
                                <w:sz w:val="20"/>
                                <w:szCs w:val="20"/>
                                <w:highlight w:val="yellow"/>
                              </w:rPr>
                            </w:pPr>
                            <w:r w:rsidRPr="00F73E04">
                              <w:rPr>
                                <w:rFonts w:ascii="ＭＳ ゴシック" w:eastAsia="ＭＳ ゴシック" w:hAnsi="ＭＳ ゴシック" w:hint="eastAsia"/>
                                <w:sz w:val="20"/>
                                <w:szCs w:val="20"/>
                              </w:rPr>
                              <w:t>71.0</w:t>
                            </w:r>
                            <w:r w:rsidRPr="00F73E04">
                              <w:rPr>
                                <w:rFonts w:ascii="ＭＳ ゴシック" w:eastAsia="ＭＳ ゴシック" w:hAnsi="ＭＳ ゴシック"/>
                                <w:sz w:val="20"/>
                                <w:szCs w:val="20"/>
                              </w:rPr>
                              <w:t>%</w:t>
                            </w:r>
                          </w:p>
                          <w:p w14:paraId="7C682868"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hint="eastAsia"/>
                                <w:sz w:val="20"/>
                                <w:szCs w:val="20"/>
                              </w:rPr>
                              <w:t>（</w:t>
                            </w:r>
                            <w:r w:rsidRPr="00F73E04">
                              <w:rPr>
                                <w:rFonts w:ascii="ＭＳ ゴシック" w:eastAsia="ＭＳ ゴシック" w:hAnsi="ＭＳ ゴシック"/>
                                <w:sz w:val="20"/>
                                <w:szCs w:val="20"/>
                              </w:rPr>
                              <w:t>R4）</w:t>
                            </w:r>
                          </w:p>
                        </w:tc>
                        <w:tc>
                          <w:tcPr>
                            <w:tcW w:w="1304" w:type="dxa"/>
                            <w:shd w:val="clear" w:color="auto" w:fill="auto"/>
                            <w:tcMar>
                              <w:top w:w="15" w:type="dxa"/>
                              <w:left w:w="99" w:type="dxa"/>
                              <w:bottom w:w="0" w:type="dxa"/>
                              <w:right w:w="99" w:type="dxa"/>
                            </w:tcMar>
                            <w:vAlign w:val="center"/>
                            <w:hideMark/>
                          </w:tcPr>
                          <w:p w14:paraId="42E3216E" w14:textId="77777777" w:rsidR="002F4B62" w:rsidRPr="00F73E04" w:rsidRDefault="002F4B62" w:rsidP="002F4B62">
                            <w:pPr>
                              <w:widowControl/>
                              <w:spacing w:line="300" w:lineRule="exact"/>
                              <w:jc w:val="center"/>
                              <w:rPr>
                                <w:rFonts w:ascii="ＭＳ ゴシック" w:eastAsia="ＭＳ ゴシック" w:hAnsi="ＭＳ ゴシック" w:cs="Arial"/>
                                <w:kern w:val="0"/>
                                <w:sz w:val="20"/>
                                <w:szCs w:val="18"/>
                              </w:rPr>
                            </w:pPr>
                            <w:r w:rsidRPr="00F73E04">
                              <w:rPr>
                                <w:rFonts w:ascii="ＭＳ ゴシック" w:eastAsia="ＭＳ ゴシック" w:hAnsi="ＭＳ ゴシック" w:cs="Arial" w:hint="eastAsia"/>
                                <w:bCs/>
                                <w:kern w:val="24"/>
                                <w:sz w:val="20"/>
                                <w:szCs w:val="18"/>
                              </w:rPr>
                              <w:t xml:space="preserve">70％以上　</w:t>
                            </w:r>
                          </w:p>
                        </w:tc>
                        <w:tc>
                          <w:tcPr>
                            <w:tcW w:w="964" w:type="dxa"/>
                            <w:vAlign w:val="center"/>
                          </w:tcPr>
                          <w:p w14:paraId="1E865859"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A</w:t>
                            </w:r>
                          </w:p>
                        </w:tc>
                      </w:tr>
                      <w:tr w:rsidR="002F4B62" w:rsidRPr="00F73E04" w14:paraId="14733376" w14:textId="77777777" w:rsidTr="00E10B89">
                        <w:trPr>
                          <w:trHeight w:val="610"/>
                          <w:jc w:val="center"/>
                        </w:trPr>
                        <w:tc>
                          <w:tcPr>
                            <w:tcW w:w="309" w:type="dxa"/>
                            <w:shd w:val="clear" w:color="auto" w:fill="5B9BD5"/>
                            <w:tcMar>
                              <w:top w:w="15" w:type="dxa"/>
                              <w:left w:w="99" w:type="dxa"/>
                              <w:bottom w:w="0" w:type="dxa"/>
                              <w:right w:w="99" w:type="dxa"/>
                            </w:tcMar>
                            <w:vAlign w:val="center"/>
                          </w:tcPr>
                          <w:p w14:paraId="20BA84BE"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2</w:t>
                            </w:r>
                          </w:p>
                        </w:tc>
                        <w:tc>
                          <w:tcPr>
                            <w:tcW w:w="3855" w:type="dxa"/>
                            <w:shd w:val="clear" w:color="auto" w:fill="auto"/>
                            <w:tcMar>
                              <w:top w:w="15" w:type="dxa"/>
                              <w:left w:w="99" w:type="dxa"/>
                              <w:bottom w:w="0" w:type="dxa"/>
                              <w:right w:w="99" w:type="dxa"/>
                            </w:tcMar>
                            <w:vAlign w:val="center"/>
                          </w:tcPr>
                          <w:p w14:paraId="2E83309C" w14:textId="77777777" w:rsidR="002F4B62" w:rsidRPr="00F73E04" w:rsidRDefault="002F4B62" w:rsidP="002F4B62">
                            <w:pPr>
                              <w:pStyle w:val="Web"/>
                              <w:spacing w:before="0" w:beforeAutospacing="0" w:after="0" w:afterAutospacing="0" w:line="300" w:lineRule="exact"/>
                              <w:rPr>
                                <w:rFonts w:ascii="ＭＳ ゴシック" w:eastAsia="ＭＳ ゴシック" w:hAnsi="ＭＳ ゴシック" w:cs="Arial"/>
                                <w:sz w:val="20"/>
                                <w:szCs w:val="18"/>
                              </w:rPr>
                            </w:pPr>
                            <w:r w:rsidRPr="00F73E04">
                              <w:rPr>
                                <w:rFonts w:ascii="ＭＳ ゴシック" w:eastAsia="ＭＳ ゴシック" w:hAnsi="ＭＳ ゴシック" w:cs="HG丸ｺﾞｼｯｸM-PRO" w:hint="eastAsia"/>
                                <w:bCs/>
                                <w:kern w:val="24"/>
                                <w:sz w:val="20"/>
                                <w:szCs w:val="18"/>
                              </w:rPr>
                              <w:t>食育推進計画を策定・実施している</w:t>
                            </w:r>
                          </w:p>
                          <w:p w14:paraId="79ECA45D"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市町村の割合の増加</w:t>
                            </w:r>
                          </w:p>
                        </w:tc>
                        <w:tc>
                          <w:tcPr>
                            <w:tcW w:w="1304" w:type="dxa"/>
                            <w:shd w:val="clear" w:color="auto" w:fill="auto"/>
                            <w:tcMar>
                              <w:top w:w="15" w:type="dxa"/>
                              <w:left w:w="99" w:type="dxa"/>
                              <w:bottom w:w="0" w:type="dxa"/>
                              <w:right w:w="99" w:type="dxa"/>
                            </w:tcMar>
                            <w:vAlign w:val="center"/>
                          </w:tcPr>
                          <w:p w14:paraId="066A7FDF"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93.0%</w:t>
                            </w:r>
                          </w:p>
                          <w:p w14:paraId="3EB839B2"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（H29）</w:t>
                            </w:r>
                          </w:p>
                        </w:tc>
                        <w:tc>
                          <w:tcPr>
                            <w:tcW w:w="1304" w:type="dxa"/>
                            <w:tcMar>
                              <w:top w:w="15" w:type="dxa"/>
                              <w:left w:w="99" w:type="dxa"/>
                              <w:bottom w:w="0" w:type="dxa"/>
                              <w:right w:w="99" w:type="dxa"/>
                            </w:tcMar>
                            <w:vAlign w:val="center"/>
                          </w:tcPr>
                          <w:p w14:paraId="3C8A3788"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95.3%</w:t>
                            </w:r>
                          </w:p>
                          <w:p w14:paraId="1D813C6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sz w:val="20"/>
                                <w:szCs w:val="20"/>
                              </w:rPr>
                              <w:t>(</w:t>
                            </w:r>
                            <w:r w:rsidRPr="00F73E04">
                              <w:rPr>
                                <w:rFonts w:ascii="ＭＳ ゴシック" w:eastAsia="ＭＳ ゴシック" w:hAnsi="ＭＳ ゴシック" w:hint="eastAsia"/>
                                <w:sz w:val="20"/>
                                <w:szCs w:val="20"/>
                              </w:rPr>
                              <w:t>R4</w:t>
                            </w:r>
                            <w:r w:rsidRPr="00F73E04">
                              <w:rPr>
                                <w:rFonts w:ascii="ＭＳ ゴシック" w:eastAsia="ＭＳ ゴシック" w:hAnsi="ＭＳ ゴシック"/>
                                <w:sz w:val="20"/>
                                <w:szCs w:val="20"/>
                              </w:rPr>
                              <w:t>)</w:t>
                            </w:r>
                          </w:p>
                        </w:tc>
                        <w:tc>
                          <w:tcPr>
                            <w:tcW w:w="1304" w:type="dxa"/>
                            <w:shd w:val="clear" w:color="auto" w:fill="auto"/>
                            <w:tcMar>
                              <w:top w:w="15" w:type="dxa"/>
                              <w:left w:w="99" w:type="dxa"/>
                              <w:bottom w:w="0" w:type="dxa"/>
                              <w:right w:w="99" w:type="dxa"/>
                            </w:tcMar>
                            <w:vAlign w:val="center"/>
                          </w:tcPr>
                          <w:p w14:paraId="01F695F5"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Arial" w:hint="eastAsia"/>
                                <w:bCs/>
                                <w:kern w:val="24"/>
                                <w:sz w:val="20"/>
                                <w:szCs w:val="18"/>
                              </w:rPr>
                              <w:t>100％</w:t>
                            </w:r>
                          </w:p>
                        </w:tc>
                        <w:tc>
                          <w:tcPr>
                            <w:tcW w:w="964" w:type="dxa"/>
                            <w:vAlign w:val="center"/>
                          </w:tcPr>
                          <w:p w14:paraId="6BE3925F"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B</w:t>
                            </w:r>
                          </w:p>
                        </w:tc>
                      </w:tr>
                      <w:tr w:rsidR="002F4B62" w:rsidRPr="00F73E04" w14:paraId="266CFFDD" w14:textId="77777777" w:rsidTr="00E10B89">
                        <w:trPr>
                          <w:trHeight w:val="610"/>
                          <w:jc w:val="center"/>
                        </w:trPr>
                        <w:tc>
                          <w:tcPr>
                            <w:tcW w:w="309" w:type="dxa"/>
                            <w:shd w:val="clear" w:color="auto" w:fill="5B9BD5"/>
                            <w:tcMar>
                              <w:top w:w="15" w:type="dxa"/>
                              <w:left w:w="99" w:type="dxa"/>
                              <w:bottom w:w="0" w:type="dxa"/>
                              <w:right w:w="99" w:type="dxa"/>
                            </w:tcMar>
                            <w:vAlign w:val="center"/>
                          </w:tcPr>
                          <w:p w14:paraId="228A0478" w14:textId="77777777" w:rsidR="002F4B62" w:rsidRPr="00F73E04" w:rsidRDefault="002F4B62" w:rsidP="002F4B62">
                            <w:pPr>
                              <w:widowControl/>
                              <w:spacing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3</w:t>
                            </w:r>
                          </w:p>
                        </w:tc>
                        <w:tc>
                          <w:tcPr>
                            <w:tcW w:w="3855" w:type="dxa"/>
                            <w:shd w:val="clear" w:color="auto" w:fill="auto"/>
                            <w:tcMar>
                              <w:top w:w="15" w:type="dxa"/>
                              <w:left w:w="99" w:type="dxa"/>
                              <w:bottom w:w="0" w:type="dxa"/>
                              <w:right w:w="99" w:type="dxa"/>
                            </w:tcMar>
                            <w:vAlign w:val="center"/>
                          </w:tcPr>
                          <w:p w14:paraId="23DA37D4" w14:textId="77777777" w:rsidR="002F4B62" w:rsidRPr="00F73E04" w:rsidRDefault="002F4B62" w:rsidP="002F4B62">
                            <w:pPr>
                              <w:widowControl/>
                              <w:spacing w:line="300" w:lineRule="exact"/>
                              <w:jc w:val="left"/>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HG丸ｺﾞｼｯｸM-PRO" w:hint="eastAsia"/>
                                <w:bCs/>
                                <w:kern w:val="24"/>
                                <w:sz w:val="20"/>
                                <w:szCs w:val="18"/>
                              </w:rPr>
                              <w:t>食育推進に携わるボランティアの増加</w:t>
                            </w:r>
                          </w:p>
                        </w:tc>
                        <w:tc>
                          <w:tcPr>
                            <w:tcW w:w="1304" w:type="dxa"/>
                            <w:shd w:val="clear" w:color="auto" w:fill="auto"/>
                            <w:tcMar>
                              <w:top w:w="15" w:type="dxa"/>
                              <w:left w:w="99" w:type="dxa"/>
                              <w:bottom w:w="0" w:type="dxa"/>
                              <w:right w:w="99" w:type="dxa"/>
                            </w:tcMar>
                            <w:vAlign w:val="center"/>
                          </w:tcPr>
                          <w:p w14:paraId="059C7764"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Arial"/>
                                <w:bCs/>
                                <w:kern w:val="24"/>
                                <w:sz w:val="20"/>
                                <w:szCs w:val="18"/>
                              </w:rPr>
                            </w:pPr>
                            <w:r w:rsidRPr="00F73E04">
                              <w:rPr>
                                <w:rFonts w:ascii="ＭＳ ゴシック" w:eastAsia="ＭＳ ゴシック" w:hAnsi="ＭＳ ゴシック" w:cs="Arial" w:hint="eastAsia"/>
                                <w:bCs/>
                                <w:kern w:val="24"/>
                                <w:sz w:val="20"/>
                                <w:szCs w:val="18"/>
                              </w:rPr>
                              <w:t>5,622人（H28）</w:t>
                            </w:r>
                          </w:p>
                        </w:tc>
                        <w:tc>
                          <w:tcPr>
                            <w:tcW w:w="1304" w:type="dxa"/>
                            <w:tcMar>
                              <w:top w:w="15" w:type="dxa"/>
                              <w:left w:w="99" w:type="dxa"/>
                              <w:bottom w:w="0" w:type="dxa"/>
                              <w:right w:w="99" w:type="dxa"/>
                            </w:tcMar>
                            <w:vAlign w:val="center"/>
                          </w:tcPr>
                          <w:p w14:paraId="5E9CF3B8" w14:textId="77777777" w:rsidR="002F4B62" w:rsidRPr="00F73E04" w:rsidRDefault="002F4B62" w:rsidP="002F4B62">
                            <w:pPr>
                              <w:spacing w:line="300" w:lineRule="exact"/>
                              <w:jc w:val="center"/>
                              <w:rPr>
                                <w:rFonts w:ascii="ＭＳ ゴシック" w:eastAsia="ＭＳ ゴシック" w:hAnsi="ＭＳ ゴシック"/>
                                <w:sz w:val="20"/>
                                <w:szCs w:val="20"/>
                              </w:rPr>
                            </w:pPr>
                            <w:r w:rsidRPr="00F73E04">
                              <w:rPr>
                                <w:rFonts w:ascii="ＭＳ ゴシック" w:eastAsia="ＭＳ ゴシック" w:hAnsi="ＭＳ ゴシック" w:hint="eastAsia"/>
                                <w:sz w:val="20"/>
                                <w:szCs w:val="20"/>
                              </w:rPr>
                              <w:t>4,753人</w:t>
                            </w:r>
                          </w:p>
                          <w:p w14:paraId="463EC31E" w14:textId="77777777" w:rsidR="002F4B62" w:rsidRPr="00F73E04" w:rsidRDefault="002F4B62" w:rsidP="002F4B62">
                            <w:pPr>
                              <w:pStyle w:val="Web"/>
                              <w:spacing w:before="0" w:beforeAutospacing="0" w:after="0" w:afterAutospacing="0"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hint="eastAsia"/>
                                <w:sz w:val="20"/>
                                <w:szCs w:val="20"/>
                              </w:rPr>
                              <w:t>（R3）</w:t>
                            </w:r>
                          </w:p>
                        </w:tc>
                        <w:tc>
                          <w:tcPr>
                            <w:tcW w:w="1304" w:type="dxa"/>
                            <w:shd w:val="clear" w:color="auto" w:fill="auto"/>
                            <w:tcMar>
                              <w:top w:w="15" w:type="dxa"/>
                              <w:left w:w="99" w:type="dxa"/>
                              <w:bottom w:w="0" w:type="dxa"/>
                              <w:right w:w="99" w:type="dxa"/>
                            </w:tcMar>
                            <w:vAlign w:val="center"/>
                          </w:tcPr>
                          <w:p w14:paraId="70D0379A" w14:textId="77777777" w:rsidR="002F4B62" w:rsidRPr="00F73E04" w:rsidRDefault="002F4B62" w:rsidP="002F4B62">
                            <w:pPr>
                              <w:widowControl/>
                              <w:spacing w:line="300" w:lineRule="exact"/>
                              <w:jc w:val="center"/>
                              <w:rPr>
                                <w:rFonts w:ascii="ＭＳ ゴシック" w:eastAsia="ＭＳ ゴシック" w:hAnsi="ＭＳ ゴシック" w:cs="HG丸ｺﾞｼｯｸM-PRO"/>
                                <w:bCs/>
                                <w:kern w:val="24"/>
                                <w:sz w:val="20"/>
                                <w:szCs w:val="18"/>
                              </w:rPr>
                            </w:pPr>
                            <w:r w:rsidRPr="00F73E04">
                              <w:rPr>
                                <w:rFonts w:ascii="ＭＳ ゴシック" w:eastAsia="ＭＳ ゴシック" w:hAnsi="ＭＳ ゴシック" w:cs="Arial" w:hint="eastAsia"/>
                                <w:bCs/>
                                <w:kern w:val="24"/>
                                <w:sz w:val="20"/>
                                <w:szCs w:val="18"/>
                              </w:rPr>
                              <w:t>増加</w:t>
                            </w:r>
                          </w:p>
                        </w:tc>
                        <w:tc>
                          <w:tcPr>
                            <w:tcW w:w="964" w:type="dxa"/>
                            <w:vAlign w:val="center"/>
                          </w:tcPr>
                          <w:p w14:paraId="7EF209C0" w14:textId="77777777" w:rsidR="002F4B62" w:rsidRPr="002C6CB8" w:rsidRDefault="002F4B62" w:rsidP="002F4B62">
                            <w:pPr>
                              <w:widowControl/>
                              <w:spacing w:line="300" w:lineRule="exact"/>
                              <w:jc w:val="center"/>
                              <w:rPr>
                                <w:rFonts w:ascii="ＭＳ ゴシック" w:eastAsia="ＭＳ ゴシック" w:hAnsi="ＭＳ ゴシック" w:cs="Arial"/>
                                <w:bCs/>
                                <w:kern w:val="24"/>
                                <w:sz w:val="20"/>
                                <w:szCs w:val="18"/>
                              </w:rPr>
                            </w:pPr>
                            <w:r w:rsidRPr="002C6CB8">
                              <w:rPr>
                                <w:rFonts w:ascii="ＭＳ ゴシック" w:eastAsia="ＭＳ ゴシック" w:hAnsi="ＭＳ ゴシック" w:cs="Arial" w:hint="eastAsia"/>
                                <w:bCs/>
                                <w:kern w:val="24"/>
                                <w:sz w:val="20"/>
                                <w:szCs w:val="18"/>
                              </w:rPr>
                              <w:t>D</w:t>
                            </w:r>
                          </w:p>
                        </w:tc>
                      </w:tr>
                    </w:tbl>
                    <w:p w14:paraId="60306124" w14:textId="77777777" w:rsidR="002F4B62" w:rsidRDefault="002F4B62" w:rsidP="002F4B62">
                      <w:pPr>
                        <w:jc w:val="center"/>
                      </w:pPr>
                    </w:p>
                  </w:txbxContent>
                </v:textbox>
                <w10:wrap anchorx="margin"/>
              </v:rect>
            </w:pict>
          </mc:Fallback>
        </mc:AlternateContent>
      </w:r>
    </w:p>
    <w:p w14:paraId="6AD1C4E8" w14:textId="77777777" w:rsidR="007B31C0" w:rsidRDefault="007B31C0">
      <w:pPr>
        <w:rPr>
          <w:rFonts w:ascii="HG丸ｺﾞｼｯｸM-PRO" w:eastAsia="HG丸ｺﾞｼｯｸM-PRO" w:hAnsi="HG丸ｺﾞｼｯｸM-PRO"/>
          <w:sz w:val="22"/>
        </w:rPr>
      </w:pPr>
    </w:p>
    <w:p w14:paraId="350F247E" w14:textId="77777777" w:rsidR="002F4B62" w:rsidRDefault="002F4B62">
      <w:pPr>
        <w:rPr>
          <w:rFonts w:ascii="HG丸ｺﾞｼｯｸM-PRO" w:eastAsia="HG丸ｺﾞｼｯｸM-PRO" w:hAnsi="HG丸ｺﾞｼｯｸM-PRO"/>
          <w:sz w:val="22"/>
        </w:rPr>
      </w:pPr>
    </w:p>
    <w:p w14:paraId="5F2C3CF6" w14:textId="77777777" w:rsidR="002F4B62" w:rsidRDefault="002F4B62">
      <w:pPr>
        <w:rPr>
          <w:rFonts w:ascii="HG丸ｺﾞｼｯｸM-PRO" w:eastAsia="HG丸ｺﾞｼｯｸM-PRO" w:hAnsi="HG丸ｺﾞｼｯｸM-PRO"/>
          <w:sz w:val="22"/>
        </w:rPr>
      </w:pPr>
    </w:p>
    <w:p w14:paraId="0799A8C9" w14:textId="77777777" w:rsidR="002F4B62" w:rsidRDefault="002F4B62">
      <w:pPr>
        <w:rPr>
          <w:rFonts w:ascii="HG丸ｺﾞｼｯｸM-PRO" w:eastAsia="HG丸ｺﾞｼｯｸM-PRO" w:hAnsi="HG丸ｺﾞｼｯｸM-PRO"/>
          <w:sz w:val="22"/>
        </w:rPr>
      </w:pPr>
    </w:p>
    <w:p w14:paraId="167E40B0" w14:textId="77777777" w:rsidR="002F4B62" w:rsidRDefault="002F4B62">
      <w:pPr>
        <w:rPr>
          <w:rFonts w:ascii="HG丸ｺﾞｼｯｸM-PRO" w:eastAsia="HG丸ｺﾞｼｯｸM-PRO" w:hAnsi="HG丸ｺﾞｼｯｸM-PRO"/>
          <w:sz w:val="22"/>
        </w:rPr>
      </w:pPr>
    </w:p>
    <w:p w14:paraId="67D0A984" w14:textId="77777777" w:rsidR="002F4B62" w:rsidRDefault="002F4B62">
      <w:pPr>
        <w:rPr>
          <w:rFonts w:ascii="HG丸ｺﾞｼｯｸM-PRO" w:eastAsia="HG丸ｺﾞｼｯｸM-PRO" w:hAnsi="HG丸ｺﾞｼｯｸM-PRO"/>
          <w:sz w:val="22"/>
        </w:rPr>
      </w:pPr>
    </w:p>
    <w:p w14:paraId="78C3FA88" w14:textId="77777777" w:rsidR="002F4B62" w:rsidRDefault="002F4B62">
      <w:pPr>
        <w:rPr>
          <w:rFonts w:ascii="HG丸ｺﾞｼｯｸM-PRO" w:eastAsia="HG丸ｺﾞｼｯｸM-PRO" w:hAnsi="HG丸ｺﾞｼｯｸM-PRO"/>
          <w:sz w:val="22"/>
        </w:rPr>
      </w:pPr>
    </w:p>
    <w:p w14:paraId="0C7BE980" w14:textId="77777777" w:rsidR="00BB3848" w:rsidRPr="00F73E04" w:rsidRDefault="00BB3848">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【これまでの取組み】</w:t>
      </w:r>
    </w:p>
    <w:p w14:paraId="08B998AA" w14:textId="77777777" w:rsidR="004274FE" w:rsidRPr="00F73E04" w:rsidRDefault="00EB346C" w:rsidP="00FF1B0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FF1B05" w:rsidRPr="00F73E04">
        <w:rPr>
          <w:rFonts w:ascii="HG丸ｺﾞｼｯｸM-PRO" w:eastAsia="HG丸ｺﾞｼｯｸM-PRO" w:hAnsi="HG丸ｺﾞｼｯｸM-PRO" w:hint="eastAsia"/>
          <w:sz w:val="22"/>
        </w:rPr>
        <w:t>ホームページやSNS</w:t>
      </w:r>
      <w:r w:rsidR="00C20F4E" w:rsidRPr="00F73E04">
        <w:rPr>
          <w:rFonts w:ascii="HG丸ｺﾞｼｯｸM-PRO" w:eastAsia="HG丸ｺﾞｼｯｸM-PRO" w:hAnsi="HG丸ｺﾞｼｯｸM-PRO" w:hint="eastAsia"/>
          <w:sz w:val="22"/>
        </w:rPr>
        <w:t>、</w:t>
      </w:r>
      <w:r w:rsidR="00FF1B05" w:rsidRPr="00F73E04">
        <w:rPr>
          <w:rFonts w:ascii="HG丸ｺﾞｼｯｸM-PRO" w:eastAsia="HG丸ｺﾞｼｯｸM-PRO" w:hAnsi="HG丸ｺﾞｼｯｸM-PRO" w:hint="eastAsia"/>
          <w:sz w:val="22"/>
        </w:rPr>
        <w:t>健康アプリ</w:t>
      </w:r>
      <w:r w:rsidR="00C20F4E" w:rsidRPr="00F73E04">
        <w:rPr>
          <w:rFonts w:ascii="HG丸ｺﾞｼｯｸM-PRO" w:eastAsia="HG丸ｺﾞｼｯｸM-PRO" w:hAnsi="HG丸ｺﾞｼｯｸM-PRO" w:hint="eastAsia"/>
          <w:sz w:val="22"/>
        </w:rPr>
        <w:t>「</w:t>
      </w:r>
      <w:r w:rsidR="009F7825" w:rsidRPr="00F73E04">
        <w:rPr>
          <w:rFonts w:ascii="HG丸ｺﾞｼｯｸM-PRO" w:eastAsia="HG丸ｺﾞｼｯｸM-PRO" w:hAnsi="HG丸ｺﾞｼｯｸM-PRO" w:hint="eastAsia"/>
          <w:sz w:val="22"/>
        </w:rPr>
        <w:t>アスマイル</w:t>
      </w:r>
      <w:r w:rsidR="00FF1B05" w:rsidRPr="00F73E04">
        <w:rPr>
          <w:rFonts w:ascii="HG丸ｺﾞｼｯｸM-PRO" w:eastAsia="HG丸ｺﾞｼｯｸM-PRO" w:hAnsi="HG丸ｺﾞｼｯｸM-PRO" w:hint="eastAsia"/>
          <w:sz w:val="22"/>
        </w:rPr>
        <w:t>」</w:t>
      </w:r>
      <w:r w:rsidR="009F7825" w:rsidRPr="00F73E04">
        <w:rPr>
          <w:rFonts w:ascii="HG丸ｺﾞｼｯｸM-PRO" w:eastAsia="HG丸ｺﾞｼｯｸM-PRO" w:hAnsi="HG丸ｺﾞｼｯｸM-PRO" w:hint="eastAsia"/>
          <w:sz w:val="22"/>
        </w:rPr>
        <w:t>を活用し</w:t>
      </w:r>
      <w:r w:rsidR="00FF1B05" w:rsidRPr="00F73E04">
        <w:rPr>
          <w:rFonts w:ascii="HG丸ｺﾞｼｯｸM-PRO" w:eastAsia="HG丸ｺﾞｼｯｸM-PRO" w:hAnsi="HG丸ｺﾞｼｯｸM-PRO" w:hint="eastAsia"/>
          <w:sz w:val="22"/>
        </w:rPr>
        <w:t>、食に関する情報を発信し、</w:t>
      </w:r>
    </w:p>
    <w:p w14:paraId="532257F8" w14:textId="77777777" w:rsidR="009F7825" w:rsidRPr="00F73E04" w:rsidRDefault="004274FE" w:rsidP="004274FE">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FF1B05" w:rsidRPr="00F73E04">
        <w:rPr>
          <w:rFonts w:ascii="HG丸ｺﾞｼｯｸM-PRO" w:eastAsia="HG丸ｺﾞｼｯｸM-PRO" w:hAnsi="HG丸ｺﾞｼｯｸM-PRO" w:hint="eastAsia"/>
          <w:sz w:val="22"/>
        </w:rPr>
        <w:t>食育に関する気運を高めました。</w:t>
      </w:r>
    </w:p>
    <w:p w14:paraId="6795B75B" w14:textId="77777777" w:rsidR="00930909" w:rsidRPr="00F73E04" w:rsidRDefault="00EB346C" w:rsidP="009F782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市町村に対し、計画の策定及び改定を支援</w:t>
      </w:r>
      <w:r w:rsidR="00FF1B05" w:rsidRPr="00F73E04">
        <w:rPr>
          <w:rFonts w:ascii="HG丸ｺﾞｼｯｸM-PRO" w:eastAsia="HG丸ｺﾞｼｯｸM-PRO" w:hAnsi="HG丸ｺﾞｼｯｸM-PRO" w:hint="eastAsia"/>
          <w:sz w:val="22"/>
        </w:rPr>
        <w:t>するとともに、情報提供や技術的な支援により、</w:t>
      </w:r>
    </w:p>
    <w:p w14:paraId="75A81E55" w14:textId="77777777" w:rsidR="00FF1B05" w:rsidRPr="00F73E04" w:rsidRDefault="006246FE" w:rsidP="00930909">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取</w:t>
      </w:r>
      <w:r w:rsidR="00FF1B05" w:rsidRPr="00F73E04">
        <w:rPr>
          <w:rFonts w:ascii="HG丸ｺﾞｼｯｸM-PRO" w:eastAsia="HG丸ｺﾞｼｯｸM-PRO" w:hAnsi="HG丸ｺﾞｼｯｸM-PRO" w:hint="eastAsia"/>
          <w:sz w:val="22"/>
        </w:rPr>
        <w:t>組みの充実を図りました。</w:t>
      </w:r>
    </w:p>
    <w:p w14:paraId="4DA0A1E2" w14:textId="77777777" w:rsidR="00930909" w:rsidRPr="00F73E04" w:rsidRDefault="00EB346C" w:rsidP="009F782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FF1B05" w:rsidRPr="00F73E04">
        <w:rPr>
          <w:rFonts w:ascii="HG丸ｺﾞｼｯｸM-PRO" w:eastAsia="HG丸ｺﾞｼｯｸM-PRO" w:hAnsi="HG丸ｺﾞｼｯｸM-PRO" w:hint="eastAsia"/>
          <w:sz w:val="22"/>
        </w:rPr>
        <w:t>保健所と市町村が連携し、</w:t>
      </w:r>
      <w:r w:rsidR="009F7825" w:rsidRPr="00F73E04">
        <w:rPr>
          <w:rFonts w:ascii="HG丸ｺﾞｼｯｸM-PRO" w:eastAsia="HG丸ｺﾞｼｯｸM-PRO" w:hAnsi="HG丸ｺﾞｼｯｸM-PRO" w:hint="eastAsia"/>
          <w:sz w:val="22"/>
        </w:rPr>
        <w:t>地域の優先的な課題</w:t>
      </w:r>
      <w:r w:rsidR="00FF1B05" w:rsidRPr="00F73E04">
        <w:rPr>
          <w:rFonts w:ascii="HG丸ｺﾞｼｯｸM-PRO" w:eastAsia="HG丸ｺﾞｼｯｸM-PRO" w:hAnsi="HG丸ｺﾞｼｯｸM-PRO" w:hint="eastAsia"/>
          <w:sz w:val="22"/>
        </w:rPr>
        <w:t>を把握し、</w:t>
      </w:r>
      <w:r w:rsidR="009F7825" w:rsidRPr="00F73E04">
        <w:rPr>
          <w:rFonts w:ascii="HG丸ｺﾞｼｯｸM-PRO" w:eastAsia="HG丸ｺﾞｼｯｸM-PRO" w:hAnsi="HG丸ｺﾞｼｯｸM-PRO" w:hint="eastAsia"/>
          <w:sz w:val="22"/>
        </w:rPr>
        <w:t>地域の特性を踏まえた取組みを</w:t>
      </w:r>
    </w:p>
    <w:p w14:paraId="266F3072" w14:textId="77777777" w:rsidR="00FF1B05" w:rsidRPr="00F73E04" w:rsidRDefault="009F7825" w:rsidP="00930909">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推進する仕組みづくりを検討</w:t>
      </w:r>
      <w:r w:rsidR="00FF1B05" w:rsidRPr="00F73E04">
        <w:rPr>
          <w:rFonts w:ascii="HG丸ｺﾞｼｯｸM-PRO" w:eastAsia="HG丸ｺﾞｼｯｸM-PRO" w:hAnsi="HG丸ｺﾞｼｯｸM-PRO" w:hint="eastAsia"/>
          <w:sz w:val="22"/>
        </w:rPr>
        <w:t>しました。</w:t>
      </w:r>
    </w:p>
    <w:p w14:paraId="12A25AFC" w14:textId="77777777" w:rsidR="00930909" w:rsidRPr="00F73E04" w:rsidRDefault="00EB346C" w:rsidP="009F782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C728B8" w:rsidRPr="00F73E04">
        <w:rPr>
          <w:rFonts w:ascii="HG丸ｺﾞｼｯｸM-PRO" w:eastAsia="HG丸ｺﾞｼｯｸM-PRO" w:hAnsi="HG丸ｺﾞｼｯｸM-PRO" w:hint="eastAsia"/>
          <w:sz w:val="22"/>
        </w:rPr>
        <w:t>地域において府民の生活に密着した活動を行っている関係団体の食育活動を支援し、食育</w:t>
      </w:r>
    </w:p>
    <w:p w14:paraId="798939A7" w14:textId="77777777" w:rsidR="000A0FA2" w:rsidRPr="00F73E04" w:rsidRDefault="00C728B8" w:rsidP="00930909">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を府民運動と</w:t>
      </w:r>
      <w:r w:rsidR="000A0FA2" w:rsidRPr="00F73E04">
        <w:rPr>
          <w:rFonts w:ascii="HG丸ｺﾞｼｯｸM-PRO" w:eastAsia="HG丸ｺﾞｼｯｸM-PRO" w:hAnsi="HG丸ｺﾞｼｯｸM-PRO" w:hint="eastAsia"/>
          <w:sz w:val="22"/>
        </w:rPr>
        <w:t>して推進できる体制を整備しました。</w:t>
      </w:r>
    </w:p>
    <w:p w14:paraId="2075C025" w14:textId="77777777" w:rsidR="00930909" w:rsidRPr="00F73E04" w:rsidRDefault="00EB346C" w:rsidP="009F7825">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民間企業と連携し</w:t>
      </w:r>
      <w:r w:rsidR="0053383B" w:rsidRPr="00F73E04">
        <w:rPr>
          <w:rFonts w:ascii="HG丸ｺﾞｼｯｸM-PRO" w:eastAsia="HG丸ｺﾞｼｯｸM-PRO" w:hAnsi="HG丸ｺﾞｼｯｸM-PRO" w:hint="eastAsia"/>
          <w:sz w:val="22"/>
        </w:rPr>
        <w:t>、メニューコンテストを実施することで、</w:t>
      </w:r>
      <w:r w:rsidR="009F7825" w:rsidRPr="00F73E04">
        <w:rPr>
          <w:rFonts w:ascii="HG丸ｺﾞｼｯｸM-PRO" w:eastAsia="HG丸ｺﾞｼｯｸM-PRO" w:hAnsi="HG丸ｺﾞｼｯｸM-PRO"/>
          <w:sz w:val="22"/>
        </w:rPr>
        <w:t>V.O.S.の普及啓発を</w:t>
      </w:r>
      <w:r w:rsidR="0053383B" w:rsidRPr="00F73E04">
        <w:rPr>
          <w:rFonts w:ascii="HG丸ｺﾞｼｯｸM-PRO" w:eastAsia="HG丸ｺﾞｼｯｸM-PRO" w:hAnsi="HG丸ｺﾞｼｯｸM-PRO" w:hint="eastAsia"/>
          <w:sz w:val="22"/>
        </w:rPr>
        <w:t>行いまし</w:t>
      </w:r>
    </w:p>
    <w:p w14:paraId="6059044F" w14:textId="77777777" w:rsidR="009F7825" w:rsidRPr="00F73E04" w:rsidRDefault="0053383B" w:rsidP="00930909">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た。</w:t>
      </w:r>
    </w:p>
    <w:p w14:paraId="520745BB" w14:textId="77777777" w:rsidR="009F7825" w:rsidRPr="00F73E04" w:rsidRDefault="009F7825" w:rsidP="009F7825">
      <w:pPr>
        <w:rPr>
          <w:rFonts w:ascii="HG丸ｺﾞｼｯｸM-PRO" w:eastAsia="HG丸ｺﾞｼｯｸM-PRO" w:hAnsi="HG丸ｺﾞｼｯｸM-PRO"/>
          <w:sz w:val="22"/>
        </w:rPr>
      </w:pPr>
    </w:p>
    <w:p w14:paraId="7C0AFA83" w14:textId="00C9274D" w:rsidR="005017E5" w:rsidRPr="00F73E04" w:rsidRDefault="005A5026" w:rsidP="009F7825">
      <w:pPr>
        <w:rPr>
          <w:rFonts w:ascii="HG丸ｺﾞｼｯｸM-PRO" w:eastAsia="HG丸ｺﾞｼｯｸM-PRO" w:hAnsi="HG丸ｺﾞｼｯｸM-PRO"/>
          <w:b/>
          <w:sz w:val="24"/>
        </w:rPr>
      </w:pPr>
      <w:r w:rsidRPr="00F73E04">
        <w:rPr>
          <w:rFonts w:ascii="HG丸ｺﾞｼｯｸM-PRO" w:eastAsia="HG丸ｺﾞｼｯｸM-PRO" w:hAnsi="HG丸ｺﾞｼｯｸM-PRO" w:hint="eastAsia"/>
          <w:b/>
          <w:sz w:val="24"/>
        </w:rPr>
        <w:t>（２）多様な主体が参画したネットワークの強化</w:t>
      </w:r>
    </w:p>
    <w:p w14:paraId="4C395CCA" w14:textId="77777777" w:rsidR="007B31C0" w:rsidRPr="00F73E04" w:rsidRDefault="007B31C0">
      <w:pPr>
        <w:rPr>
          <w:rFonts w:ascii="HG丸ｺﾞｼｯｸM-PRO" w:eastAsia="HG丸ｺﾞｼｯｸM-PRO" w:hAnsi="HG丸ｺﾞｼｯｸM-PRO"/>
          <w:b/>
          <w:sz w:val="24"/>
        </w:rPr>
      </w:pPr>
    </w:p>
    <w:p w14:paraId="4FA98C1F" w14:textId="4F528921" w:rsidR="007B31C0" w:rsidRPr="00F73E04" w:rsidRDefault="007C56C0">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b/>
          <w:sz w:val="22"/>
        </w:rPr>
        <w:t>【これまでの取組み】</w:t>
      </w:r>
    </w:p>
    <w:p w14:paraId="367159D4" w14:textId="328B55EB" w:rsidR="00930909" w:rsidRPr="00F73E04" w:rsidRDefault="00EB346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「大阪府食育推進ネットワーク会議」において、</w:t>
      </w:r>
      <w:r w:rsidR="007A081A" w:rsidRPr="00F73E04">
        <w:rPr>
          <w:rFonts w:ascii="HG丸ｺﾞｼｯｸM-PRO" w:eastAsia="HG丸ｺﾞｼｯｸM-PRO" w:hAnsi="HG丸ｺﾞｼｯｸM-PRO" w:hint="eastAsia"/>
          <w:sz w:val="22"/>
        </w:rPr>
        <w:t>関係部局と団体が連携した事業展開やネ</w:t>
      </w:r>
    </w:p>
    <w:p w14:paraId="358FE851" w14:textId="3C04D7EC" w:rsidR="004274FE" w:rsidRPr="00F73E04" w:rsidRDefault="007A081A" w:rsidP="00176FC7">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ットワーク会議としてイベントに参加するなど、</w:t>
      </w:r>
      <w:r w:rsidR="009F7825" w:rsidRPr="00F73E04">
        <w:rPr>
          <w:rFonts w:ascii="HG丸ｺﾞｼｯｸM-PRO" w:eastAsia="HG丸ｺﾞｼｯｸM-PRO" w:hAnsi="HG丸ｺﾞｼｯｸM-PRO" w:hint="eastAsia"/>
          <w:sz w:val="22"/>
        </w:rPr>
        <w:t>各団体</w:t>
      </w:r>
      <w:r w:rsidRPr="00F73E04">
        <w:rPr>
          <w:rFonts w:ascii="HG丸ｺﾞｼｯｸM-PRO" w:eastAsia="HG丸ｺﾞｼｯｸM-PRO" w:hAnsi="HG丸ｺﾞｼｯｸM-PRO" w:hint="eastAsia"/>
          <w:sz w:val="22"/>
        </w:rPr>
        <w:t>の</w:t>
      </w:r>
      <w:r w:rsidR="009F7825" w:rsidRPr="00F73E04">
        <w:rPr>
          <w:rFonts w:ascii="HG丸ｺﾞｼｯｸM-PRO" w:eastAsia="HG丸ｺﾞｼｯｸM-PRO" w:hAnsi="HG丸ｺﾞｼｯｸM-PRO" w:hint="eastAsia"/>
          <w:sz w:val="22"/>
        </w:rPr>
        <w:t>活動</w:t>
      </w:r>
      <w:r w:rsidRPr="00F73E04">
        <w:rPr>
          <w:rFonts w:ascii="HG丸ｺﾞｼｯｸM-PRO" w:eastAsia="HG丸ｺﾞｼｯｸM-PRO" w:hAnsi="HG丸ｺﾞｼｯｸM-PRO" w:hint="eastAsia"/>
          <w:sz w:val="22"/>
        </w:rPr>
        <w:t>が</w:t>
      </w:r>
      <w:r w:rsidR="009F7825" w:rsidRPr="00F73E04">
        <w:rPr>
          <w:rFonts w:ascii="HG丸ｺﾞｼｯｸM-PRO" w:eastAsia="HG丸ｺﾞｼｯｸM-PRO" w:hAnsi="HG丸ｺﾞｼｯｸM-PRO" w:hint="eastAsia"/>
          <w:sz w:val="22"/>
        </w:rPr>
        <w:t>活性化</w:t>
      </w:r>
      <w:r w:rsidR="006246FE" w:rsidRPr="00F73E04">
        <w:rPr>
          <w:rFonts w:ascii="HG丸ｺﾞｼｯｸM-PRO" w:eastAsia="HG丸ｺﾞｼｯｸM-PRO" w:hAnsi="HG丸ｺﾞｼｯｸM-PRO" w:hint="eastAsia"/>
          <w:sz w:val="22"/>
        </w:rPr>
        <w:t>するよう取</w:t>
      </w:r>
      <w:r w:rsidRPr="00F73E04">
        <w:rPr>
          <w:rFonts w:ascii="HG丸ｺﾞｼｯｸM-PRO" w:eastAsia="HG丸ｺﾞｼｯｸM-PRO" w:hAnsi="HG丸ｺﾞｼｯｸM-PRO" w:hint="eastAsia"/>
          <w:sz w:val="22"/>
        </w:rPr>
        <w:t>組み</w:t>
      </w:r>
      <w:r w:rsidR="00176FC7" w:rsidRPr="00F73E04">
        <w:rPr>
          <w:rFonts w:ascii="HG丸ｺﾞｼｯｸM-PRO" w:eastAsia="HG丸ｺﾞｼｯｸM-PRO" w:hAnsi="HG丸ｺﾞｼｯｸM-PRO" w:hint="eastAsia"/>
          <w:sz w:val="22"/>
        </w:rPr>
        <w:t>を</w:t>
      </w:r>
    </w:p>
    <w:p w14:paraId="6CD03E25" w14:textId="404C3504" w:rsidR="009F7825" w:rsidRPr="00F73E04" w:rsidRDefault="007A081A" w:rsidP="00176FC7">
      <w:pPr>
        <w:ind w:firstLineChars="150" w:firstLine="330"/>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行いました。</w:t>
      </w:r>
    </w:p>
    <w:p w14:paraId="25F64689" w14:textId="6342D79E" w:rsidR="001B5301" w:rsidRPr="00F73E04" w:rsidRDefault="00EB346C" w:rsidP="002F56CC">
      <w:pPr>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w:t>
      </w:r>
      <w:r w:rsidR="00930909" w:rsidRPr="00F73E04">
        <w:rPr>
          <w:rFonts w:ascii="HG丸ｺﾞｼｯｸM-PRO" w:eastAsia="HG丸ｺﾞｼｯｸM-PRO" w:hAnsi="HG丸ｺﾞｼｯｸM-PRO" w:hint="eastAsia"/>
          <w:sz w:val="22"/>
        </w:rPr>
        <w:t xml:space="preserve"> </w:t>
      </w:r>
      <w:r w:rsidR="009F7825" w:rsidRPr="00F73E04">
        <w:rPr>
          <w:rFonts w:ascii="HG丸ｺﾞｼｯｸM-PRO" w:eastAsia="HG丸ｺﾞｼｯｸM-PRO" w:hAnsi="HG丸ｺﾞｼｯｸM-PRO" w:hint="eastAsia"/>
          <w:sz w:val="22"/>
        </w:rPr>
        <w:t>連携協定締結企業・大学と連携した食育</w:t>
      </w:r>
      <w:r w:rsidR="0053383B" w:rsidRPr="00F73E04">
        <w:rPr>
          <w:rFonts w:ascii="HG丸ｺﾞｼｯｸM-PRO" w:eastAsia="HG丸ｺﾞｼｯｸM-PRO" w:hAnsi="HG丸ｺﾞｼｯｸM-PRO" w:hint="eastAsia"/>
          <w:sz w:val="22"/>
        </w:rPr>
        <w:t>を</w:t>
      </w:r>
      <w:r w:rsidR="009F7825" w:rsidRPr="00F73E04">
        <w:rPr>
          <w:rFonts w:ascii="HG丸ｺﾞｼｯｸM-PRO" w:eastAsia="HG丸ｺﾞｼｯｸM-PRO" w:hAnsi="HG丸ｺﾞｼｯｸM-PRO" w:hint="eastAsia"/>
          <w:sz w:val="22"/>
        </w:rPr>
        <w:t>推進</w:t>
      </w:r>
      <w:r w:rsidR="0053383B" w:rsidRPr="00F73E04">
        <w:rPr>
          <w:rFonts w:ascii="HG丸ｺﾞｼｯｸM-PRO" w:eastAsia="HG丸ｺﾞｼｯｸM-PRO" w:hAnsi="HG丸ｺﾞｼｯｸM-PRO" w:hint="eastAsia"/>
          <w:sz w:val="22"/>
        </w:rPr>
        <w:t>し、多様な取組みを推進しました。</w:t>
      </w:r>
    </w:p>
    <w:p w14:paraId="693F7A76" w14:textId="1656C6F5" w:rsidR="002F56CC" w:rsidRPr="00F73E04" w:rsidRDefault="009A6C1B" w:rsidP="002F56CC">
      <w:pPr>
        <w:rPr>
          <w:rFonts w:ascii="HG丸ｺﾞｼｯｸM-PRO" w:eastAsia="HG丸ｺﾞｼｯｸM-PRO" w:hAnsi="HG丸ｺﾞｼｯｸM-PRO"/>
          <w:sz w:val="22"/>
        </w:rPr>
      </w:pPr>
      <w:r>
        <w:rPr>
          <w:rFonts w:ascii="HG丸ｺﾞｼｯｸM-PRO" w:eastAsia="HG丸ｺﾞｼｯｸM-PRO" w:hAnsi="HG丸ｺﾞｼｯｸM-PRO"/>
          <w:b/>
          <w:noProof/>
          <w:sz w:val="24"/>
        </w:rPr>
        <mc:AlternateContent>
          <mc:Choice Requires="wps">
            <w:drawing>
              <wp:anchor distT="0" distB="0" distL="114300" distR="114300" simplePos="0" relativeHeight="251839488" behindDoc="0" locked="0" layoutInCell="1" allowOverlap="1" wp14:anchorId="3E657D56" wp14:editId="27E480E7">
                <wp:simplePos x="0" y="0"/>
                <wp:positionH relativeFrom="margin">
                  <wp:align>center</wp:align>
                </wp:positionH>
                <wp:positionV relativeFrom="paragraph">
                  <wp:posOffset>97155</wp:posOffset>
                </wp:positionV>
                <wp:extent cx="6048000" cy="2171700"/>
                <wp:effectExtent l="0" t="0" r="10160" b="19050"/>
                <wp:wrapNone/>
                <wp:docPr id="27" name="正方形/長方形 27"/>
                <wp:cNvGraphicFramePr/>
                <a:graphic xmlns:a="http://schemas.openxmlformats.org/drawingml/2006/main">
                  <a:graphicData uri="http://schemas.microsoft.com/office/word/2010/wordprocessingShape">
                    <wps:wsp>
                      <wps:cNvSpPr/>
                      <wps:spPr>
                        <a:xfrm>
                          <a:off x="0" y="0"/>
                          <a:ext cx="6048000" cy="2171700"/>
                        </a:xfrm>
                        <a:prstGeom prst="rect">
                          <a:avLst/>
                        </a:prstGeom>
                        <a:noFill/>
                        <a:ln w="12700" cap="flat" cmpd="sng" algn="ctr">
                          <a:solidFill>
                            <a:srgbClr val="70AD47"/>
                          </a:solidFill>
                          <a:prstDash val="solid"/>
                          <a:miter lim="800000"/>
                        </a:ln>
                        <a:effectLst/>
                      </wps:spPr>
                      <wps:txbx>
                        <w:txbxContent>
                          <w:p w14:paraId="7694725B" w14:textId="77777777" w:rsidR="002F4B62" w:rsidRPr="002C6CB8" w:rsidRDefault="002F4B62" w:rsidP="002F4B62">
                            <w:pPr>
                              <w:rPr>
                                <w:rFonts w:ascii="HG丸ｺﾞｼｯｸM-PRO" w:eastAsia="HG丸ｺﾞｼｯｸM-PRO" w:hAnsi="HG丸ｺﾞｼｯｸM-PRO"/>
                                <w:b/>
                                <w:sz w:val="22"/>
                              </w:rPr>
                            </w:pPr>
                            <w:r w:rsidRPr="002C6CB8">
                              <w:rPr>
                                <w:rFonts w:ascii="HG丸ｺﾞｼｯｸM-PRO" w:eastAsia="HG丸ｺﾞｼｯｸM-PRO" w:hAnsi="HG丸ｺﾞｼｯｸM-PRO" w:hint="eastAsia"/>
                                <w:b/>
                                <w:sz w:val="22"/>
                              </w:rPr>
                              <w:t>【最終評価及び課題】</w:t>
                            </w:r>
                          </w:p>
                          <w:p w14:paraId="1BE7A47F" w14:textId="10227D02" w:rsidR="002F4B62" w:rsidRPr="002F4B62" w:rsidRDefault="002F4B62" w:rsidP="002F4B62">
                            <w:pPr>
                              <w:ind w:firstLineChars="100" w:firstLine="220"/>
                            </w:pPr>
                            <w:r w:rsidRPr="002C6CB8">
                              <w:rPr>
                                <w:rFonts w:ascii="HG丸ｺﾞｼｯｸM-PRO" w:eastAsia="HG丸ｺﾞｼｯｸM-PRO" w:hAnsi="HG丸ｺﾞｼｯｸM-PRO" w:hint="eastAsia"/>
                                <w:sz w:val="22"/>
                              </w:rPr>
                              <w:t>食育に関心を持っている府民の割合は、目標値を達成していることから、食育</w:t>
                            </w:r>
                            <w:r w:rsidR="008457B3">
                              <w:rPr>
                                <w:rFonts w:ascii="HG丸ｺﾞｼｯｸM-PRO" w:eastAsia="HG丸ｺﾞｼｯｸM-PRO" w:hAnsi="HG丸ｺﾞｼｯｸM-PRO" w:hint="eastAsia"/>
                                <w:sz w:val="22"/>
                              </w:rPr>
                              <w:t>への関心が高まり、その重要性は、一定府民に浸透しました。一方、</w:t>
                            </w:r>
                            <w:r w:rsidRPr="002C6CB8">
                              <w:rPr>
                                <w:rFonts w:ascii="HG丸ｺﾞｼｯｸM-PRO" w:eastAsia="HG丸ｺﾞｼｯｸM-PRO" w:hAnsi="HG丸ｺﾞｼｯｸM-PRO" w:hint="eastAsia"/>
                                <w:sz w:val="22"/>
                              </w:rPr>
                              <w:t>食育推進に携わるボランティアの増加については、</w:t>
                            </w:r>
                            <w:r w:rsidR="008457B3">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D</w:t>
                            </w:r>
                            <w:r w:rsidR="008457B3">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となっており、</w:t>
                            </w:r>
                            <w:r w:rsidRPr="002C6CB8">
                              <w:rPr>
                                <w:rFonts w:ascii="HG丸ｺﾞｼｯｸM-PRO" w:eastAsia="HG丸ｺﾞｼｯｸM-PRO" w:hAnsi="HG丸ｺﾞｼｯｸM-PRO" w:hint="eastAsia"/>
                                <w:sz w:val="22"/>
                              </w:rPr>
                              <w:t>悪化しています。これは、新型コロナウイルス感染症拡大により、活動の機会が減少したことも要因のひとつと考えられますが、府民が健康的な食生活を実践するためには、ボランティアによる住民へのきめ細かい活動が重要であることから、引き続き市町村等での食育推進に携わるボランティアの養成・育成を促進します。また、地域活動栄養士会や大阪府食生活改善連絡協議会等の食育活動を支援するとともに、管理栄養士・栄養士養成施設等の学生による地域での食育ボランティア活動が拡大す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657D56" id="正方形/長方形 27" o:spid="_x0000_s1043" style="position:absolute;left:0;text-align:left;margin-left:0;margin-top:7.65pt;width:476.2pt;height:171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" filled="f" strokecolor="#70ad47" strokeweight="1pt">
                <v:textbox>
                  <w:txbxContent>
                    <w:p w14:paraId="7694725B" w14:textId="77777777" w:rsidR="002F4B62" w:rsidRPr="002C6CB8" w:rsidRDefault="002F4B62" w:rsidP="002F4B62">
                      <w:pPr>
                        <w:rPr>
                          <w:rFonts w:ascii="HG丸ｺﾞｼｯｸM-PRO" w:eastAsia="HG丸ｺﾞｼｯｸM-PRO" w:hAnsi="HG丸ｺﾞｼｯｸM-PRO"/>
                          <w:b/>
                          <w:sz w:val="22"/>
                        </w:rPr>
                      </w:pPr>
                      <w:r w:rsidRPr="002C6CB8">
                        <w:rPr>
                          <w:rFonts w:ascii="HG丸ｺﾞｼｯｸM-PRO" w:eastAsia="HG丸ｺﾞｼｯｸM-PRO" w:hAnsi="HG丸ｺﾞｼｯｸM-PRO" w:hint="eastAsia"/>
                          <w:b/>
                          <w:sz w:val="22"/>
                        </w:rPr>
                        <w:t>【最終評価及び課題】</w:t>
                      </w:r>
                    </w:p>
                    <w:p w14:paraId="1BE7A47F" w14:textId="10227D02" w:rsidR="002F4B62" w:rsidRPr="002F4B62" w:rsidRDefault="002F4B62" w:rsidP="002F4B62">
                      <w:pPr>
                        <w:ind w:firstLineChars="100" w:firstLine="220"/>
                      </w:pPr>
                      <w:r w:rsidRPr="002C6CB8">
                        <w:rPr>
                          <w:rFonts w:ascii="HG丸ｺﾞｼｯｸM-PRO" w:eastAsia="HG丸ｺﾞｼｯｸM-PRO" w:hAnsi="HG丸ｺﾞｼｯｸM-PRO" w:hint="eastAsia"/>
                          <w:sz w:val="22"/>
                        </w:rPr>
                        <w:t>食育に関心を持っている府民の割合は、目標値を達成していることから、食育</w:t>
                      </w:r>
                      <w:r w:rsidR="008457B3">
                        <w:rPr>
                          <w:rFonts w:ascii="HG丸ｺﾞｼｯｸM-PRO" w:eastAsia="HG丸ｺﾞｼｯｸM-PRO" w:hAnsi="HG丸ｺﾞｼｯｸM-PRO" w:hint="eastAsia"/>
                          <w:sz w:val="22"/>
                        </w:rPr>
                        <w:t>への関心が高まり、その重要性は、一定府民に浸透しました。一方、</w:t>
                      </w:r>
                      <w:r w:rsidRPr="002C6CB8">
                        <w:rPr>
                          <w:rFonts w:ascii="HG丸ｺﾞｼｯｸM-PRO" w:eastAsia="HG丸ｺﾞｼｯｸM-PRO" w:hAnsi="HG丸ｺﾞｼｯｸM-PRO" w:hint="eastAsia"/>
                          <w:sz w:val="22"/>
                        </w:rPr>
                        <w:t>食育推進に携わるボランティアの増加については、</w:t>
                      </w:r>
                      <w:r w:rsidR="008457B3">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D</w:t>
                      </w:r>
                      <w:r w:rsidR="008457B3">
                        <w:rPr>
                          <w:rFonts w:ascii="HG丸ｺﾞｼｯｸM-PRO" w:eastAsia="HG丸ｺﾞｼｯｸM-PRO" w:hAnsi="HG丸ｺﾞｼｯｸM-PRO" w:hint="eastAsia"/>
                          <w:sz w:val="22"/>
                        </w:rPr>
                        <w:t>」</w:t>
                      </w:r>
                      <w:r w:rsidRPr="002C6CB8">
                        <w:rPr>
                          <w:rFonts w:ascii="HG丸ｺﾞｼｯｸM-PRO" w:eastAsia="HG丸ｺﾞｼｯｸM-PRO" w:hAnsi="HG丸ｺﾞｼｯｸM-PRO"/>
                          <w:sz w:val="22"/>
                        </w:rPr>
                        <w:t>となっており、</w:t>
                      </w:r>
                      <w:r w:rsidRPr="002C6CB8">
                        <w:rPr>
                          <w:rFonts w:ascii="HG丸ｺﾞｼｯｸM-PRO" w:eastAsia="HG丸ｺﾞｼｯｸM-PRO" w:hAnsi="HG丸ｺﾞｼｯｸM-PRO" w:hint="eastAsia"/>
                          <w:sz w:val="22"/>
                        </w:rPr>
                        <w:t>悪化しています。これは、新型コロナウイルス感染症拡大により、活動の機会が減少したことも要因のひとつと考えられますが、府民が健康的な食生活を実践するためには、ボランティアによる住民へのきめ細かい活動が重要であることから、引き続き市町村等での食育推進に携わるボランティアの養成・育成を促進します。また、地域活動栄養士会や大阪府食生活改善連絡協議会等の食育活動を支援するとともに、管理栄養士・栄養士養成施設等の学生による地域での食育ボランティア活動が拡大するよう支援します。</w:t>
                      </w:r>
                    </w:p>
                  </w:txbxContent>
                </v:textbox>
                <w10:wrap anchorx="margin"/>
              </v:rect>
            </w:pict>
          </mc:Fallback>
        </mc:AlternateContent>
      </w:r>
    </w:p>
    <w:p w14:paraId="31E1F281" w14:textId="77777777" w:rsidR="002F4B62" w:rsidRDefault="002F4B62" w:rsidP="00E127B3">
      <w:pPr>
        <w:ind w:firstLineChars="100" w:firstLine="220"/>
        <w:rPr>
          <w:rFonts w:ascii="HG丸ｺﾞｼｯｸM-PRO" w:eastAsia="HG丸ｺﾞｼｯｸM-PRO" w:hAnsi="HG丸ｺﾞｼｯｸM-PRO"/>
          <w:sz w:val="22"/>
        </w:rPr>
      </w:pPr>
    </w:p>
    <w:p w14:paraId="50953EAE" w14:textId="77777777" w:rsidR="002F4B62" w:rsidRDefault="002F4B62" w:rsidP="00E127B3">
      <w:pPr>
        <w:ind w:firstLineChars="100" w:firstLine="220"/>
        <w:rPr>
          <w:rFonts w:ascii="HG丸ｺﾞｼｯｸM-PRO" w:eastAsia="HG丸ｺﾞｼｯｸM-PRO" w:hAnsi="HG丸ｺﾞｼｯｸM-PRO"/>
          <w:sz w:val="22"/>
        </w:rPr>
      </w:pPr>
    </w:p>
    <w:p w14:paraId="7773D2F3" w14:textId="77777777" w:rsidR="002F4B62" w:rsidRDefault="002F4B62" w:rsidP="00E127B3">
      <w:pPr>
        <w:ind w:firstLineChars="100" w:firstLine="220"/>
        <w:rPr>
          <w:rFonts w:ascii="HG丸ｺﾞｼｯｸM-PRO" w:eastAsia="HG丸ｺﾞｼｯｸM-PRO" w:hAnsi="HG丸ｺﾞｼｯｸM-PRO"/>
          <w:sz w:val="22"/>
        </w:rPr>
      </w:pPr>
    </w:p>
    <w:p w14:paraId="49F9D954" w14:textId="77777777" w:rsidR="002F4B62" w:rsidRDefault="002F4B62" w:rsidP="00E127B3">
      <w:pPr>
        <w:ind w:firstLineChars="100" w:firstLine="220"/>
        <w:rPr>
          <w:rFonts w:ascii="HG丸ｺﾞｼｯｸM-PRO" w:eastAsia="HG丸ｺﾞｼｯｸM-PRO" w:hAnsi="HG丸ｺﾞｼｯｸM-PRO"/>
          <w:sz w:val="22"/>
        </w:rPr>
      </w:pPr>
    </w:p>
    <w:p w14:paraId="29503D24" w14:textId="77777777" w:rsidR="002F4B62" w:rsidRDefault="002F4B62" w:rsidP="00E127B3">
      <w:pPr>
        <w:ind w:firstLineChars="100" w:firstLine="220"/>
        <w:rPr>
          <w:rFonts w:ascii="HG丸ｺﾞｼｯｸM-PRO" w:eastAsia="HG丸ｺﾞｼｯｸM-PRO" w:hAnsi="HG丸ｺﾞｼｯｸM-PRO"/>
          <w:sz w:val="22"/>
        </w:rPr>
      </w:pPr>
    </w:p>
    <w:p w14:paraId="52C8F9AD" w14:textId="77777777" w:rsidR="002F4B62" w:rsidRDefault="002F4B62" w:rsidP="00E127B3">
      <w:pPr>
        <w:ind w:firstLineChars="100" w:firstLine="220"/>
        <w:rPr>
          <w:rFonts w:ascii="HG丸ｺﾞｼｯｸM-PRO" w:eastAsia="HG丸ｺﾞｼｯｸM-PRO" w:hAnsi="HG丸ｺﾞｼｯｸM-PRO"/>
          <w:sz w:val="22"/>
        </w:rPr>
      </w:pPr>
    </w:p>
    <w:p w14:paraId="61AEB02F" w14:textId="77777777" w:rsidR="002F4B62" w:rsidRDefault="002F4B62" w:rsidP="00E127B3">
      <w:pPr>
        <w:ind w:firstLineChars="100" w:firstLine="220"/>
        <w:rPr>
          <w:rFonts w:ascii="HG丸ｺﾞｼｯｸM-PRO" w:eastAsia="HG丸ｺﾞｼｯｸM-PRO" w:hAnsi="HG丸ｺﾞｼｯｸM-PRO"/>
          <w:sz w:val="22"/>
        </w:rPr>
      </w:pPr>
    </w:p>
    <w:p w14:paraId="6156C6CA" w14:textId="77777777" w:rsidR="002F4B62" w:rsidRDefault="002F4B62" w:rsidP="00E127B3">
      <w:pPr>
        <w:ind w:firstLineChars="100" w:firstLine="220"/>
        <w:rPr>
          <w:rFonts w:ascii="HG丸ｺﾞｼｯｸM-PRO" w:eastAsia="HG丸ｺﾞｼｯｸM-PRO" w:hAnsi="HG丸ｺﾞｼｯｸM-PRO"/>
          <w:sz w:val="22"/>
        </w:rPr>
      </w:pPr>
    </w:p>
    <w:p w14:paraId="4592397E" w14:textId="77777777" w:rsidR="002F4B62" w:rsidRDefault="002F4B62" w:rsidP="00E127B3">
      <w:pPr>
        <w:ind w:firstLineChars="100" w:firstLine="220"/>
        <w:rPr>
          <w:rFonts w:ascii="HG丸ｺﾞｼｯｸM-PRO" w:eastAsia="HG丸ｺﾞｼｯｸM-PRO" w:hAnsi="HG丸ｺﾞｼｯｸM-PRO"/>
          <w:sz w:val="22"/>
        </w:rPr>
      </w:pPr>
    </w:p>
    <w:p w14:paraId="468A861F" w14:textId="77777777" w:rsidR="002F4B62" w:rsidRDefault="002F4B62" w:rsidP="00E127B3">
      <w:pPr>
        <w:ind w:firstLineChars="100" w:firstLine="220"/>
        <w:rPr>
          <w:rFonts w:ascii="HG丸ｺﾞｼｯｸM-PRO" w:eastAsia="HG丸ｺﾞｼｯｸM-PRO" w:hAnsi="HG丸ｺﾞｼｯｸM-PRO"/>
          <w:sz w:val="22"/>
        </w:rPr>
      </w:pPr>
    </w:p>
    <w:p w14:paraId="7880FDCF" w14:textId="02A0E003" w:rsidR="00476EE4" w:rsidRPr="00F73E04" w:rsidRDefault="00476EE4" w:rsidP="00476EE4">
      <w:pPr>
        <w:pStyle w:val="2"/>
        <w:rPr>
          <w:color w:val="auto"/>
        </w:rPr>
      </w:pPr>
      <w:r w:rsidRPr="00F73E04">
        <w:rPr>
          <w:rFonts w:hint="eastAsia"/>
          <w:color w:val="auto"/>
        </w:rPr>
        <w:t xml:space="preserve">２　</w:t>
      </w:r>
      <w:r w:rsidR="00C87DF0" w:rsidRPr="00F73E04">
        <w:rPr>
          <w:rFonts w:hint="eastAsia"/>
          <w:color w:val="auto"/>
        </w:rPr>
        <w:t>取組み状況の評価</w:t>
      </w:r>
    </w:p>
    <w:p w14:paraId="37D63D08" w14:textId="38742A91" w:rsidR="00900E68" w:rsidRPr="008B286B" w:rsidRDefault="00432C50" w:rsidP="0014579C">
      <w:pPr>
        <w:widowControl/>
        <w:ind w:firstLineChars="100" w:firstLine="220"/>
        <w:jc w:val="left"/>
        <w:rPr>
          <w:rFonts w:ascii="HG丸ｺﾞｼｯｸM-PRO" w:eastAsia="HG丸ｺﾞｼｯｸM-PRO" w:hAnsi="HG丸ｺﾞｼｯｸM-PRO"/>
          <w:sz w:val="22"/>
        </w:rPr>
      </w:pPr>
      <w:r w:rsidRPr="008B286B">
        <w:rPr>
          <w:rFonts w:ascii="HG丸ｺﾞｼｯｸM-PRO" w:eastAsia="HG丸ｺﾞｼｯｸM-PRO" w:hAnsi="HG丸ｺﾞｼｯｸM-PRO" w:hint="eastAsia"/>
          <w:sz w:val="22"/>
        </w:rPr>
        <w:t>計画期間を通じて、</w:t>
      </w:r>
      <w:r w:rsidR="00476EE4" w:rsidRPr="008B286B">
        <w:rPr>
          <w:rFonts w:ascii="HG丸ｺﾞｼｯｸM-PRO" w:eastAsia="HG丸ｺﾞｼｯｸM-PRO" w:hAnsi="HG丸ｺﾞｼｯｸM-PRO" w:hint="eastAsia"/>
          <w:sz w:val="22"/>
        </w:rPr>
        <w:t>計画に定める「基本方針と取組み」に沿って</w:t>
      </w:r>
      <w:r w:rsidR="00CB3C80" w:rsidRPr="008B286B">
        <w:rPr>
          <w:rFonts w:ascii="HG丸ｺﾞｼｯｸM-PRO" w:eastAsia="HG丸ｺﾞｼｯｸM-PRO" w:hAnsi="HG丸ｺﾞｼｯｸM-PRO" w:hint="eastAsia"/>
          <w:sz w:val="22"/>
        </w:rPr>
        <w:t>、「</w:t>
      </w:r>
      <w:r w:rsidR="00D3335C" w:rsidRPr="008B286B">
        <w:rPr>
          <w:rFonts w:ascii="HG丸ｺﾞｼｯｸM-PRO" w:eastAsia="HG丸ｺﾞｼｯｸM-PRO" w:hAnsi="HG丸ｺﾞｼｯｸM-PRO"/>
          <w:sz w:val="22"/>
        </w:rPr>
        <w:t xml:space="preserve">1 </w:t>
      </w:r>
      <w:r w:rsidR="00CB3C80" w:rsidRPr="008B286B">
        <w:rPr>
          <w:rFonts w:ascii="HG丸ｺﾞｼｯｸM-PRO" w:eastAsia="HG丸ｺﾞｼｯｸM-PRO" w:hAnsi="HG丸ｺﾞｼｯｸM-PRO" w:hint="eastAsia"/>
          <w:sz w:val="22"/>
        </w:rPr>
        <w:t>健康的な食生活の実践と食に関する理解の促進」や</w:t>
      </w:r>
      <w:r w:rsidR="00D3335C" w:rsidRPr="008B286B">
        <w:rPr>
          <w:rFonts w:ascii="HG丸ｺﾞｼｯｸM-PRO" w:eastAsia="HG丸ｺﾞｼｯｸM-PRO" w:hAnsi="HG丸ｺﾞｼｯｸM-PRO" w:hint="eastAsia"/>
          <w:sz w:val="22"/>
        </w:rPr>
        <w:t>「2 ライフステージに応じた食育の推進」</w:t>
      </w:r>
      <w:r w:rsidR="00CB3C80" w:rsidRPr="008B286B">
        <w:rPr>
          <w:rFonts w:ascii="HG丸ｺﾞｼｯｸM-PRO" w:eastAsia="HG丸ｺﾞｼｯｸM-PRO" w:hAnsi="HG丸ｺﾞｼｯｸM-PRO" w:hint="eastAsia"/>
          <w:sz w:val="22"/>
        </w:rPr>
        <w:t>「</w:t>
      </w:r>
      <w:r w:rsidR="00D3335C" w:rsidRPr="008B286B">
        <w:rPr>
          <w:rFonts w:ascii="HG丸ｺﾞｼｯｸM-PRO" w:eastAsia="HG丸ｺﾞｼｯｸM-PRO" w:hAnsi="HG丸ｺﾞｼｯｸM-PRO" w:hint="eastAsia"/>
          <w:sz w:val="22"/>
        </w:rPr>
        <w:t xml:space="preserve">3 </w:t>
      </w:r>
      <w:r w:rsidR="00CB3C80" w:rsidRPr="008B286B">
        <w:rPr>
          <w:rFonts w:ascii="HG丸ｺﾞｼｯｸM-PRO" w:eastAsia="HG丸ｺﾞｼｯｸM-PRO" w:hAnsi="HG丸ｺﾞｼｯｸM-PRO" w:hint="eastAsia"/>
          <w:sz w:val="22"/>
        </w:rPr>
        <w:t>食育を支える社会環境整備」を進めるため、</w:t>
      </w:r>
      <w:r w:rsidR="00EA7CEF" w:rsidRPr="008B286B">
        <w:rPr>
          <w:rFonts w:ascii="HG丸ｺﾞｼｯｸM-PRO" w:eastAsia="HG丸ｺﾞｼｯｸM-PRO" w:hAnsi="HG丸ｺﾞｼｯｸM-PRO" w:hint="eastAsia"/>
          <w:sz w:val="22"/>
        </w:rPr>
        <w:t>大阪府食育推進ネットワーク会議や関係機関・団体及び企業等と</w:t>
      </w:r>
      <w:r w:rsidR="008E465A" w:rsidRPr="008B286B">
        <w:rPr>
          <w:rFonts w:ascii="HG丸ｺﾞｼｯｸM-PRO" w:eastAsia="HG丸ｺﾞｼｯｸM-PRO" w:hAnsi="HG丸ｺﾞｼｯｸM-PRO" w:hint="eastAsia"/>
          <w:sz w:val="22"/>
        </w:rPr>
        <w:t>連携</w:t>
      </w:r>
      <w:r w:rsidR="00EA7CEF" w:rsidRPr="008B286B">
        <w:rPr>
          <w:rFonts w:ascii="HG丸ｺﾞｼｯｸM-PRO" w:eastAsia="HG丸ｺﾞｼｯｸM-PRO" w:hAnsi="HG丸ｺﾞｼｯｸM-PRO" w:hint="eastAsia"/>
          <w:sz w:val="22"/>
        </w:rPr>
        <w:t>した</w:t>
      </w:r>
      <w:r w:rsidR="008E465A" w:rsidRPr="008B286B">
        <w:rPr>
          <w:rFonts w:ascii="HG丸ｺﾞｼｯｸM-PRO" w:eastAsia="HG丸ｺﾞｼｯｸM-PRO" w:hAnsi="HG丸ｺﾞｼｯｸM-PRO" w:hint="eastAsia"/>
          <w:sz w:val="22"/>
        </w:rPr>
        <w:t>事業展開</w:t>
      </w:r>
      <w:r w:rsidR="00E321BC" w:rsidRPr="008B286B">
        <w:rPr>
          <w:rFonts w:ascii="HG丸ｺﾞｼｯｸM-PRO" w:eastAsia="HG丸ｺﾞｼｯｸM-PRO" w:hAnsi="HG丸ｺﾞｼｯｸM-PRO" w:hint="eastAsia"/>
          <w:sz w:val="22"/>
        </w:rPr>
        <w:t>など、</w:t>
      </w:r>
      <w:r w:rsidR="00447E94" w:rsidRPr="008B286B">
        <w:rPr>
          <w:rFonts w:ascii="HG丸ｺﾞｼｯｸM-PRO" w:eastAsia="HG丸ｺﾞｼｯｸM-PRO" w:hAnsi="HG丸ｺﾞｼｯｸM-PRO" w:hint="eastAsia"/>
          <w:sz w:val="22"/>
        </w:rPr>
        <w:t>多様な主体が互いに協力し合い、庁内関係部局が連携・協働して食育施策を展開しました。</w:t>
      </w:r>
    </w:p>
    <w:p w14:paraId="30F04016" w14:textId="150577C9" w:rsidR="00E321BC" w:rsidRPr="00F73E04" w:rsidRDefault="00E321BC" w:rsidP="00E321BC">
      <w:pPr>
        <w:widowControl/>
        <w:jc w:val="left"/>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毎年の目標や取組み施策の進捗管理については、計画に基づき、</w:t>
      </w:r>
      <w:r w:rsidR="007A180E"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大阪府食育推進計画評価審議会</w:t>
      </w:r>
      <w:r w:rsidR="007A180E"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において、点検・検証を行</w:t>
      </w:r>
      <w:r w:rsidR="007A180E" w:rsidRPr="00F73E04">
        <w:rPr>
          <w:rFonts w:ascii="HG丸ｺﾞｼｯｸM-PRO" w:eastAsia="HG丸ｺﾞｼｯｸM-PRO" w:hAnsi="HG丸ｺﾞｼｯｸM-PRO" w:hint="eastAsia"/>
          <w:sz w:val="22"/>
        </w:rPr>
        <w:t>うとともに、「大阪府食育推進ネットワーク会議」で報告し、各参画団体の取組みに反映して</w:t>
      </w:r>
      <w:r w:rsidRPr="00F73E04">
        <w:rPr>
          <w:rFonts w:ascii="HG丸ｺﾞｼｯｸM-PRO" w:eastAsia="HG丸ｺﾞｼｯｸM-PRO" w:hAnsi="HG丸ｺﾞｼｯｸM-PRO" w:hint="eastAsia"/>
          <w:sz w:val="22"/>
        </w:rPr>
        <w:t>きました</w:t>
      </w:r>
      <w:r w:rsidR="00C35679" w:rsidRPr="00F73E04">
        <w:rPr>
          <w:rFonts w:ascii="HG丸ｺﾞｼｯｸM-PRO" w:eastAsia="HG丸ｺﾞｼｯｸM-PRO" w:hAnsi="HG丸ｺﾞｼｯｸM-PRO" w:hint="eastAsia"/>
          <w:sz w:val="22"/>
        </w:rPr>
        <w:t>。</w:t>
      </w:r>
      <w:r w:rsidRPr="00F73E04">
        <w:rPr>
          <w:rFonts w:ascii="HG丸ｺﾞｼｯｸM-PRO" w:eastAsia="HG丸ｺﾞｼｯｸM-PRO" w:hAnsi="HG丸ｺﾞｼｯｸM-PRO" w:hint="eastAsia"/>
          <w:sz w:val="22"/>
        </w:rPr>
        <w:t>各年度、各項目</w:t>
      </w:r>
      <w:r w:rsidR="00802D10" w:rsidRPr="00F73E04">
        <w:rPr>
          <w:rFonts w:ascii="HG丸ｺﾞｼｯｸM-PRO" w:eastAsia="HG丸ｺﾞｼｯｸM-PRO" w:hAnsi="HG丸ｺﾞｼｯｸM-PRO" w:hint="eastAsia"/>
          <w:sz w:val="22"/>
        </w:rPr>
        <w:t>で計画に基づく取組みを順調に進めることができ、評価は</w:t>
      </w:r>
      <w:r w:rsidRPr="00F73E04">
        <w:rPr>
          <w:rFonts w:ascii="HG丸ｺﾞｼｯｸM-PRO" w:eastAsia="HG丸ｺﾞｼｯｸM-PRO" w:hAnsi="HG丸ｺﾞｼｯｸM-PRO" w:hint="eastAsia"/>
          <w:sz w:val="22"/>
        </w:rPr>
        <w:t>「概ね予定どおり」となって</w:t>
      </w:r>
      <w:r w:rsidR="00802D10" w:rsidRPr="00F73E04">
        <w:rPr>
          <w:rFonts w:ascii="HG丸ｺﾞｼｯｸM-PRO" w:eastAsia="HG丸ｺﾞｼｯｸM-PRO" w:hAnsi="HG丸ｺﾞｼｯｸM-PRO" w:hint="eastAsia"/>
          <w:sz w:val="22"/>
        </w:rPr>
        <w:t>います。</w:t>
      </w:r>
    </w:p>
    <w:p w14:paraId="0BD76037" w14:textId="77777777" w:rsidR="00CF3623" w:rsidRPr="00F73E04" w:rsidRDefault="00CF3623" w:rsidP="00DD6387">
      <w:pPr>
        <w:widowControl/>
        <w:ind w:firstLineChars="100" w:firstLine="220"/>
        <w:jc w:val="left"/>
        <w:rPr>
          <w:rFonts w:ascii="HG丸ｺﾞｼｯｸM-PRO" w:eastAsia="HG丸ｺﾞｼｯｸM-PRO" w:hAnsi="HG丸ｺﾞｼｯｸM-PRO"/>
          <w:sz w:val="22"/>
        </w:rPr>
      </w:pPr>
    </w:p>
    <w:p w14:paraId="6092D7C0" w14:textId="77777777" w:rsidR="00DD00E5" w:rsidRPr="00F73E04" w:rsidRDefault="00DD00E5" w:rsidP="00A84437">
      <w:pPr>
        <w:widowControl/>
        <w:ind w:firstLineChars="100" w:firstLine="221"/>
        <w:jc w:val="left"/>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≪参考≫</w:t>
      </w:r>
      <w:r w:rsidR="00900E68" w:rsidRPr="00F73E04">
        <w:rPr>
          <w:rFonts w:ascii="HG丸ｺﾞｼｯｸM-PRO" w:eastAsia="HG丸ｺﾞｼｯｸM-PRO" w:hAnsi="HG丸ｺﾞｼｯｸM-PRO" w:hint="eastAsia"/>
          <w:b/>
          <w:bCs/>
          <w:sz w:val="22"/>
        </w:rPr>
        <w:t xml:space="preserve"> </w:t>
      </w:r>
      <w:r w:rsidRPr="00F73E04">
        <w:rPr>
          <w:rFonts w:ascii="HG丸ｺﾞｼｯｸM-PRO" w:eastAsia="HG丸ｺﾞｼｯｸM-PRO" w:hAnsi="HG丸ｺﾞｼｯｸM-PRO" w:hint="eastAsia"/>
          <w:b/>
          <w:bCs/>
          <w:sz w:val="22"/>
        </w:rPr>
        <w:t>大阪府食育推進計画評価審議会の開催状況</w:t>
      </w:r>
    </w:p>
    <w:tbl>
      <w:tblPr>
        <w:tblStyle w:val="a7"/>
        <w:tblW w:w="8789" w:type="dxa"/>
        <w:jc w:val="center"/>
        <w:tblLook w:val="04A0" w:firstRow="1" w:lastRow="0" w:firstColumn="1" w:lastColumn="0" w:noHBand="0" w:noVBand="1"/>
      </w:tblPr>
      <w:tblGrid>
        <w:gridCol w:w="2515"/>
        <w:gridCol w:w="4289"/>
        <w:gridCol w:w="1985"/>
      </w:tblGrid>
      <w:tr w:rsidR="00F73E04" w:rsidRPr="00F73E04" w14:paraId="1860ED16" w14:textId="77777777" w:rsidTr="00115061">
        <w:trPr>
          <w:jc w:val="center"/>
        </w:trPr>
        <w:tc>
          <w:tcPr>
            <w:tcW w:w="2515" w:type="dxa"/>
            <w:tcBorders>
              <w:bottom w:val="double" w:sz="4" w:space="0" w:color="auto"/>
            </w:tcBorders>
            <w:shd w:val="clear" w:color="auto" w:fill="9CC2E5" w:themeFill="accent1" w:themeFillTint="99"/>
          </w:tcPr>
          <w:p w14:paraId="7C6BBC4F"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 xml:space="preserve">年　度　</w:t>
            </w:r>
          </w:p>
        </w:tc>
        <w:tc>
          <w:tcPr>
            <w:tcW w:w="4289" w:type="dxa"/>
            <w:tcBorders>
              <w:bottom w:val="double" w:sz="4" w:space="0" w:color="auto"/>
            </w:tcBorders>
            <w:shd w:val="clear" w:color="auto" w:fill="9CC2E5" w:themeFill="accent1" w:themeFillTint="99"/>
          </w:tcPr>
          <w:p w14:paraId="4C24218D"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開催日</w:t>
            </w:r>
          </w:p>
        </w:tc>
        <w:tc>
          <w:tcPr>
            <w:tcW w:w="1985" w:type="dxa"/>
            <w:tcBorders>
              <w:bottom w:val="double" w:sz="4" w:space="0" w:color="auto"/>
            </w:tcBorders>
            <w:shd w:val="clear" w:color="auto" w:fill="9CC2E5" w:themeFill="accent1" w:themeFillTint="99"/>
          </w:tcPr>
          <w:p w14:paraId="21280BFF"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各項目の評価</w:t>
            </w:r>
          </w:p>
        </w:tc>
      </w:tr>
      <w:tr w:rsidR="00F73E04" w:rsidRPr="00F73E04" w14:paraId="4EA9E0EE" w14:textId="77777777" w:rsidTr="00115061">
        <w:trPr>
          <w:jc w:val="center"/>
        </w:trPr>
        <w:tc>
          <w:tcPr>
            <w:tcW w:w="2515" w:type="dxa"/>
            <w:tcBorders>
              <w:top w:val="double" w:sz="4" w:space="0" w:color="auto"/>
            </w:tcBorders>
          </w:tcPr>
          <w:p w14:paraId="5974285A"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平成30（2018）年度</w:t>
            </w:r>
          </w:p>
        </w:tc>
        <w:tc>
          <w:tcPr>
            <w:tcW w:w="4289" w:type="dxa"/>
            <w:tcBorders>
              <w:top w:val="double" w:sz="4" w:space="0" w:color="auto"/>
            </w:tcBorders>
          </w:tcPr>
          <w:p w14:paraId="583CE9D9"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平成</w:t>
            </w:r>
            <w:r w:rsidR="000F228A" w:rsidRPr="00F73E04">
              <w:rPr>
                <w:rFonts w:ascii="HG丸ｺﾞｼｯｸM-PRO" w:eastAsia="HG丸ｺﾞｼｯｸM-PRO" w:hAnsi="HG丸ｺﾞｼｯｸM-PRO" w:hint="eastAsia"/>
                <w:sz w:val="20"/>
                <w:szCs w:val="20"/>
              </w:rPr>
              <w:t>31</w:t>
            </w:r>
            <w:r w:rsidRPr="00F73E04">
              <w:rPr>
                <w:rFonts w:ascii="HG丸ｺﾞｼｯｸM-PRO" w:eastAsia="HG丸ｺﾞｼｯｸM-PRO" w:hAnsi="HG丸ｺﾞｼｯｸM-PRO" w:hint="eastAsia"/>
                <w:sz w:val="20"/>
                <w:szCs w:val="20"/>
              </w:rPr>
              <w:t>（</w:t>
            </w:r>
            <w:r w:rsidR="00A4699B" w:rsidRPr="00F73E04">
              <w:rPr>
                <w:rFonts w:ascii="HG丸ｺﾞｼｯｸM-PRO" w:eastAsia="HG丸ｺﾞｼｯｸM-PRO" w:hAnsi="HG丸ｺﾞｼｯｸM-PRO" w:hint="eastAsia"/>
                <w:sz w:val="20"/>
                <w:szCs w:val="20"/>
              </w:rPr>
              <w:t>2019</w:t>
            </w:r>
            <w:r w:rsidRPr="00F73E04">
              <w:rPr>
                <w:rFonts w:ascii="HG丸ｺﾞｼｯｸM-PRO" w:eastAsia="HG丸ｺﾞｼｯｸM-PRO" w:hAnsi="HG丸ｺﾞｼｯｸM-PRO" w:hint="eastAsia"/>
                <w:sz w:val="20"/>
                <w:szCs w:val="20"/>
              </w:rPr>
              <w:t>）年3月</w:t>
            </w:r>
            <w:r w:rsidRPr="00F73E04">
              <w:rPr>
                <w:rFonts w:ascii="HG丸ｺﾞｼｯｸM-PRO" w:eastAsia="HG丸ｺﾞｼｯｸM-PRO" w:hAnsi="HG丸ｺﾞｼｯｸM-PRO"/>
                <w:sz w:val="20"/>
                <w:szCs w:val="20"/>
              </w:rPr>
              <w:t>25</w:t>
            </w:r>
            <w:r w:rsidRPr="00F73E04">
              <w:rPr>
                <w:rFonts w:ascii="HG丸ｺﾞｼｯｸM-PRO" w:eastAsia="HG丸ｺﾞｼｯｸM-PRO" w:hAnsi="HG丸ｺﾞｼｯｸM-PRO" w:hint="eastAsia"/>
                <w:sz w:val="20"/>
                <w:szCs w:val="20"/>
              </w:rPr>
              <w:t>日</w:t>
            </w:r>
          </w:p>
        </w:tc>
        <w:tc>
          <w:tcPr>
            <w:tcW w:w="1985" w:type="dxa"/>
            <w:tcBorders>
              <w:top w:val="double" w:sz="4" w:space="0" w:color="auto"/>
            </w:tcBorders>
          </w:tcPr>
          <w:p w14:paraId="33E40BEA"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概ね予定どおり</w:t>
            </w:r>
          </w:p>
        </w:tc>
      </w:tr>
      <w:tr w:rsidR="00F73E04" w:rsidRPr="00F73E04" w14:paraId="5B5C94FA" w14:textId="77777777" w:rsidTr="00115061">
        <w:trPr>
          <w:jc w:val="center"/>
        </w:trPr>
        <w:tc>
          <w:tcPr>
            <w:tcW w:w="2515" w:type="dxa"/>
          </w:tcPr>
          <w:p w14:paraId="6626EAE4"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令和元（2019）年度</w:t>
            </w:r>
          </w:p>
        </w:tc>
        <w:tc>
          <w:tcPr>
            <w:tcW w:w="4289" w:type="dxa"/>
          </w:tcPr>
          <w:p w14:paraId="7F920CB5" w14:textId="2EEEC90F" w:rsidR="00DD00E5" w:rsidRPr="00F73E04" w:rsidRDefault="004E769C" w:rsidP="00115061">
            <w:pPr>
              <w:widowControl/>
              <w:ind w:right="-204"/>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w:t>
            </w:r>
            <w:r w:rsidR="000F228A" w:rsidRPr="00F73E04">
              <w:rPr>
                <w:rFonts w:ascii="HG丸ｺﾞｼｯｸM-PRO" w:eastAsia="HG丸ｺﾞｼｯｸM-PRO" w:hAnsi="HG丸ｺﾞｼｯｸM-PRO" w:hint="eastAsia"/>
                <w:sz w:val="20"/>
                <w:szCs w:val="20"/>
              </w:rPr>
              <w:t>2</w:t>
            </w:r>
            <w:r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sz w:val="20"/>
                <w:szCs w:val="20"/>
              </w:rPr>
              <w:t>2020）</w:t>
            </w:r>
            <w:r w:rsidR="00DF4EEF" w:rsidRPr="00F73E04">
              <w:rPr>
                <w:rFonts w:ascii="HG丸ｺﾞｼｯｸM-PRO" w:eastAsia="HG丸ｺﾞｼｯｸM-PRO" w:hAnsi="HG丸ｺﾞｼｯｸM-PRO" w:hint="eastAsia"/>
                <w:sz w:val="20"/>
                <w:szCs w:val="20"/>
              </w:rPr>
              <w:t>3月25日から3月30日</w:t>
            </w:r>
          </w:p>
        </w:tc>
        <w:tc>
          <w:tcPr>
            <w:tcW w:w="1985" w:type="dxa"/>
          </w:tcPr>
          <w:p w14:paraId="20FE6B06"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概ね予定どおり</w:t>
            </w:r>
          </w:p>
        </w:tc>
      </w:tr>
      <w:tr w:rsidR="00F73E04" w:rsidRPr="00F73E04" w14:paraId="6BC792E9" w14:textId="77777777" w:rsidTr="00115061">
        <w:trPr>
          <w:jc w:val="center"/>
        </w:trPr>
        <w:tc>
          <w:tcPr>
            <w:tcW w:w="2515" w:type="dxa"/>
          </w:tcPr>
          <w:p w14:paraId="09CC25D2"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令和２（2020）年度</w:t>
            </w:r>
          </w:p>
        </w:tc>
        <w:tc>
          <w:tcPr>
            <w:tcW w:w="4289" w:type="dxa"/>
          </w:tcPr>
          <w:p w14:paraId="0E654388" w14:textId="5EF464AC" w:rsidR="00DD00E5" w:rsidRPr="00F73E04" w:rsidRDefault="004E769C" w:rsidP="00115061">
            <w:pPr>
              <w:widowControl/>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w:t>
            </w:r>
            <w:r w:rsidR="000F228A" w:rsidRPr="00F73E04">
              <w:rPr>
                <w:rFonts w:ascii="HG丸ｺﾞｼｯｸM-PRO" w:eastAsia="HG丸ｺﾞｼｯｸM-PRO" w:hAnsi="HG丸ｺﾞｼｯｸM-PRO" w:hint="eastAsia"/>
                <w:sz w:val="20"/>
                <w:szCs w:val="20"/>
              </w:rPr>
              <w:t>3</w:t>
            </w:r>
            <w:r w:rsidRPr="00F73E04">
              <w:rPr>
                <w:rFonts w:ascii="HG丸ｺﾞｼｯｸM-PRO" w:eastAsia="HG丸ｺﾞｼｯｸM-PRO" w:hAnsi="HG丸ｺﾞｼｯｸM-PRO"/>
                <w:sz w:val="20"/>
                <w:szCs w:val="20"/>
              </w:rPr>
              <w:t>（2021）</w:t>
            </w:r>
            <w:r w:rsidR="00DF4EEF" w:rsidRPr="00F73E04">
              <w:rPr>
                <w:rFonts w:ascii="HG丸ｺﾞｼｯｸM-PRO" w:eastAsia="HG丸ｺﾞｼｯｸM-PRO" w:hAnsi="HG丸ｺﾞｼｯｸM-PRO" w:hint="eastAsia"/>
                <w:sz w:val="20"/>
                <w:szCs w:val="20"/>
              </w:rPr>
              <w:t>3</w:t>
            </w:r>
            <w:r w:rsidR="00DF4EEF" w:rsidRPr="00F73E04">
              <w:rPr>
                <w:rFonts w:ascii="HG丸ｺﾞｼｯｸM-PRO" w:eastAsia="HG丸ｺﾞｼｯｸM-PRO" w:hAnsi="HG丸ｺﾞｼｯｸM-PRO"/>
                <w:sz w:val="20"/>
                <w:szCs w:val="20"/>
              </w:rPr>
              <w:t>月</w:t>
            </w:r>
            <w:r w:rsidR="00DF4EEF" w:rsidRPr="00F73E04">
              <w:rPr>
                <w:rFonts w:ascii="HG丸ｺﾞｼｯｸM-PRO" w:eastAsia="HG丸ｺﾞｼｯｸM-PRO" w:hAnsi="HG丸ｺﾞｼｯｸM-PRO" w:hint="eastAsia"/>
                <w:sz w:val="20"/>
                <w:szCs w:val="20"/>
              </w:rPr>
              <w:t>22</w:t>
            </w:r>
            <w:r w:rsidR="00DF4EEF" w:rsidRPr="00F73E04">
              <w:rPr>
                <w:rFonts w:ascii="HG丸ｺﾞｼｯｸM-PRO" w:eastAsia="HG丸ｺﾞｼｯｸM-PRO" w:hAnsi="HG丸ｺﾞｼｯｸM-PRO"/>
                <w:sz w:val="20"/>
                <w:szCs w:val="20"/>
              </w:rPr>
              <w:t>日から</w:t>
            </w:r>
            <w:r w:rsidR="00991180">
              <w:rPr>
                <w:rFonts w:ascii="HG丸ｺﾞｼｯｸM-PRO" w:eastAsia="HG丸ｺﾞｼｯｸM-PRO" w:hAnsi="HG丸ｺﾞｼｯｸM-PRO" w:hint="eastAsia"/>
                <w:sz w:val="20"/>
                <w:szCs w:val="20"/>
              </w:rPr>
              <w:t>4</w:t>
            </w:r>
            <w:r w:rsidR="00DF4EEF" w:rsidRPr="00F73E04">
              <w:rPr>
                <w:rFonts w:ascii="HG丸ｺﾞｼｯｸM-PRO" w:eastAsia="HG丸ｺﾞｼｯｸM-PRO" w:hAnsi="HG丸ｺﾞｼｯｸM-PRO"/>
                <w:sz w:val="20"/>
                <w:szCs w:val="20"/>
              </w:rPr>
              <w:t>月</w:t>
            </w:r>
            <w:r w:rsidR="00991180">
              <w:rPr>
                <w:rFonts w:ascii="HG丸ｺﾞｼｯｸM-PRO" w:eastAsia="HG丸ｺﾞｼｯｸM-PRO" w:hAnsi="HG丸ｺﾞｼｯｸM-PRO" w:hint="eastAsia"/>
                <w:sz w:val="20"/>
                <w:szCs w:val="20"/>
              </w:rPr>
              <w:t>5</w:t>
            </w:r>
            <w:r w:rsidR="00DF4EEF" w:rsidRPr="00F73E04">
              <w:rPr>
                <w:rFonts w:ascii="HG丸ｺﾞｼｯｸM-PRO" w:eastAsia="HG丸ｺﾞｼｯｸM-PRO" w:hAnsi="HG丸ｺﾞｼｯｸM-PRO"/>
                <w:sz w:val="20"/>
                <w:szCs w:val="20"/>
              </w:rPr>
              <w:t>日</w:t>
            </w:r>
          </w:p>
        </w:tc>
        <w:tc>
          <w:tcPr>
            <w:tcW w:w="1985" w:type="dxa"/>
          </w:tcPr>
          <w:p w14:paraId="5DDC697C"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概ね予定どおり</w:t>
            </w:r>
          </w:p>
        </w:tc>
      </w:tr>
      <w:tr w:rsidR="00F73E04" w:rsidRPr="00F73E04" w14:paraId="452A4CD9" w14:textId="77777777" w:rsidTr="00115061">
        <w:trPr>
          <w:jc w:val="center"/>
        </w:trPr>
        <w:tc>
          <w:tcPr>
            <w:tcW w:w="2515" w:type="dxa"/>
          </w:tcPr>
          <w:p w14:paraId="655FE230" w14:textId="01DCDD24" w:rsidR="00266D28" w:rsidRPr="008B286B" w:rsidRDefault="00266D28"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w:t>
            </w:r>
            <w:r w:rsidR="00991180">
              <w:rPr>
                <w:rFonts w:ascii="HG丸ｺﾞｼｯｸM-PRO" w:eastAsia="HG丸ｺﾞｼｯｸM-PRO" w:hAnsi="HG丸ｺﾞｼｯｸM-PRO" w:hint="eastAsia"/>
                <w:sz w:val="20"/>
                <w:szCs w:val="20"/>
              </w:rPr>
              <w:t>3</w:t>
            </w:r>
            <w:r w:rsidRPr="008B286B">
              <w:rPr>
                <w:rFonts w:ascii="HG丸ｺﾞｼｯｸM-PRO" w:eastAsia="HG丸ｺﾞｼｯｸM-PRO" w:hAnsi="HG丸ｺﾞｼｯｸM-PRO" w:hint="eastAsia"/>
                <w:sz w:val="20"/>
                <w:szCs w:val="20"/>
              </w:rPr>
              <w:t>（2021）年度</w:t>
            </w:r>
          </w:p>
        </w:tc>
        <w:tc>
          <w:tcPr>
            <w:tcW w:w="4289" w:type="dxa"/>
          </w:tcPr>
          <w:p w14:paraId="2A75384F" w14:textId="5AD5D8C7" w:rsidR="00266D28" w:rsidRPr="008B286B" w:rsidRDefault="00266D28" w:rsidP="00F500CF">
            <w:pPr>
              <w:widowControl/>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令和４年（2022）年３月25日</w:t>
            </w:r>
          </w:p>
        </w:tc>
        <w:tc>
          <w:tcPr>
            <w:tcW w:w="1985" w:type="dxa"/>
          </w:tcPr>
          <w:p w14:paraId="6DFE059D" w14:textId="52D8A51A" w:rsidR="00266D28" w:rsidRPr="008B286B" w:rsidRDefault="00266D28"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概ね予定どおり</w:t>
            </w:r>
          </w:p>
        </w:tc>
      </w:tr>
      <w:tr w:rsidR="00F73E04" w:rsidRPr="00F73E04" w14:paraId="596E7F81" w14:textId="77777777" w:rsidTr="00115061">
        <w:trPr>
          <w:jc w:val="center"/>
        </w:trPr>
        <w:tc>
          <w:tcPr>
            <w:tcW w:w="2515" w:type="dxa"/>
          </w:tcPr>
          <w:p w14:paraId="13536A9F" w14:textId="7AB5A523" w:rsidR="00266D28" w:rsidRPr="008B286B" w:rsidRDefault="00266D28"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w:t>
            </w:r>
            <w:r w:rsidR="00991180">
              <w:rPr>
                <w:rFonts w:ascii="HG丸ｺﾞｼｯｸM-PRO" w:eastAsia="HG丸ｺﾞｼｯｸM-PRO" w:hAnsi="HG丸ｺﾞｼｯｸM-PRO" w:hint="eastAsia"/>
                <w:sz w:val="20"/>
                <w:szCs w:val="20"/>
              </w:rPr>
              <w:t>4</w:t>
            </w:r>
            <w:r w:rsidRPr="008B286B">
              <w:rPr>
                <w:rFonts w:ascii="HG丸ｺﾞｼｯｸM-PRO" w:eastAsia="HG丸ｺﾞｼｯｸM-PRO" w:hAnsi="HG丸ｺﾞｼｯｸM-PRO" w:hint="eastAsia"/>
                <w:sz w:val="20"/>
                <w:szCs w:val="20"/>
              </w:rPr>
              <w:t>（2022）年度</w:t>
            </w:r>
          </w:p>
        </w:tc>
        <w:tc>
          <w:tcPr>
            <w:tcW w:w="4289" w:type="dxa"/>
          </w:tcPr>
          <w:p w14:paraId="022E075E" w14:textId="0FCE7936" w:rsidR="00266D28" w:rsidRPr="008B286B" w:rsidRDefault="00266D28" w:rsidP="00F500CF">
            <w:pPr>
              <w:widowControl/>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令和５年（2023）年３月20日</w:t>
            </w:r>
          </w:p>
        </w:tc>
        <w:tc>
          <w:tcPr>
            <w:tcW w:w="1985" w:type="dxa"/>
          </w:tcPr>
          <w:p w14:paraId="3ADD5E11" w14:textId="0C4176BB" w:rsidR="00266D28" w:rsidRPr="008B286B" w:rsidRDefault="00266D28"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概ね予定どおり</w:t>
            </w:r>
          </w:p>
        </w:tc>
      </w:tr>
    </w:tbl>
    <w:p w14:paraId="625BDED1" w14:textId="77777777" w:rsidR="00DD00E5" w:rsidRPr="00F73E04" w:rsidRDefault="0045565E" w:rsidP="0045565E">
      <w:pPr>
        <w:widowControl/>
        <w:ind w:firstLineChars="100" w:firstLine="220"/>
        <w:jc w:val="left"/>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 xml:space="preserve">※ </w:t>
      </w:r>
      <w:r w:rsidR="00DD00E5" w:rsidRPr="00F73E04">
        <w:rPr>
          <w:rFonts w:ascii="HG丸ｺﾞｼｯｸM-PRO" w:eastAsia="HG丸ｺﾞｼｯｸM-PRO" w:hAnsi="HG丸ｺﾞｼｯｸM-PRO" w:hint="eastAsia"/>
          <w:sz w:val="22"/>
        </w:rPr>
        <w:t>令和元年度、</w:t>
      </w:r>
      <w:r w:rsidR="00A506E3" w:rsidRPr="00F73E04">
        <w:rPr>
          <w:rFonts w:ascii="HG丸ｺﾞｼｯｸM-PRO" w:eastAsia="HG丸ｺﾞｼｯｸM-PRO" w:hAnsi="HG丸ｺﾞｼｯｸM-PRO" w:hint="eastAsia"/>
          <w:sz w:val="22"/>
        </w:rPr>
        <w:t>2</w:t>
      </w:r>
      <w:r w:rsidR="00DD00E5" w:rsidRPr="00F73E04">
        <w:rPr>
          <w:rFonts w:ascii="HG丸ｺﾞｼｯｸM-PRO" w:eastAsia="HG丸ｺﾞｼｯｸM-PRO" w:hAnsi="HG丸ｺﾞｼｯｸM-PRO" w:hint="eastAsia"/>
          <w:sz w:val="22"/>
        </w:rPr>
        <w:t>年度は新型コロナウイルス感染症拡大防止のため、書面審議</w:t>
      </w:r>
    </w:p>
    <w:p w14:paraId="7C4092C3" w14:textId="77777777" w:rsidR="00C35679" w:rsidRPr="00F73E04" w:rsidRDefault="00C35679" w:rsidP="0045565E">
      <w:pPr>
        <w:widowControl/>
        <w:ind w:firstLineChars="100" w:firstLine="220"/>
        <w:jc w:val="left"/>
        <w:rPr>
          <w:rFonts w:ascii="HG丸ｺﾞｼｯｸM-PRO" w:eastAsia="HG丸ｺﾞｼｯｸM-PRO" w:hAnsi="HG丸ｺﾞｼｯｸM-PRO"/>
          <w:sz w:val="22"/>
        </w:rPr>
      </w:pPr>
    </w:p>
    <w:p w14:paraId="39D84445" w14:textId="77777777" w:rsidR="00DD00E5" w:rsidRPr="00F73E04" w:rsidRDefault="00DD00E5" w:rsidP="00A84437">
      <w:pPr>
        <w:widowControl/>
        <w:ind w:firstLineChars="100" w:firstLine="221"/>
        <w:jc w:val="left"/>
        <w:rPr>
          <w:rFonts w:ascii="HG丸ｺﾞｼｯｸM-PRO" w:eastAsia="HG丸ｺﾞｼｯｸM-PRO" w:hAnsi="HG丸ｺﾞｼｯｸM-PRO"/>
          <w:b/>
          <w:bCs/>
          <w:sz w:val="22"/>
        </w:rPr>
      </w:pPr>
      <w:r w:rsidRPr="00F73E04">
        <w:rPr>
          <w:rFonts w:ascii="HG丸ｺﾞｼｯｸM-PRO" w:eastAsia="HG丸ｺﾞｼｯｸM-PRO" w:hAnsi="HG丸ｺﾞｼｯｸM-PRO" w:hint="eastAsia"/>
          <w:b/>
          <w:bCs/>
          <w:sz w:val="22"/>
        </w:rPr>
        <w:t>≪参考≫</w:t>
      </w:r>
      <w:r w:rsidR="00900E68" w:rsidRPr="00F73E04">
        <w:rPr>
          <w:rFonts w:ascii="HG丸ｺﾞｼｯｸM-PRO" w:eastAsia="HG丸ｺﾞｼｯｸM-PRO" w:hAnsi="HG丸ｺﾞｼｯｸM-PRO" w:hint="eastAsia"/>
          <w:b/>
          <w:bCs/>
          <w:sz w:val="22"/>
        </w:rPr>
        <w:t xml:space="preserve"> </w:t>
      </w:r>
      <w:r w:rsidR="00A506E3" w:rsidRPr="00F73E04">
        <w:rPr>
          <w:rFonts w:ascii="HG丸ｺﾞｼｯｸM-PRO" w:eastAsia="HG丸ｺﾞｼｯｸM-PRO" w:hAnsi="HG丸ｺﾞｼｯｸM-PRO" w:hint="eastAsia"/>
          <w:b/>
          <w:bCs/>
          <w:sz w:val="22"/>
        </w:rPr>
        <w:t>大阪府</w:t>
      </w:r>
      <w:r w:rsidRPr="00F73E04">
        <w:rPr>
          <w:rFonts w:ascii="HG丸ｺﾞｼｯｸM-PRO" w:eastAsia="HG丸ｺﾞｼｯｸM-PRO" w:hAnsi="HG丸ｺﾞｼｯｸM-PRO" w:hint="eastAsia"/>
          <w:b/>
          <w:bCs/>
          <w:sz w:val="22"/>
        </w:rPr>
        <w:t>食育推進ネットワーク会議の開催状況</w:t>
      </w:r>
    </w:p>
    <w:tbl>
      <w:tblPr>
        <w:tblStyle w:val="a7"/>
        <w:tblW w:w="8789" w:type="dxa"/>
        <w:jc w:val="center"/>
        <w:tblLook w:val="04A0" w:firstRow="1" w:lastRow="0" w:firstColumn="1" w:lastColumn="0" w:noHBand="0" w:noVBand="1"/>
      </w:tblPr>
      <w:tblGrid>
        <w:gridCol w:w="2515"/>
        <w:gridCol w:w="6274"/>
      </w:tblGrid>
      <w:tr w:rsidR="00F73E04" w:rsidRPr="00F73E04" w14:paraId="59FAFEC6" w14:textId="77777777" w:rsidTr="00115061">
        <w:trPr>
          <w:jc w:val="center"/>
        </w:trPr>
        <w:tc>
          <w:tcPr>
            <w:tcW w:w="2515" w:type="dxa"/>
            <w:tcBorders>
              <w:bottom w:val="double" w:sz="4" w:space="0" w:color="auto"/>
            </w:tcBorders>
            <w:shd w:val="clear" w:color="auto" w:fill="9CC2E5" w:themeFill="accent1" w:themeFillTint="99"/>
          </w:tcPr>
          <w:p w14:paraId="38BFDA1E"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 xml:space="preserve">年　度　</w:t>
            </w:r>
          </w:p>
        </w:tc>
        <w:tc>
          <w:tcPr>
            <w:tcW w:w="6274" w:type="dxa"/>
            <w:tcBorders>
              <w:bottom w:val="double" w:sz="4" w:space="0" w:color="auto"/>
            </w:tcBorders>
            <w:shd w:val="clear" w:color="auto" w:fill="9CC2E5" w:themeFill="accent1" w:themeFillTint="99"/>
          </w:tcPr>
          <w:p w14:paraId="331F7C94" w14:textId="77777777" w:rsidR="00DD00E5" w:rsidRPr="00F73E04" w:rsidRDefault="00DD00E5" w:rsidP="00332E17">
            <w:pPr>
              <w:widowControl/>
              <w:jc w:val="center"/>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開催日</w:t>
            </w:r>
          </w:p>
        </w:tc>
      </w:tr>
      <w:tr w:rsidR="00F73E04" w:rsidRPr="00F73E04" w14:paraId="17479D43" w14:textId="77777777" w:rsidTr="00115061">
        <w:trPr>
          <w:jc w:val="center"/>
        </w:trPr>
        <w:tc>
          <w:tcPr>
            <w:tcW w:w="2515" w:type="dxa"/>
            <w:tcBorders>
              <w:top w:val="double" w:sz="4" w:space="0" w:color="auto"/>
            </w:tcBorders>
          </w:tcPr>
          <w:p w14:paraId="0D0CD6F0"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平成30（2018）年度</w:t>
            </w:r>
          </w:p>
        </w:tc>
        <w:tc>
          <w:tcPr>
            <w:tcW w:w="6274" w:type="dxa"/>
            <w:tcBorders>
              <w:top w:val="double" w:sz="4" w:space="0" w:color="auto"/>
            </w:tcBorders>
          </w:tcPr>
          <w:p w14:paraId="409E62F8" w14:textId="6290C763" w:rsidR="00DD00E5" w:rsidRPr="00F73E04" w:rsidRDefault="001D3873" w:rsidP="00115061">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総会</w:t>
            </w:r>
            <w:r w:rsidR="00115061" w:rsidRPr="00F73E04">
              <w:rPr>
                <w:rFonts w:ascii="HG丸ｺﾞｼｯｸM-PRO" w:eastAsia="HG丸ｺﾞｼｯｸM-PRO" w:hAnsi="HG丸ｺﾞｼｯｸM-PRO" w:hint="eastAsia"/>
                <w:sz w:val="20"/>
                <w:szCs w:val="20"/>
              </w:rPr>
              <w:t>：</w:t>
            </w:r>
            <w:r w:rsidR="006D51F7" w:rsidRPr="00F73E04">
              <w:rPr>
                <w:rFonts w:ascii="HG丸ｺﾞｼｯｸM-PRO" w:eastAsia="HG丸ｺﾞｼｯｸM-PRO" w:hAnsi="HG丸ｺﾞｼｯｸM-PRO" w:hint="eastAsia"/>
                <w:sz w:val="20"/>
                <w:szCs w:val="20"/>
              </w:rPr>
              <w:t>7</w:t>
            </w:r>
            <w:r w:rsidR="00860C15" w:rsidRPr="00F73E04">
              <w:rPr>
                <w:rFonts w:ascii="HG丸ｺﾞｼｯｸM-PRO" w:eastAsia="HG丸ｺﾞｼｯｸM-PRO" w:hAnsi="HG丸ｺﾞｼｯｸM-PRO" w:hint="eastAsia"/>
                <w:sz w:val="20"/>
                <w:szCs w:val="20"/>
              </w:rPr>
              <w:t>月14日</w:t>
            </w:r>
            <w:r w:rsidR="00115061"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hint="eastAsia"/>
                <w:sz w:val="20"/>
                <w:szCs w:val="20"/>
              </w:rPr>
              <w:t>第2回</w:t>
            </w:r>
            <w:r w:rsidR="00115061" w:rsidRPr="00F73E04">
              <w:rPr>
                <w:rFonts w:ascii="HG丸ｺﾞｼｯｸM-PRO" w:eastAsia="HG丸ｺﾞｼｯｸM-PRO" w:hAnsi="HG丸ｺﾞｼｯｸM-PRO" w:hint="eastAsia"/>
                <w:sz w:val="20"/>
                <w:szCs w:val="20"/>
              </w:rPr>
              <w:t>：</w:t>
            </w:r>
            <w:r w:rsidR="00860C15" w:rsidRPr="00F73E04">
              <w:rPr>
                <w:rFonts w:ascii="HG丸ｺﾞｼｯｸM-PRO" w:eastAsia="HG丸ｺﾞｼｯｸM-PRO" w:hAnsi="HG丸ｺﾞｼｯｸM-PRO" w:hint="eastAsia"/>
                <w:sz w:val="20"/>
                <w:szCs w:val="20"/>
              </w:rPr>
              <w:t>3月14日</w:t>
            </w:r>
          </w:p>
        </w:tc>
      </w:tr>
      <w:tr w:rsidR="00F73E04" w:rsidRPr="00F73E04" w14:paraId="00443773" w14:textId="77777777" w:rsidTr="00115061">
        <w:trPr>
          <w:jc w:val="center"/>
        </w:trPr>
        <w:tc>
          <w:tcPr>
            <w:tcW w:w="2515" w:type="dxa"/>
          </w:tcPr>
          <w:p w14:paraId="3168CCA9"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令和元（2019）年度</w:t>
            </w:r>
          </w:p>
        </w:tc>
        <w:tc>
          <w:tcPr>
            <w:tcW w:w="6274" w:type="dxa"/>
          </w:tcPr>
          <w:p w14:paraId="1C804783" w14:textId="56C443E7" w:rsidR="00532C04" w:rsidRPr="00F73E04" w:rsidRDefault="00532C04" w:rsidP="00115061">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総会</w:t>
            </w:r>
            <w:r w:rsidR="00115061" w:rsidRPr="00F73E04">
              <w:rPr>
                <w:rFonts w:ascii="HG丸ｺﾞｼｯｸM-PRO" w:eastAsia="HG丸ｺﾞｼｯｸM-PRO" w:hAnsi="HG丸ｺﾞｼｯｸM-PRO" w:hint="eastAsia"/>
                <w:sz w:val="20"/>
                <w:szCs w:val="20"/>
              </w:rPr>
              <w:t>：</w:t>
            </w:r>
            <w:r w:rsidR="00192049" w:rsidRPr="00F73E04">
              <w:rPr>
                <w:rFonts w:ascii="HG丸ｺﾞｼｯｸM-PRO" w:eastAsia="HG丸ｺﾞｼｯｸM-PRO" w:hAnsi="HG丸ｺﾞｼｯｸM-PRO" w:hint="eastAsia"/>
                <w:sz w:val="20"/>
                <w:szCs w:val="20"/>
              </w:rPr>
              <w:t>６月１９日</w:t>
            </w:r>
            <w:r w:rsidR="00115061" w:rsidRPr="00F73E04">
              <w:rPr>
                <w:rFonts w:ascii="HG丸ｺﾞｼｯｸM-PRO" w:eastAsia="HG丸ｺﾞｼｯｸM-PRO" w:hAnsi="HG丸ｺﾞｼｯｸM-PRO" w:hint="eastAsia"/>
                <w:sz w:val="20"/>
                <w:szCs w:val="20"/>
              </w:rPr>
              <w:t>、</w:t>
            </w:r>
            <w:r w:rsidR="001D3873" w:rsidRPr="00F73E04">
              <w:rPr>
                <w:rFonts w:ascii="HG丸ｺﾞｼｯｸM-PRO" w:eastAsia="HG丸ｺﾞｼｯｸM-PRO" w:hAnsi="HG丸ｺﾞｼｯｸM-PRO" w:hint="eastAsia"/>
                <w:sz w:val="20"/>
                <w:szCs w:val="20"/>
              </w:rPr>
              <w:t>第2回</w:t>
            </w:r>
            <w:r w:rsidR="00115061"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hint="eastAsia"/>
                <w:sz w:val="20"/>
                <w:szCs w:val="20"/>
              </w:rPr>
              <w:t>書面にて各団体の活動共有</w:t>
            </w:r>
          </w:p>
        </w:tc>
      </w:tr>
      <w:tr w:rsidR="00F73E04" w:rsidRPr="00F73E04" w14:paraId="79A7B5DF" w14:textId="77777777" w:rsidTr="00115061">
        <w:trPr>
          <w:jc w:val="center"/>
        </w:trPr>
        <w:tc>
          <w:tcPr>
            <w:tcW w:w="2515" w:type="dxa"/>
          </w:tcPr>
          <w:p w14:paraId="540FD57F" w14:textId="77777777" w:rsidR="00DD00E5" w:rsidRPr="00F73E04" w:rsidRDefault="00DD00E5"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令和２（2020）年度</w:t>
            </w:r>
          </w:p>
        </w:tc>
        <w:tc>
          <w:tcPr>
            <w:tcW w:w="6274" w:type="dxa"/>
          </w:tcPr>
          <w:p w14:paraId="7E7E551B" w14:textId="61CF0464" w:rsidR="00DD00E5" w:rsidRPr="00F73E04" w:rsidRDefault="00192049" w:rsidP="00332E17">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総会（書面）</w:t>
            </w:r>
            <w:r w:rsidR="00115061" w:rsidRPr="00F73E04">
              <w:rPr>
                <w:rFonts w:ascii="HG丸ｺﾞｼｯｸM-PRO" w:eastAsia="HG丸ｺﾞｼｯｸM-PRO" w:hAnsi="HG丸ｺﾞｼｯｸM-PRO" w:hint="eastAsia"/>
                <w:sz w:val="20"/>
                <w:szCs w:val="20"/>
              </w:rPr>
              <w:t>：</w:t>
            </w:r>
            <w:r w:rsidRPr="00F73E04">
              <w:rPr>
                <w:rFonts w:ascii="HG丸ｺﾞｼｯｸM-PRO" w:eastAsia="HG丸ｺﾞｼｯｸM-PRO" w:hAnsi="HG丸ｺﾞｼｯｸM-PRO" w:hint="eastAsia"/>
                <w:sz w:val="20"/>
                <w:szCs w:val="20"/>
              </w:rPr>
              <w:t>８月３０日</w:t>
            </w:r>
            <w:r w:rsidR="001D3873" w:rsidRPr="00F73E04">
              <w:rPr>
                <w:rFonts w:ascii="HG丸ｺﾞｼｯｸM-PRO" w:eastAsia="HG丸ｺﾞｼｯｸM-PRO" w:hAnsi="HG丸ｺﾞｼｯｸM-PRO" w:hint="eastAsia"/>
                <w:sz w:val="20"/>
                <w:szCs w:val="20"/>
              </w:rPr>
              <w:t>から</w:t>
            </w:r>
            <w:r w:rsidRPr="00F73E04">
              <w:rPr>
                <w:rFonts w:ascii="HG丸ｺﾞｼｯｸM-PRO" w:eastAsia="HG丸ｺﾞｼｯｸM-PRO" w:hAnsi="HG丸ｺﾞｼｯｸM-PRO" w:hint="eastAsia"/>
                <w:sz w:val="20"/>
                <w:szCs w:val="20"/>
              </w:rPr>
              <w:t>９月７日</w:t>
            </w:r>
          </w:p>
          <w:p w14:paraId="4F93F195" w14:textId="7329862F" w:rsidR="00192049" w:rsidRPr="00F73E04" w:rsidRDefault="001D3873" w:rsidP="00532C04">
            <w:pPr>
              <w:widowControl/>
              <w:jc w:val="left"/>
              <w:rPr>
                <w:rFonts w:ascii="HG丸ｺﾞｼｯｸM-PRO" w:eastAsia="HG丸ｺﾞｼｯｸM-PRO" w:hAnsi="HG丸ｺﾞｼｯｸM-PRO"/>
                <w:sz w:val="20"/>
                <w:szCs w:val="20"/>
              </w:rPr>
            </w:pPr>
            <w:r w:rsidRPr="00F73E04">
              <w:rPr>
                <w:rFonts w:ascii="HG丸ｺﾞｼｯｸM-PRO" w:eastAsia="HG丸ｺﾞｼｯｸM-PRO" w:hAnsi="HG丸ｺﾞｼｯｸM-PRO" w:hint="eastAsia"/>
                <w:sz w:val="20"/>
                <w:szCs w:val="20"/>
              </w:rPr>
              <w:t>第</w:t>
            </w:r>
            <w:r w:rsidR="00D75157" w:rsidRPr="00F73E04">
              <w:rPr>
                <w:rFonts w:ascii="HG丸ｺﾞｼｯｸM-PRO" w:eastAsia="HG丸ｺﾞｼｯｸM-PRO" w:hAnsi="HG丸ｺﾞｼｯｸM-PRO" w:hint="eastAsia"/>
                <w:sz w:val="20"/>
                <w:szCs w:val="20"/>
              </w:rPr>
              <w:t>2</w:t>
            </w:r>
            <w:r w:rsidRPr="00F73E04">
              <w:rPr>
                <w:rFonts w:ascii="HG丸ｺﾞｼｯｸM-PRO" w:eastAsia="HG丸ｺﾞｼｯｸM-PRO" w:hAnsi="HG丸ｺﾞｼｯｸM-PRO" w:hint="eastAsia"/>
                <w:sz w:val="20"/>
                <w:szCs w:val="20"/>
              </w:rPr>
              <w:t>回</w:t>
            </w:r>
            <w:r w:rsidR="00115061" w:rsidRPr="00F73E04">
              <w:rPr>
                <w:rFonts w:ascii="HG丸ｺﾞｼｯｸM-PRO" w:eastAsia="HG丸ｺﾞｼｯｸM-PRO" w:hAnsi="HG丸ｺﾞｼｯｸM-PRO" w:hint="eastAsia"/>
                <w:sz w:val="20"/>
                <w:szCs w:val="20"/>
              </w:rPr>
              <w:t>：</w:t>
            </w:r>
            <w:r w:rsidR="00532C04" w:rsidRPr="00F73E04">
              <w:rPr>
                <w:rFonts w:ascii="HG丸ｺﾞｼｯｸM-PRO" w:eastAsia="HG丸ｺﾞｼｯｸM-PRO" w:hAnsi="HG丸ｺﾞｼｯｸM-PRO" w:hint="eastAsia"/>
                <w:sz w:val="20"/>
                <w:szCs w:val="20"/>
              </w:rPr>
              <w:t>書面にて</w:t>
            </w:r>
            <w:r w:rsidR="00192049" w:rsidRPr="00F73E04">
              <w:rPr>
                <w:rFonts w:ascii="HG丸ｺﾞｼｯｸM-PRO" w:eastAsia="HG丸ｺﾞｼｯｸM-PRO" w:hAnsi="HG丸ｺﾞｼｯｸM-PRO" w:hint="eastAsia"/>
                <w:sz w:val="20"/>
                <w:szCs w:val="20"/>
              </w:rPr>
              <w:t>各団体の</w:t>
            </w:r>
            <w:r w:rsidR="00532C04" w:rsidRPr="00F73E04">
              <w:rPr>
                <w:rFonts w:ascii="HG丸ｺﾞｼｯｸM-PRO" w:eastAsia="HG丸ｺﾞｼｯｸM-PRO" w:hAnsi="HG丸ｺﾞｼｯｸM-PRO" w:hint="eastAsia"/>
                <w:sz w:val="20"/>
                <w:szCs w:val="20"/>
              </w:rPr>
              <w:t>活動共有</w:t>
            </w:r>
          </w:p>
        </w:tc>
      </w:tr>
      <w:tr w:rsidR="00F73E04" w:rsidRPr="00F73E04" w14:paraId="7F6E6E48" w14:textId="77777777" w:rsidTr="00D75157">
        <w:trPr>
          <w:jc w:val="center"/>
        </w:trPr>
        <w:tc>
          <w:tcPr>
            <w:tcW w:w="2515" w:type="dxa"/>
          </w:tcPr>
          <w:p w14:paraId="0A075C21" w14:textId="4C11C73E" w:rsidR="00266D28" w:rsidRPr="008B286B" w:rsidRDefault="008A2A61" w:rsidP="00CE4A93">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令和３（2021）年度</w:t>
            </w:r>
          </w:p>
        </w:tc>
        <w:tc>
          <w:tcPr>
            <w:tcW w:w="6274" w:type="dxa"/>
            <w:shd w:val="clear" w:color="auto" w:fill="auto"/>
          </w:tcPr>
          <w:p w14:paraId="478FB228" w14:textId="5FD556B6" w:rsidR="00266D28" w:rsidRPr="008B286B" w:rsidRDefault="00150B34"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総会（書面）</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8月31日から9月10日</w:t>
            </w:r>
          </w:p>
          <w:p w14:paraId="5766022D" w14:textId="1C6721A5" w:rsidR="00150B34" w:rsidRPr="008B286B" w:rsidRDefault="00150B34" w:rsidP="00332E17">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第2回</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書面にて各団体の活動共有</w:t>
            </w:r>
          </w:p>
        </w:tc>
      </w:tr>
      <w:tr w:rsidR="001840CA" w:rsidRPr="00F73E04" w14:paraId="78919D8F" w14:textId="77777777" w:rsidTr="00D75157">
        <w:trPr>
          <w:trHeight w:val="342"/>
          <w:jc w:val="center"/>
        </w:trPr>
        <w:tc>
          <w:tcPr>
            <w:tcW w:w="2515" w:type="dxa"/>
          </w:tcPr>
          <w:p w14:paraId="55E6B272" w14:textId="58380A08" w:rsidR="001840CA" w:rsidRPr="008B286B" w:rsidRDefault="001840CA" w:rsidP="00CE4A93">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令和４（2022）年度</w:t>
            </w:r>
          </w:p>
        </w:tc>
        <w:tc>
          <w:tcPr>
            <w:tcW w:w="6274" w:type="dxa"/>
            <w:shd w:val="clear" w:color="auto" w:fill="auto"/>
          </w:tcPr>
          <w:p w14:paraId="0E589D27" w14:textId="73E1E2CD" w:rsidR="00150B34" w:rsidRPr="008B286B" w:rsidRDefault="00150B34" w:rsidP="00115061">
            <w:pPr>
              <w:widowControl/>
              <w:jc w:val="left"/>
              <w:rPr>
                <w:rFonts w:ascii="HG丸ｺﾞｼｯｸM-PRO" w:eastAsia="HG丸ｺﾞｼｯｸM-PRO" w:hAnsi="HG丸ｺﾞｼｯｸM-PRO"/>
                <w:sz w:val="20"/>
                <w:szCs w:val="20"/>
              </w:rPr>
            </w:pPr>
            <w:r w:rsidRPr="008B286B">
              <w:rPr>
                <w:rFonts w:ascii="HG丸ｺﾞｼｯｸM-PRO" w:eastAsia="HG丸ｺﾞｼｯｸM-PRO" w:hAnsi="HG丸ｺﾞｼｯｸM-PRO" w:hint="eastAsia"/>
                <w:sz w:val="20"/>
                <w:szCs w:val="20"/>
              </w:rPr>
              <w:t>総会</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5月31日</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第2回</w:t>
            </w:r>
            <w:r w:rsidR="00115061" w:rsidRPr="008B286B">
              <w:rPr>
                <w:rFonts w:ascii="HG丸ｺﾞｼｯｸM-PRO" w:eastAsia="HG丸ｺﾞｼｯｸM-PRO" w:hAnsi="HG丸ｺﾞｼｯｸM-PRO" w:hint="eastAsia"/>
                <w:sz w:val="20"/>
                <w:szCs w:val="20"/>
              </w:rPr>
              <w:t>：</w:t>
            </w:r>
            <w:r w:rsidRPr="008B286B">
              <w:rPr>
                <w:rFonts w:ascii="HG丸ｺﾞｼｯｸM-PRO" w:eastAsia="HG丸ｺﾞｼｯｸM-PRO" w:hAnsi="HG丸ｺﾞｼｯｸM-PRO" w:hint="eastAsia"/>
                <w:sz w:val="20"/>
                <w:szCs w:val="20"/>
              </w:rPr>
              <w:t>2月28日</w:t>
            </w:r>
          </w:p>
        </w:tc>
      </w:tr>
    </w:tbl>
    <w:p w14:paraId="31F91690" w14:textId="77777777" w:rsidR="00404F2C" w:rsidRPr="00F73E04" w:rsidRDefault="00404F2C" w:rsidP="00C35679">
      <w:pPr>
        <w:widowControl/>
        <w:jc w:val="left"/>
        <w:rPr>
          <w:rFonts w:ascii="HG丸ｺﾞｼｯｸM-PRO" w:eastAsia="HG丸ｺﾞｼｯｸM-PRO" w:hAnsi="HG丸ｺﾞｼｯｸM-PRO"/>
          <w:sz w:val="22"/>
        </w:rPr>
      </w:pPr>
    </w:p>
    <w:p w14:paraId="29D485D2" w14:textId="77777777" w:rsidR="00BF3EF2" w:rsidRPr="00F73E04" w:rsidRDefault="00BF3EF2" w:rsidP="00C35679">
      <w:pPr>
        <w:widowControl/>
        <w:jc w:val="left"/>
        <w:rPr>
          <w:rFonts w:ascii="HG丸ｺﾞｼｯｸM-PRO" w:eastAsia="HG丸ｺﾞｼｯｸM-PRO" w:hAnsi="HG丸ｺﾞｼｯｸM-PRO"/>
          <w:sz w:val="22"/>
        </w:rPr>
      </w:pPr>
    </w:p>
    <w:p w14:paraId="05F7EB17" w14:textId="77777777" w:rsidR="00BF3EF2" w:rsidRPr="00F73E04" w:rsidRDefault="00BF3EF2" w:rsidP="00C35679">
      <w:pPr>
        <w:widowControl/>
        <w:jc w:val="left"/>
        <w:rPr>
          <w:rFonts w:ascii="HG丸ｺﾞｼｯｸM-PRO" w:eastAsia="HG丸ｺﾞｼｯｸM-PRO" w:hAnsi="HG丸ｺﾞｼｯｸM-PRO"/>
          <w:sz w:val="22"/>
        </w:rPr>
      </w:pPr>
    </w:p>
    <w:p w14:paraId="608F697E" w14:textId="30DC87F2" w:rsidR="00BF3EF2" w:rsidRDefault="00BF3EF2" w:rsidP="00C35679">
      <w:pPr>
        <w:widowControl/>
        <w:jc w:val="left"/>
        <w:rPr>
          <w:rFonts w:ascii="HG丸ｺﾞｼｯｸM-PRO" w:eastAsia="HG丸ｺﾞｼｯｸM-PRO" w:hAnsi="HG丸ｺﾞｼｯｸM-PRO"/>
          <w:sz w:val="22"/>
        </w:rPr>
      </w:pPr>
    </w:p>
    <w:p w14:paraId="17580A1C" w14:textId="452E1FBF" w:rsidR="006E4B12" w:rsidRDefault="006E4B12" w:rsidP="00C35679">
      <w:pPr>
        <w:widowControl/>
        <w:jc w:val="left"/>
        <w:rPr>
          <w:rFonts w:ascii="HG丸ｺﾞｼｯｸM-PRO" w:eastAsia="HG丸ｺﾞｼｯｸM-PRO" w:hAnsi="HG丸ｺﾞｼｯｸM-PRO"/>
          <w:sz w:val="22"/>
        </w:rPr>
      </w:pPr>
    </w:p>
    <w:p w14:paraId="1584BBEE" w14:textId="77777777" w:rsidR="006E4B12" w:rsidRPr="00F73E04" w:rsidRDefault="006E4B12" w:rsidP="00C35679">
      <w:pPr>
        <w:widowControl/>
        <w:jc w:val="left"/>
        <w:rPr>
          <w:rFonts w:ascii="HG丸ｺﾞｼｯｸM-PRO" w:eastAsia="HG丸ｺﾞｼｯｸM-PRO" w:hAnsi="HG丸ｺﾞｼｯｸM-PRO"/>
          <w:sz w:val="22"/>
        </w:rPr>
      </w:pPr>
    </w:p>
    <w:p w14:paraId="35380570" w14:textId="0A116428" w:rsidR="00BF3EF2" w:rsidRDefault="00BF3EF2" w:rsidP="00C35679">
      <w:pPr>
        <w:widowControl/>
        <w:jc w:val="left"/>
        <w:rPr>
          <w:rFonts w:ascii="HG丸ｺﾞｼｯｸM-PRO" w:eastAsia="HG丸ｺﾞｼｯｸM-PRO" w:hAnsi="HG丸ｺﾞｼｯｸM-PRO"/>
          <w:sz w:val="22"/>
        </w:rPr>
      </w:pPr>
    </w:p>
    <w:p w14:paraId="583C0854" w14:textId="77777777" w:rsidR="00483324" w:rsidRPr="00F73E04" w:rsidRDefault="00483324" w:rsidP="00C35679">
      <w:pPr>
        <w:widowControl/>
        <w:jc w:val="left"/>
        <w:rPr>
          <w:rFonts w:ascii="HG丸ｺﾞｼｯｸM-PRO" w:eastAsia="HG丸ｺﾞｼｯｸM-PRO" w:hAnsi="HG丸ｺﾞｼｯｸM-PRO"/>
          <w:sz w:val="22"/>
        </w:rPr>
      </w:pPr>
    </w:p>
    <w:p w14:paraId="3C723888" w14:textId="77777777" w:rsidR="00FB7A8E" w:rsidRPr="00F73E04" w:rsidRDefault="00FB7A8E" w:rsidP="00C35679">
      <w:pPr>
        <w:widowControl/>
        <w:jc w:val="left"/>
        <w:rPr>
          <w:rFonts w:ascii="HG丸ｺﾞｼｯｸM-PRO" w:eastAsia="HG丸ｺﾞｼｯｸM-PRO" w:hAnsi="HG丸ｺﾞｼｯｸM-PRO"/>
          <w:sz w:val="22"/>
        </w:rPr>
      </w:pPr>
    </w:p>
    <w:p w14:paraId="72B1EEEE" w14:textId="77777777" w:rsidR="00FB7A8E" w:rsidRPr="00F73E04" w:rsidRDefault="00FB7A8E" w:rsidP="00C35679">
      <w:pPr>
        <w:widowControl/>
        <w:jc w:val="left"/>
        <w:rPr>
          <w:rFonts w:ascii="HG丸ｺﾞｼｯｸM-PRO" w:eastAsia="HG丸ｺﾞｼｯｸM-PRO" w:hAnsi="HG丸ｺﾞｼｯｸM-PRO"/>
          <w:sz w:val="22"/>
        </w:rPr>
      </w:pPr>
    </w:p>
    <w:p w14:paraId="73B46EB2" w14:textId="39C0C2C6" w:rsidR="00690BE4" w:rsidRPr="00F73E04" w:rsidRDefault="009D49B4" w:rsidP="00690BE4">
      <w:pPr>
        <w:pStyle w:val="1"/>
      </w:pPr>
      <w:r w:rsidRPr="00F73E04">
        <w:rPr>
          <w:rFonts w:hint="eastAsia"/>
        </w:rPr>
        <w:t>第</w:t>
      </w:r>
      <w:r w:rsidR="004C369A">
        <w:rPr>
          <w:rFonts w:hint="eastAsia"/>
        </w:rPr>
        <w:t>４</w:t>
      </w:r>
      <w:r w:rsidR="00690BE4" w:rsidRPr="00F73E04">
        <w:rPr>
          <w:rFonts w:hint="eastAsia"/>
        </w:rPr>
        <w:t xml:space="preserve">章　</w:t>
      </w:r>
      <w:r w:rsidR="00823E70" w:rsidRPr="00F73E04">
        <w:rPr>
          <w:rFonts w:hint="eastAsia"/>
        </w:rPr>
        <w:t>最終評価の</w:t>
      </w:r>
      <w:r w:rsidR="00690BE4" w:rsidRPr="00F73E04">
        <w:rPr>
          <w:rFonts w:hint="eastAsia"/>
        </w:rPr>
        <w:t>総括</w:t>
      </w:r>
      <w:r w:rsidR="00823E70" w:rsidRPr="00F73E04">
        <w:rPr>
          <w:rFonts w:hint="eastAsia"/>
        </w:rPr>
        <w:t>と次期計画に向けた課題</w:t>
      </w:r>
      <w:r w:rsidR="0072745D">
        <w:rPr>
          <w:rFonts w:hint="eastAsia"/>
        </w:rPr>
        <w:t xml:space="preserve">　</w:t>
      </w:r>
    </w:p>
    <w:p w14:paraId="6C07A2CB" w14:textId="7E6983C9" w:rsidR="00DD00E5" w:rsidRPr="0072745D" w:rsidRDefault="00DD00E5" w:rsidP="009E5BC1">
      <w:pPr>
        <w:ind w:firstLineChars="100" w:firstLine="220"/>
        <w:rPr>
          <w:rFonts w:ascii="HG丸ｺﾞｼｯｸM-PRO" w:eastAsia="HG丸ｺﾞｼｯｸM-PRO" w:hAnsi="HG丸ｺﾞｼｯｸM-PRO"/>
          <w:sz w:val="22"/>
        </w:rPr>
      </w:pPr>
    </w:p>
    <w:p w14:paraId="6D63F73A" w14:textId="6FBEC8EC" w:rsidR="00966D53" w:rsidRPr="00F73E04" w:rsidRDefault="00966D53" w:rsidP="002F56CC">
      <w:pPr>
        <w:pStyle w:val="2"/>
        <w:rPr>
          <w:rFonts w:ascii="HG丸ｺﾞｼｯｸM-PRO" w:eastAsia="HG丸ｺﾞｼｯｸM-PRO" w:hAnsi="HG丸ｺﾞｼｯｸM-PRO"/>
          <w:color w:val="auto"/>
          <w:sz w:val="22"/>
        </w:rPr>
      </w:pPr>
      <w:r w:rsidRPr="00F73E04">
        <w:rPr>
          <w:rFonts w:hint="eastAsia"/>
          <w:color w:val="auto"/>
        </w:rPr>
        <w:t>１　最終評価の総括</w:t>
      </w:r>
    </w:p>
    <w:p w14:paraId="680C1030" w14:textId="064C575D" w:rsidR="00D64F1F" w:rsidRDefault="00332E17" w:rsidP="002F56CC">
      <w:pPr>
        <w:ind w:firstLineChars="100" w:firstLine="220"/>
        <w:jc w:val="left"/>
        <w:rPr>
          <w:rFonts w:ascii="HG丸ｺﾞｼｯｸM-PRO" w:eastAsia="HG丸ｺﾞｼｯｸM-PRO" w:hAnsi="HG丸ｺﾞｼｯｸM-PRO"/>
          <w:sz w:val="22"/>
        </w:rPr>
      </w:pPr>
      <w:r w:rsidRPr="00F73E04">
        <w:rPr>
          <w:rFonts w:ascii="HG丸ｺﾞｼｯｸM-PRO" w:eastAsia="HG丸ｺﾞｼｯｸM-PRO" w:hAnsi="HG丸ｺﾞｼｯｸM-PRO" w:hint="eastAsia"/>
          <w:sz w:val="22"/>
        </w:rPr>
        <w:t>第3章のとおり、</w:t>
      </w:r>
      <w:r w:rsidR="00E321BC" w:rsidRPr="00F73E04">
        <w:rPr>
          <w:rFonts w:ascii="HG丸ｺﾞｼｯｸM-PRO" w:eastAsia="HG丸ｺﾞｼｯｸM-PRO" w:hAnsi="HG丸ｺﾞｼｯｸM-PRO" w:hint="eastAsia"/>
          <w:sz w:val="22"/>
        </w:rPr>
        <w:t>計画に基づく取組みは、</w:t>
      </w:r>
      <w:r w:rsidR="00D64F1F" w:rsidRPr="00F73E04">
        <w:rPr>
          <w:rFonts w:ascii="HG丸ｺﾞｼｯｸM-PRO" w:eastAsia="HG丸ｺﾞｼｯｸM-PRO" w:hAnsi="HG丸ｺﾞｼｯｸM-PRO"/>
          <w:sz w:val="22"/>
        </w:rPr>
        <w:t>新型コロナウイルス感染症の影響により、研修会やイベント等の普及啓発については、実施の見合わせや規模の縮小等の対応があったものの、各年度、各項目ともに「概ね予定どおり」となっており、この</w:t>
      </w:r>
      <w:r w:rsidR="001329B9" w:rsidRPr="00F73E04">
        <w:rPr>
          <w:rFonts w:ascii="HG丸ｺﾞｼｯｸM-PRO" w:eastAsia="HG丸ｺﾞｼｯｸM-PRO" w:hAnsi="HG丸ｺﾞｼｯｸM-PRO" w:hint="eastAsia"/>
          <w:sz w:val="22"/>
        </w:rPr>
        <w:t>６</w:t>
      </w:r>
      <w:r w:rsidR="00D64F1F" w:rsidRPr="00F73E04">
        <w:rPr>
          <w:rFonts w:ascii="HG丸ｺﾞｼｯｸM-PRO" w:eastAsia="HG丸ｺﾞｼｯｸM-PRO" w:hAnsi="HG丸ｺﾞｼｯｸM-PRO"/>
          <w:sz w:val="22"/>
        </w:rPr>
        <w:t>年間については、計画に基づく取組みを順調に進めることができ</w:t>
      </w:r>
      <w:r w:rsidR="001329B9" w:rsidRPr="00F73E04">
        <w:rPr>
          <w:rFonts w:ascii="HG丸ｺﾞｼｯｸM-PRO" w:eastAsia="HG丸ｺﾞｼｯｸM-PRO" w:hAnsi="HG丸ｺﾞｼｯｸM-PRO" w:hint="eastAsia"/>
          <w:sz w:val="22"/>
        </w:rPr>
        <w:t>ました。しかし、</w:t>
      </w:r>
      <w:r w:rsidRPr="00F73E04">
        <w:rPr>
          <w:rFonts w:ascii="HG丸ｺﾞｼｯｸM-PRO" w:eastAsia="HG丸ｺﾞｼｯｸM-PRO" w:hAnsi="HG丸ｺﾞｼｯｸM-PRO" w:hint="eastAsia"/>
          <w:sz w:val="22"/>
        </w:rPr>
        <w:t>第</w:t>
      </w:r>
      <w:r w:rsidR="006B0C11" w:rsidRPr="00F73E04">
        <w:rPr>
          <w:rFonts w:ascii="HG丸ｺﾞｼｯｸM-PRO" w:eastAsia="HG丸ｺﾞｼｯｸM-PRO" w:hAnsi="HG丸ｺﾞｼｯｸM-PRO" w:hint="eastAsia"/>
          <w:sz w:val="22"/>
        </w:rPr>
        <w:t>2</w:t>
      </w:r>
      <w:r w:rsidRPr="00F73E04">
        <w:rPr>
          <w:rFonts w:ascii="HG丸ｺﾞｼｯｸM-PRO" w:eastAsia="HG丸ｺﾞｼｯｸM-PRO" w:hAnsi="HG丸ｺﾞｼｯｸM-PRO" w:hint="eastAsia"/>
          <w:sz w:val="22"/>
        </w:rPr>
        <w:t>章のとおり、「取組みの</w:t>
      </w:r>
      <w:r w:rsidR="00166591" w:rsidRPr="00F73E04">
        <w:rPr>
          <w:rFonts w:ascii="HG丸ｺﾞｼｯｸM-PRO" w:eastAsia="HG丸ｺﾞｼｯｸM-PRO" w:hAnsi="HG丸ｺﾞｼｯｸM-PRO" w:hint="eastAsia"/>
          <w:sz w:val="22"/>
        </w:rPr>
        <w:t>目標</w:t>
      </w:r>
      <w:r w:rsidRPr="00F73E04">
        <w:rPr>
          <w:rFonts w:ascii="HG丸ｺﾞｼｯｸM-PRO" w:eastAsia="HG丸ｺﾞｼｯｸM-PRO" w:hAnsi="HG丸ｺﾞｼｯｸM-PRO" w:hint="eastAsia"/>
          <w:sz w:val="22"/>
        </w:rPr>
        <w:t>」</w:t>
      </w:r>
      <w:r w:rsidR="00166591" w:rsidRPr="00F73E04">
        <w:rPr>
          <w:rFonts w:ascii="HG丸ｺﾞｼｯｸM-PRO" w:eastAsia="HG丸ｺﾞｼｯｸM-PRO" w:hAnsi="HG丸ｺﾞｼｯｸM-PRO" w:hint="eastAsia"/>
          <w:sz w:val="22"/>
        </w:rPr>
        <w:t>においては、改善につながっていない項目</w:t>
      </w:r>
      <w:r w:rsidR="00B4061C" w:rsidRPr="00F73E04">
        <w:rPr>
          <w:rFonts w:ascii="HG丸ｺﾞｼｯｸM-PRO" w:eastAsia="HG丸ｺﾞｼｯｸM-PRO" w:hAnsi="HG丸ｺﾞｼｯｸM-PRO" w:hint="eastAsia"/>
          <w:sz w:val="22"/>
        </w:rPr>
        <w:t>（C</w:t>
      </w:r>
      <w:r w:rsidR="00AF143D" w:rsidRPr="00F73E04">
        <w:rPr>
          <w:rFonts w:ascii="HG丸ｺﾞｼｯｸM-PRO" w:eastAsia="HG丸ｺﾞｼｯｸM-PRO" w:hAnsi="HG丸ｺﾞｼｯｸM-PRO" w:hint="eastAsia"/>
          <w:sz w:val="22"/>
        </w:rPr>
        <w:t>3</w:t>
      </w:r>
      <w:r w:rsidR="002F56CC" w:rsidRPr="00F73E04">
        <w:rPr>
          <w:rFonts w:ascii="HG丸ｺﾞｼｯｸM-PRO" w:eastAsia="HG丸ｺﾞｼｯｸM-PRO" w:hAnsi="HG丸ｺﾞｼｯｸM-PRO" w:hint="eastAsia"/>
          <w:sz w:val="22"/>
        </w:rPr>
        <w:t>項目</w:t>
      </w:r>
      <w:r w:rsidR="00B4061C" w:rsidRPr="00F73E04">
        <w:rPr>
          <w:rFonts w:ascii="HG丸ｺﾞｼｯｸM-PRO" w:eastAsia="HG丸ｺﾞｼｯｸM-PRO" w:hAnsi="HG丸ｺﾞｼｯｸM-PRO" w:hint="eastAsia"/>
          <w:sz w:val="22"/>
        </w:rPr>
        <w:t>、D</w:t>
      </w:r>
      <w:r w:rsidR="00AF143D" w:rsidRPr="00F73E04">
        <w:rPr>
          <w:rFonts w:ascii="HG丸ｺﾞｼｯｸM-PRO" w:eastAsia="HG丸ｺﾞｼｯｸM-PRO" w:hAnsi="HG丸ｺﾞｼｯｸM-PRO" w:hint="eastAsia"/>
          <w:sz w:val="22"/>
        </w:rPr>
        <w:t>2</w:t>
      </w:r>
      <w:r w:rsidR="002F56CC" w:rsidRPr="00F73E04">
        <w:rPr>
          <w:rFonts w:ascii="HG丸ｺﾞｼｯｸM-PRO" w:eastAsia="HG丸ｺﾞｼｯｸM-PRO" w:hAnsi="HG丸ｺﾞｼｯｸM-PRO" w:hint="eastAsia"/>
          <w:sz w:val="22"/>
        </w:rPr>
        <w:t>項目</w:t>
      </w:r>
      <w:r w:rsidR="00B4061C" w:rsidRPr="00F73E04">
        <w:rPr>
          <w:rFonts w:ascii="HG丸ｺﾞｼｯｸM-PRO" w:eastAsia="HG丸ｺﾞｼｯｸM-PRO" w:hAnsi="HG丸ｺﾞｼｯｸM-PRO" w:hint="eastAsia"/>
          <w:sz w:val="22"/>
        </w:rPr>
        <w:t>）</w:t>
      </w:r>
      <w:r w:rsidR="00166591" w:rsidRPr="00F73E04">
        <w:rPr>
          <w:rFonts w:ascii="HG丸ｺﾞｼｯｸM-PRO" w:eastAsia="HG丸ｺﾞｼｯｸM-PRO" w:hAnsi="HG丸ｺﾞｼｯｸM-PRO" w:hint="eastAsia"/>
          <w:sz w:val="22"/>
        </w:rPr>
        <w:t>も</w:t>
      </w:r>
      <w:r w:rsidR="00CB2F6E" w:rsidRPr="00F73E04">
        <w:rPr>
          <w:rFonts w:ascii="HG丸ｺﾞｼｯｸM-PRO" w:eastAsia="HG丸ｺﾞｼｯｸM-PRO" w:hAnsi="HG丸ｺﾞｼｯｸM-PRO" w:hint="eastAsia"/>
          <w:sz w:val="22"/>
        </w:rPr>
        <w:t>あ</w:t>
      </w:r>
      <w:r w:rsidR="00A82DAA" w:rsidRPr="00F73E04">
        <w:rPr>
          <w:rFonts w:ascii="HG丸ｺﾞｼｯｸM-PRO" w:eastAsia="HG丸ｺﾞｼｯｸM-PRO" w:hAnsi="HG丸ｺﾞｼｯｸM-PRO" w:hint="eastAsia"/>
          <w:sz w:val="22"/>
        </w:rPr>
        <w:t>りました。これらの目標</w:t>
      </w:r>
      <w:r w:rsidR="008C082C" w:rsidRPr="00F73E04">
        <w:rPr>
          <w:rFonts w:ascii="HG丸ｺﾞｼｯｸM-PRO" w:eastAsia="HG丸ｺﾞｼｯｸM-PRO" w:hAnsi="HG丸ｺﾞｼｯｸM-PRO" w:hint="eastAsia"/>
          <w:sz w:val="22"/>
        </w:rPr>
        <w:t>については、引き続き次期計画において</w:t>
      </w:r>
      <w:r w:rsidR="001E2680">
        <w:rPr>
          <w:rFonts w:ascii="HG丸ｺﾞｼｯｸM-PRO" w:eastAsia="HG丸ｺﾞｼｯｸM-PRO" w:hAnsi="HG丸ｺﾞｼｯｸM-PRO" w:hint="eastAsia"/>
          <w:sz w:val="22"/>
        </w:rPr>
        <w:t>、</w:t>
      </w:r>
      <w:r w:rsidR="00A82DAA" w:rsidRPr="00F73E04">
        <w:rPr>
          <w:rFonts w:ascii="HG丸ｺﾞｼｯｸM-PRO" w:eastAsia="HG丸ｺﾞｼｯｸM-PRO" w:hAnsi="HG丸ｺﾞｼｯｸM-PRO" w:hint="eastAsia"/>
          <w:sz w:val="22"/>
        </w:rPr>
        <w:t>取り組むこととします。</w:t>
      </w:r>
    </w:p>
    <w:p w14:paraId="16C411B2" w14:textId="4BAC057F" w:rsidR="002F56CC" w:rsidRPr="00F73E04" w:rsidRDefault="002F56CC" w:rsidP="002F56CC">
      <w:pPr>
        <w:ind w:firstLineChars="100" w:firstLine="220"/>
        <w:jc w:val="left"/>
        <w:rPr>
          <w:rFonts w:ascii="HG丸ｺﾞｼｯｸM-PRO" w:eastAsia="HG丸ｺﾞｼｯｸM-PRO" w:hAnsi="HG丸ｺﾞｼｯｸM-PRO"/>
          <w:sz w:val="22"/>
        </w:rPr>
      </w:pPr>
    </w:p>
    <w:p w14:paraId="78458E90" w14:textId="091C0772" w:rsidR="002F56CC" w:rsidRDefault="00D64F1F" w:rsidP="00D64F1F">
      <w:pPr>
        <w:pStyle w:val="2"/>
        <w:rPr>
          <w:color w:val="auto"/>
        </w:rPr>
      </w:pPr>
      <w:r w:rsidRPr="009B33C4">
        <w:rPr>
          <w:rFonts w:hint="eastAsia"/>
          <w:color w:val="auto"/>
        </w:rPr>
        <w:t>２</w:t>
      </w:r>
      <w:r w:rsidR="00966D53" w:rsidRPr="009B33C4">
        <w:rPr>
          <w:rFonts w:hint="eastAsia"/>
          <w:color w:val="auto"/>
        </w:rPr>
        <w:t xml:space="preserve">　次期計画に向けた課題</w:t>
      </w:r>
    </w:p>
    <w:p w14:paraId="35C69C2D" w14:textId="0C897E46" w:rsidR="00F0758D" w:rsidRPr="002C6CB8" w:rsidRDefault="0007099C" w:rsidP="009814B1">
      <w:pPr>
        <w:ind w:firstLineChars="100" w:firstLine="220"/>
        <w:jc w:val="left"/>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本計画期間において、</w:t>
      </w:r>
      <w:r w:rsidR="004F647B" w:rsidRPr="002C6CB8">
        <w:rPr>
          <w:rFonts w:ascii="HG丸ｺﾞｼｯｸM-PRO" w:eastAsia="HG丸ｺﾞｼｯｸM-PRO" w:hAnsi="HG丸ｺﾞｼｯｸM-PRO" w:hint="eastAsia"/>
          <w:sz w:val="22"/>
        </w:rPr>
        <w:t>府民の食生活改善、特に、朝食摂取、野菜摂取、食塩摂取に関し、ライフステージに応じた食育を進めてきました。</w:t>
      </w:r>
      <w:r w:rsidR="00D27259" w:rsidRPr="002C6CB8">
        <w:rPr>
          <w:rFonts w:ascii="HG丸ｺﾞｼｯｸM-PRO" w:eastAsia="HG丸ｺﾞｼｯｸM-PRO" w:hAnsi="HG丸ｺﾞｼｯｸM-PRO" w:hint="eastAsia"/>
          <w:sz w:val="22"/>
        </w:rPr>
        <w:t>若い世代に向けた取組みとして</w:t>
      </w:r>
      <w:r w:rsidR="005C355C" w:rsidRPr="002C6CB8">
        <w:rPr>
          <w:rFonts w:ascii="HG丸ｺﾞｼｯｸM-PRO" w:eastAsia="HG丸ｺﾞｼｯｸM-PRO" w:hAnsi="HG丸ｺﾞｼｯｸM-PRO" w:hint="eastAsia"/>
          <w:sz w:val="22"/>
        </w:rPr>
        <w:t>は</w:t>
      </w:r>
      <w:r w:rsidR="00D27259" w:rsidRPr="002C6CB8">
        <w:rPr>
          <w:rFonts w:ascii="HG丸ｺﾞｼｯｸM-PRO" w:eastAsia="HG丸ｺﾞｼｯｸM-PRO" w:hAnsi="HG丸ｺﾞｼｯｸM-PRO" w:hint="eastAsia"/>
          <w:sz w:val="22"/>
        </w:rPr>
        <w:t>、</w:t>
      </w:r>
      <w:r w:rsidR="00343D5C" w:rsidRPr="002C6CB8">
        <w:rPr>
          <w:rFonts w:ascii="HG丸ｺﾞｼｯｸM-PRO" w:eastAsia="HG丸ｺﾞｼｯｸM-PRO" w:hAnsi="HG丸ｺﾞｼｯｸM-PRO" w:hint="eastAsia"/>
          <w:sz w:val="22"/>
        </w:rPr>
        <w:t>高校</w:t>
      </w:r>
      <w:r w:rsidR="00D27259" w:rsidRPr="002C6CB8">
        <w:rPr>
          <w:rFonts w:ascii="HG丸ｺﾞｼｯｸM-PRO" w:eastAsia="HG丸ｺﾞｼｯｸM-PRO" w:hAnsi="HG丸ｺﾞｼｯｸM-PRO" w:hint="eastAsia"/>
          <w:sz w:val="22"/>
        </w:rPr>
        <w:t>や大学と連携した健康教育や、</w:t>
      </w:r>
      <w:r w:rsidR="004F647B" w:rsidRPr="002C6CB8">
        <w:rPr>
          <w:rFonts w:ascii="HG丸ｺﾞｼｯｸM-PRO" w:eastAsia="HG丸ｺﾞｼｯｸM-PRO" w:hAnsi="HG丸ｺﾞｼｯｸM-PRO" w:hint="eastAsia"/>
          <w:sz w:val="22"/>
        </w:rPr>
        <w:t>学生食堂での</w:t>
      </w:r>
      <w:r w:rsidR="005C355C" w:rsidRPr="002C6CB8">
        <w:rPr>
          <w:rFonts w:ascii="HG丸ｺﾞｼｯｸM-PRO" w:eastAsia="HG丸ｺﾞｼｯｸM-PRO" w:hAnsi="HG丸ｺﾞｼｯｸM-PRO" w:hint="eastAsia"/>
          <w:sz w:val="22"/>
        </w:rPr>
        <w:t>ヘルシーメニューの提供（</w:t>
      </w:r>
      <w:r w:rsidR="001D7BB1" w:rsidRPr="002C6CB8">
        <w:rPr>
          <w:rFonts w:ascii="HG丸ｺﾞｼｯｸM-PRO" w:eastAsia="HG丸ｺﾞｼｯｸM-PRO" w:hAnsi="HG丸ｺﾞｼｯｸM-PRO" w:hint="eastAsia"/>
          <w:sz w:val="22"/>
        </w:rPr>
        <w:t>V</w:t>
      </w:r>
      <w:r w:rsidR="004F647B" w:rsidRPr="002C6CB8">
        <w:rPr>
          <w:rFonts w:ascii="HG丸ｺﾞｼｯｸM-PRO" w:eastAsia="HG丸ｺﾞｼｯｸM-PRO" w:hAnsi="HG丸ｺﾞｼｯｸM-PRO" w:hint="eastAsia"/>
          <w:sz w:val="22"/>
        </w:rPr>
        <w:t>.O.S.の普及</w:t>
      </w:r>
      <w:r w:rsidR="00622755" w:rsidRPr="002C6CB8">
        <w:rPr>
          <w:rFonts w:ascii="HG丸ｺﾞｼｯｸM-PRO" w:eastAsia="HG丸ｺﾞｼｯｸM-PRO" w:hAnsi="HG丸ｺﾞｼｯｸM-PRO" w:hint="eastAsia"/>
          <w:sz w:val="22"/>
        </w:rPr>
        <w:t>啓発</w:t>
      </w:r>
      <w:r w:rsidR="005C355C" w:rsidRPr="002C6CB8">
        <w:rPr>
          <w:rFonts w:ascii="HG丸ｺﾞｼｯｸM-PRO" w:eastAsia="HG丸ｺﾞｼｯｸM-PRO" w:hAnsi="HG丸ｺﾞｼｯｸM-PRO" w:hint="eastAsia"/>
          <w:sz w:val="22"/>
        </w:rPr>
        <w:t>）によ</w:t>
      </w:r>
      <w:r w:rsidR="00005277" w:rsidRPr="002C6CB8">
        <w:rPr>
          <w:rFonts w:ascii="HG丸ｺﾞｼｯｸM-PRO" w:eastAsia="HG丸ｺﾞｼｯｸM-PRO" w:hAnsi="HG丸ｺﾞｼｯｸM-PRO" w:hint="eastAsia"/>
          <w:sz w:val="22"/>
        </w:rPr>
        <w:t>る</w:t>
      </w:r>
      <w:r w:rsidR="005C355C" w:rsidRPr="002C6CB8">
        <w:rPr>
          <w:rFonts w:ascii="HG丸ｺﾞｼｯｸM-PRO" w:eastAsia="HG丸ｺﾞｼｯｸM-PRO" w:hAnsi="HG丸ｺﾞｼｯｸM-PRO" w:hint="eastAsia"/>
          <w:sz w:val="22"/>
        </w:rPr>
        <w:t>食</w:t>
      </w:r>
      <w:r w:rsidR="008539A3" w:rsidRPr="002C6CB8">
        <w:rPr>
          <w:rFonts w:ascii="HG丸ｺﾞｼｯｸM-PRO" w:eastAsia="HG丸ｺﾞｼｯｸM-PRO" w:hAnsi="HG丸ｺﾞｼｯｸM-PRO" w:hint="eastAsia"/>
          <w:sz w:val="22"/>
        </w:rPr>
        <w:t>環境</w:t>
      </w:r>
      <w:r w:rsidR="005C355C" w:rsidRPr="002C6CB8">
        <w:rPr>
          <w:rFonts w:ascii="HG丸ｺﾞｼｯｸM-PRO" w:eastAsia="HG丸ｺﾞｼｯｸM-PRO" w:hAnsi="HG丸ｺﾞｼｯｸM-PRO" w:hint="eastAsia"/>
          <w:sz w:val="22"/>
        </w:rPr>
        <w:t>の</w:t>
      </w:r>
      <w:r w:rsidR="008539A3" w:rsidRPr="002C6CB8">
        <w:rPr>
          <w:rFonts w:ascii="HG丸ｺﾞｼｯｸM-PRO" w:eastAsia="HG丸ｺﾞｼｯｸM-PRO" w:hAnsi="HG丸ｺﾞｼｯｸM-PRO" w:hint="eastAsia"/>
          <w:sz w:val="22"/>
        </w:rPr>
        <w:t>整備</w:t>
      </w:r>
      <w:r w:rsidR="00B96D3F" w:rsidRPr="002C6CB8">
        <w:rPr>
          <w:rFonts w:ascii="HG丸ｺﾞｼｯｸM-PRO" w:eastAsia="HG丸ｺﾞｼｯｸM-PRO" w:hAnsi="HG丸ｺﾞｼｯｸM-PRO" w:hint="eastAsia"/>
          <w:sz w:val="22"/>
        </w:rPr>
        <w:t>を</w:t>
      </w:r>
      <w:r w:rsidR="008539A3" w:rsidRPr="002C6CB8">
        <w:rPr>
          <w:rFonts w:ascii="HG丸ｺﾞｼｯｸM-PRO" w:eastAsia="HG丸ｺﾞｼｯｸM-PRO" w:hAnsi="HG丸ｺﾞｼｯｸM-PRO" w:hint="eastAsia"/>
          <w:sz w:val="22"/>
        </w:rPr>
        <w:t>行い</w:t>
      </w:r>
      <w:r w:rsidR="006E4B12" w:rsidRPr="002C6CB8">
        <w:rPr>
          <w:rFonts w:ascii="HG丸ｺﾞｼｯｸM-PRO" w:eastAsia="HG丸ｺﾞｼｯｸM-PRO" w:hAnsi="HG丸ｺﾞｼｯｸM-PRO" w:hint="eastAsia"/>
          <w:sz w:val="22"/>
        </w:rPr>
        <w:t>、</w:t>
      </w:r>
      <w:r w:rsidR="00CA65FA" w:rsidRPr="002C6CB8">
        <w:rPr>
          <w:rFonts w:ascii="HG丸ｺﾞｼｯｸM-PRO" w:eastAsia="HG丸ｺﾞｼｯｸM-PRO" w:hAnsi="HG丸ｺﾞｼｯｸM-PRO" w:hint="eastAsia"/>
          <w:sz w:val="22"/>
        </w:rPr>
        <w:t>学生の</w:t>
      </w:r>
      <w:r w:rsidR="006E4B12" w:rsidRPr="002C6CB8">
        <w:rPr>
          <w:rFonts w:ascii="HG丸ｺﾞｼｯｸM-PRO" w:eastAsia="HG丸ｺﾞｼｯｸM-PRO" w:hAnsi="HG丸ｺﾞｼｯｸM-PRO" w:hint="eastAsia"/>
          <w:sz w:val="22"/>
        </w:rPr>
        <w:t>食生活の改善を図りました。</w:t>
      </w:r>
      <w:r w:rsidR="00ED5F3C" w:rsidRPr="002C6CB8">
        <w:rPr>
          <w:rFonts w:ascii="HG丸ｺﾞｼｯｸM-PRO" w:eastAsia="HG丸ｺﾞｼｯｸM-PRO" w:hAnsi="HG丸ｺﾞｼｯｸM-PRO" w:hint="eastAsia"/>
          <w:sz w:val="22"/>
        </w:rPr>
        <w:t>あわせて、</w:t>
      </w:r>
      <w:r w:rsidR="003A0898" w:rsidRPr="002C6CB8">
        <w:rPr>
          <w:rFonts w:ascii="HG丸ｺﾞｼｯｸM-PRO" w:eastAsia="HG丸ｺﾞｼｯｸM-PRO" w:hAnsi="HG丸ｺﾞｼｯｸM-PRO" w:hint="eastAsia"/>
          <w:sz w:val="22"/>
        </w:rPr>
        <w:t>働く世代</w:t>
      </w:r>
      <w:r w:rsidR="00FB0F49" w:rsidRPr="002C6CB8">
        <w:rPr>
          <w:rFonts w:ascii="HG丸ｺﾞｼｯｸM-PRO" w:eastAsia="HG丸ｺﾞｼｯｸM-PRO" w:hAnsi="HG丸ｺﾞｼｯｸM-PRO" w:hint="eastAsia"/>
          <w:sz w:val="22"/>
        </w:rPr>
        <w:t>では</w:t>
      </w:r>
      <w:r w:rsidR="003A0898" w:rsidRPr="002C6CB8">
        <w:rPr>
          <w:rFonts w:ascii="HG丸ｺﾞｼｯｸM-PRO" w:eastAsia="HG丸ｺﾞｼｯｸM-PRO" w:hAnsi="HG丸ｺﾞｼｯｸM-PRO" w:hint="eastAsia"/>
          <w:sz w:val="22"/>
        </w:rPr>
        <w:t>、</w:t>
      </w:r>
      <w:r w:rsidR="0011662F" w:rsidRPr="002C6CB8">
        <w:rPr>
          <w:rFonts w:ascii="HG丸ｺﾞｼｯｸM-PRO" w:eastAsia="HG丸ｺﾞｼｯｸM-PRO" w:hAnsi="HG丸ｺﾞｼｯｸM-PRO" w:hint="eastAsia"/>
          <w:sz w:val="22"/>
        </w:rPr>
        <w:t>健康経営の観点から、企業が主体的に従業員の食生活改善や</w:t>
      </w:r>
      <w:r w:rsidR="003A0898" w:rsidRPr="002C6CB8">
        <w:rPr>
          <w:rFonts w:ascii="HG丸ｺﾞｼｯｸM-PRO" w:eastAsia="HG丸ｺﾞｼｯｸM-PRO" w:hAnsi="HG丸ｺﾞｼｯｸM-PRO" w:hint="eastAsia"/>
          <w:sz w:val="22"/>
        </w:rPr>
        <w:t>、社員食堂</w:t>
      </w:r>
      <w:r w:rsidR="0011662F" w:rsidRPr="002C6CB8">
        <w:rPr>
          <w:rFonts w:ascii="HG丸ｺﾞｼｯｸM-PRO" w:eastAsia="HG丸ｺﾞｼｯｸM-PRO" w:hAnsi="HG丸ｺﾞｼｯｸM-PRO" w:hint="eastAsia"/>
          <w:sz w:val="22"/>
        </w:rPr>
        <w:t>を中心とした食の環境整備に取</w:t>
      </w:r>
      <w:r w:rsidR="002873C0">
        <w:rPr>
          <w:rFonts w:ascii="HG丸ｺﾞｼｯｸM-PRO" w:eastAsia="HG丸ｺﾞｼｯｸM-PRO" w:hAnsi="HG丸ｺﾞｼｯｸM-PRO" w:hint="eastAsia"/>
          <w:sz w:val="22"/>
        </w:rPr>
        <w:t>り</w:t>
      </w:r>
      <w:r w:rsidR="0011662F" w:rsidRPr="002C6CB8">
        <w:rPr>
          <w:rFonts w:ascii="HG丸ｺﾞｼｯｸM-PRO" w:eastAsia="HG丸ｺﾞｼｯｸM-PRO" w:hAnsi="HG丸ｺﾞｼｯｸM-PRO" w:hint="eastAsia"/>
          <w:sz w:val="22"/>
        </w:rPr>
        <w:t>組むことができるよう</w:t>
      </w:r>
      <w:r w:rsidR="003923CD" w:rsidRPr="002C6CB8">
        <w:rPr>
          <w:rFonts w:ascii="HG丸ｺﾞｼｯｸM-PRO" w:eastAsia="HG丸ｺﾞｼｯｸM-PRO" w:hAnsi="HG丸ｺﾞｼｯｸM-PRO" w:hint="eastAsia"/>
          <w:sz w:val="22"/>
        </w:rPr>
        <w:t>支援しました。</w:t>
      </w:r>
    </w:p>
    <w:p w14:paraId="63540841" w14:textId="2668F864" w:rsidR="00AB519D" w:rsidRPr="002C6CB8" w:rsidRDefault="00F71F27" w:rsidP="009814B1">
      <w:pPr>
        <w:ind w:firstLineChars="100" w:firstLine="220"/>
        <w:jc w:val="left"/>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生活習慣の改善には、健康や食への正しい理解が必要であり、ヘルスリテラシーの向上が課題となっています。</w:t>
      </w:r>
      <w:r w:rsidR="00F0758D" w:rsidRPr="002C6CB8">
        <w:rPr>
          <w:rFonts w:ascii="HG丸ｺﾞｼｯｸM-PRO" w:eastAsia="HG丸ｺﾞｼｯｸM-PRO" w:hAnsi="HG丸ｺﾞｼｯｸM-PRO" w:hint="eastAsia"/>
          <w:sz w:val="22"/>
        </w:rPr>
        <w:t>次期計画では、</w:t>
      </w:r>
      <w:r w:rsidRPr="002C6CB8">
        <w:rPr>
          <w:rFonts w:ascii="HG丸ｺﾞｼｯｸM-PRO" w:eastAsia="HG丸ｺﾞｼｯｸM-PRO" w:hAnsi="HG丸ｺﾞｼｯｸM-PRO" w:hint="eastAsia"/>
          <w:sz w:val="22"/>
        </w:rPr>
        <w:t>特に、</w:t>
      </w:r>
      <w:r w:rsidR="00EF42F4" w:rsidRPr="002C6CB8">
        <w:rPr>
          <w:rFonts w:ascii="HG丸ｺﾞｼｯｸM-PRO" w:eastAsia="HG丸ｺﾞｼｯｸM-PRO" w:hAnsi="HG丸ｺﾞｼｯｸM-PRO" w:hint="eastAsia"/>
          <w:sz w:val="22"/>
        </w:rPr>
        <w:t>大学入学や就職等の</w:t>
      </w:r>
      <w:r w:rsidRPr="002C6CB8">
        <w:rPr>
          <w:rFonts w:ascii="HG丸ｺﾞｼｯｸM-PRO" w:eastAsia="HG丸ｺﾞｼｯｸM-PRO" w:hAnsi="HG丸ｺﾞｼｯｸM-PRO" w:hint="eastAsia"/>
          <w:sz w:val="22"/>
        </w:rPr>
        <w:t>ライフスタイルが大きく変化するタイミング</w:t>
      </w:r>
      <w:r w:rsidR="00C475FF" w:rsidRPr="002C6CB8">
        <w:rPr>
          <w:rFonts w:ascii="HG丸ｺﾞｼｯｸM-PRO" w:eastAsia="HG丸ｺﾞｼｯｸM-PRO" w:hAnsi="HG丸ｺﾞｼｯｸM-PRO" w:hint="eastAsia"/>
          <w:sz w:val="22"/>
        </w:rPr>
        <w:t>をとらえ</w:t>
      </w:r>
      <w:r w:rsidRPr="002C6CB8">
        <w:rPr>
          <w:rFonts w:ascii="HG丸ｺﾞｼｯｸM-PRO" w:eastAsia="HG丸ｺﾞｼｯｸM-PRO" w:hAnsi="HG丸ｺﾞｼｯｸM-PRO" w:hint="eastAsia"/>
          <w:sz w:val="22"/>
        </w:rPr>
        <w:t>啓発を強化します。</w:t>
      </w:r>
    </w:p>
    <w:p w14:paraId="58A57605" w14:textId="5CE0CD10" w:rsidR="00AB519D" w:rsidRPr="002C6CB8" w:rsidRDefault="00ED5F3C" w:rsidP="00AA2B2B">
      <w:pPr>
        <w:ind w:firstLineChars="100" w:firstLine="22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また、</w:t>
      </w:r>
      <w:r w:rsidR="004B53C7" w:rsidRPr="002C6CB8">
        <w:rPr>
          <w:rFonts w:ascii="HG丸ｺﾞｼｯｸM-PRO" w:eastAsia="HG丸ｺﾞｼｯｸM-PRO" w:hAnsi="HG丸ｺﾞｼｯｸM-PRO" w:hint="eastAsia"/>
          <w:sz w:val="22"/>
        </w:rPr>
        <w:t>計画の推進体制である、大阪府食育推進ネットワーク会議では、</w:t>
      </w:r>
      <w:r w:rsidR="00F62C57" w:rsidRPr="002C6CB8">
        <w:rPr>
          <w:rFonts w:ascii="HG丸ｺﾞｼｯｸM-PRO" w:eastAsia="HG丸ｺﾞｼｯｸM-PRO" w:hAnsi="HG丸ｺﾞｼｯｸM-PRO" w:hint="eastAsia"/>
          <w:sz w:val="22"/>
        </w:rPr>
        <w:t>これまで、</w:t>
      </w:r>
      <w:r w:rsidR="002873C0">
        <w:rPr>
          <w:rFonts w:ascii="HG丸ｺﾞｼｯｸM-PRO" w:eastAsia="HG丸ｺﾞｼｯｸM-PRO" w:hAnsi="HG丸ｺﾞｼｯｸM-PRO" w:hint="eastAsia"/>
          <w:sz w:val="22"/>
        </w:rPr>
        <w:t>スポーツイベント</w:t>
      </w:r>
      <w:r w:rsidR="004B53C7" w:rsidRPr="002C6CB8">
        <w:rPr>
          <w:rFonts w:ascii="HG丸ｺﾞｼｯｸM-PRO" w:eastAsia="HG丸ｺﾞｼｯｸM-PRO" w:hAnsi="HG丸ｺﾞｼｯｸM-PRO" w:hint="eastAsia"/>
          <w:sz w:val="22"/>
        </w:rPr>
        <w:t>や商業施設</w:t>
      </w:r>
      <w:r w:rsidR="003A348E" w:rsidRPr="002C6CB8">
        <w:rPr>
          <w:rFonts w:ascii="HG丸ｺﾞｼｯｸM-PRO" w:eastAsia="HG丸ｺﾞｼｯｸM-PRO" w:hAnsi="HG丸ｺﾞｼｯｸM-PRO" w:hint="eastAsia"/>
          <w:sz w:val="22"/>
        </w:rPr>
        <w:t>で</w:t>
      </w:r>
      <w:r w:rsidR="00F62C57" w:rsidRPr="002C6CB8">
        <w:rPr>
          <w:rFonts w:ascii="HG丸ｺﾞｼｯｸM-PRO" w:eastAsia="HG丸ｺﾞｼｯｸM-PRO" w:hAnsi="HG丸ｺﾞｼｯｸM-PRO" w:hint="eastAsia"/>
          <w:sz w:val="22"/>
        </w:rPr>
        <w:t>の</w:t>
      </w:r>
      <w:r w:rsidR="00B11EDD" w:rsidRPr="002C6CB8">
        <w:rPr>
          <w:rFonts w:ascii="HG丸ｺﾞｼｯｸM-PRO" w:eastAsia="HG丸ｺﾞｼｯｸM-PRO" w:hAnsi="HG丸ｺﾞｼｯｸM-PRO" w:hint="eastAsia"/>
          <w:sz w:val="22"/>
        </w:rPr>
        <w:t>食育活動を行い、</w:t>
      </w:r>
      <w:r w:rsidR="00F62C57" w:rsidRPr="002C6CB8">
        <w:rPr>
          <w:rFonts w:ascii="HG丸ｺﾞｼｯｸM-PRO" w:eastAsia="HG丸ｺﾞｼｯｸM-PRO" w:hAnsi="HG丸ｺﾞｼｯｸM-PRO" w:hint="eastAsia"/>
          <w:sz w:val="22"/>
        </w:rPr>
        <w:t>健康への無関心層をとらえ、</w:t>
      </w:r>
      <w:r w:rsidR="00B11EDD" w:rsidRPr="002C6CB8">
        <w:rPr>
          <w:rFonts w:ascii="HG丸ｺﾞｼｯｸM-PRO" w:eastAsia="HG丸ｺﾞｼｯｸM-PRO" w:hAnsi="HG丸ｺﾞｼｯｸM-PRO" w:hint="eastAsia"/>
          <w:sz w:val="22"/>
        </w:rPr>
        <w:t>広く</w:t>
      </w:r>
      <w:r w:rsidR="004B53C7" w:rsidRPr="002C6CB8">
        <w:rPr>
          <w:rFonts w:ascii="HG丸ｺﾞｼｯｸM-PRO" w:eastAsia="HG丸ｺﾞｼｯｸM-PRO" w:hAnsi="HG丸ｺﾞｼｯｸM-PRO" w:hint="eastAsia"/>
          <w:sz w:val="22"/>
        </w:rPr>
        <w:t>啓発</w:t>
      </w:r>
      <w:r w:rsidR="00B11EDD" w:rsidRPr="002C6CB8">
        <w:rPr>
          <w:rFonts w:ascii="HG丸ｺﾞｼｯｸM-PRO" w:eastAsia="HG丸ｺﾞｼｯｸM-PRO" w:hAnsi="HG丸ｺﾞｼｯｸM-PRO" w:hint="eastAsia"/>
          <w:sz w:val="22"/>
        </w:rPr>
        <w:t>を</w:t>
      </w:r>
      <w:r w:rsidR="00164608" w:rsidRPr="002C6CB8">
        <w:rPr>
          <w:rFonts w:ascii="HG丸ｺﾞｼｯｸM-PRO" w:eastAsia="HG丸ｺﾞｼｯｸM-PRO" w:hAnsi="HG丸ｺﾞｼｯｸM-PRO" w:hint="eastAsia"/>
          <w:sz w:val="22"/>
        </w:rPr>
        <w:t>行ってきました。引き続き、無関心層にアプローチできる機会をとらえ、引き続き、</w:t>
      </w:r>
      <w:r w:rsidR="00971FC2" w:rsidRPr="002C6CB8">
        <w:rPr>
          <w:rFonts w:ascii="HG丸ｺﾞｼｯｸM-PRO" w:eastAsia="HG丸ｺﾞｼｯｸM-PRO" w:hAnsi="HG丸ｺﾞｼｯｸM-PRO" w:hint="eastAsia"/>
          <w:sz w:val="22"/>
        </w:rPr>
        <w:t>食や健康への関心を高めて</w:t>
      </w:r>
      <w:r w:rsidR="00164608" w:rsidRPr="002C6CB8">
        <w:rPr>
          <w:rFonts w:ascii="HG丸ｺﾞｼｯｸM-PRO" w:eastAsia="HG丸ｺﾞｼｯｸM-PRO" w:hAnsi="HG丸ｺﾞｼｯｸM-PRO" w:hint="eastAsia"/>
          <w:sz w:val="22"/>
        </w:rPr>
        <w:t>いきます。</w:t>
      </w:r>
    </w:p>
    <w:p w14:paraId="7A6975E4" w14:textId="77777777" w:rsidR="00164608" w:rsidRPr="008222E7" w:rsidRDefault="00164608" w:rsidP="00164608">
      <w:pPr>
        <w:rPr>
          <w:rFonts w:ascii="HG丸ｺﾞｼｯｸM-PRO" w:eastAsia="HG丸ｺﾞｼｯｸM-PRO" w:hAnsi="HG丸ｺﾞｼｯｸM-PRO"/>
          <w:color w:val="FF0000"/>
          <w:sz w:val="22"/>
        </w:rPr>
      </w:pPr>
    </w:p>
    <w:p w14:paraId="6997B22F" w14:textId="4B46C803" w:rsidR="00B00B8C" w:rsidRPr="00B00B8C" w:rsidRDefault="0029005B" w:rsidP="00824DE1">
      <w:pPr>
        <w:pStyle w:val="2"/>
      </w:pPr>
      <w:r w:rsidRPr="00F73E04">
        <w:rPr>
          <w:rFonts w:hint="eastAsia"/>
          <w:color w:val="auto"/>
        </w:rPr>
        <w:t>３　次期計画での取組</w:t>
      </w:r>
      <w:r w:rsidR="002873C0">
        <w:rPr>
          <w:rFonts w:hint="eastAsia"/>
          <w:color w:val="auto"/>
        </w:rPr>
        <w:t>み</w:t>
      </w:r>
      <w:r w:rsidRPr="00F73E04">
        <w:rPr>
          <w:rFonts w:hint="eastAsia"/>
          <w:color w:val="auto"/>
        </w:rPr>
        <w:t>の方向性</w:t>
      </w:r>
    </w:p>
    <w:p w14:paraId="6C1DED61" w14:textId="7C92D990" w:rsidR="00CE7767" w:rsidRPr="008B365D" w:rsidRDefault="0029005B" w:rsidP="0029005B">
      <w:pPr>
        <w:ind w:firstLineChars="100" w:firstLine="220"/>
        <w:rPr>
          <w:rFonts w:ascii="HG丸ｺﾞｼｯｸM-PRO" w:eastAsia="HG丸ｺﾞｼｯｸM-PRO" w:hAnsi="HG丸ｺﾞｼｯｸM-PRO"/>
          <w:sz w:val="22"/>
        </w:rPr>
      </w:pPr>
      <w:r w:rsidRPr="008B365D">
        <w:rPr>
          <w:rFonts w:ascii="HG丸ｺﾞｼｯｸM-PRO" w:eastAsia="HG丸ｺﾞｼｯｸM-PRO" w:hAnsi="HG丸ｺﾞｼｯｸM-PRO" w:hint="eastAsia"/>
          <w:sz w:val="22"/>
        </w:rPr>
        <w:t>社会状況や環境の変化等により、食育の各分野に関しては毎年新たなトピック（題目や話題）やそれに伴う動きが見られますが、現計画に定める「基本理念」や「基本目標」（食を通じた健康づくり・食を通じた豊かな心の育成）は、引き続き</w:t>
      </w:r>
      <w:r w:rsidR="002873C0">
        <w:rPr>
          <w:rFonts w:ascii="HG丸ｺﾞｼｯｸM-PRO" w:eastAsia="HG丸ｺﾞｼｯｸM-PRO" w:hAnsi="HG丸ｺﾞｼｯｸM-PRO" w:hint="eastAsia"/>
          <w:sz w:val="22"/>
        </w:rPr>
        <w:t>、めざす</w:t>
      </w:r>
      <w:r w:rsidRPr="008B365D">
        <w:rPr>
          <w:rFonts w:ascii="HG丸ｺﾞｼｯｸM-PRO" w:eastAsia="HG丸ｺﾞｼｯｸM-PRO" w:hAnsi="HG丸ｺﾞｼｯｸM-PRO" w:hint="eastAsia"/>
          <w:sz w:val="22"/>
        </w:rPr>
        <w:t>べき重要な方向性であり、次期計画においても、計画の基本的な考え方（「基本理念」と「基本目標」、それに基づく「基本方針と取組み」）に基づき、取組みを進めていきます</w:t>
      </w:r>
      <w:r w:rsidRPr="00F56145">
        <w:rPr>
          <w:rFonts w:ascii="HG丸ｺﾞｼｯｸM-PRO" w:eastAsia="HG丸ｺﾞｼｯｸM-PRO" w:hAnsi="HG丸ｺﾞｼｯｸM-PRO" w:hint="eastAsia"/>
          <w:sz w:val="22"/>
        </w:rPr>
        <w:t>。</w:t>
      </w:r>
      <w:r w:rsidRPr="008B365D">
        <w:rPr>
          <w:rFonts w:ascii="HG丸ｺﾞｼｯｸM-PRO" w:eastAsia="HG丸ｺﾞｼｯｸM-PRO" w:hAnsi="HG丸ｺﾞｼｯｸM-PRO" w:hint="eastAsia"/>
          <w:sz w:val="22"/>
        </w:rPr>
        <w:t>また、令和3年3月には、農林水産省より第４次食育推進基本計画が公表されました。計画では、国民の健康や食を取り巻く環境の変化、社会のデジタル化など、食育をめぐる状況を踏まえ、①生涯を通じた心身の健康を支える食育の推進、②持続可能な食を支える食育の推進、③「新たな日常」や</w:t>
      </w:r>
      <w:r w:rsidR="00CE7767" w:rsidRPr="008B365D">
        <w:rPr>
          <w:rFonts w:ascii="HG丸ｺﾞｼｯｸM-PRO" w:eastAsia="HG丸ｺﾞｼｯｸM-PRO" w:hAnsi="HG丸ｺﾞｼｯｸM-PRO" w:hint="eastAsia"/>
          <w:sz w:val="22"/>
        </w:rPr>
        <w:t>デジタル化に対応した食育の推進に重点をおいた取組</w:t>
      </w:r>
      <w:r w:rsidR="002873C0">
        <w:rPr>
          <w:rFonts w:ascii="HG丸ｺﾞｼｯｸM-PRO" w:eastAsia="HG丸ｺﾞｼｯｸM-PRO" w:hAnsi="HG丸ｺﾞｼｯｸM-PRO" w:hint="eastAsia"/>
          <w:sz w:val="22"/>
        </w:rPr>
        <w:t>み</w:t>
      </w:r>
      <w:r w:rsidR="00CE7767" w:rsidRPr="008B365D">
        <w:rPr>
          <w:rFonts w:ascii="HG丸ｺﾞｼｯｸM-PRO" w:eastAsia="HG丸ｺﾞｼｯｸM-PRO" w:hAnsi="HG丸ｺﾞｼｯｸM-PRO" w:hint="eastAsia"/>
          <w:sz w:val="22"/>
        </w:rPr>
        <w:t>が求められています。</w:t>
      </w:r>
    </w:p>
    <w:p w14:paraId="7A058DE0" w14:textId="0B2EA80D" w:rsidR="00852BEA" w:rsidRPr="002C6CB8" w:rsidRDefault="0029005B" w:rsidP="0029005B">
      <w:pPr>
        <w:ind w:firstLineChars="100" w:firstLine="220"/>
        <w:rPr>
          <w:rFonts w:ascii="HG丸ｺﾞｼｯｸM-PRO" w:eastAsia="HG丸ｺﾞｼｯｸM-PRO" w:hAnsi="HG丸ｺﾞｼｯｸM-PRO"/>
          <w:sz w:val="22"/>
        </w:rPr>
      </w:pPr>
      <w:r w:rsidRPr="002C6CB8">
        <w:rPr>
          <w:rFonts w:ascii="HG丸ｺﾞｼｯｸM-PRO" w:eastAsia="HG丸ｺﾞｼｯｸM-PRO" w:hAnsi="HG丸ｺﾞｼｯｸM-PRO" w:hint="eastAsia"/>
          <w:sz w:val="22"/>
        </w:rPr>
        <w:t>次期計画においては、</w:t>
      </w:r>
      <w:r w:rsidR="008B365D" w:rsidRPr="002C6CB8">
        <w:rPr>
          <w:rFonts w:ascii="HG丸ｺﾞｼｯｸM-PRO" w:eastAsia="HG丸ｺﾞｼｯｸM-PRO" w:hAnsi="HG丸ｺﾞｼｯｸM-PRO" w:hint="eastAsia"/>
          <w:sz w:val="22"/>
        </w:rPr>
        <w:t>第３次計画での課題</w:t>
      </w:r>
      <w:r w:rsidR="00420AEA" w:rsidRPr="002C6CB8">
        <w:rPr>
          <w:rFonts w:ascii="HG丸ｺﾞｼｯｸM-PRO" w:eastAsia="HG丸ｺﾞｼｯｸM-PRO" w:hAnsi="HG丸ｺﾞｼｯｸM-PRO" w:hint="eastAsia"/>
          <w:sz w:val="22"/>
        </w:rPr>
        <w:t>解決に向け、</w:t>
      </w:r>
      <w:r w:rsidRPr="002C6CB8">
        <w:rPr>
          <w:rFonts w:ascii="HG丸ｺﾞｼｯｸM-PRO" w:eastAsia="HG丸ｺﾞｼｯｸM-PRO" w:hAnsi="HG丸ｺﾞｼｯｸM-PRO" w:hint="eastAsia"/>
          <w:sz w:val="22"/>
        </w:rPr>
        <w:t>これらの要素</w:t>
      </w:r>
      <w:r w:rsidR="008B0983" w:rsidRPr="002C6CB8">
        <w:rPr>
          <w:rFonts w:ascii="HG丸ｺﾞｼｯｸM-PRO" w:eastAsia="HG丸ｺﾞｼｯｸM-PRO" w:hAnsi="HG丸ｺﾞｼｯｸM-PRO" w:hint="eastAsia"/>
          <w:sz w:val="22"/>
        </w:rPr>
        <w:t>を</w:t>
      </w:r>
      <w:r w:rsidRPr="002C6CB8">
        <w:rPr>
          <w:rFonts w:ascii="HG丸ｺﾞｼｯｸM-PRO" w:eastAsia="HG丸ｺﾞｼｯｸM-PRO" w:hAnsi="HG丸ｺﾞｼｯｸM-PRO" w:hint="eastAsia"/>
          <w:sz w:val="22"/>
        </w:rPr>
        <w:t>反映し</w:t>
      </w:r>
      <w:r w:rsidR="00B22DBE" w:rsidRPr="002C6CB8">
        <w:rPr>
          <w:rFonts w:ascii="HG丸ｺﾞｼｯｸM-PRO" w:eastAsia="HG丸ｺﾞｼｯｸM-PRO" w:hAnsi="HG丸ｺﾞｼｯｸM-PRO" w:hint="eastAsia"/>
          <w:sz w:val="22"/>
        </w:rPr>
        <w:t>た取組みを推進します。</w:t>
      </w:r>
      <w:r w:rsidR="008B0983" w:rsidRPr="002C6CB8">
        <w:rPr>
          <w:rFonts w:ascii="HG丸ｺﾞｼｯｸM-PRO" w:eastAsia="HG丸ｺﾞｼｯｸM-PRO" w:hAnsi="HG丸ｺﾞｼｯｸM-PRO" w:hint="eastAsia"/>
          <w:sz w:val="22"/>
        </w:rPr>
        <w:t>アプリを活用した</w:t>
      </w:r>
      <w:r w:rsidR="00A27C98" w:rsidRPr="002C6CB8">
        <w:rPr>
          <w:rFonts w:ascii="HG丸ｺﾞｼｯｸM-PRO" w:eastAsia="HG丸ｺﾞｼｯｸM-PRO" w:hAnsi="HG丸ｺﾞｼｯｸM-PRO" w:hint="eastAsia"/>
          <w:sz w:val="22"/>
        </w:rPr>
        <w:t>食事管理や</w:t>
      </w:r>
      <w:r w:rsidR="008B0983" w:rsidRPr="002C6CB8">
        <w:rPr>
          <w:rFonts w:ascii="HG丸ｺﾞｼｯｸM-PRO" w:eastAsia="HG丸ｺﾞｼｯｸM-PRO" w:hAnsi="HG丸ｺﾞｼｯｸM-PRO" w:hint="eastAsia"/>
          <w:sz w:val="22"/>
        </w:rPr>
        <w:t>評価</w:t>
      </w:r>
      <w:r w:rsidR="00A27C98" w:rsidRPr="002C6CB8">
        <w:rPr>
          <w:rFonts w:ascii="HG丸ｺﾞｼｯｸM-PRO" w:eastAsia="HG丸ｺﾞｼｯｸM-PRO" w:hAnsi="HG丸ｺﾞｼｯｸM-PRO" w:hint="eastAsia"/>
          <w:sz w:val="22"/>
        </w:rPr>
        <w:t>、</w:t>
      </w:r>
      <w:r w:rsidR="00395031" w:rsidRPr="002C6CB8">
        <w:rPr>
          <w:rFonts w:ascii="HG丸ｺﾞｼｯｸM-PRO" w:eastAsia="HG丸ｺﾞｼｯｸM-PRO" w:hAnsi="HG丸ｺﾞｼｯｸM-PRO" w:hint="eastAsia"/>
          <w:sz w:val="22"/>
        </w:rPr>
        <w:t>産学官が一体となった</w:t>
      </w:r>
      <w:r w:rsidR="00A27C98" w:rsidRPr="002C6CB8">
        <w:rPr>
          <w:rFonts w:ascii="HG丸ｺﾞｼｯｸM-PRO" w:eastAsia="HG丸ｺﾞｼｯｸM-PRO" w:hAnsi="HG丸ｺﾞｼｯｸM-PRO" w:hint="eastAsia"/>
          <w:sz w:val="22"/>
        </w:rPr>
        <w:t>自然に健康になれる持続可能な食環境づくり</w:t>
      </w:r>
      <w:r w:rsidR="00395031" w:rsidRPr="002C6CB8">
        <w:rPr>
          <w:rFonts w:ascii="HG丸ｺﾞｼｯｸM-PRO" w:eastAsia="HG丸ｺﾞｼｯｸM-PRO" w:hAnsi="HG丸ｺﾞｼｯｸM-PRO" w:hint="eastAsia"/>
          <w:sz w:val="22"/>
        </w:rPr>
        <w:t>、</w:t>
      </w:r>
      <w:r w:rsidR="00990B29" w:rsidRPr="002C6CB8">
        <w:rPr>
          <w:rFonts w:ascii="HG丸ｺﾞｼｯｸM-PRO" w:eastAsia="HG丸ｺﾞｼｯｸM-PRO" w:hAnsi="HG丸ｺﾞｼｯｸM-PRO" w:hint="eastAsia"/>
          <w:sz w:val="22"/>
        </w:rPr>
        <w:t>ヘルスリテラシーを高めるため</w:t>
      </w:r>
      <w:r w:rsidR="00B22DBE" w:rsidRPr="002C6CB8">
        <w:rPr>
          <w:rFonts w:ascii="HG丸ｺﾞｼｯｸM-PRO" w:eastAsia="HG丸ｺﾞｼｯｸM-PRO" w:hAnsi="HG丸ｺﾞｼｯｸM-PRO" w:hint="eastAsia"/>
          <w:sz w:val="22"/>
        </w:rPr>
        <w:t>の</w:t>
      </w:r>
      <w:r w:rsidR="00990B29" w:rsidRPr="002C6CB8">
        <w:rPr>
          <w:rFonts w:ascii="HG丸ｺﾞｼｯｸM-PRO" w:eastAsia="HG丸ｺﾞｼｯｸM-PRO" w:hAnsi="HG丸ｺﾞｼｯｸM-PRO" w:hint="eastAsia"/>
          <w:sz w:val="22"/>
        </w:rPr>
        <w:t>SNS</w:t>
      </w:r>
      <w:r w:rsidR="008B0983" w:rsidRPr="002C6CB8">
        <w:rPr>
          <w:rFonts w:ascii="HG丸ｺﾞｼｯｸM-PRO" w:eastAsia="HG丸ｺﾞｼｯｸM-PRO" w:hAnsi="HG丸ｺﾞｼｯｸM-PRO" w:hint="eastAsia"/>
          <w:sz w:val="22"/>
        </w:rPr>
        <w:t>等を活用した啓発活動を継続し行います。</w:t>
      </w:r>
    </w:p>
    <w:p w14:paraId="3895E32A" w14:textId="12E79381" w:rsidR="008E2103" w:rsidRDefault="008E2103" w:rsidP="008E2103">
      <w:pPr>
        <w:pStyle w:val="1"/>
      </w:pPr>
      <w:bookmarkStart w:id="4" w:name="_Hlk137706165"/>
      <w:r>
        <w:rPr>
          <w:rFonts w:hint="eastAsia"/>
        </w:rPr>
        <w:t xml:space="preserve">　参　考　</w:t>
      </w:r>
    </w:p>
    <w:p w14:paraId="5D9C6169" w14:textId="77777777" w:rsidR="002F4B62" w:rsidRDefault="002F4B62" w:rsidP="008E2103">
      <w:pPr>
        <w:spacing w:line="0" w:lineRule="atLeast"/>
        <w:rPr>
          <w:rFonts w:ascii="HG丸ｺﾞｼｯｸM-PRO" w:eastAsia="HG丸ｺﾞｼｯｸM-PRO" w:hAnsi="HG丸ｺﾞｼｯｸM-PRO"/>
          <w:color w:val="000000" w:themeColor="text1"/>
          <w:kern w:val="24"/>
          <w:sz w:val="22"/>
        </w:rPr>
      </w:pPr>
    </w:p>
    <w:p w14:paraId="39B294CF" w14:textId="0D0D9867" w:rsidR="008E2103" w:rsidRDefault="008E2103" w:rsidP="008E2103">
      <w:pPr>
        <w:spacing w:line="0" w:lineRule="atLeast"/>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 xml:space="preserve">　</w:t>
      </w:r>
      <w:r w:rsidRPr="00D13408">
        <w:rPr>
          <w:rFonts w:ascii="HG丸ｺﾞｼｯｸM-PRO" w:eastAsia="HG丸ｺﾞｼｯｸM-PRO" w:hAnsi="HG丸ｺﾞｼｯｸM-PRO" w:hint="eastAsia"/>
          <w:color w:val="000000" w:themeColor="text1"/>
          <w:kern w:val="24"/>
          <w:sz w:val="18"/>
          <w:szCs w:val="18"/>
        </w:rPr>
        <w:t>大阪府政策マーケティング・リサーチ（おおさか</w:t>
      </w:r>
      <w:r w:rsidRPr="00D13408">
        <w:rPr>
          <w:rFonts w:ascii="HG丸ｺﾞｼｯｸM-PRO" w:eastAsia="HG丸ｺﾞｼｯｸM-PRO" w:hAnsi="HG丸ｺﾞｼｯｸM-PRO"/>
          <w:color w:val="000000" w:themeColor="text1"/>
          <w:kern w:val="24"/>
          <w:sz w:val="18"/>
          <w:szCs w:val="18"/>
        </w:rPr>
        <w:t>Qネット）</w:t>
      </w:r>
    </w:p>
    <w:p w14:paraId="1303A1D8" w14:textId="2AED2815" w:rsidR="008E2103" w:rsidRDefault="008E2103" w:rsidP="008E2103">
      <w:pPr>
        <w:ind w:firstLineChars="100" w:firstLine="220"/>
        <w:rPr>
          <w:rFonts w:ascii="HG丸ｺﾞｼｯｸM-PRO" w:eastAsia="HG丸ｺﾞｼｯｸM-PRO" w:hAnsi="HG丸ｺﾞｼｯｸM-PRO"/>
          <w:sz w:val="22"/>
        </w:rPr>
      </w:pPr>
      <w:r w:rsidRPr="00AA1C30">
        <w:rPr>
          <w:rFonts w:ascii="HG丸ｺﾞｼｯｸM-PRO" w:eastAsia="HG丸ｺﾞｼｯｸM-PRO" w:hAnsi="HG丸ｺﾞｼｯｸM-PRO" w:hint="eastAsia"/>
          <w:color w:val="000000" w:themeColor="text1"/>
          <w:kern w:val="24"/>
          <w:sz w:val="22"/>
        </w:rPr>
        <w:t>「食生活」についてのアンケート調査</w:t>
      </w:r>
      <w:r>
        <w:rPr>
          <w:rFonts w:ascii="HG丸ｺﾞｼｯｸM-PRO" w:eastAsia="HG丸ｺﾞｼｯｸM-PRO" w:hAnsi="HG丸ｺﾞｼｯｸM-PRO" w:hint="eastAsia"/>
          <w:color w:val="000000" w:themeColor="text1"/>
          <w:kern w:val="24"/>
          <w:sz w:val="22"/>
        </w:rPr>
        <w:t>結果抜粋　　（調査概要は第</w:t>
      </w:r>
      <w:r w:rsidR="009A75D0">
        <w:rPr>
          <w:rFonts w:ascii="HG丸ｺﾞｼｯｸM-PRO" w:eastAsia="HG丸ｺﾞｼｯｸM-PRO" w:hAnsi="HG丸ｺﾞｼｯｸM-PRO" w:hint="eastAsia"/>
          <w:color w:val="000000" w:themeColor="text1"/>
          <w:kern w:val="24"/>
          <w:sz w:val="22"/>
        </w:rPr>
        <w:t>１</w:t>
      </w:r>
      <w:r>
        <w:rPr>
          <w:rFonts w:ascii="HG丸ｺﾞｼｯｸM-PRO" w:eastAsia="HG丸ｺﾞｼｯｸM-PRO" w:hAnsi="HG丸ｺﾞｼｯｸM-PRO" w:hint="eastAsia"/>
          <w:color w:val="000000" w:themeColor="text1"/>
          <w:kern w:val="24"/>
          <w:sz w:val="22"/>
        </w:rPr>
        <w:t>章参照）</w:t>
      </w:r>
    </w:p>
    <w:bookmarkEnd w:id="4"/>
    <w:p w14:paraId="1CB2E0D6" w14:textId="04D2A155" w:rsidR="00916840" w:rsidRPr="008E2103" w:rsidRDefault="008C2540" w:rsidP="00F36EED">
      <w:pPr>
        <w:tabs>
          <w:tab w:val="left" w:pos="1575"/>
        </w:tabs>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57568" behindDoc="0" locked="0" layoutInCell="1" allowOverlap="1" wp14:anchorId="440F46BD" wp14:editId="2117B776">
                <wp:simplePos x="0" y="0"/>
                <wp:positionH relativeFrom="column">
                  <wp:posOffset>73660</wp:posOffset>
                </wp:positionH>
                <wp:positionV relativeFrom="paragraph">
                  <wp:posOffset>265430</wp:posOffset>
                </wp:positionV>
                <wp:extent cx="2132965" cy="325755"/>
                <wp:effectExtent l="0" t="0" r="635" b="0"/>
                <wp:wrapSquare wrapText="bothSides"/>
                <wp:docPr id="612746809" name="テキスト ボックス 1"/>
                <wp:cNvGraphicFramePr/>
                <a:graphic xmlns:a="http://schemas.openxmlformats.org/drawingml/2006/main">
                  <a:graphicData uri="http://schemas.microsoft.com/office/word/2010/wordprocessingShape">
                    <wps:wsp>
                      <wps:cNvSpPr txBox="1"/>
                      <wps:spPr>
                        <a:xfrm>
                          <a:off x="0" y="0"/>
                          <a:ext cx="2132965" cy="325755"/>
                        </a:xfrm>
                        <a:prstGeom prst="rect">
                          <a:avLst/>
                        </a:prstGeom>
                        <a:solidFill>
                          <a:sysClr val="window" lastClr="FFFFFF"/>
                        </a:solidFill>
                        <a:ln w="6350">
                          <a:noFill/>
                        </a:ln>
                      </wps:spPr>
                      <wps:txbx>
                        <w:txbxContent>
                          <w:p w14:paraId="64DA8BAE" w14:textId="0D5BF437" w:rsidR="00F62C57" w:rsidRPr="00B10977" w:rsidRDefault="00F62C57" w:rsidP="006D3BC1">
                            <w:pPr>
                              <w:rPr>
                                <w:rFonts w:ascii="HG丸ｺﾞｼｯｸM-PRO" w:eastAsia="HG丸ｺﾞｼｯｸM-PRO" w:hAnsi="HG丸ｺﾞｼｯｸM-PRO"/>
                              </w:rPr>
                            </w:pPr>
                            <w:r w:rsidRPr="00B10977">
                              <w:rPr>
                                <w:rFonts w:ascii="HG丸ｺﾞｼｯｸM-PRO" w:eastAsia="HG丸ｺﾞｼｯｸM-PRO" w:hAnsi="HG丸ｺﾞｼｯｸM-PRO"/>
                              </w:rPr>
                              <w:t>Q</w:t>
                            </w:r>
                            <w:r w:rsidR="005C3836">
                              <w:rPr>
                                <w:rFonts w:ascii="HG丸ｺﾞｼｯｸM-PRO" w:eastAsia="HG丸ｺﾞｼｯｸM-PRO" w:hAnsi="HG丸ｺﾞｼｯｸM-PRO"/>
                              </w:rPr>
                              <w:t xml:space="preserve">1 </w:t>
                            </w:r>
                            <w:r w:rsidRPr="0038345B">
                              <w:rPr>
                                <w:rFonts w:ascii="HG丸ｺﾞｼｯｸM-PRO" w:eastAsia="HG丸ｺﾞｼｯｸM-PRO" w:hAnsi="HG丸ｺﾞｼｯｸM-PRO"/>
                                <w:u w:val="single"/>
                              </w:rPr>
                              <w:t>健康に関心がありますか。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F46BD" id="_x0000_s1044" type="#_x0000_t202" style="position:absolute;left:0;text-align:left;margin-left:5.8pt;margin-top:20.9pt;width:167.95pt;height:25.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" fillcolor="window" stroked="f" strokeweight=".5pt">
                <v:textbox inset="0,0,0,0">
                  <w:txbxContent>
                    <w:p w14:paraId="64DA8BAE" w14:textId="0D5BF437" w:rsidR="00F62C57" w:rsidRPr="00B10977" w:rsidRDefault="00F62C57" w:rsidP="006D3BC1">
                      <w:pPr>
                        <w:rPr>
                          <w:rFonts w:ascii="HG丸ｺﾞｼｯｸM-PRO" w:eastAsia="HG丸ｺﾞｼｯｸM-PRO" w:hAnsi="HG丸ｺﾞｼｯｸM-PRO"/>
                        </w:rPr>
                      </w:pPr>
                      <w:r w:rsidRPr="00B10977">
                        <w:rPr>
                          <w:rFonts w:ascii="HG丸ｺﾞｼｯｸM-PRO" w:eastAsia="HG丸ｺﾞｼｯｸM-PRO" w:hAnsi="HG丸ｺﾞｼｯｸM-PRO"/>
                        </w:rPr>
                        <w:t>Q</w:t>
                      </w:r>
                      <w:r w:rsidR="005C3836">
                        <w:rPr>
                          <w:rFonts w:ascii="HG丸ｺﾞｼｯｸM-PRO" w:eastAsia="HG丸ｺﾞｼｯｸM-PRO" w:hAnsi="HG丸ｺﾞｼｯｸM-PRO"/>
                        </w:rPr>
                        <w:t xml:space="preserve">1 </w:t>
                      </w:r>
                      <w:r w:rsidRPr="0038345B">
                        <w:rPr>
                          <w:rFonts w:ascii="HG丸ｺﾞｼｯｸM-PRO" w:eastAsia="HG丸ｺﾞｼｯｸM-PRO" w:hAnsi="HG丸ｺﾞｼｯｸM-PRO"/>
                          <w:u w:val="single"/>
                        </w:rPr>
                        <w:t>健康に関心がありますか。</w:t>
                      </w:r>
                    </w:p>
                  </w:txbxContent>
                </v:textbox>
                <w10:wrap type="square"/>
              </v:shape>
            </w:pict>
          </mc:Fallback>
        </mc:AlternateContent>
      </w:r>
    </w:p>
    <w:p w14:paraId="5AE0354F" w14:textId="1F83FE24" w:rsidR="008C2540" w:rsidRDefault="00F36EED" w:rsidP="006D3BC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58592" behindDoc="0" locked="0" layoutInCell="1" allowOverlap="1" wp14:anchorId="05AE6A2C" wp14:editId="7B488C4C">
            <wp:simplePos x="0" y="0"/>
            <wp:positionH relativeFrom="column">
              <wp:posOffset>-2540</wp:posOffset>
            </wp:positionH>
            <wp:positionV relativeFrom="paragraph">
              <wp:posOffset>328930</wp:posOffset>
            </wp:positionV>
            <wp:extent cx="5603240" cy="2952115"/>
            <wp:effectExtent l="0" t="0" r="0" b="635"/>
            <wp:wrapSquare wrapText="bothSides"/>
            <wp:docPr id="4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71F4698" w14:textId="0EE64E2E" w:rsidR="008C2540" w:rsidRDefault="00BB1A15" w:rsidP="006D3BC1">
      <w:pPr>
        <w:rPr>
          <w:rFonts w:ascii="HG丸ｺﾞｼｯｸM-PRO" w:eastAsia="HG丸ｺﾞｼｯｸM-PRO" w:hAnsi="HG丸ｺﾞｼｯｸM-PRO"/>
          <w:sz w:val="22"/>
        </w:rPr>
      </w:pPr>
      <w:r>
        <w:rPr>
          <w:noProof/>
        </w:rPr>
        <w:drawing>
          <wp:anchor distT="0" distB="0" distL="114300" distR="114300" simplePos="0" relativeHeight="251766784" behindDoc="0" locked="0" layoutInCell="1" allowOverlap="1" wp14:anchorId="4B1F37DB" wp14:editId="3A5722D4">
            <wp:simplePos x="0" y="0"/>
            <wp:positionH relativeFrom="margin">
              <wp:posOffset>-36830</wp:posOffset>
            </wp:positionH>
            <wp:positionV relativeFrom="paragraph">
              <wp:posOffset>5459095</wp:posOffset>
            </wp:positionV>
            <wp:extent cx="5634990" cy="983615"/>
            <wp:effectExtent l="0" t="0" r="3810" b="6985"/>
            <wp:wrapSquare wrapText="bothSides"/>
            <wp:docPr id="69"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82144" behindDoc="0" locked="0" layoutInCell="1" allowOverlap="1" wp14:anchorId="1E1D4EF4" wp14:editId="06D3C82C">
            <wp:simplePos x="0" y="0"/>
            <wp:positionH relativeFrom="column">
              <wp:posOffset>-205740</wp:posOffset>
            </wp:positionH>
            <wp:positionV relativeFrom="paragraph">
              <wp:posOffset>3454400</wp:posOffset>
            </wp:positionV>
            <wp:extent cx="6047740" cy="1835150"/>
            <wp:effectExtent l="0" t="0" r="0" b="0"/>
            <wp:wrapSquare wrapText="bothSides"/>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0605C2">
        <w:rPr>
          <w:rFonts w:ascii="HG丸ｺﾞｼｯｸM-PRO" w:eastAsia="HG丸ｺﾞｼｯｸM-PRO" w:hAnsi="HG丸ｺﾞｼｯｸM-PRO"/>
          <w:noProof/>
          <w:sz w:val="22"/>
        </w:rPr>
        <mc:AlternateContent>
          <mc:Choice Requires="wps">
            <w:drawing>
              <wp:anchor distT="0" distB="0" distL="114300" distR="114300" simplePos="0" relativeHeight="251783168" behindDoc="0" locked="0" layoutInCell="1" allowOverlap="1" wp14:anchorId="1D3C32C1" wp14:editId="2F3242E4">
                <wp:simplePos x="0" y="0"/>
                <wp:positionH relativeFrom="column">
                  <wp:posOffset>71755</wp:posOffset>
                </wp:positionH>
                <wp:positionV relativeFrom="paragraph">
                  <wp:posOffset>3181350</wp:posOffset>
                </wp:positionV>
                <wp:extent cx="3546000" cy="273600"/>
                <wp:effectExtent l="0" t="0" r="0" b="0"/>
                <wp:wrapSquare wrapText="bothSides"/>
                <wp:docPr id="234581481" name="テキスト ボックス 1"/>
                <wp:cNvGraphicFramePr/>
                <a:graphic xmlns:a="http://schemas.openxmlformats.org/drawingml/2006/main">
                  <a:graphicData uri="http://schemas.microsoft.com/office/word/2010/wordprocessingShape">
                    <wps:wsp>
                      <wps:cNvSpPr txBox="1"/>
                      <wps:spPr>
                        <a:xfrm>
                          <a:off x="0" y="0"/>
                          <a:ext cx="3546000" cy="273600"/>
                        </a:xfrm>
                        <a:prstGeom prst="rect">
                          <a:avLst/>
                        </a:prstGeom>
                        <a:solidFill>
                          <a:sysClr val="window" lastClr="FFFFFF"/>
                        </a:solidFill>
                        <a:ln w="6350">
                          <a:noFill/>
                        </a:ln>
                      </wps:spPr>
                      <wps:txbx>
                        <w:txbxContent>
                          <w:p w14:paraId="5C64A100" w14:textId="515753E2" w:rsidR="00F62C57" w:rsidRPr="00A36D2F" w:rsidRDefault="00F62C57" w:rsidP="001040E0">
                            <w:pPr>
                              <w:spacing w:line="0" w:lineRule="atLeast"/>
                              <w:rPr>
                                <w:rFonts w:ascii="HG丸ｺﾞｼｯｸM-PRO" w:eastAsia="HG丸ｺﾞｼｯｸM-PRO" w:hAnsi="HG丸ｺﾞｼｯｸM-PRO"/>
                              </w:rPr>
                            </w:pPr>
                            <w:r w:rsidRPr="001040E0">
                              <w:rPr>
                                <w:rFonts w:ascii="HG丸ｺﾞｼｯｸM-PRO" w:eastAsia="HG丸ｺﾞｼｯｸM-PRO" w:hAnsi="HG丸ｺﾞｼｯｸM-PRO"/>
                                <w:szCs w:val="21"/>
                                <w:u w:val="single"/>
                              </w:rPr>
                              <w:t>Q</w:t>
                            </w:r>
                            <w:r w:rsidR="005C3836">
                              <w:rPr>
                                <w:rFonts w:ascii="HG丸ｺﾞｼｯｸM-PRO" w:eastAsia="HG丸ｺﾞｼｯｸM-PRO" w:hAnsi="HG丸ｺﾞｼｯｸM-PRO"/>
                                <w:szCs w:val="21"/>
                                <w:u w:val="single"/>
                              </w:rPr>
                              <w:t>2</w:t>
                            </w:r>
                            <w:r w:rsidRPr="001040E0">
                              <w:rPr>
                                <w:rFonts w:ascii="HG丸ｺﾞｼｯｸM-PRO" w:eastAsia="HG丸ｺﾞｼｯｸM-PRO" w:hAnsi="HG丸ｺﾞｼｯｸM-PRO"/>
                                <w:szCs w:val="21"/>
                                <w:u w:val="single"/>
                              </w:rPr>
                              <w:t xml:space="preserve">　朝食を食べる頻度はどれくらいですか。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C32C1" id="_x0000_s1045" type="#_x0000_t202" style="position:absolute;left:0;text-align:left;margin-left:5.65pt;margin-top:250.5pt;width:279.2pt;height:21.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" fillcolor="window" stroked="f" strokeweight=".5pt">
                <v:textbox inset="0,0,0,0">
                  <w:txbxContent>
                    <w:p w14:paraId="5C64A100" w14:textId="515753E2" w:rsidR="00F62C57" w:rsidRPr="00A36D2F" w:rsidRDefault="00F62C57" w:rsidP="001040E0">
                      <w:pPr>
                        <w:spacing w:line="0" w:lineRule="atLeast"/>
                        <w:rPr>
                          <w:rFonts w:ascii="HG丸ｺﾞｼｯｸM-PRO" w:eastAsia="HG丸ｺﾞｼｯｸM-PRO" w:hAnsi="HG丸ｺﾞｼｯｸM-PRO"/>
                        </w:rPr>
                      </w:pPr>
                      <w:r w:rsidRPr="001040E0">
                        <w:rPr>
                          <w:rFonts w:ascii="HG丸ｺﾞｼｯｸM-PRO" w:eastAsia="HG丸ｺﾞｼｯｸM-PRO" w:hAnsi="HG丸ｺﾞｼｯｸM-PRO"/>
                          <w:szCs w:val="21"/>
                          <w:u w:val="single"/>
                        </w:rPr>
                        <w:t>Q</w:t>
                      </w:r>
                      <w:r w:rsidR="005C3836">
                        <w:rPr>
                          <w:rFonts w:ascii="HG丸ｺﾞｼｯｸM-PRO" w:eastAsia="HG丸ｺﾞｼｯｸM-PRO" w:hAnsi="HG丸ｺﾞｼｯｸM-PRO"/>
                          <w:szCs w:val="21"/>
                          <w:u w:val="single"/>
                        </w:rPr>
                        <w:t>2</w:t>
                      </w:r>
                      <w:r w:rsidRPr="001040E0">
                        <w:rPr>
                          <w:rFonts w:ascii="HG丸ｺﾞｼｯｸM-PRO" w:eastAsia="HG丸ｺﾞｼｯｸM-PRO" w:hAnsi="HG丸ｺﾞｼｯｸM-PRO"/>
                          <w:szCs w:val="21"/>
                          <w:u w:val="single"/>
                        </w:rPr>
                        <w:t xml:space="preserve">　朝食を食べる頻度はどれくらいですか。</w:t>
                      </w:r>
                    </w:p>
                  </w:txbxContent>
                </v:textbox>
                <w10:wrap type="square"/>
              </v:shape>
            </w:pict>
          </mc:Fallback>
        </mc:AlternateContent>
      </w:r>
    </w:p>
    <w:p w14:paraId="087BF82B" w14:textId="70E7FD1E" w:rsidR="002F4B62" w:rsidRDefault="002F4B62" w:rsidP="00BB1A15">
      <w:pPr>
        <w:tabs>
          <w:tab w:val="left" w:pos="1575"/>
        </w:tabs>
        <w:rPr>
          <w:rFonts w:ascii="HG丸ｺﾞｼｯｸM-PRO" w:eastAsia="HG丸ｺﾞｼｯｸM-PRO" w:hAnsi="HG丸ｺﾞｼｯｸM-PRO"/>
          <w:sz w:val="22"/>
        </w:rPr>
      </w:pPr>
    </w:p>
    <w:p w14:paraId="301F1389" w14:textId="2F65951A" w:rsidR="006D3BC1" w:rsidRPr="00186B53" w:rsidRDefault="006D3BC1" w:rsidP="006D3BC1">
      <w:pPr>
        <w:rPr>
          <w:rFonts w:ascii="HG丸ｺﾞｼｯｸM-PRO" w:eastAsia="HG丸ｺﾞｼｯｸM-PRO" w:hAnsi="HG丸ｺﾞｼｯｸM-PRO"/>
          <w:sz w:val="22"/>
        </w:rPr>
      </w:pPr>
    </w:p>
    <w:p w14:paraId="162F4003" w14:textId="014EAEBF" w:rsidR="006D3BC1" w:rsidRDefault="001D4174" w:rsidP="006D3BC1">
      <w:pPr>
        <w:rPr>
          <w:rFonts w:ascii="HG丸ｺﾞｼｯｸM-PRO" w:eastAsia="HG丸ｺﾞｼｯｸM-PRO" w:hAnsi="HG丸ｺﾞｼｯｸM-PRO"/>
          <w:sz w:val="22"/>
        </w:rPr>
      </w:pPr>
      <w:r>
        <w:rPr>
          <w:rFonts w:ascii="Meiryo UI" w:eastAsia="Meiryo UI" w:hAnsi="Meiryo UI"/>
          <w:noProof/>
          <w:sz w:val="16"/>
          <w:szCs w:val="16"/>
        </w:rPr>
        <w:drawing>
          <wp:anchor distT="0" distB="0" distL="114300" distR="114300" simplePos="0" relativeHeight="251771904" behindDoc="0" locked="0" layoutInCell="1" allowOverlap="1" wp14:anchorId="704A110E" wp14:editId="750B91C7">
            <wp:simplePos x="0" y="0"/>
            <wp:positionH relativeFrom="column">
              <wp:posOffset>168910</wp:posOffset>
            </wp:positionH>
            <wp:positionV relativeFrom="paragraph">
              <wp:posOffset>221615</wp:posOffset>
            </wp:positionV>
            <wp:extent cx="5434965" cy="2727325"/>
            <wp:effectExtent l="0" t="0" r="0" b="0"/>
            <wp:wrapSquare wrapText="bothSides"/>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00714772">
        <w:rPr>
          <w:rFonts w:ascii="Meiryo UI" w:eastAsia="Meiryo UI" w:hAnsi="Meiryo UI"/>
          <w:noProof/>
          <w:sz w:val="16"/>
          <w:szCs w:val="16"/>
        </w:rPr>
        <mc:AlternateContent>
          <mc:Choice Requires="wps">
            <w:drawing>
              <wp:anchor distT="0" distB="0" distL="114300" distR="114300" simplePos="0" relativeHeight="251772928" behindDoc="0" locked="0" layoutInCell="1" allowOverlap="1" wp14:anchorId="28B889E0" wp14:editId="7D7013A3">
                <wp:simplePos x="0" y="0"/>
                <wp:positionH relativeFrom="column">
                  <wp:posOffset>71755</wp:posOffset>
                </wp:positionH>
                <wp:positionV relativeFrom="paragraph">
                  <wp:posOffset>0</wp:posOffset>
                </wp:positionV>
                <wp:extent cx="4003200" cy="325800"/>
                <wp:effectExtent l="0" t="0" r="0" b="0"/>
                <wp:wrapSquare wrapText="bothSides"/>
                <wp:docPr id="1762573460" name="テキスト ボックス 1"/>
                <wp:cNvGraphicFramePr/>
                <a:graphic xmlns:a="http://schemas.openxmlformats.org/drawingml/2006/main">
                  <a:graphicData uri="http://schemas.microsoft.com/office/word/2010/wordprocessingShape">
                    <wps:wsp>
                      <wps:cNvSpPr txBox="1"/>
                      <wps:spPr>
                        <a:xfrm>
                          <a:off x="0" y="0"/>
                          <a:ext cx="4003200" cy="325800"/>
                        </a:xfrm>
                        <a:prstGeom prst="rect">
                          <a:avLst/>
                        </a:prstGeom>
                        <a:solidFill>
                          <a:sysClr val="window" lastClr="FFFFFF"/>
                        </a:solidFill>
                        <a:ln w="6350">
                          <a:noFill/>
                        </a:ln>
                      </wps:spPr>
                      <wps:txbx>
                        <w:txbxContent>
                          <w:p w14:paraId="3F6282F8" w14:textId="0D722D51" w:rsidR="00F62C57" w:rsidRPr="00B10977" w:rsidRDefault="00F62C57" w:rsidP="006D3BC1">
                            <w:pPr>
                              <w:rPr>
                                <w:rFonts w:ascii="HG丸ｺﾞｼｯｸM-PRO" w:eastAsia="HG丸ｺﾞｼｯｸM-PRO" w:hAnsi="HG丸ｺﾞｼｯｸM-PRO"/>
                              </w:rPr>
                            </w:pPr>
                            <w:r w:rsidRPr="007904A8">
                              <w:rPr>
                                <w:rFonts w:ascii="HG丸ｺﾞｼｯｸM-PRO" w:eastAsia="HG丸ｺﾞｼｯｸM-PRO" w:hAnsi="HG丸ｺﾞｼｯｸM-PRO"/>
                              </w:rPr>
                              <w:t>Q</w:t>
                            </w:r>
                            <w:r w:rsidR="005C3836">
                              <w:rPr>
                                <w:rFonts w:ascii="HG丸ｺﾞｼｯｸM-PRO" w:eastAsia="HG丸ｺﾞｼｯｸM-PRO" w:hAnsi="HG丸ｺﾞｼｯｸM-PRO"/>
                              </w:rPr>
                              <w:t>3</w:t>
                            </w:r>
                            <w:r w:rsidRPr="007904A8">
                              <w:rPr>
                                <w:rFonts w:ascii="HG丸ｺﾞｼｯｸM-PRO" w:eastAsia="HG丸ｺﾞｼｯｸM-PRO" w:hAnsi="HG丸ｺﾞｼｯｸM-PRO"/>
                              </w:rPr>
                              <w:t xml:space="preserve">　</w:t>
                            </w:r>
                            <w:r w:rsidRPr="002041D6">
                              <w:rPr>
                                <w:rFonts w:ascii="HG丸ｺﾞｼｯｸM-PRO" w:eastAsia="HG丸ｺﾞｼｯｸM-PRO" w:hAnsi="HG丸ｺﾞｼｯｸM-PRO"/>
                                <w:u w:val="single"/>
                              </w:rPr>
                              <w:t>朝食を食べない理由は何ですか</w:t>
                            </w:r>
                            <w:r w:rsidRPr="002041D6">
                              <w:rPr>
                                <w:rFonts w:ascii="HG丸ｺﾞｼｯｸM-PRO" w:eastAsia="HG丸ｺﾞｼｯｸM-PRO" w:hAnsi="HG丸ｺﾞｼｯｸM-PRO" w:hint="eastAsia"/>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889E0" id="_x0000_s1046" type="#_x0000_t202" style="position:absolute;left:0;text-align:left;margin-left:5.65pt;margin-top:0;width:315.2pt;height:2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" fillcolor="window" stroked="f" strokeweight=".5pt">
                <v:textbox>
                  <w:txbxContent>
                    <w:p w14:paraId="3F6282F8" w14:textId="0D722D51" w:rsidR="00F62C57" w:rsidRPr="00B10977" w:rsidRDefault="00F62C57" w:rsidP="006D3BC1">
                      <w:pPr>
                        <w:rPr>
                          <w:rFonts w:ascii="HG丸ｺﾞｼｯｸM-PRO" w:eastAsia="HG丸ｺﾞｼｯｸM-PRO" w:hAnsi="HG丸ｺﾞｼｯｸM-PRO"/>
                        </w:rPr>
                      </w:pPr>
                      <w:r w:rsidRPr="007904A8">
                        <w:rPr>
                          <w:rFonts w:ascii="HG丸ｺﾞｼｯｸM-PRO" w:eastAsia="HG丸ｺﾞｼｯｸM-PRO" w:hAnsi="HG丸ｺﾞｼｯｸM-PRO"/>
                        </w:rPr>
                        <w:t>Q</w:t>
                      </w:r>
                      <w:r w:rsidR="005C3836">
                        <w:rPr>
                          <w:rFonts w:ascii="HG丸ｺﾞｼｯｸM-PRO" w:eastAsia="HG丸ｺﾞｼｯｸM-PRO" w:hAnsi="HG丸ｺﾞｼｯｸM-PRO"/>
                        </w:rPr>
                        <w:t>3</w:t>
                      </w:r>
                      <w:r w:rsidRPr="007904A8">
                        <w:rPr>
                          <w:rFonts w:ascii="HG丸ｺﾞｼｯｸM-PRO" w:eastAsia="HG丸ｺﾞｼｯｸM-PRO" w:hAnsi="HG丸ｺﾞｼｯｸM-PRO"/>
                        </w:rPr>
                        <w:t xml:space="preserve">　</w:t>
                      </w:r>
                      <w:r w:rsidRPr="002041D6">
                        <w:rPr>
                          <w:rFonts w:ascii="HG丸ｺﾞｼｯｸM-PRO" w:eastAsia="HG丸ｺﾞｼｯｸM-PRO" w:hAnsi="HG丸ｺﾞｼｯｸM-PRO"/>
                          <w:u w:val="single"/>
                        </w:rPr>
                        <w:t>朝食を食べない理由は何ですか</w:t>
                      </w:r>
                      <w:r w:rsidRPr="002041D6">
                        <w:rPr>
                          <w:rFonts w:ascii="HG丸ｺﾞｼｯｸM-PRO" w:eastAsia="HG丸ｺﾞｼｯｸM-PRO" w:hAnsi="HG丸ｺﾞｼｯｸM-PRO" w:hint="eastAsia"/>
                          <w:u w:val="single"/>
                        </w:rPr>
                        <w:t>。</w:t>
                      </w:r>
                    </w:p>
                  </w:txbxContent>
                </v:textbox>
                <w10:wrap type="square"/>
              </v:shape>
            </w:pict>
          </mc:Fallback>
        </mc:AlternateContent>
      </w:r>
    </w:p>
    <w:p w14:paraId="2DB7685E" w14:textId="62B34F1F" w:rsidR="006D3BC1" w:rsidRDefault="00DB7A32" w:rsidP="00C576D4">
      <w:pPr>
        <w:tabs>
          <w:tab w:val="left" w:pos="1575"/>
        </w:tabs>
        <w:rPr>
          <w:rFonts w:ascii="HG丸ｺﾞｼｯｸM-PRO" w:eastAsia="HG丸ｺﾞｼｯｸM-PRO" w:hAnsi="HG丸ｺﾞｼｯｸM-PRO"/>
          <w:sz w:val="22"/>
        </w:rPr>
      </w:pPr>
      <w:r>
        <w:rPr>
          <w:noProof/>
        </w:rPr>
        <w:drawing>
          <wp:anchor distT="0" distB="0" distL="114300" distR="114300" simplePos="0" relativeHeight="251767808" behindDoc="0" locked="0" layoutInCell="1" allowOverlap="1" wp14:anchorId="26999E9F" wp14:editId="03453E30">
            <wp:simplePos x="0" y="0"/>
            <wp:positionH relativeFrom="margin">
              <wp:posOffset>-262890</wp:posOffset>
            </wp:positionH>
            <wp:positionV relativeFrom="paragraph">
              <wp:posOffset>3116580</wp:posOffset>
            </wp:positionV>
            <wp:extent cx="5867400" cy="1312545"/>
            <wp:effectExtent l="0" t="0" r="0" b="1905"/>
            <wp:wrapSquare wrapText="bothSides"/>
            <wp:docPr id="76"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C576D4">
        <w:rPr>
          <w:noProof/>
        </w:rPr>
        <w:drawing>
          <wp:anchor distT="0" distB="0" distL="114300" distR="114300" simplePos="0" relativeHeight="251774976" behindDoc="0" locked="0" layoutInCell="1" allowOverlap="1" wp14:anchorId="7EF29FF5" wp14:editId="2E04BF99">
            <wp:simplePos x="0" y="0"/>
            <wp:positionH relativeFrom="margin">
              <wp:posOffset>102235</wp:posOffset>
            </wp:positionH>
            <wp:positionV relativeFrom="paragraph">
              <wp:posOffset>4914900</wp:posOffset>
            </wp:positionV>
            <wp:extent cx="5498465" cy="1202055"/>
            <wp:effectExtent l="0" t="0" r="6985" b="0"/>
            <wp:wrapSquare wrapText="bothSides"/>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61532">
        <w:rPr>
          <w:rFonts w:ascii="Meiryo UI" w:eastAsia="Meiryo UI" w:hAnsi="Meiryo UI"/>
          <w:noProof/>
          <w:sz w:val="16"/>
          <w:szCs w:val="16"/>
        </w:rPr>
        <mc:AlternateContent>
          <mc:Choice Requires="wps">
            <w:drawing>
              <wp:anchor distT="0" distB="0" distL="114300" distR="114300" simplePos="0" relativeHeight="251768832" behindDoc="0" locked="0" layoutInCell="1" allowOverlap="1" wp14:anchorId="11CBBD82" wp14:editId="440F32A5">
                <wp:simplePos x="0" y="0"/>
                <wp:positionH relativeFrom="column">
                  <wp:posOffset>71755</wp:posOffset>
                </wp:positionH>
                <wp:positionV relativeFrom="paragraph">
                  <wp:posOffset>2790190</wp:posOffset>
                </wp:positionV>
                <wp:extent cx="5463720" cy="324360"/>
                <wp:effectExtent l="0" t="0" r="3810" b="0"/>
                <wp:wrapNone/>
                <wp:docPr id="475880210" name="テキスト ボックス 1"/>
                <wp:cNvGraphicFramePr/>
                <a:graphic xmlns:a="http://schemas.openxmlformats.org/drawingml/2006/main">
                  <a:graphicData uri="http://schemas.microsoft.com/office/word/2010/wordprocessingShape">
                    <wps:wsp>
                      <wps:cNvSpPr txBox="1"/>
                      <wps:spPr>
                        <a:xfrm>
                          <a:off x="0" y="0"/>
                          <a:ext cx="5463720" cy="324360"/>
                        </a:xfrm>
                        <a:prstGeom prst="rect">
                          <a:avLst/>
                        </a:prstGeom>
                        <a:solidFill>
                          <a:sysClr val="window" lastClr="FFFFFF"/>
                        </a:solidFill>
                        <a:ln w="6350">
                          <a:noFill/>
                        </a:ln>
                      </wps:spPr>
                      <wps:txbx>
                        <w:txbxContent>
                          <w:p w14:paraId="1023F7BC" w14:textId="3FB60915" w:rsidR="00F62C57" w:rsidRPr="002041D6" w:rsidRDefault="00F62C57" w:rsidP="00E9042E">
                            <w:pPr>
                              <w:jc w:val="left"/>
                              <w:rPr>
                                <w:rFonts w:ascii="HG丸ｺﾞｼｯｸM-PRO" w:eastAsia="HG丸ｺﾞｼｯｸM-PRO" w:hAnsi="HG丸ｺﾞｼｯｸM-PRO"/>
                                <w:u w:val="single"/>
                              </w:rPr>
                            </w:pPr>
                            <w:r w:rsidRPr="002041D6">
                              <w:rPr>
                                <w:rFonts w:ascii="HG丸ｺﾞｼｯｸM-PRO" w:eastAsia="HG丸ｺﾞｼｯｸM-PRO" w:hAnsi="HG丸ｺﾞｼｯｸM-PRO"/>
                              </w:rPr>
                              <w:t>Q</w:t>
                            </w:r>
                            <w:r>
                              <w:rPr>
                                <w:rFonts w:ascii="HG丸ｺﾞｼｯｸM-PRO" w:eastAsia="HG丸ｺﾞｼｯｸM-PRO" w:hAnsi="HG丸ｺﾞｼｯｸM-PRO" w:hint="eastAsia"/>
                              </w:rPr>
                              <w:t>4</w:t>
                            </w:r>
                            <w:r w:rsidRPr="002041D6">
                              <w:rPr>
                                <w:rFonts w:ascii="HG丸ｺﾞｼｯｸM-PRO" w:eastAsia="HG丸ｺﾞｼｯｸM-PRO" w:hAnsi="HG丸ｺﾞｼｯｸM-PRO"/>
                              </w:rPr>
                              <w:t xml:space="preserve">　</w:t>
                            </w:r>
                            <w:r w:rsidRPr="002041D6">
                              <w:rPr>
                                <w:rFonts w:ascii="HG丸ｺﾞｼｯｸM-PRO" w:eastAsia="HG丸ｺﾞｼｯｸM-PRO" w:hAnsi="HG丸ｺﾞｼｯｸM-PRO"/>
                                <w:u w:val="single"/>
                              </w:rPr>
                              <w:t>普段食べている野菜の量は健康のために必要な量に足りていると思いますか。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BBD82" id="_x0000_s1047" type="#_x0000_t202" style="position:absolute;left:0;text-align:left;margin-left:5.65pt;margin-top:219.7pt;width:430.2pt;height:2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" fillcolor="window" stroked="f" strokeweight=".5pt">
                <v:textbox>
                  <w:txbxContent>
                    <w:p w14:paraId="1023F7BC" w14:textId="3FB60915" w:rsidR="00F62C57" w:rsidRPr="002041D6" w:rsidRDefault="00F62C57" w:rsidP="00E9042E">
                      <w:pPr>
                        <w:jc w:val="left"/>
                        <w:rPr>
                          <w:rFonts w:ascii="HG丸ｺﾞｼｯｸM-PRO" w:eastAsia="HG丸ｺﾞｼｯｸM-PRO" w:hAnsi="HG丸ｺﾞｼｯｸM-PRO"/>
                          <w:u w:val="single"/>
                        </w:rPr>
                      </w:pPr>
                      <w:r w:rsidRPr="002041D6">
                        <w:rPr>
                          <w:rFonts w:ascii="HG丸ｺﾞｼｯｸM-PRO" w:eastAsia="HG丸ｺﾞｼｯｸM-PRO" w:hAnsi="HG丸ｺﾞｼｯｸM-PRO"/>
                        </w:rPr>
                        <w:t>Q</w:t>
                      </w:r>
                      <w:r>
                        <w:rPr>
                          <w:rFonts w:ascii="HG丸ｺﾞｼｯｸM-PRO" w:eastAsia="HG丸ｺﾞｼｯｸM-PRO" w:hAnsi="HG丸ｺﾞｼｯｸM-PRO" w:hint="eastAsia"/>
                        </w:rPr>
                        <w:t>4</w:t>
                      </w:r>
                      <w:r w:rsidRPr="002041D6">
                        <w:rPr>
                          <w:rFonts w:ascii="HG丸ｺﾞｼｯｸM-PRO" w:eastAsia="HG丸ｺﾞｼｯｸM-PRO" w:hAnsi="HG丸ｺﾞｼｯｸM-PRO"/>
                        </w:rPr>
                        <w:t xml:space="preserve">　</w:t>
                      </w:r>
                      <w:r w:rsidRPr="002041D6">
                        <w:rPr>
                          <w:rFonts w:ascii="HG丸ｺﾞｼｯｸM-PRO" w:eastAsia="HG丸ｺﾞｼｯｸM-PRO" w:hAnsi="HG丸ｺﾞｼｯｸM-PRO"/>
                          <w:u w:val="single"/>
                        </w:rPr>
                        <w:t>普段食べている野菜の量は健康のために必要な量に足りていると思いますか。</w:t>
                      </w:r>
                    </w:p>
                  </w:txbxContent>
                </v:textbox>
              </v:shape>
            </w:pict>
          </mc:Fallback>
        </mc:AlternateContent>
      </w:r>
    </w:p>
    <w:p w14:paraId="702B973E" w14:textId="40ED17B5" w:rsidR="006D3BC1" w:rsidRDefault="00C576D4" w:rsidP="006D3BC1">
      <w:pPr>
        <w:rPr>
          <w:rFonts w:ascii="HG丸ｺﾞｼｯｸM-PRO" w:eastAsia="HG丸ｺﾞｼｯｸM-PRO" w:hAnsi="HG丸ｺﾞｼｯｸM-PRO"/>
          <w:sz w:val="22"/>
        </w:rPr>
      </w:pPr>
      <w:r>
        <w:rPr>
          <w:rFonts w:ascii="Meiryo UI" w:eastAsia="Meiryo UI" w:hAnsi="Meiryo UI"/>
          <w:noProof/>
          <w:sz w:val="16"/>
          <w:szCs w:val="16"/>
        </w:rPr>
        <mc:AlternateContent>
          <mc:Choice Requires="wps">
            <w:drawing>
              <wp:anchor distT="0" distB="0" distL="114300" distR="114300" simplePos="0" relativeHeight="251762688" behindDoc="0" locked="0" layoutInCell="1" allowOverlap="1" wp14:anchorId="48196D0E" wp14:editId="777741AA">
                <wp:simplePos x="0" y="0"/>
                <wp:positionH relativeFrom="column">
                  <wp:posOffset>71755</wp:posOffset>
                </wp:positionH>
                <wp:positionV relativeFrom="paragraph">
                  <wp:posOffset>1640840</wp:posOffset>
                </wp:positionV>
                <wp:extent cx="5463720" cy="325800"/>
                <wp:effectExtent l="0" t="0" r="3810" b="0"/>
                <wp:wrapSquare wrapText="bothSides"/>
                <wp:docPr id="1973677008" name="テキスト ボックス 1"/>
                <wp:cNvGraphicFramePr/>
                <a:graphic xmlns:a="http://schemas.openxmlformats.org/drawingml/2006/main">
                  <a:graphicData uri="http://schemas.microsoft.com/office/word/2010/wordprocessingShape">
                    <wps:wsp>
                      <wps:cNvSpPr txBox="1"/>
                      <wps:spPr>
                        <a:xfrm>
                          <a:off x="0" y="0"/>
                          <a:ext cx="5463720" cy="325800"/>
                        </a:xfrm>
                        <a:prstGeom prst="rect">
                          <a:avLst/>
                        </a:prstGeom>
                        <a:solidFill>
                          <a:sysClr val="window" lastClr="FFFFFF"/>
                        </a:solidFill>
                        <a:ln w="6350">
                          <a:noFill/>
                        </a:ln>
                      </wps:spPr>
                      <wps:txbx>
                        <w:txbxContent>
                          <w:p w14:paraId="0F41F23F" w14:textId="37FA793D" w:rsidR="00F62C57" w:rsidRDefault="00F62C57" w:rsidP="00E9042E">
                            <w:pPr>
                              <w:jc w:val="left"/>
                              <w:rPr>
                                <w:rFonts w:ascii="HG丸ｺﾞｼｯｸM-PRO" w:eastAsia="HG丸ｺﾞｼｯｸM-PRO" w:hAnsi="HG丸ｺﾞｼｯｸM-PRO"/>
                                <w:u w:val="single"/>
                              </w:rPr>
                            </w:pPr>
                            <w:r w:rsidRPr="00CC5495">
                              <w:rPr>
                                <w:rFonts w:ascii="HG丸ｺﾞｼｯｸM-PRO" w:eastAsia="HG丸ｺﾞｼｯｸM-PRO" w:hAnsi="HG丸ｺﾞｼｯｸM-PRO"/>
                              </w:rPr>
                              <w:t>Q</w:t>
                            </w:r>
                            <w:r>
                              <w:rPr>
                                <w:rFonts w:ascii="HG丸ｺﾞｼｯｸM-PRO" w:eastAsia="HG丸ｺﾞｼｯｸM-PRO" w:hAnsi="HG丸ｺﾞｼｯｸM-PRO" w:hint="eastAsia"/>
                              </w:rPr>
                              <w:t>5</w:t>
                            </w:r>
                            <w:r w:rsidRPr="00CC5495">
                              <w:rPr>
                                <w:rFonts w:ascii="HG丸ｺﾞｼｯｸM-PRO" w:eastAsia="HG丸ｺﾞｼｯｸM-PRO" w:hAnsi="HG丸ｺﾞｼｯｸM-PRO"/>
                              </w:rPr>
                              <w:t xml:space="preserve">　</w:t>
                            </w:r>
                            <w:r w:rsidRPr="008C1EBA">
                              <w:rPr>
                                <w:rFonts w:ascii="HG丸ｺﾞｼｯｸM-PRO" w:eastAsia="HG丸ｺﾞｼｯｸM-PRO" w:hAnsi="HG丸ｺﾞｼｯｸM-PRO"/>
                                <w:u w:val="single"/>
                              </w:rPr>
                              <w:t>普段、１日にどれくらいの野菜を食べていますか</w:t>
                            </w:r>
                            <w:r>
                              <w:rPr>
                                <w:rFonts w:ascii="HG丸ｺﾞｼｯｸM-PRO" w:eastAsia="HG丸ｺﾞｼｯｸM-PRO" w:hAnsi="HG丸ｺﾞｼｯｸM-PRO" w:hint="eastAsia"/>
                                <w:u w:val="single"/>
                              </w:rPr>
                              <w:t>。</w:t>
                            </w:r>
                          </w:p>
                          <w:p w14:paraId="6FF72583" w14:textId="77777777" w:rsidR="00F62C57" w:rsidRPr="00B10977" w:rsidRDefault="00F62C57" w:rsidP="00E9042E">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96D0E" id="_x0000_s1048" type="#_x0000_t202" style="position:absolute;left:0;text-align:left;margin-left:5.65pt;margin-top:129.2pt;width:430.2pt;height:25.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" fillcolor="window" stroked="f" strokeweight=".5pt">
                <v:textbox>
                  <w:txbxContent>
                    <w:p w14:paraId="0F41F23F" w14:textId="37FA793D" w:rsidR="00F62C57" w:rsidRDefault="00F62C57" w:rsidP="00E9042E">
                      <w:pPr>
                        <w:jc w:val="left"/>
                        <w:rPr>
                          <w:rFonts w:ascii="HG丸ｺﾞｼｯｸM-PRO" w:eastAsia="HG丸ｺﾞｼｯｸM-PRO" w:hAnsi="HG丸ｺﾞｼｯｸM-PRO"/>
                          <w:u w:val="single"/>
                        </w:rPr>
                      </w:pPr>
                      <w:r w:rsidRPr="00CC5495">
                        <w:rPr>
                          <w:rFonts w:ascii="HG丸ｺﾞｼｯｸM-PRO" w:eastAsia="HG丸ｺﾞｼｯｸM-PRO" w:hAnsi="HG丸ｺﾞｼｯｸM-PRO"/>
                        </w:rPr>
                        <w:t>Q</w:t>
                      </w:r>
                      <w:r>
                        <w:rPr>
                          <w:rFonts w:ascii="HG丸ｺﾞｼｯｸM-PRO" w:eastAsia="HG丸ｺﾞｼｯｸM-PRO" w:hAnsi="HG丸ｺﾞｼｯｸM-PRO" w:hint="eastAsia"/>
                        </w:rPr>
                        <w:t>5</w:t>
                      </w:r>
                      <w:r w:rsidRPr="00CC5495">
                        <w:rPr>
                          <w:rFonts w:ascii="HG丸ｺﾞｼｯｸM-PRO" w:eastAsia="HG丸ｺﾞｼｯｸM-PRO" w:hAnsi="HG丸ｺﾞｼｯｸM-PRO"/>
                        </w:rPr>
                        <w:t xml:space="preserve">　</w:t>
                      </w:r>
                      <w:r w:rsidRPr="008C1EBA">
                        <w:rPr>
                          <w:rFonts w:ascii="HG丸ｺﾞｼｯｸM-PRO" w:eastAsia="HG丸ｺﾞｼｯｸM-PRO" w:hAnsi="HG丸ｺﾞｼｯｸM-PRO"/>
                          <w:u w:val="single"/>
                        </w:rPr>
                        <w:t>普段、１日にどれくらいの野菜を食べていますか</w:t>
                      </w:r>
                      <w:r>
                        <w:rPr>
                          <w:rFonts w:ascii="HG丸ｺﾞｼｯｸM-PRO" w:eastAsia="HG丸ｺﾞｼｯｸM-PRO" w:hAnsi="HG丸ｺﾞｼｯｸM-PRO" w:hint="eastAsia"/>
                          <w:u w:val="single"/>
                        </w:rPr>
                        <w:t>。</w:t>
                      </w:r>
                    </w:p>
                    <w:p w14:paraId="6FF72583" w14:textId="77777777" w:rsidR="00F62C57" w:rsidRPr="00B10977" w:rsidRDefault="00F62C57" w:rsidP="00E9042E">
                      <w:pPr>
                        <w:jc w:val="left"/>
                        <w:rPr>
                          <w:rFonts w:ascii="HG丸ｺﾞｼｯｸM-PRO" w:eastAsia="HG丸ｺﾞｼｯｸM-PRO" w:hAnsi="HG丸ｺﾞｼｯｸM-PRO"/>
                        </w:rPr>
                      </w:pPr>
                    </w:p>
                  </w:txbxContent>
                </v:textbox>
                <w10:wrap type="square"/>
              </v:shape>
            </w:pict>
          </mc:Fallback>
        </mc:AlternateContent>
      </w:r>
    </w:p>
    <w:p w14:paraId="53560F19" w14:textId="4854ABB9" w:rsidR="006D3BC1" w:rsidRDefault="006D3BC1" w:rsidP="006D3BC1">
      <w:pPr>
        <w:rPr>
          <w:rFonts w:ascii="HG丸ｺﾞｼｯｸM-PRO" w:eastAsia="HG丸ｺﾞｼｯｸM-PRO" w:hAnsi="HG丸ｺﾞｼｯｸM-PRO"/>
          <w:sz w:val="22"/>
        </w:rPr>
      </w:pPr>
    </w:p>
    <w:p w14:paraId="278E0960" w14:textId="797BAA7E" w:rsidR="006D3BC1" w:rsidRDefault="006D3BC1" w:rsidP="00994F1A">
      <w:pPr>
        <w:tabs>
          <w:tab w:val="left" w:pos="315"/>
          <w:tab w:val="left" w:pos="1575"/>
        </w:tabs>
        <w:rPr>
          <w:rFonts w:ascii="HG丸ｺﾞｼｯｸM-PRO" w:eastAsia="HG丸ｺﾞｼｯｸM-PRO" w:hAnsi="HG丸ｺﾞｼｯｸM-PRO"/>
          <w:sz w:val="22"/>
        </w:rPr>
      </w:pPr>
    </w:p>
    <w:p w14:paraId="0F0A72CE" w14:textId="18359109" w:rsidR="006D3BC1" w:rsidRDefault="006D3BC1" w:rsidP="006D3BC1">
      <w:pPr>
        <w:rPr>
          <w:rFonts w:ascii="HG丸ｺﾞｼｯｸM-PRO" w:eastAsia="HG丸ｺﾞｼｯｸM-PRO" w:hAnsi="HG丸ｺﾞｼｯｸM-PRO"/>
          <w:sz w:val="22"/>
        </w:rPr>
      </w:pPr>
    </w:p>
    <w:p w14:paraId="1EE314E4" w14:textId="3E4BFAB6" w:rsidR="006D3BC1" w:rsidRDefault="006D3BC1" w:rsidP="006D3BC1">
      <w:pPr>
        <w:rPr>
          <w:rFonts w:ascii="HG丸ｺﾞｼｯｸM-PRO" w:eastAsia="HG丸ｺﾞｼｯｸM-PRO" w:hAnsi="HG丸ｺﾞｼｯｸM-PRO"/>
          <w:sz w:val="18"/>
          <w:szCs w:val="20"/>
        </w:rPr>
      </w:pPr>
    </w:p>
    <w:p w14:paraId="03DDECB7" w14:textId="3076B7DF" w:rsidR="00461532" w:rsidRDefault="00461532" w:rsidP="006D3BC1">
      <w:pPr>
        <w:rPr>
          <w:rFonts w:ascii="HG丸ｺﾞｼｯｸM-PRO" w:eastAsia="HG丸ｺﾞｼｯｸM-PRO" w:hAnsi="HG丸ｺﾞｼｯｸM-PRO"/>
          <w:sz w:val="18"/>
          <w:szCs w:val="20"/>
        </w:rPr>
      </w:pPr>
    </w:p>
    <w:p w14:paraId="5578AE64" w14:textId="1DDD7EB9" w:rsidR="00461532" w:rsidRDefault="00461532" w:rsidP="006D3BC1">
      <w:pPr>
        <w:rPr>
          <w:rFonts w:ascii="HG丸ｺﾞｼｯｸM-PRO" w:eastAsia="HG丸ｺﾞｼｯｸM-PRO" w:hAnsi="HG丸ｺﾞｼｯｸM-PRO"/>
          <w:sz w:val="18"/>
          <w:szCs w:val="20"/>
        </w:rPr>
      </w:pPr>
    </w:p>
    <w:p w14:paraId="55534ACF" w14:textId="558658CD" w:rsidR="00461532" w:rsidRDefault="00461532" w:rsidP="006D3BC1">
      <w:pPr>
        <w:rPr>
          <w:rFonts w:ascii="HG丸ｺﾞｼｯｸM-PRO" w:eastAsia="HG丸ｺﾞｼｯｸM-PRO" w:hAnsi="HG丸ｺﾞｼｯｸM-PRO"/>
          <w:sz w:val="18"/>
          <w:szCs w:val="20"/>
        </w:rPr>
      </w:pPr>
    </w:p>
    <w:p w14:paraId="1E098D3C" w14:textId="006C8AAC" w:rsidR="00461532" w:rsidRDefault="00461532" w:rsidP="006D3BC1">
      <w:pPr>
        <w:rPr>
          <w:rFonts w:ascii="HG丸ｺﾞｼｯｸM-PRO" w:eastAsia="HG丸ｺﾞｼｯｸM-PRO" w:hAnsi="HG丸ｺﾞｼｯｸM-PRO"/>
          <w:sz w:val="18"/>
          <w:szCs w:val="20"/>
        </w:rPr>
      </w:pPr>
    </w:p>
    <w:p w14:paraId="5F10A267" w14:textId="6639B047" w:rsidR="00461532" w:rsidRDefault="00461532" w:rsidP="006D3BC1">
      <w:pPr>
        <w:rPr>
          <w:rFonts w:ascii="HG丸ｺﾞｼｯｸM-PRO" w:eastAsia="HG丸ｺﾞｼｯｸM-PRO" w:hAnsi="HG丸ｺﾞｼｯｸM-PRO"/>
          <w:sz w:val="18"/>
          <w:szCs w:val="20"/>
        </w:rPr>
      </w:pPr>
    </w:p>
    <w:p w14:paraId="4E2C7A72" w14:textId="371FE546" w:rsidR="00461532" w:rsidRDefault="00461532" w:rsidP="006D3BC1">
      <w:pPr>
        <w:rPr>
          <w:rFonts w:ascii="HG丸ｺﾞｼｯｸM-PRO" w:eastAsia="HG丸ｺﾞｼｯｸM-PRO" w:hAnsi="HG丸ｺﾞｼｯｸM-PRO"/>
          <w:sz w:val="18"/>
          <w:szCs w:val="20"/>
        </w:rPr>
      </w:pPr>
    </w:p>
    <w:p w14:paraId="2647764B" w14:textId="1F74022F" w:rsidR="00461532" w:rsidRDefault="00461532" w:rsidP="006D3BC1">
      <w:pPr>
        <w:rPr>
          <w:rFonts w:ascii="HG丸ｺﾞｼｯｸM-PRO" w:eastAsia="HG丸ｺﾞｼｯｸM-PRO" w:hAnsi="HG丸ｺﾞｼｯｸM-PRO"/>
          <w:sz w:val="18"/>
          <w:szCs w:val="20"/>
        </w:rPr>
      </w:pPr>
      <w:r>
        <w:rPr>
          <w:rFonts w:ascii="Meiryo UI" w:eastAsia="Meiryo UI" w:hAnsi="Meiryo UI"/>
          <w:noProof/>
          <w:sz w:val="16"/>
          <w:szCs w:val="16"/>
        </w:rPr>
        <mc:AlternateContent>
          <mc:Choice Requires="wps">
            <w:drawing>
              <wp:anchor distT="0" distB="0" distL="114300" distR="114300" simplePos="0" relativeHeight="251788288" behindDoc="0" locked="0" layoutInCell="1" allowOverlap="1" wp14:anchorId="408489DC" wp14:editId="49B179C4">
                <wp:simplePos x="0" y="0"/>
                <wp:positionH relativeFrom="column">
                  <wp:posOffset>73660</wp:posOffset>
                </wp:positionH>
                <wp:positionV relativeFrom="paragraph">
                  <wp:posOffset>-634</wp:posOffset>
                </wp:positionV>
                <wp:extent cx="5993765" cy="438150"/>
                <wp:effectExtent l="0" t="0" r="6985" b="0"/>
                <wp:wrapNone/>
                <wp:docPr id="862726348" name="テキスト ボックス 1"/>
                <wp:cNvGraphicFramePr/>
                <a:graphic xmlns:a="http://schemas.openxmlformats.org/drawingml/2006/main">
                  <a:graphicData uri="http://schemas.microsoft.com/office/word/2010/wordprocessingShape">
                    <wps:wsp>
                      <wps:cNvSpPr txBox="1"/>
                      <wps:spPr>
                        <a:xfrm>
                          <a:off x="0" y="0"/>
                          <a:ext cx="5993765" cy="438150"/>
                        </a:xfrm>
                        <a:prstGeom prst="rect">
                          <a:avLst/>
                        </a:prstGeom>
                        <a:solidFill>
                          <a:sysClr val="window" lastClr="FFFFFF"/>
                        </a:solidFill>
                        <a:ln w="6350">
                          <a:noFill/>
                        </a:ln>
                      </wps:spPr>
                      <wps:txbx>
                        <w:txbxContent>
                          <w:p w14:paraId="1E89A626" w14:textId="2A9897DE" w:rsidR="00F62C57" w:rsidRPr="00574C98" w:rsidRDefault="00F62C57" w:rsidP="00E9042E">
                            <w:pPr>
                              <w:spacing w:line="0" w:lineRule="atLeast"/>
                              <w:jc w:val="left"/>
                              <w:rPr>
                                <w:rFonts w:ascii="HG丸ｺﾞｼｯｸM-PRO" w:eastAsia="HG丸ｺﾞｼｯｸM-PRO" w:hAnsi="HG丸ｺﾞｼｯｸM-PRO"/>
                                <w:sz w:val="18"/>
                                <w:szCs w:val="20"/>
                              </w:rPr>
                            </w:pPr>
                            <w:r w:rsidRPr="00574C98">
                              <w:rPr>
                                <w:rFonts w:ascii="HG丸ｺﾞｼｯｸM-PRO" w:eastAsia="HG丸ｺﾞｼｯｸM-PRO" w:hAnsi="HG丸ｺﾞｼｯｸM-PRO"/>
                                <w:sz w:val="18"/>
                                <w:szCs w:val="20"/>
                              </w:rPr>
                              <w:t>Q</w:t>
                            </w:r>
                            <w:r>
                              <w:rPr>
                                <w:rFonts w:ascii="HG丸ｺﾞｼｯｸM-PRO" w:eastAsia="HG丸ｺﾞｼｯｸM-PRO" w:hAnsi="HG丸ｺﾞｼｯｸM-PRO" w:hint="eastAsia"/>
                                <w:sz w:val="18"/>
                                <w:szCs w:val="20"/>
                              </w:rPr>
                              <w:t>5</w:t>
                            </w:r>
                            <w:r w:rsidRPr="00574C98">
                              <w:rPr>
                                <w:rFonts w:ascii="HG丸ｺﾞｼｯｸM-PRO" w:eastAsia="HG丸ｺﾞｼｯｸM-PRO" w:hAnsi="HG丸ｺﾞｼｯｸM-PRO" w:hint="eastAsia"/>
                                <w:sz w:val="18"/>
                                <w:szCs w:val="20"/>
                              </w:rPr>
                              <w:t>で「</w:t>
                            </w:r>
                            <w:r w:rsidRPr="00574C98">
                              <w:rPr>
                                <w:rFonts w:ascii="HG丸ｺﾞｼｯｸM-PRO" w:eastAsia="HG丸ｺﾞｼｯｸM-PRO" w:hAnsi="HG丸ｺﾞｼｯｸM-PRO"/>
                                <w:sz w:val="18"/>
                                <w:szCs w:val="20"/>
                              </w:rPr>
                              <w:t>3-4皿」「2皿以下」と回答した人のみ</w:t>
                            </w:r>
                          </w:p>
                          <w:p w14:paraId="21B7B3A8" w14:textId="2C62BCA9" w:rsidR="00F62C57" w:rsidRPr="00B10977" w:rsidRDefault="00F62C57" w:rsidP="00E9042E">
                            <w:pPr>
                              <w:spacing w:line="0" w:lineRule="atLeast"/>
                              <w:jc w:val="left"/>
                              <w:rPr>
                                <w:rFonts w:ascii="HG丸ｺﾞｼｯｸM-PRO" w:eastAsia="HG丸ｺﾞｼｯｸM-PRO" w:hAnsi="HG丸ｺﾞｼｯｸM-PRO"/>
                              </w:rPr>
                            </w:pPr>
                            <w:r w:rsidRPr="009C2751">
                              <w:rPr>
                                <w:rFonts w:ascii="HG丸ｺﾞｼｯｸM-PRO" w:eastAsia="HG丸ｺﾞｼｯｸM-PRO" w:hAnsi="HG丸ｺﾞｼｯｸM-PRO"/>
                              </w:rPr>
                              <w:t>Q</w:t>
                            </w:r>
                            <w:r>
                              <w:rPr>
                                <w:rFonts w:ascii="HG丸ｺﾞｼｯｸM-PRO" w:eastAsia="HG丸ｺﾞｼｯｸM-PRO" w:hAnsi="HG丸ｺﾞｼｯｸM-PRO" w:hint="eastAsia"/>
                              </w:rPr>
                              <w:t xml:space="preserve">6　</w:t>
                            </w:r>
                            <w:r w:rsidRPr="0041256D">
                              <w:rPr>
                                <w:rFonts w:ascii="HG丸ｺﾞｼｯｸM-PRO" w:eastAsia="HG丸ｺﾞｼｯｸM-PRO" w:hAnsi="HG丸ｺﾞｼｯｸM-PRO"/>
                                <w:u w:val="single"/>
                              </w:rPr>
                              <w:t>あなたが野菜をあまり食べない理由は何ですか。最もあてはまるものを選んでください</w:t>
                            </w:r>
                            <w:r w:rsidRPr="0041256D">
                              <w:rPr>
                                <w:rFonts w:ascii="HG丸ｺﾞｼｯｸM-PRO" w:eastAsia="HG丸ｺﾞｼｯｸM-PRO" w:hAnsi="HG丸ｺﾞｼｯｸM-PRO" w:hint="eastAsia"/>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8489DC" id="_x0000_s1049" type="#_x0000_t202" style="position:absolute;left:0;text-align:left;margin-left:5.8pt;margin-top:-.05pt;width:471.95pt;height: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" fillcolor="window" stroked="f" strokeweight=".5pt">
                <v:textbox>
                  <w:txbxContent>
                    <w:p w14:paraId="1E89A626" w14:textId="2A9897DE" w:rsidR="00F62C57" w:rsidRPr="00574C98" w:rsidRDefault="00F62C57" w:rsidP="00E9042E">
                      <w:pPr>
                        <w:spacing w:line="0" w:lineRule="atLeast"/>
                        <w:jc w:val="left"/>
                        <w:rPr>
                          <w:rFonts w:ascii="HG丸ｺﾞｼｯｸM-PRO" w:eastAsia="HG丸ｺﾞｼｯｸM-PRO" w:hAnsi="HG丸ｺﾞｼｯｸM-PRO"/>
                          <w:sz w:val="18"/>
                          <w:szCs w:val="20"/>
                        </w:rPr>
                      </w:pPr>
                      <w:r w:rsidRPr="00574C98">
                        <w:rPr>
                          <w:rFonts w:ascii="HG丸ｺﾞｼｯｸM-PRO" w:eastAsia="HG丸ｺﾞｼｯｸM-PRO" w:hAnsi="HG丸ｺﾞｼｯｸM-PRO"/>
                          <w:sz w:val="18"/>
                          <w:szCs w:val="20"/>
                        </w:rPr>
                        <w:t>Q</w:t>
                      </w:r>
                      <w:r>
                        <w:rPr>
                          <w:rFonts w:ascii="HG丸ｺﾞｼｯｸM-PRO" w:eastAsia="HG丸ｺﾞｼｯｸM-PRO" w:hAnsi="HG丸ｺﾞｼｯｸM-PRO" w:hint="eastAsia"/>
                          <w:sz w:val="18"/>
                          <w:szCs w:val="20"/>
                        </w:rPr>
                        <w:t>5</w:t>
                      </w:r>
                      <w:r w:rsidRPr="00574C98">
                        <w:rPr>
                          <w:rFonts w:ascii="HG丸ｺﾞｼｯｸM-PRO" w:eastAsia="HG丸ｺﾞｼｯｸM-PRO" w:hAnsi="HG丸ｺﾞｼｯｸM-PRO" w:hint="eastAsia"/>
                          <w:sz w:val="18"/>
                          <w:szCs w:val="20"/>
                        </w:rPr>
                        <w:t>で「</w:t>
                      </w:r>
                      <w:r w:rsidRPr="00574C98">
                        <w:rPr>
                          <w:rFonts w:ascii="HG丸ｺﾞｼｯｸM-PRO" w:eastAsia="HG丸ｺﾞｼｯｸM-PRO" w:hAnsi="HG丸ｺﾞｼｯｸM-PRO"/>
                          <w:sz w:val="18"/>
                          <w:szCs w:val="20"/>
                        </w:rPr>
                        <w:t>3-4皿」「2皿以下」と回答した人のみ</w:t>
                      </w:r>
                    </w:p>
                    <w:p w14:paraId="21B7B3A8" w14:textId="2C62BCA9" w:rsidR="00F62C57" w:rsidRPr="00B10977" w:rsidRDefault="00F62C57" w:rsidP="00E9042E">
                      <w:pPr>
                        <w:spacing w:line="0" w:lineRule="atLeast"/>
                        <w:jc w:val="left"/>
                        <w:rPr>
                          <w:rFonts w:ascii="HG丸ｺﾞｼｯｸM-PRO" w:eastAsia="HG丸ｺﾞｼｯｸM-PRO" w:hAnsi="HG丸ｺﾞｼｯｸM-PRO"/>
                        </w:rPr>
                      </w:pPr>
                      <w:r w:rsidRPr="009C2751">
                        <w:rPr>
                          <w:rFonts w:ascii="HG丸ｺﾞｼｯｸM-PRO" w:eastAsia="HG丸ｺﾞｼｯｸM-PRO" w:hAnsi="HG丸ｺﾞｼｯｸM-PRO"/>
                        </w:rPr>
                        <w:t>Q</w:t>
                      </w:r>
                      <w:r>
                        <w:rPr>
                          <w:rFonts w:ascii="HG丸ｺﾞｼｯｸM-PRO" w:eastAsia="HG丸ｺﾞｼｯｸM-PRO" w:hAnsi="HG丸ｺﾞｼｯｸM-PRO" w:hint="eastAsia"/>
                        </w:rPr>
                        <w:t xml:space="preserve">6　</w:t>
                      </w:r>
                      <w:r w:rsidRPr="0041256D">
                        <w:rPr>
                          <w:rFonts w:ascii="HG丸ｺﾞｼｯｸM-PRO" w:eastAsia="HG丸ｺﾞｼｯｸM-PRO" w:hAnsi="HG丸ｺﾞｼｯｸM-PRO"/>
                          <w:u w:val="single"/>
                        </w:rPr>
                        <w:t>あなたが野菜をあまり食べない理由は何ですか。最もあてはまるものを選んでください</w:t>
                      </w:r>
                      <w:r w:rsidRPr="0041256D">
                        <w:rPr>
                          <w:rFonts w:ascii="HG丸ｺﾞｼｯｸM-PRO" w:eastAsia="HG丸ｺﾞｼｯｸM-PRO" w:hAnsi="HG丸ｺﾞｼｯｸM-PRO" w:hint="eastAsia"/>
                          <w:u w:val="single"/>
                        </w:rPr>
                        <w:t>。</w:t>
                      </w:r>
                    </w:p>
                  </w:txbxContent>
                </v:textbox>
              </v:shape>
            </w:pict>
          </mc:Fallback>
        </mc:AlternateContent>
      </w:r>
    </w:p>
    <w:p w14:paraId="49124801" w14:textId="5217D7C6" w:rsidR="00461532" w:rsidRDefault="00461532" w:rsidP="006D3BC1">
      <w:pPr>
        <w:rPr>
          <w:rFonts w:ascii="HG丸ｺﾞｼｯｸM-PRO" w:eastAsia="HG丸ｺﾞｼｯｸM-PRO" w:hAnsi="HG丸ｺﾞｼｯｸM-PRO"/>
          <w:sz w:val="18"/>
          <w:szCs w:val="20"/>
        </w:rPr>
      </w:pPr>
      <w:r>
        <w:rPr>
          <w:noProof/>
        </w:rPr>
        <w:drawing>
          <wp:anchor distT="0" distB="0" distL="114300" distR="114300" simplePos="0" relativeHeight="251763712" behindDoc="0" locked="0" layoutInCell="1" allowOverlap="1" wp14:anchorId="5CD72ACF" wp14:editId="08F24CB6">
            <wp:simplePos x="0" y="0"/>
            <wp:positionH relativeFrom="margin">
              <wp:posOffset>299085</wp:posOffset>
            </wp:positionH>
            <wp:positionV relativeFrom="paragraph">
              <wp:posOffset>218440</wp:posOffset>
            </wp:positionV>
            <wp:extent cx="5292090" cy="2457450"/>
            <wp:effectExtent l="0" t="0" r="3810" b="0"/>
            <wp:wrapSquare wrapText="bothSides"/>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13015CF" w14:textId="4ACBB91D" w:rsidR="00461532" w:rsidRDefault="00461532" w:rsidP="006D3BC1">
      <w:pPr>
        <w:rPr>
          <w:rFonts w:ascii="HG丸ｺﾞｼｯｸM-PRO" w:eastAsia="HG丸ｺﾞｼｯｸM-PRO" w:hAnsi="HG丸ｺﾞｼｯｸM-PRO"/>
          <w:sz w:val="18"/>
          <w:szCs w:val="20"/>
        </w:rPr>
      </w:pPr>
    </w:p>
    <w:p w14:paraId="50797039" w14:textId="37D9A991" w:rsidR="00461532" w:rsidRDefault="007B59D0" w:rsidP="007B59D0">
      <w:pPr>
        <w:tabs>
          <w:tab w:val="left" w:pos="1575"/>
        </w:tabs>
        <w:rPr>
          <w:rFonts w:ascii="HG丸ｺﾞｼｯｸM-PRO" w:eastAsia="HG丸ｺﾞｼｯｸM-PRO" w:hAnsi="HG丸ｺﾞｼｯｸM-PRO"/>
          <w:sz w:val="22"/>
        </w:rPr>
      </w:pPr>
      <w:r>
        <w:rPr>
          <w:noProof/>
        </w:rPr>
        <w:drawing>
          <wp:anchor distT="0" distB="0" distL="114300" distR="114300" simplePos="0" relativeHeight="251786240" behindDoc="0" locked="0" layoutInCell="1" allowOverlap="1" wp14:anchorId="55725A32" wp14:editId="3FAE114D">
            <wp:simplePos x="0" y="0"/>
            <wp:positionH relativeFrom="margin">
              <wp:posOffset>531495</wp:posOffset>
            </wp:positionH>
            <wp:positionV relativeFrom="paragraph">
              <wp:posOffset>381000</wp:posOffset>
            </wp:positionV>
            <wp:extent cx="5203190" cy="1419225"/>
            <wp:effectExtent l="0" t="0" r="0" b="0"/>
            <wp:wrapThrough wrapText="bothSides">
              <wp:wrapPolygon edited="0">
                <wp:start x="0" y="0"/>
                <wp:lineTo x="0" y="21165"/>
                <wp:lineTo x="21510" y="21165"/>
                <wp:lineTo x="21510" y="0"/>
                <wp:lineTo x="0" y="0"/>
              </wp:wrapPolygon>
            </wp:wrapThrough>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461532" w:rsidRPr="00E86EA7">
        <w:rPr>
          <w:rFonts w:ascii="Meiryo UI" w:eastAsia="Meiryo UI" w:hAnsi="Meiryo UI" w:cs="Times New Roman"/>
          <w:noProof/>
          <w:sz w:val="16"/>
          <w:szCs w:val="16"/>
        </w:rPr>
        <mc:AlternateContent>
          <mc:Choice Requires="wps">
            <w:drawing>
              <wp:anchor distT="0" distB="0" distL="114300" distR="114300" simplePos="0" relativeHeight="251785216" behindDoc="0" locked="0" layoutInCell="1" allowOverlap="1" wp14:anchorId="3CA1E100" wp14:editId="0F2B8861">
                <wp:simplePos x="0" y="0"/>
                <wp:positionH relativeFrom="column">
                  <wp:posOffset>71755</wp:posOffset>
                </wp:positionH>
                <wp:positionV relativeFrom="paragraph">
                  <wp:posOffset>108585</wp:posOffset>
                </wp:positionV>
                <wp:extent cx="3546000" cy="273240"/>
                <wp:effectExtent l="0" t="0" r="0" b="0"/>
                <wp:wrapSquare wrapText="bothSides"/>
                <wp:docPr id="1160753769" name="テキスト ボックス 1"/>
                <wp:cNvGraphicFramePr/>
                <a:graphic xmlns:a="http://schemas.openxmlformats.org/drawingml/2006/main">
                  <a:graphicData uri="http://schemas.microsoft.com/office/word/2010/wordprocessingShape">
                    <wps:wsp>
                      <wps:cNvSpPr txBox="1"/>
                      <wps:spPr>
                        <a:xfrm>
                          <a:off x="0" y="0"/>
                          <a:ext cx="3546000" cy="273240"/>
                        </a:xfrm>
                        <a:prstGeom prst="rect">
                          <a:avLst/>
                        </a:prstGeom>
                        <a:solidFill>
                          <a:sysClr val="window" lastClr="FFFFFF"/>
                        </a:solidFill>
                        <a:ln w="6350">
                          <a:noFill/>
                        </a:ln>
                      </wps:spPr>
                      <wps:txbx>
                        <w:txbxContent>
                          <w:p w14:paraId="6DCBFE46" w14:textId="4C809250" w:rsidR="00F62C57" w:rsidRPr="00A36D2F" w:rsidRDefault="00F62C57" w:rsidP="008E2103">
                            <w:pPr>
                              <w:spacing w:line="0" w:lineRule="atLeast"/>
                              <w:rPr>
                                <w:rFonts w:ascii="HG丸ｺﾞｼｯｸM-PRO" w:eastAsia="HG丸ｺﾞｼｯｸM-PRO" w:hAnsi="HG丸ｺﾞｼｯｸM-PRO"/>
                              </w:rPr>
                            </w:pPr>
                            <w:r w:rsidRPr="00A36D2F">
                              <w:rPr>
                                <w:rFonts w:ascii="HG丸ｺﾞｼｯｸM-PRO" w:eastAsia="HG丸ｺﾞｼｯｸM-PRO" w:hAnsi="HG丸ｺﾞｼｯｸM-PRO" w:hint="eastAsia"/>
                                <w:szCs w:val="21"/>
                                <w:u w:val="single"/>
                              </w:rPr>
                              <w:t>Q</w:t>
                            </w:r>
                            <w:r>
                              <w:rPr>
                                <w:rFonts w:ascii="HG丸ｺﾞｼｯｸM-PRO" w:eastAsia="HG丸ｺﾞｼｯｸM-PRO" w:hAnsi="HG丸ｺﾞｼｯｸM-PRO" w:hint="eastAsia"/>
                                <w:szCs w:val="21"/>
                                <w:u w:val="single"/>
                              </w:rPr>
                              <w:t>7</w:t>
                            </w:r>
                            <w:r w:rsidRPr="00A36D2F">
                              <w:rPr>
                                <w:rFonts w:ascii="HG丸ｺﾞｼｯｸM-PRO" w:eastAsia="HG丸ｺﾞｼｯｸM-PRO" w:hAnsi="HG丸ｺﾞｼｯｸM-PRO"/>
                                <w:szCs w:val="21"/>
                                <w:u w:val="single"/>
                              </w:rPr>
                              <w:t xml:space="preserve"> </w:t>
                            </w:r>
                            <w:r w:rsidRPr="00A36D2F">
                              <w:rPr>
                                <w:rFonts w:ascii="HG丸ｺﾞｼｯｸM-PRO" w:eastAsia="HG丸ｺﾞｼｯｸM-PRO" w:hAnsi="HG丸ｺﾞｼｯｸM-PRO" w:hint="eastAsia"/>
                                <w:szCs w:val="21"/>
                                <w:u w:val="single"/>
                              </w:rPr>
                              <w:t>普段から、塩分のとり過ぎを気にしていますか。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A1E100" id="_x0000_s1050" type="#_x0000_t202" style="position:absolute;left:0;text-align:left;margin-left:5.65pt;margin-top:8.55pt;width:279.2pt;height:2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" fillcolor="window" stroked="f" strokeweight=".5pt">
                <v:textbox inset=",0,,0">
                  <w:txbxContent>
                    <w:p w14:paraId="6DCBFE46" w14:textId="4C809250" w:rsidR="00F62C57" w:rsidRPr="00A36D2F" w:rsidRDefault="00F62C57" w:rsidP="008E2103">
                      <w:pPr>
                        <w:spacing w:line="0" w:lineRule="atLeast"/>
                        <w:rPr>
                          <w:rFonts w:ascii="HG丸ｺﾞｼｯｸM-PRO" w:eastAsia="HG丸ｺﾞｼｯｸM-PRO" w:hAnsi="HG丸ｺﾞｼｯｸM-PRO"/>
                        </w:rPr>
                      </w:pPr>
                      <w:r w:rsidRPr="00A36D2F">
                        <w:rPr>
                          <w:rFonts w:ascii="HG丸ｺﾞｼｯｸM-PRO" w:eastAsia="HG丸ｺﾞｼｯｸM-PRO" w:hAnsi="HG丸ｺﾞｼｯｸM-PRO" w:hint="eastAsia"/>
                          <w:szCs w:val="21"/>
                          <w:u w:val="single"/>
                        </w:rPr>
                        <w:t>Q</w:t>
                      </w:r>
                      <w:r>
                        <w:rPr>
                          <w:rFonts w:ascii="HG丸ｺﾞｼｯｸM-PRO" w:eastAsia="HG丸ｺﾞｼｯｸM-PRO" w:hAnsi="HG丸ｺﾞｼｯｸM-PRO" w:hint="eastAsia"/>
                          <w:szCs w:val="21"/>
                          <w:u w:val="single"/>
                        </w:rPr>
                        <w:t>7</w:t>
                      </w:r>
                      <w:r w:rsidRPr="00A36D2F">
                        <w:rPr>
                          <w:rFonts w:ascii="HG丸ｺﾞｼｯｸM-PRO" w:eastAsia="HG丸ｺﾞｼｯｸM-PRO" w:hAnsi="HG丸ｺﾞｼｯｸM-PRO"/>
                          <w:szCs w:val="21"/>
                          <w:u w:val="single"/>
                        </w:rPr>
                        <w:t xml:space="preserve"> </w:t>
                      </w:r>
                      <w:r w:rsidRPr="00A36D2F">
                        <w:rPr>
                          <w:rFonts w:ascii="HG丸ｺﾞｼｯｸM-PRO" w:eastAsia="HG丸ｺﾞｼｯｸM-PRO" w:hAnsi="HG丸ｺﾞｼｯｸM-PRO" w:hint="eastAsia"/>
                          <w:szCs w:val="21"/>
                          <w:u w:val="single"/>
                        </w:rPr>
                        <w:t>普段から、塩分のとり過ぎを気にしていますか。</w:t>
                      </w:r>
                    </w:p>
                  </w:txbxContent>
                </v:textbox>
                <w10:wrap type="square"/>
              </v:shape>
            </w:pict>
          </mc:Fallback>
        </mc:AlternateContent>
      </w:r>
    </w:p>
    <w:p w14:paraId="08A53052" w14:textId="4C496CA4" w:rsidR="006D3BC1" w:rsidRDefault="006D3BC1" w:rsidP="007B59D0">
      <w:pPr>
        <w:tabs>
          <w:tab w:val="left" w:pos="1575"/>
        </w:tabs>
        <w:rPr>
          <w:rFonts w:ascii="HG丸ｺﾞｼｯｸM-PRO" w:eastAsia="HG丸ｺﾞｼｯｸM-PRO" w:hAnsi="HG丸ｺﾞｼｯｸM-PRO"/>
          <w:sz w:val="22"/>
        </w:rPr>
      </w:pPr>
    </w:p>
    <w:p w14:paraId="5C12DFA8" w14:textId="3E087BB5" w:rsidR="008E2103" w:rsidRPr="008E2103" w:rsidRDefault="008E2103" w:rsidP="002A53CF">
      <w:pPr>
        <w:tabs>
          <w:tab w:val="left" w:pos="1470"/>
          <w:tab w:val="left" w:pos="8400"/>
        </w:tabs>
        <w:ind w:rightChars="-30" w:right="-63"/>
        <w:rPr>
          <w:rFonts w:ascii="HG丸ｺﾞｼｯｸM-PRO" w:eastAsia="HG丸ｺﾞｼｯｸM-PRO" w:hAnsi="HG丸ｺﾞｼｯｸM-PRO"/>
          <w:sz w:val="22"/>
        </w:rPr>
      </w:pPr>
    </w:p>
    <w:p w14:paraId="36BB48AB" w14:textId="2B2F62BC" w:rsidR="008E2103" w:rsidRPr="008E2103" w:rsidRDefault="008E2103" w:rsidP="008E2103">
      <w:pPr>
        <w:rPr>
          <w:rFonts w:ascii="HG丸ｺﾞｼｯｸM-PRO" w:eastAsia="HG丸ｺﾞｼｯｸM-PRO" w:hAnsi="HG丸ｺﾞｼｯｸM-PRO"/>
          <w:sz w:val="22"/>
        </w:rPr>
      </w:pPr>
    </w:p>
    <w:p w14:paraId="221EBA02" w14:textId="1BBA136E" w:rsidR="008E2103" w:rsidRPr="008E2103" w:rsidRDefault="008E2103" w:rsidP="008E2103">
      <w:pPr>
        <w:rPr>
          <w:rFonts w:ascii="HG丸ｺﾞｼｯｸM-PRO" w:eastAsia="HG丸ｺﾞｼｯｸM-PRO" w:hAnsi="HG丸ｺﾞｼｯｸM-PRO"/>
          <w:sz w:val="22"/>
        </w:rPr>
      </w:pPr>
    </w:p>
    <w:p w14:paraId="1FA3BF82" w14:textId="09376465" w:rsidR="008E2103" w:rsidRPr="008E2103" w:rsidRDefault="008E2103" w:rsidP="008E2103">
      <w:pPr>
        <w:rPr>
          <w:rFonts w:ascii="HG丸ｺﾞｼｯｸM-PRO" w:eastAsia="HG丸ｺﾞｼｯｸM-PRO" w:hAnsi="HG丸ｺﾞｼｯｸM-PRO"/>
          <w:sz w:val="22"/>
        </w:rPr>
      </w:pPr>
    </w:p>
    <w:p w14:paraId="7C6553D9" w14:textId="7ACAF7C2" w:rsidR="008E2103" w:rsidRPr="008E2103" w:rsidRDefault="008E2103" w:rsidP="008E2103">
      <w:pPr>
        <w:rPr>
          <w:rFonts w:ascii="HG丸ｺﾞｼｯｸM-PRO" w:eastAsia="HG丸ｺﾞｼｯｸM-PRO" w:hAnsi="HG丸ｺﾞｼｯｸM-PRO"/>
          <w:sz w:val="22"/>
        </w:rPr>
      </w:pPr>
    </w:p>
    <w:p w14:paraId="22A66CF8" w14:textId="1FCE9CE3" w:rsidR="008E2103" w:rsidRDefault="008E2103" w:rsidP="008E2103">
      <w:pPr>
        <w:rPr>
          <w:rFonts w:ascii="HG丸ｺﾞｼｯｸM-PRO" w:eastAsia="HG丸ｺﾞｼｯｸM-PRO" w:hAnsi="HG丸ｺﾞｼｯｸM-PRO"/>
          <w:sz w:val="22"/>
        </w:rPr>
      </w:pPr>
    </w:p>
    <w:p w14:paraId="0A18A058" w14:textId="647E8C3A" w:rsidR="008E2103" w:rsidRPr="008E2103" w:rsidRDefault="008E2103" w:rsidP="007B59D0">
      <w:pPr>
        <w:tabs>
          <w:tab w:val="left" w:pos="1575"/>
        </w:tabs>
        <w:rPr>
          <w:rFonts w:ascii="HG丸ｺﾞｼｯｸM-PRO" w:eastAsia="HG丸ｺﾞｼｯｸM-PRO" w:hAnsi="HG丸ｺﾞｼｯｸM-PRO"/>
          <w:sz w:val="22"/>
        </w:rPr>
      </w:pPr>
    </w:p>
    <w:sectPr w:rsidR="008E2103" w:rsidRPr="008E2103" w:rsidSect="00026C59">
      <w:footerReference w:type="default" r:id="rId24"/>
      <w:type w:val="continuous"/>
      <w:pgSz w:w="11906" w:h="16838" w:code="9"/>
      <w:pgMar w:top="1361" w:right="1361" w:bottom="1361" w:left="1474" w:header="510" w:footer="737" w:gutter="0"/>
      <w:pgNumType w:start="1"/>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F6BBB" w14:textId="77777777" w:rsidR="00315341" w:rsidRDefault="00315341" w:rsidP="00FF4BE1">
      <w:r>
        <w:separator/>
      </w:r>
    </w:p>
  </w:endnote>
  <w:endnote w:type="continuationSeparator" w:id="0">
    <w:p w14:paraId="4934EE99" w14:textId="77777777" w:rsidR="00315341" w:rsidRDefault="00315341" w:rsidP="00FF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S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 G.UoT.￣， M"/>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F307F" w14:textId="77777777" w:rsidR="00A85280" w:rsidRDefault="00A8528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AD283" w14:textId="6C124DBF" w:rsidR="00B074F6" w:rsidRDefault="00B074F6">
    <w:pPr>
      <w:pStyle w:val="a5"/>
      <w:jc w:val="center"/>
    </w:pPr>
  </w:p>
  <w:p w14:paraId="572BCE0D" w14:textId="77777777" w:rsidR="00B074F6" w:rsidRDefault="00B074F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36F48" w14:textId="52B0966B" w:rsidR="00AD1FB7" w:rsidRDefault="00AD1FB7">
    <w:pPr>
      <w:pStyle w:val="a5"/>
      <w:jc w:val="center"/>
    </w:pPr>
  </w:p>
  <w:p w14:paraId="1ED3A845" w14:textId="77777777" w:rsidR="00F62C57" w:rsidRDefault="00F62C57">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74140"/>
      <w:docPartObj>
        <w:docPartGallery w:val="Page Numbers (Bottom of Page)"/>
        <w:docPartUnique/>
      </w:docPartObj>
    </w:sdtPr>
    <w:sdtEndPr/>
    <w:sdtContent>
      <w:p w14:paraId="17611F04" w14:textId="6B5B6A86" w:rsidR="00B074F6" w:rsidRDefault="00B074F6">
        <w:pPr>
          <w:pStyle w:val="a5"/>
          <w:jc w:val="center"/>
        </w:pPr>
        <w:r>
          <w:fldChar w:fldCharType="begin"/>
        </w:r>
        <w:r>
          <w:instrText>PAGE   \* MERGEFORMAT</w:instrText>
        </w:r>
        <w:r>
          <w:fldChar w:fldCharType="separate"/>
        </w:r>
        <w:r w:rsidR="00A85280" w:rsidRPr="00A85280">
          <w:rPr>
            <w:noProof/>
            <w:lang w:val="ja-JP"/>
          </w:rPr>
          <w:t>18</w:t>
        </w:r>
        <w:r>
          <w:fldChar w:fldCharType="end"/>
        </w:r>
      </w:p>
    </w:sdtContent>
  </w:sdt>
  <w:p w14:paraId="03EFA9DC" w14:textId="77777777" w:rsidR="00B074F6" w:rsidRDefault="00B074F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5F30B" w14:textId="77777777" w:rsidR="00315341" w:rsidRDefault="00315341" w:rsidP="00FF4BE1">
      <w:r>
        <w:separator/>
      </w:r>
    </w:p>
  </w:footnote>
  <w:footnote w:type="continuationSeparator" w:id="0">
    <w:p w14:paraId="3FFDFCED" w14:textId="77777777" w:rsidR="00315341" w:rsidRDefault="00315341" w:rsidP="00FF4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5A45B" w14:textId="77777777" w:rsidR="00A85280" w:rsidRDefault="00A8528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9FA30" w14:textId="77777777" w:rsidR="00A85280" w:rsidRDefault="00A8528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2DBE3" w14:textId="77777777" w:rsidR="00A85280" w:rsidRDefault="00A8528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6F48"/>
    <w:multiLevelType w:val="hybridMultilevel"/>
    <w:tmpl w:val="873A5E90"/>
    <w:lvl w:ilvl="0" w:tplc="53FE9206">
      <w:start w:val="4"/>
      <w:numFmt w:val="bullet"/>
      <w:lvlText w:val="◆"/>
      <w:lvlJc w:val="left"/>
      <w:pPr>
        <w:ind w:left="360" w:hanging="360"/>
      </w:pPr>
      <w:rPr>
        <w:rFonts w:ascii="HGS創英角ｺﾞｼｯｸUB" w:eastAsia="HGS創英角ｺﾞｼｯｸUB" w:hAnsi="HGS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646CC5"/>
    <w:multiLevelType w:val="hybridMultilevel"/>
    <w:tmpl w:val="785E48EC"/>
    <w:lvl w:ilvl="0" w:tplc="95C2DF7E">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ED634AE"/>
    <w:multiLevelType w:val="hybridMultilevel"/>
    <w:tmpl w:val="4A4819A6"/>
    <w:lvl w:ilvl="0" w:tplc="7D54828A">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13353CB"/>
    <w:multiLevelType w:val="hybridMultilevel"/>
    <w:tmpl w:val="BEBCD2A4"/>
    <w:lvl w:ilvl="0" w:tplc="62E69E5C">
      <w:start w:val="4"/>
      <w:numFmt w:val="bullet"/>
      <w:lvlText w:val="◆"/>
      <w:lvlJc w:val="left"/>
      <w:pPr>
        <w:ind w:left="360" w:hanging="360"/>
      </w:pPr>
      <w:rPr>
        <w:rFonts w:ascii="HGS創英角ｺﾞｼｯｸUB" w:eastAsia="HGS創英角ｺﾞｼｯｸUB" w:hAnsi="HGS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56A149C"/>
    <w:multiLevelType w:val="hybridMultilevel"/>
    <w:tmpl w:val="05E6C52A"/>
    <w:lvl w:ilvl="0" w:tplc="AD262FAA">
      <w:start w:val="4"/>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6040281"/>
    <w:multiLevelType w:val="hybridMultilevel"/>
    <w:tmpl w:val="D9122850"/>
    <w:lvl w:ilvl="0" w:tplc="DA128996">
      <w:start w:val="4"/>
      <w:numFmt w:val="bullet"/>
      <w:lvlText w:val="◆"/>
      <w:lvlJc w:val="left"/>
      <w:pPr>
        <w:ind w:left="360" w:hanging="360"/>
      </w:pPr>
      <w:rPr>
        <w:rFonts w:ascii="HGS創英角ｺﾞｼｯｸUB" w:eastAsia="HGS創英角ｺﾞｼｯｸUB" w:hAnsi="HGS創英角ｺﾞｼｯｸUB"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GrammaticalErrors/>
  <w:defaultTabStop w:val="840"/>
  <w:drawingGridHorizontalSpacing w:val="105"/>
  <w:drawingGridVerticalSpacing w:val="172"/>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F2"/>
    <w:rsid w:val="000026B6"/>
    <w:rsid w:val="0000275A"/>
    <w:rsid w:val="00002E23"/>
    <w:rsid w:val="00002EBF"/>
    <w:rsid w:val="00004F1C"/>
    <w:rsid w:val="00005277"/>
    <w:rsid w:val="0000572E"/>
    <w:rsid w:val="00006C22"/>
    <w:rsid w:val="000109D4"/>
    <w:rsid w:val="00011B2C"/>
    <w:rsid w:val="00011D8A"/>
    <w:rsid w:val="00012A0B"/>
    <w:rsid w:val="000138CE"/>
    <w:rsid w:val="00014660"/>
    <w:rsid w:val="00016936"/>
    <w:rsid w:val="00016AA3"/>
    <w:rsid w:val="00020F6D"/>
    <w:rsid w:val="0002234D"/>
    <w:rsid w:val="00023691"/>
    <w:rsid w:val="00025390"/>
    <w:rsid w:val="00025691"/>
    <w:rsid w:val="000258EA"/>
    <w:rsid w:val="00026C59"/>
    <w:rsid w:val="00027958"/>
    <w:rsid w:val="00027F2D"/>
    <w:rsid w:val="00033872"/>
    <w:rsid w:val="00034806"/>
    <w:rsid w:val="0003725C"/>
    <w:rsid w:val="000374CF"/>
    <w:rsid w:val="00037F9D"/>
    <w:rsid w:val="00040355"/>
    <w:rsid w:val="00041512"/>
    <w:rsid w:val="00042346"/>
    <w:rsid w:val="00042392"/>
    <w:rsid w:val="000432CE"/>
    <w:rsid w:val="00043508"/>
    <w:rsid w:val="00043B1B"/>
    <w:rsid w:val="00044730"/>
    <w:rsid w:val="00044765"/>
    <w:rsid w:val="00046665"/>
    <w:rsid w:val="000476EE"/>
    <w:rsid w:val="000505B8"/>
    <w:rsid w:val="0005114A"/>
    <w:rsid w:val="00052F51"/>
    <w:rsid w:val="0005429D"/>
    <w:rsid w:val="000555A9"/>
    <w:rsid w:val="00055CA2"/>
    <w:rsid w:val="00055CEC"/>
    <w:rsid w:val="0005642E"/>
    <w:rsid w:val="00056488"/>
    <w:rsid w:val="00056AD0"/>
    <w:rsid w:val="00057A15"/>
    <w:rsid w:val="00057BDA"/>
    <w:rsid w:val="00057E5D"/>
    <w:rsid w:val="00060337"/>
    <w:rsid w:val="000605C2"/>
    <w:rsid w:val="0006159B"/>
    <w:rsid w:val="00061EA3"/>
    <w:rsid w:val="00062DA1"/>
    <w:rsid w:val="00065340"/>
    <w:rsid w:val="0006612D"/>
    <w:rsid w:val="0007057A"/>
    <w:rsid w:val="000705D6"/>
    <w:rsid w:val="0007060E"/>
    <w:rsid w:val="0007099C"/>
    <w:rsid w:val="00070EAB"/>
    <w:rsid w:val="0007116C"/>
    <w:rsid w:val="00071257"/>
    <w:rsid w:val="00073A8D"/>
    <w:rsid w:val="000741E7"/>
    <w:rsid w:val="000751A4"/>
    <w:rsid w:val="00083F01"/>
    <w:rsid w:val="00084309"/>
    <w:rsid w:val="000873AD"/>
    <w:rsid w:val="00087610"/>
    <w:rsid w:val="00087E49"/>
    <w:rsid w:val="00090A46"/>
    <w:rsid w:val="000914CA"/>
    <w:rsid w:val="00091706"/>
    <w:rsid w:val="00093AD9"/>
    <w:rsid w:val="00094EAA"/>
    <w:rsid w:val="00095554"/>
    <w:rsid w:val="00095C68"/>
    <w:rsid w:val="00096B0A"/>
    <w:rsid w:val="000A0FA2"/>
    <w:rsid w:val="000A157A"/>
    <w:rsid w:val="000A28F7"/>
    <w:rsid w:val="000A412A"/>
    <w:rsid w:val="000A6443"/>
    <w:rsid w:val="000B08B4"/>
    <w:rsid w:val="000B168F"/>
    <w:rsid w:val="000B1DCC"/>
    <w:rsid w:val="000B50EC"/>
    <w:rsid w:val="000B71F7"/>
    <w:rsid w:val="000B75B4"/>
    <w:rsid w:val="000B7BEB"/>
    <w:rsid w:val="000C074C"/>
    <w:rsid w:val="000C07C4"/>
    <w:rsid w:val="000C1466"/>
    <w:rsid w:val="000C18A0"/>
    <w:rsid w:val="000C1905"/>
    <w:rsid w:val="000C19B6"/>
    <w:rsid w:val="000C2B20"/>
    <w:rsid w:val="000C3C8A"/>
    <w:rsid w:val="000C77D4"/>
    <w:rsid w:val="000D1C66"/>
    <w:rsid w:val="000D2ADE"/>
    <w:rsid w:val="000D436B"/>
    <w:rsid w:val="000D4CFF"/>
    <w:rsid w:val="000D5BFD"/>
    <w:rsid w:val="000D5FEA"/>
    <w:rsid w:val="000D7B2F"/>
    <w:rsid w:val="000E10BA"/>
    <w:rsid w:val="000E1FF6"/>
    <w:rsid w:val="000F0B2E"/>
    <w:rsid w:val="000F188F"/>
    <w:rsid w:val="000F228A"/>
    <w:rsid w:val="000F34E9"/>
    <w:rsid w:val="000F4011"/>
    <w:rsid w:val="000F6833"/>
    <w:rsid w:val="001000A0"/>
    <w:rsid w:val="00100C46"/>
    <w:rsid w:val="001011B4"/>
    <w:rsid w:val="00101629"/>
    <w:rsid w:val="00102FB9"/>
    <w:rsid w:val="00103EED"/>
    <w:rsid w:val="001040E0"/>
    <w:rsid w:val="001045D3"/>
    <w:rsid w:val="00104851"/>
    <w:rsid w:val="0010757A"/>
    <w:rsid w:val="001075A3"/>
    <w:rsid w:val="00107B90"/>
    <w:rsid w:val="0011125A"/>
    <w:rsid w:val="001123AE"/>
    <w:rsid w:val="0011500D"/>
    <w:rsid w:val="00115061"/>
    <w:rsid w:val="0011662F"/>
    <w:rsid w:val="001168A7"/>
    <w:rsid w:val="001168AB"/>
    <w:rsid w:val="001200D9"/>
    <w:rsid w:val="0012023F"/>
    <w:rsid w:val="0012053F"/>
    <w:rsid w:val="001235C6"/>
    <w:rsid w:val="00125661"/>
    <w:rsid w:val="00127F27"/>
    <w:rsid w:val="001314FA"/>
    <w:rsid w:val="001329B9"/>
    <w:rsid w:val="00134A31"/>
    <w:rsid w:val="001356EE"/>
    <w:rsid w:val="0013585C"/>
    <w:rsid w:val="00140A6F"/>
    <w:rsid w:val="00140F60"/>
    <w:rsid w:val="00141B84"/>
    <w:rsid w:val="00142FAE"/>
    <w:rsid w:val="00143B72"/>
    <w:rsid w:val="001450A1"/>
    <w:rsid w:val="0014543D"/>
    <w:rsid w:val="001454FE"/>
    <w:rsid w:val="0014579C"/>
    <w:rsid w:val="00145E10"/>
    <w:rsid w:val="00147D8A"/>
    <w:rsid w:val="0015073F"/>
    <w:rsid w:val="00150B34"/>
    <w:rsid w:val="001518A1"/>
    <w:rsid w:val="0015191A"/>
    <w:rsid w:val="00153CC3"/>
    <w:rsid w:val="001540CC"/>
    <w:rsid w:val="00154940"/>
    <w:rsid w:val="00154B8E"/>
    <w:rsid w:val="001552BD"/>
    <w:rsid w:val="001553D7"/>
    <w:rsid w:val="0015626B"/>
    <w:rsid w:val="00157717"/>
    <w:rsid w:val="00157C1E"/>
    <w:rsid w:val="00160331"/>
    <w:rsid w:val="00161F33"/>
    <w:rsid w:val="00162CE2"/>
    <w:rsid w:val="00162ED9"/>
    <w:rsid w:val="00163C85"/>
    <w:rsid w:val="00164608"/>
    <w:rsid w:val="00166591"/>
    <w:rsid w:val="001671E2"/>
    <w:rsid w:val="001678F6"/>
    <w:rsid w:val="0017098C"/>
    <w:rsid w:val="00170BC6"/>
    <w:rsid w:val="0017170C"/>
    <w:rsid w:val="00171A3F"/>
    <w:rsid w:val="0017272B"/>
    <w:rsid w:val="00173385"/>
    <w:rsid w:val="00174574"/>
    <w:rsid w:val="00174657"/>
    <w:rsid w:val="001748ED"/>
    <w:rsid w:val="00176FC7"/>
    <w:rsid w:val="0018031E"/>
    <w:rsid w:val="001829CB"/>
    <w:rsid w:val="00182F87"/>
    <w:rsid w:val="00183013"/>
    <w:rsid w:val="00183787"/>
    <w:rsid w:val="001840CA"/>
    <w:rsid w:val="00186B53"/>
    <w:rsid w:val="0018724F"/>
    <w:rsid w:val="00187C7E"/>
    <w:rsid w:val="00192049"/>
    <w:rsid w:val="0019217A"/>
    <w:rsid w:val="00192BDA"/>
    <w:rsid w:val="0019420A"/>
    <w:rsid w:val="0019785D"/>
    <w:rsid w:val="00197D8E"/>
    <w:rsid w:val="001A0A7D"/>
    <w:rsid w:val="001A13E4"/>
    <w:rsid w:val="001A140B"/>
    <w:rsid w:val="001A1704"/>
    <w:rsid w:val="001A3B0B"/>
    <w:rsid w:val="001A4999"/>
    <w:rsid w:val="001A4D4E"/>
    <w:rsid w:val="001A6078"/>
    <w:rsid w:val="001A6CB9"/>
    <w:rsid w:val="001B23A3"/>
    <w:rsid w:val="001B3EA2"/>
    <w:rsid w:val="001B4434"/>
    <w:rsid w:val="001B4680"/>
    <w:rsid w:val="001B5301"/>
    <w:rsid w:val="001B6B74"/>
    <w:rsid w:val="001B7881"/>
    <w:rsid w:val="001C14C1"/>
    <w:rsid w:val="001C1AC5"/>
    <w:rsid w:val="001C3593"/>
    <w:rsid w:val="001C3A2F"/>
    <w:rsid w:val="001C4578"/>
    <w:rsid w:val="001C4F2E"/>
    <w:rsid w:val="001C5A2E"/>
    <w:rsid w:val="001C5EEF"/>
    <w:rsid w:val="001C70CA"/>
    <w:rsid w:val="001D0148"/>
    <w:rsid w:val="001D0F67"/>
    <w:rsid w:val="001D1DC2"/>
    <w:rsid w:val="001D3873"/>
    <w:rsid w:val="001D4174"/>
    <w:rsid w:val="001D4596"/>
    <w:rsid w:val="001D4C6E"/>
    <w:rsid w:val="001D671B"/>
    <w:rsid w:val="001D68F5"/>
    <w:rsid w:val="001D7A95"/>
    <w:rsid w:val="001D7AA0"/>
    <w:rsid w:val="001D7BB1"/>
    <w:rsid w:val="001D7F35"/>
    <w:rsid w:val="001E08C8"/>
    <w:rsid w:val="001E0EED"/>
    <w:rsid w:val="001E1072"/>
    <w:rsid w:val="001E233E"/>
    <w:rsid w:val="001E2680"/>
    <w:rsid w:val="001E2D86"/>
    <w:rsid w:val="001E3184"/>
    <w:rsid w:val="001E3F28"/>
    <w:rsid w:val="001E412D"/>
    <w:rsid w:val="001E47EB"/>
    <w:rsid w:val="001E4A7E"/>
    <w:rsid w:val="001E5338"/>
    <w:rsid w:val="001F0DBB"/>
    <w:rsid w:val="001F12AD"/>
    <w:rsid w:val="001F1CE1"/>
    <w:rsid w:val="001F2DE0"/>
    <w:rsid w:val="001F6D1C"/>
    <w:rsid w:val="002013E3"/>
    <w:rsid w:val="00202154"/>
    <w:rsid w:val="0020256D"/>
    <w:rsid w:val="00202B9B"/>
    <w:rsid w:val="00202E08"/>
    <w:rsid w:val="00202EDE"/>
    <w:rsid w:val="002041D6"/>
    <w:rsid w:val="002043E1"/>
    <w:rsid w:val="0020446F"/>
    <w:rsid w:val="002045C0"/>
    <w:rsid w:val="00205BAC"/>
    <w:rsid w:val="00207A27"/>
    <w:rsid w:val="00207E13"/>
    <w:rsid w:val="002104D9"/>
    <w:rsid w:val="00211A43"/>
    <w:rsid w:val="002141DD"/>
    <w:rsid w:val="00215B6E"/>
    <w:rsid w:val="00215CD1"/>
    <w:rsid w:val="002163B8"/>
    <w:rsid w:val="00217559"/>
    <w:rsid w:val="00217BBA"/>
    <w:rsid w:val="00217FDF"/>
    <w:rsid w:val="002201AD"/>
    <w:rsid w:val="002227C2"/>
    <w:rsid w:val="002231D5"/>
    <w:rsid w:val="00224099"/>
    <w:rsid w:val="0022488D"/>
    <w:rsid w:val="0022561A"/>
    <w:rsid w:val="00225FAA"/>
    <w:rsid w:val="002268AB"/>
    <w:rsid w:val="00230BAF"/>
    <w:rsid w:val="00231700"/>
    <w:rsid w:val="0023178E"/>
    <w:rsid w:val="0023342F"/>
    <w:rsid w:val="00233A02"/>
    <w:rsid w:val="00234922"/>
    <w:rsid w:val="00234FFE"/>
    <w:rsid w:val="00235301"/>
    <w:rsid w:val="00236BE3"/>
    <w:rsid w:val="00240907"/>
    <w:rsid w:val="00240BED"/>
    <w:rsid w:val="0024183A"/>
    <w:rsid w:val="00241E4A"/>
    <w:rsid w:val="002424D7"/>
    <w:rsid w:val="00242E41"/>
    <w:rsid w:val="00243884"/>
    <w:rsid w:val="002444E6"/>
    <w:rsid w:val="00244C7D"/>
    <w:rsid w:val="002454C3"/>
    <w:rsid w:val="00245C7B"/>
    <w:rsid w:val="002462B9"/>
    <w:rsid w:val="0024721D"/>
    <w:rsid w:val="00247D4A"/>
    <w:rsid w:val="00250A11"/>
    <w:rsid w:val="002528BB"/>
    <w:rsid w:val="002546A0"/>
    <w:rsid w:val="00254F7F"/>
    <w:rsid w:val="00255104"/>
    <w:rsid w:val="00256741"/>
    <w:rsid w:val="002603C6"/>
    <w:rsid w:val="00260A99"/>
    <w:rsid w:val="00261FE8"/>
    <w:rsid w:val="0026332C"/>
    <w:rsid w:val="00263756"/>
    <w:rsid w:val="00266D28"/>
    <w:rsid w:val="00267DDD"/>
    <w:rsid w:val="0027170C"/>
    <w:rsid w:val="0027355C"/>
    <w:rsid w:val="00273AA6"/>
    <w:rsid w:val="0027452F"/>
    <w:rsid w:val="002751D8"/>
    <w:rsid w:val="002770C9"/>
    <w:rsid w:val="00277881"/>
    <w:rsid w:val="00277C01"/>
    <w:rsid w:val="00277EA8"/>
    <w:rsid w:val="002816E9"/>
    <w:rsid w:val="00282E1A"/>
    <w:rsid w:val="00285088"/>
    <w:rsid w:val="00286B9D"/>
    <w:rsid w:val="002873C0"/>
    <w:rsid w:val="0029005B"/>
    <w:rsid w:val="00290906"/>
    <w:rsid w:val="0029184A"/>
    <w:rsid w:val="0029245A"/>
    <w:rsid w:val="0029352E"/>
    <w:rsid w:val="002937AE"/>
    <w:rsid w:val="002941B7"/>
    <w:rsid w:val="00294392"/>
    <w:rsid w:val="00294C26"/>
    <w:rsid w:val="00294D2D"/>
    <w:rsid w:val="00294D8D"/>
    <w:rsid w:val="00295056"/>
    <w:rsid w:val="00295156"/>
    <w:rsid w:val="00295AF5"/>
    <w:rsid w:val="0029612A"/>
    <w:rsid w:val="00296DAC"/>
    <w:rsid w:val="00297688"/>
    <w:rsid w:val="002A42F9"/>
    <w:rsid w:val="002A4B0E"/>
    <w:rsid w:val="002A4E7A"/>
    <w:rsid w:val="002A53CF"/>
    <w:rsid w:val="002A59BF"/>
    <w:rsid w:val="002A5CB1"/>
    <w:rsid w:val="002A6D7B"/>
    <w:rsid w:val="002A7C80"/>
    <w:rsid w:val="002B03BD"/>
    <w:rsid w:val="002B1B40"/>
    <w:rsid w:val="002B1D75"/>
    <w:rsid w:val="002B38E9"/>
    <w:rsid w:val="002B46A0"/>
    <w:rsid w:val="002B6171"/>
    <w:rsid w:val="002B701B"/>
    <w:rsid w:val="002B708C"/>
    <w:rsid w:val="002B7DDD"/>
    <w:rsid w:val="002C0B52"/>
    <w:rsid w:val="002C13C1"/>
    <w:rsid w:val="002C1A2E"/>
    <w:rsid w:val="002C2F91"/>
    <w:rsid w:val="002C3CAE"/>
    <w:rsid w:val="002C3F3C"/>
    <w:rsid w:val="002C450B"/>
    <w:rsid w:val="002C4641"/>
    <w:rsid w:val="002C4780"/>
    <w:rsid w:val="002C4A9F"/>
    <w:rsid w:val="002C63D2"/>
    <w:rsid w:val="002C65C2"/>
    <w:rsid w:val="002C680E"/>
    <w:rsid w:val="002C6CB8"/>
    <w:rsid w:val="002C72EA"/>
    <w:rsid w:val="002C7DF0"/>
    <w:rsid w:val="002D0740"/>
    <w:rsid w:val="002D29A8"/>
    <w:rsid w:val="002D2AE3"/>
    <w:rsid w:val="002D35D5"/>
    <w:rsid w:val="002D4634"/>
    <w:rsid w:val="002D51E6"/>
    <w:rsid w:val="002D649E"/>
    <w:rsid w:val="002D7502"/>
    <w:rsid w:val="002D7610"/>
    <w:rsid w:val="002E1369"/>
    <w:rsid w:val="002E197C"/>
    <w:rsid w:val="002E1994"/>
    <w:rsid w:val="002E1C04"/>
    <w:rsid w:val="002E2688"/>
    <w:rsid w:val="002E2B3C"/>
    <w:rsid w:val="002E31F5"/>
    <w:rsid w:val="002E3454"/>
    <w:rsid w:val="002E355D"/>
    <w:rsid w:val="002E3A6F"/>
    <w:rsid w:val="002E3D77"/>
    <w:rsid w:val="002E6180"/>
    <w:rsid w:val="002E6D4A"/>
    <w:rsid w:val="002E6F68"/>
    <w:rsid w:val="002F0F84"/>
    <w:rsid w:val="002F1077"/>
    <w:rsid w:val="002F1388"/>
    <w:rsid w:val="002F1B9F"/>
    <w:rsid w:val="002F30C2"/>
    <w:rsid w:val="002F4B62"/>
    <w:rsid w:val="002F51A4"/>
    <w:rsid w:val="002F56CC"/>
    <w:rsid w:val="002F72CC"/>
    <w:rsid w:val="002F7B9E"/>
    <w:rsid w:val="0030142C"/>
    <w:rsid w:val="00301680"/>
    <w:rsid w:val="00301697"/>
    <w:rsid w:val="00302B8D"/>
    <w:rsid w:val="00303755"/>
    <w:rsid w:val="00303894"/>
    <w:rsid w:val="00304678"/>
    <w:rsid w:val="0030473E"/>
    <w:rsid w:val="0030709F"/>
    <w:rsid w:val="00307CB4"/>
    <w:rsid w:val="00310D63"/>
    <w:rsid w:val="003130A0"/>
    <w:rsid w:val="00314479"/>
    <w:rsid w:val="0031454C"/>
    <w:rsid w:val="0031501F"/>
    <w:rsid w:val="003151E3"/>
    <w:rsid w:val="00315341"/>
    <w:rsid w:val="00315A5D"/>
    <w:rsid w:val="00315D13"/>
    <w:rsid w:val="00317245"/>
    <w:rsid w:val="003175DA"/>
    <w:rsid w:val="003205D5"/>
    <w:rsid w:val="0032086C"/>
    <w:rsid w:val="00320DB4"/>
    <w:rsid w:val="0032271A"/>
    <w:rsid w:val="00322F94"/>
    <w:rsid w:val="0032317E"/>
    <w:rsid w:val="0032548F"/>
    <w:rsid w:val="00326897"/>
    <w:rsid w:val="003300DE"/>
    <w:rsid w:val="003307B9"/>
    <w:rsid w:val="00331438"/>
    <w:rsid w:val="00331BAF"/>
    <w:rsid w:val="00331E10"/>
    <w:rsid w:val="0033281C"/>
    <w:rsid w:val="00332E17"/>
    <w:rsid w:val="00334DE9"/>
    <w:rsid w:val="003356A8"/>
    <w:rsid w:val="003368C5"/>
    <w:rsid w:val="003368E5"/>
    <w:rsid w:val="003369A0"/>
    <w:rsid w:val="00337C58"/>
    <w:rsid w:val="003403E6"/>
    <w:rsid w:val="003427CA"/>
    <w:rsid w:val="00343D5C"/>
    <w:rsid w:val="00346057"/>
    <w:rsid w:val="003517EF"/>
    <w:rsid w:val="00354709"/>
    <w:rsid w:val="00354DE2"/>
    <w:rsid w:val="00355EF1"/>
    <w:rsid w:val="00356C8E"/>
    <w:rsid w:val="00362100"/>
    <w:rsid w:val="003629DA"/>
    <w:rsid w:val="00363B9D"/>
    <w:rsid w:val="00363BF8"/>
    <w:rsid w:val="003668BD"/>
    <w:rsid w:val="00366D7F"/>
    <w:rsid w:val="003703C6"/>
    <w:rsid w:val="0037047C"/>
    <w:rsid w:val="00371756"/>
    <w:rsid w:val="00372A64"/>
    <w:rsid w:val="00373B24"/>
    <w:rsid w:val="00375B1D"/>
    <w:rsid w:val="00376C37"/>
    <w:rsid w:val="00376D39"/>
    <w:rsid w:val="00380432"/>
    <w:rsid w:val="00382DEF"/>
    <w:rsid w:val="0038345B"/>
    <w:rsid w:val="00384344"/>
    <w:rsid w:val="003844B1"/>
    <w:rsid w:val="003855DD"/>
    <w:rsid w:val="00386FFC"/>
    <w:rsid w:val="00390AAC"/>
    <w:rsid w:val="003923CD"/>
    <w:rsid w:val="00394195"/>
    <w:rsid w:val="003944A3"/>
    <w:rsid w:val="00395031"/>
    <w:rsid w:val="003A0898"/>
    <w:rsid w:val="003A1E2B"/>
    <w:rsid w:val="003A1FD0"/>
    <w:rsid w:val="003A2D99"/>
    <w:rsid w:val="003A32CA"/>
    <w:rsid w:val="003A348E"/>
    <w:rsid w:val="003A711C"/>
    <w:rsid w:val="003A7E63"/>
    <w:rsid w:val="003B140B"/>
    <w:rsid w:val="003B27F2"/>
    <w:rsid w:val="003B2CC1"/>
    <w:rsid w:val="003B423A"/>
    <w:rsid w:val="003B44D6"/>
    <w:rsid w:val="003B738B"/>
    <w:rsid w:val="003C07BD"/>
    <w:rsid w:val="003C299A"/>
    <w:rsid w:val="003C3DDB"/>
    <w:rsid w:val="003C5480"/>
    <w:rsid w:val="003C65F9"/>
    <w:rsid w:val="003C6992"/>
    <w:rsid w:val="003C7712"/>
    <w:rsid w:val="003C7804"/>
    <w:rsid w:val="003C7E98"/>
    <w:rsid w:val="003D1CC2"/>
    <w:rsid w:val="003D2F7E"/>
    <w:rsid w:val="003D31BE"/>
    <w:rsid w:val="003D322E"/>
    <w:rsid w:val="003D34B6"/>
    <w:rsid w:val="003D57C3"/>
    <w:rsid w:val="003D5AB5"/>
    <w:rsid w:val="003D6EB3"/>
    <w:rsid w:val="003D7D05"/>
    <w:rsid w:val="003E0754"/>
    <w:rsid w:val="003E2174"/>
    <w:rsid w:val="003E2652"/>
    <w:rsid w:val="003E31F3"/>
    <w:rsid w:val="003E3A25"/>
    <w:rsid w:val="003E6639"/>
    <w:rsid w:val="003E7F1B"/>
    <w:rsid w:val="003F12AD"/>
    <w:rsid w:val="003F2456"/>
    <w:rsid w:val="003F3046"/>
    <w:rsid w:val="003F40F0"/>
    <w:rsid w:val="003F4417"/>
    <w:rsid w:val="003F4856"/>
    <w:rsid w:val="003F5AF8"/>
    <w:rsid w:val="003F6017"/>
    <w:rsid w:val="003F7984"/>
    <w:rsid w:val="00400BD7"/>
    <w:rsid w:val="0040244B"/>
    <w:rsid w:val="00403FD2"/>
    <w:rsid w:val="004043C7"/>
    <w:rsid w:val="00404441"/>
    <w:rsid w:val="00404841"/>
    <w:rsid w:val="00404F2C"/>
    <w:rsid w:val="00407A84"/>
    <w:rsid w:val="004103A0"/>
    <w:rsid w:val="00410A40"/>
    <w:rsid w:val="0041256D"/>
    <w:rsid w:val="00413711"/>
    <w:rsid w:val="00416988"/>
    <w:rsid w:val="00416D78"/>
    <w:rsid w:val="00417A59"/>
    <w:rsid w:val="00420111"/>
    <w:rsid w:val="0042064C"/>
    <w:rsid w:val="00420AEA"/>
    <w:rsid w:val="004214D7"/>
    <w:rsid w:val="00422035"/>
    <w:rsid w:val="004224B9"/>
    <w:rsid w:val="004229A8"/>
    <w:rsid w:val="00423549"/>
    <w:rsid w:val="00424B1C"/>
    <w:rsid w:val="004274FE"/>
    <w:rsid w:val="004305EF"/>
    <w:rsid w:val="0043282C"/>
    <w:rsid w:val="00432C50"/>
    <w:rsid w:val="00433461"/>
    <w:rsid w:val="004366CD"/>
    <w:rsid w:val="00436CAB"/>
    <w:rsid w:val="0044024A"/>
    <w:rsid w:val="0044086E"/>
    <w:rsid w:val="00441405"/>
    <w:rsid w:val="004414C9"/>
    <w:rsid w:val="00441C1E"/>
    <w:rsid w:val="00443EC7"/>
    <w:rsid w:val="004441E3"/>
    <w:rsid w:val="004457AB"/>
    <w:rsid w:val="00445E76"/>
    <w:rsid w:val="00447E94"/>
    <w:rsid w:val="00450367"/>
    <w:rsid w:val="00452C95"/>
    <w:rsid w:val="004531A2"/>
    <w:rsid w:val="00454A54"/>
    <w:rsid w:val="00454B1F"/>
    <w:rsid w:val="0045565E"/>
    <w:rsid w:val="00456EEA"/>
    <w:rsid w:val="004571E7"/>
    <w:rsid w:val="00460119"/>
    <w:rsid w:val="00460454"/>
    <w:rsid w:val="00461532"/>
    <w:rsid w:val="00463685"/>
    <w:rsid w:val="00464292"/>
    <w:rsid w:val="00464BD5"/>
    <w:rsid w:val="00465B74"/>
    <w:rsid w:val="00467C0F"/>
    <w:rsid w:val="00471B32"/>
    <w:rsid w:val="00472FAF"/>
    <w:rsid w:val="00472FEC"/>
    <w:rsid w:val="00473BDB"/>
    <w:rsid w:val="0047411A"/>
    <w:rsid w:val="0047447B"/>
    <w:rsid w:val="00474B79"/>
    <w:rsid w:val="0047549E"/>
    <w:rsid w:val="00475A0F"/>
    <w:rsid w:val="00475B72"/>
    <w:rsid w:val="00476219"/>
    <w:rsid w:val="00476EE4"/>
    <w:rsid w:val="00481CC4"/>
    <w:rsid w:val="00483324"/>
    <w:rsid w:val="00483716"/>
    <w:rsid w:val="00483E2D"/>
    <w:rsid w:val="00486A1F"/>
    <w:rsid w:val="00486E77"/>
    <w:rsid w:val="00490017"/>
    <w:rsid w:val="004907C0"/>
    <w:rsid w:val="00490D99"/>
    <w:rsid w:val="00491582"/>
    <w:rsid w:val="0049195A"/>
    <w:rsid w:val="00491A4E"/>
    <w:rsid w:val="00491C35"/>
    <w:rsid w:val="00492F0E"/>
    <w:rsid w:val="00494896"/>
    <w:rsid w:val="004A0D5D"/>
    <w:rsid w:val="004A2125"/>
    <w:rsid w:val="004A2CC4"/>
    <w:rsid w:val="004A32B2"/>
    <w:rsid w:val="004A4648"/>
    <w:rsid w:val="004A684B"/>
    <w:rsid w:val="004A6F4A"/>
    <w:rsid w:val="004A73DE"/>
    <w:rsid w:val="004A7D45"/>
    <w:rsid w:val="004A7E9B"/>
    <w:rsid w:val="004B0BA9"/>
    <w:rsid w:val="004B0F15"/>
    <w:rsid w:val="004B53C7"/>
    <w:rsid w:val="004B6135"/>
    <w:rsid w:val="004B6B23"/>
    <w:rsid w:val="004B6C33"/>
    <w:rsid w:val="004B7579"/>
    <w:rsid w:val="004C185A"/>
    <w:rsid w:val="004C1C49"/>
    <w:rsid w:val="004C22B2"/>
    <w:rsid w:val="004C34DB"/>
    <w:rsid w:val="004C369A"/>
    <w:rsid w:val="004C37E7"/>
    <w:rsid w:val="004C42ED"/>
    <w:rsid w:val="004C4491"/>
    <w:rsid w:val="004C4515"/>
    <w:rsid w:val="004C462C"/>
    <w:rsid w:val="004C57C3"/>
    <w:rsid w:val="004C6121"/>
    <w:rsid w:val="004C6F3A"/>
    <w:rsid w:val="004D1FE6"/>
    <w:rsid w:val="004D2A11"/>
    <w:rsid w:val="004D3322"/>
    <w:rsid w:val="004D37C5"/>
    <w:rsid w:val="004D3D05"/>
    <w:rsid w:val="004D627B"/>
    <w:rsid w:val="004D6AF3"/>
    <w:rsid w:val="004D6DE3"/>
    <w:rsid w:val="004D7F7D"/>
    <w:rsid w:val="004E1957"/>
    <w:rsid w:val="004E1A6C"/>
    <w:rsid w:val="004E1F04"/>
    <w:rsid w:val="004E2BAE"/>
    <w:rsid w:val="004E2DF2"/>
    <w:rsid w:val="004E2F99"/>
    <w:rsid w:val="004E35BB"/>
    <w:rsid w:val="004E57CC"/>
    <w:rsid w:val="004E5848"/>
    <w:rsid w:val="004E58A4"/>
    <w:rsid w:val="004E5B63"/>
    <w:rsid w:val="004E5BEB"/>
    <w:rsid w:val="004E5BFF"/>
    <w:rsid w:val="004E769C"/>
    <w:rsid w:val="004F1E53"/>
    <w:rsid w:val="004F2073"/>
    <w:rsid w:val="004F2AF7"/>
    <w:rsid w:val="004F34B5"/>
    <w:rsid w:val="004F4E47"/>
    <w:rsid w:val="004F5B39"/>
    <w:rsid w:val="004F5B74"/>
    <w:rsid w:val="004F647B"/>
    <w:rsid w:val="004F66E1"/>
    <w:rsid w:val="004F6841"/>
    <w:rsid w:val="004F6CB3"/>
    <w:rsid w:val="004F6DA2"/>
    <w:rsid w:val="004F7111"/>
    <w:rsid w:val="00500642"/>
    <w:rsid w:val="005007ED"/>
    <w:rsid w:val="005017E5"/>
    <w:rsid w:val="00501BFC"/>
    <w:rsid w:val="00503DBE"/>
    <w:rsid w:val="005046AF"/>
    <w:rsid w:val="005051A5"/>
    <w:rsid w:val="0050730C"/>
    <w:rsid w:val="005078E4"/>
    <w:rsid w:val="0051216D"/>
    <w:rsid w:val="00512C52"/>
    <w:rsid w:val="00513DFF"/>
    <w:rsid w:val="0051416E"/>
    <w:rsid w:val="005143D3"/>
    <w:rsid w:val="0051612D"/>
    <w:rsid w:val="00521439"/>
    <w:rsid w:val="00524318"/>
    <w:rsid w:val="00525135"/>
    <w:rsid w:val="00526BC7"/>
    <w:rsid w:val="00526DC2"/>
    <w:rsid w:val="00527486"/>
    <w:rsid w:val="0053019C"/>
    <w:rsid w:val="0053111E"/>
    <w:rsid w:val="00531795"/>
    <w:rsid w:val="00532188"/>
    <w:rsid w:val="00532352"/>
    <w:rsid w:val="00532C04"/>
    <w:rsid w:val="00532FCB"/>
    <w:rsid w:val="00533793"/>
    <w:rsid w:val="0053383B"/>
    <w:rsid w:val="00533D46"/>
    <w:rsid w:val="00533F4A"/>
    <w:rsid w:val="00535195"/>
    <w:rsid w:val="005366E4"/>
    <w:rsid w:val="0053795C"/>
    <w:rsid w:val="00541015"/>
    <w:rsid w:val="005416C2"/>
    <w:rsid w:val="005464B3"/>
    <w:rsid w:val="00546639"/>
    <w:rsid w:val="00551159"/>
    <w:rsid w:val="00552AED"/>
    <w:rsid w:val="005537DD"/>
    <w:rsid w:val="005565F2"/>
    <w:rsid w:val="00556833"/>
    <w:rsid w:val="00556E28"/>
    <w:rsid w:val="0055792A"/>
    <w:rsid w:val="00560A43"/>
    <w:rsid w:val="00560CBC"/>
    <w:rsid w:val="005618AE"/>
    <w:rsid w:val="0056225A"/>
    <w:rsid w:val="00562BEC"/>
    <w:rsid w:val="00562F2F"/>
    <w:rsid w:val="005645A8"/>
    <w:rsid w:val="005650F8"/>
    <w:rsid w:val="0056699A"/>
    <w:rsid w:val="005671CC"/>
    <w:rsid w:val="00571FE9"/>
    <w:rsid w:val="00574C98"/>
    <w:rsid w:val="00577EBD"/>
    <w:rsid w:val="00580F05"/>
    <w:rsid w:val="00582948"/>
    <w:rsid w:val="0058394D"/>
    <w:rsid w:val="00583CAA"/>
    <w:rsid w:val="0058418B"/>
    <w:rsid w:val="00584C6F"/>
    <w:rsid w:val="00584FB7"/>
    <w:rsid w:val="0058640E"/>
    <w:rsid w:val="00587B49"/>
    <w:rsid w:val="00597A6E"/>
    <w:rsid w:val="00597D3C"/>
    <w:rsid w:val="005A1674"/>
    <w:rsid w:val="005A30B3"/>
    <w:rsid w:val="005A31A7"/>
    <w:rsid w:val="005A473A"/>
    <w:rsid w:val="005A4CF8"/>
    <w:rsid w:val="005A4ED7"/>
    <w:rsid w:val="005A5026"/>
    <w:rsid w:val="005A5288"/>
    <w:rsid w:val="005A5EC2"/>
    <w:rsid w:val="005A64F9"/>
    <w:rsid w:val="005A7234"/>
    <w:rsid w:val="005B091E"/>
    <w:rsid w:val="005B0B06"/>
    <w:rsid w:val="005B2CF7"/>
    <w:rsid w:val="005B3088"/>
    <w:rsid w:val="005B3D3A"/>
    <w:rsid w:val="005B3F51"/>
    <w:rsid w:val="005B4FFB"/>
    <w:rsid w:val="005B528A"/>
    <w:rsid w:val="005B693C"/>
    <w:rsid w:val="005B6EF9"/>
    <w:rsid w:val="005B7554"/>
    <w:rsid w:val="005C14EA"/>
    <w:rsid w:val="005C355C"/>
    <w:rsid w:val="005C3836"/>
    <w:rsid w:val="005C3C17"/>
    <w:rsid w:val="005C5113"/>
    <w:rsid w:val="005C5417"/>
    <w:rsid w:val="005C6215"/>
    <w:rsid w:val="005D0241"/>
    <w:rsid w:val="005D046A"/>
    <w:rsid w:val="005D148D"/>
    <w:rsid w:val="005D24E9"/>
    <w:rsid w:val="005D2B92"/>
    <w:rsid w:val="005D2C96"/>
    <w:rsid w:val="005D4B08"/>
    <w:rsid w:val="005D53B5"/>
    <w:rsid w:val="005D669A"/>
    <w:rsid w:val="005E2A36"/>
    <w:rsid w:val="005E5FBB"/>
    <w:rsid w:val="005E7A5F"/>
    <w:rsid w:val="005F0786"/>
    <w:rsid w:val="005F1597"/>
    <w:rsid w:val="005F30EE"/>
    <w:rsid w:val="005F3C6B"/>
    <w:rsid w:val="005F5E2C"/>
    <w:rsid w:val="005F63C8"/>
    <w:rsid w:val="005F6576"/>
    <w:rsid w:val="005F704B"/>
    <w:rsid w:val="005F71C3"/>
    <w:rsid w:val="005F78AD"/>
    <w:rsid w:val="006003E1"/>
    <w:rsid w:val="0060049C"/>
    <w:rsid w:val="00600665"/>
    <w:rsid w:val="0060167A"/>
    <w:rsid w:val="00603F2A"/>
    <w:rsid w:val="006040A2"/>
    <w:rsid w:val="00605389"/>
    <w:rsid w:val="0060600D"/>
    <w:rsid w:val="00607638"/>
    <w:rsid w:val="00610AF7"/>
    <w:rsid w:val="00610D54"/>
    <w:rsid w:val="00611032"/>
    <w:rsid w:val="0061193D"/>
    <w:rsid w:val="00612E5D"/>
    <w:rsid w:val="006130CA"/>
    <w:rsid w:val="0061502A"/>
    <w:rsid w:val="006159B4"/>
    <w:rsid w:val="00616712"/>
    <w:rsid w:val="00616797"/>
    <w:rsid w:val="006167C2"/>
    <w:rsid w:val="00617163"/>
    <w:rsid w:val="006210EB"/>
    <w:rsid w:val="00622755"/>
    <w:rsid w:val="00623B3C"/>
    <w:rsid w:val="006246FE"/>
    <w:rsid w:val="00626108"/>
    <w:rsid w:val="00627B96"/>
    <w:rsid w:val="006303BA"/>
    <w:rsid w:val="00630D61"/>
    <w:rsid w:val="0063130A"/>
    <w:rsid w:val="00631807"/>
    <w:rsid w:val="00632704"/>
    <w:rsid w:val="00633C65"/>
    <w:rsid w:val="006356B0"/>
    <w:rsid w:val="0063767C"/>
    <w:rsid w:val="00637A41"/>
    <w:rsid w:val="0064041F"/>
    <w:rsid w:val="00641573"/>
    <w:rsid w:val="00642349"/>
    <w:rsid w:val="0064572F"/>
    <w:rsid w:val="00645FD3"/>
    <w:rsid w:val="006461DA"/>
    <w:rsid w:val="00646778"/>
    <w:rsid w:val="00646C63"/>
    <w:rsid w:val="006471DB"/>
    <w:rsid w:val="0065069A"/>
    <w:rsid w:val="00650C62"/>
    <w:rsid w:val="00651654"/>
    <w:rsid w:val="00652407"/>
    <w:rsid w:val="006532C4"/>
    <w:rsid w:val="00661072"/>
    <w:rsid w:val="006610FE"/>
    <w:rsid w:val="006621FF"/>
    <w:rsid w:val="00663797"/>
    <w:rsid w:val="006639E4"/>
    <w:rsid w:val="00663CC5"/>
    <w:rsid w:val="00663F2C"/>
    <w:rsid w:val="00664484"/>
    <w:rsid w:val="00665944"/>
    <w:rsid w:val="00666021"/>
    <w:rsid w:val="0066642D"/>
    <w:rsid w:val="00667B2A"/>
    <w:rsid w:val="00667F54"/>
    <w:rsid w:val="00670240"/>
    <w:rsid w:val="00670243"/>
    <w:rsid w:val="006702E5"/>
    <w:rsid w:val="0067031C"/>
    <w:rsid w:val="00670D46"/>
    <w:rsid w:val="00673DF7"/>
    <w:rsid w:val="00674307"/>
    <w:rsid w:val="00676A28"/>
    <w:rsid w:val="006808F7"/>
    <w:rsid w:val="00681551"/>
    <w:rsid w:val="00681B15"/>
    <w:rsid w:val="00681C60"/>
    <w:rsid w:val="00683865"/>
    <w:rsid w:val="006845CB"/>
    <w:rsid w:val="00684BF9"/>
    <w:rsid w:val="006869C4"/>
    <w:rsid w:val="00686AC0"/>
    <w:rsid w:val="00686FB5"/>
    <w:rsid w:val="0068783A"/>
    <w:rsid w:val="00687BA6"/>
    <w:rsid w:val="00690BE4"/>
    <w:rsid w:val="006928C7"/>
    <w:rsid w:val="00695B4B"/>
    <w:rsid w:val="00695CBF"/>
    <w:rsid w:val="00695DD7"/>
    <w:rsid w:val="00696E8C"/>
    <w:rsid w:val="006971A7"/>
    <w:rsid w:val="006974E4"/>
    <w:rsid w:val="006A0E96"/>
    <w:rsid w:val="006A3294"/>
    <w:rsid w:val="006A3FFA"/>
    <w:rsid w:val="006A57FA"/>
    <w:rsid w:val="006A5D9A"/>
    <w:rsid w:val="006A6E5D"/>
    <w:rsid w:val="006A6E7D"/>
    <w:rsid w:val="006B04D5"/>
    <w:rsid w:val="006B0C11"/>
    <w:rsid w:val="006B2170"/>
    <w:rsid w:val="006B2982"/>
    <w:rsid w:val="006B41F0"/>
    <w:rsid w:val="006B5D36"/>
    <w:rsid w:val="006B7AF9"/>
    <w:rsid w:val="006C0EF4"/>
    <w:rsid w:val="006C1A04"/>
    <w:rsid w:val="006C2F41"/>
    <w:rsid w:val="006C337D"/>
    <w:rsid w:val="006C3E43"/>
    <w:rsid w:val="006C78C2"/>
    <w:rsid w:val="006D2746"/>
    <w:rsid w:val="006D2D1F"/>
    <w:rsid w:val="006D3783"/>
    <w:rsid w:val="006D3BC1"/>
    <w:rsid w:val="006D51F7"/>
    <w:rsid w:val="006D581C"/>
    <w:rsid w:val="006D5EBC"/>
    <w:rsid w:val="006D6B51"/>
    <w:rsid w:val="006D73C4"/>
    <w:rsid w:val="006E0116"/>
    <w:rsid w:val="006E07B7"/>
    <w:rsid w:val="006E3625"/>
    <w:rsid w:val="006E4B12"/>
    <w:rsid w:val="006E4EF2"/>
    <w:rsid w:val="006E5B32"/>
    <w:rsid w:val="006E5D4A"/>
    <w:rsid w:val="006E62DC"/>
    <w:rsid w:val="006E6CC5"/>
    <w:rsid w:val="006F1183"/>
    <w:rsid w:val="006F4B98"/>
    <w:rsid w:val="006F6802"/>
    <w:rsid w:val="00701126"/>
    <w:rsid w:val="00704291"/>
    <w:rsid w:val="00704715"/>
    <w:rsid w:val="0070479A"/>
    <w:rsid w:val="00704B14"/>
    <w:rsid w:val="00704FAB"/>
    <w:rsid w:val="007116DD"/>
    <w:rsid w:val="00711B90"/>
    <w:rsid w:val="00712740"/>
    <w:rsid w:val="007136BA"/>
    <w:rsid w:val="00714772"/>
    <w:rsid w:val="007150D9"/>
    <w:rsid w:val="00716B66"/>
    <w:rsid w:val="00717CF3"/>
    <w:rsid w:val="0072056B"/>
    <w:rsid w:val="00721E9B"/>
    <w:rsid w:val="007222EA"/>
    <w:rsid w:val="007230F9"/>
    <w:rsid w:val="00723A51"/>
    <w:rsid w:val="00724440"/>
    <w:rsid w:val="007246C2"/>
    <w:rsid w:val="00726A98"/>
    <w:rsid w:val="0072745D"/>
    <w:rsid w:val="0073044A"/>
    <w:rsid w:val="00731B39"/>
    <w:rsid w:val="007325D3"/>
    <w:rsid w:val="00732AB4"/>
    <w:rsid w:val="00733B63"/>
    <w:rsid w:val="0073402D"/>
    <w:rsid w:val="007349CC"/>
    <w:rsid w:val="00734E0A"/>
    <w:rsid w:val="00735C79"/>
    <w:rsid w:val="00735E0A"/>
    <w:rsid w:val="00736511"/>
    <w:rsid w:val="007376BF"/>
    <w:rsid w:val="007405A8"/>
    <w:rsid w:val="00741151"/>
    <w:rsid w:val="00741657"/>
    <w:rsid w:val="00741B9E"/>
    <w:rsid w:val="00743628"/>
    <w:rsid w:val="00743D45"/>
    <w:rsid w:val="00744F48"/>
    <w:rsid w:val="007456B3"/>
    <w:rsid w:val="00747B4D"/>
    <w:rsid w:val="00747CAD"/>
    <w:rsid w:val="00750A6C"/>
    <w:rsid w:val="007525EB"/>
    <w:rsid w:val="00753019"/>
    <w:rsid w:val="00753F0F"/>
    <w:rsid w:val="00756AD0"/>
    <w:rsid w:val="00757684"/>
    <w:rsid w:val="007577A8"/>
    <w:rsid w:val="0076071C"/>
    <w:rsid w:val="007610A4"/>
    <w:rsid w:val="00761216"/>
    <w:rsid w:val="00762A77"/>
    <w:rsid w:val="00762B66"/>
    <w:rsid w:val="00762DB2"/>
    <w:rsid w:val="00764B2B"/>
    <w:rsid w:val="00765AE9"/>
    <w:rsid w:val="00766555"/>
    <w:rsid w:val="00766989"/>
    <w:rsid w:val="00770A98"/>
    <w:rsid w:val="00770CED"/>
    <w:rsid w:val="00772005"/>
    <w:rsid w:val="00772B09"/>
    <w:rsid w:val="007740AB"/>
    <w:rsid w:val="00774250"/>
    <w:rsid w:val="007742FF"/>
    <w:rsid w:val="00775D20"/>
    <w:rsid w:val="00777030"/>
    <w:rsid w:val="007776BD"/>
    <w:rsid w:val="007776F2"/>
    <w:rsid w:val="00783BF9"/>
    <w:rsid w:val="0078536B"/>
    <w:rsid w:val="0078638B"/>
    <w:rsid w:val="00786841"/>
    <w:rsid w:val="007904A8"/>
    <w:rsid w:val="0079058F"/>
    <w:rsid w:val="007907DC"/>
    <w:rsid w:val="00790C96"/>
    <w:rsid w:val="0079127A"/>
    <w:rsid w:val="00791285"/>
    <w:rsid w:val="00792E09"/>
    <w:rsid w:val="0079687E"/>
    <w:rsid w:val="00796AB2"/>
    <w:rsid w:val="00797E3D"/>
    <w:rsid w:val="007A081A"/>
    <w:rsid w:val="007A0A82"/>
    <w:rsid w:val="007A0EE9"/>
    <w:rsid w:val="007A180E"/>
    <w:rsid w:val="007A1C57"/>
    <w:rsid w:val="007A2D3C"/>
    <w:rsid w:val="007A5D70"/>
    <w:rsid w:val="007A6446"/>
    <w:rsid w:val="007A6532"/>
    <w:rsid w:val="007A7B7A"/>
    <w:rsid w:val="007A7E94"/>
    <w:rsid w:val="007B05E9"/>
    <w:rsid w:val="007B0B0F"/>
    <w:rsid w:val="007B1272"/>
    <w:rsid w:val="007B31C0"/>
    <w:rsid w:val="007B59D0"/>
    <w:rsid w:val="007B5BE8"/>
    <w:rsid w:val="007B6434"/>
    <w:rsid w:val="007C03CD"/>
    <w:rsid w:val="007C50B1"/>
    <w:rsid w:val="007C56C0"/>
    <w:rsid w:val="007C5A22"/>
    <w:rsid w:val="007C6D47"/>
    <w:rsid w:val="007D001E"/>
    <w:rsid w:val="007D0853"/>
    <w:rsid w:val="007D0B67"/>
    <w:rsid w:val="007D1FED"/>
    <w:rsid w:val="007D2D37"/>
    <w:rsid w:val="007D2EB5"/>
    <w:rsid w:val="007D554F"/>
    <w:rsid w:val="007D6781"/>
    <w:rsid w:val="007D79FC"/>
    <w:rsid w:val="007E0182"/>
    <w:rsid w:val="007E031A"/>
    <w:rsid w:val="007E0D9D"/>
    <w:rsid w:val="007E1E03"/>
    <w:rsid w:val="007E25BA"/>
    <w:rsid w:val="007E36C7"/>
    <w:rsid w:val="007E5D9E"/>
    <w:rsid w:val="007E68E2"/>
    <w:rsid w:val="007E75E2"/>
    <w:rsid w:val="007F1C85"/>
    <w:rsid w:val="007F1CE6"/>
    <w:rsid w:val="007F1DBB"/>
    <w:rsid w:val="007F2317"/>
    <w:rsid w:val="007F38FC"/>
    <w:rsid w:val="007F3BD2"/>
    <w:rsid w:val="007F4A5C"/>
    <w:rsid w:val="007F5A5E"/>
    <w:rsid w:val="007F5D5D"/>
    <w:rsid w:val="007F6AE0"/>
    <w:rsid w:val="007F745E"/>
    <w:rsid w:val="007F7D1E"/>
    <w:rsid w:val="00802D10"/>
    <w:rsid w:val="00803BEE"/>
    <w:rsid w:val="008043E7"/>
    <w:rsid w:val="0080479D"/>
    <w:rsid w:val="00804F9D"/>
    <w:rsid w:val="00805953"/>
    <w:rsid w:val="0080637F"/>
    <w:rsid w:val="00807DC2"/>
    <w:rsid w:val="00807F87"/>
    <w:rsid w:val="00811E7C"/>
    <w:rsid w:val="008122E5"/>
    <w:rsid w:val="0081243D"/>
    <w:rsid w:val="00813865"/>
    <w:rsid w:val="008150AD"/>
    <w:rsid w:val="008222E7"/>
    <w:rsid w:val="00822302"/>
    <w:rsid w:val="00823E70"/>
    <w:rsid w:val="00824846"/>
    <w:rsid w:val="00824DE1"/>
    <w:rsid w:val="008278B0"/>
    <w:rsid w:val="00827F63"/>
    <w:rsid w:val="008317CF"/>
    <w:rsid w:val="0083212E"/>
    <w:rsid w:val="00833972"/>
    <w:rsid w:val="0083411F"/>
    <w:rsid w:val="0083674D"/>
    <w:rsid w:val="00836B61"/>
    <w:rsid w:val="00836D1C"/>
    <w:rsid w:val="00840C0B"/>
    <w:rsid w:val="00843246"/>
    <w:rsid w:val="008440F1"/>
    <w:rsid w:val="008457B3"/>
    <w:rsid w:val="008457D7"/>
    <w:rsid w:val="00846184"/>
    <w:rsid w:val="00846289"/>
    <w:rsid w:val="00850008"/>
    <w:rsid w:val="00851584"/>
    <w:rsid w:val="00851A36"/>
    <w:rsid w:val="00851B08"/>
    <w:rsid w:val="00852BEA"/>
    <w:rsid w:val="00852F3F"/>
    <w:rsid w:val="00853430"/>
    <w:rsid w:val="008534C8"/>
    <w:rsid w:val="008536AE"/>
    <w:rsid w:val="008539A3"/>
    <w:rsid w:val="008545DB"/>
    <w:rsid w:val="0085554A"/>
    <w:rsid w:val="00857D3E"/>
    <w:rsid w:val="0086024B"/>
    <w:rsid w:val="00860C15"/>
    <w:rsid w:val="00861DBA"/>
    <w:rsid w:val="008626FF"/>
    <w:rsid w:val="00863634"/>
    <w:rsid w:val="0086410C"/>
    <w:rsid w:val="00865F87"/>
    <w:rsid w:val="00866BDD"/>
    <w:rsid w:val="00866F2F"/>
    <w:rsid w:val="00870309"/>
    <w:rsid w:val="00870D87"/>
    <w:rsid w:val="008729CA"/>
    <w:rsid w:val="00874371"/>
    <w:rsid w:val="008747FB"/>
    <w:rsid w:val="008748A8"/>
    <w:rsid w:val="008753E7"/>
    <w:rsid w:val="00880627"/>
    <w:rsid w:val="00881AA0"/>
    <w:rsid w:val="00883215"/>
    <w:rsid w:val="00883CCF"/>
    <w:rsid w:val="008840A2"/>
    <w:rsid w:val="00886E9B"/>
    <w:rsid w:val="00890166"/>
    <w:rsid w:val="008918B2"/>
    <w:rsid w:val="00893176"/>
    <w:rsid w:val="00894629"/>
    <w:rsid w:val="0089471E"/>
    <w:rsid w:val="00894841"/>
    <w:rsid w:val="00897F3E"/>
    <w:rsid w:val="008A1727"/>
    <w:rsid w:val="008A17D7"/>
    <w:rsid w:val="008A2565"/>
    <w:rsid w:val="008A2A61"/>
    <w:rsid w:val="008A2D49"/>
    <w:rsid w:val="008A3751"/>
    <w:rsid w:val="008A37BB"/>
    <w:rsid w:val="008A5213"/>
    <w:rsid w:val="008B0363"/>
    <w:rsid w:val="008B0983"/>
    <w:rsid w:val="008B0AE7"/>
    <w:rsid w:val="008B1696"/>
    <w:rsid w:val="008B26C7"/>
    <w:rsid w:val="008B286B"/>
    <w:rsid w:val="008B2F36"/>
    <w:rsid w:val="008B365D"/>
    <w:rsid w:val="008B3FBA"/>
    <w:rsid w:val="008B4117"/>
    <w:rsid w:val="008B41B2"/>
    <w:rsid w:val="008B6C4A"/>
    <w:rsid w:val="008C082C"/>
    <w:rsid w:val="008C1630"/>
    <w:rsid w:val="008C1E00"/>
    <w:rsid w:val="008C1EBA"/>
    <w:rsid w:val="008C2540"/>
    <w:rsid w:val="008C2734"/>
    <w:rsid w:val="008C3B8C"/>
    <w:rsid w:val="008C5E29"/>
    <w:rsid w:val="008C660A"/>
    <w:rsid w:val="008C662C"/>
    <w:rsid w:val="008D250D"/>
    <w:rsid w:val="008D25A5"/>
    <w:rsid w:val="008D2DD7"/>
    <w:rsid w:val="008D2E8A"/>
    <w:rsid w:val="008D3F04"/>
    <w:rsid w:val="008D44A3"/>
    <w:rsid w:val="008D557C"/>
    <w:rsid w:val="008D5C19"/>
    <w:rsid w:val="008D6270"/>
    <w:rsid w:val="008D746D"/>
    <w:rsid w:val="008D769D"/>
    <w:rsid w:val="008D7D32"/>
    <w:rsid w:val="008E11AE"/>
    <w:rsid w:val="008E2103"/>
    <w:rsid w:val="008E2691"/>
    <w:rsid w:val="008E2781"/>
    <w:rsid w:val="008E3396"/>
    <w:rsid w:val="008E465A"/>
    <w:rsid w:val="008E495E"/>
    <w:rsid w:val="008E4F1E"/>
    <w:rsid w:val="008E5EB7"/>
    <w:rsid w:val="008E5FC2"/>
    <w:rsid w:val="008F21D5"/>
    <w:rsid w:val="008F4EA1"/>
    <w:rsid w:val="008F5EFC"/>
    <w:rsid w:val="008F7F83"/>
    <w:rsid w:val="009007D7"/>
    <w:rsid w:val="00900E68"/>
    <w:rsid w:val="00903947"/>
    <w:rsid w:val="00904E44"/>
    <w:rsid w:val="00906104"/>
    <w:rsid w:val="00906163"/>
    <w:rsid w:val="00907C7A"/>
    <w:rsid w:val="009109E3"/>
    <w:rsid w:val="00910B9F"/>
    <w:rsid w:val="00911F41"/>
    <w:rsid w:val="009126CE"/>
    <w:rsid w:val="00912C33"/>
    <w:rsid w:val="00912EBF"/>
    <w:rsid w:val="00912F84"/>
    <w:rsid w:val="00913A43"/>
    <w:rsid w:val="0091411C"/>
    <w:rsid w:val="009153F4"/>
    <w:rsid w:val="00915CA6"/>
    <w:rsid w:val="00916840"/>
    <w:rsid w:val="00917FF4"/>
    <w:rsid w:val="00920520"/>
    <w:rsid w:val="0092061B"/>
    <w:rsid w:val="00920651"/>
    <w:rsid w:val="00920929"/>
    <w:rsid w:val="00924BC0"/>
    <w:rsid w:val="00924CDB"/>
    <w:rsid w:val="009273EB"/>
    <w:rsid w:val="00930909"/>
    <w:rsid w:val="0093258F"/>
    <w:rsid w:val="00934452"/>
    <w:rsid w:val="0093583C"/>
    <w:rsid w:val="00935D2F"/>
    <w:rsid w:val="00937591"/>
    <w:rsid w:val="00937C42"/>
    <w:rsid w:val="00937C5A"/>
    <w:rsid w:val="00937FFC"/>
    <w:rsid w:val="00941E53"/>
    <w:rsid w:val="00941EB4"/>
    <w:rsid w:val="0094250F"/>
    <w:rsid w:val="00943187"/>
    <w:rsid w:val="00944337"/>
    <w:rsid w:val="0094549A"/>
    <w:rsid w:val="0094742C"/>
    <w:rsid w:val="00950750"/>
    <w:rsid w:val="00950F9E"/>
    <w:rsid w:val="00951097"/>
    <w:rsid w:val="00951A20"/>
    <w:rsid w:val="00952241"/>
    <w:rsid w:val="0095282F"/>
    <w:rsid w:val="00953474"/>
    <w:rsid w:val="00954F10"/>
    <w:rsid w:val="00954FBF"/>
    <w:rsid w:val="00955D08"/>
    <w:rsid w:val="00955E38"/>
    <w:rsid w:val="00956A07"/>
    <w:rsid w:val="009573F0"/>
    <w:rsid w:val="009578C8"/>
    <w:rsid w:val="00957A67"/>
    <w:rsid w:val="00957EED"/>
    <w:rsid w:val="00960E80"/>
    <w:rsid w:val="00961569"/>
    <w:rsid w:val="00964ADC"/>
    <w:rsid w:val="00966C05"/>
    <w:rsid w:val="00966D53"/>
    <w:rsid w:val="0097077E"/>
    <w:rsid w:val="00971196"/>
    <w:rsid w:val="0097181B"/>
    <w:rsid w:val="00971FC2"/>
    <w:rsid w:val="009720F4"/>
    <w:rsid w:val="0097290B"/>
    <w:rsid w:val="0097300E"/>
    <w:rsid w:val="00973F90"/>
    <w:rsid w:val="009744CD"/>
    <w:rsid w:val="00976538"/>
    <w:rsid w:val="00980CF8"/>
    <w:rsid w:val="00980E7E"/>
    <w:rsid w:val="009814B1"/>
    <w:rsid w:val="0098201F"/>
    <w:rsid w:val="0098247C"/>
    <w:rsid w:val="00983DF8"/>
    <w:rsid w:val="00984E36"/>
    <w:rsid w:val="0098574C"/>
    <w:rsid w:val="00985906"/>
    <w:rsid w:val="00986C72"/>
    <w:rsid w:val="00987BF8"/>
    <w:rsid w:val="0099022D"/>
    <w:rsid w:val="00990B29"/>
    <w:rsid w:val="00990D2A"/>
    <w:rsid w:val="00991180"/>
    <w:rsid w:val="00991C24"/>
    <w:rsid w:val="00991E50"/>
    <w:rsid w:val="009920DB"/>
    <w:rsid w:val="009933BB"/>
    <w:rsid w:val="009936A4"/>
    <w:rsid w:val="0099445F"/>
    <w:rsid w:val="00994F1A"/>
    <w:rsid w:val="00995FD2"/>
    <w:rsid w:val="00996F20"/>
    <w:rsid w:val="009970D8"/>
    <w:rsid w:val="00997317"/>
    <w:rsid w:val="00997FBE"/>
    <w:rsid w:val="009A188D"/>
    <w:rsid w:val="009A2BE9"/>
    <w:rsid w:val="009A2DBF"/>
    <w:rsid w:val="009A2F9F"/>
    <w:rsid w:val="009A3D7F"/>
    <w:rsid w:val="009A46B3"/>
    <w:rsid w:val="009A630A"/>
    <w:rsid w:val="009A6BE7"/>
    <w:rsid w:val="009A6C1B"/>
    <w:rsid w:val="009A75D0"/>
    <w:rsid w:val="009A7E5A"/>
    <w:rsid w:val="009B0538"/>
    <w:rsid w:val="009B061E"/>
    <w:rsid w:val="009B33C4"/>
    <w:rsid w:val="009B34CF"/>
    <w:rsid w:val="009B36DF"/>
    <w:rsid w:val="009B4EB5"/>
    <w:rsid w:val="009B629C"/>
    <w:rsid w:val="009B6D22"/>
    <w:rsid w:val="009B7142"/>
    <w:rsid w:val="009C2751"/>
    <w:rsid w:val="009C57CF"/>
    <w:rsid w:val="009C65DC"/>
    <w:rsid w:val="009C7C85"/>
    <w:rsid w:val="009D0DD5"/>
    <w:rsid w:val="009D1C9F"/>
    <w:rsid w:val="009D362D"/>
    <w:rsid w:val="009D49B4"/>
    <w:rsid w:val="009D519C"/>
    <w:rsid w:val="009D5E55"/>
    <w:rsid w:val="009D6C0F"/>
    <w:rsid w:val="009E2E93"/>
    <w:rsid w:val="009E371D"/>
    <w:rsid w:val="009E4131"/>
    <w:rsid w:val="009E4F0E"/>
    <w:rsid w:val="009E585C"/>
    <w:rsid w:val="009E5BC1"/>
    <w:rsid w:val="009E5CC6"/>
    <w:rsid w:val="009F15B4"/>
    <w:rsid w:val="009F177E"/>
    <w:rsid w:val="009F1AB2"/>
    <w:rsid w:val="009F1F5B"/>
    <w:rsid w:val="009F3759"/>
    <w:rsid w:val="009F5808"/>
    <w:rsid w:val="009F62DF"/>
    <w:rsid w:val="009F65D6"/>
    <w:rsid w:val="009F7825"/>
    <w:rsid w:val="00A01F97"/>
    <w:rsid w:val="00A02109"/>
    <w:rsid w:val="00A02780"/>
    <w:rsid w:val="00A029F8"/>
    <w:rsid w:val="00A02BDF"/>
    <w:rsid w:val="00A0570D"/>
    <w:rsid w:val="00A062ED"/>
    <w:rsid w:val="00A07A27"/>
    <w:rsid w:val="00A119E6"/>
    <w:rsid w:val="00A123B9"/>
    <w:rsid w:val="00A128B2"/>
    <w:rsid w:val="00A13486"/>
    <w:rsid w:val="00A154BC"/>
    <w:rsid w:val="00A16B7C"/>
    <w:rsid w:val="00A2158A"/>
    <w:rsid w:val="00A217FB"/>
    <w:rsid w:val="00A21AAA"/>
    <w:rsid w:val="00A22598"/>
    <w:rsid w:val="00A22F67"/>
    <w:rsid w:val="00A23209"/>
    <w:rsid w:val="00A234C9"/>
    <w:rsid w:val="00A24561"/>
    <w:rsid w:val="00A24696"/>
    <w:rsid w:val="00A2527E"/>
    <w:rsid w:val="00A2597E"/>
    <w:rsid w:val="00A27C98"/>
    <w:rsid w:val="00A32099"/>
    <w:rsid w:val="00A32C87"/>
    <w:rsid w:val="00A33494"/>
    <w:rsid w:val="00A33DC5"/>
    <w:rsid w:val="00A345E9"/>
    <w:rsid w:val="00A35124"/>
    <w:rsid w:val="00A363FC"/>
    <w:rsid w:val="00A36621"/>
    <w:rsid w:val="00A36D2F"/>
    <w:rsid w:val="00A3705D"/>
    <w:rsid w:val="00A40433"/>
    <w:rsid w:val="00A41ED7"/>
    <w:rsid w:val="00A42F82"/>
    <w:rsid w:val="00A436F0"/>
    <w:rsid w:val="00A45D77"/>
    <w:rsid w:val="00A4699B"/>
    <w:rsid w:val="00A506E3"/>
    <w:rsid w:val="00A51752"/>
    <w:rsid w:val="00A54A87"/>
    <w:rsid w:val="00A551D7"/>
    <w:rsid w:val="00A55AD8"/>
    <w:rsid w:val="00A5726A"/>
    <w:rsid w:val="00A6043D"/>
    <w:rsid w:val="00A622E2"/>
    <w:rsid w:val="00A63713"/>
    <w:rsid w:val="00A63DF0"/>
    <w:rsid w:val="00A6524F"/>
    <w:rsid w:val="00A657A0"/>
    <w:rsid w:val="00A67108"/>
    <w:rsid w:val="00A67F34"/>
    <w:rsid w:val="00A71AFE"/>
    <w:rsid w:val="00A72450"/>
    <w:rsid w:val="00A738E0"/>
    <w:rsid w:val="00A75A5B"/>
    <w:rsid w:val="00A75BDF"/>
    <w:rsid w:val="00A76424"/>
    <w:rsid w:val="00A76C3B"/>
    <w:rsid w:val="00A770EC"/>
    <w:rsid w:val="00A77723"/>
    <w:rsid w:val="00A80B34"/>
    <w:rsid w:val="00A8230A"/>
    <w:rsid w:val="00A82355"/>
    <w:rsid w:val="00A82CAA"/>
    <w:rsid w:val="00A82DAA"/>
    <w:rsid w:val="00A83C25"/>
    <w:rsid w:val="00A83E87"/>
    <w:rsid w:val="00A83F69"/>
    <w:rsid w:val="00A840C8"/>
    <w:rsid w:val="00A84437"/>
    <w:rsid w:val="00A84BE0"/>
    <w:rsid w:val="00A84CB5"/>
    <w:rsid w:val="00A85280"/>
    <w:rsid w:val="00A86C0C"/>
    <w:rsid w:val="00A86EEC"/>
    <w:rsid w:val="00A91326"/>
    <w:rsid w:val="00A92031"/>
    <w:rsid w:val="00A9314D"/>
    <w:rsid w:val="00A93A17"/>
    <w:rsid w:val="00A97568"/>
    <w:rsid w:val="00A97E7B"/>
    <w:rsid w:val="00AA1C30"/>
    <w:rsid w:val="00AA2B2B"/>
    <w:rsid w:val="00AA3878"/>
    <w:rsid w:val="00AA52E5"/>
    <w:rsid w:val="00AA5F3C"/>
    <w:rsid w:val="00AA68F3"/>
    <w:rsid w:val="00AA6A1F"/>
    <w:rsid w:val="00AA7E23"/>
    <w:rsid w:val="00AB0323"/>
    <w:rsid w:val="00AB22D9"/>
    <w:rsid w:val="00AB267E"/>
    <w:rsid w:val="00AB2840"/>
    <w:rsid w:val="00AB4E96"/>
    <w:rsid w:val="00AB519D"/>
    <w:rsid w:val="00AB56D9"/>
    <w:rsid w:val="00AB6222"/>
    <w:rsid w:val="00AB6494"/>
    <w:rsid w:val="00AB72D2"/>
    <w:rsid w:val="00AB743E"/>
    <w:rsid w:val="00AC05D7"/>
    <w:rsid w:val="00AC12B3"/>
    <w:rsid w:val="00AC1DE0"/>
    <w:rsid w:val="00AC1F40"/>
    <w:rsid w:val="00AC3D35"/>
    <w:rsid w:val="00AC5595"/>
    <w:rsid w:val="00AC73BB"/>
    <w:rsid w:val="00AD191C"/>
    <w:rsid w:val="00AD1FB7"/>
    <w:rsid w:val="00AD2ACC"/>
    <w:rsid w:val="00AD312B"/>
    <w:rsid w:val="00AD48E8"/>
    <w:rsid w:val="00AD6552"/>
    <w:rsid w:val="00AD6F73"/>
    <w:rsid w:val="00AD709F"/>
    <w:rsid w:val="00AD7ED1"/>
    <w:rsid w:val="00AE1491"/>
    <w:rsid w:val="00AE16FF"/>
    <w:rsid w:val="00AE1C6C"/>
    <w:rsid w:val="00AE22BF"/>
    <w:rsid w:val="00AE65FB"/>
    <w:rsid w:val="00AE6902"/>
    <w:rsid w:val="00AE6BC4"/>
    <w:rsid w:val="00AE7D48"/>
    <w:rsid w:val="00AF0B54"/>
    <w:rsid w:val="00AF1431"/>
    <w:rsid w:val="00AF143D"/>
    <w:rsid w:val="00AF14F2"/>
    <w:rsid w:val="00AF15C4"/>
    <w:rsid w:val="00AF2331"/>
    <w:rsid w:val="00AF233E"/>
    <w:rsid w:val="00AF28EB"/>
    <w:rsid w:val="00AF2BB5"/>
    <w:rsid w:val="00AF2CD1"/>
    <w:rsid w:val="00AF4D28"/>
    <w:rsid w:val="00AF4F93"/>
    <w:rsid w:val="00AF55C3"/>
    <w:rsid w:val="00AF5B0E"/>
    <w:rsid w:val="00AF6C36"/>
    <w:rsid w:val="00AF6F2F"/>
    <w:rsid w:val="00AF734C"/>
    <w:rsid w:val="00AF7F03"/>
    <w:rsid w:val="00B0044E"/>
    <w:rsid w:val="00B00680"/>
    <w:rsid w:val="00B00B8C"/>
    <w:rsid w:val="00B010BE"/>
    <w:rsid w:val="00B0113B"/>
    <w:rsid w:val="00B017ED"/>
    <w:rsid w:val="00B01ABC"/>
    <w:rsid w:val="00B0237B"/>
    <w:rsid w:val="00B028DD"/>
    <w:rsid w:val="00B03101"/>
    <w:rsid w:val="00B032EB"/>
    <w:rsid w:val="00B074F6"/>
    <w:rsid w:val="00B079D4"/>
    <w:rsid w:val="00B07B69"/>
    <w:rsid w:val="00B07D0C"/>
    <w:rsid w:val="00B10083"/>
    <w:rsid w:val="00B10104"/>
    <w:rsid w:val="00B104BE"/>
    <w:rsid w:val="00B1062C"/>
    <w:rsid w:val="00B1096C"/>
    <w:rsid w:val="00B10977"/>
    <w:rsid w:val="00B10D61"/>
    <w:rsid w:val="00B111D6"/>
    <w:rsid w:val="00B11AE3"/>
    <w:rsid w:val="00B11EDD"/>
    <w:rsid w:val="00B12060"/>
    <w:rsid w:val="00B13254"/>
    <w:rsid w:val="00B14D1C"/>
    <w:rsid w:val="00B2216E"/>
    <w:rsid w:val="00B22895"/>
    <w:rsid w:val="00B22B9B"/>
    <w:rsid w:val="00B22DBE"/>
    <w:rsid w:val="00B22ED7"/>
    <w:rsid w:val="00B22FD4"/>
    <w:rsid w:val="00B24DE1"/>
    <w:rsid w:val="00B25AC0"/>
    <w:rsid w:val="00B25C47"/>
    <w:rsid w:val="00B262FE"/>
    <w:rsid w:val="00B26455"/>
    <w:rsid w:val="00B26D44"/>
    <w:rsid w:val="00B27971"/>
    <w:rsid w:val="00B328FA"/>
    <w:rsid w:val="00B331B0"/>
    <w:rsid w:val="00B34948"/>
    <w:rsid w:val="00B34D2D"/>
    <w:rsid w:val="00B3726A"/>
    <w:rsid w:val="00B37D27"/>
    <w:rsid w:val="00B4061C"/>
    <w:rsid w:val="00B40647"/>
    <w:rsid w:val="00B40D20"/>
    <w:rsid w:val="00B40DFE"/>
    <w:rsid w:val="00B413A8"/>
    <w:rsid w:val="00B41FB2"/>
    <w:rsid w:val="00B42EB5"/>
    <w:rsid w:val="00B4329D"/>
    <w:rsid w:val="00B456D3"/>
    <w:rsid w:val="00B46BDC"/>
    <w:rsid w:val="00B475A9"/>
    <w:rsid w:val="00B5116B"/>
    <w:rsid w:val="00B51355"/>
    <w:rsid w:val="00B51D2F"/>
    <w:rsid w:val="00B53525"/>
    <w:rsid w:val="00B57158"/>
    <w:rsid w:val="00B60CB1"/>
    <w:rsid w:val="00B621CF"/>
    <w:rsid w:val="00B63090"/>
    <w:rsid w:val="00B63BC0"/>
    <w:rsid w:val="00B677BB"/>
    <w:rsid w:val="00B71161"/>
    <w:rsid w:val="00B71849"/>
    <w:rsid w:val="00B71862"/>
    <w:rsid w:val="00B71874"/>
    <w:rsid w:val="00B71995"/>
    <w:rsid w:val="00B73B8B"/>
    <w:rsid w:val="00B74598"/>
    <w:rsid w:val="00B74C19"/>
    <w:rsid w:val="00B74DBB"/>
    <w:rsid w:val="00B80212"/>
    <w:rsid w:val="00B80C5F"/>
    <w:rsid w:val="00B80E5F"/>
    <w:rsid w:val="00B81BB5"/>
    <w:rsid w:val="00B82876"/>
    <w:rsid w:val="00B82D66"/>
    <w:rsid w:val="00B82F13"/>
    <w:rsid w:val="00B87B53"/>
    <w:rsid w:val="00B87BA7"/>
    <w:rsid w:val="00B87DAE"/>
    <w:rsid w:val="00B900B8"/>
    <w:rsid w:val="00B90DF3"/>
    <w:rsid w:val="00B9182E"/>
    <w:rsid w:val="00B93BBE"/>
    <w:rsid w:val="00B96D3F"/>
    <w:rsid w:val="00B97B82"/>
    <w:rsid w:val="00BA0983"/>
    <w:rsid w:val="00BA0B5B"/>
    <w:rsid w:val="00BA14A8"/>
    <w:rsid w:val="00BA1E7C"/>
    <w:rsid w:val="00BA2A9B"/>
    <w:rsid w:val="00BA3952"/>
    <w:rsid w:val="00BA48DC"/>
    <w:rsid w:val="00BA5A0A"/>
    <w:rsid w:val="00BA5A86"/>
    <w:rsid w:val="00BA65F8"/>
    <w:rsid w:val="00BA6B80"/>
    <w:rsid w:val="00BA6EAB"/>
    <w:rsid w:val="00BB0BB2"/>
    <w:rsid w:val="00BB1A15"/>
    <w:rsid w:val="00BB1D1F"/>
    <w:rsid w:val="00BB1E6E"/>
    <w:rsid w:val="00BB260E"/>
    <w:rsid w:val="00BB3848"/>
    <w:rsid w:val="00BB44BB"/>
    <w:rsid w:val="00BB4BCA"/>
    <w:rsid w:val="00BB4DFB"/>
    <w:rsid w:val="00BB5E27"/>
    <w:rsid w:val="00BC110F"/>
    <w:rsid w:val="00BC56F1"/>
    <w:rsid w:val="00BC6B90"/>
    <w:rsid w:val="00BC6BC5"/>
    <w:rsid w:val="00BC7D4A"/>
    <w:rsid w:val="00BC7F8E"/>
    <w:rsid w:val="00BD06D6"/>
    <w:rsid w:val="00BD121B"/>
    <w:rsid w:val="00BD1A30"/>
    <w:rsid w:val="00BD4E1B"/>
    <w:rsid w:val="00BD57A0"/>
    <w:rsid w:val="00BD78AE"/>
    <w:rsid w:val="00BE2771"/>
    <w:rsid w:val="00BE383E"/>
    <w:rsid w:val="00BE3ABA"/>
    <w:rsid w:val="00BE5086"/>
    <w:rsid w:val="00BE51C6"/>
    <w:rsid w:val="00BE51DA"/>
    <w:rsid w:val="00BE5B18"/>
    <w:rsid w:val="00BF0F8E"/>
    <w:rsid w:val="00BF306B"/>
    <w:rsid w:val="00BF3EF2"/>
    <w:rsid w:val="00BF44F4"/>
    <w:rsid w:val="00BF4C27"/>
    <w:rsid w:val="00BF4D6B"/>
    <w:rsid w:val="00BF4F7B"/>
    <w:rsid w:val="00BF5FD8"/>
    <w:rsid w:val="00BF70EB"/>
    <w:rsid w:val="00C0385F"/>
    <w:rsid w:val="00C0397B"/>
    <w:rsid w:val="00C04BAE"/>
    <w:rsid w:val="00C05604"/>
    <w:rsid w:val="00C05E6A"/>
    <w:rsid w:val="00C06385"/>
    <w:rsid w:val="00C06390"/>
    <w:rsid w:val="00C064A2"/>
    <w:rsid w:val="00C06544"/>
    <w:rsid w:val="00C10579"/>
    <w:rsid w:val="00C10660"/>
    <w:rsid w:val="00C10DF2"/>
    <w:rsid w:val="00C1205A"/>
    <w:rsid w:val="00C12844"/>
    <w:rsid w:val="00C13599"/>
    <w:rsid w:val="00C143D9"/>
    <w:rsid w:val="00C15736"/>
    <w:rsid w:val="00C15EEC"/>
    <w:rsid w:val="00C1713D"/>
    <w:rsid w:val="00C20F4E"/>
    <w:rsid w:val="00C22C01"/>
    <w:rsid w:val="00C23222"/>
    <w:rsid w:val="00C300DD"/>
    <w:rsid w:val="00C313D9"/>
    <w:rsid w:val="00C31889"/>
    <w:rsid w:val="00C33548"/>
    <w:rsid w:val="00C33CB2"/>
    <w:rsid w:val="00C3413E"/>
    <w:rsid w:val="00C34EE6"/>
    <w:rsid w:val="00C35679"/>
    <w:rsid w:val="00C367C0"/>
    <w:rsid w:val="00C37F09"/>
    <w:rsid w:val="00C40775"/>
    <w:rsid w:val="00C40E55"/>
    <w:rsid w:val="00C425DB"/>
    <w:rsid w:val="00C44798"/>
    <w:rsid w:val="00C45EA9"/>
    <w:rsid w:val="00C46CA4"/>
    <w:rsid w:val="00C47569"/>
    <w:rsid w:val="00C475FF"/>
    <w:rsid w:val="00C47667"/>
    <w:rsid w:val="00C5072A"/>
    <w:rsid w:val="00C5097B"/>
    <w:rsid w:val="00C51691"/>
    <w:rsid w:val="00C52345"/>
    <w:rsid w:val="00C5389E"/>
    <w:rsid w:val="00C53DA1"/>
    <w:rsid w:val="00C53E85"/>
    <w:rsid w:val="00C5591A"/>
    <w:rsid w:val="00C55B58"/>
    <w:rsid w:val="00C55BFC"/>
    <w:rsid w:val="00C56DD9"/>
    <w:rsid w:val="00C576D4"/>
    <w:rsid w:val="00C60C74"/>
    <w:rsid w:val="00C60F23"/>
    <w:rsid w:val="00C619F6"/>
    <w:rsid w:val="00C61C78"/>
    <w:rsid w:val="00C63FAB"/>
    <w:rsid w:val="00C65BAE"/>
    <w:rsid w:val="00C65C72"/>
    <w:rsid w:val="00C65D1D"/>
    <w:rsid w:val="00C66CAC"/>
    <w:rsid w:val="00C675A4"/>
    <w:rsid w:val="00C67B63"/>
    <w:rsid w:val="00C7006E"/>
    <w:rsid w:val="00C712B5"/>
    <w:rsid w:val="00C71EB3"/>
    <w:rsid w:val="00C728B8"/>
    <w:rsid w:val="00C74101"/>
    <w:rsid w:val="00C75E17"/>
    <w:rsid w:val="00C76B05"/>
    <w:rsid w:val="00C82C78"/>
    <w:rsid w:val="00C83841"/>
    <w:rsid w:val="00C852CF"/>
    <w:rsid w:val="00C8562F"/>
    <w:rsid w:val="00C86108"/>
    <w:rsid w:val="00C863BA"/>
    <w:rsid w:val="00C86E34"/>
    <w:rsid w:val="00C87D0C"/>
    <w:rsid w:val="00C87DF0"/>
    <w:rsid w:val="00C87E84"/>
    <w:rsid w:val="00C905B9"/>
    <w:rsid w:val="00C90996"/>
    <w:rsid w:val="00C90ACE"/>
    <w:rsid w:val="00C930C9"/>
    <w:rsid w:val="00C950F4"/>
    <w:rsid w:val="00CA3248"/>
    <w:rsid w:val="00CA3777"/>
    <w:rsid w:val="00CA4547"/>
    <w:rsid w:val="00CA53AF"/>
    <w:rsid w:val="00CA65FA"/>
    <w:rsid w:val="00CA6BD5"/>
    <w:rsid w:val="00CB091D"/>
    <w:rsid w:val="00CB2229"/>
    <w:rsid w:val="00CB2692"/>
    <w:rsid w:val="00CB2F6E"/>
    <w:rsid w:val="00CB341F"/>
    <w:rsid w:val="00CB3C80"/>
    <w:rsid w:val="00CB47ED"/>
    <w:rsid w:val="00CB488B"/>
    <w:rsid w:val="00CB5DBD"/>
    <w:rsid w:val="00CB66A9"/>
    <w:rsid w:val="00CB777F"/>
    <w:rsid w:val="00CC24BF"/>
    <w:rsid w:val="00CC2778"/>
    <w:rsid w:val="00CC289B"/>
    <w:rsid w:val="00CC29B4"/>
    <w:rsid w:val="00CC2E86"/>
    <w:rsid w:val="00CC38F6"/>
    <w:rsid w:val="00CC3B1A"/>
    <w:rsid w:val="00CC5133"/>
    <w:rsid w:val="00CC5495"/>
    <w:rsid w:val="00CD21F1"/>
    <w:rsid w:val="00CD29D4"/>
    <w:rsid w:val="00CD4436"/>
    <w:rsid w:val="00CD544B"/>
    <w:rsid w:val="00CD62B1"/>
    <w:rsid w:val="00CD65D7"/>
    <w:rsid w:val="00CD6FA4"/>
    <w:rsid w:val="00CE2028"/>
    <w:rsid w:val="00CE26E9"/>
    <w:rsid w:val="00CE4061"/>
    <w:rsid w:val="00CE4280"/>
    <w:rsid w:val="00CE4A93"/>
    <w:rsid w:val="00CE5FD3"/>
    <w:rsid w:val="00CE6514"/>
    <w:rsid w:val="00CE65D7"/>
    <w:rsid w:val="00CE72E2"/>
    <w:rsid w:val="00CE7679"/>
    <w:rsid w:val="00CE7767"/>
    <w:rsid w:val="00CF0996"/>
    <w:rsid w:val="00CF0C6E"/>
    <w:rsid w:val="00CF0DD6"/>
    <w:rsid w:val="00CF2E23"/>
    <w:rsid w:val="00CF3623"/>
    <w:rsid w:val="00CF5CB1"/>
    <w:rsid w:val="00CF6609"/>
    <w:rsid w:val="00CF7D1D"/>
    <w:rsid w:val="00CF7E90"/>
    <w:rsid w:val="00D01954"/>
    <w:rsid w:val="00D04B4F"/>
    <w:rsid w:val="00D05325"/>
    <w:rsid w:val="00D05A03"/>
    <w:rsid w:val="00D0617A"/>
    <w:rsid w:val="00D063FF"/>
    <w:rsid w:val="00D06A16"/>
    <w:rsid w:val="00D072D4"/>
    <w:rsid w:val="00D077C1"/>
    <w:rsid w:val="00D10F14"/>
    <w:rsid w:val="00D1131A"/>
    <w:rsid w:val="00D13408"/>
    <w:rsid w:val="00D157DE"/>
    <w:rsid w:val="00D20C78"/>
    <w:rsid w:val="00D21684"/>
    <w:rsid w:val="00D226C7"/>
    <w:rsid w:val="00D22FED"/>
    <w:rsid w:val="00D23782"/>
    <w:rsid w:val="00D2431A"/>
    <w:rsid w:val="00D25115"/>
    <w:rsid w:val="00D256F6"/>
    <w:rsid w:val="00D26D6C"/>
    <w:rsid w:val="00D27245"/>
    <w:rsid w:val="00D27259"/>
    <w:rsid w:val="00D276A8"/>
    <w:rsid w:val="00D301EC"/>
    <w:rsid w:val="00D30B09"/>
    <w:rsid w:val="00D31153"/>
    <w:rsid w:val="00D31CDF"/>
    <w:rsid w:val="00D32010"/>
    <w:rsid w:val="00D323E7"/>
    <w:rsid w:val="00D3335C"/>
    <w:rsid w:val="00D338DA"/>
    <w:rsid w:val="00D34C62"/>
    <w:rsid w:val="00D373EB"/>
    <w:rsid w:val="00D3747B"/>
    <w:rsid w:val="00D37D8F"/>
    <w:rsid w:val="00D42A4F"/>
    <w:rsid w:val="00D43489"/>
    <w:rsid w:val="00D45567"/>
    <w:rsid w:val="00D45A51"/>
    <w:rsid w:val="00D46834"/>
    <w:rsid w:val="00D46940"/>
    <w:rsid w:val="00D46A33"/>
    <w:rsid w:val="00D46F23"/>
    <w:rsid w:val="00D51476"/>
    <w:rsid w:val="00D51D4D"/>
    <w:rsid w:val="00D52983"/>
    <w:rsid w:val="00D5482A"/>
    <w:rsid w:val="00D54F16"/>
    <w:rsid w:val="00D567EF"/>
    <w:rsid w:val="00D56CAB"/>
    <w:rsid w:val="00D60207"/>
    <w:rsid w:val="00D61418"/>
    <w:rsid w:val="00D64F1F"/>
    <w:rsid w:val="00D67DBC"/>
    <w:rsid w:val="00D704C8"/>
    <w:rsid w:val="00D70A33"/>
    <w:rsid w:val="00D70CF6"/>
    <w:rsid w:val="00D71ADF"/>
    <w:rsid w:val="00D73309"/>
    <w:rsid w:val="00D73313"/>
    <w:rsid w:val="00D742FA"/>
    <w:rsid w:val="00D7442E"/>
    <w:rsid w:val="00D74B1A"/>
    <w:rsid w:val="00D75157"/>
    <w:rsid w:val="00D75801"/>
    <w:rsid w:val="00D75BAD"/>
    <w:rsid w:val="00D76E39"/>
    <w:rsid w:val="00D77FA2"/>
    <w:rsid w:val="00D8003A"/>
    <w:rsid w:val="00D8056D"/>
    <w:rsid w:val="00D8100A"/>
    <w:rsid w:val="00D814DD"/>
    <w:rsid w:val="00D819FA"/>
    <w:rsid w:val="00D81A20"/>
    <w:rsid w:val="00D82B86"/>
    <w:rsid w:val="00D8370E"/>
    <w:rsid w:val="00D838DC"/>
    <w:rsid w:val="00D841DB"/>
    <w:rsid w:val="00D84543"/>
    <w:rsid w:val="00D8725A"/>
    <w:rsid w:val="00D8782E"/>
    <w:rsid w:val="00D91CCD"/>
    <w:rsid w:val="00D9298F"/>
    <w:rsid w:val="00D937DA"/>
    <w:rsid w:val="00D96316"/>
    <w:rsid w:val="00D975BF"/>
    <w:rsid w:val="00D975E8"/>
    <w:rsid w:val="00D97E32"/>
    <w:rsid w:val="00DA0462"/>
    <w:rsid w:val="00DA128D"/>
    <w:rsid w:val="00DA29F8"/>
    <w:rsid w:val="00DA2C52"/>
    <w:rsid w:val="00DA43CA"/>
    <w:rsid w:val="00DA72BA"/>
    <w:rsid w:val="00DA7D4E"/>
    <w:rsid w:val="00DA7DF8"/>
    <w:rsid w:val="00DB1F2E"/>
    <w:rsid w:val="00DB426E"/>
    <w:rsid w:val="00DB4A55"/>
    <w:rsid w:val="00DB7A32"/>
    <w:rsid w:val="00DB7B93"/>
    <w:rsid w:val="00DC26A7"/>
    <w:rsid w:val="00DC3EA7"/>
    <w:rsid w:val="00DC3FAD"/>
    <w:rsid w:val="00DC45AC"/>
    <w:rsid w:val="00DC48D3"/>
    <w:rsid w:val="00DC6028"/>
    <w:rsid w:val="00DD00E5"/>
    <w:rsid w:val="00DD4DE5"/>
    <w:rsid w:val="00DD4E52"/>
    <w:rsid w:val="00DD5393"/>
    <w:rsid w:val="00DD6387"/>
    <w:rsid w:val="00DD6615"/>
    <w:rsid w:val="00DD7560"/>
    <w:rsid w:val="00DE010C"/>
    <w:rsid w:val="00DE11D2"/>
    <w:rsid w:val="00DE49F5"/>
    <w:rsid w:val="00DE6643"/>
    <w:rsid w:val="00DE7865"/>
    <w:rsid w:val="00DE7E15"/>
    <w:rsid w:val="00DF0546"/>
    <w:rsid w:val="00DF0C16"/>
    <w:rsid w:val="00DF2497"/>
    <w:rsid w:val="00DF4EEF"/>
    <w:rsid w:val="00DF4EF9"/>
    <w:rsid w:val="00DF5CA5"/>
    <w:rsid w:val="00E00AB7"/>
    <w:rsid w:val="00E04888"/>
    <w:rsid w:val="00E04FED"/>
    <w:rsid w:val="00E067AD"/>
    <w:rsid w:val="00E10B89"/>
    <w:rsid w:val="00E115A5"/>
    <w:rsid w:val="00E127B3"/>
    <w:rsid w:val="00E127EC"/>
    <w:rsid w:val="00E1285E"/>
    <w:rsid w:val="00E146E5"/>
    <w:rsid w:val="00E149C9"/>
    <w:rsid w:val="00E17006"/>
    <w:rsid w:val="00E205A5"/>
    <w:rsid w:val="00E20DF2"/>
    <w:rsid w:val="00E2106D"/>
    <w:rsid w:val="00E211D2"/>
    <w:rsid w:val="00E227DE"/>
    <w:rsid w:val="00E23ECC"/>
    <w:rsid w:val="00E3043C"/>
    <w:rsid w:val="00E305B9"/>
    <w:rsid w:val="00E3066D"/>
    <w:rsid w:val="00E321BC"/>
    <w:rsid w:val="00E331F0"/>
    <w:rsid w:val="00E34909"/>
    <w:rsid w:val="00E352E3"/>
    <w:rsid w:val="00E3586D"/>
    <w:rsid w:val="00E363FF"/>
    <w:rsid w:val="00E379D2"/>
    <w:rsid w:val="00E4049A"/>
    <w:rsid w:val="00E40C1C"/>
    <w:rsid w:val="00E420D9"/>
    <w:rsid w:val="00E4313B"/>
    <w:rsid w:val="00E461CC"/>
    <w:rsid w:val="00E50D2A"/>
    <w:rsid w:val="00E528D7"/>
    <w:rsid w:val="00E5349C"/>
    <w:rsid w:val="00E53699"/>
    <w:rsid w:val="00E552B2"/>
    <w:rsid w:val="00E55D70"/>
    <w:rsid w:val="00E56818"/>
    <w:rsid w:val="00E57CB9"/>
    <w:rsid w:val="00E61223"/>
    <w:rsid w:val="00E61AC4"/>
    <w:rsid w:val="00E621D7"/>
    <w:rsid w:val="00E631CA"/>
    <w:rsid w:val="00E6355B"/>
    <w:rsid w:val="00E650E4"/>
    <w:rsid w:val="00E65E00"/>
    <w:rsid w:val="00E66366"/>
    <w:rsid w:val="00E66F69"/>
    <w:rsid w:val="00E67C6A"/>
    <w:rsid w:val="00E67DA8"/>
    <w:rsid w:val="00E70419"/>
    <w:rsid w:val="00E704F3"/>
    <w:rsid w:val="00E73BA4"/>
    <w:rsid w:val="00E7483C"/>
    <w:rsid w:val="00E75734"/>
    <w:rsid w:val="00E75BE3"/>
    <w:rsid w:val="00E77230"/>
    <w:rsid w:val="00E81367"/>
    <w:rsid w:val="00E82475"/>
    <w:rsid w:val="00E836C6"/>
    <w:rsid w:val="00E84223"/>
    <w:rsid w:val="00E855FE"/>
    <w:rsid w:val="00E85A05"/>
    <w:rsid w:val="00E8604A"/>
    <w:rsid w:val="00E868BF"/>
    <w:rsid w:val="00E86EA7"/>
    <w:rsid w:val="00E872F8"/>
    <w:rsid w:val="00E8790F"/>
    <w:rsid w:val="00E87EAD"/>
    <w:rsid w:val="00E9021B"/>
    <w:rsid w:val="00E9042E"/>
    <w:rsid w:val="00E90C26"/>
    <w:rsid w:val="00E91301"/>
    <w:rsid w:val="00E92131"/>
    <w:rsid w:val="00E922D7"/>
    <w:rsid w:val="00E9274A"/>
    <w:rsid w:val="00E93E43"/>
    <w:rsid w:val="00E9670A"/>
    <w:rsid w:val="00E96CB5"/>
    <w:rsid w:val="00EA17C6"/>
    <w:rsid w:val="00EA22C4"/>
    <w:rsid w:val="00EA45B8"/>
    <w:rsid w:val="00EA4D22"/>
    <w:rsid w:val="00EA62BB"/>
    <w:rsid w:val="00EA7CEF"/>
    <w:rsid w:val="00EB0742"/>
    <w:rsid w:val="00EB0862"/>
    <w:rsid w:val="00EB0B53"/>
    <w:rsid w:val="00EB109C"/>
    <w:rsid w:val="00EB10A4"/>
    <w:rsid w:val="00EB10C6"/>
    <w:rsid w:val="00EB19D4"/>
    <w:rsid w:val="00EB2271"/>
    <w:rsid w:val="00EB30DB"/>
    <w:rsid w:val="00EB346C"/>
    <w:rsid w:val="00EB4A72"/>
    <w:rsid w:val="00EB5B25"/>
    <w:rsid w:val="00EB6A4F"/>
    <w:rsid w:val="00EC1335"/>
    <w:rsid w:val="00EC18AB"/>
    <w:rsid w:val="00EC2390"/>
    <w:rsid w:val="00EC26CB"/>
    <w:rsid w:val="00EC414E"/>
    <w:rsid w:val="00EC42AB"/>
    <w:rsid w:val="00EC48B2"/>
    <w:rsid w:val="00EC5E22"/>
    <w:rsid w:val="00EC63E3"/>
    <w:rsid w:val="00ED02B6"/>
    <w:rsid w:val="00ED2BA9"/>
    <w:rsid w:val="00ED3608"/>
    <w:rsid w:val="00ED3C6E"/>
    <w:rsid w:val="00ED4480"/>
    <w:rsid w:val="00ED5F3C"/>
    <w:rsid w:val="00ED7887"/>
    <w:rsid w:val="00EE0AAF"/>
    <w:rsid w:val="00EE1476"/>
    <w:rsid w:val="00EE1808"/>
    <w:rsid w:val="00EE2543"/>
    <w:rsid w:val="00EE2863"/>
    <w:rsid w:val="00EE2DA7"/>
    <w:rsid w:val="00EE39D9"/>
    <w:rsid w:val="00EE41B2"/>
    <w:rsid w:val="00EE50A9"/>
    <w:rsid w:val="00EE5C9C"/>
    <w:rsid w:val="00EE63FA"/>
    <w:rsid w:val="00EE7384"/>
    <w:rsid w:val="00EF0393"/>
    <w:rsid w:val="00EF046A"/>
    <w:rsid w:val="00EF07DD"/>
    <w:rsid w:val="00EF0D50"/>
    <w:rsid w:val="00EF3E16"/>
    <w:rsid w:val="00EF42F4"/>
    <w:rsid w:val="00EF5BED"/>
    <w:rsid w:val="00EF65E8"/>
    <w:rsid w:val="00EF66CD"/>
    <w:rsid w:val="00EF6E6E"/>
    <w:rsid w:val="00EF7DF5"/>
    <w:rsid w:val="00EF7EC9"/>
    <w:rsid w:val="00F01632"/>
    <w:rsid w:val="00F01E65"/>
    <w:rsid w:val="00F02C92"/>
    <w:rsid w:val="00F02FE4"/>
    <w:rsid w:val="00F0524E"/>
    <w:rsid w:val="00F05CC0"/>
    <w:rsid w:val="00F0648A"/>
    <w:rsid w:val="00F0758D"/>
    <w:rsid w:val="00F07874"/>
    <w:rsid w:val="00F1045A"/>
    <w:rsid w:val="00F109CE"/>
    <w:rsid w:val="00F10DA9"/>
    <w:rsid w:val="00F11059"/>
    <w:rsid w:val="00F1148A"/>
    <w:rsid w:val="00F11D5A"/>
    <w:rsid w:val="00F123B2"/>
    <w:rsid w:val="00F12638"/>
    <w:rsid w:val="00F13A48"/>
    <w:rsid w:val="00F14882"/>
    <w:rsid w:val="00F15429"/>
    <w:rsid w:val="00F15C46"/>
    <w:rsid w:val="00F15FB0"/>
    <w:rsid w:val="00F1738F"/>
    <w:rsid w:val="00F21004"/>
    <w:rsid w:val="00F21209"/>
    <w:rsid w:val="00F21EE5"/>
    <w:rsid w:val="00F22647"/>
    <w:rsid w:val="00F23C0E"/>
    <w:rsid w:val="00F24246"/>
    <w:rsid w:val="00F25AF7"/>
    <w:rsid w:val="00F25EBB"/>
    <w:rsid w:val="00F26523"/>
    <w:rsid w:val="00F26809"/>
    <w:rsid w:val="00F26F4F"/>
    <w:rsid w:val="00F27050"/>
    <w:rsid w:val="00F27780"/>
    <w:rsid w:val="00F30D98"/>
    <w:rsid w:val="00F31657"/>
    <w:rsid w:val="00F31AD5"/>
    <w:rsid w:val="00F32B13"/>
    <w:rsid w:val="00F34C97"/>
    <w:rsid w:val="00F35742"/>
    <w:rsid w:val="00F35B77"/>
    <w:rsid w:val="00F3631A"/>
    <w:rsid w:val="00F36EED"/>
    <w:rsid w:val="00F4116A"/>
    <w:rsid w:val="00F4158C"/>
    <w:rsid w:val="00F42DB9"/>
    <w:rsid w:val="00F42F0F"/>
    <w:rsid w:val="00F42FD2"/>
    <w:rsid w:val="00F47788"/>
    <w:rsid w:val="00F500CF"/>
    <w:rsid w:val="00F53CEF"/>
    <w:rsid w:val="00F55B50"/>
    <w:rsid w:val="00F56145"/>
    <w:rsid w:val="00F569B1"/>
    <w:rsid w:val="00F56B6E"/>
    <w:rsid w:val="00F57014"/>
    <w:rsid w:val="00F6198A"/>
    <w:rsid w:val="00F61D1B"/>
    <w:rsid w:val="00F61ECE"/>
    <w:rsid w:val="00F62178"/>
    <w:rsid w:val="00F626B3"/>
    <w:rsid w:val="00F62C57"/>
    <w:rsid w:val="00F636C0"/>
    <w:rsid w:val="00F63F2E"/>
    <w:rsid w:val="00F650AC"/>
    <w:rsid w:val="00F653A0"/>
    <w:rsid w:val="00F654ED"/>
    <w:rsid w:val="00F65D13"/>
    <w:rsid w:val="00F702B1"/>
    <w:rsid w:val="00F71F27"/>
    <w:rsid w:val="00F7259D"/>
    <w:rsid w:val="00F72C9B"/>
    <w:rsid w:val="00F73E04"/>
    <w:rsid w:val="00F75BA4"/>
    <w:rsid w:val="00F75D22"/>
    <w:rsid w:val="00F75F9B"/>
    <w:rsid w:val="00F76103"/>
    <w:rsid w:val="00F80457"/>
    <w:rsid w:val="00F812AA"/>
    <w:rsid w:val="00F81C23"/>
    <w:rsid w:val="00F82971"/>
    <w:rsid w:val="00F831A5"/>
    <w:rsid w:val="00F83450"/>
    <w:rsid w:val="00F83B69"/>
    <w:rsid w:val="00F85CBE"/>
    <w:rsid w:val="00F86998"/>
    <w:rsid w:val="00F86EAC"/>
    <w:rsid w:val="00F86F84"/>
    <w:rsid w:val="00F87619"/>
    <w:rsid w:val="00F9021B"/>
    <w:rsid w:val="00F90B55"/>
    <w:rsid w:val="00F9361B"/>
    <w:rsid w:val="00F9364B"/>
    <w:rsid w:val="00F96223"/>
    <w:rsid w:val="00F9659F"/>
    <w:rsid w:val="00FA17C4"/>
    <w:rsid w:val="00FA1CC9"/>
    <w:rsid w:val="00FA22DC"/>
    <w:rsid w:val="00FA2983"/>
    <w:rsid w:val="00FA4EDC"/>
    <w:rsid w:val="00FA6A64"/>
    <w:rsid w:val="00FB01D3"/>
    <w:rsid w:val="00FB0F49"/>
    <w:rsid w:val="00FB3381"/>
    <w:rsid w:val="00FB4BE1"/>
    <w:rsid w:val="00FB5248"/>
    <w:rsid w:val="00FB5CE7"/>
    <w:rsid w:val="00FB7A8E"/>
    <w:rsid w:val="00FB7CED"/>
    <w:rsid w:val="00FC05F3"/>
    <w:rsid w:val="00FC3AA1"/>
    <w:rsid w:val="00FC3B5C"/>
    <w:rsid w:val="00FC4713"/>
    <w:rsid w:val="00FC672C"/>
    <w:rsid w:val="00FD13A5"/>
    <w:rsid w:val="00FD201C"/>
    <w:rsid w:val="00FD6525"/>
    <w:rsid w:val="00FD6F1D"/>
    <w:rsid w:val="00FD7895"/>
    <w:rsid w:val="00FE2E46"/>
    <w:rsid w:val="00FE390A"/>
    <w:rsid w:val="00FE3AFB"/>
    <w:rsid w:val="00FE3DF7"/>
    <w:rsid w:val="00FE5754"/>
    <w:rsid w:val="00FE5CE4"/>
    <w:rsid w:val="00FE7E1F"/>
    <w:rsid w:val="00FF0FBD"/>
    <w:rsid w:val="00FF1B05"/>
    <w:rsid w:val="00FF2640"/>
    <w:rsid w:val="00FF3949"/>
    <w:rsid w:val="00FF4BE1"/>
    <w:rsid w:val="00FF602F"/>
    <w:rsid w:val="00FF6557"/>
    <w:rsid w:val="00FF6D51"/>
    <w:rsid w:val="00FF78DB"/>
    <w:rsid w:val="00FF7A57"/>
    <w:rsid w:val="00FF7C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C689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A6C"/>
    <w:pPr>
      <w:widowControl w:val="0"/>
      <w:jc w:val="both"/>
    </w:pPr>
  </w:style>
  <w:style w:type="paragraph" w:styleId="1">
    <w:name w:val="heading 1"/>
    <w:basedOn w:val="a"/>
    <w:next w:val="a"/>
    <w:link w:val="10"/>
    <w:uiPriority w:val="9"/>
    <w:qFormat/>
    <w:rsid w:val="008F7F83"/>
    <w:pPr>
      <w:outlineLvl w:val="0"/>
    </w:pPr>
    <w:rPr>
      <w:rFonts w:ascii="ＭＳ ゴシック" w:eastAsia="ＭＳ ゴシック" w:hAnsi="ＭＳ ゴシック"/>
      <w:b/>
      <w:sz w:val="40"/>
      <w:bdr w:val="single" w:sz="4" w:space="0" w:color="auto"/>
      <w:shd w:val="pct15" w:color="auto" w:fill="FFFFFF"/>
    </w:rPr>
  </w:style>
  <w:style w:type="paragraph" w:styleId="2">
    <w:name w:val="heading 2"/>
    <w:basedOn w:val="a"/>
    <w:next w:val="a"/>
    <w:link w:val="20"/>
    <w:uiPriority w:val="9"/>
    <w:unhideWhenUsed/>
    <w:qFormat/>
    <w:rsid w:val="001200D9"/>
    <w:pPr>
      <w:outlineLvl w:val="1"/>
    </w:pPr>
    <w:rPr>
      <w:rFonts w:ascii="HGS創英角ｺﾞｼｯｸUB" w:eastAsia="HGS創英角ｺﾞｼｯｸUB" w:hAnsi="HGS創英角ｺﾞｼｯｸUB"/>
      <w:color w:val="1F4E79" w:themeColor="accent1" w:themeShade="80"/>
      <w:sz w:val="26"/>
      <w:szCs w:val="26"/>
      <w:u w:val="single"/>
    </w:rPr>
  </w:style>
  <w:style w:type="paragraph" w:styleId="3">
    <w:name w:val="heading 3"/>
    <w:basedOn w:val="a"/>
    <w:next w:val="a"/>
    <w:link w:val="30"/>
    <w:uiPriority w:val="9"/>
    <w:unhideWhenUsed/>
    <w:qFormat/>
    <w:rsid w:val="00161F33"/>
    <w:pPr>
      <w:outlineLvl w:val="2"/>
    </w:pPr>
    <w:rPr>
      <w:rFonts w:ascii="HGS創英角ｺﾞｼｯｸUB" w:eastAsia="HGS創英角ｺﾞｼｯｸUB" w:hAnsi="HGS創英角ｺﾞｼｯｸUB"/>
      <w:color w:val="1F4E79" w:themeColor="accent1" w:themeShade="8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BE1"/>
    <w:pPr>
      <w:tabs>
        <w:tab w:val="center" w:pos="4252"/>
        <w:tab w:val="right" w:pos="8504"/>
      </w:tabs>
      <w:snapToGrid w:val="0"/>
    </w:pPr>
  </w:style>
  <w:style w:type="character" w:customStyle="1" w:styleId="a4">
    <w:name w:val="ヘッダー (文字)"/>
    <w:basedOn w:val="a0"/>
    <w:link w:val="a3"/>
    <w:uiPriority w:val="99"/>
    <w:rsid w:val="00FF4BE1"/>
  </w:style>
  <w:style w:type="paragraph" w:styleId="a5">
    <w:name w:val="footer"/>
    <w:basedOn w:val="a"/>
    <w:link w:val="a6"/>
    <w:uiPriority w:val="99"/>
    <w:unhideWhenUsed/>
    <w:rsid w:val="00FF4BE1"/>
    <w:pPr>
      <w:tabs>
        <w:tab w:val="center" w:pos="4252"/>
        <w:tab w:val="right" w:pos="8504"/>
      </w:tabs>
      <w:snapToGrid w:val="0"/>
    </w:pPr>
  </w:style>
  <w:style w:type="character" w:customStyle="1" w:styleId="a6">
    <w:name w:val="フッター (文字)"/>
    <w:basedOn w:val="a0"/>
    <w:link w:val="a5"/>
    <w:uiPriority w:val="99"/>
    <w:rsid w:val="00FF4BE1"/>
  </w:style>
  <w:style w:type="character" w:customStyle="1" w:styleId="10">
    <w:name w:val="見出し 1 (文字)"/>
    <w:basedOn w:val="a0"/>
    <w:link w:val="1"/>
    <w:uiPriority w:val="9"/>
    <w:rsid w:val="008F7F83"/>
    <w:rPr>
      <w:rFonts w:ascii="ＭＳ ゴシック" w:eastAsia="ＭＳ ゴシック" w:hAnsi="ＭＳ ゴシック"/>
      <w:b/>
      <w:sz w:val="40"/>
      <w:bdr w:val="single" w:sz="4" w:space="0" w:color="auto"/>
    </w:rPr>
  </w:style>
  <w:style w:type="character" w:customStyle="1" w:styleId="20">
    <w:name w:val="見出し 2 (文字)"/>
    <w:basedOn w:val="a0"/>
    <w:link w:val="2"/>
    <w:uiPriority w:val="9"/>
    <w:rsid w:val="001200D9"/>
    <w:rPr>
      <w:rFonts w:ascii="HGS創英角ｺﾞｼｯｸUB" w:eastAsia="HGS創英角ｺﾞｼｯｸUB" w:hAnsi="HGS創英角ｺﾞｼｯｸUB"/>
      <w:color w:val="1F4E79" w:themeColor="accent1" w:themeShade="80"/>
      <w:sz w:val="26"/>
      <w:szCs w:val="26"/>
      <w:u w:val="single"/>
    </w:rPr>
  </w:style>
  <w:style w:type="table" w:styleId="a7">
    <w:name w:val="Table Grid"/>
    <w:basedOn w:val="a1"/>
    <w:uiPriority w:val="39"/>
    <w:rsid w:val="006B2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0112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01126"/>
    <w:rPr>
      <w:rFonts w:asciiTheme="majorHAnsi" w:eastAsiaTheme="majorEastAsia" w:hAnsiTheme="majorHAnsi" w:cstheme="majorBidi"/>
      <w:sz w:val="18"/>
      <w:szCs w:val="18"/>
    </w:rPr>
  </w:style>
  <w:style w:type="character" w:customStyle="1" w:styleId="30">
    <w:name w:val="見出し 3 (文字)"/>
    <w:basedOn w:val="a0"/>
    <w:link w:val="3"/>
    <w:uiPriority w:val="9"/>
    <w:rsid w:val="00161F33"/>
    <w:rPr>
      <w:rFonts w:ascii="HGS創英角ｺﾞｼｯｸUB" w:eastAsia="HGS創英角ｺﾞｼｯｸUB" w:hAnsi="HGS創英角ｺﾞｼｯｸUB"/>
      <w:color w:val="1F4E79" w:themeColor="accent1" w:themeShade="80"/>
      <w:sz w:val="24"/>
    </w:rPr>
  </w:style>
  <w:style w:type="character" w:styleId="aa">
    <w:name w:val="annotation reference"/>
    <w:basedOn w:val="a0"/>
    <w:uiPriority w:val="99"/>
    <w:semiHidden/>
    <w:unhideWhenUsed/>
    <w:rsid w:val="009A7E5A"/>
    <w:rPr>
      <w:sz w:val="18"/>
      <w:szCs w:val="18"/>
    </w:rPr>
  </w:style>
  <w:style w:type="paragraph" w:styleId="ab">
    <w:name w:val="annotation text"/>
    <w:basedOn w:val="a"/>
    <w:link w:val="ac"/>
    <w:uiPriority w:val="99"/>
    <w:semiHidden/>
    <w:unhideWhenUsed/>
    <w:rsid w:val="009A7E5A"/>
    <w:pPr>
      <w:jc w:val="left"/>
    </w:pPr>
  </w:style>
  <w:style w:type="character" w:customStyle="1" w:styleId="ac">
    <w:name w:val="コメント文字列 (文字)"/>
    <w:basedOn w:val="a0"/>
    <w:link w:val="ab"/>
    <w:uiPriority w:val="99"/>
    <w:semiHidden/>
    <w:rsid w:val="009A7E5A"/>
  </w:style>
  <w:style w:type="paragraph" w:styleId="ad">
    <w:name w:val="annotation subject"/>
    <w:basedOn w:val="ab"/>
    <w:next w:val="ab"/>
    <w:link w:val="ae"/>
    <w:uiPriority w:val="99"/>
    <w:semiHidden/>
    <w:unhideWhenUsed/>
    <w:rsid w:val="009A7E5A"/>
    <w:rPr>
      <w:b/>
      <w:bCs/>
    </w:rPr>
  </w:style>
  <w:style w:type="character" w:customStyle="1" w:styleId="ae">
    <w:name w:val="コメント内容 (文字)"/>
    <w:basedOn w:val="ac"/>
    <w:link w:val="ad"/>
    <w:uiPriority w:val="99"/>
    <w:semiHidden/>
    <w:rsid w:val="009A7E5A"/>
    <w:rPr>
      <w:b/>
      <w:bCs/>
    </w:rPr>
  </w:style>
  <w:style w:type="paragraph" w:styleId="Web">
    <w:name w:val="Normal (Web)"/>
    <w:basedOn w:val="a"/>
    <w:uiPriority w:val="99"/>
    <w:unhideWhenUsed/>
    <w:rsid w:val="003130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List Paragraph"/>
    <w:basedOn w:val="a"/>
    <w:uiPriority w:val="34"/>
    <w:qFormat/>
    <w:rsid w:val="003427CA"/>
    <w:pPr>
      <w:ind w:leftChars="400" w:left="840"/>
    </w:pPr>
  </w:style>
  <w:style w:type="paragraph" w:styleId="af0">
    <w:name w:val="Revision"/>
    <w:hidden/>
    <w:uiPriority w:val="99"/>
    <w:semiHidden/>
    <w:rsid w:val="00683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02051">
      <w:bodyDiv w:val="1"/>
      <w:marLeft w:val="0"/>
      <w:marRight w:val="0"/>
      <w:marTop w:val="0"/>
      <w:marBottom w:val="0"/>
      <w:divBdr>
        <w:top w:val="none" w:sz="0" w:space="0" w:color="auto"/>
        <w:left w:val="none" w:sz="0" w:space="0" w:color="auto"/>
        <w:bottom w:val="none" w:sz="0" w:space="0" w:color="auto"/>
        <w:right w:val="none" w:sz="0" w:space="0" w:color="auto"/>
      </w:divBdr>
    </w:div>
    <w:div w:id="290866167">
      <w:bodyDiv w:val="1"/>
      <w:marLeft w:val="0"/>
      <w:marRight w:val="0"/>
      <w:marTop w:val="0"/>
      <w:marBottom w:val="0"/>
      <w:divBdr>
        <w:top w:val="none" w:sz="0" w:space="0" w:color="auto"/>
        <w:left w:val="none" w:sz="0" w:space="0" w:color="auto"/>
        <w:bottom w:val="none" w:sz="0" w:space="0" w:color="auto"/>
        <w:right w:val="none" w:sz="0" w:space="0" w:color="auto"/>
      </w:divBdr>
    </w:div>
    <w:div w:id="664019659">
      <w:bodyDiv w:val="1"/>
      <w:marLeft w:val="0"/>
      <w:marRight w:val="0"/>
      <w:marTop w:val="0"/>
      <w:marBottom w:val="0"/>
      <w:divBdr>
        <w:top w:val="none" w:sz="0" w:space="0" w:color="auto"/>
        <w:left w:val="none" w:sz="0" w:space="0" w:color="auto"/>
        <w:bottom w:val="none" w:sz="0" w:space="0" w:color="auto"/>
        <w:right w:val="none" w:sz="0" w:space="0" w:color="auto"/>
      </w:divBdr>
    </w:div>
    <w:div w:id="723261258">
      <w:bodyDiv w:val="1"/>
      <w:marLeft w:val="0"/>
      <w:marRight w:val="0"/>
      <w:marTop w:val="0"/>
      <w:marBottom w:val="0"/>
      <w:divBdr>
        <w:top w:val="none" w:sz="0" w:space="0" w:color="auto"/>
        <w:left w:val="none" w:sz="0" w:space="0" w:color="auto"/>
        <w:bottom w:val="none" w:sz="0" w:space="0" w:color="auto"/>
        <w:right w:val="none" w:sz="0" w:space="0" w:color="auto"/>
      </w:divBdr>
    </w:div>
    <w:div w:id="770664467">
      <w:bodyDiv w:val="1"/>
      <w:marLeft w:val="0"/>
      <w:marRight w:val="0"/>
      <w:marTop w:val="0"/>
      <w:marBottom w:val="0"/>
      <w:divBdr>
        <w:top w:val="none" w:sz="0" w:space="0" w:color="auto"/>
        <w:left w:val="none" w:sz="0" w:space="0" w:color="auto"/>
        <w:bottom w:val="none" w:sz="0" w:space="0" w:color="auto"/>
        <w:right w:val="none" w:sz="0" w:space="0" w:color="auto"/>
      </w:divBdr>
    </w:div>
    <w:div w:id="912356926">
      <w:bodyDiv w:val="1"/>
      <w:marLeft w:val="0"/>
      <w:marRight w:val="0"/>
      <w:marTop w:val="0"/>
      <w:marBottom w:val="0"/>
      <w:divBdr>
        <w:top w:val="none" w:sz="0" w:space="0" w:color="auto"/>
        <w:left w:val="none" w:sz="0" w:space="0" w:color="auto"/>
        <w:bottom w:val="none" w:sz="0" w:space="0" w:color="auto"/>
        <w:right w:val="none" w:sz="0" w:space="0" w:color="auto"/>
      </w:divBdr>
    </w:div>
    <w:div w:id="1314024660">
      <w:bodyDiv w:val="1"/>
      <w:marLeft w:val="0"/>
      <w:marRight w:val="0"/>
      <w:marTop w:val="0"/>
      <w:marBottom w:val="0"/>
      <w:divBdr>
        <w:top w:val="none" w:sz="0" w:space="0" w:color="auto"/>
        <w:left w:val="none" w:sz="0" w:space="0" w:color="auto"/>
        <w:bottom w:val="none" w:sz="0" w:space="0" w:color="auto"/>
        <w:right w:val="none" w:sz="0" w:space="0" w:color="auto"/>
      </w:divBdr>
    </w:div>
    <w:div w:id="1456752435">
      <w:bodyDiv w:val="1"/>
      <w:marLeft w:val="0"/>
      <w:marRight w:val="0"/>
      <w:marTop w:val="0"/>
      <w:marBottom w:val="0"/>
      <w:divBdr>
        <w:top w:val="none" w:sz="0" w:space="0" w:color="auto"/>
        <w:left w:val="none" w:sz="0" w:space="0" w:color="auto"/>
        <w:bottom w:val="none" w:sz="0" w:space="0" w:color="auto"/>
        <w:right w:val="none" w:sz="0" w:space="0" w:color="auto"/>
      </w:divBdr>
    </w:div>
    <w:div w:id="1565026218">
      <w:bodyDiv w:val="1"/>
      <w:marLeft w:val="0"/>
      <w:marRight w:val="0"/>
      <w:marTop w:val="0"/>
      <w:marBottom w:val="0"/>
      <w:divBdr>
        <w:top w:val="none" w:sz="0" w:space="0" w:color="auto"/>
        <w:left w:val="none" w:sz="0" w:space="0" w:color="auto"/>
        <w:bottom w:val="none" w:sz="0" w:space="0" w:color="auto"/>
        <w:right w:val="none" w:sz="0" w:space="0" w:color="auto"/>
      </w:divBdr>
    </w:div>
    <w:div w:id="1741436986">
      <w:bodyDiv w:val="1"/>
      <w:marLeft w:val="0"/>
      <w:marRight w:val="0"/>
      <w:marTop w:val="0"/>
      <w:marBottom w:val="0"/>
      <w:divBdr>
        <w:top w:val="none" w:sz="0" w:space="0" w:color="auto"/>
        <w:left w:val="none" w:sz="0" w:space="0" w:color="auto"/>
        <w:bottom w:val="none" w:sz="0" w:space="0" w:color="auto"/>
        <w:right w:val="none" w:sz="0" w:space="0" w:color="auto"/>
      </w:divBdr>
    </w:div>
    <w:div w:id="1802066279">
      <w:bodyDiv w:val="1"/>
      <w:marLeft w:val="0"/>
      <w:marRight w:val="0"/>
      <w:marTop w:val="0"/>
      <w:marBottom w:val="0"/>
      <w:divBdr>
        <w:top w:val="none" w:sz="0" w:space="0" w:color="auto"/>
        <w:left w:val="none" w:sz="0" w:space="0" w:color="auto"/>
        <w:bottom w:val="none" w:sz="0" w:space="0" w:color="auto"/>
        <w:right w:val="none" w:sz="0" w:space="0" w:color="auto"/>
      </w:divBdr>
    </w:div>
    <w:div w:id="1843931415">
      <w:bodyDiv w:val="1"/>
      <w:marLeft w:val="0"/>
      <w:marRight w:val="0"/>
      <w:marTop w:val="0"/>
      <w:marBottom w:val="0"/>
      <w:divBdr>
        <w:top w:val="none" w:sz="0" w:space="0" w:color="auto"/>
        <w:left w:val="none" w:sz="0" w:space="0" w:color="auto"/>
        <w:bottom w:val="none" w:sz="0" w:space="0" w:color="auto"/>
        <w:right w:val="none" w:sz="0" w:space="0" w:color="auto"/>
      </w:divBdr>
    </w:div>
    <w:div w:id="1877235667">
      <w:bodyDiv w:val="1"/>
      <w:marLeft w:val="0"/>
      <w:marRight w:val="0"/>
      <w:marTop w:val="0"/>
      <w:marBottom w:val="0"/>
      <w:divBdr>
        <w:top w:val="none" w:sz="0" w:space="0" w:color="auto"/>
        <w:left w:val="none" w:sz="0" w:space="0" w:color="auto"/>
        <w:bottom w:val="none" w:sz="0" w:space="0" w:color="auto"/>
        <w:right w:val="none" w:sz="0" w:space="0" w:color="auto"/>
      </w:divBdr>
    </w:div>
    <w:div w:id="1956019107">
      <w:bodyDiv w:val="1"/>
      <w:marLeft w:val="0"/>
      <w:marRight w:val="0"/>
      <w:marTop w:val="0"/>
      <w:marBottom w:val="0"/>
      <w:divBdr>
        <w:top w:val="none" w:sz="0" w:space="0" w:color="auto"/>
        <w:left w:val="none" w:sz="0" w:space="0" w:color="auto"/>
        <w:bottom w:val="none" w:sz="0" w:space="0" w:color="auto"/>
        <w:right w:val="none" w:sz="0" w:space="0" w:color="auto"/>
      </w:divBdr>
    </w:div>
    <w:div w:id="2043554914">
      <w:bodyDiv w:val="1"/>
      <w:marLeft w:val="0"/>
      <w:marRight w:val="0"/>
      <w:marTop w:val="0"/>
      <w:marBottom w:val="0"/>
      <w:divBdr>
        <w:top w:val="none" w:sz="0" w:space="0" w:color="auto"/>
        <w:left w:val="none" w:sz="0" w:space="0" w:color="auto"/>
        <w:bottom w:val="none" w:sz="0" w:space="0" w:color="auto"/>
        <w:right w:val="none" w:sz="0" w:space="0" w:color="auto"/>
      </w:divBdr>
    </w:div>
    <w:div w:id="214684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8.xml"/><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89153047433217"/>
          <c:y val="6.6914600550964182E-2"/>
          <c:w val="0.76511446948551176"/>
          <c:h val="0.77326253809286216"/>
        </c:manualLayout>
      </c:layout>
      <c:barChart>
        <c:barDir val="bar"/>
        <c:grouping val="percentStacked"/>
        <c:varyColors val="0"/>
        <c:ser>
          <c:idx val="0"/>
          <c:order val="0"/>
          <c:tx>
            <c:strRef>
              <c:f>作業用!$C$4</c:f>
              <c:strCache>
                <c:ptCount val="1"/>
                <c:pt idx="0">
                  <c:v>とても関心がある</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c:v>
                </c:pt>
                <c:pt idx="1">
                  <c:v>男性 30代</c:v>
                </c:pt>
                <c:pt idx="2">
                  <c:v>男性 40代</c:v>
                </c:pt>
                <c:pt idx="3">
                  <c:v>男性 50代</c:v>
                </c:pt>
                <c:pt idx="4">
                  <c:v>男性 60代以上</c:v>
                </c:pt>
                <c:pt idx="5">
                  <c:v>女性 20代</c:v>
                </c:pt>
                <c:pt idx="6">
                  <c:v>女性 30代</c:v>
                </c:pt>
                <c:pt idx="7">
                  <c:v>女性 40代</c:v>
                </c:pt>
                <c:pt idx="8">
                  <c:v>女性 50代</c:v>
                </c:pt>
                <c:pt idx="9">
                  <c:v>女性 60代以上</c:v>
                </c:pt>
              </c:strCache>
            </c:strRef>
          </c:cat>
          <c:val>
            <c:numRef>
              <c:f>作業用!$C$5:$C$14</c:f>
              <c:numCache>
                <c:formatCode>0.0_ </c:formatCode>
                <c:ptCount val="10"/>
                <c:pt idx="0">
                  <c:v>26</c:v>
                </c:pt>
                <c:pt idx="1">
                  <c:v>26</c:v>
                </c:pt>
                <c:pt idx="2">
                  <c:v>25</c:v>
                </c:pt>
                <c:pt idx="3">
                  <c:v>30</c:v>
                </c:pt>
                <c:pt idx="4">
                  <c:v>35</c:v>
                </c:pt>
                <c:pt idx="5">
                  <c:v>23</c:v>
                </c:pt>
                <c:pt idx="6">
                  <c:v>33</c:v>
                </c:pt>
                <c:pt idx="7">
                  <c:v>36</c:v>
                </c:pt>
                <c:pt idx="8">
                  <c:v>33</c:v>
                </c:pt>
                <c:pt idx="9">
                  <c:v>40</c:v>
                </c:pt>
              </c:numCache>
            </c:numRef>
          </c:val>
          <c:extLst>
            <c:ext xmlns:c16="http://schemas.microsoft.com/office/drawing/2014/chart" uri="{C3380CC4-5D6E-409C-BE32-E72D297353CC}">
              <c16:uniqueId val="{00000000-293B-4A94-B77A-6E623E82C733}"/>
            </c:ext>
          </c:extLst>
        </c:ser>
        <c:ser>
          <c:idx val="1"/>
          <c:order val="1"/>
          <c:tx>
            <c:strRef>
              <c:f>作業用!$D$4</c:f>
              <c:strCache>
                <c:ptCount val="1"/>
                <c:pt idx="0">
                  <c:v>関心がある</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c:v>
                </c:pt>
                <c:pt idx="1">
                  <c:v>男性 30代</c:v>
                </c:pt>
                <c:pt idx="2">
                  <c:v>男性 40代</c:v>
                </c:pt>
                <c:pt idx="3">
                  <c:v>男性 50代</c:v>
                </c:pt>
                <c:pt idx="4">
                  <c:v>男性 60代以上</c:v>
                </c:pt>
                <c:pt idx="5">
                  <c:v>女性 20代</c:v>
                </c:pt>
                <c:pt idx="6">
                  <c:v>女性 30代</c:v>
                </c:pt>
                <c:pt idx="7">
                  <c:v>女性 40代</c:v>
                </c:pt>
                <c:pt idx="8">
                  <c:v>女性 50代</c:v>
                </c:pt>
                <c:pt idx="9">
                  <c:v>女性 60代以上</c:v>
                </c:pt>
              </c:strCache>
            </c:strRef>
          </c:cat>
          <c:val>
            <c:numRef>
              <c:f>作業用!$D$5:$D$14</c:f>
              <c:numCache>
                <c:formatCode>0.0_ </c:formatCode>
                <c:ptCount val="10"/>
                <c:pt idx="0">
                  <c:v>35</c:v>
                </c:pt>
                <c:pt idx="1">
                  <c:v>45</c:v>
                </c:pt>
                <c:pt idx="2">
                  <c:v>48</c:v>
                </c:pt>
                <c:pt idx="3">
                  <c:v>54</c:v>
                </c:pt>
                <c:pt idx="4">
                  <c:v>57</c:v>
                </c:pt>
                <c:pt idx="5">
                  <c:v>41</c:v>
                </c:pt>
                <c:pt idx="6">
                  <c:v>49</c:v>
                </c:pt>
                <c:pt idx="7">
                  <c:v>47</c:v>
                </c:pt>
                <c:pt idx="8">
                  <c:v>55</c:v>
                </c:pt>
                <c:pt idx="9">
                  <c:v>54</c:v>
                </c:pt>
              </c:numCache>
            </c:numRef>
          </c:val>
          <c:extLst>
            <c:ext xmlns:c16="http://schemas.microsoft.com/office/drawing/2014/chart" uri="{C3380CC4-5D6E-409C-BE32-E72D297353CC}">
              <c16:uniqueId val="{00000001-293B-4A94-B77A-6E623E82C733}"/>
            </c:ext>
          </c:extLst>
        </c:ser>
        <c:ser>
          <c:idx val="2"/>
          <c:order val="2"/>
          <c:tx>
            <c:strRef>
              <c:f>作業用!$E$4</c:f>
              <c:strCache>
                <c:ptCount val="1"/>
                <c:pt idx="0">
                  <c:v>あまり関心がない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c:v>
                </c:pt>
                <c:pt idx="1">
                  <c:v>男性 30代</c:v>
                </c:pt>
                <c:pt idx="2">
                  <c:v>男性 40代</c:v>
                </c:pt>
                <c:pt idx="3">
                  <c:v>男性 50代</c:v>
                </c:pt>
                <c:pt idx="4">
                  <c:v>男性 60代以上</c:v>
                </c:pt>
                <c:pt idx="5">
                  <c:v>女性 20代</c:v>
                </c:pt>
                <c:pt idx="6">
                  <c:v>女性 30代</c:v>
                </c:pt>
                <c:pt idx="7">
                  <c:v>女性 40代</c:v>
                </c:pt>
                <c:pt idx="8">
                  <c:v>女性 50代</c:v>
                </c:pt>
                <c:pt idx="9">
                  <c:v>女性 60代以上</c:v>
                </c:pt>
              </c:strCache>
            </c:strRef>
          </c:cat>
          <c:val>
            <c:numRef>
              <c:f>作業用!$E$5:$E$14</c:f>
              <c:numCache>
                <c:formatCode>0.0_ </c:formatCode>
                <c:ptCount val="10"/>
                <c:pt idx="0">
                  <c:v>19</c:v>
                </c:pt>
                <c:pt idx="1">
                  <c:v>17</c:v>
                </c:pt>
                <c:pt idx="2">
                  <c:v>20</c:v>
                </c:pt>
                <c:pt idx="3">
                  <c:v>13</c:v>
                </c:pt>
                <c:pt idx="4">
                  <c:v>7</c:v>
                </c:pt>
                <c:pt idx="5">
                  <c:v>20</c:v>
                </c:pt>
                <c:pt idx="6">
                  <c:v>12</c:v>
                </c:pt>
                <c:pt idx="7">
                  <c:v>13</c:v>
                </c:pt>
                <c:pt idx="8">
                  <c:v>10</c:v>
                </c:pt>
                <c:pt idx="9">
                  <c:v>4</c:v>
                </c:pt>
              </c:numCache>
            </c:numRef>
          </c:val>
          <c:extLst>
            <c:ext xmlns:c16="http://schemas.microsoft.com/office/drawing/2014/chart" uri="{C3380CC4-5D6E-409C-BE32-E72D297353CC}">
              <c16:uniqueId val="{00000002-293B-4A94-B77A-6E623E82C733}"/>
            </c:ext>
          </c:extLst>
        </c:ser>
        <c:ser>
          <c:idx val="3"/>
          <c:order val="3"/>
          <c:tx>
            <c:strRef>
              <c:f>作業用!$F$4</c:f>
              <c:strCache>
                <c:ptCount val="1"/>
                <c:pt idx="0">
                  <c:v>関心がない</c:v>
                </c:pt>
              </c:strCache>
            </c:strRef>
          </c:tx>
          <c:spPr>
            <a:solidFill>
              <a:schemeClr val="accent4">
                <a:shade val="58000"/>
              </a:schemeClr>
            </a:solidFill>
            <a:ln>
              <a:noFill/>
            </a:ln>
            <a:effectLst/>
          </c:spPr>
          <c:invertIfNegative val="0"/>
          <c:dLbls>
            <c:dLbl>
              <c:idx val="3"/>
              <c:layout>
                <c:manualLayout>
                  <c:x val="-5.7585825027685493E-2"/>
                  <c:y val="-3.581245526127410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93B-4A94-B77A-6E623E82C733}"/>
                </c:ext>
              </c:extLst>
            </c:dLbl>
            <c:dLbl>
              <c:idx val="4"/>
              <c:layout>
                <c:manualLayout>
                  <c:x val="2.436323366555924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93B-4A94-B77A-6E623E82C733}"/>
                </c:ext>
              </c:extLst>
            </c:dLbl>
            <c:dLbl>
              <c:idx val="8"/>
              <c:layout>
                <c:manualLayout>
                  <c:x val="-3.9867109634551659E-2"/>
                  <c:y val="-3.856749311294755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93B-4A94-B77A-6E623E82C733}"/>
                </c:ext>
              </c:extLst>
            </c:dLbl>
            <c:dLbl>
              <c:idx val="9"/>
              <c:layout>
                <c:manualLayout>
                  <c:x val="-3.9867109634551659E-2"/>
                  <c:y val="-6.336066462766544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93B-4A94-B77A-6E623E82C73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c:v>
                </c:pt>
                <c:pt idx="1">
                  <c:v>男性 30代</c:v>
                </c:pt>
                <c:pt idx="2">
                  <c:v>男性 40代</c:v>
                </c:pt>
                <c:pt idx="3">
                  <c:v>男性 50代</c:v>
                </c:pt>
                <c:pt idx="4">
                  <c:v>男性 60代以上</c:v>
                </c:pt>
                <c:pt idx="5">
                  <c:v>女性 20代</c:v>
                </c:pt>
                <c:pt idx="6">
                  <c:v>女性 30代</c:v>
                </c:pt>
                <c:pt idx="7">
                  <c:v>女性 40代</c:v>
                </c:pt>
                <c:pt idx="8">
                  <c:v>女性 50代</c:v>
                </c:pt>
                <c:pt idx="9">
                  <c:v>女性 60代以上</c:v>
                </c:pt>
              </c:strCache>
            </c:strRef>
          </c:cat>
          <c:val>
            <c:numRef>
              <c:f>作業用!$F$5:$F$14</c:f>
              <c:numCache>
                <c:formatCode>0.0_ </c:formatCode>
                <c:ptCount val="10"/>
                <c:pt idx="0">
                  <c:v>20</c:v>
                </c:pt>
                <c:pt idx="1">
                  <c:v>12</c:v>
                </c:pt>
                <c:pt idx="2">
                  <c:v>7</c:v>
                </c:pt>
                <c:pt idx="3">
                  <c:v>3</c:v>
                </c:pt>
                <c:pt idx="4">
                  <c:v>1</c:v>
                </c:pt>
                <c:pt idx="5">
                  <c:v>16</c:v>
                </c:pt>
                <c:pt idx="6">
                  <c:v>6</c:v>
                </c:pt>
                <c:pt idx="7">
                  <c:v>4</c:v>
                </c:pt>
                <c:pt idx="8">
                  <c:v>2</c:v>
                </c:pt>
                <c:pt idx="9">
                  <c:v>2</c:v>
                </c:pt>
              </c:numCache>
            </c:numRef>
          </c:val>
          <c:extLst>
            <c:ext xmlns:c16="http://schemas.microsoft.com/office/drawing/2014/chart" uri="{C3380CC4-5D6E-409C-BE32-E72D297353CC}">
              <c16:uniqueId val="{00000007-293B-4A94-B77A-6E623E82C733}"/>
            </c:ext>
          </c:extLst>
        </c:ser>
        <c:dLbls>
          <c:dLblPos val="ctr"/>
          <c:showLegendKey val="0"/>
          <c:showVal val="1"/>
          <c:showCatName val="0"/>
          <c:showSerName val="0"/>
          <c:showPercent val="0"/>
          <c:showBubbleSize val="0"/>
        </c:dLbls>
        <c:gapWidth val="60"/>
        <c:overlap val="100"/>
        <c:axId val="863267135"/>
        <c:axId val="863267551"/>
      </c:barChart>
      <c:catAx>
        <c:axId val="863267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63267551"/>
        <c:crosses val="autoZero"/>
        <c:auto val="1"/>
        <c:lblAlgn val="ctr"/>
        <c:lblOffset val="100"/>
        <c:noMultiLvlLbl val="0"/>
      </c:catAx>
      <c:valAx>
        <c:axId val="86326755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63267135"/>
        <c:crosses val="autoZero"/>
        <c:crossBetween val="between"/>
        <c:majorUnit val="0.2"/>
      </c:valAx>
      <c:spPr>
        <a:noFill/>
        <a:ln w="3175">
          <a:solidFill>
            <a:schemeClr val="bg1">
              <a:lumMod val="75000"/>
            </a:schemeClr>
          </a:solidFill>
        </a:ln>
        <a:effectLst/>
      </c:spPr>
    </c:plotArea>
    <c:legend>
      <c:legendPos val="b"/>
      <c:layout>
        <c:manualLayout>
          <c:xMode val="edge"/>
          <c:yMode val="edge"/>
          <c:x val="0.19932735345978397"/>
          <c:y val="0.86977121422054005"/>
          <c:w val="0.60587855959416248"/>
          <c:h val="4.77013513806641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10204815483916"/>
          <c:y val="0.12926046008954764"/>
          <c:w val="0.76157473338315818"/>
          <c:h val="0.52258658113184531"/>
        </c:manualLayout>
      </c:layout>
      <c:barChart>
        <c:barDir val="bar"/>
        <c:grouping val="percentStacked"/>
        <c:varyColors val="0"/>
        <c:ser>
          <c:idx val="0"/>
          <c:order val="0"/>
          <c:tx>
            <c:strRef>
              <c:f>作業用!$J$200</c:f>
              <c:strCache>
                <c:ptCount val="1"/>
                <c:pt idx="0">
                  <c:v>ほぼ毎日</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2"/>
                <c:pt idx="0">
                  <c:v>20代男性</c:v>
                </c:pt>
                <c:pt idx="1">
                  <c:v>20代女性</c:v>
                </c:pt>
              </c:strCache>
            </c:strRef>
          </c:cat>
          <c:val>
            <c:numRef>
              <c:f>作業用!$J$201:$J$204</c:f>
              <c:numCache>
                <c:formatCode>0.0_ </c:formatCode>
                <c:ptCount val="2"/>
                <c:pt idx="0">
                  <c:v>42</c:v>
                </c:pt>
                <c:pt idx="1">
                  <c:v>39</c:v>
                </c:pt>
              </c:numCache>
            </c:numRef>
          </c:val>
          <c:extLst>
            <c:ext xmlns:c16="http://schemas.microsoft.com/office/drawing/2014/chart" uri="{C3380CC4-5D6E-409C-BE32-E72D297353CC}">
              <c16:uniqueId val="{00000000-3E59-4BB8-B43A-671902919CEB}"/>
            </c:ext>
          </c:extLst>
        </c:ser>
        <c:ser>
          <c:idx val="1"/>
          <c:order val="1"/>
          <c:tx>
            <c:strRef>
              <c:f>作業用!$K$200</c:f>
              <c:strCache>
                <c:ptCount val="1"/>
                <c:pt idx="0">
                  <c:v>週に３日くらい</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2"/>
                <c:pt idx="0">
                  <c:v>20代男性</c:v>
                </c:pt>
                <c:pt idx="1">
                  <c:v>20代女性</c:v>
                </c:pt>
              </c:strCache>
            </c:strRef>
          </c:cat>
          <c:val>
            <c:numRef>
              <c:f>作業用!$K$201:$K$204</c:f>
              <c:numCache>
                <c:formatCode>0.0_ </c:formatCode>
                <c:ptCount val="2"/>
                <c:pt idx="0">
                  <c:v>6</c:v>
                </c:pt>
                <c:pt idx="1">
                  <c:v>9</c:v>
                </c:pt>
              </c:numCache>
            </c:numRef>
          </c:val>
          <c:extLst>
            <c:ext xmlns:c16="http://schemas.microsoft.com/office/drawing/2014/chart" uri="{C3380CC4-5D6E-409C-BE32-E72D297353CC}">
              <c16:uniqueId val="{00000001-3E59-4BB8-B43A-671902919CEB}"/>
            </c:ext>
          </c:extLst>
        </c:ser>
        <c:ser>
          <c:idx val="2"/>
          <c:order val="2"/>
          <c:tx>
            <c:strRef>
              <c:f>作業用!$L$200</c:f>
              <c:strCache>
                <c:ptCount val="1"/>
                <c:pt idx="0">
                  <c:v>週に１日くらい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2"/>
                <c:pt idx="0">
                  <c:v>20代男性</c:v>
                </c:pt>
                <c:pt idx="1">
                  <c:v>20代女性</c:v>
                </c:pt>
              </c:strCache>
            </c:strRef>
          </c:cat>
          <c:val>
            <c:numRef>
              <c:f>作業用!$L$201:$L$204</c:f>
              <c:numCache>
                <c:formatCode>0.0_ </c:formatCode>
                <c:ptCount val="2"/>
                <c:pt idx="0">
                  <c:v>10</c:v>
                </c:pt>
                <c:pt idx="1">
                  <c:v>7</c:v>
                </c:pt>
              </c:numCache>
            </c:numRef>
          </c:val>
          <c:extLst>
            <c:ext xmlns:c16="http://schemas.microsoft.com/office/drawing/2014/chart" uri="{C3380CC4-5D6E-409C-BE32-E72D297353CC}">
              <c16:uniqueId val="{00000002-3E59-4BB8-B43A-671902919CEB}"/>
            </c:ext>
          </c:extLst>
        </c:ser>
        <c:ser>
          <c:idx val="3"/>
          <c:order val="3"/>
          <c:tx>
            <c:strRef>
              <c:f>作業用!$M$200</c:f>
              <c:strCache>
                <c:ptCount val="1"/>
                <c:pt idx="0">
                  <c:v>ほとんど食べない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2"/>
                <c:pt idx="0">
                  <c:v>20代男性</c:v>
                </c:pt>
                <c:pt idx="1">
                  <c:v>20代女性</c:v>
                </c:pt>
              </c:strCache>
            </c:strRef>
          </c:cat>
          <c:val>
            <c:numRef>
              <c:f>作業用!$M$201:$M$204</c:f>
              <c:numCache>
                <c:formatCode>0.0_ </c:formatCode>
                <c:ptCount val="2"/>
                <c:pt idx="0">
                  <c:v>42</c:v>
                </c:pt>
                <c:pt idx="1">
                  <c:v>45</c:v>
                </c:pt>
              </c:numCache>
            </c:numRef>
          </c:val>
          <c:extLst>
            <c:ext xmlns:c16="http://schemas.microsoft.com/office/drawing/2014/chart" uri="{C3380CC4-5D6E-409C-BE32-E72D297353CC}">
              <c16:uniqueId val="{00000003-3E59-4BB8-B43A-671902919CEB}"/>
            </c:ext>
          </c:extLst>
        </c:ser>
        <c:dLbls>
          <c:dLblPos val="ctr"/>
          <c:showLegendKey val="0"/>
          <c:showVal val="1"/>
          <c:showCatName val="0"/>
          <c:showSerName val="0"/>
          <c:showPercent val="0"/>
          <c:showBubbleSize val="0"/>
        </c:dLbls>
        <c:gapWidth val="60"/>
        <c:overlap val="100"/>
        <c:axId val="1023169920"/>
        <c:axId val="1023171168"/>
      </c:barChart>
      <c:catAx>
        <c:axId val="1023169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23171168"/>
        <c:crosses val="autoZero"/>
        <c:auto val="1"/>
        <c:lblAlgn val="ctr"/>
        <c:lblOffset val="100"/>
        <c:noMultiLvlLbl val="0"/>
      </c:catAx>
      <c:valAx>
        <c:axId val="10231711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23169920"/>
        <c:crosses val="autoZero"/>
        <c:crossBetween val="between"/>
      </c:valAx>
      <c:spPr>
        <a:noFill/>
        <a:ln w="3175">
          <a:solidFill>
            <a:schemeClr val="bg1">
              <a:lumMod val="75000"/>
            </a:schemeClr>
          </a:solidFill>
        </a:ln>
        <a:effectLst/>
      </c:spPr>
    </c:plotArea>
    <c:legend>
      <c:legendPos val="b"/>
      <c:layout>
        <c:manualLayout>
          <c:xMode val="edge"/>
          <c:yMode val="edge"/>
          <c:x val="0.18322029715274404"/>
          <c:y val="0.82669440482154399"/>
          <c:w val="0.72127324084489441"/>
          <c:h val="0.128732317882314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53941141649609"/>
          <c:y val="0.125"/>
          <c:w val="0.70695598686451466"/>
          <c:h val="0.7258940765184434"/>
        </c:manualLayout>
      </c:layout>
      <c:barChart>
        <c:barDir val="bar"/>
        <c:grouping val="percentStacked"/>
        <c:varyColors val="0"/>
        <c:ser>
          <c:idx val="0"/>
          <c:order val="0"/>
          <c:tx>
            <c:strRef>
              <c:f>作業用!$J$164</c:f>
              <c:strCache>
                <c:ptCount val="1"/>
                <c:pt idx="0">
                  <c:v>ほぼ毎日</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c:v>
                </c:pt>
                <c:pt idx="1">
                  <c:v>20代</c:v>
                </c:pt>
                <c:pt idx="2">
                  <c:v>30代</c:v>
                </c:pt>
                <c:pt idx="3">
                  <c:v>40代</c:v>
                </c:pt>
                <c:pt idx="4">
                  <c:v>50代</c:v>
                </c:pt>
                <c:pt idx="5">
                  <c:v>60代以上</c:v>
                </c:pt>
              </c:strCache>
            </c:strRef>
          </c:cat>
          <c:val>
            <c:numRef>
              <c:f>作業用!$J$165:$J$170</c:f>
              <c:numCache>
                <c:formatCode>#,##0.0;[Red]\-#,##0.0</c:formatCode>
                <c:ptCount val="6"/>
                <c:pt idx="0">
                  <c:v>56.4</c:v>
                </c:pt>
                <c:pt idx="1">
                  <c:v>40.5</c:v>
                </c:pt>
                <c:pt idx="2">
                  <c:v>47.5</c:v>
                </c:pt>
                <c:pt idx="3">
                  <c:v>55</c:v>
                </c:pt>
                <c:pt idx="4">
                  <c:v>64</c:v>
                </c:pt>
                <c:pt idx="5">
                  <c:v>75</c:v>
                </c:pt>
              </c:numCache>
            </c:numRef>
          </c:val>
          <c:extLst>
            <c:ext xmlns:c16="http://schemas.microsoft.com/office/drawing/2014/chart" uri="{C3380CC4-5D6E-409C-BE32-E72D297353CC}">
              <c16:uniqueId val="{00000000-0B4E-4FAC-B2A0-45719D1D8D53}"/>
            </c:ext>
          </c:extLst>
        </c:ser>
        <c:ser>
          <c:idx val="1"/>
          <c:order val="1"/>
          <c:tx>
            <c:strRef>
              <c:f>作業用!$K$164</c:f>
              <c:strCache>
                <c:ptCount val="1"/>
                <c:pt idx="0">
                  <c:v>週に３日くらい</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c:v>
                </c:pt>
                <c:pt idx="1">
                  <c:v>20代</c:v>
                </c:pt>
                <c:pt idx="2">
                  <c:v>30代</c:v>
                </c:pt>
                <c:pt idx="3">
                  <c:v>40代</c:v>
                </c:pt>
                <c:pt idx="4">
                  <c:v>50代</c:v>
                </c:pt>
                <c:pt idx="5">
                  <c:v>60代以上</c:v>
                </c:pt>
              </c:strCache>
            </c:strRef>
          </c:cat>
          <c:val>
            <c:numRef>
              <c:f>作業用!$K$165:$K$170</c:f>
              <c:numCache>
                <c:formatCode>#,##0.0;[Red]\-#,##0.0</c:formatCode>
                <c:ptCount val="6"/>
                <c:pt idx="0">
                  <c:v>7.8</c:v>
                </c:pt>
                <c:pt idx="1">
                  <c:v>7.5</c:v>
                </c:pt>
                <c:pt idx="2">
                  <c:v>13.5</c:v>
                </c:pt>
                <c:pt idx="3">
                  <c:v>6</c:v>
                </c:pt>
                <c:pt idx="4">
                  <c:v>7.5</c:v>
                </c:pt>
                <c:pt idx="5">
                  <c:v>4.5</c:v>
                </c:pt>
              </c:numCache>
            </c:numRef>
          </c:val>
          <c:extLst>
            <c:ext xmlns:c16="http://schemas.microsoft.com/office/drawing/2014/chart" uri="{C3380CC4-5D6E-409C-BE32-E72D297353CC}">
              <c16:uniqueId val="{00000001-0B4E-4FAC-B2A0-45719D1D8D53}"/>
            </c:ext>
          </c:extLst>
        </c:ser>
        <c:ser>
          <c:idx val="2"/>
          <c:order val="2"/>
          <c:tx>
            <c:strRef>
              <c:f>作業用!$L$164</c:f>
              <c:strCache>
                <c:ptCount val="1"/>
                <c:pt idx="0">
                  <c:v>週に１日くらい</c:v>
                </c:pt>
              </c:strCache>
            </c:strRef>
          </c:tx>
          <c:spPr>
            <a:solidFill>
              <a:schemeClr val="accent4">
                <a:shade val="86000"/>
              </a:schemeClr>
            </a:solidFill>
            <a:ln>
              <a:noFill/>
            </a:ln>
            <a:effectLst/>
          </c:spPr>
          <c:invertIfNegative val="0"/>
          <c:dLbls>
            <c:dLbl>
              <c:idx val="5"/>
              <c:layout>
                <c:manualLayout>
                  <c:x val="8.8446655610834712E-3"/>
                  <c:y val="-6.868655054481825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B4E-4FAC-B2A0-45719D1D8D5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c:v>
                </c:pt>
                <c:pt idx="1">
                  <c:v>20代</c:v>
                </c:pt>
                <c:pt idx="2">
                  <c:v>30代</c:v>
                </c:pt>
                <c:pt idx="3">
                  <c:v>40代</c:v>
                </c:pt>
                <c:pt idx="4">
                  <c:v>50代</c:v>
                </c:pt>
                <c:pt idx="5">
                  <c:v>60代以上</c:v>
                </c:pt>
              </c:strCache>
            </c:strRef>
          </c:cat>
          <c:val>
            <c:numRef>
              <c:f>作業用!$L$165:$L$170</c:f>
              <c:numCache>
                <c:formatCode>#,##0.0;[Red]\-#,##0.0</c:formatCode>
                <c:ptCount val="6"/>
                <c:pt idx="0">
                  <c:v>5.5</c:v>
                </c:pt>
                <c:pt idx="1">
                  <c:v>8.5</c:v>
                </c:pt>
                <c:pt idx="2">
                  <c:v>6</c:v>
                </c:pt>
                <c:pt idx="3">
                  <c:v>4</c:v>
                </c:pt>
                <c:pt idx="4">
                  <c:v>7</c:v>
                </c:pt>
                <c:pt idx="5">
                  <c:v>2</c:v>
                </c:pt>
              </c:numCache>
            </c:numRef>
          </c:val>
          <c:extLst>
            <c:ext xmlns:c16="http://schemas.microsoft.com/office/drawing/2014/chart" uri="{C3380CC4-5D6E-409C-BE32-E72D297353CC}">
              <c16:uniqueId val="{00000003-0B4E-4FAC-B2A0-45719D1D8D53}"/>
            </c:ext>
          </c:extLst>
        </c:ser>
        <c:ser>
          <c:idx val="3"/>
          <c:order val="3"/>
          <c:tx>
            <c:strRef>
              <c:f>作業用!$M$164</c:f>
              <c:strCache>
                <c:ptCount val="1"/>
                <c:pt idx="0">
                  <c:v>ほとんど食べない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c:v>
                </c:pt>
                <c:pt idx="1">
                  <c:v>20代</c:v>
                </c:pt>
                <c:pt idx="2">
                  <c:v>30代</c:v>
                </c:pt>
                <c:pt idx="3">
                  <c:v>40代</c:v>
                </c:pt>
                <c:pt idx="4">
                  <c:v>50代</c:v>
                </c:pt>
                <c:pt idx="5">
                  <c:v>60代以上</c:v>
                </c:pt>
              </c:strCache>
            </c:strRef>
          </c:cat>
          <c:val>
            <c:numRef>
              <c:f>作業用!$M$165:$M$170</c:f>
              <c:numCache>
                <c:formatCode>#,##0.0;[Red]\-#,##0.0</c:formatCode>
                <c:ptCount val="6"/>
                <c:pt idx="0">
                  <c:v>30.3</c:v>
                </c:pt>
                <c:pt idx="1">
                  <c:v>43.5</c:v>
                </c:pt>
                <c:pt idx="2">
                  <c:v>33</c:v>
                </c:pt>
                <c:pt idx="3">
                  <c:v>35</c:v>
                </c:pt>
                <c:pt idx="4">
                  <c:v>21.5</c:v>
                </c:pt>
                <c:pt idx="5">
                  <c:v>18.5</c:v>
                </c:pt>
              </c:numCache>
            </c:numRef>
          </c:val>
          <c:extLst>
            <c:ext xmlns:c16="http://schemas.microsoft.com/office/drawing/2014/chart" uri="{C3380CC4-5D6E-409C-BE32-E72D297353CC}">
              <c16:uniqueId val="{00000004-0B4E-4FAC-B2A0-45719D1D8D53}"/>
            </c:ext>
          </c:extLst>
        </c:ser>
        <c:dLbls>
          <c:dLblPos val="ctr"/>
          <c:showLegendKey val="0"/>
          <c:showVal val="1"/>
          <c:showCatName val="0"/>
          <c:showSerName val="0"/>
          <c:showPercent val="0"/>
          <c:showBubbleSize val="0"/>
        </c:dLbls>
        <c:gapWidth val="60"/>
        <c:overlap val="100"/>
        <c:axId val="1214119264"/>
        <c:axId val="1214119680"/>
      </c:barChart>
      <c:catAx>
        <c:axId val="1214119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214119680"/>
        <c:crossesAt val="0"/>
        <c:auto val="1"/>
        <c:lblAlgn val="ctr"/>
        <c:lblOffset val="100"/>
        <c:noMultiLvlLbl val="0"/>
      </c:catAx>
      <c:valAx>
        <c:axId val="12141196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214119264"/>
        <c:crosses val="autoZero"/>
        <c:crossBetween val="between"/>
      </c:valAx>
      <c:spPr>
        <a:noFill/>
        <a:ln w="3175">
          <a:solidFill>
            <a:schemeClr val="bg1">
              <a:lumMod val="75000"/>
            </a:schemeClr>
          </a:solidFill>
        </a:ln>
        <a:effectLst/>
      </c:spPr>
    </c:plotArea>
    <c:legend>
      <c:legendPos val="b"/>
      <c:layout>
        <c:manualLayout>
          <c:xMode val="edge"/>
          <c:yMode val="edge"/>
          <c:x val="0.1873342769365085"/>
          <c:y val="0.89536685507672542"/>
          <c:w val="0.64181093465011785"/>
          <c:h val="6.34270716160479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130320872053157"/>
          <c:y val="0.13946488364000806"/>
          <c:w val="0.59364574022841743"/>
          <c:h val="0.68548224912220945"/>
        </c:manualLayout>
      </c:layout>
      <c:barChart>
        <c:barDir val="bar"/>
        <c:grouping val="clustered"/>
        <c:varyColors val="0"/>
        <c:ser>
          <c:idx val="0"/>
          <c:order val="0"/>
          <c:tx>
            <c:strRef>
              <c:f>作業用!$L$283</c:f>
              <c:strCache>
                <c:ptCount val="1"/>
                <c:pt idx="0">
                  <c:v>20代男性 (n=58)</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作業用!$K$284:$K$289</c:f>
              <c:strCache>
                <c:ptCount val="6"/>
                <c:pt idx="0">
                  <c:v>食べる習慣がないから</c:v>
                </c:pt>
                <c:pt idx="1">
                  <c:v>食べる時間がないから</c:v>
                </c:pt>
                <c:pt idx="2">
                  <c:v>朝食を食べなくても支障がないから</c:v>
                </c:pt>
                <c:pt idx="3">
                  <c:v>準備するのが面倒だから</c:v>
                </c:pt>
                <c:pt idx="4">
                  <c:v>夜勤や交代勤務等で食べられないから</c:v>
                </c:pt>
                <c:pt idx="5">
                  <c:v>ダイエットをしているから</c:v>
                </c:pt>
              </c:strCache>
            </c:strRef>
          </c:cat>
          <c:val>
            <c:numRef>
              <c:f>作業用!$L$284:$L$289</c:f>
              <c:numCache>
                <c:formatCode>General</c:formatCode>
                <c:ptCount val="6"/>
                <c:pt idx="0">
                  <c:v>20</c:v>
                </c:pt>
                <c:pt idx="1">
                  <c:v>13</c:v>
                </c:pt>
                <c:pt idx="2">
                  <c:v>11</c:v>
                </c:pt>
                <c:pt idx="3">
                  <c:v>6</c:v>
                </c:pt>
                <c:pt idx="4">
                  <c:v>5</c:v>
                </c:pt>
                <c:pt idx="5">
                  <c:v>3</c:v>
                </c:pt>
              </c:numCache>
            </c:numRef>
          </c:val>
          <c:extLst>
            <c:ext xmlns:c16="http://schemas.microsoft.com/office/drawing/2014/chart" uri="{C3380CC4-5D6E-409C-BE32-E72D297353CC}">
              <c16:uniqueId val="{00000000-EEA6-4DAA-BDC9-E3D8DE33B1F5}"/>
            </c:ext>
          </c:extLst>
        </c:ser>
        <c:ser>
          <c:idx val="1"/>
          <c:order val="1"/>
          <c:tx>
            <c:strRef>
              <c:f>作業用!$M$283</c:f>
              <c:strCache>
                <c:ptCount val="1"/>
                <c:pt idx="0">
                  <c:v>20代女性 (n=61)</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作業用!$K$284:$K$289</c:f>
              <c:strCache>
                <c:ptCount val="6"/>
                <c:pt idx="0">
                  <c:v>食べる習慣がないから</c:v>
                </c:pt>
                <c:pt idx="1">
                  <c:v>食べる時間がないから</c:v>
                </c:pt>
                <c:pt idx="2">
                  <c:v>朝食を食べなくても支障がないから</c:v>
                </c:pt>
                <c:pt idx="3">
                  <c:v>準備するのが面倒だから</c:v>
                </c:pt>
                <c:pt idx="4">
                  <c:v>夜勤や交代勤務等で食べられないから</c:v>
                </c:pt>
                <c:pt idx="5">
                  <c:v>ダイエットをしているから</c:v>
                </c:pt>
              </c:strCache>
            </c:strRef>
          </c:cat>
          <c:val>
            <c:numRef>
              <c:f>作業用!$M$284:$M$289</c:f>
              <c:numCache>
                <c:formatCode>General</c:formatCode>
                <c:ptCount val="6"/>
                <c:pt idx="0">
                  <c:v>16</c:v>
                </c:pt>
                <c:pt idx="1">
                  <c:v>18</c:v>
                </c:pt>
                <c:pt idx="2">
                  <c:v>16</c:v>
                </c:pt>
                <c:pt idx="3">
                  <c:v>10</c:v>
                </c:pt>
                <c:pt idx="4">
                  <c:v>0</c:v>
                </c:pt>
                <c:pt idx="5">
                  <c:v>1</c:v>
                </c:pt>
              </c:numCache>
            </c:numRef>
          </c:val>
          <c:extLst>
            <c:ext xmlns:c16="http://schemas.microsoft.com/office/drawing/2014/chart" uri="{C3380CC4-5D6E-409C-BE32-E72D297353CC}">
              <c16:uniqueId val="{00000001-EEA6-4DAA-BDC9-E3D8DE33B1F5}"/>
            </c:ext>
          </c:extLst>
        </c:ser>
        <c:dLbls>
          <c:dLblPos val="outEnd"/>
          <c:showLegendKey val="0"/>
          <c:showVal val="1"/>
          <c:showCatName val="0"/>
          <c:showSerName val="0"/>
          <c:showPercent val="0"/>
          <c:showBubbleSize val="0"/>
        </c:dLbls>
        <c:gapWidth val="60"/>
        <c:axId val="1120518320"/>
        <c:axId val="1120516240"/>
      </c:barChart>
      <c:catAx>
        <c:axId val="1120518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20516240"/>
        <c:crosses val="autoZero"/>
        <c:auto val="1"/>
        <c:lblAlgn val="ctr"/>
        <c:lblOffset val="100"/>
        <c:noMultiLvlLbl val="0"/>
      </c:catAx>
      <c:valAx>
        <c:axId val="1120516240"/>
        <c:scaling>
          <c:orientation val="minMax"/>
        </c:scaling>
        <c:delete val="0"/>
        <c:axPos val="t"/>
        <c:majorGridlines>
          <c:spPr>
            <a:ln w="9525" cap="flat" cmpd="sng" algn="ctr">
              <a:solidFill>
                <a:schemeClr val="tx1">
                  <a:lumMod val="15000"/>
                  <a:lumOff val="85000"/>
                </a:schemeClr>
              </a:solidFill>
              <a:round/>
            </a:ln>
            <a:effectLst/>
          </c:spPr>
        </c:majorGridlines>
        <c:numFmt formatCode="0_ &quot;人&quot;"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20518320"/>
        <c:crosses val="autoZero"/>
        <c:crossBetween val="between"/>
      </c:valAx>
      <c:spPr>
        <a:noFill/>
        <a:ln w="3175">
          <a:solidFill>
            <a:schemeClr val="bg1">
              <a:lumMod val="75000"/>
            </a:schemeClr>
          </a:solidFill>
        </a:ln>
        <a:effectLst/>
      </c:spPr>
    </c:plotArea>
    <c:legend>
      <c:legendPos val="b"/>
      <c:layout>
        <c:manualLayout>
          <c:xMode val="edge"/>
          <c:yMode val="edge"/>
          <c:x val="0.26912827788418342"/>
          <c:y val="0.8613539806598004"/>
          <c:w val="0.48096247428530892"/>
          <c:h val="8.05563645088676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45601118042063"/>
          <c:y val="0.21875598086124401"/>
          <c:w val="0.7376609741964073"/>
          <c:h val="0.54880869904660756"/>
        </c:manualLayout>
      </c:layout>
      <c:barChart>
        <c:barDir val="bar"/>
        <c:grouping val="percentStacked"/>
        <c:varyColors val="0"/>
        <c:ser>
          <c:idx val="0"/>
          <c:order val="0"/>
          <c:tx>
            <c:strRef>
              <c:f>作業用!$H$244</c:f>
              <c:strCache>
                <c:ptCount val="1"/>
                <c:pt idx="0">
                  <c:v>足りていると思う</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作業用!$G$245:$G$247</c:f>
              <c:strCache>
                <c:ptCount val="3"/>
                <c:pt idx="0">
                  <c:v>全体</c:v>
                </c:pt>
                <c:pt idx="1">
                  <c:v>男性</c:v>
                </c:pt>
                <c:pt idx="2">
                  <c:v>女性</c:v>
                </c:pt>
              </c:strCache>
            </c:strRef>
          </c:cat>
          <c:val>
            <c:numRef>
              <c:f>作業用!$H$245:$H$247</c:f>
              <c:numCache>
                <c:formatCode>0.0_ </c:formatCode>
                <c:ptCount val="3"/>
                <c:pt idx="0">
                  <c:v>32</c:v>
                </c:pt>
                <c:pt idx="1">
                  <c:v>36</c:v>
                </c:pt>
                <c:pt idx="2">
                  <c:v>28</c:v>
                </c:pt>
              </c:numCache>
            </c:numRef>
          </c:val>
          <c:extLst>
            <c:ext xmlns:c16="http://schemas.microsoft.com/office/drawing/2014/chart" uri="{C3380CC4-5D6E-409C-BE32-E72D297353CC}">
              <c16:uniqueId val="{00000000-5D1F-4C61-8A02-88A89130EBE4}"/>
            </c:ext>
          </c:extLst>
        </c:ser>
        <c:ser>
          <c:idx val="1"/>
          <c:order val="1"/>
          <c:tx>
            <c:strRef>
              <c:f>作業用!$I$244</c:f>
              <c:strCache>
                <c:ptCount val="1"/>
                <c:pt idx="0">
                  <c:v>足りていないと思う</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作業用!$G$245:$G$247</c:f>
              <c:strCache>
                <c:ptCount val="3"/>
                <c:pt idx="0">
                  <c:v>全体</c:v>
                </c:pt>
                <c:pt idx="1">
                  <c:v>男性</c:v>
                </c:pt>
                <c:pt idx="2">
                  <c:v>女性</c:v>
                </c:pt>
              </c:strCache>
            </c:strRef>
          </c:cat>
          <c:val>
            <c:numRef>
              <c:f>作業用!$I$245:$I$247</c:f>
              <c:numCache>
                <c:formatCode>0.0_ </c:formatCode>
                <c:ptCount val="3"/>
                <c:pt idx="0">
                  <c:v>68</c:v>
                </c:pt>
                <c:pt idx="1">
                  <c:v>64</c:v>
                </c:pt>
                <c:pt idx="2">
                  <c:v>72</c:v>
                </c:pt>
              </c:numCache>
            </c:numRef>
          </c:val>
          <c:extLst>
            <c:ext xmlns:c16="http://schemas.microsoft.com/office/drawing/2014/chart" uri="{C3380CC4-5D6E-409C-BE32-E72D297353CC}">
              <c16:uniqueId val="{00000001-5D1F-4C61-8A02-88A89130EBE4}"/>
            </c:ext>
          </c:extLst>
        </c:ser>
        <c:dLbls>
          <c:dLblPos val="ctr"/>
          <c:showLegendKey val="0"/>
          <c:showVal val="1"/>
          <c:showCatName val="0"/>
          <c:showSerName val="0"/>
          <c:showPercent val="0"/>
          <c:showBubbleSize val="0"/>
        </c:dLbls>
        <c:gapWidth val="60"/>
        <c:overlap val="100"/>
        <c:axId val="926243648"/>
        <c:axId val="926239904"/>
      </c:barChart>
      <c:catAx>
        <c:axId val="926243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26239904"/>
        <c:crosses val="autoZero"/>
        <c:auto val="1"/>
        <c:lblAlgn val="ctr"/>
        <c:lblOffset val="100"/>
        <c:noMultiLvlLbl val="0"/>
      </c:catAx>
      <c:valAx>
        <c:axId val="926239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26243648"/>
        <c:crosses val="autoZero"/>
        <c:crossBetween val="between"/>
      </c:valAx>
      <c:spPr>
        <a:noFill/>
        <a:ln w="3175">
          <a:solidFill>
            <a:schemeClr val="bg1">
              <a:lumMod val="75000"/>
            </a:schemeClr>
          </a:solidFill>
        </a:ln>
        <a:effectLst/>
      </c:spPr>
    </c:plotArea>
    <c:legend>
      <c:legendPos val="b"/>
      <c:layout>
        <c:manualLayout>
          <c:xMode val="edge"/>
          <c:yMode val="edge"/>
          <c:x val="0.32511436070491195"/>
          <c:y val="0.77523360048953249"/>
          <c:w val="0.42782271308714009"/>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63215535019887"/>
          <c:y val="0.15276729559748428"/>
          <c:w val="0.78911760211854332"/>
          <c:h val="0.63141138018125098"/>
        </c:manualLayout>
      </c:layout>
      <c:barChart>
        <c:barDir val="bar"/>
        <c:grouping val="percentStacked"/>
        <c:varyColors val="0"/>
        <c:ser>
          <c:idx val="0"/>
          <c:order val="0"/>
          <c:tx>
            <c:strRef>
              <c:f>作業用!$J$284</c:f>
              <c:strCache>
                <c:ptCount val="1"/>
                <c:pt idx="0">
                  <c:v>５皿以上</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作業用!$I$285:$I$287</c:f>
              <c:strCache>
                <c:ptCount val="3"/>
                <c:pt idx="0">
                  <c:v>全体</c:v>
                </c:pt>
                <c:pt idx="1">
                  <c:v>男性</c:v>
                </c:pt>
                <c:pt idx="2">
                  <c:v>女性</c:v>
                </c:pt>
              </c:strCache>
            </c:strRef>
          </c:cat>
          <c:val>
            <c:numRef>
              <c:f>作業用!$J$285:$J$287</c:f>
              <c:numCache>
                <c:formatCode>0.0_ </c:formatCode>
                <c:ptCount val="3"/>
                <c:pt idx="0">
                  <c:v>4.4000000000000004</c:v>
                </c:pt>
                <c:pt idx="1">
                  <c:v>3.4</c:v>
                </c:pt>
                <c:pt idx="2">
                  <c:v>5.4</c:v>
                </c:pt>
              </c:numCache>
            </c:numRef>
          </c:val>
          <c:extLst>
            <c:ext xmlns:c16="http://schemas.microsoft.com/office/drawing/2014/chart" uri="{C3380CC4-5D6E-409C-BE32-E72D297353CC}">
              <c16:uniqueId val="{00000000-E6BE-4623-8FD1-B5A0785CF19F}"/>
            </c:ext>
          </c:extLst>
        </c:ser>
        <c:ser>
          <c:idx val="1"/>
          <c:order val="1"/>
          <c:tx>
            <c:strRef>
              <c:f>作業用!$K$284</c:f>
              <c:strCache>
                <c:ptCount val="1"/>
                <c:pt idx="0">
                  <c:v>３－４皿</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作業用!$I$285:$I$287</c:f>
              <c:strCache>
                <c:ptCount val="3"/>
                <c:pt idx="0">
                  <c:v>全体</c:v>
                </c:pt>
                <c:pt idx="1">
                  <c:v>男性</c:v>
                </c:pt>
                <c:pt idx="2">
                  <c:v>女性</c:v>
                </c:pt>
              </c:strCache>
            </c:strRef>
          </c:cat>
          <c:val>
            <c:numRef>
              <c:f>作業用!$K$285:$K$287</c:f>
              <c:numCache>
                <c:formatCode>0.0_ </c:formatCode>
                <c:ptCount val="3"/>
                <c:pt idx="0">
                  <c:v>33.6</c:v>
                </c:pt>
                <c:pt idx="1">
                  <c:v>31.4</c:v>
                </c:pt>
                <c:pt idx="2">
                  <c:v>35.799999999999997</c:v>
                </c:pt>
              </c:numCache>
            </c:numRef>
          </c:val>
          <c:extLst>
            <c:ext xmlns:c16="http://schemas.microsoft.com/office/drawing/2014/chart" uri="{C3380CC4-5D6E-409C-BE32-E72D297353CC}">
              <c16:uniqueId val="{00000001-E6BE-4623-8FD1-B5A0785CF19F}"/>
            </c:ext>
          </c:extLst>
        </c:ser>
        <c:ser>
          <c:idx val="2"/>
          <c:order val="2"/>
          <c:tx>
            <c:strRef>
              <c:f>作業用!$L$284</c:f>
              <c:strCache>
                <c:ptCount val="1"/>
                <c:pt idx="0">
                  <c:v>２皿以下</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作業用!$I$285:$I$287</c:f>
              <c:strCache>
                <c:ptCount val="3"/>
                <c:pt idx="0">
                  <c:v>全体</c:v>
                </c:pt>
                <c:pt idx="1">
                  <c:v>男性</c:v>
                </c:pt>
                <c:pt idx="2">
                  <c:v>女性</c:v>
                </c:pt>
              </c:strCache>
            </c:strRef>
          </c:cat>
          <c:val>
            <c:numRef>
              <c:f>作業用!$L$285:$L$287</c:f>
              <c:numCache>
                <c:formatCode>0.0_ </c:formatCode>
                <c:ptCount val="3"/>
                <c:pt idx="0">
                  <c:v>62</c:v>
                </c:pt>
                <c:pt idx="1">
                  <c:v>65.2</c:v>
                </c:pt>
                <c:pt idx="2">
                  <c:v>58.8</c:v>
                </c:pt>
              </c:numCache>
            </c:numRef>
          </c:val>
          <c:extLst>
            <c:ext xmlns:c16="http://schemas.microsoft.com/office/drawing/2014/chart" uri="{C3380CC4-5D6E-409C-BE32-E72D297353CC}">
              <c16:uniqueId val="{00000002-E6BE-4623-8FD1-B5A0785CF19F}"/>
            </c:ext>
          </c:extLst>
        </c:ser>
        <c:dLbls>
          <c:dLblPos val="ctr"/>
          <c:showLegendKey val="0"/>
          <c:showVal val="1"/>
          <c:showCatName val="0"/>
          <c:showSerName val="0"/>
          <c:showPercent val="0"/>
          <c:showBubbleSize val="0"/>
        </c:dLbls>
        <c:gapWidth val="60"/>
        <c:overlap val="100"/>
        <c:axId val="856854575"/>
        <c:axId val="856852495"/>
      </c:barChart>
      <c:catAx>
        <c:axId val="8568545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52495"/>
        <c:crosses val="autoZero"/>
        <c:auto val="1"/>
        <c:lblAlgn val="ctr"/>
        <c:lblOffset val="100"/>
        <c:noMultiLvlLbl val="0"/>
      </c:catAx>
      <c:valAx>
        <c:axId val="85685249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54575"/>
        <c:crosses val="autoZero"/>
        <c:crossBetween val="between"/>
      </c:valAx>
      <c:spPr>
        <a:noFill/>
        <a:ln w="3175">
          <a:solidFill>
            <a:schemeClr val="bg1">
              <a:lumMod val="75000"/>
            </a:schemeClr>
          </a:solidFill>
        </a:ln>
        <a:effectLst/>
      </c:spPr>
    </c:plotArea>
    <c:legend>
      <c:legendPos val="b"/>
      <c:layout>
        <c:manualLayout>
          <c:xMode val="edge"/>
          <c:yMode val="edge"/>
          <c:x val="0.29064802631279824"/>
          <c:y val="0.87110653462920928"/>
          <c:w val="0.41373783584314533"/>
          <c:h val="0.10890308522755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22348412003423"/>
          <c:y val="0.11608124253285544"/>
          <c:w val="0.82439021772284149"/>
          <c:h val="0.3476736471770816"/>
        </c:manualLayout>
      </c:layout>
      <c:barChart>
        <c:barDir val="bar"/>
        <c:grouping val="percentStacked"/>
        <c:varyColors val="0"/>
        <c:ser>
          <c:idx val="0"/>
          <c:order val="0"/>
          <c:tx>
            <c:strRef>
              <c:f>作業用!$K$304</c:f>
              <c:strCache>
                <c:ptCount val="1"/>
                <c:pt idx="0">
                  <c:v>嫌いだから</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作業用!$K$305:$K$307</c:f>
              <c:numCache>
                <c:formatCode>0.0_ </c:formatCode>
                <c:ptCount val="3"/>
                <c:pt idx="0">
                  <c:v>5.4393305439330542</c:v>
                </c:pt>
                <c:pt idx="1">
                  <c:v>7.4534161490683228</c:v>
                </c:pt>
                <c:pt idx="2">
                  <c:v>3.382663847780127</c:v>
                </c:pt>
              </c:numCache>
            </c:numRef>
          </c:val>
          <c:extLst>
            <c:ext xmlns:c16="http://schemas.microsoft.com/office/drawing/2014/chart" uri="{C3380CC4-5D6E-409C-BE32-E72D297353CC}">
              <c16:uniqueId val="{00000000-BBA5-4120-B5DD-804C5C978544}"/>
            </c:ext>
          </c:extLst>
        </c:ser>
        <c:ser>
          <c:idx val="1"/>
          <c:order val="1"/>
          <c:tx>
            <c:strRef>
              <c:f>作業用!$L$304</c:f>
              <c:strCache>
                <c:ptCount val="1"/>
                <c:pt idx="0">
                  <c:v>用意するのが面倒だから</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作業用!$L$305:$L$307</c:f>
              <c:numCache>
                <c:formatCode>0.0_ </c:formatCode>
                <c:ptCount val="3"/>
                <c:pt idx="0">
                  <c:v>38.28451882845188</c:v>
                </c:pt>
                <c:pt idx="1">
                  <c:v>33.54037267080745</c:v>
                </c:pt>
                <c:pt idx="2">
                  <c:v>43.128964059196619</c:v>
                </c:pt>
              </c:numCache>
            </c:numRef>
          </c:val>
          <c:extLst>
            <c:ext xmlns:c16="http://schemas.microsoft.com/office/drawing/2014/chart" uri="{C3380CC4-5D6E-409C-BE32-E72D297353CC}">
              <c16:uniqueId val="{00000001-BBA5-4120-B5DD-804C5C978544}"/>
            </c:ext>
          </c:extLst>
        </c:ser>
        <c:ser>
          <c:idx val="2"/>
          <c:order val="2"/>
          <c:tx>
            <c:strRef>
              <c:f>作業用!$M$304</c:f>
              <c:strCache>
                <c:ptCount val="1"/>
                <c:pt idx="0">
                  <c:v>値段が高いから</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作業用!$M$305:$M$307</c:f>
              <c:numCache>
                <c:formatCode>0.0_ </c:formatCode>
                <c:ptCount val="3"/>
                <c:pt idx="0">
                  <c:v>32.21757322175732</c:v>
                </c:pt>
                <c:pt idx="1">
                  <c:v>30.227743271221531</c:v>
                </c:pt>
                <c:pt idx="2">
                  <c:v>34.249471458773783</c:v>
                </c:pt>
              </c:numCache>
            </c:numRef>
          </c:val>
          <c:extLst>
            <c:ext xmlns:c16="http://schemas.microsoft.com/office/drawing/2014/chart" uri="{C3380CC4-5D6E-409C-BE32-E72D297353CC}">
              <c16:uniqueId val="{00000002-BBA5-4120-B5DD-804C5C978544}"/>
            </c:ext>
          </c:extLst>
        </c:ser>
        <c:ser>
          <c:idx val="3"/>
          <c:order val="3"/>
          <c:tx>
            <c:strRef>
              <c:f>作業用!$N$304</c:f>
              <c:strCache>
                <c:ptCount val="1"/>
                <c:pt idx="0">
                  <c:v>外食や持ち帰りの弁当・総菜等を利用する機会が多いから</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作業用!$N$305:$N$307</c:f>
              <c:numCache>
                <c:formatCode>0.0_ </c:formatCode>
                <c:ptCount val="3"/>
                <c:pt idx="0">
                  <c:v>10.774058577405858</c:v>
                </c:pt>
                <c:pt idx="1">
                  <c:v>14.078674948240165</c:v>
                </c:pt>
                <c:pt idx="2">
                  <c:v>7.3995771670190278</c:v>
                </c:pt>
              </c:numCache>
            </c:numRef>
          </c:val>
          <c:extLst>
            <c:ext xmlns:c16="http://schemas.microsoft.com/office/drawing/2014/chart" uri="{C3380CC4-5D6E-409C-BE32-E72D297353CC}">
              <c16:uniqueId val="{00000003-BBA5-4120-B5DD-804C5C978544}"/>
            </c:ext>
          </c:extLst>
        </c:ser>
        <c:ser>
          <c:idx val="4"/>
          <c:order val="4"/>
          <c:tx>
            <c:strRef>
              <c:f>作業用!$O$304</c:f>
              <c:strCache>
                <c:ptCount val="1"/>
                <c:pt idx="0">
                  <c:v>食べる必要性を感じないから</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c:v>
                </c:pt>
                <c:pt idx="1">
                  <c:v>男性</c:v>
                </c:pt>
                <c:pt idx="2">
                  <c:v>女性</c:v>
                </c:pt>
              </c:strCache>
            </c:strRef>
          </c:cat>
          <c:val>
            <c:numRef>
              <c:f>作業用!$O$305:$O$307</c:f>
              <c:numCache>
                <c:formatCode>0.0_ </c:formatCode>
                <c:ptCount val="3"/>
                <c:pt idx="0">
                  <c:v>13.284518828451883</c:v>
                </c:pt>
                <c:pt idx="1">
                  <c:v>14.699792960662526</c:v>
                </c:pt>
                <c:pt idx="2">
                  <c:v>11.839323467230445</c:v>
                </c:pt>
              </c:numCache>
            </c:numRef>
          </c:val>
          <c:extLst>
            <c:ext xmlns:c16="http://schemas.microsoft.com/office/drawing/2014/chart" uri="{C3380CC4-5D6E-409C-BE32-E72D297353CC}">
              <c16:uniqueId val="{00000004-BBA5-4120-B5DD-804C5C978544}"/>
            </c:ext>
          </c:extLst>
        </c:ser>
        <c:dLbls>
          <c:dLblPos val="ctr"/>
          <c:showLegendKey val="0"/>
          <c:showVal val="1"/>
          <c:showCatName val="0"/>
          <c:showSerName val="0"/>
          <c:showPercent val="0"/>
          <c:showBubbleSize val="0"/>
        </c:dLbls>
        <c:gapWidth val="60"/>
        <c:overlap val="100"/>
        <c:axId val="970652927"/>
        <c:axId val="970640863"/>
      </c:barChart>
      <c:catAx>
        <c:axId val="970652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70640863"/>
        <c:crosses val="autoZero"/>
        <c:auto val="1"/>
        <c:lblAlgn val="ctr"/>
        <c:lblOffset val="100"/>
        <c:noMultiLvlLbl val="0"/>
      </c:catAx>
      <c:valAx>
        <c:axId val="97064086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70652927"/>
        <c:crosses val="autoZero"/>
        <c:crossBetween val="between"/>
      </c:valAx>
      <c:spPr>
        <a:noFill/>
        <a:ln w="3175">
          <a:solidFill>
            <a:schemeClr val="bg1">
              <a:lumMod val="75000"/>
            </a:schemeClr>
          </a:solidFill>
        </a:ln>
        <a:effectLst/>
      </c:spPr>
    </c:plotArea>
    <c:legend>
      <c:legendPos val="b"/>
      <c:layout>
        <c:manualLayout>
          <c:xMode val="edge"/>
          <c:yMode val="edge"/>
          <c:x val="0.13303704207600403"/>
          <c:y val="0.49646766158558014"/>
          <c:w val="0.66193167538722886"/>
          <c:h val="0.460254004630270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546223388743087E-2"/>
          <c:y val="0.18215705179709679"/>
          <c:w val="0.82825081574549808"/>
          <c:h val="0.54800654016608574"/>
        </c:manualLayout>
      </c:layout>
      <c:barChart>
        <c:barDir val="bar"/>
        <c:grouping val="percentStacked"/>
        <c:varyColors val="0"/>
        <c:ser>
          <c:idx val="0"/>
          <c:order val="0"/>
          <c:tx>
            <c:strRef>
              <c:f>作業用!$I$124</c:f>
              <c:strCache>
                <c:ptCount val="1"/>
                <c:pt idx="0">
                  <c:v>とても気にしている</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c:v>
                </c:pt>
                <c:pt idx="1">
                  <c:v>男性</c:v>
                </c:pt>
                <c:pt idx="2">
                  <c:v>女性</c:v>
                </c:pt>
              </c:strCache>
            </c:strRef>
          </c:cat>
          <c:val>
            <c:numRef>
              <c:f>作業用!$I$125:$I$127</c:f>
              <c:numCache>
                <c:formatCode>0.0_ </c:formatCode>
                <c:ptCount val="3"/>
                <c:pt idx="0">
                  <c:v>9.4</c:v>
                </c:pt>
                <c:pt idx="1">
                  <c:v>7.8</c:v>
                </c:pt>
                <c:pt idx="2">
                  <c:v>11</c:v>
                </c:pt>
              </c:numCache>
            </c:numRef>
          </c:val>
          <c:extLst>
            <c:ext xmlns:c16="http://schemas.microsoft.com/office/drawing/2014/chart" uri="{C3380CC4-5D6E-409C-BE32-E72D297353CC}">
              <c16:uniqueId val="{00000000-6A9B-427B-807F-A9AB2758C91E}"/>
            </c:ext>
          </c:extLst>
        </c:ser>
        <c:ser>
          <c:idx val="1"/>
          <c:order val="1"/>
          <c:tx>
            <c:strRef>
              <c:f>作業用!$J$124</c:f>
              <c:strCache>
                <c:ptCount val="1"/>
                <c:pt idx="0">
                  <c:v>気にしている</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c:v>
                </c:pt>
                <c:pt idx="1">
                  <c:v>男性</c:v>
                </c:pt>
                <c:pt idx="2">
                  <c:v>女性</c:v>
                </c:pt>
              </c:strCache>
            </c:strRef>
          </c:cat>
          <c:val>
            <c:numRef>
              <c:f>作業用!$J$125:$J$127</c:f>
              <c:numCache>
                <c:formatCode>0.0_ </c:formatCode>
                <c:ptCount val="3"/>
                <c:pt idx="0">
                  <c:v>37</c:v>
                </c:pt>
                <c:pt idx="1">
                  <c:v>35.4</c:v>
                </c:pt>
                <c:pt idx="2">
                  <c:v>38.6</c:v>
                </c:pt>
              </c:numCache>
            </c:numRef>
          </c:val>
          <c:extLst>
            <c:ext xmlns:c16="http://schemas.microsoft.com/office/drawing/2014/chart" uri="{C3380CC4-5D6E-409C-BE32-E72D297353CC}">
              <c16:uniqueId val="{00000001-6A9B-427B-807F-A9AB2758C91E}"/>
            </c:ext>
          </c:extLst>
        </c:ser>
        <c:ser>
          <c:idx val="2"/>
          <c:order val="2"/>
          <c:tx>
            <c:strRef>
              <c:f>作業用!$K$124</c:f>
              <c:strCache>
                <c:ptCount val="1"/>
                <c:pt idx="0">
                  <c:v>あまり気にしていない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c:v>
                </c:pt>
                <c:pt idx="1">
                  <c:v>男性</c:v>
                </c:pt>
                <c:pt idx="2">
                  <c:v>女性</c:v>
                </c:pt>
              </c:strCache>
            </c:strRef>
          </c:cat>
          <c:val>
            <c:numRef>
              <c:f>作業用!$K$125:$K$127</c:f>
              <c:numCache>
                <c:formatCode>0.0_ </c:formatCode>
                <c:ptCount val="3"/>
                <c:pt idx="0">
                  <c:v>41.3</c:v>
                </c:pt>
                <c:pt idx="1">
                  <c:v>42.4</c:v>
                </c:pt>
                <c:pt idx="2">
                  <c:v>40.200000000000003</c:v>
                </c:pt>
              </c:numCache>
            </c:numRef>
          </c:val>
          <c:extLst>
            <c:ext xmlns:c16="http://schemas.microsoft.com/office/drawing/2014/chart" uri="{C3380CC4-5D6E-409C-BE32-E72D297353CC}">
              <c16:uniqueId val="{00000002-6A9B-427B-807F-A9AB2758C91E}"/>
            </c:ext>
          </c:extLst>
        </c:ser>
        <c:ser>
          <c:idx val="3"/>
          <c:order val="3"/>
          <c:tx>
            <c:strRef>
              <c:f>作業用!$L$124</c:f>
              <c:strCache>
                <c:ptCount val="1"/>
                <c:pt idx="0">
                  <c:v>全く気にしていない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c:v>
                </c:pt>
                <c:pt idx="1">
                  <c:v>男性</c:v>
                </c:pt>
                <c:pt idx="2">
                  <c:v>女性</c:v>
                </c:pt>
              </c:strCache>
            </c:strRef>
          </c:cat>
          <c:val>
            <c:numRef>
              <c:f>作業用!$L$125:$L$127</c:f>
              <c:numCache>
                <c:formatCode>0.0_ </c:formatCode>
                <c:ptCount val="3"/>
                <c:pt idx="0">
                  <c:v>12.3</c:v>
                </c:pt>
                <c:pt idx="1">
                  <c:v>14.4</c:v>
                </c:pt>
                <c:pt idx="2">
                  <c:v>10.199999999999999</c:v>
                </c:pt>
              </c:numCache>
            </c:numRef>
          </c:val>
          <c:extLst>
            <c:ext xmlns:c16="http://schemas.microsoft.com/office/drawing/2014/chart" uri="{C3380CC4-5D6E-409C-BE32-E72D297353CC}">
              <c16:uniqueId val="{00000003-6A9B-427B-807F-A9AB2758C91E}"/>
            </c:ext>
          </c:extLst>
        </c:ser>
        <c:dLbls>
          <c:dLblPos val="ctr"/>
          <c:showLegendKey val="0"/>
          <c:showVal val="1"/>
          <c:showCatName val="0"/>
          <c:showSerName val="0"/>
          <c:showPercent val="0"/>
          <c:showBubbleSize val="0"/>
        </c:dLbls>
        <c:gapWidth val="60"/>
        <c:overlap val="100"/>
        <c:axId val="1323072896"/>
        <c:axId val="1323067072"/>
      </c:barChart>
      <c:catAx>
        <c:axId val="1323072896"/>
        <c:scaling>
          <c:orientation val="maxMin"/>
        </c:scaling>
        <c:delete val="0"/>
        <c:axPos val="r"/>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23067072"/>
        <c:crosses val="max"/>
        <c:auto val="1"/>
        <c:lblAlgn val="ctr"/>
        <c:lblOffset val="100"/>
        <c:noMultiLvlLbl val="0"/>
      </c:catAx>
      <c:valAx>
        <c:axId val="13230670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23072896"/>
        <c:crosses val="autoZero"/>
        <c:crossBetween val="between"/>
      </c:valAx>
      <c:spPr>
        <a:noFill/>
        <a:ln w="3175">
          <a:solidFill>
            <a:schemeClr val="bg1">
              <a:lumMod val="75000"/>
            </a:schemeClr>
          </a:solidFill>
        </a:ln>
        <a:effectLst/>
      </c:spPr>
    </c:plotArea>
    <c:legend>
      <c:legendPos val="b"/>
      <c:layout>
        <c:manualLayout>
          <c:xMode val="edge"/>
          <c:yMode val="edge"/>
          <c:x val="8.0332484247218131E-2"/>
          <c:y val="0.74257820231487459"/>
          <c:w val="0.84061081519221859"/>
          <c:h val="0.178525020438018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4FFE8-DF70-417E-B081-2D6E7406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1626</Words>
  <Characters>9271</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2023-06-14T22:18:00Z</dcterms:created>
  <dcterms:modified xsi:type="dcterms:W3CDTF">2023-09-06T01:09:00Z</dcterms:modified>
</cp:coreProperties>
</file>