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67128" w14:textId="77777777" w:rsidR="00DE69C2" w:rsidRPr="00F317B8" w:rsidRDefault="00DE69C2" w:rsidP="00D85AE4">
      <w:pPr>
        <w:widowControl/>
        <w:spacing w:line="360" w:lineRule="exact"/>
        <w:jc w:val="left"/>
        <w:rPr>
          <w:rFonts w:ascii="Meiryo UI" w:eastAsia="Meiryo UI" w:hAnsi="Meiryo UI" w:cs="Meiryo UI"/>
          <w:b/>
          <w:sz w:val="24"/>
          <w:szCs w:val="21"/>
        </w:rPr>
      </w:pPr>
    </w:p>
    <w:p w14:paraId="272FB917" w14:textId="77777777" w:rsidR="00921B2E" w:rsidRPr="00F317B8" w:rsidRDefault="00921B2E" w:rsidP="00D85AE4">
      <w:pPr>
        <w:widowControl/>
        <w:spacing w:line="360" w:lineRule="exact"/>
        <w:jc w:val="left"/>
        <w:rPr>
          <w:rFonts w:ascii="Meiryo UI" w:eastAsia="Meiryo UI" w:hAnsi="Meiryo UI" w:cs="Meiryo UI"/>
          <w:b/>
          <w:sz w:val="24"/>
          <w:szCs w:val="21"/>
        </w:rPr>
      </w:pPr>
    </w:p>
    <w:p w14:paraId="6CDC6B9D" w14:textId="77777777" w:rsidR="00921B2E" w:rsidRPr="00F317B8" w:rsidRDefault="00921B2E" w:rsidP="00D85AE4">
      <w:pPr>
        <w:widowControl/>
        <w:spacing w:line="360" w:lineRule="exact"/>
        <w:jc w:val="left"/>
        <w:rPr>
          <w:rFonts w:ascii="Meiryo UI" w:eastAsia="Meiryo UI" w:hAnsi="Meiryo UI" w:cs="Meiryo UI"/>
          <w:b/>
          <w:sz w:val="24"/>
          <w:szCs w:val="21"/>
        </w:rPr>
      </w:pPr>
    </w:p>
    <w:p w14:paraId="5F195215" w14:textId="77777777" w:rsidR="009E70BD" w:rsidRPr="00F317B8" w:rsidRDefault="009E70BD" w:rsidP="00D85AE4">
      <w:pPr>
        <w:widowControl/>
        <w:spacing w:line="360" w:lineRule="exact"/>
        <w:jc w:val="left"/>
        <w:rPr>
          <w:rFonts w:ascii="Meiryo UI" w:eastAsia="Meiryo UI" w:hAnsi="Meiryo UI" w:cs="Meiryo UI"/>
          <w:b/>
          <w:sz w:val="24"/>
          <w:szCs w:val="21"/>
        </w:rPr>
      </w:pPr>
    </w:p>
    <w:p w14:paraId="696EC6C5" w14:textId="77777777" w:rsidR="009E70BD" w:rsidRPr="00F317B8" w:rsidRDefault="009E70BD" w:rsidP="00D85AE4">
      <w:pPr>
        <w:widowControl/>
        <w:spacing w:line="360" w:lineRule="exact"/>
        <w:jc w:val="left"/>
        <w:rPr>
          <w:rFonts w:ascii="Meiryo UI" w:eastAsia="Meiryo UI" w:hAnsi="Meiryo UI" w:cs="Meiryo UI"/>
          <w:b/>
          <w:sz w:val="24"/>
          <w:szCs w:val="21"/>
        </w:rPr>
      </w:pPr>
    </w:p>
    <w:p w14:paraId="59CC56EC" w14:textId="77777777" w:rsidR="00921B2E" w:rsidRPr="00F317B8" w:rsidRDefault="00921B2E" w:rsidP="00D85AE4">
      <w:pPr>
        <w:widowControl/>
        <w:spacing w:line="360" w:lineRule="exact"/>
        <w:jc w:val="left"/>
        <w:rPr>
          <w:rFonts w:ascii="Meiryo UI" w:eastAsia="Meiryo UI" w:hAnsi="Meiryo UI" w:cs="Meiryo UI"/>
          <w:b/>
          <w:sz w:val="24"/>
          <w:szCs w:val="21"/>
        </w:rPr>
      </w:pPr>
    </w:p>
    <w:p w14:paraId="0F2F7008" w14:textId="77777777" w:rsidR="00921B2E" w:rsidRPr="00F317B8" w:rsidRDefault="00921B2E" w:rsidP="00D85AE4">
      <w:pPr>
        <w:widowControl/>
        <w:spacing w:line="360" w:lineRule="exact"/>
        <w:jc w:val="left"/>
        <w:rPr>
          <w:rFonts w:ascii="Meiryo UI" w:eastAsia="Meiryo UI" w:hAnsi="Meiryo UI" w:cs="Meiryo UI"/>
          <w:b/>
          <w:sz w:val="24"/>
          <w:szCs w:val="21"/>
        </w:rPr>
      </w:pPr>
    </w:p>
    <w:p w14:paraId="29E9A3A5" w14:textId="77777777" w:rsidR="005334F4" w:rsidRPr="00F317B8" w:rsidRDefault="00DF40C0" w:rsidP="00845366">
      <w:pPr>
        <w:spacing w:line="360" w:lineRule="exact"/>
        <w:jc w:val="center"/>
        <w:rPr>
          <w:rFonts w:ascii="Meiryo UI" w:eastAsia="Meiryo UI" w:hAnsi="Meiryo UI" w:cs="Meiryo UI"/>
          <w:b/>
          <w:sz w:val="36"/>
          <w:szCs w:val="21"/>
        </w:rPr>
      </w:pPr>
      <w:r w:rsidRPr="00F317B8">
        <w:rPr>
          <w:rFonts w:ascii="Meiryo UI" w:eastAsia="Meiryo UI" w:hAnsi="Meiryo UI" w:cs="Meiryo UI" w:hint="eastAsia"/>
          <w:b/>
          <w:sz w:val="36"/>
          <w:szCs w:val="21"/>
        </w:rPr>
        <w:t>大阪府</w:t>
      </w:r>
      <w:r w:rsidR="00D977B5" w:rsidRPr="00F317B8">
        <w:rPr>
          <w:rFonts w:ascii="Meiryo UI" w:eastAsia="Meiryo UI" w:hAnsi="Meiryo UI" w:cs="Meiryo UI" w:hint="eastAsia"/>
          <w:b/>
          <w:sz w:val="36"/>
          <w:szCs w:val="21"/>
        </w:rPr>
        <w:t>ユニバーサルデザイン</w:t>
      </w:r>
      <w:r w:rsidR="00845366" w:rsidRPr="00F317B8">
        <w:rPr>
          <w:rFonts w:ascii="Meiryo UI" w:eastAsia="Meiryo UI" w:hAnsi="Meiryo UI" w:cs="Meiryo UI" w:hint="eastAsia"/>
          <w:b/>
          <w:sz w:val="36"/>
          <w:szCs w:val="21"/>
        </w:rPr>
        <w:t>推進指針</w:t>
      </w:r>
    </w:p>
    <w:p w14:paraId="0337C863" w14:textId="77777777" w:rsidR="000C40C4" w:rsidRPr="00F317B8" w:rsidRDefault="000C40C4" w:rsidP="00D85AE4">
      <w:pPr>
        <w:widowControl/>
        <w:spacing w:line="360" w:lineRule="exact"/>
        <w:jc w:val="left"/>
        <w:rPr>
          <w:rFonts w:ascii="Meiryo UI" w:eastAsia="Meiryo UI" w:hAnsi="Meiryo UI" w:cs="Meiryo UI"/>
          <w:b/>
          <w:sz w:val="24"/>
          <w:szCs w:val="21"/>
        </w:rPr>
      </w:pPr>
    </w:p>
    <w:p w14:paraId="0E0F3078" w14:textId="77777777" w:rsidR="000C40C4" w:rsidRPr="00F317B8" w:rsidRDefault="000C40C4" w:rsidP="00D85AE4">
      <w:pPr>
        <w:widowControl/>
        <w:spacing w:line="360" w:lineRule="exact"/>
        <w:jc w:val="left"/>
        <w:rPr>
          <w:rFonts w:ascii="Meiryo UI" w:eastAsia="Meiryo UI" w:hAnsi="Meiryo UI" w:cs="Meiryo UI"/>
          <w:b/>
          <w:sz w:val="24"/>
          <w:szCs w:val="21"/>
        </w:rPr>
      </w:pPr>
    </w:p>
    <w:p w14:paraId="77C32F67" w14:textId="77777777" w:rsidR="000C40C4" w:rsidRPr="00F317B8" w:rsidRDefault="000C40C4" w:rsidP="00D85AE4">
      <w:pPr>
        <w:widowControl/>
        <w:spacing w:line="360" w:lineRule="exact"/>
        <w:jc w:val="left"/>
        <w:rPr>
          <w:rFonts w:ascii="Meiryo UI" w:eastAsia="Meiryo UI" w:hAnsi="Meiryo UI" w:cs="Meiryo UI"/>
          <w:b/>
          <w:sz w:val="24"/>
          <w:szCs w:val="21"/>
        </w:rPr>
      </w:pPr>
    </w:p>
    <w:p w14:paraId="15FE8206" w14:textId="77777777" w:rsidR="000C40C4" w:rsidRPr="00F317B8" w:rsidRDefault="000C40C4" w:rsidP="00D85AE4">
      <w:pPr>
        <w:widowControl/>
        <w:spacing w:line="360" w:lineRule="exact"/>
        <w:jc w:val="left"/>
        <w:rPr>
          <w:rFonts w:ascii="Meiryo UI" w:eastAsia="Meiryo UI" w:hAnsi="Meiryo UI" w:cs="Meiryo UI"/>
          <w:b/>
          <w:sz w:val="24"/>
          <w:szCs w:val="21"/>
        </w:rPr>
      </w:pPr>
    </w:p>
    <w:p w14:paraId="5FCEE08B" w14:textId="77777777" w:rsidR="000C40C4" w:rsidRPr="00F317B8" w:rsidRDefault="000C40C4" w:rsidP="00D85AE4">
      <w:pPr>
        <w:widowControl/>
        <w:spacing w:line="360" w:lineRule="exact"/>
        <w:jc w:val="left"/>
        <w:rPr>
          <w:rFonts w:ascii="Meiryo UI" w:eastAsia="Meiryo UI" w:hAnsi="Meiryo UI" w:cs="Meiryo UI"/>
          <w:b/>
          <w:sz w:val="24"/>
          <w:szCs w:val="21"/>
        </w:rPr>
      </w:pPr>
    </w:p>
    <w:p w14:paraId="1E890F76" w14:textId="77777777" w:rsidR="000C40C4" w:rsidRPr="00F317B8" w:rsidRDefault="000C40C4" w:rsidP="00D85AE4">
      <w:pPr>
        <w:widowControl/>
        <w:spacing w:line="360" w:lineRule="exact"/>
        <w:jc w:val="left"/>
        <w:rPr>
          <w:rFonts w:ascii="Meiryo UI" w:eastAsia="Meiryo UI" w:hAnsi="Meiryo UI" w:cs="Meiryo UI"/>
          <w:b/>
          <w:sz w:val="24"/>
          <w:szCs w:val="21"/>
        </w:rPr>
      </w:pPr>
    </w:p>
    <w:p w14:paraId="0B22E8FA" w14:textId="77777777" w:rsidR="000C40C4" w:rsidRPr="00F317B8" w:rsidRDefault="000C40C4" w:rsidP="00D85AE4">
      <w:pPr>
        <w:widowControl/>
        <w:spacing w:line="360" w:lineRule="exact"/>
        <w:jc w:val="left"/>
        <w:rPr>
          <w:rFonts w:ascii="Meiryo UI" w:eastAsia="Meiryo UI" w:hAnsi="Meiryo UI" w:cs="Meiryo UI"/>
          <w:b/>
          <w:sz w:val="24"/>
          <w:szCs w:val="21"/>
        </w:rPr>
      </w:pPr>
    </w:p>
    <w:p w14:paraId="555080C2" w14:textId="77777777" w:rsidR="000C40C4" w:rsidRPr="00F317B8" w:rsidRDefault="000C40C4" w:rsidP="00D85AE4">
      <w:pPr>
        <w:widowControl/>
        <w:spacing w:line="360" w:lineRule="exact"/>
        <w:jc w:val="left"/>
        <w:rPr>
          <w:rFonts w:ascii="Meiryo UI" w:eastAsia="Meiryo UI" w:hAnsi="Meiryo UI" w:cs="Meiryo UI"/>
          <w:b/>
          <w:sz w:val="24"/>
          <w:szCs w:val="21"/>
        </w:rPr>
      </w:pPr>
    </w:p>
    <w:p w14:paraId="0C686653" w14:textId="77777777" w:rsidR="00CA24E8" w:rsidRPr="00F317B8" w:rsidRDefault="00CA24E8" w:rsidP="00D85AE4">
      <w:pPr>
        <w:widowControl/>
        <w:spacing w:line="360" w:lineRule="exact"/>
        <w:jc w:val="left"/>
        <w:rPr>
          <w:rFonts w:ascii="Meiryo UI" w:eastAsia="Meiryo UI" w:hAnsi="Meiryo UI" w:cs="Meiryo UI"/>
          <w:b/>
          <w:sz w:val="24"/>
          <w:szCs w:val="21"/>
        </w:rPr>
      </w:pPr>
    </w:p>
    <w:p w14:paraId="1C2A3B72" w14:textId="77777777" w:rsidR="00CA24E8" w:rsidRPr="00F317B8" w:rsidRDefault="00CA24E8" w:rsidP="00D85AE4">
      <w:pPr>
        <w:widowControl/>
        <w:spacing w:line="360" w:lineRule="exact"/>
        <w:jc w:val="left"/>
        <w:rPr>
          <w:rFonts w:ascii="Meiryo UI" w:eastAsia="Meiryo UI" w:hAnsi="Meiryo UI" w:cs="Meiryo UI"/>
          <w:b/>
          <w:sz w:val="24"/>
          <w:szCs w:val="21"/>
        </w:rPr>
      </w:pPr>
    </w:p>
    <w:p w14:paraId="1B374E39" w14:textId="77777777" w:rsidR="00CA24E8" w:rsidRPr="00F317B8" w:rsidRDefault="00CA24E8" w:rsidP="00D85AE4">
      <w:pPr>
        <w:widowControl/>
        <w:spacing w:line="360" w:lineRule="exact"/>
        <w:jc w:val="left"/>
        <w:rPr>
          <w:rFonts w:ascii="Meiryo UI" w:eastAsia="Meiryo UI" w:hAnsi="Meiryo UI" w:cs="Meiryo UI"/>
          <w:b/>
          <w:sz w:val="24"/>
          <w:szCs w:val="21"/>
        </w:rPr>
      </w:pPr>
    </w:p>
    <w:p w14:paraId="33C090F6" w14:textId="77777777" w:rsidR="00CA24E8" w:rsidRPr="00F317B8" w:rsidRDefault="00CA24E8" w:rsidP="00D85AE4">
      <w:pPr>
        <w:widowControl/>
        <w:spacing w:line="360" w:lineRule="exact"/>
        <w:jc w:val="left"/>
        <w:rPr>
          <w:rFonts w:ascii="Meiryo UI" w:eastAsia="Meiryo UI" w:hAnsi="Meiryo UI" w:cs="Meiryo UI"/>
          <w:b/>
          <w:sz w:val="24"/>
          <w:szCs w:val="21"/>
        </w:rPr>
      </w:pPr>
    </w:p>
    <w:p w14:paraId="7D86064E" w14:textId="77777777" w:rsidR="00CA24E8" w:rsidRPr="00F317B8" w:rsidRDefault="00CA24E8" w:rsidP="00D85AE4">
      <w:pPr>
        <w:widowControl/>
        <w:spacing w:line="360" w:lineRule="exact"/>
        <w:jc w:val="left"/>
        <w:rPr>
          <w:rFonts w:ascii="Meiryo UI" w:eastAsia="Meiryo UI" w:hAnsi="Meiryo UI" w:cs="Meiryo UI"/>
          <w:b/>
          <w:sz w:val="24"/>
          <w:szCs w:val="21"/>
        </w:rPr>
      </w:pPr>
    </w:p>
    <w:p w14:paraId="19ACCF7B" w14:textId="06F843E2" w:rsidR="00CA24E8" w:rsidRPr="00F317B8" w:rsidRDefault="00AA75B4" w:rsidP="00D85AE4">
      <w:pPr>
        <w:widowControl/>
        <w:spacing w:line="360" w:lineRule="exact"/>
        <w:jc w:val="center"/>
        <w:rPr>
          <w:rFonts w:ascii="Meiryo UI" w:eastAsia="Meiryo UI" w:hAnsi="Meiryo UI" w:cs="Meiryo UI"/>
          <w:b/>
          <w:sz w:val="36"/>
          <w:szCs w:val="21"/>
        </w:rPr>
      </w:pPr>
      <w:r w:rsidRPr="00F317B8">
        <w:rPr>
          <w:rFonts w:ascii="Meiryo UI" w:eastAsia="Meiryo UI" w:hAnsi="Meiryo UI" w:cs="Meiryo UI" w:hint="eastAsia"/>
          <w:b/>
          <w:sz w:val="36"/>
          <w:szCs w:val="21"/>
        </w:rPr>
        <w:t>令和８</w:t>
      </w:r>
      <w:r w:rsidR="00CA24E8" w:rsidRPr="00F317B8">
        <w:rPr>
          <w:rFonts w:ascii="Meiryo UI" w:eastAsia="Meiryo UI" w:hAnsi="Meiryo UI" w:cs="Meiryo UI" w:hint="eastAsia"/>
          <w:b/>
          <w:sz w:val="36"/>
          <w:szCs w:val="21"/>
        </w:rPr>
        <w:t>年</w:t>
      </w:r>
      <w:r w:rsidR="000C1746" w:rsidRPr="00F317B8">
        <w:rPr>
          <w:rFonts w:ascii="Meiryo UI" w:eastAsia="Meiryo UI" w:hAnsi="Meiryo UI" w:cs="Meiryo UI" w:hint="eastAsia"/>
          <w:b/>
          <w:sz w:val="36"/>
          <w:szCs w:val="21"/>
        </w:rPr>
        <w:t>（20</w:t>
      </w:r>
      <w:r w:rsidRPr="00F317B8">
        <w:rPr>
          <w:rFonts w:ascii="Meiryo UI" w:eastAsia="Meiryo UI" w:hAnsi="Meiryo UI" w:cs="Meiryo UI" w:hint="eastAsia"/>
          <w:b/>
          <w:sz w:val="36"/>
          <w:szCs w:val="21"/>
        </w:rPr>
        <w:t>26</w:t>
      </w:r>
      <w:r w:rsidR="000C1746" w:rsidRPr="00F317B8">
        <w:rPr>
          <w:rFonts w:ascii="Meiryo UI" w:eastAsia="Meiryo UI" w:hAnsi="Meiryo UI" w:cs="Meiryo UI" w:hint="eastAsia"/>
          <w:b/>
          <w:sz w:val="36"/>
          <w:szCs w:val="21"/>
        </w:rPr>
        <w:t>年）</w:t>
      </w:r>
      <w:r w:rsidR="00F54C9D" w:rsidRPr="00F317B8">
        <w:rPr>
          <w:rFonts w:ascii="Meiryo UI" w:eastAsia="Meiryo UI" w:hAnsi="Meiryo UI" w:cs="Meiryo UI" w:hint="eastAsia"/>
          <w:b/>
          <w:sz w:val="36"/>
          <w:szCs w:val="21"/>
        </w:rPr>
        <w:t>３</w:t>
      </w:r>
      <w:r w:rsidR="00CA24E8" w:rsidRPr="00F317B8">
        <w:rPr>
          <w:rFonts w:ascii="Meiryo UI" w:eastAsia="Meiryo UI" w:hAnsi="Meiryo UI" w:cs="Meiryo UI" w:hint="eastAsia"/>
          <w:b/>
          <w:sz w:val="36"/>
          <w:szCs w:val="21"/>
        </w:rPr>
        <w:t>月</w:t>
      </w:r>
    </w:p>
    <w:p w14:paraId="15A05FF4" w14:textId="2C228012" w:rsidR="00A748DB" w:rsidRPr="00F317B8" w:rsidRDefault="00F54C9D" w:rsidP="00D85AE4">
      <w:pPr>
        <w:widowControl/>
        <w:spacing w:line="360" w:lineRule="exact"/>
        <w:jc w:val="center"/>
        <w:rPr>
          <w:rFonts w:ascii="Meiryo UI" w:eastAsia="Meiryo UI" w:hAnsi="Meiryo UI" w:cs="Meiryo UI"/>
          <w:b/>
          <w:sz w:val="36"/>
          <w:szCs w:val="21"/>
        </w:rPr>
      </w:pPr>
      <w:r w:rsidRPr="00F317B8">
        <w:rPr>
          <w:rFonts w:ascii="Meiryo UI" w:eastAsia="Meiryo UI" w:hAnsi="Meiryo UI" w:cs="Meiryo UI" w:hint="eastAsia"/>
          <w:b/>
          <w:sz w:val="36"/>
          <w:szCs w:val="21"/>
        </w:rPr>
        <w:t>（平成３０年（</w:t>
      </w:r>
      <w:r w:rsidRPr="00F317B8">
        <w:rPr>
          <w:rFonts w:ascii="Meiryo UI" w:eastAsia="Meiryo UI" w:hAnsi="Meiryo UI" w:cs="Meiryo UI"/>
          <w:b/>
          <w:sz w:val="36"/>
          <w:szCs w:val="21"/>
        </w:rPr>
        <w:t>2018年）6月制定）</w:t>
      </w:r>
    </w:p>
    <w:p w14:paraId="448DC4F2" w14:textId="77777777" w:rsidR="00A748DB" w:rsidRPr="00F317B8" w:rsidRDefault="00A748DB" w:rsidP="00D85AE4">
      <w:pPr>
        <w:widowControl/>
        <w:spacing w:line="360" w:lineRule="exact"/>
        <w:jc w:val="center"/>
        <w:rPr>
          <w:rFonts w:ascii="Meiryo UI" w:eastAsia="Meiryo UI" w:hAnsi="Meiryo UI" w:cs="Meiryo UI"/>
          <w:b/>
          <w:sz w:val="36"/>
          <w:szCs w:val="21"/>
        </w:rPr>
      </w:pPr>
    </w:p>
    <w:p w14:paraId="0DC93F53" w14:textId="77777777" w:rsidR="005A48A2" w:rsidRPr="00F317B8" w:rsidRDefault="00CA24E8" w:rsidP="00D85AE4">
      <w:pPr>
        <w:widowControl/>
        <w:spacing w:line="360" w:lineRule="exact"/>
        <w:jc w:val="center"/>
        <w:rPr>
          <w:rFonts w:ascii="Meiryo UI" w:eastAsia="Meiryo UI" w:hAnsi="Meiryo UI" w:cs="Meiryo UI"/>
          <w:b/>
          <w:sz w:val="36"/>
          <w:szCs w:val="21"/>
        </w:rPr>
      </w:pPr>
      <w:r w:rsidRPr="00F317B8">
        <w:rPr>
          <w:rFonts w:ascii="Meiryo UI" w:eastAsia="Meiryo UI" w:hAnsi="Meiryo UI" w:cs="Meiryo UI" w:hint="eastAsia"/>
          <w:b/>
          <w:sz w:val="36"/>
          <w:szCs w:val="21"/>
        </w:rPr>
        <w:t>大阪府</w:t>
      </w:r>
    </w:p>
    <w:p w14:paraId="7C8F0A99" w14:textId="77777777" w:rsidR="005A48A2" w:rsidRPr="00F317B8" w:rsidRDefault="005A48A2" w:rsidP="00D85AE4">
      <w:pPr>
        <w:widowControl/>
        <w:spacing w:line="360" w:lineRule="exact"/>
        <w:jc w:val="left"/>
        <w:rPr>
          <w:rFonts w:ascii="Meiryo UI" w:eastAsia="Meiryo UI" w:hAnsi="Meiryo UI" w:cs="Meiryo UI"/>
          <w:b/>
          <w:sz w:val="36"/>
          <w:szCs w:val="21"/>
        </w:rPr>
      </w:pPr>
      <w:r w:rsidRPr="00F317B8">
        <w:rPr>
          <w:rFonts w:ascii="Meiryo UI" w:eastAsia="Meiryo UI" w:hAnsi="Meiryo UI" w:cs="Meiryo UI"/>
          <w:b/>
          <w:sz w:val="36"/>
          <w:szCs w:val="21"/>
        </w:rPr>
        <w:br w:type="page"/>
      </w:r>
    </w:p>
    <w:p w14:paraId="1696794F" w14:textId="77777777" w:rsidR="00E82183" w:rsidRPr="00F317B8" w:rsidRDefault="00E82183" w:rsidP="00D85AE4">
      <w:pPr>
        <w:widowControl/>
        <w:spacing w:line="360" w:lineRule="exact"/>
        <w:rPr>
          <w:rFonts w:ascii="Meiryo UI" w:eastAsia="Meiryo UI" w:hAnsi="Meiryo UI" w:cs="Meiryo UI"/>
          <w:b/>
          <w:sz w:val="36"/>
          <w:szCs w:val="21"/>
        </w:rPr>
        <w:sectPr w:rsidR="00E82183" w:rsidRPr="00F317B8" w:rsidSect="00B059E0">
          <w:footerReference w:type="default" r:id="rId8"/>
          <w:headerReference w:type="first" r:id="rId9"/>
          <w:pgSz w:w="11906" w:h="16838" w:code="9"/>
          <w:pgMar w:top="1559" w:right="1418" w:bottom="1276" w:left="1276" w:header="851" w:footer="454" w:gutter="0"/>
          <w:pgNumType w:start="0"/>
          <w:cols w:space="425"/>
          <w:titlePg/>
          <w:docGrid w:linePitch="360"/>
        </w:sectPr>
      </w:pPr>
    </w:p>
    <w:p w14:paraId="25B88A91" w14:textId="77777777" w:rsidR="000C1746" w:rsidRPr="00F317B8" w:rsidRDefault="000C1746" w:rsidP="00D85AE4">
      <w:pPr>
        <w:widowControl/>
        <w:spacing w:line="360" w:lineRule="exact"/>
        <w:rPr>
          <w:rFonts w:ascii="Meiryo UI" w:eastAsia="Meiryo UI" w:hAnsi="Meiryo UI" w:cs="Meiryo UI"/>
          <w:b/>
          <w:sz w:val="36"/>
          <w:szCs w:val="21"/>
        </w:rPr>
      </w:pPr>
    </w:p>
    <w:sdt>
      <w:sdtPr>
        <w:rPr>
          <w:rFonts w:ascii="Meiryo UI" w:eastAsia="Meiryo UI" w:hAnsi="Meiryo UI" w:cs="Meiryo UI"/>
          <w:color w:val="auto"/>
          <w:kern w:val="2"/>
          <w:sz w:val="21"/>
          <w:szCs w:val="22"/>
          <w:lang w:val="ja-JP"/>
        </w:rPr>
        <w:id w:val="-1081369436"/>
        <w:docPartObj>
          <w:docPartGallery w:val="Table of Contents"/>
          <w:docPartUnique/>
        </w:docPartObj>
      </w:sdtPr>
      <w:sdtEndPr>
        <w:rPr>
          <w:b/>
          <w:bCs/>
        </w:rPr>
      </w:sdtEndPr>
      <w:sdtContent>
        <w:p w14:paraId="33A89F5D" w14:textId="77777777" w:rsidR="00E24A20" w:rsidRPr="00F317B8" w:rsidRDefault="00E24A20">
          <w:pPr>
            <w:pStyle w:val="af2"/>
            <w:rPr>
              <w:rFonts w:ascii="Meiryo UI" w:eastAsia="Meiryo UI" w:hAnsi="Meiryo UI" w:cs="Meiryo UI"/>
              <w:color w:val="auto"/>
            </w:rPr>
          </w:pPr>
          <w:r w:rsidRPr="00F317B8">
            <w:rPr>
              <w:rFonts w:ascii="Meiryo UI" w:eastAsia="Meiryo UI" w:hAnsi="Meiryo UI" w:cs="Meiryo UI" w:hint="eastAsia"/>
              <w:color w:val="auto"/>
              <w:lang w:val="ja-JP"/>
            </w:rPr>
            <w:t>目次</w:t>
          </w:r>
        </w:p>
        <w:p w14:paraId="616EDB35" w14:textId="79A54AE5" w:rsidR="008672AC" w:rsidRPr="00F317B8" w:rsidRDefault="004155DA">
          <w:pPr>
            <w:pStyle w:val="11"/>
            <w:tabs>
              <w:tab w:val="left" w:pos="840"/>
            </w:tabs>
            <w:rPr>
              <w:rFonts w:cstheme="minorBidi"/>
              <w:noProof/>
              <w:kern w:val="2"/>
              <w:sz w:val="21"/>
            </w:rPr>
          </w:pPr>
          <w:r w:rsidRPr="00F317B8">
            <w:rPr>
              <w:rFonts w:ascii="Meiryo UI" w:eastAsia="Meiryo UI" w:hAnsi="Meiryo UI" w:cs="Meiryo UI"/>
            </w:rPr>
            <w:fldChar w:fldCharType="begin"/>
          </w:r>
          <w:r w:rsidR="00E24A20" w:rsidRPr="00F317B8">
            <w:rPr>
              <w:rFonts w:ascii="Meiryo UI" w:eastAsia="Meiryo UI" w:hAnsi="Meiryo UI" w:cs="Meiryo UI"/>
            </w:rPr>
            <w:instrText xml:space="preserve"> TOC \o "1-3" \h \z \u </w:instrText>
          </w:r>
          <w:r w:rsidRPr="00F317B8">
            <w:rPr>
              <w:rFonts w:ascii="Meiryo UI" w:eastAsia="Meiryo UI" w:hAnsi="Meiryo UI" w:cs="Meiryo UI"/>
            </w:rPr>
            <w:fldChar w:fldCharType="separate"/>
          </w:r>
          <w:hyperlink w:anchor="_Toc215127965" w:history="1">
            <w:r w:rsidR="008672AC" w:rsidRPr="00F317B8">
              <w:rPr>
                <w:rStyle w:val="af6"/>
                <w:rFonts w:ascii="Meiryo UI" w:eastAsia="Meiryo UI" w:hAnsi="Meiryo UI" w:cs="Meiryo UI"/>
                <w:b/>
                <w:noProof/>
                <w:color w:val="auto"/>
              </w:rPr>
              <w:t>１．</w:t>
            </w:r>
            <w:r w:rsidR="008672AC" w:rsidRPr="00F317B8">
              <w:rPr>
                <w:rFonts w:cstheme="minorBidi"/>
                <w:noProof/>
                <w:kern w:val="2"/>
                <w:sz w:val="21"/>
              </w:rPr>
              <w:tab/>
            </w:r>
            <w:r w:rsidR="008672AC" w:rsidRPr="00F317B8">
              <w:rPr>
                <w:rStyle w:val="af6"/>
                <w:rFonts w:ascii="Meiryo UI" w:eastAsia="Meiryo UI" w:hAnsi="Meiryo UI" w:cs="Meiryo UI"/>
                <w:b/>
                <w:noProof/>
                <w:color w:val="auto"/>
              </w:rPr>
              <w:t>はじめに</w:t>
            </w:r>
            <w:r w:rsidR="008672AC" w:rsidRPr="00F317B8">
              <w:rPr>
                <w:noProof/>
                <w:webHidden/>
              </w:rPr>
              <w:tab/>
            </w:r>
            <w:r w:rsidR="008672AC" w:rsidRPr="00F317B8">
              <w:rPr>
                <w:noProof/>
                <w:webHidden/>
              </w:rPr>
              <w:fldChar w:fldCharType="begin"/>
            </w:r>
            <w:r w:rsidR="008672AC" w:rsidRPr="00F317B8">
              <w:rPr>
                <w:noProof/>
                <w:webHidden/>
              </w:rPr>
              <w:instrText xml:space="preserve"> PAGEREF _Toc215127965 \h </w:instrText>
            </w:r>
            <w:r w:rsidR="008672AC" w:rsidRPr="00F317B8">
              <w:rPr>
                <w:noProof/>
                <w:webHidden/>
              </w:rPr>
            </w:r>
            <w:r w:rsidR="008672AC" w:rsidRPr="00F317B8">
              <w:rPr>
                <w:noProof/>
                <w:webHidden/>
              </w:rPr>
              <w:fldChar w:fldCharType="separate"/>
            </w:r>
            <w:r w:rsidR="00573B28">
              <w:rPr>
                <w:noProof/>
                <w:webHidden/>
              </w:rPr>
              <w:t>1</w:t>
            </w:r>
            <w:r w:rsidR="008672AC" w:rsidRPr="00F317B8">
              <w:rPr>
                <w:noProof/>
                <w:webHidden/>
              </w:rPr>
              <w:fldChar w:fldCharType="end"/>
            </w:r>
          </w:hyperlink>
        </w:p>
        <w:p w14:paraId="74DC70CB" w14:textId="7A14CF90" w:rsidR="008672AC" w:rsidRPr="00F317B8" w:rsidRDefault="00203DCF">
          <w:pPr>
            <w:pStyle w:val="11"/>
            <w:tabs>
              <w:tab w:val="left" w:pos="840"/>
            </w:tabs>
            <w:rPr>
              <w:rFonts w:cstheme="minorBidi"/>
              <w:noProof/>
              <w:kern w:val="2"/>
              <w:sz w:val="21"/>
            </w:rPr>
          </w:pPr>
          <w:hyperlink w:anchor="_Toc215127966" w:history="1">
            <w:r w:rsidR="008672AC" w:rsidRPr="00F317B8">
              <w:rPr>
                <w:rStyle w:val="af6"/>
                <w:rFonts w:ascii="Meiryo UI" w:eastAsia="Meiryo UI" w:hAnsi="Meiryo UI" w:cs="Meiryo UI"/>
                <w:b/>
                <w:noProof/>
                <w:color w:val="auto"/>
              </w:rPr>
              <w:t>２．</w:t>
            </w:r>
            <w:r w:rsidR="008672AC" w:rsidRPr="00F317B8">
              <w:rPr>
                <w:rFonts w:cstheme="minorBidi"/>
                <w:noProof/>
                <w:kern w:val="2"/>
                <w:sz w:val="21"/>
              </w:rPr>
              <w:tab/>
            </w:r>
            <w:r w:rsidR="008672AC" w:rsidRPr="00F317B8">
              <w:rPr>
                <w:rStyle w:val="af6"/>
                <w:rFonts w:ascii="Meiryo UI" w:eastAsia="Meiryo UI" w:hAnsi="Meiryo UI" w:cs="Meiryo UI"/>
                <w:b/>
                <w:noProof/>
                <w:color w:val="auto"/>
              </w:rPr>
              <w:t>ユニバーサルデザインとは</w:t>
            </w:r>
            <w:r w:rsidR="008672AC" w:rsidRPr="00F317B8">
              <w:rPr>
                <w:noProof/>
                <w:webHidden/>
              </w:rPr>
              <w:tab/>
            </w:r>
            <w:r w:rsidR="008672AC" w:rsidRPr="00F317B8">
              <w:rPr>
                <w:noProof/>
                <w:webHidden/>
              </w:rPr>
              <w:fldChar w:fldCharType="begin"/>
            </w:r>
            <w:r w:rsidR="008672AC" w:rsidRPr="00F317B8">
              <w:rPr>
                <w:noProof/>
                <w:webHidden/>
              </w:rPr>
              <w:instrText xml:space="preserve"> PAGEREF _Toc215127966 \h </w:instrText>
            </w:r>
            <w:r w:rsidR="008672AC" w:rsidRPr="00F317B8">
              <w:rPr>
                <w:noProof/>
                <w:webHidden/>
              </w:rPr>
            </w:r>
            <w:r w:rsidR="008672AC" w:rsidRPr="00F317B8">
              <w:rPr>
                <w:noProof/>
                <w:webHidden/>
              </w:rPr>
              <w:fldChar w:fldCharType="separate"/>
            </w:r>
            <w:r w:rsidR="00573B28">
              <w:rPr>
                <w:noProof/>
                <w:webHidden/>
              </w:rPr>
              <w:t>1</w:t>
            </w:r>
            <w:r w:rsidR="008672AC" w:rsidRPr="00F317B8">
              <w:rPr>
                <w:noProof/>
                <w:webHidden/>
              </w:rPr>
              <w:fldChar w:fldCharType="end"/>
            </w:r>
          </w:hyperlink>
        </w:p>
        <w:p w14:paraId="47E01534" w14:textId="3E70801E" w:rsidR="008672AC" w:rsidRPr="00F317B8" w:rsidRDefault="00203DCF">
          <w:pPr>
            <w:pStyle w:val="11"/>
            <w:rPr>
              <w:rFonts w:cstheme="minorBidi"/>
              <w:noProof/>
              <w:kern w:val="2"/>
              <w:sz w:val="21"/>
            </w:rPr>
          </w:pPr>
          <w:hyperlink w:anchor="_Toc215127967" w:history="1">
            <w:r w:rsidR="008672AC" w:rsidRPr="00F317B8">
              <w:rPr>
                <w:rStyle w:val="af6"/>
                <w:rFonts w:ascii="Meiryo UI" w:eastAsia="Meiryo UI" w:hAnsi="Meiryo UI" w:cs="Meiryo UI"/>
                <w:b/>
                <w:noProof/>
                <w:color w:val="auto"/>
              </w:rPr>
              <w:t>３．</w:t>
            </w:r>
            <w:r w:rsidR="008672AC" w:rsidRPr="00F317B8">
              <w:rPr>
                <w:rStyle w:val="af6"/>
                <w:rFonts w:ascii="Meiryo UI" w:eastAsia="Meiryo UI" w:hAnsi="Meiryo UI" w:cs="Meiryo UI" w:hint="eastAsia"/>
                <w:b/>
                <w:noProof/>
                <w:color w:val="auto"/>
              </w:rPr>
              <w:t xml:space="preserve">　　　</w:t>
            </w:r>
            <w:r w:rsidR="008672AC" w:rsidRPr="00F317B8">
              <w:rPr>
                <w:rStyle w:val="af6"/>
                <w:rFonts w:ascii="Meiryo UI" w:eastAsia="Meiryo UI" w:hAnsi="Meiryo UI" w:cs="Meiryo UI"/>
                <w:b/>
                <w:noProof/>
                <w:color w:val="auto"/>
              </w:rPr>
              <w:t>大阪をとりまく現状</w:t>
            </w:r>
            <w:r w:rsidR="008672AC" w:rsidRPr="00F317B8">
              <w:rPr>
                <w:noProof/>
                <w:webHidden/>
              </w:rPr>
              <w:tab/>
            </w:r>
            <w:r w:rsidR="008672AC" w:rsidRPr="00F317B8">
              <w:rPr>
                <w:noProof/>
                <w:webHidden/>
              </w:rPr>
              <w:fldChar w:fldCharType="begin"/>
            </w:r>
            <w:r w:rsidR="008672AC" w:rsidRPr="00F317B8">
              <w:rPr>
                <w:noProof/>
                <w:webHidden/>
              </w:rPr>
              <w:instrText xml:space="preserve"> PAGEREF _Toc215127967 \h </w:instrText>
            </w:r>
            <w:r w:rsidR="008672AC" w:rsidRPr="00F317B8">
              <w:rPr>
                <w:noProof/>
                <w:webHidden/>
              </w:rPr>
            </w:r>
            <w:r w:rsidR="008672AC" w:rsidRPr="00F317B8">
              <w:rPr>
                <w:noProof/>
                <w:webHidden/>
              </w:rPr>
              <w:fldChar w:fldCharType="separate"/>
            </w:r>
            <w:r w:rsidR="00573B28">
              <w:rPr>
                <w:noProof/>
                <w:webHidden/>
              </w:rPr>
              <w:t>3</w:t>
            </w:r>
            <w:r w:rsidR="008672AC" w:rsidRPr="00F317B8">
              <w:rPr>
                <w:noProof/>
                <w:webHidden/>
              </w:rPr>
              <w:fldChar w:fldCharType="end"/>
            </w:r>
          </w:hyperlink>
        </w:p>
        <w:p w14:paraId="7A9A56A9" w14:textId="18074016" w:rsidR="008672AC" w:rsidRPr="00F317B8" w:rsidRDefault="00203DCF">
          <w:pPr>
            <w:pStyle w:val="11"/>
            <w:rPr>
              <w:rFonts w:cstheme="minorBidi"/>
              <w:noProof/>
              <w:kern w:val="2"/>
              <w:sz w:val="21"/>
            </w:rPr>
          </w:pPr>
          <w:hyperlink w:anchor="_Toc215127968" w:history="1">
            <w:r w:rsidR="008672AC" w:rsidRPr="00F317B8">
              <w:rPr>
                <w:rStyle w:val="af6"/>
                <w:rFonts w:ascii="Meiryo UI" w:eastAsia="Meiryo UI" w:hAnsi="Meiryo UI" w:cs="Meiryo UI"/>
                <w:b/>
                <w:noProof/>
                <w:color w:val="auto"/>
              </w:rPr>
              <w:t xml:space="preserve">４．　</w:t>
            </w:r>
            <w:r w:rsidR="008672AC" w:rsidRPr="00F317B8">
              <w:rPr>
                <w:rStyle w:val="af6"/>
                <w:rFonts w:ascii="Meiryo UI" w:eastAsia="Meiryo UI" w:hAnsi="Meiryo UI" w:cs="Meiryo UI" w:hint="eastAsia"/>
                <w:b/>
                <w:noProof/>
                <w:color w:val="auto"/>
              </w:rPr>
              <w:t xml:space="preserve">　　</w:t>
            </w:r>
            <w:r w:rsidR="008672AC" w:rsidRPr="00F317B8">
              <w:rPr>
                <w:rStyle w:val="af6"/>
                <w:rFonts w:ascii="Meiryo UI" w:eastAsia="Meiryo UI" w:hAnsi="Meiryo UI" w:cs="Meiryo UI"/>
                <w:b/>
                <w:noProof/>
                <w:color w:val="auto"/>
              </w:rPr>
              <w:t>府におけるユニバーサルデザインの</w:t>
            </w:r>
            <w:r w:rsidR="00D711EE">
              <w:rPr>
                <w:rStyle w:val="af6"/>
                <w:rFonts w:ascii="Meiryo UI" w:eastAsia="Meiryo UI" w:hAnsi="Meiryo UI" w:cs="Meiryo UI"/>
                <w:b/>
                <w:noProof/>
                <w:color w:val="auto"/>
              </w:rPr>
              <w:t>取組</w:t>
            </w:r>
            <w:r w:rsidR="008672AC" w:rsidRPr="00F317B8">
              <w:rPr>
                <w:noProof/>
                <w:webHidden/>
              </w:rPr>
              <w:tab/>
            </w:r>
            <w:r w:rsidR="008672AC" w:rsidRPr="00F317B8">
              <w:rPr>
                <w:noProof/>
                <w:webHidden/>
              </w:rPr>
              <w:fldChar w:fldCharType="begin"/>
            </w:r>
            <w:r w:rsidR="008672AC" w:rsidRPr="00F317B8">
              <w:rPr>
                <w:noProof/>
                <w:webHidden/>
              </w:rPr>
              <w:instrText xml:space="preserve"> PAGEREF _Toc215127968 \h </w:instrText>
            </w:r>
            <w:r w:rsidR="008672AC" w:rsidRPr="00F317B8">
              <w:rPr>
                <w:noProof/>
                <w:webHidden/>
              </w:rPr>
            </w:r>
            <w:r w:rsidR="008672AC" w:rsidRPr="00F317B8">
              <w:rPr>
                <w:noProof/>
                <w:webHidden/>
              </w:rPr>
              <w:fldChar w:fldCharType="separate"/>
            </w:r>
            <w:r w:rsidR="00573B28">
              <w:rPr>
                <w:noProof/>
                <w:webHidden/>
              </w:rPr>
              <w:t>9</w:t>
            </w:r>
            <w:r w:rsidR="008672AC" w:rsidRPr="00F317B8">
              <w:rPr>
                <w:noProof/>
                <w:webHidden/>
              </w:rPr>
              <w:fldChar w:fldCharType="end"/>
            </w:r>
          </w:hyperlink>
        </w:p>
        <w:p w14:paraId="732E28FE" w14:textId="4D026559" w:rsidR="000C1746" w:rsidRDefault="004155DA" w:rsidP="00D977B5">
          <w:pPr>
            <w:rPr>
              <w:rFonts w:ascii="Meiryo UI" w:eastAsia="Meiryo UI" w:hAnsi="Meiryo UI" w:cs="Meiryo UI"/>
              <w:b/>
              <w:bCs/>
              <w:lang w:val="ja-JP"/>
            </w:rPr>
          </w:pPr>
          <w:r w:rsidRPr="00F317B8">
            <w:rPr>
              <w:rFonts w:ascii="Meiryo UI" w:eastAsia="Meiryo UI" w:hAnsi="Meiryo UI" w:cs="Meiryo UI"/>
              <w:b/>
              <w:bCs/>
              <w:lang w:val="ja-JP"/>
            </w:rPr>
            <w:fldChar w:fldCharType="end"/>
          </w:r>
        </w:p>
      </w:sdtContent>
    </w:sdt>
    <w:p w14:paraId="6FF6E358" w14:textId="0E7A5946" w:rsidR="0039461D" w:rsidRPr="0039461D" w:rsidRDefault="0039461D" w:rsidP="00D977B5">
      <w:pPr>
        <w:rPr>
          <w:rFonts w:ascii="Meiryo UI" w:eastAsia="Meiryo UI" w:hAnsi="Meiryo UI" w:cs="Meiryo UI"/>
          <w:b/>
          <w:bCs/>
        </w:rPr>
      </w:pPr>
      <w:r>
        <w:rPr>
          <w:rFonts w:ascii="Meiryo UI" w:eastAsia="Meiryo UI" w:hAnsi="Meiryo UI" w:cs="Meiryo UI" w:hint="eastAsia"/>
        </w:rPr>
        <w:t xml:space="preserve">　</w:t>
      </w:r>
      <w:r w:rsidRPr="0039461D">
        <w:rPr>
          <w:rFonts w:ascii="Meiryo UI" w:eastAsia="Meiryo UI" w:hAnsi="Meiryo UI" w:cs="Meiryo UI" w:hint="eastAsia"/>
          <w:b/>
          <w:bCs/>
        </w:rPr>
        <w:t>（参考）</w:t>
      </w:r>
    </w:p>
    <w:p w14:paraId="5DEF8564" w14:textId="2FF1CEBD" w:rsidR="003E3D3A" w:rsidRDefault="003E3D3A" w:rsidP="000C1746">
      <w:pPr>
        <w:rPr>
          <w:rFonts w:ascii="Meiryo UI" w:eastAsia="Meiryo UI" w:hAnsi="Meiryo UI" w:cs="Meiryo UI"/>
          <w:b/>
          <w:bCs/>
          <w:sz w:val="22"/>
        </w:rPr>
      </w:pPr>
      <w:r w:rsidRPr="003E3D3A">
        <w:rPr>
          <w:rFonts w:ascii="Meiryo UI" w:eastAsia="Meiryo UI" w:hAnsi="Meiryo UI" w:cs="Meiryo UI" w:hint="eastAsia"/>
          <w:b/>
          <w:bCs/>
          <w:sz w:val="22"/>
        </w:rPr>
        <w:t xml:space="preserve">　　</w:t>
      </w:r>
      <w:r w:rsidR="0039461D">
        <w:rPr>
          <w:rFonts w:ascii="Meiryo UI" w:eastAsia="Meiryo UI" w:hAnsi="Meiryo UI" w:cs="Meiryo UI" w:hint="eastAsia"/>
          <w:b/>
          <w:bCs/>
          <w:sz w:val="22"/>
        </w:rPr>
        <w:t>・</w:t>
      </w:r>
      <w:r w:rsidRPr="003E3D3A">
        <w:rPr>
          <w:rFonts w:ascii="Meiryo UI" w:eastAsia="Meiryo UI" w:hAnsi="Meiryo UI" w:cs="Meiryo UI" w:hint="eastAsia"/>
          <w:b/>
          <w:bCs/>
          <w:sz w:val="22"/>
        </w:rPr>
        <w:t>大阪府ユニバーサルデザイン施策一覧</w:t>
      </w:r>
    </w:p>
    <w:p w14:paraId="6A94FCA7" w14:textId="2E43C1EF" w:rsidR="00A66C0D" w:rsidRPr="0039461D" w:rsidRDefault="00A66C0D" w:rsidP="000C1746">
      <w:pPr>
        <w:rPr>
          <w:rFonts w:ascii="Meiryo UI" w:eastAsia="Meiryo UI" w:hAnsi="Meiryo UI" w:cs="Meiryo UI"/>
          <w:sz w:val="22"/>
        </w:rPr>
      </w:pPr>
      <w:r>
        <w:rPr>
          <w:rFonts w:ascii="Meiryo UI" w:eastAsia="Meiryo UI" w:hAnsi="Meiryo UI" w:cs="Meiryo UI" w:hint="eastAsia"/>
          <w:b/>
          <w:bCs/>
          <w:sz w:val="22"/>
        </w:rPr>
        <w:t xml:space="preserve">　　・</w:t>
      </w:r>
      <w:r w:rsidRPr="00A66C0D">
        <w:rPr>
          <w:rFonts w:ascii="Meiryo UI" w:eastAsia="Meiryo UI" w:hAnsi="Meiryo UI" w:cs="Meiryo UI" w:hint="eastAsia"/>
          <w:b/>
          <w:bCs/>
          <w:sz w:val="22"/>
        </w:rPr>
        <w:t>大阪・関西万博を踏まえたユニバーサルデザイン推進に係る</w:t>
      </w:r>
      <w:r w:rsidR="00D711EE">
        <w:rPr>
          <w:rFonts w:ascii="Meiryo UI" w:eastAsia="Meiryo UI" w:hAnsi="Meiryo UI" w:cs="Meiryo UI" w:hint="eastAsia"/>
          <w:b/>
          <w:bCs/>
          <w:sz w:val="22"/>
        </w:rPr>
        <w:t>取組</w:t>
      </w:r>
    </w:p>
    <w:p w14:paraId="2AFEB20E" w14:textId="7873B42E" w:rsidR="003E3D3A" w:rsidRPr="003E3D3A" w:rsidRDefault="003E3D3A" w:rsidP="000C1746">
      <w:pPr>
        <w:rPr>
          <w:rFonts w:ascii="Meiryo UI" w:eastAsia="Meiryo UI" w:hAnsi="Meiryo UI" w:cs="Meiryo UI"/>
          <w:sz w:val="22"/>
        </w:rPr>
      </w:pPr>
      <w:r w:rsidRPr="003E3D3A">
        <w:rPr>
          <w:rFonts w:ascii="Meiryo UI" w:eastAsia="Meiryo UI" w:hAnsi="Meiryo UI" w:cs="Meiryo UI" w:hint="eastAsia"/>
          <w:b/>
          <w:bCs/>
          <w:sz w:val="22"/>
        </w:rPr>
        <w:t xml:space="preserve">　　</w:t>
      </w:r>
      <w:r w:rsidR="0039461D">
        <w:rPr>
          <w:rFonts w:ascii="Meiryo UI" w:eastAsia="Meiryo UI" w:hAnsi="Meiryo UI" w:cs="Meiryo UI" w:hint="eastAsia"/>
          <w:b/>
          <w:bCs/>
          <w:sz w:val="22"/>
        </w:rPr>
        <w:t>・大阪・関西万博</w:t>
      </w:r>
      <w:r w:rsidR="00D711EE">
        <w:rPr>
          <w:rFonts w:ascii="Meiryo UI" w:eastAsia="Meiryo UI" w:hAnsi="Meiryo UI" w:cs="Meiryo UI" w:hint="eastAsia"/>
          <w:b/>
          <w:bCs/>
          <w:sz w:val="22"/>
        </w:rPr>
        <w:t>取組</w:t>
      </w:r>
      <w:r w:rsidRPr="003E3D3A">
        <w:rPr>
          <w:rFonts w:ascii="Meiryo UI" w:eastAsia="Meiryo UI" w:hAnsi="Meiryo UI" w:cs="Meiryo UI" w:hint="eastAsia"/>
          <w:b/>
          <w:bCs/>
          <w:sz w:val="22"/>
        </w:rPr>
        <w:t>事例集</w:t>
      </w:r>
    </w:p>
    <w:p w14:paraId="6A3C0460" w14:textId="77777777" w:rsidR="000C1746" w:rsidRPr="003E3D3A" w:rsidRDefault="000C1746" w:rsidP="00BD48EB">
      <w:pPr>
        <w:jc w:val="right"/>
        <w:rPr>
          <w:rFonts w:ascii="Meiryo UI" w:eastAsia="Meiryo UI" w:hAnsi="Meiryo UI" w:cs="Meiryo UI"/>
        </w:rPr>
      </w:pPr>
    </w:p>
    <w:p w14:paraId="1B80C3D3" w14:textId="77777777" w:rsidR="000C1746" w:rsidRPr="00F317B8" w:rsidRDefault="000C1746" w:rsidP="000C1746">
      <w:pPr>
        <w:rPr>
          <w:rFonts w:ascii="Meiryo UI" w:eastAsia="Meiryo UI" w:hAnsi="Meiryo UI" w:cs="Meiryo UI"/>
        </w:rPr>
      </w:pPr>
    </w:p>
    <w:p w14:paraId="35E52D2D" w14:textId="77777777" w:rsidR="000C1746" w:rsidRPr="00F317B8" w:rsidRDefault="000C1746" w:rsidP="000C1746">
      <w:pPr>
        <w:rPr>
          <w:rFonts w:ascii="Meiryo UI" w:eastAsia="Meiryo UI" w:hAnsi="Meiryo UI" w:cs="Meiryo UI"/>
        </w:rPr>
      </w:pPr>
    </w:p>
    <w:p w14:paraId="3402E1AD" w14:textId="77777777" w:rsidR="000C1746" w:rsidRPr="00F317B8" w:rsidRDefault="000C1746" w:rsidP="000C1746">
      <w:pPr>
        <w:rPr>
          <w:rFonts w:ascii="Meiryo UI" w:eastAsia="Meiryo UI" w:hAnsi="Meiryo UI" w:cs="Meiryo UI"/>
        </w:rPr>
      </w:pPr>
    </w:p>
    <w:p w14:paraId="6D988AE1" w14:textId="77777777" w:rsidR="000C1746" w:rsidRPr="00F317B8" w:rsidRDefault="000C1746" w:rsidP="000C1746">
      <w:pPr>
        <w:rPr>
          <w:rFonts w:ascii="Meiryo UI" w:eastAsia="Meiryo UI" w:hAnsi="Meiryo UI" w:cs="Meiryo UI"/>
        </w:rPr>
      </w:pPr>
    </w:p>
    <w:p w14:paraId="1014BC33" w14:textId="77777777" w:rsidR="000C1746" w:rsidRPr="00F317B8" w:rsidRDefault="000C1746" w:rsidP="000C1746">
      <w:pPr>
        <w:rPr>
          <w:rFonts w:ascii="Meiryo UI" w:eastAsia="Meiryo UI" w:hAnsi="Meiryo UI" w:cs="Meiryo UI"/>
        </w:rPr>
      </w:pPr>
    </w:p>
    <w:p w14:paraId="068497B8" w14:textId="77777777" w:rsidR="00B059E0" w:rsidRPr="00F317B8" w:rsidRDefault="00B059E0" w:rsidP="000C1746">
      <w:pPr>
        <w:rPr>
          <w:rFonts w:ascii="Meiryo UI" w:eastAsia="Meiryo UI" w:hAnsi="Meiryo UI" w:cs="Meiryo UI"/>
        </w:rPr>
        <w:sectPr w:rsidR="00B059E0" w:rsidRPr="00F317B8" w:rsidSect="00E82183">
          <w:pgSz w:w="11906" w:h="16838" w:code="9"/>
          <w:pgMar w:top="1559" w:right="1418" w:bottom="1276" w:left="1276" w:header="851" w:footer="454" w:gutter="0"/>
          <w:pgNumType w:start="0"/>
          <w:cols w:space="425"/>
          <w:titlePg/>
          <w:docGrid w:linePitch="360"/>
        </w:sectPr>
      </w:pPr>
    </w:p>
    <w:p w14:paraId="27BD213F" w14:textId="77777777" w:rsidR="00FD7276" w:rsidRPr="00F317B8" w:rsidRDefault="00391A2E" w:rsidP="00FD7276">
      <w:pPr>
        <w:pStyle w:val="1"/>
        <w:numPr>
          <w:ilvl w:val="0"/>
          <w:numId w:val="3"/>
        </w:numPr>
        <w:rPr>
          <w:rFonts w:ascii="Meiryo UI" w:eastAsia="Meiryo UI" w:hAnsi="Meiryo UI" w:cs="Meiryo UI"/>
          <w:b/>
        </w:rPr>
      </w:pPr>
      <w:bookmarkStart w:id="0" w:name="_Toc215127965"/>
      <w:r w:rsidRPr="00F317B8">
        <w:rPr>
          <w:rFonts w:ascii="Meiryo UI" w:eastAsia="Meiryo UI" w:hAnsi="Meiryo UI" w:cs="Meiryo UI" w:hint="eastAsia"/>
          <w:b/>
        </w:rPr>
        <w:lastRenderedPageBreak/>
        <w:t>はじめに</w:t>
      </w:r>
      <w:bookmarkEnd w:id="0"/>
    </w:p>
    <w:p w14:paraId="1DB13898" w14:textId="77777777" w:rsidR="00FD7276" w:rsidRPr="00F317B8" w:rsidRDefault="00FD7276" w:rsidP="00FD7276">
      <w:pPr>
        <w:rPr>
          <w:sz w:val="22"/>
        </w:rPr>
      </w:pPr>
    </w:p>
    <w:p w14:paraId="7CDF19C8" w14:textId="50E18A9D" w:rsidR="00AA75B4" w:rsidRPr="00F317B8" w:rsidRDefault="00AA75B4" w:rsidP="000119B3">
      <w:pPr>
        <w:ind w:firstLineChars="100" w:firstLine="220"/>
        <w:rPr>
          <w:rFonts w:ascii="Meiryo UI" w:eastAsia="Meiryo UI" w:hAnsi="Meiryo UI" w:cs="Meiryo UI"/>
          <w:sz w:val="22"/>
        </w:rPr>
      </w:pPr>
      <w:bookmarkStart w:id="1" w:name="_Hlk215232735"/>
      <w:r w:rsidRPr="00F317B8">
        <w:rPr>
          <w:rFonts w:ascii="Meiryo UI" w:eastAsia="Meiryo UI" w:hAnsi="Meiryo UI" w:cs="Meiryo UI" w:hint="eastAsia"/>
          <w:sz w:val="22"/>
        </w:rPr>
        <w:t>今日、</w:t>
      </w:r>
      <w:bookmarkEnd w:id="1"/>
      <w:r w:rsidRPr="00F317B8">
        <w:rPr>
          <w:rFonts w:ascii="Meiryo UI" w:eastAsia="Meiryo UI" w:hAnsi="Meiryo UI" w:cs="Meiryo UI" w:hint="eastAsia"/>
          <w:sz w:val="22"/>
        </w:rPr>
        <w:t>誰もが暮らしやすく、訪れやすい、そして誰もが活躍できるまちづくり</w:t>
      </w:r>
      <w:bookmarkStart w:id="2" w:name="_Hlk215232759"/>
      <w:r w:rsidRPr="00F317B8">
        <w:rPr>
          <w:rFonts w:ascii="Meiryo UI" w:eastAsia="Meiryo UI" w:hAnsi="Meiryo UI" w:cs="Meiryo UI" w:hint="eastAsia"/>
          <w:sz w:val="22"/>
        </w:rPr>
        <w:t>を実現するための手法として、</w:t>
      </w:r>
      <w:bookmarkStart w:id="3" w:name="_Hlk215232799"/>
      <w:bookmarkStart w:id="4" w:name="_Hlk215232888"/>
      <w:bookmarkEnd w:id="2"/>
      <w:r w:rsidRPr="00F317B8">
        <w:rPr>
          <w:rFonts w:ascii="Meiryo UI" w:eastAsia="Meiryo UI" w:hAnsi="Meiryo UI" w:cs="Meiryo UI" w:hint="eastAsia"/>
          <w:sz w:val="22"/>
        </w:rPr>
        <w:t>「ユニバーサルデザイン」という概念が、広く普及しています。</w:t>
      </w:r>
      <w:bookmarkStart w:id="5" w:name="_Hlk215232810"/>
      <w:bookmarkEnd w:id="3"/>
      <w:r w:rsidRPr="00F317B8">
        <w:rPr>
          <w:rFonts w:ascii="Meiryo UI" w:eastAsia="Meiryo UI" w:hAnsi="Meiryo UI" w:cs="Meiryo UI" w:hint="eastAsia"/>
          <w:sz w:val="22"/>
        </w:rPr>
        <w:t>この概念は、「心のやさしさや思いやり」の精神に基づくものであり、すべての人に利用しやすい製品や環境を提供するというハード面での配慮にとどまらず、いわゆる「心のバリアフリー」をも包含するものです。</w:t>
      </w:r>
      <w:bookmarkEnd w:id="4"/>
    </w:p>
    <w:bookmarkEnd w:id="5"/>
    <w:p w14:paraId="15ECF955" w14:textId="1980A0D5" w:rsidR="00AA75B4" w:rsidRPr="00F317B8" w:rsidRDefault="00AA75B4" w:rsidP="00AA75B4">
      <w:pPr>
        <w:rPr>
          <w:rFonts w:ascii="Meiryo UI" w:eastAsia="Meiryo UI" w:hAnsi="Meiryo UI" w:cs="Meiryo UI"/>
          <w:strike/>
          <w:sz w:val="22"/>
        </w:rPr>
      </w:pPr>
      <w:r w:rsidRPr="00F317B8">
        <w:rPr>
          <w:rFonts w:ascii="Meiryo UI" w:eastAsia="Meiryo UI" w:hAnsi="Meiryo UI" w:cs="Meiryo UI" w:hint="eastAsia"/>
          <w:sz w:val="22"/>
        </w:rPr>
        <w:t xml:space="preserve">　</w:t>
      </w:r>
      <w:bookmarkStart w:id="6" w:name="_Hlk215232905"/>
      <w:r w:rsidRPr="00F317B8">
        <w:rPr>
          <w:rFonts w:ascii="Meiryo UI" w:eastAsia="Meiryo UI" w:hAnsi="Meiryo UI" w:cs="Meiryo UI" w:hint="eastAsia"/>
          <w:sz w:val="22"/>
        </w:rPr>
        <w:t>誰もが暮らしやすく、訪れやすい、そして誰もが活躍できるまちづくり</w:t>
      </w:r>
      <w:bookmarkEnd w:id="6"/>
      <w:r w:rsidRPr="00F317B8">
        <w:rPr>
          <w:rFonts w:ascii="Meiryo UI" w:eastAsia="Meiryo UI" w:hAnsi="Meiryo UI" w:cs="Meiryo UI" w:hint="eastAsia"/>
          <w:sz w:val="22"/>
        </w:rPr>
        <w:t>は、これまでも行政のめざすところであり、</w:t>
      </w:r>
      <w:bookmarkStart w:id="7" w:name="_Hlk215232926"/>
      <w:r w:rsidRPr="00F317B8">
        <w:rPr>
          <w:rFonts w:ascii="Meiryo UI" w:eastAsia="Meiryo UI" w:hAnsi="Meiryo UI" w:cs="Meiryo UI" w:hint="eastAsia"/>
          <w:sz w:val="22"/>
        </w:rPr>
        <w:t>大阪府</w:t>
      </w:r>
      <w:r w:rsidR="00BC6735" w:rsidRPr="00983126">
        <w:rPr>
          <w:rFonts w:ascii="Meiryo UI" w:eastAsia="Meiryo UI" w:hAnsi="Meiryo UI" w:cs="Meiryo UI" w:hint="eastAsia"/>
          <w:sz w:val="22"/>
        </w:rPr>
        <w:t>（以下「府」という</w:t>
      </w:r>
      <w:r w:rsidR="00382847" w:rsidRPr="00983126">
        <w:rPr>
          <w:rFonts w:ascii="Meiryo UI" w:eastAsia="Meiryo UI" w:hAnsi="Meiryo UI" w:cs="Meiryo UI" w:hint="eastAsia"/>
          <w:sz w:val="22"/>
        </w:rPr>
        <w:t>。</w:t>
      </w:r>
      <w:r w:rsidR="00BC6735" w:rsidRPr="00983126">
        <w:rPr>
          <w:rFonts w:ascii="Meiryo UI" w:eastAsia="Meiryo UI" w:hAnsi="Meiryo UI" w:cs="Meiryo UI" w:hint="eastAsia"/>
          <w:sz w:val="22"/>
        </w:rPr>
        <w:t>）</w:t>
      </w:r>
      <w:r w:rsidRPr="00F317B8">
        <w:rPr>
          <w:rFonts w:ascii="Meiryo UI" w:eastAsia="Meiryo UI" w:hAnsi="Meiryo UI" w:cs="Meiryo UI" w:hint="eastAsia"/>
          <w:sz w:val="22"/>
        </w:rPr>
        <w:t>においては、</w:t>
      </w:r>
      <w:r w:rsidR="00AF5F84" w:rsidRPr="00F317B8">
        <w:rPr>
          <w:rFonts w:ascii="Meiryo UI" w:eastAsia="Meiryo UI" w:hAnsi="Meiryo UI" w:cs="Meiryo UI" w:hint="eastAsia"/>
          <w:sz w:val="22"/>
        </w:rPr>
        <w:t>「ユニバーサルデザイン社会・大阪」をめざし、</w:t>
      </w:r>
      <w:bookmarkStart w:id="8" w:name="_Hlk215233140"/>
      <w:r w:rsidRPr="00F317B8">
        <w:rPr>
          <w:rFonts w:ascii="Meiryo UI" w:eastAsia="Meiryo UI" w:hAnsi="Meiryo UI" w:cs="Meiryo UI" w:hint="eastAsia"/>
          <w:sz w:val="22"/>
        </w:rPr>
        <w:t>平成</w:t>
      </w:r>
      <w:r w:rsidRPr="00F317B8">
        <w:rPr>
          <w:rFonts w:ascii="Meiryo UI" w:eastAsia="Meiryo UI" w:hAnsi="Meiryo UI" w:cs="Meiryo UI"/>
          <w:sz w:val="22"/>
        </w:rPr>
        <w:t>30年</w:t>
      </w:r>
      <w:r w:rsidR="0063669F" w:rsidRPr="00F317B8">
        <w:rPr>
          <w:rFonts w:ascii="Meiryo UI" w:eastAsia="Meiryo UI" w:hAnsi="Meiryo UI" w:cs="Meiryo UI" w:hint="eastAsia"/>
          <w:sz w:val="22"/>
        </w:rPr>
        <w:t>（</w:t>
      </w:r>
      <w:r w:rsidR="0063669F" w:rsidRPr="00F317B8">
        <w:rPr>
          <w:rFonts w:ascii="Meiryo UI" w:eastAsia="Meiryo UI" w:hAnsi="Meiryo UI" w:cs="Meiryo UI"/>
          <w:sz w:val="22"/>
        </w:rPr>
        <w:t>2018年）</w:t>
      </w:r>
      <w:r w:rsidRPr="00F317B8">
        <w:rPr>
          <w:rFonts w:ascii="Meiryo UI" w:eastAsia="Meiryo UI" w:hAnsi="Meiryo UI" w:cs="Meiryo UI" w:hint="eastAsia"/>
          <w:sz w:val="22"/>
        </w:rPr>
        <w:t>６月に</w:t>
      </w:r>
      <w:bookmarkEnd w:id="8"/>
      <w:r w:rsidRPr="00F317B8">
        <w:rPr>
          <w:rFonts w:ascii="Meiryo UI" w:eastAsia="Meiryo UI" w:hAnsi="Meiryo UI" w:cs="Meiryo UI" w:hint="eastAsia"/>
          <w:sz w:val="22"/>
        </w:rPr>
        <w:t>「大阪府ユニバーサルデザイン推進指針」を策定し、</w:t>
      </w:r>
      <w:bookmarkStart w:id="9" w:name="_Hlk215233165"/>
      <w:r w:rsidRPr="00F317B8">
        <w:rPr>
          <w:rFonts w:ascii="Meiryo UI" w:eastAsia="Meiryo UI" w:hAnsi="Meiryo UI" w:cs="Meiryo UI" w:hint="eastAsia"/>
          <w:sz w:val="22"/>
        </w:rPr>
        <w:t>この指針に基づき「心のバリアフリー」と「ユニバーサルデザインのまちづくり」を柱に各種施策を推進してきました。</w:t>
      </w:r>
      <w:bookmarkEnd w:id="7"/>
      <w:bookmarkEnd w:id="9"/>
    </w:p>
    <w:p w14:paraId="3F25E61B" w14:textId="1E5C76B3" w:rsidR="00AA75B4" w:rsidRPr="00F317B8" w:rsidRDefault="00AA75B4" w:rsidP="00AA75B4">
      <w:pPr>
        <w:rPr>
          <w:rFonts w:ascii="Meiryo UI" w:eastAsia="Meiryo UI" w:hAnsi="Meiryo UI" w:cs="Meiryo UI"/>
          <w:sz w:val="22"/>
        </w:rPr>
      </w:pPr>
      <w:bookmarkStart w:id="10" w:name="_Hlk215232943"/>
      <w:r w:rsidRPr="00F317B8">
        <w:rPr>
          <w:rFonts w:ascii="Meiryo UI" w:eastAsia="Meiryo UI" w:hAnsi="Meiryo UI" w:cs="Meiryo UI" w:hint="eastAsia"/>
          <w:sz w:val="22"/>
        </w:rPr>
        <w:t xml:space="preserve">　</w:t>
      </w:r>
      <w:bookmarkStart w:id="11" w:name="_Hlk215233041"/>
      <w:r w:rsidR="00BC640B" w:rsidRPr="00F317B8">
        <w:rPr>
          <w:rFonts w:ascii="Meiryo UI" w:eastAsia="Meiryo UI" w:hAnsi="Meiryo UI" w:cs="Meiryo UI" w:hint="eastAsia"/>
          <w:sz w:val="22"/>
        </w:rPr>
        <w:t>その後</w:t>
      </w:r>
      <w:r w:rsidRPr="00F317B8">
        <w:rPr>
          <w:rFonts w:ascii="Meiryo UI" w:eastAsia="Meiryo UI" w:hAnsi="Meiryo UI" w:cs="Meiryo UI" w:hint="eastAsia"/>
          <w:sz w:val="22"/>
        </w:rPr>
        <w:t>、平成30年</w:t>
      </w:r>
      <w:r w:rsidR="00456BC0" w:rsidRPr="00F317B8">
        <w:rPr>
          <w:rFonts w:ascii="Meiryo UI" w:eastAsia="Meiryo UI" w:hAnsi="Meiryo UI" w:cs="Meiryo UI" w:hint="eastAsia"/>
          <w:sz w:val="22"/>
        </w:rPr>
        <w:t>（</w:t>
      </w:r>
      <w:r w:rsidR="00456BC0" w:rsidRPr="00F317B8">
        <w:rPr>
          <w:rFonts w:ascii="Meiryo UI" w:eastAsia="Meiryo UI" w:hAnsi="Meiryo UI" w:cs="Meiryo UI"/>
          <w:sz w:val="22"/>
        </w:rPr>
        <w:t>2018年）</w:t>
      </w:r>
      <w:r w:rsidRPr="00F317B8">
        <w:rPr>
          <w:rFonts w:ascii="Meiryo UI" w:eastAsia="Meiryo UI" w:hAnsi="Meiryo UI" w:cs="Meiryo UI" w:hint="eastAsia"/>
          <w:sz w:val="22"/>
        </w:rPr>
        <w:t>12月</w:t>
      </w:r>
      <w:r w:rsidR="00AF5F84" w:rsidRPr="00F317B8">
        <w:rPr>
          <w:rFonts w:ascii="Meiryo UI" w:eastAsia="Meiryo UI" w:hAnsi="Meiryo UI" w:cs="Meiryo UI" w:hint="eastAsia"/>
          <w:sz w:val="22"/>
        </w:rPr>
        <w:t>に</w:t>
      </w:r>
      <w:r w:rsidRPr="00F317B8">
        <w:rPr>
          <w:rFonts w:ascii="Meiryo UI" w:eastAsia="Meiryo UI" w:hAnsi="Meiryo UI" w:cs="Meiryo UI" w:hint="eastAsia"/>
          <w:sz w:val="22"/>
        </w:rPr>
        <w:t>ユニバーサル社会実現推進法が施行されたことにより、ユニバーサル社会の実現に関して、地方公共団体の責務が位置付けられ、国との連携を図りつつ、その地域の特性に応じたユニバーサル社会の実現に向けた諸施策を総合的かつ一体的に推進することとなりました。</w:t>
      </w:r>
    </w:p>
    <w:p w14:paraId="64E32919" w14:textId="174C8C57" w:rsidR="00FD7276" w:rsidRPr="00F317B8" w:rsidRDefault="00AA75B4" w:rsidP="00AA75B4">
      <w:pPr>
        <w:rPr>
          <w:rFonts w:ascii="Meiryo UI" w:eastAsia="Meiryo UI" w:hAnsi="Meiryo UI" w:cs="Meiryo UI"/>
          <w:sz w:val="22"/>
        </w:rPr>
      </w:pPr>
      <w:r w:rsidRPr="00F317B8">
        <w:rPr>
          <w:rFonts w:ascii="Meiryo UI" w:eastAsia="Meiryo UI" w:hAnsi="Meiryo UI" w:cs="Meiryo UI" w:hint="eastAsia"/>
          <w:sz w:val="22"/>
        </w:rPr>
        <w:t xml:space="preserve">　</w:t>
      </w:r>
      <w:r w:rsidR="00BC640B" w:rsidRPr="00F317B8">
        <w:rPr>
          <w:rFonts w:ascii="Meiryo UI" w:eastAsia="Meiryo UI" w:hAnsi="Meiryo UI" w:cs="Meiryo UI" w:hint="eastAsia"/>
          <w:sz w:val="22"/>
        </w:rPr>
        <w:t>また、</w:t>
      </w:r>
      <w:r w:rsidR="00F8092F" w:rsidRPr="00F317B8">
        <w:rPr>
          <w:rFonts w:ascii="Meiryo UI" w:eastAsia="Meiryo UI" w:hAnsi="Meiryo UI" w:cs="Meiryo UI" w:hint="eastAsia"/>
          <w:sz w:val="22"/>
        </w:rPr>
        <w:t>令和</w:t>
      </w:r>
      <w:r w:rsidR="00F8092F" w:rsidRPr="00F317B8">
        <w:rPr>
          <w:rFonts w:ascii="Meiryo UI" w:eastAsia="Meiryo UI" w:hAnsi="Meiryo UI" w:cs="Meiryo UI"/>
          <w:sz w:val="22"/>
        </w:rPr>
        <w:t>7年</w:t>
      </w:r>
      <w:r w:rsidR="00456BC0" w:rsidRPr="00F317B8">
        <w:rPr>
          <w:rFonts w:ascii="Meiryo UI" w:eastAsia="Meiryo UI" w:hAnsi="Meiryo UI" w:cs="Meiryo UI" w:hint="eastAsia"/>
          <w:sz w:val="22"/>
        </w:rPr>
        <w:t>（</w:t>
      </w:r>
      <w:r w:rsidR="00456BC0" w:rsidRPr="00F317B8">
        <w:rPr>
          <w:rFonts w:ascii="Meiryo UI" w:eastAsia="Meiryo UI" w:hAnsi="Meiryo UI" w:cs="Meiryo UI"/>
          <w:sz w:val="22"/>
        </w:rPr>
        <w:t>20</w:t>
      </w:r>
      <w:r w:rsidR="00456BC0" w:rsidRPr="00F317B8">
        <w:rPr>
          <w:rFonts w:ascii="Meiryo UI" w:eastAsia="Meiryo UI" w:hAnsi="Meiryo UI" w:cs="Meiryo UI" w:hint="eastAsia"/>
          <w:sz w:val="22"/>
        </w:rPr>
        <w:t>25</w:t>
      </w:r>
      <w:r w:rsidR="00456BC0" w:rsidRPr="00F317B8">
        <w:rPr>
          <w:rFonts w:ascii="Meiryo UI" w:eastAsia="Meiryo UI" w:hAnsi="Meiryo UI" w:cs="Meiryo UI"/>
          <w:sz w:val="22"/>
        </w:rPr>
        <w:t>年）</w:t>
      </w:r>
      <w:r w:rsidR="00F8092F" w:rsidRPr="00F317B8">
        <w:rPr>
          <w:rFonts w:ascii="Meiryo UI" w:eastAsia="Meiryo UI" w:hAnsi="Meiryo UI" w:cs="Meiryo UI"/>
          <w:sz w:val="22"/>
        </w:rPr>
        <w:t>4月から10月にかけて、</w:t>
      </w:r>
      <w:r w:rsidR="00BC640B" w:rsidRPr="00F317B8">
        <w:rPr>
          <w:rFonts w:ascii="Meiryo UI" w:eastAsia="Meiryo UI" w:hAnsi="Meiryo UI" w:cs="Meiryo UI"/>
          <w:sz w:val="22"/>
        </w:rPr>
        <w:t>2025日本国際博覧会（以下「大阪・関西万博」という。）</w:t>
      </w:r>
      <w:r w:rsidR="00F8092F" w:rsidRPr="00F317B8">
        <w:rPr>
          <w:rFonts w:ascii="Meiryo UI" w:eastAsia="Meiryo UI" w:hAnsi="Meiryo UI" w:cs="Meiryo UI" w:hint="eastAsia"/>
          <w:sz w:val="22"/>
        </w:rPr>
        <w:t>が開催され、「いのち輝く未来社会</w:t>
      </w:r>
      <w:r w:rsidR="00CD7AB3" w:rsidRPr="00F317B8">
        <w:rPr>
          <w:rFonts w:ascii="Meiryo UI" w:eastAsia="Meiryo UI" w:hAnsi="Meiryo UI" w:cs="Meiryo UI" w:hint="eastAsia"/>
          <w:sz w:val="22"/>
        </w:rPr>
        <w:t>のデザイン」のテーマの下、各種ガイドライン等に基づき、すべての人が大阪・関西万博に参加できるよう会場内外で</w:t>
      </w:r>
      <w:r w:rsidR="005114AC">
        <w:rPr>
          <w:rFonts w:ascii="Meiryo UI" w:eastAsia="Meiryo UI" w:hAnsi="Meiryo UI" w:cs="Meiryo UI" w:hint="eastAsia"/>
          <w:sz w:val="22"/>
        </w:rPr>
        <w:t>行われました</w:t>
      </w:r>
      <w:r w:rsidR="00CD7AB3" w:rsidRPr="00F317B8">
        <w:rPr>
          <w:rFonts w:ascii="Meiryo UI" w:eastAsia="Meiryo UI" w:hAnsi="Meiryo UI" w:cs="Meiryo UI" w:hint="eastAsia"/>
          <w:sz w:val="22"/>
        </w:rPr>
        <w:t>。こうした</w:t>
      </w:r>
      <w:r w:rsidR="00BC640B" w:rsidRPr="00F317B8">
        <w:rPr>
          <w:rFonts w:ascii="Meiryo UI" w:eastAsia="Meiryo UI" w:hAnsi="Meiryo UI" w:cs="Meiryo UI" w:hint="eastAsia"/>
          <w:sz w:val="22"/>
        </w:rPr>
        <w:t>レガシー</w:t>
      </w:r>
      <w:r w:rsidR="00CD7AB3" w:rsidRPr="00F317B8">
        <w:rPr>
          <w:rFonts w:ascii="Meiryo UI" w:eastAsia="Meiryo UI" w:hAnsi="Meiryo UI" w:cs="Meiryo UI" w:hint="eastAsia"/>
          <w:sz w:val="22"/>
        </w:rPr>
        <w:t>のほか</w:t>
      </w:r>
      <w:r w:rsidR="007176F4" w:rsidRPr="00F317B8">
        <w:rPr>
          <w:rFonts w:ascii="Meiryo UI" w:eastAsia="Meiryo UI" w:hAnsi="Meiryo UI" w:cs="Meiryo UI" w:hint="eastAsia"/>
          <w:sz w:val="22"/>
        </w:rPr>
        <w:t>、</w:t>
      </w:r>
      <w:r w:rsidR="00B24B8D" w:rsidRPr="00F317B8">
        <w:rPr>
          <w:rFonts w:ascii="Meiryo UI" w:eastAsia="Meiryo UI" w:hAnsi="Meiryo UI" w:cs="Meiryo UI" w:hint="eastAsia"/>
          <w:sz w:val="22"/>
        </w:rPr>
        <w:t>平成</w:t>
      </w:r>
      <w:r w:rsidR="00B24B8D" w:rsidRPr="00F317B8">
        <w:rPr>
          <w:rFonts w:ascii="Meiryo UI" w:eastAsia="Meiryo UI" w:hAnsi="Meiryo UI" w:cs="Meiryo UI"/>
          <w:sz w:val="22"/>
        </w:rPr>
        <w:t>30年</w:t>
      </w:r>
      <w:bookmarkStart w:id="12" w:name="_Hlk221094348"/>
      <w:r w:rsidR="00456BC0" w:rsidRPr="00F317B8">
        <w:rPr>
          <w:rFonts w:ascii="Meiryo UI" w:eastAsia="Meiryo UI" w:hAnsi="Meiryo UI" w:cs="Meiryo UI" w:hint="eastAsia"/>
          <w:sz w:val="22"/>
        </w:rPr>
        <w:t>（</w:t>
      </w:r>
      <w:r w:rsidR="00456BC0" w:rsidRPr="00F317B8">
        <w:rPr>
          <w:rFonts w:ascii="Meiryo UI" w:eastAsia="Meiryo UI" w:hAnsi="Meiryo UI" w:cs="Meiryo UI"/>
          <w:sz w:val="22"/>
        </w:rPr>
        <w:t>2018年）</w:t>
      </w:r>
      <w:bookmarkEnd w:id="12"/>
      <w:r w:rsidR="00B24B8D" w:rsidRPr="00F317B8">
        <w:rPr>
          <w:rFonts w:ascii="Meiryo UI" w:eastAsia="Meiryo UI" w:hAnsi="Meiryo UI" w:cs="Meiryo UI"/>
          <w:sz w:val="22"/>
        </w:rPr>
        <w:t>の</w:t>
      </w:r>
      <w:r w:rsidR="007176F4" w:rsidRPr="00F317B8">
        <w:rPr>
          <w:rFonts w:ascii="Meiryo UI" w:eastAsia="Meiryo UI" w:hAnsi="Meiryo UI" w:cs="Meiryo UI" w:hint="eastAsia"/>
          <w:sz w:val="22"/>
        </w:rPr>
        <w:t>本指針策定後の経過も</w:t>
      </w:r>
      <w:r w:rsidR="00B33F94" w:rsidRPr="00F317B8">
        <w:rPr>
          <w:rFonts w:ascii="Meiryo UI" w:eastAsia="Meiryo UI" w:hAnsi="Meiryo UI" w:cs="Meiryo UI" w:hint="eastAsia"/>
          <w:sz w:val="22"/>
        </w:rPr>
        <w:t>踏まえて、</w:t>
      </w:r>
      <w:r w:rsidR="00837940" w:rsidRPr="00F317B8">
        <w:rPr>
          <w:rFonts w:ascii="Meiryo UI" w:eastAsia="Meiryo UI" w:hAnsi="Meiryo UI" w:cs="Meiryo UI" w:hint="eastAsia"/>
          <w:sz w:val="22"/>
        </w:rPr>
        <w:t>今般、本指針を改定することとしました</w:t>
      </w:r>
      <w:r w:rsidR="00B33F94" w:rsidRPr="00F317B8">
        <w:rPr>
          <w:rFonts w:ascii="Meiryo UI" w:eastAsia="Meiryo UI" w:hAnsi="Meiryo UI" w:cs="Meiryo UI" w:hint="eastAsia"/>
          <w:sz w:val="22"/>
        </w:rPr>
        <w:t>。</w:t>
      </w:r>
      <w:r w:rsidRPr="00F317B8">
        <w:rPr>
          <w:rFonts w:ascii="Meiryo UI" w:eastAsia="Meiryo UI" w:hAnsi="Meiryo UI" w:cs="Meiryo UI" w:hint="eastAsia"/>
          <w:sz w:val="22"/>
        </w:rPr>
        <w:t xml:space="preserve">　</w:t>
      </w:r>
      <w:bookmarkEnd w:id="10"/>
      <w:bookmarkEnd w:id="11"/>
    </w:p>
    <w:p w14:paraId="790383D8" w14:textId="77777777" w:rsidR="00AA75B4" w:rsidRPr="00F317B8" w:rsidRDefault="00AA75B4" w:rsidP="00AA75B4"/>
    <w:p w14:paraId="79AC8A35" w14:textId="77777777" w:rsidR="001C40E4" w:rsidRPr="00F317B8" w:rsidRDefault="001C40E4" w:rsidP="001C40E4">
      <w:pPr>
        <w:pStyle w:val="1"/>
        <w:numPr>
          <w:ilvl w:val="0"/>
          <w:numId w:val="3"/>
        </w:numPr>
        <w:rPr>
          <w:rFonts w:ascii="Meiryo UI" w:eastAsia="Meiryo UI" w:hAnsi="Meiryo UI" w:cs="Meiryo UI"/>
          <w:b/>
        </w:rPr>
      </w:pPr>
      <w:bookmarkStart w:id="13" w:name="_Toc215127966"/>
      <w:r w:rsidRPr="00F317B8">
        <w:rPr>
          <w:rFonts w:ascii="Meiryo UI" w:eastAsia="Meiryo UI" w:hAnsi="Meiryo UI" w:cs="Meiryo UI" w:hint="eastAsia"/>
          <w:b/>
        </w:rPr>
        <w:t>ユニバーサルデザインとは</w:t>
      </w:r>
      <w:bookmarkEnd w:id="13"/>
    </w:p>
    <w:p w14:paraId="6B3F0332" w14:textId="77777777" w:rsidR="00D15134" w:rsidRPr="00F317B8" w:rsidRDefault="00D15134" w:rsidP="00D15134">
      <w:pPr>
        <w:rPr>
          <w:sz w:val="22"/>
        </w:rPr>
      </w:pPr>
    </w:p>
    <w:p w14:paraId="6B6A7D63" w14:textId="77777777" w:rsidR="00D15134" w:rsidRPr="00F317B8" w:rsidRDefault="00D15134" w:rsidP="00D15134">
      <w:pPr>
        <w:rPr>
          <w:rFonts w:ascii="Meiryo UI" w:eastAsia="Meiryo UI" w:hAnsi="Meiryo UI" w:cs="Meiryo UI"/>
          <w:sz w:val="22"/>
        </w:rPr>
      </w:pPr>
      <w:r w:rsidRPr="00F317B8">
        <w:rPr>
          <w:rFonts w:ascii="Meiryo UI" w:eastAsia="Meiryo UI" w:hAnsi="Meiryo UI" w:cs="Meiryo UI" w:hint="eastAsia"/>
          <w:sz w:val="22"/>
        </w:rPr>
        <w:t>（１）研究における考え方</w:t>
      </w:r>
    </w:p>
    <w:p w14:paraId="6F593247" w14:textId="620E379F" w:rsidR="001C40E4" w:rsidRPr="00F317B8" w:rsidRDefault="001C40E4" w:rsidP="00D15134">
      <w:pPr>
        <w:pStyle w:val="af3"/>
        <w:spacing w:line="400" w:lineRule="exact"/>
        <w:ind w:leftChars="0" w:left="780" w:firstLineChars="100" w:firstLine="220"/>
        <w:rPr>
          <w:rFonts w:ascii="Meiryo UI" w:eastAsia="Meiryo UI" w:hAnsi="Meiryo UI" w:cs="Meiryo UI"/>
          <w:sz w:val="22"/>
        </w:rPr>
      </w:pPr>
      <w:r w:rsidRPr="00F317B8">
        <w:rPr>
          <w:rFonts w:ascii="Meiryo UI" w:eastAsia="Meiryo UI" w:hAnsi="Meiryo UI" w:cs="Meiryo UI" w:hint="eastAsia"/>
          <w:sz w:val="22"/>
        </w:rPr>
        <w:t>ユニバーサルデザインは、1980年代にアメリカのノースカロライナ州立大学のロナルド・メイス氏が提唱した考え方</w:t>
      </w:r>
      <w:r w:rsidR="00D15134" w:rsidRPr="00F317B8">
        <w:rPr>
          <w:rFonts w:ascii="Meiryo UI" w:eastAsia="Meiryo UI" w:hAnsi="Meiryo UI" w:cs="Meiryo UI" w:hint="eastAsia"/>
          <w:sz w:val="22"/>
        </w:rPr>
        <w:t>です</w:t>
      </w:r>
      <w:r w:rsidRPr="00F317B8">
        <w:rPr>
          <w:rFonts w:ascii="Meiryo UI" w:eastAsia="Meiryo UI" w:hAnsi="Meiryo UI" w:cs="Meiryo UI" w:hint="eastAsia"/>
          <w:sz w:val="22"/>
        </w:rPr>
        <w:t>。同氏の考え方を明確にするため、</w:t>
      </w:r>
      <w:r w:rsidR="00D15134" w:rsidRPr="00F317B8">
        <w:rPr>
          <w:rFonts w:ascii="Meiryo UI" w:eastAsia="Meiryo UI" w:hAnsi="Meiryo UI" w:cs="Meiryo UI" w:hint="eastAsia"/>
          <w:sz w:val="22"/>
        </w:rPr>
        <w:t>「ユニバーサルデザインの７原則」が取りまとめられています</w:t>
      </w:r>
      <w:r w:rsidRPr="00F317B8">
        <w:rPr>
          <w:rFonts w:ascii="Meiryo UI" w:eastAsia="Meiryo UI" w:hAnsi="Meiryo UI" w:cs="Meiryo UI" w:hint="eastAsia"/>
          <w:sz w:val="22"/>
        </w:rPr>
        <w:t>。</w:t>
      </w:r>
    </w:p>
    <w:p w14:paraId="4BEABC9D" w14:textId="77777777" w:rsidR="0081181D" w:rsidRPr="00F317B8" w:rsidRDefault="0081181D" w:rsidP="0081181D">
      <w:pPr>
        <w:spacing w:line="400" w:lineRule="exact"/>
        <w:rPr>
          <w:rFonts w:ascii="Meiryo UI" w:eastAsia="Meiryo UI" w:hAnsi="Meiryo UI" w:cs="Meiryo UI"/>
          <w:sz w:val="22"/>
        </w:rPr>
      </w:pPr>
      <w:r w:rsidRPr="00F317B8">
        <w:rPr>
          <w:rFonts w:ascii="Meiryo UI" w:eastAsia="Meiryo UI" w:hAnsi="Meiryo UI" w:cs="Meiryo UI" w:hint="eastAsia"/>
          <w:noProof/>
          <w:sz w:val="22"/>
        </w:rPr>
        <mc:AlternateContent>
          <mc:Choice Requires="wps">
            <w:drawing>
              <wp:anchor distT="0" distB="0" distL="114300" distR="114300" simplePos="0" relativeHeight="251670528" behindDoc="0" locked="0" layoutInCell="1" allowOverlap="1" wp14:anchorId="70A5E4A4" wp14:editId="596976B1">
                <wp:simplePos x="0" y="0"/>
                <wp:positionH relativeFrom="column">
                  <wp:posOffset>241300</wp:posOffset>
                </wp:positionH>
                <wp:positionV relativeFrom="paragraph">
                  <wp:posOffset>20955</wp:posOffset>
                </wp:positionV>
                <wp:extent cx="5819887" cy="3413760"/>
                <wp:effectExtent l="0" t="0" r="28575" b="15240"/>
                <wp:wrapNone/>
                <wp:docPr id="7" name="正方形/長方形 7"/>
                <wp:cNvGraphicFramePr/>
                <a:graphic xmlns:a="http://schemas.openxmlformats.org/drawingml/2006/main">
                  <a:graphicData uri="http://schemas.microsoft.com/office/word/2010/wordprocessingShape">
                    <wps:wsp>
                      <wps:cNvSpPr/>
                      <wps:spPr>
                        <a:xfrm>
                          <a:off x="0" y="0"/>
                          <a:ext cx="5819887" cy="3413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74264B" id="正方形/長方形 7" o:spid="_x0000_s1026" style="position:absolute;left:0;text-align:left;margin-left:19pt;margin-top:1.65pt;width:458.25pt;height:268.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RfzlAIAAE8FAAAOAAAAZHJzL2Uyb0RvYy54bWysVMFOGzEQvVfqP1i+l82GQELEBkUgqkoI&#10;okLF2XhtdiXb49pONul/tB9Azz1XPfRzitS/6Ni7WRCgHqruwTvjmXnjeZ7x4dFaK7ISztdgCprv&#10;DCgRhkNZm9uCfrg6fTOhxAdmSqbAiIJuhKdHs9evDhs7FUOoQJXCEQQxftrYglYh2GmWeV4JzfwO&#10;WGHQKMFpFlB1t1npWIPoWmXDwWA/a8CV1gEX3uPuSWuks4QvpeDhQkovAlEFxbOFtLq03sQ1mx2y&#10;6a1jtqp5dwz2D6fQrDaYtIc6YYGRpaufQemaO/Agww4HnYGUNRepBqwmHzyp5rJiVqRakBxve5r8&#10;/4Pl56uFI3VZ0DElhmm8ovtvX++//Pj18y77/fl7K5FxJKqxfor+l3bhOs2jGKteS6fjH+sh60Tu&#10;pidXrAPhuLk3yQ8mE8zC0bY7ynfH+4n+7CHcOh/eCtAkCgV1eHuJVLY68wFTouvWJWYzcForFffj&#10;ydqzJClslIgOyrwXEovD7MMElNpKHCtHVgwbgnEuTMhbU8VK0W7vDfCLBWO+PiJpCTAiS0zcY3cA&#10;sWWfY7cwnX8MFakr++DB3w7WBvcRKTOY0Afr2oB7CUBhVV3m1n9LUktNZOkGyg1evYN2JrzlpzXS&#10;fsZ8WDCHQ4DjgoMdLnCRCpqCQidRUoH79NJ+9MfeRCslDQ5VQf3HJXOCEvXOYNce5KNRnMKkjPbG&#10;Q1TcY8vNY4tZ6mPAa8rxCbE8idE/qK0oHehrnP95zIomZjjmLigPbqsch3bY8QXhYj5Pbjh5loUz&#10;c2l5BI+sxra6Wl8zZ7veC9i257AdQDZ90oKtb4w0MF8GkHXqzwdeO75xalPjdC9MfBYe68nr4R2c&#10;/QEAAP//AwBQSwMEFAAGAAgAAAAhAD9IpNvhAAAACAEAAA8AAABkcnMvZG93bnJldi54bWxMj81O&#10;wzAQhO9IvIO1SNyoA21QG+JUpRInfqQ0tBI3116SQLyOYrcNPD3LCU6j1axmvsmXo+vEEYfQelJw&#10;PUlAIBlvW6oVvFYPV3MQIWqyuvOECr4wwLI4P8t1Zv2JSjxuYi04hEKmFTQx9pmUwTTodJj4Hom9&#10;dz84HfkcamkHfeJw18mbJLmVTrfEDY3ucd2g+dwcnALc7j7K77dH8/JkVr6kdazuq2elLi/G1R2I&#10;iGP8e4ZffEaHgpn2/kA2iE7BdM5TIusUBNuLdJaC2CtIZ8kCZJHL/wOKHwAAAP//AwBQSwECLQAU&#10;AAYACAAAACEAtoM4kv4AAADhAQAAEwAAAAAAAAAAAAAAAAAAAAAAW0NvbnRlbnRfVHlwZXNdLnht&#10;bFBLAQItABQABgAIAAAAIQA4/SH/1gAAAJQBAAALAAAAAAAAAAAAAAAAAC8BAABfcmVscy8ucmVs&#10;c1BLAQItABQABgAIAAAAIQD1RRfzlAIAAE8FAAAOAAAAAAAAAAAAAAAAAC4CAABkcnMvZTJvRG9j&#10;LnhtbFBLAQItABQABgAIAAAAIQA/SKTb4QAAAAgBAAAPAAAAAAAAAAAAAAAAAO4EAABkcnMvZG93&#10;bnJldi54bWxQSwUGAAAAAAQABADzAAAA/AUAAAAA&#10;" filled="f" strokecolor="#243f60 [1604]" strokeweight="2pt"/>
            </w:pict>
          </mc:Fallback>
        </mc:AlternateContent>
      </w:r>
      <w:r w:rsidRPr="00F317B8">
        <w:rPr>
          <w:rFonts w:ascii="Meiryo UI" w:eastAsia="Meiryo UI" w:hAnsi="Meiryo UI" w:cs="Meiryo UI" w:hint="eastAsia"/>
          <w:sz w:val="22"/>
        </w:rPr>
        <w:t xml:space="preserve">　　　　　【ユニバーサルデザインの７原則】</w:t>
      </w:r>
    </w:p>
    <w:p w14:paraId="07529F64" w14:textId="77777777" w:rsidR="0081181D" w:rsidRPr="00F317B8" w:rsidRDefault="0081181D" w:rsidP="0081181D">
      <w:pPr>
        <w:spacing w:line="400" w:lineRule="exact"/>
        <w:ind w:firstLineChars="400" w:firstLine="880"/>
        <w:rPr>
          <w:rFonts w:ascii="Meiryo UI" w:eastAsia="Meiryo UI" w:hAnsi="Meiryo UI" w:cs="Meiryo UI"/>
          <w:sz w:val="22"/>
        </w:rPr>
      </w:pPr>
      <w:r w:rsidRPr="00F317B8">
        <w:rPr>
          <w:rFonts w:ascii="Meiryo UI" w:eastAsia="Meiryo UI" w:hAnsi="Meiryo UI" w:cs="Meiryo UI" w:hint="eastAsia"/>
          <w:sz w:val="22"/>
        </w:rPr>
        <w:t>ユニバーサルデザインとは・・・</w:t>
      </w:r>
    </w:p>
    <w:p w14:paraId="07B97654" w14:textId="77777777" w:rsidR="0081181D" w:rsidRPr="00F317B8" w:rsidRDefault="0081181D" w:rsidP="0081181D">
      <w:pPr>
        <w:spacing w:line="400" w:lineRule="exact"/>
        <w:ind w:leftChars="400" w:left="840" w:firstLineChars="100" w:firstLine="220"/>
        <w:rPr>
          <w:rFonts w:ascii="Meiryo UI" w:eastAsia="Meiryo UI" w:hAnsi="Meiryo UI" w:cs="Meiryo UI"/>
          <w:sz w:val="22"/>
        </w:rPr>
      </w:pPr>
      <w:r w:rsidRPr="00F317B8">
        <w:rPr>
          <w:rFonts w:ascii="Meiryo UI" w:eastAsia="Meiryo UI" w:hAnsi="Meiryo UI" w:cs="Meiryo UI" w:hint="eastAsia"/>
          <w:sz w:val="22"/>
        </w:rPr>
        <w:t>改善または特殊化された設計の必要なしで、最大限可能な限り、すべての人々に利用しやすい製品と環境のデザイン。</w:t>
      </w:r>
    </w:p>
    <w:p w14:paraId="70FD346D" w14:textId="77777777" w:rsidR="0081181D" w:rsidRPr="00F317B8" w:rsidRDefault="0081181D" w:rsidP="0081181D">
      <w:pPr>
        <w:spacing w:line="400" w:lineRule="exact"/>
        <w:ind w:leftChars="300" w:left="630" w:firstLineChars="300" w:firstLine="660"/>
        <w:rPr>
          <w:rFonts w:ascii="Meiryo UI" w:eastAsia="Meiryo UI" w:hAnsi="Meiryo UI" w:cs="Meiryo UI"/>
          <w:sz w:val="22"/>
        </w:rPr>
      </w:pPr>
      <w:r w:rsidRPr="00F317B8">
        <w:rPr>
          <w:rFonts w:ascii="Meiryo UI" w:eastAsia="Meiryo UI" w:hAnsi="Meiryo UI" w:cs="Meiryo UI" w:hint="eastAsia"/>
          <w:sz w:val="22"/>
        </w:rPr>
        <w:t>•原則１：誰にでも公平に利用できること</w:t>
      </w:r>
    </w:p>
    <w:p w14:paraId="3CD1377A" w14:textId="77777777" w:rsidR="0081181D" w:rsidRPr="00F317B8" w:rsidRDefault="0081181D" w:rsidP="0081181D">
      <w:pPr>
        <w:spacing w:line="400" w:lineRule="exact"/>
        <w:ind w:leftChars="300" w:left="630" w:firstLineChars="300" w:firstLine="660"/>
        <w:rPr>
          <w:rFonts w:ascii="Meiryo UI" w:eastAsia="Meiryo UI" w:hAnsi="Meiryo UI" w:cs="Meiryo UI"/>
          <w:sz w:val="22"/>
        </w:rPr>
      </w:pPr>
      <w:r w:rsidRPr="00F317B8">
        <w:rPr>
          <w:rFonts w:ascii="Meiryo UI" w:eastAsia="Meiryo UI" w:hAnsi="Meiryo UI" w:cs="Meiryo UI" w:hint="eastAsia"/>
          <w:sz w:val="22"/>
        </w:rPr>
        <w:t>•原則２：使う上で自由度が高いこと</w:t>
      </w:r>
    </w:p>
    <w:p w14:paraId="414A2327" w14:textId="77777777" w:rsidR="0081181D" w:rsidRPr="00F317B8" w:rsidRDefault="0081181D" w:rsidP="0081181D">
      <w:pPr>
        <w:spacing w:line="400" w:lineRule="exact"/>
        <w:ind w:leftChars="300" w:left="630" w:firstLineChars="300" w:firstLine="660"/>
        <w:rPr>
          <w:rFonts w:ascii="Meiryo UI" w:eastAsia="Meiryo UI" w:hAnsi="Meiryo UI" w:cs="Meiryo UI"/>
          <w:sz w:val="22"/>
        </w:rPr>
      </w:pPr>
      <w:r w:rsidRPr="00F317B8">
        <w:rPr>
          <w:rFonts w:ascii="Meiryo UI" w:eastAsia="Meiryo UI" w:hAnsi="Meiryo UI" w:cs="Meiryo UI" w:hint="eastAsia"/>
          <w:sz w:val="22"/>
        </w:rPr>
        <w:t>•原則３：使い方が簡単ですぐわかること</w:t>
      </w:r>
    </w:p>
    <w:p w14:paraId="54337538" w14:textId="77777777" w:rsidR="0081181D" w:rsidRPr="00F317B8" w:rsidRDefault="0081181D" w:rsidP="0081181D">
      <w:pPr>
        <w:spacing w:line="400" w:lineRule="exact"/>
        <w:ind w:leftChars="300" w:left="630" w:firstLineChars="300" w:firstLine="660"/>
        <w:rPr>
          <w:rFonts w:ascii="Meiryo UI" w:eastAsia="Meiryo UI" w:hAnsi="Meiryo UI" w:cs="Meiryo UI"/>
          <w:sz w:val="22"/>
        </w:rPr>
      </w:pPr>
      <w:r w:rsidRPr="00F317B8">
        <w:rPr>
          <w:rFonts w:ascii="Meiryo UI" w:eastAsia="Meiryo UI" w:hAnsi="Meiryo UI" w:cs="Meiryo UI" w:hint="eastAsia"/>
          <w:sz w:val="22"/>
        </w:rPr>
        <w:t>•原則４：必要な情報がすぐに理解できること</w:t>
      </w:r>
    </w:p>
    <w:p w14:paraId="5524CE51" w14:textId="77777777" w:rsidR="0081181D" w:rsidRPr="00F317B8" w:rsidRDefault="0081181D" w:rsidP="0081181D">
      <w:pPr>
        <w:spacing w:line="400" w:lineRule="exact"/>
        <w:ind w:leftChars="300" w:left="630" w:firstLineChars="300" w:firstLine="660"/>
        <w:rPr>
          <w:rFonts w:ascii="Meiryo UI" w:eastAsia="Meiryo UI" w:hAnsi="Meiryo UI" w:cs="Meiryo UI"/>
          <w:sz w:val="22"/>
        </w:rPr>
      </w:pPr>
      <w:r w:rsidRPr="00F317B8">
        <w:rPr>
          <w:rFonts w:ascii="Meiryo UI" w:eastAsia="Meiryo UI" w:hAnsi="Meiryo UI" w:cs="Meiryo UI" w:hint="eastAsia"/>
          <w:sz w:val="22"/>
        </w:rPr>
        <w:t>•原則５：うっかりミスや危険につながらないデザインであること</w:t>
      </w:r>
    </w:p>
    <w:p w14:paraId="000BE5A0" w14:textId="77777777" w:rsidR="0081181D" w:rsidRPr="00F317B8" w:rsidRDefault="0081181D" w:rsidP="0081181D">
      <w:pPr>
        <w:spacing w:line="400" w:lineRule="exact"/>
        <w:ind w:leftChars="300" w:left="630" w:firstLineChars="300" w:firstLine="660"/>
        <w:rPr>
          <w:rFonts w:ascii="Meiryo UI" w:eastAsia="Meiryo UI" w:hAnsi="Meiryo UI" w:cs="Meiryo UI"/>
          <w:sz w:val="22"/>
        </w:rPr>
      </w:pPr>
      <w:r w:rsidRPr="00F317B8">
        <w:rPr>
          <w:rFonts w:ascii="Meiryo UI" w:eastAsia="Meiryo UI" w:hAnsi="Meiryo UI" w:cs="Meiryo UI" w:hint="eastAsia"/>
          <w:sz w:val="22"/>
        </w:rPr>
        <w:t>•原則６：無理な姿勢をとることなく、少ない力でも楽に使用できること</w:t>
      </w:r>
    </w:p>
    <w:p w14:paraId="6374E9B0" w14:textId="77777777" w:rsidR="0081181D" w:rsidRPr="00F317B8" w:rsidRDefault="0081181D" w:rsidP="0081181D">
      <w:pPr>
        <w:spacing w:line="400" w:lineRule="exact"/>
        <w:ind w:leftChars="300" w:left="630" w:firstLineChars="300" w:firstLine="660"/>
        <w:rPr>
          <w:rFonts w:ascii="Meiryo UI" w:eastAsia="Meiryo UI" w:hAnsi="Meiryo UI" w:cs="Meiryo UI"/>
          <w:sz w:val="22"/>
        </w:rPr>
      </w:pPr>
      <w:r w:rsidRPr="00F317B8">
        <w:rPr>
          <w:rFonts w:ascii="Meiryo UI" w:eastAsia="Meiryo UI" w:hAnsi="Meiryo UI" w:cs="Meiryo UI" w:hint="eastAsia"/>
          <w:sz w:val="22"/>
        </w:rPr>
        <w:t>•原則７：アクセスしやすいスペースと大きさを確保すること</w:t>
      </w:r>
    </w:p>
    <w:p w14:paraId="1735F87B" w14:textId="77777777" w:rsidR="0081181D" w:rsidRPr="00F317B8" w:rsidRDefault="0081181D" w:rsidP="0081181D">
      <w:pPr>
        <w:spacing w:line="400" w:lineRule="exact"/>
        <w:ind w:leftChars="400" w:left="840" w:firstLineChars="100" w:firstLine="220"/>
        <w:rPr>
          <w:rFonts w:ascii="Meiryo UI" w:eastAsia="Meiryo UI" w:hAnsi="Meiryo UI" w:cs="Meiryo UI"/>
          <w:sz w:val="22"/>
        </w:rPr>
      </w:pPr>
      <w:r w:rsidRPr="00F317B8">
        <w:rPr>
          <w:rFonts w:ascii="Meiryo UI" w:eastAsia="Meiryo UI" w:hAnsi="Meiryo UI" w:cs="Meiryo UI" w:hint="eastAsia"/>
          <w:sz w:val="22"/>
        </w:rPr>
        <w:t>それぞれの原則の下に、原則に沿ったデザインをするための簡潔な方向付けを示す「定義」及び、原則に忠実であるために必要とされる要件である「ガイドライン」が示されている。</w:t>
      </w:r>
    </w:p>
    <w:p w14:paraId="2399CB23" w14:textId="77777777" w:rsidR="000B4F70" w:rsidRPr="00F317B8" w:rsidRDefault="000B4F70" w:rsidP="000B4F70">
      <w:pPr>
        <w:spacing w:line="400" w:lineRule="exact"/>
        <w:ind w:leftChars="400" w:left="840" w:firstLineChars="100" w:firstLine="220"/>
        <w:rPr>
          <w:rFonts w:ascii="Meiryo UI" w:eastAsia="Meiryo UI" w:hAnsi="Meiryo UI" w:cs="Meiryo UI"/>
          <w:sz w:val="22"/>
        </w:rPr>
      </w:pPr>
      <w:r w:rsidRPr="00F317B8">
        <w:rPr>
          <w:rFonts w:ascii="Meiryo UI" w:eastAsia="Meiryo UI" w:hAnsi="Meiryo UI" w:cs="Meiryo UI" w:hint="eastAsia"/>
          <w:sz w:val="22"/>
        </w:rPr>
        <w:lastRenderedPageBreak/>
        <w:t>また、「</w:t>
      </w:r>
      <w:r w:rsidR="00093FB1" w:rsidRPr="00F317B8">
        <w:rPr>
          <w:rStyle w:val="a-size-extra-large3"/>
          <w:rFonts w:ascii="Meiryo UI" w:eastAsia="Meiryo UI" w:hAnsi="Meiryo UI" w:cs="Meiryo UI"/>
          <w:sz w:val="22"/>
        </w:rPr>
        <w:t>ユニバーサルデザインによる完全参加の実現</w:t>
      </w:r>
      <w:r w:rsidR="00093FB1" w:rsidRPr="00F317B8">
        <w:rPr>
          <w:rStyle w:val="a-size-extra-large3"/>
          <w:rFonts w:ascii="Meiryo UI" w:eastAsia="Meiryo UI" w:hAnsi="Meiryo UI" w:cs="Meiryo UI" w:hint="eastAsia"/>
          <w:sz w:val="22"/>
        </w:rPr>
        <w:t>（</w:t>
      </w:r>
      <w:r w:rsidR="00093FB1" w:rsidRPr="00F317B8">
        <w:rPr>
          <w:rStyle w:val="a-size-large"/>
          <w:rFonts w:ascii="Meiryo UI" w:eastAsia="Meiryo UI" w:hAnsi="Meiryo UI" w:cs="Meiryo UI"/>
          <w:sz w:val="22"/>
        </w:rPr>
        <w:t>第1版</w:t>
      </w:r>
      <w:r w:rsidR="00093FB1" w:rsidRPr="00F317B8">
        <w:rPr>
          <w:rStyle w:val="a-size-large"/>
          <w:rFonts w:ascii="Meiryo UI" w:eastAsia="Meiryo UI" w:hAnsi="Meiryo UI" w:cs="Meiryo UI" w:hint="eastAsia"/>
          <w:sz w:val="22"/>
        </w:rPr>
        <w:t>）</w:t>
      </w:r>
      <w:r w:rsidR="000C1746" w:rsidRPr="00F317B8">
        <w:rPr>
          <w:rStyle w:val="a-size-large"/>
          <w:rFonts w:ascii="Meiryo UI" w:eastAsia="Meiryo UI" w:hAnsi="Meiryo UI" w:cs="Meiryo UI" w:hint="eastAsia"/>
          <w:sz w:val="22"/>
        </w:rPr>
        <w:t>」</w:t>
      </w:r>
      <w:r w:rsidRPr="00F317B8">
        <w:rPr>
          <w:rStyle w:val="a-size-large"/>
          <w:rFonts w:ascii="Meiryo UI" w:eastAsia="Meiryo UI" w:hAnsi="Meiryo UI" w:cs="Meiryo UI" w:hint="eastAsia"/>
          <w:sz w:val="22"/>
        </w:rPr>
        <w:t>（</w:t>
      </w:r>
      <w:r w:rsidR="00093FB1" w:rsidRPr="00F317B8">
        <w:rPr>
          <w:rStyle w:val="notranslate"/>
          <w:rFonts w:ascii="Meiryo UI" w:eastAsia="Meiryo UI" w:hAnsi="Meiryo UI" w:cs="Meiryo UI"/>
          <w:sz w:val="22"/>
        </w:rPr>
        <w:t>2009年6月</w:t>
      </w:r>
      <w:r w:rsidRPr="00F317B8">
        <w:rPr>
          <w:rStyle w:val="notranslate"/>
          <w:rFonts w:ascii="Meiryo UI" w:eastAsia="Meiryo UI" w:hAnsi="Meiryo UI" w:cs="Meiryo UI" w:hint="eastAsia"/>
          <w:sz w:val="22"/>
        </w:rPr>
        <w:t xml:space="preserve">　</w:t>
      </w:r>
      <w:r w:rsidR="00093FB1" w:rsidRPr="00F317B8">
        <w:rPr>
          <w:rFonts w:ascii="Meiryo UI" w:eastAsia="Meiryo UI" w:hAnsi="Meiryo UI" w:cs="Meiryo UI"/>
          <w:sz w:val="22"/>
        </w:rPr>
        <w:t>欧州評議</w:t>
      </w:r>
      <w:r w:rsidRPr="00F317B8">
        <w:rPr>
          <w:rFonts w:ascii="Meiryo UI" w:eastAsia="Meiryo UI" w:hAnsi="Meiryo UI" w:cs="Meiryo UI" w:hint="eastAsia"/>
          <w:sz w:val="22"/>
        </w:rPr>
        <w:t xml:space="preserve">　</w:t>
      </w:r>
      <w:r w:rsidR="00093FB1" w:rsidRPr="00F317B8">
        <w:rPr>
          <w:rFonts w:ascii="Meiryo UI" w:eastAsia="Meiryo UI" w:hAnsi="Meiryo UI" w:cs="Meiryo UI"/>
          <w:sz w:val="22"/>
        </w:rPr>
        <w:t>会（Council of Europe）</w:t>
      </w:r>
      <w:r w:rsidRPr="00F317B8">
        <w:rPr>
          <w:rFonts w:ascii="Meiryo UI" w:eastAsia="Meiryo UI" w:hAnsi="Meiryo UI" w:cs="Meiryo UI" w:hint="eastAsia"/>
          <w:sz w:val="22"/>
        </w:rPr>
        <w:t>※発行）によると、ユニバーサルデザインは、</w:t>
      </w:r>
      <w:r w:rsidR="00353DC8" w:rsidRPr="00F317B8">
        <w:rPr>
          <w:rFonts w:ascii="Meiryo UI" w:eastAsia="Meiryo UI" w:hAnsi="Meiryo UI" w:cs="Meiryo UI" w:hint="eastAsia"/>
          <w:sz w:val="22"/>
        </w:rPr>
        <w:t>「</w:t>
      </w:r>
      <w:r w:rsidRPr="00F317B8">
        <w:rPr>
          <w:rFonts w:ascii="Meiryo UI" w:eastAsia="Meiryo UI" w:hAnsi="Meiryo UI" w:cs="Meiryo UI" w:hint="eastAsia"/>
          <w:sz w:val="22"/>
        </w:rPr>
        <w:t>なるべく迎合や特殊</w:t>
      </w:r>
      <w:r w:rsidR="00E32C5A" w:rsidRPr="00F317B8">
        <w:rPr>
          <w:rFonts w:ascii="Meiryo UI" w:eastAsia="Meiryo UI" w:hAnsi="Meiryo UI" w:cs="Meiryo UI" w:hint="eastAsia"/>
          <w:sz w:val="22"/>
        </w:rPr>
        <w:t>な対応を要せず、最大限に自立し、可能な限り自然な状態で、誰もが</w:t>
      </w:r>
      <w:r w:rsidRPr="00F317B8">
        <w:rPr>
          <w:rFonts w:ascii="Meiryo UI" w:eastAsia="Meiryo UI" w:hAnsi="Meiryo UI" w:cs="Meiryo UI" w:hint="eastAsia"/>
          <w:sz w:val="22"/>
        </w:rPr>
        <w:t>等しく接し、理解できる、異なる環境、製品、意思伝達、情報技術の構成とデザインを作るための戦略</w:t>
      </w:r>
      <w:r w:rsidR="00095E72" w:rsidRPr="00F317B8">
        <w:rPr>
          <w:rFonts w:ascii="Meiryo UI" w:eastAsia="Meiryo UI" w:hAnsi="Meiryo UI" w:cs="Meiryo UI" w:hint="eastAsia"/>
          <w:sz w:val="22"/>
        </w:rPr>
        <w:t>」であり、「単に障がいがある</w:t>
      </w:r>
      <w:r w:rsidR="00353DC8" w:rsidRPr="00F317B8">
        <w:rPr>
          <w:rFonts w:ascii="Meiryo UI" w:eastAsia="Meiryo UI" w:hAnsi="Meiryo UI" w:cs="Meiryo UI" w:hint="eastAsia"/>
          <w:sz w:val="22"/>
        </w:rPr>
        <w:t>人がアクセスしやすい建物かの問題以上の広がりを持つ概念で、社会の全ての側面において計画され、政策の一部に組み込まれるべきもの」とされ</w:t>
      </w:r>
      <w:r w:rsidRPr="00F317B8">
        <w:rPr>
          <w:rFonts w:ascii="Meiryo UI" w:eastAsia="Meiryo UI" w:hAnsi="Meiryo UI" w:cs="Meiryo UI" w:hint="eastAsia"/>
          <w:sz w:val="22"/>
        </w:rPr>
        <w:t>ています。</w:t>
      </w:r>
    </w:p>
    <w:p w14:paraId="5E12D4A1" w14:textId="77777777" w:rsidR="00093FB1" w:rsidRPr="00F317B8" w:rsidRDefault="000B4F70" w:rsidP="000B4F70">
      <w:pPr>
        <w:spacing w:line="400" w:lineRule="exact"/>
        <w:ind w:leftChars="500" w:left="1270" w:hangingChars="100" w:hanging="220"/>
        <w:rPr>
          <w:rFonts w:ascii="Meiryo UI" w:eastAsia="Meiryo UI" w:hAnsi="Meiryo UI" w:cs="Meiryo UI"/>
          <w:sz w:val="22"/>
        </w:rPr>
      </w:pPr>
      <w:r w:rsidRPr="00F317B8">
        <w:rPr>
          <w:rFonts w:ascii="Meiryo UI" w:eastAsia="Meiryo UI" w:hAnsi="Meiryo UI" w:cs="Meiryo UI" w:hint="eastAsia"/>
          <w:sz w:val="22"/>
        </w:rPr>
        <w:t>※欧</w:t>
      </w:r>
      <w:r w:rsidRPr="00F317B8">
        <w:rPr>
          <w:rFonts w:ascii="Meiryo UI" w:eastAsia="Meiryo UI" w:hAnsi="Meiryo UI" w:cs="Meiryo UI"/>
          <w:sz w:val="22"/>
        </w:rPr>
        <w:t>州評議会（Council of Europe）</w:t>
      </w:r>
      <w:r w:rsidRPr="00F317B8">
        <w:rPr>
          <w:rFonts w:ascii="Meiryo UI" w:eastAsia="Meiryo UI" w:hAnsi="Meiryo UI" w:cs="Meiryo UI" w:hint="eastAsia"/>
          <w:sz w:val="22"/>
        </w:rPr>
        <w:t>：</w:t>
      </w:r>
      <w:r w:rsidRPr="00F317B8">
        <w:rPr>
          <w:rFonts w:ascii="Meiryo UI" w:eastAsia="Meiryo UI" w:hAnsi="Meiryo UI" w:cs="Meiryo UI"/>
          <w:sz w:val="22"/>
        </w:rPr>
        <w:t>人権</w:t>
      </w:r>
      <w:r w:rsidRPr="00F317B8">
        <w:rPr>
          <w:rFonts w:ascii="Meiryo UI" w:eastAsia="Meiryo UI" w:hAnsi="Meiryo UI" w:cs="Meiryo UI" w:hint="eastAsia"/>
          <w:sz w:val="22"/>
        </w:rPr>
        <w:t>、</w:t>
      </w:r>
      <w:r w:rsidRPr="00F317B8">
        <w:rPr>
          <w:rFonts w:ascii="Meiryo UI" w:eastAsia="Meiryo UI" w:hAnsi="Meiryo UI" w:cs="Meiryo UI"/>
          <w:sz w:val="22"/>
        </w:rPr>
        <w:t>民主主義</w:t>
      </w:r>
      <w:r w:rsidRPr="00F317B8">
        <w:rPr>
          <w:rFonts w:ascii="Meiryo UI" w:eastAsia="Meiryo UI" w:hAnsi="Meiryo UI" w:cs="Meiryo UI" w:hint="eastAsia"/>
          <w:sz w:val="22"/>
        </w:rPr>
        <w:t>、</w:t>
      </w:r>
      <w:r w:rsidR="00093FB1" w:rsidRPr="00F317B8">
        <w:rPr>
          <w:rFonts w:ascii="Meiryo UI" w:eastAsia="Meiryo UI" w:hAnsi="Meiryo UI" w:cs="Meiryo UI"/>
          <w:sz w:val="22"/>
        </w:rPr>
        <w:t>法の</w:t>
      </w:r>
      <w:r w:rsidRPr="00F317B8">
        <w:rPr>
          <w:rFonts w:ascii="Meiryo UI" w:eastAsia="Meiryo UI" w:hAnsi="Meiryo UI" w:cs="Meiryo UI"/>
          <w:sz w:val="22"/>
        </w:rPr>
        <w:t>支配の分野で国際社会の基準策定を主導する汎欧州の国際機関として</w:t>
      </w:r>
      <w:r w:rsidRPr="00F317B8">
        <w:rPr>
          <w:rFonts w:ascii="Meiryo UI" w:eastAsia="Meiryo UI" w:hAnsi="Meiryo UI" w:cs="Meiryo UI" w:hint="eastAsia"/>
          <w:sz w:val="22"/>
        </w:rPr>
        <w:t>、</w:t>
      </w:r>
      <w:r w:rsidR="00093FB1" w:rsidRPr="00F317B8">
        <w:rPr>
          <w:rFonts w:ascii="Meiryo UI" w:eastAsia="Meiryo UI" w:hAnsi="Meiryo UI" w:cs="Meiryo UI"/>
          <w:sz w:val="22"/>
        </w:rPr>
        <w:t>1949年フランスのストラスブールに設立されました。</w:t>
      </w:r>
      <w:r w:rsidRPr="00F317B8">
        <w:rPr>
          <w:rFonts w:ascii="Meiryo UI" w:eastAsia="Meiryo UI" w:hAnsi="Meiryo UI" w:cs="Meiryo UI" w:hint="eastAsia"/>
          <w:sz w:val="22"/>
        </w:rPr>
        <w:t>（外務省</w:t>
      </w:r>
      <w:r w:rsidR="000C1746" w:rsidRPr="00F317B8">
        <w:rPr>
          <w:rFonts w:ascii="Meiryo UI" w:eastAsia="Meiryo UI" w:hAnsi="Meiryo UI" w:cs="Meiryo UI" w:hint="eastAsia"/>
          <w:sz w:val="22"/>
        </w:rPr>
        <w:t>ホームページ</w:t>
      </w:r>
      <w:r w:rsidRPr="00F317B8">
        <w:rPr>
          <w:rFonts w:ascii="Meiryo UI" w:eastAsia="Meiryo UI" w:hAnsi="Meiryo UI" w:cs="Meiryo UI" w:hint="eastAsia"/>
          <w:sz w:val="22"/>
        </w:rPr>
        <w:t>より）</w:t>
      </w:r>
    </w:p>
    <w:p w14:paraId="1374194E" w14:textId="77777777" w:rsidR="000B4F70" w:rsidRPr="00F317B8" w:rsidRDefault="000B4F70" w:rsidP="000B4F70">
      <w:pPr>
        <w:spacing w:line="400" w:lineRule="exact"/>
        <w:ind w:leftChars="500" w:left="1270" w:hangingChars="100" w:hanging="220"/>
        <w:rPr>
          <w:rFonts w:ascii="Meiryo UI" w:eastAsia="Meiryo UI" w:hAnsi="Meiryo UI" w:cs="Meiryo UI"/>
          <w:sz w:val="22"/>
        </w:rPr>
      </w:pPr>
    </w:p>
    <w:p w14:paraId="67FB7FA1" w14:textId="6DC980AD" w:rsidR="00D15134" w:rsidRPr="00F317B8" w:rsidRDefault="00D15134" w:rsidP="00D15134">
      <w:pPr>
        <w:spacing w:line="400" w:lineRule="exact"/>
        <w:rPr>
          <w:rFonts w:ascii="Meiryo UI" w:eastAsia="Meiryo UI" w:hAnsi="Meiryo UI" w:cs="Meiryo UI"/>
          <w:sz w:val="22"/>
        </w:rPr>
      </w:pPr>
      <w:r w:rsidRPr="00F317B8">
        <w:rPr>
          <w:rFonts w:ascii="Meiryo UI" w:eastAsia="Meiryo UI" w:hAnsi="Meiryo UI" w:cs="Meiryo UI" w:hint="eastAsia"/>
          <w:sz w:val="22"/>
        </w:rPr>
        <w:t>（２）国における考え方</w:t>
      </w:r>
    </w:p>
    <w:p w14:paraId="365C2977" w14:textId="7C58C054" w:rsidR="001C40E4" w:rsidRPr="00F317B8" w:rsidRDefault="001C40E4" w:rsidP="000C1746">
      <w:pPr>
        <w:pStyle w:val="af3"/>
        <w:spacing w:line="400" w:lineRule="exact"/>
        <w:ind w:leftChars="0" w:left="780" w:firstLineChars="100" w:firstLine="220"/>
        <w:rPr>
          <w:rFonts w:ascii="Meiryo UI" w:eastAsia="Meiryo UI" w:hAnsi="Meiryo UI" w:cs="Meiryo UI"/>
          <w:strike/>
          <w:sz w:val="22"/>
        </w:rPr>
      </w:pPr>
      <w:r w:rsidRPr="00F317B8">
        <w:rPr>
          <w:rFonts w:ascii="Meiryo UI" w:eastAsia="Meiryo UI" w:hAnsi="Meiryo UI" w:cs="Meiryo UI" w:hint="eastAsia"/>
          <w:sz w:val="22"/>
        </w:rPr>
        <w:t>わが国においては、平成14年</w:t>
      </w:r>
      <w:r w:rsidR="000C1746" w:rsidRPr="00F317B8">
        <w:rPr>
          <w:rFonts w:ascii="Meiryo UI" w:eastAsia="Meiryo UI" w:hAnsi="Meiryo UI" w:cs="Meiryo UI" w:hint="eastAsia"/>
          <w:sz w:val="22"/>
        </w:rPr>
        <w:t>（2002年）</w:t>
      </w:r>
      <w:r w:rsidRPr="00F317B8">
        <w:rPr>
          <w:rFonts w:ascii="Meiryo UI" w:eastAsia="Meiryo UI" w:hAnsi="Meiryo UI" w:cs="Meiryo UI" w:hint="eastAsia"/>
          <w:sz w:val="22"/>
        </w:rPr>
        <w:t>12月に閣議決定</w:t>
      </w:r>
      <w:r w:rsidR="00353DC8" w:rsidRPr="00F317B8">
        <w:rPr>
          <w:rFonts w:ascii="Meiryo UI" w:eastAsia="Meiryo UI" w:hAnsi="Meiryo UI" w:cs="Meiryo UI" w:hint="eastAsia"/>
          <w:sz w:val="22"/>
        </w:rPr>
        <w:t>された</w:t>
      </w:r>
      <w:r w:rsidRPr="00F317B8">
        <w:rPr>
          <w:rFonts w:ascii="Meiryo UI" w:eastAsia="Meiryo UI" w:hAnsi="Meiryo UI" w:cs="Meiryo UI" w:hint="eastAsia"/>
          <w:sz w:val="22"/>
        </w:rPr>
        <w:t>障害者基本計画において、</w:t>
      </w:r>
      <w:r w:rsidR="001E644B" w:rsidRPr="00F317B8">
        <w:rPr>
          <w:rFonts w:ascii="Meiryo UI" w:eastAsia="Meiryo UI" w:hAnsi="Meiryo UI" w:cs="Meiryo UI" w:hint="eastAsia"/>
          <w:sz w:val="22"/>
        </w:rPr>
        <w:t>初めて</w:t>
      </w:r>
      <w:r w:rsidRPr="00F317B8">
        <w:rPr>
          <w:rFonts w:ascii="Meiryo UI" w:eastAsia="Meiryo UI" w:hAnsi="Meiryo UI" w:cs="Meiryo UI" w:hint="eastAsia"/>
          <w:sz w:val="22"/>
        </w:rPr>
        <w:t>ユニバ</w:t>
      </w:r>
      <w:r w:rsidR="001E644B" w:rsidRPr="00F317B8">
        <w:rPr>
          <w:rFonts w:ascii="Meiryo UI" w:eastAsia="Meiryo UI" w:hAnsi="Meiryo UI" w:cs="Meiryo UI" w:hint="eastAsia"/>
          <w:sz w:val="22"/>
        </w:rPr>
        <w:t>ーサルデザインの</w:t>
      </w:r>
      <w:r w:rsidRPr="00F317B8">
        <w:rPr>
          <w:rFonts w:ascii="Meiryo UI" w:eastAsia="Meiryo UI" w:hAnsi="Meiryo UI" w:cs="Meiryo UI" w:hint="eastAsia"/>
          <w:sz w:val="22"/>
        </w:rPr>
        <w:t>定義が示され、その後の、平成17年</w:t>
      </w:r>
      <w:r w:rsidR="000C1746" w:rsidRPr="00F317B8">
        <w:rPr>
          <w:rFonts w:ascii="Meiryo UI" w:eastAsia="Meiryo UI" w:hAnsi="Meiryo UI" w:cs="Meiryo UI" w:hint="eastAsia"/>
          <w:sz w:val="22"/>
        </w:rPr>
        <w:t>（2005年）</w:t>
      </w:r>
      <w:r w:rsidRPr="00F317B8">
        <w:rPr>
          <w:rFonts w:ascii="Meiryo UI" w:eastAsia="Meiryo UI" w:hAnsi="Meiryo UI" w:cs="Meiryo UI" w:hint="eastAsia"/>
          <w:sz w:val="22"/>
        </w:rPr>
        <w:t>7月に国土交通省が策定したユニバーサルデザイン政策大綱や、平成29年</w:t>
      </w:r>
      <w:r w:rsidR="000C1746" w:rsidRPr="00F317B8">
        <w:rPr>
          <w:rFonts w:ascii="Meiryo UI" w:eastAsia="Meiryo UI" w:hAnsi="Meiryo UI" w:cs="Meiryo UI" w:hint="eastAsia"/>
          <w:sz w:val="22"/>
        </w:rPr>
        <w:t>（2017年）</w:t>
      </w:r>
      <w:r w:rsidRPr="00F317B8">
        <w:rPr>
          <w:rFonts w:ascii="Meiryo UI" w:eastAsia="Meiryo UI" w:hAnsi="Meiryo UI" w:cs="Meiryo UI" w:hint="eastAsia"/>
          <w:sz w:val="22"/>
        </w:rPr>
        <w:t>2月に関係閣僚会議で決定されたユニバーサルデザイン2020行動計画においても、この定義が踏襲され</w:t>
      </w:r>
      <w:r w:rsidR="00AA75B4" w:rsidRPr="00F317B8">
        <w:rPr>
          <w:rFonts w:ascii="Meiryo UI" w:eastAsia="Meiryo UI" w:hAnsi="Meiryo UI" w:cs="Meiryo UI" w:hint="eastAsia"/>
          <w:sz w:val="22"/>
        </w:rPr>
        <w:t>ました。</w:t>
      </w:r>
    </w:p>
    <w:p w14:paraId="5D2BF555" w14:textId="1C4F259B" w:rsidR="00AA75B4" w:rsidRPr="00F317B8" w:rsidRDefault="00AA75B4" w:rsidP="00AA75B4">
      <w:pPr>
        <w:pStyle w:val="af3"/>
        <w:spacing w:line="400" w:lineRule="exact"/>
        <w:ind w:firstLineChars="100" w:firstLine="220"/>
        <w:rPr>
          <w:rFonts w:ascii="Meiryo UI" w:eastAsia="Meiryo UI" w:hAnsi="Meiryo UI" w:cs="Meiryo UI"/>
          <w:sz w:val="22"/>
        </w:rPr>
      </w:pPr>
      <w:bookmarkStart w:id="14" w:name="_Hlk215233379"/>
      <w:r w:rsidRPr="00F317B8">
        <w:rPr>
          <w:rFonts w:ascii="Meiryo UI" w:eastAsia="Meiryo UI" w:hAnsi="Meiryo UI" w:cs="Meiryo UI" w:hint="eastAsia"/>
          <w:sz w:val="22"/>
        </w:rPr>
        <w:t>また、平成</w:t>
      </w:r>
      <w:r w:rsidR="0063669F" w:rsidRPr="00F317B8">
        <w:rPr>
          <w:rFonts w:ascii="Meiryo UI" w:eastAsia="Meiryo UI" w:hAnsi="Meiryo UI" w:cs="Meiryo UI" w:hint="eastAsia"/>
          <w:sz w:val="22"/>
        </w:rPr>
        <w:t>30</w:t>
      </w:r>
      <w:r w:rsidRPr="00F317B8">
        <w:rPr>
          <w:rFonts w:ascii="Meiryo UI" w:eastAsia="Meiryo UI" w:hAnsi="Meiryo UI" w:cs="Meiryo UI" w:hint="eastAsia"/>
          <w:sz w:val="22"/>
        </w:rPr>
        <w:t>年（</w:t>
      </w:r>
      <w:r w:rsidR="0063669F" w:rsidRPr="00F317B8">
        <w:rPr>
          <w:rFonts w:ascii="Meiryo UI" w:eastAsia="Meiryo UI" w:hAnsi="Meiryo UI" w:cs="Meiryo UI" w:hint="eastAsia"/>
          <w:sz w:val="22"/>
        </w:rPr>
        <w:t>2018</w:t>
      </w:r>
      <w:r w:rsidRPr="00F317B8">
        <w:rPr>
          <w:rFonts w:ascii="Meiryo UI" w:eastAsia="Meiryo UI" w:hAnsi="Meiryo UI" w:cs="Meiryo UI" w:hint="eastAsia"/>
          <w:sz w:val="22"/>
        </w:rPr>
        <w:t>年）</w:t>
      </w:r>
      <w:r w:rsidR="0063669F" w:rsidRPr="00F317B8">
        <w:rPr>
          <w:rFonts w:ascii="Meiryo UI" w:eastAsia="Meiryo UI" w:hAnsi="Meiryo UI" w:cs="Meiryo UI" w:hint="eastAsia"/>
          <w:sz w:val="22"/>
        </w:rPr>
        <w:t>12</w:t>
      </w:r>
      <w:r w:rsidRPr="00F317B8">
        <w:rPr>
          <w:rFonts w:ascii="Meiryo UI" w:eastAsia="Meiryo UI" w:hAnsi="Meiryo UI" w:cs="Meiryo UI" w:hint="eastAsia"/>
          <w:sz w:val="22"/>
        </w:rPr>
        <w:t>月に、ユニバーサル社会の実現に向け、国等の責務を明らかにするとともに、ユニバーサル社会の実現に向けた諸施策を総合的かつ一体的に推進することを目的としたユニバーサル社会実現推進法が公布・施行されました。</w:t>
      </w:r>
    </w:p>
    <w:p w14:paraId="74190BB4" w14:textId="6968BBB3" w:rsidR="00AA75B4" w:rsidRPr="00F317B8" w:rsidRDefault="00AA75B4" w:rsidP="00AA75B4">
      <w:pPr>
        <w:pStyle w:val="af3"/>
        <w:spacing w:line="400" w:lineRule="exact"/>
        <w:ind w:leftChars="0" w:left="780" w:firstLineChars="100" w:firstLine="220"/>
        <w:rPr>
          <w:rFonts w:ascii="Meiryo UI" w:eastAsia="Meiryo UI" w:hAnsi="Meiryo UI" w:cs="Meiryo UI"/>
          <w:sz w:val="22"/>
        </w:rPr>
      </w:pPr>
      <w:r w:rsidRPr="00F317B8">
        <w:rPr>
          <w:rFonts w:ascii="Meiryo UI" w:eastAsia="Meiryo UI" w:hAnsi="Meiryo UI" w:cs="Meiryo UI" w:hint="eastAsia"/>
          <w:sz w:val="22"/>
        </w:rPr>
        <w:t xml:space="preserve">　さらに、</w:t>
      </w:r>
      <w:r w:rsidR="0063669F" w:rsidRPr="00F317B8">
        <w:rPr>
          <w:rFonts w:ascii="Meiryo UI" w:eastAsia="Meiryo UI" w:hAnsi="Meiryo UI" w:cs="Meiryo UI" w:hint="eastAsia"/>
          <w:sz w:val="22"/>
        </w:rPr>
        <w:t>2020</w:t>
      </w:r>
      <w:r w:rsidRPr="00F317B8">
        <w:rPr>
          <w:rFonts w:ascii="Meiryo UI" w:eastAsia="Meiryo UI" w:hAnsi="Meiryo UI" w:cs="Meiryo UI" w:hint="eastAsia"/>
          <w:sz w:val="22"/>
        </w:rPr>
        <w:t>年東京オリンピック・パラリンピック大会のレガシーとして共生社会の実現に向け、令和２年（</w:t>
      </w:r>
      <w:r w:rsidR="0063669F" w:rsidRPr="00F317B8">
        <w:rPr>
          <w:rFonts w:ascii="Meiryo UI" w:eastAsia="Meiryo UI" w:hAnsi="Meiryo UI" w:cs="Meiryo UI" w:hint="eastAsia"/>
          <w:sz w:val="22"/>
        </w:rPr>
        <w:t>2020</w:t>
      </w:r>
      <w:r w:rsidRPr="00F317B8">
        <w:rPr>
          <w:rFonts w:ascii="Meiryo UI" w:eastAsia="Meiryo UI" w:hAnsi="Meiryo UI" w:cs="Meiryo UI" w:hint="eastAsia"/>
          <w:sz w:val="22"/>
        </w:rPr>
        <w:t>年）</w:t>
      </w:r>
      <w:r w:rsidR="00E5687D" w:rsidRPr="00BE52EC">
        <w:rPr>
          <w:rFonts w:ascii="Meiryo UI" w:eastAsia="Meiryo UI" w:hAnsi="Meiryo UI" w:cs="Meiryo UI" w:hint="eastAsia"/>
          <w:sz w:val="22"/>
        </w:rPr>
        <w:t>5</w:t>
      </w:r>
      <w:r w:rsidRPr="00BE52EC">
        <w:rPr>
          <w:rFonts w:ascii="Meiryo UI" w:eastAsia="Meiryo UI" w:hAnsi="Meiryo UI" w:cs="Meiryo UI" w:hint="eastAsia"/>
          <w:sz w:val="22"/>
        </w:rPr>
        <w:t>月に</w:t>
      </w:r>
      <w:bookmarkStart w:id="15" w:name="_Hlk223012507"/>
      <w:r w:rsidRPr="00BE52EC">
        <w:rPr>
          <w:rFonts w:ascii="Meiryo UI" w:eastAsia="Meiryo UI" w:hAnsi="Meiryo UI" w:cs="Meiryo UI" w:hint="eastAsia"/>
          <w:sz w:val="22"/>
        </w:rPr>
        <w:t>高齢者、障害者等の</w:t>
      </w:r>
      <w:r w:rsidR="00E5687D" w:rsidRPr="00BE52EC">
        <w:rPr>
          <w:rFonts w:ascii="Meiryo UI" w:eastAsia="Meiryo UI" w:hAnsi="Meiryo UI" w:cs="Meiryo UI" w:hint="eastAsia"/>
          <w:sz w:val="22"/>
        </w:rPr>
        <w:t>移動</w:t>
      </w:r>
      <w:r w:rsidR="00920BD4" w:rsidRPr="00BE52EC">
        <w:rPr>
          <w:rFonts w:ascii="Meiryo UI" w:eastAsia="Meiryo UI" w:hAnsi="Meiryo UI" w:cs="Meiryo UI" w:hint="eastAsia"/>
          <w:sz w:val="22"/>
        </w:rPr>
        <w:t>等の</w:t>
      </w:r>
      <w:r w:rsidRPr="00BE52EC">
        <w:rPr>
          <w:rFonts w:ascii="Meiryo UI" w:eastAsia="Meiryo UI" w:hAnsi="Meiryo UI" w:cs="Meiryo UI" w:hint="eastAsia"/>
          <w:sz w:val="22"/>
        </w:rPr>
        <w:t>円滑化の促進に関する法律</w:t>
      </w:r>
      <w:r w:rsidR="00FC1627">
        <w:rPr>
          <w:rFonts w:ascii="Meiryo UI" w:eastAsia="Meiryo UI" w:hAnsi="Meiryo UI" w:cs="Meiryo UI" w:hint="eastAsia"/>
          <w:sz w:val="22"/>
        </w:rPr>
        <w:t>（以下、バリアフリー法という。）</w:t>
      </w:r>
      <w:bookmarkEnd w:id="15"/>
      <w:r w:rsidR="00E5687D" w:rsidRPr="00BE52EC">
        <w:rPr>
          <w:rFonts w:ascii="Meiryo UI" w:eastAsia="Meiryo UI" w:hAnsi="Meiryo UI" w:cs="Meiryo UI" w:hint="eastAsia"/>
          <w:sz w:val="22"/>
        </w:rPr>
        <w:t>が</w:t>
      </w:r>
      <w:r w:rsidR="00FC1627" w:rsidRPr="00233212">
        <w:rPr>
          <w:rFonts w:ascii="Meiryo UI" w:eastAsia="Meiryo UI" w:hAnsi="Meiryo UI" w:cs="Meiryo UI" w:hint="eastAsia"/>
          <w:sz w:val="22"/>
        </w:rPr>
        <w:t>改正</w:t>
      </w:r>
      <w:r w:rsidR="00BE52EC" w:rsidRPr="00233212">
        <w:rPr>
          <w:rFonts w:ascii="Meiryo UI" w:eastAsia="Meiryo UI" w:hAnsi="Meiryo UI" w:cs="Meiryo UI" w:hint="eastAsia"/>
          <w:sz w:val="22"/>
        </w:rPr>
        <w:t>さ</w:t>
      </w:r>
      <w:r w:rsidR="00E5687D" w:rsidRPr="00233212">
        <w:rPr>
          <w:rFonts w:ascii="Meiryo UI" w:eastAsia="Meiryo UI" w:hAnsi="Meiryo UI" w:cs="Meiryo UI" w:hint="eastAsia"/>
          <w:sz w:val="22"/>
        </w:rPr>
        <w:t>れ</w:t>
      </w:r>
      <w:r w:rsidRPr="00233212">
        <w:rPr>
          <w:rFonts w:ascii="Meiryo UI" w:eastAsia="Meiryo UI" w:hAnsi="Meiryo UI" w:cs="Meiryo UI" w:hint="eastAsia"/>
          <w:sz w:val="22"/>
        </w:rPr>
        <w:t>、</w:t>
      </w:r>
      <w:r w:rsidRPr="00BE52EC">
        <w:rPr>
          <w:rFonts w:ascii="Meiryo UI" w:eastAsia="Meiryo UI" w:hAnsi="Meiryo UI" w:cs="Meiryo UI" w:hint="eastAsia"/>
          <w:sz w:val="22"/>
        </w:rPr>
        <w:t>ハ</w:t>
      </w:r>
      <w:r w:rsidRPr="00F317B8">
        <w:rPr>
          <w:rFonts w:ascii="Meiryo UI" w:eastAsia="Meiryo UI" w:hAnsi="Meiryo UI" w:cs="Meiryo UI" w:hint="eastAsia"/>
          <w:sz w:val="22"/>
        </w:rPr>
        <w:t>ード対策に加え、移動等円滑化に係る「心のバリアフリー」の観点からの施策の充実などソフト対策について強化されました。</w:t>
      </w:r>
    </w:p>
    <w:bookmarkEnd w:id="14"/>
    <w:p w14:paraId="09A0571A" w14:textId="267B5C19" w:rsidR="00AA75B4" w:rsidRPr="00F317B8" w:rsidRDefault="00AA75B4" w:rsidP="00AA75B4">
      <w:pPr>
        <w:pStyle w:val="af3"/>
        <w:spacing w:line="400" w:lineRule="exact"/>
        <w:ind w:leftChars="0" w:left="780" w:firstLineChars="100" w:firstLine="220"/>
        <w:rPr>
          <w:rFonts w:ascii="Meiryo UI" w:eastAsia="Meiryo UI" w:hAnsi="Meiryo UI" w:cs="Meiryo UI"/>
          <w:sz w:val="22"/>
        </w:rPr>
      </w:pPr>
    </w:p>
    <w:p w14:paraId="08AF9C3E" w14:textId="068F5EF1" w:rsidR="0081181D" w:rsidRPr="00F317B8" w:rsidRDefault="00B33F94" w:rsidP="0081181D">
      <w:pPr>
        <w:spacing w:line="400" w:lineRule="exact"/>
        <w:ind w:firstLineChars="400" w:firstLine="880"/>
        <w:rPr>
          <w:rFonts w:ascii="Meiryo UI" w:eastAsia="Meiryo UI" w:hAnsi="Meiryo UI" w:cs="Meiryo UI"/>
          <w:sz w:val="22"/>
        </w:rPr>
      </w:pPr>
      <w:r w:rsidRPr="00F317B8">
        <w:rPr>
          <w:rFonts w:ascii="Meiryo UI" w:eastAsia="Meiryo UI" w:hAnsi="Meiryo UI" w:cs="Meiryo UI" w:hint="eastAsia"/>
          <w:noProof/>
          <w:sz w:val="22"/>
        </w:rPr>
        <mc:AlternateContent>
          <mc:Choice Requires="wps">
            <w:drawing>
              <wp:anchor distT="0" distB="0" distL="114300" distR="114300" simplePos="0" relativeHeight="251672576" behindDoc="0" locked="0" layoutInCell="1" allowOverlap="1" wp14:anchorId="10DE7083" wp14:editId="5CB24E9C">
                <wp:simplePos x="0" y="0"/>
                <wp:positionH relativeFrom="column">
                  <wp:posOffset>294640</wp:posOffset>
                </wp:positionH>
                <wp:positionV relativeFrom="paragraph">
                  <wp:posOffset>10795</wp:posOffset>
                </wp:positionV>
                <wp:extent cx="5819775" cy="2184400"/>
                <wp:effectExtent l="0" t="0" r="28575" b="25400"/>
                <wp:wrapNone/>
                <wp:docPr id="8" name="正方形/長方形 8"/>
                <wp:cNvGraphicFramePr/>
                <a:graphic xmlns:a="http://schemas.openxmlformats.org/drawingml/2006/main">
                  <a:graphicData uri="http://schemas.microsoft.com/office/word/2010/wordprocessingShape">
                    <wps:wsp>
                      <wps:cNvSpPr/>
                      <wps:spPr>
                        <a:xfrm>
                          <a:off x="0" y="0"/>
                          <a:ext cx="5819775" cy="21844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752C59" id="正方形/長方形 8" o:spid="_x0000_s1026" style="position:absolute;left:0;text-align:left;margin-left:23.2pt;margin-top:.85pt;width:458.25pt;height:172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twWhAIAAN0EAAAOAAAAZHJzL2Uyb0RvYy54bWysVMFuEzEQvSPxD5bvdLNRQtOomyo0CkKq&#10;2kot6nnitbMreW0zdrIp/wEfQM+cEQc+h0r8BWPvto0KJ0QOzow9fuN582aPT3aNZluJvram4PnB&#10;gDNphC1rsy74++vlqwlnPoApQVsjC34rPT+ZvXxx3LqpHNrK6lIiIxDjp60reBWCm2aZF5VswB9Y&#10;Jw0dKosNBHJxnZUILaE3OhsOBq+z1mLp0ArpPe0uukM+S/hKSREulPIyMF1weltIK6Z1FddsdgzT&#10;NYKratE/A/7hFQ3UhpI+Qi0gANtg/QdUUwu03qpwIGyTWaVqIVMNVE0+eFbNVQVOplqIHO8eafL/&#10;D1acby+R1WXBqVEGGmrR/de7+8/ff/74kv369K2z2CQS1To/pfgrd4m958mMVe8UNvGf6mG7RO7t&#10;I7lyF5igzfEkPzo8HHMm6GyYT0ajQaI/e7ru0Ie30jYsGgVH6l4iFbZnPlBKCn0IidmMXdZapw5q&#10;w1pCHUdMJoCEpDQEMhtHpXmz5gz0mhQqAiZIb3VdxusRyON6daqRbYFUMlpO8jeLLqiCUna74wH9&#10;Ign0hj68s/dx4uMW4KvuSkrRX9Em5pFJkH0tkc2Ov2itbHlLjUDbKdQ7sawJ7Qx8uAQkSVJdNGbh&#10;ghalLRVre4uzyuLHv+3HeFIKnXLWksSJiA8bQMmZfmdIQ0c59YBmIjmj8eGQHNw/We2fmE1zaomf&#10;nAbaiWTG+KAfTIW2uaFpnMesdARGUO6O8t45Dd3o0TwLOZ+nMJoDB+HMXDkRwSNPkcfr3Q2g65UQ&#10;SETn9mEcYPpMEF1sJ4n5JlhVJ7U88Uqtig7NUGpaP+9xSPf9FPX0VZr9BgAA//8DAFBLAwQUAAYA&#10;CAAAACEAzzZXzt4AAAAIAQAADwAAAGRycy9kb3ducmV2LnhtbEyPzU7DMBCE70i8g7VI3KhDGxIS&#10;4lT8qOJM6YWbG28TQ7wOsZsGnp7lBMfZGc18W61n14sJx2A9KbheJCCQGm8stQp2r5urWxAhajK6&#10;94QKvjDAuj4/q3Rp/IlecNrGVnAJhVIr6GIcSilD06HTYeEHJPYOfnQ6shxbaUZ94nLXy2WSZNJp&#10;S7zQ6QEfO2w+tken4GDtatq55zlt3vL3h6L4/tz4J6UuL+b7OxAR5/gXhl98Roeamfb+SCaIXkGa&#10;pZzkew6C7SJbFiD2ClbpTQ6yruT/B+ofAAAA//8DAFBLAQItABQABgAIAAAAIQC2gziS/gAAAOEB&#10;AAATAAAAAAAAAAAAAAAAAAAAAABbQ29udGVudF9UeXBlc10ueG1sUEsBAi0AFAAGAAgAAAAhADj9&#10;If/WAAAAlAEAAAsAAAAAAAAAAAAAAAAALwEAAF9yZWxzLy5yZWxzUEsBAi0AFAAGAAgAAAAhALi+&#10;3BaEAgAA3QQAAA4AAAAAAAAAAAAAAAAALgIAAGRycy9lMm9Eb2MueG1sUEsBAi0AFAAGAAgAAAAh&#10;AM82V87eAAAACAEAAA8AAAAAAAAAAAAAAAAA3gQAAGRycy9kb3ducmV2LnhtbFBLBQYAAAAABAAE&#10;APMAAADpBQAAAAA=&#10;" filled="f" strokecolor="#385d8a" strokeweight="2pt"/>
            </w:pict>
          </mc:Fallback>
        </mc:AlternateContent>
      </w:r>
      <w:r w:rsidR="0081181D" w:rsidRPr="00F317B8">
        <w:rPr>
          <w:rFonts w:ascii="Meiryo UI" w:eastAsia="Meiryo UI" w:hAnsi="Meiryo UI" w:cs="Meiryo UI" w:hint="eastAsia"/>
          <w:sz w:val="22"/>
        </w:rPr>
        <w:t>【障害者基本計画】（平成14年（2002年）12月</w:t>
      </w:r>
      <w:r w:rsidR="0081181D" w:rsidRPr="00F317B8">
        <w:rPr>
          <w:rFonts w:ascii="Meiryo UI" w:eastAsia="Meiryo UI" w:hAnsi="Meiryo UI" w:cs="Meiryo UI"/>
          <w:sz w:val="22"/>
        </w:rPr>
        <w:t>）</w:t>
      </w:r>
    </w:p>
    <w:p w14:paraId="54099A1D" w14:textId="27B7EE58" w:rsidR="0081181D" w:rsidRPr="00F317B8" w:rsidRDefault="0081181D" w:rsidP="0081181D">
      <w:pPr>
        <w:spacing w:line="400" w:lineRule="exact"/>
        <w:ind w:leftChars="500" w:left="1050" w:firstLineChars="100" w:firstLine="220"/>
        <w:rPr>
          <w:rFonts w:ascii="Meiryo UI" w:eastAsia="Meiryo UI" w:hAnsi="Meiryo UI" w:cs="Meiryo UI"/>
          <w:sz w:val="22"/>
        </w:rPr>
      </w:pPr>
      <w:r w:rsidRPr="00F317B8">
        <w:rPr>
          <w:rFonts w:ascii="Meiryo UI" w:eastAsia="Meiryo UI" w:hAnsi="Meiryo UI" w:cs="Meiryo UI" w:hint="eastAsia"/>
          <w:sz w:val="22"/>
        </w:rPr>
        <w:t>バリアフリーは、障害によりもたらされるバリア（障壁）に対処するとの考え方であるのに対し、ユニバーサルデザインはあらかじめ、障害の有無、年齢、性別、人種等にかかわらず多様な人々が利用しやすいよう都市や生活環境をデザインする考え方。</w:t>
      </w:r>
    </w:p>
    <w:p w14:paraId="0F6A2F18" w14:textId="56DC9C72" w:rsidR="0081181D" w:rsidRPr="00F317B8" w:rsidRDefault="0081181D" w:rsidP="0081181D">
      <w:pPr>
        <w:pStyle w:val="af3"/>
        <w:spacing w:line="400" w:lineRule="exact"/>
        <w:ind w:leftChars="600" w:left="1480" w:hangingChars="100" w:hanging="220"/>
        <w:rPr>
          <w:rFonts w:ascii="Meiryo UI" w:eastAsia="Meiryo UI" w:hAnsi="Meiryo UI" w:cs="Meiryo UI"/>
          <w:sz w:val="22"/>
        </w:rPr>
      </w:pPr>
      <w:r w:rsidRPr="00F317B8">
        <w:rPr>
          <w:rFonts w:ascii="Meiryo UI" w:eastAsia="Meiryo UI" w:hAnsi="Meiryo UI" w:cs="Meiryo UI" w:hint="eastAsia"/>
          <w:sz w:val="22"/>
        </w:rPr>
        <w:t>※バリアフリーとは、障害のある人が社会生活をしていく上で障壁（バリア）となるものを除去するという意味で、もともと住宅建築用語で登場し、段差等の物理的障壁の除去をいうことが多いが、より広く障害者の社会参加を困難にしている社会的、制度的、心理的なすべての障壁の除去という意味でも用いられる。</w:t>
      </w:r>
    </w:p>
    <w:p w14:paraId="66846F2E" w14:textId="37549615" w:rsidR="00AA75B4" w:rsidRPr="00F317B8" w:rsidRDefault="00AA75B4" w:rsidP="00AA75B4">
      <w:pPr>
        <w:rPr>
          <w:rFonts w:ascii="Meiryo UI" w:eastAsia="Meiryo UI" w:hAnsi="Meiryo UI" w:cs="Meiryo UI"/>
          <w:sz w:val="22"/>
        </w:rPr>
      </w:pPr>
    </w:p>
    <w:p w14:paraId="002C0631" w14:textId="77777777" w:rsidR="00C13E59" w:rsidRPr="00F317B8" w:rsidRDefault="00C13E59" w:rsidP="00AA75B4">
      <w:pPr>
        <w:rPr>
          <w:rFonts w:ascii="Meiryo UI" w:eastAsia="Meiryo UI" w:hAnsi="Meiryo UI" w:cs="Meiryo UI"/>
          <w:kern w:val="0"/>
          <w:sz w:val="22"/>
          <w:lang w:val="ja-JP"/>
        </w:rPr>
      </w:pPr>
    </w:p>
    <w:p w14:paraId="05B8A4B9" w14:textId="58E3F0FF" w:rsidR="00C13E59" w:rsidRPr="00F317B8" w:rsidRDefault="00C13E59" w:rsidP="00AA75B4">
      <w:pPr>
        <w:rPr>
          <w:rFonts w:ascii="Meiryo UI" w:eastAsia="Meiryo UI" w:hAnsi="Meiryo UI" w:cs="Meiryo UI"/>
          <w:kern w:val="0"/>
          <w:sz w:val="22"/>
          <w:lang w:val="ja-JP"/>
        </w:rPr>
      </w:pPr>
    </w:p>
    <w:p w14:paraId="3BA14220" w14:textId="77777777" w:rsidR="00BC3B1E" w:rsidRPr="00F317B8" w:rsidRDefault="00BC3B1E" w:rsidP="00AA75B4">
      <w:pPr>
        <w:rPr>
          <w:rFonts w:ascii="Meiryo UI" w:eastAsia="Meiryo UI" w:hAnsi="Meiryo UI" w:cs="Meiryo UI"/>
          <w:kern w:val="0"/>
          <w:sz w:val="22"/>
          <w:lang w:val="ja-JP"/>
        </w:rPr>
      </w:pPr>
      <w:bookmarkStart w:id="16" w:name="_Hlk215233400"/>
    </w:p>
    <w:p w14:paraId="068995F1" w14:textId="33F62A11" w:rsidR="00AA75B4" w:rsidRPr="00F317B8" w:rsidRDefault="00B33F94" w:rsidP="00AA75B4">
      <w:pPr>
        <w:rPr>
          <w:rFonts w:ascii="Meiryo UI" w:eastAsia="Meiryo UI" w:hAnsi="Meiryo UI" w:cs="Meiryo UI"/>
          <w:kern w:val="0"/>
          <w:sz w:val="22"/>
          <w:lang w:val="ja-JP"/>
        </w:rPr>
      </w:pPr>
      <w:r w:rsidRPr="00F317B8">
        <w:rPr>
          <w:rFonts w:ascii="Meiryo UI" w:eastAsia="Meiryo UI" w:hAnsi="Meiryo UI" w:cs="Meiryo UI" w:hint="eastAsia"/>
          <w:noProof/>
          <w:sz w:val="22"/>
        </w:rPr>
        <w:lastRenderedPageBreak/>
        <mc:AlternateContent>
          <mc:Choice Requires="wps">
            <w:drawing>
              <wp:anchor distT="0" distB="0" distL="114300" distR="114300" simplePos="0" relativeHeight="251678720" behindDoc="0" locked="0" layoutInCell="1" allowOverlap="1" wp14:anchorId="3EF887D6" wp14:editId="3D635D6F">
                <wp:simplePos x="0" y="0"/>
                <wp:positionH relativeFrom="column">
                  <wp:posOffset>294640</wp:posOffset>
                </wp:positionH>
                <wp:positionV relativeFrom="paragraph">
                  <wp:posOffset>72390</wp:posOffset>
                </wp:positionV>
                <wp:extent cx="5819775" cy="1424940"/>
                <wp:effectExtent l="0" t="0" r="28575" b="22860"/>
                <wp:wrapNone/>
                <wp:docPr id="1" name="正方形/長方形 1"/>
                <wp:cNvGraphicFramePr/>
                <a:graphic xmlns:a="http://schemas.openxmlformats.org/drawingml/2006/main">
                  <a:graphicData uri="http://schemas.microsoft.com/office/word/2010/wordprocessingShape">
                    <wps:wsp>
                      <wps:cNvSpPr/>
                      <wps:spPr>
                        <a:xfrm>
                          <a:off x="0" y="0"/>
                          <a:ext cx="5819775" cy="142494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593C8D" id="正方形/長方形 1" o:spid="_x0000_s1026" style="position:absolute;left:0;text-align:left;margin-left:23.2pt;margin-top:5.7pt;width:458.25pt;height:112.2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cdhQIAAN0EAAAOAAAAZHJzL2Uyb0RvYy54bWysVM1uEzEQviPxDpbvdLPRhrZRN1VoFIRU&#10;lUot6nnitbMreW0zdrIp7wEPAGfOiAOPQyXegrF320aFEyIHZ8Yznp9vvtmT012r2Vaib6wpeX4w&#10;4kwaYavGrEv+7nr54ogzH8BUoK2RJb+Vnp/Onj876dxUjm1tdSWRURDjp50reR2Cm2aZF7VswR9Y&#10;Jw0ZlcUWAqm4ziqEjqK3OhuPRi+zzmLl0ArpPd0ueiOfpfhKSRHeKuVlYLrkVFtIJ6ZzFc9sdgLT&#10;NYKrGzGUAf9QRQuNoaQPoRYQgG2w+SNU2wi03qpwIGybWaUaIVMP1E0+etLNVQ1Opl4IHO8eYPL/&#10;L6y42F4iayqaHWcGWhrR3dcvd5++//zxOfv18VsvsTwC1Tk/Jf8rd4mD5kmMXe8UtvGf+mG7BO7t&#10;A7hyF5igy8lRfnx4OOFMkC0vxsVxkeDPHp879OG1tC2LQsmRppdAhe25D5SSXO9dYjZjl43WaYLa&#10;sK7k40kxoiELICIpDYHE1lFr3qw5A70mhoqAKaS3uqni8xjI43p1ppFtgVhSLI/yV4veqYZK9reT&#10;Ef0iCFTD4N7L+3FicQvwdf8kpRieaBPzyETIoZeIZo9flFa2uqVBoO0Z6p1YNhTtHHy4BCRKUl+0&#10;ZuEtHUpbatYOEme1xQ9/u4/+xBSyctYRxQmI9xtAyZl+Y4hDx3lBI2AhKcXkcEwK7ltW+xazac8s&#10;4UM8oeqSGP2DvhcV2vaGtnEes5IJjKDcPeSDchb61aN9FnI+T260Bw7CublyIgaPOEUcr3c3gG5g&#10;QiASXdj7dYDpE0L0vj0l5ptgVZPY8ogrjSoqtENpaMO+xyXd15PX41dp9hsAAP//AwBQSwMEFAAG&#10;AAgAAAAhAN7UiinfAAAACQEAAA8AAABkcnMvZG93bnJldi54bWxMj81OwzAQhO9IvIO1SNyo0zSE&#10;Jo1T8aOKc0svvbnJNjHE6xC7aeDpWU5wWu3OaPabYj3ZTow4eONIwXwWgUCqXG2oUbB/29wtQfig&#10;qdadI1TwhR7W5fVVofPaXWiL4y40gkPI51pBG0KfS+mrFq32M9cjsXZyg9WB16GR9aAvHG47GUdR&#10;Kq02xB9a3eNzi9XH7mwVnIxZjHv7OiXV4eH9Kcu+PzfuRanbm+lxBSLgFP7M8IvP6FAy09Gdqfai&#10;U5CkCTv5PufJepbGGYijgnhxvwRZFvJ/g/IHAAD//wMAUEsBAi0AFAAGAAgAAAAhALaDOJL+AAAA&#10;4QEAABMAAAAAAAAAAAAAAAAAAAAAAFtDb250ZW50X1R5cGVzXS54bWxQSwECLQAUAAYACAAAACEA&#10;OP0h/9YAAACUAQAACwAAAAAAAAAAAAAAAAAvAQAAX3JlbHMvLnJlbHNQSwECLQAUAAYACAAAACEA&#10;yqcXHYUCAADdBAAADgAAAAAAAAAAAAAAAAAuAgAAZHJzL2Uyb0RvYy54bWxQSwECLQAUAAYACAAA&#10;ACEA3tSKKd8AAAAJAQAADwAAAAAAAAAAAAAAAADfBAAAZHJzL2Rvd25yZXYueG1sUEsFBgAAAAAE&#10;AAQA8wAAAOsFAAAAAA==&#10;" filled="f" strokecolor="#385d8a" strokeweight="2pt"/>
            </w:pict>
          </mc:Fallback>
        </mc:AlternateContent>
      </w:r>
    </w:p>
    <w:p w14:paraId="01AA1A8C" w14:textId="77777777" w:rsidR="00AA75B4" w:rsidRPr="00F317B8" w:rsidRDefault="00AA75B4" w:rsidP="00B33F94">
      <w:pPr>
        <w:ind w:firstLineChars="400" w:firstLine="880"/>
        <w:rPr>
          <w:rFonts w:ascii="Meiryo UI" w:eastAsia="Meiryo UI" w:hAnsi="Meiryo UI" w:cs="Meiryo UI"/>
          <w:kern w:val="0"/>
          <w:sz w:val="22"/>
          <w:lang w:val="ja-JP"/>
        </w:rPr>
      </w:pPr>
      <w:r w:rsidRPr="00F317B8">
        <w:rPr>
          <w:rFonts w:ascii="Meiryo UI" w:eastAsia="Meiryo UI" w:hAnsi="Meiryo UI" w:cs="Meiryo UI" w:hint="eastAsia"/>
          <w:kern w:val="0"/>
          <w:sz w:val="22"/>
          <w:lang w:val="ja-JP"/>
        </w:rPr>
        <w:t>【ユニバーサル社会実現推進法】（平成30年（2018年）12月）</w:t>
      </w:r>
    </w:p>
    <w:p w14:paraId="75C9105F" w14:textId="04528BF5" w:rsidR="00AA75B4" w:rsidRPr="00F317B8" w:rsidRDefault="00AA75B4" w:rsidP="00B33F94">
      <w:pPr>
        <w:ind w:left="990" w:hangingChars="450" w:hanging="990"/>
        <w:rPr>
          <w:rFonts w:ascii="Meiryo UI" w:eastAsia="Meiryo UI" w:hAnsi="Meiryo UI" w:cs="Meiryo UI"/>
          <w:kern w:val="0"/>
          <w:sz w:val="22"/>
          <w:lang w:val="ja-JP"/>
        </w:rPr>
      </w:pPr>
      <w:r w:rsidRPr="00F317B8">
        <w:rPr>
          <w:rFonts w:ascii="Meiryo UI" w:eastAsia="Meiryo UI" w:hAnsi="Meiryo UI" w:cs="Meiryo UI" w:hint="eastAsia"/>
          <w:kern w:val="0"/>
          <w:sz w:val="22"/>
          <w:lang w:val="ja-JP"/>
        </w:rPr>
        <w:t xml:space="preserve">　</w:t>
      </w:r>
      <w:r w:rsidR="00B33F94" w:rsidRPr="00F317B8">
        <w:rPr>
          <w:rFonts w:ascii="Meiryo UI" w:eastAsia="Meiryo UI" w:hAnsi="Meiryo UI" w:cs="Meiryo UI" w:hint="eastAsia"/>
          <w:kern w:val="0"/>
          <w:sz w:val="22"/>
          <w:lang w:val="ja-JP"/>
        </w:rPr>
        <w:t xml:space="preserve">　　　　　　　</w:t>
      </w:r>
      <w:r w:rsidRPr="00F317B8">
        <w:rPr>
          <w:rFonts w:ascii="Meiryo UI" w:eastAsia="Meiryo UI" w:hAnsi="Meiryo UI" w:cs="Meiryo UI" w:hint="eastAsia"/>
          <w:kern w:val="0"/>
          <w:sz w:val="22"/>
          <w:lang w:val="ja-JP"/>
        </w:rPr>
        <w:t>ユニバーサル社会とは、障害の有無、年齢等にかかわらず、国民一人一人が、社会の対等な構成員として、その尊厳が重んぜられるとともに、社会のあらゆる分野における活動に参画する機会の確保を通じてその能力を十分に発揮し、もって国民一人一人が相互に人格と個性を尊重しつつ支え合いながら共生する社会をいう。</w:t>
      </w:r>
    </w:p>
    <w:p w14:paraId="0093DBCA" w14:textId="77777777" w:rsidR="00400163" w:rsidRPr="00F317B8" w:rsidRDefault="00400163" w:rsidP="00AA75B4">
      <w:pPr>
        <w:rPr>
          <w:rFonts w:ascii="Meiryo UI" w:eastAsia="Meiryo UI" w:hAnsi="Meiryo UI" w:cs="Meiryo UI"/>
          <w:kern w:val="0"/>
          <w:sz w:val="22"/>
          <w:lang w:val="ja-JP"/>
        </w:rPr>
      </w:pPr>
    </w:p>
    <w:p w14:paraId="40DB0211" w14:textId="77777777" w:rsidR="00AA75B4" w:rsidRPr="00F317B8" w:rsidRDefault="00AA75B4" w:rsidP="00AA75B4">
      <w:pPr>
        <w:rPr>
          <w:lang w:val="ja-JP"/>
        </w:rPr>
      </w:pPr>
    </w:p>
    <w:bookmarkEnd w:id="16"/>
    <w:p w14:paraId="1135EBB6" w14:textId="335A8D8D" w:rsidR="008776E9" w:rsidRPr="00F317B8" w:rsidRDefault="00AA75B4" w:rsidP="00AA75B4">
      <w:pPr>
        <w:pStyle w:val="1"/>
        <w:rPr>
          <w:rFonts w:ascii="Meiryo UI" w:eastAsia="Meiryo UI" w:hAnsi="Meiryo UI" w:cs="Meiryo UI"/>
          <w:b/>
        </w:rPr>
      </w:pPr>
      <w:r w:rsidRPr="00F317B8">
        <w:rPr>
          <w:rFonts w:ascii="Meiryo UI" w:eastAsia="Meiryo UI" w:hAnsi="Meiryo UI" w:cs="Meiryo UI" w:hint="eastAsia"/>
          <w:kern w:val="0"/>
          <w:sz w:val="22"/>
          <w:szCs w:val="22"/>
          <w:lang w:val="ja-JP"/>
        </w:rPr>
        <w:t xml:space="preserve">　</w:t>
      </w:r>
      <w:bookmarkStart w:id="17" w:name="_Toc215127967"/>
      <w:r w:rsidR="00C024CD" w:rsidRPr="00F317B8">
        <w:rPr>
          <w:rFonts w:ascii="Meiryo UI" w:eastAsia="Meiryo UI" w:hAnsi="Meiryo UI" w:cs="Meiryo UI" w:hint="eastAsia"/>
          <w:b/>
        </w:rPr>
        <w:t>３．</w:t>
      </w:r>
      <w:r w:rsidR="009A4A08" w:rsidRPr="00F317B8">
        <w:rPr>
          <w:rFonts w:ascii="Meiryo UI" w:eastAsia="Meiryo UI" w:hAnsi="Meiryo UI" w:cs="Meiryo UI" w:hint="eastAsia"/>
          <w:b/>
        </w:rPr>
        <w:t>大阪をとりまく現状</w:t>
      </w:r>
      <w:bookmarkEnd w:id="17"/>
    </w:p>
    <w:p w14:paraId="5CA06148" w14:textId="77777777" w:rsidR="00172AC8" w:rsidRPr="00F317B8" w:rsidRDefault="00172AC8" w:rsidP="00172AC8"/>
    <w:p w14:paraId="0FC101E4" w14:textId="77777777" w:rsidR="00D15134" w:rsidRPr="00F317B8" w:rsidRDefault="00D15134" w:rsidP="00D15134">
      <w:pPr>
        <w:ind w:firstLineChars="100" w:firstLine="220"/>
        <w:rPr>
          <w:rFonts w:ascii="Meiryo UI" w:eastAsia="Meiryo UI" w:hAnsi="Meiryo UI" w:cs="Meiryo UI"/>
          <w:sz w:val="22"/>
        </w:rPr>
      </w:pPr>
      <w:r w:rsidRPr="00F317B8">
        <w:rPr>
          <w:rFonts w:ascii="Meiryo UI" w:eastAsia="Meiryo UI" w:hAnsi="Meiryo UI" w:cs="Meiryo UI" w:hint="eastAsia"/>
          <w:sz w:val="22"/>
        </w:rPr>
        <w:t>（</w:t>
      </w:r>
      <w:r w:rsidR="00581225" w:rsidRPr="00F317B8">
        <w:rPr>
          <w:rFonts w:ascii="Meiryo UI" w:eastAsia="Meiryo UI" w:hAnsi="Meiryo UI" w:cs="Meiryo UI" w:hint="eastAsia"/>
          <w:sz w:val="22"/>
        </w:rPr>
        <w:t>１</w:t>
      </w:r>
      <w:r w:rsidRPr="00F317B8">
        <w:rPr>
          <w:rFonts w:ascii="Meiryo UI" w:eastAsia="Meiryo UI" w:hAnsi="Meiryo UI" w:cs="Meiryo UI" w:hint="eastAsia"/>
          <w:sz w:val="22"/>
        </w:rPr>
        <w:t>）</w:t>
      </w:r>
      <w:r w:rsidRPr="00F317B8">
        <w:rPr>
          <w:rFonts w:ascii="Meiryo UI" w:eastAsia="Meiryo UI" w:hAnsi="Meiryo UI" w:cs="Meiryo UI" w:hint="eastAsia"/>
          <w:kern w:val="0"/>
          <w:sz w:val="22"/>
        </w:rPr>
        <w:t>ユニバーサルデザインに関連する社会背景</w:t>
      </w:r>
    </w:p>
    <w:p w14:paraId="7A724F88" w14:textId="665A6CAC" w:rsidR="00F81E9C" w:rsidRPr="00F317B8" w:rsidRDefault="00F81E9C" w:rsidP="00F81E9C">
      <w:pPr>
        <w:ind w:firstLineChars="300" w:firstLine="660"/>
        <w:rPr>
          <w:rFonts w:ascii="Meiryo UI" w:eastAsia="Meiryo UI" w:hAnsi="Meiryo UI" w:cs="Meiryo UI"/>
          <w:sz w:val="22"/>
        </w:rPr>
      </w:pPr>
      <w:r w:rsidRPr="00F317B8">
        <w:rPr>
          <w:rFonts w:ascii="Meiryo UI" w:eastAsia="Meiryo UI" w:hAnsi="Meiryo UI" w:cs="Meiryo UI" w:hint="eastAsia"/>
          <w:sz w:val="22"/>
        </w:rPr>
        <w:t>①　障がい者の自立と社会参加に向けた動き</w:t>
      </w:r>
    </w:p>
    <w:p w14:paraId="0E620E18" w14:textId="77777777" w:rsidR="00F81E9C" w:rsidRPr="00F317B8" w:rsidRDefault="00F81E9C" w:rsidP="00F81E9C">
      <w:pPr>
        <w:ind w:leftChars="400" w:left="840" w:firstLineChars="100" w:firstLine="220"/>
        <w:rPr>
          <w:rFonts w:ascii="Meiryo UI" w:eastAsia="Meiryo UI" w:hAnsi="Meiryo UI" w:cs="Meiryo UI"/>
          <w:sz w:val="22"/>
          <w:shd w:val="clear" w:color="auto" w:fill="FFFF00"/>
        </w:rPr>
      </w:pPr>
      <w:r w:rsidRPr="00F317B8">
        <w:rPr>
          <w:rFonts w:ascii="Meiryo UI" w:eastAsia="Meiryo UI" w:hAnsi="Meiryo UI" w:cs="Meiryo UI" w:hint="eastAsia"/>
          <w:sz w:val="22"/>
        </w:rPr>
        <w:t>平成23年（2011年）８月に、障害者基本法の改正が行われ、障がい者の定義を、障がい（機能障がい）のみで捉えるのではなく、社会的障壁（日常生活や社会生活を営む上で障壁となる事物、制度、慣行、観念等）という社会との関係性において捉えることや、社会的障壁の除去について必要かつ合理的な配慮がされなければならないとの規定が設けられました。また、平成25年（2013年）には同法に「差別の禁止」が基本原則として規定されました。</w:t>
      </w:r>
    </w:p>
    <w:p w14:paraId="62C36198" w14:textId="1D4A77B7" w:rsidR="00F81E9C" w:rsidRPr="00F317B8" w:rsidRDefault="00F81E9C" w:rsidP="00F81E9C">
      <w:pPr>
        <w:ind w:leftChars="400" w:left="840" w:firstLineChars="100" w:firstLine="220"/>
        <w:rPr>
          <w:rFonts w:ascii="Meiryo UI" w:eastAsia="Meiryo UI" w:hAnsi="Meiryo UI" w:cs="Meiryo UI"/>
          <w:sz w:val="22"/>
        </w:rPr>
      </w:pPr>
      <w:r w:rsidRPr="00F317B8">
        <w:rPr>
          <w:rFonts w:ascii="Meiryo UI" w:eastAsia="Meiryo UI" w:hAnsi="Meiryo UI" w:cs="Meiryo UI" w:hint="eastAsia"/>
          <w:sz w:val="22"/>
        </w:rPr>
        <w:t>これを受けて、平成28年（</w:t>
      </w:r>
      <w:r w:rsidRPr="00F317B8">
        <w:rPr>
          <w:rFonts w:ascii="Meiryo UI" w:eastAsia="Meiryo UI" w:hAnsi="Meiryo UI" w:cs="Meiryo UI" w:hint="eastAsia"/>
          <w:bCs/>
          <w:sz w:val="22"/>
        </w:rPr>
        <w:t>2016年）4月には、</w:t>
      </w:r>
      <w:r w:rsidRPr="00F317B8">
        <w:rPr>
          <w:rFonts w:ascii="Meiryo UI" w:eastAsia="Meiryo UI" w:hAnsi="Meiryo UI" w:cs="Meiryo UI" w:hint="eastAsia"/>
          <w:sz w:val="22"/>
        </w:rPr>
        <w:t>障がいを理由とする差別をなくすことで、誰もが暮らしやすい共に生きる社会をつくることをめざした障害者差別解消法が施行されました。</w:t>
      </w:r>
    </w:p>
    <w:p w14:paraId="304D201A" w14:textId="4CDF600D" w:rsidR="00AA75B4" w:rsidRPr="00F317B8" w:rsidRDefault="00AA75B4" w:rsidP="00AA75B4">
      <w:pPr>
        <w:ind w:leftChars="400" w:left="840" w:firstLineChars="100" w:firstLine="220"/>
        <w:rPr>
          <w:rFonts w:ascii="Meiryo UI" w:eastAsia="Meiryo UI" w:hAnsi="Meiryo UI" w:cs="Meiryo UI"/>
          <w:sz w:val="22"/>
        </w:rPr>
      </w:pPr>
      <w:bookmarkStart w:id="18" w:name="_Hlk215233441"/>
      <w:r w:rsidRPr="00F317B8">
        <w:rPr>
          <w:rFonts w:ascii="Meiryo UI" w:eastAsia="Meiryo UI" w:hAnsi="Meiryo UI" w:cs="Meiryo UI" w:hint="eastAsia"/>
          <w:sz w:val="22"/>
        </w:rPr>
        <w:t>なお、令和３年（</w:t>
      </w:r>
      <w:r w:rsidR="0063669F" w:rsidRPr="00F317B8">
        <w:rPr>
          <w:rFonts w:ascii="Meiryo UI" w:eastAsia="Meiryo UI" w:hAnsi="Meiryo UI" w:cs="Meiryo UI" w:hint="eastAsia"/>
          <w:sz w:val="22"/>
        </w:rPr>
        <w:t>2021</w:t>
      </w:r>
      <w:r w:rsidRPr="00F317B8">
        <w:rPr>
          <w:rFonts w:ascii="Meiryo UI" w:eastAsia="Meiryo UI" w:hAnsi="Meiryo UI" w:cs="Meiryo UI" w:hint="eastAsia"/>
          <w:sz w:val="22"/>
        </w:rPr>
        <w:t>年）</w:t>
      </w:r>
      <w:r w:rsidR="008F517A" w:rsidRPr="00BE52EC">
        <w:rPr>
          <w:rFonts w:ascii="Meiryo UI" w:eastAsia="Meiryo UI" w:hAnsi="Meiryo UI" w:cs="Meiryo UI" w:hint="eastAsia"/>
          <w:sz w:val="22"/>
        </w:rPr>
        <w:t>５月</w:t>
      </w:r>
      <w:r w:rsidRPr="00F317B8">
        <w:rPr>
          <w:rFonts w:ascii="Meiryo UI" w:eastAsia="Meiryo UI" w:hAnsi="Meiryo UI" w:cs="Meiryo UI" w:hint="eastAsia"/>
          <w:sz w:val="22"/>
        </w:rPr>
        <w:t>に障害者差別解消法が改正され、</w:t>
      </w:r>
      <w:r w:rsidR="00D6229F" w:rsidRPr="00F317B8">
        <w:rPr>
          <w:rFonts w:ascii="Meiryo UI" w:eastAsia="Meiryo UI" w:hAnsi="Meiryo UI" w:cs="Meiryo UI" w:hint="eastAsia"/>
          <w:sz w:val="22"/>
        </w:rPr>
        <w:t>これまで努力義務とされていた</w:t>
      </w:r>
      <w:r w:rsidRPr="00F317B8">
        <w:rPr>
          <w:rFonts w:ascii="Meiryo UI" w:eastAsia="Meiryo UI" w:hAnsi="Meiryo UI" w:cs="Meiryo UI" w:hint="eastAsia"/>
          <w:sz w:val="22"/>
        </w:rPr>
        <w:t>事業者による障がいのある人への合理的配慮の提供が令和６年（</w:t>
      </w:r>
      <w:r w:rsidR="0063669F" w:rsidRPr="00F317B8">
        <w:rPr>
          <w:rFonts w:ascii="Meiryo UI" w:eastAsia="Meiryo UI" w:hAnsi="Meiryo UI" w:cs="Meiryo UI" w:hint="eastAsia"/>
          <w:sz w:val="22"/>
        </w:rPr>
        <w:t>2024</w:t>
      </w:r>
      <w:r w:rsidRPr="00F317B8">
        <w:rPr>
          <w:rFonts w:ascii="Meiryo UI" w:eastAsia="Meiryo UI" w:hAnsi="Meiryo UI" w:cs="Meiryo UI" w:hint="eastAsia"/>
          <w:sz w:val="22"/>
        </w:rPr>
        <w:t>年）４月から義務化されました。</w:t>
      </w:r>
    </w:p>
    <w:p w14:paraId="252EEB52" w14:textId="29CDB82D" w:rsidR="00AA75B4" w:rsidRPr="00F317B8" w:rsidRDefault="00AA75B4" w:rsidP="00AA75B4">
      <w:pPr>
        <w:ind w:leftChars="400" w:left="840" w:firstLineChars="100" w:firstLine="220"/>
        <w:rPr>
          <w:rFonts w:ascii="Meiryo UI" w:eastAsia="Meiryo UI" w:hAnsi="Meiryo UI" w:cs="Meiryo UI"/>
          <w:sz w:val="22"/>
        </w:rPr>
      </w:pPr>
      <w:r w:rsidRPr="00F317B8">
        <w:rPr>
          <w:rFonts w:ascii="Meiryo UI" w:eastAsia="Meiryo UI" w:hAnsi="Meiryo UI" w:cs="Meiryo UI" w:hint="eastAsia"/>
          <w:sz w:val="22"/>
        </w:rPr>
        <w:t>このほか、国においては、</w:t>
      </w:r>
      <w:r w:rsidR="00D6229F" w:rsidRPr="00F317B8">
        <w:rPr>
          <w:rFonts w:ascii="Meiryo UI" w:eastAsia="Meiryo UI" w:hAnsi="Meiryo UI" w:cs="Meiryo UI" w:hint="eastAsia"/>
          <w:sz w:val="22"/>
        </w:rPr>
        <w:t>障害者による情報の取得及び利用並びに意思疎通に係る施策の推進に関する法（令和</w:t>
      </w:r>
      <w:r w:rsidR="00D6229F" w:rsidRPr="00F317B8">
        <w:rPr>
          <w:rFonts w:ascii="Meiryo UI" w:eastAsia="Meiryo UI" w:hAnsi="Meiryo UI" w:cs="Meiryo UI"/>
          <w:sz w:val="22"/>
        </w:rPr>
        <w:t>4</w:t>
      </w:r>
      <w:r w:rsidR="00D6229F" w:rsidRPr="00F317B8">
        <w:rPr>
          <w:rFonts w:ascii="Meiryo UI" w:eastAsia="Meiryo UI" w:hAnsi="Meiryo UI" w:cs="Meiryo UI" w:hint="eastAsia"/>
          <w:sz w:val="22"/>
        </w:rPr>
        <w:t>年（2</w:t>
      </w:r>
      <w:r w:rsidR="00D6229F" w:rsidRPr="00F317B8">
        <w:rPr>
          <w:rFonts w:ascii="Meiryo UI" w:eastAsia="Meiryo UI" w:hAnsi="Meiryo UI" w:cs="Meiryo UI"/>
          <w:sz w:val="22"/>
        </w:rPr>
        <w:t>022</w:t>
      </w:r>
      <w:r w:rsidR="00D6229F" w:rsidRPr="00F317B8">
        <w:rPr>
          <w:rFonts w:ascii="Meiryo UI" w:eastAsia="Meiryo UI" w:hAnsi="Meiryo UI" w:cs="Meiryo UI" w:hint="eastAsia"/>
          <w:sz w:val="22"/>
        </w:rPr>
        <w:t>年）5月施行）</w:t>
      </w:r>
      <w:r w:rsidRPr="00F317B8">
        <w:rPr>
          <w:rFonts w:ascii="Meiryo UI" w:eastAsia="Meiryo UI" w:hAnsi="Meiryo UI" w:cs="Meiryo UI" w:hint="eastAsia"/>
          <w:sz w:val="22"/>
        </w:rPr>
        <w:t>や、障害者による文化芸術活動の推進に関する法（平成30年</w:t>
      </w:r>
      <w:r w:rsidR="00D6229F" w:rsidRPr="00F317B8">
        <w:rPr>
          <w:rFonts w:ascii="Meiryo UI" w:eastAsia="Meiryo UI" w:hAnsi="Meiryo UI" w:cs="Meiryo UI" w:hint="eastAsia"/>
          <w:sz w:val="22"/>
        </w:rPr>
        <w:t>（2</w:t>
      </w:r>
      <w:r w:rsidR="00D6229F" w:rsidRPr="00F317B8">
        <w:rPr>
          <w:rFonts w:ascii="Meiryo UI" w:eastAsia="Meiryo UI" w:hAnsi="Meiryo UI" w:cs="Meiryo UI"/>
          <w:sz w:val="22"/>
        </w:rPr>
        <w:t>018</w:t>
      </w:r>
      <w:r w:rsidR="00D6229F" w:rsidRPr="00F317B8">
        <w:rPr>
          <w:rFonts w:ascii="Meiryo UI" w:eastAsia="Meiryo UI" w:hAnsi="Meiryo UI" w:cs="Meiryo UI" w:hint="eastAsia"/>
          <w:sz w:val="22"/>
        </w:rPr>
        <w:t>年）</w:t>
      </w:r>
      <w:r w:rsidRPr="00F317B8">
        <w:rPr>
          <w:rFonts w:ascii="Meiryo UI" w:eastAsia="Meiryo UI" w:hAnsi="Meiryo UI" w:cs="Meiryo UI" w:hint="eastAsia"/>
          <w:sz w:val="22"/>
        </w:rPr>
        <w:t>6月施行）、視覚障害者等の読書環境の整備の推進に関する法（令和元年</w:t>
      </w:r>
      <w:r w:rsidR="00D6229F" w:rsidRPr="00F317B8">
        <w:rPr>
          <w:rFonts w:ascii="Meiryo UI" w:eastAsia="Meiryo UI" w:hAnsi="Meiryo UI" w:cs="Meiryo UI" w:hint="eastAsia"/>
          <w:sz w:val="22"/>
        </w:rPr>
        <w:t>（2</w:t>
      </w:r>
      <w:r w:rsidR="00D6229F" w:rsidRPr="00F317B8">
        <w:rPr>
          <w:rFonts w:ascii="Meiryo UI" w:eastAsia="Meiryo UI" w:hAnsi="Meiryo UI" w:cs="Meiryo UI"/>
          <w:sz w:val="22"/>
        </w:rPr>
        <w:t>019</w:t>
      </w:r>
      <w:r w:rsidR="00D6229F" w:rsidRPr="00F317B8">
        <w:rPr>
          <w:rFonts w:ascii="Meiryo UI" w:eastAsia="Meiryo UI" w:hAnsi="Meiryo UI" w:cs="Meiryo UI" w:hint="eastAsia"/>
          <w:sz w:val="22"/>
        </w:rPr>
        <w:t>年）</w:t>
      </w:r>
      <w:r w:rsidRPr="00F317B8">
        <w:rPr>
          <w:rFonts w:ascii="Meiryo UI" w:eastAsia="Meiryo UI" w:hAnsi="Meiryo UI" w:cs="Meiryo UI" w:hint="eastAsia"/>
          <w:sz w:val="22"/>
        </w:rPr>
        <w:t>６月施行）が法制化されました。</w:t>
      </w:r>
    </w:p>
    <w:p w14:paraId="1AFE853E" w14:textId="77777777" w:rsidR="0009134B" w:rsidRPr="00F317B8" w:rsidRDefault="0009134B" w:rsidP="00AA75B4">
      <w:pPr>
        <w:ind w:leftChars="400" w:left="840" w:firstLineChars="100" w:firstLine="220"/>
        <w:rPr>
          <w:rFonts w:ascii="Meiryo UI" w:eastAsia="Meiryo UI" w:hAnsi="Meiryo UI" w:cs="Meiryo UI"/>
          <w:sz w:val="22"/>
        </w:rPr>
      </w:pPr>
    </w:p>
    <w:bookmarkEnd w:id="18"/>
    <w:p w14:paraId="64BEF7FD" w14:textId="77777777" w:rsidR="00AA75B4" w:rsidRPr="00F317B8" w:rsidRDefault="00F81E9C" w:rsidP="00AA75B4">
      <w:pPr>
        <w:adjustRightInd w:val="0"/>
        <w:snapToGrid w:val="0"/>
        <w:spacing w:line="360" w:lineRule="auto"/>
        <w:ind w:firstLineChars="400" w:firstLine="840"/>
        <w:rPr>
          <w:rFonts w:ascii="Meiryo UI" w:eastAsia="Meiryo UI" w:hAnsi="Meiryo UI" w:cs="Meiryo UI"/>
          <w:szCs w:val="21"/>
        </w:rPr>
      </w:pPr>
      <w:r w:rsidRPr="00F317B8">
        <w:rPr>
          <w:rFonts w:ascii="Meiryo UI" w:eastAsia="Meiryo UI" w:hAnsi="Meiryo UI" w:cs="Meiryo UI" w:hint="eastAsia"/>
          <w:szCs w:val="21"/>
        </w:rPr>
        <w:t>【障がい者手帳所持者数、精神科在院患者数、自立支援医療（精神通院）受給者数】</w:t>
      </w:r>
    </w:p>
    <w:p w14:paraId="1588B508" w14:textId="6AC8814E" w:rsidR="00F81E9C" w:rsidRPr="00F317B8" w:rsidRDefault="00F81E9C" w:rsidP="00F81E9C">
      <w:pPr>
        <w:adjustRightInd w:val="0"/>
        <w:snapToGrid w:val="0"/>
        <w:ind w:firstLineChars="100" w:firstLine="210"/>
        <w:jc w:val="right"/>
        <w:rPr>
          <w:rFonts w:ascii="Meiryo UI" w:eastAsia="Meiryo UI" w:hAnsi="Meiryo UI" w:cs="Meiryo UI"/>
          <w:szCs w:val="21"/>
        </w:rPr>
      </w:pPr>
      <w:r w:rsidRPr="00F317B8">
        <w:rPr>
          <w:rFonts w:ascii="Meiryo UI" w:eastAsia="Meiryo UI" w:hAnsi="Meiryo UI" w:cs="Meiryo UI" w:hint="eastAsia"/>
          <w:szCs w:val="21"/>
        </w:rPr>
        <w:t>（</w:t>
      </w:r>
      <w:r w:rsidR="00D6229F" w:rsidRPr="00F317B8">
        <w:rPr>
          <w:rFonts w:ascii="Meiryo UI" w:eastAsia="Meiryo UI" w:hAnsi="Meiryo UI" w:cs="Meiryo UI" w:hint="eastAsia"/>
          <w:szCs w:val="21"/>
        </w:rPr>
        <w:t>令和７年（20</w:t>
      </w:r>
      <w:r w:rsidR="00D6229F" w:rsidRPr="00F317B8">
        <w:rPr>
          <w:rFonts w:ascii="Meiryo UI" w:eastAsia="Meiryo UI" w:hAnsi="Meiryo UI" w:cs="Meiryo UI"/>
          <w:szCs w:val="21"/>
        </w:rPr>
        <w:t>25</w:t>
      </w:r>
      <w:r w:rsidR="00D6229F" w:rsidRPr="00F317B8">
        <w:rPr>
          <w:rFonts w:ascii="Meiryo UI" w:eastAsia="Meiryo UI" w:hAnsi="Meiryo UI" w:cs="Meiryo UI" w:hint="eastAsia"/>
          <w:szCs w:val="21"/>
        </w:rPr>
        <w:t>年）</w:t>
      </w:r>
      <w:r w:rsidRPr="00F317B8">
        <w:rPr>
          <w:rFonts w:ascii="Meiryo UI" w:eastAsia="Meiryo UI" w:hAnsi="Meiryo UI" w:cs="Meiryo UI" w:hint="eastAsia"/>
          <w:szCs w:val="21"/>
        </w:rPr>
        <w:t>3月末時点）（単位：人）</w:t>
      </w:r>
    </w:p>
    <w:tbl>
      <w:tblPr>
        <w:tblW w:w="0" w:type="auto"/>
        <w:tblInd w:w="2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Caption w:val="障がい者手帳所持者数、精神科在院患者数、自立支援医療（精神通院）受給者数"/>
        <w:tblDescription w:val="身体障がい者手帳、療育手帳、精神障がい者保健福祉手帳の平成29年（2017年）3月末時点での所持者の数。また、平成29年（2017年）3月末時点での精神科在院患者数、自立支援医療（精神通院）受給者数の数。"/>
      </w:tblPr>
      <w:tblGrid>
        <w:gridCol w:w="772"/>
        <w:gridCol w:w="1351"/>
        <w:gridCol w:w="1421"/>
        <w:gridCol w:w="1474"/>
        <w:gridCol w:w="1158"/>
        <w:gridCol w:w="1351"/>
        <w:gridCol w:w="1419"/>
      </w:tblGrid>
      <w:tr w:rsidR="00F317B8" w:rsidRPr="00F317B8" w14:paraId="376E3D56" w14:textId="77777777" w:rsidTr="00444120">
        <w:trPr>
          <w:trHeight w:val="760"/>
        </w:trPr>
        <w:tc>
          <w:tcPr>
            <w:tcW w:w="772" w:type="dxa"/>
            <w:shd w:val="clear" w:color="auto" w:fill="auto"/>
            <w:vAlign w:val="center"/>
          </w:tcPr>
          <w:p w14:paraId="3895BC83" w14:textId="77777777" w:rsidR="00F81E9C" w:rsidRPr="00F317B8" w:rsidRDefault="00F81E9C" w:rsidP="0043636C">
            <w:pPr>
              <w:adjustRightInd w:val="0"/>
              <w:snapToGrid w:val="0"/>
              <w:jc w:val="center"/>
              <w:rPr>
                <w:rFonts w:ascii="Meiryo UI" w:eastAsia="Meiryo UI" w:hAnsi="Meiryo UI" w:cs="Meiryo UI"/>
                <w:szCs w:val="21"/>
              </w:rPr>
            </w:pPr>
            <w:r w:rsidRPr="00F317B8">
              <w:rPr>
                <w:rFonts w:ascii="Meiryo UI" w:eastAsia="Meiryo UI" w:hAnsi="Meiryo UI" w:cs="Meiryo UI"/>
                <w:szCs w:val="21"/>
              </w:rPr>
              <w:t>手帳</w:t>
            </w:r>
            <w:r w:rsidRPr="00F317B8">
              <w:rPr>
                <w:rFonts w:ascii="Meiryo UI" w:eastAsia="Meiryo UI" w:hAnsi="Meiryo UI" w:cs="Meiryo UI" w:hint="eastAsia"/>
                <w:szCs w:val="21"/>
              </w:rPr>
              <w:t>種別</w:t>
            </w:r>
          </w:p>
        </w:tc>
        <w:tc>
          <w:tcPr>
            <w:tcW w:w="1351" w:type="dxa"/>
            <w:shd w:val="clear" w:color="auto" w:fill="auto"/>
            <w:vAlign w:val="center"/>
          </w:tcPr>
          <w:p w14:paraId="636DC7CD" w14:textId="77777777" w:rsidR="00F81E9C" w:rsidRPr="00F317B8" w:rsidRDefault="00F81E9C" w:rsidP="0043636C">
            <w:pPr>
              <w:adjustRightInd w:val="0"/>
              <w:snapToGrid w:val="0"/>
              <w:jc w:val="center"/>
              <w:rPr>
                <w:rFonts w:ascii="Meiryo UI" w:eastAsia="Meiryo UI" w:hAnsi="Meiryo UI" w:cs="Meiryo UI"/>
                <w:szCs w:val="21"/>
              </w:rPr>
            </w:pPr>
            <w:r w:rsidRPr="00F317B8">
              <w:rPr>
                <w:rFonts w:ascii="Meiryo UI" w:eastAsia="Meiryo UI" w:hAnsi="Meiryo UI" w:cs="Meiryo UI"/>
                <w:szCs w:val="21"/>
              </w:rPr>
              <w:t>身体障がい</w:t>
            </w:r>
            <w:r w:rsidRPr="00F317B8">
              <w:rPr>
                <w:rFonts w:ascii="Meiryo UI" w:eastAsia="Meiryo UI" w:hAnsi="Meiryo UI" w:cs="Meiryo UI" w:hint="eastAsia"/>
                <w:szCs w:val="21"/>
              </w:rPr>
              <w:t>者手帳</w:t>
            </w:r>
          </w:p>
        </w:tc>
        <w:tc>
          <w:tcPr>
            <w:tcW w:w="1421" w:type="dxa"/>
            <w:shd w:val="clear" w:color="auto" w:fill="auto"/>
            <w:vAlign w:val="center"/>
          </w:tcPr>
          <w:p w14:paraId="0596F7FD" w14:textId="77777777" w:rsidR="00F81E9C" w:rsidRPr="00F317B8" w:rsidRDefault="00F81E9C" w:rsidP="0043636C">
            <w:pPr>
              <w:adjustRightInd w:val="0"/>
              <w:snapToGrid w:val="0"/>
              <w:ind w:leftChars="-55" w:left="-115"/>
              <w:jc w:val="center"/>
              <w:rPr>
                <w:rFonts w:ascii="Meiryo UI" w:eastAsia="Meiryo UI" w:hAnsi="Meiryo UI" w:cs="Meiryo UI"/>
                <w:szCs w:val="21"/>
              </w:rPr>
            </w:pPr>
            <w:r w:rsidRPr="00F317B8">
              <w:rPr>
                <w:rFonts w:ascii="Meiryo UI" w:eastAsia="Meiryo UI" w:hAnsi="Meiryo UI" w:cs="Meiryo UI" w:hint="eastAsia"/>
                <w:szCs w:val="21"/>
              </w:rPr>
              <w:t>療育手帳</w:t>
            </w:r>
          </w:p>
        </w:tc>
        <w:tc>
          <w:tcPr>
            <w:tcW w:w="1474" w:type="dxa"/>
            <w:shd w:val="clear" w:color="auto" w:fill="auto"/>
            <w:vAlign w:val="center"/>
          </w:tcPr>
          <w:p w14:paraId="0BB469B3" w14:textId="77777777" w:rsidR="00F81E9C" w:rsidRPr="00F317B8" w:rsidRDefault="00F81E9C" w:rsidP="0043636C">
            <w:pPr>
              <w:adjustRightInd w:val="0"/>
              <w:snapToGrid w:val="0"/>
              <w:jc w:val="center"/>
              <w:rPr>
                <w:rFonts w:ascii="Meiryo UI" w:eastAsia="Meiryo UI" w:hAnsi="Meiryo UI" w:cs="Meiryo UI"/>
                <w:szCs w:val="21"/>
              </w:rPr>
            </w:pPr>
            <w:r w:rsidRPr="00F317B8">
              <w:rPr>
                <w:rFonts w:ascii="Meiryo UI" w:eastAsia="Meiryo UI" w:hAnsi="Meiryo UI" w:cs="Meiryo UI"/>
                <w:szCs w:val="21"/>
              </w:rPr>
              <w:t>精神障がい</w:t>
            </w:r>
            <w:r w:rsidRPr="00F317B8">
              <w:rPr>
                <w:rFonts w:ascii="Meiryo UI" w:eastAsia="Meiryo UI" w:hAnsi="Meiryo UI" w:cs="Meiryo UI" w:hint="eastAsia"/>
                <w:szCs w:val="21"/>
              </w:rPr>
              <w:t>者</w:t>
            </w:r>
          </w:p>
          <w:p w14:paraId="2347A1C4" w14:textId="77777777" w:rsidR="00F81E9C" w:rsidRPr="00F317B8" w:rsidRDefault="00F81E9C" w:rsidP="0043636C">
            <w:pPr>
              <w:adjustRightInd w:val="0"/>
              <w:snapToGrid w:val="0"/>
              <w:ind w:leftChars="-5" w:left="-10"/>
              <w:jc w:val="center"/>
              <w:rPr>
                <w:rFonts w:ascii="Meiryo UI" w:eastAsia="Meiryo UI" w:hAnsi="Meiryo UI" w:cs="Meiryo UI"/>
                <w:szCs w:val="21"/>
              </w:rPr>
            </w:pPr>
            <w:r w:rsidRPr="00F317B8">
              <w:rPr>
                <w:rFonts w:ascii="Meiryo UI" w:eastAsia="Meiryo UI" w:hAnsi="Meiryo UI" w:cs="Meiryo UI" w:hint="eastAsia"/>
                <w:szCs w:val="21"/>
              </w:rPr>
              <w:t>保健福祉手帳</w:t>
            </w:r>
          </w:p>
        </w:tc>
        <w:tc>
          <w:tcPr>
            <w:tcW w:w="1158" w:type="dxa"/>
            <w:tcBorders>
              <w:right w:val="double" w:sz="4" w:space="0" w:color="auto"/>
            </w:tcBorders>
            <w:shd w:val="clear" w:color="auto" w:fill="auto"/>
            <w:vAlign w:val="center"/>
          </w:tcPr>
          <w:p w14:paraId="0E15965A" w14:textId="77777777" w:rsidR="00F81E9C" w:rsidRPr="00F317B8" w:rsidRDefault="00F81E9C" w:rsidP="0043636C">
            <w:pPr>
              <w:adjustRightInd w:val="0"/>
              <w:snapToGrid w:val="0"/>
              <w:jc w:val="center"/>
              <w:rPr>
                <w:rFonts w:ascii="Meiryo UI" w:eastAsia="Meiryo UI" w:hAnsi="Meiryo UI" w:cs="Meiryo UI"/>
                <w:szCs w:val="21"/>
              </w:rPr>
            </w:pPr>
            <w:r w:rsidRPr="00F317B8">
              <w:rPr>
                <w:rFonts w:ascii="Meiryo UI" w:eastAsia="Meiryo UI" w:hAnsi="Meiryo UI" w:cs="Meiryo UI"/>
                <w:szCs w:val="21"/>
              </w:rPr>
              <w:t>合計</w:t>
            </w:r>
          </w:p>
        </w:tc>
        <w:tc>
          <w:tcPr>
            <w:tcW w:w="1351" w:type="dxa"/>
            <w:tcBorders>
              <w:left w:val="double" w:sz="4" w:space="0" w:color="auto"/>
            </w:tcBorders>
            <w:shd w:val="clear" w:color="auto" w:fill="auto"/>
            <w:vAlign w:val="center"/>
          </w:tcPr>
          <w:p w14:paraId="6D35AC5F" w14:textId="77777777" w:rsidR="00F81E9C" w:rsidRPr="00F317B8" w:rsidRDefault="00F81E9C" w:rsidP="0043636C">
            <w:pPr>
              <w:adjustRightInd w:val="0"/>
              <w:snapToGrid w:val="0"/>
              <w:jc w:val="center"/>
              <w:rPr>
                <w:rFonts w:ascii="Meiryo UI" w:eastAsia="Meiryo UI" w:hAnsi="Meiryo UI" w:cs="Meiryo UI"/>
                <w:szCs w:val="21"/>
              </w:rPr>
            </w:pPr>
            <w:r w:rsidRPr="00F317B8">
              <w:rPr>
                <w:rFonts w:ascii="Meiryo UI" w:eastAsia="Meiryo UI" w:hAnsi="Meiryo UI" w:cs="Meiryo UI" w:hint="eastAsia"/>
                <w:szCs w:val="21"/>
              </w:rPr>
              <w:t>精神科</w:t>
            </w:r>
          </w:p>
          <w:p w14:paraId="3F22A2C3" w14:textId="77777777" w:rsidR="00F81E9C" w:rsidRPr="00F317B8" w:rsidRDefault="00F81E9C" w:rsidP="0043636C">
            <w:pPr>
              <w:adjustRightInd w:val="0"/>
              <w:snapToGrid w:val="0"/>
              <w:jc w:val="center"/>
              <w:rPr>
                <w:rFonts w:ascii="Meiryo UI" w:eastAsia="Meiryo UI" w:hAnsi="Meiryo UI" w:cs="Meiryo UI"/>
                <w:szCs w:val="21"/>
              </w:rPr>
            </w:pPr>
            <w:r w:rsidRPr="00F317B8">
              <w:rPr>
                <w:rFonts w:ascii="Meiryo UI" w:eastAsia="Meiryo UI" w:hAnsi="Meiryo UI" w:cs="Meiryo UI" w:hint="eastAsia"/>
                <w:szCs w:val="21"/>
              </w:rPr>
              <w:t>在院患者数</w:t>
            </w:r>
          </w:p>
        </w:tc>
        <w:tc>
          <w:tcPr>
            <w:tcW w:w="1419" w:type="dxa"/>
            <w:shd w:val="clear" w:color="auto" w:fill="auto"/>
            <w:vAlign w:val="center"/>
          </w:tcPr>
          <w:p w14:paraId="2ECADC32" w14:textId="77777777" w:rsidR="00F81E9C" w:rsidRPr="00F317B8" w:rsidRDefault="00F81E9C" w:rsidP="0043636C">
            <w:pPr>
              <w:adjustRightInd w:val="0"/>
              <w:snapToGrid w:val="0"/>
              <w:ind w:leftChars="-66" w:left="-120" w:right="-40" w:hangingChars="9" w:hanging="19"/>
              <w:jc w:val="right"/>
              <w:rPr>
                <w:rFonts w:ascii="Meiryo UI" w:eastAsia="Meiryo UI" w:hAnsi="Meiryo UI" w:cs="Meiryo UI"/>
                <w:szCs w:val="21"/>
              </w:rPr>
            </w:pPr>
            <w:r w:rsidRPr="00F317B8">
              <w:rPr>
                <w:rFonts w:ascii="Meiryo UI" w:eastAsia="Meiryo UI" w:hAnsi="Meiryo UI" w:cs="Meiryo UI"/>
                <w:szCs w:val="21"/>
              </w:rPr>
              <w:t>自立支援医療（精神通院）</w:t>
            </w:r>
          </w:p>
        </w:tc>
      </w:tr>
      <w:tr w:rsidR="00F317B8" w:rsidRPr="00F317B8" w14:paraId="3D9D88DE" w14:textId="77777777" w:rsidTr="00444120">
        <w:trPr>
          <w:trHeight w:val="760"/>
        </w:trPr>
        <w:tc>
          <w:tcPr>
            <w:tcW w:w="772" w:type="dxa"/>
            <w:shd w:val="clear" w:color="auto" w:fill="auto"/>
            <w:vAlign w:val="center"/>
          </w:tcPr>
          <w:p w14:paraId="1B33D78C" w14:textId="77777777" w:rsidR="00D6229F" w:rsidRPr="00F317B8" w:rsidRDefault="00D6229F" w:rsidP="00D6229F">
            <w:pPr>
              <w:adjustRightInd w:val="0"/>
              <w:snapToGrid w:val="0"/>
              <w:jc w:val="center"/>
              <w:rPr>
                <w:rFonts w:ascii="Meiryo UI" w:eastAsia="Meiryo UI" w:hAnsi="Meiryo UI" w:cs="Meiryo UI"/>
                <w:szCs w:val="21"/>
              </w:rPr>
            </w:pPr>
            <w:r w:rsidRPr="00F317B8">
              <w:rPr>
                <w:rFonts w:ascii="Meiryo UI" w:eastAsia="Meiryo UI" w:hAnsi="Meiryo UI" w:cs="Meiryo UI" w:hint="eastAsia"/>
                <w:szCs w:val="21"/>
              </w:rPr>
              <w:t>人数</w:t>
            </w:r>
          </w:p>
        </w:tc>
        <w:tc>
          <w:tcPr>
            <w:tcW w:w="1351" w:type="dxa"/>
            <w:shd w:val="clear" w:color="auto" w:fill="auto"/>
            <w:vAlign w:val="center"/>
          </w:tcPr>
          <w:p w14:paraId="3C5F1A27" w14:textId="77777777" w:rsidR="00D6229F" w:rsidRPr="00F317B8" w:rsidRDefault="00D6229F" w:rsidP="00D6229F">
            <w:pPr>
              <w:adjustRightInd w:val="0"/>
              <w:snapToGrid w:val="0"/>
              <w:jc w:val="right"/>
              <w:rPr>
                <w:rFonts w:ascii="Meiryo UI" w:eastAsia="Meiryo UI" w:hAnsi="Meiryo UI" w:cs="Meiryo UI"/>
                <w:strike/>
                <w:szCs w:val="21"/>
              </w:rPr>
            </w:pPr>
            <w:r w:rsidRPr="00F317B8">
              <w:rPr>
                <w:rFonts w:ascii="Meiryo UI" w:eastAsia="Meiryo UI" w:hAnsi="Meiryo UI" w:cs="Meiryo UI" w:hint="eastAsia"/>
                <w:szCs w:val="21"/>
              </w:rPr>
              <w:t>3</w:t>
            </w:r>
            <w:r w:rsidRPr="00F317B8">
              <w:rPr>
                <w:rFonts w:ascii="Meiryo UI" w:eastAsia="Meiryo UI" w:hAnsi="Meiryo UI" w:cs="Meiryo UI"/>
                <w:szCs w:val="21"/>
              </w:rPr>
              <w:t>71</w:t>
            </w:r>
            <w:r w:rsidRPr="00F317B8">
              <w:rPr>
                <w:rFonts w:ascii="Meiryo UI" w:eastAsia="Meiryo UI" w:hAnsi="Meiryo UI" w:cs="Meiryo UI" w:hint="eastAsia"/>
                <w:szCs w:val="21"/>
              </w:rPr>
              <w:t>,</w:t>
            </w:r>
            <w:r w:rsidRPr="00F317B8">
              <w:rPr>
                <w:rFonts w:ascii="Meiryo UI" w:eastAsia="Meiryo UI" w:hAnsi="Meiryo UI" w:cs="Meiryo UI"/>
                <w:szCs w:val="21"/>
              </w:rPr>
              <w:t>667</w:t>
            </w:r>
          </w:p>
          <w:p w14:paraId="03C07594" w14:textId="277B19AB" w:rsidR="00D6229F" w:rsidRPr="00F317B8" w:rsidRDefault="00D6229F" w:rsidP="00D6229F">
            <w:pPr>
              <w:adjustRightInd w:val="0"/>
              <w:snapToGrid w:val="0"/>
              <w:jc w:val="right"/>
              <w:rPr>
                <w:rFonts w:ascii="Meiryo UI" w:eastAsia="Meiryo UI" w:hAnsi="Meiryo UI" w:cs="Meiryo UI"/>
                <w:szCs w:val="21"/>
              </w:rPr>
            </w:pPr>
            <w:r w:rsidRPr="00F317B8">
              <w:rPr>
                <w:rFonts w:ascii="Meiryo UI" w:eastAsia="Meiryo UI" w:hAnsi="Meiryo UI" w:cs="Meiryo UI" w:hint="eastAsia"/>
                <w:szCs w:val="21"/>
              </w:rPr>
              <w:t>（</w:t>
            </w:r>
            <w:r w:rsidRPr="00F317B8">
              <w:rPr>
                <w:rFonts w:ascii="Meiryo UI" w:eastAsia="Meiryo UI" w:hAnsi="Meiryo UI" w:cs="Meiryo UI"/>
                <w:szCs w:val="21"/>
              </w:rPr>
              <w:t>5</w:t>
            </w:r>
            <w:r w:rsidRPr="00F317B8">
              <w:rPr>
                <w:rFonts w:ascii="Meiryo UI" w:eastAsia="Meiryo UI" w:hAnsi="Meiryo UI" w:cs="Meiryo UI" w:hint="eastAsia"/>
                <w:szCs w:val="21"/>
              </w:rPr>
              <w:t>,</w:t>
            </w:r>
            <w:r w:rsidRPr="00F317B8">
              <w:rPr>
                <w:rFonts w:ascii="Meiryo UI" w:eastAsia="Meiryo UI" w:hAnsi="Meiryo UI" w:cs="Meiryo UI"/>
                <w:szCs w:val="21"/>
              </w:rPr>
              <w:t>348</w:t>
            </w:r>
            <w:r w:rsidRPr="00F317B8">
              <w:rPr>
                <w:rFonts w:ascii="Meiryo UI" w:eastAsia="Meiryo UI" w:hAnsi="Meiryo UI" w:cs="Meiryo UI" w:hint="eastAsia"/>
                <w:szCs w:val="21"/>
              </w:rPr>
              <w:t>）</w:t>
            </w:r>
          </w:p>
        </w:tc>
        <w:tc>
          <w:tcPr>
            <w:tcW w:w="1421" w:type="dxa"/>
            <w:shd w:val="clear" w:color="auto" w:fill="auto"/>
            <w:vAlign w:val="center"/>
          </w:tcPr>
          <w:p w14:paraId="34A23789" w14:textId="77777777" w:rsidR="00D6229F" w:rsidRPr="00F317B8" w:rsidRDefault="00D6229F" w:rsidP="00D6229F">
            <w:pPr>
              <w:adjustRightInd w:val="0"/>
              <w:snapToGrid w:val="0"/>
              <w:jc w:val="right"/>
              <w:rPr>
                <w:rFonts w:ascii="Meiryo UI" w:eastAsia="Meiryo UI" w:hAnsi="Meiryo UI" w:cs="Meiryo UI"/>
                <w:szCs w:val="21"/>
              </w:rPr>
            </w:pPr>
            <w:r w:rsidRPr="00F317B8">
              <w:rPr>
                <w:rFonts w:ascii="Meiryo UI" w:eastAsia="Meiryo UI" w:hAnsi="Meiryo UI" w:cs="Meiryo UI"/>
                <w:szCs w:val="21"/>
              </w:rPr>
              <w:t>109</w:t>
            </w:r>
            <w:r w:rsidRPr="00F317B8">
              <w:rPr>
                <w:rFonts w:ascii="Meiryo UI" w:eastAsia="Meiryo UI" w:hAnsi="Meiryo UI" w:cs="Meiryo UI" w:hint="eastAsia"/>
                <w:szCs w:val="21"/>
              </w:rPr>
              <w:t>,</w:t>
            </w:r>
            <w:r w:rsidRPr="00F317B8">
              <w:rPr>
                <w:rFonts w:ascii="Meiryo UI" w:eastAsia="Meiryo UI" w:hAnsi="Meiryo UI" w:cs="Meiryo UI"/>
                <w:szCs w:val="21"/>
              </w:rPr>
              <w:t>356</w:t>
            </w:r>
          </w:p>
          <w:p w14:paraId="76826341" w14:textId="4E3943A8" w:rsidR="00D6229F" w:rsidRPr="00F317B8" w:rsidRDefault="00D6229F" w:rsidP="00D6229F">
            <w:pPr>
              <w:adjustRightInd w:val="0"/>
              <w:snapToGrid w:val="0"/>
              <w:jc w:val="right"/>
              <w:rPr>
                <w:rFonts w:ascii="Meiryo UI" w:eastAsia="Meiryo UI" w:hAnsi="Meiryo UI" w:cs="Meiryo UI"/>
                <w:szCs w:val="21"/>
              </w:rPr>
            </w:pPr>
            <w:r w:rsidRPr="00F317B8">
              <w:rPr>
                <w:rFonts w:ascii="Meiryo UI" w:eastAsia="Meiryo UI" w:hAnsi="Meiryo UI" w:cs="Meiryo UI" w:hint="eastAsia"/>
                <w:szCs w:val="21"/>
              </w:rPr>
              <w:t>(</w:t>
            </w:r>
            <w:r w:rsidRPr="00F317B8">
              <w:rPr>
                <w:rFonts w:ascii="Meiryo UI" w:eastAsia="Meiryo UI" w:hAnsi="Meiryo UI" w:cs="Meiryo UI"/>
                <w:szCs w:val="21"/>
              </w:rPr>
              <w:t>35</w:t>
            </w:r>
            <w:r w:rsidRPr="00F317B8">
              <w:rPr>
                <w:rFonts w:ascii="Meiryo UI" w:eastAsia="Meiryo UI" w:hAnsi="Meiryo UI" w:cs="Meiryo UI" w:hint="eastAsia"/>
                <w:szCs w:val="21"/>
              </w:rPr>
              <w:t>,</w:t>
            </w:r>
            <w:r w:rsidRPr="00F317B8">
              <w:rPr>
                <w:rFonts w:ascii="Meiryo UI" w:eastAsia="Meiryo UI" w:hAnsi="Meiryo UI" w:cs="Meiryo UI"/>
                <w:szCs w:val="21"/>
              </w:rPr>
              <w:t>486</w:t>
            </w:r>
            <w:r w:rsidRPr="00F317B8">
              <w:rPr>
                <w:rFonts w:ascii="Meiryo UI" w:eastAsia="Meiryo UI" w:hAnsi="Meiryo UI" w:cs="Meiryo UI" w:hint="eastAsia"/>
                <w:szCs w:val="21"/>
              </w:rPr>
              <w:t>)</w:t>
            </w:r>
          </w:p>
        </w:tc>
        <w:tc>
          <w:tcPr>
            <w:tcW w:w="1474" w:type="dxa"/>
            <w:shd w:val="clear" w:color="auto" w:fill="auto"/>
            <w:vAlign w:val="center"/>
          </w:tcPr>
          <w:p w14:paraId="0326AE9A" w14:textId="4D09B1C4" w:rsidR="00D6229F" w:rsidRPr="00F317B8" w:rsidRDefault="00D6229F" w:rsidP="00D6229F">
            <w:pPr>
              <w:adjustRightInd w:val="0"/>
              <w:snapToGrid w:val="0"/>
              <w:ind w:firstLineChars="100" w:firstLine="210"/>
              <w:jc w:val="right"/>
              <w:rPr>
                <w:rFonts w:ascii="Meiryo UI" w:eastAsia="Meiryo UI" w:hAnsi="Meiryo UI" w:cs="Meiryo UI"/>
                <w:szCs w:val="21"/>
              </w:rPr>
            </w:pPr>
            <w:r w:rsidRPr="00F317B8">
              <w:rPr>
                <w:rFonts w:ascii="Meiryo UI" w:eastAsia="Meiryo UI" w:hAnsi="Meiryo UI" w:cs="Meiryo UI"/>
                <w:szCs w:val="21"/>
              </w:rPr>
              <w:t>135</w:t>
            </w:r>
            <w:r w:rsidRPr="00F317B8">
              <w:rPr>
                <w:rFonts w:ascii="Meiryo UI" w:eastAsia="Meiryo UI" w:hAnsi="Meiryo UI" w:cs="Meiryo UI" w:hint="eastAsia"/>
                <w:szCs w:val="21"/>
              </w:rPr>
              <w:t>,</w:t>
            </w:r>
            <w:r w:rsidRPr="00F317B8">
              <w:rPr>
                <w:rFonts w:ascii="Meiryo UI" w:eastAsia="Meiryo UI" w:hAnsi="Meiryo UI" w:cs="Meiryo UI"/>
                <w:szCs w:val="21"/>
              </w:rPr>
              <w:t>916</w:t>
            </w:r>
          </w:p>
        </w:tc>
        <w:tc>
          <w:tcPr>
            <w:tcW w:w="1158" w:type="dxa"/>
            <w:tcBorders>
              <w:right w:val="double" w:sz="4" w:space="0" w:color="auto"/>
            </w:tcBorders>
            <w:shd w:val="clear" w:color="auto" w:fill="auto"/>
            <w:vAlign w:val="center"/>
          </w:tcPr>
          <w:p w14:paraId="7E04F254" w14:textId="73B3882E" w:rsidR="00D6229F" w:rsidRPr="00F317B8" w:rsidRDefault="00D6229F" w:rsidP="00D6229F">
            <w:pPr>
              <w:adjustRightInd w:val="0"/>
              <w:snapToGrid w:val="0"/>
              <w:jc w:val="right"/>
              <w:rPr>
                <w:rFonts w:ascii="Meiryo UI" w:eastAsia="Meiryo UI" w:hAnsi="Meiryo UI" w:cs="Meiryo UI"/>
                <w:szCs w:val="21"/>
              </w:rPr>
            </w:pPr>
            <w:r w:rsidRPr="00F317B8">
              <w:rPr>
                <w:rFonts w:ascii="Meiryo UI" w:eastAsia="Meiryo UI" w:hAnsi="Meiryo UI" w:cs="Meiryo UI"/>
                <w:szCs w:val="21"/>
              </w:rPr>
              <w:t>616</w:t>
            </w:r>
            <w:r w:rsidRPr="00F317B8">
              <w:rPr>
                <w:rFonts w:ascii="Meiryo UI" w:eastAsia="Meiryo UI" w:hAnsi="Meiryo UI" w:cs="Meiryo UI" w:hint="eastAsia"/>
                <w:szCs w:val="21"/>
              </w:rPr>
              <w:t>,</w:t>
            </w:r>
            <w:r w:rsidRPr="00F317B8">
              <w:rPr>
                <w:rFonts w:ascii="Meiryo UI" w:eastAsia="Meiryo UI" w:hAnsi="Meiryo UI" w:cs="Meiryo UI"/>
                <w:szCs w:val="21"/>
              </w:rPr>
              <w:t>939</w:t>
            </w:r>
          </w:p>
        </w:tc>
        <w:tc>
          <w:tcPr>
            <w:tcW w:w="1351" w:type="dxa"/>
            <w:tcBorders>
              <w:left w:val="double" w:sz="4" w:space="0" w:color="auto"/>
            </w:tcBorders>
            <w:shd w:val="clear" w:color="auto" w:fill="auto"/>
            <w:vAlign w:val="center"/>
          </w:tcPr>
          <w:p w14:paraId="1ED17D0D" w14:textId="3DB9E01F" w:rsidR="00D6229F" w:rsidRPr="00F317B8" w:rsidRDefault="00D6229F" w:rsidP="00D6229F">
            <w:pPr>
              <w:adjustRightInd w:val="0"/>
              <w:snapToGrid w:val="0"/>
              <w:ind w:firstLineChars="100" w:firstLine="210"/>
              <w:jc w:val="right"/>
              <w:rPr>
                <w:rFonts w:ascii="Meiryo UI" w:eastAsia="Meiryo UI" w:hAnsi="Meiryo UI" w:cs="Meiryo UI"/>
                <w:szCs w:val="21"/>
              </w:rPr>
            </w:pPr>
            <w:r w:rsidRPr="00F317B8">
              <w:rPr>
                <w:rFonts w:ascii="Meiryo UI" w:eastAsia="Meiryo UI" w:hAnsi="Meiryo UI" w:cs="Meiryo UI" w:hint="eastAsia"/>
                <w:szCs w:val="21"/>
              </w:rPr>
              <w:t>1</w:t>
            </w:r>
            <w:r w:rsidRPr="00F317B8">
              <w:rPr>
                <w:rFonts w:ascii="Meiryo UI" w:eastAsia="Meiryo UI" w:hAnsi="Meiryo UI" w:cs="Meiryo UI"/>
                <w:szCs w:val="21"/>
              </w:rPr>
              <w:t>4</w:t>
            </w:r>
            <w:r w:rsidRPr="00F317B8">
              <w:rPr>
                <w:rFonts w:ascii="Meiryo UI" w:eastAsia="Meiryo UI" w:hAnsi="Meiryo UI" w:cs="Meiryo UI" w:hint="eastAsia"/>
                <w:szCs w:val="21"/>
              </w:rPr>
              <w:t>,</w:t>
            </w:r>
            <w:r w:rsidRPr="00F317B8">
              <w:rPr>
                <w:rFonts w:ascii="Meiryo UI" w:eastAsia="Meiryo UI" w:hAnsi="Meiryo UI" w:cs="Meiryo UI"/>
                <w:szCs w:val="21"/>
              </w:rPr>
              <w:t>160</w:t>
            </w:r>
          </w:p>
        </w:tc>
        <w:tc>
          <w:tcPr>
            <w:tcW w:w="1419" w:type="dxa"/>
            <w:shd w:val="clear" w:color="auto" w:fill="auto"/>
            <w:vAlign w:val="center"/>
          </w:tcPr>
          <w:p w14:paraId="65B721EE" w14:textId="59ED21BF" w:rsidR="00D6229F" w:rsidRPr="00F317B8" w:rsidRDefault="00D6229F" w:rsidP="00D6229F">
            <w:pPr>
              <w:adjustRightInd w:val="0"/>
              <w:snapToGrid w:val="0"/>
              <w:ind w:firstLineChars="100" w:firstLine="210"/>
              <w:jc w:val="right"/>
              <w:rPr>
                <w:rFonts w:ascii="Meiryo UI" w:eastAsia="Meiryo UI" w:hAnsi="Meiryo UI" w:cs="Meiryo UI"/>
                <w:szCs w:val="21"/>
              </w:rPr>
            </w:pPr>
            <w:r w:rsidRPr="00F317B8">
              <w:rPr>
                <w:rFonts w:ascii="Meiryo UI" w:eastAsia="Meiryo UI" w:hAnsi="Meiryo UI" w:cs="Meiryo UI"/>
                <w:szCs w:val="21"/>
              </w:rPr>
              <w:t>230</w:t>
            </w:r>
            <w:r w:rsidRPr="00F317B8">
              <w:rPr>
                <w:rFonts w:ascii="Meiryo UI" w:eastAsia="Meiryo UI" w:hAnsi="Meiryo UI" w:cs="Meiryo UI" w:hint="eastAsia"/>
                <w:szCs w:val="21"/>
              </w:rPr>
              <w:t>,</w:t>
            </w:r>
            <w:r w:rsidRPr="00F317B8">
              <w:rPr>
                <w:rFonts w:ascii="Meiryo UI" w:eastAsia="Meiryo UI" w:hAnsi="Meiryo UI" w:cs="Meiryo UI"/>
                <w:szCs w:val="21"/>
              </w:rPr>
              <w:t>485</w:t>
            </w:r>
          </w:p>
        </w:tc>
      </w:tr>
    </w:tbl>
    <w:p w14:paraId="5F988B95" w14:textId="77777777" w:rsidR="00F81E9C" w:rsidRPr="00F317B8" w:rsidRDefault="00F81E9C" w:rsidP="00F81E9C">
      <w:pPr>
        <w:adjustRightInd w:val="0"/>
        <w:snapToGrid w:val="0"/>
        <w:ind w:left="31"/>
        <w:rPr>
          <w:rFonts w:ascii="Meiryo UI" w:eastAsia="Meiryo UI" w:hAnsi="Meiryo UI" w:cs="Meiryo UI"/>
          <w:szCs w:val="21"/>
        </w:rPr>
      </w:pPr>
      <w:r w:rsidRPr="00F317B8">
        <w:rPr>
          <w:rFonts w:ascii="Meiryo UI" w:eastAsia="Meiryo UI" w:hAnsi="Meiryo UI" w:cs="Meiryo UI" w:hint="eastAsia"/>
          <w:szCs w:val="21"/>
        </w:rPr>
        <w:t>※（　）内は18歳未満（障がい児）の人数。精神障がい者保健福祉手帳は障がい児を含む。</w:t>
      </w:r>
    </w:p>
    <w:p w14:paraId="7A2FB249" w14:textId="08D886A3" w:rsidR="00F81E9C" w:rsidRPr="00F317B8" w:rsidRDefault="00F81E9C" w:rsidP="00D6229F">
      <w:pPr>
        <w:adjustRightInd w:val="0"/>
        <w:snapToGrid w:val="0"/>
        <w:ind w:leftChars="17" w:left="202" w:hangingChars="79" w:hanging="166"/>
        <w:rPr>
          <w:rFonts w:ascii="Meiryo UI" w:eastAsia="Meiryo UI" w:hAnsi="Meiryo UI" w:cs="Meiryo UI"/>
          <w:szCs w:val="21"/>
        </w:rPr>
      </w:pPr>
      <w:r w:rsidRPr="00F317B8">
        <w:rPr>
          <w:rFonts w:ascii="Meiryo UI" w:eastAsia="Meiryo UI" w:hAnsi="Meiryo UI" w:cs="Meiryo UI" w:hint="eastAsia"/>
          <w:szCs w:val="21"/>
        </w:rPr>
        <w:t>※精神科在院患者とは</w:t>
      </w:r>
      <w:r w:rsidR="00470A2B">
        <w:rPr>
          <w:rFonts w:ascii="Meiryo UI" w:eastAsia="Meiryo UI" w:hAnsi="Meiryo UI" w:cs="Meiryo UI" w:hint="eastAsia"/>
          <w:szCs w:val="21"/>
        </w:rPr>
        <w:t>府</w:t>
      </w:r>
      <w:r w:rsidRPr="00F317B8">
        <w:rPr>
          <w:rFonts w:ascii="Meiryo UI" w:eastAsia="Meiryo UI" w:hAnsi="Meiryo UI" w:cs="Meiryo UI" w:hint="eastAsia"/>
          <w:szCs w:val="21"/>
        </w:rPr>
        <w:t>内（政令指定都市含む）の精神科病床を有する医療機関の入院患者</w:t>
      </w:r>
      <w:r w:rsidR="00D6229F" w:rsidRPr="00F317B8">
        <w:rPr>
          <w:rFonts w:ascii="Meiryo UI" w:eastAsia="Meiryo UI" w:hAnsi="Meiryo UI" w:cs="Meiryo UI" w:hint="eastAsia"/>
          <w:szCs w:val="21"/>
        </w:rPr>
        <w:t>（令和6年（2</w:t>
      </w:r>
      <w:r w:rsidR="00D6229F" w:rsidRPr="00F317B8">
        <w:rPr>
          <w:rFonts w:ascii="Meiryo UI" w:eastAsia="Meiryo UI" w:hAnsi="Meiryo UI" w:cs="Meiryo UI"/>
          <w:szCs w:val="21"/>
        </w:rPr>
        <w:t>024</w:t>
      </w:r>
      <w:r w:rsidR="00D6229F" w:rsidRPr="00F317B8">
        <w:rPr>
          <w:rFonts w:ascii="Meiryo UI" w:eastAsia="Meiryo UI" w:hAnsi="Meiryo UI" w:cs="Meiryo UI" w:hint="eastAsia"/>
          <w:szCs w:val="21"/>
        </w:rPr>
        <w:t>年）６月末時点）</w:t>
      </w:r>
    </w:p>
    <w:p w14:paraId="12D78E96" w14:textId="75B1CCE4" w:rsidR="00F81E9C" w:rsidRPr="00F317B8" w:rsidRDefault="00F81E9C" w:rsidP="00F81E9C">
      <w:pPr>
        <w:adjustRightInd w:val="0"/>
        <w:snapToGrid w:val="0"/>
        <w:ind w:left="210" w:hangingChars="100" w:hanging="210"/>
        <w:rPr>
          <w:rFonts w:ascii="Meiryo UI" w:eastAsia="Meiryo UI" w:hAnsi="Meiryo UI" w:cs="Meiryo UI"/>
          <w:szCs w:val="21"/>
        </w:rPr>
      </w:pPr>
      <w:r w:rsidRPr="00F317B8">
        <w:rPr>
          <w:rFonts w:ascii="Meiryo UI" w:eastAsia="Meiryo UI" w:hAnsi="Meiryo UI" w:cs="Meiryo UI" w:hint="eastAsia"/>
          <w:szCs w:val="21"/>
        </w:rPr>
        <w:t>（府障がい者自立相談支援センター、府こころの健康総合センター、府保健医療室調べ、精神科在院患者数は府「精神科在院患者調査」による）</w:t>
      </w:r>
    </w:p>
    <w:p w14:paraId="46C14F25" w14:textId="3607FE31" w:rsidR="00AA75B4" w:rsidRPr="00F317B8" w:rsidRDefault="00AA75B4" w:rsidP="00AA75B4">
      <w:pPr>
        <w:ind w:firstLineChars="300" w:firstLine="660"/>
        <w:rPr>
          <w:rFonts w:ascii="Meiryo UI" w:eastAsia="Meiryo UI" w:hAnsi="Meiryo UI" w:cs="Meiryo UI"/>
          <w:sz w:val="22"/>
        </w:rPr>
      </w:pPr>
      <w:r w:rsidRPr="00F317B8">
        <w:rPr>
          <w:rFonts w:ascii="Meiryo UI" w:eastAsia="Meiryo UI" w:hAnsi="Meiryo UI" w:cs="Meiryo UI" w:hint="eastAsia"/>
          <w:sz w:val="22"/>
        </w:rPr>
        <w:lastRenderedPageBreak/>
        <w:t xml:space="preserve">②　</w:t>
      </w:r>
      <w:bookmarkStart w:id="19" w:name="_Hlk215233553"/>
      <w:r w:rsidRPr="00F317B8">
        <w:rPr>
          <w:rFonts w:ascii="Meiryo UI" w:eastAsia="Meiryo UI" w:hAnsi="Meiryo UI" w:cs="Meiryo UI" w:hint="eastAsia"/>
          <w:sz w:val="22"/>
        </w:rPr>
        <w:t>高齢化の進展</w:t>
      </w:r>
      <w:bookmarkEnd w:id="19"/>
    </w:p>
    <w:p w14:paraId="5F82AEFC" w14:textId="410E3114" w:rsidR="00AA75B4" w:rsidRPr="00F317B8" w:rsidRDefault="00A718E0" w:rsidP="003223A4">
      <w:pPr>
        <w:ind w:leftChars="400" w:left="840" w:firstLineChars="100" w:firstLine="220"/>
        <w:rPr>
          <w:rFonts w:ascii="Meiryo UI" w:eastAsia="Meiryo UI" w:hAnsi="Meiryo UI" w:cs="Meiryo UI"/>
          <w:sz w:val="22"/>
        </w:rPr>
      </w:pPr>
      <w:bookmarkStart w:id="20" w:name="_Hlk215234081"/>
      <w:bookmarkStart w:id="21" w:name="_Hlk215234363"/>
      <w:bookmarkStart w:id="22" w:name="_Hlk215233568"/>
      <w:r w:rsidRPr="00F317B8">
        <w:rPr>
          <w:rFonts w:ascii="Meiryo UI" w:eastAsia="Meiryo UI" w:hAnsi="Meiryo UI" w:cs="Meiryo UI" w:hint="eastAsia"/>
          <w:sz w:val="22"/>
        </w:rPr>
        <w:t>令和２年（2020年）国勢調査等によれば、</w:t>
      </w:r>
      <w:r w:rsidR="00470A2B">
        <w:rPr>
          <w:rFonts w:ascii="Meiryo UI" w:eastAsia="Meiryo UI" w:hAnsi="Meiryo UI" w:cs="Meiryo UI" w:hint="eastAsia"/>
          <w:sz w:val="22"/>
        </w:rPr>
        <w:t>府</w:t>
      </w:r>
      <w:r w:rsidR="00AA75B4" w:rsidRPr="00F317B8">
        <w:rPr>
          <w:rFonts w:ascii="Meiryo UI" w:eastAsia="Meiryo UI" w:hAnsi="Meiryo UI" w:cs="Meiryo UI" w:hint="eastAsia"/>
          <w:sz w:val="22"/>
        </w:rPr>
        <w:t>の高齢化率については、</w:t>
      </w:r>
      <w:bookmarkStart w:id="23" w:name="_Hlk215234223"/>
      <w:bookmarkEnd w:id="20"/>
      <w:r w:rsidR="00AA75B4" w:rsidRPr="00F317B8">
        <w:rPr>
          <w:rFonts w:ascii="Meiryo UI" w:eastAsia="Meiryo UI" w:hAnsi="Meiryo UI" w:cs="Meiryo UI" w:hint="eastAsia"/>
          <w:sz w:val="22"/>
        </w:rPr>
        <w:t>令和２年（2020年）の</w:t>
      </w:r>
      <w:r w:rsidR="006B0D52" w:rsidRPr="00F317B8">
        <w:rPr>
          <w:rFonts w:ascii="Meiryo UI" w:eastAsia="Meiryo UI" w:hAnsi="Meiryo UI" w:cs="Meiryo UI" w:hint="eastAsia"/>
          <w:sz w:val="22"/>
        </w:rPr>
        <w:t>65</w:t>
      </w:r>
      <w:r w:rsidR="00AA75B4" w:rsidRPr="00F317B8">
        <w:rPr>
          <w:rFonts w:ascii="Meiryo UI" w:eastAsia="Meiryo UI" w:hAnsi="Meiryo UI" w:cs="Meiryo UI" w:hint="eastAsia"/>
          <w:sz w:val="22"/>
        </w:rPr>
        <w:t>歳以上人口比率は27.6%、75歳以上人口比率は14.6%で、全国の28.6%、14.7%より低くなっていますが、団塊の世代（昭和22～24 年生まれ）の構成比が大きいため、令和７年（2025年）には、75歳以上比率が17.3%になるとともに、令和</w:t>
      </w:r>
      <w:r w:rsidR="001A162B" w:rsidRPr="00F317B8">
        <w:rPr>
          <w:rFonts w:ascii="Meiryo UI" w:eastAsia="Meiryo UI" w:hAnsi="Meiryo UI" w:cs="Meiryo UI" w:hint="eastAsia"/>
          <w:sz w:val="22"/>
        </w:rPr>
        <w:t>17</w:t>
      </w:r>
      <w:r w:rsidR="00AA75B4" w:rsidRPr="00F317B8">
        <w:rPr>
          <w:rFonts w:ascii="Meiryo UI" w:eastAsia="Meiryo UI" w:hAnsi="Meiryo UI" w:cs="Meiryo UI" w:hint="eastAsia"/>
          <w:sz w:val="22"/>
        </w:rPr>
        <w:t>年（2035年）には、85歳以上比率が令和２年（2020年）の約２倍となる8.3%に急増するなど、今後も高齢化が進展する見込みです。</w:t>
      </w:r>
      <w:bookmarkEnd w:id="21"/>
    </w:p>
    <w:p w14:paraId="337FE85E" w14:textId="018C1EC7" w:rsidR="00AA75B4" w:rsidRPr="00F317B8" w:rsidRDefault="00AA75B4" w:rsidP="003223A4">
      <w:pPr>
        <w:ind w:leftChars="400" w:left="840" w:firstLineChars="100" w:firstLine="220"/>
        <w:rPr>
          <w:rFonts w:ascii="Meiryo UI" w:eastAsia="Meiryo UI" w:hAnsi="Meiryo UI" w:cs="Meiryo UI"/>
          <w:strike/>
          <w:sz w:val="22"/>
        </w:rPr>
      </w:pPr>
      <w:r w:rsidRPr="00F317B8">
        <w:rPr>
          <w:rFonts w:ascii="Meiryo UI" w:eastAsia="Meiryo UI" w:hAnsi="Meiryo UI" w:cs="Meiryo UI" w:hint="eastAsia"/>
          <w:sz w:val="22"/>
        </w:rPr>
        <w:t xml:space="preserve"> また、地域においては、コミュニティが希薄化し、地域活動を支える担い手の不足や高齢化などの問題も顕在化しています。</w:t>
      </w:r>
      <w:bookmarkEnd w:id="23"/>
    </w:p>
    <w:p w14:paraId="4D0235E4" w14:textId="396356EA" w:rsidR="00AA75B4" w:rsidRPr="00BE52EC" w:rsidRDefault="00AA75B4" w:rsidP="003223A4">
      <w:pPr>
        <w:ind w:leftChars="400" w:left="840" w:firstLineChars="100" w:firstLine="220"/>
        <w:rPr>
          <w:rFonts w:ascii="Meiryo UI" w:eastAsia="Meiryo UI" w:hAnsi="Meiryo UI" w:cs="Meiryo UI"/>
          <w:sz w:val="22"/>
        </w:rPr>
      </w:pPr>
      <w:r w:rsidRPr="00F317B8">
        <w:rPr>
          <w:rFonts w:ascii="Meiryo UI" w:eastAsia="Meiryo UI" w:hAnsi="Meiryo UI" w:cs="Meiryo UI" w:hint="eastAsia"/>
          <w:sz w:val="22"/>
        </w:rPr>
        <w:t>このような中、</w:t>
      </w:r>
      <w:bookmarkStart w:id="24" w:name="_Hlk215234599"/>
      <w:r w:rsidRPr="00F317B8">
        <w:rPr>
          <w:rFonts w:ascii="Meiryo UI" w:eastAsia="Meiryo UI" w:hAnsi="Meiryo UI" w:cs="Meiryo UI" w:hint="eastAsia"/>
          <w:sz w:val="22"/>
        </w:rPr>
        <w:t>令和３年（</w:t>
      </w:r>
      <w:r w:rsidRPr="00F317B8">
        <w:rPr>
          <w:rFonts w:ascii="Meiryo UI" w:eastAsia="Meiryo UI" w:hAnsi="Meiryo UI" w:cs="Meiryo UI"/>
          <w:sz w:val="22"/>
        </w:rPr>
        <w:t>2021</w:t>
      </w:r>
      <w:r w:rsidR="00456BC0" w:rsidRPr="00F317B8">
        <w:rPr>
          <w:rFonts w:ascii="Meiryo UI" w:eastAsia="Meiryo UI" w:hAnsi="Meiryo UI" w:cs="Meiryo UI" w:hint="eastAsia"/>
          <w:sz w:val="22"/>
        </w:rPr>
        <w:t>年</w:t>
      </w:r>
      <w:r w:rsidRPr="00F317B8">
        <w:rPr>
          <w:rFonts w:ascii="Meiryo UI" w:eastAsia="Meiryo UI" w:hAnsi="Meiryo UI" w:cs="Meiryo UI" w:hint="eastAsia"/>
          <w:sz w:val="22"/>
        </w:rPr>
        <w:t>）</w:t>
      </w:r>
      <w:r w:rsidR="004B65BA" w:rsidRPr="00BE52EC">
        <w:rPr>
          <w:rFonts w:ascii="Meiryo UI" w:eastAsia="Meiryo UI" w:hAnsi="Meiryo UI" w:cs="Meiryo UI" w:hint="eastAsia"/>
          <w:sz w:val="22"/>
        </w:rPr>
        <w:t>４月</w:t>
      </w:r>
      <w:r w:rsidRPr="00F317B8">
        <w:rPr>
          <w:rFonts w:ascii="Meiryo UI" w:eastAsia="Meiryo UI" w:hAnsi="Meiryo UI" w:cs="Meiryo UI" w:hint="eastAsia"/>
          <w:sz w:val="22"/>
        </w:rPr>
        <w:t>に改正社会福祉法が施⾏され、市町村における包括的な⽀援体制の整備の具体化の⼀⼿法として、重層的⽀援体制整備事業が任意事業として創設されました。本事業は、「属性を問わない相談⽀援」、「参加⽀援」、「地域づくりに向けた⽀援」の</w:t>
      </w:r>
      <w:r w:rsidRPr="00F317B8">
        <w:rPr>
          <w:rFonts w:ascii="Meiryo UI" w:eastAsia="Meiryo UI" w:hAnsi="Meiryo UI" w:cs="Meiryo UI"/>
          <w:sz w:val="22"/>
        </w:rPr>
        <w:t xml:space="preserve"> 3 </w:t>
      </w:r>
      <w:r w:rsidRPr="00F317B8">
        <w:rPr>
          <w:rFonts w:ascii="Meiryo UI" w:eastAsia="Meiryo UI" w:hAnsi="Meiryo UI" w:cs="Meiryo UI" w:hint="eastAsia"/>
          <w:sz w:val="22"/>
        </w:rPr>
        <w:t>つの⽀援を⼀体的に実施することにより、本⼈や世帯に寄り添い、社会とのつながりを段階的に回復させる個別⽀援と、多世代交流や多様な活躍の場を発掘・創出する地域づくりの両⾯から⽀援を⾏うことで、⽀援の効果を⾼め、複雑化・複合化した⽀援ニーズに対応する包括的な⽀援体制を整備していくこ</w:t>
      </w:r>
      <w:r w:rsidRPr="00BE52EC">
        <w:rPr>
          <w:rFonts w:ascii="Meiryo UI" w:eastAsia="Meiryo UI" w:hAnsi="Meiryo UI" w:cs="Meiryo UI" w:hint="eastAsia"/>
          <w:sz w:val="22"/>
        </w:rPr>
        <w:t>とが期待されています。</w:t>
      </w:r>
      <w:bookmarkStart w:id="25" w:name="_Hlk215234615"/>
      <w:bookmarkEnd w:id="24"/>
    </w:p>
    <w:p w14:paraId="16F7B695" w14:textId="52DDD88B" w:rsidR="00AA75B4" w:rsidRPr="00BE52EC" w:rsidRDefault="00AA75B4" w:rsidP="00A718E0">
      <w:pPr>
        <w:ind w:leftChars="400" w:left="840" w:firstLineChars="100" w:firstLine="220"/>
        <w:rPr>
          <w:rFonts w:ascii="Meiryo UI" w:eastAsia="Meiryo UI" w:hAnsi="Meiryo UI" w:cs="Meiryo UI"/>
          <w:sz w:val="22"/>
        </w:rPr>
      </w:pPr>
      <w:r w:rsidRPr="00BE52EC">
        <w:rPr>
          <w:rFonts w:ascii="Meiryo UI" w:eastAsia="Meiryo UI" w:hAnsi="Meiryo UI" w:cs="Meiryo UI" w:hint="eastAsia"/>
          <w:sz w:val="22"/>
        </w:rPr>
        <w:t>また、急速な高齢化の進展に伴い認知症</w:t>
      </w:r>
      <w:r w:rsidR="00C60A30" w:rsidRPr="00BE52EC">
        <w:rPr>
          <w:rFonts w:ascii="Meiryo UI" w:eastAsia="Meiryo UI" w:hAnsi="Meiryo UI" w:cs="Meiryo UI" w:hint="eastAsia"/>
          <w:sz w:val="22"/>
        </w:rPr>
        <w:t>の人</w:t>
      </w:r>
      <w:r w:rsidRPr="00BE52EC">
        <w:rPr>
          <w:rFonts w:ascii="Meiryo UI" w:eastAsia="Meiryo UI" w:hAnsi="Meiryo UI" w:cs="Meiryo UI" w:hint="eastAsia"/>
          <w:sz w:val="22"/>
        </w:rPr>
        <w:t>が増加している現状等を鑑み、認知症の人が尊厳を保持しつつ希望を持って暮らすことができるよう、令和６年（</w:t>
      </w:r>
      <w:r w:rsidR="0063669F" w:rsidRPr="00BE52EC">
        <w:rPr>
          <w:rFonts w:ascii="Meiryo UI" w:eastAsia="Meiryo UI" w:hAnsi="Meiryo UI" w:cs="Meiryo UI" w:hint="eastAsia"/>
          <w:sz w:val="22"/>
        </w:rPr>
        <w:t>2024</w:t>
      </w:r>
      <w:r w:rsidRPr="00BE52EC">
        <w:rPr>
          <w:rFonts w:ascii="Meiryo UI" w:eastAsia="Meiryo UI" w:hAnsi="Meiryo UI" w:cs="Meiryo UI" w:hint="eastAsia"/>
          <w:sz w:val="22"/>
        </w:rPr>
        <w:t>年）１月に共生社会の実現を推進するための認知症基本法が施行されました。</w:t>
      </w:r>
      <w:bookmarkEnd w:id="22"/>
      <w:bookmarkEnd w:id="25"/>
    </w:p>
    <w:p w14:paraId="3DDD14E7" w14:textId="77777777" w:rsidR="00701D06" w:rsidRPr="00BE52EC" w:rsidRDefault="00701D06" w:rsidP="00A718E0">
      <w:pPr>
        <w:spacing w:line="300" w:lineRule="exact"/>
        <w:jc w:val="center"/>
        <w:rPr>
          <w:rFonts w:ascii="Meiryo UI" w:eastAsia="Meiryo UI" w:hAnsi="Meiryo UI" w:cs="Meiryo UI"/>
          <w:b/>
        </w:rPr>
      </w:pPr>
    </w:p>
    <w:p w14:paraId="665993F8" w14:textId="6577B05E" w:rsidR="00A718E0" w:rsidRPr="00BE52EC" w:rsidRDefault="00EE369D" w:rsidP="00A718E0">
      <w:pPr>
        <w:spacing w:line="300" w:lineRule="exact"/>
        <w:jc w:val="center"/>
        <w:rPr>
          <w:rFonts w:ascii="Meiryo UI" w:eastAsia="Meiryo UI" w:hAnsi="Meiryo UI" w:cs="Meiryo UI"/>
          <w:b/>
        </w:rPr>
      </w:pPr>
      <w:r w:rsidRPr="00BE52EC">
        <w:rPr>
          <w:rFonts w:ascii="Meiryo UI" w:eastAsia="Meiryo UI" w:hAnsi="Meiryo UI" w:cs="Meiryo UI" w:hint="eastAsia"/>
          <w:b/>
        </w:rPr>
        <w:t>【大阪府の高齢化率・高齢者数の推移】</w:t>
      </w:r>
    </w:p>
    <w:p w14:paraId="3BB5E6CE" w14:textId="77777777" w:rsidR="00701D06" w:rsidRPr="00BE52EC" w:rsidRDefault="00701D06" w:rsidP="00A718E0">
      <w:pPr>
        <w:spacing w:line="300" w:lineRule="exact"/>
        <w:jc w:val="center"/>
        <w:rPr>
          <w:rFonts w:ascii="Meiryo UI" w:eastAsia="Meiryo UI" w:hAnsi="Meiryo UI" w:cs="Meiryo UI"/>
          <w:b/>
        </w:rPr>
      </w:pPr>
    </w:p>
    <w:p w14:paraId="401FCFC6" w14:textId="56C35EAF" w:rsidR="00A718E0" w:rsidRPr="00BE52EC" w:rsidRDefault="00A718E0" w:rsidP="00A718E0">
      <w:pPr>
        <w:spacing w:line="300" w:lineRule="exact"/>
        <w:jc w:val="left"/>
        <w:rPr>
          <w:rFonts w:ascii="Meiryo UI" w:eastAsia="Meiryo UI" w:hAnsi="Meiryo UI" w:cs="Meiryo UI"/>
          <w:szCs w:val="21"/>
        </w:rPr>
      </w:pPr>
      <w:r w:rsidRPr="00BE52EC">
        <w:rPr>
          <w:rFonts w:ascii="Meiryo UI" w:eastAsia="Meiryo UI" w:hAnsi="Meiryo UI" w:cs="Meiryo UI" w:hint="eastAsia"/>
          <w:szCs w:val="21"/>
        </w:rPr>
        <w:t>※総務省「国勢調査」（1980年から2020年</w:t>
      </w:r>
      <w:r w:rsidRPr="00BE52EC">
        <w:rPr>
          <w:rFonts w:ascii="Meiryo UI" w:eastAsia="Meiryo UI" w:hAnsi="Meiryo UI" w:cs="Meiryo UI"/>
          <w:szCs w:val="21"/>
        </w:rPr>
        <w:t>）</w:t>
      </w:r>
      <w:r w:rsidRPr="00BE52EC">
        <w:rPr>
          <w:rFonts w:ascii="Meiryo UI" w:eastAsia="Meiryo UI" w:hAnsi="Meiryo UI" w:cs="Meiryo UI" w:hint="eastAsia"/>
          <w:szCs w:val="21"/>
        </w:rPr>
        <w:t>、</w:t>
      </w:r>
      <w:r w:rsidR="00D627BA" w:rsidRPr="00BE52EC">
        <w:rPr>
          <w:rFonts w:ascii="Meiryo UI" w:eastAsia="Meiryo UI" w:hAnsi="Meiryo UI" w:cs="Meiryo UI" w:hint="eastAsia"/>
          <w:szCs w:val="21"/>
        </w:rPr>
        <w:t>国立社会保障・人口問題研究所</w:t>
      </w:r>
      <w:r w:rsidRPr="00BE52EC">
        <w:rPr>
          <w:rFonts w:ascii="Meiryo UI" w:eastAsia="Meiryo UI" w:hAnsi="Meiryo UI" w:cs="Meiryo UI" w:hint="eastAsia"/>
          <w:szCs w:val="21"/>
        </w:rPr>
        <w:t>「日本の地域別将来</w:t>
      </w:r>
    </w:p>
    <w:p w14:paraId="43066A76" w14:textId="71400EE6" w:rsidR="00A718E0" w:rsidRPr="00F317B8" w:rsidRDefault="00A718E0" w:rsidP="00A718E0">
      <w:pPr>
        <w:spacing w:line="300" w:lineRule="exact"/>
        <w:ind w:leftChars="100" w:left="210"/>
        <w:jc w:val="left"/>
        <w:rPr>
          <w:rFonts w:ascii="Meiryo UI" w:eastAsia="Meiryo UI" w:hAnsi="Meiryo UI" w:cs="Meiryo UI"/>
          <w:szCs w:val="21"/>
        </w:rPr>
      </w:pPr>
      <w:r w:rsidRPr="00BE52EC">
        <w:rPr>
          <w:rFonts w:ascii="Meiryo UI" w:eastAsia="Meiryo UI" w:hAnsi="Meiryo UI" w:cs="Meiryo UI" w:hint="eastAsia"/>
          <w:szCs w:val="21"/>
        </w:rPr>
        <w:t>推計人口（令和５年</w:t>
      </w:r>
      <w:r w:rsidR="00456BC0" w:rsidRPr="00BE52EC">
        <w:rPr>
          <w:rFonts w:ascii="Meiryo UI" w:eastAsia="Meiryo UI" w:hAnsi="Meiryo UI" w:cs="Meiryo UI" w:hint="eastAsia"/>
          <w:szCs w:val="21"/>
        </w:rPr>
        <w:t>（2023年）</w:t>
      </w:r>
      <w:r w:rsidRPr="00BE52EC">
        <w:rPr>
          <w:rFonts w:ascii="Meiryo UI" w:eastAsia="Meiryo UI" w:hAnsi="Meiryo UI" w:cs="Meiryo UI" w:hint="eastAsia"/>
          <w:szCs w:val="21"/>
        </w:rPr>
        <w:t>12月推計）」（2025年～）を用いて</w:t>
      </w:r>
      <w:r w:rsidR="00470A2B" w:rsidRPr="00BE52EC">
        <w:rPr>
          <w:rFonts w:ascii="Meiryo UI" w:eastAsia="Meiryo UI" w:hAnsi="Meiryo UI" w:cs="Meiryo UI" w:hint="eastAsia"/>
          <w:szCs w:val="21"/>
        </w:rPr>
        <w:t>府</w:t>
      </w:r>
      <w:r w:rsidRPr="00BE52EC">
        <w:rPr>
          <w:rFonts w:ascii="Meiryo UI" w:eastAsia="Meiryo UI" w:hAnsi="Meiryo UI" w:cs="Meiryo UI" w:hint="eastAsia"/>
          <w:szCs w:val="21"/>
        </w:rPr>
        <w:t>で作成（2015年まで</w:t>
      </w:r>
      <w:r w:rsidRPr="00F317B8">
        <w:rPr>
          <w:rFonts w:ascii="Meiryo UI" w:eastAsia="Meiryo UI" w:hAnsi="Meiryo UI" w:cs="Meiryo UI" w:hint="eastAsia"/>
          <w:szCs w:val="21"/>
        </w:rPr>
        <w:t>の割合は総数に年齢不詳を除き算定、2020年の割合は不詳補完結果）</w:t>
      </w:r>
    </w:p>
    <w:p w14:paraId="59301AFB" w14:textId="5361F049" w:rsidR="00A718E0" w:rsidRPr="00F317B8" w:rsidRDefault="00A718E0" w:rsidP="00A718E0">
      <w:pPr>
        <w:pStyle w:val="Web"/>
        <w:spacing w:line="300" w:lineRule="exact"/>
        <w:rPr>
          <w:rFonts w:ascii="Meiryo UI" w:eastAsia="Meiryo UI" w:hAnsi="Meiryo UI" w:cs="Meiryo UI"/>
          <w:sz w:val="21"/>
          <w:szCs w:val="21"/>
        </w:rPr>
      </w:pPr>
      <w:r w:rsidRPr="00F317B8">
        <w:rPr>
          <w:rFonts w:ascii="Meiryo UI" w:eastAsia="Meiryo UI" w:hAnsi="Meiryo UI" w:cs="Meiryo UI"/>
          <w:noProof/>
          <w:sz w:val="21"/>
          <w:szCs w:val="21"/>
        </w:rPr>
        <mc:AlternateContent>
          <mc:Choice Requires="wpg">
            <w:drawing>
              <wp:anchor distT="0" distB="0" distL="114300" distR="114300" simplePos="0" relativeHeight="251693056" behindDoc="1" locked="0" layoutInCell="1" allowOverlap="1" wp14:anchorId="27040351" wp14:editId="283EE890">
                <wp:simplePos x="0" y="0"/>
                <wp:positionH relativeFrom="margin">
                  <wp:posOffset>0</wp:posOffset>
                </wp:positionH>
                <wp:positionV relativeFrom="paragraph">
                  <wp:posOffset>18415</wp:posOffset>
                </wp:positionV>
                <wp:extent cx="5890384" cy="657682"/>
                <wp:effectExtent l="0" t="19050" r="34290" b="9525"/>
                <wp:wrapNone/>
                <wp:docPr id="9" name="グループ化 3" descr="1980年から2015年における高齢化率及び高齢者の推移（実績値）。2020年から2040年における高齢化率及び高齢者の推移（推計値）。" title="大阪府の高齢化率・高齢者数の推移"/>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0384" cy="657682"/>
                          <a:chOff x="-458" y="-305"/>
                          <a:chExt cx="58902" cy="6577"/>
                        </a:xfrm>
                      </wpg:grpSpPr>
                      <wps:wsp>
                        <wps:cNvPr id="11" name="右矢印 246"/>
                        <wps:cNvSpPr>
                          <a:spLocks noChangeArrowheads="1"/>
                        </wps:cNvSpPr>
                        <wps:spPr bwMode="auto">
                          <a:xfrm flipH="1">
                            <a:off x="20653" y="-305"/>
                            <a:ext cx="18305" cy="4918"/>
                          </a:xfrm>
                          <a:prstGeom prst="rightArrow">
                            <a:avLst>
                              <a:gd name="adj1" fmla="val 59676"/>
                              <a:gd name="adj2" fmla="val 48172"/>
                            </a:avLst>
                          </a:prstGeom>
                          <a:solidFill>
                            <a:srgbClr val="4F81BD"/>
                          </a:solidFill>
                          <a:ln w="25400">
                            <a:solidFill>
                              <a:srgbClr val="385D8A"/>
                            </a:solidFill>
                            <a:miter lim="800000"/>
                            <a:headEnd/>
                            <a:tailEnd/>
                          </a:ln>
                        </wps:spPr>
                        <wps:txbx>
                          <w:txbxContent>
                            <w:p w14:paraId="26AE4929" w14:textId="77777777" w:rsidR="00A718E0" w:rsidRPr="003D5597" w:rsidRDefault="00A718E0" w:rsidP="00A718E0">
                              <w:pPr>
                                <w:pStyle w:val="Web"/>
                                <w:jc w:val="center"/>
                                <w:rPr>
                                  <w:rFonts w:ascii="Meiryo UI" w:eastAsia="Meiryo UI" w:hAnsi="Meiryo UI" w:cs="Meiryo UI"/>
                                  <w:sz w:val="21"/>
                                  <w:szCs w:val="21"/>
                                </w:rPr>
                              </w:pPr>
                              <w:r w:rsidRPr="003D5597">
                                <w:rPr>
                                  <w:rFonts w:ascii="Meiryo UI" w:eastAsia="Meiryo UI" w:hAnsi="Meiryo UI" w:cs="Meiryo UI" w:hint="eastAsia"/>
                                  <w:color w:val="FFFFFF"/>
                                  <w:kern w:val="24"/>
                                  <w:sz w:val="21"/>
                                  <w:szCs w:val="21"/>
                                </w:rPr>
                                <w:t>国勢調査（実績値）</w:t>
                              </w:r>
                            </w:p>
                          </w:txbxContent>
                        </wps:txbx>
                        <wps:bodyPr rot="0" vert="horz" wrap="square" lIns="91440" tIns="45720" rIns="91440" bIns="45720" anchor="ctr" anchorCtr="0" upright="1">
                          <a:noAutofit/>
                        </wps:bodyPr>
                      </wps:wsp>
                      <wps:wsp>
                        <wps:cNvPr id="12" name="右矢印 245"/>
                        <wps:cNvSpPr>
                          <a:spLocks noChangeArrowheads="1"/>
                        </wps:cNvSpPr>
                        <wps:spPr bwMode="auto">
                          <a:xfrm>
                            <a:off x="40491" y="-305"/>
                            <a:ext cx="17953" cy="4921"/>
                          </a:xfrm>
                          <a:prstGeom prst="rightArrow">
                            <a:avLst>
                              <a:gd name="adj1" fmla="val 59083"/>
                              <a:gd name="adj2" fmla="val 40781"/>
                            </a:avLst>
                          </a:prstGeom>
                          <a:pattFill prst="pct90">
                            <a:fgClr>
                              <a:srgbClr val="4F81BD"/>
                            </a:fgClr>
                            <a:bgClr>
                              <a:srgbClr val="FFFFFF"/>
                            </a:bgClr>
                          </a:pattFill>
                          <a:ln w="25400">
                            <a:solidFill>
                              <a:srgbClr val="385D8A"/>
                            </a:solidFill>
                            <a:miter lim="800000"/>
                            <a:headEnd/>
                            <a:tailEnd/>
                          </a:ln>
                        </wps:spPr>
                        <wps:txbx>
                          <w:txbxContent>
                            <w:p w14:paraId="07395E33" w14:textId="77777777" w:rsidR="00A718E0" w:rsidRPr="003D5597" w:rsidRDefault="00A718E0" w:rsidP="00A718E0">
                              <w:pPr>
                                <w:pStyle w:val="Web"/>
                                <w:jc w:val="center"/>
                                <w:rPr>
                                  <w:rFonts w:ascii="Meiryo UI" w:eastAsia="Meiryo UI" w:hAnsi="Meiryo UI" w:cs="Meiryo UI"/>
                                  <w:sz w:val="21"/>
                                  <w:szCs w:val="21"/>
                                </w:rPr>
                              </w:pPr>
                              <w:r w:rsidRPr="003D5597">
                                <w:rPr>
                                  <w:rFonts w:ascii="Meiryo UI" w:eastAsia="Meiryo UI" w:hAnsi="Meiryo UI" w:cs="Meiryo UI" w:hint="eastAsia"/>
                                  <w:color w:val="FFFFFF"/>
                                  <w:kern w:val="24"/>
                                  <w:sz w:val="21"/>
                                  <w:szCs w:val="21"/>
                                </w:rPr>
                                <w:t>将来人口推計（</w:t>
                              </w:r>
                              <w:r w:rsidRPr="003D5597">
                                <w:rPr>
                                  <w:rFonts w:ascii="Meiryo UI" w:eastAsia="Meiryo UI" w:hAnsi="Meiryo UI" w:cs="Meiryo UI" w:hint="eastAsia"/>
                                  <w:color w:val="FFFFFF"/>
                                  <w:kern w:val="24"/>
                                  <w:sz w:val="21"/>
                                  <w:szCs w:val="21"/>
                                </w:rPr>
                                <w:t>推計値）</w:t>
                              </w:r>
                            </w:p>
                          </w:txbxContent>
                        </wps:txbx>
                        <wps:bodyPr rot="0" vert="horz" wrap="square" lIns="91440" tIns="45720" rIns="91440" bIns="45720" anchor="ctr" anchorCtr="0" upright="1">
                          <a:noAutofit/>
                        </wps:bodyPr>
                      </wps:wsp>
                      <wps:wsp>
                        <wps:cNvPr id="13" name="テキスト ボックス 244"/>
                        <wps:cNvSpPr txBox="1">
                          <a:spLocks/>
                        </wps:cNvSpPr>
                        <wps:spPr bwMode="auto">
                          <a:xfrm>
                            <a:off x="-458" y="3438"/>
                            <a:ext cx="7918" cy="2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F75C3" w14:textId="77777777" w:rsidR="00A718E0" w:rsidRPr="006D719F" w:rsidRDefault="00A718E0" w:rsidP="00A718E0">
                              <w:pPr>
                                <w:pStyle w:val="Web"/>
                                <w:rPr>
                                  <w:sz w:val="18"/>
                                  <w:szCs w:val="18"/>
                                </w:rPr>
                              </w:pPr>
                              <w:r w:rsidRPr="006D719F">
                                <w:rPr>
                                  <w:rFonts w:ascii="Century" w:hAnsi="ＭＳ 明朝" w:hint="eastAsia"/>
                                  <w:b/>
                                  <w:bCs/>
                                  <w:color w:val="000000"/>
                                  <w:kern w:val="24"/>
                                  <w:sz w:val="18"/>
                                  <w:szCs w:val="18"/>
                                </w:rPr>
                                <w:t>（人口）</w:t>
                              </w:r>
                            </w:p>
                          </w:txbxContent>
                        </wps:txbx>
                        <wps:bodyPr rot="0" vert="horz" wrap="square" lIns="91440" tIns="45720" rIns="91440" bIns="45720" anchor="t" anchorCtr="0" upright="1">
                          <a:noAutofit/>
                        </wps:bodyPr>
                      </wps:wsp>
                      <wps:wsp>
                        <wps:cNvPr id="14" name="テキスト ボックス 243"/>
                        <wps:cNvSpPr txBox="1">
                          <a:spLocks/>
                        </wps:cNvSpPr>
                        <wps:spPr bwMode="auto">
                          <a:xfrm>
                            <a:off x="49164" y="3891"/>
                            <a:ext cx="8909" cy="2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58C43" w14:textId="77777777" w:rsidR="00A718E0" w:rsidRPr="006D719F" w:rsidRDefault="00A718E0" w:rsidP="00A718E0">
                              <w:pPr>
                                <w:pStyle w:val="Web"/>
                                <w:rPr>
                                  <w:sz w:val="18"/>
                                  <w:szCs w:val="18"/>
                                </w:rPr>
                              </w:pPr>
                              <w:r w:rsidRPr="006D719F">
                                <w:rPr>
                                  <w:rFonts w:ascii="Century" w:hAnsi="ＭＳ 明朝" w:hint="eastAsia"/>
                                  <w:b/>
                                  <w:bCs/>
                                  <w:color w:val="000000"/>
                                  <w:kern w:val="24"/>
                                  <w:sz w:val="18"/>
                                  <w:szCs w:val="18"/>
                                </w:rPr>
                                <w:t>（</w:t>
                              </w:r>
                              <w:r w:rsidRPr="006D719F">
                                <w:rPr>
                                  <w:rFonts w:ascii="Century" w:hAnsi="ＭＳ 明朝" w:hint="eastAsia"/>
                                  <w:b/>
                                  <w:bCs/>
                                  <w:color w:val="000000"/>
                                  <w:kern w:val="24"/>
                                  <w:sz w:val="18"/>
                                  <w:szCs w:val="18"/>
                                </w:rPr>
                                <w:t>高齢化率）</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040351" id="グループ化 3" o:spid="_x0000_s1026" alt="タイトル: 大阪府の高齢化率・高齢者数の推移 - 説明: 1980年から2015年における高齢化率及び高齢者の推移（実績値）。2020年から2040年における高齢化率及び高齢者の推移（推計値）。" style="position:absolute;margin-left:0;margin-top:1.45pt;width:463.8pt;height:51.8pt;z-index:-251623424;mso-position-horizontal-relative:margin" coordorigin="-458,-305" coordsize="58902,6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GvRswQAAOUOAAAOAAAAZHJzL2Uyb0RvYy54bWzsV19v3EQQf0fiO6z8npzt8935TnGqNGkC&#10;UoFKhQ+w539nsL1mdy934Sm5E5BSaMUD0IdKlapKrYgokcoDpYEvY13TPPUrMLtr+5yQ8CeUCCTu&#10;4bSzszs7O/P7zayXLo2TGG36lEUkdTRjUdeQn7rEi9LQ0d57d33B1hDjOPVwTFLf0bZ8pl1afv21&#10;pVHW800yILHnUwRGUtYbZY424DzrNRrMHfgJZosk81NQBoQmmINIw4ZH8QisJ3HD1PV2Y0Sol1Hi&#10;+ozB7JpSasvSfhD4Ln8nCJjPUexo4BuX/1T+98V/Y3kJ90KKs0HkFm7gc3iR4CiFQytTa5hjNKTR&#10;b0wlkUsJIwFfdEnSIEEQub68A9zG0E/cZoOSYSbvEvZGYVaFCUJ7Ik7nNuu+vXmNoshztK6GUpxA&#10;ivLJfj7dy6cH+fSb2edfo6aGPJ+5EDSja+uzpz/kOzfzyQ3wtyWFvXzns3zny3xy82jvztHP92HP&#10;4a1PZ7dh8omaebH9cb7z+PmtR4cPn7082J09vnf44y+z7QcvD27k2xNTN+tWLSX8Zatg/sWj3coq&#10;5DriMVxn9uDh0Z1vZz/dBRfqDubTZ5V3z7/arxwUkBhlYQ8is0Gz69k1qvIKw6vE/YCBunFSL+RQ&#10;LUb90VvEg3PxkBMJiXFAE2ECko3GEnlbFfL8MUcuTLbsrt60LQ25oGu3Om3bVNB0B4BfsW3BagGV&#10;QLvQ1Ful7kptu1lt7gh1A/fUwdLZwjlxM+AZm0OJ/T0oXR/gzJcIZSJgBZQMo8TS7PaTw3v3Z1/s&#10;I9Nqq8jKhWVYmYopSsnqAKehv0IpGQ187IFfhryGcBgsqw1CYJCR04OMgjjK3hAba+E29XYLEHws&#10;cGXUDVvEUsbc6hr2sbDhXkYZ3/BJgsTA0WgUDrj0T5rHm1cZl8jwCt5g7324d5DEUEA2cYxa3XZH&#10;3hmqQm0N5Gm+xrKNjsw0pKuwCKPyZGGekTjy1qM4lgIN+6sxRWDe0ax127i8Vjh9bFmcopGjmS1L&#10;16Wvx5SsbqNpt9bsldNsJBGHwhxHiaPZuviJRbgncnMl9eSY4yhWY/A5TiUvVH4Uzvi4P4aFIml9&#10;4m1B2ihRBRgaBgwGhH6koREUX0djHw4x9TUUv5lC6ruGZYlqLQWr1TFBoHVNv67BqQumHM3lVENK&#10;WOWqxg8zmbYSEylZAVYGERcEmftVCMCLiyIIgEAV2zpBJK2P4R3S/yoJIhJYVCFLB8SfRYtOV1BG&#10;lCKrayoaltVkDs7z00K3mwpMZ9NC79jluafTIsOcC1YUXmQu7yqsByEQ5Pe5Ui3pn7p2Xf4KThRL&#10;BCmLE4XtfxHBZO+WsZrj+X+elY0IYFw8aqaf5JPv8snTfLqL8undfDrNJ9+DDI3JErmu8Q7x8WUC&#10;LVf1kYKBZcX4k72oRrWqczetpuwxuFc2oI7oOpJoZrNb9oHyvVB2gZJo8Jaddx7hzpyL4rSUCD7A&#10;vKrFtYmzq7MEjzz3wsDD/yslGh5jfwwdWcj+OehAjW6DH1CImzaUa5ncEjvwYoQnuyjSZrMqlheN&#10;ner+F9LgXwF25GsYvqUkfYrvPvGxVpflc2D+dbr8KwAAAP//AwBQSwMEFAAGAAgAAAAhAMHQrw/e&#10;AAAABgEAAA8AAABkcnMvZG93bnJldi54bWxMj0FLw0AUhO+C/2F5gje7SaTRptmUUtRTEdoK0ts2&#10;+5qEZt+G7DZJ/73Pkx6HGWa+yVeTbcWAvW8cKYhnEQik0pmGKgVfh/enVxA+aDK6dYQKbuhhVdzf&#10;5TozbqQdDvtQCS4hn2kFdQhdJqUva7Taz1yHxN7Z9VYHln0lTa9HLretTKIolVY3xAu17nBTY3nZ&#10;X62Cj1GP6+f4bdhezpvb8TD//N7GqNTjw7Reggg4hb8w/OIzOhTMdHJXMl60CvhIUJAsQLC5SF5S&#10;ECdORekcZJHL//jFDwAAAP//AwBQSwECLQAUAAYACAAAACEAtoM4kv4AAADhAQAAEwAAAAAAAAAA&#10;AAAAAAAAAAAAW0NvbnRlbnRfVHlwZXNdLnhtbFBLAQItABQABgAIAAAAIQA4/SH/1gAAAJQBAAAL&#10;AAAAAAAAAAAAAAAAAC8BAABfcmVscy8ucmVsc1BLAQItABQABgAIAAAAIQCljGvRswQAAOUOAAAO&#10;AAAAAAAAAAAAAAAAAC4CAABkcnMvZTJvRG9jLnhtbFBLAQItABQABgAIAAAAIQDB0K8P3gAAAAYB&#10;AAAPAAAAAAAAAAAAAAAAAA0HAABkcnMvZG93bnJldi54bWxQSwUGAAAAAAQABADzAAAAGA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46" o:spid="_x0000_s1027" type="#_x0000_t13" style="position:absolute;left:20653;top:-305;width:18305;height:491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Tn1wwAAANsAAAAPAAAAZHJzL2Rvd25yZXYueG1sRE9LbsIw&#10;EN1X4g7WILErDizSkmIQUFFlEZVfDzCKp0nUeBzZbkh7eoxUqbt5et9ZrgfTip6cbywrmE0TEMSl&#10;1Q1XCj4u+8dnED4ga2wtk4If8rBejR6WmGl75RP151CJGMI+QwV1CF0mpS9rMuintiOO3Kd1BkOE&#10;rpLa4TWGm1bOkySVBhuODTV2tKup/Dp/GwXvb8UizfPdYZv3r5v091S441Oh1GQ8bF5ABBrCv/jP&#10;nes4fwb3X+IBcnUDAAD//wMAUEsBAi0AFAAGAAgAAAAhANvh9svuAAAAhQEAABMAAAAAAAAAAAAA&#10;AAAAAAAAAFtDb250ZW50X1R5cGVzXS54bWxQSwECLQAUAAYACAAAACEAWvQsW78AAAAVAQAACwAA&#10;AAAAAAAAAAAAAAAfAQAAX3JlbHMvLnJlbHNQSwECLQAUAAYACAAAACEAyUU59cMAAADbAAAADwAA&#10;AAAAAAAAAAAAAAAHAgAAZHJzL2Rvd25yZXYueG1sUEsFBgAAAAADAAMAtwAAAPcCAAAAAA==&#10;" adj="18804,4355" fillcolor="#4f81bd" strokecolor="#385d8a" strokeweight="2pt">
                  <v:textbox>
                    <w:txbxContent>
                      <w:p w14:paraId="26AE4929" w14:textId="77777777" w:rsidR="00A718E0" w:rsidRPr="003D5597" w:rsidRDefault="00A718E0" w:rsidP="00A718E0">
                        <w:pPr>
                          <w:pStyle w:val="Web"/>
                          <w:jc w:val="center"/>
                          <w:rPr>
                            <w:rFonts w:ascii="Meiryo UI" w:eastAsia="Meiryo UI" w:hAnsi="Meiryo UI" w:cs="Meiryo UI"/>
                            <w:sz w:val="21"/>
                            <w:szCs w:val="21"/>
                          </w:rPr>
                        </w:pPr>
                        <w:r w:rsidRPr="003D5597">
                          <w:rPr>
                            <w:rFonts w:ascii="Meiryo UI" w:eastAsia="Meiryo UI" w:hAnsi="Meiryo UI" w:cs="Meiryo UI" w:hint="eastAsia"/>
                            <w:color w:val="FFFFFF"/>
                            <w:kern w:val="24"/>
                            <w:sz w:val="21"/>
                            <w:szCs w:val="21"/>
                          </w:rPr>
                          <w:t>国勢調査（実績値）</w:t>
                        </w:r>
                      </w:p>
                    </w:txbxContent>
                  </v:textbox>
                </v:shape>
                <v:shape id="右矢印 245" o:spid="_x0000_s1028" type="#_x0000_t13" style="position:absolute;left:40491;top:-305;width:17953;height:4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2RhvAAAANsAAAAPAAAAZHJzL2Rvd25yZXYueG1sRE/NCsIw&#10;DL4LvkOJ4E07RVSmVUQQvDp14C2scRuu6VjrnG9vBcFbPr7frLedqURLjSstK5iMIxDEmdUl5wou&#10;58NoCcJ5ZI2VZVLwJgfbTb+3xljbF5+oTXwuQgi7GBUU3texlC4ryKAb25o4cHfbGPQBNrnUDb5C&#10;uKnkNIrm0mDJoaHAmvYFZY/kaRTk5cLNuJq0+nyqk2v6TG/p0ig1HHS7FQhPnf+Lf+6jDvOn8P0l&#10;HCA3HwAAAP//AwBQSwECLQAUAAYACAAAACEA2+H2y+4AAACFAQAAEwAAAAAAAAAAAAAAAAAAAAAA&#10;W0NvbnRlbnRfVHlwZXNdLnhtbFBLAQItABQABgAIAAAAIQBa9CxbvwAAABUBAAALAAAAAAAAAAAA&#10;AAAAAB8BAABfcmVscy8ucmVsc1BLAQItABQABgAIAAAAIQBuF2RhvAAAANsAAAAPAAAAAAAAAAAA&#10;AAAAAAcCAABkcnMvZG93bnJldi54bWxQSwUGAAAAAAMAAwC3AAAA8AIAAAAA&#10;" adj="19185,4419" fillcolor="#4f81bd" strokecolor="#385d8a" strokeweight="2pt">
                  <v:fill r:id="rId10" o:title="" type="pattern"/>
                  <v:textbox>
                    <w:txbxContent>
                      <w:p w14:paraId="07395E33" w14:textId="77777777" w:rsidR="00A718E0" w:rsidRPr="003D5597" w:rsidRDefault="00A718E0" w:rsidP="00A718E0">
                        <w:pPr>
                          <w:pStyle w:val="Web"/>
                          <w:jc w:val="center"/>
                          <w:rPr>
                            <w:rFonts w:ascii="Meiryo UI" w:eastAsia="Meiryo UI" w:hAnsi="Meiryo UI" w:cs="Meiryo UI"/>
                            <w:sz w:val="21"/>
                            <w:szCs w:val="21"/>
                          </w:rPr>
                        </w:pPr>
                        <w:r w:rsidRPr="003D5597">
                          <w:rPr>
                            <w:rFonts w:ascii="Meiryo UI" w:eastAsia="Meiryo UI" w:hAnsi="Meiryo UI" w:cs="Meiryo UI" w:hint="eastAsia"/>
                            <w:color w:val="FFFFFF"/>
                            <w:kern w:val="24"/>
                            <w:sz w:val="21"/>
                            <w:szCs w:val="21"/>
                          </w:rPr>
                          <w:t>将来人口推計（</w:t>
                        </w:r>
                        <w:r w:rsidRPr="003D5597">
                          <w:rPr>
                            <w:rFonts w:ascii="Meiryo UI" w:eastAsia="Meiryo UI" w:hAnsi="Meiryo UI" w:cs="Meiryo UI" w:hint="eastAsia"/>
                            <w:color w:val="FFFFFF"/>
                            <w:kern w:val="24"/>
                            <w:sz w:val="21"/>
                            <w:szCs w:val="21"/>
                          </w:rPr>
                          <w:t>推計値）</w:t>
                        </w:r>
                      </w:p>
                    </w:txbxContent>
                  </v:textbox>
                </v:shape>
                <v:shapetype id="_x0000_t202" coordsize="21600,21600" o:spt="202" path="m,l,21600r21600,l21600,xe">
                  <v:stroke joinstyle="miter"/>
                  <v:path gradientshapeok="t" o:connecttype="rect"/>
                </v:shapetype>
                <v:shape id="テキスト ボックス 244" o:spid="_x0000_s1029" type="#_x0000_t202" style="position:absolute;left:-458;top:3438;width:7918;height:2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y6gwAAAANsAAAAPAAAAZHJzL2Rvd25yZXYueG1sRE/bagIx&#10;EH0v+A9hhL7VrAqlrEYRQRTxpVs/YNiMm2U3k7DJXtqvb4RC3+ZwrrPdT7YVA3WhdqxguchAEJdO&#10;11wpuH+d3j5AhIissXVMCr4pwH43e9lirt3InzQUsRIphEOOCkyMPpcylIYshoXzxIl7uM5iTLCr&#10;pO5wTOG2lasse5cWa04NBj0dDZVN0VsFp/58scOP7P21KEc2vunvt0ap1/l02ICINMV/8Z/7otP8&#10;NTx/SQfI3S8AAAD//wMAUEsBAi0AFAAGAAgAAAAhANvh9svuAAAAhQEAABMAAAAAAAAAAAAAAAAA&#10;AAAAAFtDb250ZW50X1R5cGVzXS54bWxQSwECLQAUAAYACAAAACEAWvQsW78AAAAVAQAACwAAAAAA&#10;AAAAAAAAAAAfAQAAX3JlbHMvLnJlbHNQSwECLQAUAAYACAAAACEAUi8uoMAAAADbAAAADwAAAAAA&#10;AAAAAAAAAAAHAgAAZHJzL2Rvd25yZXYueG1sUEsFBgAAAAADAAMAtwAAAPQCAAAAAA==&#10;" filled="f" stroked="f">
                  <v:path arrowok="t"/>
                  <v:textbox>
                    <w:txbxContent>
                      <w:p w14:paraId="3EDF75C3" w14:textId="77777777" w:rsidR="00A718E0" w:rsidRPr="006D719F" w:rsidRDefault="00A718E0" w:rsidP="00A718E0">
                        <w:pPr>
                          <w:pStyle w:val="Web"/>
                          <w:rPr>
                            <w:sz w:val="18"/>
                            <w:szCs w:val="18"/>
                          </w:rPr>
                        </w:pPr>
                        <w:r w:rsidRPr="006D719F">
                          <w:rPr>
                            <w:rFonts w:ascii="Century" w:hAnsi="ＭＳ 明朝" w:hint="eastAsia"/>
                            <w:b/>
                            <w:bCs/>
                            <w:color w:val="000000"/>
                            <w:kern w:val="24"/>
                            <w:sz w:val="18"/>
                            <w:szCs w:val="18"/>
                          </w:rPr>
                          <w:t>（人口）</w:t>
                        </w:r>
                      </w:p>
                    </w:txbxContent>
                  </v:textbox>
                </v:shape>
                <v:shape id="テキスト ボックス 243" o:spid="_x0000_s1030" type="#_x0000_t202" style="position:absolute;left:49164;top:3891;width:890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rbUwAAAANsAAAAPAAAAZHJzL2Rvd25yZXYueG1sRE/bagIx&#10;EH0v+A9hhL7VrCKlrEYRQRTxpVs/YNiMm2U3k7DJXtqvb4RC3+ZwrrPdT7YVA3WhdqxguchAEJdO&#10;11wpuH+d3j5AhIissXVMCr4pwH43e9lirt3InzQUsRIphEOOCkyMPpcylIYshoXzxIl7uM5iTLCr&#10;pO5wTOG2lasse5cWa04NBj0dDZVN0VsFp/58scOP7P21KEc2vunvt0ap1/l02ICINMV/8Z/7otP8&#10;NTx/SQfI3S8AAAD//wMAUEsBAi0AFAAGAAgAAAAhANvh9svuAAAAhQEAABMAAAAAAAAAAAAAAAAA&#10;AAAAAFtDb250ZW50X1R5cGVzXS54bWxQSwECLQAUAAYACAAAACEAWvQsW78AAAAVAQAACwAAAAAA&#10;AAAAAAAAAAAfAQAAX3JlbHMvLnJlbHNQSwECLQAUAAYACAAAACEA3ca21MAAAADbAAAADwAAAAAA&#10;AAAAAAAAAAAHAgAAZHJzL2Rvd25yZXYueG1sUEsFBgAAAAADAAMAtwAAAPQCAAAAAA==&#10;" filled="f" stroked="f">
                  <v:path arrowok="t"/>
                  <v:textbox>
                    <w:txbxContent>
                      <w:p w14:paraId="1DB58C43" w14:textId="77777777" w:rsidR="00A718E0" w:rsidRPr="006D719F" w:rsidRDefault="00A718E0" w:rsidP="00A718E0">
                        <w:pPr>
                          <w:pStyle w:val="Web"/>
                          <w:rPr>
                            <w:sz w:val="18"/>
                            <w:szCs w:val="18"/>
                          </w:rPr>
                        </w:pPr>
                        <w:r w:rsidRPr="006D719F">
                          <w:rPr>
                            <w:rFonts w:ascii="Century" w:hAnsi="ＭＳ 明朝" w:hint="eastAsia"/>
                            <w:b/>
                            <w:bCs/>
                            <w:color w:val="000000"/>
                            <w:kern w:val="24"/>
                            <w:sz w:val="18"/>
                            <w:szCs w:val="18"/>
                          </w:rPr>
                          <w:t>（</w:t>
                        </w:r>
                        <w:r w:rsidRPr="006D719F">
                          <w:rPr>
                            <w:rFonts w:ascii="Century" w:hAnsi="ＭＳ 明朝" w:hint="eastAsia"/>
                            <w:b/>
                            <w:bCs/>
                            <w:color w:val="000000"/>
                            <w:kern w:val="24"/>
                            <w:sz w:val="18"/>
                            <w:szCs w:val="18"/>
                          </w:rPr>
                          <w:t>高齢化率）</w:t>
                        </w:r>
                      </w:p>
                    </w:txbxContent>
                  </v:textbox>
                </v:shape>
                <w10:wrap anchorx="margin"/>
              </v:group>
            </w:pict>
          </mc:Fallback>
        </mc:AlternateContent>
      </w:r>
    </w:p>
    <w:p w14:paraId="5E922ADC" w14:textId="2F91EAC4" w:rsidR="00A718E0" w:rsidRPr="00F317B8" w:rsidRDefault="00A718E0" w:rsidP="00A718E0">
      <w:pPr>
        <w:pStyle w:val="Web"/>
        <w:spacing w:line="300" w:lineRule="exact"/>
        <w:rPr>
          <w:rFonts w:ascii="Meiryo UI" w:eastAsia="Meiryo UI" w:hAnsi="Meiryo UI" w:cs="Meiryo UI"/>
          <w:sz w:val="21"/>
          <w:szCs w:val="21"/>
        </w:rPr>
      </w:pPr>
      <w:r w:rsidRPr="00F317B8">
        <w:rPr>
          <w:rFonts w:ascii="UD デジタル 教科書体 NK-R" w:eastAsia="UD デジタル 教科書体 NK-R" w:cs="Times New Roman"/>
          <w:b/>
          <w:noProof/>
        </w:rPr>
        <w:drawing>
          <wp:anchor distT="0" distB="0" distL="114300" distR="114300" simplePos="0" relativeHeight="251694080" behindDoc="0" locked="0" layoutInCell="1" allowOverlap="1" wp14:anchorId="1F7E81B0" wp14:editId="338F8553">
            <wp:simplePos x="0" y="0"/>
            <wp:positionH relativeFrom="margin">
              <wp:align>center</wp:align>
            </wp:positionH>
            <wp:positionV relativeFrom="paragraph">
              <wp:posOffset>134620</wp:posOffset>
            </wp:positionV>
            <wp:extent cx="5832467" cy="247777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32467" cy="2477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17B8">
        <w:rPr>
          <w:rFonts w:ascii="Meiryo UI" w:eastAsia="Meiryo UI" w:hAnsi="Meiryo UI" w:cs="Meiryo UI"/>
          <w:noProof/>
          <w:sz w:val="21"/>
          <w:szCs w:val="21"/>
        </w:rPr>
        <mc:AlternateContent>
          <mc:Choice Requires="wps">
            <w:drawing>
              <wp:anchor distT="0" distB="0" distL="114300" distR="114300" simplePos="0" relativeHeight="251691008" behindDoc="1" locked="0" layoutInCell="1" allowOverlap="1" wp14:anchorId="4BA7A2D3" wp14:editId="38DC14A0">
                <wp:simplePos x="0" y="0"/>
                <wp:positionH relativeFrom="column">
                  <wp:posOffset>648970</wp:posOffset>
                </wp:positionH>
                <wp:positionV relativeFrom="paragraph">
                  <wp:posOffset>-2316480</wp:posOffset>
                </wp:positionV>
                <wp:extent cx="6274435" cy="273685"/>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4435" cy="27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851E6F" w14:textId="77777777" w:rsidR="00A718E0" w:rsidRPr="00F45A5C" w:rsidRDefault="00A718E0" w:rsidP="00A718E0">
                            <w:pPr>
                              <w:pStyle w:val="Web"/>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7A2D3" id="テキスト ボックス 3" o:spid="_x0000_s1031" type="#_x0000_t202" style="position:absolute;margin-left:51.1pt;margin-top:-182.4pt;width:494.05pt;height:21.5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OiUKAIAAAcEAAAOAAAAZHJzL2Uyb0RvYy54bWysU82O0zAQviPxDpbvNP3vEjVdLV0VIS0/&#10;0sIDOI6TWCQeY7tNyrGVVjwEr4A48zx5EcZOtxS4IXywPB7PN/N9M15et3VFdsJYCSqho8GQEqE4&#10;ZFIVCf3wfvPsihLrmMpYBUokdC8svV49fbJsdCzGUEKVCUMQRNm40QktndNxFFleiprZAWih0JmD&#10;qZlD0xRRZliD6HUVjYfDedSAybQBLqzF29veSVcBP88Fd2/z3ApHqoRibS7sJuyp36PVksWFYbqU&#10;/FQG+4cqaiYVJj1D3TLHyNbIv6BqyQ1YyN2AQx1BnksuAgdkMxr+wea+ZFoELiiO1WeZ7P+D5W92&#10;7wyRWUInlChWY4u640N3+NYdfnTHL6Q7fu2Ox+7wHW0y8XI12sYYda8xzrUvoMW2B+pW3wH/aImC&#10;dclUIW6MgaYULMNyRz4yugjtcawHSZvXkGFetnUQgNrc1F5LVIcgOrZtf26VaB3heDkfL6bTyYwS&#10;jr7xYjK/moUULH6M1sa6lwJq4g8JNTgKAZ3t7qzz1bD48YlPZqGS2UZWVTBMka4rQ3YMx2YT1gn9&#10;t2eV8o8V+LAe0d8Emp5Zz9G1aRsEnj6ql0K2R94G+mnE34OHEsxnShqcxITaT1tmBCXVK4XaPR9N&#10;p350gzGdLcZomEtPeulhiiNUQh0l/XHt+nHfaiOLEjP13VJwg3rnMkjhG9NXdSofpy0odPoZfpwv&#10;7fDq1/9d/QQAAP//AwBQSwMEFAAGAAgAAAAhAL3XeYHgAAAADgEAAA8AAABkcnMvZG93bnJldi54&#10;bWxMj8FOwzAQRO9I/IO1SFxQazctCQ1xKkAC9drSD9gk2yQitqPYbdK/Z3OC48w+zc5ku8l04kqD&#10;b53VsFoqEGRLV7W21nD6/ly8gPABbYWds6ThRh52+f1dhmnlRnug6zHUgkOsT1FDE0KfSunLhgz6&#10;pevJ8u3sBoOB5VDLasCRw00nI6ViabC1/KHBnj4aKn+OF6PhvB+fnrdj8RVOyWETv2ObFO6m9ePD&#10;9PYKItAU/mCY63N1yLlT4S628qJjraKIUQ2LdbzhETOitmoNopi9aJWAzDP5f0b+CwAA//8DAFBL&#10;AQItABQABgAIAAAAIQC2gziS/gAAAOEBAAATAAAAAAAAAAAAAAAAAAAAAABbQ29udGVudF9UeXBl&#10;c10ueG1sUEsBAi0AFAAGAAgAAAAhADj9If/WAAAAlAEAAAsAAAAAAAAAAAAAAAAALwEAAF9yZWxz&#10;Ly5yZWxzUEsBAi0AFAAGAAgAAAAhALCI6JQoAgAABwQAAA4AAAAAAAAAAAAAAAAALgIAAGRycy9l&#10;Mm9Eb2MueG1sUEsBAi0AFAAGAAgAAAAhAL3XeYHgAAAADgEAAA8AAAAAAAAAAAAAAAAAggQAAGRy&#10;cy9kb3ducmV2LnhtbFBLBQYAAAAABAAEAPMAAACPBQAAAAA=&#10;" stroked="f">
                <v:textbox>
                  <w:txbxContent>
                    <w:p w14:paraId="07851E6F" w14:textId="77777777" w:rsidR="00A718E0" w:rsidRPr="00F45A5C" w:rsidRDefault="00A718E0" w:rsidP="00A718E0">
                      <w:pPr>
                        <w:pStyle w:val="Web"/>
                        <w:rPr>
                          <w:sz w:val="14"/>
                          <w:szCs w:val="14"/>
                        </w:rPr>
                      </w:pPr>
                    </w:p>
                  </w:txbxContent>
                </v:textbox>
              </v:shape>
            </w:pict>
          </mc:Fallback>
        </mc:AlternateContent>
      </w:r>
    </w:p>
    <w:p w14:paraId="33B037D4" w14:textId="3209731D" w:rsidR="00EE369D" w:rsidRPr="00F317B8" w:rsidRDefault="00EE369D" w:rsidP="00EE369D">
      <w:pPr>
        <w:pStyle w:val="Web"/>
        <w:spacing w:line="300" w:lineRule="exact"/>
        <w:ind w:leftChars="200" w:left="840" w:hangingChars="200" w:hanging="420"/>
        <w:rPr>
          <w:rFonts w:ascii="Meiryo UI" w:eastAsia="Meiryo UI" w:hAnsi="Meiryo UI" w:cs="Meiryo UI"/>
          <w:sz w:val="21"/>
          <w:szCs w:val="21"/>
        </w:rPr>
      </w:pPr>
      <w:r w:rsidRPr="00F317B8">
        <w:rPr>
          <w:rFonts w:ascii="Meiryo UI" w:eastAsia="Meiryo UI" w:hAnsi="Meiryo UI" w:cs="Meiryo UI"/>
          <w:noProof/>
          <w:sz w:val="21"/>
          <w:szCs w:val="21"/>
        </w:rPr>
        <mc:AlternateContent>
          <mc:Choice Requires="wps">
            <w:drawing>
              <wp:anchor distT="0" distB="0" distL="114300" distR="114300" simplePos="0" relativeHeight="251675648" behindDoc="1" locked="0" layoutInCell="1" allowOverlap="1" wp14:anchorId="4EDDD8F9" wp14:editId="2FD9BB06">
                <wp:simplePos x="0" y="0"/>
                <wp:positionH relativeFrom="column">
                  <wp:posOffset>648970</wp:posOffset>
                </wp:positionH>
                <wp:positionV relativeFrom="paragraph">
                  <wp:posOffset>-2316480</wp:posOffset>
                </wp:positionV>
                <wp:extent cx="6274435" cy="273685"/>
                <wp:effectExtent l="0" t="0" r="0"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4435" cy="27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80E09B" w14:textId="77777777" w:rsidR="00EE369D" w:rsidRPr="00F45A5C" w:rsidRDefault="00EE369D" w:rsidP="00EE369D">
                            <w:pPr>
                              <w:pStyle w:val="Web"/>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DD8F9" id="テキスト ボックス 15" o:spid="_x0000_s1032" type="#_x0000_t202" style="position:absolute;left:0;text-align:left;margin-left:51.1pt;margin-top:-182.4pt;width:494.05pt;height:21.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RL2KQIAAAkEAAAOAAAAZHJzL2Uyb0RvYy54bWysU82O0zAQviPxDpbvNG232y5R09XSVRHS&#10;8iMtPIDjOE1E4jFjt0k5ttKKh+AVEGeeJy/C2OmWarkhfLA8npnP830znl+3dcW2Cm0JOuGjwZAz&#10;pSVkpV4n/NPH1YsrzqwTOhMVaJXwnbL8evH82bwxsRpDAVWmkBGItnFjEl44Z+IosrJQtbADMEqT&#10;MweshSMT11GGoiH0uorGw+E0agAzgyCVtXR72zv5IuDnuZLufZ5b5ViVcKrNhR3Dnvo9WsxFvEZh&#10;ilIeyxD/UEUtSk2PnqBuhRNsg+VfUHUpESzkbiChjiDPS6kCB2IzGj5hc18IowIXEseak0z2/8HK&#10;d9sPyMqMenfJmRY19ag7PHT7H93+V3f4xrrD9+5w6PY/yWYUQ4I1xsaUd28o07WvoKXkQN6aO5Cf&#10;LdOwLIReqxtEaAolMip45DOjs9Qex3qQtHkLGT0sNg4CUJtj7dUkfRihU+N2p2ap1jFJl9PxbDK5&#10;oKIl+cazi+lVKC4S8WO2QeteK6iZPyQcaRgCutjeWeerEfFjiH/MQlVmq7KqgoHrdFkh2woanFVY&#10;gcCTsEr7YA0+rUf0N4GmZ9ZzdG3aBolP6qWQ7Yg3Qj+P9H/oUAB+5ayhWUy4/bIRqDir3mjS7uVo&#10;MvHDG4zJ5WxMBp570nOP0JKgEu44649L1w/8xmC5LuilvlsabkjvvAxS+Mb0VR3Lp3kLCh3/hh/o&#10;cztE/fnBi98AAAD//wMAUEsDBBQABgAIAAAAIQC913mB4AAAAA4BAAAPAAAAZHJzL2Rvd25yZXYu&#10;eG1sTI/BTsMwEETvSPyDtUhcUGs3LQkNcSpAAvXa0g/YJNskIraj2G3Sv2dzguPMPs3OZLvJdOJK&#10;g2+d1bBaKhBkS1e1ttZw+v5cvIDwAW2FnbOk4UYedvn9XYZp5UZ7oOsx1IJDrE9RQxNCn0rpy4YM&#10;+qXryfLt7AaDgeVQy2rAkcNNJyOlYmmwtfyhwZ4+Gip/jhej4bwfn563Y/EVTslhE79jmxTupvXj&#10;w/T2CiLQFP5gmOtzdci5U+EutvKiY62iiFENi3W84REzorZqDaKYvWiVgMwz+X9G/gsAAP//AwBQ&#10;SwECLQAUAAYACAAAACEAtoM4kv4AAADhAQAAEwAAAAAAAAAAAAAAAAAAAAAAW0NvbnRlbnRfVHlw&#10;ZXNdLnhtbFBLAQItABQABgAIAAAAIQA4/SH/1gAAAJQBAAALAAAAAAAAAAAAAAAAAC8BAABfcmVs&#10;cy8ucmVsc1BLAQItABQABgAIAAAAIQBmhRL2KQIAAAkEAAAOAAAAAAAAAAAAAAAAAC4CAABkcnMv&#10;ZTJvRG9jLnhtbFBLAQItABQABgAIAAAAIQC913mB4AAAAA4BAAAPAAAAAAAAAAAAAAAAAIMEAABk&#10;cnMvZG93bnJldi54bWxQSwUGAAAAAAQABADzAAAAkAUAAAAA&#10;" stroked="f">
                <v:textbox>
                  <w:txbxContent>
                    <w:p w14:paraId="0880E09B" w14:textId="77777777" w:rsidR="00EE369D" w:rsidRPr="00F45A5C" w:rsidRDefault="00EE369D" w:rsidP="00EE369D">
                      <w:pPr>
                        <w:pStyle w:val="Web"/>
                        <w:rPr>
                          <w:sz w:val="14"/>
                          <w:szCs w:val="14"/>
                        </w:rPr>
                      </w:pPr>
                    </w:p>
                  </w:txbxContent>
                </v:textbox>
              </v:shape>
            </w:pict>
          </mc:Fallback>
        </mc:AlternateContent>
      </w:r>
    </w:p>
    <w:p w14:paraId="0A5A7E0F" w14:textId="589401E2" w:rsidR="00EE369D" w:rsidRPr="00F317B8" w:rsidRDefault="00EE369D" w:rsidP="00EE369D"/>
    <w:p w14:paraId="4CA2C836" w14:textId="6EDA30D0" w:rsidR="00EE369D" w:rsidRPr="00F317B8" w:rsidRDefault="00EE369D" w:rsidP="00EE369D"/>
    <w:p w14:paraId="438F7F38" w14:textId="075908FA" w:rsidR="007D4442" w:rsidRPr="00F317B8" w:rsidRDefault="007D4442" w:rsidP="00EE369D"/>
    <w:p w14:paraId="540BB52A" w14:textId="6031DD1B" w:rsidR="007D4442" w:rsidRPr="00F317B8" w:rsidRDefault="007D4442" w:rsidP="00EE369D"/>
    <w:p w14:paraId="73FC2E45" w14:textId="11057316" w:rsidR="007D4442" w:rsidRPr="00F317B8" w:rsidRDefault="007D4442" w:rsidP="00EE369D"/>
    <w:p w14:paraId="1BE79364" w14:textId="091F0BEA" w:rsidR="00EE369D" w:rsidRPr="00F317B8" w:rsidRDefault="00EE369D" w:rsidP="00EE369D"/>
    <w:p w14:paraId="1E0E19A7" w14:textId="77777777" w:rsidR="00EE369D" w:rsidRPr="00F317B8" w:rsidRDefault="00EE369D" w:rsidP="00EE369D"/>
    <w:p w14:paraId="1DFAE999" w14:textId="77777777" w:rsidR="00EE369D" w:rsidRPr="00F317B8" w:rsidRDefault="00EE369D" w:rsidP="00EE369D">
      <w:pPr>
        <w:rPr>
          <w:rFonts w:ascii="ＭＳ 明朝" w:hAnsi="ＭＳ 明朝"/>
          <w:noProof/>
        </w:rPr>
      </w:pPr>
    </w:p>
    <w:p w14:paraId="3DE04276" w14:textId="77777777" w:rsidR="00EE369D" w:rsidRPr="00F317B8" w:rsidRDefault="00EE369D" w:rsidP="00EE369D">
      <w:pPr>
        <w:rPr>
          <w:rFonts w:ascii="ＭＳ 明朝" w:hAnsi="ＭＳ 明朝"/>
          <w:noProof/>
        </w:rPr>
      </w:pPr>
    </w:p>
    <w:p w14:paraId="5F628554" w14:textId="77777777" w:rsidR="00EE369D" w:rsidRPr="00F317B8" w:rsidRDefault="00EE369D" w:rsidP="00EE369D">
      <w:pPr>
        <w:rPr>
          <w:rFonts w:ascii="ＭＳ 明朝" w:hAnsi="ＭＳ 明朝"/>
          <w:noProof/>
        </w:rPr>
      </w:pPr>
    </w:p>
    <w:p w14:paraId="61A1C6E6" w14:textId="77777777" w:rsidR="00EE369D" w:rsidRPr="00F317B8" w:rsidRDefault="00EE369D" w:rsidP="00EE369D">
      <w:pPr>
        <w:rPr>
          <w:rFonts w:ascii="ＭＳ 明朝" w:hAnsi="ＭＳ 明朝"/>
          <w:noProof/>
        </w:rPr>
      </w:pPr>
    </w:p>
    <w:p w14:paraId="3FC9D792" w14:textId="77777777" w:rsidR="00701D06" w:rsidRPr="00F317B8" w:rsidRDefault="00701D06" w:rsidP="00D15134">
      <w:pPr>
        <w:ind w:firstLineChars="300" w:firstLine="660"/>
        <w:rPr>
          <w:rFonts w:ascii="Meiryo UI" w:eastAsia="Meiryo UI" w:hAnsi="Meiryo UI" w:cs="Meiryo UI"/>
          <w:sz w:val="22"/>
        </w:rPr>
      </w:pPr>
    </w:p>
    <w:p w14:paraId="12D27AB7" w14:textId="4C6452D0" w:rsidR="00A032E8" w:rsidRPr="00F317B8" w:rsidRDefault="00AA75B4" w:rsidP="00D15134">
      <w:pPr>
        <w:ind w:firstLineChars="300" w:firstLine="660"/>
        <w:rPr>
          <w:rFonts w:ascii="Meiryo UI" w:eastAsia="Meiryo UI" w:hAnsi="Meiryo UI" w:cs="Meiryo UI"/>
          <w:sz w:val="22"/>
        </w:rPr>
      </w:pPr>
      <w:r w:rsidRPr="00F317B8">
        <w:rPr>
          <w:rFonts w:ascii="Meiryo UI" w:eastAsia="Meiryo UI" w:hAnsi="Meiryo UI" w:cs="Meiryo UI" w:hint="eastAsia"/>
          <w:sz w:val="22"/>
        </w:rPr>
        <w:lastRenderedPageBreak/>
        <w:t>③</w:t>
      </w:r>
      <w:r w:rsidR="00D15134" w:rsidRPr="00F317B8">
        <w:rPr>
          <w:rFonts w:ascii="Meiryo UI" w:eastAsia="Meiryo UI" w:hAnsi="Meiryo UI" w:cs="Meiryo UI" w:hint="eastAsia"/>
          <w:sz w:val="22"/>
        </w:rPr>
        <w:t xml:space="preserve">　</w:t>
      </w:r>
      <w:r w:rsidR="00A032E8" w:rsidRPr="00F317B8">
        <w:rPr>
          <w:rFonts w:ascii="Meiryo UI" w:eastAsia="Meiryo UI" w:hAnsi="Meiryo UI" w:cs="Meiryo UI" w:hint="eastAsia"/>
          <w:sz w:val="22"/>
        </w:rPr>
        <w:t>インバウンドの増加</w:t>
      </w:r>
    </w:p>
    <w:p w14:paraId="11BE7133" w14:textId="77777777" w:rsidR="00391C4A" w:rsidRPr="00F317B8" w:rsidRDefault="00391C4A" w:rsidP="00391C4A">
      <w:pPr>
        <w:spacing w:line="400" w:lineRule="exact"/>
        <w:ind w:leftChars="400" w:left="840" w:firstLineChars="100" w:firstLine="220"/>
        <w:rPr>
          <w:rFonts w:ascii="Meiryo UI" w:eastAsia="Meiryo UI" w:hAnsi="Meiryo UI" w:cs="Meiryo UI"/>
          <w:sz w:val="22"/>
        </w:rPr>
      </w:pPr>
      <w:r w:rsidRPr="00F317B8">
        <w:rPr>
          <w:rFonts w:ascii="Meiryo UI" w:eastAsia="Meiryo UI" w:hAnsi="Meiryo UI" w:cs="Meiryo UI" w:hint="eastAsia"/>
          <w:sz w:val="22"/>
        </w:rPr>
        <w:t>令和６年（2024年）の来阪外国人旅行者数は、コロナ禍からの回復に向けた施策の実施などもあり、1,409万人と過去最高記録を更新し、国内全体の約４割を占めるなど、インバウンドの増加が顕著となっています。</w:t>
      </w:r>
    </w:p>
    <w:p w14:paraId="52095D6F" w14:textId="2D5CEC2A" w:rsidR="00391C4A" w:rsidRPr="00F317B8" w:rsidRDefault="00391C4A" w:rsidP="00391C4A">
      <w:pPr>
        <w:spacing w:line="400" w:lineRule="exact"/>
        <w:ind w:leftChars="400" w:left="840" w:firstLineChars="100" w:firstLine="220"/>
        <w:rPr>
          <w:rFonts w:ascii="Meiryo UI" w:eastAsia="Meiryo UI" w:hAnsi="Meiryo UI" w:cs="Meiryo UI"/>
          <w:sz w:val="22"/>
        </w:rPr>
      </w:pPr>
      <w:r w:rsidRPr="00F317B8">
        <w:rPr>
          <w:rFonts w:ascii="Meiryo UI" w:eastAsia="Meiryo UI" w:hAnsi="Meiryo UI" w:cs="Meiryo UI" w:hint="eastAsia"/>
          <w:sz w:val="22"/>
        </w:rPr>
        <w:t>また、国際的な市場調査会社ユーロモニターインターナショナルが観光都市としての魅力を総合評価した「2025 年トップ 100 都市デスティネーション・インデックス」では、大阪の総合評価が前年16位から11位に上がるなど、魅力的な都市であることが国内外から評価されています。</w:t>
      </w:r>
    </w:p>
    <w:p w14:paraId="1EBE1529" w14:textId="2DC487E2" w:rsidR="00CD0E70" w:rsidRPr="00F317B8" w:rsidRDefault="00391C4A" w:rsidP="00391C4A">
      <w:pPr>
        <w:spacing w:line="400" w:lineRule="exact"/>
        <w:ind w:leftChars="400" w:left="840" w:firstLineChars="100" w:firstLine="220"/>
        <w:rPr>
          <w:rFonts w:ascii="Meiryo UI" w:eastAsia="Meiryo UI" w:hAnsi="Meiryo UI" w:cs="Meiryo UI"/>
          <w:strike/>
          <w:kern w:val="0"/>
          <w:sz w:val="22"/>
          <w:lang w:val="ja-JP"/>
        </w:rPr>
      </w:pPr>
      <w:r w:rsidRPr="00F317B8">
        <w:rPr>
          <w:rFonts w:ascii="Meiryo UI" w:eastAsia="Meiryo UI" w:hAnsi="Meiryo UI" w:cs="Meiryo UI" w:hint="eastAsia"/>
          <w:sz w:val="22"/>
        </w:rPr>
        <w:t>このような中、2025年には、大阪・関西万博の開催を契機に、文化芸術をはじめ様々な国際イベントが開催され、来阪外国人旅行者数などの各種観光データは過去最高水準を記録する見込みです。今後さらに、国内外から人々を惹きつけ、大阪の魅力をより一層楽しんでもらうためには、大阪・関西万博によって高まった都市プレゼンスやおもてなし力を万博レガシーとして継承し、大阪ならではの強みを生かした多彩なコンテンツを創出するとともに、地域と観光の両立への配慮などの</w:t>
      </w:r>
      <w:r w:rsidR="00D711EE">
        <w:rPr>
          <w:rFonts w:ascii="Meiryo UI" w:eastAsia="Meiryo UI" w:hAnsi="Meiryo UI" w:cs="Meiryo UI" w:hint="eastAsia"/>
          <w:sz w:val="22"/>
        </w:rPr>
        <w:t>取組</w:t>
      </w:r>
      <w:r w:rsidRPr="00F317B8">
        <w:rPr>
          <w:rFonts w:ascii="Meiryo UI" w:eastAsia="Meiryo UI" w:hAnsi="Meiryo UI" w:cs="Meiryo UI" w:hint="eastAsia"/>
          <w:sz w:val="22"/>
        </w:rPr>
        <w:t>を進めることが重要です。</w:t>
      </w:r>
    </w:p>
    <w:p w14:paraId="14F42AB5" w14:textId="77777777" w:rsidR="00EE369D" w:rsidRPr="00F317B8" w:rsidRDefault="00EE369D" w:rsidP="00F81E9C">
      <w:pPr>
        <w:spacing w:line="400" w:lineRule="exact"/>
        <w:ind w:leftChars="400" w:left="840" w:firstLineChars="100" w:firstLine="220"/>
        <w:rPr>
          <w:rFonts w:ascii="Meiryo UI" w:eastAsia="Meiryo UI" w:hAnsi="Meiryo UI" w:cs="Meiryo UI"/>
          <w:strike/>
          <w:kern w:val="0"/>
          <w:sz w:val="22"/>
          <w:lang w:val="ja-JP"/>
        </w:rPr>
      </w:pPr>
    </w:p>
    <w:p w14:paraId="6DE13240" w14:textId="579BFCF2" w:rsidR="00EE369D" w:rsidRPr="00F317B8" w:rsidRDefault="00EE369D" w:rsidP="00E8717A">
      <w:pPr>
        <w:spacing w:line="400" w:lineRule="exact"/>
        <w:ind w:firstLineChars="300" w:firstLine="660"/>
        <w:rPr>
          <w:rFonts w:ascii="Meiryo UI" w:eastAsia="Meiryo UI" w:hAnsi="Meiryo UI" w:cs="Meiryo UI"/>
          <w:kern w:val="0"/>
          <w:sz w:val="22"/>
          <w:lang w:val="ja-JP"/>
        </w:rPr>
      </w:pPr>
      <w:r w:rsidRPr="00F317B8">
        <w:rPr>
          <w:rFonts w:ascii="Meiryo UI" w:eastAsia="Meiryo UI" w:hAnsi="Meiryo UI" w:cs="Meiryo UI" w:hint="eastAsia"/>
          <w:kern w:val="0"/>
          <w:sz w:val="22"/>
          <w:lang w:val="ja-JP"/>
        </w:rPr>
        <w:t>④</w:t>
      </w:r>
      <w:r w:rsidR="00D15134" w:rsidRPr="00F317B8">
        <w:rPr>
          <w:rFonts w:ascii="Meiryo UI" w:eastAsia="Meiryo UI" w:hAnsi="Meiryo UI" w:cs="Meiryo UI" w:hint="eastAsia"/>
          <w:kern w:val="0"/>
          <w:sz w:val="22"/>
          <w:lang w:val="ja-JP"/>
        </w:rPr>
        <w:t xml:space="preserve">　</w:t>
      </w:r>
      <w:r w:rsidR="00CD0E70" w:rsidRPr="00F317B8">
        <w:rPr>
          <w:rFonts w:ascii="Meiryo UI" w:eastAsia="Meiryo UI" w:hAnsi="Meiryo UI" w:cs="Meiryo UI" w:hint="eastAsia"/>
          <w:kern w:val="0"/>
          <w:sz w:val="22"/>
          <w:lang w:val="ja-JP"/>
        </w:rPr>
        <w:t>在</w:t>
      </w:r>
      <w:r w:rsidR="002D09EC" w:rsidRPr="00F317B8">
        <w:rPr>
          <w:rFonts w:ascii="Meiryo UI" w:eastAsia="Meiryo UI" w:hAnsi="Meiryo UI" w:cs="Meiryo UI" w:hint="eastAsia"/>
          <w:kern w:val="0"/>
          <w:sz w:val="22"/>
          <w:lang w:val="ja-JP"/>
        </w:rPr>
        <w:t>留</w:t>
      </w:r>
      <w:r w:rsidR="00CD0E70" w:rsidRPr="00F317B8">
        <w:rPr>
          <w:rFonts w:ascii="Meiryo UI" w:eastAsia="Meiryo UI" w:hAnsi="Meiryo UI" w:cs="Meiryo UI" w:hint="eastAsia"/>
          <w:kern w:val="0"/>
          <w:sz w:val="22"/>
          <w:lang w:val="ja-JP"/>
        </w:rPr>
        <w:t>外国人の増加</w:t>
      </w:r>
    </w:p>
    <w:p w14:paraId="31AFBCD1" w14:textId="679DBF44" w:rsidR="00467917" w:rsidRPr="00F317B8" w:rsidRDefault="00467917" w:rsidP="00467917">
      <w:pPr>
        <w:spacing w:line="400" w:lineRule="exact"/>
        <w:ind w:leftChars="400" w:left="840" w:firstLineChars="100" w:firstLine="220"/>
        <w:rPr>
          <w:rFonts w:ascii="Meiryo UI" w:eastAsia="Meiryo UI" w:hAnsi="Meiryo UI" w:cs="Meiryo UI"/>
          <w:kern w:val="0"/>
          <w:sz w:val="22"/>
          <w:lang w:val="ja-JP"/>
        </w:rPr>
      </w:pPr>
      <w:r w:rsidRPr="00F317B8">
        <w:rPr>
          <w:rFonts w:ascii="Meiryo UI" w:eastAsia="Meiryo UI" w:hAnsi="Meiryo UI" w:cs="Meiryo UI" w:hint="eastAsia"/>
          <w:kern w:val="0"/>
          <w:sz w:val="22"/>
          <w:lang w:val="ja-JP"/>
        </w:rPr>
        <w:t>令和７（2025年）６月時点での</w:t>
      </w:r>
      <w:r w:rsidR="00470A2B">
        <w:rPr>
          <w:rFonts w:ascii="Meiryo UI" w:eastAsia="Meiryo UI" w:hAnsi="Meiryo UI" w:cs="Meiryo UI" w:hint="eastAsia"/>
          <w:kern w:val="0"/>
          <w:sz w:val="22"/>
          <w:lang w:val="ja-JP"/>
        </w:rPr>
        <w:t>府</w:t>
      </w:r>
      <w:r w:rsidRPr="00F317B8">
        <w:rPr>
          <w:rFonts w:ascii="Meiryo UI" w:eastAsia="Meiryo UI" w:hAnsi="Meiryo UI" w:cs="Meiryo UI" w:hint="eastAsia"/>
          <w:kern w:val="0"/>
          <w:sz w:val="22"/>
          <w:lang w:val="ja-JP"/>
        </w:rPr>
        <w:t>における在留外国人（日本国籍を持っていない人で、３ヶ月以上の在留期間の在留資格を持っている人）は、約36万人であり、過去最高となっています。</w:t>
      </w:r>
    </w:p>
    <w:p w14:paraId="3DEB6003" w14:textId="3D5FC5FE" w:rsidR="00467917" w:rsidRPr="00F317B8" w:rsidRDefault="00467917" w:rsidP="00467917">
      <w:pPr>
        <w:spacing w:line="400" w:lineRule="exact"/>
        <w:ind w:leftChars="400" w:left="840" w:firstLineChars="100" w:firstLine="220"/>
        <w:rPr>
          <w:rFonts w:ascii="Meiryo UI" w:eastAsia="Meiryo UI" w:hAnsi="Meiryo UI" w:cs="Meiryo UI"/>
          <w:strike/>
          <w:kern w:val="0"/>
          <w:sz w:val="22"/>
          <w:lang w:val="ja-JP"/>
        </w:rPr>
      </w:pPr>
      <w:r w:rsidRPr="00F317B8">
        <w:rPr>
          <w:rFonts w:ascii="Meiryo UI" w:eastAsia="Meiryo UI" w:hAnsi="Meiryo UI" w:cs="Meiryo UI" w:hint="eastAsia"/>
          <w:kern w:val="0"/>
          <w:sz w:val="22"/>
          <w:lang w:val="ja-JP"/>
        </w:rPr>
        <w:t>我が国で生活する外国人との共生社会を実現するためには、外国人が適切に行政サービスを享受し、共に生きる社会の一員として包摂されるとともに、責任ある社会の構成員としての行動を促すことにより、外国人を含む全ての人が安全・安心に暮らすことができる社会を形成していく必要があります。</w:t>
      </w:r>
    </w:p>
    <w:p w14:paraId="6D2C2A6C" w14:textId="77777777" w:rsidR="00467917" w:rsidRPr="00F317B8" w:rsidRDefault="00467917" w:rsidP="00467917">
      <w:pPr>
        <w:spacing w:line="400" w:lineRule="exact"/>
        <w:ind w:leftChars="400" w:left="840" w:firstLineChars="100" w:firstLine="220"/>
        <w:rPr>
          <w:rFonts w:ascii="Meiryo UI" w:eastAsia="Meiryo UI" w:hAnsi="Meiryo UI" w:cs="Meiryo UI"/>
          <w:kern w:val="0"/>
          <w:sz w:val="22"/>
          <w:lang w:val="ja-JP"/>
        </w:rPr>
      </w:pPr>
      <w:r w:rsidRPr="00F317B8">
        <w:rPr>
          <w:rFonts w:ascii="Meiryo UI" w:eastAsia="Meiryo UI" w:hAnsi="Meiryo UI" w:cs="Meiryo UI" w:hint="eastAsia"/>
          <w:kern w:val="0"/>
          <w:sz w:val="22"/>
          <w:lang w:val="ja-JP"/>
        </w:rPr>
        <w:t>また、外国人との共生社会の実現は、外国人のためだけのものではなく、我が国全ての人、企業、地域、ひいては社会全体の成長を促すものとして捉えていく必要があります。</w:t>
      </w:r>
    </w:p>
    <w:p w14:paraId="52646227" w14:textId="605FF877" w:rsidR="00467917" w:rsidRPr="00F317B8" w:rsidRDefault="00467917" w:rsidP="00467917">
      <w:pPr>
        <w:spacing w:line="400" w:lineRule="exact"/>
        <w:ind w:left="880" w:hangingChars="400" w:hanging="880"/>
        <w:rPr>
          <w:rFonts w:ascii="Meiryo UI" w:eastAsia="Meiryo UI" w:hAnsi="Meiryo UI" w:cs="Meiryo UI"/>
          <w:kern w:val="0"/>
          <w:sz w:val="22"/>
          <w:lang w:val="ja-JP"/>
        </w:rPr>
      </w:pPr>
      <w:r w:rsidRPr="00F317B8">
        <w:rPr>
          <w:rFonts w:ascii="Meiryo UI" w:eastAsia="Meiryo UI" w:hAnsi="Meiryo UI" w:cs="Meiryo UI" w:hint="eastAsia"/>
          <w:kern w:val="0"/>
          <w:sz w:val="22"/>
          <w:lang w:val="ja-JP"/>
        </w:rPr>
        <w:t xml:space="preserve">　　　　　　　さらに、めざすべき共生社会においては、外国人を含む全ての人が、それぞれが持つ多様性を異質なものとして差別・排除の対象とするのではなく、豊かさとしてお互いに個人の尊厳と人権を尊重することが必要です。この考え方は、めざすべき共生社会の基盤となるものであり、誰しもが個人の尊厳や人権を侵されることがあってはなりません。お互いに個人の尊厳と人権を尊重するには、全ての人が、共に社会をつくっていくことの必要性や意義に対する理解を深め、社会の一員としてルールを守</w:t>
      </w:r>
      <w:r w:rsidR="00FA7C31">
        <w:rPr>
          <w:rFonts w:ascii="Meiryo UI" w:eastAsia="Meiryo UI" w:hAnsi="Meiryo UI" w:cs="Meiryo UI" w:hint="eastAsia"/>
          <w:kern w:val="0"/>
          <w:sz w:val="22"/>
          <w:lang w:val="ja-JP"/>
        </w:rPr>
        <w:t>る</w:t>
      </w:r>
      <w:r w:rsidRPr="00F317B8">
        <w:rPr>
          <w:rFonts w:ascii="Meiryo UI" w:eastAsia="Meiryo UI" w:hAnsi="Meiryo UI" w:cs="Meiryo UI" w:hint="eastAsia"/>
          <w:kern w:val="0"/>
          <w:sz w:val="22"/>
          <w:lang w:val="ja-JP"/>
        </w:rPr>
        <w:t>ことが必要です。</w:t>
      </w:r>
    </w:p>
    <w:p w14:paraId="701641D0" w14:textId="77777777" w:rsidR="00467917" w:rsidRPr="00F317B8" w:rsidRDefault="00467917" w:rsidP="00467917">
      <w:pPr>
        <w:spacing w:line="400" w:lineRule="exact"/>
        <w:ind w:leftChars="400" w:left="840" w:firstLineChars="100" w:firstLine="220"/>
        <w:rPr>
          <w:rFonts w:ascii="Meiryo UI" w:eastAsia="Meiryo UI" w:hAnsi="Meiryo UI" w:cs="Meiryo UI"/>
          <w:kern w:val="0"/>
          <w:sz w:val="22"/>
          <w:lang w:val="ja-JP"/>
        </w:rPr>
      </w:pPr>
    </w:p>
    <w:p w14:paraId="77897376" w14:textId="6FAC4579" w:rsidR="00467917" w:rsidRPr="00F317B8" w:rsidRDefault="00467917" w:rsidP="00B93B9A">
      <w:pPr>
        <w:spacing w:line="400" w:lineRule="exact"/>
        <w:ind w:leftChars="400" w:left="1060" w:hangingChars="100" w:hanging="220"/>
        <w:rPr>
          <w:rFonts w:ascii="Meiryo UI" w:eastAsia="Meiryo UI" w:hAnsi="Meiryo UI" w:cs="Meiryo UI"/>
          <w:strike/>
          <w:kern w:val="0"/>
          <w:sz w:val="22"/>
          <w:lang w:val="ja-JP"/>
        </w:rPr>
      </w:pPr>
      <w:r w:rsidRPr="00F317B8">
        <w:rPr>
          <w:rFonts w:ascii="Meiryo UI" w:eastAsia="Meiryo UI" w:hAnsi="Meiryo UI" w:cs="Meiryo UI" w:hint="eastAsia"/>
          <w:kern w:val="0"/>
          <w:sz w:val="22"/>
          <w:lang w:val="ja-JP"/>
        </w:rPr>
        <w:t>（参考：「外国人との共生社会の実現に向けたロードマップ」（令和７年（2025年）６月６日一部変更「外国人材の受入れ・共生に関する関係閣僚会議」※各関係省大臣で構成の会議）</w:t>
      </w:r>
    </w:p>
    <w:p w14:paraId="3124D532" w14:textId="77777777" w:rsidR="00172AC8" w:rsidRPr="00F317B8" w:rsidRDefault="00172AC8" w:rsidP="00811C6B">
      <w:pPr>
        <w:spacing w:line="400" w:lineRule="exact"/>
        <w:rPr>
          <w:rFonts w:ascii="Meiryo UI" w:eastAsia="Meiryo UI" w:hAnsi="Meiryo UI" w:cs="Meiryo UI"/>
          <w:strike/>
          <w:kern w:val="0"/>
          <w:sz w:val="22"/>
          <w:lang w:val="ja-JP"/>
        </w:rPr>
      </w:pPr>
    </w:p>
    <w:p w14:paraId="313C573A" w14:textId="29BF8F90" w:rsidR="00EE369D" w:rsidRPr="00F317B8" w:rsidRDefault="006250CE" w:rsidP="00EE369D">
      <w:pPr>
        <w:adjustRightInd w:val="0"/>
        <w:snapToGrid w:val="0"/>
        <w:ind w:left="210" w:hangingChars="100" w:hanging="210"/>
        <w:rPr>
          <w:rFonts w:ascii="Meiryo UI" w:eastAsia="Meiryo UI" w:hAnsi="Meiryo UI" w:cs="Meiryo UI"/>
          <w:szCs w:val="21"/>
        </w:rPr>
      </w:pPr>
      <w:r w:rsidRPr="00F317B8">
        <w:rPr>
          <w:rFonts w:ascii="Meiryo UI" w:eastAsia="Meiryo UI" w:hAnsi="Meiryo UI" w:cs="Meiryo UI" w:hint="eastAsia"/>
          <w:szCs w:val="21"/>
        </w:rPr>
        <w:lastRenderedPageBreak/>
        <w:t xml:space="preserve">　　　　</w:t>
      </w:r>
      <w:r w:rsidR="00E8717A" w:rsidRPr="00F317B8">
        <w:rPr>
          <w:rFonts w:ascii="Meiryo UI" w:eastAsia="Meiryo UI" w:hAnsi="Meiryo UI" w:cs="Meiryo UI" w:hint="eastAsia"/>
          <w:szCs w:val="21"/>
        </w:rPr>
        <w:t>⑤</w:t>
      </w:r>
      <w:r w:rsidR="00EE369D" w:rsidRPr="00F317B8">
        <w:rPr>
          <w:rFonts w:ascii="Meiryo UI" w:eastAsia="Meiryo UI" w:hAnsi="Meiryo UI" w:cs="Meiryo UI" w:hint="eastAsia"/>
          <w:szCs w:val="21"/>
        </w:rPr>
        <w:t xml:space="preserve">　</w:t>
      </w:r>
      <w:bookmarkStart w:id="26" w:name="_Hlk215235258"/>
      <w:r w:rsidR="00EE369D" w:rsidRPr="00F317B8">
        <w:rPr>
          <w:rFonts w:ascii="Meiryo UI" w:eastAsia="Meiryo UI" w:hAnsi="Meiryo UI" w:cs="Meiryo UI" w:hint="eastAsia"/>
          <w:szCs w:val="21"/>
        </w:rPr>
        <w:t>SDGsを踏まえた</w:t>
      </w:r>
      <w:r w:rsidR="00D711EE">
        <w:rPr>
          <w:rFonts w:ascii="Meiryo UI" w:eastAsia="Meiryo UI" w:hAnsi="Meiryo UI" w:cs="Meiryo UI" w:hint="eastAsia"/>
          <w:szCs w:val="21"/>
        </w:rPr>
        <w:t>取組</w:t>
      </w:r>
      <w:r w:rsidR="00EE369D" w:rsidRPr="00F317B8">
        <w:rPr>
          <w:rFonts w:ascii="Meiryo UI" w:eastAsia="Meiryo UI" w:hAnsi="Meiryo UI" w:cs="Meiryo UI" w:hint="eastAsia"/>
          <w:szCs w:val="21"/>
        </w:rPr>
        <w:t>の推進</w:t>
      </w:r>
      <w:bookmarkEnd w:id="26"/>
    </w:p>
    <w:p w14:paraId="72EB2C20" w14:textId="41766FE9" w:rsidR="00EE369D" w:rsidRPr="00F317B8" w:rsidRDefault="00EE369D" w:rsidP="00A74CA1">
      <w:pPr>
        <w:adjustRightInd w:val="0"/>
        <w:snapToGrid w:val="0"/>
        <w:ind w:leftChars="400" w:left="840" w:firstLineChars="100" w:firstLine="210"/>
        <w:rPr>
          <w:rFonts w:ascii="Meiryo UI" w:eastAsia="Meiryo UI" w:hAnsi="Meiryo UI" w:cs="Meiryo UI"/>
          <w:szCs w:val="21"/>
        </w:rPr>
      </w:pPr>
      <w:bookmarkStart w:id="27" w:name="_Hlk215235226"/>
      <w:r w:rsidRPr="00F317B8">
        <w:rPr>
          <w:rFonts w:ascii="Meiryo UI" w:eastAsia="Meiryo UI" w:hAnsi="Meiryo UI" w:cs="Meiryo UI" w:hint="eastAsia"/>
          <w:szCs w:val="21"/>
        </w:rPr>
        <w:t>SDGsは、2015年9月の国連サミットにおいて採択された「持続可能な開発のための2030アジェンダ」で設定された2030年を年限とする国際目標であり、誰一人取り残さない持続可能な社会の実現のため、17の目標と169のターゲットが定められています。</w:t>
      </w:r>
    </w:p>
    <w:p w14:paraId="4308C295" w14:textId="390C1F9A" w:rsidR="00EE369D" w:rsidRPr="00F317B8" w:rsidRDefault="00EE369D" w:rsidP="00A74CA1">
      <w:pPr>
        <w:adjustRightInd w:val="0"/>
        <w:snapToGrid w:val="0"/>
        <w:ind w:leftChars="400" w:left="840" w:firstLineChars="100" w:firstLine="210"/>
        <w:rPr>
          <w:rFonts w:ascii="Meiryo UI" w:eastAsia="Meiryo UI" w:hAnsi="Meiryo UI" w:cs="Meiryo UI"/>
          <w:szCs w:val="21"/>
        </w:rPr>
      </w:pPr>
      <w:r w:rsidRPr="00F317B8">
        <w:rPr>
          <w:rFonts w:ascii="Meiryo UI" w:eastAsia="Meiryo UI" w:hAnsi="Meiryo UI" w:cs="Meiryo UI" w:hint="eastAsia"/>
          <w:szCs w:val="21"/>
        </w:rPr>
        <w:t>大阪は、</w:t>
      </w:r>
      <w:r w:rsidR="00301D6D" w:rsidRPr="00F317B8">
        <w:rPr>
          <w:rFonts w:ascii="Meiryo UI" w:eastAsia="Meiryo UI" w:hAnsi="Meiryo UI" w:cs="Meiryo UI" w:hint="eastAsia"/>
          <w:szCs w:val="21"/>
        </w:rPr>
        <w:t>大阪・関西</w:t>
      </w:r>
      <w:r w:rsidRPr="00F317B8">
        <w:rPr>
          <w:rFonts w:ascii="Meiryo UI" w:eastAsia="Meiryo UI" w:hAnsi="Meiryo UI" w:cs="Meiryo UI" w:hint="eastAsia"/>
          <w:szCs w:val="21"/>
        </w:rPr>
        <w:t>万博の開催都市として、世界の先頭に立ってSDGsに貢献する「SDGs先進都市」をめざし「Osaka SDGs ビジョン」を策定し、様々なステークホルダーと連携のもと</w:t>
      </w:r>
      <w:r w:rsidR="00D711EE">
        <w:rPr>
          <w:rFonts w:ascii="Meiryo UI" w:eastAsia="Meiryo UI" w:hAnsi="Meiryo UI" w:cs="Meiryo UI" w:hint="eastAsia"/>
          <w:szCs w:val="21"/>
        </w:rPr>
        <w:t>取組</w:t>
      </w:r>
      <w:r w:rsidRPr="00F317B8">
        <w:rPr>
          <w:rFonts w:ascii="Meiryo UI" w:eastAsia="Meiryo UI" w:hAnsi="Meiryo UI" w:cs="Meiryo UI" w:hint="eastAsia"/>
          <w:szCs w:val="21"/>
        </w:rPr>
        <w:t>を進めています。本指針に基づく施策についても、関係機関等と連携しつつ、SDGsの観点を踏まえながら</w:t>
      </w:r>
      <w:r w:rsidR="00D711EE">
        <w:rPr>
          <w:rFonts w:ascii="Meiryo UI" w:eastAsia="Meiryo UI" w:hAnsi="Meiryo UI" w:cs="Meiryo UI" w:hint="eastAsia"/>
          <w:szCs w:val="21"/>
        </w:rPr>
        <w:t>取組</w:t>
      </w:r>
      <w:r w:rsidRPr="00F317B8">
        <w:rPr>
          <w:rFonts w:ascii="Meiryo UI" w:eastAsia="Meiryo UI" w:hAnsi="Meiryo UI" w:cs="Meiryo UI" w:hint="eastAsia"/>
          <w:szCs w:val="21"/>
        </w:rPr>
        <w:t>を進めていきます。</w:t>
      </w:r>
      <w:bookmarkEnd w:id="27"/>
    </w:p>
    <w:p w14:paraId="095CE720" w14:textId="7D3F4F85" w:rsidR="006250CE" w:rsidRPr="00F317B8" w:rsidRDefault="006250CE" w:rsidP="00BD48EB">
      <w:pPr>
        <w:adjustRightInd w:val="0"/>
        <w:snapToGrid w:val="0"/>
        <w:ind w:leftChars="300" w:left="630" w:firstLineChars="100" w:firstLine="210"/>
        <w:rPr>
          <w:rFonts w:ascii="Meiryo UI" w:eastAsia="Meiryo UI" w:hAnsi="Meiryo UI" w:cs="Meiryo UI"/>
          <w:szCs w:val="21"/>
        </w:rPr>
      </w:pPr>
    </w:p>
    <w:p w14:paraId="03667DEF" w14:textId="2647500C" w:rsidR="00081965" w:rsidRPr="00F317B8" w:rsidRDefault="00081965" w:rsidP="00081965">
      <w:pPr>
        <w:adjustRightInd w:val="0"/>
        <w:snapToGrid w:val="0"/>
        <w:ind w:left="210" w:hangingChars="100" w:hanging="210"/>
        <w:rPr>
          <w:rFonts w:ascii="Meiryo UI" w:eastAsia="Meiryo UI" w:hAnsi="Meiryo UI" w:cs="Meiryo UI"/>
          <w:szCs w:val="21"/>
        </w:rPr>
      </w:pPr>
      <w:r w:rsidRPr="00F317B8">
        <w:rPr>
          <w:rFonts w:ascii="Meiryo UI" w:eastAsia="Meiryo UI" w:hAnsi="Meiryo UI" w:cs="Meiryo UI" w:hint="eastAsia"/>
          <w:szCs w:val="21"/>
        </w:rPr>
        <w:t xml:space="preserve">　　　</w:t>
      </w:r>
      <w:bookmarkStart w:id="28" w:name="_Hlk215235303"/>
      <w:r w:rsidRPr="00F317B8">
        <w:rPr>
          <w:rFonts w:ascii="Meiryo UI" w:eastAsia="Meiryo UI" w:hAnsi="Meiryo UI" w:cs="Meiryo UI" w:hint="eastAsia"/>
          <w:szCs w:val="21"/>
        </w:rPr>
        <w:t xml:space="preserve">　</w:t>
      </w:r>
      <w:r w:rsidR="00E8717A" w:rsidRPr="00F317B8">
        <w:rPr>
          <w:rFonts w:ascii="Meiryo UI" w:eastAsia="Meiryo UI" w:hAnsi="Meiryo UI" w:cs="Meiryo UI" w:hint="eastAsia"/>
          <w:szCs w:val="21"/>
        </w:rPr>
        <w:t>⑥</w:t>
      </w:r>
      <w:r w:rsidRPr="00F317B8">
        <w:rPr>
          <w:rFonts w:ascii="Meiryo UI" w:eastAsia="Meiryo UI" w:hAnsi="Meiryo UI" w:cs="Meiryo UI" w:hint="eastAsia"/>
          <w:szCs w:val="21"/>
        </w:rPr>
        <w:t xml:space="preserve">　「こどもまんなか社会」の実現をめざした</w:t>
      </w:r>
      <w:r w:rsidR="00D711EE" w:rsidRPr="00BE52EC">
        <w:rPr>
          <w:rFonts w:ascii="Meiryo UI" w:eastAsia="Meiryo UI" w:hAnsi="Meiryo UI" w:cs="Meiryo UI" w:hint="eastAsia"/>
          <w:szCs w:val="21"/>
        </w:rPr>
        <w:t>取組</w:t>
      </w:r>
      <w:r w:rsidR="008236C2" w:rsidRPr="00BE52EC">
        <w:rPr>
          <w:rFonts w:ascii="Meiryo UI" w:eastAsia="Meiryo UI" w:hAnsi="Meiryo UI" w:cs="Meiryo UI" w:hint="eastAsia"/>
          <w:szCs w:val="21"/>
        </w:rPr>
        <w:t>の推進</w:t>
      </w:r>
    </w:p>
    <w:bookmarkEnd w:id="28"/>
    <w:p w14:paraId="2546D935" w14:textId="2ABB5A5B" w:rsidR="00B76597" w:rsidRPr="00F317B8" w:rsidRDefault="00B76597" w:rsidP="00B76597">
      <w:pPr>
        <w:adjustRightInd w:val="0"/>
        <w:snapToGrid w:val="0"/>
        <w:ind w:leftChars="400" w:left="840" w:firstLineChars="100" w:firstLine="210"/>
        <w:rPr>
          <w:rFonts w:ascii="Meiryo UI" w:eastAsia="Meiryo UI" w:hAnsi="Meiryo UI" w:cs="Meiryo UI"/>
          <w:szCs w:val="21"/>
        </w:rPr>
      </w:pPr>
      <w:r w:rsidRPr="00F317B8">
        <w:rPr>
          <w:rFonts w:ascii="Meiryo UI" w:eastAsia="Meiryo UI" w:hAnsi="Meiryo UI" w:cs="Meiryo UI" w:hint="eastAsia"/>
          <w:szCs w:val="21"/>
        </w:rPr>
        <w:t>子どもだけではなく大人も幸せであることはもちろんのこと、誰一人取り残すことなく、すべての子ども・若者が身体的・精神的・社会的に幸福な生活を送ることができる「こどもまんなか社会」の実現に向け、</w:t>
      </w:r>
    </w:p>
    <w:p w14:paraId="5F2FD16A" w14:textId="6484976D" w:rsidR="006136BF" w:rsidRPr="00F317B8" w:rsidRDefault="00B76597" w:rsidP="00527146">
      <w:pPr>
        <w:adjustRightInd w:val="0"/>
        <w:snapToGrid w:val="0"/>
        <w:ind w:leftChars="400" w:left="840"/>
        <w:rPr>
          <w:rFonts w:ascii="Meiryo UI" w:eastAsia="Meiryo UI" w:hAnsi="Meiryo UI" w:cs="Meiryo UI"/>
          <w:szCs w:val="21"/>
        </w:rPr>
      </w:pPr>
      <w:r w:rsidRPr="00F317B8">
        <w:rPr>
          <w:rFonts w:ascii="Meiryo UI" w:eastAsia="Meiryo UI" w:hAnsi="Meiryo UI" w:cs="Meiryo UI" w:hint="eastAsia"/>
          <w:szCs w:val="21"/>
        </w:rPr>
        <w:t>子どもが個人として尊重され、その最善の利益が優先して考慮されるとともに、子どもや家庭が地域や企業・民間団体等も含めた社会全体から必要な支援を受けられるよう</w:t>
      </w:r>
      <w:r w:rsidR="00D711EE">
        <w:rPr>
          <w:rFonts w:ascii="Meiryo UI" w:eastAsia="Meiryo UI" w:hAnsi="Meiryo UI" w:cs="Meiryo UI" w:hint="eastAsia"/>
          <w:szCs w:val="21"/>
        </w:rPr>
        <w:t>取組</w:t>
      </w:r>
      <w:r w:rsidRPr="00F317B8">
        <w:rPr>
          <w:rFonts w:ascii="Meiryo UI" w:eastAsia="Meiryo UI" w:hAnsi="Meiryo UI" w:cs="Meiryo UI" w:hint="eastAsia"/>
          <w:szCs w:val="21"/>
        </w:rPr>
        <w:t>を進めていきます。</w:t>
      </w:r>
    </w:p>
    <w:p w14:paraId="4CE50DED" w14:textId="77777777" w:rsidR="006136BF" w:rsidRPr="00F317B8" w:rsidRDefault="006136BF" w:rsidP="006136BF">
      <w:pPr>
        <w:adjustRightInd w:val="0"/>
        <w:snapToGrid w:val="0"/>
        <w:ind w:leftChars="400" w:left="840" w:firstLineChars="100" w:firstLine="210"/>
        <w:rPr>
          <w:rFonts w:ascii="Meiryo UI" w:eastAsia="Meiryo UI" w:hAnsi="Meiryo UI" w:cs="Meiryo UI"/>
          <w:szCs w:val="21"/>
        </w:rPr>
      </w:pPr>
    </w:p>
    <w:p w14:paraId="6C0A77B6" w14:textId="4DB22E67" w:rsidR="00B33F94" w:rsidRPr="00F317B8" w:rsidRDefault="00B33F94" w:rsidP="00B33F94">
      <w:pPr>
        <w:autoSpaceDE w:val="0"/>
        <w:autoSpaceDN w:val="0"/>
        <w:adjustRightInd w:val="0"/>
        <w:spacing w:line="360" w:lineRule="exact"/>
        <w:ind w:firstLineChars="100" w:firstLine="210"/>
        <w:jc w:val="left"/>
        <w:rPr>
          <w:rFonts w:ascii="Meiryo UI" w:eastAsia="Meiryo UI" w:hAnsi="Meiryo UI" w:cs="Meiryo UI"/>
          <w:kern w:val="0"/>
          <w:szCs w:val="21"/>
          <w:lang w:val="ja-JP"/>
        </w:rPr>
      </w:pPr>
      <w:bookmarkStart w:id="29" w:name="_Hlk215235393"/>
      <w:r w:rsidRPr="00F317B8">
        <w:rPr>
          <w:rFonts w:ascii="Meiryo UI" w:eastAsia="Meiryo UI" w:hAnsi="Meiryo UI" w:cs="Meiryo UI" w:hint="eastAsia"/>
          <w:kern w:val="0"/>
          <w:szCs w:val="21"/>
          <w:lang w:val="ja-JP"/>
        </w:rPr>
        <w:t>（２）</w:t>
      </w:r>
      <w:bookmarkStart w:id="30" w:name="_Hlk215235474"/>
      <w:r w:rsidRPr="00F317B8">
        <w:rPr>
          <w:rFonts w:ascii="Meiryo UI" w:eastAsia="Meiryo UI" w:hAnsi="Meiryo UI" w:cs="Meiryo UI" w:hint="eastAsia"/>
          <w:kern w:val="0"/>
          <w:szCs w:val="21"/>
          <w:lang w:val="ja-JP"/>
        </w:rPr>
        <w:t>府におけるユニバーサルデザインの</w:t>
      </w:r>
      <w:r w:rsidR="00D711EE">
        <w:rPr>
          <w:rFonts w:ascii="Meiryo UI" w:eastAsia="Meiryo UI" w:hAnsi="Meiryo UI" w:cs="Meiryo UI" w:hint="eastAsia"/>
          <w:kern w:val="0"/>
          <w:szCs w:val="21"/>
          <w:lang w:val="ja-JP"/>
        </w:rPr>
        <w:t>取組</w:t>
      </w:r>
      <w:r w:rsidRPr="00F317B8">
        <w:rPr>
          <w:rFonts w:ascii="Meiryo UI" w:eastAsia="Meiryo UI" w:hAnsi="Meiryo UI" w:cs="Meiryo UI" w:hint="eastAsia"/>
          <w:kern w:val="0"/>
          <w:szCs w:val="21"/>
          <w:lang w:val="ja-JP"/>
        </w:rPr>
        <w:t>の経過</w:t>
      </w:r>
      <w:bookmarkEnd w:id="30"/>
    </w:p>
    <w:p w14:paraId="4A78710E" w14:textId="05DA13E0" w:rsidR="00B36EAD" w:rsidRPr="00F317B8" w:rsidRDefault="00470A2B" w:rsidP="003A760F">
      <w:pPr>
        <w:autoSpaceDE w:val="0"/>
        <w:autoSpaceDN w:val="0"/>
        <w:adjustRightInd w:val="0"/>
        <w:spacing w:line="360" w:lineRule="exact"/>
        <w:ind w:leftChars="400" w:left="840" w:firstLineChars="100" w:firstLine="210"/>
        <w:jc w:val="left"/>
        <w:rPr>
          <w:rFonts w:ascii="Meiryo UI" w:eastAsia="Meiryo UI" w:hAnsi="Meiryo UI" w:cs="Meiryo UI"/>
          <w:kern w:val="0"/>
          <w:szCs w:val="21"/>
          <w:lang w:val="ja-JP"/>
        </w:rPr>
      </w:pPr>
      <w:r>
        <w:rPr>
          <w:rFonts w:ascii="Meiryo UI" w:eastAsia="Meiryo UI" w:hAnsi="Meiryo UI" w:cs="Meiryo UI" w:hint="eastAsia"/>
          <w:kern w:val="0"/>
          <w:szCs w:val="21"/>
          <w:lang w:val="ja-JP"/>
        </w:rPr>
        <w:t>府</w:t>
      </w:r>
      <w:r w:rsidR="00B33F94" w:rsidRPr="00F317B8">
        <w:rPr>
          <w:rFonts w:ascii="Meiryo UI" w:eastAsia="Meiryo UI" w:hAnsi="Meiryo UI" w:cs="Meiryo UI" w:hint="eastAsia"/>
          <w:kern w:val="0"/>
          <w:szCs w:val="21"/>
          <w:lang w:val="ja-JP"/>
        </w:rPr>
        <w:t>では、これまですべての人が自らの意思で移動でき、だれもが暮らしやすい地域づくりをめざし、バリアフリーやユニバーサルデザインについて、</w:t>
      </w:r>
      <w:r w:rsidR="001E2894" w:rsidRPr="001E2894">
        <w:rPr>
          <w:rFonts w:ascii="Meiryo UI" w:eastAsia="Meiryo UI" w:hAnsi="Meiryo UI" w:cs="Meiryo UI" w:hint="eastAsia"/>
          <w:kern w:val="0"/>
          <w:szCs w:val="21"/>
          <w:lang w:val="ja-JP"/>
        </w:rPr>
        <w:t>各分野において様々な施策に取り組んでまいりました</w:t>
      </w:r>
      <w:r w:rsidR="001E2894">
        <w:rPr>
          <w:rFonts w:ascii="Meiryo UI" w:eastAsia="Meiryo UI" w:hAnsi="Meiryo UI" w:cs="Meiryo UI" w:hint="eastAsia"/>
          <w:kern w:val="0"/>
          <w:szCs w:val="21"/>
          <w:lang w:val="ja-JP"/>
        </w:rPr>
        <w:t>。</w:t>
      </w:r>
    </w:p>
    <w:p w14:paraId="196A9736" w14:textId="2475B541" w:rsidR="003A760F" w:rsidRPr="00F317B8" w:rsidRDefault="00B36EAD" w:rsidP="007914DD">
      <w:pPr>
        <w:autoSpaceDE w:val="0"/>
        <w:autoSpaceDN w:val="0"/>
        <w:adjustRightInd w:val="0"/>
        <w:spacing w:line="360" w:lineRule="exact"/>
        <w:ind w:leftChars="400" w:left="840" w:firstLineChars="100" w:firstLine="210"/>
        <w:jc w:val="left"/>
        <w:rPr>
          <w:rFonts w:ascii="Meiryo UI" w:eastAsia="Meiryo UI" w:hAnsi="Meiryo UI" w:cs="Meiryo UI"/>
          <w:kern w:val="0"/>
          <w:szCs w:val="21"/>
          <w:lang w:val="ja-JP"/>
        </w:rPr>
      </w:pPr>
      <w:r w:rsidRPr="00F317B8">
        <w:rPr>
          <w:rFonts w:ascii="Meiryo UI" w:eastAsia="Meiryo UI" w:hAnsi="Meiryo UI" w:cs="Meiryo UI" w:hint="eastAsia"/>
          <w:kern w:val="0"/>
          <w:szCs w:val="21"/>
          <w:lang w:val="ja-JP"/>
        </w:rPr>
        <w:t>また、（１）</w:t>
      </w:r>
      <w:r w:rsidR="003A760F" w:rsidRPr="00F317B8">
        <w:rPr>
          <w:rFonts w:ascii="Meiryo UI" w:eastAsia="Meiryo UI" w:hAnsi="Meiryo UI" w:cs="Meiryo UI" w:hint="eastAsia"/>
          <w:kern w:val="0"/>
          <w:szCs w:val="21"/>
          <w:lang w:val="ja-JP"/>
        </w:rPr>
        <w:t>の社会背景に加え、東京2025オリンピック・パラリンピックの開催や</w:t>
      </w:r>
      <w:r w:rsidR="00280225" w:rsidRPr="00BE52EC">
        <w:rPr>
          <w:rFonts w:ascii="Meiryo UI" w:eastAsia="Meiryo UI" w:hAnsi="Meiryo UI" w:cs="Meiryo UI" w:hint="eastAsia"/>
          <w:kern w:val="0"/>
          <w:szCs w:val="21"/>
          <w:lang w:val="ja-JP"/>
        </w:rPr>
        <w:t>大阪・関西万博</w:t>
      </w:r>
      <w:r w:rsidR="003A760F" w:rsidRPr="00F317B8">
        <w:rPr>
          <w:rFonts w:ascii="Meiryo UI" w:eastAsia="Meiryo UI" w:hAnsi="Meiryo UI" w:cs="Meiryo UI" w:hint="eastAsia"/>
          <w:kern w:val="0"/>
          <w:szCs w:val="21"/>
          <w:lang w:val="ja-JP"/>
        </w:rPr>
        <w:t>も見据え</w:t>
      </w:r>
      <w:r w:rsidRPr="00F317B8">
        <w:rPr>
          <w:rFonts w:ascii="Meiryo UI" w:eastAsia="Meiryo UI" w:hAnsi="Meiryo UI" w:cs="Meiryo UI" w:hint="eastAsia"/>
          <w:kern w:val="0"/>
          <w:szCs w:val="21"/>
          <w:lang w:val="ja-JP"/>
        </w:rPr>
        <w:t>、</w:t>
      </w:r>
      <w:r w:rsidR="003A760F" w:rsidRPr="00F317B8">
        <w:rPr>
          <w:rFonts w:ascii="Meiryo UI" w:eastAsia="Meiryo UI" w:hAnsi="Meiryo UI" w:cs="Meiryo UI" w:hint="eastAsia"/>
          <w:kern w:val="0"/>
          <w:szCs w:val="21"/>
          <w:lang w:val="ja-JP"/>
        </w:rPr>
        <w:t>平成30年</w:t>
      </w:r>
      <w:r w:rsidR="00456BC0" w:rsidRPr="00F317B8">
        <w:rPr>
          <w:rFonts w:ascii="Meiryo UI" w:eastAsia="Meiryo UI" w:hAnsi="Meiryo UI" w:cs="Meiryo UI" w:hint="eastAsia"/>
          <w:kern w:val="0"/>
          <w:szCs w:val="21"/>
          <w:lang w:val="ja-JP"/>
        </w:rPr>
        <w:t>（2018年）</w:t>
      </w:r>
      <w:r w:rsidR="003A760F" w:rsidRPr="00F317B8">
        <w:rPr>
          <w:rFonts w:ascii="Meiryo UI" w:eastAsia="Meiryo UI" w:hAnsi="Meiryo UI" w:cs="Meiryo UI" w:hint="eastAsia"/>
          <w:kern w:val="0"/>
          <w:szCs w:val="21"/>
          <w:lang w:val="ja-JP"/>
        </w:rPr>
        <w:t>６月に大阪府ユニバーサルデザイン推進指針を策定し、府で実施している</w:t>
      </w:r>
      <w:r w:rsidR="00D711EE">
        <w:rPr>
          <w:rFonts w:ascii="Meiryo UI" w:eastAsia="Meiryo UI" w:hAnsi="Meiryo UI" w:cs="Meiryo UI" w:hint="eastAsia"/>
          <w:kern w:val="0"/>
          <w:szCs w:val="21"/>
          <w:lang w:val="ja-JP"/>
        </w:rPr>
        <w:t>取組</w:t>
      </w:r>
      <w:r w:rsidR="003A760F" w:rsidRPr="00F317B8">
        <w:rPr>
          <w:rFonts w:ascii="Meiryo UI" w:eastAsia="Meiryo UI" w:hAnsi="Meiryo UI" w:cs="Meiryo UI" w:hint="eastAsia"/>
          <w:kern w:val="0"/>
          <w:szCs w:val="21"/>
          <w:lang w:val="ja-JP"/>
        </w:rPr>
        <w:t>を、国の『ユニバーサルデザイン2020行動計画』をもとに「心のバリアフリー」と「ユニバーサルデザインのまちづくり」の柱に整理し、横断的にユニバーサルデザインを推進してきました。</w:t>
      </w:r>
    </w:p>
    <w:p w14:paraId="607D58FB" w14:textId="43CB7B29" w:rsidR="00B33F94" w:rsidRPr="00F317B8" w:rsidRDefault="00B33F94" w:rsidP="006136BF">
      <w:pPr>
        <w:autoSpaceDE w:val="0"/>
        <w:autoSpaceDN w:val="0"/>
        <w:adjustRightInd w:val="0"/>
        <w:spacing w:line="360" w:lineRule="exact"/>
        <w:jc w:val="left"/>
        <w:rPr>
          <w:rFonts w:ascii="Meiryo UI" w:eastAsia="Meiryo UI" w:hAnsi="Meiryo UI" w:cs="Meiryo UI"/>
          <w:kern w:val="0"/>
          <w:sz w:val="22"/>
          <w:lang w:val="ja-JP"/>
        </w:rPr>
      </w:pPr>
    </w:p>
    <w:bookmarkEnd w:id="29"/>
    <w:p w14:paraId="78A08651" w14:textId="26FC53BE" w:rsidR="00B33F94" w:rsidRPr="00BE52EC" w:rsidRDefault="00B33F94" w:rsidP="00B33F94">
      <w:pPr>
        <w:autoSpaceDE w:val="0"/>
        <w:autoSpaceDN w:val="0"/>
        <w:adjustRightInd w:val="0"/>
        <w:spacing w:line="360" w:lineRule="exact"/>
        <w:ind w:firstLineChars="100" w:firstLine="220"/>
        <w:jc w:val="left"/>
        <w:rPr>
          <w:rFonts w:ascii="Meiryo UI" w:eastAsia="Meiryo UI" w:hAnsi="Meiryo UI" w:cs="Meiryo UI"/>
          <w:kern w:val="0"/>
          <w:sz w:val="22"/>
          <w:lang w:val="ja-JP"/>
        </w:rPr>
      </w:pPr>
      <w:r w:rsidRPr="00F317B8">
        <w:rPr>
          <w:rFonts w:ascii="Meiryo UI" w:eastAsia="Meiryo UI" w:hAnsi="Meiryo UI" w:cs="Meiryo UI" w:hint="eastAsia"/>
          <w:kern w:val="0"/>
          <w:sz w:val="22"/>
          <w:lang w:val="ja-JP"/>
        </w:rPr>
        <w:t xml:space="preserve">○　</w:t>
      </w:r>
      <w:r w:rsidRPr="00BE52EC">
        <w:rPr>
          <w:rFonts w:ascii="Meiryo UI" w:eastAsia="Meiryo UI" w:hAnsi="Meiryo UI" w:cs="Meiryo UI" w:hint="eastAsia"/>
          <w:kern w:val="0"/>
          <w:sz w:val="22"/>
          <w:lang w:val="ja-JP"/>
        </w:rPr>
        <w:t>大阪府福祉のまちづくり条例（平成</w:t>
      </w:r>
      <w:r w:rsidR="00527146" w:rsidRPr="00BE52EC">
        <w:rPr>
          <w:rFonts w:ascii="Meiryo UI" w:eastAsia="Meiryo UI" w:hAnsi="Meiryo UI" w:cs="Meiryo UI" w:hint="eastAsia"/>
          <w:kern w:val="0"/>
          <w:sz w:val="22"/>
          <w:lang w:val="ja-JP"/>
        </w:rPr>
        <w:t>５</w:t>
      </w:r>
      <w:r w:rsidRPr="00BE52EC">
        <w:rPr>
          <w:rFonts w:ascii="Meiryo UI" w:eastAsia="Meiryo UI" w:hAnsi="Meiryo UI" w:cs="Meiryo UI" w:hint="eastAsia"/>
          <w:kern w:val="0"/>
          <w:sz w:val="22"/>
          <w:lang w:val="ja-JP"/>
        </w:rPr>
        <w:t>年（199</w:t>
      </w:r>
      <w:r w:rsidR="00527146" w:rsidRPr="00BE52EC">
        <w:rPr>
          <w:rFonts w:ascii="Meiryo UI" w:eastAsia="Meiryo UI" w:hAnsi="Meiryo UI" w:cs="Meiryo UI"/>
          <w:kern w:val="0"/>
          <w:sz w:val="22"/>
          <w:lang w:val="ja-JP"/>
        </w:rPr>
        <w:t>3</w:t>
      </w:r>
      <w:r w:rsidRPr="00BE52EC">
        <w:rPr>
          <w:rFonts w:ascii="Meiryo UI" w:eastAsia="Meiryo UI" w:hAnsi="Meiryo UI" w:cs="Meiryo UI" w:hint="eastAsia"/>
          <w:kern w:val="0"/>
          <w:sz w:val="22"/>
          <w:lang w:val="ja-JP"/>
        </w:rPr>
        <w:t>年）</w:t>
      </w:r>
      <w:r w:rsidR="00527146" w:rsidRPr="00BE52EC">
        <w:rPr>
          <w:rFonts w:ascii="Meiryo UI" w:eastAsia="Meiryo UI" w:hAnsi="Meiryo UI" w:cs="Meiryo UI" w:hint="eastAsia"/>
          <w:kern w:val="0"/>
          <w:sz w:val="22"/>
          <w:lang w:val="ja-JP"/>
        </w:rPr>
        <w:t>５</w:t>
      </w:r>
      <w:r w:rsidRPr="00BE52EC">
        <w:rPr>
          <w:rFonts w:ascii="Meiryo UI" w:eastAsia="Meiryo UI" w:hAnsi="Meiryo UI" w:cs="Meiryo UI" w:hint="eastAsia"/>
          <w:kern w:val="0"/>
          <w:sz w:val="22"/>
          <w:lang w:val="ja-JP"/>
        </w:rPr>
        <w:t>月）</w:t>
      </w:r>
    </w:p>
    <w:p w14:paraId="414DC63D" w14:textId="4CBADDFB" w:rsidR="00B33F94" w:rsidRPr="00BE52EC" w:rsidRDefault="00470A2B" w:rsidP="00527146">
      <w:pPr>
        <w:pStyle w:val="af4"/>
        <w:spacing w:line="360" w:lineRule="exact"/>
        <w:ind w:leftChars="300" w:left="630" w:firstLineChars="100" w:firstLine="220"/>
        <w:rPr>
          <w:rFonts w:ascii="Meiryo UI" w:eastAsia="Meiryo UI" w:hAnsi="Meiryo UI" w:cs="Meiryo UI"/>
          <w:sz w:val="22"/>
          <w:szCs w:val="22"/>
        </w:rPr>
      </w:pPr>
      <w:r w:rsidRPr="00BE52EC">
        <w:rPr>
          <w:rFonts w:ascii="Meiryo UI" w:eastAsia="Meiryo UI" w:hAnsi="Meiryo UI" w:cs="Meiryo UI" w:hint="eastAsia"/>
          <w:sz w:val="22"/>
          <w:szCs w:val="22"/>
        </w:rPr>
        <w:t>府</w:t>
      </w:r>
      <w:r w:rsidR="00B33F94" w:rsidRPr="00BE52EC">
        <w:rPr>
          <w:rFonts w:ascii="Meiryo UI" w:eastAsia="Meiryo UI" w:hAnsi="Meiryo UI" w:cs="Meiryo UI" w:hint="eastAsia"/>
          <w:sz w:val="22"/>
          <w:szCs w:val="22"/>
        </w:rPr>
        <w:t>では、すべての人が自らの意思で自由に移動でき、その個性と能力を発揮して社会に参加できる「福祉のまちづくり」を実現するため、</w:t>
      </w:r>
      <w:r w:rsidR="00527146" w:rsidRPr="00BE52EC">
        <w:rPr>
          <w:rFonts w:ascii="Meiryo UI" w:eastAsia="Meiryo UI" w:hAnsi="Meiryo UI" w:cs="Meiryo UI" w:hint="eastAsia"/>
          <w:sz w:val="22"/>
          <w:szCs w:val="22"/>
        </w:rPr>
        <w:t>平成５年に全国に先駆けて、「大阪府福祉のまちづくり条例」を施行しました。</w:t>
      </w:r>
    </w:p>
    <w:p w14:paraId="5FBAF2E4" w14:textId="4E73AB99" w:rsidR="00B33F94" w:rsidRPr="00BE52EC" w:rsidRDefault="00B33F94" w:rsidP="00B33F94">
      <w:pPr>
        <w:pStyle w:val="af4"/>
        <w:spacing w:line="360" w:lineRule="exact"/>
        <w:ind w:leftChars="300" w:left="630" w:firstLineChars="100" w:firstLine="220"/>
        <w:rPr>
          <w:rFonts w:ascii="Meiryo UI" w:eastAsia="Meiryo UI" w:hAnsi="Meiryo UI" w:cs="Meiryo UI"/>
          <w:sz w:val="22"/>
          <w:szCs w:val="22"/>
        </w:rPr>
      </w:pPr>
      <w:r w:rsidRPr="00BE52EC">
        <w:rPr>
          <w:rFonts w:ascii="Meiryo UI" w:eastAsia="Meiryo UI" w:hAnsi="Meiryo UI" w:cs="Meiryo UI" w:hint="eastAsia"/>
          <w:sz w:val="22"/>
          <w:szCs w:val="22"/>
        </w:rPr>
        <w:t>その後、国における法整備が進み、現在では高齢者、障</w:t>
      </w:r>
      <w:r w:rsidR="00527146" w:rsidRPr="00BE52EC">
        <w:rPr>
          <w:rFonts w:ascii="Meiryo UI" w:eastAsia="Meiryo UI" w:hAnsi="Meiryo UI" w:cs="Meiryo UI" w:hint="eastAsia"/>
          <w:sz w:val="22"/>
        </w:rPr>
        <w:t>害</w:t>
      </w:r>
      <w:r w:rsidRPr="00BE52EC">
        <w:rPr>
          <w:rFonts w:ascii="Meiryo UI" w:eastAsia="Meiryo UI" w:hAnsi="Meiryo UI" w:cs="Meiryo UI" w:hint="eastAsia"/>
          <w:sz w:val="22"/>
          <w:szCs w:val="22"/>
        </w:rPr>
        <w:t>者等の移動等の円滑化の促進に関する法律（バリアフリー法）と一体となって、安全で容易に利用できる建築物の基準を定めるなど、誰もが出かけやすいまちづくり、使いやすい施設づくりを推進しています。</w:t>
      </w:r>
    </w:p>
    <w:p w14:paraId="220501C7" w14:textId="37E2C9B0" w:rsidR="00B33F94" w:rsidRPr="00BE52EC" w:rsidRDefault="00B33F94" w:rsidP="00B33F94">
      <w:pPr>
        <w:pStyle w:val="af4"/>
        <w:spacing w:line="360" w:lineRule="exact"/>
        <w:ind w:leftChars="300" w:left="630" w:firstLineChars="100" w:firstLine="220"/>
        <w:rPr>
          <w:rFonts w:ascii="Meiryo UI" w:eastAsia="Meiryo UI" w:hAnsi="Meiryo UI" w:cs="Meiryo UI"/>
          <w:sz w:val="22"/>
          <w:szCs w:val="22"/>
        </w:rPr>
      </w:pPr>
      <w:r w:rsidRPr="00BE52EC">
        <w:rPr>
          <w:rFonts w:ascii="Meiryo UI" w:eastAsia="Meiryo UI" w:hAnsi="Meiryo UI" w:cs="Meiryo UI" w:hint="eastAsia"/>
          <w:sz w:val="22"/>
          <w:szCs w:val="22"/>
        </w:rPr>
        <w:t>また、条例の理念や趣旨、法や条例に規定する基準等を記載し、施設の設計や維持管理時における配慮事項等をわかりやすくまとめた</w:t>
      </w:r>
      <w:r w:rsidR="00314681" w:rsidRPr="00BE52EC">
        <w:rPr>
          <w:rFonts w:ascii="Meiryo UI" w:eastAsia="Meiryo UI" w:hAnsi="Meiryo UI" w:cs="Meiryo UI" w:hint="eastAsia"/>
          <w:sz w:val="22"/>
          <w:szCs w:val="22"/>
        </w:rPr>
        <w:t>指針として、「福祉のまちづくり条例</w:t>
      </w:r>
      <w:r w:rsidR="00CB099F" w:rsidRPr="00BE52EC">
        <w:rPr>
          <w:rFonts w:ascii="Meiryo UI" w:eastAsia="Meiryo UI" w:hAnsi="Meiryo UI" w:cs="Meiryo UI" w:hint="eastAsia"/>
          <w:sz w:val="22"/>
          <w:szCs w:val="22"/>
        </w:rPr>
        <w:t>ガイドライン</w:t>
      </w:r>
      <w:r w:rsidR="00314681" w:rsidRPr="00BE52EC">
        <w:rPr>
          <w:rFonts w:ascii="Meiryo UI" w:eastAsia="Meiryo UI" w:hAnsi="Meiryo UI" w:cs="Meiryo UI" w:hint="eastAsia"/>
          <w:sz w:val="22"/>
          <w:szCs w:val="22"/>
        </w:rPr>
        <w:t>」</w:t>
      </w:r>
      <w:r w:rsidR="00CB099F" w:rsidRPr="00BE52EC">
        <w:rPr>
          <w:rFonts w:ascii="Meiryo UI" w:eastAsia="Meiryo UI" w:hAnsi="Meiryo UI" w:cs="Meiryo UI" w:hint="eastAsia"/>
          <w:sz w:val="22"/>
          <w:szCs w:val="22"/>
        </w:rPr>
        <w:t>を策定（平成28年（2016年）4月）</w:t>
      </w:r>
      <w:r w:rsidR="00527146" w:rsidRPr="00BE52EC">
        <w:rPr>
          <w:rFonts w:ascii="Meiryo UI" w:eastAsia="Meiryo UI" w:hAnsi="Meiryo UI" w:cs="Meiryo UI" w:hint="eastAsia"/>
          <w:sz w:val="22"/>
          <w:szCs w:val="22"/>
        </w:rPr>
        <w:t>し</w:t>
      </w:r>
      <w:r w:rsidR="00456BC0" w:rsidRPr="00BE52EC">
        <w:rPr>
          <w:rFonts w:ascii="Meiryo UI" w:eastAsia="Meiryo UI" w:hAnsi="Meiryo UI" w:cs="Meiryo UI" w:hint="eastAsia"/>
          <w:sz w:val="22"/>
          <w:szCs w:val="22"/>
        </w:rPr>
        <w:t>、</w:t>
      </w:r>
      <w:r w:rsidRPr="00BE52EC">
        <w:rPr>
          <w:rFonts w:ascii="Meiryo UI" w:eastAsia="Meiryo UI" w:hAnsi="Meiryo UI" w:cs="Meiryo UI" w:hint="eastAsia"/>
          <w:sz w:val="22"/>
          <w:szCs w:val="22"/>
        </w:rPr>
        <w:t>府民・事業者に対し啓発を行って</w:t>
      </w:r>
      <w:r w:rsidR="00527146" w:rsidRPr="00BE52EC">
        <w:rPr>
          <w:rFonts w:ascii="Meiryo UI" w:eastAsia="Meiryo UI" w:hAnsi="Meiryo UI" w:cs="Meiryo UI" w:hint="eastAsia"/>
          <w:sz w:val="22"/>
          <w:szCs w:val="22"/>
        </w:rPr>
        <w:t>きました</w:t>
      </w:r>
      <w:r w:rsidRPr="00BE52EC">
        <w:rPr>
          <w:rFonts w:ascii="Meiryo UI" w:eastAsia="Meiryo UI" w:hAnsi="Meiryo UI" w:cs="Meiryo UI" w:hint="eastAsia"/>
          <w:sz w:val="22"/>
          <w:szCs w:val="22"/>
        </w:rPr>
        <w:t>。</w:t>
      </w:r>
    </w:p>
    <w:p w14:paraId="355F748F" w14:textId="01A002FC" w:rsidR="00170EBB" w:rsidRDefault="00527146" w:rsidP="00170EBB">
      <w:pPr>
        <w:pStyle w:val="af4"/>
        <w:spacing w:line="360" w:lineRule="exact"/>
        <w:ind w:leftChars="300" w:left="630" w:firstLineChars="100" w:firstLine="220"/>
        <w:rPr>
          <w:rFonts w:ascii="Meiryo UI" w:eastAsia="Meiryo UI" w:hAnsi="Meiryo UI" w:cs="Meiryo UI"/>
          <w:sz w:val="22"/>
          <w:szCs w:val="22"/>
        </w:rPr>
      </w:pPr>
      <w:r w:rsidRPr="00BE52EC">
        <w:rPr>
          <w:rFonts w:ascii="Meiryo UI" w:eastAsia="Meiryo UI" w:hAnsi="Meiryo UI" w:cs="Meiryo UI" w:hint="eastAsia"/>
          <w:sz w:val="22"/>
          <w:szCs w:val="22"/>
        </w:rPr>
        <w:t>さらに、</w:t>
      </w:r>
      <w:r w:rsidR="00CB099F" w:rsidRPr="00BE52EC">
        <w:rPr>
          <w:rFonts w:ascii="Meiryo UI" w:eastAsia="Meiryo UI" w:hAnsi="Meiryo UI" w:cs="Meiryo UI" w:hint="eastAsia"/>
          <w:sz w:val="22"/>
          <w:szCs w:val="22"/>
        </w:rPr>
        <w:t>大阪・関西万博</w:t>
      </w:r>
      <w:r w:rsidR="00314681" w:rsidRPr="00BE52EC">
        <w:rPr>
          <w:rFonts w:ascii="Meiryo UI" w:eastAsia="Meiryo UI" w:hAnsi="Meiryo UI" w:cs="Meiryo UI" w:hint="eastAsia"/>
          <w:sz w:val="22"/>
          <w:szCs w:val="22"/>
        </w:rPr>
        <w:t>で展開された</w:t>
      </w:r>
      <w:r w:rsidRPr="00BE52EC">
        <w:rPr>
          <w:rFonts w:ascii="Meiryo UI" w:eastAsia="Meiryo UI" w:hAnsi="Meiryo UI" w:cs="Meiryo UI" w:hint="eastAsia"/>
          <w:sz w:val="22"/>
          <w:szCs w:val="22"/>
        </w:rPr>
        <w:t>先導</w:t>
      </w:r>
      <w:r w:rsidR="00CB099F" w:rsidRPr="00BE52EC">
        <w:rPr>
          <w:rFonts w:ascii="Meiryo UI" w:eastAsia="Meiryo UI" w:hAnsi="Meiryo UI" w:cs="Meiryo UI" w:hint="eastAsia"/>
          <w:sz w:val="22"/>
          <w:szCs w:val="22"/>
        </w:rPr>
        <w:t>的な</w:t>
      </w:r>
      <w:r w:rsidR="00314681" w:rsidRPr="00BE52EC">
        <w:rPr>
          <w:rFonts w:ascii="Meiryo UI" w:eastAsia="Meiryo UI" w:hAnsi="Meiryo UI" w:cs="Meiryo UI" w:hint="eastAsia"/>
          <w:sz w:val="22"/>
          <w:szCs w:val="22"/>
        </w:rPr>
        <w:t>基準や</w:t>
      </w:r>
      <w:r w:rsidR="00CB099F" w:rsidRPr="00BE52EC">
        <w:rPr>
          <w:rFonts w:ascii="Meiryo UI" w:eastAsia="Meiryo UI" w:hAnsi="Meiryo UI" w:cs="Meiryo UI" w:hint="eastAsia"/>
          <w:sz w:val="22"/>
          <w:szCs w:val="22"/>
        </w:rPr>
        <w:t>取組を踏まえ、</w:t>
      </w:r>
      <w:r w:rsidR="00314681" w:rsidRPr="00BE52EC">
        <w:rPr>
          <w:rFonts w:ascii="Meiryo UI" w:eastAsia="Meiryo UI" w:hAnsi="Meiryo UI" w:cs="Meiryo UI" w:hint="eastAsia"/>
          <w:sz w:val="22"/>
          <w:szCs w:val="22"/>
        </w:rPr>
        <w:t>フラッシュライトの設置義務化や小規模店舗への義務対象拡大等</w:t>
      </w:r>
      <w:r w:rsidR="0031779C" w:rsidRPr="00BE52EC">
        <w:rPr>
          <w:rFonts w:ascii="Meiryo UI" w:eastAsia="Meiryo UI" w:hAnsi="Meiryo UI" w:cs="Meiryo UI" w:hint="eastAsia"/>
          <w:sz w:val="22"/>
          <w:szCs w:val="22"/>
        </w:rPr>
        <w:t>、</w:t>
      </w:r>
      <w:r w:rsidR="00314681" w:rsidRPr="00BE52EC">
        <w:rPr>
          <w:rFonts w:ascii="Meiryo UI" w:eastAsia="Meiryo UI" w:hAnsi="Meiryo UI" w:cs="Meiryo UI" w:hint="eastAsia"/>
          <w:sz w:val="22"/>
          <w:szCs w:val="22"/>
        </w:rPr>
        <w:t>バリアフリー基準の見直しを目的として、</w:t>
      </w:r>
      <w:r w:rsidR="00CB099F" w:rsidRPr="00BE52EC">
        <w:rPr>
          <w:rFonts w:ascii="Meiryo UI" w:eastAsia="Meiryo UI" w:hAnsi="Meiryo UI" w:cs="Meiryo UI" w:hint="eastAsia"/>
          <w:sz w:val="22"/>
          <w:szCs w:val="22"/>
        </w:rPr>
        <w:t>福祉のまちづくり条例の改正（令和７年</w:t>
      </w:r>
      <w:r w:rsidR="00456BC0" w:rsidRPr="00BE52EC">
        <w:rPr>
          <w:rFonts w:ascii="Meiryo UI" w:eastAsia="Meiryo UI" w:hAnsi="Meiryo UI" w:cs="Meiryo UI" w:hint="eastAsia"/>
          <w:sz w:val="22"/>
          <w:szCs w:val="22"/>
        </w:rPr>
        <w:t>（2025年）</w:t>
      </w:r>
      <w:r w:rsidR="00CB099F" w:rsidRPr="00BE52EC">
        <w:rPr>
          <w:rFonts w:ascii="Meiryo UI" w:eastAsia="Meiryo UI" w:hAnsi="Meiryo UI" w:cs="Meiryo UI" w:hint="eastAsia"/>
          <w:sz w:val="22"/>
          <w:szCs w:val="22"/>
        </w:rPr>
        <w:t>10月公布/令和８年</w:t>
      </w:r>
      <w:r w:rsidR="00456BC0" w:rsidRPr="00BE52EC">
        <w:rPr>
          <w:rFonts w:ascii="Meiryo UI" w:eastAsia="Meiryo UI" w:hAnsi="Meiryo UI" w:cs="Meiryo UI" w:hint="eastAsia"/>
          <w:sz w:val="22"/>
          <w:szCs w:val="22"/>
        </w:rPr>
        <w:t>（2026年）</w:t>
      </w:r>
      <w:r w:rsidR="00CB099F" w:rsidRPr="00BE52EC">
        <w:rPr>
          <w:rFonts w:ascii="Meiryo UI" w:eastAsia="Meiryo UI" w:hAnsi="Meiryo UI" w:cs="Meiryo UI" w:hint="eastAsia"/>
          <w:sz w:val="22"/>
          <w:szCs w:val="22"/>
        </w:rPr>
        <w:t>４月施行）</w:t>
      </w:r>
      <w:r w:rsidR="00314681" w:rsidRPr="00BE52EC">
        <w:rPr>
          <w:rFonts w:ascii="Meiryo UI" w:eastAsia="Meiryo UI" w:hAnsi="Meiryo UI" w:cs="Meiryo UI" w:hint="eastAsia"/>
          <w:sz w:val="22"/>
          <w:szCs w:val="22"/>
        </w:rPr>
        <w:t>を行うとともに</w:t>
      </w:r>
      <w:r w:rsidR="00CB099F" w:rsidRPr="00BE52EC">
        <w:rPr>
          <w:rFonts w:ascii="Meiryo UI" w:eastAsia="Meiryo UI" w:hAnsi="Meiryo UI" w:cs="Meiryo UI" w:hint="eastAsia"/>
          <w:sz w:val="22"/>
          <w:szCs w:val="22"/>
        </w:rPr>
        <w:t>、ガイドライン</w:t>
      </w:r>
      <w:r w:rsidR="00314681" w:rsidRPr="00BE52EC">
        <w:rPr>
          <w:rFonts w:ascii="Meiryo UI" w:eastAsia="Meiryo UI" w:hAnsi="Meiryo UI" w:cs="Meiryo UI" w:hint="eastAsia"/>
          <w:sz w:val="22"/>
          <w:szCs w:val="22"/>
        </w:rPr>
        <w:t>を</w:t>
      </w:r>
      <w:r w:rsidR="00CB099F" w:rsidRPr="00BE52EC">
        <w:rPr>
          <w:rFonts w:ascii="Meiryo UI" w:eastAsia="Meiryo UI" w:hAnsi="Meiryo UI" w:cs="Meiryo UI" w:hint="eastAsia"/>
          <w:sz w:val="22"/>
          <w:szCs w:val="22"/>
        </w:rPr>
        <w:t>改訂（令和８年</w:t>
      </w:r>
      <w:r w:rsidR="00456BC0" w:rsidRPr="00BE52EC">
        <w:rPr>
          <w:rFonts w:ascii="Meiryo UI" w:eastAsia="Meiryo UI" w:hAnsi="Meiryo UI" w:cs="Meiryo UI" w:hint="eastAsia"/>
          <w:sz w:val="22"/>
          <w:szCs w:val="22"/>
        </w:rPr>
        <w:t>（2026年）</w:t>
      </w:r>
      <w:r w:rsidR="00CB099F" w:rsidRPr="00BE52EC">
        <w:rPr>
          <w:rFonts w:ascii="Meiryo UI" w:eastAsia="Meiryo UI" w:hAnsi="Meiryo UI" w:cs="Meiryo UI" w:hint="eastAsia"/>
          <w:sz w:val="22"/>
          <w:szCs w:val="22"/>
        </w:rPr>
        <w:t>３月）</w:t>
      </w:r>
      <w:r w:rsidR="00314681" w:rsidRPr="00BE52EC">
        <w:rPr>
          <w:rFonts w:ascii="Meiryo UI" w:eastAsia="Meiryo UI" w:hAnsi="Meiryo UI" w:cs="Meiryo UI" w:hint="eastAsia"/>
          <w:sz w:val="22"/>
          <w:szCs w:val="22"/>
        </w:rPr>
        <w:t>し</w:t>
      </w:r>
      <w:r w:rsidR="00CB099F" w:rsidRPr="00BE52EC">
        <w:rPr>
          <w:rFonts w:ascii="Meiryo UI" w:eastAsia="Meiryo UI" w:hAnsi="Meiryo UI" w:cs="Meiryo UI" w:hint="eastAsia"/>
          <w:sz w:val="22"/>
          <w:szCs w:val="22"/>
        </w:rPr>
        <w:t>、</w:t>
      </w:r>
      <w:r w:rsidR="0031779C" w:rsidRPr="00BE52EC">
        <w:rPr>
          <w:rFonts w:ascii="Meiryo UI" w:eastAsia="Meiryo UI" w:hAnsi="Meiryo UI" w:cs="Meiryo UI" w:hint="eastAsia"/>
          <w:sz w:val="22"/>
          <w:szCs w:val="22"/>
        </w:rPr>
        <w:t>「福祉のまちづくりのた</w:t>
      </w:r>
      <w:r w:rsidR="0031779C">
        <w:rPr>
          <w:rFonts w:ascii="Meiryo UI" w:eastAsia="Meiryo UI" w:hAnsi="Meiryo UI" w:cs="Meiryo UI" w:hint="eastAsia"/>
          <w:sz w:val="22"/>
          <w:szCs w:val="22"/>
        </w:rPr>
        <w:t>めの施設整備バリアフリーガイドライン」と名称変更を行った上で、カームダウン・クールダウンスペースなど記載内容の充実化、</w:t>
      </w:r>
      <w:r w:rsidR="00314681">
        <w:rPr>
          <w:rFonts w:ascii="Meiryo UI" w:eastAsia="Meiryo UI" w:hAnsi="Meiryo UI" w:cs="Meiryo UI" w:hint="eastAsia"/>
          <w:sz w:val="22"/>
          <w:szCs w:val="22"/>
        </w:rPr>
        <w:t>設計・計画段階から当事者参画を取り入れた事例</w:t>
      </w:r>
      <w:r w:rsidR="0031779C">
        <w:rPr>
          <w:rFonts w:ascii="Meiryo UI" w:eastAsia="Meiryo UI" w:hAnsi="Meiryo UI" w:cs="Meiryo UI" w:hint="eastAsia"/>
          <w:sz w:val="22"/>
          <w:szCs w:val="22"/>
        </w:rPr>
        <w:t>の追加を行うなど</w:t>
      </w:r>
      <w:r w:rsidR="00314681" w:rsidRPr="00BE52EC">
        <w:rPr>
          <w:rFonts w:ascii="Meiryo UI" w:eastAsia="Meiryo UI" w:hAnsi="Meiryo UI" w:cs="Meiryo UI" w:hint="eastAsia"/>
          <w:sz w:val="22"/>
          <w:szCs w:val="22"/>
        </w:rPr>
        <w:t>、</w:t>
      </w:r>
      <w:r w:rsidRPr="00BE52EC">
        <w:rPr>
          <w:rFonts w:ascii="Meiryo UI" w:eastAsia="Meiryo UI" w:hAnsi="Meiryo UI" w:cs="Meiryo UI" w:hint="eastAsia"/>
          <w:sz w:val="22"/>
          <w:szCs w:val="22"/>
        </w:rPr>
        <w:t>府域全域で</w:t>
      </w:r>
      <w:r w:rsidR="00CB099F" w:rsidRPr="00BE52EC">
        <w:rPr>
          <w:rFonts w:ascii="Meiryo UI" w:eastAsia="Meiryo UI" w:hAnsi="Meiryo UI" w:cs="Meiryo UI" w:hint="eastAsia"/>
          <w:sz w:val="22"/>
          <w:szCs w:val="22"/>
        </w:rPr>
        <w:t>施</w:t>
      </w:r>
      <w:r w:rsidR="00CB099F" w:rsidRPr="00F317B8">
        <w:rPr>
          <w:rFonts w:ascii="Meiryo UI" w:eastAsia="Meiryo UI" w:hAnsi="Meiryo UI" w:cs="Meiryo UI" w:hint="eastAsia"/>
          <w:sz w:val="22"/>
          <w:szCs w:val="22"/>
        </w:rPr>
        <w:t>設のバ</w:t>
      </w:r>
      <w:r w:rsidR="00CB099F" w:rsidRPr="00F317B8">
        <w:rPr>
          <w:rFonts w:ascii="Meiryo UI" w:eastAsia="Meiryo UI" w:hAnsi="Meiryo UI" w:cs="Meiryo UI" w:hint="eastAsia"/>
          <w:sz w:val="22"/>
          <w:szCs w:val="22"/>
        </w:rPr>
        <w:lastRenderedPageBreak/>
        <w:t>リアフリー化を進めるための取組を展開しています。</w:t>
      </w:r>
    </w:p>
    <w:p w14:paraId="79B52FB0" w14:textId="4F847119" w:rsidR="00170EBB" w:rsidRPr="00A44128" w:rsidRDefault="00170EBB" w:rsidP="00170EBB">
      <w:pPr>
        <w:pStyle w:val="af4"/>
        <w:spacing w:line="360" w:lineRule="exact"/>
        <w:ind w:leftChars="300" w:left="630" w:firstLineChars="100" w:firstLine="220"/>
        <w:rPr>
          <w:rFonts w:ascii="Meiryo UI" w:eastAsia="Meiryo UI" w:hAnsi="Meiryo UI" w:cs="Meiryo UI"/>
          <w:sz w:val="22"/>
          <w:szCs w:val="22"/>
        </w:rPr>
      </w:pPr>
      <w:r w:rsidRPr="00A44128">
        <w:rPr>
          <w:rFonts w:ascii="Meiryo UI" w:eastAsia="Meiryo UI" w:hAnsi="Meiryo UI" w:cs="Meiryo UI" w:hint="eastAsia"/>
          <w:sz w:val="22"/>
          <w:szCs w:val="22"/>
        </w:rPr>
        <w:t>参考：</w:t>
      </w:r>
      <w:hyperlink r:id="rId12" w:history="1">
        <w:r w:rsidRPr="00203DCF">
          <w:rPr>
            <w:rStyle w:val="af6"/>
            <w:rFonts w:ascii="Meiryo UI" w:eastAsia="Meiryo UI" w:hAnsi="Meiryo UI" w:cs="Meiryo UI" w:hint="eastAsia"/>
            <w:sz w:val="22"/>
            <w:szCs w:val="22"/>
          </w:rPr>
          <w:t>バリアフリーガイドライン　本編</w:t>
        </w:r>
      </w:hyperlink>
    </w:p>
    <w:p w14:paraId="30C9AB97" w14:textId="77CD115C" w:rsidR="00170EBB" w:rsidRPr="00A44128" w:rsidRDefault="00170EBB" w:rsidP="00170EBB">
      <w:pPr>
        <w:pStyle w:val="af4"/>
        <w:spacing w:line="360" w:lineRule="exact"/>
        <w:ind w:leftChars="300" w:left="630" w:firstLineChars="100" w:firstLine="220"/>
        <w:rPr>
          <w:rFonts w:ascii="Meiryo UI" w:eastAsia="Meiryo UI" w:hAnsi="Meiryo UI" w:cs="Meiryo UI"/>
          <w:sz w:val="22"/>
          <w:szCs w:val="22"/>
        </w:rPr>
      </w:pPr>
      <w:r w:rsidRPr="00A44128">
        <w:rPr>
          <w:rFonts w:ascii="Meiryo UI" w:eastAsia="Meiryo UI" w:hAnsi="Meiryo UI" w:cs="Meiryo UI" w:hint="eastAsia"/>
          <w:sz w:val="22"/>
          <w:szCs w:val="22"/>
        </w:rPr>
        <w:t xml:space="preserve">　　　　　</w:t>
      </w:r>
      <w:hyperlink r:id="rId13" w:history="1">
        <w:r w:rsidRPr="00203DCF">
          <w:rPr>
            <w:rStyle w:val="af6"/>
            <w:rFonts w:ascii="Meiryo UI" w:eastAsia="Meiryo UI" w:hAnsi="Meiryo UI" w:cs="Meiryo UI" w:hint="eastAsia"/>
            <w:sz w:val="22"/>
            <w:szCs w:val="22"/>
          </w:rPr>
          <w:t>別冊「当事者参画によるバリアフリー取組</w:t>
        </w:r>
        <w:r w:rsidRPr="00203DCF">
          <w:rPr>
            <w:rStyle w:val="af6"/>
            <w:rFonts w:ascii="Meiryo UI" w:eastAsia="Meiryo UI" w:hAnsi="Meiryo UI" w:cs="Meiryo UI" w:hint="eastAsia"/>
            <w:sz w:val="22"/>
            <w:szCs w:val="22"/>
          </w:rPr>
          <w:t>事</w:t>
        </w:r>
        <w:r w:rsidRPr="00203DCF">
          <w:rPr>
            <w:rStyle w:val="af6"/>
            <w:rFonts w:ascii="Meiryo UI" w:eastAsia="Meiryo UI" w:hAnsi="Meiryo UI" w:cs="Meiryo UI" w:hint="eastAsia"/>
            <w:sz w:val="22"/>
            <w:szCs w:val="22"/>
          </w:rPr>
          <w:t>例集」</w:t>
        </w:r>
      </w:hyperlink>
    </w:p>
    <w:p w14:paraId="3696302E" w14:textId="7E825E69" w:rsidR="00314681" w:rsidRDefault="00203DCF" w:rsidP="00BE52EC">
      <w:pPr>
        <w:pStyle w:val="af4"/>
        <w:spacing w:line="360" w:lineRule="exact"/>
        <w:ind w:leftChars="300" w:left="630" w:firstLineChars="450" w:firstLine="990"/>
        <w:rPr>
          <w:rFonts w:ascii="Meiryo UI" w:eastAsia="Meiryo UI" w:hAnsi="Meiryo UI" w:cs="Meiryo UI"/>
          <w:sz w:val="22"/>
          <w:szCs w:val="22"/>
        </w:rPr>
      </w:pPr>
      <w:hyperlink r:id="rId14" w:history="1">
        <w:r w:rsidR="00170EBB" w:rsidRPr="00203DCF">
          <w:rPr>
            <w:rStyle w:val="af6"/>
            <w:rFonts w:ascii="Meiryo UI" w:eastAsia="Meiryo UI" w:hAnsi="Meiryo UI" w:cs="Meiryo UI" w:hint="eastAsia"/>
            <w:sz w:val="22"/>
            <w:szCs w:val="22"/>
          </w:rPr>
          <w:t>別冊「みんなが利用しやすいお店づくりに</w:t>
        </w:r>
        <w:r w:rsidR="00170EBB" w:rsidRPr="00203DCF">
          <w:rPr>
            <w:rStyle w:val="af6"/>
            <w:rFonts w:ascii="Meiryo UI" w:eastAsia="Meiryo UI" w:hAnsi="Meiryo UI" w:cs="Meiryo UI" w:hint="eastAsia"/>
            <w:sz w:val="22"/>
            <w:szCs w:val="22"/>
          </w:rPr>
          <w:t>向</w:t>
        </w:r>
        <w:r w:rsidR="00170EBB" w:rsidRPr="00203DCF">
          <w:rPr>
            <w:rStyle w:val="af6"/>
            <w:rFonts w:ascii="Meiryo UI" w:eastAsia="Meiryo UI" w:hAnsi="Meiryo UI" w:cs="Meiryo UI" w:hint="eastAsia"/>
            <w:sz w:val="22"/>
            <w:szCs w:val="22"/>
          </w:rPr>
          <w:t>けて」</w:t>
        </w:r>
      </w:hyperlink>
    </w:p>
    <w:p w14:paraId="278F9332" w14:textId="77777777" w:rsidR="0031779C" w:rsidRDefault="0031779C" w:rsidP="00E83B18">
      <w:pPr>
        <w:widowControl/>
        <w:spacing w:line="360" w:lineRule="exact"/>
        <w:ind w:firstLineChars="100" w:firstLine="220"/>
        <w:jc w:val="left"/>
        <w:rPr>
          <w:rFonts w:ascii="Meiryo UI" w:eastAsia="Meiryo UI" w:hAnsi="Meiryo UI" w:cs="Meiryo UI"/>
          <w:kern w:val="0"/>
          <w:sz w:val="22"/>
        </w:rPr>
      </w:pPr>
      <w:bookmarkStart w:id="31" w:name="_Hlk215235489"/>
    </w:p>
    <w:p w14:paraId="683E95B6" w14:textId="55548C1A" w:rsidR="00E83B18" w:rsidRPr="00F317B8" w:rsidRDefault="00E83B18" w:rsidP="00E83B18">
      <w:pPr>
        <w:widowControl/>
        <w:spacing w:line="360" w:lineRule="exact"/>
        <w:ind w:firstLineChars="100" w:firstLine="220"/>
        <w:jc w:val="left"/>
        <w:rPr>
          <w:rFonts w:ascii="Meiryo UI" w:eastAsia="Meiryo UI" w:hAnsi="Meiryo UI" w:cs="Meiryo UI"/>
          <w:sz w:val="22"/>
        </w:rPr>
      </w:pPr>
      <w:r w:rsidRPr="00F317B8">
        <w:rPr>
          <w:rFonts w:ascii="Meiryo UI" w:eastAsia="Meiryo UI" w:hAnsi="Meiryo UI" w:cs="Meiryo UI" w:hint="eastAsia"/>
          <w:kern w:val="0"/>
          <w:sz w:val="22"/>
        </w:rPr>
        <w:t>○</w:t>
      </w:r>
      <w:r w:rsidRPr="00F317B8">
        <w:rPr>
          <w:rFonts w:ascii="Meiryo UI" w:eastAsia="Meiryo UI" w:hAnsi="Meiryo UI" w:cs="Meiryo UI" w:hint="eastAsia"/>
          <w:kern w:val="0"/>
          <w:sz w:val="22"/>
          <w:lang w:val="ja-JP"/>
        </w:rPr>
        <w:t xml:space="preserve">　大阪府障がい者差別解消条例</w:t>
      </w:r>
      <w:r w:rsidRPr="00F317B8">
        <w:rPr>
          <w:rFonts w:ascii="Meiryo UI" w:eastAsia="Meiryo UI" w:hAnsi="Meiryo UI" w:cs="Meiryo UI" w:hint="eastAsia"/>
          <w:sz w:val="22"/>
        </w:rPr>
        <w:t>（平成</w:t>
      </w:r>
      <w:r w:rsidRPr="00F317B8">
        <w:rPr>
          <w:rFonts w:ascii="Meiryo UI" w:eastAsia="Meiryo UI" w:hAnsi="Meiryo UI" w:cs="Meiryo UI"/>
          <w:sz w:val="22"/>
        </w:rPr>
        <w:t>28年（2016年）4月）</w:t>
      </w:r>
    </w:p>
    <w:p w14:paraId="65C0CAC8" w14:textId="77777777" w:rsidR="00A60B7A" w:rsidRPr="00911635" w:rsidRDefault="00A60B7A" w:rsidP="00A60B7A">
      <w:pPr>
        <w:widowControl/>
        <w:spacing w:line="360" w:lineRule="exact"/>
        <w:ind w:leftChars="300" w:left="630" w:firstLineChars="100" w:firstLine="220"/>
        <w:jc w:val="left"/>
        <w:rPr>
          <w:rFonts w:ascii="Meiryo UI" w:eastAsia="Meiryo UI" w:hAnsi="Meiryo UI" w:cs="Meiryo UI"/>
          <w:sz w:val="22"/>
        </w:rPr>
      </w:pPr>
      <w:r w:rsidRPr="00911635">
        <w:rPr>
          <w:rFonts w:ascii="Meiryo UI" w:eastAsia="Meiryo UI" w:hAnsi="Meiryo UI" w:cs="Meiryo UI" w:hint="eastAsia"/>
          <w:sz w:val="22"/>
        </w:rPr>
        <w:t>「障がいを理由とする差別のない、共に生きる大阪の社会」をめざし、「大阪府障がい者差別解消条例」を施行し、令和３（2021年）4月には、障害者差別解消法改正（令和３年（2021年）５月）に先駆け、事業者による合理的配慮の提供を義務化する等の改正をしました。</w:t>
      </w:r>
    </w:p>
    <w:p w14:paraId="30303997" w14:textId="77777777" w:rsidR="00A60B7A" w:rsidRPr="00911635" w:rsidRDefault="00A60B7A" w:rsidP="00A60B7A">
      <w:pPr>
        <w:widowControl/>
        <w:spacing w:line="360" w:lineRule="exact"/>
        <w:ind w:leftChars="300" w:left="630" w:firstLineChars="100" w:firstLine="220"/>
        <w:jc w:val="left"/>
        <w:rPr>
          <w:rFonts w:ascii="Meiryo UI" w:eastAsia="Meiryo UI" w:hAnsi="Meiryo UI" w:cs="Meiryo UI"/>
          <w:sz w:val="22"/>
        </w:rPr>
      </w:pPr>
      <w:r w:rsidRPr="00911635">
        <w:rPr>
          <w:rFonts w:ascii="Meiryo UI" w:eastAsia="Meiryo UI" w:hAnsi="Meiryo UI" w:cs="Meiryo UI" w:hint="eastAsia"/>
          <w:sz w:val="22"/>
        </w:rPr>
        <w:t>障がいを理由とする差別をなくすことは、誰もが使いやすいサービスや施設等の環境の整備につながり、結果的にすべての人にとって暮らしやすい社会となります。</w:t>
      </w:r>
    </w:p>
    <w:p w14:paraId="451E3504" w14:textId="77777777" w:rsidR="00A60B7A" w:rsidRPr="00911635" w:rsidRDefault="00A60B7A" w:rsidP="00A60B7A">
      <w:pPr>
        <w:widowControl/>
        <w:spacing w:line="360" w:lineRule="exact"/>
        <w:ind w:leftChars="300" w:left="630" w:firstLineChars="100" w:firstLine="220"/>
        <w:jc w:val="left"/>
        <w:rPr>
          <w:rFonts w:ascii="Meiryo UI" w:eastAsia="Meiryo UI" w:hAnsi="Meiryo UI" w:cs="Meiryo UI"/>
          <w:sz w:val="22"/>
        </w:rPr>
      </w:pPr>
      <w:r w:rsidRPr="00911635">
        <w:rPr>
          <w:rFonts w:ascii="Meiryo UI" w:eastAsia="Meiryo UI" w:hAnsi="Meiryo UI" w:cs="Meiryo UI" w:hint="eastAsia"/>
          <w:sz w:val="22"/>
        </w:rPr>
        <w:t>府では、条例に基づき、「大阪府障がい者差別解消ガイドライン」等による啓発活動と、相談・紛争解決等の体制整備を両輪に取組を進めています。</w:t>
      </w:r>
    </w:p>
    <w:bookmarkEnd w:id="31"/>
    <w:p w14:paraId="3521E6D1" w14:textId="77777777" w:rsidR="00B33F94" w:rsidRPr="00F317B8" w:rsidRDefault="00B33F94" w:rsidP="00B33F94">
      <w:pPr>
        <w:autoSpaceDE w:val="0"/>
        <w:autoSpaceDN w:val="0"/>
        <w:adjustRightInd w:val="0"/>
        <w:spacing w:line="360" w:lineRule="exact"/>
        <w:jc w:val="left"/>
        <w:rPr>
          <w:rFonts w:ascii="Meiryo UI" w:eastAsia="Meiryo UI" w:hAnsi="Meiryo UI" w:cs="Meiryo UI"/>
          <w:kern w:val="0"/>
          <w:sz w:val="22"/>
          <w:lang w:val="ja-JP"/>
        </w:rPr>
      </w:pPr>
    </w:p>
    <w:p w14:paraId="70A0AA41" w14:textId="77777777" w:rsidR="00B33F94" w:rsidRPr="00F317B8" w:rsidRDefault="00B33F94" w:rsidP="00B33F94">
      <w:pPr>
        <w:widowControl/>
        <w:spacing w:line="360" w:lineRule="exact"/>
        <w:ind w:firstLineChars="100" w:firstLine="220"/>
        <w:jc w:val="left"/>
        <w:rPr>
          <w:rFonts w:ascii="Meiryo UI" w:eastAsia="Meiryo UI" w:hAnsi="Meiryo UI" w:cs="Meiryo UI"/>
          <w:sz w:val="22"/>
        </w:rPr>
      </w:pPr>
      <w:r w:rsidRPr="00F317B8">
        <w:rPr>
          <w:rFonts w:ascii="Meiryo UI" w:eastAsia="Meiryo UI" w:hAnsi="Meiryo UI" w:cs="Meiryo UI" w:hint="eastAsia"/>
          <w:kern w:val="0"/>
          <w:sz w:val="22"/>
          <w:lang w:val="ja-JP"/>
        </w:rPr>
        <w:t>○　大阪府人権施策推進基本方針</w:t>
      </w:r>
      <w:r w:rsidRPr="00F317B8">
        <w:rPr>
          <w:rFonts w:ascii="Meiryo UI" w:eastAsia="Meiryo UI" w:hAnsi="Meiryo UI" w:cs="Meiryo UI" w:hint="eastAsia"/>
          <w:sz w:val="22"/>
        </w:rPr>
        <w:t>（平成13年（2001年）３月）</w:t>
      </w:r>
    </w:p>
    <w:p w14:paraId="5EB060A5" w14:textId="77777777" w:rsidR="00B33F94" w:rsidRPr="00F317B8" w:rsidRDefault="00B33F94" w:rsidP="00B33F94">
      <w:pPr>
        <w:widowControl/>
        <w:spacing w:line="360" w:lineRule="exact"/>
        <w:ind w:leftChars="400" w:left="840"/>
        <w:jc w:val="left"/>
        <w:rPr>
          <w:rFonts w:ascii="Meiryo UI" w:eastAsia="Meiryo UI" w:hAnsi="Meiryo UI" w:cs="Meiryo UI"/>
          <w:sz w:val="22"/>
        </w:rPr>
      </w:pPr>
      <w:r w:rsidRPr="00F317B8">
        <w:rPr>
          <w:rFonts w:ascii="Meiryo UI" w:eastAsia="Meiryo UI" w:hAnsi="Meiryo UI" w:cs="Meiryo UI" w:hint="eastAsia"/>
          <w:sz w:val="22"/>
        </w:rPr>
        <w:t>人権施策推進基本方針の中では、人権尊重の社会を実現するため、今後の府政推進の基本</w:t>
      </w:r>
    </w:p>
    <w:p w14:paraId="2F787C79" w14:textId="77777777" w:rsidR="00B33F94" w:rsidRPr="00F317B8" w:rsidRDefault="00B33F94" w:rsidP="00B33F94">
      <w:pPr>
        <w:widowControl/>
        <w:spacing w:line="360" w:lineRule="exact"/>
        <w:ind w:leftChars="300" w:left="630"/>
        <w:jc w:val="left"/>
        <w:rPr>
          <w:rFonts w:ascii="Meiryo UI" w:eastAsia="Meiryo UI" w:hAnsi="Meiryo UI" w:cs="Meiryo UI"/>
          <w:sz w:val="22"/>
        </w:rPr>
      </w:pPr>
      <w:r w:rsidRPr="00F317B8">
        <w:rPr>
          <w:rFonts w:ascii="Meiryo UI" w:eastAsia="Meiryo UI" w:hAnsi="Meiryo UI" w:cs="Meiryo UI" w:hint="eastAsia"/>
          <w:sz w:val="22"/>
        </w:rPr>
        <w:t>理念のひとつとして、「誰もが個性や能力をいかして自己実現を図ることのできる豊かな人権文化の創造」を掲げています。</w:t>
      </w:r>
    </w:p>
    <w:p w14:paraId="3C4C0254" w14:textId="77777777" w:rsidR="00B33F94" w:rsidRPr="00F317B8" w:rsidRDefault="00B33F94" w:rsidP="00B33F94">
      <w:pPr>
        <w:widowControl/>
        <w:spacing w:line="360" w:lineRule="exact"/>
        <w:ind w:leftChars="400" w:left="840"/>
        <w:jc w:val="left"/>
        <w:rPr>
          <w:rFonts w:ascii="Meiryo UI" w:eastAsia="Meiryo UI" w:hAnsi="Meiryo UI" w:cs="Meiryo UI"/>
          <w:sz w:val="22"/>
        </w:rPr>
      </w:pPr>
      <w:r w:rsidRPr="00F317B8">
        <w:rPr>
          <w:rFonts w:ascii="Meiryo UI" w:eastAsia="Meiryo UI" w:hAnsi="Meiryo UI" w:cs="Meiryo UI" w:hint="eastAsia"/>
          <w:sz w:val="22"/>
        </w:rPr>
        <w:t>人権という普遍的文化の創造とは、すべての人が人権尊重の精神を当然のこととして身につけ、日</w:t>
      </w:r>
    </w:p>
    <w:p w14:paraId="4B021839" w14:textId="77777777" w:rsidR="00B33F94" w:rsidRPr="00F317B8" w:rsidRDefault="00B33F94" w:rsidP="00B33F94">
      <w:pPr>
        <w:widowControl/>
        <w:spacing w:line="360" w:lineRule="exact"/>
        <w:ind w:leftChars="300" w:left="630"/>
        <w:jc w:val="left"/>
        <w:rPr>
          <w:rFonts w:ascii="Meiryo UI" w:eastAsia="Meiryo UI" w:hAnsi="Meiryo UI" w:cs="Meiryo UI"/>
          <w:sz w:val="22"/>
        </w:rPr>
      </w:pPr>
      <w:r w:rsidRPr="00F317B8">
        <w:rPr>
          <w:rFonts w:ascii="Meiryo UI" w:eastAsia="Meiryo UI" w:hAnsi="Meiryo UI" w:cs="Meiryo UI" w:hint="eastAsia"/>
          <w:sz w:val="22"/>
        </w:rPr>
        <w:t>常生活の中で実践することであり、またそのような生き方を可能にする社会的な環境や条件を整備することです。</w:t>
      </w:r>
    </w:p>
    <w:p w14:paraId="2A681607" w14:textId="77777777" w:rsidR="00B33F94" w:rsidRPr="00F317B8" w:rsidRDefault="00B33F94" w:rsidP="00B33F94">
      <w:pPr>
        <w:widowControl/>
        <w:spacing w:line="360" w:lineRule="exact"/>
        <w:ind w:leftChars="300" w:left="630" w:firstLineChars="100" w:firstLine="220"/>
        <w:jc w:val="left"/>
        <w:rPr>
          <w:rFonts w:ascii="Meiryo UI" w:eastAsia="Meiryo UI" w:hAnsi="Meiryo UI" w:cs="Meiryo UI"/>
          <w:sz w:val="22"/>
        </w:rPr>
      </w:pPr>
      <w:r w:rsidRPr="00F317B8">
        <w:rPr>
          <w:rFonts w:ascii="Meiryo UI" w:eastAsia="Meiryo UI" w:hAnsi="Meiryo UI" w:cs="Meiryo UI" w:hint="eastAsia"/>
          <w:sz w:val="22"/>
        </w:rPr>
        <w:t>たとえば、障がい者の人権問題に取り組む際に、障がい者に対する偏見など、意識のバリア（障壁）を取り除くとともに、物理的、制度的なバリアをなくすために、道路等に段差のないまちづくりや障がい者の社会参加を推進するための制度を整備する必要があります。障がい者にとってバリアを感じさせないまちは、すべての人にとって住みやすいまちとなり、社会の人権文化はそれだけ豊かになります。</w:t>
      </w:r>
    </w:p>
    <w:p w14:paraId="7621E3C8" w14:textId="407819E8" w:rsidR="00B33F94" w:rsidRPr="00F317B8" w:rsidRDefault="00B33F94" w:rsidP="00B33F94">
      <w:pPr>
        <w:widowControl/>
        <w:spacing w:line="360" w:lineRule="exact"/>
        <w:ind w:leftChars="300" w:left="630" w:firstLineChars="100" w:firstLine="220"/>
        <w:jc w:val="left"/>
        <w:rPr>
          <w:rFonts w:ascii="Meiryo UI" w:eastAsia="Meiryo UI" w:hAnsi="Meiryo UI" w:cs="Meiryo UI"/>
          <w:sz w:val="22"/>
        </w:rPr>
      </w:pPr>
      <w:r w:rsidRPr="00F317B8">
        <w:rPr>
          <w:rFonts w:ascii="Meiryo UI" w:eastAsia="Meiryo UI" w:hAnsi="Meiryo UI" w:cs="Meiryo UI" w:hint="eastAsia"/>
          <w:sz w:val="22"/>
        </w:rPr>
        <w:t>この基本理念を踏まえ、人権尊重の社会をつくるために、</w:t>
      </w:r>
      <w:r w:rsidR="00470A2B">
        <w:rPr>
          <w:rFonts w:ascii="Meiryo UI" w:eastAsia="Meiryo UI" w:hAnsi="Meiryo UI" w:cs="Meiryo UI" w:hint="eastAsia"/>
          <w:sz w:val="22"/>
        </w:rPr>
        <w:t>府</w:t>
      </w:r>
      <w:r w:rsidRPr="00F317B8">
        <w:rPr>
          <w:rFonts w:ascii="Meiryo UI" w:eastAsia="Meiryo UI" w:hAnsi="Meiryo UI" w:cs="Meiryo UI" w:hint="eastAsia"/>
          <w:sz w:val="22"/>
        </w:rPr>
        <w:t>のすべての行政分野において、総合的な施策の推進に努めています。</w:t>
      </w:r>
    </w:p>
    <w:p w14:paraId="0D2C5650" w14:textId="77777777" w:rsidR="00B33F94" w:rsidRPr="00F317B8" w:rsidRDefault="00B33F94" w:rsidP="00B33F94">
      <w:pPr>
        <w:autoSpaceDE w:val="0"/>
        <w:autoSpaceDN w:val="0"/>
        <w:adjustRightInd w:val="0"/>
        <w:spacing w:line="360" w:lineRule="exact"/>
        <w:jc w:val="left"/>
        <w:rPr>
          <w:rFonts w:ascii="Meiryo UI" w:eastAsia="Meiryo UI" w:hAnsi="Meiryo UI" w:cs="Meiryo UI"/>
          <w:kern w:val="0"/>
          <w:sz w:val="24"/>
          <w:szCs w:val="24"/>
          <w:lang w:val="ja-JP"/>
        </w:rPr>
      </w:pPr>
    </w:p>
    <w:p w14:paraId="13668772" w14:textId="77777777" w:rsidR="007B4BFB" w:rsidRPr="00F317B8" w:rsidRDefault="00B33F94" w:rsidP="007B4BFB">
      <w:pPr>
        <w:widowControl/>
        <w:spacing w:line="360" w:lineRule="exact"/>
        <w:ind w:firstLineChars="100" w:firstLine="220"/>
        <w:jc w:val="left"/>
        <w:rPr>
          <w:rFonts w:ascii="Meiryo UI" w:eastAsia="Meiryo UI" w:hAnsi="Meiryo UI" w:cs="Meiryo UI"/>
          <w:b/>
          <w:sz w:val="22"/>
        </w:rPr>
      </w:pPr>
      <w:r w:rsidRPr="00F317B8">
        <w:rPr>
          <w:rFonts w:ascii="Meiryo UI" w:eastAsia="Meiryo UI" w:hAnsi="Meiryo UI" w:cs="Meiryo UI" w:hint="eastAsia"/>
          <w:kern w:val="0"/>
          <w:sz w:val="22"/>
        </w:rPr>
        <w:t xml:space="preserve">○　</w:t>
      </w:r>
      <w:r w:rsidR="007B4BFB" w:rsidRPr="00F317B8">
        <w:rPr>
          <w:rFonts w:ascii="Meiryo UI" w:eastAsia="Meiryo UI" w:hAnsi="Meiryo UI" w:cs="Meiryo UI" w:hint="eastAsia"/>
          <w:kern w:val="0"/>
          <w:sz w:val="22"/>
          <w:lang w:val="ja-JP"/>
        </w:rPr>
        <w:t>第２次大阪府</w:t>
      </w:r>
      <w:r w:rsidR="007B4BFB" w:rsidRPr="00F317B8">
        <w:rPr>
          <w:rFonts w:ascii="Meiryo UI" w:eastAsia="Meiryo UI" w:hAnsi="Meiryo UI" w:cs="Meiryo UI" w:hint="eastAsia"/>
          <w:sz w:val="22"/>
        </w:rPr>
        <w:t>教育振興基本計画（令和５年（2023年）３月）</w:t>
      </w:r>
    </w:p>
    <w:p w14:paraId="5F66ECD7" w14:textId="77777777" w:rsidR="007B4BFB" w:rsidRPr="00F317B8" w:rsidRDefault="007B4BFB" w:rsidP="007B4BFB">
      <w:pPr>
        <w:autoSpaceDE w:val="0"/>
        <w:autoSpaceDN w:val="0"/>
        <w:adjustRightInd w:val="0"/>
        <w:spacing w:line="360" w:lineRule="exact"/>
        <w:ind w:leftChars="200" w:left="420"/>
        <w:jc w:val="left"/>
        <w:rPr>
          <w:rFonts w:ascii="Meiryo UI" w:eastAsia="Meiryo UI" w:hAnsi="Meiryo UI" w:cs="Meiryo UI"/>
          <w:kern w:val="0"/>
          <w:sz w:val="22"/>
          <w:lang w:val="ja-JP"/>
        </w:rPr>
      </w:pPr>
      <w:r w:rsidRPr="00F317B8">
        <w:rPr>
          <w:rFonts w:ascii="Meiryo UI" w:eastAsia="Meiryo UI" w:hAnsi="Meiryo UI" w:cs="Meiryo UI" w:hint="eastAsia"/>
          <w:kern w:val="0"/>
          <w:sz w:val="22"/>
          <w:lang w:val="ja-JP"/>
        </w:rPr>
        <w:t xml:space="preserve">　　</w:t>
      </w:r>
      <w:r w:rsidRPr="00F317B8">
        <w:rPr>
          <w:rFonts w:ascii="Meiryo UI" w:eastAsia="Meiryo UI" w:hAnsi="Meiryo UI" w:cs="Meiryo UI" w:hint="eastAsia"/>
          <w:sz w:val="22"/>
        </w:rPr>
        <w:t>本計画では、</w:t>
      </w:r>
      <w:r w:rsidRPr="00F317B8">
        <w:rPr>
          <w:rFonts w:ascii="Meiryo UI" w:eastAsia="Meiryo UI" w:hAnsi="Meiryo UI" w:cs="Meiryo UI" w:hint="eastAsia"/>
          <w:kern w:val="0"/>
          <w:sz w:val="22"/>
          <w:lang w:val="ja-JP"/>
        </w:rPr>
        <w:t>子どもたちが、互いを認め合う心を養い、時代の変化を乗り越え、将来を生き抜く力を身につけられるよう、「人生を自ら切り拓いていく人」「認め合い、尊重し協働していく人」「世界や地域とつながり社会に貢献していく人」を３つの『大阪の教育がはぐくむ人物像』として掲げています。</w:t>
      </w:r>
    </w:p>
    <w:p w14:paraId="0A98D870" w14:textId="77777777" w:rsidR="007B4BFB" w:rsidRPr="00F317B8" w:rsidRDefault="007B4BFB" w:rsidP="007B4BFB">
      <w:pPr>
        <w:autoSpaceDE w:val="0"/>
        <w:autoSpaceDN w:val="0"/>
        <w:adjustRightInd w:val="0"/>
        <w:spacing w:line="360" w:lineRule="exact"/>
        <w:ind w:leftChars="200" w:left="420"/>
        <w:jc w:val="left"/>
        <w:rPr>
          <w:rFonts w:ascii="Meiryo UI" w:eastAsia="Meiryo UI" w:hAnsi="Meiryo UI" w:cs="Meiryo UI"/>
          <w:kern w:val="0"/>
          <w:sz w:val="22"/>
          <w:lang w:val="ja-JP"/>
        </w:rPr>
      </w:pPr>
      <w:r w:rsidRPr="00F317B8">
        <w:rPr>
          <w:rFonts w:ascii="Meiryo UI" w:eastAsia="Meiryo UI" w:hAnsi="Meiryo UI" w:cs="Meiryo UI" w:hint="eastAsia"/>
          <w:kern w:val="0"/>
          <w:sz w:val="22"/>
          <w:lang w:val="ja-JP"/>
        </w:rPr>
        <w:t xml:space="preserve">　　また、「自ら考え、他者と協働しながら学ぶ授業の推進」、「自他を尊重し、違いを認め合う意識・態度の育成」、「教員の人権感覚や人権意識の育成」などを重点取組として掲げ、大阪の子どもたち自身が豊かな未来を自ら切り拓き、持続可能な社会のつくり手となるよう取組を進めています。</w:t>
      </w:r>
    </w:p>
    <w:p w14:paraId="7E7CA4A0" w14:textId="24B3FC7B" w:rsidR="00B33F94" w:rsidRPr="00F317B8" w:rsidRDefault="00B33F94" w:rsidP="007B4BFB">
      <w:pPr>
        <w:widowControl/>
        <w:spacing w:line="360" w:lineRule="exact"/>
        <w:ind w:firstLineChars="100" w:firstLine="240"/>
        <w:jc w:val="left"/>
        <w:rPr>
          <w:rFonts w:ascii="Meiryo UI" w:eastAsia="Meiryo UI" w:hAnsi="Meiryo UI" w:cs="Meiryo UI"/>
          <w:kern w:val="0"/>
          <w:sz w:val="24"/>
          <w:szCs w:val="24"/>
          <w:lang w:val="ja-JP"/>
        </w:rPr>
      </w:pPr>
    </w:p>
    <w:p w14:paraId="580B3C0A" w14:textId="7D295C25" w:rsidR="00D55AF8" w:rsidRPr="00F317B8" w:rsidRDefault="00D55AF8" w:rsidP="00D55AF8">
      <w:pPr>
        <w:widowControl/>
        <w:spacing w:line="360" w:lineRule="exact"/>
        <w:ind w:firstLineChars="100" w:firstLine="220"/>
        <w:jc w:val="left"/>
        <w:rPr>
          <w:rFonts w:ascii="Meiryo UI" w:eastAsia="Meiryo UI" w:hAnsi="Meiryo UI" w:cs="Meiryo UI"/>
          <w:sz w:val="22"/>
        </w:rPr>
      </w:pPr>
      <w:r w:rsidRPr="00F317B8">
        <w:rPr>
          <w:rFonts w:ascii="Meiryo UI" w:eastAsia="Meiryo UI" w:hAnsi="Meiryo UI" w:cs="Meiryo UI" w:hint="eastAsia"/>
          <w:kern w:val="0"/>
          <w:sz w:val="22"/>
          <w:lang w:val="ja-JP"/>
        </w:rPr>
        <w:t>○　第５次大阪府障がい者計画</w:t>
      </w:r>
      <w:r w:rsidRPr="00F317B8">
        <w:rPr>
          <w:rFonts w:ascii="Meiryo UI" w:eastAsia="Meiryo UI" w:hAnsi="Meiryo UI" w:cs="Meiryo UI" w:hint="eastAsia"/>
          <w:sz w:val="22"/>
        </w:rPr>
        <w:t>（令和６（2024年）３月）</w:t>
      </w:r>
    </w:p>
    <w:p w14:paraId="6558817C" w14:textId="36AE9212" w:rsidR="00D55AF8" w:rsidRPr="00F317B8" w:rsidRDefault="00470A2B" w:rsidP="00D6229F">
      <w:pPr>
        <w:autoSpaceDE w:val="0"/>
        <w:autoSpaceDN w:val="0"/>
        <w:adjustRightInd w:val="0"/>
        <w:spacing w:line="360" w:lineRule="exact"/>
        <w:ind w:leftChars="202" w:left="424" w:firstLineChars="100" w:firstLine="220"/>
        <w:jc w:val="left"/>
        <w:rPr>
          <w:rFonts w:ascii="Meiryo UI" w:eastAsia="Meiryo UI" w:hAnsi="Meiryo UI" w:cs="Meiryo UI"/>
          <w:sz w:val="22"/>
        </w:rPr>
      </w:pPr>
      <w:r>
        <w:rPr>
          <w:rFonts w:ascii="Meiryo UI" w:eastAsia="Meiryo UI" w:hAnsi="Meiryo UI" w:cs="Meiryo UI" w:hint="eastAsia"/>
          <w:sz w:val="22"/>
        </w:rPr>
        <w:t>府</w:t>
      </w:r>
      <w:r w:rsidR="00D55AF8" w:rsidRPr="00F317B8">
        <w:rPr>
          <w:rFonts w:ascii="Meiryo UI" w:eastAsia="Meiryo UI" w:hAnsi="Meiryo UI" w:cs="Meiryo UI" w:hint="eastAsia"/>
          <w:sz w:val="22"/>
        </w:rPr>
        <w:t>では、「障がい者計画」（障害者基本法第11条第2項）と「障がい福祉計画」（障害者の日常</w:t>
      </w:r>
      <w:r w:rsidR="00D55AF8" w:rsidRPr="00F317B8">
        <w:rPr>
          <w:rFonts w:ascii="Meiryo UI" w:eastAsia="Meiryo UI" w:hAnsi="Meiryo UI" w:cs="Meiryo UI" w:hint="eastAsia"/>
          <w:sz w:val="22"/>
        </w:rPr>
        <w:lastRenderedPageBreak/>
        <w:t>生活及び社会生活を総合的に支援するための法第89条第1項）、「障がい児福祉計画」（児童福祉法第33条の22</w:t>
      </w:r>
      <w:r w:rsidR="00D6229F" w:rsidRPr="00F317B8">
        <w:rPr>
          <w:rFonts w:ascii="Meiryo UI" w:eastAsia="Meiryo UI" w:hAnsi="Meiryo UI" w:cs="Meiryo UI" w:hint="eastAsia"/>
          <w:sz w:val="22"/>
        </w:rPr>
        <w:t>第2項</w:t>
      </w:r>
      <w:r w:rsidR="00D55AF8" w:rsidRPr="00F317B8">
        <w:rPr>
          <w:rFonts w:ascii="Meiryo UI" w:eastAsia="Meiryo UI" w:hAnsi="Meiryo UI" w:cs="Meiryo UI" w:hint="eastAsia"/>
          <w:sz w:val="22"/>
        </w:rPr>
        <w:t>）とを一体的に策定しており、令和3（2021）年度から令和8（2026）年度までを計画期間とする「第5次大阪府障がい者計画」に</w:t>
      </w:r>
      <w:r w:rsidR="00D6229F" w:rsidRPr="00F317B8">
        <w:rPr>
          <w:rFonts w:ascii="Meiryo UI" w:eastAsia="Meiryo UI" w:hAnsi="Meiryo UI" w:cs="Meiryo UI" w:hint="eastAsia"/>
          <w:sz w:val="22"/>
        </w:rPr>
        <w:t>おいて、「全ての人間（ひと）が支えあい、包容され、ともに生きる自立支援社会づくり」を基本理念に据え、</w:t>
      </w:r>
      <w:r w:rsidR="00D55AF8" w:rsidRPr="00F317B8">
        <w:rPr>
          <w:rFonts w:ascii="Meiryo UI" w:eastAsia="Meiryo UI" w:hAnsi="Meiryo UI" w:cs="Meiryo UI" w:hint="eastAsia"/>
          <w:sz w:val="22"/>
        </w:rPr>
        <w:t>「障がい者差別・虐待の防止、命と尊厳の保持」「多様な主体の協働による地域づくり」「あらゆる分野における</w:t>
      </w:r>
      <w:r>
        <w:rPr>
          <w:rFonts w:ascii="Meiryo UI" w:eastAsia="Meiryo UI" w:hAnsi="Meiryo UI" w:cs="Meiryo UI" w:hint="eastAsia"/>
          <w:sz w:val="22"/>
        </w:rPr>
        <w:t>府</w:t>
      </w:r>
      <w:r w:rsidR="00D55AF8" w:rsidRPr="00F317B8">
        <w:rPr>
          <w:rFonts w:ascii="Meiryo UI" w:eastAsia="Meiryo UI" w:hAnsi="Meiryo UI" w:cs="Meiryo UI" w:hint="eastAsia"/>
          <w:sz w:val="22"/>
        </w:rPr>
        <w:t>全体の底上げ」「合理的配慮によるバリアフリーの充実」「真の共生社会・インクルーシブな社会の実現」の5つの基本原則に基づいて施策を進めています</w:t>
      </w:r>
      <w:r w:rsidR="00D55AF8" w:rsidRPr="00F317B8">
        <w:rPr>
          <w:rFonts w:ascii="Meiryo UI" w:eastAsia="Meiryo UI" w:hAnsi="Meiryo UI" w:cs="Meiryo UI" w:hint="eastAsia"/>
          <w:kern w:val="0"/>
          <w:sz w:val="22"/>
          <w:lang w:val="ja-JP"/>
        </w:rPr>
        <w:t>。</w:t>
      </w:r>
    </w:p>
    <w:p w14:paraId="56A6F697" w14:textId="1077F757" w:rsidR="00B33F94" w:rsidRPr="00F317B8" w:rsidRDefault="00D55AF8" w:rsidP="00D55AF8">
      <w:pPr>
        <w:autoSpaceDE w:val="0"/>
        <w:autoSpaceDN w:val="0"/>
        <w:adjustRightInd w:val="0"/>
        <w:spacing w:line="360" w:lineRule="exact"/>
        <w:ind w:leftChars="202" w:left="424" w:firstLineChars="100" w:firstLine="220"/>
        <w:jc w:val="left"/>
        <w:rPr>
          <w:rFonts w:ascii="Meiryo UI" w:eastAsia="Meiryo UI" w:hAnsi="Meiryo UI" w:cs="Meiryo UI"/>
          <w:kern w:val="0"/>
          <w:sz w:val="22"/>
          <w:lang w:val="ja-JP"/>
        </w:rPr>
      </w:pPr>
      <w:r w:rsidRPr="00F317B8">
        <w:rPr>
          <w:rFonts w:ascii="Meiryo UI" w:eastAsia="Meiryo UI" w:hAnsi="Meiryo UI" w:cs="Meiryo UI" w:hint="eastAsia"/>
          <w:sz w:val="22"/>
        </w:rPr>
        <w:t>その中で、「地域共生社会」の実現に向け、その土台となる地域を育む施策の推進方向として、「だれもが暮らしやすい」地域づくりという側面からユニバーサルデザインの推進を掲げています。</w:t>
      </w:r>
    </w:p>
    <w:p w14:paraId="2DA11E6D" w14:textId="77777777" w:rsidR="00CB123E" w:rsidRPr="00F317B8" w:rsidRDefault="00CB123E" w:rsidP="006136BF">
      <w:pPr>
        <w:adjustRightInd w:val="0"/>
        <w:snapToGrid w:val="0"/>
        <w:rPr>
          <w:rFonts w:ascii="Meiryo UI" w:eastAsia="Meiryo UI" w:hAnsi="Meiryo UI" w:cs="Meiryo UI"/>
          <w:szCs w:val="21"/>
        </w:rPr>
      </w:pPr>
    </w:p>
    <w:p w14:paraId="383B8596" w14:textId="622692C8" w:rsidR="003D5B80" w:rsidRPr="00F317B8" w:rsidRDefault="006250CE" w:rsidP="006250CE">
      <w:pPr>
        <w:spacing w:line="400" w:lineRule="exact"/>
        <w:ind w:leftChars="132" w:left="717" w:hangingChars="200" w:hanging="440"/>
        <w:rPr>
          <w:rFonts w:ascii="Meiryo UI" w:eastAsia="Meiryo UI" w:hAnsi="Meiryo UI" w:cs="Meiryo UI"/>
          <w:kern w:val="0"/>
          <w:sz w:val="22"/>
          <w:lang w:val="ja-JP"/>
        </w:rPr>
      </w:pPr>
      <w:r w:rsidRPr="00F317B8">
        <w:rPr>
          <w:rFonts w:ascii="Meiryo UI" w:eastAsia="Meiryo UI" w:hAnsi="Meiryo UI" w:cs="Meiryo UI" w:hint="eastAsia"/>
          <w:kern w:val="0"/>
          <w:sz w:val="22"/>
        </w:rPr>
        <w:t>（</w:t>
      </w:r>
      <w:r w:rsidR="00081965" w:rsidRPr="00F317B8">
        <w:rPr>
          <w:rFonts w:ascii="Meiryo UI" w:eastAsia="Meiryo UI" w:hAnsi="Meiryo UI" w:cs="Meiryo UI" w:hint="eastAsia"/>
          <w:kern w:val="0"/>
          <w:sz w:val="22"/>
        </w:rPr>
        <w:t>３</w:t>
      </w:r>
      <w:r w:rsidRPr="00F317B8">
        <w:rPr>
          <w:rFonts w:ascii="Meiryo UI" w:eastAsia="Meiryo UI" w:hAnsi="Meiryo UI" w:cs="Meiryo UI" w:hint="eastAsia"/>
          <w:kern w:val="0"/>
          <w:sz w:val="22"/>
        </w:rPr>
        <w:t>）</w:t>
      </w:r>
      <w:bookmarkStart w:id="32" w:name="_Hlk215235545"/>
      <w:r w:rsidR="00081965" w:rsidRPr="00F317B8">
        <w:rPr>
          <w:rFonts w:ascii="Meiryo UI" w:eastAsia="Meiryo UI" w:hAnsi="Meiryo UI" w:cs="Meiryo UI" w:hint="eastAsia"/>
          <w:kern w:val="0"/>
          <w:sz w:val="22"/>
          <w:lang w:val="ja-JP"/>
        </w:rPr>
        <w:t>大阪・関西万博</w:t>
      </w:r>
      <w:r w:rsidR="00CD7AB3" w:rsidRPr="00F317B8">
        <w:rPr>
          <w:rFonts w:ascii="Meiryo UI" w:eastAsia="Meiryo UI" w:hAnsi="Meiryo UI" w:cs="Meiryo UI" w:hint="eastAsia"/>
          <w:kern w:val="0"/>
          <w:sz w:val="22"/>
          <w:lang w:val="ja-JP"/>
        </w:rPr>
        <w:t>における</w:t>
      </w:r>
      <w:bookmarkEnd w:id="32"/>
      <w:r w:rsidR="00D711EE">
        <w:rPr>
          <w:rFonts w:ascii="Meiryo UI" w:eastAsia="Meiryo UI" w:hAnsi="Meiryo UI" w:cs="Meiryo UI" w:hint="eastAsia"/>
          <w:kern w:val="0"/>
          <w:sz w:val="22"/>
          <w:lang w:val="ja-JP"/>
        </w:rPr>
        <w:t>取組</w:t>
      </w:r>
    </w:p>
    <w:p w14:paraId="6C209C5D" w14:textId="1C406E9A" w:rsidR="0039558F" w:rsidRPr="00F317B8" w:rsidRDefault="00150886" w:rsidP="00BD48EB">
      <w:pPr>
        <w:spacing w:line="400" w:lineRule="exact"/>
        <w:ind w:leftChars="332" w:left="697" w:firstLineChars="100" w:firstLine="220"/>
        <w:rPr>
          <w:rFonts w:ascii="Meiryo UI" w:eastAsia="Meiryo UI" w:hAnsi="Meiryo UI" w:cs="Meiryo UI"/>
          <w:kern w:val="0"/>
          <w:sz w:val="22"/>
          <w:lang w:val="ja-JP"/>
        </w:rPr>
      </w:pPr>
      <w:bookmarkStart w:id="33" w:name="_Hlk215235565"/>
      <w:r w:rsidRPr="00F317B8">
        <w:rPr>
          <w:rFonts w:ascii="Meiryo UI" w:eastAsia="Meiryo UI" w:hAnsi="Meiryo UI" w:cs="Meiryo UI" w:hint="eastAsia"/>
          <w:kern w:val="0"/>
          <w:sz w:val="22"/>
          <w:lang w:val="ja-JP"/>
        </w:rPr>
        <w:t>大阪・関西万博の誘致決定後、</w:t>
      </w:r>
      <w:r w:rsidRPr="00F317B8">
        <w:rPr>
          <w:rFonts w:ascii="Meiryo UI" w:eastAsia="Meiryo UI" w:hAnsi="Meiryo UI" w:cs="Meiryo UI" w:hint="eastAsia"/>
          <w:sz w:val="22"/>
        </w:rPr>
        <w:t>令和2年（2020年）3月に「万博のインパクトを活かした大阪の将来に向けたビジョン」を</w:t>
      </w:r>
      <w:r w:rsidR="00903B42">
        <w:rPr>
          <w:rFonts w:ascii="Meiryo UI" w:eastAsia="Meiryo UI" w:hAnsi="Meiryo UI" w:cs="Meiryo UI" w:hint="eastAsia"/>
          <w:sz w:val="22"/>
        </w:rPr>
        <w:t>大阪</w:t>
      </w:r>
      <w:r w:rsidR="00470A2B">
        <w:rPr>
          <w:rFonts w:ascii="Meiryo UI" w:eastAsia="Meiryo UI" w:hAnsi="Meiryo UI" w:cs="Meiryo UI" w:hint="eastAsia"/>
          <w:sz w:val="22"/>
        </w:rPr>
        <w:t>府</w:t>
      </w:r>
      <w:r w:rsidRPr="00F317B8">
        <w:rPr>
          <w:rFonts w:ascii="Meiryo UI" w:eastAsia="Meiryo UI" w:hAnsi="Meiryo UI" w:cs="Meiryo UI" w:hint="eastAsia"/>
          <w:sz w:val="22"/>
        </w:rPr>
        <w:t>・</w:t>
      </w:r>
      <w:r w:rsidR="00903B42">
        <w:rPr>
          <w:rFonts w:ascii="Meiryo UI" w:eastAsia="Meiryo UI" w:hAnsi="Meiryo UI" w:cs="Meiryo UI" w:hint="eastAsia"/>
          <w:sz w:val="22"/>
        </w:rPr>
        <w:t>大阪</w:t>
      </w:r>
      <w:r w:rsidRPr="00F317B8">
        <w:rPr>
          <w:rFonts w:ascii="Meiryo UI" w:eastAsia="Meiryo UI" w:hAnsi="Meiryo UI" w:cs="Meiryo UI" w:hint="eastAsia"/>
          <w:sz w:val="22"/>
        </w:rPr>
        <w:t>市一体で策定し、「オール大阪」の羅針盤として目指すべき</w:t>
      </w:r>
      <w:r w:rsidR="00D711EE">
        <w:rPr>
          <w:rFonts w:ascii="Meiryo UI" w:eastAsia="Meiryo UI" w:hAnsi="Meiryo UI" w:cs="Meiryo UI" w:hint="eastAsia"/>
          <w:sz w:val="22"/>
        </w:rPr>
        <w:t>取組</w:t>
      </w:r>
      <w:r w:rsidRPr="00F317B8">
        <w:rPr>
          <w:rFonts w:ascii="Meiryo UI" w:eastAsia="Meiryo UI" w:hAnsi="Meiryo UI" w:cs="Meiryo UI" w:hint="eastAsia"/>
          <w:sz w:val="22"/>
        </w:rPr>
        <w:t>の方向性を示しています。そのビジョンのめざすべき方向性の1つとして、街中にユニバーサルデザインが浸透するとともに、「心のバリアフリー」が推進され、障がいの有無、年齢、性別、国籍、人種等にかかわらず、誰もが安心・快適に暮らすことができる「世界トップレベルのバリアフリー（ハード・ソフト両面）を実現」と示</w:t>
      </w:r>
      <w:r w:rsidR="003D5B80" w:rsidRPr="00F317B8">
        <w:rPr>
          <w:rFonts w:ascii="Meiryo UI" w:eastAsia="Meiryo UI" w:hAnsi="Meiryo UI" w:cs="Meiryo UI" w:hint="eastAsia"/>
          <w:sz w:val="22"/>
        </w:rPr>
        <w:t>され</w:t>
      </w:r>
      <w:r w:rsidRPr="00F317B8">
        <w:rPr>
          <w:rFonts w:ascii="Meiryo UI" w:eastAsia="Meiryo UI" w:hAnsi="Meiryo UI" w:cs="Meiryo UI" w:hint="eastAsia"/>
          <w:sz w:val="22"/>
        </w:rPr>
        <w:t>ています。</w:t>
      </w:r>
    </w:p>
    <w:p w14:paraId="71ADA96F" w14:textId="54953344" w:rsidR="00E83B18" w:rsidRPr="00F317B8" w:rsidRDefault="00E83B18" w:rsidP="00BD48EB">
      <w:pPr>
        <w:spacing w:line="400" w:lineRule="exact"/>
        <w:ind w:leftChars="132" w:left="717" w:hangingChars="200" w:hanging="440"/>
        <w:rPr>
          <w:rFonts w:ascii="Meiryo UI" w:eastAsia="Meiryo UI" w:hAnsi="Meiryo UI" w:cs="Meiryo UI"/>
          <w:strike/>
          <w:sz w:val="22"/>
        </w:rPr>
      </w:pPr>
    </w:p>
    <w:p w14:paraId="23767054" w14:textId="78AAF2E6" w:rsidR="00E83B18" w:rsidRPr="00F317B8" w:rsidRDefault="00632E13" w:rsidP="00BD48EB">
      <w:pPr>
        <w:pStyle w:val="af3"/>
        <w:numPr>
          <w:ilvl w:val="0"/>
          <w:numId w:val="7"/>
        </w:numPr>
        <w:spacing w:line="400" w:lineRule="exact"/>
        <w:ind w:leftChars="0"/>
        <w:rPr>
          <w:rFonts w:ascii="Meiryo UI" w:eastAsia="Meiryo UI" w:hAnsi="Meiryo UI" w:cs="Meiryo UI"/>
          <w:sz w:val="22"/>
        </w:rPr>
      </w:pPr>
      <w:r w:rsidRPr="00F317B8">
        <w:rPr>
          <w:rFonts w:ascii="Meiryo UI" w:eastAsia="Meiryo UI" w:hAnsi="Meiryo UI" w:cs="Meiryo UI" w:hint="eastAsia"/>
          <w:sz w:val="22"/>
        </w:rPr>
        <w:t>大阪・関西万博会場内における</w:t>
      </w:r>
      <w:r w:rsidR="00D711EE">
        <w:rPr>
          <w:rFonts w:ascii="Meiryo UI" w:eastAsia="Meiryo UI" w:hAnsi="Meiryo UI" w:cs="Meiryo UI" w:hint="eastAsia"/>
          <w:sz w:val="22"/>
        </w:rPr>
        <w:t>取組</w:t>
      </w:r>
    </w:p>
    <w:p w14:paraId="35875F5C" w14:textId="17BDD6CC" w:rsidR="00E83B18" w:rsidRPr="00F317B8" w:rsidRDefault="00E83B18" w:rsidP="00E83B18">
      <w:pPr>
        <w:spacing w:line="400" w:lineRule="exact"/>
        <w:ind w:leftChars="400" w:left="840" w:firstLineChars="100" w:firstLine="220"/>
        <w:rPr>
          <w:rFonts w:ascii="Meiryo UI" w:eastAsia="Meiryo UI" w:hAnsi="Meiryo UI" w:cs="Meiryo UI"/>
          <w:sz w:val="22"/>
        </w:rPr>
      </w:pPr>
      <w:r w:rsidRPr="00F317B8">
        <w:rPr>
          <w:rFonts w:ascii="Meiryo UI" w:eastAsia="Meiryo UI" w:hAnsi="Meiryo UI" w:cs="Meiryo UI" w:hint="eastAsia"/>
          <w:sz w:val="22"/>
        </w:rPr>
        <w:t>公益社団法人</w:t>
      </w:r>
      <w:r w:rsidRPr="00F317B8">
        <w:rPr>
          <w:rFonts w:ascii="Meiryo UI" w:eastAsia="Meiryo UI" w:hAnsi="Meiryo UI" w:cs="Meiryo UI"/>
          <w:sz w:val="22"/>
        </w:rPr>
        <w:t>2025年日本国際博覧会協会は、国･地域、文化、人種、性別、世代、障がいの有無等に関わらず、利用者にとって快適な環境整備を行うことを目的に、令和３年（2021年）9月に「施設整備に関するユニバーサルデザインガイドライン」を策定</w:t>
      </w:r>
      <w:r w:rsidR="00BA2563">
        <w:rPr>
          <w:rFonts w:ascii="Meiryo UI" w:eastAsia="Meiryo UI" w:hAnsi="Meiryo UI" w:cs="Meiryo UI" w:hint="eastAsia"/>
          <w:sz w:val="22"/>
        </w:rPr>
        <w:t>されました</w:t>
      </w:r>
      <w:r w:rsidRPr="00F317B8">
        <w:rPr>
          <w:rFonts w:ascii="Meiryo UI" w:eastAsia="Meiryo UI" w:hAnsi="Meiryo UI" w:cs="Meiryo UI"/>
          <w:sz w:val="22"/>
        </w:rPr>
        <w:t>。</w:t>
      </w:r>
    </w:p>
    <w:p w14:paraId="25620AD7" w14:textId="68E60934" w:rsidR="00E83B18" w:rsidRPr="00F317B8" w:rsidRDefault="00E83B18" w:rsidP="00E83B18">
      <w:pPr>
        <w:spacing w:line="400" w:lineRule="exact"/>
        <w:ind w:leftChars="400" w:left="840" w:firstLineChars="100" w:firstLine="220"/>
        <w:rPr>
          <w:rFonts w:ascii="Meiryo UI" w:eastAsia="Meiryo UI" w:hAnsi="Meiryo UI" w:cs="Meiryo UI"/>
          <w:sz w:val="22"/>
        </w:rPr>
      </w:pPr>
      <w:r w:rsidRPr="00F317B8">
        <w:rPr>
          <w:rFonts w:ascii="Meiryo UI" w:eastAsia="Meiryo UI" w:hAnsi="Meiryo UI" w:cs="Meiryo UI" w:hint="eastAsia"/>
          <w:sz w:val="22"/>
        </w:rPr>
        <w:t>その後、すべての来場者にとって、より利用しやすい博覧会会場を実現するため、障がい当事者や学識経験者等の意見を参考に、令和４年（</w:t>
      </w:r>
      <w:r w:rsidRPr="00F317B8">
        <w:rPr>
          <w:rFonts w:ascii="Meiryo UI" w:eastAsia="Meiryo UI" w:hAnsi="Meiryo UI" w:cs="Meiryo UI"/>
          <w:sz w:val="22"/>
        </w:rPr>
        <w:t>2022年）７月に</w:t>
      </w:r>
      <w:r w:rsidR="00632E13" w:rsidRPr="00F317B8">
        <w:rPr>
          <w:rFonts w:ascii="Meiryo UI" w:eastAsia="Meiryo UI" w:hAnsi="Meiryo UI" w:cs="Meiryo UI" w:hint="eastAsia"/>
          <w:sz w:val="22"/>
        </w:rPr>
        <w:t>、会場の施設整備の共通指標となるよう</w:t>
      </w:r>
      <w:r w:rsidRPr="00F317B8">
        <w:rPr>
          <w:rFonts w:ascii="Meiryo UI" w:eastAsia="Meiryo UI" w:hAnsi="Meiryo UI" w:cs="Meiryo UI"/>
          <w:sz w:val="22"/>
        </w:rPr>
        <w:t>ガイドラインの改定を行</w:t>
      </w:r>
      <w:r w:rsidR="00BA2563">
        <w:rPr>
          <w:rFonts w:ascii="Meiryo UI" w:eastAsia="Meiryo UI" w:hAnsi="Meiryo UI" w:cs="Meiryo UI" w:hint="eastAsia"/>
          <w:sz w:val="22"/>
        </w:rPr>
        <w:t>われ</w:t>
      </w:r>
      <w:r w:rsidRPr="00F317B8">
        <w:rPr>
          <w:rFonts w:ascii="Meiryo UI" w:eastAsia="Meiryo UI" w:hAnsi="Meiryo UI" w:cs="Meiryo UI"/>
          <w:sz w:val="22"/>
        </w:rPr>
        <w:t>ました。</w:t>
      </w:r>
    </w:p>
    <w:p w14:paraId="11C004C9" w14:textId="5BFBF977" w:rsidR="00E83B18" w:rsidRPr="00F317B8" w:rsidRDefault="00E83B18" w:rsidP="00E83B18">
      <w:pPr>
        <w:spacing w:line="400" w:lineRule="exact"/>
        <w:ind w:leftChars="400" w:left="840" w:firstLineChars="100" w:firstLine="220"/>
        <w:rPr>
          <w:rFonts w:ascii="Meiryo UI" w:eastAsia="Meiryo UI" w:hAnsi="Meiryo UI" w:cs="Meiryo UI"/>
          <w:sz w:val="22"/>
        </w:rPr>
      </w:pPr>
      <w:r w:rsidRPr="00F317B8">
        <w:rPr>
          <w:rFonts w:ascii="Meiryo UI" w:eastAsia="Meiryo UI" w:hAnsi="Meiryo UI" w:cs="Meiryo UI" w:hint="eastAsia"/>
          <w:sz w:val="22"/>
        </w:rPr>
        <w:t>さらに、会場の運営サービスに関する共通指標を示すため</w:t>
      </w:r>
      <w:r w:rsidR="00995FAE" w:rsidRPr="00F317B8">
        <w:rPr>
          <w:rFonts w:ascii="Meiryo UI" w:eastAsia="Meiryo UI" w:hAnsi="Meiryo UI" w:cs="Meiryo UI" w:hint="eastAsia"/>
          <w:sz w:val="22"/>
        </w:rPr>
        <w:t>令和５年（</w:t>
      </w:r>
      <w:r w:rsidR="00995FAE" w:rsidRPr="00F317B8">
        <w:rPr>
          <w:rFonts w:ascii="Meiryo UI" w:eastAsia="Meiryo UI" w:hAnsi="Meiryo UI" w:cs="Meiryo UI"/>
          <w:sz w:val="22"/>
        </w:rPr>
        <w:t>2023年）</w:t>
      </w:r>
      <w:r w:rsidR="00D26A91" w:rsidRPr="00F317B8">
        <w:rPr>
          <w:rFonts w:ascii="Meiryo UI" w:eastAsia="Meiryo UI" w:hAnsi="Meiryo UI" w:cs="Meiryo UI" w:hint="eastAsia"/>
          <w:sz w:val="22"/>
        </w:rPr>
        <w:t>７</w:t>
      </w:r>
      <w:r w:rsidR="00995FAE" w:rsidRPr="00F317B8">
        <w:rPr>
          <w:rFonts w:ascii="Meiryo UI" w:eastAsia="Meiryo UI" w:hAnsi="Meiryo UI" w:cs="Meiryo UI"/>
          <w:sz w:val="22"/>
        </w:rPr>
        <w:t>月に</w:t>
      </w:r>
      <w:r w:rsidR="00995FAE" w:rsidRPr="00F317B8">
        <w:rPr>
          <w:rFonts w:ascii="Meiryo UI" w:eastAsia="Meiryo UI" w:hAnsi="Meiryo UI" w:cs="Meiryo UI" w:hint="eastAsia"/>
          <w:sz w:val="22"/>
        </w:rPr>
        <w:t>作成された</w:t>
      </w:r>
      <w:r w:rsidRPr="00F317B8">
        <w:rPr>
          <w:rFonts w:ascii="Meiryo UI" w:eastAsia="Meiryo UI" w:hAnsi="Meiryo UI" w:cs="Meiryo UI" w:hint="eastAsia"/>
          <w:sz w:val="22"/>
        </w:rPr>
        <w:t>「ユニバーサルサービスガイドライン」</w:t>
      </w:r>
      <w:r w:rsidR="00995FAE" w:rsidRPr="00F317B8">
        <w:rPr>
          <w:rFonts w:ascii="Meiryo UI" w:eastAsia="Meiryo UI" w:hAnsi="Meiryo UI" w:cs="Meiryo UI" w:hint="eastAsia"/>
          <w:sz w:val="22"/>
        </w:rPr>
        <w:t>に基づき</w:t>
      </w:r>
      <w:r w:rsidRPr="00F317B8">
        <w:rPr>
          <w:rFonts w:ascii="Meiryo UI" w:eastAsia="Meiryo UI" w:hAnsi="Meiryo UI" w:cs="Meiryo UI"/>
          <w:sz w:val="22"/>
        </w:rPr>
        <w:t>、開催者、パビリオンや営業施設等万博運営に携わるすべての従事者は、来場者サービス全般、展示、催事・演出、飲食・物販の運用を行</w:t>
      </w:r>
      <w:r w:rsidR="00BA2563">
        <w:rPr>
          <w:rFonts w:ascii="Meiryo UI" w:eastAsia="Meiryo UI" w:hAnsi="Meiryo UI" w:cs="Meiryo UI" w:hint="eastAsia"/>
          <w:sz w:val="22"/>
        </w:rPr>
        <w:t>われ</w:t>
      </w:r>
      <w:r w:rsidRPr="00F317B8">
        <w:rPr>
          <w:rFonts w:ascii="Meiryo UI" w:eastAsia="Meiryo UI" w:hAnsi="Meiryo UI" w:cs="Meiryo UI"/>
          <w:sz w:val="22"/>
        </w:rPr>
        <w:t>ました。</w:t>
      </w:r>
    </w:p>
    <w:p w14:paraId="538EAFE6" w14:textId="46BE2668" w:rsidR="0039558F" w:rsidRPr="00F317B8" w:rsidRDefault="004C5D20" w:rsidP="00E83B18">
      <w:pPr>
        <w:spacing w:line="400" w:lineRule="exact"/>
        <w:ind w:leftChars="400" w:left="840" w:firstLineChars="100" w:firstLine="220"/>
        <w:rPr>
          <w:rFonts w:ascii="Meiryo UI" w:eastAsia="Meiryo UI" w:hAnsi="Meiryo UI" w:cs="Meiryo UI"/>
          <w:sz w:val="22"/>
        </w:rPr>
      </w:pPr>
      <w:r w:rsidRPr="00F317B8">
        <w:rPr>
          <w:rFonts w:ascii="Meiryo UI" w:eastAsia="Meiryo UI" w:hAnsi="Meiryo UI" w:cs="Meiryo UI" w:hint="eastAsia"/>
          <w:sz w:val="22"/>
        </w:rPr>
        <w:t>令和</w:t>
      </w:r>
      <w:r w:rsidRPr="00F317B8">
        <w:rPr>
          <w:rFonts w:ascii="Meiryo UI" w:eastAsia="Meiryo UI" w:hAnsi="Meiryo UI" w:cs="Meiryo UI"/>
          <w:sz w:val="22"/>
        </w:rPr>
        <w:t>7</w:t>
      </w:r>
      <w:r w:rsidR="00CF2177" w:rsidRPr="00F317B8">
        <w:rPr>
          <w:rFonts w:ascii="Meiryo UI" w:eastAsia="Meiryo UI" w:hAnsi="Meiryo UI" w:cs="Meiryo UI" w:hint="eastAsia"/>
          <w:sz w:val="22"/>
        </w:rPr>
        <w:t>年（</w:t>
      </w:r>
      <w:r w:rsidR="00CF2177" w:rsidRPr="00F317B8">
        <w:rPr>
          <w:rFonts w:ascii="Meiryo UI" w:eastAsia="Meiryo UI" w:hAnsi="Meiryo UI" w:cs="Meiryo UI"/>
          <w:sz w:val="22"/>
        </w:rPr>
        <w:t>202</w:t>
      </w:r>
      <w:r w:rsidR="00CF2177" w:rsidRPr="00F317B8">
        <w:rPr>
          <w:rFonts w:ascii="Meiryo UI" w:eastAsia="Meiryo UI" w:hAnsi="Meiryo UI" w:cs="Meiryo UI" w:hint="eastAsia"/>
          <w:sz w:val="22"/>
        </w:rPr>
        <w:t>5年</w:t>
      </w:r>
      <w:r w:rsidR="00CF2177" w:rsidRPr="00F317B8">
        <w:rPr>
          <w:rFonts w:ascii="Meiryo UI" w:eastAsia="Meiryo UI" w:hAnsi="Meiryo UI" w:cs="Meiryo UI"/>
          <w:sz w:val="22"/>
        </w:rPr>
        <w:t>）</w:t>
      </w:r>
      <w:r w:rsidR="00CF2177" w:rsidRPr="00F317B8">
        <w:rPr>
          <w:rFonts w:ascii="Meiryo UI" w:eastAsia="Meiryo UI" w:hAnsi="Meiryo UI" w:cs="Meiryo UI" w:hint="eastAsia"/>
          <w:sz w:val="22"/>
        </w:rPr>
        <w:t>４</w:t>
      </w:r>
      <w:r w:rsidR="00CF2177" w:rsidRPr="00F317B8">
        <w:rPr>
          <w:rFonts w:ascii="Meiryo UI" w:eastAsia="Meiryo UI" w:hAnsi="Meiryo UI" w:cs="Meiryo UI"/>
          <w:sz w:val="22"/>
        </w:rPr>
        <w:t>月</w:t>
      </w:r>
      <w:r w:rsidR="00CF2177" w:rsidRPr="00F317B8">
        <w:rPr>
          <w:rFonts w:ascii="Meiryo UI" w:eastAsia="Meiryo UI" w:hAnsi="Meiryo UI" w:cs="Meiryo UI" w:hint="eastAsia"/>
          <w:sz w:val="22"/>
        </w:rPr>
        <w:t>から10月の大阪・関西万博</w:t>
      </w:r>
      <w:r w:rsidRPr="00F317B8">
        <w:rPr>
          <w:rFonts w:ascii="Meiryo UI" w:eastAsia="Meiryo UI" w:hAnsi="Meiryo UI" w:cs="Meiryo UI"/>
          <w:sz w:val="22"/>
        </w:rPr>
        <w:t>開催</w:t>
      </w:r>
      <w:r w:rsidRPr="00F317B8">
        <w:rPr>
          <w:rFonts w:ascii="Meiryo UI" w:eastAsia="Meiryo UI" w:hAnsi="Meiryo UI" w:cs="Meiryo UI" w:hint="eastAsia"/>
          <w:sz w:val="22"/>
        </w:rPr>
        <w:t>期間中は、こうした</w:t>
      </w:r>
      <w:r w:rsidR="0039558F" w:rsidRPr="00F317B8">
        <w:rPr>
          <w:rFonts w:ascii="Meiryo UI" w:eastAsia="Meiryo UI" w:hAnsi="Meiryo UI" w:cs="Meiryo UI" w:hint="eastAsia"/>
          <w:sz w:val="22"/>
        </w:rPr>
        <w:t>ガイドラインの下で、多目的レーンやバリアフリートイレ、多言語に対応するアプリ、感覚過敏や精神的な不安を抱える方のためのカームダウン・クールダウンルームの設置、視覚障がい者向け音声情報提供アプリやパーソナルモビリティによる移動支援等の会場内の整備・運営が図られました。</w:t>
      </w:r>
    </w:p>
    <w:p w14:paraId="678520BA" w14:textId="77777777" w:rsidR="00E83B18" w:rsidRPr="00F317B8" w:rsidRDefault="00E83B18" w:rsidP="00E83B18">
      <w:pPr>
        <w:spacing w:line="400" w:lineRule="exact"/>
        <w:ind w:leftChars="400" w:left="840" w:firstLineChars="100" w:firstLine="220"/>
        <w:rPr>
          <w:rFonts w:ascii="Meiryo UI" w:eastAsia="Meiryo UI" w:hAnsi="Meiryo UI" w:cs="Meiryo UI"/>
          <w:strike/>
          <w:sz w:val="22"/>
        </w:rPr>
      </w:pPr>
    </w:p>
    <w:p w14:paraId="53F064D2" w14:textId="51356ABF" w:rsidR="00E83B18" w:rsidRPr="00F317B8" w:rsidRDefault="00E83B18" w:rsidP="00BD48EB">
      <w:pPr>
        <w:pStyle w:val="af3"/>
        <w:numPr>
          <w:ilvl w:val="0"/>
          <w:numId w:val="7"/>
        </w:numPr>
        <w:spacing w:line="400" w:lineRule="exact"/>
        <w:ind w:leftChars="0"/>
        <w:rPr>
          <w:rFonts w:ascii="Meiryo UI" w:eastAsia="Meiryo UI" w:hAnsi="Meiryo UI" w:cs="Meiryo UI"/>
          <w:sz w:val="22"/>
        </w:rPr>
      </w:pPr>
      <w:r w:rsidRPr="00F317B8">
        <w:rPr>
          <w:rFonts w:ascii="Meiryo UI" w:eastAsia="Meiryo UI" w:hAnsi="Meiryo UI" w:cs="Meiryo UI" w:hint="eastAsia"/>
          <w:sz w:val="22"/>
        </w:rPr>
        <w:t xml:space="preserve">　</w:t>
      </w:r>
      <w:r w:rsidR="0019430D" w:rsidRPr="00F317B8">
        <w:rPr>
          <w:rFonts w:ascii="Meiryo UI" w:eastAsia="Meiryo UI" w:hAnsi="Meiryo UI" w:cs="Meiryo UI" w:hint="eastAsia"/>
          <w:sz w:val="22"/>
        </w:rPr>
        <w:t>大阪・関西万博会場外の</w:t>
      </w:r>
      <w:r w:rsidR="00D711EE">
        <w:rPr>
          <w:rFonts w:ascii="Meiryo UI" w:eastAsia="Meiryo UI" w:hAnsi="Meiryo UI" w:cs="Meiryo UI" w:hint="eastAsia"/>
          <w:sz w:val="22"/>
        </w:rPr>
        <w:t>取組</w:t>
      </w:r>
    </w:p>
    <w:p w14:paraId="1528F7DC" w14:textId="6C9E2172" w:rsidR="00E83B18" w:rsidRPr="00F317B8" w:rsidRDefault="00301D6D" w:rsidP="00E83B18">
      <w:pPr>
        <w:spacing w:line="400" w:lineRule="exact"/>
        <w:ind w:leftChars="400" w:left="840" w:firstLineChars="100" w:firstLine="220"/>
        <w:rPr>
          <w:rFonts w:ascii="Meiryo UI" w:eastAsia="Meiryo UI" w:hAnsi="Meiryo UI" w:cs="Meiryo UI"/>
          <w:sz w:val="22"/>
        </w:rPr>
      </w:pPr>
      <w:r w:rsidRPr="00F317B8">
        <w:rPr>
          <w:rFonts w:ascii="Meiryo UI" w:eastAsia="Meiryo UI" w:hAnsi="Meiryo UI" w:cs="Meiryo UI" w:hint="eastAsia"/>
          <w:sz w:val="22"/>
        </w:rPr>
        <w:t>大阪・関西</w:t>
      </w:r>
      <w:r w:rsidR="00E83B18" w:rsidRPr="00F317B8">
        <w:rPr>
          <w:rFonts w:ascii="Meiryo UI" w:eastAsia="Meiryo UI" w:hAnsi="Meiryo UI" w:cs="Meiryo UI" w:hint="eastAsia"/>
          <w:sz w:val="22"/>
        </w:rPr>
        <w:t>万博の円滑な開催を支援することを目的として、令和４年（2022年）４月に</w:t>
      </w:r>
      <w:r w:rsidR="005270B9">
        <w:rPr>
          <w:rFonts w:ascii="Meiryo UI" w:eastAsia="Meiryo UI" w:hAnsi="Meiryo UI" w:cs="Meiryo UI" w:hint="eastAsia"/>
          <w:sz w:val="22"/>
        </w:rPr>
        <w:t>大</w:t>
      </w:r>
      <w:r w:rsidR="005270B9">
        <w:rPr>
          <w:rFonts w:ascii="Meiryo UI" w:eastAsia="Meiryo UI" w:hAnsi="Meiryo UI" w:cs="Meiryo UI" w:hint="eastAsia"/>
          <w:sz w:val="22"/>
        </w:rPr>
        <w:lastRenderedPageBreak/>
        <w:t>阪府・大阪市合同で</w:t>
      </w:r>
      <w:r w:rsidR="00E83B18" w:rsidRPr="00F317B8">
        <w:rPr>
          <w:rFonts w:ascii="Meiryo UI" w:eastAsia="Meiryo UI" w:hAnsi="Meiryo UI" w:cs="Meiryo UI" w:hint="eastAsia"/>
          <w:sz w:val="22"/>
        </w:rPr>
        <w:t>2025年大阪・関西万博推進本部が設置</w:t>
      </w:r>
      <w:r w:rsidR="00CD2C7E">
        <w:rPr>
          <w:rFonts w:ascii="Meiryo UI" w:eastAsia="Meiryo UI" w:hAnsi="Meiryo UI" w:cs="Meiryo UI" w:hint="eastAsia"/>
          <w:sz w:val="22"/>
        </w:rPr>
        <w:t>し</w:t>
      </w:r>
      <w:r w:rsidR="00E83B18" w:rsidRPr="00F317B8">
        <w:rPr>
          <w:rFonts w:ascii="Meiryo UI" w:eastAsia="Meiryo UI" w:hAnsi="Meiryo UI" w:cs="Meiryo UI" w:hint="eastAsia"/>
          <w:sz w:val="22"/>
        </w:rPr>
        <w:t>、その下に『万博会場外におけるユニバーサルデザインの導入』を検討課題としたユニバーサルデザイン部会が設置されました。</w:t>
      </w:r>
    </w:p>
    <w:p w14:paraId="704CD076" w14:textId="43A7F386" w:rsidR="00A0268A" w:rsidRDefault="00E83B18" w:rsidP="00C53A10">
      <w:pPr>
        <w:spacing w:line="400" w:lineRule="exact"/>
        <w:ind w:leftChars="400" w:left="840" w:firstLineChars="100" w:firstLine="220"/>
        <w:rPr>
          <w:rFonts w:ascii="Meiryo UI" w:eastAsia="Meiryo UI" w:hAnsi="Meiryo UI" w:cs="Meiryo UI"/>
          <w:sz w:val="22"/>
        </w:rPr>
      </w:pPr>
      <w:r w:rsidRPr="00F317B8">
        <w:rPr>
          <w:rFonts w:ascii="Meiryo UI" w:eastAsia="Meiryo UI" w:hAnsi="Meiryo UI" w:cs="Meiryo UI" w:hint="eastAsia"/>
          <w:sz w:val="22"/>
        </w:rPr>
        <w:t>ユニバーサルデザイン部会では、</w:t>
      </w:r>
      <w:r w:rsidR="00721812" w:rsidRPr="00F317B8">
        <w:rPr>
          <w:rFonts w:ascii="Meiryo UI" w:eastAsia="Meiryo UI" w:hAnsi="Meiryo UI" w:cs="Meiryo UI" w:hint="eastAsia"/>
          <w:sz w:val="22"/>
        </w:rPr>
        <w:t>令和４</w:t>
      </w:r>
      <w:r w:rsidR="00CF2177" w:rsidRPr="00F317B8">
        <w:rPr>
          <w:rFonts w:ascii="Meiryo UI" w:eastAsia="Meiryo UI" w:hAnsi="Meiryo UI" w:cs="Meiryo UI" w:hint="eastAsia"/>
          <w:sz w:val="22"/>
        </w:rPr>
        <w:t>年（2022年）</w:t>
      </w:r>
      <w:r w:rsidR="00CB62FC">
        <w:rPr>
          <w:rFonts w:ascii="Meiryo UI" w:eastAsia="Meiryo UI" w:hAnsi="Meiryo UI" w:cs="Meiryo UI" w:hint="eastAsia"/>
          <w:sz w:val="22"/>
        </w:rPr>
        <w:t>５月</w:t>
      </w:r>
      <w:r w:rsidR="00721812" w:rsidRPr="00F317B8">
        <w:rPr>
          <w:rFonts w:ascii="Meiryo UI" w:eastAsia="Meiryo UI" w:hAnsi="Meiryo UI" w:cs="Meiryo UI" w:hint="eastAsia"/>
          <w:sz w:val="22"/>
        </w:rPr>
        <w:t>の障害者による情報の取得及び利用並びに意思疎通に係る施策の推進に関する法</w:t>
      </w:r>
      <w:r w:rsidR="00CB62FC">
        <w:rPr>
          <w:rFonts w:ascii="Meiryo UI" w:eastAsia="Meiryo UI" w:hAnsi="Meiryo UI" w:cs="Meiryo UI" w:hint="eastAsia"/>
          <w:sz w:val="22"/>
        </w:rPr>
        <w:t>施行</w:t>
      </w:r>
      <w:r w:rsidR="00721812" w:rsidRPr="00F317B8">
        <w:rPr>
          <w:rFonts w:ascii="Meiryo UI" w:eastAsia="Meiryo UI" w:hAnsi="Meiryo UI" w:cs="Meiryo UI" w:hint="eastAsia"/>
          <w:sz w:val="22"/>
        </w:rPr>
        <w:t>を受け、</w:t>
      </w:r>
      <w:r w:rsidR="00C53A10">
        <w:rPr>
          <w:rFonts w:ascii="Meiryo UI" w:eastAsia="Meiryo UI" w:hAnsi="Meiryo UI" w:cs="Meiryo UI" w:hint="eastAsia"/>
          <w:sz w:val="22"/>
        </w:rPr>
        <w:t>情報アクセシビリティの観点も含めた</w:t>
      </w:r>
      <w:r w:rsidR="00CB62FC">
        <w:rPr>
          <w:rFonts w:ascii="Meiryo UI" w:eastAsia="Meiryo UI" w:hAnsi="Meiryo UI" w:cs="Meiryo UI" w:hint="eastAsia"/>
          <w:sz w:val="22"/>
        </w:rPr>
        <w:t>３つの</w:t>
      </w:r>
      <w:r w:rsidRPr="00F317B8">
        <w:rPr>
          <w:rFonts w:ascii="Meiryo UI" w:eastAsia="Meiryo UI" w:hAnsi="Meiryo UI" w:cs="Meiryo UI" w:hint="eastAsia"/>
          <w:sz w:val="22"/>
        </w:rPr>
        <w:t>めざすべき姿として、①誰もが快適に利用できる宿泊施設や観光・集客施設、飲食店の拡大、②情報アクセシビリティの確保をはじめとした事業者や府民理解の促進、③誰もが円滑に移動できるよう交通機関や道路等における環境整備を推進</w:t>
      </w:r>
      <w:r w:rsidR="00632E13" w:rsidRPr="00F317B8">
        <w:rPr>
          <w:rFonts w:ascii="Meiryo UI" w:eastAsia="Meiryo UI" w:hAnsi="Meiryo UI" w:cs="Meiryo UI" w:hint="eastAsia"/>
          <w:sz w:val="22"/>
        </w:rPr>
        <w:t>、</w:t>
      </w:r>
      <w:r w:rsidRPr="00F317B8">
        <w:rPr>
          <w:rFonts w:ascii="Meiryo UI" w:eastAsia="Meiryo UI" w:hAnsi="Meiryo UI" w:cs="Meiryo UI" w:hint="eastAsia"/>
          <w:sz w:val="22"/>
        </w:rPr>
        <w:t>を掲げ</w:t>
      </w:r>
      <w:r w:rsidR="00CB62FC">
        <w:rPr>
          <w:rFonts w:ascii="Meiryo UI" w:eastAsia="Meiryo UI" w:hAnsi="Meiryo UI" w:cs="Meiryo UI" w:hint="eastAsia"/>
          <w:sz w:val="22"/>
        </w:rPr>
        <w:t>ました。</w:t>
      </w:r>
    </w:p>
    <w:p w14:paraId="30F89B6F" w14:textId="1D362F74" w:rsidR="003A760F" w:rsidRPr="00F317B8" w:rsidRDefault="00E83B18" w:rsidP="00C53A10">
      <w:pPr>
        <w:spacing w:line="400" w:lineRule="exact"/>
        <w:ind w:leftChars="400" w:left="840" w:firstLineChars="100" w:firstLine="220"/>
        <w:rPr>
          <w:rFonts w:ascii="Meiryo UI" w:eastAsia="Meiryo UI" w:hAnsi="Meiryo UI" w:cs="Meiryo UI"/>
          <w:sz w:val="22"/>
        </w:rPr>
      </w:pPr>
      <w:r w:rsidRPr="00F317B8">
        <w:rPr>
          <w:rFonts w:ascii="Meiryo UI" w:eastAsia="Meiryo UI" w:hAnsi="Meiryo UI" w:cs="Meiryo UI" w:hint="eastAsia"/>
          <w:sz w:val="22"/>
        </w:rPr>
        <w:t>大阪・関西万博開催までに計４回部会を開催し、万博会場外におけるユニバーサルデザインの推進に向けて、</w:t>
      </w:r>
      <w:r w:rsidR="004B5BA9" w:rsidRPr="00F317B8">
        <w:rPr>
          <w:rFonts w:ascii="Meiryo UI" w:eastAsia="Meiryo UI" w:hAnsi="Meiryo UI" w:cs="Meiryo UI" w:hint="eastAsia"/>
          <w:sz w:val="22"/>
        </w:rPr>
        <w:t>新たに「観光施設における心のバリアフリー認定」の取得推進や</w:t>
      </w:r>
      <w:r w:rsidR="0019430D" w:rsidRPr="00F317B8">
        <w:rPr>
          <w:rFonts w:ascii="Meiryo UI" w:eastAsia="Meiryo UI" w:hAnsi="Meiryo UI" w:cs="Meiryo UI" w:hint="eastAsia"/>
          <w:sz w:val="22"/>
        </w:rPr>
        <w:t>、ベビーカーの外出応援啓発等の</w:t>
      </w:r>
      <w:r w:rsidR="00D711EE">
        <w:rPr>
          <w:rFonts w:ascii="Meiryo UI" w:eastAsia="Meiryo UI" w:hAnsi="Meiryo UI" w:cs="Meiryo UI" w:hint="eastAsia"/>
          <w:sz w:val="22"/>
        </w:rPr>
        <w:t>取組</w:t>
      </w:r>
      <w:r w:rsidR="0019430D" w:rsidRPr="00F317B8">
        <w:rPr>
          <w:rFonts w:ascii="Meiryo UI" w:eastAsia="Meiryo UI" w:hAnsi="Meiryo UI" w:cs="Meiryo UI" w:hint="eastAsia"/>
          <w:sz w:val="22"/>
        </w:rPr>
        <w:t>を行いました。</w:t>
      </w:r>
    </w:p>
    <w:bookmarkEnd w:id="33"/>
    <w:p w14:paraId="62246A43" w14:textId="23B39BFC" w:rsidR="00E32C5A" w:rsidRPr="00F317B8" w:rsidRDefault="00E83B18" w:rsidP="00D85AE4">
      <w:pPr>
        <w:widowControl/>
        <w:spacing w:line="360" w:lineRule="exact"/>
        <w:jc w:val="left"/>
        <w:rPr>
          <w:rFonts w:ascii="Meiryo UI" w:eastAsia="Meiryo UI" w:hAnsi="Meiryo UI" w:cs="Meiryo UI"/>
          <w:b/>
          <w:sz w:val="24"/>
          <w:szCs w:val="21"/>
        </w:rPr>
      </w:pPr>
      <w:r w:rsidRPr="00F317B8">
        <w:rPr>
          <w:rFonts w:ascii="Meiryo UI" w:eastAsia="Meiryo UI" w:hAnsi="Meiryo UI" w:cs="Meiryo UI" w:hint="eastAsia"/>
          <w:sz w:val="22"/>
        </w:rPr>
        <w:t xml:space="preserve">　</w:t>
      </w:r>
    </w:p>
    <w:p w14:paraId="2A0D759E" w14:textId="4CBD35D2" w:rsidR="00262788" w:rsidRPr="00F317B8" w:rsidRDefault="002E2FE7" w:rsidP="00C024CD">
      <w:pPr>
        <w:pStyle w:val="1"/>
        <w:rPr>
          <w:rFonts w:ascii="Meiryo UI" w:eastAsia="Meiryo UI" w:hAnsi="Meiryo UI" w:cs="Meiryo UI"/>
          <w:b/>
        </w:rPr>
      </w:pPr>
      <w:bookmarkStart w:id="34" w:name="_Toc215127968"/>
      <w:r w:rsidRPr="00F317B8">
        <w:rPr>
          <w:rFonts w:ascii="Meiryo UI" w:eastAsia="Meiryo UI" w:hAnsi="Meiryo UI" w:cs="Meiryo UI" w:hint="eastAsia"/>
          <w:b/>
        </w:rPr>
        <w:t>４</w:t>
      </w:r>
      <w:r w:rsidR="00931D6A" w:rsidRPr="00F317B8">
        <w:rPr>
          <w:rFonts w:ascii="Meiryo UI" w:eastAsia="Meiryo UI" w:hAnsi="Meiryo UI" w:cs="Meiryo UI" w:hint="eastAsia"/>
          <w:b/>
        </w:rPr>
        <w:t>．</w:t>
      </w:r>
      <w:bookmarkStart w:id="35" w:name="_Hlk215235616"/>
      <w:r w:rsidR="00C024CD" w:rsidRPr="00F317B8">
        <w:rPr>
          <w:rFonts w:ascii="Meiryo UI" w:eastAsia="Meiryo UI" w:hAnsi="Meiryo UI" w:cs="Meiryo UI" w:hint="eastAsia"/>
          <w:b/>
        </w:rPr>
        <w:t xml:space="preserve">　</w:t>
      </w:r>
      <w:r w:rsidR="007D4442" w:rsidRPr="00F317B8">
        <w:rPr>
          <w:rFonts w:ascii="Meiryo UI" w:eastAsia="Meiryo UI" w:hAnsi="Meiryo UI" w:cs="Meiryo UI" w:hint="eastAsia"/>
          <w:b/>
        </w:rPr>
        <w:t>府におけるユニバーサルデザインの</w:t>
      </w:r>
      <w:bookmarkEnd w:id="34"/>
      <w:bookmarkEnd w:id="35"/>
      <w:r w:rsidR="00D711EE">
        <w:rPr>
          <w:rFonts w:ascii="Meiryo UI" w:eastAsia="Meiryo UI" w:hAnsi="Meiryo UI" w:cs="Meiryo UI" w:hint="eastAsia"/>
          <w:b/>
        </w:rPr>
        <w:t>取組</w:t>
      </w:r>
    </w:p>
    <w:p w14:paraId="6165E9BD" w14:textId="7D7DB86B" w:rsidR="00172AC8" w:rsidRPr="00F317B8" w:rsidRDefault="00172AC8" w:rsidP="00172AC8">
      <w:bookmarkStart w:id="36" w:name="_Hlk215235715"/>
    </w:p>
    <w:p w14:paraId="27D4E63A" w14:textId="77777777" w:rsidR="007D4442" w:rsidRPr="00F317B8" w:rsidRDefault="007D4442" w:rsidP="00D40F17">
      <w:pPr>
        <w:spacing w:line="400" w:lineRule="exact"/>
        <w:rPr>
          <w:rFonts w:ascii="Meiryo UI" w:eastAsia="Meiryo UI" w:hAnsi="Meiryo UI" w:cs="Meiryo UI"/>
          <w:kern w:val="0"/>
          <w:sz w:val="22"/>
          <w:lang w:val="ja-JP"/>
        </w:rPr>
      </w:pPr>
      <w:r w:rsidRPr="00F317B8">
        <w:rPr>
          <w:rFonts w:ascii="Meiryo UI" w:eastAsia="Meiryo UI" w:hAnsi="Meiryo UI" w:cs="Meiryo UI" w:hint="eastAsia"/>
          <w:kern w:val="0"/>
          <w:sz w:val="22"/>
          <w:lang w:val="ja-JP"/>
        </w:rPr>
        <w:t>（１）取組方針</w:t>
      </w:r>
    </w:p>
    <w:p w14:paraId="039912C3" w14:textId="24406D7D" w:rsidR="00E879A6" w:rsidRDefault="00CE6F3F" w:rsidP="00CE6F3F">
      <w:pPr>
        <w:spacing w:line="400" w:lineRule="exact"/>
        <w:ind w:leftChars="100" w:left="210" w:firstLineChars="100" w:firstLine="220"/>
        <w:rPr>
          <w:rFonts w:ascii="Meiryo UI" w:eastAsia="Meiryo UI" w:hAnsi="Meiryo UI" w:cs="Meiryo UI"/>
          <w:sz w:val="22"/>
        </w:rPr>
      </w:pPr>
      <w:bookmarkStart w:id="37" w:name="_Hlk215236019"/>
      <w:r w:rsidRPr="00F317B8">
        <w:rPr>
          <w:rFonts w:ascii="Meiryo UI" w:eastAsia="Meiryo UI" w:hAnsi="Meiryo UI" w:cs="Meiryo UI" w:hint="eastAsia"/>
          <w:sz w:val="22"/>
        </w:rPr>
        <w:t>ユニバーサル社会実現推進法においては、「全ての国民が、障がいの有無、年齢等にかかわらず、等しく基本的人権を享有するかけがえのない個人として尊重されるものである」との理念を掲げ、社会のあらゆる分野における活動に参画する機会の確保を通じてその能力を十分に発揮し、もって国民一人ひとりが相互に人格と個性を尊重しつつ支えあいながら共生する社会の実現に向けて施策を総合的かつ一体的に推進</w:t>
      </w:r>
      <w:r w:rsidR="002E2FE7" w:rsidRPr="00F317B8">
        <w:rPr>
          <w:rFonts w:ascii="Meiryo UI" w:eastAsia="Meiryo UI" w:hAnsi="Meiryo UI" w:cs="Meiryo UI" w:hint="eastAsia"/>
          <w:sz w:val="22"/>
        </w:rPr>
        <w:t>することを目的としています</w:t>
      </w:r>
      <w:r w:rsidRPr="00F317B8">
        <w:rPr>
          <w:rFonts w:ascii="Meiryo UI" w:eastAsia="Meiryo UI" w:hAnsi="Meiryo UI" w:cs="Meiryo UI" w:hint="eastAsia"/>
          <w:sz w:val="22"/>
        </w:rPr>
        <w:t>。</w:t>
      </w:r>
    </w:p>
    <w:p w14:paraId="2EF3AAEC" w14:textId="1620CE5A" w:rsidR="00CE6F3F" w:rsidRPr="00F317B8" w:rsidRDefault="002E2FE7" w:rsidP="00CE6F3F">
      <w:pPr>
        <w:spacing w:line="400" w:lineRule="exact"/>
        <w:ind w:leftChars="100" w:left="210" w:firstLineChars="100" w:firstLine="220"/>
        <w:rPr>
          <w:rFonts w:ascii="Meiryo UI" w:eastAsia="Meiryo UI" w:hAnsi="Meiryo UI" w:cs="Meiryo UI"/>
          <w:sz w:val="22"/>
        </w:rPr>
      </w:pPr>
      <w:r w:rsidRPr="00F317B8">
        <w:rPr>
          <w:rFonts w:ascii="Meiryo UI" w:eastAsia="Meiryo UI" w:hAnsi="Meiryo UI" w:cs="Meiryo UI" w:hint="eastAsia"/>
          <w:sz w:val="22"/>
        </w:rPr>
        <w:t>また、地方公共団体の責務として、国との連携を図りつつ、その地域の特性に応じたユニバーサル社会の実現に向けた諸施策を総合的かつ一体的に推進することとされており、これは、「心のバリアフリー」と「ユニバーサルデザインのまちづくり」の柱に沿って整理し、行政分野を越え横断的にとりまとめ示してきた本指針と主旨を一にするものです。</w:t>
      </w:r>
    </w:p>
    <w:p w14:paraId="53DADD7A" w14:textId="53107009" w:rsidR="002309DF" w:rsidRPr="00F317B8" w:rsidRDefault="002E2FE7" w:rsidP="00CE6F3F">
      <w:pPr>
        <w:spacing w:line="400" w:lineRule="exact"/>
        <w:ind w:leftChars="100" w:left="210" w:firstLineChars="100" w:firstLine="220"/>
        <w:rPr>
          <w:rFonts w:ascii="Meiryo UI" w:eastAsia="Meiryo UI" w:hAnsi="Meiryo UI" w:cs="Meiryo UI"/>
          <w:sz w:val="22"/>
        </w:rPr>
      </w:pPr>
      <w:r w:rsidRPr="00F317B8">
        <w:rPr>
          <w:rFonts w:ascii="Meiryo UI" w:eastAsia="Meiryo UI" w:hAnsi="Meiryo UI" w:cs="Meiryo UI" w:hint="eastAsia"/>
          <w:sz w:val="22"/>
        </w:rPr>
        <w:t>そこで、本指針は</w:t>
      </w:r>
      <w:r w:rsidR="003C7B05" w:rsidRPr="00F317B8">
        <w:rPr>
          <w:rFonts w:ascii="Meiryo UI" w:eastAsia="Meiryo UI" w:hAnsi="Meiryo UI" w:cs="Meiryo UI" w:hint="eastAsia"/>
          <w:sz w:val="22"/>
        </w:rPr>
        <w:t>、</w:t>
      </w:r>
      <w:r w:rsidRPr="00F317B8">
        <w:rPr>
          <w:rFonts w:ascii="Meiryo UI" w:eastAsia="Meiryo UI" w:hAnsi="Meiryo UI" w:cs="Meiryo UI" w:hint="eastAsia"/>
          <w:sz w:val="22"/>
        </w:rPr>
        <w:t>策定時に引き続き、</w:t>
      </w:r>
      <w:r w:rsidR="003C7B05" w:rsidRPr="00F317B8">
        <w:rPr>
          <w:rFonts w:ascii="Meiryo UI" w:eastAsia="Meiryo UI" w:hAnsi="Meiryo UI" w:cs="Meiryo UI"/>
          <w:sz w:val="22"/>
        </w:rPr>
        <w:t>「心のバリアフリー」と「ユニバーサルデザインのまちづくり」</w:t>
      </w:r>
      <w:r w:rsidR="00B850C3" w:rsidRPr="00F317B8">
        <w:rPr>
          <w:rFonts w:ascii="Meiryo UI" w:eastAsia="Meiryo UI" w:hAnsi="Meiryo UI" w:cs="Meiryo UI" w:hint="eastAsia"/>
          <w:sz w:val="22"/>
        </w:rPr>
        <w:t>を継承しつつ、</w:t>
      </w:r>
      <w:r w:rsidR="00632EF6" w:rsidRPr="00F317B8">
        <w:rPr>
          <w:rFonts w:ascii="Meiryo UI" w:eastAsia="Meiryo UI" w:hAnsi="Meiryo UI" w:cs="Meiryo UI" w:hint="eastAsia"/>
          <w:sz w:val="22"/>
        </w:rPr>
        <w:t>ユニバーサルデザイン部会において</w:t>
      </w:r>
      <w:r w:rsidR="00E879A6">
        <w:rPr>
          <w:rFonts w:ascii="Meiryo UI" w:eastAsia="Meiryo UI" w:hAnsi="Meiryo UI" w:cs="Meiryo UI" w:hint="eastAsia"/>
          <w:sz w:val="22"/>
        </w:rPr>
        <w:t>掲げた</w:t>
      </w:r>
      <w:r w:rsidR="002309DF" w:rsidRPr="00F317B8">
        <w:rPr>
          <w:rFonts w:ascii="Meiryo UI" w:eastAsia="Meiryo UI" w:hAnsi="Meiryo UI" w:cs="Meiryo UI" w:hint="eastAsia"/>
          <w:sz w:val="22"/>
        </w:rPr>
        <w:t>３つのめざすべき姿</w:t>
      </w:r>
    </w:p>
    <w:p w14:paraId="02B6FE62" w14:textId="77777777" w:rsidR="002309DF" w:rsidRPr="00F317B8" w:rsidRDefault="002309DF" w:rsidP="00CE6F3F">
      <w:pPr>
        <w:spacing w:line="400" w:lineRule="exact"/>
        <w:ind w:leftChars="100" w:left="210" w:firstLineChars="100" w:firstLine="220"/>
        <w:rPr>
          <w:rFonts w:ascii="Meiryo UI" w:eastAsia="Meiryo UI" w:hAnsi="Meiryo UI" w:cs="Meiryo UI"/>
          <w:sz w:val="22"/>
        </w:rPr>
      </w:pPr>
      <w:r w:rsidRPr="00F317B8">
        <w:rPr>
          <w:rFonts w:ascii="Meiryo UI" w:eastAsia="Meiryo UI" w:hAnsi="Meiryo UI" w:cs="Meiryo UI" w:hint="eastAsia"/>
          <w:sz w:val="22"/>
        </w:rPr>
        <w:t>①誰もが快適に利用できる宿泊施設や観光・集客施設、飲食店の拡大</w:t>
      </w:r>
    </w:p>
    <w:p w14:paraId="67473A16" w14:textId="77777777" w:rsidR="002309DF" w:rsidRPr="00F317B8" w:rsidRDefault="002309DF" w:rsidP="00CE6F3F">
      <w:pPr>
        <w:spacing w:line="400" w:lineRule="exact"/>
        <w:ind w:leftChars="100" w:left="210" w:firstLineChars="100" w:firstLine="220"/>
        <w:rPr>
          <w:rFonts w:ascii="Meiryo UI" w:eastAsia="Meiryo UI" w:hAnsi="Meiryo UI" w:cs="Meiryo UI"/>
          <w:sz w:val="22"/>
        </w:rPr>
      </w:pPr>
      <w:r w:rsidRPr="00F317B8">
        <w:rPr>
          <w:rFonts w:ascii="Meiryo UI" w:eastAsia="Meiryo UI" w:hAnsi="Meiryo UI" w:cs="Meiryo UI" w:hint="eastAsia"/>
          <w:sz w:val="22"/>
        </w:rPr>
        <w:t>②情報アクセシビリティの確保をはじめとした事業者や府民理解の促進</w:t>
      </w:r>
    </w:p>
    <w:p w14:paraId="54F0DCF3" w14:textId="64C725C4" w:rsidR="00CE6F3F" w:rsidRDefault="002309DF" w:rsidP="00CE6F3F">
      <w:pPr>
        <w:spacing w:line="400" w:lineRule="exact"/>
        <w:ind w:leftChars="100" w:left="210" w:firstLineChars="100" w:firstLine="220"/>
        <w:rPr>
          <w:rFonts w:ascii="Meiryo UI" w:eastAsia="Meiryo UI" w:hAnsi="Meiryo UI" w:cs="Meiryo UI"/>
          <w:sz w:val="22"/>
        </w:rPr>
      </w:pPr>
      <w:r w:rsidRPr="00F317B8">
        <w:rPr>
          <w:rFonts w:ascii="Meiryo UI" w:eastAsia="Meiryo UI" w:hAnsi="Meiryo UI" w:cs="Meiryo UI" w:hint="eastAsia"/>
          <w:sz w:val="22"/>
        </w:rPr>
        <w:t>③誰もが円滑に移動できるよう交通機関や道路等における環境整備を推進</w:t>
      </w:r>
      <w:r w:rsidR="00632EF6" w:rsidRPr="00BE52EC">
        <w:rPr>
          <w:rFonts w:ascii="Meiryo UI" w:eastAsia="Meiryo UI" w:hAnsi="Meiryo UI" w:cs="Meiryo UI" w:hint="eastAsia"/>
          <w:sz w:val="22"/>
        </w:rPr>
        <w:t>も</w:t>
      </w:r>
      <w:r w:rsidRPr="00BE52EC">
        <w:rPr>
          <w:rFonts w:ascii="Meiryo UI" w:eastAsia="Meiryo UI" w:hAnsi="Meiryo UI" w:cs="Meiryo UI" w:hint="eastAsia"/>
          <w:sz w:val="22"/>
        </w:rPr>
        <w:t>踏まえ、</w:t>
      </w:r>
      <w:r w:rsidR="000662B3" w:rsidRPr="00BE52EC">
        <w:rPr>
          <w:rFonts w:ascii="Meiryo UI" w:eastAsia="Meiryo UI" w:hAnsi="Meiryo UI" w:cs="Meiryo UI" w:hint="eastAsia"/>
          <w:sz w:val="22"/>
        </w:rPr>
        <w:t>「心のバリアフリー」について</w:t>
      </w:r>
      <w:r w:rsidR="00997D68">
        <w:rPr>
          <w:rFonts w:ascii="Meiryo UI" w:eastAsia="Meiryo UI" w:hAnsi="Meiryo UI" w:cs="Meiryo UI" w:hint="eastAsia"/>
          <w:sz w:val="22"/>
        </w:rPr>
        <w:t>情報アクセシビリティの理念を包含するよう明確化し</w:t>
      </w:r>
      <w:r w:rsidR="00AA7DE7">
        <w:rPr>
          <w:rFonts w:ascii="Meiryo UI" w:eastAsia="Meiryo UI" w:hAnsi="Meiryo UI" w:cs="Meiryo UI" w:hint="eastAsia"/>
          <w:sz w:val="22"/>
        </w:rPr>
        <w:t>た上で</w:t>
      </w:r>
      <w:r w:rsidR="00997D68">
        <w:rPr>
          <w:rFonts w:ascii="Meiryo UI" w:eastAsia="Meiryo UI" w:hAnsi="Meiryo UI" w:cs="Meiryo UI" w:hint="eastAsia"/>
          <w:sz w:val="22"/>
        </w:rPr>
        <w:t>、</w:t>
      </w:r>
      <w:r w:rsidR="00470A2B">
        <w:rPr>
          <w:rFonts w:ascii="Meiryo UI" w:eastAsia="Meiryo UI" w:hAnsi="Meiryo UI" w:cs="Meiryo UI" w:hint="eastAsia"/>
          <w:sz w:val="22"/>
        </w:rPr>
        <w:t>府</w:t>
      </w:r>
      <w:r w:rsidRPr="00F317B8">
        <w:rPr>
          <w:rFonts w:ascii="Meiryo UI" w:eastAsia="Meiryo UI" w:hAnsi="Meiryo UI" w:cs="Meiryo UI" w:hint="eastAsia"/>
          <w:sz w:val="22"/>
        </w:rPr>
        <w:t>における取組を</w:t>
      </w:r>
      <w:r w:rsidR="00ED4C9C">
        <w:rPr>
          <w:rFonts w:ascii="Meiryo UI" w:eastAsia="Meiryo UI" w:hAnsi="Meiryo UI" w:cs="Meiryo UI" w:hint="eastAsia"/>
          <w:sz w:val="22"/>
        </w:rPr>
        <w:t>新たに</w:t>
      </w:r>
      <w:r w:rsidR="003C7B05" w:rsidRPr="00F317B8">
        <w:rPr>
          <w:rFonts w:ascii="Meiryo UI" w:eastAsia="Meiryo UI" w:hAnsi="Meiryo UI" w:cs="Meiryo UI"/>
          <w:sz w:val="22"/>
        </w:rPr>
        <w:t>整理し、行政分野を越え横断的にとりまとめています。</w:t>
      </w:r>
    </w:p>
    <w:p w14:paraId="160842F5" w14:textId="77777777" w:rsidR="00034619" w:rsidRDefault="00034619" w:rsidP="00CE6F3F">
      <w:pPr>
        <w:spacing w:line="400" w:lineRule="exact"/>
        <w:ind w:leftChars="100" w:left="210" w:firstLineChars="100" w:firstLine="220"/>
        <w:rPr>
          <w:rFonts w:ascii="Meiryo UI" w:eastAsia="Meiryo UI" w:hAnsi="Meiryo UI" w:cs="Meiryo UI"/>
          <w:sz w:val="22"/>
        </w:rPr>
      </w:pPr>
    </w:p>
    <w:p w14:paraId="23AB6E7D" w14:textId="59C2C189" w:rsidR="00034619" w:rsidRPr="00BE52EC" w:rsidRDefault="00034619" w:rsidP="00BE52EC">
      <w:pPr>
        <w:widowControl/>
        <w:spacing w:line="360" w:lineRule="exact"/>
        <w:jc w:val="left"/>
        <w:rPr>
          <w:rFonts w:ascii="Meiryo UI" w:eastAsia="Meiryo UI" w:hAnsi="Meiryo UI" w:cs="Meiryo UI"/>
          <w:b/>
          <w:sz w:val="24"/>
          <w:szCs w:val="21"/>
        </w:rPr>
      </w:pPr>
      <w:r w:rsidRPr="00F317B8">
        <w:rPr>
          <w:rFonts w:ascii="Meiryo UI" w:eastAsia="Meiryo UI" w:hAnsi="Meiryo UI" w:cs="Meiryo UI" w:hint="eastAsia"/>
          <w:sz w:val="24"/>
          <w:szCs w:val="21"/>
        </w:rPr>
        <w:lastRenderedPageBreak/>
        <w:t>【イメージ図】</w:t>
      </w:r>
      <w:r w:rsidRPr="00F317B8">
        <w:rPr>
          <w:rFonts w:ascii="Meiryo UI" w:eastAsia="Meiryo UI" w:hAnsi="Meiryo UI" w:cs="Meiryo UI"/>
          <w:b/>
          <w:noProof/>
          <w:sz w:val="24"/>
          <w:szCs w:val="21"/>
        </w:rPr>
        <w:drawing>
          <wp:anchor distT="0" distB="0" distL="114300" distR="114300" simplePos="0" relativeHeight="251696128" behindDoc="0" locked="0" layoutInCell="1" allowOverlap="1" wp14:anchorId="6EF0B967" wp14:editId="24059C3B">
            <wp:simplePos x="0" y="0"/>
            <wp:positionH relativeFrom="margin">
              <wp:posOffset>0</wp:posOffset>
            </wp:positionH>
            <wp:positionV relativeFrom="paragraph">
              <wp:posOffset>253365</wp:posOffset>
            </wp:positionV>
            <wp:extent cx="6457315" cy="2673350"/>
            <wp:effectExtent l="0" t="0" r="635"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rotWithShape="1">
                    <a:blip r:embed="rId15">
                      <a:extLst>
                        <a:ext uri="{28A0092B-C50C-407E-A947-70E740481C1C}">
                          <a14:useLocalDpi xmlns:a14="http://schemas.microsoft.com/office/drawing/2010/main" val="0"/>
                        </a:ext>
                      </a:extLst>
                    </a:blip>
                    <a:srcRect l="2796" t="17827" b="10601"/>
                    <a:stretch/>
                  </pic:blipFill>
                  <pic:spPr bwMode="auto">
                    <a:xfrm>
                      <a:off x="0" y="0"/>
                      <a:ext cx="6457315" cy="2673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C2B7E6" w14:textId="4700BA3A" w:rsidR="007D4442" w:rsidRPr="00F317B8" w:rsidRDefault="007D4442" w:rsidP="00CE6F3F">
      <w:pPr>
        <w:spacing w:line="400" w:lineRule="exact"/>
        <w:ind w:leftChars="100" w:left="210" w:firstLineChars="100" w:firstLine="220"/>
        <w:rPr>
          <w:rFonts w:ascii="Meiryo UI" w:eastAsia="Meiryo UI" w:hAnsi="Meiryo UI" w:cs="Meiryo UI"/>
          <w:sz w:val="22"/>
        </w:rPr>
      </w:pPr>
      <w:r w:rsidRPr="00F317B8">
        <w:rPr>
          <w:rFonts w:ascii="Meiryo UI" w:eastAsia="Meiryo UI" w:hAnsi="Meiryo UI" w:cs="Meiryo UI" w:hint="eastAsia"/>
          <w:sz w:val="22"/>
        </w:rPr>
        <w:t>「ユニバーサルデザイン社会・大阪」を実現するためには、府民の日常生活をはじめ、経済活動や社会システムなどすべてにおいて、ユニバーサルデザインの考え方が浸透し、様々な営みに反映される必要があります。</w:t>
      </w:r>
      <w:r w:rsidR="002309DF" w:rsidRPr="00F317B8">
        <w:rPr>
          <w:rFonts w:ascii="Meiryo UI" w:eastAsia="Meiryo UI" w:hAnsi="Meiryo UI" w:cs="Meiryo UI" w:hint="eastAsia"/>
          <w:sz w:val="22"/>
        </w:rPr>
        <w:t>今後の</w:t>
      </w:r>
      <w:r w:rsidRPr="00F317B8">
        <w:rPr>
          <w:rFonts w:ascii="Meiryo UI" w:eastAsia="Meiryo UI" w:hAnsi="Meiryo UI" w:cs="Meiryo UI" w:hint="eastAsia"/>
          <w:sz w:val="22"/>
        </w:rPr>
        <w:t>本指針の推進にあたっては、このような考え方</w:t>
      </w:r>
      <w:r w:rsidR="00D35082" w:rsidRPr="00F317B8">
        <w:rPr>
          <w:rFonts w:ascii="Meiryo UI" w:eastAsia="Meiryo UI" w:hAnsi="Meiryo UI" w:cs="Meiryo UI" w:hint="eastAsia"/>
          <w:sz w:val="22"/>
        </w:rPr>
        <w:t>や大阪・関西万博において展開された取組</w:t>
      </w:r>
      <w:r w:rsidR="002309DF" w:rsidRPr="00F317B8">
        <w:rPr>
          <w:rFonts w:ascii="Meiryo UI" w:eastAsia="Meiryo UI" w:hAnsi="Meiryo UI" w:cs="Meiryo UI" w:hint="eastAsia"/>
          <w:sz w:val="22"/>
        </w:rPr>
        <w:t>やレガシーとなる取組を</w:t>
      </w:r>
      <w:r w:rsidRPr="00F317B8">
        <w:rPr>
          <w:rFonts w:ascii="Meiryo UI" w:eastAsia="Meiryo UI" w:hAnsi="Meiryo UI" w:cs="Meiryo UI" w:hint="eastAsia"/>
          <w:sz w:val="22"/>
        </w:rPr>
        <w:t>踏まえ、府全体に広げていけるよう、</w:t>
      </w:r>
      <w:r w:rsidR="00804A23" w:rsidRPr="00F317B8">
        <w:rPr>
          <w:rFonts w:ascii="Meiryo UI" w:eastAsia="Meiryo UI" w:hAnsi="Meiryo UI" w:cs="Meiryo UI" w:hint="eastAsia"/>
          <w:sz w:val="22"/>
        </w:rPr>
        <w:t>オール府庁でユニバーサルデザインの</w:t>
      </w:r>
      <w:r w:rsidR="00D711EE">
        <w:rPr>
          <w:rFonts w:ascii="Meiryo UI" w:eastAsia="Meiryo UI" w:hAnsi="Meiryo UI" w:cs="Meiryo UI" w:hint="eastAsia"/>
          <w:sz w:val="22"/>
        </w:rPr>
        <w:t>取組</w:t>
      </w:r>
      <w:r w:rsidR="00804A23" w:rsidRPr="00F317B8">
        <w:rPr>
          <w:rFonts w:ascii="Meiryo UI" w:eastAsia="Meiryo UI" w:hAnsi="Meiryo UI" w:cs="Meiryo UI" w:hint="eastAsia"/>
          <w:sz w:val="22"/>
        </w:rPr>
        <w:t>を進めていきます。</w:t>
      </w:r>
      <w:bookmarkEnd w:id="37"/>
    </w:p>
    <w:bookmarkEnd w:id="36"/>
    <w:p w14:paraId="18A60437" w14:textId="77777777" w:rsidR="00C13E59" w:rsidRPr="00F317B8" w:rsidRDefault="00C13E59" w:rsidP="00C13E59">
      <w:pPr>
        <w:widowControl/>
        <w:ind w:leftChars="200" w:left="420"/>
        <w:jc w:val="left"/>
        <w:rPr>
          <w:rFonts w:ascii="Meiryo UI" w:eastAsia="Meiryo UI" w:hAnsi="Meiryo UI" w:cs="Meiryo UI"/>
          <w:sz w:val="22"/>
        </w:rPr>
      </w:pPr>
    </w:p>
    <w:p w14:paraId="33FC5FD6" w14:textId="77777777" w:rsidR="00C13E59" w:rsidRPr="00F317B8" w:rsidRDefault="00C13E59" w:rsidP="00C13E59">
      <w:pPr>
        <w:pStyle w:val="af3"/>
        <w:widowControl/>
        <w:numPr>
          <w:ilvl w:val="0"/>
          <w:numId w:val="5"/>
        </w:numPr>
        <w:ind w:leftChars="0"/>
        <w:jc w:val="left"/>
        <w:rPr>
          <w:rFonts w:ascii="Meiryo UI" w:eastAsia="Meiryo UI" w:hAnsi="Meiryo UI" w:cs="Meiryo UI"/>
          <w:sz w:val="22"/>
        </w:rPr>
      </w:pPr>
      <w:r w:rsidRPr="00F317B8">
        <w:rPr>
          <w:rFonts w:ascii="Meiryo UI" w:eastAsia="Meiryo UI" w:hAnsi="Meiryo UI" w:cs="Meiryo UI" w:hint="eastAsia"/>
          <w:sz w:val="22"/>
        </w:rPr>
        <w:t>国、市町村、関係団体等との連携</w:t>
      </w:r>
    </w:p>
    <w:p w14:paraId="73F574DF" w14:textId="73B59AF2" w:rsidR="00C13E59" w:rsidRPr="00F317B8" w:rsidRDefault="00C13E59" w:rsidP="00C13E59">
      <w:pPr>
        <w:widowControl/>
        <w:ind w:leftChars="300" w:left="630"/>
        <w:jc w:val="left"/>
        <w:rPr>
          <w:rFonts w:ascii="Meiryo UI" w:eastAsia="Meiryo UI" w:hAnsi="Meiryo UI" w:cs="Meiryo UI"/>
          <w:sz w:val="22"/>
        </w:rPr>
      </w:pPr>
      <w:r w:rsidRPr="00F317B8">
        <w:rPr>
          <w:rFonts w:ascii="Meiryo UI" w:eastAsia="Meiryo UI" w:hAnsi="Meiryo UI" w:cs="Meiryo UI" w:hint="eastAsia"/>
          <w:sz w:val="22"/>
        </w:rPr>
        <w:t xml:space="preserve">　国や市町村において、それぞれの役割と権限のもと取り組まれている施策、また、企業やＮＰＯ等の</w:t>
      </w:r>
      <w:r w:rsidR="00D711EE">
        <w:rPr>
          <w:rFonts w:ascii="Meiryo UI" w:eastAsia="Meiryo UI" w:hAnsi="Meiryo UI" w:cs="Meiryo UI" w:hint="eastAsia"/>
          <w:sz w:val="22"/>
        </w:rPr>
        <w:t>取組</w:t>
      </w:r>
      <w:r w:rsidRPr="00F317B8">
        <w:rPr>
          <w:rFonts w:ascii="Meiryo UI" w:eastAsia="Meiryo UI" w:hAnsi="Meiryo UI" w:cs="Meiryo UI" w:hint="eastAsia"/>
          <w:sz w:val="22"/>
        </w:rPr>
        <w:t>とも連携し、府施策の効率的かつ効果的な実施をめざします。</w:t>
      </w:r>
    </w:p>
    <w:p w14:paraId="2A9190F0" w14:textId="77777777" w:rsidR="00C13E59" w:rsidRPr="00F317B8" w:rsidRDefault="00C13E59" w:rsidP="00C13E59">
      <w:pPr>
        <w:widowControl/>
        <w:ind w:leftChars="300" w:left="630"/>
        <w:jc w:val="left"/>
        <w:rPr>
          <w:rFonts w:ascii="Meiryo UI" w:eastAsia="Meiryo UI" w:hAnsi="Meiryo UI" w:cs="Meiryo UI"/>
          <w:sz w:val="22"/>
        </w:rPr>
      </w:pPr>
    </w:p>
    <w:p w14:paraId="2D721FD4" w14:textId="77777777" w:rsidR="00C13E59" w:rsidRPr="00F317B8" w:rsidRDefault="00C13E59" w:rsidP="00C13E59">
      <w:pPr>
        <w:pStyle w:val="af3"/>
        <w:widowControl/>
        <w:numPr>
          <w:ilvl w:val="0"/>
          <w:numId w:val="5"/>
        </w:numPr>
        <w:ind w:leftChars="0"/>
        <w:jc w:val="left"/>
        <w:rPr>
          <w:rFonts w:ascii="Meiryo UI" w:eastAsia="Meiryo UI" w:hAnsi="Meiryo UI" w:cs="Meiryo UI"/>
          <w:sz w:val="22"/>
        </w:rPr>
      </w:pPr>
      <w:r w:rsidRPr="00F317B8">
        <w:rPr>
          <w:rFonts w:ascii="Meiryo UI" w:eastAsia="Meiryo UI" w:hAnsi="Meiryo UI" w:cs="Meiryo UI" w:hint="eastAsia"/>
          <w:sz w:val="22"/>
        </w:rPr>
        <w:t>理解の促進</w:t>
      </w:r>
    </w:p>
    <w:p w14:paraId="0E3BDD4A" w14:textId="190627F5" w:rsidR="00C13E59" w:rsidRPr="00F317B8" w:rsidRDefault="00C13E59" w:rsidP="00C13E59">
      <w:pPr>
        <w:widowControl/>
        <w:ind w:leftChars="300" w:left="630"/>
        <w:jc w:val="left"/>
        <w:rPr>
          <w:rFonts w:ascii="Meiryo UI" w:eastAsia="Meiryo UI" w:hAnsi="Meiryo UI" w:cs="Meiryo UI"/>
          <w:sz w:val="22"/>
        </w:rPr>
      </w:pPr>
      <w:r w:rsidRPr="00F317B8">
        <w:rPr>
          <w:rFonts w:ascii="Meiryo UI" w:eastAsia="Meiryo UI" w:hAnsi="Meiryo UI" w:cs="Meiryo UI" w:hint="eastAsia"/>
          <w:sz w:val="22"/>
        </w:rPr>
        <w:t xml:space="preserve">　ユニバーサルデザインの考え方が示す多様性の許容や、共生社会づくりの方向性を社会全体で共有できるよう、府民の理解促進に努めます。また、様々な心身の特性や考え方を持つ全ての人々が、相互に理解を深めようとコミュニケーションをとり、支えあう「心のバリアフリー」を社会全体で推進するとともに、「心のバリアフリー」への理解を深めるための</w:t>
      </w:r>
      <w:r w:rsidR="00D711EE">
        <w:rPr>
          <w:rFonts w:ascii="Meiryo UI" w:eastAsia="Meiryo UI" w:hAnsi="Meiryo UI" w:cs="Meiryo UI" w:hint="eastAsia"/>
          <w:sz w:val="22"/>
        </w:rPr>
        <w:t>取組</w:t>
      </w:r>
      <w:r w:rsidRPr="00F317B8">
        <w:rPr>
          <w:rFonts w:ascii="Meiryo UI" w:eastAsia="Meiryo UI" w:hAnsi="Meiryo UI" w:cs="Meiryo UI" w:hint="eastAsia"/>
          <w:sz w:val="22"/>
        </w:rPr>
        <w:t>に努めます。</w:t>
      </w:r>
    </w:p>
    <w:p w14:paraId="4F2D2D0C" w14:textId="652C0D0E" w:rsidR="00891F49" w:rsidRDefault="00891F49" w:rsidP="00D85AE4">
      <w:pPr>
        <w:widowControl/>
        <w:spacing w:line="360" w:lineRule="exact"/>
        <w:jc w:val="left"/>
        <w:rPr>
          <w:rFonts w:ascii="Meiryo UI" w:eastAsia="Meiryo UI" w:hAnsi="Meiryo UI" w:cs="Meiryo UI"/>
          <w:b/>
          <w:sz w:val="24"/>
          <w:szCs w:val="21"/>
        </w:rPr>
      </w:pPr>
    </w:p>
    <w:p w14:paraId="65FDB883" w14:textId="4ADE4995" w:rsidR="00446098" w:rsidRDefault="00446098">
      <w:pPr>
        <w:widowControl/>
        <w:jc w:val="left"/>
        <w:rPr>
          <w:rFonts w:ascii="Meiryo UI" w:eastAsia="Meiryo UI" w:hAnsi="Meiryo UI" w:cs="Meiryo UI"/>
          <w:b/>
          <w:sz w:val="24"/>
          <w:szCs w:val="21"/>
        </w:rPr>
      </w:pPr>
      <w:r>
        <w:rPr>
          <w:rFonts w:ascii="Meiryo UI" w:eastAsia="Meiryo UI" w:hAnsi="Meiryo UI" w:cs="Meiryo UI"/>
          <w:b/>
          <w:sz w:val="24"/>
          <w:szCs w:val="21"/>
        </w:rPr>
        <w:br w:type="page"/>
      </w:r>
    </w:p>
    <w:p w14:paraId="7EF4A359" w14:textId="28809BE8" w:rsidR="005A23CB" w:rsidRPr="00F317B8" w:rsidRDefault="005A23CB" w:rsidP="005A23CB">
      <w:pPr>
        <w:autoSpaceDE w:val="0"/>
        <w:autoSpaceDN w:val="0"/>
        <w:adjustRightInd w:val="0"/>
        <w:spacing w:line="360" w:lineRule="exact"/>
        <w:jc w:val="left"/>
        <w:rPr>
          <w:rFonts w:ascii="Meiryo UI" w:eastAsia="Meiryo UI" w:hAnsi="Meiryo UI" w:cs="Meiryo UI"/>
          <w:kern w:val="0"/>
          <w:sz w:val="22"/>
          <w:lang w:val="ja-JP"/>
        </w:rPr>
      </w:pPr>
      <w:r w:rsidRPr="00F317B8">
        <w:rPr>
          <w:rFonts w:ascii="Meiryo UI" w:eastAsia="Meiryo UI" w:hAnsi="Meiryo UI" w:cs="Meiryo UI" w:hint="eastAsia"/>
          <w:kern w:val="0"/>
          <w:sz w:val="22"/>
          <w:lang w:val="ja-JP"/>
        </w:rPr>
        <w:lastRenderedPageBreak/>
        <w:t>（２）具体的な取組</w:t>
      </w:r>
    </w:p>
    <w:p w14:paraId="431C952B" w14:textId="516473FF" w:rsidR="007914DD" w:rsidRPr="00F317B8" w:rsidRDefault="007914DD" w:rsidP="005A23CB">
      <w:pPr>
        <w:widowControl/>
        <w:spacing w:line="360" w:lineRule="exact"/>
        <w:ind w:leftChars="100" w:left="210" w:firstLineChars="100" w:firstLine="220"/>
        <w:jc w:val="left"/>
        <w:rPr>
          <w:rFonts w:ascii="Meiryo UI" w:eastAsia="Meiryo UI" w:hAnsi="Meiryo UI" w:cs="Meiryo UI"/>
          <w:kern w:val="0"/>
          <w:sz w:val="22"/>
          <w:lang w:val="ja-JP"/>
        </w:rPr>
      </w:pPr>
    </w:p>
    <w:p w14:paraId="417828AC" w14:textId="64F4BDF5" w:rsidR="00C32E2D" w:rsidRPr="00F317B8" w:rsidRDefault="00C32E2D" w:rsidP="00C32E2D">
      <w:pPr>
        <w:spacing w:line="360" w:lineRule="exact"/>
        <w:ind w:firstLineChars="100" w:firstLine="220"/>
        <w:rPr>
          <w:rFonts w:ascii="Meiryo UI" w:eastAsia="Meiryo UI" w:hAnsi="Meiryo UI" w:cs="Meiryo UI"/>
          <w:kern w:val="0"/>
          <w:sz w:val="22"/>
          <w:lang w:val="ja-JP"/>
        </w:rPr>
      </w:pPr>
      <w:r w:rsidRPr="00F317B8">
        <w:rPr>
          <w:rFonts w:ascii="Meiryo UI" w:eastAsia="Meiryo UI" w:hAnsi="Meiryo UI" w:cs="Meiryo UI" w:hint="eastAsia"/>
          <w:kern w:val="0"/>
          <w:sz w:val="22"/>
          <w:lang w:val="ja-JP"/>
        </w:rPr>
        <w:t>【</w:t>
      </w:r>
      <w:r w:rsidR="00470A2B" w:rsidRPr="00BE52EC">
        <w:rPr>
          <w:rFonts w:ascii="Meiryo UI" w:eastAsia="Meiryo UI" w:hAnsi="Meiryo UI" w:cs="Meiryo UI" w:hint="eastAsia"/>
          <w:kern w:val="0"/>
          <w:sz w:val="22"/>
          <w:lang w:val="ja-JP"/>
        </w:rPr>
        <w:t>府</w:t>
      </w:r>
      <w:r w:rsidRPr="00BE52EC">
        <w:rPr>
          <w:rFonts w:ascii="Meiryo UI" w:eastAsia="Meiryo UI" w:hAnsi="Meiryo UI" w:cs="Meiryo UI" w:hint="eastAsia"/>
          <w:kern w:val="0"/>
          <w:sz w:val="22"/>
          <w:lang w:val="ja-JP"/>
        </w:rPr>
        <w:t>における基本的な指針と具体的な</w:t>
      </w:r>
      <w:r w:rsidR="00D711EE" w:rsidRPr="00BE52EC">
        <w:rPr>
          <w:rFonts w:ascii="Meiryo UI" w:eastAsia="Meiryo UI" w:hAnsi="Meiryo UI" w:cs="Meiryo UI" w:hint="eastAsia"/>
          <w:kern w:val="0"/>
          <w:sz w:val="22"/>
          <w:lang w:val="ja-JP"/>
        </w:rPr>
        <w:t>取組</w:t>
      </w:r>
      <w:r w:rsidRPr="00F317B8">
        <w:rPr>
          <w:rFonts w:ascii="Meiryo UI" w:eastAsia="Meiryo UI" w:hAnsi="Meiryo UI" w:cs="Meiryo UI" w:hint="eastAsia"/>
          <w:kern w:val="0"/>
          <w:sz w:val="22"/>
          <w:lang w:val="ja-JP"/>
        </w:rPr>
        <w:t>】</w:t>
      </w:r>
    </w:p>
    <w:tbl>
      <w:tblPr>
        <w:tblStyle w:val="a3"/>
        <w:tblpPr w:leftFromText="142" w:rightFromText="142" w:vertAnchor="text" w:horzAnchor="margin" w:tblpX="392" w:tblpY="192"/>
        <w:tblW w:w="0" w:type="auto"/>
        <w:tblLook w:val="04A0" w:firstRow="1" w:lastRow="0" w:firstColumn="1" w:lastColumn="0" w:noHBand="0" w:noVBand="1"/>
      </w:tblPr>
      <w:tblGrid>
        <w:gridCol w:w="1312"/>
        <w:gridCol w:w="7708"/>
      </w:tblGrid>
      <w:tr w:rsidR="00C32E2D" w:rsidRPr="00F317B8" w14:paraId="26B0E122" w14:textId="77777777" w:rsidTr="00DF5922">
        <w:trPr>
          <w:trHeight w:val="558"/>
        </w:trPr>
        <w:tc>
          <w:tcPr>
            <w:tcW w:w="1312" w:type="dxa"/>
            <w:shd w:val="clear" w:color="auto" w:fill="0070C0"/>
            <w:vAlign w:val="center"/>
          </w:tcPr>
          <w:p w14:paraId="39BD22C8" w14:textId="77777777" w:rsidR="00C32E2D" w:rsidRPr="00F317B8" w:rsidRDefault="00C32E2D" w:rsidP="00DF5922">
            <w:pPr>
              <w:spacing w:line="360" w:lineRule="exact"/>
              <w:jc w:val="center"/>
              <w:rPr>
                <w:rFonts w:ascii="Meiryo UI" w:eastAsia="Meiryo UI" w:hAnsi="Meiryo UI" w:cs="Meiryo UI"/>
                <w:b/>
                <w:sz w:val="22"/>
              </w:rPr>
            </w:pPr>
            <w:r w:rsidRPr="00F317B8">
              <w:rPr>
                <w:rFonts w:ascii="Meiryo UI" w:eastAsia="Meiryo UI" w:hAnsi="Meiryo UI" w:cs="Meiryo UI" w:hint="eastAsia"/>
                <w:b/>
                <w:sz w:val="22"/>
              </w:rPr>
              <w:t>項　目</w:t>
            </w:r>
          </w:p>
        </w:tc>
        <w:tc>
          <w:tcPr>
            <w:tcW w:w="7708" w:type="dxa"/>
            <w:shd w:val="clear" w:color="auto" w:fill="0070C0"/>
            <w:vAlign w:val="center"/>
          </w:tcPr>
          <w:p w14:paraId="27EC1365" w14:textId="77777777" w:rsidR="00C32E2D" w:rsidRPr="00F317B8" w:rsidRDefault="00C32E2D" w:rsidP="00DF5922">
            <w:pPr>
              <w:spacing w:line="360" w:lineRule="exact"/>
              <w:jc w:val="center"/>
              <w:rPr>
                <w:rFonts w:ascii="Meiryo UI" w:eastAsia="Meiryo UI" w:hAnsi="Meiryo UI" w:cs="Meiryo UI"/>
                <w:b/>
                <w:sz w:val="22"/>
              </w:rPr>
            </w:pPr>
            <w:r w:rsidRPr="00F317B8">
              <w:rPr>
                <w:rFonts w:ascii="Meiryo UI" w:eastAsia="Meiryo UI" w:hAnsi="Meiryo UI" w:cs="Meiryo UI" w:hint="eastAsia"/>
                <w:b/>
                <w:sz w:val="22"/>
              </w:rPr>
              <w:t>内　容</w:t>
            </w:r>
          </w:p>
        </w:tc>
      </w:tr>
      <w:tr w:rsidR="00C32E2D" w:rsidRPr="00F317B8" w14:paraId="032EDCED" w14:textId="77777777" w:rsidTr="00DF5922">
        <w:trPr>
          <w:trHeight w:val="1417"/>
        </w:trPr>
        <w:tc>
          <w:tcPr>
            <w:tcW w:w="1312" w:type="dxa"/>
            <w:shd w:val="clear" w:color="auto" w:fill="FFFFFF" w:themeFill="background1"/>
            <w:vAlign w:val="center"/>
          </w:tcPr>
          <w:p w14:paraId="6AB9AE37" w14:textId="77777777" w:rsidR="00C32E2D" w:rsidRPr="00F317B8" w:rsidRDefault="00C32E2D" w:rsidP="00DF5922">
            <w:pPr>
              <w:spacing w:line="360" w:lineRule="exact"/>
              <w:jc w:val="center"/>
              <w:rPr>
                <w:rFonts w:ascii="Meiryo UI" w:eastAsia="Meiryo UI" w:hAnsi="Meiryo UI" w:cs="Meiryo UI"/>
                <w:sz w:val="22"/>
              </w:rPr>
            </w:pPr>
            <w:r w:rsidRPr="00F317B8">
              <w:rPr>
                <w:rFonts w:ascii="Meiryo UI" w:eastAsia="Meiryo UI" w:hAnsi="Meiryo UI" w:cs="Meiryo UI" w:hint="eastAsia"/>
                <w:sz w:val="22"/>
              </w:rPr>
              <w:t>心の</w:t>
            </w:r>
          </w:p>
          <w:p w14:paraId="705D5E27" w14:textId="77777777" w:rsidR="00C32E2D" w:rsidRPr="00F317B8" w:rsidRDefault="00C32E2D" w:rsidP="00DF5922">
            <w:pPr>
              <w:spacing w:line="360" w:lineRule="exact"/>
              <w:jc w:val="center"/>
              <w:rPr>
                <w:rFonts w:ascii="Meiryo UI" w:eastAsia="Meiryo UI" w:hAnsi="Meiryo UI" w:cs="Meiryo UI"/>
                <w:sz w:val="22"/>
              </w:rPr>
            </w:pPr>
            <w:r w:rsidRPr="00F317B8">
              <w:rPr>
                <w:rFonts w:ascii="Meiryo UI" w:eastAsia="Meiryo UI" w:hAnsi="Meiryo UI" w:cs="Meiryo UI" w:hint="eastAsia"/>
                <w:sz w:val="22"/>
              </w:rPr>
              <w:t>バリアフリー</w:t>
            </w:r>
          </w:p>
        </w:tc>
        <w:tc>
          <w:tcPr>
            <w:tcW w:w="7708" w:type="dxa"/>
            <w:shd w:val="clear" w:color="auto" w:fill="FFFFFF" w:themeFill="background1"/>
            <w:vAlign w:val="center"/>
          </w:tcPr>
          <w:p w14:paraId="48F1E6C5" w14:textId="0975FCBE" w:rsidR="00C32E2D" w:rsidRPr="00F317B8" w:rsidRDefault="00C32E2D" w:rsidP="00DF5922">
            <w:pPr>
              <w:autoSpaceDE w:val="0"/>
              <w:autoSpaceDN w:val="0"/>
              <w:adjustRightInd w:val="0"/>
              <w:jc w:val="left"/>
              <w:rPr>
                <w:rFonts w:ascii="Meiryo UI" w:eastAsia="Meiryo UI" w:hAnsi="Meiryo UI" w:cs="Meiryo UI"/>
                <w:kern w:val="0"/>
                <w:sz w:val="22"/>
              </w:rPr>
            </w:pPr>
            <w:r w:rsidRPr="00F317B8">
              <w:rPr>
                <w:rFonts w:ascii="Meiryo UI" w:eastAsia="Meiryo UI" w:hAnsi="Meiryo UI" w:cs="Meiryo UI" w:hint="eastAsia"/>
                <w:kern w:val="0"/>
                <w:sz w:val="22"/>
              </w:rPr>
              <w:t>すべての人々が、相互に理解を深め、支え合うことができるよう、情報アクセシビリティを</w:t>
            </w:r>
            <w:r w:rsidR="00CD2C7E">
              <w:rPr>
                <w:rFonts w:ascii="Meiryo UI" w:eastAsia="Meiryo UI" w:hAnsi="Meiryo UI" w:cs="Meiryo UI" w:hint="eastAsia"/>
                <w:kern w:val="0"/>
                <w:sz w:val="22"/>
              </w:rPr>
              <w:t>確保す</w:t>
            </w:r>
            <w:r w:rsidR="00AD2186">
              <w:rPr>
                <w:rFonts w:ascii="Meiryo UI" w:eastAsia="Meiryo UI" w:hAnsi="Meiryo UI" w:cs="Meiryo UI" w:hint="eastAsia"/>
                <w:kern w:val="0"/>
                <w:sz w:val="22"/>
              </w:rPr>
              <w:t>る</w:t>
            </w:r>
            <w:r w:rsidRPr="00F317B8">
              <w:rPr>
                <w:rFonts w:ascii="Meiryo UI" w:eastAsia="Meiryo UI" w:hAnsi="Meiryo UI" w:cs="Meiryo UI" w:hint="eastAsia"/>
                <w:kern w:val="0"/>
                <w:sz w:val="22"/>
              </w:rPr>
              <w:t>等、国民の意識やそれに基づくコミュニケーション等個人の行動に向けて働きかける</w:t>
            </w:r>
            <w:r w:rsidR="00D711EE">
              <w:rPr>
                <w:rFonts w:ascii="Meiryo UI" w:eastAsia="Meiryo UI" w:hAnsi="Meiryo UI" w:cs="Meiryo UI" w:hint="eastAsia"/>
                <w:kern w:val="0"/>
                <w:sz w:val="22"/>
              </w:rPr>
              <w:t>取組</w:t>
            </w:r>
            <w:r w:rsidRPr="00F317B8">
              <w:rPr>
                <w:rFonts w:ascii="Meiryo UI" w:eastAsia="Meiryo UI" w:hAnsi="Meiryo UI" w:cs="Meiryo UI" w:hint="eastAsia"/>
                <w:kern w:val="0"/>
                <w:sz w:val="22"/>
              </w:rPr>
              <w:t>を、学校、企業、地域及び国民全体、そして障</w:t>
            </w:r>
            <w:r w:rsidR="00BF262B">
              <w:rPr>
                <w:rFonts w:ascii="Meiryo UI" w:eastAsia="Meiryo UI" w:hAnsi="Meiryo UI" w:cs="Meiryo UI" w:hint="eastAsia"/>
                <w:kern w:val="0"/>
                <w:sz w:val="22"/>
              </w:rPr>
              <w:t>がい</w:t>
            </w:r>
            <w:r w:rsidRPr="00F317B8">
              <w:rPr>
                <w:rFonts w:ascii="Meiryo UI" w:eastAsia="Meiryo UI" w:hAnsi="Meiryo UI" w:cs="Meiryo UI" w:hint="eastAsia"/>
                <w:kern w:val="0"/>
                <w:sz w:val="22"/>
              </w:rPr>
              <w:t>のある人による</w:t>
            </w:r>
            <w:r w:rsidR="00D711EE">
              <w:rPr>
                <w:rFonts w:ascii="Meiryo UI" w:eastAsia="Meiryo UI" w:hAnsi="Meiryo UI" w:cs="Meiryo UI" w:hint="eastAsia"/>
                <w:kern w:val="0"/>
                <w:sz w:val="22"/>
              </w:rPr>
              <w:t>取組</w:t>
            </w:r>
            <w:r w:rsidRPr="00F317B8">
              <w:rPr>
                <w:rFonts w:ascii="Meiryo UI" w:eastAsia="Meiryo UI" w:hAnsi="Meiryo UI" w:cs="Meiryo UI" w:hint="eastAsia"/>
                <w:kern w:val="0"/>
                <w:sz w:val="22"/>
              </w:rPr>
              <w:t>に分けて</w:t>
            </w:r>
            <w:r w:rsidR="007C7ED5" w:rsidRPr="00BE52EC">
              <w:rPr>
                <w:rFonts w:ascii="Meiryo UI" w:eastAsia="Meiryo UI" w:hAnsi="Meiryo UI" w:cs="Meiryo UI" w:hint="eastAsia"/>
                <w:kern w:val="0"/>
                <w:sz w:val="22"/>
              </w:rPr>
              <w:t>とりまとめた</w:t>
            </w:r>
            <w:r w:rsidRPr="00F317B8">
              <w:rPr>
                <w:rFonts w:ascii="Meiryo UI" w:eastAsia="Meiryo UI" w:hAnsi="Meiryo UI" w:cs="Meiryo UI" w:hint="eastAsia"/>
                <w:kern w:val="0"/>
                <w:sz w:val="22"/>
              </w:rPr>
              <w:t>もの。</w:t>
            </w:r>
          </w:p>
        </w:tc>
      </w:tr>
      <w:tr w:rsidR="00C32E2D" w:rsidRPr="00F317B8" w14:paraId="46B44907" w14:textId="77777777" w:rsidTr="00DF5922">
        <w:trPr>
          <w:trHeight w:val="1556"/>
        </w:trPr>
        <w:tc>
          <w:tcPr>
            <w:tcW w:w="1312" w:type="dxa"/>
            <w:shd w:val="clear" w:color="auto" w:fill="FFFFFF" w:themeFill="background1"/>
            <w:vAlign w:val="center"/>
          </w:tcPr>
          <w:p w14:paraId="37DE1CE8" w14:textId="29215C2C" w:rsidR="00C32E2D" w:rsidRPr="00F317B8" w:rsidRDefault="00C32E2D" w:rsidP="00DF5922">
            <w:pPr>
              <w:spacing w:line="360" w:lineRule="exact"/>
              <w:jc w:val="center"/>
              <w:rPr>
                <w:rFonts w:ascii="Meiryo UI" w:eastAsia="Meiryo UI" w:hAnsi="Meiryo UI" w:cs="Meiryo UI"/>
                <w:sz w:val="22"/>
              </w:rPr>
            </w:pPr>
            <w:r w:rsidRPr="00F317B8">
              <w:rPr>
                <w:rFonts w:ascii="Meiryo UI" w:eastAsia="Meiryo UI" w:hAnsi="Meiryo UI" w:cs="Meiryo UI" w:hint="eastAsia"/>
                <w:sz w:val="22"/>
              </w:rPr>
              <w:t>ユニバーサルデザインの</w:t>
            </w:r>
            <w:r w:rsidR="00E53D69">
              <w:rPr>
                <w:rFonts w:ascii="Meiryo UI" w:eastAsia="Meiryo UI" w:hAnsi="Meiryo UI" w:cs="Meiryo UI" w:hint="eastAsia"/>
                <w:sz w:val="22"/>
              </w:rPr>
              <w:t>まち</w:t>
            </w:r>
            <w:r w:rsidRPr="00F317B8">
              <w:rPr>
                <w:rFonts w:ascii="Meiryo UI" w:eastAsia="Meiryo UI" w:hAnsi="Meiryo UI" w:cs="Meiryo UI" w:hint="eastAsia"/>
                <w:sz w:val="22"/>
              </w:rPr>
              <w:t>づくり</w:t>
            </w:r>
          </w:p>
        </w:tc>
        <w:tc>
          <w:tcPr>
            <w:tcW w:w="7708" w:type="dxa"/>
            <w:shd w:val="clear" w:color="auto" w:fill="FFFFFF" w:themeFill="background1"/>
            <w:vAlign w:val="center"/>
          </w:tcPr>
          <w:p w14:paraId="5F07BB96" w14:textId="2923F389" w:rsidR="00C32E2D" w:rsidRPr="00BE52EC" w:rsidRDefault="00C32E2D" w:rsidP="00DF5922">
            <w:pPr>
              <w:autoSpaceDE w:val="0"/>
              <w:autoSpaceDN w:val="0"/>
              <w:adjustRightInd w:val="0"/>
              <w:jc w:val="left"/>
              <w:rPr>
                <w:rFonts w:ascii="Meiryo UI" w:eastAsia="Meiryo UI" w:hAnsi="Meiryo UI" w:cs="Meiryo UI"/>
                <w:kern w:val="0"/>
                <w:sz w:val="22"/>
              </w:rPr>
            </w:pPr>
            <w:r w:rsidRPr="00BE52EC">
              <w:rPr>
                <w:rFonts w:ascii="Meiryo UI" w:eastAsia="Meiryo UI" w:hAnsi="Meiryo UI" w:cs="Meiryo UI" w:hint="eastAsia"/>
                <w:kern w:val="0"/>
                <w:sz w:val="22"/>
              </w:rPr>
              <w:t>公共交通機関や道路、建物など</w:t>
            </w:r>
            <w:r w:rsidR="00E53D69" w:rsidRPr="00BE52EC">
              <w:rPr>
                <w:rFonts w:ascii="Meiryo UI" w:eastAsia="Meiryo UI" w:hAnsi="Meiryo UI" w:cs="Meiryo UI" w:hint="eastAsia"/>
                <w:kern w:val="0"/>
                <w:sz w:val="22"/>
              </w:rPr>
              <w:t>まち・</w:t>
            </w:r>
            <w:r w:rsidRPr="00BE52EC">
              <w:rPr>
                <w:rFonts w:ascii="Meiryo UI" w:eastAsia="Meiryo UI" w:hAnsi="Meiryo UI" w:cs="Meiryo UI" w:hint="eastAsia"/>
                <w:kern w:val="0"/>
                <w:sz w:val="22"/>
              </w:rPr>
              <w:t>施設</w:t>
            </w:r>
            <w:r w:rsidR="00E53D69" w:rsidRPr="00BE52EC">
              <w:rPr>
                <w:rFonts w:ascii="Meiryo UI" w:eastAsia="Meiryo UI" w:hAnsi="Meiryo UI" w:cs="Meiryo UI" w:hint="eastAsia"/>
                <w:kern w:val="0"/>
                <w:sz w:val="22"/>
              </w:rPr>
              <w:t>のユニバーサルデザイン化</w:t>
            </w:r>
            <w:r w:rsidRPr="00BE52EC">
              <w:rPr>
                <w:rFonts w:ascii="Meiryo UI" w:eastAsia="Meiryo UI" w:hAnsi="Meiryo UI" w:cs="Meiryo UI" w:hint="eastAsia"/>
                <w:kern w:val="0"/>
                <w:sz w:val="22"/>
              </w:rPr>
              <w:t>、ICTなどの技術も活用したきめ細やかな情報発信・行動支援など</w:t>
            </w:r>
            <w:r w:rsidR="00E53D69" w:rsidRPr="00BE52EC">
              <w:rPr>
                <w:rFonts w:ascii="Meiryo UI" w:eastAsia="Meiryo UI" w:hAnsi="Meiryo UI" w:cs="Meiryo UI" w:hint="eastAsia"/>
                <w:kern w:val="0"/>
                <w:sz w:val="22"/>
              </w:rPr>
              <w:t>、</w:t>
            </w:r>
            <w:r w:rsidRPr="00BE52EC">
              <w:rPr>
                <w:rFonts w:ascii="Meiryo UI" w:eastAsia="Meiryo UI" w:hAnsi="Meiryo UI" w:cs="Meiryo UI" w:hint="eastAsia"/>
                <w:kern w:val="0"/>
                <w:sz w:val="22"/>
              </w:rPr>
              <w:t>誰もが安心して快適に過ごすことができる</w:t>
            </w:r>
            <w:r w:rsidR="00E53D69" w:rsidRPr="00BE52EC">
              <w:rPr>
                <w:rFonts w:ascii="Meiryo UI" w:eastAsia="Meiryo UI" w:hAnsi="Meiryo UI" w:cs="Meiryo UI" w:hint="eastAsia"/>
                <w:kern w:val="0"/>
                <w:sz w:val="22"/>
              </w:rPr>
              <w:t>まちづくりの実現に向けた</w:t>
            </w:r>
            <w:r w:rsidRPr="00BE52EC">
              <w:rPr>
                <w:rFonts w:ascii="Meiryo UI" w:eastAsia="Meiryo UI" w:hAnsi="Meiryo UI" w:cs="Meiryo UI" w:hint="eastAsia"/>
                <w:kern w:val="0"/>
                <w:sz w:val="22"/>
              </w:rPr>
              <w:t>施策をとりまとめたもの。</w:t>
            </w:r>
          </w:p>
        </w:tc>
      </w:tr>
    </w:tbl>
    <w:p w14:paraId="10C171E9" w14:textId="77777777" w:rsidR="00804A23" w:rsidRPr="00F317B8" w:rsidRDefault="00804A23" w:rsidP="005A23CB">
      <w:pPr>
        <w:autoSpaceDE w:val="0"/>
        <w:autoSpaceDN w:val="0"/>
        <w:adjustRightInd w:val="0"/>
        <w:spacing w:line="360" w:lineRule="exact"/>
        <w:jc w:val="left"/>
        <w:rPr>
          <w:rFonts w:ascii="Meiryo UI" w:eastAsia="Meiryo UI" w:hAnsi="Meiryo UI" w:cs="Meiryo UI"/>
          <w:kern w:val="0"/>
          <w:sz w:val="22"/>
          <w:lang w:val="ja-JP"/>
        </w:rPr>
      </w:pPr>
    </w:p>
    <w:p w14:paraId="37E5D6A2" w14:textId="61FA9B1B" w:rsidR="007725B0" w:rsidRPr="00F317B8" w:rsidRDefault="007725B0" w:rsidP="005A23CB">
      <w:pPr>
        <w:autoSpaceDE w:val="0"/>
        <w:autoSpaceDN w:val="0"/>
        <w:adjustRightInd w:val="0"/>
        <w:spacing w:line="360" w:lineRule="exact"/>
        <w:jc w:val="left"/>
        <w:rPr>
          <w:rFonts w:ascii="Meiryo UI" w:eastAsia="Meiryo UI" w:hAnsi="Meiryo UI" w:cs="Meiryo UI"/>
          <w:kern w:val="0"/>
          <w:sz w:val="22"/>
          <w:lang w:val="ja-JP"/>
        </w:rPr>
      </w:pPr>
      <w:r w:rsidRPr="00F317B8">
        <w:rPr>
          <w:rFonts w:ascii="Meiryo UI" w:eastAsia="Meiryo UI" w:hAnsi="Meiryo UI" w:cs="Meiryo UI" w:hint="eastAsia"/>
          <w:kern w:val="0"/>
          <w:sz w:val="22"/>
          <w:lang w:val="ja-JP"/>
        </w:rPr>
        <w:t>１　心のバリアフリー</w:t>
      </w:r>
    </w:p>
    <w:tbl>
      <w:tblPr>
        <w:tblStyle w:val="a3"/>
        <w:tblpPr w:leftFromText="142" w:rightFromText="142" w:vertAnchor="text" w:horzAnchor="margin" w:tblpX="392" w:tblpY="134"/>
        <w:tblW w:w="9606" w:type="dxa"/>
        <w:tblLook w:val="04A0" w:firstRow="1" w:lastRow="0" w:firstColumn="1" w:lastColumn="0" w:noHBand="0" w:noVBand="1"/>
      </w:tblPr>
      <w:tblGrid>
        <w:gridCol w:w="1101"/>
        <w:gridCol w:w="3969"/>
        <w:gridCol w:w="4536"/>
      </w:tblGrid>
      <w:tr w:rsidR="00F317B8" w:rsidRPr="00F317B8" w14:paraId="66136C69" w14:textId="77777777" w:rsidTr="007725B0">
        <w:trPr>
          <w:trHeight w:val="560"/>
        </w:trPr>
        <w:tc>
          <w:tcPr>
            <w:tcW w:w="1101" w:type="dxa"/>
            <w:shd w:val="clear" w:color="auto" w:fill="0070C0"/>
            <w:vAlign w:val="center"/>
          </w:tcPr>
          <w:p w14:paraId="0767D2A2" w14:textId="77777777" w:rsidR="00686BB1" w:rsidRPr="00F317B8" w:rsidRDefault="00686BB1" w:rsidP="003E0C92">
            <w:pPr>
              <w:spacing w:line="360" w:lineRule="exact"/>
              <w:jc w:val="center"/>
              <w:rPr>
                <w:rFonts w:ascii="Meiryo UI" w:eastAsia="Meiryo UI" w:hAnsi="Meiryo UI" w:cs="Meiryo UI"/>
                <w:sz w:val="22"/>
              </w:rPr>
            </w:pPr>
            <w:r w:rsidRPr="00F317B8">
              <w:rPr>
                <w:rFonts w:ascii="Meiryo UI" w:eastAsia="Meiryo UI" w:hAnsi="Meiryo UI" w:cs="Meiryo UI" w:hint="eastAsia"/>
                <w:b/>
                <w:sz w:val="22"/>
              </w:rPr>
              <w:t>項目</w:t>
            </w:r>
          </w:p>
        </w:tc>
        <w:tc>
          <w:tcPr>
            <w:tcW w:w="3969" w:type="dxa"/>
            <w:shd w:val="clear" w:color="auto" w:fill="0070C0"/>
            <w:vAlign w:val="center"/>
          </w:tcPr>
          <w:p w14:paraId="350832CC" w14:textId="63428E15" w:rsidR="00686BB1" w:rsidRPr="00F317B8" w:rsidRDefault="00BF262B" w:rsidP="003E0C92">
            <w:pPr>
              <w:spacing w:line="360" w:lineRule="exact"/>
              <w:jc w:val="center"/>
              <w:rPr>
                <w:rFonts w:ascii="Meiryo UI" w:eastAsia="Meiryo UI" w:hAnsi="Meiryo UI" w:cs="Meiryo UI"/>
                <w:b/>
                <w:sz w:val="22"/>
              </w:rPr>
            </w:pPr>
            <w:r>
              <w:rPr>
                <w:rFonts w:ascii="Meiryo UI" w:eastAsia="Meiryo UI" w:hAnsi="Meiryo UI" w:cs="Meiryo UI" w:hint="eastAsia"/>
                <w:b/>
                <w:sz w:val="22"/>
              </w:rPr>
              <w:t>基本的な指針</w:t>
            </w:r>
          </w:p>
        </w:tc>
        <w:tc>
          <w:tcPr>
            <w:tcW w:w="4536" w:type="dxa"/>
            <w:shd w:val="clear" w:color="auto" w:fill="0070C0"/>
            <w:vAlign w:val="center"/>
          </w:tcPr>
          <w:p w14:paraId="16917A74" w14:textId="56ABAE10" w:rsidR="00686BB1" w:rsidRPr="00F317B8" w:rsidRDefault="00686BB1" w:rsidP="003E0C92">
            <w:pPr>
              <w:spacing w:line="360" w:lineRule="exact"/>
              <w:jc w:val="center"/>
              <w:rPr>
                <w:rFonts w:ascii="Meiryo UI" w:eastAsia="Meiryo UI" w:hAnsi="Meiryo UI" w:cs="Meiryo UI"/>
                <w:b/>
                <w:sz w:val="22"/>
              </w:rPr>
            </w:pPr>
            <w:r w:rsidRPr="00F317B8">
              <w:rPr>
                <w:rFonts w:ascii="Meiryo UI" w:eastAsia="Meiryo UI" w:hAnsi="Meiryo UI" w:cs="Meiryo UI" w:hint="eastAsia"/>
                <w:b/>
                <w:sz w:val="22"/>
              </w:rPr>
              <w:t>具体的な</w:t>
            </w:r>
            <w:r w:rsidR="00D711EE">
              <w:rPr>
                <w:rFonts w:ascii="Meiryo UI" w:eastAsia="Meiryo UI" w:hAnsi="Meiryo UI" w:cs="Meiryo UI" w:hint="eastAsia"/>
                <w:b/>
                <w:sz w:val="22"/>
              </w:rPr>
              <w:t>取組</w:t>
            </w:r>
          </w:p>
        </w:tc>
      </w:tr>
      <w:tr w:rsidR="00F317B8" w:rsidRPr="00F317B8" w14:paraId="7DAB85A9" w14:textId="77777777" w:rsidTr="007725B0">
        <w:trPr>
          <w:trHeight w:val="1395"/>
        </w:trPr>
        <w:tc>
          <w:tcPr>
            <w:tcW w:w="1101" w:type="dxa"/>
            <w:shd w:val="clear" w:color="auto" w:fill="FFFFFF" w:themeFill="background1"/>
            <w:vAlign w:val="center"/>
          </w:tcPr>
          <w:p w14:paraId="1232E1CC" w14:textId="7777777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Ⅰ　学校教育におけるユニバーサルデザイン</w:t>
            </w:r>
          </w:p>
          <w:p w14:paraId="450D06EE" w14:textId="77777777" w:rsidR="00686BB1" w:rsidRPr="00F317B8" w:rsidRDefault="00686BB1" w:rsidP="007C562E">
            <w:pPr>
              <w:spacing w:line="360" w:lineRule="exact"/>
              <w:ind w:left="110"/>
              <w:rPr>
                <w:rFonts w:ascii="Meiryo UI" w:eastAsia="Meiryo UI" w:hAnsi="Meiryo UI" w:cs="Meiryo UI"/>
                <w:sz w:val="22"/>
              </w:rPr>
            </w:pPr>
          </w:p>
        </w:tc>
        <w:tc>
          <w:tcPr>
            <w:tcW w:w="3969" w:type="dxa"/>
            <w:shd w:val="clear" w:color="auto" w:fill="FFFFFF" w:themeFill="background1"/>
          </w:tcPr>
          <w:p w14:paraId="1FCFBEAA" w14:textId="7777777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・「心のバリアフリー」に向けて取り組んできた学校の好事例を踏まえた上で、幼児期から青年期の発達段階に応じて、かつ、切れ目なく「心のバリアフリー」の教育を展開する。</w:t>
            </w:r>
          </w:p>
          <w:p w14:paraId="7FD2504D" w14:textId="7777777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共生社会に向けて、多様性を理解し、社会的障壁を取り除くのは社会の責務であるという「障がいの社会モデル」を踏まえ、差別や排除の行動を行わず、お互いの良さを認め合い協働していく力を養うべく、指導の方法を検討する。</w:t>
            </w:r>
          </w:p>
        </w:tc>
        <w:tc>
          <w:tcPr>
            <w:tcW w:w="4536" w:type="dxa"/>
            <w:shd w:val="clear" w:color="auto" w:fill="FFFFFF" w:themeFill="background1"/>
          </w:tcPr>
          <w:p w14:paraId="425FA44A" w14:textId="2A4C6CDA"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・関係者への新学習指導要領の伝達</w:t>
            </w:r>
          </w:p>
          <w:p w14:paraId="6A2E90B5" w14:textId="5A6E5899"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・関係者への「わかる・できる」授業や「通常の学級における発達障がい等支援事業」の周知</w:t>
            </w:r>
          </w:p>
          <w:p w14:paraId="17726A31" w14:textId="7777777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・関係者への保育所保育指針等の伝達</w:t>
            </w:r>
          </w:p>
          <w:p w14:paraId="1B6085A3" w14:textId="7777777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・障がい者理解推進事業の実施</w:t>
            </w:r>
          </w:p>
          <w:p w14:paraId="60F37BA8" w14:textId="7777777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・特別支援教育コーディネーターの養成</w:t>
            </w:r>
          </w:p>
          <w:p w14:paraId="77DBB3C5" w14:textId="7777777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・幼稚園・認定こども園教職員への指導助言</w:t>
            </w:r>
          </w:p>
          <w:p w14:paraId="428C814E" w14:textId="7777777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・教員へのバリアフリーに関する研修の実施</w:t>
            </w:r>
          </w:p>
          <w:p w14:paraId="2349672D" w14:textId="7777777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・保育士</w:t>
            </w:r>
            <w:r w:rsidR="002502B9" w:rsidRPr="00F317B8">
              <w:rPr>
                <w:rFonts w:ascii="Meiryo UI" w:eastAsia="Meiryo UI" w:hAnsi="Meiryo UI" w:cs="Meiryo UI" w:hint="eastAsia"/>
                <w:sz w:val="22"/>
              </w:rPr>
              <w:t>等</w:t>
            </w:r>
            <w:r w:rsidRPr="00F317B8">
              <w:rPr>
                <w:rFonts w:ascii="Meiryo UI" w:eastAsia="Meiryo UI" w:hAnsi="Meiryo UI" w:cs="Meiryo UI" w:hint="eastAsia"/>
                <w:sz w:val="22"/>
              </w:rPr>
              <w:t>へのバリアフリーに関する研修の実施</w:t>
            </w:r>
          </w:p>
          <w:p w14:paraId="5207FB05" w14:textId="7777777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・「交流及び共同学習推進事業」の実施</w:t>
            </w:r>
          </w:p>
          <w:p w14:paraId="1735C835" w14:textId="7777777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・ＩＣＴを活用した支援</w:t>
            </w:r>
          </w:p>
          <w:p w14:paraId="054E677C" w14:textId="7777777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・府立高校における通級指導教室の設置</w:t>
            </w:r>
          </w:p>
          <w:p w14:paraId="2BE4A570" w14:textId="13417EDF"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・特別支援学校教諭免許の保有率向上への</w:t>
            </w:r>
            <w:r w:rsidR="00D711EE">
              <w:rPr>
                <w:rFonts w:ascii="Meiryo UI" w:eastAsia="Meiryo UI" w:hAnsi="Meiryo UI" w:cs="Meiryo UI" w:hint="eastAsia"/>
                <w:sz w:val="22"/>
              </w:rPr>
              <w:t>取組</w:t>
            </w:r>
          </w:p>
        </w:tc>
      </w:tr>
      <w:tr w:rsidR="00F317B8" w:rsidRPr="00F317B8" w14:paraId="59AF8175" w14:textId="77777777" w:rsidTr="007725B0">
        <w:trPr>
          <w:trHeight w:val="1395"/>
        </w:trPr>
        <w:tc>
          <w:tcPr>
            <w:tcW w:w="1101" w:type="dxa"/>
            <w:shd w:val="clear" w:color="auto" w:fill="FFFFFF" w:themeFill="background1"/>
            <w:vAlign w:val="center"/>
          </w:tcPr>
          <w:p w14:paraId="3833ABA4" w14:textId="7777777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Ⅱ　企業・行政等におけるユニバーサルデザイン</w:t>
            </w:r>
          </w:p>
          <w:p w14:paraId="314C872C" w14:textId="77777777" w:rsidR="00686BB1" w:rsidRPr="00F317B8" w:rsidRDefault="00686BB1" w:rsidP="007C562E">
            <w:pPr>
              <w:spacing w:line="360" w:lineRule="exact"/>
              <w:ind w:left="110"/>
              <w:rPr>
                <w:rFonts w:ascii="Meiryo UI" w:eastAsia="Meiryo UI" w:hAnsi="Meiryo UI" w:cs="Meiryo UI"/>
                <w:sz w:val="22"/>
              </w:rPr>
            </w:pPr>
          </w:p>
        </w:tc>
        <w:tc>
          <w:tcPr>
            <w:tcW w:w="3969" w:type="dxa"/>
            <w:shd w:val="clear" w:color="auto" w:fill="FFFFFF" w:themeFill="background1"/>
          </w:tcPr>
          <w:p w14:paraId="5FEA7F98" w14:textId="7777777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グローバル化が進行する現代にあって、企業が競争力を向上させ、更なる成長を遂げていくには、多様な価値観に向き合っていく必要がある。そのため、障がいのある人を含め多様な人材を活かし、その価値観を取り込んだ企業活動を展開することが重要である。更に、障がいのある人の価値</w:t>
            </w:r>
            <w:r w:rsidRPr="00F317B8">
              <w:rPr>
                <w:rFonts w:ascii="Meiryo UI" w:eastAsia="Meiryo UI" w:hAnsi="Meiryo UI" w:cs="Meiryo UI" w:hint="eastAsia"/>
                <w:sz w:val="22"/>
              </w:rPr>
              <w:lastRenderedPageBreak/>
              <w:t>観を商品開発等の企業活動へ取り込むことでこれまでにない技術革新を生み、日本企業の新たな強みを創出することにもつながる。</w:t>
            </w:r>
          </w:p>
          <w:p w14:paraId="422DD78A" w14:textId="7777777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交通・観光・外食等を含めた幅広い分野の企業が、身体障がい（聴覚・視覚・内部障がい、肢体不自由等）、知的障がい、精神障がい（発達障がいを含む）等様々な障がいのある人（身体障がい者補助犬を同伴する人を含む）が活躍しやすい環境づくりに向けて、経営者から現場の社員まで、一体となって「心のバリアフリー」に取り組むことが期待される。</w:t>
            </w:r>
          </w:p>
        </w:tc>
        <w:tc>
          <w:tcPr>
            <w:tcW w:w="4536" w:type="dxa"/>
            <w:shd w:val="clear" w:color="auto" w:fill="FFFFFF" w:themeFill="background1"/>
          </w:tcPr>
          <w:p w14:paraId="73B2A37E" w14:textId="1CFCF9E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lastRenderedPageBreak/>
              <w:t>・障がい者週間を中心とした啓発事業の実施</w:t>
            </w:r>
          </w:p>
          <w:p w14:paraId="27371B3A" w14:textId="69386814"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・「公正採用選考人権啓発推進員　新任・基礎研修」の実施</w:t>
            </w:r>
          </w:p>
          <w:p w14:paraId="081C3CB1" w14:textId="032A915E"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・各職階における職員研修の実施</w:t>
            </w:r>
          </w:p>
          <w:p w14:paraId="3E5103C1" w14:textId="52ACE96F"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・障がいを理由とする差別の解消に向けた</w:t>
            </w:r>
            <w:r w:rsidR="00D711EE">
              <w:rPr>
                <w:rFonts w:ascii="Meiryo UI" w:eastAsia="Meiryo UI" w:hAnsi="Meiryo UI" w:cs="Meiryo UI" w:hint="eastAsia"/>
                <w:sz w:val="22"/>
              </w:rPr>
              <w:t>取組</w:t>
            </w:r>
          </w:p>
          <w:p w14:paraId="4509D875" w14:textId="5B7CBC14"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・医療機関に対する国・府ガイドラインの周知</w:t>
            </w:r>
          </w:p>
          <w:p w14:paraId="25C1D613" w14:textId="4E84188C"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・障がい者等が医療サービスを円滑に受けるため</w:t>
            </w:r>
            <w:r w:rsidRPr="00F317B8">
              <w:rPr>
                <w:rFonts w:ascii="Meiryo UI" w:eastAsia="Meiryo UI" w:hAnsi="Meiryo UI" w:cs="Meiryo UI" w:hint="eastAsia"/>
                <w:sz w:val="22"/>
              </w:rPr>
              <w:lastRenderedPageBreak/>
              <w:t>の</w:t>
            </w:r>
            <w:r w:rsidR="00D711EE">
              <w:rPr>
                <w:rFonts w:ascii="Meiryo UI" w:eastAsia="Meiryo UI" w:hAnsi="Meiryo UI" w:cs="Meiryo UI" w:hint="eastAsia"/>
                <w:sz w:val="22"/>
              </w:rPr>
              <w:t>取組</w:t>
            </w:r>
          </w:p>
          <w:p w14:paraId="183E5B04" w14:textId="3CAE88CD"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・医療機関や医療スタッフの理解を深めるための</w:t>
            </w:r>
            <w:r w:rsidR="00D711EE">
              <w:rPr>
                <w:rFonts w:ascii="Meiryo UI" w:eastAsia="Meiryo UI" w:hAnsi="Meiryo UI" w:cs="Meiryo UI" w:hint="eastAsia"/>
                <w:sz w:val="22"/>
              </w:rPr>
              <w:t>取組</w:t>
            </w:r>
          </w:p>
          <w:p w14:paraId="2B366034" w14:textId="7777777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・発達障がいにかかる専門的な医療機関の確保</w:t>
            </w:r>
          </w:p>
          <w:p w14:paraId="601563C2" w14:textId="29A6A64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 xml:space="preserve">・障がい者地域医療ネットワークの推進　</w:t>
            </w:r>
          </w:p>
          <w:p w14:paraId="2FA10483" w14:textId="7777777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・大阪府内地域リハビリテーションの推進</w:t>
            </w:r>
          </w:p>
          <w:p w14:paraId="4F36D2CE" w14:textId="7ADDE071"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・障がい者医療等の推進による自立支援</w:t>
            </w:r>
          </w:p>
          <w:p w14:paraId="0542120A" w14:textId="7777777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・高次脳機能障がい者への支援</w:t>
            </w:r>
          </w:p>
          <w:p w14:paraId="52BABE02" w14:textId="7777777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・障がい者雇用に向けた支援</w:t>
            </w:r>
          </w:p>
          <w:p w14:paraId="61182B4A" w14:textId="7777777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・精神障がい者の社会参加の促進</w:t>
            </w:r>
          </w:p>
          <w:p w14:paraId="7741AA8B" w14:textId="17FDC5D5"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・障害者就業・生活支援センター及び就労定着支援事業の機能強化</w:t>
            </w:r>
          </w:p>
          <w:p w14:paraId="2D388F95" w14:textId="4A86264A" w:rsidR="00686BB1" w:rsidRPr="00F317B8" w:rsidRDefault="00DE69C2"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・障がい</w:t>
            </w:r>
            <w:r w:rsidR="00686BB1" w:rsidRPr="00F317B8">
              <w:rPr>
                <w:rFonts w:ascii="Meiryo UI" w:eastAsia="Meiryo UI" w:hAnsi="Meiryo UI" w:cs="Meiryo UI" w:hint="eastAsia"/>
                <w:sz w:val="22"/>
              </w:rPr>
              <w:t>者の就労継続を応援する「互助型システム」の構築</w:t>
            </w:r>
          </w:p>
          <w:p w14:paraId="6DE90EFC" w14:textId="73963644"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・起業支援の充実</w:t>
            </w:r>
          </w:p>
          <w:p w14:paraId="525F2F85" w14:textId="4634DC6E"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・就労移行支援事業所の機能強化</w:t>
            </w:r>
          </w:p>
          <w:p w14:paraId="31A3BDED" w14:textId="77777777" w:rsidR="00686BB1"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・障がい者の農業分野での就労支援</w:t>
            </w:r>
          </w:p>
          <w:p w14:paraId="28AEEC64" w14:textId="7E5AB134" w:rsidR="00421B14" w:rsidRPr="00F317B8" w:rsidRDefault="00421B14" w:rsidP="007C562E">
            <w:pPr>
              <w:spacing w:line="360" w:lineRule="exact"/>
              <w:ind w:left="110"/>
              <w:rPr>
                <w:rFonts w:ascii="Meiryo UI" w:eastAsia="Meiryo UI" w:hAnsi="Meiryo UI" w:cs="Meiryo UI"/>
                <w:sz w:val="22"/>
              </w:rPr>
            </w:pPr>
            <w:r>
              <w:rPr>
                <w:rFonts w:ascii="Meiryo UI" w:eastAsia="Meiryo UI" w:hAnsi="Meiryo UI" w:cs="Meiryo UI" w:hint="eastAsia"/>
                <w:sz w:val="22"/>
              </w:rPr>
              <w:t>・「観光施設における心のバリアフリー」認定の推進</w:t>
            </w:r>
          </w:p>
        </w:tc>
      </w:tr>
      <w:tr w:rsidR="00F317B8" w:rsidRPr="00F317B8" w14:paraId="76441DA7" w14:textId="77777777" w:rsidTr="007725B0">
        <w:trPr>
          <w:trHeight w:val="1395"/>
        </w:trPr>
        <w:tc>
          <w:tcPr>
            <w:tcW w:w="1101" w:type="dxa"/>
            <w:shd w:val="clear" w:color="auto" w:fill="FFFFFF" w:themeFill="background1"/>
            <w:vAlign w:val="center"/>
          </w:tcPr>
          <w:p w14:paraId="3D064A22" w14:textId="7777777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lastRenderedPageBreak/>
              <w:t>Ⅲ　地域におけるユニバーサルデザイン</w:t>
            </w:r>
          </w:p>
        </w:tc>
        <w:tc>
          <w:tcPr>
            <w:tcW w:w="3969" w:type="dxa"/>
            <w:shd w:val="clear" w:color="auto" w:fill="FFFFFF" w:themeFill="background1"/>
          </w:tcPr>
          <w:p w14:paraId="3556D205" w14:textId="7777777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・共生社会を真の意味で実現していくためには、生活のあらゆる場面で、障がいのある人もない人もお互いに「心のバリアフリー」を体現していなくてはならない。</w:t>
            </w:r>
          </w:p>
          <w:p w14:paraId="5EC3D139" w14:textId="7777777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・そのためには、障がいのある人が生活する地域において、そこに住む人々とのつながりを通じた、切れ目のないかつ持続可能な取組が展開される必要がある。</w:t>
            </w:r>
          </w:p>
        </w:tc>
        <w:tc>
          <w:tcPr>
            <w:tcW w:w="4536" w:type="dxa"/>
            <w:shd w:val="clear" w:color="auto" w:fill="FFFFFF" w:themeFill="background1"/>
          </w:tcPr>
          <w:p w14:paraId="193E5585" w14:textId="7777777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・障がい者週間を中心とした啓発事業の実施</w:t>
            </w:r>
          </w:p>
          <w:p w14:paraId="076392AE" w14:textId="460DCE74"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・発達障がいに対する理解促進</w:t>
            </w:r>
          </w:p>
          <w:p w14:paraId="11FEDC01" w14:textId="77777777" w:rsidR="00686BB1" w:rsidRPr="00F317B8" w:rsidRDefault="00DE69C2"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・高次脳機能障がい</w:t>
            </w:r>
            <w:r w:rsidR="00686BB1" w:rsidRPr="00F317B8">
              <w:rPr>
                <w:rFonts w:ascii="Meiryo UI" w:eastAsia="Meiryo UI" w:hAnsi="Meiryo UI" w:cs="Meiryo UI" w:hint="eastAsia"/>
                <w:sz w:val="22"/>
              </w:rPr>
              <w:t>に対する理解の普及啓発</w:t>
            </w:r>
          </w:p>
          <w:p w14:paraId="794ACE14" w14:textId="675C3281"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・「避難行動要支援者名簿」の作成及び活用等の支援</w:t>
            </w:r>
          </w:p>
          <w:p w14:paraId="60A13A45" w14:textId="7777777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・人権相談事業の実施</w:t>
            </w:r>
          </w:p>
          <w:p w14:paraId="4C31893F" w14:textId="77777777" w:rsidR="00CA42A6" w:rsidRPr="00F317B8" w:rsidRDefault="00CA42A6" w:rsidP="00CA42A6">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・こどもファスト・トラック</w:t>
            </w:r>
          </w:p>
          <w:p w14:paraId="45D0CC8D" w14:textId="6B00AA1A" w:rsidR="00CA42A6" w:rsidRPr="00F317B8" w:rsidRDefault="00CA42A6" w:rsidP="00BE52EC">
            <w:pPr>
              <w:spacing w:line="360" w:lineRule="exact"/>
              <w:rPr>
                <w:rFonts w:ascii="Meiryo UI" w:eastAsia="Meiryo UI" w:hAnsi="Meiryo UI" w:cs="Meiryo UI"/>
                <w:sz w:val="22"/>
              </w:rPr>
            </w:pPr>
          </w:p>
        </w:tc>
      </w:tr>
      <w:tr w:rsidR="00F317B8" w:rsidRPr="00F317B8" w14:paraId="6E8852D5" w14:textId="77777777" w:rsidTr="007725B0">
        <w:trPr>
          <w:trHeight w:val="1395"/>
        </w:trPr>
        <w:tc>
          <w:tcPr>
            <w:tcW w:w="1101" w:type="dxa"/>
            <w:shd w:val="clear" w:color="auto" w:fill="FFFFFF" w:themeFill="background1"/>
            <w:vAlign w:val="center"/>
          </w:tcPr>
          <w:p w14:paraId="2E32871B" w14:textId="7777777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Ⅳ　その他</w:t>
            </w:r>
          </w:p>
        </w:tc>
        <w:tc>
          <w:tcPr>
            <w:tcW w:w="3969" w:type="dxa"/>
            <w:shd w:val="clear" w:color="auto" w:fill="FFFFFF" w:themeFill="background1"/>
          </w:tcPr>
          <w:p w14:paraId="6375DEF6" w14:textId="7777777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・学校や企業に属さない、また、地域の取組に興味関心の薄い層等にも働きかける必要がある。</w:t>
            </w:r>
          </w:p>
          <w:p w14:paraId="3BF7807F" w14:textId="2B38F12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共生社会に向けた「心のバリアフリー」の取組を加速させるためには、障がいのある人自身やその家族が、「障がいの社会モデル」を踏まえて自らの障がいを理解し、社会的障壁を取り除く方法を相手に分かりやすく伝えることができるコミュニケーションスキルを身に付けることが重要であり、そのために障がいのある人自身やその家族を支</w:t>
            </w:r>
            <w:r w:rsidRPr="00F317B8">
              <w:rPr>
                <w:rFonts w:ascii="Meiryo UI" w:eastAsia="Meiryo UI" w:hAnsi="Meiryo UI" w:cs="Meiryo UI" w:hint="eastAsia"/>
                <w:sz w:val="22"/>
              </w:rPr>
              <w:lastRenderedPageBreak/>
              <w:t>援することも必要である。</w:t>
            </w:r>
          </w:p>
        </w:tc>
        <w:tc>
          <w:tcPr>
            <w:tcW w:w="4536" w:type="dxa"/>
            <w:shd w:val="clear" w:color="auto" w:fill="FFFFFF" w:themeFill="background1"/>
          </w:tcPr>
          <w:p w14:paraId="21096F04" w14:textId="77777777" w:rsidR="00315F0C" w:rsidRPr="00F317B8" w:rsidRDefault="00315F0C"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lastRenderedPageBreak/>
              <w:t>・障がいの有無を問わない全てのスポーツの認知度向上</w:t>
            </w:r>
          </w:p>
          <w:p w14:paraId="01F4AEFE" w14:textId="7777777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・障がい者スポーツの推進</w:t>
            </w:r>
          </w:p>
          <w:p w14:paraId="22EA0524" w14:textId="7777777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・オリンピック・パラリンピック教育の推進</w:t>
            </w:r>
          </w:p>
          <w:p w14:paraId="06D3F8C5" w14:textId="7777777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・大阪府立支援学校スポーツ推進会議の設置</w:t>
            </w:r>
          </w:p>
          <w:p w14:paraId="0CFB5B03" w14:textId="7777777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・大阪府立障がい者交流促進センターの運営</w:t>
            </w:r>
          </w:p>
          <w:p w14:paraId="21DF3378" w14:textId="0A2D71D1"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・大阪府立稲スポーツセンターの運営等</w:t>
            </w:r>
          </w:p>
          <w:p w14:paraId="0AC650F9" w14:textId="0D667EDB"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・障がい者スポーツ指導者の養成等</w:t>
            </w:r>
          </w:p>
          <w:p w14:paraId="751D13C8" w14:textId="0E6DAEE9"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・大阪府障がい者スポーツ大会の開催・全国障</w:t>
            </w:r>
            <w:r w:rsidR="00857835" w:rsidRPr="00AF1732">
              <w:rPr>
                <w:rFonts w:ascii="Meiryo UI" w:eastAsia="Meiryo UI" w:hAnsi="Meiryo UI" w:cs="Meiryo UI" w:hint="eastAsia"/>
                <w:sz w:val="22"/>
              </w:rPr>
              <w:t>害</w:t>
            </w:r>
            <w:r w:rsidRPr="00F317B8">
              <w:rPr>
                <w:rFonts w:ascii="Meiryo UI" w:eastAsia="Meiryo UI" w:hAnsi="Meiryo UI" w:cs="Meiryo UI" w:hint="eastAsia"/>
                <w:sz w:val="22"/>
              </w:rPr>
              <w:t>者スポーツ大会への選手団の派遣等</w:t>
            </w:r>
          </w:p>
          <w:p w14:paraId="778CC9C0" w14:textId="4A2FCB18"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・スポーツに親しむ機会の提供</w:t>
            </w:r>
          </w:p>
          <w:p w14:paraId="6F24D2BE" w14:textId="48ADAB51"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lastRenderedPageBreak/>
              <w:t>・府民の人権意識の高揚</w:t>
            </w:r>
          </w:p>
          <w:p w14:paraId="72B5B6EF" w14:textId="45483DAB"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・障がい者週間を中心とした啓発事業の実施</w:t>
            </w:r>
            <w:r w:rsidR="004C0248">
              <w:rPr>
                <w:rFonts w:ascii="Meiryo UI" w:eastAsia="Meiryo UI" w:hAnsi="Meiryo UI" w:cs="Meiryo UI" w:hint="eastAsia"/>
                <w:sz w:val="22"/>
              </w:rPr>
              <w:t>（再掲）</w:t>
            </w:r>
          </w:p>
          <w:p w14:paraId="4037EF07" w14:textId="6B249804"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・発達障がいに対する理解促進</w:t>
            </w:r>
            <w:r w:rsidR="002F50AC">
              <w:rPr>
                <w:rFonts w:ascii="Meiryo UI" w:eastAsia="Meiryo UI" w:hAnsi="Meiryo UI" w:cs="Meiryo UI" w:hint="eastAsia"/>
                <w:sz w:val="22"/>
              </w:rPr>
              <w:t>（再掲）</w:t>
            </w:r>
          </w:p>
          <w:p w14:paraId="3CD9B14A" w14:textId="7F729E29"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・高次脳機能障がいに対する理解の普及啓発</w:t>
            </w:r>
            <w:r w:rsidR="004C0248">
              <w:rPr>
                <w:rFonts w:ascii="Meiryo UI" w:eastAsia="Meiryo UI" w:hAnsi="Meiryo UI" w:cs="Meiryo UI" w:hint="eastAsia"/>
                <w:sz w:val="22"/>
              </w:rPr>
              <w:t>（再掲）</w:t>
            </w:r>
          </w:p>
          <w:p w14:paraId="0673443F" w14:textId="44A572A6"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・知事会見の</w:t>
            </w:r>
            <w:r w:rsidR="00D711EE">
              <w:rPr>
                <w:rFonts w:ascii="Meiryo UI" w:eastAsia="Meiryo UI" w:hAnsi="Meiryo UI" w:cs="Meiryo UI" w:hint="eastAsia"/>
                <w:sz w:val="22"/>
              </w:rPr>
              <w:t>取組</w:t>
            </w:r>
          </w:p>
          <w:p w14:paraId="0F0DC8A1" w14:textId="7777777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・府政に関する情報を障がい特性に配慮して府民に提供</w:t>
            </w:r>
          </w:p>
          <w:p w14:paraId="1ED6949E" w14:textId="7777777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・視聴覚障がい者等に対するコミュニケーション支援等の充実等</w:t>
            </w:r>
          </w:p>
          <w:p w14:paraId="291039DB" w14:textId="77777777" w:rsidR="00686BB1" w:rsidRPr="00F317B8" w:rsidRDefault="00686BB1" w:rsidP="007C562E">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・ピアカウンセリングの普及</w:t>
            </w:r>
          </w:p>
        </w:tc>
      </w:tr>
    </w:tbl>
    <w:p w14:paraId="30D704EB" w14:textId="77777777" w:rsidR="00446098" w:rsidRDefault="00446098" w:rsidP="00B34094">
      <w:pPr>
        <w:ind w:firstLineChars="100" w:firstLine="220"/>
        <w:rPr>
          <w:rFonts w:ascii="Meiryo UI" w:eastAsia="Meiryo UI" w:hAnsi="Meiryo UI" w:cs="Meiryo UI"/>
          <w:sz w:val="22"/>
        </w:rPr>
      </w:pPr>
    </w:p>
    <w:p w14:paraId="30222270" w14:textId="77777777" w:rsidR="00446098" w:rsidRDefault="00446098">
      <w:pPr>
        <w:widowControl/>
        <w:jc w:val="left"/>
        <w:rPr>
          <w:rFonts w:ascii="Meiryo UI" w:eastAsia="Meiryo UI" w:hAnsi="Meiryo UI" w:cs="Meiryo UI"/>
          <w:sz w:val="22"/>
        </w:rPr>
      </w:pPr>
      <w:r>
        <w:rPr>
          <w:rFonts w:ascii="Meiryo UI" w:eastAsia="Meiryo UI" w:hAnsi="Meiryo UI" w:cs="Meiryo UI"/>
          <w:sz w:val="22"/>
        </w:rPr>
        <w:br w:type="page"/>
      </w:r>
    </w:p>
    <w:p w14:paraId="5199A561" w14:textId="43E4807D" w:rsidR="00B34094" w:rsidRPr="00F317B8" w:rsidRDefault="00B34094" w:rsidP="00B34094">
      <w:pPr>
        <w:ind w:firstLineChars="100" w:firstLine="220"/>
        <w:rPr>
          <w:rFonts w:ascii="Meiryo UI" w:eastAsia="Meiryo UI" w:hAnsi="Meiryo UI" w:cs="Meiryo UI"/>
          <w:sz w:val="22"/>
        </w:rPr>
      </w:pPr>
      <w:r w:rsidRPr="00F317B8">
        <w:rPr>
          <w:rFonts w:ascii="Meiryo UI" w:eastAsia="Meiryo UI" w:hAnsi="Meiryo UI" w:cs="Meiryo UI" w:hint="eastAsia"/>
          <w:sz w:val="22"/>
        </w:rPr>
        <w:lastRenderedPageBreak/>
        <w:t xml:space="preserve">２　</w:t>
      </w:r>
      <w:r w:rsidRPr="00F317B8">
        <w:rPr>
          <w:rFonts w:ascii="Meiryo UI" w:eastAsia="Meiryo UI" w:hAnsi="Meiryo UI" w:cs="Meiryo UI" w:hint="eastAsia"/>
          <w:kern w:val="0"/>
          <w:sz w:val="22"/>
          <w:lang w:val="ja-JP"/>
        </w:rPr>
        <w:t>ユニバーサルデザインのまちづくり</w:t>
      </w:r>
    </w:p>
    <w:tbl>
      <w:tblPr>
        <w:tblStyle w:val="12"/>
        <w:tblpPr w:leftFromText="142" w:rightFromText="142" w:vertAnchor="text" w:horzAnchor="margin" w:tblpX="392" w:tblpY="134"/>
        <w:tblW w:w="9662" w:type="dxa"/>
        <w:tblLook w:val="04A0" w:firstRow="1" w:lastRow="0" w:firstColumn="1" w:lastColumn="0" w:noHBand="0" w:noVBand="1"/>
      </w:tblPr>
      <w:tblGrid>
        <w:gridCol w:w="1101"/>
        <w:gridCol w:w="3997"/>
        <w:gridCol w:w="4564"/>
      </w:tblGrid>
      <w:tr w:rsidR="00F317B8" w:rsidRPr="00F317B8" w14:paraId="15E0EA27" w14:textId="77777777" w:rsidTr="00BE52EC">
        <w:trPr>
          <w:trHeight w:val="560"/>
        </w:trPr>
        <w:tc>
          <w:tcPr>
            <w:tcW w:w="1101" w:type="dxa"/>
            <w:shd w:val="clear" w:color="auto" w:fill="0070C0"/>
            <w:vAlign w:val="center"/>
          </w:tcPr>
          <w:p w14:paraId="0E6A5DBF" w14:textId="77777777" w:rsidR="00B34094" w:rsidRPr="00F317B8" w:rsidRDefault="00B34094" w:rsidP="000A42CA">
            <w:pPr>
              <w:spacing w:line="360" w:lineRule="exact"/>
              <w:jc w:val="center"/>
              <w:rPr>
                <w:rFonts w:ascii="Meiryo UI" w:eastAsia="Meiryo UI" w:hAnsi="Meiryo UI" w:cs="Meiryo UI"/>
                <w:sz w:val="22"/>
              </w:rPr>
            </w:pPr>
            <w:r w:rsidRPr="00F317B8">
              <w:rPr>
                <w:rFonts w:ascii="Meiryo UI" w:eastAsia="Meiryo UI" w:hAnsi="Meiryo UI" w:cs="Meiryo UI" w:hint="eastAsia"/>
                <w:b/>
                <w:sz w:val="22"/>
              </w:rPr>
              <w:t>項目</w:t>
            </w:r>
          </w:p>
        </w:tc>
        <w:tc>
          <w:tcPr>
            <w:tcW w:w="3997" w:type="dxa"/>
            <w:shd w:val="clear" w:color="auto" w:fill="0070C0"/>
            <w:vAlign w:val="center"/>
          </w:tcPr>
          <w:p w14:paraId="219B2442" w14:textId="4AF50C18" w:rsidR="00B34094" w:rsidRPr="00F317B8" w:rsidRDefault="004C0248" w:rsidP="000A42CA">
            <w:pPr>
              <w:spacing w:line="360" w:lineRule="exact"/>
              <w:jc w:val="center"/>
              <w:rPr>
                <w:rFonts w:ascii="Meiryo UI" w:eastAsia="Meiryo UI" w:hAnsi="Meiryo UI" w:cs="Meiryo UI"/>
                <w:b/>
                <w:sz w:val="22"/>
              </w:rPr>
            </w:pPr>
            <w:r>
              <w:rPr>
                <w:rFonts w:ascii="Meiryo UI" w:eastAsia="Meiryo UI" w:hAnsi="Meiryo UI" w:cs="Meiryo UI" w:hint="eastAsia"/>
                <w:b/>
                <w:sz w:val="22"/>
              </w:rPr>
              <w:t>基本的な</w:t>
            </w:r>
            <w:r w:rsidR="00B34094" w:rsidRPr="00F317B8">
              <w:rPr>
                <w:rFonts w:ascii="Meiryo UI" w:eastAsia="Meiryo UI" w:hAnsi="Meiryo UI" w:cs="Meiryo UI" w:hint="eastAsia"/>
                <w:b/>
                <w:sz w:val="22"/>
              </w:rPr>
              <w:t>指針</w:t>
            </w:r>
          </w:p>
        </w:tc>
        <w:tc>
          <w:tcPr>
            <w:tcW w:w="4564" w:type="dxa"/>
            <w:shd w:val="clear" w:color="auto" w:fill="0070C0"/>
            <w:vAlign w:val="center"/>
          </w:tcPr>
          <w:p w14:paraId="57CAB079" w14:textId="27F82DB2" w:rsidR="00B34094" w:rsidRPr="00F317B8" w:rsidRDefault="00B34094" w:rsidP="000A42CA">
            <w:pPr>
              <w:spacing w:line="360" w:lineRule="exact"/>
              <w:jc w:val="center"/>
              <w:rPr>
                <w:rFonts w:ascii="Meiryo UI" w:eastAsia="Meiryo UI" w:hAnsi="Meiryo UI" w:cs="Meiryo UI"/>
                <w:b/>
                <w:sz w:val="22"/>
              </w:rPr>
            </w:pPr>
            <w:r w:rsidRPr="00F317B8">
              <w:rPr>
                <w:rFonts w:ascii="Meiryo UI" w:eastAsia="Meiryo UI" w:hAnsi="Meiryo UI" w:cs="Meiryo UI" w:hint="eastAsia"/>
                <w:b/>
                <w:sz w:val="22"/>
              </w:rPr>
              <w:t>具体的な</w:t>
            </w:r>
            <w:r w:rsidR="00D711EE">
              <w:rPr>
                <w:rFonts w:ascii="Meiryo UI" w:eastAsia="Meiryo UI" w:hAnsi="Meiryo UI" w:cs="Meiryo UI" w:hint="eastAsia"/>
                <w:b/>
                <w:sz w:val="22"/>
              </w:rPr>
              <w:t>取組</w:t>
            </w:r>
          </w:p>
        </w:tc>
      </w:tr>
      <w:tr w:rsidR="00F317B8" w:rsidRPr="00F317B8" w14:paraId="28783698" w14:textId="77777777" w:rsidTr="00BE52EC">
        <w:trPr>
          <w:trHeight w:val="1395"/>
        </w:trPr>
        <w:tc>
          <w:tcPr>
            <w:tcW w:w="1101" w:type="dxa"/>
            <w:shd w:val="clear" w:color="auto" w:fill="FFFFFF"/>
            <w:vAlign w:val="center"/>
          </w:tcPr>
          <w:p w14:paraId="708385A0" w14:textId="12D7DC7F" w:rsidR="00B34094" w:rsidRPr="00F317B8" w:rsidRDefault="00B34094" w:rsidP="000A42CA">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Ⅰ　公共交通機関や道路等の</w:t>
            </w:r>
            <w:r w:rsidR="00882FFD" w:rsidRPr="00F317B8">
              <w:rPr>
                <w:rFonts w:ascii="Meiryo UI" w:eastAsia="Meiryo UI" w:hAnsi="Meiryo UI" w:cs="Meiryo UI" w:hint="eastAsia"/>
                <w:sz w:val="22"/>
              </w:rPr>
              <w:t>ユニバーサルデザイン化</w:t>
            </w:r>
          </w:p>
        </w:tc>
        <w:tc>
          <w:tcPr>
            <w:tcW w:w="3997" w:type="dxa"/>
            <w:shd w:val="clear" w:color="auto" w:fill="FFFFFF"/>
          </w:tcPr>
          <w:p w14:paraId="00AA3275" w14:textId="5AF2ED57" w:rsidR="00B34094" w:rsidRPr="00F317B8" w:rsidRDefault="00B34094" w:rsidP="000A42CA">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高齢者、障がいのある人、妊婦や子ども連れ等、様々な移動制約を抱える人がスムーズに移動でき、訪れ暮らしやすいまちづくりのため、航空、鉄道、バス、タクシーといった公共交通機関だけでなく、駅周辺も含めた連続的かつ面的なエリア全体での</w:t>
            </w:r>
            <w:r w:rsidR="008D787A" w:rsidRPr="00F317B8">
              <w:rPr>
                <w:rFonts w:ascii="Meiryo UI" w:eastAsia="Meiryo UI" w:hAnsi="Meiryo UI" w:cs="Meiryo UI" w:hint="eastAsia"/>
                <w:sz w:val="22"/>
              </w:rPr>
              <w:t>ユニバーサルデザイン</w:t>
            </w:r>
            <w:r w:rsidRPr="00F317B8">
              <w:rPr>
                <w:rFonts w:ascii="Meiryo UI" w:eastAsia="Meiryo UI" w:hAnsi="Meiryo UI" w:cs="Meiryo UI" w:hint="eastAsia"/>
                <w:sz w:val="22"/>
              </w:rPr>
              <w:t>化を推進する。</w:t>
            </w:r>
          </w:p>
        </w:tc>
        <w:tc>
          <w:tcPr>
            <w:tcW w:w="4564" w:type="dxa"/>
            <w:shd w:val="clear" w:color="auto" w:fill="FFFFFF"/>
          </w:tcPr>
          <w:p w14:paraId="1C5E5233" w14:textId="7AC56BB0" w:rsidR="00B34094" w:rsidRPr="00BE52EC" w:rsidRDefault="00B34094" w:rsidP="000A42CA">
            <w:pPr>
              <w:spacing w:line="360" w:lineRule="exact"/>
              <w:ind w:left="110"/>
              <w:rPr>
                <w:rFonts w:ascii="Meiryo UI" w:eastAsia="Meiryo UI" w:hAnsi="Meiryo UI" w:cs="Meiryo UI"/>
                <w:sz w:val="22"/>
              </w:rPr>
            </w:pPr>
            <w:r w:rsidRPr="00BE52EC">
              <w:rPr>
                <w:rFonts w:ascii="Meiryo UI" w:eastAsia="Meiryo UI" w:hAnsi="Meiryo UI" w:cs="Meiryo UI" w:hint="eastAsia"/>
                <w:sz w:val="22"/>
              </w:rPr>
              <w:t>・バリアフリー法に基づく基本構想</w:t>
            </w:r>
            <w:r w:rsidR="00C32E2D" w:rsidRPr="00BE52EC">
              <w:rPr>
                <w:rFonts w:ascii="Meiryo UI" w:eastAsia="Meiryo UI" w:hAnsi="Meiryo UI" w:cs="Meiryo UI" w:hint="eastAsia"/>
                <w:sz w:val="22"/>
              </w:rPr>
              <w:t>等の</w:t>
            </w:r>
            <w:r w:rsidRPr="00BE52EC">
              <w:rPr>
                <w:rFonts w:ascii="Meiryo UI" w:eastAsia="Meiryo UI" w:hAnsi="Meiryo UI" w:cs="Meiryo UI" w:hint="eastAsia"/>
                <w:sz w:val="22"/>
              </w:rPr>
              <w:t>作成・見直しの促進</w:t>
            </w:r>
          </w:p>
          <w:p w14:paraId="1B6AD840" w14:textId="77777777" w:rsidR="00C32E2D" w:rsidRPr="00BE52EC" w:rsidRDefault="00C32E2D" w:rsidP="00C32E2D">
            <w:pPr>
              <w:spacing w:line="360" w:lineRule="exact"/>
              <w:ind w:left="110"/>
              <w:rPr>
                <w:rFonts w:ascii="Meiryo UI" w:eastAsia="Meiryo UI" w:hAnsi="Meiryo UI" w:cs="Meiryo UI"/>
                <w:sz w:val="22"/>
              </w:rPr>
            </w:pPr>
            <w:r w:rsidRPr="00BE52EC">
              <w:rPr>
                <w:rFonts w:ascii="Meiryo UI" w:eastAsia="Meiryo UI" w:hAnsi="Meiryo UI" w:cs="Meiryo UI" w:hint="eastAsia"/>
                <w:sz w:val="22"/>
              </w:rPr>
              <w:t>・鉄道駅のバリアフリー化の促進</w:t>
            </w:r>
          </w:p>
          <w:p w14:paraId="02C1284A" w14:textId="687487B8" w:rsidR="00C32E2D" w:rsidRPr="00BE52EC" w:rsidRDefault="00C32E2D" w:rsidP="00552686">
            <w:pPr>
              <w:spacing w:line="360" w:lineRule="exact"/>
              <w:ind w:left="110"/>
              <w:rPr>
                <w:rFonts w:ascii="Meiryo UI" w:eastAsia="Meiryo UI" w:hAnsi="Meiryo UI" w:cs="Meiryo UI"/>
                <w:sz w:val="22"/>
              </w:rPr>
            </w:pPr>
            <w:r w:rsidRPr="00BE52EC">
              <w:rPr>
                <w:rFonts w:ascii="Meiryo UI" w:eastAsia="Meiryo UI" w:hAnsi="Meiryo UI" w:cs="Meiryo UI" w:hint="eastAsia"/>
                <w:sz w:val="22"/>
              </w:rPr>
              <w:t>・鉄道駅の可動式ホーム柵設置</w:t>
            </w:r>
          </w:p>
          <w:p w14:paraId="698441FF" w14:textId="77777777" w:rsidR="00B34094" w:rsidRPr="00BE52EC" w:rsidRDefault="00B34094" w:rsidP="000A42CA">
            <w:pPr>
              <w:spacing w:line="360" w:lineRule="exact"/>
              <w:ind w:left="110"/>
              <w:rPr>
                <w:rFonts w:ascii="Meiryo UI" w:eastAsia="Meiryo UI" w:hAnsi="Meiryo UI" w:cs="Meiryo UI"/>
                <w:sz w:val="22"/>
              </w:rPr>
            </w:pPr>
            <w:r w:rsidRPr="00BE52EC">
              <w:rPr>
                <w:rFonts w:ascii="Meiryo UI" w:eastAsia="Meiryo UI" w:hAnsi="Meiryo UI" w:cs="Meiryo UI" w:hint="eastAsia"/>
                <w:sz w:val="22"/>
              </w:rPr>
              <w:t>・府が管理する特定道路の整備</w:t>
            </w:r>
          </w:p>
          <w:p w14:paraId="11E4C651" w14:textId="77777777" w:rsidR="00B34094" w:rsidRPr="00BE52EC" w:rsidRDefault="00B34094" w:rsidP="000A42CA">
            <w:pPr>
              <w:spacing w:line="360" w:lineRule="exact"/>
              <w:ind w:left="110"/>
              <w:rPr>
                <w:rFonts w:ascii="Meiryo UI" w:eastAsia="Meiryo UI" w:hAnsi="Meiryo UI" w:cs="Meiryo UI"/>
                <w:sz w:val="22"/>
              </w:rPr>
            </w:pPr>
            <w:r w:rsidRPr="00BE52EC">
              <w:rPr>
                <w:rFonts w:ascii="Meiryo UI" w:eastAsia="Meiryo UI" w:hAnsi="Meiryo UI" w:cs="Meiryo UI" w:hint="eastAsia"/>
                <w:sz w:val="22"/>
              </w:rPr>
              <w:t>・視覚障害者用付加装置等の整備推進</w:t>
            </w:r>
          </w:p>
          <w:p w14:paraId="1098D829" w14:textId="7995B96F" w:rsidR="00B34094" w:rsidRPr="00BE52EC" w:rsidRDefault="00B34094" w:rsidP="000A42CA">
            <w:pPr>
              <w:spacing w:line="360" w:lineRule="exact"/>
              <w:ind w:left="110"/>
              <w:rPr>
                <w:rFonts w:ascii="Meiryo UI" w:eastAsia="Meiryo UI" w:hAnsi="Meiryo UI" w:cs="Meiryo UI"/>
                <w:sz w:val="22"/>
              </w:rPr>
            </w:pPr>
            <w:r w:rsidRPr="00BE52EC">
              <w:rPr>
                <w:rFonts w:ascii="Meiryo UI" w:eastAsia="Meiryo UI" w:hAnsi="Meiryo UI" w:cs="Meiryo UI" w:hint="eastAsia"/>
                <w:sz w:val="22"/>
              </w:rPr>
              <w:t>・反射</w:t>
            </w:r>
            <w:r w:rsidR="00C32E2D" w:rsidRPr="00BE52EC">
              <w:rPr>
                <w:rFonts w:ascii="Meiryo UI" w:eastAsia="Meiryo UI" w:hAnsi="Meiryo UI" w:cs="Meiryo UI" w:hint="eastAsia"/>
                <w:sz w:val="22"/>
              </w:rPr>
              <w:t>材料</w:t>
            </w:r>
            <w:r w:rsidRPr="00BE52EC">
              <w:rPr>
                <w:rFonts w:ascii="Meiryo UI" w:eastAsia="Meiryo UI" w:hAnsi="Meiryo UI" w:cs="Meiryo UI" w:hint="eastAsia"/>
                <w:sz w:val="22"/>
              </w:rPr>
              <w:t>を活用した道路標識・標示等の整備推進</w:t>
            </w:r>
          </w:p>
          <w:p w14:paraId="43DE5A4A" w14:textId="77777777" w:rsidR="009A359A" w:rsidRPr="00BE52EC" w:rsidRDefault="00B34094" w:rsidP="009A359A">
            <w:pPr>
              <w:spacing w:line="360" w:lineRule="exact"/>
              <w:ind w:left="110"/>
              <w:rPr>
                <w:rFonts w:ascii="Meiryo UI" w:eastAsia="Meiryo UI" w:hAnsi="Meiryo UI" w:cs="Meiryo UI"/>
                <w:sz w:val="22"/>
              </w:rPr>
            </w:pPr>
            <w:r w:rsidRPr="00BE52EC">
              <w:rPr>
                <w:rFonts w:ascii="Meiryo UI" w:eastAsia="Meiryo UI" w:hAnsi="Meiryo UI" w:cs="Meiryo UI" w:hint="eastAsia"/>
                <w:sz w:val="22"/>
              </w:rPr>
              <w:t>・車いす使用者用駐車場の適正利用の促進</w:t>
            </w:r>
          </w:p>
          <w:p w14:paraId="14C61CDB" w14:textId="38EF370F" w:rsidR="00B34094" w:rsidRPr="00BE52EC" w:rsidRDefault="00B34094" w:rsidP="009A359A">
            <w:pPr>
              <w:spacing w:line="360" w:lineRule="exact"/>
              <w:ind w:left="110"/>
              <w:rPr>
                <w:rFonts w:ascii="Meiryo UI" w:eastAsia="Meiryo UI" w:hAnsi="Meiryo UI" w:cs="Meiryo UI"/>
                <w:sz w:val="22"/>
              </w:rPr>
            </w:pPr>
            <w:r w:rsidRPr="00BE52EC">
              <w:rPr>
                <w:rFonts w:ascii="Meiryo UI" w:eastAsia="Meiryo UI" w:hAnsi="Meiryo UI" w:cs="Meiryo UI" w:hint="eastAsia"/>
                <w:sz w:val="22"/>
              </w:rPr>
              <w:t>・ユニバーサルデザインタクシーの普及促進</w:t>
            </w:r>
          </w:p>
          <w:p w14:paraId="5A91DA80" w14:textId="56E752D5" w:rsidR="00C32E2D" w:rsidRPr="00F317B8" w:rsidRDefault="00C32E2D" w:rsidP="009A359A">
            <w:pPr>
              <w:spacing w:line="360" w:lineRule="exact"/>
              <w:ind w:left="110"/>
              <w:rPr>
                <w:rFonts w:ascii="Meiryo UI" w:eastAsia="Meiryo UI" w:hAnsi="Meiryo UI" w:cs="Meiryo UI"/>
                <w:sz w:val="22"/>
              </w:rPr>
            </w:pPr>
            <w:r w:rsidRPr="00BE52EC">
              <w:rPr>
                <w:rFonts w:ascii="Meiryo UI" w:eastAsia="Meiryo UI" w:hAnsi="Meiryo UI" w:cs="Meiryo UI" w:hint="eastAsia"/>
                <w:sz w:val="22"/>
              </w:rPr>
              <w:t>・まちのバリアフリー情報の提供</w:t>
            </w:r>
          </w:p>
        </w:tc>
      </w:tr>
      <w:tr w:rsidR="00F317B8" w:rsidRPr="00F317B8" w14:paraId="57872DD9" w14:textId="77777777" w:rsidTr="00BE52EC">
        <w:trPr>
          <w:trHeight w:val="943"/>
        </w:trPr>
        <w:tc>
          <w:tcPr>
            <w:tcW w:w="1101" w:type="dxa"/>
            <w:shd w:val="clear" w:color="auto" w:fill="FFFFFF"/>
            <w:vAlign w:val="center"/>
          </w:tcPr>
          <w:p w14:paraId="26D333BF" w14:textId="5361945F" w:rsidR="00B34094" w:rsidRPr="00F317B8" w:rsidRDefault="00B34094" w:rsidP="000A42CA">
            <w:pPr>
              <w:spacing w:line="360" w:lineRule="exact"/>
              <w:ind w:left="110"/>
              <w:rPr>
                <w:rFonts w:ascii="Meiryo UI" w:eastAsia="Meiryo UI" w:hAnsi="Meiryo UI" w:cs="Meiryo UI"/>
                <w:sz w:val="22"/>
              </w:rPr>
            </w:pPr>
            <w:r w:rsidRPr="00F317B8">
              <w:rPr>
                <w:rFonts w:ascii="Meiryo UI" w:eastAsia="Meiryo UI" w:hAnsi="Meiryo UI" w:cs="Meiryo UI" w:hint="eastAsia"/>
                <w:sz w:val="22"/>
              </w:rPr>
              <w:t>Ⅱ　建物など施設の</w:t>
            </w:r>
            <w:r w:rsidR="00F26430" w:rsidRPr="00F317B8">
              <w:rPr>
                <w:rFonts w:ascii="Meiryo UI" w:eastAsia="Meiryo UI" w:hAnsi="Meiryo UI" w:cs="Meiryo UI" w:hint="eastAsia"/>
                <w:sz w:val="22"/>
              </w:rPr>
              <w:t>ユニバーサルデザイン</w:t>
            </w:r>
            <w:r w:rsidRPr="00F317B8">
              <w:rPr>
                <w:rFonts w:ascii="Meiryo UI" w:eastAsia="Meiryo UI" w:hAnsi="Meiryo UI" w:cs="Meiryo UI" w:hint="eastAsia"/>
                <w:sz w:val="22"/>
              </w:rPr>
              <w:t>化</w:t>
            </w:r>
          </w:p>
        </w:tc>
        <w:tc>
          <w:tcPr>
            <w:tcW w:w="3997" w:type="dxa"/>
            <w:shd w:val="clear" w:color="auto" w:fill="FFFFFF"/>
          </w:tcPr>
          <w:p w14:paraId="0F74E7A7" w14:textId="3FD4E516" w:rsidR="00B34094" w:rsidRPr="00BE52EC" w:rsidRDefault="00B34094" w:rsidP="000A42CA">
            <w:pPr>
              <w:spacing w:line="360" w:lineRule="exact"/>
              <w:ind w:left="110"/>
              <w:rPr>
                <w:rFonts w:ascii="Meiryo UI" w:eastAsia="Meiryo UI" w:hAnsi="Meiryo UI" w:cs="Meiryo UI"/>
                <w:sz w:val="22"/>
              </w:rPr>
            </w:pPr>
            <w:r w:rsidRPr="00BE52EC">
              <w:rPr>
                <w:rFonts w:ascii="Meiryo UI" w:eastAsia="Meiryo UI" w:hAnsi="Meiryo UI" w:cs="Meiryo UI" w:hint="eastAsia"/>
                <w:sz w:val="22"/>
              </w:rPr>
              <w:t>・誰もが快適に利用できるよう、バリアフリー法や</w:t>
            </w:r>
            <w:r w:rsidR="00552686" w:rsidRPr="00BE52EC">
              <w:rPr>
                <w:rFonts w:ascii="Meiryo UI" w:eastAsia="Meiryo UI" w:hAnsi="Meiryo UI" w:cs="Meiryo UI" w:hint="eastAsia"/>
                <w:sz w:val="22"/>
              </w:rPr>
              <w:t>府福</w:t>
            </w:r>
            <w:r w:rsidRPr="00BE52EC">
              <w:rPr>
                <w:rFonts w:ascii="Meiryo UI" w:eastAsia="Meiryo UI" w:hAnsi="Meiryo UI" w:cs="Meiryo UI" w:hint="eastAsia"/>
                <w:sz w:val="22"/>
              </w:rPr>
              <w:t>祉のまちづくり条例等に基づく施設整備基準に</w:t>
            </w:r>
            <w:r w:rsidR="00552686" w:rsidRPr="00BE52EC">
              <w:rPr>
                <w:rFonts w:ascii="Meiryo UI" w:eastAsia="Meiryo UI" w:hAnsi="Meiryo UI" w:cs="Meiryo UI" w:hint="eastAsia"/>
                <w:sz w:val="22"/>
              </w:rPr>
              <w:t>より</w:t>
            </w:r>
            <w:r w:rsidRPr="00BE52EC">
              <w:rPr>
                <w:rFonts w:ascii="Meiryo UI" w:eastAsia="Meiryo UI" w:hAnsi="Meiryo UI" w:cs="Meiryo UI" w:hint="eastAsia"/>
                <w:sz w:val="22"/>
              </w:rPr>
              <w:t>、鉄道駅ターミナルや複合施設など、交通施設・建築施設の</w:t>
            </w:r>
            <w:r w:rsidR="008D787A" w:rsidRPr="00BE52EC">
              <w:rPr>
                <w:rFonts w:ascii="Meiryo UI" w:eastAsia="Meiryo UI" w:hAnsi="Meiryo UI" w:cs="Meiryo UI" w:hint="eastAsia"/>
                <w:sz w:val="22"/>
              </w:rPr>
              <w:t>ユニバーサルデザイン</w:t>
            </w:r>
            <w:r w:rsidRPr="00BE52EC">
              <w:rPr>
                <w:rFonts w:ascii="Meiryo UI" w:eastAsia="Meiryo UI" w:hAnsi="Meiryo UI" w:cs="Meiryo UI" w:hint="eastAsia"/>
                <w:sz w:val="22"/>
              </w:rPr>
              <w:t>化を促進する。</w:t>
            </w:r>
          </w:p>
        </w:tc>
        <w:tc>
          <w:tcPr>
            <w:tcW w:w="4564" w:type="dxa"/>
            <w:shd w:val="clear" w:color="auto" w:fill="FFFFFF"/>
          </w:tcPr>
          <w:p w14:paraId="12E7AD2A" w14:textId="7FF7CB3C" w:rsidR="00B34094" w:rsidRPr="00BE52EC" w:rsidRDefault="00B34094" w:rsidP="000A42CA">
            <w:pPr>
              <w:spacing w:line="360" w:lineRule="exact"/>
              <w:ind w:left="110"/>
              <w:rPr>
                <w:rFonts w:ascii="Meiryo UI" w:eastAsia="Meiryo UI" w:hAnsi="Meiryo UI" w:cs="Meiryo UI"/>
                <w:sz w:val="22"/>
              </w:rPr>
            </w:pPr>
            <w:r w:rsidRPr="00BE52EC">
              <w:rPr>
                <w:rFonts w:ascii="Meiryo UI" w:eastAsia="Meiryo UI" w:hAnsi="Meiryo UI" w:cs="Meiryo UI" w:hint="eastAsia"/>
                <w:sz w:val="22"/>
              </w:rPr>
              <w:t>・法及び条例に基づく建築物</w:t>
            </w:r>
            <w:r w:rsidR="00C32E2D" w:rsidRPr="00BE52EC">
              <w:rPr>
                <w:rFonts w:ascii="Meiryo UI" w:eastAsia="Meiryo UI" w:hAnsi="Meiryo UI" w:cs="Meiryo UI" w:hint="eastAsia"/>
                <w:sz w:val="22"/>
              </w:rPr>
              <w:t>の</w:t>
            </w:r>
            <w:r w:rsidRPr="00BE52EC">
              <w:rPr>
                <w:rFonts w:ascii="Meiryo UI" w:eastAsia="Meiryo UI" w:hAnsi="Meiryo UI" w:cs="Meiryo UI" w:hint="eastAsia"/>
                <w:sz w:val="22"/>
              </w:rPr>
              <w:t>バリアフリー</w:t>
            </w:r>
            <w:r w:rsidR="00C32E2D" w:rsidRPr="00BE52EC">
              <w:rPr>
                <w:rFonts w:ascii="Meiryo UI" w:eastAsia="Meiryo UI" w:hAnsi="Meiryo UI" w:cs="Meiryo UI" w:hint="eastAsia"/>
                <w:sz w:val="22"/>
              </w:rPr>
              <w:t>化の促進</w:t>
            </w:r>
          </w:p>
          <w:p w14:paraId="5CEAE046" w14:textId="77777777" w:rsidR="00B34094" w:rsidRPr="00BE52EC" w:rsidRDefault="00B34094" w:rsidP="000A42CA">
            <w:pPr>
              <w:spacing w:line="360" w:lineRule="exact"/>
              <w:ind w:left="110"/>
              <w:rPr>
                <w:rFonts w:ascii="Meiryo UI" w:eastAsia="Meiryo UI" w:hAnsi="Meiryo UI" w:cs="Meiryo UI"/>
                <w:sz w:val="22"/>
              </w:rPr>
            </w:pPr>
            <w:r w:rsidRPr="00BE52EC">
              <w:rPr>
                <w:rFonts w:ascii="Meiryo UI" w:eastAsia="Meiryo UI" w:hAnsi="Meiryo UI" w:cs="Meiryo UI" w:hint="eastAsia"/>
                <w:sz w:val="22"/>
              </w:rPr>
              <w:t>・バリアフリーガイドラインの普及啓発</w:t>
            </w:r>
          </w:p>
          <w:p w14:paraId="39AACA3A" w14:textId="4977CF30" w:rsidR="00B34094" w:rsidRPr="00BE52EC" w:rsidRDefault="00B34094" w:rsidP="000A42CA">
            <w:pPr>
              <w:spacing w:line="360" w:lineRule="exact"/>
              <w:ind w:left="110"/>
              <w:rPr>
                <w:rFonts w:ascii="Meiryo UI" w:eastAsia="Meiryo UI" w:hAnsi="Meiryo UI" w:cs="Meiryo UI"/>
                <w:sz w:val="22"/>
              </w:rPr>
            </w:pPr>
            <w:r w:rsidRPr="00BE52EC">
              <w:rPr>
                <w:rFonts w:ascii="Meiryo UI" w:eastAsia="Meiryo UI" w:hAnsi="Meiryo UI" w:cs="Meiryo UI" w:hint="eastAsia"/>
                <w:sz w:val="22"/>
              </w:rPr>
              <w:t>・ホテル・旅館のバリアフリー改修</w:t>
            </w:r>
            <w:r w:rsidR="00C32E2D" w:rsidRPr="00BE52EC">
              <w:rPr>
                <w:rFonts w:ascii="Meiryo UI" w:eastAsia="Meiryo UI" w:hAnsi="Meiryo UI" w:cs="Meiryo UI" w:hint="eastAsia"/>
                <w:sz w:val="22"/>
              </w:rPr>
              <w:t>や先導的なバリアフリー設備</w:t>
            </w:r>
            <w:r w:rsidRPr="00BE52EC">
              <w:rPr>
                <w:rFonts w:ascii="Meiryo UI" w:eastAsia="Meiryo UI" w:hAnsi="Meiryo UI" w:cs="Meiryo UI" w:hint="eastAsia"/>
                <w:sz w:val="22"/>
              </w:rPr>
              <w:t>等に対する支援</w:t>
            </w:r>
          </w:p>
          <w:p w14:paraId="373E0963" w14:textId="152B7AC0" w:rsidR="00B34094" w:rsidRPr="00BE52EC" w:rsidRDefault="00B34094" w:rsidP="00552686">
            <w:pPr>
              <w:spacing w:line="360" w:lineRule="exact"/>
              <w:ind w:left="110"/>
              <w:rPr>
                <w:rFonts w:ascii="Meiryo UI" w:eastAsia="Meiryo UI" w:hAnsi="Meiryo UI" w:cs="Meiryo UI"/>
                <w:sz w:val="22"/>
              </w:rPr>
            </w:pPr>
            <w:r w:rsidRPr="00BE52EC">
              <w:rPr>
                <w:rFonts w:ascii="Meiryo UI" w:eastAsia="Meiryo UI" w:hAnsi="Meiryo UI" w:cs="Meiryo UI" w:hint="eastAsia"/>
                <w:sz w:val="22"/>
              </w:rPr>
              <w:t>・法及び条例に基づく道路や公園等のバリアフリー化</w:t>
            </w:r>
          </w:p>
          <w:p w14:paraId="61FAFB3F" w14:textId="77777777" w:rsidR="00B34094" w:rsidRPr="00BE52EC" w:rsidRDefault="00B34094" w:rsidP="000A42CA">
            <w:pPr>
              <w:spacing w:line="360" w:lineRule="exact"/>
              <w:ind w:left="110"/>
              <w:rPr>
                <w:rFonts w:ascii="Meiryo UI" w:eastAsia="Meiryo UI" w:hAnsi="Meiryo UI" w:cs="Meiryo UI"/>
                <w:sz w:val="22"/>
              </w:rPr>
            </w:pPr>
            <w:r w:rsidRPr="00BE52EC">
              <w:rPr>
                <w:rFonts w:ascii="Meiryo UI" w:eastAsia="Meiryo UI" w:hAnsi="Meiryo UI" w:cs="Meiryo UI" w:hint="eastAsia"/>
                <w:sz w:val="22"/>
              </w:rPr>
              <w:t>・観光公衆トイレの洋式化等に対する補助の実施</w:t>
            </w:r>
          </w:p>
          <w:p w14:paraId="74858962" w14:textId="77777777" w:rsidR="00B34094" w:rsidRPr="00BE52EC" w:rsidRDefault="00B34094" w:rsidP="000A42CA">
            <w:pPr>
              <w:spacing w:line="360" w:lineRule="exact"/>
              <w:ind w:left="110"/>
              <w:rPr>
                <w:rFonts w:ascii="Meiryo UI" w:eastAsia="Meiryo UI" w:hAnsi="Meiryo UI" w:cs="Meiryo UI"/>
                <w:sz w:val="22"/>
              </w:rPr>
            </w:pPr>
            <w:r w:rsidRPr="00BE52EC">
              <w:rPr>
                <w:rFonts w:ascii="Meiryo UI" w:eastAsia="Meiryo UI" w:hAnsi="Meiryo UI" w:cs="Meiryo UI" w:hint="eastAsia"/>
                <w:sz w:val="22"/>
              </w:rPr>
              <w:t>・建造物や史跡等のバリアフリー化の府内市町村、所有者への周知、働きかけ</w:t>
            </w:r>
          </w:p>
          <w:p w14:paraId="41F46B37" w14:textId="77777777" w:rsidR="00B34094" w:rsidRPr="00BE52EC" w:rsidRDefault="00B34094" w:rsidP="000A42CA">
            <w:pPr>
              <w:spacing w:line="360" w:lineRule="exact"/>
              <w:ind w:left="110"/>
              <w:rPr>
                <w:rFonts w:ascii="Meiryo UI" w:eastAsia="Meiryo UI" w:hAnsi="Meiryo UI" w:cs="Meiryo UI"/>
                <w:sz w:val="22"/>
              </w:rPr>
            </w:pPr>
            <w:r w:rsidRPr="00BE52EC">
              <w:rPr>
                <w:rFonts w:ascii="Meiryo UI" w:eastAsia="Meiryo UI" w:hAnsi="Meiryo UI" w:cs="Meiryo UI" w:hint="eastAsia"/>
                <w:sz w:val="22"/>
              </w:rPr>
              <w:t>・文化庁が行うバリアフリー事例集作成への協力</w:t>
            </w:r>
          </w:p>
          <w:p w14:paraId="511CC38F" w14:textId="4195C607" w:rsidR="00CA42A6" w:rsidRPr="00BE52EC" w:rsidRDefault="00CA42A6" w:rsidP="000A42CA">
            <w:pPr>
              <w:spacing w:line="360" w:lineRule="exact"/>
              <w:ind w:left="110"/>
              <w:rPr>
                <w:rFonts w:ascii="Meiryo UI" w:eastAsia="Meiryo UI" w:hAnsi="Meiryo UI" w:cs="Meiryo UI"/>
                <w:sz w:val="22"/>
              </w:rPr>
            </w:pPr>
            <w:r w:rsidRPr="00BE52EC">
              <w:rPr>
                <w:rFonts w:ascii="Meiryo UI" w:eastAsia="Meiryo UI" w:hAnsi="Meiryo UI" w:cs="Meiryo UI" w:hint="eastAsia"/>
                <w:sz w:val="22"/>
              </w:rPr>
              <w:t>・</w:t>
            </w:r>
            <w:r w:rsidR="00D458AF" w:rsidRPr="00B52F79">
              <w:rPr>
                <w:rFonts w:ascii="Meiryo UI" w:eastAsia="Meiryo UI" w:hAnsi="Meiryo UI" w:cs="Meiryo UI" w:hint="eastAsia"/>
                <w:kern w:val="0"/>
                <w:sz w:val="22"/>
              </w:rPr>
              <w:t>介護テクノロジーの導入補助等による最先端技術を活用した誰もが利用しやすい施設のユニバーサルデザイン化の推進</w:t>
            </w:r>
          </w:p>
        </w:tc>
      </w:tr>
      <w:tr w:rsidR="00F317B8" w:rsidRPr="00F317B8" w14:paraId="21DEA96D" w14:textId="77777777" w:rsidTr="00BE52EC">
        <w:trPr>
          <w:trHeight w:val="1395"/>
        </w:trPr>
        <w:tc>
          <w:tcPr>
            <w:tcW w:w="1101" w:type="dxa"/>
            <w:shd w:val="clear" w:color="auto" w:fill="FFFFFF"/>
            <w:vAlign w:val="center"/>
          </w:tcPr>
          <w:p w14:paraId="77F6C30F" w14:textId="77777777" w:rsidR="00B34094" w:rsidRPr="00BE52EC" w:rsidRDefault="00B34094" w:rsidP="000A42CA">
            <w:pPr>
              <w:spacing w:line="360" w:lineRule="exact"/>
              <w:ind w:left="110"/>
              <w:rPr>
                <w:rFonts w:ascii="Meiryo UI" w:eastAsia="Meiryo UI" w:hAnsi="Meiryo UI" w:cs="Meiryo UI"/>
                <w:sz w:val="22"/>
              </w:rPr>
            </w:pPr>
            <w:r w:rsidRPr="00BE52EC">
              <w:rPr>
                <w:rFonts w:ascii="Meiryo UI" w:eastAsia="Meiryo UI" w:hAnsi="Meiryo UI" w:cs="Meiryo UI" w:hint="eastAsia"/>
                <w:sz w:val="22"/>
              </w:rPr>
              <w:t xml:space="preserve">Ⅲ　</w:t>
            </w:r>
            <w:r w:rsidRPr="00BE52EC">
              <w:rPr>
                <w:rFonts w:ascii="Meiryo UI" w:eastAsia="Meiryo UI" w:hAnsi="Meiryo UI" w:cs="Meiryo UI"/>
                <w:sz w:val="22"/>
              </w:rPr>
              <w:t>ICTなどの技術も活用したきめ細やかな情報発信・行動支援</w:t>
            </w:r>
          </w:p>
        </w:tc>
        <w:tc>
          <w:tcPr>
            <w:tcW w:w="3997" w:type="dxa"/>
            <w:shd w:val="clear" w:color="auto" w:fill="FFFFFF"/>
          </w:tcPr>
          <w:p w14:paraId="0B479E74" w14:textId="1D7E6D8D" w:rsidR="00B34094" w:rsidRPr="00BE52EC" w:rsidRDefault="00552686" w:rsidP="00B12209">
            <w:pPr>
              <w:spacing w:line="360" w:lineRule="exact"/>
              <w:ind w:left="110"/>
              <w:rPr>
                <w:rFonts w:ascii="Meiryo UI" w:eastAsia="Meiryo UI" w:hAnsi="Meiryo UI" w:cs="Meiryo UI"/>
                <w:sz w:val="22"/>
              </w:rPr>
            </w:pPr>
            <w:r w:rsidRPr="00BE52EC">
              <w:rPr>
                <w:rFonts w:ascii="Meiryo UI" w:eastAsia="Meiryo UI" w:hAnsi="Meiryo UI" w:cs="Meiryo UI" w:hint="eastAsia"/>
                <w:sz w:val="22"/>
              </w:rPr>
              <w:t>・</w:t>
            </w:r>
            <w:r w:rsidR="001A30EF" w:rsidRPr="00BE52EC">
              <w:rPr>
                <w:rFonts w:ascii="Meiryo UI" w:eastAsia="Meiryo UI" w:hAnsi="Meiryo UI" w:cs="Meiryo UI" w:hint="eastAsia"/>
                <w:sz w:val="22"/>
              </w:rPr>
              <w:t>誰もが自立して移動し更に施設などを利用できる環境を整備するためには、人的支援に加えて、必要な情報を分かりやすく提供することが不可欠である。従前の案内表示や情報提供を充実していくことに加え、ＩＣＴ</w:t>
            </w:r>
            <w:r w:rsidR="003A1493" w:rsidRPr="00BE52EC">
              <w:rPr>
                <w:rFonts w:ascii="Meiryo UI" w:eastAsia="Meiryo UI" w:hAnsi="Meiryo UI" w:cs="Meiryo UI" w:hint="eastAsia"/>
                <w:sz w:val="22"/>
              </w:rPr>
              <w:t>等</w:t>
            </w:r>
            <w:r w:rsidR="001A30EF" w:rsidRPr="00BE52EC">
              <w:rPr>
                <w:rFonts w:ascii="Meiryo UI" w:eastAsia="Meiryo UI" w:hAnsi="Meiryo UI" w:cs="Meiryo UI" w:hint="eastAsia"/>
                <w:sz w:val="22"/>
              </w:rPr>
              <w:t>を活用し、人々が身体的特徴等それぞれの制約に応じた情報を収集できる</w:t>
            </w:r>
            <w:r w:rsidR="003A1493" w:rsidRPr="00BE52EC">
              <w:rPr>
                <w:rFonts w:ascii="Meiryo UI" w:eastAsia="Meiryo UI" w:hAnsi="Meiryo UI" w:cs="Meiryo UI" w:hint="eastAsia"/>
                <w:sz w:val="22"/>
              </w:rPr>
              <w:t>など</w:t>
            </w:r>
            <w:r w:rsidR="001A30EF" w:rsidRPr="00BE52EC">
              <w:rPr>
                <w:rFonts w:ascii="Meiryo UI" w:eastAsia="Meiryo UI" w:hAnsi="Meiryo UI" w:cs="Meiryo UI" w:hint="eastAsia"/>
                <w:sz w:val="22"/>
              </w:rPr>
              <w:t>環境整備を推進する。</w:t>
            </w:r>
          </w:p>
        </w:tc>
        <w:tc>
          <w:tcPr>
            <w:tcW w:w="4564" w:type="dxa"/>
            <w:shd w:val="clear" w:color="auto" w:fill="FFFFFF"/>
          </w:tcPr>
          <w:p w14:paraId="138BA87A" w14:textId="607ED4A3" w:rsidR="003B45C5" w:rsidRPr="00AF1732" w:rsidRDefault="001A30EF" w:rsidP="00AD2186">
            <w:pPr>
              <w:spacing w:line="360" w:lineRule="exact"/>
              <w:ind w:left="110"/>
              <w:rPr>
                <w:rFonts w:ascii="Meiryo UI" w:eastAsia="Meiryo UI" w:hAnsi="Meiryo UI" w:cs="Meiryo UI"/>
                <w:sz w:val="22"/>
              </w:rPr>
            </w:pPr>
            <w:r w:rsidRPr="00AF1732">
              <w:rPr>
                <w:rFonts w:ascii="Meiryo UI" w:eastAsia="Meiryo UI" w:hAnsi="Meiryo UI" w:cs="Meiryo UI" w:hint="eastAsia"/>
                <w:sz w:val="22"/>
              </w:rPr>
              <w:t>・</w:t>
            </w:r>
            <w:r w:rsidR="003B45C5" w:rsidRPr="00AF1732">
              <w:rPr>
                <w:rFonts w:ascii="Meiryo UI" w:eastAsia="Meiryo UI" w:hAnsi="Meiryo UI" w:cs="Meiryo UI" w:hint="eastAsia"/>
                <w:sz w:val="22"/>
              </w:rPr>
              <w:t>スマートモビリティの普及促進</w:t>
            </w:r>
          </w:p>
          <w:p w14:paraId="59BFABEA" w14:textId="77777777" w:rsidR="001A30EF" w:rsidRPr="00AF1732" w:rsidRDefault="001A30EF" w:rsidP="001A30EF">
            <w:pPr>
              <w:spacing w:line="360" w:lineRule="exact"/>
              <w:ind w:left="110"/>
              <w:rPr>
                <w:rFonts w:ascii="Meiryo UI" w:eastAsia="Meiryo UI" w:hAnsi="Meiryo UI" w:cs="Meiryo UI"/>
                <w:sz w:val="22"/>
              </w:rPr>
            </w:pPr>
            <w:r w:rsidRPr="00AF1732">
              <w:rPr>
                <w:rFonts w:ascii="Meiryo UI" w:eastAsia="Meiryo UI" w:hAnsi="Meiryo UI" w:cs="Meiryo UI" w:hint="eastAsia"/>
                <w:sz w:val="22"/>
              </w:rPr>
              <w:t>・まちのバリアフリー情報の提供（再掲）</w:t>
            </w:r>
          </w:p>
          <w:p w14:paraId="293309D9" w14:textId="30512526" w:rsidR="001A30EF" w:rsidRPr="00AF1732" w:rsidRDefault="001A30EF" w:rsidP="001A30EF">
            <w:pPr>
              <w:spacing w:line="360" w:lineRule="exact"/>
              <w:ind w:left="110"/>
              <w:rPr>
                <w:rFonts w:ascii="Meiryo UI" w:eastAsia="Meiryo UI" w:hAnsi="Meiryo UI" w:cs="Meiryo UI"/>
                <w:sz w:val="22"/>
              </w:rPr>
            </w:pPr>
            <w:r w:rsidRPr="00AF1732">
              <w:rPr>
                <w:rFonts w:ascii="Meiryo UI" w:eastAsia="Meiryo UI" w:hAnsi="Meiryo UI" w:cs="Meiryo UI" w:hint="eastAsia"/>
                <w:sz w:val="22"/>
              </w:rPr>
              <w:t>・</w:t>
            </w:r>
            <w:r w:rsidR="001402ED">
              <w:rPr>
                <w:rFonts w:ascii="Meiryo UI" w:eastAsia="Meiryo UI" w:hAnsi="Meiryo UI" w:cs="Meiryo UI" w:hint="eastAsia"/>
                <w:sz w:val="22"/>
              </w:rPr>
              <w:t>施設</w:t>
            </w:r>
            <w:r w:rsidR="00A95802" w:rsidRPr="00AF1732">
              <w:rPr>
                <w:rFonts w:ascii="Meiryo UI" w:eastAsia="Meiryo UI" w:hAnsi="Meiryo UI" w:cs="Meiryo UI" w:hint="eastAsia"/>
                <w:sz w:val="22"/>
              </w:rPr>
              <w:t>情報のオープンデータ化の推進</w:t>
            </w:r>
          </w:p>
          <w:p w14:paraId="260D9B81" w14:textId="77777777" w:rsidR="001A30EF" w:rsidRPr="00AF1732" w:rsidRDefault="001A30EF" w:rsidP="001A30EF">
            <w:pPr>
              <w:spacing w:line="360" w:lineRule="exact"/>
              <w:ind w:left="110"/>
              <w:rPr>
                <w:rFonts w:ascii="Meiryo UI" w:eastAsia="Meiryo UI" w:hAnsi="Meiryo UI" w:cs="Meiryo UI"/>
                <w:sz w:val="22"/>
              </w:rPr>
            </w:pPr>
            <w:r w:rsidRPr="00AF1732">
              <w:rPr>
                <w:rFonts w:ascii="Meiryo UI" w:eastAsia="Meiryo UI" w:hAnsi="Meiryo UI" w:cs="Meiryo UI" w:hint="eastAsia"/>
                <w:sz w:val="22"/>
              </w:rPr>
              <w:t>・先端技術によるボーダレスアート鑑賞</w:t>
            </w:r>
          </w:p>
          <w:p w14:paraId="0C3329FE" w14:textId="73137D40" w:rsidR="00B34094" w:rsidRPr="00F317B8" w:rsidRDefault="001A30EF" w:rsidP="001A30EF">
            <w:pPr>
              <w:spacing w:line="360" w:lineRule="exact"/>
              <w:ind w:left="110"/>
              <w:rPr>
                <w:rFonts w:ascii="Meiryo UI" w:eastAsia="Meiryo UI" w:hAnsi="Meiryo UI" w:cs="Meiryo UI"/>
                <w:sz w:val="22"/>
              </w:rPr>
            </w:pPr>
            <w:r w:rsidRPr="00AF1732">
              <w:rPr>
                <w:rFonts w:ascii="Meiryo UI" w:eastAsia="Meiryo UI" w:hAnsi="Meiryo UI" w:cs="Meiryo UI" w:hint="eastAsia"/>
                <w:sz w:val="22"/>
              </w:rPr>
              <w:t>・翻訳アプリ等の言語のバリアフリー</w:t>
            </w:r>
          </w:p>
        </w:tc>
      </w:tr>
    </w:tbl>
    <w:p w14:paraId="794878E3" w14:textId="77777777" w:rsidR="00446098" w:rsidRDefault="00446098">
      <w:pPr>
        <w:widowControl/>
        <w:jc w:val="left"/>
        <w:rPr>
          <w:rFonts w:ascii="Meiryo UI" w:eastAsia="Meiryo UI" w:hAnsi="Meiryo UI" w:cs="Meiryo UI"/>
          <w:kern w:val="0"/>
          <w:sz w:val="22"/>
          <w:lang w:val="ja-JP"/>
        </w:rPr>
      </w:pPr>
      <w:r>
        <w:rPr>
          <w:rFonts w:ascii="Meiryo UI" w:eastAsia="Meiryo UI" w:hAnsi="Meiryo UI" w:cs="Meiryo UI"/>
          <w:kern w:val="0"/>
          <w:sz w:val="22"/>
          <w:lang w:val="ja-JP"/>
        </w:rPr>
        <w:br w:type="page"/>
      </w:r>
    </w:p>
    <w:p w14:paraId="7C66407E" w14:textId="2FA8C98A" w:rsidR="005A23CB" w:rsidRPr="00F317B8" w:rsidRDefault="00283AF9" w:rsidP="005A23CB">
      <w:pPr>
        <w:autoSpaceDE w:val="0"/>
        <w:autoSpaceDN w:val="0"/>
        <w:adjustRightInd w:val="0"/>
        <w:spacing w:line="360" w:lineRule="exact"/>
        <w:jc w:val="left"/>
        <w:rPr>
          <w:rFonts w:ascii="Meiryo UI" w:eastAsia="Meiryo UI" w:hAnsi="Meiryo UI" w:cs="Meiryo UI"/>
          <w:kern w:val="0"/>
          <w:sz w:val="22"/>
          <w:lang w:val="ja-JP"/>
        </w:rPr>
      </w:pPr>
      <w:r w:rsidRPr="00F317B8">
        <w:rPr>
          <w:rFonts w:ascii="Meiryo UI" w:eastAsia="Meiryo UI" w:hAnsi="Meiryo UI" w:cs="Meiryo UI" w:hint="eastAsia"/>
          <w:kern w:val="0"/>
          <w:sz w:val="22"/>
          <w:lang w:val="ja-JP"/>
        </w:rPr>
        <w:lastRenderedPageBreak/>
        <w:t>（３</w:t>
      </w:r>
      <w:r w:rsidR="005A23CB" w:rsidRPr="00F317B8">
        <w:rPr>
          <w:rFonts w:ascii="Meiryo UI" w:eastAsia="Meiryo UI" w:hAnsi="Meiryo UI" w:cs="Meiryo UI" w:hint="eastAsia"/>
          <w:kern w:val="0"/>
          <w:sz w:val="22"/>
          <w:lang w:val="ja-JP"/>
        </w:rPr>
        <w:t>）進行管理</w:t>
      </w:r>
    </w:p>
    <w:p w14:paraId="79C5099F" w14:textId="76FDD516" w:rsidR="005A23CB" w:rsidRPr="00F317B8" w:rsidRDefault="005A23CB" w:rsidP="00283AF9">
      <w:pPr>
        <w:ind w:leftChars="100" w:left="210" w:firstLineChars="100" w:firstLine="220"/>
        <w:rPr>
          <w:rFonts w:ascii="Meiryo UI" w:eastAsia="Meiryo UI" w:hAnsi="Meiryo UI" w:cs="Meiryo UI"/>
          <w:sz w:val="22"/>
        </w:rPr>
      </w:pPr>
      <w:r w:rsidRPr="00F317B8">
        <w:rPr>
          <w:rFonts w:ascii="Meiryo UI" w:eastAsia="Meiryo UI" w:hAnsi="Meiryo UI" w:cs="Meiryo UI" w:hint="eastAsia"/>
          <w:sz w:val="22"/>
        </w:rPr>
        <w:t>本指針の進行管理については、「ユニバーサルデザイン推進指針庁内連絡会議」を設置し、各部局の</w:t>
      </w:r>
      <w:r w:rsidR="00D711EE">
        <w:rPr>
          <w:rFonts w:ascii="Meiryo UI" w:eastAsia="Meiryo UI" w:hAnsi="Meiryo UI" w:cs="Meiryo UI" w:hint="eastAsia"/>
          <w:sz w:val="22"/>
        </w:rPr>
        <w:t>取組</w:t>
      </w:r>
      <w:r w:rsidRPr="00F317B8">
        <w:rPr>
          <w:rFonts w:ascii="Meiryo UI" w:eastAsia="Meiryo UI" w:hAnsi="Meiryo UI" w:cs="Meiryo UI" w:hint="eastAsia"/>
          <w:sz w:val="22"/>
        </w:rPr>
        <w:t>の進捗状況を共有・意見交換を行います。</w:t>
      </w:r>
    </w:p>
    <w:p w14:paraId="206175E1" w14:textId="77777777" w:rsidR="008B052C" w:rsidRPr="00F317B8" w:rsidRDefault="008B052C" w:rsidP="00E324C6">
      <w:pPr>
        <w:widowControl/>
        <w:jc w:val="left"/>
        <w:rPr>
          <w:rFonts w:ascii="Meiryo UI" w:eastAsia="Meiryo UI" w:hAnsi="Meiryo UI" w:cs="Meiryo UI"/>
          <w:sz w:val="24"/>
          <w:szCs w:val="21"/>
        </w:rPr>
      </w:pPr>
    </w:p>
    <w:p w14:paraId="0E011163" w14:textId="77777777" w:rsidR="008B052C" w:rsidRPr="00F317B8" w:rsidRDefault="0084716B" w:rsidP="00E324C6">
      <w:pPr>
        <w:widowControl/>
        <w:jc w:val="left"/>
        <w:rPr>
          <w:rFonts w:ascii="Meiryo UI" w:eastAsia="Meiryo UI" w:hAnsi="Meiryo UI" w:cs="Meiryo UI"/>
          <w:b/>
          <w:sz w:val="24"/>
          <w:szCs w:val="24"/>
        </w:rPr>
      </w:pPr>
      <w:r w:rsidRPr="00F317B8">
        <w:rPr>
          <w:rFonts w:ascii="Meiryo UI" w:eastAsia="Meiryo UI" w:hAnsi="Meiryo UI" w:cs="Meiryo UI" w:hint="eastAsia"/>
          <w:b/>
          <w:sz w:val="24"/>
          <w:szCs w:val="24"/>
        </w:rPr>
        <w:t>（参考）</w:t>
      </w:r>
    </w:p>
    <w:p w14:paraId="37D91D84" w14:textId="52F36E65" w:rsidR="009D2FB3" w:rsidRPr="00F317B8" w:rsidRDefault="008B052C" w:rsidP="008B052C">
      <w:pPr>
        <w:widowControl/>
        <w:ind w:firstLineChars="100" w:firstLine="240"/>
        <w:jc w:val="left"/>
        <w:rPr>
          <w:rFonts w:ascii="Meiryo UI" w:eastAsia="Meiryo UI" w:hAnsi="Meiryo UI" w:cs="Meiryo UI"/>
          <w:sz w:val="24"/>
          <w:szCs w:val="21"/>
        </w:rPr>
      </w:pPr>
      <w:bookmarkStart w:id="38" w:name="_Hlk215236257"/>
      <w:r w:rsidRPr="00F317B8">
        <w:rPr>
          <w:rFonts w:ascii="Meiryo UI" w:eastAsia="Meiryo UI" w:hAnsi="Meiryo UI" w:cs="Meiryo UI" w:hint="eastAsia"/>
          <w:b/>
          <w:sz w:val="24"/>
          <w:szCs w:val="24"/>
        </w:rPr>
        <w:t>■</w:t>
      </w:r>
      <w:bookmarkEnd w:id="38"/>
      <w:r w:rsidR="009F05E6" w:rsidRPr="00F317B8">
        <w:rPr>
          <w:rFonts w:ascii="Meiryo UI" w:eastAsia="Meiryo UI" w:hAnsi="Meiryo UI" w:cs="Meiryo UI" w:hint="eastAsia"/>
          <w:b/>
          <w:sz w:val="24"/>
          <w:szCs w:val="24"/>
        </w:rPr>
        <w:t>ユニバーサルデザイン</w:t>
      </w:r>
      <w:r w:rsidR="009D2FB3" w:rsidRPr="00F317B8">
        <w:rPr>
          <w:rFonts w:ascii="Meiryo UI" w:eastAsia="Meiryo UI" w:hAnsi="Meiryo UI" w:cs="Meiryo UI" w:hint="eastAsia"/>
          <w:b/>
          <w:sz w:val="24"/>
          <w:szCs w:val="24"/>
        </w:rPr>
        <w:t>の具体的な施策</w:t>
      </w:r>
    </w:p>
    <w:p w14:paraId="58B560B9" w14:textId="4278400E" w:rsidR="003A1493" w:rsidRPr="00A44128" w:rsidRDefault="003A1493" w:rsidP="003A1493">
      <w:pPr>
        <w:widowControl/>
        <w:ind w:firstLineChars="200" w:firstLine="440"/>
        <w:jc w:val="left"/>
        <w:rPr>
          <w:rFonts w:ascii="Meiryo UI" w:eastAsia="Meiryo UI" w:hAnsi="Meiryo UI" w:cs="Meiryo UI"/>
          <w:sz w:val="22"/>
        </w:rPr>
      </w:pPr>
      <w:r w:rsidRPr="00A44128">
        <w:rPr>
          <w:rFonts w:ascii="Meiryo UI" w:eastAsia="Meiryo UI" w:hAnsi="Meiryo UI" w:cs="Meiryo UI" w:hint="eastAsia"/>
          <w:sz w:val="22"/>
        </w:rPr>
        <w:t>●</w:t>
      </w:r>
      <w:hyperlink r:id="rId16" w:history="1">
        <w:r w:rsidRPr="00573B28">
          <w:rPr>
            <w:rStyle w:val="af6"/>
            <w:rFonts w:ascii="Meiryo UI" w:eastAsia="Meiryo UI" w:hAnsi="Meiryo UI" w:cs="Meiryo UI" w:hint="eastAsia"/>
            <w:sz w:val="22"/>
          </w:rPr>
          <w:t>大阪府ユニバーサルデザイン施策一覧</w:t>
        </w:r>
      </w:hyperlink>
    </w:p>
    <w:p w14:paraId="414C79CA" w14:textId="1A14708D" w:rsidR="003A1493" w:rsidRPr="00BE52EC" w:rsidRDefault="003A1493" w:rsidP="003A1493">
      <w:pPr>
        <w:widowControl/>
        <w:ind w:leftChars="250" w:left="525" w:firstLineChars="100" w:firstLine="220"/>
        <w:jc w:val="left"/>
        <w:rPr>
          <w:rFonts w:ascii="Meiryo UI" w:eastAsia="Meiryo UI" w:hAnsi="Meiryo UI" w:cs="Meiryo UI"/>
          <w:sz w:val="22"/>
        </w:rPr>
      </w:pPr>
      <w:r w:rsidRPr="00BE52EC">
        <w:rPr>
          <w:rFonts w:ascii="Meiryo UI" w:eastAsia="Meiryo UI" w:hAnsi="Meiryo UI" w:cs="Meiryo UI" w:hint="eastAsia"/>
          <w:sz w:val="22"/>
        </w:rPr>
        <w:t>現在各部局で実施している</w:t>
      </w:r>
      <w:r w:rsidR="00D711EE" w:rsidRPr="00BE52EC">
        <w:rPr>
          <w:rFonts w:ascii="Meiryo UI" w:eastAsia="Meiryo UI" w:hAnsi="Meiryo UI" w:cs="Meiryo UI" w:hint="eastAsia"/>
          <w:sz w:val="22"/>
        </w:rPr>
        <w:t>取組</w:t>
      </w:r>
      <w:r w:rsidRPr="00BE52EC">
        <w:rPr>
          <w:rFonts w:ascii="Meiryo UI" w:eastAsia="Meiryo UI" w:hAnsi="Meiryo UI" w:cs="Meiryo UI" w:hint="eastAsia"/>
          <w:sz w:val="22"/>
        </w:rPr>
        <w:t>について、点検・整理しています。大阪・関西万博会場で</w:t>
      </w:r>
      <w:r w:rsidR="00142F33" w:rsidRPr="00EE6BD8">
        <w:rPr>
          <w:rFonts w:ascii="Meiryo UI" w:eastAsia="Meiryo UI" w:hAnsi="Meiryo UI" w:cs="Meiryo UI" w:hint="eastAsia"/>
          <w:kern w:val="0"/>
          <w:sz w:val="22"/>
        </w:rPr>
        <w:t>披露された人間洗濯機等の先端技術</w:t>
      </w:r>
      <w:r w:rsidRPr="00BE52EC">
        <w:rPr>
          <w:rFonts w:ascii="Meiryo UI" w:eastAsia="Meiryo UI" w:hAnsi="Meiryo UI" w:cs="Meiryo UI" w:hint="eastAsia"/>
          <w:sz w:val="22"/>
        </w:rPr>
        <w:t>を含む介護テクノロジーや障がい児者の社会参加に資するテクノロジーの活用等、大阪・関西万博の開催をレガシーとして実施する取組を追記しています。</w:t>
      </w:r>
    </w:p>
    <w:p w14:paraId="627FF774" w14:textId="04690C4F" w:rsidR="003A1493" w:rsidRPr="00A44128" w:rsidRDefault="003A1493" w:rsidP="003A1493">
      <w:pPr>
        <w:widowControl/>
        <w:ind w:firstLineChars="200" w:firstLine="440"/>
        <w:jc w:val="left"/>
        <w:rPr>
          <w:rFonts w:ascii="Meiryo UI" w:eastAsia="Meiryo UI" w:hAnsi="Meiryo UI" w:cs="Meiryo UI"/>
          <w:sz w:val="22"/>
        </w:rPr>
      </w:pPr>
      <w:r w:rsidRPr="00A44128">
        <w:rPr>
          <w:rFonts w:ascii="Meiryo UI" w:eastAsia="Meiryo UI" w:hAnsi="Meiryo UI" w:cs="Meiryo UI" w:hint="eastAsia"/>
          <w:sz w:val="22"/>
        </w:rPr>
        <w:t>●</w:t>
      </w:r>
      <w:hyperlink r:id="rId17" w:history="1">
        <w:r w:rsidRPr="00D31AB3">
          <w:rPr>
            <w:rStyle w:val="af6"/>
            <w:rFonts w:ascii="Meiryo UI" w:eastAsia="Meiryo UI" w:hAnsi="Meiryo UI" w:cs="Meiryo UI" w:hint="eastAsia"/>
            <w:sz w:val="22"/>
          </w:rPr>
          <w:t>大阪・関西万博を踏まえたユニバーサルデザイン推進に係る</w:t>
        </w:r>
        <w:r w:rsidR="00D711EE" w:rsidRPr="00D31AB3">
          <w:rPr>
            <w:rStyle w:val="af6"/>
            <w:rFonts w:ascii="Meiryo UI" w:eastAsia="Meiryo UI" w:hAnsi="Meiryo UI" w:cs="Meiryo UI" w:hint="eastAsia"/>
            <w:sz w:val="22"/>
          </w:rPr>
          <w:t>取組</w:t>
        </w:r>
      </w:hyperlink>
    </w:p>
    <w:p w14:paraId="62450D15" w14:textId="77777777" w:rsidR="003A1493" w:rsidRPr="00BE52EC" w:rsidRDefault="003A1493" w:rsidP="003A1493">
      <w:pPr>
        <w:widowControl/>
        <w:ind w:leftChars="250" w:left="525"/>
        <w:jc w:val="left"/>
        <w:rPr>
          <w:rFonts w:ascii="Meiryo UI" w:eastAsia="Meiryo UI" w:hAnsi="Meiryo UI" w:cs="Meiryo UI"/>
          <w:sz w:val="22"/>
        </w:rPr>
      </w:pPr>
      <w:r w:rsidRPr="00BE52EC">
        <w:rPr>
          <w:rFonts w:ascii="Meiryo UI" w:eastAsia="Meiryo UI" w:hAnsi="Meiryo UI" w:cs="Meiryo UI" w:hint="eastAsia"/>
          <w:sz w:val="22"/>
        </w:rPr>
        <w:t xml:space="preserve">　大阪・関西万博の開催に向け準備した大阪・関西万博推進本部の専門部会（ユニバーサルデザイン部会）の取組を成果としてまとめています。</w:t>
      </w:r>
    </w:p>
    <w:p w14:paraId="0E13C6B5" w14:textId="6CC3216D" w:rsidR="003A1493" w:rsidRPr="00A44128" w:rsidRDefault="003A1493" w:rsidP="003A1493">
      <w:pPr>
        <w:widowControl/>
        <w:ind w:firstLineChars="200" w:firstLine="440"/>
        <w:jc w:val="left"/>
        <w:rPr>
          <w:rFonts w:ascii="Meiryo UI" w:eastAsia="Meiryo UI" w:hAnsi="Meiryo UI" w:cs="Meiryo UI"/>
          <w:sz w:val="22"/>
        </w:rPr>
      </w:pPr>
      <w:r w:rsidRPr="00A44128">
        <w:rPr>
          <w:rFonts w:ascii="Meiryo UI" w:eastAsia="Meiryo UI" w:hAnsi="Meiryo UI" w:cs="Meiryo UI" w:hint="eastAsia"/>
          <w:sz w:val="22"/>
        </w:rPr>
        <w:t>●</w:t>
      </w:r>
      <w:hyperlink r:id="rId18" w:history="1">
        <w:r w:rsidRPr="00D31AB3">
          <w:rPr>
            <w:rStyle w:val="af6"/>
            <w:rFonts w:ascii="Meiryo UI" w:eastAsia="Meiryo UI" w:hAnsi="Meiryo UI" w:cs="Meiryo UI" w:hint="eastAsia"/>
            <w:sz w:val="22"/>
          </w:rPr>
          <w:t>大阪・関西万博</w:t>
        </w:r>
        <w:r w:rsidR="00D711EE" w:rsidRPr="00D31AB3">
          <w:rPr>
            <w:rStyle w:val="af6"/>
            <w:rFonts w:ascii="Meiryo UI" w:eastAsia="Meiryo UI" w:hAnsi="Meiryo UI" w:cs="Meiryo UI" w:hint="eastAsia"/>
            <w:sz w:val="22"/>
          </w:rPr>
          <w:t>取組</w:t>
        </w:r>
        <w:r w:rsidRPr="00D31AB3">
          <w:rPr>
            <w:rStyle w:val="af6"/>
            <w:rFonts w:ascii="Meiryo UI" w:eastAsia="Meiryo UI" w:hAnsi="Meiryo UI" w:cs="Meiryo UI" w:hint="eastAsia"/>
            <w:sz w:val="22"/>
          </w:rPr>
          <w:t>事例集</w:t>
        </w:r>
      </w:hyperlink>
    </w:p>
    <w:p w14:paraId="27BACCB2" w14:textId="3C7A87EB" w:rsidR="003A1493" w:rsidRPr="0026414F" w:rsidRDefault="003A1493" w:rsidP="003A1493">
      <w:pPr>
        <w:widowControl/>
        <w:spacing w:line="360" w:lineRule="exact"/>
        <w:ind w:leftChars="250" w:left="525" w:firstLineChars="100" w:firstLine="220"/>
        <w:jc w:val="left"/>
        <w:rPr>
          <w:rFonts w:ascii="Meiryo UI" w:eastAsia="Meiryo UI" w:hAnsi="Meiryo UI" w:cs="Meiryo UI"/>
          <w:sz w:val="22"/>
        </w:rPr>
      </w:pPr>
      <w:bookmarkStart w:id="39" w:name="_Hlk215236312"/>
      <w:r w:rsidRPr="00BE52EC">
        <w:rPr>
          <w:rFonts w:ascii="Meiryo UI" w:eastAsia="Meiryo UI" w:hAnsi="Meiryo UI" w:cs="Meiryo UI" w:hint="eastAsia"/>
          <w:sz w:val="22"/>
        </w:rPr>
        <w:t>大阪・関西万博会場内における公益社団法人</w:t>
      </w:r>
      <w:r w:rsidRPr="00BE52EC">
        <w:rPr>
          <w:rFonts w:ascii="Meiryo UI" w:eastAsia="Meiryo UI" w:hAnsi="Meiryo UI" w:cs="Meiryo UI"/>
          <w:sz w:val="22"/>
        </w:rPr>
        <w:t>2025年日本国際博覧会協会</w:t>
      </w:r>
      <w:r w:rsidR="0043088D">
        <w:rPr>
          <w:rFonts w:ascii="Meiryo UI" w:eastAsia="Meiryo UI" w:hAnsi="Meiryo UI" w:cs="Meiryo UI" w:hint="eastAsia"/>
          <w:sz w:val="22"/>
        </w:rPr>
        <w:t>及び大阪ヘルスケアパビリオン</w:t>
      </w:r>
      <w:r w:rsidRPr="00BE52EC">
        <w:rPr>
          <w:rFonts w:ascii="Meiryo UI" w:eastAsia="Meiryo UI" w:hAnsi="Meiryo UI" w:cs="Meiryo UI"/>
          <w:sz w:val="22"/>
        </w:rPr>
        <w:t>の取組を参考事例として掲載しています。</w:t>
      </w:r>
      <w:bookmarkEnd w:id="39"/>
    </w:p>
    <w:p w14:paraId="11DE412D" w14:textId="77777777" w:rsidR="00945BE7" w:rsidRPr="003A1493" w:rsidRDefault="00945BE7" w:rsidP="00D85AE4">
      <w:pPr>
        <w:spacing w:line="360" w:lineRule="exact"/>
        <w:rPr>
          <w:rFonts w:ascii="Meiryo UI" w:eastAsia="Meiryo UI" w:hAnsi="Meiryo UI" w:cs="Meiryo UI"/>
          <w:sz w:val="24"/>
          <w:szCs w:val="21"/>
        </w:rPr>
      </w:pPr>
    </w:p>
    <w:p w14:paraId="16770FCD" w14:textId="77777777" w:rsidR="00875DE9" w:rsidRPr="00F317B8" w:rsidRDefault="00875DE9" w:rsidP="00D85AE4">
      <w:pPr>
        <w:spacing w:line="360" w:lineRule="exact"/>
        <w:rPr>
          <w:rFonts w:ascii="Meiryo UI" w:eastAsia="Meiryo UI" w:hAnsi="Meiryo UI" w:cs="Meiryo UI"/>
          <w:strike/>
          <w:sz w:val="24"/>
          <w:szCs w:val="21"/>
        </w:rPr>
      </w:pPr>
    </w:p>
    <w:sectPr w:rsidR="00875DE9" w:rsidRPr="00F317B8" w:rsidSect="00E82183">
      <w:pgSz w:w="11906" w:h="16838" w:code="9"/>
      <w:pgMar w:top="1559" w:right="1418" w:bottom="1276" w:left="1276" w:header="851" w:footer="284"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9CE01" w14:textId="77777777" w:rsidR="005B1927" w:rsidRDefault="005B1927" w:rsidP="00D409F4">
      <w:r>
        <w:separator/>
      </w:r>
    </w:p>
  </w:endnote>
  <w:endnote w:type="continuationSeparator" w:id="0">
    <w:p w14:paraId="6E8B42A7" w14:textId="77777777" w:rsidR="005B1927" w:rsidRDefault="005B1927" w:rsidP="00D4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195283"/>
      <w:docPartObj>
        <w:docPartGallery w:val="Page Numbers (Bottom of Page)"/>
        <w:docPartUnique/>
      </w:docPartObj>
    </w:sdtPr>
    <w:sdtEndPr/>
    <w:sdtContent>
      <w:p w14:paraId="60B6D32C" w14:textId="77777777" w:rsidR="00E82183" w:rsidRDefault="004155DA">
        <w:pPr>
          <w:pStyle w:val="a8"/>
          <w:jc w:val="center"/>
        </w:pPr>
        <w:r>
          <w:fldChar w:fldCharType="begin"/>
        </w:r>
        <w:r w:rsidR="00E82183">
          <w:instrText>PAGE   \* MERGEFORMAT</w:instrText>
        </w:r>
        <w:r>
          <w:fldChar w:fldCharType="separate"/>
        </w:r>
        <w:r w:rsidR="00FD2414" w:rsidRPr="00FD2414">
          <w:rPr>
            <w:noProof/>
            <w:lang w:val="ja-JP"/>
          </w:rPr>
          <w:t>4</w:t>
        </w:r>
        <w:r>
          <w:fldChar w:fldCharType="end"/>
        </w:r>
      </w:p>
    </w:sdtContent>
  </w:sdt>
  <w:p w14:paraId="60D02868" w14:textId="77777777" w:rsidR="00E82183" w:rsidRDefault="00E8218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FBC9C" w14:textId="77777777" w:rsidR="005B1927" w:rsidRPr="00763C46" w:rsidRDefault="005B1927" w:rsidP="00763C46">
      <w:pPr>
        <w:pStyle w:val="a8"/>
      </w:pPr>
    </w:p>
  </w:footnote>
  <w:footnote w:type="continuationSeparator" w:id="0">
    <w:p w14:paraId="4EB98E02" w14:textId="77777777" w:rsidR="005B1927" w:rsidRPr="00D93B1E" w:rsidRDefault="005B1927" w:rsidP="00D93B1E">
      <w:pPr>
        <w:pStyle w:val="a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EDACD" w14:textId="77777777" w:rsidR="00DE7EB4" w:rsidRPr="00022378" w:rsidRDefault="00DE7EB4" w:rsidP="00DE7EB4">
    <w:pPr>
      <w:pStyle w:val="a6"/>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6A99"/>
    <w:multiLevelType w:val="hybridMultilevel"/>
    <w:tmpl w:val="EC90D1BA"/>
    <w:lvl w:ilvl="0" w:tplc="EF48525C">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33EC300C"/>
    <w:multiLevelType w:val="hybridMultilevel"/>
    <w:tmpl w:val="1818C9E4"/>
    <w:lvl w:ilvl="0" w:tplc="6B8C53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CDA3B2A"/>
    <w:multiLevelType w:val="hybridMultilevel"/>
    <w:tmpl w:val="840AE606"/>
    <w:lvl w:ilvl="0" w:tplc="FB54799A">
      <w:start w:val="1"/>
      <w:numFmt w:val="decimalEnclosedCircle"/>
      <w:lvlText w:val="%1"/>
      <w:lvlJc w:val="left"/>
      <w:pPr>
        <w:ind w:left="804" w:hanging="360"/>
      </w:pPr>
      <w:rPr>
        <w:rFonts w:hint="default"/>
        <w:color w:val="000000" w:themeColor="text1"/>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3" w15:restartNumberingAfterBreak="0">
    <w:nsid w:val="437811B8"/>
    <w:multiLevelType w:val="hybridMultilevel"/>
    <w:tmpl w:val="42682132"/>
    <w:lvl w:ilvl="0" w:tplc="1FD212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7A643D"/>
    <w:multiLevelType w:val="hybridMultilevel"/>
    <w:tmpl w:val="23FCC294"/>
    <w:lvl w:ilvl="0" w:tplc="F5880D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5BA3457A"/>
    <w:multiLevelType w:val="hybridMultilevel"/>
    <w:tmpl w:val="C23AA15C"/>
    <w:lvl w:ilvl="0" w:tplc="E7728E26">
      <w:start w:val="5"/>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1F64AE5"/>
    <w:multiLevelType w:val="hybridMultilevel"/>
    <w:tmpl w:val="CDB8B2AE"/>
    <w:lvl w:ilvl="0" w:tplc="D2C09814">
      <w:start w:val="1"/>
      <w:numFmt w:val="decimalFullWidth"/>
      <w:lvlText w:val="（%1）"/>
      <w:lvlJc w:val="left"/>
      <w:pPr>
        <w:ind w:left="1698" w:hanging="648"/>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72C95D47"/>
    <w:multiLevelType w:val="hybridMultilevel"/>
    <w:tmpl w:val="80941FA8"/>
    <w:lvl w:ilvl="0" w:tplc="26C6FFC4">
      <w:start w:val="1"/>
      <w:numFmt w:val="decimalFullWidth"/>
      <w:lvlText w:val="%1．"/>
      <w:lvlJc w:val="left"/>
      <w:pPr>
        <w:ind w:left="645" w:hanging="645"/>
      </w:pPr>
      <w:rPr>
        <w:rFonts w:hint="eastAsia"/>
      </w:rPr>
    </w:lvl>
    <w:lvl w:ilvl="1" w:tplc="EE920EE0">
      <w:start w:val="2"/>
      <w:numFmt w:val="bullet"/>
      <w:lvlText w:val="・"/>
      <w:lvlJc w:val="left"/>
      <w:pPr>
        <w:ind w:left="780" w:hanging="360"/>
      </w:pPr>
      <w:rPr>
        <w:rFonts w:ascii="Meiryo UI" w:eastAsia="Meiryo UI" w:hAnsi="Meiryo UI" w:cs="Meiryo U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7"/>
  </w:num>
  <w:num w:numId="4">
    <w:abstractNumId w:val="5"/>
  </w:num>
  <w:num w:numId="5">
    <w:abstractNumId w:val="1"/>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94B"/>
    <w:rsid w:val="00000758"/>
    <w:rsid w:val="0000193D"/>
    <w:rsid w:val="00006900"/>
    <w:rsid w:val="000119B3"/>
    <w:rsid w:val="000144DA"/>
    <w:rsid w:val="00017031"/>
    <w:rsid w:val="00022378"/>
    <w:rsid w:val="000250C0"/>
    <w:rsid w:val="00025DE1"/>
    <w:rsid w:val="000328BA"/>
    <w:rsid w:val="00034619"/>
    <w:rsid w:val="00035DF3"/>
    <w:rsid w:val="0004186A"/>
    <w:rsid w:val="0004243B"/>
    <w:rsid w:val="00042BF1"/>
    <w:rsid w:val="00042E15"/>
    <w:rsid w:val="00045A7D"/>
    <w:rsid w:val="00046242"/>
    <w:rsid w:val="00052544"/>
    <w:rsid w:val="000549C3"/>
    <w:rsid w:val="000551A8"/>
    <w:rsid w:val="00057588"/>
    <w:rsid w:val="00062529"/>
    <w:rsid w:val="000647C3"/>
    <w:rsid w:val="000662B3"/>
    <w:rsid w:val="000667C8"/>
    <w:rsid w:val="00070300"/>
    <w:rsid w:val="00071EBA"/>
    <w:rsid w:val="000726EB"/>
    <w:rsid w:val="000813F1"/>
    <w:rsid w:val="00081965"/>
    <w:rsid w:val="00082094"/>
    <w:rsid w:val="00086331"/>
    <w:rsid w:val="00087F61"/>
    <w:rsid w:val="0009134B"/>
    <w:rsid w:val="0009248A"/>
    <w:rsid w:val="00092F06"/>
    <w:rsid w:val="00093FB1"/>
    <w:rsid w:val="00095E72"/>
    <w:rsid w:val="000A3507"/>
    <w:rsid w:val="000B0A0F"/>
    <w:rsid w:val="000B29A9"/>
    <w:rsid w:val="000B4F70"/>
    <w:rsid w:val="000C1746"/>
    <w:rsid w:val="000C1B33"/>
    <w:rsid w:val="000C40C4"/>
    <w:rsid w:val="000C7F47"/>
    <w:rsid w:val="000E1F2F"/>
    <w:rsid w:val="000E3309"/>
    <w:rsid w:val="000E4683"/>
    <w:rsid w:val="000E4FFC"/>
    <w:rsid w:val="000E7517"/>
    <w:rsid w:val="000F288B"/>
    <w:rsid w:val="000F3F03"/>
    <w:rsid w:val="000F53A2"/>
    <w:rsid w:val="000F6F7E"/>
    <w:rsid w:val="00101182"/>
    <w:rsid w:val="00106389"/>
    <w:rsid w:val="00111F79"/>
    <w:rsid w:val="00124600"/>
    <w:rsid w:val="00125560"/>
    <w:rsid w:val="001402ED"/>
    <w:rsid w:val="00140592"/>
    <w:rsid w:val="00142F33"/>
    <w:rsid w:val="001464DC"/>
    <w:rsid w:val="00150886"/>
    <w:rsid w:val="00152A1D"/>
    <w:rsid w:val="00153BDC"/>
    <w:rsid w:val="00165354"/>
    <w:rsid w:val="00165D15"/>
    <w:rsid w:val="001708D3"/>
    <w:rsid w:val="00170EBB"/>
    <w:rsid w:val="00172AC8"/>
    <w:rsid w:val="00181FBD"/>
    <w:rsid w:val="001837EE"/>
    <w:rsid w:val="00183DCE"/>
    <w:rsid w:val="0018606F"/>
    <w:rsid w:val="00186075"/>
    <w:rsid w:val="00191CBF"/>
    <w:rsid w:val="0019430D"/>
    <w:rsid w:val="001A162B"/>
    <w:rsid w:val="001A30EF"/>
    <w:rsid w:val="001A610C"/>
    <w:rsid w:val="001B2B25"/>
    <w:rsid w:val="001B3E92"/>
    <w:rsid w:val="001B5F8A"/>
    <w:rsid w:val="001B64F4"/>
    <w:rsid w:val="001C40E4"/>
    <w:rsid w:val="001C4B8A"/>
    <w:rsid w:val="001C5370"/>
    <w:rsid w:val="001C5716"/>
    <w:rsid w:val="001D1C30"/>
    <w:rsid w:val="001D1FC4"/>
    <w:rsid w:val="001E0EC2"/>
    <w:rsid w:val="001E2894"/>
    <w:rsid w:val="001E4627"/>
    <w:rsid w:val="001E644B"/>
    <w:rsid w:val="001E6C35"/>
    <w:rsid w:val="001F514E"/>
    <w:rsid w:val="001F7485"/>
    <w:rsid w:val="002038F4"/>
    <w:rsid w:val="00203D71"/>
    <w:rsid w:val="00203DCF"/>
    <w:rsid w:val="00203FF3"/>
    <w:rsid w:val="00206D1F"/>
    <w:rsid w:val="0021418A"/>
    <w:rsid w:val="00223F0C"/>
    <w:rsid w:val="00226013"/>
    <w:rsid w:val="00227A19"/>
    <w:rsid w:val="002309DF"/>
    <w:rsid w:val="00233212"/>
    <w:rsid w:val="00240368"/>
    <w:rsid w:val="0024176A"/>
    <w:rsid w:val="002418A1"/>
    <w:rsid w:val="00242545"/>
    <w:rsid w:val="002501F6"/>
    <w:rsid w:val="002502B9"/>
    <w:rsid w:val="00255D91"/>
    <w:rsid w:val="00257B5D"/>
    <w:rsid w:val="00262788"/>
    <w:rsid w:val="00262F43"/>
    <w:rsid w:val="002651B7"/>
    <w:rsid w:val="00266BE1"/>
    <w:rsid w:val="002746D6"/>
    <w:rsid w:val="002777C5"/>
    <w:rsid w:val="00280225"/>
    <w:rsid w:val="0028156D"/>
    <w:rsid w:val="00283AF9"/>
    <w:rsid w:val="002869BA"/>
    <w:rsid w:val="002974F2"/>
    <w:rsid w:val="002A0D8B"/>
    <w:rsid w:val="002A44E5"/>
    <w:rsid w:val="002B5FF5"/>
    <w:rsid w:val="002B78CA"/>
    <w:rsid w:val="002C1A7C"/>
    <w:rsid w:val="002C5396"/>
    <w:rsid w:val="002D09EC"/>
    <w:rsid w:val="002D7634"/>
    <w:rsid w:val="002E1378"/>
    <w:rsid w:val="002E2EBA"/>
    <w:rsid w:val="002E2FE7"/>
    <w:rsid w:val="002E7F91"/>
    <w:rsid w:val="002F2187"/>
    <w:rsid w:val="002F4795"/>
    <w:rsid w:val="002F50AC"/>
    <w:rsid w:val="00301D6D"/>
    <w:rsid w:val="00302DFB"/>
    <w:rsid w:val="00314681"/>
    <w:rsid w:val="00315A1A"/>
    <w:rsid w:val="00315F0C"/>
    <w:rsid w:val="0031779C"/>
    <w:rsid w:val="00320E78"/>
    <w:rsid w:val="003223A4"/>
    <w:rsid w:val="0032707D"/>
    <w:rsid w:val="00331154"/>
    <w:rsid w:val="00337236"/>
    <w:rsid w:val="0034057C"/>
    <w:rsid w:val="00341045"/>
    <w:rsid w:val="0034174B"/>
    <w:rsid w:val="00342CC4"/>
    <w:rsid w:val="003528D6"/>
    <w:rsid w:val="00353DC8"/>
    <w:rsid w:val="003573C2"/>
    <w:rsid w:val="003622A4"/>
    <w:rsid w:val="0037014C"/>
    <w:rsid w:val="00370201"/>
    <w:rsid w:val="00370FC4"/>
    <w:rsid w:val="003764D9"/>
    <w:rsid w:val="0037775A"/>
    <w:rsid w:val="00381044"/>
    <w:rsid w:val="00381D75"/>
    <w:rsid w:val="00382847"/>
    <w:rsid w:val="00382BAA"/>
    <w:rsid w:val="0038617D"/>
    <w:rsid w:val="003861DD"/>
    <w:rsid w:val="00391412"/>
    <w:rsid w:val="00391A2E"/>
    <w:rsid w:val="00391C4A"/>
    <w:rsid w:val="003920F9"/>
    <w:rsid w:val="0039461D"/>
    <w:rsid w:val="0039558F"/>
    <w:rsid w:val="00396A68"/>
    <w:rsid w:val="003A0D6C"/>
    <w:rsid w:val="003A1493"/>
    <w:rsid w:val="003A72DB"/>
    <w:rsid w:val="003A760F"/>
    <w:rsid w:val="003A76F6"/>
    <w:rsid w:val="003B288A"/>
    <w:rsid w:val="003B45C5"/>
    <w:rsid w:val="003C7B05"/>
    <w:rsid w:val="003D2EC7"/>
    <w:rsid w:val="003D4418"/>
    <w:rsid w:val="003D5597"/>
    <w:rsid w:val="003D5B80"/>
    <w:rsid w:val="003E0C92"/>
    <w:rsid w:val="003E1C54"/>
    <w:rsid w:val="003E3D3A"/>
    <w:rsid w:val="003E4293"/>
    <w:rsid w:val="003E48F5"/>
    <w:rsid w:val="003E4A0F"/>
    <w:rsid w:val="003E4B7E"/>
    <w:rsid w:val="003E6C14"/>
    <w:rsid w:val="003E73AA"/>
    <w:rsid w:val="003F020F"/>
    <w:rsid w:val="003F0FB7"/>
    <w:rsid w:val="003F3B71"/>
    <w:rsid w:val="00400163"/>
    <w:rsid w:val="00400E90"/>
    <w:rsid w:val="00410CA8"/>
    <w:rsid w:val="00411767"/>
    <w:rsid w:val="004119D5"/>
    <w:rsid w:val="00412056"/>
    <w:rsid w:val="0041289E"/>
    <w:rsid w:val="004155DA"/>
    <w:rsid w:val="00416A21"/>
    <w:rsid w:val="00421B14"/>
    <w:rsid w:val="00423B14"/>
    <w:rsid w:val="00425BB3"/>
    <w:rsid w:val="00426C08"/>
    <w:rsid w:val="0042784B"/>
    <w:rsid w:val="004300EA"/>
    <w:rsid w:val="00430480"/>
    <w:rsid w:val="0043088D"/>
    <w:rsid w:val="0043594B"/>
    <w:rsid w:val="004419BF"/>
    <w:rsid w:val="0044223F"/>
    <w:rsid w:val="00443C07"/>
    <w:rsid w:val="00444120"/>
    <w:rsid w:val="00445F57"/>
    <w:rsid w:val="00446098"/>
    <w:rsid w:val="00450511"/>
    <w:rsid w:val="00456BC0"/>
    <w:rsid w:val="00467917"/>
    <w:rsid w:val="00470A2B"/>
    <w:rsid w:val="00470F15"/>
    <w:rsid w:val="004837A2"/>
    <w:rsid w:val="0048638F"/>
    <w:rsid w:val="00493FD7"/>
    <w:rsid w:val="004A11B1"/>
    <w:rsid w:val="004A39E0"/>
    <w:rsid w:val="004A4953"/>
    <w:rsid w:val="004B3DC7"/>
    <w:rsid w:val="004B5BA9"/>
    <w:rsid w:val="004B65BA"/>
    <w:rsid w:val="004C0248"/>
    <w:rsid w:val="004C24CE"/>
    <w:rsid w:val="004C55CB"/>
    <w:rsid w:val="004C5D20"/>
    <w:rsid w:val="004C6622"/>
    <w:rsid w:val="004F2594"/>
    <w:rsid w:val="004F345B"/>
    <w:rsid w:val="005062ED"/>
    <w:rsid w:val="005114AC"/>
    <w:rsid w:val="00513897"/>
    <w:rsid w:val="00516E0D"/>
    <w:rsid w:val="0051774A"/>
    <w:rsid w:val="00520D4D"/>
    <w:rsid w:val="005270B9"/>
    <w:rsid w:val="00527146"/>
    <w:rsid w:val="00531059"/>
    <w:rsid w:val="00532EB3"/>
    <w:rsid w:val="00532F5B"/>
    <w:rsid w:val="005334F4"/>
    <w:rsid w:val="00535E21"/>
    <w:rsid w:val="00544A20"/>
    <w:rsid w:val="00547CF1"/>
    <w:rsid w:val="005501BE"/>
    <w:rsid w:val="00550737"/>
    <w:rsid w:val="00552686"/>
    <w:rsid w:val="005568EF"/>
    <w:rsid w:val="00557E46"/>
    <w:rsid w:val="00563E0B"/>
    <w:rsid w:val="005717E2"/>
    <w:rsid w:val="00572141"/>
    <w:rsid w:val="00573AF1"/>
    <w:rsid w:val="00573B28"/>
    <w:rsid w:val="00575BAB"/>
    <w:rsid w:val="00581225"/>
    <w:rsid w:val="0058232D"/>
    <w:rsid w:val="00582BA3"/>
    <w:rsid w:val="005830E0"/>
    <w:rsid w:val="00583FB6"/>
    <w:rsid w:val="00586B93"/>
    <w:rsid w:val="0059021C"/>
    <w:rsid w:val="00591356"/>
    <w:rsid w:val="005929BB"/>
    <w:rsid w:val="0059462D"/>
    <w:rsid w:val="005953D1"/>
    <w:rsid w:val="005A1E8B"/>
    <w:rsid w:val="005A23CB"/>
    <w:rsid w:val="005A48A2"/>
    <w:rsid w:val="005B1927"/>
    <w:rsid w:val="005B2C8E"/>
    <w:rsid w:val="005B3EFC"/>
    <w:rsid w:val="005C0E4E"/>
    <w:rsid w:val="005C4A91"/>
    <w:rsid w:val="005D02D9"/>
    <w:rsid w:val="005D2827"/>
    <w:rsid w:val="005D5129"/>
    <w:rsid w:val="005D5387"/>
    <w:rsid w:val="005D5660"/>
    <w:rsid w:val="005E0CB0"/>
    <w:rsid w:val="005E1642"/>
    <w:rsid w:val="005E2D1A"/>
    <w:rsid w:val="005E358D"/>
    <w:rsid w:val="005E3BAF"/>
    <w:rsid w:val="005F697A"/>
    <w:rsid w:val="006024C6"/>
    <w:rsid w:val="0060259A"/>
    <w:rsid w:val="00602DE0"/>
    <w:rsid w:val="00605173"/>
    <w:rsid w:val="0060770A"/>
    <w:rsid w:val="006108E7"/>
    <w:rsid w:val="006136BF"/>
    <w:rsid w:val="006179A7"/>
    <w:rsid w:val="006234D7"/>
    <w:rsid w:val="0062384D"/>
    <w:rsid w:val="006250CE"/>
    <w:rsid w:val="0063007E"/>
    <w:rsid w:val="00632E13"/>
    <w:rsid w:val="00632EF6"/>
    <w:rsid w:val="0063669F"/>
    <w:rsid w:val="00641C45"/>
    <w:rsid w:val="00646C75"/>
    <w:rsid w:val="0065426C"/>
    <w:rsid w:val="00654283"/>
    <w:rsid w:val="0065467E"/>
    <w:rsid w:val="00662E23"/>
    <w:rsid w:val="00663CF7"/>
    <w:rsid w:val="00665462"/>
    <w:rsid w:val="00670A84"/>
    <w:rsid w:val="00676F50"/>
    <w:rsid w:val="00681F45"/>
    <w:rsid w:val="00686BB1"/>
    <w:rsid w:val="0068729D"/>
    <w:rsid w:val="00694264"/>
    <w:rsid w:val="0069468E"/>
    <w:rsid w:val="006966F3"/>
    <w:rsid w:val="006A285A"/>
    <w:rsid w:val="006A2F9B"/>
    <w:rsid w:val="006A3AB1"/>
    <w:rsid w:val="006A7E0C"/>
    <w:rsid w:val="006B02BE"/>
    <w:rsid w:val="006B0D52"/>
    <w:rsid w:val="006B3200"/>
    <w:rsid w:val="006C09E0"/>
    <w:rsid w:val="006C0DDC"/>
    <w:rsid w:val="006C37F9"/>
    <w:rsid w:val="006C43D7"/>
    <w:rsid w:val="006D3B0C"/>
    <w:rsid w:val="006D48F8"/>
    <w:rsid w:val="006E14D1"/>
    <w:rsid w:val="006E57AA"/>
    <w:rsid w:val="006E5D54"/>
    <w:rsid w:val="006F756B"/>
    <w:rsid w:val="00701D06"/>
    <w:rsid w:val="007023DA"/>
    <w:rsid w:val="007035B8"/>
    <w:rsid w:val="0070786B"/>
    <w:rsid w:val="007118DC"/>
    <w:rsid w:val="007176F4"/>
    <w:rsid w:val="00721812"/>
    <w:rsid w:val="007233A3"/>
    <w:rsid w:val="00723FC0"/>
    <w:rsid w:val="007261E4"/>
    <w:rsid w:val="00730B4D"/>
    <w:rsid w:val="0073483C"/>
    <w:rsid w:val="00740B50"/>
    <w:rsid w:val="007530EF"/>
    <w:rsid w:val="00756500"/>
    <w:rsid w:val="007629C2"/>
    <w:rsid w:val="00762FC8"/>
    <w:rsid w:val="00763C46"/>
    <w:rsid w:val="00764EF3"/>
    <w:rsid w:val="007719D5"/>
    <w:rsid w:val="007725B0"/>
    <w:rsid w:val="007727D3"/>
    <w:rsid w:val="00773AAC"/>
    <w:rsid w:val="0077572A"/>
    <w:rsid w:val="00776D12"/>
    <w:rsid w:val="0078008E"/>
    <w:rsid w:val="007806C7"/>
    <w:rsid w:val="007871C4"/>
    <w:rsid w:val="007914DD"/>
    <w:rsid w:val="00794801"/>
    <w:rsid w:val="007A37CE"/>
    <w:rsid w:val="007A63A7"/>
    <w:rsid w:val="007B2E4C"/>
    <w:rsid w:val="007B3DB3"/>
    <w:rsid w:val="007B4BFB"/>
    <w:rsid w:val="007B580E"/>
    <w:rsid w:val="007C1030"/>
    <w:rsid w:val="007C7490"/>
    <w:rsid w:val="007C75DA"/>
    <w:rsid w:val="007C7ED5"/>
    <w:rsid w:val="007D2A17"/>
    <w:rsid w:val="007D4442"/>
    <w:rsid w:val="007E0B3B"/>
    <w:rsid w:val="007E0E71"/>
    <w:rsid w:val="007E1201"/>
    <w:rsid w:val="007E1B1C"/>
    <w:rsid w:val="007E770C"/>
    <w:rsid w:val="007F2521"/>
    <w:rsid w:val="007F2B20"/>
    <w:rsid w:val="007F3867"/>
    <w:rsid w:val="007F5F85"/>
    <w:rsid w:val="007F6925"/>
    <w:rsid w:val="0080325B"/>
    <w:rsid w:val="00804A23"/>
    <w:rsid w:val="0081181D"/>
    <w:rsid w:val="00811C6B"/>
    <w:rsid w:val="00813E51"/>
    <w:rsid w:val="008151EB"/>
    <w:rsid w:val="00816431"/>
    <w:rsid w:val="00820379"/>
    <w:rsid w:val="00822B34"/>
    <w:rsid w:val="0082346A"/>
    <w:rsid w:val="008236C2"/>
    <w:rsid w:val="008239A8"/>
    <w:rsid w:val="00834ABC"/>
    <w:rsid w:val="00836525"/>
    <w:rsid w:val="00837940"/>
    <w:rsid w:val="00842152"/>
    <w:rsid w:val="00845366"/>
    <w:rsid w:val="0084716B"/>
    <w:rsid w:val="0085037D"/>
    <w:rsid w:val="0085236F"/>
    <w:rsid w:val="00857835"/>
    <w:rsid w:val="00862F34"/>
    <w:rsid w:val="00862F97"/>
    <w:rsid w:val="008672AC"/>
    <w:rsid w:val="008678F6"/>
    <w:rsid w:val="0087074C"/>
    <w:rsid w:val="00875DE9"/>
    <w:rsid w:val="00876310"/>
    <w:rsid w:val="008776E9"/>
    <w:rsid w:val="00882FFD"/>
    <w:rsid w:val="00887975"/>
    <w:rsid w:val="00891F49"/>
    <w:rsid w:val="00893194"/>
    <w:rsid w:val="008943B0"/>
    <w:rsid w:val="008A07B9"/>
    <w:rsid w:val="008A1959"/>
    <w:rsid w:val="008A34C8"/>
    <w:rsid w:val="008B052C"/>
    <w:rsid w:val="008B63BF"/>
    <w:rsid w:val="008C1AE2"/>
    <w:rsid w:val="008D137C"/>
    <w:rsid w:val="008D2C98"/>
    <w:rsid w:val="008D43F3"/>
    <w:rsid w:val="008D787A"/>
    <w:rsid w:val="008D7F3D"/>
    <w:rsid w:val="008E0626"/>
    <w:rsid w:val="008E259C"/>
    <w:rsid w:val="008F0D36"/>
    <w:rsid w:val="008F517A"/>
    <w:rsid w:val="008F607B"/>
    <w:rsid w:val="0090158E"/>
    <w:rsid w:val="009032F6"/>
    <w:rsid w:val="00903B42"/>
    <w:rsid w:val="00906B64"/>
    <w:rsid w:val="009101D2"/>
    <w:rsid w:val="00911635"/>
    <w:rsid w:val="00911822"/>
    <w:rsid w:val="00914F72"/>
    <w:rsid w:val="009177B9"/>
    <w:rsid w:val="00920BD4"/>
    <w:rsid w:val="00921B2E"/>
    <w:rsid w:val="00924593"/>
    <w:rsid w:val="00924599"/>
    <w:rsid w:val="00931D6A"/>
    <w:rsid w:val="0093230C"/>
    <w:rsid w:val="00942880"/>
    <w:rsid w:val="00943145"/>
    <w:rsid w:val="00945BE7"/>
    <w:rsid w:val="00946607"/>
    <w:rsid w:val="00947F56"/>
    <w:rsid w:val="00950D6A"/>
    <w:rsid w:val="009525AA"/>
    <w:rsid w:val="009534CF"/>
    <w:rsid w:val="00953D6A"/>
    <w:rsid w:val="009548A6"/>
    <w:rsid w:val="0096728E"/>
    <w:rsid w:val="00967395"/>
    <w:rsid w:val="009700FF"/>
    <w:rsid w:val="00972471"/>
    <w:rsid w:val="00974A29"/>
    <w:rsid w:val="009801A1"/>
    <w:rsid w:val="00980FAC"/>
    <w:rsid w:val="00983126"/>
    <w:rsid w:val="00984487"/>
    <w:rsid w:val="00984711"/>
    <w:rsid w:val="0099543D"/>
    <w:rsid w:val="009956D3"/>
    <w:rsid w:val="00995FAE"/>
    <w:rsid w:val="00997D68"/>
    <w:rsid w:val="009A1EAD"/>
    <w:rsid w:val="009A359A"/>
    <w:rsid w:val="009A4A08"/>
    <w:rsid w:val="009A528A"/>
    <w:rsid w:val="009B3B7C"/>
    <w:rsid w:val="009C502B"/>
    <w:rsid w:val="009C6988"/>
    <w:rsid w:val="009D2D25"/>
    <w:rsid w:val="009D2FB3"/>
    <w:rsid w:val="009D541A"/>
    <w:rsid w:val="009E1A1B"/>
    <w:rsid w:val="009E1C87"/>
    <w:rsid w:val="009E2A14"/>
    <w:rsid w:val="009E70BD"/>
    <w:rsid w:val="009E7D97"/>
    <w:rsid w:val="009F05E6"/>
    <w:rsid w:val="009F1D47"/>
    <w:rsid w:val="009F7BE0"/>
    <w:rsid w:val="00A005CA"/>
    <w:rsid w:val="00A00D71"/>
    <w:rsid w:val="00A0268A"/>
    <w:rsid w:val="00A032E8"/>
    <w:rsid w:val="00A07945"/>
    <w:rsid w:val="00A11E90"/>
    <w:rsid w:val="00A16276"/>
    <w:rsid w:val="00A23790"/>
    <w:rsid w:val="00A25577"/>
    <w:rsid w:val="00A31219"/>
    <w:rsid w:val="00A373DA"/>
    <w:rsid w:val="00A411CB"/>
    <w:rsid w:val="00A44128"/>
    <w:rsid w:val="00A45328"/>
    <w:rsid w:val="00A540E6"/>
    <w:rsid w:val="00A60B7A"/>
    <w:rsid w:val="00A60F8D"/>
    <w:rsid w:val="00A66C0D"/>
    <w:rsid w:val="00A70EF9"/>
    <w:rsid w:val="00A7139F"/>
    <w:rsid w:val="00A718E0"/>
    <w:rsid w:val="00A748DB"/>
    <w:rsid w:val="00A74CA1"/>
    <w:rsid w:val="00A753C0"/>
    <w:rsid w:val="00A81BD8"/>
    <w:rsid w:val="00A84AAC"/>
    <w:rsid w:val="00A855DD"/>
    <w:rsid w:val="00A86929"/>
    <w:rsid w:val="00A87259"/>
    <w:rsid w:val="00A95802"/>
    <w:rsid w:val="00AA75B4"/>
    <w:rsid w:val="00AA7DE7"/>
    <w:rsid w:val="00AB2FE9"/>
    <w:rsid w:val="00AB38BD"/>
    <w:rsid w:val="00AB5AD4"/>
    <w:rsid w:val="00AC201D"/>
    <w:rsid w:val="00AC2D0A"/>
    <w:rsid w:val="00AD2186"/>
    <w:rsid w:val="00AD2251"/>
    <w:rsid w:val="00AD24C0"/>
    <w:rsid w:val="00AD3521"/>
    <w:rsid w:val="00AD6DAE"/>
    <w:rsid w:val="00AE13DB"/>
    <w:rsid w:val="00AE43B8"/>
    <w:rsid w:val="00AE44CC"/>
    <w:rsid w:val="00AE47E8"/>
    <w:rsid w:val="00AE4849"/>
    <w:rsid w:val="00AE740C"/>
    <w:rsid w:val="00AF04D7"/>
    <w:rsid w:val="00AF1732"/>
    <w:rsid w:val="00AF5F84"/>
    <w:rsid w:val="00AF5FC7"/>
    <w:rsid w:val="00AF62D5"/>
    <w:rsid w:val="00B00C18"/>
    <w:rsid w:val="00B04FCF"/>
    <w:rsid w:val="00B059E0"/>
    <w:rsid w:val="00B06E67"/>
    <w:rsid w:val="00B12209"/>
    <w:rsid w:val="00B20AF1"/>
    <w:rsid w:val="00B20C7E"/>
    <w:rsid w:val="00B20E0E"/>
    <w:rsid w:val="00B23D3A"/>
    <w:rsid w:val="00B24B8D"/>
    <w:rsid w:val="00B24CBA"/>
    <w:rsid w:val="00B27C8E"/>
    <w:rsid w:val="00B30127"/>
    <w:rsid w:val="00B3111C"/>
    <w:rsid w:val="00B33F94"/>
    <w:rsid w:val="00B34094"/>
    <w:rsid w:val="00B3661C"/>
    <w:rsid w:val="00B36EAD"/>
    <w:rsid w:val="00B42921"/>
    <w:rsid w:val="00B47947"/>
    <w:rsid w:val="00B5197E"/>
    <w:rsid w:val="00B52F79"/>
    <w:rsid w:val="00B630DE"/>
    <w:rsid w:val="00B6715F"/>
    <w:rsid w:val="00B67622"/>
    <w:rsid w:val="00B73CA1"/>
    <w:rsid w:val="00B76597"/>
    <w:rsid w:val="00B84212"/>
    <w:rsid w:val="00B850C3"/>
    <w:rsid w:val="00B91D2C"/>
    <w:rsid w:val="00B93B9A"/>
    <w:rsid w:val="00B954CE"/>
    <w:rsid w:val="00B978AE"/>
    <w:rsid w:val="00BA023E"/>
    <w:rsid w:val="00BA2563"/>
    <w:rsid w:val="00BA7572"/>
    <w:rsid w:val="00BB0F58"/>
    <w:rsid w:val="00BB66FE"/>
    <w:rsid w:val="00BB784F"/>
    <w:rsid w:val="00BC3B1E"/>
    <w:rsid w:val="00BC640B"/>
    <w:rsid w:val="00BC6735"/>
    <w:rsid w:val="00BC73D9"/>
    <w:rsid w:val="00BD1425"/>
    <w:rsid w:val="00BD48EB"/>
    <w:rsid w:val="00BE13EC"/>
    <w:rsid w:val="00BE1F07"/>
    <w:rsid w:val="00BE52EC"/>
    <w:rsid w:val="00BF262B"/>
    <w:rsid w:val="00C0058C"/>
    <w:rsid w:val="00C024CD"/>
    <w:rsid w:val="00C067BD"/>
    <w:rsid w:val="00C13E59"/>
    <w:rsid w:val="00C15922"/>
    <w:rsid w:val="00C17E52"/>
    <w:rsid w:val="00C202CC"/>
    <w:rsid w:val="00C21712"/>
    <w:rsid w:val="00C30540"/>
    <w:rsid w:val="00C305F9"/>
    <w:rsid w:val="00C32E2D"/>
    <w:rsid w:val="00C351DC"/>
    <w:rsid w:val="00C44C0E"/>
    <w:rsid w:val="00C4733C"/>
    <w:rsid w:val="00C53A10"/>
    <w:rsid w:val="00C60A30"/>
    <w:rsid w:val="00C625A6"/>
    <w:rsid w:val="00C66D0A"/>
    <w:rsid w:val="00C719CD"/>
    <w:rsid w:val="00C725CA"/>
    <w:rsid w:val="00C8041F"/>
    <w:rsid w:val="00C879E0"/>
    <w:rsid w:val="00C92B93"/>
    <w:rsid w:val="00C93A34"/>
    <w:rsid w:val="00CA08C7"/>
    <w:rsid w:val="00CA24E8"/>
    <w:rsid w:val="00CA42A6"/>
    <w:rsid w:val="00CB099F"/>
    <w:rsid w:val="00CB123E"/>
    <w:rsid w:val="00CB2238"/>
    <w:rsid w:val="00CB62FC"/>
    <w:rsid w:val="00CB6524"/>
    <w:rsid w:val="00CC42B4"/>
    <w:rsid w:val="00CC6844"/>
    <w:rsid w:val="00CD0E70"/>
    <w:rsid w:val="00CD2C7E"/>
    <w:rsid w:val="00CD7AB3"/>
    <w:rsid w:val="00CE0C8D"/>
    <w:rsid w:val="00CE2163"/>
    <w:rsid w:val="00CE5A1A"/>
    <w:rsid w:val="00CE6F3F"/>
    <w:rsid w:val="00CF2177"/>
    <w:rsid w:val="00CF2335"/>
    <w:rsid w:val="00D04CF7"/>
    <w:rsid w:val="00D07BEB"/>
    <w:rsid w:val="00D12764"/>
    <w:rsid w:val="00D15134"/>
    <w:rsid w:val="00D160E4"/>
    <w:rsid w:val="00D218EE"/>
    <w:rsid w:val="00D23693"/>
    <w:rsid w:val="00D26A91"/>
    <w:rsid w:val="00D27304"/>
    <w:rsid w:val="00D31AB3"/>
    <w:rsid w:val="00D32AD4"/>
    <w:rsid w:val="00D338B6"/>
    <w:rsid w:val="00D35082"/>
    <w:rsid w:val="00D409F4"/>
    <w:rsid w:val="00D40F17"/>
    <w:rsid w:val="00D458AF"/>
    <w:rsid w:val="00D462BE"/>
    <w:rsid w:val="00D5119D"/>
    <w:rsid w:val="00D512F9"/>
    <w:rsid w:val="00D52A99"/>
    <w:rsid w:val="00D53752"/>
    <w:rsid w:val="00D54A82"/>
    <w:rsid w:val="00D55AF8"/>
    <w:rsid w:val="00D56DC8"/>
    <w:rsid w:val="00D57AE9"/>
    <w:rsid w:val="00D57FD6"/>
    <w:rsid w:val="00D61C18"/>
    <w:rsid w:val="00D6229F"/>
    <w:rsid w:val="00D627BA"/>
    <w:rsid w:val="00D62D59"/>
    <w:rsid w:val="00D63EAF"/>
    <w:rsid w:val="00D651CC"/>
    <w:rsid w:val="00D70496"/>
    <w:rsid w:val="00D711EE"/>
    <w:rsid w:val="00D7562C"/>
    <w:rsid w:val="00D84250"/>
    <w:rsid w:val="00D84ECF"/>
    <w:rsid w:val="00D854A6"/>
    <w:rsid w:val="00D85AE4"/>
    <w:rsid w:val="00D87E4D"/>
    <w:rsid w:val="00D93B1E"/>
    <w:rsid w:val="00D977B5"/>
    <w:rsid w:val="00DA436E"/>
    <w:rsid w:val="00DC13D8"/>
    <w:rsid w:val="00DC5355"/>
    <w:rsid w:val="00DD3A74"/>
    <w:rsid w:val="00DE1180"/>
    <w:rsid w:val="00DE1FE7"/>
    <w:rsid w:val="00DE69C2"/>
    <w:rsid w:val="00DE7EB4"/>
    <w:rsid w:val="00DF40C0"/>
    <w:rsid w:val="00DF5EB1"/>
    <w:rsid w:val="00E00626"/>
    <w:rsid w:val="00E00702"/>
    <w:rsid w:val="00E03E04"/>
    <w:rsid w:val="00E041DD"/>
    <w:rsid w:val="00E04830"/>
    <w:rsid w:val="00E15FD0"/>
    <w:rsid w:val="00E171E2"/>
    <w:rsid w:val="00E24051"/>
    <w:rsid w:val="00E24A20"/>
    <w:rsid w:val="00E3128B"/>
    <w:rsid w:val="00E324C6"/>
    <w:rsid w:val="00E32C5A"/>
    <w:rsid w:val="00E35CB9"/>
    <w:rsid w:val="00E36E71"/>
    <w:rsid w:val="00E37485"/>
    <w:rsid w:val="00E434C4"/>
    <w:rsid w:val="00E53D69"/>
    <w:rsid w:val="00E53EB4"/>
    <w:rsid w:val="00E541AD"/>
    <w:rsid w:val="00E565B0"/>
    <w:rsid w:val="00E5687D"/>
    <w:rsid w:val="00E60E3D"/>
    <w:rsid w:val="00E64E4C"/>
    <w:rsid w:val="00E64F1F"/>
    <w:rsid w:val="00E701E5"/>
    <w:rsid w:val="00E7364B"/>
    <w:rsid w:val="00E73A1F"/>
    <w:rsid w:val="00E82183"/>
    <w:rsid w:val="00E833D4"/>
    <w:rsid w:val="00E83B18"/>
    <w:rsid w:val="00E8717A"/>
    <w:rsid w:val="00E87562"/>
    <w:rsid w:val="00E879A6"/>
    <w:rsid w:val="00E9167F"/>
    <w:rsid w:val="00EB0616"/>
    <w:rsid w:val="00EB3D96"/>
    <w:rsid w:val="00EB55ED"/>
    <w:rsid w:val="00EC6D01"/>
    <w:rsid w:val="00EC7343"/>
    <w:rsid w:val="00ED0CA7"/>
    <w:rsid w:val="00ED4C9C"/>
    <w:rsid w:val="00ED5863"/>
    <w:rsid w:val="00ED6380"/>
    <w:rsid w:val="00ED6809"/>
    <w:rsid w:val="00ED704B"/>
    <w:rsid w:val="00ED72A0"/>
    <w:rsid w:val="00EE369D"/>
    <w:rsid w:val="00EE6BD8"/>
    <w:rsid w:val="00EF4070"/>
    <w:rsid w:val="00F00806"/>
    <w:rsid w:val="00F070A3"/>
    <w:rsid w:val="00F24C3E"/>
    <w:rsid w:val="00F26430"/>
    <w:rsid w:val="00F310DE"/>
    <w:rsid w:val="00F317B8"/>
    <w:rsid w:val="00F3305D"/>
    <w:rsid w:val="00F36920"/>
    <w:rsid w:val="00F37A20"/>
    <w:rsid w:val="00F43F11"/>
    <w:rsid w:val="00F459C3"/>
    <w:rsid w:val="00F47CC7"/>
    <w:rsid w:val="00F51B18"/>
    <w:rsid w:val="00F51DC1"/>
    <w:rsid w:val="00F526F0"/>
    <w:rsid w:val="00F54C9D"/>
    <w:rsid w:val="00F561C5"/>
    <w:rsid w:val="00F60548"/>
    <w:rsid w:val="00F60B31"/>
    <w:rsid w:val="00F61602"/>
    <w:rsid w:val="00F73E2E"/>
    <w:rsid w:val="00F76253"/>
    <w:rsid w:val="00F76DD7"/>
    <w:rsid w:val="00F77CF2"/>
    <w:rsid w:val="00F8092F"/>
    <w:rsid w:val="00F81E9C"/>
    <w:rsid w:val="00F90E5F"/>
    <w:rsid w:val="00F92AF0"/>
    <w:rsid w:val="00F94419"/>
    <w:rsid w:val="00FA7C31"/>
    <w:rsid w:val="00FB0488"/>
    <w:rsid w:val="00FB17D2"/>
    <w:rsid w:val="00FB38AF"/>
    <w:rsid w:val="00FB7981"/>
    <w:rsid w:val="00FB7CA1"/>
    <w:rsid w:val="00FC1627"/>
    <w:rsid w:val="00FC5341"/>
    <w:rsid w:val="00FC6B21"/>
    <w:rsid w:val="00FD09ED"/>
    <w:rsid w:val="00FD1397"/>
    <w:rsid w:val="00FD1B02"/>
    <w:rsid w:val="00FD2414"/>
    <w:rsid w:val="00FD565B"/>
    <w:rsid w:val="00FD7276"/>
    <w:rsid w:val="00FE17BC"/>
    <w:rsid w:val="00FF25CC"/>
    <w:rsid w:val="00FF5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7AF00DE"/>
  <w15:docId w15:val="{2D71E7F6-898C-42BF-94B2-22786860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E21"/>
    <w:pPr>
      <w:widowControl w:val="0"/>
      <w:jc w:val="both"/>
    </w:pPr>
  </w:style>
  <w:style w:type="paragraph" w:styleId="1">
    <w:name w:val="heading 1"/>
    <w:basedOn w:val="a"/>
    <w:next w:val="a"/>
    <w:link w:val="10"/>
    <w:uiPriority w:val="9"/>
    <w:qFormat/>
    <w:rsid w:val="005334F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8D2C9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0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2B25"/>
    <w:pPr>
      <w:widowControl w:val="0"/>
      <w:autoSpaceDE w:val="0"/>
      <w:autoSpaceDN w:val="0"/>
      <w:adjustRightInd w:val="0"/>
    </w:pPr>
    <w:rPr>
      <w:rFonts w:ascii="MS UI Gothic" w:eastAsia="MS UI Gothic" w:cs="MS UI Gothic"/>
      <w:color w:val="000000"/>
      <w:kern w:val="0"/>
      <w:sz w:val="24"/>
      <w:szCs w:val="24"/>
    </w:rPr>
  </w:style>
  <w:style w:type="paragraph" w:styleId="a4">
    <w:name w:val="Balloon Text"/>
    <w:basedOn w:val="a"/>
    <w:link w:val="a5"/>
    <w:uiPriority w:val="99"/>
    <w:semiHidden/>
    <w:unhideWhenUsed/>
    <w:rsid w:val="006A3AB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A3AB1"/>
    <w:rPr>
      <w:rFonts w:asciiTheme="majorHAnsi" w:eastAsiaTheme="majorEastAsia" w:hAnsiTheme="majorHAnsi" w:cstheme="majorBidi"/>
      <w:sz w:val="18"/>
      <w:szCs w:val="18"/>
    </w:rPr>
  </w:style>
  <w:style w:type="paragraph" w:styleId="a6">
    <w:name w:val="header"/>
    <w:basedOn w:val="a"/>
    <w:link w:val="a7"/>
    <w:uiPriority w:val="99"/>
    <w:unhideWhenUsed/>
    <w:rsid w:val="00D409F4"/>
    <w:pPr>
      <w:tabs>
        <w:tab w:val="center" w:pos="4252"/>
        <w:tab w:val="right" w:pos="8504"/>
      </w:tabs>
      <w:snapToGrid w:val="0"/>
    </w:pPr>
  </w:style>
  <w:style w:type="character" w:customStyle="1" w:styleId="a7">
    <w:name w:val="ヘッダー (文字)"/>
    <w:basedOn w:val="a0"/>
    <w:link w:val="a6"/>
    <w:uiPriority w:val="99"/>
    <w:rsid w:val="00D409F4"/>
  </w:style>
  <w:style w:type="paragraph" w:styleId="a8">
    <w:name w:val="footer"/>
    <w:basedOn w:val="a"/>
    <w:link w:val="a9"/>
    <w:uiPriority w:val="99"/>
    <w:unhideWhenUsed/>
    <w:rsid w:val="00D409F4"/>
    <w:pPr>
      <w:tabs>
        <w:tab w:val="center" w:pos="4252"/>
        <w:tab w:val="right" w:pos="8504"/>
      </w:tabs>
      <w:snapToGrid w:val="0"/>
    </w:pPr>
  </w:style>
  <w:style w:type="character" w:customStyle="1" w:styleId="a9">
    <w:name w:val="フッター (文字)"/>
    <w:basedOn w:val="a0"/>
    <w:link w:val="a8"/>
    <w:uiPriority w:val="99"/>
    <w:rsid w:val="00D409F4"/>
  </w:style>
  <w:style w:type="paragraph" w:styleId="aa">
    <w:name w:val="Note Heading"/>
    <w:basedOn w:val="a"/>
    <w:next w:val="a"/>
    <w:link w:val="ab"/>
    <w:uiPriority w:val="99"/>
    <w:unhideWhenUsed/>
    <w:rsid w:val="00A70EF9"/>
    <w:pPr>
      <w:jc w:val="center"/>
    </w:pPr>
    <w:rPr>
      <w:rFonts w:ascii="HG丸ｺﾞｼｯｸM-PRO" w:eastAsia="HG丸ｺﾞｼｯｸM-PRO" w:hAnsi="HG丸ｺﾞｼｯｸM-PRO"/>
      <w:b/>
      <w:sz w:val="24"/>
      <w:szCs w:val="24"/>
    </w:rPr>
  </w:style>
  <w:style w:type="character" w:customStyle="1" w:styleId="ab">
    <w:name w:val="記 (文字)"/>
    <w:basedOn w:val="a0"/>
    <w:link w:val="aa"/>
    <w:uiPriority w:val="99"/>
    <w:rsid w:val="00A70EF9"/>
    <w:rPr>
      <w:rFonts w:ascii="HG丸ｺﾞｼｯｸM-PRO" w:eastAsia="HG丸ｺﾞｼｯｸM-PRO" w:hAnsi="HG丸ｺﾞｼｯｸM-PRO"/>
      <w:b/>
      <w:sz w:val="24"/>
      <w:szCs w:val="24"/>
    </w:rPr>
  </w:style>
  <w:style w:type="paragraph" w:styleId="ac">
    <w:name w:val="Closing"/>
    <w:basedOn w:val="a"/>
    <w:link w:val="ad"/>
    <w:uiPriority w:val="99"/>
    <w:unhideWhenUsed/>
    <w:rsid w:val="00A70EF9"/>
    <w:pPr>
      <w:jc w:val="right"/>
    </w:pPr>
    <w:rPr>
      <w:rFonts w:ascii="HG丸ｺﾞｼｯｸM-PRO" w:eastAsia="HG丸ｺﾞｼｯｸM-PRO" w:hAnsi="HG丸ｺﾞｼｯｸM-PRO"/>
      <w:b/>
      <w:sz w:val="24"/>
      <w:szCs w:val="24"/>
    </w:rPr>
  </w:style>
  <w:style w:type="character" w:customStyle="1" w:styleId="ad">
    <w:name w:val="結語 (文字)"/>
    <w:basedOn w:val="a0"/>
    <w:link w:val="ac"/>
    <w:uiPriority w:val="99"/>
    <w:rsid w:val="00A70EF9"/>
    <w:rPr>
      <w:rFonts w:ascii="HG丸ｺﾞｼｯｸM-PRO" w:eastAsia="HG丸ｺﾞｼｯｸM-PRO" w:hAnsi="HG丸ｺﾞｼｯｸM-PRO"/>
      <w:b/>
      <w:sz w:val="24"/>
      <w:szCs w:val="24"/>
    </w:rPr>
  </w:style>
  <w:style w:type="paragraph" w:styleId="ae">
    <w:name w:val="No Spacing"/>
    <w:link w:val="af"/>
    <w:uiPriority w:val="1"/>
    <w:qFormat/>
    <w:rsid w:val="0063007E"/>
    <w:rPr>
      <w:kern w:val="0"/>
      <w:sz w:val="22"/>
    </w:rPr>
  </w:style>
  <w:style w:type="character" w:customStyle="1" w:styleId="af">
    <w:name w:val="行間詰め (文字)"/>
    <w:basedOn w:val="a0"/>
    <w:link w:val="ae"/>
    <w:uiPriority w:val="1"/>
    <w:rsid w:val="0063007E"/>
    <w:rPr>
      <w:kern w:val="0"/>
      <w:sz w:val="22"/>
    </w:rPr>
  </w:style>
  <w:style w:type="paragraph" w:styleId="af0">
    <w:name w:val="Date"/>
    <w:basedOn w:val="a"/>
    <w:next w:val="a"/>
    <w:link w:val="af1"/>
    <w:uiPriority w:val="99"/>
    <w:semiHidden/>
    <w:unhideWhenUsed/>
    <w:rsid w:val="00CA24E8"/>
  </w:style>
  <w:style w:type="character" w:customStyle="1" w:styleId="af1">
    <w:name w:val="日付 (文字)"/>
    <w:basedOn w:val="a0"/>
    <w:link w:val="af0"/>
    <w:uiPriority w:val="99"/>
    <w:semiHidden/>
    <w:rsid w:val="00CA24E8"/>
  </w:style>
  <w:style w:type="paragraph" w:styleId="Web">
    <w:name w:val="Normal (Web)"/>
    <w:basedOn w:val="a"/>
    <w:uiPriority w:val="99"/>
    <w:unhideWhenUsed/>
    <w:rsid w:val="00E64E4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334F4"/>
    <w:rPr>
      <w:rFonts w:asciiTheme="majorHAnsi" w:eastAsiaTheme="majorEastAsia" w:hAnsiTheme="majorHAnsi" w:cstheme="majorBidi"/>
      <w:sz w:val="24"/>
      <w:szCs w:val="24"/>
    </w:rPr>
  </w:style>
  <w:style w:type="paragraph" w:styleId="af2">
    <w:name w:val="TOC Heading"/>
    <w:basedOn w:val="1"/>
    <w:next w:val="a"/>
    <w:uiPriority w:val="39"/>
    <w:unhideWhenUsed/>
    <w:qFormat/>
    <w:rsid w:val="005334F4"/>
    <w:pPr>
      <w:keepLines/>
      <w:widowControl/>
      <w:spacing w:before="240" w:line="259" w:lineRule="auto"/>
      <w:jc w:val="left"/>
      <w:outlineLvl w:val="9"/>
    </w:pPr>
    <w:rPr>
      <w:color w:val="365F91" w:themeColor="accent1" w:themeShade="BF"/>
      <w:kern w:val="0"/>
      <w:sz w:val="32"/>
      <w:szCs w:val="32"/>
    </w:rPr>
  </w:style>
  <w:style w:type="paragraph" w:styleId="21">
    <w:name w:val="toc 2"/>
    <w:basedOn w:val="a"/>
    <w:next w:val="a"/>
    <w:autoRedefine/>
    <w:uiPriority w:val="39"/>
    <w:unhideWhenUsed/>
    <w:rsid w:val="005334F4"/>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E87562"/>
    <w:pPr>
      <w:widowControl/>
      <w:tabs>
        <w:tab w:val="right" w:leader="dot" w:pos="9202"/>
      </w:tabs>
      <w:spacing w:after="100" w:line="259" w:lineRule="auto"/>
      <w:jc w:val="left"/>
    </w:pPr>
    <w:rPr>
      <w:rFonts w:cs="Times New Roman"/>
      <w:kern w:val="0"/>
      <w:sz w:val="22"/>
    </w:rPr>
  </w:style>
  <w:style w:type="paragraph" w:styleId="3">
    <w:name w:val="toc 3"/>
    <w:basedOn w:val="a"/>
    <w:next w:val="a"/>
    <w:autoRedefine/>
    <w:uiPriority w:val="39"/>
    <w:unhideWhenUsed/>
    <w:rsid w:val="005334F4"/>
    <w:pPr>
      <w:widowControl/>
      <w:spacing w:after="100" w:line="259" w:lineRule="auto"/>
      <w:ind w:left="440"/>
      <w:jc w:val="left"/>
    </w:pPr>
    <w:rPr>
      <w:rFonts w:cs="Times New Roman"/>
      <w:kern w:val="0"/>
      <w:sz w:val="22"/>
    </w:rPr>
  </w:style>
  <w:style w:type="paragraph" w:styleId="af3">
    <w:name w:val="List Paragraph"/>
    <w:basedOn w:val="a"/>
    <w:uiPriority w:val="34"/>
    <w:qFormat/>
    <w:rsid w:val="007C7490"/>
    <w:pPr>
      <w:ind w:leftChars="400" w:left="840"/>
    </w:pPr>
  </w:style>
  <w:style w:type="paragraph" w:styleId="af4">
    <w:name w:val="Plain Text"/>
    <w:basedOn w:val="a"/>
    <w:link w:val="af5"/>
    <w:uiPriority w:val="99"/>
    <w:unhideWhenUsed/>
    <w:rsid w:val="00FF512D"/>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FF512D"/>
    <w:rPr>
      <w:rFonts w:ascii="ＭＳ ゴシック" w:eastAsia="ＭＳ ゴシック" w:hAnsi="Courier New" w:cs="Courier New"/>
      <w:sz w:val="20"/>
      <w:szCs w:val="21"/>
    </w:rPr>
  </w:style>
  <w:style w:type="character" w:styleId="af6">
    <w:name w:val="Hyperlink"/>
    <w:basedOn w:val="a0"/>
    <w:uiPriority w:val="99"/>
    <w:unhideWhenUsed/>
    <w:rsid w:val="00E24A20"/>
    <w:rPr>
      <w:color w:val="0000FF" w:themeColor="hyperlink"/>
      <w:u w:val="single"/>
    </w:rPr>
  </w:style>
  <w:style w:type="paragraph" w:styleId="af7">
    <w:name w:val="footnote text"/>
    <w:basedOn w:val="a"/>
    <w:link w:val="af8"/>
    <w:uiPriority w:val="99"/>
    <w:semiHidden/>
    <w:unhideWhenUsed/>
    <w:rsid w:val="00676F50"/>
    <w:pPr>
      <w:snapToGrid w:val="0"/>
      <w:jc w:val="left"/>
    </w:pPr>
  </w:style>
  <w:style w:type="character" w:customStyle="1" w:styleId="af8">
    <w:name w:val="脚注文字列 (文字)"/>
    <w:basedOn w:val="a0"/>
    <w:link w:val="af7"/>
    <w:uiPriority w:val="99"/>
    <w:semiHidden/>
    <w:rsid w:val="00676F50"/>
  </w:style>
  <w:style w:type="character" w:styleId="af9">
    <w:name w:val="footnote reference"/>
    <w:basedOn w:val="a0"/>
    <w:uiPriority w:val="99"/>
    <w:semiHidden/>
    <w:unhideWhenUsed/>
    <w:rsid w:val="00676F50"/>
    <w:rPr>
      <w:vertAlign w:val="superscript"/>
    </w:rPr>
  </w:style>
  <w:style w:type="character" w:customStyle="1" w:styleId="notranslate">
    <w:name w:val="notranslate"/>
    <w:basedOn w:val="a0"/>
    <w:rsid w:val="00093FB1"/>
  </w:style>
  <w:style w:type="character" w:customStyle="1" w:styleId="a-size-extra-large3">
    <w:name w:val="a-size-extra-large3"/>
    <w:basedOn w:val="a0"/>
    <w:rsid w:val="00093FB1"/>
  </w:style>
  <w:style w:type="character" w:customStyle="1" w:styleId="a-size-large">
    <w:name w:val="a-size-large"/>
    <w:basedOn w:val="a0"/>
    <w:rsid w:val="00093FB1"/>
  </w:style>
  <w:style w:type="character" w:customStyle="1" w:styleId="google-src-text1">
    <w:name w:val="google-src-text1"/>
    <w:basedOn w:val="a0"/>
    <w:rsid w:val="00093FB1"/>
    <w:rPr>
      <w:vanish/>
      <w:webHidden w:val="0"/>
      <w:specVanish w:val="0"/>
    </w:rPr>
  </w:style>
  <w:style w:type="character" w:styleId="afa">
    <w:name w:val="annotation reference"/>
    <w:basedOn w:val="a0"/>
    <w:uiPriority w:val="99"/>
    <w:semiHidden/>
    <w:unhideWhenUsed/>
    <w:rsid w:val="00E833D4"/>
    <w:rPr>
      <w:sz w:val="18"/>
      <w:szCs w:val="18"/>
    </w:rPr>
  </w:style>
  <w:style w:type="paragraph" w:styleId="afb">
    <w:name w:val="annotation text"/>
    <w:basedOn w:val="a"/>
    <w:link w:val="afc"/>
    <w:uiPriority w:val="99"/>
    <w:semiHidden/>
    <w:unhideWhenUsed/>
    <w:rsid w:val="00E833D4"/>
    <w:pPr>
      <w:jc w:val="left"/>
    </w:pPr>
  </w:style>
  <w:style w:type="character" w:customStyle="1" w:styleId="afc">
    <w:name w:val="コメント文字列 (文字)"/>
    <w:basedOn w:val="a0"/>
    <w:link w:val="afb"/>
    <w:uiPriority w:val="99"/>
    <w:semiHidden/>
    <w:rsid w:val="00E833D4"/>
  </w:style>
  <w:style w:type="paragraph" w:styleId="afd">
    <w:name w:val="annotation subject"/>
    <w:basedOn w:val="afb"/>
    <w:next w:val="afb"/>
    <w:link w:val="afe"/>
    <w:uiPriority w:val="99"/>
    <w:semiHidden/>
    <w:unhideWhenUsed/>
    <w:rsid w:val="00E833D4"/>
    <w:rPr>
      <w:b/>
      <w:bCs/>
    </w:rPr>
  </w:style>
  <w:style w:type="character" w:customStyle="1" w:styleId="afe">
    <w:name w:val="コメント内容 (文字)"/>
    <w:basedOn w:val="afc"/>
    <w:link w:val="afd"/>
    <w:uiPriority w:val="99"/>
    <w:semiHidden/>
    <w:rsid w:val="00E833D4"/>
    <w:rPr>
      <w:b/>
      <w:bCs/>
    </w:rPr>
  </w:style>
  <w:style w:type="character" w:customStyle="1" w:styleId="20">
    <w:name w:val="見出し 2 (文字)"/>
    <w:basedOn w:val="a0"/>
    <w:link w:val="2"/>
    <w:uiPriority w:val="9"/>
    <w:semiHidden/>
    <w:rsid w:val="008D2C98"/>
    <w:rPr>
      <w:rFonts w:asciiTheme="majorHAnsi" w:eastAsiaTheme="majorEastAsia" w:hAnsiTheme="majorHAnsi" w:cstheme="majorBidi"/>
    </w:rPr>
  </w:style>
  <w:style w:type="table" w:customStyle="1" w:styleId="12">
    <w:name w:val="表 (格子)1"/>
    <w:basedOn w:val="a1"/>
    <w:next w:val="a3"/>
    <w:uiPriority w:val="59"/>
    <w:rsid w:val="00B34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681F45"/>
    <w:rPr>
      <w:color w:val="605E5C"/>
      <w:shd w:val="clear" w:color="auto" w:fill="E1DFDD"/>
    </w:rPr>
  </w:style>
  <w:style w:type="paragraph" w:styleId="aff0">
    <w:name w:val="Revision"/>
    <w:hidden/>
    <w:uiPriority w:val="99"/>
    <w:semiHidden/>
    <w:rsid w:val="00170EBB"/>
  </w:style>
  <w:style w:type="character" w:styleId="aff1">
    <w:name w:val="FollowedHyperlink"/>
    <w:basedOn w:val="a0"/>
    <w:uiPriority w:val="99"/>
    <w:semiHidden/>
    <w:unhideWhenUsed/>
    <w:rsid w:val="00573B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90714">
      <w:bodyDiv w:val="1"/>
      <w:marLeft w:val="0"/>
      <w:marRight w:val="0"/>
      <w:marTop w:val="0"/>
      <w:marBottom w:val="0"/>
      <w:divBdr>
        <w:top w:val="none" w:sz="0" w:space="0" w:color="auto"/>
        <w:left w:val="none" w:sz="0" w:space="0" w:color="auto"/>
        <w:bottom w:val="none" w:sz="0" w:space="0" w:color="auto"/>
        <w:right w:val="none" w:sz="0" w:space="0" w:color="auto"/>
      </w:divBdr>
    </w:div>
    <w:div w:id="120156487">
      <w:bodyDiv w:val="1"/>
      <w:marLeft w:val="0"/>
      <w:marRight w:val="0"/>
      <w:marTop w:val="0"/>
      <w:marBottom w:val="0"/>
      <w:divBdr>
        <w:top w:val="none" w:sz="0" w:space="0" w:color="auto"/>
        <w:left w:val="none" w:sz="0" w:space="0" w:color="auto"/>
        <w:bottom w:val="none" w:sz="0" w:space="0" w:color="auto"/>
        <w:right w:val="none" w:sz="0" w:space="0" w:color="auto"/>
      </w:divBdr>
    </w:div>
    <w:div w:id="190463152">
      <w:bodyDiv w:val="1"/>
      <w:marLeft w:val="0"/>
      <w:marRight w:val="0"/>
      <w:marTop w:val="0"/>
      <w:marBottom w:val="0"/>
      <w:divBdr>
        <w:top w:val="none" w:sz="0" w:space="0" w:color="auto"/>
        <w:left w:val="none" w:sz="0" w:space="0" w:color="auto"/>
        <w:bottom w:val="none" w:sz="0" w:space="0" w:color="auto"/>
        <w:right w:val="none" w:sz="0" w:space="0" w:color="auto"/>
      </w:divBdr>
    </w:div>
    <w:div w:id="330526436">
      <w:bodyDiv w:val="1"/>
      <w:marLeft w:val="0"/>
      <w:marRight w:val="0"/>
      <w:marTop w:val="0"/>
      <w:marBottom w:val="0"/>
      <w:divBdr>
        <w:top w:val="none" w:sz="0" w:space="0" w:color="auto"/>
        <w:left w:val="none" w:sz="0" w:space="0" w:color="auto"/>
        <w:bottom w:val="none" w:sz="0" w:space="0" w:color="auto"/>
        <w:right w:val="none" w:sz="0" w:space="0" w:color="auto"/>
      </w:divBdr>
    </w:div>
    <w:div w:id="351882616">
      <w:bodyDiv w:val="1"/>
      <w:marLeft w:val="0"/>
      <w:marRight w:val="0"/>
      <w:marTop w:val="0"/>
      <w:marBottom w:val="0"/>
      <w:divBdr>
        <w:top w:val="none" w:sz="0" w:space="0" w:color="auto"/>
        <w:left w:val="none" w:sz="0" w:space="0" w:color="auto"/>
        <w:bottom w:val="none" w:sz="0" w:space="0" w:color="auto"/>
        <w:right w:val="none" w:sz="0" w:space="0" w:color="auto"/>
      </w:divBdr>
    </w:div>
    <w:div w:id="768818808">
      <w:bodyDiv w:val="1"/>
      <w:marLeft w:val="0"/>
      <w:marRight w:val="0"/>
      <w:marTop w:val="0"/>
      <w:marBottom w:val="0"/>
      <w:divBdr>
        <w:top w:val="none" w:sz="0" w:space="0" w:color="auto"/>
        <w:left w:val="none" w:sz="0" w:space="0" w:color="auto"/>
        <w:bottom w:val="none" w:sz="0" w:space="0" w:color="auto"/>
        <w:right w:val="none" w:sz="0" w:space="0" w:color="auto"/>
      </w:divBdr>
    </w:div>
    <w:div w:id="906648658">
      <w:bodyDiv w:val="1"/>
      <w:marLeft w:val="0"/>
      <w:marRight w:val="0"/>
      <w:marTop w:val="0"/>
      <w:marBottom w:val="0"/>
      <w:divBdr>
        <w:top w:val="none" w:sz="0" w:space="0" w:color="auto"/>
        <w:left w:val="none" w:sz="0" w:space="0" w:color="auto"/>
        <w:bottom w:val="none" w:sz="0" w:space="0" w:color="auto"/>
        <w:right w:val="none" w:sz="0" w:space="0" w:color="auto"/>
      </w:divBdr>
    </w:div>
    <w:div w:id="1110467077">
      <w:bodyDiv w:val="1"/>
      <w:marLeft w:val="0"/>
      <w:marRight w:val="0"/>
      <w:marTop w:val="0"/>
      <w:marBottom w:val="0"/>
      <w:divBdr>
        <w:top w:val="none" w:sz="0" w:space="0" w:color="auto"/>
        <w:left w:val="none" w:sz="0" w:space="0" w:color="auto"/>
        <w:bottom w:val="none" w:sz="0" w:space="0" w:color="auto"/>
        <w:right w:val="none" w:sz="0" w:space="0" w:color="auto"/>
      </w:divBdr>
    </w:div>
    <w:div w:id="1139107289">
      <w:bodyDiv w:val="1"/>
      <w:marLeft w:val="0"/>
      <w:marRight w:val="0"/>
      <w:marTop w:val="0"/>
      <w:marBottom w:val="0"/>
      <w:divBdr>
        <w:top w:val="none" w:sz="0" w:space="0" w:color="auto"/>
        <w:left w:val="none" w:sz="0" w:space="0" w:color="auto"/>
        <w:bottom w:val="none" w:sz="0" w:space="0" w:color="auto"/>
        <w:right w:val="none" w:sz="0" w:space="0" w:color="auto"/>
      </w:divBdr>
    </w:div>
    <w:div w:id="1400901385">
      <w:bodyDiv w:val="1"/>
      <w:marLeft w:val="0"/>
      <w:marRight w:val="0"/>
      <w:marTop w:val="0"/>
      <w:marBottom w:val="0"/>
      <w:divBdr>
        <w:top w:val="none" w:sz="0" w:space="0" w:color="auto"/>
        <w:left w:val="none" w:sz="0" w:space="0" w:color="auto"/>
        <w:bottom w:val="none" w:sz="0" w:space="0" w:color="auto"/>
        <w:right w:val="none" w:sz="0" w:space="0" w:color="auto"/>
      </w:divBdr>
    </w:div>
    <w:div w:id="1522351818">
      <w:bodyDiv w:val="1"/>
      <w:marLeft w:val="0"/>
      <w:marRight w:val="0"/>
      <w:marTop w:val="0"/>
      <w:marBottom w:val="0"/>
      <w:divBdr>
        <w:top w:val="none" w:sz="0" w:space="0" w:color="auto"/>
        <w:left w:val="none" w:sz="0" w:space="0" w:color="auto"/>
        <w:bottom w:val="none" w:sz="0" w:space="0" w:color="auto"/>
        <w:right w:val="none" w:sz="0" w:space="0" w:color="auto"/>
      </w:divBdr>
    </w:div>
    <w:div w:id="1529879158">
      <w:bodyDiv w:val="1"/>
      <w:marLeft w:val="0"/>
      <w:marRight w:val="0"/>
      <w:marTop w:val="0"/>
      <w:marBottom w:val="0"/>
      <w:divBdr>
        <w:top w:val="none" w:sz="0" w:space="0" w:color="auto"/>
        <w:left w:val="none" w:sz="0" w:space="0" w:color="auto"/>
        <w:bottom w:val="none" w:sz="0" w:space="0" w:color="auto"/>
        <w:right w:val="none" w:sz="0" w:space="0" w:color="auto"/>
      </w:divBdr>
    </w:div>
    <w:div w:id="191530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ref-osaka.cms8341.jp/cms8341/documents/2475/99_toujishasankaku.pdf" TargetMode="External"/><Relationship Id="rId18" Type="http://schemas.openxmlformats.org/officeDocument/2006/relationships/hyperlink" Target="https://pref-osaka.cms8341.jp/cms8341/documents/32897/osakakansaibanpakutorikumizireisyu.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o130170/kenshi_kikaku/fukushi_top/guideline.html" TargetMode="External"/><Relationship Id="rId17" Type="http://schemas.openxmlformats.org/officeDocument/2006/relationships/hyperlink" Target="https://pref-osaka.cms8341.jp/cms8341/documents/32897/udbukaishiryo.pdf" TargetMode="External"/><Relationship Id="rId2" Type="http://schemas.openxmlformats.org/officeDocument/2006/relationships/numbering" Target="numbering.xml"/><Relationship Id="rId16" Type="http://schemas.openxmlformats.org/officeDocument/2006/relationships/hyperlink" Target="https://pref-osaka.cms8341.jp/cms8341/documents/32897/udsesakuichiran.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image" Target="media/image1.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ref-osaka.cms8341.jp/cms8341/documents/2475/99_shoukibotenpo.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35F90-0C45-4902-9721-E9DBB217B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17</Pages>
  <Words>2383</Words>
  <Characters>13584</Characters>
  <Application>Microsoft Office Word</Application>
  <DocSecurity>0</DocSecurity>
  <Lines>113</Lines>
  <Paragraphs>31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河合　梨湖</cp:lastModifiedBy>
  <cp:revision>10</cp:revision>
  <cp:lastPrinted>2026-03-25T02:04:00Z</cp:lastPrinted>
  <dcterms:created xsi:type="dcterms:W3CDTF">2026-03-24T13:20:00Z</dcterms:created>
  <dcterms:modified xsi:type="dcterms:W3CDTF">2026-03-27T04:04:00Z</dcterms:modified>
</cp:coreProperties>
</file>