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9A" w:rsidRDefault="00BA6480" w:rsidP="00977C9A">
      <w:pPr>
        <w:spacing w:line="560" w:lineRule="exact"/>
        <w:ind w:leftChars="0" w:left="0" w:firstLineChars="0" w:firstLine="0"/>
        <w:jc w:val="center"/>
        <w:rPr>
          <w:color w:val="000000" w:themeColor="text1"/>
          <w:kern w:val="0"/>
          <w:szCs w:val="24"/>
        </w:rPr>
      </w:pPr>
      <w:r>
        <w:rPr>
          <w:noProof/>
        </w:rPr>
        <mc:AlternateContent>
          <mc:Choice Requires="wps">
            <w:drawing>
              <wp:anchor distT="0" distB="0" distL="114300" distR="114300" simplePos="0" relativeHeight="251659264" behindDoc="0" locked="0" layoutInCell="1" allowOverlap="1" wp14:anchorId="1DF9EEC2" wp14:editId="1849415A">
                <wp:simplePos x="0" y="0"/>
                <wp:positionH relativeFrom="column">
                  <wp:posOffset>4477385</wp:posOffset>
                </wp:positionH>
                <wp:positionV relativeFrom="paragraph">
                  <wp:posOffset>80645</wp:posOffset>
                </wp:positionV>
                <wp:extent cx="1304290" cy="468000"/>
                <wp:effectExtent l="19050" t="19050" r="26035" b="27305"/>
                <wp:wrapNone/>
                <wp:docPr id="3" name="正方形/長方形 3"/>
                <wp:cNvGraphicFramePr/>
                <a:graphic xmlns:a="http://schemas.openxmlformats.org/drawingml/2006/main">
                  <a:graphicData uri="http://schemas.microsoft.com/office/word/2010/wordprocessingShape">
                    <wps:wsp>
                      <wps:cNvSpPr/>
                      <wps:spPr>
                        <a:xfrm>
                          <a:off x="0" y="0"/>
                          <a:ext cx="1304290" cy="468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68A" w:rsidRPr="00BA6480" w:rsidRDefault="0082768A" w:rsidP="00BA6480">
                            <w:pPr>
                              <w:spacing w:line="240" w:lineRule="auto"/>
                              <w:ind w:leftChars="0" w:left="0" w:firstLineChars="0" w:firstLine="0"/>
                              <w:jc w:val="center"/>
                              <w:rPr>
                                <w:color w:val="000000" w:themeColor="text1"/>
                                <w:sz w:val="44"/>
                                <w:szCs w:val="36"/>
                              </w:rPr>
                            </w:pPr>
                            <w:r w:rsidRPr="00BA6480">
                              <w:rPr>
                                <w:rFonts w:hint="eastAsia"/>
                                <w:color w:val="000000" w:themeColor="text1"/>
                                <w:sz w:val="44"/>
                                <w:szCs w:val="36"/>
                              </w:rPr>
                              <w:t xml:space="preserve"> </w:t>
                            </w:r>
                            <w:r w:rsidR="006F63CB" w:rsidRPr="00BA6480">
                              <w:rPr>
                                <w:rFonts w:hint="eastAsia"/>
                                <w:color w:val="000000" w:themeColor="text1"/>
                                <w:sz w:val="44"/>
                                <w:szCs w:val="36"/>
                              </w:rPr>
                              <w:t>資料</w:t>
                            </w:r>
                            <w:r w:rsidR="00BA6480" w:rsidRPr="00BA6480">
                              <w:rPr>
                                <w:rFonts w:hint="eastAsia"/>
                                <w:color w:val="000000" w:themeColor="text1"/>
                                <w:sz w:val="44"/>
                                <w:szCs w:val="36"/>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9EEC2" id="正方形/長方形 3" o:spid="_x0000_s1026" style="position:absolute;left:0;text-align:left;margin-left:352.55pt;margin-top:6.35pt;width:102.7pt;height:3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" filled="f" strokecolor="black [3213]" strokeweight="2.25pt">
                <v:textbox inset="1mm,0,1mm,0">
                  <w:txbxContent>
                    <w:p w:rsidR="0082768A" w:rsidRPr="00BA6480" w:rsidRDefault="0082768A" w:rsidP="00BA6480">
                      <w:pPr>
                        <w:spacing w:line="240" w:lineRule="auto"/>
                        <w:ind w:leftChars="0" w:left="0" w:firstLineChars="0" w:firstLine="0"/>
                        <w:jc w:val="center"/>
                        <w:rPr>
                          <w:color w:val="000000" w:themeColor="text1"/>
                          <w:sz w:val="44"/>
                          <w:szCs w:val="36"/>
                        </w:rPr>
                      </w:pPr>
                      <w:r w:rsidRPr="00BA6480">
                        <w:rPr>
                          <w:rFonts w:hint="eastAsia"/>
                          <w:color w:val="000000" w:themeColor="text1"/>
                          <w:sz w:val="44"/>
                          <w:szCs w:val="36"/>
                        </w:rPr>
                        <w:t xml:space="preserve"> </w:t>
                      </w:r>
                      <w:r w:rsidR="006F63CB" w:rsidRPr="00BA6480">
                        <w:rPr>
                          <w:rFonts w:hint="eastAsia"/>
                          <w:color w:val="000000" w:themeColor="text1"/>
                          <w:sz w:val="44"/>
                          <w:szCs w:val="36"/>
                        </w:rPr>
                        <w:t>資料</w:t>
                      </w:r>
                      <w:r w:rsidR="00BA6480" w:rsidRPr="00BA6480">
                        <w:rPr>
                          <w:rFonts w:hint="eastAsia"/>
                          <w:color w:val="000000" w:themeColor="text1"/>
                          <w:sz w:val="44"/>
                          <w:szCs w:val="36"/>
                        </w:rPr>
                        <w:t>４</w:t>
                      </w:r>
                    </w:p>
                  </w:txbxContent>
                </v:textbox>
              </v:rect>
            </w:pict>
          </mc:Fallback>
        </mc:AlternateContent>
      </w:r>
    </w:p>
    <w:p w:rsidR="00977C9A" w:rsidRDefault="00977C9A" w:rsidP="00977C9A">
      <w:pPr>
        <w:spacing w:line="600" w:lineRule="exact"/>
        <w:ind w:leftChars="0" w:left="0" w:firstLineChars="0" w:firstLine="0"/>
        <w:jc w:val="center"/>
        <w:rPr>
          <w:color w:val="000000" w:themeColor="text1"/>
          <w:kern w:val="0"/>
          <w:szCs w:val="24"/>
        </w:rPr>
      </w:pPr>
    </w:p>
    <w:p w:rsidR="00977C9A" w:rsidRDefault="00977C9A" w:rsidP="00977C9A">
      <w:pPr>
        <w:spacing w:line="600" w:lineRule="exact"/>
        <w:ind w:leftChars="0" w:left="0" w:firstLineChars="0" w:firstLine="0"/>
        <w:jc w:val="center"/>
        <w:rPr>
          <w:color w:val="000000" w:themeColor="text1"/>
          <w:kern w:val="0"/>
          <w:szCs w:val="24"/>
        </w:rPr>
      </w:pPr>
    </w:p>
    <w:p w:rsidR="00977C9A" w:rsidRDefault="00977C9A" w:rsidP="00977C9A">
      <w:pPr>
        <w:spacing w:line="600" w:lineRule="exact"/>
        <w:ind w:leftChars="0" w:left="0" w:firstLineChars="0" w:firstLine="0"/>
        <w:jc w:val="center"/>
        <w:rPr>
          <w:color w:val="000000" w:themeColor="text1"/>
          <w:kern w:val="0"/>
          <w:szCs w:val="24"/>
        </w:rPr>
      </w:pPr>
    </w:p>
    <w:p w:rsidR="00977C9A" w:rsidRDefault="00977C9A" w:rsidP="00977C9A">
      <w:pPr>
        <w:spacing w:line="600" w:lineRule="exact"/>
        <w:ind w:leftChars="0" w:left="0" w:firstLineChars="0" w:firstLine="0"/>
        <w:jc w:val="center"/>
        <w:rPr>
          <w:color w:val="000000" w:themeColor="text1"/>
          <w:kern w:val="0"/>
          <w:szCs w:val="24"/>
        </w:rPr>
      </w:pPr>
    </w:p>
    <w:p w:rsidR="001714B2" w:rsidRPr="00977C9A" w:rsidRDefault="001714B2" w:rsidP="00E732A7">
      <w:pPr>
        <w:spacing w:line="600" w:lineRule="exact"/>
        <w:ind w:leftChars="150" w:left="360" w:rightChars="150" w:right="360" w:firstLineChars="0" w:firstLine="0"/>
        <w:jc w:val="center"/>
        <w:rPr>
          <w:color w:val="000000" w:themeColor="text1"/>
          <w:kern w:val="0"/>
          <w:sz w:val="44"/>
          <w:szCs w:val="44"/>
        </w:rPr>
      </w:pPr>
      <w:r w:rsidRPr="00977C9A">
        <w:rPr>
          <w:color w:val="000000" w:themeColor="text1"/>
          <w:kern w:val="0"/>
          <w:sz w:val="44"/>
          <w:szCs w:val="44"/>
        </w:rPr>
        <w:t>「住宅建築物耐震10ヵ年戦略・大阪」に基づく更なる耐震化の取組みについて</w:t>
      </w:r>
    </w:p>
    <w:p w:rsidR="001714B2" w:rsidRPr="00977C9A" w:rsidRDefault="001714B2" w:rsidP="00977C9A">
      <w:pPr>
        <w:spacing w:line="600" w:lineRule="exact"/>
        <w:ind w:leftChars="0" w:left="0" w:firstLineChars="0" w:firstLine="0"/>
        <w:jc w:val="center"/>
        <w:rPr>
          <w:kern w:val="0"/>
          <w:sz w:val="36"/>
          <w:szCs w:val="24"/>
        </w:rPr>
      </w:pPr>
      <w:r w:rsidRPr="00977C9A">
        <w:rPr>
          <w:kern w:val="0"/>
          <w:sz w:val="36"/>
          <w:szCs w:val="24"/>
        </w:rPr>
        <w:t>【中間とりまとめ(案)】</w:t>
      </w:r>
    </w:p>
    <w:p w:rsidR="00E91C91" w:rsidRDefault="00E91C91" w:rsidP="00977C9A">
      <w:pPr>
        <w:spacing w:line="600" w:lineRule="exact"/>
        <w:ind w:leftChars="0" w:left="0" w:firstLineChars="0" w:firstLine="0"/>
        <w:jc w:val="left"/>
        <w:rPr>
          <w:color w:val="000000" w:themeColor="text1"/>
          <w:kern w:val="0"/>
          <w:szCs w:val="24"/>
        </w:rPr>
      </w:pPr>
    </w:p>
    <w:p w:rsidR="00977C9A" w:rsidRDefault="00977C9A" w:rsidP="00977C9A">
      <w:pPr>
        <w:spacing w:line="600" w:lineRule="exact"/>
        <w:ind w:leftChars="0" w:left="0" w:firstLineChars="0" w:firstLine="0"/>
        <w:jc w:val="left"/>
        <w:rPr>
          <w:color w:val="000000" w:themeColor="text1"/>
          <w:kern w:val="0"/>
          <w:szCs w:val="24"/>
        </w:rPr>
      </w:pPr>
    </w:p>
    <w:p w:rsidR="00977C9A" w:rsidRDefault="00977C9A" w:rsidP="00977C9A">
      <w:pPr>
        <w:spacing w:line="600" w:lineRule="exact"/>
        <w:ind w:leftChars="0" w:left="0" w:firstLineChars="0" w:firstLine="0"/>
        <w:jc w:val="left"/>
        <w:rPr>
          <w:color w:val="000000" w:themeColor="text1"/>
          <w:kern w:val="0"/>
          <w:szCs w:val="24"/>
        </w:rPr>
      </w:pPr>
    </w:p>
    <w:p w:rsidR="00977C9A" w:rsidRPr="00977C9A" w:rsidRDefault="00977C9A" w:rsidP="00977C9A">
      <w:pPr>
        <w:spacing w:line="600" w:lineRule="exact"/>
        <w:ind w:leftChars="0" w:left="0" w:firstLineChars="0" w:firstLine="0"/>
        <w:jc w:val="left"/>
        <w:rPr>
          <w:color w:val="000000" w:themeColor="text1"/>
          <w:kern w:val="0"/>
          <w:szCs w:val="24"/>
        </w:rPr>
      </w:pPr>
    </w:p>
    <w:p w:rsidR="001714B2" w:rsidRDefault="001714B2" w:rsidP="00977C9A">
      <w:pPr>
        <w:spacing w:line="600" w:lineRule="exact"/>
        <w:ind w:leftChars="0" w:left="0" w:firstLineChars="0" w:firstLine="0"/>
        <w:jc w:val="left"/>
        <w:rPr>
          <w:color w:val="000000" w:themeColor="text1"/>
          <w:kern w:val="0"/>
          <w:szCs w:val="24"/>
        </w:rPr>
      </w:pPr>
    </w:p>
    <w:p w:rsidR="00977C9A" w:rsidRDefault="00977C9A" w:rsidP="00977C9A">
      <w:pPr>
        <w:spacing w:line="600" w:lineRule="exact"/>
        <w:ind w:leftChars="0" w:left="0" w:firstLineChars="0" w:firstLine="0"/>
        <w:jc w:val="left"/>
        <w:rPr>
          <w:color w:val="000000" w:themeColor="text1"/>
          <w:kern w:val="0"/>
          <w:szCs w:val="24"/>
        </w:rPr>
      </w:pPr>
    </w:p>
    <w:p w:rsidR="00977C9A" w:rsidRDefault="00977C9A" w:rsidP="00977C9A">
      <w:pPr>
        <w:spacing w:line="600" w:lineRule="exact"/>
        <w:ind w:leftChars="0" w:left="0" w:firstLineChars="0" w:firstLine="0"/>
        <w:jc w:val="left"/>
        <w:rPr>
          <w:color w:val="000000" w:themeColor="text1"/>
          <w:kern w:val="0"/>
          <w:szCs w:val="24"/>
        </w:rPr>
      </w:pPr>
    </w:p>
    <w:p w:rsidR="00977C9A" w:rsidRPr="00977C9A" w:rsidRDefault="00977C9A" w:rsidP="00977C9A">
      <w:pPr>
        <w:spacing w:line="600" w:lineRule="exact"/>
        <w:ind w:leftChars="0" w:left="0" w:firstLineChars="0" w:firstLine="0"/>
        <w:jc w:val="center"/>
        <w:rPr>
          <w:color w:val="000000" w:themeColor="text1"/>
          <w:kern w:val="0"/>
          <w:sz w:val="32"/>
          <w:szCs w:val="24"/>
        </w:rPr>
      </w:pPr>
      <w:r w:rsidRPr="00977C9A">
        <w:rPr>
          <w:rFonts w:hint="eastAsia"/>
          <w:color w:val="000000" w:themeColor="text1"/>
          <w:kern w:val="0"/>
          <w:sz w:val="32"/>
          <w:szCs w:val="24"/>
        </w:rPr>
        <w:t>平成30年○月</w:t>
      </w:r>
    </w:p>
    <w:p w:rsidR="00977C9A" w:rsidRPr="00977C9A" w:rsidRDefault="00977C9A" w:rsidP="00977C9A">
      <w:pPr>
        <w:spacing w:line="600" w:lineRule="exact"/>
        <w:ind w:leftChars="0" w:left="0" w:rightChars="0" w:right="0" w:firstLineChars="0" w:firstLine="0"/>
        <w:jc w:val="center"/>
        <w:rPr>
          <w:color w:val="000000" w:themeColor="text1"/>
          <w:kern w:val="0"/>
          <w:sz w:val="32"/>
          <w:szCs w:val="24"/>
        </w:rPr>
      </w:pPr>
      <w:r w:rsidRPr="00977C9A">
        <w:rPr>
          <w:rFonts w:hint="eastAsia"/>
          <w:color w:val="000000" w:themeColor="text1"/>
          <w:kern w:val="0"/>
          <w:sz w:val="32"/>
          <w:szCs w:val="24"/>
        </w:rPr>
        <w:t>大阪府耐震改修促進計画審議会</w:t>
      </w:r>
    </w:p>
    <w:p w:rsidR="00977C9A" w:rsidRDefault="00977C9A" w:rsidP="00977C9A">
      <w:pPr>
        <w:widowControl/>
        <w:spacing w:line="600" w:lineRule="exact"/>
        <w:ind w:leftChars="0" w:left="0" w:rightChars="0" w:right="0" w:firstLineChars="0" w:firstLine="0"/>
        <w:jc w:val="left"/>
        <w:rPr>
          <w:color w:val="000000" w:themeColor="text1"/>
          <w:kern w:val="0"/>
          <w:szCs w:val="24"/>
        </w:rPr>
      </w:pPr>
      <w:r>
        <w:rPr>
          <w:color w:val="000000" w:themeColor="text1"/>
          <w:kern w:val="0"/>
          <w:szCs w:val="24"/>
        </w:rPr>
        <w:br w:type="page"/>
      </w:r>
    </w:p>
    <w:p w:rsidR="006005FF" w:rsidRDefault="006005FF" w:rsidP="00DD51EA">
      <w:pPr>
        <w:spacing w:line="560" w:lineRule="exact"/>
        <w:ind w:leftChars="0" w:left="0" w:rightChars="0" w:right="0" w:firstLineChars="0" w:firstLine="0"/>
        <w:jc w:val="left"/>
        <w:rPr>
          <w:sz w:val="32"/>
          <w:szCs w:val="32"/>
        </w:rPr>
      </w:pPr>
      <w:bookmarkStart w:id="0" w:name="_Toc425887045"/>
      <w:bookmarkStart w:id="1" w:name="_Toc440912941"/>
      <w:r w:rsidRPr="003B7E8C">
        <w:rPr>
          <w:rFonts w:hint="eastAsia"/>
          <w:sz w:val="32"/>
          <w:szCs w:val="32"/>
        </w:rPr>
        <w:lastRenderedPageBreak/>
        <w:t>はじめに</w:t>
      </w:r>
    </w:p>
    <w:p w:rsidR="006005FF" w:rsidRPr="003B7E8C" w:rsidRDefault="006005FF" w:rsidP="00DD51EA">
      <w:pPr>
        <w:spacing w:line="480" w:lineRule="exact"/>
        <w:ind w:leftChars="0" w:left="0" w:firstLineChars="0" w:firstLine="0"/>
        <w:rPr>
          <w:sz w:val="32"/>
          <w:szCs w:val="32"/>
        </w:rPr>
      </w:pPr>
    </w:p>
    <w:p w:rsidR="006005FF" w:rsidRPr="003B7E8C" w:rsidRDefault="006005FF" w:rsidP="00DD51EA">
      <w:pPr>
        <w:spacing w:line="480" w:lineRule="exact"/>
        <w:ind w:leftChars="0" w:left="0"/>
        <w:rPr>
          <w:szCs w:val="24"/>
        </w:rPr>
      </w:pPr>
      <w:r w:rsidRPr="003B7E8C">
        <w:rPr>
          <w:rFonts w:hint="eastAsia"/>
          <w:szCs w:val="24"/>
        </w:rPr>
        <w:t>住宅・建築物は、府民の安全・安心な生活の基盤であり、府民が耐震性のある住宅に住み、耐震性のある建築物を利用できるよう耐震化を図ることは、非常に重要です。</w:t>
      </w:r>
    </w:p>
    <w:p w:rsidR="006005FF" w:rsidRPr="003B7E8C" w:rsidRDefault="006005FF" w:rsidP="00DD51EA">
      <w:pPr>
        <w:spacing w:line="480" w:lineRule="exact"/>
        <w:ind w:leftChars="0" w:left="0"/>
        <w:rPr>
          <w:szCs w:val="24"/>
        </w:rPr>
      </w:pPr>
      <w:r w:rsidRPr="003B7E8C">
        <w:rPr>
          <w:rFonts w:hint="eastAsia"/>
          <w:szCs w:val="24"/>
        </w:rPr>
        <w:t>このため、大阪府では、「建築物の耐震改修の促進に関する法律（以下「法」という。）」に基づく耐震改修促進計画として「住宅建築物耐震</w:t>
      </w:r>
      <w:r w:rsidRPr="003B7E8C">
        <w:rPr>
          <w:szCs w:val="24"/>
        </w:rPr>
        <w:t>10ヵ年戦略・大阪」を策定し、南海トラフ巨大地震や上町断層帯などの大規模な地震から府民の生命・財産を守るため、住宅・建築物の耐震化の促進に取り組んできたところです。</w:t>
      </w:r>
    </w:p>
    <w:p w:rsidR="006005FF" w:rsidRPr="003B7E8C" w:rsidRDefault="006005FF" w:rsidP="00DD51EA">
      <w:pPr>
        <w:spacing w:line="480" w:lineRule="exact"/>
        <w:ind w:leftChars="0" w:left="0"/>
        <w:rPr>
          <w:szCs w:val="24"/>
        </w:rPr>
      </w:pPr>
      <w:r w:rsidRPr="003B7E8C">
        <w:rPr>
          <w:rFonts w:hint="eastAsia"/>
          <w:szCs w:val="24"/>
        </w:rPr>
        <w:t>本年</w:t>
      </w:r>
      <w:r w:rsidRPr="003B7E8C">
        <w:rPr>
          <w:szCs w:val="24"/>
        </w:rPr>
        <w:t>6月5日には、国から　「国土強靱化アクションプラン2018」が示され、「耐震診断義務付け対象建築物については、平成37年を目途に耐震性の不足するものを概ね解消すべく、重点的な取組を推進する」と位置づけられ、</w:t>
      </w:r>
      <w:r w:rsidR="001A33C4">
        <w:rPr>
          <w:rFonts w:hint="eastAsia"/>
          <w:szCs w:val="24"/>
        </w:rPr>
        <w:t>また、</w:t>
      </w:r>
      <w:r w:rsidRPr="003B7E8C">
        <w:rPr>
          <w:szCs w:val="24"/>
        </w:rPr>
        <w:t>法に基づ</w:t>
      </w:r>
      <w:r w:rsidR="00E732A7">
        <w:rPr>
          <w:rFonts w:hint="eastAsia"/>
          <w:szCs w:val="24"/>
        </w:rPr>
        <w:t>く</w:t>
      </w:r>
      <w:r w:rsidR="001A33C4">
        <w:rPr>
          <w:rFonts w:hint="eastAsia"/>
          <w:szCs w:val="24"/>
        </w:rPr>
        <w:t>国の</w:t>
      </w:r>
      <w:r w:rsidRPr="003B7E8C">
        <w:rPr>
          <w:szCs w:val="24"/>
        </w:rPr>
        <w:t>基本方針</w:t>
      </w:r>
      <w:r w:rsidR="001A33C4">
        <w:rPr>
          <w:rFonts w:hint="eastAsia"/>
          <w:szCs w:val="24"/>
        </w:rPr>
        <w:t>についても</w:t>
      </w:r>
      <w:r w:rsidRPr="003B7E8C">
        <w:rPr>
          <w:szCs w:val="24"/>
        </w:rPr>
        <w:t>見直しが予定されており、更なる取組みが求められてい</w:t>
      </w:r>
      <w:r>
        <w:rPr>
          <w:rFonts w:hint="eastAsia"/>
          <w:szCs w:val="24"/>
        </w:rPr>
        <w:t>ます。</w:t>
      </w:r>
    </w:p>
    <w:p w:rsidR="006005FF" w:rsidRPr="003B7E8C" w:rsidRDefault="006005FF" w:rsidP="00DD51EA">
      <w:pPr>
        <w:spacing w:line="480" w:lineRule="exact"/>
        <w:ind w:leftChars="0" w:left="0"/>
        <w:rPr>
          <w:szCs w:val="24"/>
        </w:rPr>
      </w:pPr>
      <w:r w:rsidRPr="003B7E8C">
        <w:rPr>
          <w:rFonts w:hint="eastAsia"/>
          <w:szCs w:val="24"/>
        </w:rPr>
        <w:t>このような中、</w:t>
      </w:r>
      <w:r w:rsidRPr="003B7E8C">
        <w:rPr>
          <w:szCs w:val="24"/>
        </w:rPr>
        <w:t>6月18日に、大阪府北部を震源とする最大震度6弱を観測する地震が発生し、住宅では、一部損壊が</w:t>
      </w:r>
      <w:r w:rsidR="009B4D07">
        <w:rPr>
          <w:rFonts w:hint="eastAsia"/>
          <w:szCs w:val="24"/>
        </w:rPr>
        <w:t>４</w:t>
      </w:r>
      <w:r w:rsidRPr="003B7E8C">
        <w:rPr>
          <w:szCs w:val="24"/>
        </w:rPr>
        <w:t>万棟以上にものぼる被害が発生するとともに、ブロック塀や家具の転倒等により、尊い命が失われました。</w:t>
      </w:r>
      <w:r w:rsidR="001A33C4">
        <w:rPr>
          <w:rFonts w:hint="eastAsia"/>
          <w:szCs w:val="24"/>
        </w:rPr>
        <w:t>今回の地震において、</w:t>
      </w:r>
      <w:r w:rsidRPr="003B7E8C">
        <w:rPr>
          <w:szCs w:val="24"/>
        </w:rPr>
        <w:t>建物構造</w:t>
      </w:r>
      <w:r w:rsidR="001A33C4">
        <w:rPr>
          <w:rFonts w:hint="eastAsia"/>
          <w:szCs w:val="24"/>
        </w:rPr>
        <w:t>に</w:t>
      </w:r>
      <w:r w:rsidRPr="003B7E8C">
        <w:rPr>
          <w:szCs w:val="24"/>
        </w:rPr>
        <w:t>まで被害を及ぼす半壊や全壊が少なかったのは</w:t>
      </w:r>
      <w:r w:rsidR="001A33C4">
        <w:rPr>
          <w:rFonts w:hint="eastAsia"/>
          <w:szCs w:val="24"/>
        </w:rPr>
        <w:t>、</w:t>
      </w:r>
      <w:r w:rsidRPr="003B7E8C">
        <w:rPr>
          <w:szCs w:val="24"/>
        </w:rPr>
        <w:t>耐震化の取組みが進ん</w:t>
      </w:r>
      <w:r w:rsidR="001A33C4">
        <w:rPr>
          <w:rFonts w:hint="eastAsia"/>
          <w:szCs w:val="24"/>
        </w:rPr>
        <w:t>でいることよりも</w:t>
      </w:r>
      <w:r w:rsidRPr="003B7E8C">
        <w:rPr>
          <w:szCs w:val="24"/>
        </w:rPr>
        <w:t>、</w:t>
      </w:r>
      <w:r w:rsidR="001A33C4">
        <w:rPr>
          <w:rFonts w:hint="eastAsia"/>
          <w:szCs w:val="24"/>
        </w:rPr>
        <w:t>地震のエネルギーが小さかったためであり、</w:t>
      </w:r>
      <w:r w:rsidRPr="003B7E8C">
        <w:rPr>
          <w:szCs w:val="24"/>
        </w:rPr>
        <w:t>地震のエネルギーがあとほんの少し大きければ、非常に大きな被害になっ</w:t>
      </w:r>
      <w:r w:rsidR="001A33C4">
        <w:rPr>
          <w:rFonts w:hint="eastAsia"/>
          <w:szCs w:val="24"/>
        </w:rPr>
        <w:t>てい</w:t>
      </w:r>
      <w:r w:rsidRPr="003B7E8C">
        <w:rPr>
          <w:szCs w:val="24"/>
        </w:rPr>
        <w:t>たと考えるべきです。</w:t>
      </w:r>
    </w:p>
    <w:p w:rsidR="006005FF" w:rsidRPr="003B7E8C" w:rsidRDefault="006005FF" w:rsidP="00DD51EA">
      <w:pPr>
        <w:spacing w:line="480" w:lineRule="exact"/>
        <w:ind w:leftChars="0" w:left="0"/>
        <w:rPr>
          <w:szCs w:val="24"/>
        </w:rPr>
      </w:pPr>
      <w:r w:rsidRPr="003B7E8C">
        <w:rPr>
          <w:rFonts w:hint="eastAsia"/>
          <w:szCs w:val="24"/>
        </w:rPr>
        <w:t>今回の地震の被害を踏まえ</w:t>
      </w:r>
      <w:r w:rsidR="001A33C4">
        <w:rPr>
          <w:rFonts w:hint="eastAsia"/>
          <w:szCs w:val="24"/>
        </w:rPr>
        <w:t>ると</w:t>
      </w:r>
      <w:r w:rsidRPr="003B7E8C">
        <w:rPr>
          <w:rFonts w:hint="eastAsia"/>
          <w:szCs w:val="24"/>
        </w:rPr>
        <w:t>、近い将来、高い確率で発生すると予想される南海トラフ巨大地震や上町断層帯など大規模な地震から府民の生命・財産を守るため</w:t>
      </w:r>
      <w:r w:rsidR="001A33C4">
        <w:rPr>
          <w:rFonts w:hint="eastAsia"/>
          <w:szCs w:val="24"/>
        </w:rPr>
        <w:t>には</w:t>
      </w:r>
      <w:r w:rsidRPr="003B7E8C">
        <w:rPr>
          <w:rFonts w:hint="eastAsia"/>
          <w:szCs w:val="24"/>
        </w:rPr>
        <w:t>、今後一層の住宅</w:t>
      </w:r>
      <w:r w:rsidR="001A33C4">
        <w:rPr>
          <w:rFonts w:hint="eastAsia"/>
          <w:szCs w:val="24"/>
        </w:rPr>
        <w:t>・</w:t>
      </w:r>
      <w:r w:rsidRPr="003B7E8C">
        <w:rPr>
          <w:rFonts w:hint="eastAsia"/>
          <w:szCs w:val="24"/>
        </w:rPr>
        <w:t>建築物の耐震化とブロック塀等の安全対策の強化、耐震診断義務化建築物の計画的な耐震化が必要です。</w:t>
      </w:r>
    </w:p>
    <w:p w:rsidR="006005FF" w:rsidRPr="003B7E8C" w:rsidRDefault="006005FF" w:rsidP="00DD51EA">
      <w:pPr>
        <w:spacing w:line="480" w:lineRule="exact"/>
        <w:ind w:leftChars="0" w:left="0"/>
        <w:rPr>
          <w:szCs w:val="24"/>
        </w:rPr>
      </w:pPr>
      <w:r w:rsidRPr="003B7E8C">
        <w:rPr>
          <w:rFonts w:hint="eastAsia"/>
          <w:szCs w:val="24"/>
        </w:rPr>
        <w:t>この【中間とりまとめ】は、本年</w:t>
      </w:r>
      <w:r w:rsidRPr="003B7E8C">
        <w:rPr>
          <w:szCs w:val="24"/>
        </w:rPr>
        <w:t>7月</w:t>
      </w:r>
      <w:r w:rsidR="001A33C4">
        <w:rPr>
          <w:rFonts w:hint="eastAsia"/>
          <w:szCs w:val="24"/>
        </w:rPr>
        <w:t>13日</w:t>
      </w:r>
      <w:r w:rsidRPr="003B7E8C">
        <w:rPr>
          <w:szCs w:val="24"/>
        </w:rPr>
        <w:t>の大阪府知事からの諮問に対して、審議会での議論の中間のまとめとして、今後の耐震化の促進に関する基本的な方針と施策の方向性、具体的な取組みについて示すものです。</w:t>
      </w:r>
    </w:p>
    <w:p w:rsidR="006005FF" w:rsidRPr="003B7E8C" w:rsidRDefault="006005FF" w:rsidP="00DD51EA">
      <w:pPr>
        <w:spacing w:line="480" w:lineRule="exact"/>
        <w:ind w:leftChars="0" w:left="0"/>
        <w:rPr>
          <w:szCs w:val="24"/>
        </w:rPr>
      </w:pPr>
      <w:r w:rsidRPr="003B7E8C">
        <w:rPr>
          <w:rFonts w:hint="eastAsia"/>
          <w:szCs w:val="24"/>
        </w:rPr>
        <w:t>本審議会では、今後も</w:t>
      </w:r>
      <w:r w:rsidR="00254F22">
        <w:rPr>
          <w:rFonts w:hint="eastAsia"/>
          <w:szCs w:val="24"/>
        </w:rPr>
        <w:t>、国の動向を踏まえつつ</w:t>
      </w:r>
      <w:r w:rsidRPr="003B7E8C">
        <w:rPr>
          <w:rFonts w:hint="eastAsia"/>
          <w:szCs w:val="24"/>
        </w:rPr>
        <w:t>議論を進め、「住宅建築物耐震</w:t>
      </w:r>
      <w:r w:rsidRPr="003B7E8C">
        <w:rPr>
          <w:szCs w:val="24"/>
        </w:rPr>
        <w:t>10ヵ年戦略・大阪」に基づく更なる耐震化の促進のための取組みについて、答申をとりまとめていきます。</w:t>
      </w:r>
    </w:p>
    <w:p w:rsidR="006005FF" w:rsidRPr="003B7E8C" w:rsidRDefault="006005FF" w:rsidP="006005FF">
      <w:pPr>
        <w:spacing w:line="320" w:lineRule="exact"/>
        <w:rPr>
          <w:szCs w:val="24"/>
        </w:rPr>
      </w:pPr>
    </w:p>
    <w:p w:rsidR="006005FF" w:rsidRPr="003B7E8C" w:rsidRDefault="006005FF" w:rsidP="006005FF">
      <w:pPr>
        <w:spacing w:line="320" w:lineRule="exact"/>
        <w:rPr>
          <w:szCs w:val="24"/>
        </w:rPr>
      </w:pPr>
    </w:p>
    <w:p w:rsidR="0016296E" w:rsidRPr="0016296E" w:rsidRDefault="0016296E" w:rsidP="00DD51EA">
      <w:pPr>
        <w:spacing w:line="560" w:lineRule="exact"/>
        <w:ind w:leftChars="0" w:left="0" w:rightChars="0" w:right="0" w:firstLineChars="0" w:firstLine="0"/>
        <w:jc w:val="left"/>
        <w:rPr>
          <w:b/>
          <w:color w:val="0F243E" w:themeColor="text2" w:themeShade="80"/>
          <w:sz w:val="40"/>
        </w:rPr>
      </w:pPr>
    </w:p>
    <w:p w:rsidR="00977C9A" w:rsidRPr="00875BA3" w:rsidRDefault="00977C9A" w:rsidP="00977C9A">
      <w:pPr>
        <w:pStyle w:val="1"/>
      </w:pPr>
      <w:r w:rsidRPr="00875BA3">
        <w:rPr>
          <w:rFonts w:hint="eastAsia"/>
        </w:rPr>
        <w:lastRenderedPageBreak/>
        <w:t>１．</w:t>
      </w:r>
      <w:r>
        <w:rPr>
          <w:rFonts w:hint="eastAsia"/>
        </w:rPr>
        <w:t>現状認識</w:t>
      </w:r>
      <w:bookmarkEnd w:id="0"/>
      <w:bookmarkEnd w:id="1"/>
    </w:p>
    <w:p w:rsidR="00FF762D" w:rsidRPr="00875BA3" w:rsidRDefault="00FF762D" w:rsidP="00FF762D">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FF762D" w:rsidRPr="00875BA3" w:rsidTr="00D223FA">
        <w:tc>
          <w:tcPr>
            <w:tcW w:w="8924" w:type="dxa"/>
            <w:shd w:val="clear" w:color="auto" w:fill="FDE9D9" w:themeFill="accent6" w:themeFillTint="33"/>
          </w:tcPr>
          <w:p w:rsidR="00FF762D" w:rsidRPr="0040142C" w:rsidRDefault="00FF762D" w:rsidP="00357959">
            <w:pPr>
              <w:pStyle w:val="2"/>
              <w:keepNext w:val="0"/>
              <w:spacing w:line="520" w:lineRule="exact"/>
              <w:ind w:leftChars="0" w:left="640" w:rightChars="0" w:right="0" w:hangingChars="200" w:hanging="640"/>
              <w:rPr>
                <w:rFonts w:ascii="Meiryo UI" w:eastAsia="Meiryo UI" w:hAnsi="Meiryo UI" w:cs="Meiryo UI"/>
                <w:sz w:val="32"/>
                <w:szCs w:val="32"/>
              </w:rPr>
            </w:pPr>
            <w:r w:rsidRPr="0040142C">
              <w:rPr>
                <w:rFonts w:ascii="Meiryo UI" w:eastAsia="Meiryo UI" w:hAnsi="Meiryo UI" w:cs="Meiryo UI" w:hint="eastAsia"/>
                <w:sz w:val="32"/>
                <w:szCs w:val="32"/>
              </w:rPr>
              <w:t>１．</w:t>
            </w:r>
            <w:r w:rsidR="00D223FA" w:rsidRPr="00D223FA">
              <w:rPr>
                <w:rFonts w:ascii="Meiryo UI" w:eastAsia="Meiryo UI" w:hAnsi="Meiryo UI" w:cs="Meiryo UI" w:hint="eastAsia"/>
                <w:sz w:val="32"/>
                <w:szCs w:val="32"/>
              </w:rPr>
              <w:t>大阪府北部を震源とする地震</w:t>
            </w:r>
            <w:r w:rsidR="00357959">
              <w:rPr>
                <w:rFonts w:ascii="Meiryo UI" w:eastAsia="Meiryo UI" w:hAnsi="Meiryo UI" w:cs="Meiryo UI" w:hint="eastAsia"/>
                <w:sz w:val="32"/>
                <w:szCs w:val="32"/>
              </w:rPr>
              <w:t>による</w:t>
            </w:r>
            <w:r w:rsidR="00D223FA">
              <w:rPr>
                <w:rFonts w:ascii="Meiryo UI" w:eastAsia="Meiryo UI" w:hAnsi="Meiryo UI" w:cs="Meiryo UI" w:hint="eastAsia"/>
                <w:sz w:val="32"/>
                <w:szCs w:val="32"/>
              </w:rPr>
              <w:t>住宅建築物の</w:t>
            </w:r>
            <w:r w:rsidR="00357959">
              <w:rPr>
                <w:rFonts w:ascii="Meiryo UI" w:eastAsia="Meiryo UI" w:hAnsi="Meiryo UI" w:cs="Meiryo UI" w:hint="eastAsia"/>
                <w:sz w:val="32"/>
                <w:szCs w:val="32"/>
              </w:rPr>
              <w:t>被害</w:t>
            </w:r>
          </w:p>
        </w:tc>
      </w:tr>
    </w:tbl>
    <w:p w:rsidR="00FF762D" w:rsidRPr="00FF762D" w:rsidRDefault="00FF762D" w:rsidP="00FF762D">
      <w:pPr>
        <w:spacing w:line="560" w:lineRule="exact"/>
        <w:ind w:leftChars="200" w:left="720" w:hangingChars="100" w:hanging="240"/>
      </w:pPr>
      <w:r w:rsidRPr="00FF762D">
        <w:rPr>
          <w:rFonts w:hint="eastAsia"/>
        </w:rPr>
        <w:t>○</w:t>
      </w:r>
      <w:r w:rsidR="00B43618">
        <w:rPr>
          <w:rFonts w:hint="eastAsia"/>
        </w:rPr>
        <w:t>短周期の</w:t>
      </w:r>
      <w:r w:rsidRPr="00FF762D">
        <w:rPr>
          <w:rFonts w:hint="eastAsia"/>
        </w:rPr>
        <w:t>地震</w:t>
      </w:r>
      <w:r w:rsidR="00B43618">
        <w:rPr>
          <w:rFonts w:hint="eastAsia"/>
        </w:rPr>
        <w:t>波が強かったため</w:t>
      </w:r>
      <w:r w:rsidRPr="00FF762D">
        <w:rPr>
          <w:rFonts w:hint="eastAsia"/>
        </w:rPr>
        <w:t>、建物構造まで被害を及ぼす半壊や全壊の被害は少なく、被害を受けた多くは一部損壊で</w:t>
      </w:r>
      <w:r w:rsidR="002D06A6">
        <w:rPr>
          <w:rFonts w:hint="eastAsia"/>
        </w:rPr>
        <w:t>した</w:t>
      </w:r>
      <w:r w:rsidRPr="00FF762D">
        <w:rPr>
          <w:rFonts w:hint="eastAsia"/>
        </w:rPr>
        <w:t>。</w:t>
      </w:r>
    </w:p>
    <w:p w:rsidR="00FF762D" w:rsidRPr="00FF762D" w:rsidRDefault="00FF762D" w:rsidP="00FF762D">
      <w:pPr>
        <w:spacing w:line="560" w:lineRule="exact"/>
        <w:ind w:leftChars="200" w:left="720" w:hangingChars="100" w:hanging="240"/>
      </w:pPr>
      <w:r w:rsidRPr="00FF762D">
        <w:rPr>
          <w:rFonts w:hint="eastAsia"/>
        </w:rPr>
        <w:t>○一部損壊の</w:t>
      </w:r>
      <w:r w:rsidR="00D223FA">
        <w:rPr>
          <w:rFonts w:hint="eastAsia"/>
        </w:rPr>
        <w:t>ほとん</w:t>
      </w:r>
      <w:r w:rsidRPr="00FF762D">
        <w:rPr>
          <w:rFonts w:hint="eastAsia"/>
        </w:rPr>
        <w:t>どは</w:t>
      </w:r>
      <w:r w:rsidR="00E732A7">
        <w:rPr>
          <w:rFonts w:hint="eastAsia"/>
        </w:rPr>
        <w:t>、</w:t>
      </w:r>
      <w:r w:rsidRPr="00FF762D">
        <w:rPr>
          <w:rFonts w:hint="eastAsia"/>
        </w:rPr>
        <w:t>外壁や基礎のひび割れ、屋根瓦のずれ等の2次構造部材の被害で</w:t>
      </w:r>
      <w:r w:rsidR="00D223FA">
        <w:rPr>
          <w:rFonts w:hint="eastAsia"/>
        </w:rPr>
        <w:t>した。また、</w:t>
      </w:r>
      <w:r w:rsidRPr="00FF762D">
        <w:rPr>
          <w:rFonts w:hint="eastAsia"/>
        </w:rPr>
        <w:t>ブロック塀の倒壊や割れ、傾き等の被害が散⾒され</w:t>
      </w:r>
      <w:r w:rsidR="002D06A6">
        <w:rPr>
          <w:rFonts w:hint="eastAsia"/>
        </w:rPr>
        <w:t>ました。</w:t>
      </w:r>
    </w:p>
    <w:p w:rsidR="001E3CAA" w:rsidRDefault="00FF762D" w:rsidP="001E3CAA">
      <w:pPr>
        <w:spacing w:line="840" w:lineRule="auto"/>
        <w:ind w:leftChars="0" w:left="0" w:rightChars="0" w:right="0" w:firstLineChars="0" w:firstLine="0"/>
        <w:jc w:val="center"/>
        <w:rPr>
          <w:sz w:val="22"/>
        </w:rPr>
      </w:pPr>
      <w:r>
        <w:rPr>
          <w:noProof/>
          <w:sz w:val="22"/>
        </w:rPr>
        <mc:AlternateContent>
          <mc:Choice Requires="wps">
            <w:drawing>
              <wp:anchor distT="0" distB="0" distL="114300" distR="114300" simplePos="0" relativeHeight="251661312" behindDoc="0" locked="0" layoutInCell="1" allowOverlap="1" wp14:anchorId="4D5CC800" wp14:editId="7B718B94">
                <wp:simplePos x="0" y="0"/>
                <wp:positionH relativeFrom="column">
                  <wp:posOffset>4257040</wp:posOffset>
                </wp:positionH>
                <wp:positionV relativeFrom="paragraph">
                  <wp:posOffset>1635448</wp:posOffset>
                </wp:positionV>
                <wp:extent cx="1730111" cy="548640"/>
                <wp:effectExtent l="0" t="0" r="22860" b="22860"/>
                <wp:wrapNone/>
                <wp:docPr id="9" name="テキスト ボックス 9"/>
                <wp:cNvGraphicFramePr/>
                <a:graphic xmlns:a="http://schemas.openxmlformats.org/drawingml/2006/main">
                  <a:graphicData uri="http://schemas.microsoft.com/office/word/2010/wordprocessingShape">
                    <wps:wsp>
                      <wps:cNvSpPr txBox="1"/>
                      <wps:spPr>
                        <a:xfrm>
                          <a:off x="0" y="0"/>
                          <a:ext cx="1730111" cy="548640"/>
                        </a:xfrm>
                        <a:prstGeom prst="rect">
                          <a:avLst/>
                        </a:prstGeom>
                        <a:solidFill>
                          <a:sysClr val="window" lastClr="FFFFFF"/>
                        </a:solidFill>
                        <a:ln w="6350">
                          <a:solidFill>
                            <a:prstClr val="black"/>
                          </a:solidFill>
                        </a:ln>
                        <a:effectLst/>
                      </wps:spPr>
                      <wps:txbx>
                        <w:txbxContent>
                          <w:p w:rsidR="0082768A" w:rsidRPr="001E3CAA" w:rsidRDefault="0082768A" w:rsidP="001E3CAA">
                            <w:pPr>
                              <w:widowControl/>
                              <w:spacing w:line="240" w:lineRule="exact"/>
                              <w:ind w:leftChars="0" w:left="0" w:rightChars="0" w:right="0" w:firstLineChars="0" w:firstLine="0"/>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CC800" id="_x0000_t202" coordsize="21600,21600" o:spt="202" path="m,l,21600r21600,l21600,xe">
                <v:stroke joinstyle="miter"/>
                <v:path gradientshapeok="t" o:connecttype="rect"/>
              </v:shapetype>
              <v:shape id="テキスト ボックス 9" o:spid="_x0000_s1027" type="#_x0000_t202" style="position:absolute;left:0;text-align:left;margin-left:335.2pt;margin-top:128.8pt;width:136.2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" fillcolor="window" strokeweight=".5pt">
                <v:textbox>
                  <w:txbxContent>
                    <w:p w:rsidR="0082768A" w:rsidRPr="001E3CAA" w:rsidRDefault="0082768A" w:rsidP="001E3CAA">
                      <w:pPr>
                        <w:widowControl/>
                        <w:spacing w:line="240" w:lineRule="exact"/>
                        <w:ind w:leftChars="0" w:left="0" w:rightChars="0" w:right="0" w:firstLineChars="0" w:firstLine="0"/>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v:textbox>
              </v:shape>
            </w:pict>
          </mc:Fallback>
        </mc:AlternateContent>
      </w:r>
      <w:r>
        <w:rPr>
          <w:noProof/>
          <w:sz w:val="22"/>
        </w:rPr>
        <w:drawing>
          <wp:inline distT="0" distB="0" distL="0" distR="0" wp14:anchorId="4E0495F7" wp14:editId="20F9FF79">
            <wp:extent cx="2574790" cy="2416628"/>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790" cy="2416628"/>
                    </a:xfrm>
                    <a:prstGeom prst="rect">
                      <a:avLst/>
                    </a:prstGeom>
                    <a:noFill/>
                    <a:ln>
                      <a:noFill/>
                    </a:ln>
                  </pic:spPr>
                </pic:pic>
              </a:graphicData>
            </a:graphic>
          </wp:inline>
        </w:drawing>
      </w:r>
    </w:p>
    <w:p w:rsidR="00FF762D" w:rsidRPr="002C1B47" w:rsidRDefault="003317E0" w:rsidP="007B1C4F">
      <w:pPr>
        <w:ind w:leftChars="0" w:left="0"/>
        <w:rPr>
          <w:sz w:val="22"/>
        </w:rPr>
      </w:pPr>
      <w:r>
        <w:rPr>
          <w:rFonts w:hint="eastAsia"/>
        </w:rPr>
        <w:t>〇</w:t>
      </w:r>
      <w:r w:rsidR="00FF762D" w:rsidRPr="007B1C4F">
        <w:rPr>
          <w:rFonts w:hint="eastAsia"/>
        </w:rPr>
        <w:t>人的被害及び住家被害の状況</w:t>
      </w:r>
      <w:r w:rsidR="007B1C4F">
        <w:rPr>
          <w:rFonts w:hint="eastAsia"/>
        </w:rPr>
        <w:t xml:space="preserve">　　　</w:t>
      </w:r>
      <w:r w:rsidR="002C1B47">
        <w:rPr>
          <w:rFonts w:hint="eastAsia"/>
        </w:rPr>
        <w:t xml:space="preserve">　　</w:t>
      </w:r>
      <w:r w:rsidR="007B1C4F">
        <w:rPr>
          <w:rFonts w:hint="eastAsia"/>
        </w:rPr>
        <w:t xml:space="preserve">　　</w:t>
      </w:r>
      <w:r w:rsidR="00FF762D" w:rsidRPr="002C1B47">
        <w:rPr>
          <w:rFonts w:hint="eastAsia"/>
          <w:sz w:val="22"/>
        </w:rPr>
        <w:t>（平成30</w:t>
      </w:r>
      <w:r w:rsidR="00FF762D" w:rsidRPr="002C1B47">
        <w:rPr>
          <w:sz w:val="22"/>
        </w:rPr>
        <w:t>年</w:t>
      </w:r>
      <w:r w:rsidR="003D5513" w:rsidRPr="002C1B47">
        <w:rPr>
          <w:rFonts w:hint="eastAsia"/>
          <w:sz w:val="22"/>
        </w:rPr>
        <w:t>8</w:t>
      </w:r>
      <w:r w:rsidR="00FF762D" w:rsidRPr="002C1B47">
        <w:rPr>
          <w:sz w:val="22"/>
        </w:rPr>
        <w:t>月</w:t>
      </w:r>
      <w:r w:rsidR="009B4D07">
        <w:rPr>
          <w:rFonts w:hint="eastAsia"/>
          <w:sz w:val="22"/>
        </w:rPr>
        <w:t>８</w:t>
      </w:r>
      <w:r w:rsidR="00FF762D" w:rsidRPr="002C1B47">
        <w:rPr>
          <w:sz w:val="22"/>
        </w:rPr>
        <w:t>日</w:t>
      </w:r>
      <w:r w:rsidR="00FF762D" w:rsidRPr="002C1B47">
        <w:rPr>
          <w:rFonts w:hint="eastAsia"/>
          <w:sz w:val="22"/>
        </w:rPr>
        <w:t>11:30</w:t>
      </w:r>
      <w:r w:rsidR="002C1B47" w:rsidRPr="002C1B47">
        <w:rPr>
          <w:rFonts w:hint="eastAsia"/>
          <w:sz w:val="22"/>
        </w:rPr>
        <w:t>時点</w:t>
      </w:r>
      <w:r w:rsidR="00FF762D" w:rsidRPr="002C1B47">
        <w:rPr>
          <w:sz w:val="22"/>
        </w:rPr>
        <w:t>）</w:t>
      </w:r>
    </w:p>
    <w:tbl>
      <w:tblPr>
        <w:tblStyle w:val="aa"/>
        <w:tblW w:w="7671" w:type="dxa"/>
        <w:tblInd w:w="851" w:type="dxa"/>
        <w:tblLayout w:type="fixed"/>
        <w:tblCellMar>
          <w:left w:w="28" w:type="dxa"/>
          <w:right w:w="28" w:type="dxa"/>
        </w:tblCellMar>
        <w:tblLook w:val="04A0" w:firstRow="1" w:lastRow="0" w:firstColumn="1" w:lastColumn="0" w:noHBand="0" w:noVBand="1"/>
      </w:tblPr>
      <w:tblGrid>
        <w:gridCol w:w="1150"/>
        <w:gridCol w:w="1134"/>
        <w:gridCol w:w="993"/>
        <w:gridCol w:w="992"/>
        <w:gridCol w:w="850"/>
        <w:gridCol w:w="1134"/>
        <w:gridCol w:w="1418"/>
      </w:tblGrid>
      <w:tr w:rsidR="002D06A6" w:rsidRPr="00A70F26" w:rsidTr="00DD51EA">
        <w:tc>
          <w:tcPr>
            <w:tcW w:w="3277" w:type="dxa"/>
            <w:gridSpan w:val="3"/>
            <w:shd w:val="pct10" w:color="auto" w:fill="auto"/>
            <w:vAlign w:val="center"/>
          </w:tcPr>
          <w:p w:rsidR="002D06A6" w:rsidRPr="002C2C67" w:rsidRDefault="002D06A6" w:rsidP="0082768A">
            <w:pPr>
              <w:spacing w:line="360" w:lineRule="exact"/>
              <w:ind w:leftChars="0" w:left="0" w:rightChars="0" w:right="0" w:firstLineChars="0" w:firstLine="0"/>
              <w:jc w:val="center"/>
              <w:rPr>
                <w:sz w:val="21"/>
                <w:szCs w:val="21"/>
              </w:rPr>
            </w:pPr>
            <w:r w:rsidRPr="002C2C67">
              <w:rPr>
                <w:rFonts w:hint="eastAsia"/>
                <w:sz w:val="21"/>
                <w:szCs w:val="21"/>
              </w:rPr>
              <w:t>人的被害（人）</w:t>
            </w:r>
          </w:p>
        </w:tc>
        <w:tc>
          <w:tcPr>
            <w:tcW w:w="2976" w:type="dxa"/>
            <w:gridSpan w:val="3"/>
            <w:shd w:val="pct10" w:color="auto" w:fill="auto"/>
            <w:vAlign w:val="center"/>
          </w:tcPr>
          <w:p w:rsidR="002D06A6" w:rsidRPr="002C2C67" w:rsidRDefault="002D06A6" w:rsidP="0082768A">
            <w:pPr>
              <w:spacing w:line="360" w:lineRule="exact"/>
              <w:ind w:leftChars="0" w:left="0" w:rightChars="0" w:right="0" w:firstLineChars="0" w:firstLine="0"/>
              <w:jc w:val="center"/>
              <w:rPr>
                <w:sz w:val="21"/>
                <w:szCs w:val="21"/>
              </w:rPr>
            </w:pPr>
            <w:r w:rsidRPr="002C2C67">
              <w:rPr>
                <w:rFonts w:hint="eastAsia"/>
                <w:sz w:val="21"/>
                <w:szCs w:val="21"/>
              </w:rPr>
              <w:t>住家被害（棟）</w:t>
            </w:r>
          </w:p>
        </w:tc>
        <w:tc>
          <w:tcPr>
            <w:tcW w:w="1418" w:type="dxa"/>
            <w:vMerge w:val="restart"/>
            <w:shd w:val="pct10" w:color="auto" w:fill="auto"/>
            <w:vAlign w:val="center"/>
          </w:tcPr>
          <w:p w:rsidR="001478D1" w:rsidRDefault="002D06A6" w:rsidP="0082768A">
            <w:pPr>
              <w:spacing w:line="360" w:lineRule="exact"/>
              <w:ind w:leftChars="-72" w:left="-1" w:rightChars="-45" w:right="-108" w:hangingChars="82" w:hanging="172"/>
              <w:jc w:val="center"/>
              <w:rPr>
                <w:sz w:val="21"/>
                <w:szCs w:val="21"/>
              </w:rPr>
            </w:pPr>
            <w:r w:rsidRPr="002C2C67">
              <w:rPr>
                <w:rFonts w:hint="eastAsia"/>
                <w:sz w:val="21"/>
                <w:szCs w:val="21"/>
              </w:rPr>
              <w:t>非住家被害</w:t>
            </w:r>
          </w:p>
          <w:p w:rsidR="002D06A6" w:rsidRPr="002C2C67" w:rsidRDefault="002D06A6" w:rsidP="0082768A">
            <w:pPr>
              <w:spacing w:line="360" w:lineRule="exact"/>
              <w:ind w:leftChars="-72" w:left="-1" w:rightChars="-45" w:right="-108" w:hangingChars="82" w:hanging="172"/>
              <w:jc w:val="center"/>
              <w:rPr>
                <w:sz w:val="21"/>
                <w:szCs w:val="21"/>
              </w:rPr>
            </w:pPr>
            <w:r w:rsidRPr="002C2C67">
              <w:rPr>
                <w:rFonts w:hint="eastAsia"/>
                <w:sz w:val="21"/>
                <w:szCs w:val="21"/>
              </w:rPr>
              <w:t>（棟）</w:t>
            </w:r>
          </w:p>
        </w:tc>
      </w:tr>
      <w:tr w:rsidR="002D06A6" w:rsidTr="00DD51EA">
        <w:tc>
          <w:tcPr>
            <w:tcW w:w="1150" w:type="dxa"/>
          </w:tcPr>
          <w:p w:rsidR="001478D1" w:rsidRDefault="002D06A6" w:rsidP="00DD51EA">
            <w:pPr>
              <w:spacing w:line="300" w:lineRule="exact"/>
              <w:ind w:leftChars="0" w:left="0" w:rightChars="0" w:right="0" w:firstLineChars="0" w:firstLine="0"/>
              <w:jc w:val="center"/>
              <w:rPr>
                <w:sz w:val="21"/>
                <w:szCs w:val="21"/>
              </w:rPr>
            </w:pPr>
            <w:r w:rsidRPr="002C2C67">
              <w:rPr>
                <w:rFonts w:hint="eastAsia"/>
                <w:sz w:val="21"/>
                <w:szCs w:val="21"/>
              </w:rPr>
              <w:t>死者</w:t>
            </w:r>
          </w:p>
          <w:p w:rsidR="001478D1" w:rsidRPr="002C2C67" w:rsidRDefault="001478D1" w:rsidP="00DD51EA">
            <w:pPr>
              <w:spacing w:line="300" w:lineRule="exact"/>
              <w:ind w:leftChars="0" w:left="0" w:rightChars="0" w:right="0" w:firstLineChars="0" w:firstLine="0"/>
              <w:jc w:val="center"/>
              <w:rPr>
                <w:sz w:val="21"/>
                <w:szCs w:val="21"/>
              </w:rPr>
            </w:pPr>
            <w:r w:rsidRPr="00DD51EA">
              <w:rPr>
                <w:sz w:val="18"/>
                <w:szCs w:val="21"/>
              </w:rPr>
              <w:t>( )は関連死</w:t>
            </w:r>
          </w:p>
        </w:tc>
        <w:tc>
          <w:tcPr>
            <w:tcW w:w="1134" w:type="dxa"/>
          </w:tcPr>
          <w:p w:rsidR="002D06A6" w:rsidRPr="002C2C67" w:rsidRDefault="002D06A6" w:rsidP="00C11805">
            <w:pPr>
              <w:ind w:leftChars="0" w:left="0" w:rightChars="-41" w:right="-98" w:firstLineChars="0" w:firstLine="0"/>
              <w:jc w:val="center"/>
              <w:rPr>
                <w:sz w:val="21"/>
                <w:szCs w:val="21"/>
              </w:rPr>
            </w:pPr>
            <w:r w:rsidRPr="002C2C67">
              <w:rPr>
                <w:rFonts w:hint="eastAsia"/>
                <w:sz w:val="21"/>
                <w:szCs w:val="21"/>
              </w:rPr>
              <w:t>重傷者</w:t>
            </w:r>
          </w:p>
        </w:tc>
        <w:tc>
          <w:tcPr>
            <w:tcW w:w="993" w:type="dxa"/>
          </w:tcPr>
          <w:p w:rsidR="002D06A6" w:rsidRPr="002C2C67" w:rsidRDefault="00217F3E" w:rsidP="00C11805">
            <w:pPr>
              <w:ind w:leftChars="0" w:left="0" w:rightChars="-67" w:right="-161" w:firstLineChars="0" w:firstLine="0"/>
              <w:jc w:val="center"/>
              <w:rPr>
                <w:sz w:val="21"/>
                <w:szCs w:val="21"/>
              </w:rPr>
            </w:pPr>
            <w:r>
              <w:rPr>
                <w:rFonts w:hint="eastAsia"/>
                <w:sz w:val="21"/>
                <w:szCs w:val="21"/>
              </w:rPr>
              <w:t>軽傷</w:t>
            </w:r>
            <w:r w:rsidR="002D06A6" w:rsidRPr="002C2C67">
              <w:rPr>
                <w:rFonts w:hint="eastAsia"/>
                <w:sz w:val="21"/>
                <w:szCs w:val="21"/>
              </w:rPr>
              <w:t>者</w:t>
            </w:r>
          </w:p>
        </w:tc>
        <w:tc>
          <w:tcPr>
            <w:tcW w:w="992" w:type="dxa"/>
          </w:tcPr>
          <w:p w:rsidR="002D06A6" w:rsidRPr="002C2C67" w:rsidRDefault="002D06A6" w:rsidP="00C11805">
            <w:pPr>
              <w:ind w:leftChars="0" w:left="0" w:rightChars="0" w:right="0" w:firstLineChars="0" w:firstLine="0"/>
              <w:jc w:val="center"/>
              <w:rPr>
                <w:sz w:val="21"/>
                <w:szCs w:val="21"/>
              </w:rPr>
            </w:pPr>
            <w:r w:rsidRPr="002C2C67">
              <w:rPr>
                <w:rFonts w:hint="eastAsia"/>
                <w:sz w:val="21"/>
                <w:szCs w:val="21"/>
              </w:rPr>
              <w:t>全壊</w:t>
            </w:r>
          </w:p>
        </w:tc>
        <w:tc>
          <w:tcPr>
            <w:tcW w:w="850" w:type="dxa"/>
          </w:tcPr>
          <w:p w:rsidR="002D06A6" w:rsidRPr="002C2C67" w:rsidRDefault="002D06A6" w:rsidP="00C11805">
            <w:pPr>
              <w:ind w:leftChars="0" w:left="0" w:rightChars="0" w:right="0" w:firstLineChars="0" w:firstLine="0"/>
              <w:jc w:val="center"/>
              <w:rPr>
                <w:sz w:val="21"/>
                <w:szCs w:val="21"/>
              </w:rPr>
            </w:pPr>
            <w:r w:rsidRPr="002C2C67">
              <w:rPr>
                <w:rFonts w:hint="eastAsia"/>
                <w:sz w:val="21"/>
                <w:szCs w:val="21"/>
              </w:rPr>
              <w:t>半壊</w:t>
            </w:r>
          </w:p>
        </w:tc>
        <w:tc>
          <w:tcPr>
            <w:tcW w:w="1134" w:type="dxa"/>
          </w:tcPr>
          <w:p w:rsidR="002D06A6" w:rsidRPr="002C2C67" w:rsidRDefault="002D06A6" w:rsidP="0082768A">
            <w:pPr>
              <w:ind w:leftChars="0" w:left="0" w:rightChars="0" w:right="0" w:firstLineChars="0" w:firstLine="0"/>
              <w:jc w:val="center"/>
              <w:rPr>
                <w:sz w:val="21"/>
                <w:szCs w:val="21"/>
              </w:rPr>
            </w:pPr>
            <w:r w:rsidRPr="002C2C67">
              <w:rPr>
                <w:rFonts w:hint="eastAsia"/>
                <w:sz w:val="21"/>
                <w:szCs w:val="21"/>
              </w:rPr>
              <w:t>一部損壊</w:t>
            </w:r>
          </w:p>
        </w:tc>
        <w:tc>
          <w:tcPr>
            <w:tcW w:w="1418" w:type="dxa"/>
            <w:vMerge/>
          </w:tcPr>
          <w:p w:rsidR="002D06A6" w:rsidRPr="002C2C67" w:rsidRDefault="002D06A6" w:rsidP="0082768A">
            <w:pPr>
              <w:ind w:leftChars="0" w:left="0" w:rightChars="0" w:right="0" w:firstLineChars="0" w:firstLine="0"/>
              <w:jc w:val="center"/>
              <w:rPr>
                <w:sz w:val="21"/>
                <w:szCs w:val="21"/>
              </w:rPr>
            </w:pPr>
          </w:p>
        </w:tc>
      </w:tr>
      <w:tr w:rsidR="002D06A6" w:rsidTr="00DD51EA">
        <w:tc>
          <w:tcPr>
            <w:tcW w:w="1150" w:type="dxa"/>
          </w:tcPr>
          <w:p w:rsidR="002D06A6" w:rsidRPr="002C2C67" w:rsidRDefault="003D5513" w:rsidP="001478D1">
            <w:pPr>
              <w:ind w:leftChars="0" w:left="0" w:rightChars="0" w:right="0" w:firstLineChars="0" w:firstLine="0"/>
              <w:jc w:val="right"/>
              <w:rPr>
                <w:sz w:val="21"/>
                <w:szCs w:val="21"/>
              </w:rPr>
            </w:pPr>
            <w:r w:rsidRPr="001478D1">
              <w:rPr>
                <w:rFonts w:hint="eastAsia"/>
                <w:sz w:val="21"/>
                <w:szCs w:val="21"/>
              </w:rPr>
              <w:t>5</w:t>
            </w:r>
            <w:r w:rsidR="001478D1">
              <w:rPr>
                <w:rFonts w:hint="eastAsia"/>
                <w:sz w:val="21"/>
                <w:szCs w:val="21"/>
              </w:rPr>
              <w:t>(1)</w:t>
            </w:r>
          </w:p>
        </w:tc>
        <w:tc>
          <w:tcPr>
            <w:tcW w:w="1134" w:type="dxa"/>
          </w:tcPr>
          <w:p w:rsidR="002D06A6" w:rsidRPr="002C2C67" w:rsidRDefault="009D1EAE" w:rsidP="0082768A">
            <w:pPr>
              <w:ind w:leftChars="0" w:left="0" w:rightChars="0" w:right="0" w:firstLineChars="0" w:firstLine="0"/>
              <w:jc w:val="right"/>
              <w:rPr>
                <w:sz w:val="21"/>
                <w:szCs w:val="21"/>
              </w:rPr>
            </w:pPr>
            <w:r>
              <w:rPr>
                <w:rFonts w:hint="eastAsia"/>
                <w:sz w:val="21"/>
                <w:szCs w:val="21"/>
              </w:rPr>
              <w:t>12</w:t>
            </w:r>
          </w:p>
        </w:tc>
        <w:tc>
          <w:tcPr>
            <w:tcW w:w="993" w:type="dxa"/>
          </w:tcPr>
          <w:p w:rsidR="002D06A6" w:rsidRPr="002C2C67" w:rsidRDefault="009D1EAE" w:rsidP="0082768A">
            <w:pPr>
              <w:ind w:leftChars="0" w:left="0" w:rightChars="0" w:right="0" w:firstLineChars="0" w:firstLine="0"/>
              <w:jc w:val="right"/>
              <w:rPr>
                <w:sz w:val="21"/>
                <w:szCs w:val="21"/>
              </w:rPr>
            </w:pPr>
            <w:r>
              <w:rPr>
                <w:rFonts w:hint="eastAsia"/>
                <w:sz w:val="21"/>
                <w:szCs w:val="21"/>
              </w:rPr>
              <w:t>349</w:t>
            </w:r>
          </w:p>
        </w:tc>
        <w:tc>
          <w:tcPr>
            <w:tcW w:w="992" w:type="dxa"/>
          </w:tcPr>
          <w:p w:rsidR="002D06A6" w:rsidRPr="002C2C67" w:rsidRDefault="009B4D07" w:rsidP="0082768A">
            <w:pPr>
              <w:ind w:leftChars="0" w:left="0" w:rightChars="0" w:right="0" w:firstLineChars="0" w:firstLine="0"/>
              <w:jc w:val="right"/>
              <w:rPr>
                <w:sz w:val="21"/>
                <w:szCs w:val="21"/>
              </w:rPr>
            </w:pPr>
            <w:r>
              <w:rPr>
                <w:rFonts w:hint="eastAsia"/>
                <w:sz w:val="21"/>
                <w:szCs w:val="21"/>
              </w:rPr>
              <w:t>14</w:t>
            </w:r>
          </w:p>
        </w:tc>
        <w:tc>
          <w:tcPr>
            <w:tcW w:w="850" w:type="dxa"/>
          </w:tcPr>
          <w:p w:rsidR="002D06A6" w:rsidRPr="002C2C67" w:rsidRDefault="009B4D07" w:rsidP="0082768A">
            <w:pPr>
              <w:ind w:leftChars="0" w:left="0" w:rightChars="0" w:right="0" w:firstLineChars="0" w:firstLine="0"/>
              <w:jc w:val="right"/>
              <w:rPr>
                <w:sz w:val="21"/>
                <w:szCs w:val="21"/>
              </w:rPr>
            </w:pPr>
            <w:r>
              <w:rPr>
                <w:rFonts w:hint="eastAsia"/>
                <w:sz w:val="21"/>
                <w:szCs w:val="21"/>
              </w:rPr>
              <w:t>327</w:t>
            </w:r>
          </w:p>
        </w:tc>
        <w:tc>
          <w:tcPr>
            <w:tcW w:w="1134" w:type="dxa"/>
          </w:tcPr>
          <w:p w:rsidR="002D06A6" w:rsidRPr="002C2C67" w:rsidRDefault="009B4D07" w:rsidP="0082768A">
            <w:pPr>
              <w:ind w:leftChars="0" w:left="0" w:rightChars="0" w:right="0" w:firstLineChars="0" w:firstLine="0"/>
              <w:jc w:val="right"/>
              <w:rPr>
                <w:sz w:val="21"/>
                <w:szCs w:val="21"/>
              </w:rPr>
            </w:pPr>
            <w:r>
              <w:rPr>
                <w:rFonts w:hint="eastAsia"/>
                <w:sz w:val="21"/>
                <w:szCs w:val="21"/>
              </w:rPr>
              <w:t>44</w:t>
            </w:r>
            <w:r w:rsidR="00287075">
              <w:rPr>
                <w:rFonts w:hint="eastAsia"/>
                <w:sz w:val="21"/>
                <w:szCs w:val="21"/>
              </w:rPr>
              <w:t>,</w:t>
            </w:r>
            <w:r>
              <w:rPr>
                <w:rFonts w:hint="eastAsia"/>
                <w:sz w:val="21"/>
                <w:szCs w:val="21"/>
              </w:rPr>
              <w:t>166</w:t>
            </w:r>
          </w:p>
        </w:tc>
        <w:tc>
          <w:tcPr>
            <w:tcW w:w="1418" w:type="dxa"/>
          </w:tcPr>
          <w:p w:rsidR="002D06A6" w:rsidRPr="002C2C67" w:rsidRDefault="009B4D07" w:rsidP="0082768A">
            <w:pPr>
              <w:ind w:leftChars="0" w:left="0" w:rightChars="0" w:right="0" w:firstLineChars="0" w:firstLine="0"/>
              <w:jc w:val="right"/>
              <w:rPr>
                <w:sz w:val="21"/>
                <w:szCs w:val="21"/>
              </w:rPr>
            </w:pPr>
            <w:r>
              <w:rPr>
                <w:rFonts w:hint="eastAsia"/>
                <w:sz w:val="21"/>
                <w:szCs w:val="21"/>
              </w:rPr>
              <w:t>723</w:t>
            </w:r>
          </w:p>
        </w:tc>
      </w:tr>
    </w:tbl>
    <w:p w:rsidR="00FF762D" w:rsidRPr="00D223FA" w:rsidRDefault="00FF762D" w:rsidP="00FF762D">
      <w:pPr>
        <w:spacing w:line="560" w:lineRule="exact"/>
        <w:ind w:left="480" w:rightChars="0" w:right="0" w:hangingChars="100" w:hanging="240"/>
        <w:jc w:val="left"/>
        <w:rPr>
          <w:szCs w:val="24"/>
        </w:rPr>
      </w:pPr>
      <w:r w:rsidRPr="00D223FA">
        <w:rPr>
          <w:rFonts w:hint="eastAsia"/>
          <w:szCs w:val="24"/>
        </w:rPr>
        <w:t>○人的被害の原因</w:t>
      </w:r>
    </w:p>
    <w:p w:rsidR="00FF762D" w:rsidRPr="00D223FA" w:rsidRDefault="00FF762D" w:rsidP="00BA6480">
      <w:pPr>
        <w:spacing w:line="400" w:lineRule="exact"/>
        <w:ind w:leftChars="250" w:left="1320" w:hangingChars="300" w:hanging="720"/>
        <w:rPr>
          <w:szCs w:val="24"/>
        </w:rPr>
      </w:pPr>
      <w:r w:rsidRPr="00D223FA">
        <w:rPr>
          <w:rFonts w:hint="eastAsia"/>
          <w:szCs w:val="24"/>
        </w:rPr>
        <w:t>死亡：ブロック塀の倒壊２、本棚の転倒１、自宅内での落下物</w:t>
      </w:r>
      <w:r w:rsidR="005038BC">
        <w:rPr>
          <w:rFonts w:hint="eastAsia"/>
          <w:szCs w:val="24"/>
        </w:rPr>
        <w:t>1</w:t>
      </w:r>
    </w:p>
    <w:p w:rsidR="00FF762D" w:rsidRPr="00D223FA" w:rsidRDefault="00FF762D" w:rsidP="00BA6480">
      <w:pPr>
        <w:spacing w:line="400" w:lineRule="exact"/>
        <w:ind w:leftChars="250" w:left="1320" w:hangingChars="300" w:hanging="720"/>
        <w:rPr>
          <w:szCs w:val="24"/>
        </w:rPr>
      </w:pPr>
      <w:r w:rsidRPr="00D223FA">
        <w:rPr>
          <w:rFonts w:hint="eastAsia"/>
          <w:szCs w:val="24"/>
        </w:rPr>
        <w:t>重傷：揺れによる転倒</w:t>
      </w:r>
      <w:r w:rsidRPr="00D223FA">
        <w:rPr>
          <w:szCs w:val="24"/>
        </w:rPr>
        <w:t>4、家具の転倒2、ベッドからの転落1、大型ヒーターの転倒1</w:t>
      </w:r>
      <w:r w:rsidR="00BA6480">
        <w:rPr>
          <w:rFonts w:hint="eastAsia"/>
          <w:szCs w:val="24"/>
        </w:rPr>
        <w:t>、</w:t>
      </w:r>
      <w:r w:rsidRPr="00D223FA">
        <w:rPr>
          <w:rFonts w:hint="eastAsia"/>
          <w:szCs w:val="24"/>
        </w:rPr>
        <w:t xml:space="preserve">　　　　　　　　　外壁の崩れ１</w:t>
      </w:r>
      <w:r w:rsidR="0012516F">
        <w:rPr>
          <w:rFonts w:hint="eastAsia"/>
          <w:szCs w:val="24"/>
        </w:rPr>
        <w:t>、屋内での落下物１、ブロック塀の倒壊１</w:t>
      </w:r>
      <w:r w:rsidR="00586EB8">
        <w:rPr>
          <w:rFonts w:hint="eastAsia"/>
          <w:szCs w:val="24"/>
        </w:rPr>
        <w:t>、屋根からの転落1</w:t>
      </w:r>
    </w:p>
    <w:p w:rsidR="00FF762D" w:rsidRPr="00D223FA" w:rsidRDefault="00FF762D" w:rsidP="00BA6480">
      <w:pPr>
        <w:spacing w:line="400" w:lineRule="exact"/>
        <w:ind w:leftChars="250" w:left="1320" w:hangingChars="300" w:hanging="720"/>
        <w:rPr>
          <w:szCs w:val="24"/>
        </w:rPr>
      </w:pPr>
      <w:r w:rsidRPr="00D223FA">
        <w:rPr>
          <w:rFonts w:hint="eastAsia"/>
          <w:szCs w:val="24"/>
        </w:rPr>
        <w:t>軽傷：揺れによる転倒、家具の転倒、屋内での落下物、破損したガラス・食器による</w:t>
      </w:r>
    </w:p>
    <w:p w:rsidR="00FF762D" w:rsidRPr="00D223FA" w:rsidRDefault="00FF762D" w:rsidP="00FF762D">
      <w:pPr>
        <w:spacing w:line="560" w:lineRule="exact"/>
        <w:ind w:left="480" w:rightChars="0" w:right="0" w:hangingChars="100" w:hanging="240"/>
        <w:jc w:val="left"/>
        <w:rPr>
          <w:szCs w:val="24"/>
        </w:rPr>
      </w:pPr>
      <w:r w:rsidRPr="00D223FA">
        <w:rPr>
          <w:rFonts w:hint="eastAsia"/>
          <w:szCs w:val="24"/>
        </w:rPr>
        <w:t>○住家被害の</w:t>
      </w:r>
      <w:r w:rsidR="00D223FA" w:rsidRPr="00D223FA">
        <w:rPr>
          <w:rFonts w:hint="eastAsia"/>
          <w:szCs w:val="24"/>
        </w:rPr>
        <w:t>原因</w:t>
      </w:r>
    </w:p>
    <w:p w:rsidR="00FF762D" w:rsidRPr="00D223FA" w:rsidRDefault="00FF762D" w:rsidP="00BA6480">
      <w:pPr>
        <w:spacing w:line="400" w:lineRule="exact"/>
        <w:ind w:leftChars="250" w:left="1320" w:hangingChars="300" w:hanging="720"/>
        <w:rPr>
          <w:szCs w:val="24"/>
        </w:rPr>
      </w:pPr>
      <w:r w:rsidRPr="00D223FA">
        <w:rPr>
          <w:rFonts w:hint="eastAsia"/>
          <w:szCs w:val="24"/>
        </w:rPr>
        <w:t>全壊：擁壁が崩れたこと等による地面の亀裂等、建物の傾斜、基礎の被害の大きいもの</w:t>
      </w:r>
    </w:p>
    <w:p w:rsidR="00FF762D" w:rsidRPr="00D223FA" w:rsidRDefault="00FF762D" w:rsidP="00BA6480">
      <w:pPr>
        <w:spacing w:line="400" w:lineRule="exact"/>
        <w:ind w:leftChars="250" w:left="1320" w:hangingChars="300" w:hanging="720"/>
        <w:rPr>
          <w:szCs w:val="24"/>
        </w:rPr>
      </w:pPr>
      <w:r w:rsidRPr="00D223FA">
        <w:rPr>
          <w:rFonts w:hint="eastAsia"/>
          <w:szCs w:val="24"/>
        </w:rPr>
        <w:t>半壊：外壁や基礎のひび割れ、屋根瓦のずれ等</w:t>
      </w:r>
    </w:p>
    <w:p w:rsidR="00FF762D" w:rsidRPr="00D223FA" w:rsidRDefault="00FF762D" w:rsidP="00BA6480">
      <w:pPr>
        <w:spacing w:line="400" w:lineRule="exact"/>
        <w:ind w:leftChars="250" w:left="1320" w:hangingChars="300" w:hanging="720"/>
        <w:rPr>
          <w:szCs w:val="24"/>
        </w:rPr>
      </w:pPr>
      <w:r w:rsidRPr="00D223FA">
        <w:rPr>
          <w:rFonts w:hint="eastAsia"/>
          <w:szCs w:val="24"/>
        </w:rPr>
        <w:t>一部損壊：外壁や基礎のひび割れ、屋根瓦のずれ等</w:t>
      </w: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FF762D" w:rsidRPr="00875BA3" w:rsidTr="003317E0">
        <w:tc>
          <w:tcPr>
            <w:tcW w:w="8924" w:type="dxa"/>
            <w:shd w:val="clear" w:color="auto" w:fill="FDE9D9" w:themeFill="accent6" w:themeFillTint="33"/>
          </w:tcPr>
          <w:p w:rsidR="00FF762D" w:rsidRPr="0040142C" w:rsidRDefault="00FF762D" w:rsidP="00FF762D">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lastRenderedPageBreak/>
              <w:t>２</w:t>
            </w:r>
            <w:r w:rsidRPr="0040142C">
              <w:rPr>
                <w:rFonts w:ascii="Meiryo UI" w:eastAsia="Meiryo UI" w:hAnsi="Meiryo UI" w:cs="Meiryo UI" w:hint="eastAsia"/>
                <w:sz w:val="32"/>
                <w:szCs w:val="32"/>
              </w:rPr>
              <w:t>．</w:t>
            </w:r>
            <w:r w:rsidRPr="00FF762D">
              <w:rPr>
                <w:rFonts w:ascii="Meiryo UI" w:eastAsia="Meiryo UI" w:hAnsi="Meiryo UI" w:cs="Meiryo UI" w:hint="eastAsia"/>
                <w:sz w:val="32"/>
                <w:szCs w:val="32"/>
              </w:rPr>
              <w:t>耐震診断義務化建築物の</w:t>
            </w:r>
            <w:r>
              <w:rPr>
                <w:rFonts w:ascii="Meiryo UI" w:eastAsia="Meiryo UI" w:hAnsi="Meiryo UI" w:cs="Meiryo UI" w:hint="eastAsia"/>
                <w:sz w:val="32"/>
                <w:szCs w:val="32"/>
              </w:rPr>
              <w:t>状況</w:t>
            </w:r>
          </w:p>
        </w:tc>
      </w:tr>
    </w:tbl>
    <w:p w:rsidR="00FF762D" w:rsidRPr="0093561D" w:rsidRDefault="00FF762D" w:rsidP="00254F22">
      <w:pPr>
        <w:spacing w:line="560" w:lineRule="exact"/>
        <w:ind w:leftChars="0" w:left="0" w:rightChars="0" w:right="0" w:firstLineChars="0" w:firstLine="0"/>
        <w:jc w:val="left"/>
        <w:rPr>
          <w:sz w:val="22"/>
        </w:rPr>
      </w:pPr>
      <w:r w:rsidRPr="00FF762D">
        <w:rPr>
          <w:rFonts w:hint="eastAsia"/>
        </w:rPr>
        <w:t>（１）大規模建築物</w:t>
      </w:r>
      <w:r w:rsidR="00254F22">
        <w:rPr>
          <w:rFonts w:hint="eastAsia"/>
        </w:rPr>
        <w:t>の</w:t>
      </w:r>
      <w:r w:rsidRPr="00FF762D">
        <w:rPr>
          <w:rFonts w:hint="eastAsia"/>
        </w:rPr>
        <w:t>耐震診断結果</w:t>
      </w:r>
      <w:r w:rsidR="00BB631A">
        <w:rPr>
          <w:rFonts w:hint="eastAsia"/>
        </w:rPr>
        <w:t xml:space="preserve">　　　　　　　　</w:t>
      </w:r>
      <w:r w:rsidR="00127334">
        <w:rPr>
          <w:rFonts w:hint="eastAsia"/>
        </w:rPr>
        <w:t xml:space="preserve">　</w:t>
      </w:r>
      <w:r w:rsidR="0093561D">
        <w:rPr>
          <w:rFonts w:hint="eastAsia"/>
        </w:rPr>
        <w:t xml:space="preserve"> </w:t>
      </w:r>
      <w:r w:rsidRPr="0093561D">
        <w:rPr>
          <w:rFonts w:hint="eastAsia"/>
          <w:sz w:val="22"/>
        </w:rPr>
        <w:t>平成</w:t>
      </w:r>
      <w:r w:rsidR="0093561D" w:rsidRPr="0093561D">
        <w:rPr>
          <w:rFonts w:hint="eastAsia"/>
          <w:sz w:val="22"/>
        </w:rPr>
        <w:t>30</w:t>
      </w:r>
      <w:r w:rsidRPr="0093561D">
        <w:rPr>
          <w:sz w:val="22"/>
        </w:rPr>
        <w:t>年3月</w:t>
      </w:r>
      <w:r w:rsidR="0093561D" w:rsidRPr="0093561D">
        <w:rPr>
          <w:rFonts w:hint="eastAsia"/>
          <w:sz w:val="22"/>
        </w:rPr>
        <w:t>31</w:t>
      </w:r>
      <w:r w:rsidRPr="0093561D">
        <w:rPr>
          <w:sz w:val="22"/>
        </w:rPr>
        <w:t>日</w:t>
      </w:r>
      <w:r w:rsidR="0093561D" w:rsidRPr="0093561D">
        <w:rPr>
          <w:rFonts w:hint="eastAsia"/>
          <w:sz w:val="22"/>
        </w:rPr>
        <w:t>時点</w:t>
      </w:r>
      <w:r w:rsidR="00306103">
        <w:rPr>
          <w:rFonts w:hint="eastAsia"/>
          <w:sz w:val="22"/>
        </w:rPr>
        <w:t>（単位：棟）</w:t>
      </w:r>
    </w:p>
    <w:tbl>
      <w:tblPr>
        <w:tblStyle w:val="aa"/>
        <w:tblW w:w="0" w:type="auto"/>
        <w:tblInd w:w="675" w:type="dxa"/>
        <w:tblLayout w:type="fixed"/>
        <w:tblLook w:val="04A0" w:firstRow="1" w:lastRow="0" w:firstColumn="1" w:lastColumn="0" w:noHBand="0" w:noVBand="1"/>
      </w:tblPr>
      <w:tblGrid>
        <w:gridCol w:w="2127"/>
        <w:gridCol w:w="1418"/>
        <w:gridCol w:w="1418"/>
        <w:gridCol w:w="1418"/>
        <w:gridCol w:w="1418"/>
      </w:tblGrid>
      <w:tr w:rsidR="00FF762D" w:rsidRPr="00A70F26" w:rsidTr="0082768A">
        <w:tc>
          <w:tcPr>
            <w:tcW w:w="2127" w:type="dxa"/>
            <w:shd w:val="pct10" w:color="auto" w:fill="auto"/>
          </w:tcPr>
          <w:p w:rsidR="00FF762D" w:rsidRPr="00E732A7" w:rsidRDefault="00FF762D" w:rsidP="0082768A">
            <w:pPr>
              <w:ind w:leftChars="0" w:left="0" w:rightChars="0" w:right="0" w:firstLineChars="0" w:firstLine="0"/>
              <w:jc w:val="center"/>
              <w:rPr>
                <w:b/>
              </w:rPr>
            </w:pPr>
          </w:p>
        </w:tc>
        <w:tc>
          <w:tcPr>
            <w:tcW w:w="1418" w:type="dxa"/>
            <w:shd w:val="pct10" w:color="auto" w:fill="auto"/>
            <w:vAlign w:val="center"/>
          </w:tcPr>
          <w:p w:rsidR="00FF762D" w:rsidRPr="00F327FE" w:rsidRDefault="00FF762D" w:rsidP="0082768A">
            <w:pPr>
              <w:spacing w:line="360" w:lineRule="exact"/>
              <w:ind w:leftChars="0" w:left="0" w:rightChars="0" w:right="0" w:firstLineChars="0" w:firstLine="0"/>
              <w:jc w:val="center"/>
            </w:pPr>
            <w:r>
              <w:rPr>
                <w:rFonts w:hint="eastAsia"/>
              </w:rPr>
              <w:t>未報告</w:t>
            </w:r>
          </w:p>
        </w:tc>
        <w:tc>
          <w:tcPr>
            <w:tcW w:w="1418" w:type="dxa"/>
            <w:shd w:val="pct10" w:color="auto" w:fill="auto"/>
            <w:vAlign w:val="center"/>
          </w:tcPr>
          <w:p w:rsidR="00FF762D" w:rsidRDefault="00FF762D" w:rsidP="0082768A">
            <w:pPr>
              <w:spacing w:line="360" w:lineRule="exact"/>
              <w:ind w:leftChars="0" w:left="0" w:rightChars="0" w:right="0" w:firstLineChars="0" w:firstLine="0"/>
              <w:jc w:val="center"/>
            </w:pPr>
            <w:r>
              <w:rPr>
                <w:rFonts w:hint="eastAsia"/>
              </w:rPr>
              <w:t>耐震性不足</w:t>
            </w:r>
          </w:p>
          <w:p w:rsidR="00FF762D" w:rsidRPr="00F327FE" w:rsidRDefault="00051650" w:rsidP="0082768A">
            <w:pPr>
              <w:spacing w:line="360" w:lineRule="exact"/>
              <w:ind w:leftChars="0" w:left="0" w:rightChars="0" w:right="0" w:firstLineChars="0" w:firstLine="0"/>
              <w:jc w:val="center"/>
            </w:pPr>
            <w:r>
              <w:rPr>
                <w:rFonts w:hint="eastAsia"/>
              </w:rPr>
              <w:t>Ⅰ、Ⅱ</w:t>
            </w:r>
            <w:r w:rsidR="00306103" w:rsidRPr="00306103">
              <w:rPr>
                <w:rFonts w:hint="eastAsia"/>
                <w:vertAlign w:val="superscript"/>
              </w:rPr>
              <w:t>※</w:t>
            </w:r>
          </w:p>
        </w:tc>
        <w:tc>
          <w:tcPr>
            <w:tcW w:w="1418" w:type="dxa"/>
            <w:shd w:val="pct10" w:color="auto" w:fill="auto"/>
            <w:vAlign w:val="center"/>
          </w:tcPr>
          <w:p w:rsidR="00FF762D" w:rsidRDefault="00FF762D" w:rsidP="0082768A">
            <w:pPr>
              <w:spacing w:line="360" w:lineRule="exact"/>
              <w:ind w:leftChars="0" w:left="0" w:rightChars="0" w:right="0" w:firstLineChars="0" w:firstLine="0"/>
              <w:jc w:val="center"/>
            </w:pPr>
            <w:r>
              <w:rPr>
                <w:rFonts w:hint="eastAsia"/>
              </w:rPr>
              <w:t>耐震性有り</w:t>
            </w:r>
          </w:p>
          <w:p w:rsidR="00FF762D" w:rsidRPr="00F327FE" w:rsidRDefault="00FF762D" w:rsidP="00051650">
            <w:pPr>
              <w:spacing w:line="360" w:lineRule="exact"/>
              <w:ind w:leftChars="0" w:left="0" w:rightChars="0" w:right="0" w:firstLineChars="0" w:firstLine="0"/>
              <w:jc w:val="center"/>
            </w:pPr>
            <w:r>
              <w:rPr>
                <w:rFonts w:hint="eastAsia"/>
              </w:rPr>
              <w:t>Ⅲ</w:t>
            </w:r>
            <w:r w:rsidR="00306103" w:rsidRPr="00306103">
              <w:rPr>
                <w:rFonts w:hint="eastAsia"/>
                <w:vertAlign w:val="superscript"/>
              </w:rPr>
              <w:t>※</w:t>
            </w:r>
          </w:p>
        </w:tc>
        <w:tc>
          <w:tcPr>
            <w:tcW w:w="1418" w:type="dxa"/>
            <w:shd w:val="pct10" w:color="auto" w:fill="auto"/>
            <w:vAlign w:val="center"/>
          </w:tcPr>
          <w:p w:rsidR="00FF762D" w:rsidRPr="00F327FE" w:rsidRDefault="00FF762D" w:rsidP="0082768A">
            <w:pPr>
              <w:spacing w:line="360" w:lineRule="exact"/>
              <w:ind w:leftChars="0" w:left="0" w:rightChars="0" w:right="0" w:firstLineChars="0" w:firstLine="0"/>
              <w:jc w:val="center"/>
            </w:pPr>
            <w:r>
              <w:rPr>
                <w:rFonts w:hint="eastAsia"/>
              </w:rPr>
              <w:t>合計</w:t>
            </w:r>
          </w:p>
        </w:tc>
      </w:tr>
      <w:tr w:rsidR="00051650" w:rsidTr="00051650">
        <w:tc>
          <w:tcPr>
            <w:tcW w:w="2127" w:type="dxa"/>
            <w:tcBorders>
              <w:top w:val="nil"/>
              <w:bottom w:val="single" w:sz="4" w:space="0" w:color="auto"/>
            </w:tcBorders>
          </w:tcPr>
          <w:p w:rsidR="00051650" w:rsidRDefault="00051650" w:rsidP="00051650">
            <w:pPr>
              <w:ind w:leftChars="0" w:left="0" w:rightChars="0" w:right="0" w:firstLineChars="0" w:firstLine="0"/>
              <w:jc w:val="center"/>
            </w:pPr>
            <w:r>
              <w:rPr>
                <w:rFonts w:hint="eastAsia"/>
              </w:rPr>
              <w:t>公共建築物</w:t>
            </w:r>
          </w:p>
        </w:tc>
        <w:tc>
          <w:tcPr>
            <w:tcW w:w="1418" w:type="dxa"/>
          </w:tcPr>
          <w:p w:rsidR="00051650" w:rsidRDefault="00051650" w:rsidP="0082768A">
            <w:pPr>
              <w:ind w:leftChars="0" w:left="0" w:rightChars="0" w:right="0" w:firstLineChars="0" w:firstLine="0"/>
              <w:jc w:val="center"/>
            </w:pPr>
            <w:r>
              <w:rPr>
                <w:rFonts w:hint="eastAsia"/>
              </w:rPr>
              <w:t>０</w:t>
            </w:r>
          </w:p>
        </w:tc>
        <w:tc>
          <w:tcPr>
            <w:tcW w:w="1418" w:type="dxa"/>
          </w:tcPr>
          <w:p w:rsidR="00051650" w:rsidRDefault="00051650" w:rsidP="0082768A">
            <w:pPr>
              <w:ind w:leftChars="0" w:left="0" w:rightChars="0" w:right="0" w:firstLineChars="0" w:firstLine="0"/>
              <w:jc w:val="center"/>
            </w:pPr>
            <w:r>
              <w:rPr>
                <w:rFonts w:hint="eastAsia"/>
              </w:rPr>
              <w:t>17</w:t>
            </w:r>
          </w:p>
        </w:tc>
        <w:tc>
          <w:tcPr>
            <w:tcW w:w="1418" w:type="dxa"/>
          </w:tcPr>
          <w:p w:rsidR="00051650" w:rsidRDefault="00051650" w:rsidP="0082768A">
            <w:pPr>
              <w:ind w:leftChars="0" w:left="0" w:rightChars="0" w:right="0" w:firstLineChars="0" w:firstLine="0"/>
              <w:jc w:val="center"/>
            </w:pPr>
            <w:r>
              <w:rPr>
                <w:rFonts w:hint="eastAsia"/>
              </w:rPr>
              <w:t>594</w:t>
            </w:r>
          </w:p>
        </w:tc>
        <w:tc>
          <w:tcPr>
            <w:tcW w:w="1418" w:type="dxa"/>
          </w:tcPr>
          <w:p w:rsidR="00051650" w:rsidRDefault="00051650" w:rsidP="0082768A">
            <w:pPr>
              <w:ind w:leftChars="0" w:left="0" w:rightChars="0" w:right="0" w:firstLineChars="0" w:firstLine="0"/>
              <w:jc w:val="center"/>
            </w:pPr>
            <w:r>
              <w:rPr>
                <w:rFonts w:hint="eastAsia"/>
              </w:rPr>
              <w:t>611</w:t>
            </w:r>
          </w:p>
        </w:tc>
      </w:tr>
      <w:tr w:rsidR="00051650" w:rsidTr="00051650">
        <w:tc>
          <w:tcPr>
            <w:tcW w:w="2127" w:type="dxa"/>
            <w:tcBorders>
              <w:top w:val="single" w:sz="4" w:space="0" w:color="auto"/>
              <w:bottom w:val="single" w:sz="4" w:space="0" w:color="auto"/>
            </w:tcBorders>
          </w:tcPr>
          <w:p w:rsidR="00051650" w:rsidRDefault="00051650" w:rsidP="00051650">
            <w:pPr>
              <w:ind w:leftChars="0" w:left="0" w:rightChars="0" w:right="0" w:firstLineChars="0" w:firstLine="0"/>
              <w:jc w:val="center"/>
            </w:pPr>
            <w:r>
              <w:rPr>
                <w:rFonts w:hint="eastAsia"/>
              </w:rPr>
              <w:t>民間建築物</w:t>
            </w:r>
          </w:p>
        </w:tc>
        <w:tc>
          <w:tcPr>
            <w:tcW w:w="1418" w:type="dxa"/>
          </w:tcPr>
          <w:p w:rsidR="00051650" w:rsidRDefault="00051650" w:rsidP="004E7E45">
            <w:pPr>
              <w:ind w:leftChars="0" w:left="0" w:rightChars="0" w:right="0" w:firstLineChars="0" w:firstLine="0"/>
              <w:jc w:val="center"/>
            </w:pPr>
            <w:r>
              <w:rPr>
                <w:rFonts w:hint="eastAsia"/>
              </w:rPr>
              <w:t>8</w:t>
            </w:r>
          </w:p>
        </w:tc>
        <w:tc>
          <w:tcPr>
            <w:tcW w:w="1418" w:type="dxa"/>
          </w:tcPr>
          <w:p w:rsidR="00051650" w:rsidRDefault="00051650" w:rsidP="0093561D">
            <w:pPr>
              <w:ind w:leftChars="0" w:left="0" w:rightChars="0" w:right="0" w:firstLineChars="0" w:firstLine="0"/>
              <w:jc w:val="center"/>
            </w:pPr>
            <w:r>
              <w:rPr>
                <w:rFonts w:hint="eastAsia"/>
              </w:rPr>
              <w:t>108</w:t>
            </w:r>
          </w:p>
        </w:tc>
        <w:tc>
          <w:tcPr>
            <w:tcW w:w="1418" w:type="dxa"/>
          </w:tcPr>
          <w:p w:rsidR="00051650" w:rsidRDefault="00051650" w:rsidP="004E7E45">
            <w:pPr>
              <w:ind w:leftChars="0" w:left="0" w:rightChars="0" w:right="0" w:firstLineChars="0" w:firstLine="0"/>
              <w:jc w:val="center"/>
            </w:pPr>
            <w:r>
              <w:rPr>
                <w:rFonts w:hint="eastAsia"/>
              </w:rPr>
              <w:t>111</w:t>
            </w:r>
          </w:p>
        </w:tc>
        <w:tc>
          <w:tcPr>
            <w:tcW w:w="1418" w:type="dxa"/>
          </w:tcPr>
          <w:p w:rsidR="00051650" w:rsidRDefault="00051650" w:rsidP="0093561D">
            <w:pPr>
              <w:ind w:leftChars="0" w:left="0" w:rightChars="0" w:right="0" w:firstLineChars="0" w:firstLine="0"/>
              <w:jc w:val="center"/>
            </w:pPr>
            <w:r>
              <w:rPr>
                <w:rFonts w:hint="eastAsia"/>
              </w:rPr>
              <w:t>227</w:t>
            </w:r>
          </w:p>
        </w:tc>
      </w:tr>
      <w:tr w:rsidR="00051650" w:rsidTr="00051650">
        <w:tc>
          <w:tcPr>
            <w:tcW w:w="2127" w:type="dxa"/>
            <w:tcBorders>
              <w:top w:val="single" w:sz="4" w:space="0" w:color="auto"/>
            </w:tcBorders>
          </w:tcPr>
          <w:p w:rsidR="00051650" w:rsidRDefault="00051650" w:rsidP="00051650">
            <w:pPr>
              <w:ind w:leftChars="0" w:left="0" w:rightChars="0" w:right="0" w:firstLineChars="0" w:firstLine="0"/>
              <w:jc w:val="center"/>
            </w:pPr>
            <w:r>
              <w:rPr>
                <w:rFonts w:hint="eastAsia"/>
              </w:rPr>
              <w:t>計</w:t>
            </w:r>
          </w:p>
        </w:tc>
        <w:tc>
          <w:tcPr>
            <w:tcW w:w="1418" w:type="dxa"/>
          </w:tcPr>
          <w:p w:rsidR="00051650" w:rsidRDefault="00051650" w:rsidP="004E7E45">
            <w:pPr>
              <w:ind w:leftChars="0" w:left="0" w:rightChars="0" w:right="0" w:firstLineChars="0" w:firstLine="0"/>
              <w:jc w:val="center"/>
            </w:pPr>
            <w:r>
              <w:rPr>
                <w:rFonts w:hint="eastAsia"/>
              </w:rPr>
              <w:t>8</w:t>
            </w:r>
          </w:p>
        </w:tc>
        <w:tc>
          <w:tcPr>
            <w:tcW w:w="1418" w:type="dxa"/>
          </w:tcPr>
          <w:p w:rsidR="00051650" w:rsidRDefault="00051650" w:rsidP="0093561D">
            <w:pPr>
              <w:ind w:leftChars="0" w:left="0" w:rightChars="0" w:right="0" w:firstLineChars="0" w:firstLine="0"/>
              <w:jc w:val="center"/>
            </w:pPr>
            <w:r>
              <w:rPr>
                <w:rFonts w:hint="eastAsia"/>
              </w:rPr>
              <w:t>125</w:t>
            </w:r>
          </w:p>
        </w:tc>
        <w:tc>
          <w:tcPr>
            <w:tcW w:w="1418" w:type="dxa"/>
          </w:tcPr>
          <w:p w:rsidR="00051650" w:rsidRDefault="00051650" w:rsidP="004E7E45">
            <w:pPr>
              <w:ind w:leftChars="0" w:left="0" w:rightChars="0" w:right="0" w:firstLineChars="0" w:firstLine="0"/>
              <w:jc w:val="center"/>
            </w:pPr>
            <w:r>
              <w:rPr>
                <w:rFonts w:hint="eastAsia"/>
              </w:rPr>
              <w:t>705</w:t>
            </w:r>
          </w:p>
        </w:tc>
        <w:tc>
          <w:tcPr>
            <w:tcW w:w="1418" w:type="dxa"/>
          </w:tcPr>
          <w:p w:rsidR="00051650" w:rsidRDefault="00051650" w:rsidP="0093561D">
            <w:pPr>
              <w:ind w:leftChars="0" w:left="0" w:rightChars="0" w:right="0" w:firstLineChars="0" w:firstLine="0"/>
              <w:jc w:val="center"/>
            </w:pPr>
            <w:r>
              <w:rPr>
                <w:rFonts w:hint="eastAsia"/>
              </w:rPr>
              <w:t>838</w:t>
            </w:r>
          </w:p>
        </w:tc>
      </w:tr>
    </w:tbl>
    <w:p w:rsidR="00254F22" w:rsidRDefault="00254F22" w:rsidP="00254F22">
      <w:pPr>
        <w:spacing w:line="560" w:lineRule="exact"/>
        <w:ind w:leftChars="0" w:left="0" w:rightChars="-150" w:right="-360" w:firstLineChars="0" w:firstLine="0"/>
        <w:jc w:val="left"/>
      </w:pPr>
    </w:p>
    <w:p w:rsidR="00FF762D" w:rsidRDefault="00FF762D" w:rsidP="00254F22">
      <w:pPr>
        <w:spacing w:line="560" w:lineRule="exact"/>
        <w:ind w:leftChars="0" w:left="0" w:rightChars="-150" w:right="-360" w:firstLineChars="0" w:firstLine="0"/>
        <w:jc w:val="left"/>
        <w:rPr>
          <w:sz w:val="22"/>
        </w:rPr>
      </w:pPr>
      <w:r w:rsidRPr="00FF762D">
        <w:rPr>
          <w:rFonts w:hint="eastAsia"/>
        </w:rPr>
        <w:t>（２）広域緊急交通路沿道建築物</w:t>
      </w:r>
      <w:r w:rsidR="00254F22">
        <w:rPr>
          <w:rFonts w:hint="eastAsia"/>
        </w:rPr>
        <w:t>の</w:t>
      </w:r>
      <w:r w:rsidRPr="00FF762D">
        <w:rPr>
          <w:rFonts w:hint="eastAsia"/>
        </w:rPr>
        <w:t>耐震診断結果</w:t>
      </w:r>
      <w:r w:rsidR="00254F22">
        <w:rPr>
          <w:rFonts w:hint="eastAsia"/>
        </w:rPr>
        <w:t xml:space="preserve">　</w:t>
      </w:r>
      <w:r w:rsidRPr="002E65A0">
        <w:rPr>
          <w:rFonts w:hint="eastAsia"/>
          <w:sz w:val="22"/>
        </w:rPr>
        <w:t>平成</w:t>
      </w:r>
      <w:r w:rsidR="002D06A6">
        <w:rPr>
          <w:rFonts w:hint="eastAsia"/>
          <w:sz w:val="22"/>
        </w:rPr>
        <w:t>30</w:t>
      </w:r>
      <w:r w:rsidRPr="002E65A0">
        <w:rPr>
          <w:sz w:val="22"/>
        </w:rPr>
        <w:t>年3月</w:t>
      </w:r>
      <w:r w:rsidR="00285A37">
        <w:rPr>
          <w:rFonts w:hint="eastAsia"/>
          <w:sz w:val="22"/>
        </w:rPr>
        <w:t>30</w:t>
      </w:r>
      <w:r w:rsidRPr="002E65A0">
        <w:rPr>
          <w:sz w:val="22"/>
        </w:rPr>
        <w:t>日</w:t>
      </w:r>
      <w:r w:rsidR="0093561D">
        <w:rPr>
          <w:rFonts w:hint="eastAsia"/>
          <w:sz w:val="22"/>
        </w:rPr>
        <w:t>時</w:t>
      </w:r>
      <w:r w:rsidR="00285A37">
        <w:rPr>
          <w:rFonts w:hint="eastAsia"/>
          <w:sz w:val="22"/>
        </w:rPr>
        <w:t>点</w:t>
      </w:r>
      <w:r w:rsidR="00306103">
        <w:rPr>
          <w:rFonts w:hint="eastAsia"/>
          <w:sz w:val="22"/>
        </w:rPr>
        <w:t>（単位：棟）</w:t>
      </w:r>
    </w:p>
    <w:tbl>
      <w:tblPr>
        <w:tblStyle w:val="aa"/>
        <w:tblW w:w="0" w:type="auto"/>
        <w:tblInd w:w="675" w:type="dxa"/>
        <w:tblLayout w:type="fixed"/>
        <w:tblLook w:val="04A0" w:firstRow="1" w:lastRow="0" w:firstColumn="1" w:lastColumn="0" w:noHBand="0" w:noVBand="1"/>
      </w:tblPr>
      <w:tblGrid>
        <w:gridCol w:w="2127"/>
        <w:gridCol w:w="1418"/>
        <w:gridCol w:w="1418"/>
        <w:gridCol w:w="1418"/>
        <w:gridCol w:w="1418"/>
      </w:tblGrid>
      <w:tr w:rsidR="00FF762D" w:rsidRPr="00A70F26" w:rsidTr="0082768A">
        <w:tc>
          <w:tcPr>
            <w:tcW w:w="2127" w:type="dxa"/>
            <w:tcBorders>
              <w:bottom w:val="single" w:sz="4" w:space="0" w:color="auto"/>
            </w:tcBorders>
            <w:shd w:val="pct10" w:color="auto" w:fill="auto"/>
          </w:tcPr>
          <w:p w:rsidR="00FF762D" w:rsidRPr="004C53C0" w:rsidRDefault="00FF762D" w:rsidP="0082768A">
            <w:pPr>
              <w:ind w:leftChars="0" w:left="0" w:rightChars="0" w:right="0" w:firstLineChars="0" w:firstLine="0"/>
              <w:jc w:val="center"/>
              <w:rPr>
                <w:b/>
              </w:rPr>
            </w:pPr>
          </w:p>
        </w:tc>
        <w:tc>
          <w:tcPr>
            <w:tcW w:w="1418" w:type="dxa"/>
            <w:shd w:val="pct10" w:color="auto" w:fill="auto"/>
            <w:vAlign w:val="center"/>
          </w:tcPr>
          <w:p w:rsidR="00FF762D" w:rsidRPr="00F327FE" w:rsidRDefault="00FF762D" w:rsidP="0082768A">
            <w:pPr>
              <w:spacing w:line="360" w:lineRule="exact"/>
              <w:ind w:leftChars="0" w:left="0" w:rightChars="0" w:right="0" w:firstLineChars="0" w:firstLine="0"/>
              <w:jc w:val="center"/>
            </w:pPr>
            <w:r>
              <w:rPr>
                <w:rFonts w:hint="eastAsia"/>
              </w:rPr>
              <w:t>未報告</w:t>
            </w:r>
          </w:p>
        </w:tc>
        <w:tc>
          <w:tcPr>
            <w:tcW w:w="1418" w:type="dxa"/>
            <w:shd w:val="pct10" w:color="auto" w:fill="auto"/>
            <w:vAlign w:val="center"/>
          </w:tcPr>
          <w:p w:rsidR="00FF762D" w:rsidRDefault="00FF762D" w:rsidP="0082768A">
            <w:pPr>
              <w:spacing w:line="360" w:lineRule="exact"/>
              <w:ind w:leftChars="0" w:left="0" w:rightChars="0" w:right="0" w:firstLineChars="0" w:firstLine="0"/>
              <w:jc w:val="center"/>
            </w:pPr>
            <w:r>
              <w:rPr>
                <w:rFonts w:hint="eastAsia"/>
              </w:rPr>
              <w:t>耐震性不足</w:t>
            </w:r>
          </w:p>
          <w:p w:rsidR="00FF762D" w:rsidRPr="00F327FE" w:rsidRDefault="00051650" w:rsidP="0082768A">
            <w:pPr>
              <w:spacing w:line="360" w:lineRule="exact"/>
              <w:ind w:leftChars="0" w:left="0" w:rightChars="0" w:right="0" w:firstLineChars="0" w:firstLine="0"/>
              <w:jc w:val="center"/>
            </w:pPr>
            <w:r>
              <w:rPr>
                <w:rFonts w:hint="eastAsia"/>
              </w:rPr>
              <w:t>Ⅰ、Ⅱ</w:t>
            </w:r>
            <w:r w:rsidR="00306103" w:rsidRPr="00306103">
              <w:rPr>
                <w:rFonts w:hint="eastAsia"/>
                <w:vertAlign w:val="superscript"/>
              </w:rPr>
              <w:t>※</w:t>
            </w:r>
          </w:p>
        </w:tc>
        <w:tc>
          <w:tcPr>
            <w:tcW w:w="1418" w:type="dxa"/>
            <w:shd w:val="pct10" w:color="auto" w:fill="auto"/>
            <w:vAlign w:val="center"/>
          </w:tcPr>
          <w:p w:rsidR="00FF762D" w:rsidRDefault="00FF762D" w:rsidP="0082768A">
            <w:pPr>
              <w:spacing w:line="360" w:lineRule="exact"/>
              <w:ind w:leftChars="0" w:left="0" w:rightChars="0" w:right="0" w:firstLineChars="0" w:firstLine="0"/>
              <w:jc w:val="center"/>
            </w:pPr>
            <w:r>
              <w:rPr>
                <w:rFonts w:hint="eastAsia"/>
              </w:rPr>
              <w:t>耐震性有り</w:t>
            </w:r>
          </w:p>
          <w:p w:rsidR="00FF762D" w:rsidRPr="00F327FE" w:rsidRDefault="00051650" w:rsidP="0082768A">
            <w:pPr>
              <w:spacing w:line="360" w:lineRule="exact"/>
              <w:ind w:leftChars="0" w:left="0" w:rightChars="0" w:right="0" w:firstLineChars="0" w:firstLine="0"/>
              <w:jc w:val="center"/>
            </w:pPr>
            <w:r>
              <w:rPr>
                <w:rFonts w:hint="eastAsia"/>
              </w:rPr>
              <w:t>Ⅲ</w:t>
            </w:r>
            <w:r w:rsidR="00306103" w:rsidRPr="00306103">
              <w:rPr>
                <w:rFonts w:hint="eastAsia"/>
                <w:vertAlign w:val="superscript"/>
              </w:rPr>
              <w:t>※</w:t>
            </w:r>
          </w:p>
        </w:tc>
        <w:tc>
          <w:tcPr>
            <w:tcW w:w="1418" w:type="dxa"/>
            <w:shd w:val="pct10" w:color="auto" w:fill="auto"/>
            <w:vAlign w:val="center"/>
          </w:tcPr>
          <w:p w:rsidR="00FF762D" w:rsidRPr="00F327FE" w:rsidRDefault="00FF762D" w:rsidP="0082768A">
            <w:pPr>
              <w:ind w:leftChars="0" w:left="0" w:rightChars="0" w:right="0" w:firstLineChars="0" w:firstLine="0"/>
              <w:jc w:val="center"/>
            </w:pPr>
            <w:r>
              <w:rPr>
                <w:rFonts w:hint="eastAsia"/>
              </w:rPr>
              <w:t>合計</w:t>
            </w:r>
          </w:p>
        </w:tc>
      </w:tr>
      <w:tr w:rsidR="002D06A6" w:rsidTr="002D06A6">
        <w:tc>
          <w:tcPr>
            <w:tcW w:w="2127" w:type="dxa"/>
            <w:tcBorders>
              <w:bottom w:val="single" w:sz="4" w:space="0" w:color="auto"/>
            </w:tcBorders>
          </w:tcPr>
          <w:p w:rsidR="002D06A6" w:rsidRDefault="00285A37" w:rsidP="00306103">
            <w:pPr>
              <w:spacing w:line="280" w:lineRule="exact"/>
              <w:ind w:leftChars="0" w:left="0" w:rightChars="0" w:right="0" w:firstLineChars="0" w:firstLine="0"/>
            </w:pPr>
            <w:r>
              <w:rPr>
                <w:rFonts w:hint="eastAsia"/>
                <w:sz w:val="21"/>
              </w:rPr>
              <w:t>大阪府内全域</w:t>
            </w:r>
          </w:p>
        </w:tc>
        <w:tc>
          <w:tcPr>
            <w:tcW w:w="1418" w:type="dxa"/>
            <w:vAlign w:val="center"/>
          </w:tcPr>
          <w:p w:rsidR="002D06A6" w:rsidRDefault="002D06A6" w:rsidP="002D06A6">
            <w:pPr>
              <w:ind w:leftChars="0" w:left="0" w:rightChars="0" w:right="0" w:firstLineChars="0" w:firstLine="0"/>
              <w:jc w:val="center"/>
            </w:pPr>
            <w:r>
              <w:rPr>
                <w:rFonts w:hint="eastAsia"/>
              </w:rPr>
              <w:t>69</w:t>
            </w:r>
          </w:p>
        </w:tc>
        <w:tc>
          <w:tcPr>
            <w:tcW w:w="1418" w:type="dxa"/>
            <w:vAlign w:val="center"/>
          </w:tcPr>
          <w:p w:rsidR="002D06A6" w:rsidRDefault="002D06A6" w:rsidP="002D06A6">
            <w:pPr>
              <w:ind w:leftChars="0" w:left="0" w:rightChars="0" w:right="0" w:firstLineChars="0" w:firstLine="0"/>
              <w:jc w:val="center"/>
            </w:pPr>
            <w:r>
              <w:rPr>
                <w:rFonts w:hint="eastAsia"/>
              </w:rPr>
              <w:t>201</w:t>
            </w:r>
          </w:p>
        </w:tc>
        <w:tc>
          <w:tcPr>
            <w:tcW w:w="1418" w:type="dxa"/>
            <w:vAlign w:val="center"/>
          </w:tcPr>
          <w:p w:rsidR="002D06A6" w:rsidRDefault="002D06A6" w:rsidP="002D06A6">
            <w:pPr>
              <w:ind w:leftChars="0" w:left="0" w:rightChars="0" w:right="0" w:firstLineChars="0" w:firstLine="0"/>
              <w:jc w:val="center"/>
            </w:pPr>
            <w:r>
              <w:rPr>
                <w:rFonts w:hint="eastAsia"/>
              </w:rPr>
              <w:t>78</w:t>
            </w:r>
          </w:p>
        </w:tc>
        <w:tc>
          <w:tcPr>
            <w:tcW w:w="1418" w:type="dxa"/>
            <w:vAlign w:val="center"/>
          </w:tcPr>
          <w:p w:rsidR="002D06A6" w:rsidRDefault="002D06A6" w:rsidP="002D06A6">
            <w:pPr>
              <w:ind w:leftChars="0" w:left="0" w:rightChars="0" w:right="0" w:firstLineChars="0" w:firstLine="0"/>
              <w:jc w:val="center"/>
            </w:pPr>
            <w:r>
              <w:rPr>
                <w:rFonts w:hint="eastAsia"/>
              </w:rPr>
              <w:t>348</w:t>
            </w:r>
          </w:p>
        </w:tc>
      </w:tr>
    </w:tbl>
    <w:p w:rsidR="00FF762D" w:rsidRDefault="00051650" w:rsidP="00254F22">
      <w:pPr>
        <w:spacing w:beforeLines="50" w:before="187" w:line="240" w:lineRule="auto"/>
        <w:ind w:leftChars="0" w:left="0" w:firstLineChars="0" w:firstLine="0"/>
        <w:jc w:val="right"/>
      </w:pPr>
      <w:r w:rsidRPr="00051650">
        <w:rPr>
          <w:noProof/>
        </w:rPr>
        <mc:AlternateContent>
          <mc:Choice Requires="wps">
            <w:drawing>
              <wp:inline distT="0" distB="0" distL="0" distR="0" wp14:anchorId="31CA7729" wp14:editId="3F4A2E32">
                <wp:extent cx="4347713" cy="784225"/>
                <wp:effectExtent l="0" t="0" r="15240" b="20320"/>
                <wp:docPr id="24" name="テキスト ボックス 23"/>
                <wp:cNvGraphicFramePr/>
                <a:graphic xmlns:a="http://schemas.openxmlformats.org/drawingml/2006/main">
                  <a:graphicData uri="http://schemas.microsoft.com/office/word/2010/wordprocessingShape">
                    <wps:wsp>
                      <wps:cNvSpPr txBox="1"/>
                      <wps:spPr>
                        <a:xfrm>
                          <a:off x="0" y="0"/>
                          <a:ext cx="4347713" cy="784225"/>
                        </a:xfrm>
                        <a:prstGeom prst="rect">
                          <a:avLst/>
                        </a:prstGeom>
                        <a:noFill/>
                        <a:ln w="3175">
                          <a:solidFill>
                            <a:schemeClr val="tx1"/>
                          </a:solidFill>
                        </a:ln>
                      </wps:spPr>
                      <wps:txbx>
                        <w:txbxContent>
                          <w:p w:rsidR="00306103" w:rsidRDefault="00306103" w:rsidP="00051650">
                            <w:pPr>
                              <w:pStyle w:val="Web"/>
                              <w:spacing w:before="0" w:beforeAutospacing="0" w:after="0" w:afterAutospacing="0" w:line="280" w:lineRule="exact"/>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306103">
                              <w:rPr>
                                <w:rFonts w:ascii="Meiryo UI" w:eastAsia="Meiryo UI" w:hAnsi="Meiryo UI" w:cs="Meiryo UI" w:hint="eastAsia"/>
                                <w:kern w:val="24"/>
                                <w:sz w:val="20"/>
                              </w:rPr>
                              <w:t>構造耐力上主要な部分の地震に対する安全性の評価の指標</w:t>
                            </w:r>
                          </w:p>
                          <w:p w:rsidR="00306103" w:rsidRDefault="00306103" w:rsidP="00051650">
                            <w:pPr>
                              <w:pStyle w:val="Web"/>
                              <w:spacing w:before="0" w:beforeAutospacing="0" w:after="0" w:afterAutospacing="0" w:line="280" w:lineRule="exact"/>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306103">
                              <w:rPr>
                                <w:rFonts w:ascii="Meiryo UI" w:eastAsia="Meiryo UI" w:hAnsi="Meiryo UI" w:cs="Meiryo UI" w:hint="eastAsia"/>
                                <w:kern w:val="24"/>
                                <w:sz w:val="20"/>
                              </w:rPr>
                              <w:t>震度６強から７</w:t>
                            </w:r>
                            <w:r>
                              <w:rPr>
                                <w:rFonts w:ascii="Meiryo UI" w:eastAsia="Meiryo UI" w:hAnsi="Meiryo UI" w:cs="Meiryo UI" w:hint="eastAsia"/>
                                <w:kern w:val="24"/>
                                <w:sz w:val="20"/>
                              </w:rPr>
                              <w:t>に達する</w:t>
                            </w:r>
                            <w:r w:rsidRPr="00306103">
                              <w:rPr>
                                <w:rFonts w:ascii="Meiryo UI" w:eastAsia="Meiryo UI" w:hAnsi="Meiryo UI" w:cs="Meiryo UI" w:hint="eastAsia"/>
                                <w:kern w:val="24"/>
                                <w:sz w:val="20"/>
                              </w:rPr>
                              <w:t>程度の大規模な地震に対する安全性を示します。</w:t>
                            </w:r>
                            <w:r>
                              <w:rPr>
                                <w:rFonts w:ascii="Meiryo UI" w:eastAsia="Meiryo UI" w:hAnsi="Meiryo UI" w:cs="Meiryo UI" w:hint="eastAsia"/>
                                <w:kern w:val="24"/>
                                <w:sz w:val="20"/>
                              </w:rPr>
                              <w:t>）</w:t>
                            </w:r>
                          </w:p>
                          <w:p w:rsidR="00051650" w:rsidRPr="00306103" w:rsidRDefault="00051650" w:rsidP="00254F22">
                            <w:pPr>
                              <w:pStyle w:val="Web"/>
                              <w:spacing w:before="0" w:beforeAutospacing="0" w:after="0" w:afterAutospacing="0" w:line="280" w:lineRule="exact"/>
                              <w:ind w:leftChars="50" w:left="120"/>
                              <w:textAlignment w:val="baseline"/>
                              <w:rPr>
                                <w:rFonts w:ascii="Meiryo UI" w:eastAsia="Meiryo UI" w:hAnsi="Meiryo UI" w:cs="Meiryo UI"/>
                                <w:sz w:val="20"/>
                              </w:rPr>
                            </w:pPr>
                            <w:r w:rsidRPr="00306103">
                              <w:rPr>
                                <w:rFonts w:ascii="Meiryo UI" w:eastAsia="Meiryo UI" w:hAnsi="Meiryo UI" w:cs="Meiryo UI" w:hint="eastAsia"/>
                                <w:kern w:val="24"/>
                                <w:sz w:val="20"/>
                              </w:rPr>
                              <w:t>Ⅰ　大規模の地震の震動及び衝撃に対して倒壊し、又は崩壊する</w:t>
                            </w:r>
                            <w:r w:rsidRPr="00306103">
                              <w:rPr>
                                <w:rFonts w:ascii="Meiryo UI" w:eastAsia="Meiryo UI" w:hAnsi="Meiryo UI" w:cs="Meiryo UI" w:hint="eastAsia"/>
                                <w:bCs/>
                                <w:kern w:val="24"/>
                                <w:sz w:val="20"/>
                              </w:rPr>
                              <w:t>危険性が高い</w:t>
                            </w:r>
                          </w:p>
                          <w:p w:rsidR="00051650" w:rsidRPr="00306103" w:rsidRDefault="00051650" w:rsidP="00254F22">
                            <w:pPr>
                              <w:pStyle w:val="Web"/>
                              <w:spacing w:before="0" w:beforeAutospacing="0" w:after="0" w:afterAutospacing="0" w:line="280" w:lineRule="exact"/>
                              <w:ind w:leftChars="50" w:left="120"/>
                              <w:textAlignment w:val="baseline"/>
                              <w:rPr>
                                <w:rFonts w:ascii="Meiryo UI" w:eastAsia="Meiryo UI" w:hAnsi="Meiryo UI" w:cs="Meiryo UI"/>
                                <w:sz w:val="20"/>
                              </w:rPr>
                            </w:pPr>
                            <w:r w:rsidRPr="00306103">
                              <w:rPr>
                                <w:rFonts w:ascii="Meiryo UI" w:eastAsia="Meiryo UI" w:hAnsi="Meiryo UI" w:cs="Meiryo UI" w:hint="eastAsia"/>
                                <w:kern w:val="24"/>
                                <w:sz w:val="20"/>
                              </w:rPr>
                              <w:t>Ⅱ　大規模の地震の震動及び衝撃に対して倒壊し、又は崩壊する</w:t>
                            </w:r>
                            <w:r w:rsidRPr="00306103">
                              <w:rPr>
                                <w:rFonts w:ascii="Meiryo UI" w:eastAsia="Meiryo UI" w:hAnsi="Meiryo UI" w:cs="Meiryo UI" w:hint="eastAsia"/>
                                <w:bCs/>
                                <w:kern w:val="24"/>
                                <w:sz w:val="20"/>
                              </w:rPr>
                              <w:t>危険性がある</w:t>
                            </w:r>
                          </w:p>
                          <w:p w:rsidR="00051650" w:rsidRPr="00306103" w:rsidRDefault="00051650" w:rsidP="00254F22">
                            <w:pPr>
                              <w:pStyle w:val="Web"/>
                              <w:spacing w:before="0" w:beforeAutospacing="0" w:after="0" w:afterAutospacing="0" w:line="280" w:lineRule="exact"/>
                              <w:ind w:leftChars="50" w:left="120"/>
                              <w:textAlignment w:val="baseline"/>
                              <w:rPr>
                                <w:sz w:val="20"/>
                              </w:rPr>
                            </w:pPr>
                            <w:r w:rsidRPr="00306103">
                              <w:rPr>
                                <w:rFonts w:ascii="Meiryo UI" w:eastAsia="Meiryo UI" w:hAnsi="Meiryo UI" w:cs="Meiryo UI" w:hint="eastAsia"/>
                                <w:kern w:val="24"/>
                                <w:sz w:val="20"/>
                              </w:rPr>
                              <w:t>Ⅲ　大規模の地震の震動及び衝撃に対して倒壊し、又は崩壊する</w:t>
                            </w:r>
                            <w:r w:rsidRPr="00306103">
                              <w:rPr>
                                <w:rFonts w:ascii="Meiryo UI" w:eastAsia="Meiryo UI" w:hAnsi="Meiryo UI" w:cs="Meiryo UI" w:hint="eastAsia"/>
                                <w:bCs/>
                                <w:kern w:val="24"/>
                                <w:sz w:val="20"/>
                              </w:rPr>
                              <w:t>危険性が低い</w:t>
                            </w:r>
                          </w:p>
                        </w:txbxContent>
                      </wps:txbx>
                      <wps:bodyPr wrap="square" rtlCol="0">
                        <a:spAutoFit/>
                      </wps:bodyPr>
                    </wps:wsp>
                  </a:graphicData>
                </a:graphic>
              </wp:inline>
            </w:drawing>
          </mc:Choice>
          <mc:Fallback>
            <w:pict>
              <v:shape w14:anchorId="31CA7729" id="テキスト ボックス 23" o:spid="_x0000_s1028" type="#_x0000_t202" style="width:342.35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" filled="f" strokecolor="black [3213]" strokeweight=".25pt">
                <v:textbox style="mso-fit-shape-to-text:t">
                  <w:txbxContent>
                    <w:p w:rsidR="00306103" w:rsidRDefault="00306103" w:rsidP="00051650">
                      <w:pPr>
                        <w:pStyle w:val="Web"/>
                        <w:spacing w:before="0" w:beforeAutospacing="0" w:after="0" w:afterAutospacing="0" w:line="280" w:lineRule="exact"/>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306103">
                        <w:rPr>
                          <w:rFonts w:ascii="Meiryo UI" w:eastAsia="Meiryo UI" w:hAnsi="Meiryo UI" w:cs="Meiryo UI" w:hint="eastAsia"/>
                          <w:kern w:val="24"/>
                          <w:sz w:val="20"/>
                        </w:rPr>
                        <w:t>構造耐力上主要な部分の地震に対する安全性の評価の指標</w:t>
                      </w:r>
                    </w:p>
                    <w:p w:rsidR="00306103" w:rsidRDefault="00306103" w:rsidP="00051650">
                      <w:pPr>
                        <w:pStyle w:val="Web"/>
                        <w:spacing w:before="0" w:beforeAutospacing="0" w:after="0" w:afterAutospacing="0" w:line="280" w:lineRule="exact"/>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306103">
                        <w:rPr>
                          <w:rFonts w:ascii="Meiryo UI" w:eastAsia="Meiryo UI" w:hAnsi="Meiryo UI" w:cs="Meiryo UI" w:hint="eastAsia"/>
                          <w:kern w:val="24"/>
                          <w:sz w:val="20"/>
                        </w:rPr>
                        <w:t>震度６強から７</w:t>
                      </w:r>
                      <w:r>
                        <w:rPr>
                          <w:rFonts w:ascii="Meiryo UI" w:eastAsia="Meiryo UI" w:hAnsi="Meiryo UI" w:cs="Meiryo UI" w:hint="eastAsia"/>
                          <w:kern w:val="24"/>
                          <w:sz w:val="20"/>
                        </w:rPr>
                        <w:t>に達する</w:t>
                      </w:r>
                      <w:r w:rsidRPr="00306103">
                        <w:rPr>
                          <w:rFonts w:ascii="Meiryo UI" w:eastAsia="Meiryo UI" w:hAnsi="Meiryo UI" w:cs="Meiryo UI" w:hint="eastAsia"/>
                          <w:kern w:val="24"/>
                          <w:sz w:val="20"/>
                        </w:rPr>
                        <w:t>程度の大規模な地震に対する安全性を示します。</w:t>
                      </w:r>
                      <w:r>
                        <w:rPr>
                          <w:rFonts w:ascii="Meiryo UI" w:eastAsia="Meiryo UI" w:hAnsi="Meiryo UI" w:cs="Meiryo UI" w:hint="eastAsia"/>
                          <w:kern w:val="24"/>
                          <w:sz w:val="20"/>
                        </w:rPr>
                        <w:t>）</w:t>
                      </w:r>
                    </w:p>
                    <w:p w:rsidR="00051650" w:rsidRPr="00306103" w:rsidRDefault="00051650" w:rsidP="00254F22">
                      <w:pPr>
                        <w:pStyle w:val="Web"/>
                        <w:spacing w:before="0" w:beforeAutospacing="0" w:after="0" w:afterAutospacing="0" w:line="280" w:lineRule="exact"/>
                        <w:ind w:leftChars="50" w:left="120"/>
                        <w:textAlignment w:val="baseline"/>
                        <w:rPr>
                          <w:rFonts w:ascii="Meiryo UI" w:eastAsia="Meiryo UI" w:hAnsi="Meiryo UI" w:cs="Meiryo UI"/>
                          <w:sz w:val="20"/>
                        </w:rPr>
                      </w:pPr>
                      <w:r w:rsidRPr="00306103">
                        <w:rPr>
                          <w:rFonts w:ascii="Meiryo UI" w:eastAsia="Meiryo UI" w:hAnsi="Meiryo UI" w:cs="Meiryo UI" w:hint="eastAsia"/>
                          <w:kern w:val="24"/>
                          <w:sz w:val="20"/>
                        </w:rPr>
                        <w:t>Ⅰ　大規模の地震の震動及び衝撃に対して倒壊し、又は崩壊する</w:t>
                      </w:r>
                      <w:r w:rsidRPr="00306103">
                        <w:rPr>
                          <w:rFonts w:ascii="Meiryo UI" w:eastAsia="Meiryo UI" w:hAnsi="Meiryo UI" w:cs="Meiryo UI" w:hint="eastAsia"/>
                          <w:bCs/>
                          <w:kern w:val="24"/>
                          <w:sz w:val="20"/>
                        </w:rPr>
                        <w:t>危険性が高い</w:t>
                      </w:r>
                    </w:p>
                    <w:p w:rsidR="00051650" w:rsidRPr="00306103" w:rsidRDefault="00051650" w:rsidP="00254F22">
                      <w:pPr>
                        <w:pStyle w:val="Web"/>
                        <w:spacing w:before="0" w:beforeAutospacing="0" w:after="0" w:afterAutospacing="0" w:line="280" w:lineRule="exact"/>
                        <w:ind w:leftChars="50" w:left="120"/>
                        <w:textAlignment w:val="baseline"/>
                        <w:rPr>
                          <w:rFonts w:ascii="Meiryo UI" w:eastAsia="Meiryo UI" w:hAnsi="Meiryo UI" w:cs="Meiryo UI"/>
                          <w:sz w:val="20"/>
                        </w:rPr>
                      </w:pPr>
                      <w:r w:rsidRPr="00306103">
                        <w:rPr>
                          <w:rFonts w:ascii="Meiryo UI" w:eastAsia="Meiryo UI" w:hAnsi="Meiryo UI" w:cs="Meiryo UI" w:hint="eastAsia"/>
                          <w:kern w:val="24"/>
                          <w:sz w:val="20"/>
                        </w:rPr>
                        <w:t>Ⅱ　大規模の地震の震動及び衝撃に対して倒壊し、又は崩壊する</w:t>
                      </w:r>
                      <w:r w:rsidRPr="00306103">
                        <w:rPr>
                          <w:rFonts w:ascii="Meiryo UI" w:eastAsia="Meiryo UI" w:hAnsi="Meiryo UI" w:cs="Meiryo UI" w:hint="eastAsia"/>
                          <w:bCs/>
                          <w:kern w:val="24"/>
                          <w:sz w:val="20"/>
                        </w:rPr>
                        <w:t>危険性がある</w:t>
                      </w:r>
                    </w:p>
                    <w:p w:rsidR="00051650" w:rsidRPr="00306103" w:rsidRDefault="00051650" w:rsidP="00254F22">
                      <w:pPr>
                        <w:pStyle w:val="Web"/>
                        <w:spacing w:before="0" w:beforeAutospacing="0" w:after="0" w:afterAutospacing="0" w:line="280" w:lineRule="exact"/>
                        <w:ind w:leftChars="50" w:left="120"/>
                        <w:textAlignment w:val="baseline"/>
                        <w:rPr>
                          <w:sz w:val="20"/>
                        </w:rPr>
                      </w:pPr>
                      <w:r w:rsidRPr="00306103">
                        <w:rPr>
                          <w:rFonts w:ascii="Meiryo UI" w:eastAsia="Meiryo UI" w:hAnsi="Meiryo UI" w:cs="Meiryo UI" w:hint="eastAsia"/>
                          <w:kern w:val="24"/>
                          <w:sz w:val="20"/>
                        </w:rPr>
                        <w:t>Ⅲ　大規模の地震の震動及び衝撃に対して倒壊し、又は崩壊する</w:t>
                      </w:r>
                      <w:r w:rsidRPr="00306103">
                        <w:rPr>
                          <w:rFonts w:ascii="Meiryo UI" w:eastAsia="Meiryo UI" w:hAnsi="Meiryo UI" w:cs="Meiryo UI" w:hint="eastAsia"/>
                          <w:bCs/>
                          <w:kern w:val="24"/>
                          <w:sz w:val="20"/>
                        </w:rPr>
                        <w:t>危険性が低い</w:t>
                      </w:r>
                    </w:p>
                  </w:txbxContent>
                </v:textbox>
                <w10:anchorlock/>
              </v:shape>
            </w:pict>
          </mc:Fallback>
        </mc:AlternateContent>
      </w:r>
    </w:p>
    <w:p w:rsidR="002E0D72" w:rsidRPr="00D223FA" w:rsidRDefault="002E0D72" w:rsidP="002E0D72">
      <w:pPr>
        <w:spacing w:line="400" w:lineRule="exact"/>
        <w:ind w:leftChars="250" w:left="1320" w:hangingChars="300" w:hanging="720"/>
        <w:rPr>
          <w:szCs w:val="24"/>
        </w:rPr>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2E0D72" w:rsidRPr="00875BA3" w:rsidTr="00C06112">
        <w:tc>
          <w:tcPr>
            <w:tcW w:w="8924" w:type="dxa"/>
            <w:shd w:val="clear" w:color="auto" w:fill="FDE9D9" w:themeFill="accent6" w:themeFillTint="33"/>
          </w:tcPr>
          <w:p w:rsidR="002E0D72" w:rsidRPr="0040142C" w:rsidRDefault="002E0D72">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３</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国の動向</w:t>
            </w:r>
          </w:p>
        </w:tc>
      </w:tr>
    </w:tbl>
    <w:p w:rsidR="00FF762D" w:rsidRPr="00FF762D" w:rsidRDefault="00FF762D" w:rsidP="00FF762D">
      <w:pPr>
        <w:ind w:leftChars="0" w:left="0" w:firstLineChars="0" w:firstLine="0"/>
      </w:pPr>
    </w:p>
    <w:p w:rsidR="001714B2" w:rsidRDefault="00FF762D" w:rsidP="00FF762D">
      <w:pPr>
        <w:spacing w:line="560" w:lineRule="exact"/>
        <w:ind w:left="480" w:rightChars="0" w:right="0" w:hangingChars="100" w:hanging="240"/>
        <w:jc w:val="left"/>
      </w:pPr>
      <w:r w:rsidRPr="00FF762D">
        <w:rPr>
          <w:rFonts w:hint="eastAsia"/>
        </w:rPr>
        <w:t>○　「国土強靱化アクションプラン</w:t>
      </w:r>
      <w:r w:rsidRPr="00FF762D">
        <w:t>2018</w:t>
      </w:r>
      <w:r w:rsidRPr="00FF762D">
        <w:rPr>
          <w:rFonts w:hint="eastAsia"/>
        </w:rPr>
        <w:t>（平成30</w:t>
      </w:r>
      <w:r w:rsidRPr="00FF762D">
        <w:t>年</w:t>
      </w:r>
      <w:r w:rsidRPr="00FF762D">
        <w:rPr>
          <w:rFonts w:hint="eastAsia"/>
        </w:rPr>
        <w:t>６</w:t>
      </w:r>
      <w:r w:rsidRPr="00FF762D">
        <w:t>月</w:t>
      </w:r>
      <w:r w:rsidRPr="00FF762D">
        <w:rPr>
          <w:rFonts w:hint="eastAsia"/>
        </w:rPr>
        <w:t>５</w:t>
      </w:r>
      <w:r w:rsidRPr="00FF762D">
        <w:t>日</w:t>
      </w:r>
      <w:r w:rsidRPr="00FF762D">
        <w:rPr>
          <w:rFonts w:hint="eastAsia"/>
        </w:rPr>
        <w:t>）」に、「耐震診断義務付け対象建築物については、</w:t>
      </w:r>
      <w:r w:rsidR="00491916">
        <w:rPr>
          <w:rFonts w:hint="eastAsia"/>
        </w:rPr>
        <w:t>平成37年（</w:t>
      </w:r>
      <w:r w:rsidR="00E14715" w:rsidRPr="006F63CB">
        <w:rPr>
          <w:rFonts w:hint="eastAsia"/>
        </w:rPr>
        <w:t>2025</w:t>
      </w:r>
      <w:r w:rsidRPr="00FF762D">
        <w:t>年</w:t>
      </w:r>
      <w:r w:rsidR="00491916">
        <w:rPr>
          <w:rFonts w:hint="eastAsia"/>
        </w:rPr>
        <w:t>）</w:t>
      </w:r>
      <w:r w:rsidRPr="00FF762D">
        <w:t>を目途に耐震性の不足するものを概ね解消す</w:t>
      </w:r>
      <w:r w:rsidRPr="00FF762D">
        <w:rPr>
          <w:rFonts w:hint="eastAsia"/>
        </w:rPr>
        <w:t>べく、重点的な取組を推進する」と位置づけられた</w:t>
      </w:r>
      <w:r w:rsidR="00254F22">
        <w:rPr>
          <w:rFonts w:hint="eastAsia"/>
        </w:rPr>
        <w:t>。また、</w:t>
      </w:r>
      <w:r w:rsidRPr="00FF762D">
        <w:rPr>
          <w:rFonts w:hint="eastAsia"/>
        </w:rPr>
        <w:t>耐震改修促進法に基づく、国土交通大臣の基本方針の見直し</w:t>
      </w:r>
      <w:r>
        <w:rPr>
          <w:rFonts w:hint="eastAsia"/>
        </w:rPr>
        <w:t>が</w:t>
      </w:r>
      <w:r w:rsidR="00254F22">
        <w:rPr>
          <w:rFonts w:hint="eastAsia"/>
        </w:rPr>
        <w:t>検討されている。</w:t>
      </w:r>
      <w:r w:rsidRPr="00FF762D">
        <w:rPr>
          <w:rFonts w:hint="eastAsia"/>
        </w:rPr>
        <w:t>（平成30年度）</w:t>
      </w:r>
    </w:p>
    <w:p w:rsidR="00254F22" w:rsidRDefault="00254F22" w:rsidP="00FF762D">
      <w:pPr>
        <w:spacing w:line="560" w:lineRule="exact"/>
        <w:ind w:left="480" w:rightChars="0" w:right="0" w:hangingChars="100" w:hanging="240"/>
        <w:jc w:val="left"/>
      </w:pPr>
      <w:r>
        <w:rPr>
          <w:rFonts w:hint="eastAsia"/>
        </w:rPr>
        <w:t>○</w:t>
      </w:r>
      <w:r w:rsidRPr="00254F22">
        <w:rPr>
          <w:rFonts w:hint="eastAsia"/>
        </w:rPr>
        <w:t>大阪北部を震源とする地震</w:t>
      </w:r>
      <w:r>
        <w:rPr>
          <w:rFonts w:hint="eastAsia"/>
        </w:rPr>
        <w:t>の</w:t>
      </w:r>
      <w:r w:rsidRPr="00254F22">
        <w:rPr>
          <w:rFonts w:hint="eastAsia"/>
        </w:rPr>
        <w:t>建築物等の被害</w:t>
      </w:r>
      <w:r>
        <w:rPr>
          <w:rFonts w:hint="eastAsia"/>
        </w:rPr>
        <w:t>を踏まえ、ブロック塀等の安全確保対策やエレベーターの停止の早期復旧・閉じ込めの早期救出等に向けた取り組みについて、検討されている。</w:t>
      </w:r>
    </w:p>
    <w:p w:rsidR="001478D1" w:rsidRDefault="001478D1" w:rsidP="00357959">
      <w:pPr>
        <w:ind w:leftChars="0" w:left="0" w:firstLineChars="0" w:firstLine="0"/>
      </w:pPr>
    </w:p>
    <w:p w:rsidR="00285A37" w:rsidRDefault="00285A37" w:rsidP="00357959">
      <w:pPr>
        <w:ind w:leftChars="0" w:left="0" w:firstLineChars="0" w:firstLine="0"/>
        <w:rPr>
          <w:rFonts w:hint="eastAsia"/>
        </w:rPr>
      </w:pPr>
      <w:bookmarkStart w:id="2" w:name="_GoBack"/>
      <w:bookmarkEnd w:id="2"/>
    </w:p>
    <w:p w:rsidR="00254F22" w:rsidRPr="00875BA3" w:rsidRDefault="00254F22" w:rsidP="00357959">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88"/>
      </w:tblGrid>
      <w:tr w:rsidR="00357959" w:rsidRPr="00875BA3" w:rsidTr="00BB1FB4">
        <w:tc>
          <w:tcPr>
            <w:tcW w:w="9694" w:type="dxa"/>
            <w:shd w:val="clear" w:color="auto" w:fill="FDE9D9" w:themeFill="accent6" w:themeFillTint="33"/>
          </w:tcPr>
          <w:p w:rsidR="00357959" w:rsidRPr="0040142C" w:rsidRDefault="002E0D72">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lastRenderedPageBreak/>
              <w:t>４</w:t>
            </w:r>
            <w:r w:rsidR="00357959" w:rsidRPr="0040142C">
              <w:rPr>
                <w:rFonts w:ascii="Meiryo UI" w:eastAsia="Meiryo UI" w:hAnsi="Meiryo UI" w:cs="Meiryo UI" w:hint="eastAsia"/>
                <w:sz w:val="32"/>
                <w:szCs w:val="32"/>
              </w:rPr>
              <w:t>．</w:t>
            </w:r>
            <w:r w:rsidR="00357959" w:rsidRPr="00357959">
              <w:rPr>
                <w:rFonts w:ascii="Meiryo UI" w:eastAsia="Meiryo UI" w:hAnsi="Meiryo UI" w:cs="Meiryo UI" w:hint="eastAsia"/>
                <w:sz w:val="32"/>
                <w:szCs w:val="32"/>
              </w:rPr>
              <w:t>地震の被害からみた</w:t>
            </w:r>
            <w:r w:rsidR="00357959">
              <w:rPr>
                <w:rFonts w:ascii="Meiryo UI" w:eastAsia="Meiryo UI" w:hAnsi="Meiryo UI" w:cs="Meiryo UI" w:hint="eastAsia"/>
                <w:sz w:val="32"/>
                <w:szCs w:val="32"/>
              </w:rPr>
              <w:t>住宅</w:t>
            </w:r>
            <w:r w:rsidR="00BB631A">
              <w:rPr>
                <w:rFonts w:ascii="Meiryo UI" w:eastAsia="Meiryo UI" w:hAnsi="Meiryo UI" w:cs="Meiryo UI" w:hint="eastAsia"/>
                <w:sz w:val="32"/>
                <w:szCs w:val="32"/>
              </w:rPr>
              <w:t>・</w:t>
            </w:r>
            <w:r w:rsidR="00357959">
              <w:rPr>
                <w:rFonts w:ascii="Meiryo UI" w:eastAsia="Meiryo UI" w:hAnsi="Meiryo UI" w:cs="Meiryo UI" w:hint="eastAsia"/>
                <w:sz w:val="32"/>
                <w:szCs w:val="32"/>
              </w:rPr>
              <w:t>建築物の</w:t>
            </w:r>
            <w:r w:rsidR="00357959" w:rsidRPr="00357959">
              <w:rPr>
                <w:rFonts w:ascii="Meiryo UI" w:eastAsia="Meiryo UI" w:hAnsi="Meiryo UI" w:cs="Meiryo UI" w:hint="eastAsia"/>
                <w:sz w:val="32"/>
                <w:szCs w:val="32"/>
              </w:rPr>
              <w:t>耐震化の現状認識</w:t>
            </w:r>
          </w:p>
        </w:tc>
      </w:tr>
    </w:tbl>
    <w:p w:rsidR="00357959" w:rsidRDefault="00357959" w:rsidP="00357959">
      <w:pPr>
        <w:spacing w:line="560" w:lineRule="exact"/>
        <w:ind w:leftChars="200" w:left="480" w:rightChars="0" w:right="0"/>
        <w:jc w:val="left"/>
        <w:rPr>
          <w:color w:val="000000" w:themeColor="text1"/>
          <w:kern w:val="0"/>
          <w:szCs w:val="24"/>
        </w:rPr>
      </w:pPr>
      <w:r>
        <w:rPr>
          <w:rFonts w:hint="eastAsia"/>
          <w:color w:val="000000" w:themeColor="text1"/>
          <w:kern w:val="0"/>
          <w:szCs w:val="24"/>
        </w:rPr>
        <w:t>平成30年6月18日に発生した大阪府北部を震源とする地震は、マグニチュード6.1、最大震度６弱を観測し、多数の被害をもたらしました。住宅・建築物の被害については、</w:t>
      </w:r>
      <w:r w:rsidRPr="00255E09">
        <w:rPr>
          <w:rFonts w:hint="eastAsia"/>
          <w:color w:val="000000" w:themeColor="text1"/>
          <w:kern w:val="0"/>
          <w:szCs w:val="24"/>
        </w:rPr>
        <w:t>外壁や基礎のひび割れ、</w:t>
      </w:r>
      <w:r>
        <w:rPr>
          <w:rFonts w:hint="eastAsia"/>
          <w:color w:val="000000" w:themeColor="text1"/>
          <w:kern w:val="0"/>
          <w:szCs w:val="24"/>
        </w:rPr>
        <w:t>屋根瓦のずれ等</w:t>
      </w:r>
      <w:r w:rsidR="00BB631A">
        <w:rPr>
          <w:rFonts w:hint="eastAsia"/>
          <w:color w:val="000000" w:themeColor="text1"/>
          <w:kern w:val="0"/>
          <w:szCs w:val="24"/>
        </w:rPr>
        <w:t>で</w:t>
      </w:r>
      <w:r w:rsidRPr="00255E09">
        <w:rPr>
          <w:rFonts w:hint="eastAsia"/>
          <w:color w:val="000000" w:themeColor="text1"/>
          <w:kern w:val="0"/>
          <w:szCs w:val="24"/>
        </w:rPr>
        <w:t>、建物構造まで被害を及ぼす半壊や全壊は少なく、多くは一部損壊でした。</w:t>
      </w:r>
      <w:r>
        <w:rPr>
          <w:rFonts w:hint="eastAsia"/>
          <w:color w:val="000000" w:themeColor="text1"/>
          <w:kern w:val="0"/>
          <w:szCs w:val="24"/>
        </w:rPr>
        <w:t>しかしながら、この結果は、決して耐震化の取組みが進んだからではなく、地震のエネルギーがあとほんの少し大きければ、地震波の周期と揺れの大きさが変わり、非常に大きな被害になったと想定されるぎりぎりの地震だったと考えるべきです。</w:t>
      </w:r>
    </w:p>
    <w:p w:rsidR="00357959" w:rsidRDefault="00357959" w:rsidP="00357959">
      <w:pPr>
        <w:spacing w:line="560" w:lineRule="exact"/>
        <w:ind w:leftChars="200" w:left="480" w:rightChars="0" w:right="0"/>
        <w:jc w:val="left"/>
        <w:rPr>
          <w:color w:val="000000" w:themeColor="text1"/>
          <w:kern w:val="0"/>
          <w:szCs w:val="24"/>
        </w:rPr>
      </w:pPr>
      <w:r>
        <w:rPr>
          <w:rFonts w:hint="eastAsia"/>
          <w:color w:val="000000" w:themeColor="text1"/>
          <w:kern w:val="0"/>
          <w:szCs w:val="24"/>
        </w:rPr>
        <w:t>そのような</w:t>
      </w:r>
      <w:r w:rsidR="00E732A7">
        <w:rPr>
          <w:rFonts w:hint="eastAsia"/>
          <w:color w:val="000000" w:themeColor="text1"/>
          <w:kern w:val="0"/>
          <w:szCs w:val="24"/>
        </w:rPr>
        <w:t>中</w:t>
      </w:r>
      <w:r>
        <w:rPr>
          <w:rFonts w:hint="eastAsia"/>
          <w:color w:val="000000" w:themeColor="text1"/>
          <w:kern w:val="0"/>
          <w:szCs w:val="24"/>
        </w:rPr>
        <w:t>、過去の地震において、ブロック塀の倒壊や家具の転倒により多数の方が亡くなられていながら、今回の地震においても、ブロック塀の倒壊や家具の転倒により尊い命が失われました。</w:t>
      </w:r>
    </w:p>
    <w:p w:rsidR="00357959" w:rsidRPr="00483059" w:rsidRDefault="00357959" w:rsidP="00483059">
      <w:pPr>
        <w:spacing w:line="560" w:lineRule="exact"/>
        <w:ind w:leftChars="200" w:left="480" w:rightChars="0" w:right="0"/>
        <w:jc w:val="left"/>
      </w:pPr>
      <w:r>
        <w:rPr>
          <w:rFonts w:hint="eastAsia"/>
          <w:color w:val="000000" w:themeColor="text1"/>
          <w:kern w:val="0"/>
          <w:szCs w:val="24"/>
        </w:rPr>
        <w:t>今回の</w:t>
      </w:r>
      <w:r w:rsidRPr="00977C9A">
        <w:rPr>
          <w:rFonts w:hint="eastAsia"/>
          <w:color w:val="000000" w:themeColor="text1"/>
          <w:kern w:val="0"/>
          <w:szCs w:val="24"/>
        </w:rPr>
        <w:t>地震の被害を踏まえ</w:t>
      </w:r>
      <w:r>
        <w:rPr>
          <w:rFonts w:hint="eastAsia"/>
          <w:color w:val="000000" w:themeColor="text1"/>
          <w:kern w:val="0"/>
          <w:szCs w:val="24"/>
        </w:rPr>
        <w:t>ると</w:t>
      </w:r>
      <w:r w:rsidRPr="00977C9A">
        <w:rPr>
          <w:rFonts w:hint="eastAsia"/>
          <w:color w:val="000000" w:themeColor="text1"/>
          <w:kern w:val="0"/>
          <w:szCs w:val="24"/>
        </w:rPr>
        <w:t>、近い将来、高い確率で発生すると予想される南海トラフ巨大地震や上町断層帯など大規模な地震から府民の生命・財産を守るため、今後一層の住宅</w:t>
      </w:r>
      <w:r w:rsidR="00BB631A">
        <w:rPr>
          <w:rFonts w:hint="eastAsia"/>
          <w:color w:val="000000" w:themeColor="text1"/>
          <w:kern w:val="0"/>
          <w:szCs w:val="24"/>
        </w:rPr>
        <w:t>・</w:t>
      </w:r>
      <w:r w:rsidRPr="00977C9A">
        <w:rPr>
          <w:rFonts w:hint="eastAsia"/>
          <w:color w:val="000000" w:themeColor="text1"/>
          <w:kern w:val="0"/>
          <w:szCs w:val="24"/>
        </w:rPr>
        <w:t>建築物の耐震化の促進</w:t>
      </w:r>
      <w:r>
        <w:rPr>
          <w:rFonts w:hint="eastAsia"/>
          <w:color w:val="000000" w:themeColor="text1"/>
          <w:kern w:val="0"/>
          <w:szCs w:val="24"/>
        </w:rPr>
        <w:t>と、ブロック塀の安全対策や家具の転倒防止について強力に取</w:t>
      </w:r>
      <w:r w:rsidR="00491916">
        <w:rPr>
          <w:rFonts w:hint="eastAsia"/>
          <w:color w:val="000000" w:themeColor="text1"/>
          <w:kern w:val="0"/>
          <w:szCs w:val="24"/>
        </w:rPr>
        <w:t>り</w:t>
      </w:r>
      <w:r>
        <w:rPr>
          <w:rFonts w:hint="eastAsia"/>
          <w:color w:val="000000" w:themeColor="text1"/>
          <w:kern w:val="0"/>
          <w:szCs w:val="24"/>
        </w:rPr>
        <w:t>組むとともに、耐震診断義務</w:t>
      </w:r>
      <w:r w:rsidR="00483059">
        <w:rPr>
          <w:rFonts w:hint="eastAsia"/>
          <w:color w:val="000000" w:themeColor="text1"/>
          <w:kern w:val="0"/>
          <w:szCs w:val="24"/>
        </w:rPr>
        <w:t>化</w:t>
      </w:r>
      <w:r>
        <w:rPr>
          <w:rFonts w:hint="eastAsia"/>
          <w:color w:val="000000" w:themeColor="text1"/>
          <w:kern w:val="0"/>
          <w:szCs w:val="24"/>
        </w:rPr>
        <w:t>建築物</w:t>
      </w:r>
      <w:r w:rsidR="00483059">
        <w:rPr>
          <w:rFonts w:hint="eastAsia"/>
          <w:color w:val="000000" w:themeColor="text1"/>
          <w:kern w:val="0"/>
          <w:szCs w:val="24"/>
        </w:rPr>
        <w:t>の</w:t>
      </w:r>
      <w:r>
        <w:rPr>
          <w:rFonts w:hint="eastAsia"/>
          <w:color w:val="000000" w:themeColor="text1"/>
          <w:kern w:val="0"/>
          <w:szCs w:val="24"/>
        </w:rPr>
        <w:t>耐震化</w:t>
      </w:r>
      <w:r w:rsidR="00483059">
        <w:rPr>
          <w:rFonts w:hint="eastAsia"/>
          <w:color w:val="000000" w:themeColor="text1"/>
          <w:kern w:val="0"/>
          <w:szCs w:val="24"/>
        </w:rPr>
        <w:t>について計画的に推進していく</w:t>
      </w:r>
      <w:r>
        <w:rPr>
          <w:rFonts w:hint="eastAsia"/>
          <w:color w:val="000000" w:themeColor="text1"/>
          <w:kern w:val="0"/>
          <w:szCs w:val="24"/>
        </w:rPr>
        <w:t>必要があります。</w:t>
      </w:r>
    </w:p>
    <w:p w:rsidR="008D1DEC" w:rsidRDefault="008D1DEC">
      <w:pPr>
        <w:widowControl/>
        <w:spacing w:line="240" w:lineRule="auto"/>
        <w:ind w:leftChars="0" w:left="0" w:rightChars="0" w:right="0" w:firstLineChars="0" w:firstLine="0"/>
        <w:jc w:val="left"/>
        <w:rPr>
          <w:sz w:val="22"/>
        </w:rPr>
      </w:pPr>
      <w:r>
        <w:rPr>
          <w:sz w:val="22"/>
        </w:rPr>
        <w:br w:type="page"/>
      </w:r>
    </w:p>
    <w:p w:rsidR="00977C9A" w:rsidRPr="00875BA3" w:rsidRDefault="00977C9A" w:rsidP="00977C9A">
      <w:pPr>
        <w:pStyle w:val="1"/>
      </w:pPr>
      <w:r>
        <w:rPr>
          <w:rFonts w:hint="eastAsia"/>
        </w:rPr>
        <w:lastRenderedPageBreak/>
        <w:t>２</w:t>
      </w:r>
      <w:r w:rsidRPr="00875BA3">
        <w:rPr>
          <w:rFonts w:hint="eastAsia"/>
        </w:rPr>
        <w:t>．</w:t>
      </w:r>
      <w:r>
        <w:rPr>
          <w:rFonts w:hint="eastAsia"/>
        </w:rPr>
        <w:t>基本的な方針</w:t>
      </w:r>
    </w:p>
    <w:p w:rsidR="00977C9A" w:rsidRPr="00977C9A" w:rsidRDefault="00977C9A" w:rsidP="00977C9A">
      <w:pPr>
        <w:spacing w:line="560" w:lineRule="exact"/>
        <w:ind w:leftChars="0" w:left="0" w:rightChars="0" w:right="0" w:firstLineChars="0" w:firstLine="0"/>
        <w:jc w:val="left"/>
        <w:rPr>
          <w:color w:val="000000" w:themeColor="text1"/>
          <w:kern w:val="0"/>
          <w:szCs w:val="24"/>
        </w:rPr>
      </w:pPr>
    </w:p>
    <w:p w:rsidR="001714B2" w:rsidRDefault="007B1C4F" w:rsidP="00977C9A">
      <w:pPr>
        <w:spacing w:line="560" w:lineRule="exact"/>
        <w:ind w:leftChars="0" w:left="0" w:rightChars="0" w:right="0"/>
        <w:jc w:val="left"/>
        <w:rPr>
          <w:color w:val="000000" w:themeColor="text1"/>
          <w:kern w:val="0"/>
          <w:szCs w:val="24"/>
        </w:rPr>
      </w:pPr>
      <w:r>
        <w:rPr>
          <w:rFonts w:hint="eastAsia"/>
          <w:color w:val="000000" w:themeColor="text1"/>
          <w:kern w:val="0"/>
          <w:szCs w:val="24"/>
        </w:rPr>
        <w:t>大阪府北部を震源とする地震の被害を踏まえた</w:t>
      </w:r>
      <w:r w:rsidR="001E281F">
        <w:rPr>
          <w:rFonts w:hint="eastAsia"/>
          <w:color w:val="000000" w:themeColor="text1"/>
          <w:kern w:val="0"/>
          <w:szCs w:val="24"/>
        </w:rPr>
        <w:t>今後の耐震化の取組みの基本的な方針</w:t>
      </w:r>
    </w:p>
    <w:p w:rsidR="00127334" w:rsidRPr="00977C9A" w:rsidRDefault="00127334" w:rsidP="00977C9A">
      <w:pPr>
        <w:spacing w:line="560" w:lineRule="exact"/>
        <w:ind w:leftChars="0" w:left="0" w:rightChars="0" w:right="0"/>
        <w:jc w:val="left"/>
        <w:rPr>
          <w:color w:val="000000" w:themeColor="text1"/>
          <w:kern w:val="0"/>
          <w:szCs w:val="24"/>
        </w:rPr>
      </w:pPr>
    </w:p>
    <w:p w:rsidR="001714B2" w:rsidRPr="00977C9A" w:rsidRDefault="001714B2" w:rsidP="00977C9A">
      <w:pPr>
        <w:spacing w:line="560" w:lineRule="exact"/>
        <w:ind w:left="480" w:rightChars="0" w:right="0" w:hangingChars="100" w:hanging="240"/>
        <w:jc w:val="left"/>
        <w:rPr>
          <w:color w:val="000000" w:themeColor="text1"/>
          <w:kern w:val="0"/>
          <w:szCs w:val="24"/>
        </w:rPr>
      </w:pPr>
      <w:r w:rsidRPr="00977C9A">
        <w:rPr>
          <w:rFonts w:hint="eastAsia"/>
          <w:color w:val="000000" w:themeColor="text1"/>
          <w:kern w:val="0"/>
          <w:szCs w:val="24"/>
        </w:rPr>
        <w:t>○</w:t>
      </w:r>
      <w:r w:rsidR="00977C9A">
        <w:rPr>
          <w:rFonts w:hint="eastAsia"/>
          <w:color w:val="000000" w:themeColor="text1"/>
          <w:kern w:val="0"/>
          <w:szCs w:val="24"/>
        </w:rPr>
        <w:t>住宅</w:t>
      </w:r>
      <w:r w:rsidR="003317E0">
        <w:rPr>
          <w:rFonts w:hint="eastAsia"/>
          <w:color w:val="000000" w:themeColor="text1"/>
          <w:kern w:val="0"/>
          <w:szCs w:val="24"/>
        </w:rPr>
        <w:t>及び</w:t>
      </w:r>
      <w:r w:rsidR="00977C9A">
        <w:rPr>
          <w:rFonts w:hint="eastAsia"/>
          <w:color w:val="000000" w:themeColor="text1"/>
          <w:kern w:val="0"/>
          <w:szCs w:val="24"/>
        </w:rPr>
        <w:t>多数の者が利用する建築物については、「住宅建築物耐震10ヵ年戦略・大阪」</w:t>
      </w:r>
      <w:r w:rsidRPr="00977C9A">
        <w:rPr>
          <w:rFonts w:hint="eastAsia"/>
          <w:color w:val="000000" w:themeColor="text1"/>
          <w:kern w:val="0"/>
          <w:szCs w:val="24"/>
        </w:rPr>
        <w:t>の目標達成に向け、目標達成のための具体的な取組みを</w:t>
      </w:r>
      <w:r w:rsidR="00BB631A" w:rsidRPr="00254F22">
        <w:rPr>
          <w:rFonts w:hint="eastAsia"/>
          <w:kern w:val="0"/>
          <w:szCs w:val="24"/>
        </w:rPr>
        <w:t>より一層</w:t>
      </w:r>
      <w:r w:rsidRPr="00977C9A">
        <w:rPr>
          <w:rFonts w:hint="eastAsia"/>
          <w:color w:val="000000" w:themeColor="text1"/>
          <w:kern w:val="0"/>
          <w:szCs w:val="24"/>
        </w:rPr>
        <w:t>進める</w:t>
      </w:r>
      <w:r w:rsidR="00127334">
        <w:rPr>
          <w:rFonts w:hint="eastAsia"/>
          <w:color w:val="000000" w:themeColor="text1"/>
          <w:kern w:val="0"/>
          <w:szCs w:val="24"/>
        </w:rPr>
        <w:t>ことが必要</w:t>
      </w:r>
    </w:p>
    <w:p w:rsidR="001714B2" w:rsidRPr="00977C9A" w:rsidRDefault="001714B2" w:rsidP="00977C9A">
      <w:pPr>
        <w:spacing w:line="560" w:lineRule="exact"/>
        <w:ind w:left="480" w:rightChars="0" w:right="0" w:hangingChars="100" w:hanging="240"/>
        <w:jc w:val="left"/>
        <w:rPr>
          <w:color w:val="000000" w:themeColor="text1"/>
          <w:kern w:val="0"/>
          <w:szCs w:val="24"/>
        </w:rPr>
      </w:pPr>
      <w:r w:rsidRPr="00977C9A">
        <w:rPr>
          <w:rFonts w:hint="eastAsia"/>
          <w:color w:val="000000" w:themeColor="text1"/>
          <w:kern w:val="0"/>
          <w:szCs w:val="24"/>
        </w:rPr>
        <w:t>○ブロック塀等の安全対策</w:t>
      </w:r>
      <w:r w:rsidR="007B1C4F">
        <w:rPr>
          <w:rFonts w:hint="eastAsia"/>
          <w:color w:val="000000" w:themeColor="text1"/>
          <w:kern w:val="0"/>
          <w:szCs w:val="24"/>
        </w:rPr>
        <w:t>について強力に進めるとともに、</w:t>
      </w:r>
      <w:r w:rsidRPr="00977C9A">
        <w:rPr>
          <w:rFonts w:hint="eastAsia"/>
          <w:color w:val="000000" w:themeColor="text1"/>
          <w:kern w:val="0"/>
          <w:szCs w:val="24"/>
        </w:rPr>
        <w:t>家具の転倒防止及び</w:t>
      </w:r>
      <w:r w:rsidR="003325CF">
        <w:rPr>
          <w:rFonts w:hint="eastAsia"/>
          <w:color w:val="000000" w:themeColor="text1"/>
          <w:kern w:val="0"/>
          <w:szCs w:val="24"/>
        </w:rPr>
        <w:t>ガラス・</w:t>
      </w:r>
      <w:r w:rsidRPr="00977C9A">
        <w:rPr>
          <w:rFonts w:hint="eastAsia"/>
          <w:color w:val="000000" w:themeColor="text1"/>
          <w:kern w:val="0"/>
          <w:szCs w:val="24"/>
        </w:rPr>
        <w:t>外壁</w:t>
      </w:r>
      <w:r w:rsidR="003325CF">
        <w:rPr>
          <w:rFonts w:hint="eastAsia"/>
          <w:color w:val="000000" w:themeColor="text1"/>
          <w:kern w:val="0"/>
          <w:szCs w:val="24"/>
        </w:rPr>
        <w:t>材</w:t>
      </w:r>
      <w:r w:rsidRPr="00977C9A">
        <w:rPr>
          <w:rFonts w:hint="eastAsia"/>
          <w:color w:val="000000" w:themeColor="text1"/>
          <w:kern w:val="0"/>
          <w:szCs w:val="24"/>
        </w:rPr>
        <w:t>の脱落防止対策</w:t>
      </w:r>
      <w:r w:rsidR="00977C9A">
        <w:rPr>
          <w:rFonts w:hint="eastAsia"/>
          <w:color w:val="000000" w:themeColor="text1"/>
          <w:kern w:val="0"/>
          <w:szCs w:val="24"/>
        </w:rPr>
        <w:t>について</w:t>
      </w:r>
      <w:r w:rsidR="007B1C4F">
        <w:rPr>
          <w:rFonts w:hint="eastAsia"/>
          <w:color w:val="000000" w:themeColor="text1"/>
          <w:kern w:val="0"/>
          <w:szCs w:val="24"/>
        </w:rPr>
        <w:t>もさらなる普及啓発の推進が</w:t>
      </w:r>
      <w:r w:rsidRPr="00977C9A">
        <w:rPr>
          <w:rFonts w:hint="eastAsia"/>
          <w:color w:val="000000" w:themeColor="text1"/>
          <w:kern w:val="0"/>
          <w:szCs w:val="24"/>
        </w:rPr>
        <w:t>必要</w:t>
      </w:r>
    </w:p>
    <w:p w:rsidR="00FF762D" w:rsidRDefault="001714B2" w:rsidP="003225E8">
      <w:pPr>
        <w:spacing w:line="560" w:lineRule="exact"/>
        <w:ind w:left="480" w:rightChars="0" w:right="0" w:hangingChars="100" w:hanging="240"/>
        <w:jc w:val="left"/>
        <w:rPr>
          <w:color w:val="000000" w:themeColor="text1"/>
          <w:kern w:val="0"/>
          <w:szCs w:val="24"/>
        </w:rPr>
      </w:pPr>
      <w:r w:rsidRPr="00977C9A">
        <w:rPr>
          <w:rFonts w:hint="eastAsia"/>
          <w:color w:val="000000" w:themeColor="text1"/>
          <w:kern w:val="0"/>
          <w:szCs w:val="24"/>
        </w:rPr>
        <w:t>○耐震診断義務化建築物（大規模建築物</w:t>
      </w:r>
      <w:r w:rsidR="00491916">
        <w:rPr>
          <w:rFonts w:hint="eastAsia"/>
          <w:color w:val="000000" w:themeColor="text1"/>
          <w:kern w:val="0"/>
          <w:szCs w:val="24"/>
        </w:rPr>
        <w:t>、</w:t>
      </w:r>
      <w:r w:rsidRPr="00977C9A">
        <w:rPr>
          <w:rFonts w:hint="eastAsia"/>
          <w:color w:val="000000" w:themeColor="text1"/>
          <w:kern w:val="0"/>
          <w:szCs w:val="24"/>
        </w:rPr>
        <w:t>広域緊急交通路沿道建築物）について</w:t>
      </w:r>
      <w:r w:rsidR="00977C9A">
        <w:rPr>
          <w:rFonts w:hint="eastAsia"/>
          <w:color w:val="000000" w:themeColor="text1"/>
          <w:kern w:val="0"/>
          <w:szCs w:val="24"/>
        </w:rPr>
        <w:t>は</w:t>
      </w:r>
      <w:r w:rsidRPr="00977C9A">
        <w:rPr>
          <w:rFonts w:hint="eastAsia"/>
          <w:color w:val="000000" w:themeColor="text1"/>
          <w:kern w:val="0"/>
          <w:szCs w:val="24"/>
        </w:rPr>
        <w:t>、耐震診断結果の公表</w:t>
      </w:r>
      <w:r w:rsidR="00D234EC" w:rsidRPr="006F63CB">
        <w:rPr>
          <w:rFonts w:hint="eastAsia"/>
          <w:color w:val="000000" w:themeColor="text1"/>
          <w:kern w:val="0"/>
          <w:szCs w:val="24"/>
        </w:rPr>
        <w:t>等</w:t>
      </w:r>
      <w:r w:rsidRPr="00977C9A">
        <w:rPr>
          <w:rFonts w:hint="eastAsia"/>
          <w:color w:val="000000" w:themeColor="text1"/>
          <w:kern w:val="0"/>
          <w:szCs w:val="24"/>
        </w:rPr>
        <w:t>を踏まえ、耐震性が不足するものの解消</w:t>
      </w:r>
      <w:r w:rsidR="001E281F">
        <w:rPr>
          <w:rFonts w:hint="eastAsia"/>
          <w:color w:val="000000" w:themeColor="text1"/>
          <w:kern w:val="0"/>
          <w:szCs w:val="24"/>
        </w:rPr>
        <w:t>を目指し</w:t>
      </w:r>
      <w:r w:rsidRPr="00977C9A">
        <w:rPr>
          <w:rFonts w:hint="eastAsia"/>
          <w:color w:val="000000" w:themeColor="text1"/>
          <w:kern w:val="0"/>
          <w:szCs w:val="24"/>
        </w:rPr>
        <w:t>、重点的な耐震化の取組みが必要</w:t>
      </w:r>
    </w:p>
    <w:p w:rsidR="003D5513" w:rsidRDefault="003D5513" w:rsidP="003225E8">
      <w:pPr>
        <w:spacing w:line="560" w:lineRule="exact"/>
        <w:ind w:left="480" w:rightChars="0" w:right="0" w:hangingChars="100" w:hanging="240"/>
        <w:jc w:val="left"/>
        <w:rPr>
          <w:color w:val="000000" w:themeColor="text1"/>
          <w:kern w:val="0"/>
          <w:szCs w:val="24"/>
        </w:rPr>
      </w:pPr>
    </w:p>
    <w:p w:rsidR="003D5513" w:rsidRDefault="003D5513" w:rsidP="003225E8">
      <w:pPr>
        <w:spacing w:line="560" w:lineRule="exact"/>
        <w:ind w:left="480" w:rightChars="0" w:right="0" w:hangingChars="100" w:hanging="240"/>
        <w:jc w:val="left"/>
        <w:rPr>
          <w:color w:val="000000" w:themeColor="text1"/>
          <w:kern w:val="0"/>
          <w:szCs w:val="24"/>
        </w:rPr>
      </w:pPr>
    </w:p>
    <w:p w:rsidR="001478D1" w:rsidRDefault="001478D1" w:rsidP="003225E8">
      <w:pPr>
        <w:spacing w:line="560" w:lineRule="exact"/>
        <w:ind w:left="480" w:rightChars="0" w:right="0" w:hangingChars="100" w:hanging="240"/>
        <w:jc w:val="left"/>
        <w:rPr>
          <w:color w:val="000000" w:themeColor="text1"/>
          <w:kern w:val="0"/>
          <w:szCs w:val="24"/>
        </w:rPr>
      </w:pPr>
    </w:p>
    <w:p w:rsidR="001478D1" w:rsidRDefault="001478D1" w:rsidP="003225E8">
      <w:pPr>
        <w:spacing w:line="560" w:lineRule="exact"/>
        <w:ind w:left="480" w:rightChars="0" w:right="0" w:hangingChars="100" w:hanging="240"/>
        <w:jc w:val="left"/>
        <w:rPr>
          <w:color w:val="000000" w:themeColor="text1"/>
          <w:kern w:val="0"/>
          <w:szCs w:val="24"/>
        </w:rPr>
      </w:pPr>
    </w:p>
    <w:p w:rsidR="008D1DEC" w:rsidRDefault="008D1DEC">
      <w:pPr>
        <w:widowControl/>
        <w:spacing w:line="240" w:lineRule="auto"/>
        <w:ind w:leftChars="0" w:left="0" w:rightChars="0" w:right="0" w:firstLineChars="0" w:firstLine="0"/>
        <w:jc w:val="left"/>
        <w:rPr>
          <w:b/>
          <w:color w:val="0F243E" w:themeColor="text2" w:themeShade="80"/>
          <w:sz w:val="40"/>
        </w:rPr>
      </w:pPr>
      <w:r>
        <w:br w:type="page"/>
      </w:r>
    </w:p>
    <w:p w:rsidR="001E281F" w:rsidRPr="00875BA3" w:rsidRDefault="001E281F" w:rsidP="001E281F">
      <w:pPr>
        <w:pStyle w:val="1"/>
      </w:pPr>
      <w:r>
        <w:rPr>
          <w:rFonts w:hint="eastAsia"/>
        </w:rPr>
        <w:lastRenderedPageBreak/>
        <w:t>３</w:t>
      </w:r>
      <w:r w:rsidRPr="00875BA3">
        <w:rPr>
          <w:rFonts w:hint="eastAsia"/>
        </w:rPr>
        <w:t>．</w:t>
      </w:r>
      <w:r w:rsidR="0040142C">
        <w:rPr>
          <w:rFonts w:hint="eastAsia"/>
        </w:rPr>
        <w:t>施策の方向性と具体的な取組み</w:t>
      </w:r>
    </w:p>
    <w:p w:rsidR="00C17674" w:rsidRDefault="00C17674" w:rsidP="0040142C">
      <w:pPr>
        <w:ind w:leftChars="0" w:left="0" w:firstLineChars="0" w:firstLine="0"/>
      </w:pPr>
      <w:bookmarkStart w:id="3" w:name="_Toc425887047"/>
      <w:bookmarkStart w:id="4" w:name="_Toc440912943"/>
    </w:p>
    <w:p w:rsidR="00C17674" w:rsidRPr="00B055D7" w:rsidRDefault="00C17674" w:rsidP="00BB631A">
      <w:pPr>
        <w:ind w:leftChars="0" w:left="0" w:rightChars="0" w:right="0" w:firstLineChars="0" w:firstLine="0"/>
      </w:pPr>
      <w:r>
        <w:rPr>
          <w:rFonts w:hint="eastAsia"/>
        </w:rPr>
        <w:t>基本的な方針に</w:t>
      </w:r>
      <w:r w:rsidR="00B055D7">
        <w:rPr>
          <w:rFonts w:hint="eastAsia"/>
        </w:rPr>
        <w:t>沿っ</w:t>
      </w:r>
      <w:r w:rsidR="003225E8">
        <w:rPr>
          <w:rFonts w:hint="eastAsia"/>
        </w:rPr>
        <w:t>て</w:t>
      </w:r>
      <w:r w:rsidR="00B055D7">
        <w:rPr>
          <w:rFonts w:hint="eastAsia"/>
        </w:rPr>
        <w:t>、</w:t>
      </w:r>
      <w:r w:rsidR="00BB631A">
        <w:rPr>
          <w:rFonts w:hint="eastAsia"/>
        </w:rPr>
        <w:t>以下の</w:t>
      </w:r>
      <w:r w:rsidR="00B055D7">
        <w:rPr>
          <w:rFonts w:hint="eastAsia"/>
        </w:rPr>
        <w:t>住宅</w:t>
      </w:r>
      <w:r w:rsidR="00BB631A">
        <w:rPr>
          <w:rFonts w:hint="eastAsia"/>
        </w:rPr>
        <w:t>・</w:t>
      </w:r>
      <w:r w:rsidR="00B055D7">
        <w:rPr>
          <w:rFonts w:hint="eastAsia"/>
        </w:rPr>
        <w:t>建築物等</w:t>
      </w:r>
      <w:r w:rsidR="00BB631A">
        <w:rPr>
          <w:rFonts w:hint="eastAsia"/>
        </w:rPr>
        <w:t>の</w:t>
      </w:r>
      <w:r w:rsidR="00B055D7">
        <w:rPr>
          <w:rFonts w:hint="eastAsia"/>
        </w:rPr>
        <w:t>施策の方向性と具体的な取組み</w:t>
      </w:r>
      <w:r w:rsidR="003225E8">
        <w:rPr>
          <w:rFonts w:hint="eastAsia"/>
        </w:rPr>
        <w:t>が必要です。</w:t>
      </w:r>
    </w:p>
    <w:p w:rsidR="00C17674" w:rsidRPr="00875BA3" w:rsidRDefault="00C17674" w:rsidP="0040142C">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88"/>
      </w:tblGrid>
      <w:tr w:rsidR="0040142C" w:rsidRPr="001E3CAA" w:rsidTr="00B055D7">
        <w:tc>
          <w:tcPr>
            <w:tcW w:w="9694" w:type="dxa"/>
            <w:shd w:val="clear" w:color="auto" w:fill="FDE9D9" w:themeFill="accent6" w:themeFillTint="33"/>
          </w:tcPr>
          <w:p w:rsidR="0040142C" w:rsidRPr="001E3CAA" w:rsidRDefault="0040142C" w:rsidP="001478D1">
            <w:pPr>
              <w:pStyle w:val="2"/>
              <w:keepNext w:val="0"/>
              <w:spacing w:line="520" w:lineRule="exact"/>
              <w:ind w:leftChars="0" w:left="0" w:rightChars="0" w:right="0" w:firstLineChars="0" w:firstLine="0"/>
              <w:rPr>
                <w:rFonts w:ascii="Meiryo UI" w:eastAsia="Meiryo UI" w:hAnsi="Meiryo UI" w:cs="Meiryo UI"/>
                <w:sz w:val="32"/>
                <w:szCs w:val="32"/>
              </w:rPr>
            </w:pPr>
            <w:r w:rsidRPr="001E3CAA">
              <w:rPr>
                <w:rFonts w:ascii="Meiryo UI" w:eastAsia="Meiryo UI" w:hAnsi="Meiryo UI" w:cs="Meiryo UI" w:hint="eastAsia"/>
                <w:sz w:val="32"/>
                <w:szCs w:val="32"/>
              </w:rPr>
              <w:t>１．住宅</w:t>
            </w:r>
          </w:p>
        </w:tc>
      </w:tr>
    </w:tbl>
    <w:p w:rsidR="0040142C" w:rsidRPr="001E3CAA" w:rsidRDefault="0040142C" w:rsidP="0040142C">
      <w:pPr>
        <w:spacing w:line="560" w:lineRule="exact"/>
        <w:ind w:leftChars="0" w:left="0" w:rightChars="0" w:right="0" w:firstLineChars="0" w:firstLine="0"/>
        <w:jc w:val="left"/>
      </w:pPr>
      <w:bookmarkStart w:id="5" w:name="_Toc425887048"/>
      <w:r w:rsidRPr="001E3CAA">
        <w:rPr>
          <w:rFonts w:hint="eastAsia"/>
        </w:rPr>
        <w:t>（１）</w:t>
      </w:r>
      <w:bookmarkEnd w:id="5"/>
      <w:r w:rsidRPr="001E3CAA">
        <w:rPr>
          <w:rFonts w:hint="eastAsia"/>
        </w:rPr>
        <w:t>施策の方向性</w:t>
      </w:r>
    </w:p>
    <w:bookmarkEnd w:id="3"/>
    <w:bookmarkEnd w:id="4"/>
    <w:p w:rsidR="0040142C" w:rsidRDefault="00DA5680" w:rsidP="00DD51EA">
      <w:pPr>
        <w:spacing w:line="560" w:lineRule="exact"/>
        <w:ind w:leftChars="300" w:left="960" w:rightChars="0" w:right="0" w:hangingChars="100" w:hanging="240"/>
        <w:jc w:val="left"/>
        <w:rPr>
          <w:color w:val="000000" w:themeColor="text1"/>
          <w:kern w:val="0"/>
          <w:szCs w:val="24"/>
        </w:rPr>
      </w:pPr>
      <w:r w:rsidRPr="001E3CAA">
        <w:rPr>
          <w:rFonts w:hint="eastAsia"/>
          <w:color w:val="000000" w:themeColor="text1"/>
          <w:kern w:val="0"/>
          <w:szCs w:val="24"/>
        </w:rPr>
        <w:t>○</w:t>
      </w:r>
      <w:r w:rsidR="001478D1">
        <w:rPr>
          <w:rFonts w:hint="eastAsia"/>
          <w:color w:val="000000" w:themeColor="text1"/>
          <w:kern w:val="0"/>
          <w:szCs w:val="24"/>
        </w:rPr>
        <w:t>今回の地震における</w:t>
      </w:r>
      <w:r w:rsidR="009B4D07">
        <w:rPr>
          <w:rFonts w:hint="eastAsia"/>
          <w:color w:val="000000" w:themeColor="text1"/>
          <w:kern w:val="0"/>
          <w:szCs w:val="24"/>
        </w:rPr>
        <w:t>４</w:t>
      </w:r>
      <w:r w:rsidR="001478D1">
        <w:rPr>
          <w:rFonts w:hint="eastAsia"/>
          <w:color w:val="000000" w:themeColor="text1"/>
          <w:kern w:val="0"/>
          <w:szCs w:val="24"/>
        </w:rPr>
        <w:t>万棟以上の住宅被害を踏まえ、</w:t>
      </w:r>
      <w:r w:rsidR="0040142C" w:rsidRPr="001E3CAA">
        <w:rPr>
          <w:rFonts w:hint="eastAsia"/>
          <w:color w:val="000000" w:themeColor="text1"/>
          <w:kern w:val="0"/>
          <w:szCs w:val="24"/>
        </w:rPr>
        <w:t>危険な住宅</w:t>
      </w:r>
      <w:r w:rsidR="0040142C">
        <w:rPr>
          <w:rFonts w:hint="eastAsia"/>
          <w:color w:val="000000" w:themeColor="text1"/>
          <w:kern w:val="0"/>
          <w:szCs w:val="24"/>
        </w:rPr>
        <w:t>を</w:t>
      </w:r>
      <w:r w:rsidR="00175EC1">
        <w:rPr>
          <w:rFonts w:hint="eastAsia"/>
          <w:color w:val="000000" w:themeColor="text1"/>
          <w:kern w:val="0"/>
          <w:szCs w:val="24"/>
        </w:rPr>
        <w:t>着実に</w:t>
      </w:r>
      <w:r w:rsidR="0040142C">
        <w:rPr>
          <w:rFonts w:hint="eastAsia"/>
          <w:color w:val="000000" w:themeColor="text1"/>
          <w:kern w:val="0"/>
          <w:szCs w:val="24"/>
        </w:rPr>
        <w:t>減らすため、</w:t>
      </w:r>
      <w:r w:rsidR="001478D1">
        <w:rPr>
          <w:rFonts w:hint="eastAsia"/>
          <w:color w:val="000000" w:themeColor="text1"/>
          <w:kern w:val="0"/>
          <w:szCs w:val="24"/>
        </w:rPr>
        <w:t>よりいっそうの耐震化の促進</w:t>
      </w:r>
      <w:r w:rsidR="00145AB4">
        <w:rPr>
          <w:rFonts w:hint="eastAsia"/>
          <w:color w:val="000000" w:themeColor="text1"/>
          <w:kern w:val="0"/>
          <w:szCs w:val="24"/>
        </w:rPr>
        <w:t>が必要です</w:t>
      </w:r>
      <w:r w:rsidR="0040142C">
        <w:rPr>
          <w:rFonts w:hint="eastAsia"/>
          <w:color w:val="000000" w:themeColor="text1"/>
          <w:kern w:val="0"/>
          <w:szCs w:val="24"/>
        </w:rPr>
        <w:t>。</w:t>
      </w:r>
    </w:p>
    <w:p w:rsidR="0059055F" w:rsidRPr="00977C9A" w:rsidRDefault="0059055F" w:rsidP="0059055F">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（２）具体的な取組み</w:t>
      </w:r>
    </w:p>
    <w:p w:rsidR="001478D1" w:rsidRDefault="001478D1">
      <w:pPr>
        <w:spacing w:line="560" w:lineRule="exact"/>
        <w:ind w:leftChars="300" w:left="960" w:rightChars="0" w:right="0" w:hangingChars="100" w:hanging="240"/>
        <w:jc w:val="left"/>
        <w:rPr>
          <w:color w:val="000000" w:themeColor="text1"/>
          <w:kern w:val="0"/>
          <w:szCs w:val="24"/>
        </w:rPr>
      </w:pPr>
      <w:r w:rsidRPr="00E140C7">
        <w:rPr>
          <w:rFonts w:hint="eastAsia"/>
          <w:color w:val="000000" w:themeColor="text1"/>
          <w:kern w:val="0"/>
          <w:szCs w:val="24"/>
        </w:rPr>
        <w:t>○</w:t>
      </w:r>
      <w:r w:rsidR="003325CF">
        <w:rPr>
          <w:rFonts w:hint="eastAsia"/>
          <w:color w:val="000000" w:themeColor="text1"/>
          <w:kern w:val="0"/>
          <w:szCs w:val="24"/>
        </w:rPr>
        <w:t>今回</w:t>
      </w:r>
      <w:r w:rsidRPr="00E140C7">
        <w:rPr>
          <w:rFonts w:hint="eastAsia"/>
          <w:color w:val="000000" w:themeColor="text1"/>
          <w:kern w:val="0"/>
          <w:szCs w:val="24"/>
        </w:rPr>
        <w:t>の</w:t>
      </w:r>
      <w:r w:rsidR="003325CF">
        <w:rPr>
          <w:rFonts w:hint="eastAsia"/>
          <w:color w:val="000000" w:themeColor="text1"/>
          <w:kern w:val="0"/>
          <w:szCs w:val="24"/>
        </w:rPr>
        <w:t>地震で</w:t>
      </w:r>
      <w:r w:rsidRPr="00E140C7">
        <w:rPr>
          <w:rFonts w:hint="eastAsia"/>
          <w:color w:val="000000" w:themeColor="text1"/>
          <w:kern w:val="0"/>
          <w:szCs w:val="24"/>
        </w:rPr>
        <w:t>被災</w:t>
      </w:r>
      <w:r w:rsidR="00A20BEA" w:rsidRPr="00E140C7">
        <w:rPr>
          <w:rFonts w:hint="eastAsia"/>
          <w:color w:val="000000" w:themeColor="text1"/>
          <w:kern w:val="0"/>
          <w:szCs w:val="24"/>
        </w:rPr>
        <w:t>した住宅については、</w:t>
      </w:r>
      <w:r w:rsidR="00783380" w:rsidRPr="00DD51EA">
        <w:rPr>
          <w:rFonts w:hint="eastAsia"/>
          <w:color w:val="000000" w:themeColor="text1"/>
          <w:kern w:val="0"/>
          <w:szCs w:val="24"/>
        </w:rPr>
        <w:t>手続きの簡素化を図るなど</w:t>
      </w:r>
      <w:r w:rsidRPr="00E140C7">
        <w:rPr>
          <w:rFonts w:hint="eastAsia"/>
          <w:color w:val="000000" w:themeColor="text1"/>
          <w:kern w:val="0"/>
          <w:szCs w:val="24"/>
        </w:rPr>
        <w:t>耐震改修</w:t>
      </w:r>
      <w:r w:rsidR="00A20BEA" w:rsidRPr="00E140C7">
        <w:rPr>
          <w:rFonts w:hint="eastAsia"/>
          <w:color w:val="000000" w:themeColor="text1"/>
          <w:kern w:val="0"/>
          <w:szCs w:val="24"/>
        </w:rPr>
        <w:t>工事</w:t>
      </w:r>
      <w:r w:rsidR="009A5715" w:rsidRPr="00DD51EA">
        <w:rPr>
          <w:rFonts w:hint="eastAsia"/>
          <w:kern w:val="0"/>
          <w:szCs w:val="24"/>
        </w:rPr>
        <w:t>が速やかに</w:t>
      </w:r>
      <w:r w:rsidR="00783380" w:rsidRPr="00DD51EA">
        <w:rPr>
          <w:rFonts w:hint="eastAsia"/>
          <w:kern w:val="0"/>
          <w:szCs w:val="24"/>
        </w:rPr>
        <w:t>行われる</w:t>
      </w:r>
      <w:r w:rsidRPr="00DD51EA">
        <w:rPr>
          <w:rFonts w:hint="eastAsia"/>
          <w:kern w:val="0"/>
          <w:szCs w:val="24"/>
        </w:rPr>
        <w:t>方策</w:t>
      </w:r>
      <w:r w:rsidR="00A20BEA" w:rsidRPr="00DD51EA">
        <w:rPr>
          <w:rFonts w:hint="eastAsia"/>
          <w:kern w:val="0"/>
          <w:szCs w:val="24"/>
        </w:rPr>
        <w:t>を</w:t>
      </w:r>
      <w:r w:rsidRPr="00DD51EA">
        <w:rPr>
          <w:rFonts w:hint="eastAsia"/>
          <w:kern w:val="0"/>
          <w:szCs w:val="24"/>
        </w:rPr>
        <w:t>検討</w:t>
      </w:r>
      <w:r w:rsidR="00A20BEA" w:rsidRPr="00DD51EA">
        <w:rPr>
          <w:rFonts w:hint="eastAsia"/>
          <w:kern w:val="0"/>
          <w:szCs w:val="24"/>
        </w:rPr>
        <w:t>、実施する</w:t>
      </w:r>
      <w:r w:rsidRPr="00DD51EA">
        <w:rPr>
          <w:rFonts w:hint="eastAsia"/>
          <w:kern w:val="0"/>
          <w:szCs w:val="24"/>
        </w:rPr>
        <w:t>必要</w:t>
      </w:r>
      <w:r w:rsidR="00A20BEA" w:rsidRPr="00DD51EA">
        <w:rPr>
          <w:rFonts w:hint="eastAsia"/>
          <w:kern w:val="0"/>
          <w:szCs w:val="24"/>
        </w:rPr>
        <w:t>があ</w:t>
      </w:r>
      <w:r w:rsidR="00A20BEA" w:rsidRPr="00E140C7">
        <w:rPr>
          <w:rFonts w:hint="eastAsia"/>
          <w:color w:val="000000" w:themeColor="text1"/>
          <w:kern w:val="0"/>
          <w:szCs w:val="24"/>
        </w:rPr>
        <w:t>ります。</w:t>
      </w:r>
    </w:p>
    <w:p w:rsidR="00A20BEA" w:rsidRDefault="00A20BEA" w:rsidP="0059055F">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○今回の地震被害による耐震化の機運の高まりを、着実に耐震化につなげるよう、普及啓発の取り組みを強化する必要があります。</w:t>
      </w:r>
    </w:p>
    <w:p w:rsidR="0059055F" w:rsidRPr="00F413AD" w:rsidRDefault="0059055F" w:rsidP="00BB631A">
      <w:pPr>
        <w:spacing w:line="560" w:lineRule="exact"/>
        <w:ind w:leftChars="300" w:left="960" w:rightChars="0" w:right="0" w:hangingChars="100" w:hanging="240"/>
        <w:jc w:val="left"/>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88"/>
      </w:tblGrid>
      <w:tr w:rsidR="000E73C5" w:rsidRPr="00875BA3" w:rsidTr="00B055D7">
        <w:tc>
          <w:tcPr>
            <w:tcW w:w="9694" w:type="dxa"/>
            <w:shd w:val="clear" w:color="auto" w:fill="FDE9D9" w:themeFill="accent6" w:themeFillTint="33"/>
          </w:tcPr>
          <w:p w:rsidR="000E73C5" w:rsidRPr="0040142C" w:rsidRDefault="000E73C5" w:rsidP="00103B2F">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２</w:t>
            </w:r>
            <w:r w:rsidRPr="0040142C">
              <w:rPr>
                <w:rFonts w:ascii="Meiryo UI" w:eastAsia="Meiryo UI" w:hAnsi="Meiryo UI" w:cs="Meiryo UI" w:hint="eastAsia"/>
                <w:sz w:val="32"/>
                <w:szCs w:val="32"/>
              </w:rPr>
              <w:t>．</w:t>
            </w:r>
            <w:r w:rsidR="006C2B99">
              <w:rPr>
                <w:rFonts w:ascii="Meiryo UI" w:eastAsia="Meiryo UI" w:hAnsi="Meiryo UI" w:cs="Meiryo UI" w:hint="eastAsia"/>
                <w:sz w:val="32"/>
                <w:szCs w:val="32"/>
              </w:rPr>
              <w:t>ブロック塀</w:t>
            </w:r>
            <w:r w:rsidR="00103B2F">
              <w:rPr>
                <w:rFonts w:ascii="Meiryo UI" w:eastAsia="Meiryo UI" w:hAnsi="Meiryo UI" w:cs="Meiryo UI" w:hint="eastAsia"/>
                <w:sz w:val="32"/>
                <w:szCs w:val="32"/>
              </w:rPr>
              <w:t>等の安全対策</w:t>
            </w:r>
          </w:p>
        </w:tc>
      </w:tr>
    </w:tbl>
    <w:p w:rsidR="000E73C5" w:rsidRPr="00875BA3" w:rsidRDefault="000E73C5" w:rsidP="000E73C5">
      <w:pPr>
        <w:spacing w:line="560" w:lineRule="exact"/>
        <w:ind w:leftChars="0" w:left="0" w:rightChars="0" w:right="0" w:firstLineChars="0" w:firstLine="0"/>
        <w:jc w:val="left"/>
      </w:pPr>
      <w:r w:rsidRPr="00875BA3">
        <w:rPr>
          <w:rFonts w:hint="eastAsia"/>
        </w:rPr>
        <w:t>（１）</w:t>
      </w:r>
      <w:r>
        <w:rPr>
          <w:rFonts w:hint="eastAsia"/>
        </w:rPr>
        <w:t>施策の方向性</w:t>
      </w:r>
    </w:p>
    <w:p w:rsidR="0010029E" w:rsidRDefault="00B055D7" w:rsidP="00BB631A">
      <w:pPr>
        <w:spacing w:line="560" w:lineRule="exact"/>
        <w:ind w:leftChars="300" w:left="960" w:rightChars="-100" w:right="-240" w:hangingChars="100" w:hanging="240"/>
        <w:jc w:val="left"/>
        <w:rPr>
          <w:color w:val="000000" w:themeColor="text1"/>
          <w:kern w:val="0"/>
          <w:szCs w:val="24"/>
        </w:rPr>
      </w:pPr>
      <w:r>
        <w:rPr>
          <w:rFonts w:hint="eastAsia"/>
          <w:color w:val="000000" w:themeColor="text1"/>
          <w:kern w:val="0"/>
          <w:szCs w:val="24"/>
        </w:rPr>
        <w:t>○</w:t>
      </w:r>
      <w:r w:rsidR="00F413AD">
        <w:rPr>
          <w:rFonts w:hint="eastAsia"/>
          <w:color w:val="000000" w:themeColor="text1"/>
          <w:kern w:val="0"/>
          <w:szCs w:val="24"/>
        </w:rPr>
        <w:t>ブロック塀等の危険性や安全対策について、所有者等への</w:t>
      </w:r>
      <w:r w:rsidR="00386570">
        <w:rPr>
          <w:rFonts w:hint="eastAsia"/>
          <w:color w:val="000000" w:themeColor="text1"/>
          <w:kern w:val="0"/>
          <w:szCs w:val="24"/>
        </w:rPr>
        <w:t>普及啓発の強化</w:t>
      </w:r>
      <w:r w:rsidR="00570878">
        <w:rPr>
          <w:rFonts w:hint="eastAsia"/>
          <w:color w:val="000000" w:themeColor="text1"/>
          <w:kern w:val="0"/>
          <w:szCs w:val="24"/>
        </w:rPr>
        <w:t>が</w:t>
      </w:r>
      <w:r w:rsidR="00386570">
        <w:rPr>
          <w:rFonts w:hint="eastAsia"/>
          <w:color w:val="000000" w:themeColor="text1"/>
          <w:kern w:val="0"/>
          <w:szCs w:val="24"/>
        </w:rPr>
        <w:t>必要</w:t>
      </w:r>
      <w:r w:rsidR="00570878">
        <w:rPr>
          <w:rFonts w:hint="eastAsia"/>
          <w:color w:val="000000" w:themeColor="text1"/>
          <w:kern w:val="0"/>
          <w:szCs w:val="24"/>
        </w:rPr>
        <w:t>で</w:t>
      </w:r>
      <w:r w:rsidR="00F413AD">
        <w:rPr>
          <w:rFonts w:hint="eastAsia"/>
          <w:color w:val="000000" w:themeColor="text1"/>
          <w:kern w:val="0"/>
          <w:szCs w:val="24"/>
        </w:rPr>
        <w:t>す</w:t>
      </w:r>
      <w:r w:rsidR="005D32CD">
        <w:rPr>
          <w:rFonts w:hint="eastAsia"/>
          <w:color w:val="000000" w:themeColor="text1"/>
          <w:kern w:val="0"/>
          <w:szCs w:val="24"/>
        </w:rPr>
        <w:t>。</w:t>
      </w:r>
    </w:p>
    <w:p w:rsidR="00F413AD" w:rsidRDefault="00F413AD" w:rsidP="00BB631A">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○ブロック塀等の</w:t>
      </w:r>
      <w:r w:rsidR="00DA5680">
        <w:rPr>
          <w:rFonts w:hint="eastAsia"/>
          <w:color w:val="000000" w:themeColor="text1"/>
          <w:kern w:val="0"/>
          <w:szCs w:val="24"/>
        </w:rPr>
        <w:t>所有者に、</w:t>
      </w:r>
      <w:r>
        <w:rPr>
          <w:rFonts w:hint="eastAsia"/>
          <w:color w:val="000000" w:themeColor="text1"/>
          <w:kern w:val="0"/>
          <w:szCs w:val="24"/>
        </w:rPr>
        <w:t>危険性</w:t>
      </w:r>
      <w:r w:rsidR="00DA5680">
        <w:rPr>
          <w:rFonts w:hint="eastAsia"/>
          <w:color w:val="000000" w:themeColor="text1"/>
          <w:kern w:val="0"/>
          <w:szCs w:val="24"/>
        </w:rPr>
        <w:t>のチェック</w:t>
      </w:r>
      <w:r>
        <w:rPr>
          <w:rFonts w:hint="eastAsia"/>
          <w:color w:val="000000" w:themeColor="text1"/>
          <w:kern w:val="0"/>
          <w:szCs w:val="24"/>
        </w:rPr>
        <w:t>や撤去</w:t>
      </w:r>
      <w:r w:rsidR="00DA5680">
        <w:rPr>
          <w:rFonts w:hint="eastAsia"/>
          <w:color w:val="000000" w:themeColor="text1"/>
          <w:kern w:val="0"/>
          <w:szCs w:val="24"/>
        </w:rPr>
        <w:t>を</w:t>
      </w:r>
      <w:r>
        <w:rPr>
          <w:rFonts w:hint="eastAsia"/>
          <w:color w:val="000000" w:themeColor="text1"/>
          <w:kern w:val="0"/>
          <w:szCs w:val="24"/>
        </w:rPr>
        <w:t>してもらう</w:t>
      </w:r>
      <w:r w:rsidR="00570878">
        <w:rPr>
          <w:rFonts w:hint="eastAsia"/>
          <w:color w:val="000000" w:themeColor="text1"/>
          <w:kern w:val="0"/>
          <w:szCs w:val="24"/>
        </w:rPr>
        <w:t>ため</w:t>
      </w:r>
      <w:r>
        <w:rPr>
          <w:rFonts w:hint="eastAsia"/>
          <w:color w:val="000000" w:themeColor="text1"/>
          <w:kern w:val="0"/>
          <w:szCs w:val="24"/>
        </w:rPr>
        <w:t>には、</w:t>
      </w:r>
      <w:r w:rsidR="00DA5680">
        <w:rPr>
          <w:rFonts w:hint="eastAsia"/>
          <w:color w:val="000000" w:themeColor="text1"/>
          <w:kern w:val="0"/>
          <w:szCs w:val="24"/>
        </w:rPr>
        <w:t>実効性のある</w:t>
      </w:r>
      <w:r>
        <w:rPr>
          <w:rFonts w:hint="eastAsia"/>
          <w:color w:val="000000" w:themeColor="text1"/>
          <w:kern w:val="0"/>
          <w:szCs w:val="24"/>
        </w:rPr>
        <w:t>インセンティブ</w:t>
      </w:r>
      <w:r w:rsidR="00570878">
        <w:rPr>
          <w:rFonts w:hint="eastAsia"/>
          <w:color w:val="000000" w:themeColor="text1"/>
          <w:kern w:val="0"/>
          <w:szCs w:val="24"/>
        </w:rPr>
        <w:t>が</w:t>
      </w:r>
      <w:r>
        <w:rPr>
          <w:rFonts w:hint="eastAsia"/>
          <w:color w:val="000000" w:themeColor="text1"/>
          <w:kern w:val="0"/>
          <w:szCs w:val="24"/>
        </w:rPr>
        <w:t>必要</w:t>
      </w:r>
      <w:r w:rsidR="00570878">
        <w:rPr>
          <w:rFonts w:hint="eastAsia"/>
          <w:color w:val="000000" w:themeColor="text1"/>
          <w:kern w:val="0"/>
          <w:szCs w:val="24"/>
        </w:rPr>
        <w:t>で</w:t>
      </w:r>
      <w:r w:rsidR="00DA5680">
        <w:rPr>
          <w:rFonts w:hint="eastAsia"/>
          <w:color w:val="000000" w:themeColor="text1"/>
          <w:kern w:val="0"/>
          <w:szCs w:val="24"/>
        </w:rPr>
        <w:t>す。</w:t>
      </w:r>
    </w:p>
    <w:p w:rsidR="005D32CD" w:rsidRPr="00977C9A" w:rsidRDefault="005D32CD" w:rsidP="005D32CD">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（２）具体的な取組み</w:t>
      </w:r>
    </w:p>
    <w:p w:rsidR="00DA5680" w:rsidRPr="00DA5680" w:rsidRDefault="00DA5680" w:rsidP="00DA5680">
      <w:pPr>
        <w:spacing w:line="560" w:lineRule="exact"/>
        <w:ind w:leftChars="300" w:left="960" w:rightChars="0" w:right="0" w:hangingChars="100" w:hanging="240"/>
        <w:jc w:val="left"/>
        <w:rPr>
          <w:color w:val="000000" w:themeColor="text1"/>
          <w:kern w:val="0"/>
          <w:szCs w:val="24"/>
        </w:rPr>
      </w:pPr>
      <w:r w:rsidRPr="00DA5680">
        <w:rPr>
          <w:rFonts w:hint="eastAsia"/>
          <w:color w:val="000000" w:themeColor="text1"/>
          <w:kern w:val="0"/>
          <w:szCs w:val="24"/>
        </w:rPr>
        <w:t>（</w:t>
      </w:r>
      <w:r w:rsidR="00F73E51">
        <w:rPr>
          <w:rFonts w:hint="eastAsia"/>
          <w:color w:val="000000" w:themeColor="text1"/>
          <w:kern w:val="0"/>
          <w:szCs w:val="24"/>
        </w:rPr>
        <w:t>確実な</w:t>
      </w:r>
      <w:r w:rsidRPr="00DA5680">
        <w:rPr>
          <w:rFonts w:hint="eastAsia"/>
          <w:color w:val="000000" w:themeColor="text1"/>
          <w:kern w:val="0"/>
          <w:szCs w:val="24"/>
        </w:rPr>
        <w:t>普及啓発）</w:t>
      </w:r>
    </w:p>
    <w:p w:rsidR="00DA5680" w:rsidRDefault="00DA5680" w:rsidP="00DA5680">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○所有者に対して、危険性や耐久性・転倒防止対策等の知識など、効果的な普及啓発の方法等について検討する必要があります。</w:t>
      </w:r>
    </w:p>
    <w:p w:rsidR="00DA5680" w:rsidRDefault="00DA5680" w:rsidP="00DA5680">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F73E51">
        <w:rPr>
          <w:rFonts w:hint="eastAsia"/>
          <w:color w:val="000000" w:themeColor="text1"/>
          <w:kern w:val="0"/>
          <w:szCs w:val="24"/>
        </w:rPr>
        <w:t>住宅の</w:t>
      </w:r>
      <w:r>
        <w:rPr>
          <w:rFonts w:hint="eastAsia"/>
          <w:color w:val="000000" w:themeColor="text1"/>
          <w:kern w:val="0"/>
          <w:szCs w:val="24"/>
        </w:rPr>
        <w:t>耐震診断の資格を</w:t>
      </w:r>
      <w:r w:rsidR="00F73E51">
        <w:rPr>
          <w:rFonts w:hint="eastAsia"/>
          <w:color w:val="000000" w:themeColor="text1"/>
          <w:kern w:val="0"/>
          <w:szCs w:val="24"/>
        </w:rPr>
        <w:t>有する</w:t>
      </w:r>
      <w:r>
        <w:rPr>
          <w:rFonts w:hint="eastAsia"/>
          <w:color w:val="000000" w:themeColor="text1"/>
          <w:kern w:val="0"/>
          <w:szCs w:val="24"/>
        </w:rPr>
        <w:t>建築士に対して、</w:t>
      </w:r>
      <w:r w:rsidR="00F73E51">
        <w:rPr>
          <w:rFonts w:hint="eastAsia"/>
          <w:color w:val="000000" w:themeColor="text1"/>
          <w:kern w:val="0"/>
          <w:szCs w:val="24"/>
        </w:rPr>
        <w:t>安全性の確認</w:t>
      </w:r>
      <w:r>
        <w:rPr>
          <w:rFonts w:hint="eastAsia"/>
          <w:color w:val="000000" w:themeColor="text1"/>
          <w:kern w:val="0"/>
          <w:szCs w:val="24"/>
        </w:rPr>
        <w:t>に関する知識を普及する必要があります。</w:t>
      </w:r>
    </w:p>
    <w:p w:rsidR="00483059" w:rsidRDefault="00483059" w:rsidP="00483059">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lastRenderedPageBreak/>
        <w:t>○施工者に対して、</w:t>
      </w:r>
      <w:r w:rsidR="00755DC5">
        <w:rPr>
          <w:rFonts w:hint="eastAsia"/>
          <w:color w:val="000000" w:themeColor="text1"/>
          <w:kern w:val="0"/>
          <w:szCs w:val="24"/>
        </w:rPr>
        <w:t>建築基準法の規定</w:t>
      </w:r>
      <w:r>
        <w:rPr>
          <w:rFonts w:hint="eastAsia"/>
          <w:color w:val="000000" w:themeColor="text1"/>
          <w:kern w:val="0"/>
          <w:szCs w:val="24"/>
        </w:rPr>
        <w:t>の遵守などを周知徹底する必要があります。</w:t>
      </w:r>
    </w:p>
    <w:p w:rsidR="00F73E51" w:rsidRPr="00977C9A" w:rsidRDefault="00F73E51" w:rsidP="00F73E51">
      <w:pPr>
        <w:spacing w:line="560" w:lineRule="exact"/>
        <w:ind w:leftChars="300" w:left="960" w:rightChars="0" w:right="0" w:hangingChars="100" w:hanging="240"/>
        <w:jc w:val="left"/>
        <w:rPr>
          <w:color w:val="000000" w:themeColor="text1"/>
          <w:kern w:val="0"/>
          <w:szCs w:val="24"/>
        </w:rPr>
      </w:pPr>
      <w:r w:rsidRPr="00977C9A">
        <w:rPr>
          <w:rFonts w:hint="eastAsia"/>
          <w:color w:val="000000" w:themeColor="text1"/>
          <w:kern w:val="0"/>
          <w:szCs w:val="24"/>
        </w:rPr>
        <w:t>○</w:t>
      </w:r>
      <w:r>
        <w:rPr>
          <w:rFonts w:hint="eastAsia"/>
          <w:color w:val="000000" w:themeColor="text1"/>
          <w:kern w:val="0"/>
          <w:szCs w:val="24"/>
        </w:rPr>
        <w:t>住宅の</w:t>
      </w:r>
      <w:r w:rsidRPr="00977C9A">
        <w:rPr>
          <w:rFonts w:hint="eastAsia"/>
          <w:color w:val="000000" w:themeColor="text1"/>
          <w:kern w:val="0"/>
          <w:szCs w:val="24"/>
        </w:rPr>
        <w:t>耐震診断</w:t>
      </w:r>
      <w:r w:rsidR="00755DC5">
        <w:rPr>
          <w:rFonts w:hint="eastAsia"/>
          <w:color w:val="000000" w:themeColor="text1"/>
          <w:kern w:val="0"/>
          <w:szCs w:val="24"/>
        </w:rPr>
        <w:t>実施時に、ブロック塀等の</w:t>
      </w:r>
      <w:r>
        <w:rPr>
          <w:rFonts w:hint="eastAsia"/>
          <w:color w:val="000000" w:themeColor="text1"/>
          <w:kern w:val="0"/>
          <w:szCs w:val="24"/>
        </w:rPr>
        <w:t>安全性の確認</w:t>
      </w:r>
      <w:r w:rsidR="00755DC5">
        <w:rPr>
          <w:rFonts w:hint="eastAsia"/>
          <w:color w:val="000000" w:themeColor="text1"/>
          <w:kern w:val="0"/>
          <w:szCs w:val="24"/>
        </w:rPr>
        <w:t>もあわせて診断する方策</w:t>
      </w:r>
      <w:r>
        <w:rPr>
          <w:rFonts w:hint="eastAsia"/>
          <w:color w:val="000000" w:themeColor="text1"/>
          <w:kern w:val="0"/>
          <w:szCs w:val="24"/>
        </w:rPr>
        <w:t>について検討する必要があります。</w:t>
      </w:r>
    </w:p>
    <w:p w:rsidR="00F73E51" w:rsidRDefault="00F73E51" w:rsidP="00DA5680">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（安全対策の支援）</w:t>
      </w:r>
    </w:p>
    <w:p w:rsidR="00F73E51" w:rsidRDefault="00F73E51" w:rsidP="00F73E51">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821AF2">
        <w:rPr>
          <w:rFonts w:hint="eastAsia"/>
          <w:color w:val="000000" w:themeColor="text1"/>
          <w:kern w:val="0"/>
          <w:szCs w:val="24"/>
        </w:rPr>
        <w:t>過去</w:t>
      </w:r>
      <w:r w:rsidR="003325CF">
        <w:rPr>
          <w:rFonts w:hint="eastAsia"/>
          <w:color w:val="000000" w:themeColor="text1"/>
          <w:kern w:val="0"/>
          <w:szCs w:val="24"/>
        </w:rPr>
        <w:t>の</w:t>
      </w:r>
      <w:r w:rsidR="00821AF2">
        <w:rPr>
          <w:rFonts w:hint="eastAsia"/>
          <w:color w:val="000000" w:themeColor="text1"/>
          <w:kern w:val="0"/>
          <w:szCs w:val="24"/>
        </w:rPr>
        <w:t>地震においても</w:t>
      </w:r>
      <w:r w:rsidR="003325CF">
        <w:rPr>
          <w:rFonts w:hint="eastAsia"/>
          <w:color w:val="000000" w:themeColor="text1"/>
          <w:kern w:val="0"/>
          <w:szCs w:val="24"/>
        </w:rPr>
        <w:t>死亡</w:t>
      </w:r>
      <w:r w:rsidR="00821AF2">
        <w:rPr>
          <w:rFonts w:hint="eastAsia"/>
          <w:color w:val="000000" w:themeColor="text1"/>
          <w:kern w:val="0"/>
          <w:szCs w:val="24"/>
        </w:rPr>
        <w:t>原因となったブロック塀対策</w:t>
      </w:r>
      <w:r w:rsidR="007D52E2">
        <w:rPr>
          <w:rFonts w:hint="eastAsia"/>
          <w:color w:val="000000" w:themeColor="text1"/>
          <w:kern w:val="0"/>
          <w:szCs w:val="24"/>
        </w:rPr>
        <w:t>を</w:t>
      </w:r>
      <w:r w:rsidR="00821AF2">
        <w:rPr>
          <w:rFonts w:hint="eastAsia"/>
          <w:color w:val="000000" w:themeColor="text1"/>
          <w:kern w:val="0"/>
          <w:szCs w:val="24"/>
        </w:rPr>
        <w:t>府内全域</w:t>
      </w:r>
      <w:r w:rsidR="007D52E2">
        <w:rPr>
          <w:rFonts w:hint="eastAsia"/>
          <w:color w:val="000000" w:themeColor="text1"/>
          <w:kern w:val="0"/>
          <w:szCs w:val="24"/>
        </w:rPr>
        <w:t>で進める必要があり、</w:t>
      </w:r>
      <w:r>
        <w:rPr>
          <w:rFonts w:hint="eastAsia"/>
          <w:color w:val="000000" w:themeColor="text1"/>
          <w:kern w:val="0"/>
          <w:szCs w:val="24"/>
        </w:rPr>
        <w:t>民間</w:t>
      </w:r>
      <w:r w:rsidR="00103B2F">
        <w:rPr>
          <w:rFonts w:hint="eastAsia"/>
          <w:color w:val="000000" w:themeColor="text1"/>
          <w:kern w:val="0"/>
          <w:szCs w:val="24"/>
        </w:rPr>
        <w:t>が所有する</w:t>
      </w:r>
      <w:r>
        <w:rPr>
          <w:rFonts w:hint="eastAsia"/>
          <w:color w:val="000000" w:themeColor="text1"/>
          <w:kern w:val="0"/>
          <w:szCs w:val="24"/>
        </w:rPr>
        <w:t>危険なブロック塀</w:t>
      </w:r>
      <w:r w:rsidR="00103B2F">
        <w:rPr>
          <w:rFonts w:hint="eastAsia"/>
          <w:color w:val="000000" w:themeColor="text1"/>
          <w:kern w:val="0"/>
          <w:szCs w:val="24"/>
        </w:rPr>
        <w:t>等を</w:t>
      </w:r>
      <w:r>
        <w:rPr>
          <w:rFonts w:hint="eastAsia"/>
          <w:color w:val="000000" w:themeColor="text1"/>
          <w:kern w:val="0"/>
          <w:szCs w:val="24"/>
        </w:rPr>
        <w:t>早急</w:t>
      </w:r>
      <w:r w:rsidR="00103B2F">
        <w:rPr>
          <w:rFonts w:hint="eastAsia"/>
          <w:color w:val="000000" w:themeColor="text1"/>
          <w:kern w:val="0"/>
          <w:szCs w:val="24"/>
        </w:rPr>
        <w:t>に</w:t>
      </w:r>
      <w:r>
        <w:rPr>
          <w:rFonts w:hint="eastAsia"/>
          <w:color w:val="000000" w:themeColor="text1"/>
          <w:kern w:val="0"/>
          <w:szCs w:val="24"/>
        </w:rPr>
        <w:t>撤去</w:t>
      </w:r>
      <w:r w:rsidR="00103B2F">
        <w:rPr>
          <w:rFonts w:hint="eastAsia"/>
          <w:color w:val="000000" w:themeColor="text1"/>
          <w:kern w:val="0"/>
          <w:szCs w:val="24"/>
        </w:rPr>
        <w:t>するため</w:t>
      </w:r>
      <w:r>
        <w:rPr>
          <w:rFonts w:hint="eastAsia"/>
          <w:color w:val="000000" w:themeColor="text1"/>
          <w:kern w:val="0"/>
          <w:szCs w:val="24"/>
        </w:rPr>
        <w:t>、</w:t>
      </w:r>
      <w:r w:rsidR="00821AF2">
        <w:rPr>
          <w:rFonts w:hint="eastAsia"/>
          <w:color w:val="000000" w:themeColor="text1"/>
          <w:kern w:val="0"/>
          <w:szCs w:val="24"/>
        </w:rPr>
        <w:t>全市町村において</w:t>
      </w:r>
      <w:r w:rsidR="00755DC5">
        <w:rPr>
          <w:rFonts w:hint="eastAsia"/>
          <w:color w:val="000000" w:themeColor="text1"/>
          <w:kern w:val="0"/>
          <w:szCs w:val="24"/>
        </w:rPr>
        <w:t>所有者</w:t>
      </w:r>
      <w:r w:rsidR="00821AF2">
        <w:rPr>
          <w:rFonts w:hint="eastAsia"/>
          <w:color w:val="000000" w:themeColor="text1"/>
          <w:kern w:val="0"/>
          <w:szCs w:val="24"/>
        </w:rPr>
        <w:t>へ</w:t>
      </w:r>
      <w:r w:rsidR="00755DC5">
        <w:rPr>
          <w:rFonts w:hint="eastAsia"/>
          <w:color w:val="000000" w:themeColor="text1"/>
          <w:kern w:val="0"/>
          <w:szCs w:val="24"/>
        </w:rPr>
        <w:t>支援策</w:t>
      </w:r>
      <w:r w:rsidR="00821AF2">
        <w:rPr>
          <w:rFonts w:hint="eastAsia"/>
          <w:color w:val="000000" w:themeColor="text1"/>
          <w:kern w:val="0"/>
          <w:szCs w:val="24"/>
        </w:rPr>
        <w:t>が講じられる</w:t>
      </w:r>
      <w:r>
        <w:rPr>
          <w:rFonts w:hint="eastAsia"/>
          <w:color w:val="000000" w:themeColor="text1"/>
          <w:kern w:val="0"/>
          <w:szCs w:val="24"/>
        </w:rPr>
        <w:t>必要</w:t>
      </w:r>
      <w:r w:rsidR="00103B2F">
        <w:rPr>
          <w:rFonts w:hint="eastAsia"/>
          <w:color w:val="000000" w:themeColor="text1"/>
          <w:kern w:val="0"/>
          <w:szCs w:val="24"/>
        </w:rPr>
        <w:t>があります。</w:t>
      </w:r>
    </w:p>
    <w:p w:rsidR="005D32CD" w:rsidRDefault="006C2B99" w:rsidP="00B055D7">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103B2F">
        <w:rPr>
          <w:rFonts w:hint="eastAsia"/>
          <w:color w:val="000000" w:themeColor="text1"/>
          <w:kern w:val="0"/>
          <w:szCs w:val="24"/>
        </w:rPr>
        <w:t>所有者に</w:t>
      </w:r>
      <w:r>
        <w:rPr>
          <w:rFonts w:hint="eastAsia"/>
          <w:color w:val="000000" w:themeColor="text1"/>
          <w:kern w:val="0"/>
          <w:szCs w:val="24"/>
        </w:rPr>
        <w:t>ブロック塀</w:t>
      </w:r>
      <w:r w:rsidR="00673E61">
        <w:rPr>
          <w:rFonts w:hint="eastAsia"/>
          <w:color w:val="000000" w:themeColor="text1"/>
          <w:kern w:val="0"/>
          <w:szCs w:val="24"/>
        </w:rPr>
        <w:t>等</w:t>
      </w:r>
      <w:r>
        <w:rPr>
          <w:rFonts w:hint="eastAsia"/>
          <w:color w:val="000000" w:themeColor="text1"/>
          <w:kern w:val="0"/>
          <w:szCs w:val="24"/>
        </w:rPr>
        <w:t>の</w:t>
      </w:r>
      <w:r w:rsidR="00103B2F">
        <w:rPr>
          <w:rFonts w:hint="eastAsia"/>
          <w:color w:val="000000" w:themeColor="text1"/>
          <w:kern w:val="0"/>
          <w:szCs w:val="24"/>
        </w:rPr>
        <w:t>危険度の確認や</w:t>
      </w:r>
      <w:r w:rsidR="005D32CD">
        <w:rPr>
          <w:rFonts w:hint="eastAsia"/>
          <w:color w:val="000000" w:themeColor="text1"/>
          <w:kern w:val="0"/>
          <w:szCs w:val="24"/>
        </w:rPr>
        <w:t>撤去</w:t>
      </w:r>
      <w:r w:rsidR="00044244">
        <w:rPr>
          <w:rFonts w:hint="eastAsia"/>
          <w:color w:val="000000" w:themeColor="text1"/>
          <w:kern w:val="0"/>
          <w:szCs w:val="24"/>
        </w:rPr>
        <w:t>を</w:t>
      </w:r>
      <w:r w:rsidR="005D32CD">
        <w:rPr>
          <w:rFonts w:hint="eastAsia"/>
          <w:color w:val="000000" w:themeColor="text1"/>
          <w:kern w:val="0"/>
          <w:szCs w:val="24"/>
        </w:rPr>
        <w:t>してもらう</w:t>
      </w:r>
      <w:r w:rsidR="00755DC5">
        <w:rPr>
          <w:rFonts w:hint="eastAsia"/>
          <w:color w:val="000000" w:themeColor="text1"/>
          <w:kern w:val="0"/>
          <w:szCs w:val="24"/>
        </w:rPr>
        <w:t>ため</w:t>
      </w:r>
      <w:r w:rsidR="00103B2F">
        <w:rPr>
          <w:rFonts w:hint="eastAsia"/>
          <w:color w:val="000000" w:themeColor="text1"/>
          <w:kern w:val="0"/>
          <w:szCs w:val="24"/>
        </w:rPr>
        <w:t>には</w:t>
      </w:r>
      <w:r w:rsidR="005D32CD">
        <w:rPr>
          <w:rFonts w:hint="eastAsia"/>
          <w:color w:val="000000" w:themeColor="text1"/>
          <w:kern w:val="0"/>
          <w:szCs w:val="24"/>
        </w:rPr>
        <w:t>、</w:t>
      </w:r>
      <w:r w:rsidR="00290A11">
        <w:rPr>
          <w:rFonts w:hint="eastAsia"/>
          <w:color w:val="000000" w:themeColor="text1"/>
          <w:kern w:val="0"/>
          <w:szCs w:val="24"/>
        </w:rPr>
        <w:t>構造上の</w:t>
      </w:r>
      <w:r>
        <w:rPr>
          <w:rFonts w:hint="eastAsia"/>
          <w:color w:val="000000" w:themeColor="text1"/>
          <w:kern w:val="0"/>
          <w:szCs w:val="24"/>
        </w:rPr>
        <w:t>安全</w:t>
      </w:r>
      <w:r w:rsidR="00290A11">
        <w:rPr>
          <w:rFonts w:hint="eastAsia"/>
          <w:color w:val="000000" w:themeColor="text1"/>
          <w:kern w:val="0"/>
          <w:szCs w:val="24"/>
        </w:rPr>
        <w:t>を確認できたものや、</w:t>
      </w:r>
      <w:r w:rsidR="00F73E51">
        <w:rPr>
          <w:rFonts w:hint="eastAsia"/>
          <w:color w:val="000000" w:themeColor="text1"/>
          <w:kern w:val="0"/>
          <w:szCs w:val="24"/>
        </w:rPr>
        <w:t>景観</w:t>
      </w:r>
      <w:r w:rsidR="00290A11">
        <w:rPr>
          <w:rFonts w:hint="eastAsia"/>
          <w:color w:val="000000" w:themeColor="text1"/>
          <w:kern w:val="0"/>
          <w:szCs w:val="24"/>
        </w:rPr>
        <w:t>や</w:t>
      </w:r>
      <w:r w:rsidR="00F73E51">
        <w:rPr>
          <w:rFonts w:hint="eastAsia"/>
          <w:color w:val="000000" w:themeColor="text1"/>
          <w:kern w:val="0"/>
          <w:szCs w:val="24"/>
        </w:rPr>
        <w:t>防犯</w:t>
      </w:r>
      <w:r w:rsidR="00290A11">
        <w:rPr>
          <w:rFonts w:hint="eastAsia"/>
          <w:color w:val="000000" w:themeColor="text1"/>
          <w:kern w:val="0"/>
          <w:szCs w:val="24"/>
        </w:rPr>
        <w:t>面でのまちなみ等への貢献を評価し、</w:t>
      </w:r>
      <w:r w:rsidR="008071F2">
        <w:rPr>
          <w:rFonts w:hint="eastAsia"/>
          <w:color w:val="000000" w:themeColor="text1"/>
          <w:kern w:val="0"/>
          <w:szCs w:val="24"/>
        </w:rPr>
        <w:t>それら</w:t>
      </w:r>
      <w:r w:rsidR="00290A11">
        <w:rPr>
          <w:rFonts w:hint="eastAsia"/>
          <w:color w:val="000000" w:themeColor="text1"/>
          <w:kern w:val="0"/>
          <w:szCs w:val="24"/>
        </w:rPr>
        <w:t>に</w:t>
      </w:r>
      <w:r w:rsidR="005D32CD">
        <w:rPr>
          <w:rFonts w:hint="eastAsia"/>
          <w:color w:val="000000" w:themeColor="text1"/>
          <w:kern w:val="0"/>
          <w:szCs w:val="24"/>
        </w:rPr>
        <w:t>インセンティブ</w:t>
      </w:r>
      <w:r w:rsidR="00F73E51">
        <w:rPr>
          <w:rFonts w:hint="eastAsia"/>
          <w:color w:val="000000" w:themeColor="text1"/>
          <w:kern w:val="0"/>
          <w:szCs w:val="24"/>
        </w:rPr>
        <w:t>を</w:t>
      </w:r>
      <w:r w:rsidR="00103B2F">
        <w:rPr>
          <w:rFonts w:hint="eastAsia"/>
          <w:color w:val="000000" w:themeColor="text1"/>
          <w:kern w:val="0"/>
          <w:szCs w:val="24"/>
        </w:rPr>
        <w:t>付与する</w:t>
      </w:r>
      <w:r>
        <w:rPr>
          <w:rFonts w:hint="eastAsia"/>
          <w:color w:val="000000" w:themeColor="text1"/>
          <w:kern w:val="0"/>
          <w:szCs w:val="24"/>
        </w:rPr>
        <w:t>など、発想を変えた</w:t>
      </w:r>
      <w:r w:rsidR="00103B2F">
        <w:rPr>
          <w:rFonts w:hint="eastAsia"/>
          <w:color w:val="000000" w:themeColor="text1"/>
          <w:kern w:val="0"/>
          <w:szCs w:val="24"/>
        </w:rPr>
        <w:t>取組み</w:t>
      </w:r>
      <w:r w:rsidR="00290A11">
        <w:rPr>
          <w:rFonts w:hint="eastAsia"/>
          <w:color w:val="000000" w:themeColor="text1"/>
          <w:kern w:val="0"/>
          <w:szCs w:val="24"/>
        </w:rPr>
        <w:t>方策</w:t>
      </w:r>
      <w:r>
        <w:rPr>
          <w:rFonts w:hint="eastAsia"/>
          <w:color w:val="000000" w:themeColor="text1"/>
          <w:kern w:val="0"/>
          <w:szCs w:val="24"/>
        </w:rPr>
        <w:t>を検討する</w:t>
      </w:r>
      <w:r w:rsidR="005D32CD">
        <w:rPr>
          <w:rFonts w:hint="eastAsia"/>
          <w:color w:val="000000" w:themeColor="text1"/>
          <w:kern w:val="0"/>
          <w:szCs w:val="24"/>
        </w:rPr>
        <w:t>必要</w:t>
      </w:r>
      <w:r>
        <w:rPr>
          <w:rFonts w:hint="eastAsia"/>
          <w:color w:val="000000" w:themeColor="text1"/>
          <w:kern w:val="0"/>
          <w:szCs w:val="24"/>
        </w:rPr>
        <w:t>があります</w:t>
      </w:r>
      <w:r w:rsidR="005D32CD">
        <w:rPr>
          <w:rFonts w:hint="eastAsia"/>
          <w:color w:val="000000" w:themeColor="text1"/>
          <w:kern w:val="0"/>
          <w:szCs w:val="24"/>
        </w:rPr>
        <w:t>。</w:t>
      </w:r>
    </w:p>
    <w:p w:rsidR="00F73E51" w:rsidRDefault="00F73E51" w:rsidP="00B055D7">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（行政による指導</w:t>
      </w:r>
      <w:r w:rsidR="00290A11">
        <w:rPr>
          <w:rFonts w:hint="eastAsia"/>
          <w:color w:val="000000" w:themeColor="text1"/>
          <w:kern w:val="0"/>
          <w:szCs w:val="24"/>
        </w:rPr>
        <w:t>等</w:t>
      </w:r>
      <w:r>
        <w:rPr>
          <w:rFonts w:hint="eastAsia"/>
          <w:color w:val="000000" w:themeColor="text1"/>
          <w:kern w:val="0"/>
          <w:szCs w:val="24"/>
        </w:rPr>
        <w:t>）</w:t>
      </w:r>
    </w:p>
    <w:p w:rsidR="00F73E51" w:rsidRDefault="00F73E51" w:rsidP="00B055D7">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○既存の危険なブロック塀等や新設するブロック塀等に対して、建築基準法に基づく指導</w:t>
      </w:r>
      <w:r w:rsidR="00290A11">
        <w:rPr>
          <w:rFonts w:hint="eastAsia"/>
          <w:color w:val="000000" w:themeColor="text1"/>
          <w:kern w:val="0"/>
          <w:szCs w:val="24"/>
        </w:rPr>
        <w:t>等</w:t>
      </w:r>
      <w:r>
        <w:rPr>
          <w:rFonts w:hint="eastAsia"/>
          <w:color w:val="000000" w:themeColor="text1"/>
          <w:kern w:val="0"/>
          <w:szCs w:val="24"/>
        </w:rPr>
        <w:t>を行う必要があります。</w:t>
      </w:r>
    </w:p>
    <w:p w:rsidR="00DD5D9A" w:rsidRPr="00F73E51" w:rsidRDefault="00DD5D9A" w:rsidP="00DD5D9A">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88"/>
      </w:tblGrid>
      <w:tr w:rsidR="00DD5D9A" w:rsidRPr="00875BA3" w:rsidTr="00CD3EA7">
        <w:tc>
          <w:tcPr>
            <w:tcW w:w="9694" w:type="dxa"/>
            <w:shd w:val="clear" w:color="auto" w:fill="FDE9D9" w:themeFill="accent6" w:themeFillTint="33"/>
          </w:tcPr>
          <w:p w:rsidR="00DD5D9A" w:rsidRPr="0040142C" w:rsidRDefault="00DD5D9A" w:rsidP="00290A11">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3</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家具の転倒</w:t>
            </w:r>
            <w:r w:rsidR="00103B2F">
              <w:rPr>
                <w:rFonts w:ascii="Meiryo UI" w:eastAsia="Meiryo UI" w:hAnsi="Meiryo UI" w:cs="Meiryo UI" w:hint="eastAsia"/>
                <w:sz w:val="32"/>
                <w:szCs w:val="32"/>
              </w:rPr>
              <w:t>防止</w:t>
            </w:r>
            <w:r>
              <w:rPr>
                <w:rFonts w:ascii="Meiryo UI" w:eastAsia="Meiryo UI" w:hAnsi="Meiryo UI" w:cs="Meiryo UI" w:hint="eastAsia"/>
                <w:sz w:val="32"/>
                <w:szCs w:val="32"/>
              </w:rPr>
              <w:t>、</w:t>
            </w:r>
            <w:r w:rsidR="003325CF">
              <w:rPr>
                <w:rFonts w:ascii="Meiryo UI" w:eastAsia="Meiryo UI" w:hAnsi="Meiryo UI" w:cs="Meiryo UI" w:hint="eastAsia"/>
                <w:sz w:val="32"/>
                <w:szCs w:val="32"/>
              </w:rPr>
              <w:t>ガラス・</w:t>
            </w:r>
            <w:r>
              <w:rPr>
                <w:rFonts w:ascii="Meiryo UI" w:eastAsia="Meiryo UI" w:hAnsi="Meiryo UI" w:cs="Meiryo UI" w:hint="eastAsia"/>
                <w:sz w:val="32"/>
                <w:szCs w:val="32"/>
              </w:rPr>
              <w:t>外壁材の</w:t>
            </w:r>
            <w:r w:rsidR="00103B2F">
              <w:rPr>
                <w:rFonts w:ascii="Meiryo UI" w:eastAsia="Meiryo UI" w:hAnsi="Meiryo UI" w:cs="Meiryo UI" w:hint="eastAsia"/>
                <w:sz w:val="32"/>
                <w:szCs w:val="32"/>
              </w:rPr>
              <w:t>脱落</w:t>
            </w:r>
            <w:r w:rsidR="00290A11">
              <w:rPr>
                <w:rFonts w:ascii="Meiryo UI" w:eastAsia="Meiryo UI" w:hAnsi="Meiryo UI" w:cs="Meiryo UI" w:hint="eastAsia"/>
                <w:sz w:val="32"/>
                <w:szCs w:val="32"/>
              </w:rPr>
              <w:t>防止</w:t>
            </w:r>
            <w:r w:rsidR="00103B2F">
              <w:rPr>
                <w:rFonts w:ascii="Meiryo UI" w:eastAsia="Meiryo UI" w:hAnsi="Meiryo UI" w:cs="Meiryo UI" w:hint="eastAsia"/>
                <w:sz w:val="32"/>
                <w:szCs w:val="32"/>
              </w:rPr>
              <w:t>対策</w:t>
            </w:r>
          </w:p>
        </w:tc>
      </w:tr>
    </w:tbl>
    <w:p w:rsidR="00DD5D9A" w:rsidRPr="00875BA3" w:rsidRDefault="00DD5D9A" w:rsidP="00DD5D9A">
      <w:pPr>
        <w:spacing w:line="560" w:lineRule="exact"/>
        <w:ind w:leftChars="0" w:left="0" w:rightChars="0" w:right="0" w:firstLineChars="0" w:firstLine="0"/>
        <w:jc w:val="left"/>
      </w:pPr>
      <w:r w:rsidRPr="00875BA3">
        <w:rPr>
          <w:rFonts w:hint="eastAsia"/>
        </w:rPr>
        <w:t>（１）</w:t>
      </w:r>
      <w:r>
        <w:rPr>
          <w:rFonts w:hint="eastAsia"/>
        </w:rPr>
        <w:t>施策の方向性</w:t>
      </w:r>
    </w:p>
    <w:p w:rsidR="00DD5D9A" w:rsidRDefault="00DD5D9A" w:rsidP="00DD5D9A">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○家具の転倒について、</w:t>
      </w:r>
      <w:r w:rsidR="00103B2F">
        <w:rPr>
          <w:rFonts w:hint="eastAsia"/>
          <w:color w:val="000000" w:themeColor="text1"/>
          <w:kern w:val="0"/>
          <w:szCs w:val="24"/>
        </w:rPr>
        <w:t>危険性を認識していない方が多く、</w:t>
      </w:r>
      <w:r>
        <w:rPr>
          <w:rFonts w:hint="eastAsia"/>
          <w:color w:val="000000" w:themeColor="text1"/>
          <w:kern w:val="0"/>
          <w:szCs w:val="24"/>
        </w:rPr>
        <w:t>普及啓発の強化</w:t>
      </w:r>
      <w:r w:rsidR="00103B2F" w:rsidRPr="00673E61">
        <w:rPr>
          <w:rFonts w:hint="eastAsia"/>
          <w:kern w:val="0"/>
          <w:szCs w:val="24"/>
        </w:rPr>
        <w:t>が</w:t>
      </w:r>
      <w:r w:rsidRPr="00673E61">
        <w:rPr>
          <w:rFonts w:hint="eastAsia"/>
          <w:kern w:val="0"/>
          <w:szCs w:val="24"/>
        </w:rPr>
        <w:t>必要です。</w:t>
      </w:r>
    </w:p>
    <w:p w:rsidR="00DD5D9A" w:rsidRDefault="00DD5D9A" w:rsidP="00044244">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3325CF">
        <w:rPr>
          <w:rFonts w:hint="eastAsia"/>
          <w:color w:val="000000" w:themeColor="text1"/>
          <w:kern w:val="0"/>
          <w:szCs w:val="24"/>
        </w:rPr>
        <w:t>窓ガラス・</w:t>
      </w:r>
      <w:r>
        <w:rPr>
          <w:rFonts w:hint="eastAsia"/>
          <w:color w:val="000000" w:themeColor="text1"/>
          <w:kern w:val="0"/>
          <w:szCs w:val="24"/>
        </w:rPr>
        <w:t>外壁</w:t>
      </w:r>
      <w:r w:rsidR="003325CF">
        <w:rPr>
          <w:rFonts w:hint="eastAsia"/>
          <w:color w:val="000000" w:themeColor="text1"/>
          <w:kern w:val="0"/>
          <w:szCs w:val="24"/>
        </w:rPr>
        <w:t>材</w:t>
      </w:r>
      <w:r>
        <w:rPr>
          <w:rFonts w:hint="eastAsia"/>
          <w:color w:val="000000" w:themeColor="text1"/>
          <w:kern w:val="0"/>
          <w:szCs w:val="24"/>
        </w:rPr>
        <w:t>の落下について、</w:t>
      </w:r>
      <w:r w:rsidR="00673E61">
        <w:rPr>
          <w:rFonts w:hint="eastAsia"/>
          <w:color w:val="000000" w:themeColor="text1"/>
          <w:kern w:val="0"/>
          <w:szCs w:val="24"/>
        </w:rPr>
        <w:t>危険性を認識</w:t>
      </w:r>
      <w:r>
        <w:rPr>
          <w:rFonts w:hint="eastAsia"/>
          <w:color w:val="000000" w:themeColor="text1"/>
          <w:kern w:val="0"/>
          <w:szCs w:val="24"/>
        </w:rPr>
        <w:t>していない所有者が多く、普及啓発の強化が必要です。</w:t>
      </w:r>
    </w:p>
    <w:p w:rsidR="00DD5D9A" w:rsidRPr="00977C9A" w:rsidRDefault="00DD5D9A" w:rsidP="00DD5D9A">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（２）具体的な取組み</w:t>
      </w:r>
    </w:p>
    <w:p w:rsidR="00DD5D9A" w:rsidRDefault="00DD5D9A" w:rsidP="00DD51EA">
      <w:pPr>
        <w:spacing w:line="560" w:lineRule="exact"/>
        <w:ind w:leftChars="300" w:left="960" w:rightChars="-150" w:right="-360" w:hangingChars="100" w:hanging="240"/>
        <w:jc w:val="left"/>
        <w:rPr>
          <w:color w:val="000000" w:themeColor="text1"/>
          <w:kern w:val="0"/>
          <w:szCs w:val="24"/>
        </w:rPr>
      </w:pPr>
      <w:r>
        <w:rPr>
          <w:rFonts w:hint="eastAsia"/>
          <w:color w:val="000000" w:themeColor="text1"/>
          <w:kern w:val="0"/>
          <w:szCs w:val="24"/>
        </w:rPr>
        <w:t>○</w:t>
      </w:r>
      <w:r w:rsidR="00B80F81">
        <w:rPr>
          <w:rFonts w:hint="eastAsia"/>
          <w:color w:val="000000" w:themeColor="text1"/>
          <w:kern w:val="0"/>
          <w:szCs w:val="24"/>
        </w:rPr>
        <w:t>家具の転倒防止対策について、</w:t>
      </w:r>
      <w:r>
        <w:rPr>
          <w:rFonts w:hint="eastAsia"/>
          <w:color w:val="000000" w:themeColor="text1"/>
          <w:kern w:val="0"/>
          <w:szCs w:val="24"/>
        </w:rPr>
        <w:t>実効性のある</w:t>
      </w:r>
      <w:r w:rsidR="00B80F81">
        <w:rPr>
          <w:rFonts w:hint="eastAsia"/>
          <w:color w:val="000000" w:themeColor="text1"/>
          <w:kern w:val="0"/>
          <w:szCs w:val="24"/>
        </w:rPr>
        <w:t>普及啓発</w:t>
      </w:r>
      <w:r w:rsidR="00543234">
        <w:rPr>
          <w:rFonts w:hint="eastAsia"/>
          <w:color w:val="000000" w:themeColor="text1"/>
          <w:kern w:val="0"/>
          <w:szCs w:val="24"/>
        </w:rPr>
        <w:t>の</w:t>
      </w:r>
      <w:r>
        <w:rPr>
          <w:rFonts w:hint="eastAsia"/>
          <w:color w:val="000000" w:themeColor="text1"/>
          <w:kern w:val="0"/>
          <w:szCs w:val="24"/>
        </w:rPr>
        <w:t>方策を検討する必要があります。</w:t>
      </w:r>
    </w:p>
    <w:p w:rsidR="00B80F81" w:rsidRDefault="00DD5D9A" w:rsidP="00082F79">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3325CF">
        <w:rPr>
          <w:rFonts w:hint="eastAsia"/>
          <w:color w:val="000000" w:themeColor="text1"/>
          <w:kern w:val="0"/>
          <w:szCs w:val="24"/>
        </w:rPr>
        <w:t>窓ガラス・</w:t>
      </w:r>
      <w:r w:rsidR="00B80F81">
        <w:rPr>
          <w:rFonts w:hint="eastAsia"/>
          <w:color w:val="000000" w:themeColor="text1"/>
          <w:kern w:val="0"/>
          <w:szCs w:val="24"/>
        </w:rPr>
        <w:t>外壁材</w:t>
      </w:r>
      <w:r w:rsidR="00082F79">
        <w:rPr>
          <w:rFonts w:hint="eastAsia"/>
          <w:color w:val="000000" w:themeColor="text1"/>
          <w:kern w:val="0"/>
          <w:szCs w:val="24"/>
        </w:rPr>
        <w:t>の</w:t>
      </w:r>
      <w:r w:rsidR="00543234">
        <w:rPr>
          <w:rFonts w:hint="eastAsia"/>
          <w:color w:val="000000" w:themeColor="text1"/>
          <w:kern w:val="0"/>
          <w:szCs w:val="24"/>
        </w:rPr>
        <w:t>脱落</w:t>
      </w:r>
      <w:r w:rsidR="00B80F81">
        <w:rPr>
          <w:rFonts w:hint="eastAsia"/>
          <w:color w:val="000000" w:themeColor="text1"/>
          <w:kern w:val="0"/>
          <w:szCs w:val="24"/>
        </w:rPr>
        <w:t>防止対策について、所有者や</w:t>
      </w:r>
      <w:r w:rsidR="00543234">
        <w:rPr>
          <w:rFonts w:hint="eastAsia"/>
          <w:color w:val="000000" w:themeColor="text1"/>
          <w:kern w:val="0"/>
          <w:szCs w:val="24"/>
        </w:rPr>
        <w:t>管理者</w:t>
      </w:r>
      <w:r w:rsidR="00B80F81">
        <w:rPr>
          <w:rFonts w:hint="eastAsia"/>
          <w:color w:val="000000" w:themeColor="text1"/>
          <w:kern w:val="0"/>
          <w:szCs w:val="24"/>
        </w:rPr>
        <w:t>に対して、大規模修繕</w:t>
      </w:r>
      <w:r w:rsidR="00673E61">
        <w:rPr>
          <w:rFonts w:hint="eastAsia"/>
          <w:color w:val="000000" w:themeColor="text1"/>
          <w:kern w:val="0"/>
          <w:szCs w:val="24"/>
        </w:rPr>
        <w:t>時の</w:t>
      </w:r>
      <w:r w:rsidR="00543234">
        <w:rPr>
          <w:rFonts w:hint="eastAsia"/>
          <w:color w:val="000000" w:themeColor="text1"/>
          <w:kern w:val="0"/>
          <w:szCs w:val="24"/>
        </w:rPr>
        <w:t>脱落</w:t>
      </w:r>
      <w:r w:rsidR="00B80F81">
        <w:rPr>
          <w:rFonts w:hint="eastAsia"/>
          <w:color w:val="000000" w:themeColor="text1"/>
          <w:kern w:val="0"/>
          <w:szCs w:val="24"/>
        </w:rPr>
        <w:t>防止対策の</w:t>
      </w:r>
      <w:r w:rsidR="00082F79">
        <w:rPr>
          <w:rFonts w:hint="eastAsia"/>
          <w:color w:val="000000" w:themeColor="text1"/>
          <w:kern w:val="0"/>
          <w:szCs w:val="24"/>
        </w:rPr>
        <w:t>実施</w:t>
      </w:r>
      <w:r w:rsidR="00543234">
        <w:rPr>
          <w:rFonts w:hint="eastAsia"/>
          <w:color w:val="000000" w:themeColor="text1"/>
          <w:kern w:val="0"/>
          <w:szCs w:val="24"/>
        </w:rPr>
        <w:t>など、適切な維持管理について啓発する</w:t>
      </w:r>
      <w:r w:rsidR="00B80F81">
        <w:rPr>
          <w:rFonts w:hint="eastAsia"/>
          <w:color w:val="000000" w:themeColor="text1"/>
          <w:kern w:val="0"/>
          <w:szCs w:val="24"/>
        </w:rPr>
        <w:t>必要があります。</w:t>
      </w:r>
    </w:p>
    <w:p w:rsidR="00BB631A" w:rsidRDefault="00BB631A" w:rsidP="00082F79">
      <w:pPr>
        <w:spacing w:line="560" w:lineRule="exact"/>
        <w:ind w:leftChars="300" w:left="960" w:rightChars="0" w:right="0" w:hangingChars="100" w:hanging="240"/>
        <w:jc w:val="left"/>
        <w:rPr>
          <w:color w:val="000000" w:themeColor="text1"/>
          <w:kern w:val="0"/>
          <w:szCs w:val="24"/>
        </w:rPr>
      </w:pPr>
    </w:p>
    <w:p w:rsidR="00543234" w:rsidRDefault="00543234" w:rsidP="00082F79">
      <w:pPr>
        <w:spacing w:line="560" w:lineRule="exact"/>
        <w:ind w:leftChars="300" w:left="960" w:rightChars="0" w:right="0" w:hangingChars="100" w:hanging="240"/>
        <w:jc w:val="left"/>
        <w:rPr>
          <w:color w:val="000000" w:themeColor="text1"/>
          <w:kern w:val="0"/>
          <w:szCs w:val="24"/>
        </w:rPr>
      </w:pPr>
    </w:p>
    <w:p w:rsidR="00EC60C1" w:rsidRDefault="00EC60C1" w:rsidP="00EC60C1">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EC60C1" w:rsidRPr="00875BA3" w:rsidTr="0060353A">
        <w:tc>
          <w:tcPr>
            <w:tcW w:w="8924" w:type="dxa"/>
            <w:shd w:val="clear" w:color="auto" w:fill="FDE9D9" w:themeFill="accent6" w:themeFillTint="33"/>
          </w:tcPr>
          <w:p w:rsidR="00EC60C1" w:rsidRPr="0040142C" w:rsidRDefault="00EC60C1" w:rsidP="00EC60C1">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lastRenderedPageBreak/>
              <w:t>４</w:t>
            </w:r>
            <w:r w:rsidRPr="0040142C">
              <w:rPr>
                <w:rFonts w:ascii="Meiryo UI" w:eastAsia="Meiryo UI" w:hAnsi="Meiryo UI" w:cs="Meiryo UI" w:hint="eastAsia"/>
                <w:sz w:val="32"/>
                <w:szCs w:val="32"/>
              </w:rPr>
              <w:t>．</w:t>
            </w:r>
            <w:r>
              <w:rPr>
                <w:rFonts w:ascii="Meiryo UI" w:eastAsia="Meiryo UI" w:hAnsi="Meiryo UI" w:cs="Meiryo UI" w:hint="eastAsia"/>
                <w:sz w:val="32"/>
                <w:szCs w:val="32"/>
              </w:rPr>
              <w:t>多数の者が利用する建築物</w:t>
            </w:r>
          </w:p>
        </w:tc>
      </w:tr>
    </w:tbl>
    <w:p w:rsidR="00EC60C1" w:rsidRPr="00875BA3" w:rsidRDefault="00EC60C1" w:rsidP="00EC60C1">
      <w:pPr>
        <w:spacing w:line="560" w:lineRule="exact"/>
        <w:ind w:leftChars="0" w:left="0" w:rightChars="0" w:right="0" w:firstLineChars="0" w:firstLine="0"/>
        <w:jc w:val="left"/>
      </w:pPr>
      <w:r w:rsidRPr="00875BA3">
        <w:rPr>
          <w:rFonts w:hint="eastAsia"/>
        </w:rPr>
        <w:t>（１）</w:t>
      </w:r>
      <w:r>
        <w:rPr>
          <w:rFonts w:hint="eastAsia"/>
        </w:rPr>
        <w:t>施策の方向性</w:t>
      </w:r>
    </w:p>
    <w:p w:rsidR="00EC60C1" w:rsidRDefault="00EC60C1" w:rsidP="00DD51EA">
      <w:pPr>
        <w:spacing w:line="560" w:lineRule="exact"/>
        <w:ind w:leftChars="300" w:left="960" w:rightChars="0" w:right="0" w:hangingChars="100" w:hanging="240"/>
        <w:jc w:val="left"/>
        <w:rPr>
          <w:color w:val="000000" w:themeColor="text1"/>
          <w:kern w:val="0"/>
          <w:szCs w:val="24"/>
        </w:rPr>
      </w:pPr>
      <w:r w:rsidRPr="001E3CAA">
        <w:rPr>
          <w:rFonts w:hint="eastAsia"/>
          <w:color w:val="000000" w:themeColor="text1"/>
          <w:kern w:val="0"/>
          <w:szCs w:val="24"/>
        </w:rPr>
        <w:t>○</w:t>
      </w:r>
      <w:r w:rsidR="00301EBD" w:rsidRPr="00301EBD">
        <w:rPr>
          <w:rFonts w:hint="eastAsia"/>
          <w:color w:val="000000" w:themeColor="text1"/>
          <w:kern w:val="0"/>
          <w:szCs w:val="24"/>
        </w:rPr>
        <w:t>今回の地震における</w:t>
      </w:r>
      <w:r w:rsidR="00301EBD">
        <w:rPr>
          <w:rFonts w:hint="eastAsia"/>
          <w:color w:val="000000" w:themeColor="text1"/>
          <w:kern w:val="0"/>
          <w:szCs w:val="24"/>
        </w:rPr>
        <w:t>非住家</w:t>
      </w:r>
      <w:r w:rsidR="00301EBD" w:rsidRPr="00301EBD">
        <w:rPr>
          <w:rFonts w:hint="eastAsia"/>
          <w:color w:val="000000" w:themeColor="text1"/>
          <w:kern w:val="0"/>
          <w:szCs w:val="24"/>
        </w:rPr>
        <w:t>被害を踏まえ、危険な建築物を着実に減らすため、よりいっそうの耐震化の促進</w:t>
      </w:r>
      <w:r w:rsidR="00143170">
        <w:rPr>
          <w:rFonts w:hint="eastAsia"/>
          <w:color w:val="000000" w:themeColor="text1"/>
          <w:kern w:val="0"/>
          <w:szCs w:val="24"/>
        </w:rPr>
        <w:t>が必要です</w:t>
      </w:r>
      <w:r>
        <w:rPr>
          <w:rFonts w:hint="eastAsia"/>
          <w:color w:val="000000" w:themeColor="text1"/>
          <w:kern w:val="0"/>
          <w:szCs w:val="24"/>
        </w:rPr>
        <w:t>。</w:t>
      </w:r>
    </w:p>
    <w:p w:rsidR="00EC60C1" w:rsidRPr="00977C9A" w:rsidRDefault="00EC60C1" w:rsidP="00EC60C1">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（２）具体的な取組み</w:t>
      </w:r>
    </w:p>
    <w:p w:rsidR="00543234" w:rsidRPr="00EC60C1" w:rsidRDefault="00EC60C1" w:rsidP="00082F79">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w:t>
      </w:r>
      <w:r w:rsidR="00143170">
        <w:rPr>
          <w:rFonts w:hint="eastAsia"/>
          <w:color w:val="000000" w:themeColor="text1"/>
          <w:kern w:val="0"/>
          <w:szCs w:val="24"/>
        </w:rPr>
        <w:t>個別訪問やダイレクトメールによる普及啓発を実施するなど、確実な普及啓発を行う必要があります。</w:t>
      </w:r>
    </w:p>
    <w:p w:rsidR="00A70BD2" w:rsidRPr="00D3489D" w:rsidRDefault="00A70BD2" w:rsidP="00A70BD2">
      <w:pPr>
        <w:ind w:leftChars="0" w:left="0" w:firstLineChars="0" w:firstLine="0"/>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24"/>
      </w:tblGrid>
      <w:tr w:rsidR="00A70BD2" w:rsidRPr="00875BA3" w:rsidTr="00543234">
        <w:tc>
          <w:tcPr>
            <w:tcW w:w="8924" w:type="dxa"/>
            <w:shd w:val="clear" w:color="auto" w:fill="FDE9D9" w:themeFill="accent6" w:themeFillTint="33"/>
          </w:tcPr>
          <w:p w:rsidR="00A70BD2" w:rsidRPr="0040142C" w:rsidRDefault="00EC60C1" w:rsidP="00A70BD2">
            <w:pPr>
              <w:pStyle w:val="2"/>
              <w:keepNext w:val="0"/>
              <w:spacing w:line="520" w:lineRule="exact"/>
              <w:ind w:leftChars="0" w:left="0" w:rightChars="0" w:right="0" w:firstLineChars="0" w:firstLine="0"/>
              <w:rPr>
                <w:rFonts w:ascii="Meiryo UI" w:eastAsia="Meiryo UI" w:hAnsi="Meiryo UI" w:cs="Meiryo UI"/>
                <w:sz w:val="32"/>
                <w:szCs w:val="32"/>
              </w:rPr>
            </w:pPr>
            <w:r>
              <w:rPr>
                <w:rFonts w:ascii="Meiryo UI" w:eastAsia="Meiryo UI" w:hAnsi="Meiryo UI" w:cs="Meiryo UI" w:hint="eastAsia"/>
                <w:sz w:val="32"/>
                <w:szCs w:val="32"/>
              </w:rPr>
              <w:t>4-1</w:t>
            </w:r>
            <w:r w:rsidR="00A70BD2" w:rsidRPr="0040142C">
              <w:rPr>
                <w:rFonts w:ascii="Meiryo UI" w:eastAsia="Meiryo UI" w:hAnsi="Meiryo UI" w:cs="Meiryo UI" w:hint="eastAsia"/>
                <w:sz w:val="32"/>
                <w:szCs w:val="32"/>
              </w:rPr>
              <w:t>．</w:t>
            </w:r>
            <w:r w:rsidR="00A70BD2">
              <w:rPr>
                <w:rFonts w:ascii="Meiryo UI" w:eastAsia="Meiryo UI" w:hAnsi="Meiryo UI" w:cs="Meiryo UI" w:hint="eastAsia"/>
                <w:sz w:val="32"/>
                <w:szCs w:val="32"/>
              </w:rPr>
              <w:t>大規模建築物</w:t>
            </w:r>
          </w:p>
        </w:tc>
      </w:tr>
    </w:tbl>
    <w:p w:rsidR="00A70BD2" w:rsidRPr="00875BA3" w:rsidRDefault="00A70BD2" w:rsidP="00A70BD2">
      <w:pPr>
        <w:spacing w:line="560" w:lineRule="exact"/>
        <w:ind w:leftChars="0" w:left="0" w:rightChars="0" w:right="0" w:firstLineChars="0" w:firstLine="0"/>
        <w:jc w:val="left"/>
      </w:pPr>
      <w:r w:rsidRPr="00875BA3">
        <w:rPr>
          <w:rFonts w:hint="eastAsia"/>
        </w:rPr>
        <w:t>（１）</w:t>
      </w:r>
      <w:r>
        <w:rPr>
          <w:rFonts w:hint="eastAsia"/>
        </w:rPr>
        <w:t>施策の方向性</w:t>
      </w:r>
    </w:p>
    <w:p w:rsidR="0010029E" w:rsidRPr="00977C9A" w:rsidRDefault="00A70BD2" w:rsidP="00A70BD2">
      <w:pPr>
        <w:spacing w:line="560" w:lineRule="exact"/>
        <w:ind w:leftChars="0" w:left="825" w:rightChars="0" w:right="0" w:firstLineChars="0" w:firstLine="0"/>
        <w:jc w:val="left"/>
        <w:rPr>
          <w:color w:val="000000" w:themeColor="text1"/>
          <w:kern w:val="0"/>
          <w:szCs w:val="24"/>
        </w:rPr>
      </w:pPr>
      <w:r>
        <w:rPr>
          <w:rFonts w:hint="eastAsia"/>
          <w:color w:val="000000" w:themeColor="text1"/>
          <w:kern w:val="0"/>
          <w:szCs w:val="24"/>
        </w:rPr>
        <w:t>○</w:t>
      </w:r>
      <w:r w:rsidR="009555E8">
        <w:rPr>
          <w:rFonts w:hint="eastAsia"/>
          <w:color w:val="000000" w:themeColor="text1"/>
          <w:kern w:val="0"/>
          <w:szCs w:val="24"/>
        </w:rPr>
        <w:t>新た</w:t>
      </w:r>
      <w:r w:rsidR="005216B7">
        <w:rPr>
          <w:rFonts w:hint="eastAsia"/>
          <w:color w:val="000000" w:themeColor="text1"/>
          <w:kern w:val="0"/>
          <w:szCs w:val="24"/>
        </w:rPr>
        <w:t>な</w:t>
      </w:r>
      <w:r w:rsidR="009555E8">
        <w:rPr>
          <w:rFonts w:hint="eastAsia"/>
          <w:color w:val="000000" w:themeColor="text1"/>
          <w:kern w:val="0"/>
          <w:szCs w:val="24"/>
        </w:rPr>
        <w:t>目標を設定し、重点的に耐震化に取</w:t>
      </w:r>
      <w:r w:rsidR="00543234">
        <w:rPr>
          <w:rFonts w:hint="eastAsia"/>
          <w:color w:val="000000" w:themeColor="text1"/>
          <w:kern w:val="0"/>
          <w:szCs w:val="24"/>
        </w:rPr>
        <w:t>り</w:t>
      </w:r>
      <w:r w:rsidR="009555E8">
        <w:rPr>
          <w:rFonts w:hint="eastAsia"/>
          <w:color w:val="000000" w:themeColor="text1"/>
          <w:kern w:val="0"/>
          <w:szCs w:val="24"/>
        </w:rPr>
        <w:t>組むことが必要です。</w:t>
      </w:r>
    </w:p>
    <w:p w:rsidR="00005263" w:rsidRPr="00977C9A" w:rsidRDefault="00005263" w:rsidP="00AC4DF3">
      <w:pPr>
        <w:spacing w:line="560" w:lineRule="exact"/>
        <w:ind w:leftChars="0" w:left="1021" w:rightChars="0" w:right="0" w:firstLineChars="0" w:firstLine="0"/>
        <w:jc w:val="left"/>
        <w:rPr>
          <w:color w:val="000000" w:themeColor="text1"/>
          <w:kern w:val="0"/>
          <w:szCs w:val="24"/>
        </w:rPr>
      </w:pPr>
      <w:r w:rsidRPr="00977C9A">
        <w:rPr>
          <w:rFonts w:hint="eastAsia"/>
          <w:color w:val="000000" w:themeColor="text1"/>
          <w:kern w:val="0"/>
          <w:szCs w:val="24"/>
        </w:rPr>
        <w:t>目標１　府民みんなでめざそう値</w:t>
      </w:r>
      <w:r w:rsidR="00543234" w:rsidRPr="00543234">
        <w:rPr>
          <w:rFonts w:hint="eastAsia"/>
          <w:color w:val="000000" w:themeColor="text1"/>
          <w:kern w:val="0"/>
          <w:szCs w:val="24"/>
          <w:vertAlign w:val="superscript"/>
        </w:rPr>
        <w:t>※</w:t>
      </w:r>
    </w:p>
    <w:p w:rsidR="00005263" w:rsidRPr="00977C9A" w:rsidRDefault="00483059" w:rsidP="00AC4DF3">
      <w:pPr>
        <w:pStyle w:val="a3"/>
        <w:spacing w:line="560" w:lineRule="exact"/>
        <w:ind w:leftChars="800" w:left="2160" w:rightChars="0" w:right="0" w:hangingChars="100" w:hanging="240"/>
        <w:jc w:val="left"/>
        <w:rPr>
          <w:color w:val="000000" w:themeColor="text1"/>
          <w:kern w:val="0"/>
          <w:szCs w:val="24"/>
        </w:rPr>
      </w:pPr>
      <w:r w:rsidRPr="007A77FA">
        <w:rPr>
          <w:rFonts w:hint="eastAsia"/>
          <w:color w:val="000000" w:themeColor="text1"/>
          <w:kern w:val="0"/>
          <w:szCs w:val="24"/>
        </w:rPr>
        <w:t>○</w:t>
      </w:r>
      <w:r w:rsidRPr="00B85A32">
        <w:rPr>
          <w:rFonts w:hint="eastAsia"/>
          <w:color w:val="000000" w:themeColor="text1"/>
          <w:kern w:val="0"/>
          <w:szCs w:val="24"/>
          <w:highlight w:val="yellow"/>
        </w:rPr>
        <w:t>「</w:t>
      </w:r>
      <w:r w:rsidR="00BB631A" w:rsidRPr="00BB631A">
        <w:rPr>
          <w:rFonts w:hint="eastAsia"/>
          <w:color w:val="000000" w:themeColor="text1"/>
          <w:kern w:val="0"/>
          <w:szCs w:val="24"/>
          <w:highlight w:val="yellow"/>
          <w:u w:val="single"/>
        </w:rPr>
        <w:t xml:space="preserve">　　</w:t>
      </w:r>
      <w:r w:rsidR="00BB631A">
        <w:rPr>
          <w:rFonts w:hint="eastAsia"/>
          <w:color w:val="000000" w:themeColor="text1"/>
          <w:kern w:val="0"/>
          <w:szCs w:val="24"/>
          <w:highlight w:val="yellow"/>
          <w:u w:val="single"/>
        </w:rPr>
        <w:t xml:space="preserve">　　</w:t>
      </w:r>
      <w:r w:rsidR="00BB631A" w:rsidRPr="00BB631A">
        <w:rPr>
          <w:rFonts w:hint="eastAsia"/>
          <w:color w:val="000000" w:themeColor="text1"/>
          <w:kern w:val="0"/>
          <w:szCs w:val="24"/>
          <w:highlight w:val="yellow"/>
          <w:u w:val="single"/>
        </w:rPr>
        <w:t xml:space="preserve">　</w:t>
      </w:r>
      <w:r w:rsidR="009555E8" w:rsidRPr="00B85A32">
        <w:rPr>
          <w:rFonts w:hint="eastAsia"/>
          <w:color w:val="000000" w:themeColor="text1"/>
          <w:kern w:val="0"/>
          <w:szCs w:val="24"/>
          <w:highlight w:val="yellow"/>
        </w:rPr>
        <w:t>年</w:t>
      </w:r>
      <w:r w:rsidR="009555E8" w:rsidRPr="007A77FA">
        <w:rPr>
          <w:rFonts w:hint="eastAsia"/>
          <w:color w:val="000000" w:themeColor="text1"/>
          <w:kern w:val="0"/>
          <w:szCs w:val="24"/>
        </w:rPr>
        <w:t>を目途に耐震性の不足するものを概ね解消</w:t>
      </w:r>
      <w:r w:rsidR="002D577F" w:rsidRPr="007A77FA">
        <w:rPr>
          <w:rFonts w:hint="eastAsia"/>
          <w:color w:val="000000" w:themeColor="text1"/>
          <w:kern w:val="0"/>
          <w:szCs w:val="24"/>
        </w:rPr>
        <w:t>することを</w:t>
      </w:r>
      <w:r w:rsidR="002D577F" w:rsidRPr="00DD51EA">
        <w:rPr>
          <w:rFonts w:hint="eastAsia"/>
          <w:kern w:val="0"/>
          <w:szCs w:val="24"/>
        </w:rPr>
        <w:t>めざす</w:t>
      </w:r>
      <w:r w:rsidRPr="007A77FA">
        <w:rPr>
          <w:rFonts w:hint="eastAsia"/>
          <w:color w:val="000000" w:themeColor="text1"/>
          <w:kern w:val="0"/>
          <w:szCs w:val="24"/>
        </w:rPr>
        <w:t>」と</w:t>
      </w:r>
      <w:r w:rsidR="009555E8" w:rsidRPr="007A77FA">
        <w:rPr>
          <w:rFonts w:hint="eastAsia"/>
          <w:color w:val="000000" w:themeColor="text1"/>
          <w:kern w:val="0"/>
          <w:szCs w:val="24"/>
        </w:rPr>
        <w:t>する</w:t>
      </w:r>
      <w:r w:rsidR="009857AB" w:rsidRPr="007A77FA">
        <w:rPr>
          <w:rFonts w:hint="eastAsia"/>
          <w:color w:val="000000" w:themeColor="text1"/>
          <w:kern w:val="0"/>
          <w:szCs w:val="24"/>
        </w:rPr>
        <w:t>ことが適当です。</w:t>
      </w:r>
    </w:p>
    <w:p w:rsidR="00005263" w:rsidRPr="00977C9A" w:rsidRDefault="00005263" w:rsidP="00AC4DF3">
      <w:pPr>
        <w:spacing w:line="560" w:lineRule="exact"/>
        <w:ind w:leftChars="0" w:left="1021" w:rightChars="0" w:right="0" w:firstLineChars="0" w:firstLine="0"/>
        <w:jc w:val="left"/>
        <w:rPr>
          <w:color w:val="000000" w:themeColor="text1"/>
          <w:kern w:val="0"/>
          <w:szCs w:val="24"/>
        </w:rPr>
      </w:pPr>
      <w:r w:rsidRPr="00977C9A">
        <w:rPr>
          <w:rFonts w:hint="eastAsia"/>
          <w:color w:val="000000" w:themeColor="text1"/>
          <w:kern w:val="0"/>
          <w:szCs w:val="24"/>
        </w:rPr>
        <w:t>目標２　民間建築物の具体的な目標</w:t>
      </w:r>
      <w:r w:rsidR="00543234" w:rsidRPr="00543234">
        <w:rPr>
          <w:rFonts w:hint="eastAsia"/>
          <w:color w:val="000000" w:themeColor="text1"/>
          <w:kern w:val="0"/>
          <w:szCs w:val="24"/>
          <w:vertAlign w:val="superscript"/>
        </w:rPr>
        <w:t>※</w:t>
      </w:r>
    </w:p>
    <w:p w:rsidR="00E154D9" w:rsidRPr="00BB631A" w:rsidRDefault="00135404" w:rsidP="00AC4DF3">
      <w:pPr>
        <w:pStyle w:val="a3"/>
        <w:spacing w:line="560" w:lineRule="exact"/>
        <w:ind w:leftChars="800" w:left="2160" w:rightChars="0" w:right="0" w:hangingChars="100" w:hanging="240"/>
        <w:jc w:val="left"/>
        <w:rPr>
          <w:color w:val="000000" w:themeColor="text1"/>
          <w:kern w:val="0"/>
          <w:szCs w:val="24"/>
        </w:rPr>
      </w:pPr>
      <w:r w:rsidRPr="00BB631A">
        <w:rPr>
          <w:rFonts w:hint="eastAsia"/>
          <w:color w:val="000000" w:themeColor="text1"/>
          <w:kern w:val="0"/>
          <w:szCs w:val="24"/>
        </w:rPr>
        <w:t>○</w:t>
      </w:r>
      <w:r w:rsidR="009555E8" w:rsidRPr="00BB631A">
        <w:rPr>
          <w:rFonts w:hint="eastAsia"/>
          <w:color w:val="000000" w:themeColor="text1"/>
          <w:kern w:val="0"/>
          <w:szCs w:val="24"/>
        </w:rPr>
        <w:t>耐震性が不足する全ての建築物１１６棟を対象に、耐震化を働きかける</w:t>
      </w:r>
      <w:r w:rsidR="005216B7" w:rsidRPr="00BB631A">
        <w:rPr>
          <w:rFonts w:hint="eastAsia"/>
          <w:color w:val="000000" w:themeColor="text1"/>
          <w:kern w:val="0"/>
          <w:szCs w:val="24"/>
        </w:rPr>
        <w:t>ことが</w:t>
      </w:r>
      <w:r w:rsidR="009857AB" w:rsidRPr="00BB631A">
        <w:rPr>
          <w:rFonts w:hint="eastAsia"/>
          <w:color w:val="000000" w:themeColor="text1"/>
          <w:kern w:val="0"/>
          <w:szCs w:val="24"/>
        </w:rPr>
        <w:t>必要</w:t>
      </w:r>
      <w:r w:rsidR="005216B7" w:rsidRPr="00BB631A">
        <w:rPr>
          <w:rFonts w:hint="eastAsia"/>
          <w:color w:val="000000" w:themeColor="text1"/>
          <w:kern w:val="0"/>
          <w:szCs w:val="24"/>
        </w:rPr>
        <w:t>で</w:t>
      </w:r>
      <w:r w:rsidR="009857AB" w:rsidRPr="00BB631A">
        <w:rPr>
          <w:rFonts w:hint="eastAsia"/>
          <w:color w:val="000000" w:themeColor="text1"/>
          <w:kern w:val="0"/>
          <w:szCs w:val="24"/>
        </w:rPr>
        <w:t>す。</w:t>
      </w:r>
    </w:p>
    <w:p w:rsidR="009555E8" w:rsidRDefault="00135404" w:rsidP="00AC4DF3">
      <w:pPr>
        <w:pStyle w:val="a3"/>
        <w:spacing w:line="560" w:lineRule="exact"/>
        <w:ind w:leftChars="800" w:left="2160" w:rightChars="0" w:right="0" w:hangingChars="100" w:hanging="240"/>
        <w:jc w:val="left"/>
        <w:rPr>
          <w:color w:val="000000" w:themeColor="text1"/>
          <w:kern w:val="0"/>
          <w:szCs w:val="24"/>
        </w:rPr>
      </w:pPr>
      <w:r w:rsidRPr="00BB631A">
        <w:rPr>
          <w:rFonts w:hint="eastAsia"/>
          <w:color w:val="000000" w:themeColor="text1"/>
          <w:kern w:val="0"/>
          <w:szCs w:val="24"/>
        </w:rPr>
        <w:t>○</w:t>
      </w:r>
      <w:r w:rsidR="009555E8" w:rsidRPr="00BB631A">
        <w:rPr>
          <w:rFonts w:hint="eastAsia"/>
          <w:color w:val="000000" w:themeColor="text1"/>
          <w:kern w:val="0"/>
          <w:szCs w:val="24"/>
        </w:rPr>
        <w:t>病院や学校など特に公共性の</w:t>
      </w:r>
      <w:r w:rsidR="008A2BD4" w:rsidRPr="00BB631A">
        <w:rPr>
          <w:rFonts w:hint="eastAsia"/>
          <w:color w:val="000000" w:themeColor="text1"/>
          <w:kern w:val="0"/>
          <w:szCs w:val="24"/>
        </w:rPr>
        <w:t>高い</w:t>
      </w:r>
      <w:r w:rsidR="009555E8" w:rsidRPr="00BB631A">
        <w:rPr>
          <w:rFonts w:hint="eastAsia"/>
          <w:color w:val="000000" w:themeColor="text1"/>
          <w:kern w:val="0"/>
          <w:szCs w:val="24"/>
        </w:rPr>
        <w:t>ものや災害時に避難</w:t>
      </w:r>
      <w:r w:rsidR="008A2BD4" w:rsidRPr="00BB631A">
        <w:rPr>
          <w:rFonts w:hint="eastAsia"/>
          <w:color w:val="000000" w:themeColor="text1"/>
          <w:kern w:val="0"/>
          <w:szCs w:val="24"/>
        </w:rPr>
        <w:t>場所</w:t>
      </w:r>
      <w:r w:rsidR="009555E8" w:rsidRPr="00BB631A">
        <w:rPr>
          <w:rFonts w:hint="eastAsia"/>
          <w:color w:val="000000" w:themeColor="text1"/>
          <w:kern w:val="0"/>
          <w:szCs w:val="24"/>
        </w:rPr>
        <w:t>として利用することが可能なホテル、旅館などは、特に優先して耐震化を促進する</w:t>
      </w:r>
      <w:r w:rsidR="009857AB" w:rsidRPr="00BB631A">
        <w:rPr>
          <w:rFonts w:hint="eastAsia"/>
          <w:color w:val="000000" w:themeColor="text1"/>
          <w:kern w:val="0"/>
          <w:szCs w:val="24"/>
        </w:rPr>
        <w:t>ことが必要です。</w:t>
      </w:r>
    </w:p>
    <w:p w:rsidR="00543234" w:rsidRDefault="00543234" w:rsidP="00B501C7">
      <w:pPr>
        <w:pStyle w:val="a3"/>
        <w:spacing w:beforeLines="50" w:before="187" w:line="240" w:lineRule="auto"/>
        <w:ind w:leftChars="800" w:left="2160" w:rightChars="0" w:right="0" w:hangingChars="100" w:hanging="240"/>
        <w:jc w:val="left"/>
        <w:rPr>
          <w:color w:val="000000" w:themeColor="text1"/>
          <w:kern w:val="0"/>
          <w:szCs w:val="24"/>
        </w:rPr>
      </w:pPr>
      <w:r w:rsidRPr="00051650">
        <w:rPr>
          <w:noProof/>
        </w:rPr>
        <mc:AlternateContent>
          <mc:Choice Requires="wps">
            <w:drawing>
              <wp:inline distT="0" distB="0" distL="0" distR="0" wp14:anchorId="1BDB06E3" wp14:editId="3CA3FA52">
                <wp:extent cx="4347713" cy="784225"/>
                <wp:effectExtent l="0" t="0" r="15240" b="20320"/>
                <wp:docPr id="1" name="テキスト ボックス 23"/>
                <wp:cNvGraphicFramePr/>
                <a:graphic xmlns:a="http://schemas.openxmlformats.org/drawingml/2006/main">
                  <a:graphicData uri="http://schemas.microsoft.com/office/word/2010/wordprocessingShape">
                    <wps:wsp>
                      <wps:cNvSpPr txBox="1"/>
                      <wps:spPr>
                        <a:xfrm>
                          <a:off x="0" y="0"/>
                          <a:ext cx="4347713" cy="784225"/>
                        </a:xfrm>
                        <a:prstGeom prst="rect">
                          <a:avLst/>
                        </a:prstGeom>
                        <a:noFill/>
                        <a:ln w="3175">
                          <a:solidFill>
                            <a:schemeClr val="tx1"/>
                          </a:solidFill>
                        </a:ln>
                      </wps:spPr>
                      <wps:txbx>
                        <w:txbxContent>
                          <w:p w:rsidR="00543234" w:rsidRDefault="00543234" w:rsidP="00B14309">
                            <w:pPr>
                              <w:pStyle w:val="Web"/>
                              <w:spacing w:before="0" w:beforeAutospacing="0" w:after="0" w:afterAutospacing="0" w:line="280" w:lineRule="exact"/>
                              <w:ind w:left="200" w:hangingChars="100" w:hanging="200"/>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00B14309">
                              <w:rPr>
                                <w:rFonts w:ascii="Meiryo UI" w:eastAsia="Meiryo UI" w:hAnsi="Meiryo UI" w:cs="Meiryo UI" w:hint="eastAsia"/>
                                <w:kern w:val="24"/>
                                <w:sz w:val="20"/>
                              </w:rPr>
                              <w:t>「</w:t>
                            </w:r>
                            <w:r w:rsidRPr="00543234">
                              <w:rPr>
                                <w:rFonts w:ascii="Meiryo UI" w:eastAsia="Meiryo UI" w:hAnsi="Meiryo UI" w:cs="Meiryo UI" w:hint="eastAsia"/>
                                <w:kern w:val="24"/>
                                <w:sz w:val="20"/>
                              </w:rPr>
                              <w:t>府民みんなでめざそう値</w:t>
                            </w:r>
                            <w:r w:rsidR="00B14309">
                              <w:rPr>
                                <w:rFonts w:ascii="Meiryo UI" w:eastAsia="Meiryo UI" w:hAnsi="Meiryo UI" w:cs="Meiryo UI" w:hint="eastAsia"/>
                                <w:kern w:val="24"/>
                                <w:sz w:val="20"/>
                              </w:rPr>
                              <w:t>」</w:t>
                            </w:r>
                            <w:r w:rsidRPr="00543234">
                              <w:rPr>
                                <w:rFonts w:ascii="Meiryo UI" w:eastAsia="Meiryo UI" w:hAnsi="Meiryo UI" w:cs="Meiryo UI" w:hint="eastAsia"/>
                                <w:kern w:val="24"/>
                                <w:sz w:val="20"/>
                              </w:rPr>
                              <w:t>とは、府民の安全・安心な生活の基盤となる住宅・建築物の耐震化を府民一丸となって進めていくため、新築や建替え、耐震改修、除却など、さまざまな手法により、府民みんなでめざすべき目標として掲げるもの。</w:t>
                            </w:r>
                          </w:p>
                          <w:p w:rsidR="00543234" w:rsidRPr="00306103" w:rsidRDefault="00543234" w:rsidP="00B14309">
                            <w:pPr>
                              <w:pStyle w:val="Web"/>
                              <w:spacing w:before="0" w:beforeAutospacing="0" w:after="0" w:afterAutospacing="0" w:line="280" w:lineRule="exact"/>
                              <w:ind w:left="200" w:hangingChars="100" w:hanging="200"/>
                              <w:textAlignment w:val="baseline"/>
                              <w:rPr>
                                <w:sz w:val="20"/>
                              </w:rPr>
                            </w:pPr>
                            <w:r>
                              <w:rPr>
                                <w:rFonts w:ascii="Meiryo UI" w:eastAsia="Meiryo UI" w:hAnsi="Meiryo UI" w:cs="Meiryo UI" w:hint="eastAsia"/>
                                <w:kern w:val="24"/>
                                <w:sz w:val="20"/>
                              </w:rPr>
                              <w:t>※</w:t>
                            </w:r>
                            <w:r w:rsidR="00B14309">
                              <w:rPr>
                                <w:rFonts w:ascii="Meiryo UI" w:eastAsia="Meiryo UI" w:hAnsi="Meiryo UI" w:cs="Meiryo UI" w:hint="eastAsia"/>
                                <w:kern w:val="24"/>
                                <w:sz w:val="20"/>
                              </w:rPr>
                              <w:t>「具体的な目標」とは、着実に危険な住宅・建築物を減らすため、「</w:t>
                            </w:r>
                            <w:r w:rsidR="00B14309" w:rsidRPr="00B14309">
                              <w:rPr>
                                <w:rFonts w:ascii="Meiryo UI" w:eastAsia="Meiryo UI" w:hAnsi="Meiryo UI" w:cs="Meiryo UI"/>
                                <w:kern w:val="24"/>
                                <w:sz w:val="20"/>
                              </w:rPr>
                              <w:t>府民みんなでめざそう値</w:t>
                            </w:r>
                            <w:r w:rsidR="00B14309">
                              <w:rPr>
                                <w:rFonts w:ascii="Meiryo UI" w:eastAsia="Meiryo UI" w:hAnsi="Meiryo UI" w:cs="Meiryo UI" w:hint="eastAsia"/>
                                <w:kern w:val="24"/>
                                <w:sz w:val="20"/>
                              </w:rPr>
                              <w:t>」</w:t>
                            </w:r>
                            <w:r w:rsidR="00B14309" w:rsidRPr="00B14309">
                              <w:rPr>
                                <w:rFonts w:ascii="Meiryo UI" w:eastAsia="Meiryo UI" w:hAnsi="Meiryo UI" w:cs="Meiryo UI"/>
                                <w:kern w:val="24"/>
                                <w:sz w:val="20"/>
                              </w:rPr>
                              <w:t>の目標とは別に、個別に進行管理・評価できるような具体的な目標として掲げるもの。</w:t>
                            </w:r>
                          </w:p>
                        </w:txbxContent>
                      </wps:txbx>
                      <wps:bodyPr wrap="square" rtlCol="0">
                        <a:spAutoFit/>
                      </wps:bodyPr>
                    </wps:wsp>
                  </a:graphicData>
                </a:graphic>
              </wp:inline>
            </w:drawing>
          </mc:Choice>
          <mc:Fallback>
            <w:pict>
              <v:shape w14:anchorId="1BDB06E3" id="_x0000_s1029" type="#_x0000_t202" style="width:342.35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" filled="f" strokecolor="black [3213]" strokeweight=".25pt">
                <v:textbox style="mso-fit-shape-to-text:t">
                  <w:txbxContent>
                    <w:p w:rsidR="00543234" w:rsidRDefault="00543234" w:rsidP="00B14309">
                      <w:pPr>
                        <w:pStyle w:val="Web"/>
                        <w:spacing w:before="0" w:beforeAutospacing="0" w:after="0" w:afterAutospacing="0" w:line="280" w:lineRule="exact"/>
                        <w:ind w:left="200" w:hangingChars="100" w:hanging="200"/>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00B14309">
                        <w:rPr>
                          <w:rFonts w:ascii="Meiryo UI" w:eastAsia="Meiryo UI" w:hAnsi="Meiryo UI" w:cs="Meiryo UI" w:hint="eastAsia"/>
                          <w:kern w:val="24"/>
                          <w:sz w:val="20"/>
                        </w:rPr>
                        <w:t>「</w:t>
                      </w:r>
                      <w:r w:rsidRPr="00543234">
                        <w:rPr>
                          <w:rFonts w:ascii="Meiryo UI" w:eastAsia="Meiryo UI" w:hAnsi="Meiryo UI" w:cs="Meiryo UI" w:hint="eastAsia"/>
                          <w:kern w:val="24"/>
                          <w:sz w:val="20"/>
                        </w:rPr>
                        <w:t>府民みんなでめざそう値</w:t>
                      </w:r>
                      <w:r w:rsidR="00B14309">
                        <w:rPr>
                          <w:rFonts w:ascii="Meiryo UI" w:eastAsia="Meiryo UI" w:hAnsi="Meiryo UI" w:cs="Meiryo UI" w:hint="eastAsia"/>
                          <w:kern w:val="24"/>
                          <w:sz w:val="20"/>
                        </w:rPr>
                        <w:t>」</w:t>
                      </w:r>
                      <w:r w:rsidRPr="00543234">
                        <w:rPr>
                          <w:rFonts w:ascii="Meiryo UI" w:eastAsia="Meiryo UI" w:hAnsi="Meiryo UI" w:cs="Meiryo UI" w:hint="eastAsia"/>
                          <w:kern w:val="24"/>
                          <w:sz w:val="20"/>
                        </w:rPr>
                        <w:t>とは、府民の安全・安心な生活の基盤となる住宅・建築物の耐震化を府民一丸となって進めていくため、新築や建替え、耐震改修、除却など、さまざまな手法により、府民みんなでめざすべき目標として掲げるもの。</w:t>
                      </w:r>
                    </w:p>
                    <w:p w:rsidR="00543234" w:rsidRPr="00306103" w:rsidRDefault="00543234" w:rsidP="00B14309">
                      <w:pPr>
                        <w:pStyle w:val="Web"/>
                        <w:spacing w:before="0" w:beforeAutospacing="0" w:after="0" w:afterAutospacing="0" w:line="280" w:lineRule="exact"/>
                        <w:ind w:left="200" w:hangingChars="100" w:hanging="200"/>
                        <w:textAlignment w:val="baseline"/>
                        <w:rPr>
                          <w:sz w:val="20"/>
                        </w:rPr>
                      </w:pPr>
                      <w:r>
                        <w:rPr>
                          <w:rFonts w:ascii="Meiryo UI" w:eastAsia="Meiryo UI" w:hAnsi="Meiryo UI" w:cs="Meiryo UI" w:hint="eastAsia"/>
                          <w:kern w:val="24"/>
                          <w:sz w:val="20"/>
                        </w:rPr>
                        <w:t>※</w:t>
                      </w:r>
                      <w:r w:rsidR="00B14309">
                        <w:rPr>
                          <w:rFonts w:ascii="Meiryo UI" w:eastAsia="Meiryo UI" w:hAnsi="Meiryo UI" w:cs="Meiryo UI" w:hint="eastAsia"/>
                          <w:kern w:val="24"/>
                          <w:sz w:val="20"/>
                        </w:rPr>
                        <w:t>「具体的な目標」とは、着実に危険な住宅・建築物を減らすため、「</w:t>
                      </w:r>
                      <w:r w:rsidR="00B14309" w:rsidRPr="00B14309">
                        <w:rPr>
                          <w:rFonts w:ascii="Meiryo UI" w:eastAsia="Meiryo UI" w:hAnsi="Meiryo UI" w:cs="Meiryo UI"/>
                          <w:kern w:val="24"/>
                          <w:sz w:val="20"/>
                        </w:rPr>
                        <w:t>府民みんなでめざそう値</w:t>
                      </w:r>
                      <w:r w:rsidR="00B14309">
                        <w:rPr>
                          <w:rFonts w:ascii="Meiryo UI" w:eastAsia="Meiryo UI" w:hAnsi="Meiryo UI" w:cs="Meiryo UI" w:hint="eastAsia"/>
                          <w:kern w:val="24"/>
                          <w:sz w:val="20"/>
                        </w:rPr>
                        <w:t>」</w:t>
                      </w:r>
                      <w:r w:rsidR="00B14309" w:rsidRPr="00B14309">
                        <w:rPr>
                          <w:rFonts w:ascii="Meiryo UI" w:eastAsia="Meiryo UI" w:hAnsi="Meiryo UI" w:cs="Meiryo UI"/>
                          <w:kern w:val="24"/>
                          <w:sz w:val="20"/>
                        </w:rPr>
                        <w:t>の目標とは別に、個別に進行管理・評価できるような具体的な目標として掲げるもの。</w:t>
                      </w:r>
                    </w:p>
                  </w:txbxContent>
                </v:textbox>
                <w10:anchorlock/>
              </v:shape>
            </w:pict>
          </mc:Fallback>
        </mc:AlternateContent>
      </w:r>
    </w:p>
    <w:p w:rsidR="00543234" w:rsidRDefault="00543234" w:rsidP="00AC4DF3">
      <w:pPr>
        <w:pStyle w:val="a3"/>
        <w:spacing w:line="560" w:lineRule="exact"/>
        <w:ind w:leftChars="800" w:left="2160" w:rightChars="0" w:right="0" w:hangingChars="100" w:hanging="240"/>
        <w:jc w:val="left"/>
        <w:rPr>
          <w:color w:val="000000" w:themeColor="text1"/>
          <w:kern w:val="0"/>
          <w:szCs w:val="24"/>
        </w:rPr>
      </w:pPr>
    </w:p>
    <w:p w:rsidR="001A33C4" w:rsidRPr="00977C9A" w:rsidRDefault="001A33C4" w:rsidP="00AC4DF3">
      <w:pPr>
        <w:pStyle w:val="a3"/>
        <w:spacing w:line="560" w:lineRule="exact"/>
        <w:ind w:leftChars="800" w:left="2160" w:rightChars="0" w:right="0" w:hangingChars="100" w:hanging="240"/>
        <w:jc w:val="left"/>
        <w:rPr>
          <w:color w:val="000000" w:themeColor="text1"/>
          <w:kern w:val="0"/>
          <w:szCs w:val="24"/>
        </w:rPr>
      </w:pPr>
    </w:p>
    <w:p w:rsidR="00005263" w:rsidRPr="009555E8" w:rsidRDefault="009555E8" w:rsidP="009555E8">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lastRenderedPageBreak/>
        <w:t>（２）</w:t>
      </w:r>
      <w:r w:rsidR="00005263" w:rsidRPr="009555E8">
        <w:rPr>
          <w:rFonts w:hint="eastAsia"/>
          <w:color w:val="000000" w:themeColor="text1"/>
          <w:kern w:val="0"/>
          <w:szCs w:val="24"/>
        </w:rPr>
        <w:t>目標達成のための具体的な取組み</w:t>
      </w:r>
    </w:p>
    <w:p w:rsidR="005216B7" w:rsidRDefault="005216B7" w:rsidP="008A2BD4">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（確実な普及啓発）</w:t>
      </w:r>
    </w:p>
    <w:p w:rsidR="005041BC" w:rsidRDefault="00903624" w:rsidP="008A2BD4">
      <w:pPr>
        <w:spacing w:line="560" w:lineRule="exact"/>
        <w:ind w:leftChars="300" w:left="960" w:rightChars="0" w:right="0" w:hangingChars="100" w:hanging="240"/>
        <w:jc w:val="left"/>
        <w:rPr>
          <w:color w:val="000000" w:themeColor="text1"/>
          <w:kern w:val="0"/>
          <w:szCs w:val="24"/>
        </w:rPr>
      </w:pPr>
      <w:r w:rsidRPr="00977C9A">
        <w:rPr>
          <w:rFonts w:hint="eastAsia"/>
          <w:color w:val="000000" w:themeColor="text1"/>
          <w:kern w:val="0"/>
          <w:szCs w:val="24"/>
        </w:rPr>
        <w:t>○</w:t>
      </w:r>
      <w:r w:rsidR="008A2BD4">
        <w:rPr>
          <w:rFonts w:hint="eastAsia"/>
          <w:color w:val="000000" w:themeColor="text1"/>
          <w:kern w:val="0"/>
          <w:szCs w:val="24"/>
        </w:rPr>
        <w:t>業界</w:t>
      </w:r>
      <w:r w:rsidR="005041BC" w:rsidRPr="00977C9A">
        <w:rPr>
          <w:rFonts w:hint="eastAsia"/>
          <w:color w:val="000000" w:themeColor="text1"/>
          <w:kern w:val="0"/>
          <w:szCs w:val="24"/>
        </w:rPr>
        <w:t>団体</w:t>
      </w:r>
      <w:r w:rsidR="008A2BD4">
        <w:rPr>
          <w:rFonts w:hint="eastAsia"/>
          <w:color w:val="000000" w:themeColor="text1"/>
          <w:kern w:val="0"/>
          <w:szCs w:val="24"/>
        </w:rPr>
        <w:t>や業界団体を所管する部局</w:t>
      </w:r>
      <w:r w:rsidR="005041BC" w:rsidRPr="00977C9A">
        <w:rPr>
          <w:rFonts w:hint="eastAsia"/>
          <w:color w:val="000000" w:themeColor="text1"/>
          <w:kern w:val="0"/>
          <w:szCs w:val="24"/>
        </w:rPr>
        <w:t>と連携</w:t>
      </w:r>
      <w:r w:rsidR="008A2BD4">
        <w:rPr>
          <w:rFonts w:hint="eastAsia"/>
          <w:color w:val="000000" w:themeColor="text1"/>
          <w:kern w:val="0"/>
          <w:szCs w:val="24"/>
        </w:rPr>
        <w:t>し、補助制度の活用など、耐震化を強力に働きかける</w:t>
      </w:r>
      <w:r w:rsidR="00CD3EA7">
        <w:rPr>
          <w:rFonts w:hint="eastAsia"/>
          <w:color w:val="000000" w:themeColor="text1"/>
          <w:kern w:val="0"/>
          <w:szCs w:val="24"/>
        </w:rPr>
        <w:t>必要があります</w:t>
      </w:r>
      <w:r w:rsidR="008A2BD4">
        <w:rPr>
          <w:rFonts w:hint="eastAsia"/>
          <w:color w:val="000000" w:themeColor="text1"/>
          <w:kern w:val="0"/>
          <w:szCs w:val="24"/>
        </w:rPr>
        <w:t>。</w:t>
      </w:r>
    </w:p>
    <w:p w:rsidR="006F63CB" w:rsidRPr="006F63CB" w:rsidRDefault="006F63CB" w:rsidP="005216B7">
      <w:pPr>
        <w:spacing w:line="560" w:lineRule="exact"/>
        <w:ind w:leftChars="300" w:left="960" w:rightChars="0" w:right="0" w:hangingChars="100" w:hanging="240"/>
        <w:jc w:val="left"/>
        <w:rPr>
          <w:color w:val="000000" w:themeColor="text1"/>
          <w:kern w:val="0"/>
          <w:szCs w:val="24"/>
        </w:rPr>
      </w:pPr>
      <w:r w:rsidRPr="006F63CB">
        <w:rPr>
          <w:rFonts w:hint="eastAsia"/>
          <w:color w:val="000000" w:themeColor="text1"/>
          <w:kern w:val="0"/>
          <w:szCs w:val="24"/>
        </w:rPr>
        <w:t>○企業が所有する建築物について、企業の社会的責任（ＣＳＲ）において耐震化を図る取組みを促すことを検討する必要があります。</w:t>
      </w:r>
    </w:p>
    <w:p w:rsidR="005216B7" w:rsidRDefault="005216B7" w:rsidP="005216B7">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（耐震化の支援）</w:t>
      </w:r>
    </w:p>
    <w:p w:rsidR="005216B7" w:rsidRDefault="005216B7" w:rsidP="005216B7">
      <w:pPr>
        <w:spacing w:line="560" w:lineRule="exact"/>
        <w:ind w:leftChars="300" w:left="960" w:rightChars="0" w:right="0" w:hangingChars="100" w:hanging="240"/>
        <w:jc w:val="left"/>
        <w:rPr>
          <w:color w:val="000000" w:themeColor="text1"/>
          <w:kern w:val="0"/>
          <w:szCs w:val="24"/>
        </w:rPr>
      </w:pPr>
      <w:r w:rsidRPr="00CB3FEC">
        <w:rPr>
          <w:rFonts w:hint="eastAsia"/>
          <w:color w:val="000000" w:themeColor="text1"/>
          <w:kern w:val="0"/>
          <w:szCs w:val="24"/>
        </w:rPr>
        <w:t>○</w:t>
      </w:r>
      <w:r w:rsidR="00301EBD" w:rsidRPr="00CB3FEC">
        <w:rPr>
          <w:rFonts w:hint="eastAsia"/>
          <w:color w:val="000000" w:themeColor="text1"/>
          <w:kern w:val="0"/>
          <w:szCs w:val="24"/>
        </w:rPr>
        <w:t>使用</w:t>
      </w:r>
      <w:r w:rsidRPr="00CB3FEC">
        <w:rPr>
          <w:rFonts w:hint="eastAsia"/>
          <w:color w:val="000000" w:themeColor="text1"/>
          <w:kern w:val="0"/>
          <w:szCs w:val="24"/>
        </w:rPr>
        <w:t>しながらの</w:t>
      </w:r>
      <w:r w:rsidR="007B1291" w:rsidRPr="00CB3FEC">
        <w:rPr>
          <w:rFonts w:hint="eastAsia"/>
          <w:color w:val="000000" w:themeColor="text1"/>
          <w:kern w:val="0"/>
          <w:szCs w:val="24"/>
        </w:rPr>
        <w:t>耐震改修工事</w:t>
      </w:r>
      <w:r w:rsidR="00301EBD" w:rsidRPr="00CB3FEC">
        <w:rPr>
          <w:rFonts w:hint="eastAsia"/>
          <w:color w:val="000000" w:themeColor="text1"/>
          <w:kern w:val="0"/>
          <w:szCs w:val="24"/>
        </w:rPr>
        <w:t>など</w:t>
      </w:r>
      <w:r w:rsidR="007B1291" w:rsidRPr="00CB3FEC">
        <w:rPr>
          <w:rFonts w:hint="eastAsia"/>
          <w:color w:val="000000" w:themeColor="text1"/>
          <w:kern w:val="0"/>
          <w:szCs w:val="24"/>
        </w:rPr>
        <w:t>に対応できるよう</w:t>
      </w:r>
      <w:r w:rsidRPr="00CB3FEC">
        <w:rPr>
          <w:rFonts w:hint="eastAsia"/>
          <w:color w:val="000000" w:themeColor="text1"/>
          <w:kern w:val="0"/>
          <w:szCs w:val="24"/>
        </w:rPr>
        <w:t>、</w:t>
      </w:r>
      <w:r w:rsidR="00783380" w:rsidRPr="00DD51EA">
        <w:rPr>
          <w:rFonts w:hint="eastAsia"/>
          <w:color w:val="000000" w:themeColor="text1"/>
          <w:kern w:val="0"/>
          <w:szCs w:val="24"/>
        </w:rPr>
        <w:t>支援策</w:t>
      </w:r>
      <w:r w:rsidRPr="00CB3FEC">
        <w:rPr>
          <w:rFonts w:hint="eastAsia"/>
          <w:color w:val="000000" w:themeColor="text1"/>
          <w:kern w:val="0"/>
          <w:szCs w:val="24"/>
        </w:rPr>
        <w:t>について、検討する必要があります。</w:t>
      </w:r>
    </w:p>
    <w:p w:rsidR="005216B7" w:rsidRDefault="005216B7" w:rsidP="005216B7">
      <w:pPr>
        <w:spacing w:line="560" w:lineRule="exact"/>
        <w:ind w:leftChars="300" w:left="960" w:rightChars="0" w:right="0" w:hangingChars="100" w:hanging="240"/>
        <w:jc w:val="left"/>
        <w:rPr>
          <w:color w:val="000000" w:themeColor="text1"/>
          <w:kern w:val="0"/>
          <w:szCs w:val="24"/>
        </w:rPr>
      </w:pPr>
      <w:r>
        <w:rPr>
          <w:rFonts w:hint="eastAsia"/>
          <w:color w:val="000000" w:themeColor="text1"/>
          <w:kern w:val="0"/>
          <w:szCs w:val="24"/>
        </w:rPr>
        <w:t>（安全性の公表</w:t>
      </w:r>
      <w:r w:rsidR="008E6E03" w:rsidRPr="006F63CB">
        <w:rPr>
          <w:rFonts w:hint="eastAsia"/>
          <w:color w:val="000000" w:themeColor="text1"/>
          <w:kern w:val="0"/>
          <w:szCs w:val="24"/>
        </w:rPr>
        <w:t>等</w:t>
      </w:r>
      <w:r>
        <w:rPr>
          <w:rFonts w:hint="eastAsia"/>
          <w:color w:val="000000" w:themeColor="text1"/>
          <w:kern w:val="0"/>
          <w:szCs w:val="24"/>
        </w:rPr>
        <w:t>）</w:t>
      </w:r>
    </w:p>
    <w:p w:rsidR="00B61CC8" w:rsidRDefault="00B61CC8" w:rsidP="00B61CC8">
      <w:pPr>
        <w:spacing w:line="560" w:lineRule="exact"/>
        <w:ind w:leftChars="300" w:left="960" w:rightChars="0" w:right="0" w:hangingChars="100" w:hanging="240"/>
        <w:jc w:val="left"/>
        <w:rPr>
          <w:color w:val="000000" w:themeColor="text1"/>
          <w:kern w:val="0"/>
          <w:szCs w:val="24"/>
        </w:rPr>
      </w:pPr>
      <w:r w:rsidRPr="006F63CB">
        <w:rPr>
          <w:rFonts w:hint="eastAsia"/>
          <w:color w:val="000000" w:themeColor="text1"/>
          <w:kern w:val="0"/>
          <w:szCs w:val="24"/>
        </w:rPr>
        <w:t>○</w:t>
      </w:r>
      <w:r w:rsidRPr="00F70D2A">
        <w:rPr>
          <w:rFonts w:hint="eastAsia"/>
          <w:color w:val="000000" w:themeColor="text1"/>
          <w:kern w:val="0"/>
          <w:szCs w:val="24"/>
        </w:rPr>
        <w:t>耐震改修促進法</w:t>
      </w:r>
      <w:r>
        <w:rPr>
          <w:rFonts w:hint="eastAsia"/>
          <w:color w:val="000000" w:themeColor="text1"/>
          <w:kern w:val="0"/>
          <w:szCs w:val="24"/>
        </w:rPr>
        <w:t>第22条にもとづく安全性の認定の活用など、インセンティブとなる公表による耐震化の促進</w:t>
      </w:r>
      <w:r w:rsidRPr="001E3CAA">
        <w:rPr>
          <w:rFonts w:hint="eastAsia"/>
          <w:color w:val="000000" w:themeColor="text1"/>
          <w:kern w:val="0"/>
          <w:szCs w:val="24"/>
        </w:rPr>
        <w:t>策を検討する</w:t>
      </w:r>
      <w:r>
        <w:rPr>
          <w:rFonts w:hint="eastAsia"/>
          <w:color w:val="000000" w:themeColor="text1"/>
          <w:kern w:val="0"/>
          <w:szCs w:val="24"/>
        </w:rPr>
        <w:t>必要があります。</w:t>
      </w:r>
    </w:p>
    <w:p w:rsidR="008E6E03" w:rsidRPr="006F63CB" w:rsidRDefault="00CD3EA7" w:rsidP="008A2BD4">
      <w:pPr>
        <w:spacing w:line="560" w:lineRule="exact"/>
        <w:ind w:leftChars="300" w:left="960" w:rightChars="0" w:right="0" w:hangingChars="100" w:hanging="240"/>
        <w:jc w:val="left"/>
        <w:rPr>
          <w:color w:val="000000" w:themeColor="text1"/>
          <w:kern w:val="0"/>
          <w:szCs w:val="24"/>
        </w:rPr>
      </w:pPr>
      <w:r w:rsidRPr="006F63CB">
        <w:rPr>
          <w:rFonts w:hint="eastAsia"/>
          <w:color w:val="000000" w:themeColor="text1"/>
          <w:kern w:val="0"/>
          <w:szCs w:val="24"/>
        </w:rPr>
        <w:t>○</w:t>
      </w:r>
      <w:r w:rsidR="005216B7" w:rsidRPr="006F63CB">
        <w:rPr>
          <w:rFonts w:hint="eastAsia"/>
          <w:color w:val="000000" w:themeColor="text1"/>
          <w:kern w:val="0"/>
          <w:szCs w:val="24"/>
        </w:rPr>
        <w:t>利用者等</w:t>
      </w:r>
      <w:r w:rsidR="00587C23" w:rsidRPr="006F63CB">
        <w:rPr>
          <w:rFonts w:hint="eastAsia"/>
          <w:color w:val="000000" w:themeColor="text1"/>
          <w:kern w:val="0"/>
          <w:szCs w:val="24"/>
        </w:rPr>
        <w:t>に</w:t>
      </w:r>
      <w:r w:rsidRPr="006F63CB">
        <w:rPr>
          <w:rFonts w:hint="eastAsia"/>
          <w:color w:val="000000" w:themeColor="text1"/>
          <w:kern w:val="0"/>
          <w:szCs w:val="24"/>
        </w:rPr>
        <w:t>建物の安全性</w:t>
      </w:r>
      <w:r w:rsidR="005216B7" w:rsidRPr="006F63CB">
        <w:rPr>
          <w:rFonts w:hint="eastAsia"/>
          <w:color w:val="000000" w:themeColor="text1"/>
          <w:kern w:val="0"/>
          <w:szCs w:val="24"/>
        </w:rPr>
        <w:t>を</w:t>
      </w:r>
      <w:r w:rsidR="00587C23" w:rsidRPr="006F63CB">
        <w:rPr>
          <w:rFonts w:hint="eastAsia"/>
          <w:color w:val="000000" w:themeColor="text1"/>
          <w:kern w:val="0"/>
          <w:szCs w:val="24"/>
        </w:rPr>
        <w:t>理解したうえで施設を利用してもらうため、</w:t>
      </w:r>
      <w:r w:rsidR="008E6E03" w:rsidRPr="006F63CB">
        <w:rPr>
          <w:rFonts w:hint="eastAsia"/>
          <w:color w:val="000000" w:themeColor="text1"/>
          <w:kern w:val="0"/>
          <w:szCs w:val="24"/>
        </w:rPr>
        <w:t>耐震化の状況をわかりやすく公表する仕組みを検討する必要があります。</w:t>
      </w:r>
    </w:p>
    <w:p w:rsidR="007B1291" w:rsidRDefault="007B1291"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Default="001A33C4" w:rsidP="00043DF2">
      <w:pPr>
        <w:spacing w:line="560" w:lineRule="exact"/>
        <w:ind w:leftChars="300" w:left="960" w:rightChars="0" w:right="0" w:hangingChars="100" w:hanging="240"/>
        <w:jc w:val="left"/>
      </w:pPr>
    </w:p>
    <w:p w:rsidR="001A33C4" w:rsidRPr="001E3CAA" w:rsidRDefault="001A33C4" w:rsidP="00043DF2">
      <w:pPr>
        <w:spacing w:line="560" w:lineRule="exact"/>
        <w:ind w:leftChars="300" w:left="960" w:rightChars="0" w:right="0" w:hangingChars="100" w:hanging="240"/>
        <w:jc w:val="left"/>
      </w:pPr>
    </w:p>
    <w:tbl>
      <w:tblPr>
        <w:tblStyle w:val="aa"/>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8988"/>
      </w:tblGrid>
      <w:tr w:rsidR="00CD3EA7" w:rsidRPr="00875BA3" w:rsidTr="00CD3EA7">
        <w:tc>
          <w:tcPr>
            <w:tcW w:w="9694" w:type="dxa"/>
            <w:shd w:val="clear" w:color="auto" w:fill="FDE9D9" w:themeFill="accent6" w:themeFillTint="33"/>
          </w:tcPr>
          <w:p w:rsidR="00CD3EA7" w:rsidRPr="0040142C" w:rsidRDefault="00824D6C" w:rsidP="00824D6C">
            <w:pPr>
              <w:pStyle w:val="2"/>
              <w:keepNext w:val="0"/>
              <w:spacing w:line="520" w:lineRule="exact"/>
              <w:ind w:leftChars="0" w:left="0" w:rightChars="0" w:right="0" w:firstLineChars="0" w:firstLine="0"/>
              <w:rPr>
                <w:rFonts w:ascii="Meiryo UI" w:eastAsia="Meiryo UI" w:hAnsi="Meiryo UI" w:cs="Meiryo UI"/>
                <w:sz w:val="32"/>
                <w:szCs w:val="32"/>
              </w:rPr>
            </w:pPr>
            <w:r w:rsidRPr="001E3CAA">
              <w:rPr>
                <w:rFonts w:ascii="Meiryo UI" w:eastAsia="Meiryo UI" w:hAnsi="Meiryo UI" w:cs="Meiryo UI" w:hint="eastAsia"/>
                <w:sz w:val="32"/>
                <w:szCs w:val="32"/>
              </w:rPr>
              <w:lastRenderedPageBreak/>
              <w:t>５</w:t>
            </w:r>
            <w:r w:rsidR="00CD3EA7" w:rsidRPr="0040142C">
              <w:rPr>
                <w:rFonts w:ascii="Meiryo UI" w:eastAsia="Meiryo UI" w:hAnsi="Meiryo UI" w:cs="Meiryo UI" w:hint="eastAsia"/>
                <w:sz w:val="32"/>
                <w:szCs w:val="32"/>
              </w:rPr>
              <w:t>．</w:t>
            </w:r>
            <w:r w:rsidR="00CD3EA7" w:rsidRPr="00CD3EA7">
              <w:rPr>
                <w:rFonts w:ascii="Meiryo UI" w:eastAsia="Meiryo UI" w:hAnsi="Meiryo UI" w:cs="Meiryo UI" w:hint="eastAsia"/>
                <w:sz w:val="32"/>
                <w:szCs w:val="32"/>
              </w:rPr>
              <w:t>広域緊急交通路沿道建築物</w:t>
            </w:r>
          </w:p>
        </w:tc>
      </w:tr>
    </w:tbl>
    <w:p w:rsidR="00CD3EA7" w:rsidRPr="00875BA3" w:rsidRDefault="00CD3EA7" w:rsidP="00CD3EA7">
      <w:pPr>
        <w:spacing w:line="560" w:lineRule="exact"/>
        <w:ind w:leftChars="0" w:left="0" w:rightChars="0" w:right="0" w:firstLineChars="0" w:firstLine="0"/>
        <w:jc w:val="left"/>
      </w:pPr>
      <w:r w:rsidRPr="00875BA3">
        <w:rPr>
          <w:rFonts w:hint="eastAsia"/>
        </w:rPr>
        <w:t>（１）</w:t>
      </w:r>
      <w:r>
        <w:rPr>
          <w:rFonts w:hint="eastAsia"/>
        </w:rPr>
        <w:t>施策の方向性</w:t>
      </w:r>
    </w:p>
    <w:p w:rsidR="00CD3EA7" w:rsidRPr="00977C9A" w:rsidRDefault="00CD3EA7" w:rsidP="00CD3EA7">
      <w:pPr>
        <w:spacing w:line="560" w:lineRule="exact"/>
        <w:ind w:leftChars="0" w:left="825" w:rightChars="0" w:right="0" w:firstLineChars="0" w:firstLine="0"/>
        <w:jc w:val="left"/>
        <w:rPr>
          <w:color w:val="000000" w:themeColor="text1"/>
          <w:kern w:val="0"/>
          <w:szCs w:val="24"/>
        </w:rPr>
      </w:pPr>
      <w:r>
        <w:rPr>
          <w:rFonts w:hint="eastAsia"/>
          <w:color w:val="000000" w:themeColor="text1"/>
          <w:kern w:val="0"/>
          <w:szCs w:val="24"/>
        </w:rPr>
        <w:t>○</w:t>
      </w:r>
      <w:r w:rsidR="005216B7">
        <w:rPr>
          <w:rFonts w:hint="eastAsia"/>
          <w:color w:val="000000" w:themeColor="text1"/>
          <w:kern w:val="0"/>
          <w:szCs w:val="24"/>
        </w:rPr>
        <w:t>新たな</w:t>
      </w:r>
      <w:r>
        <w:rPr>
          <w:rFonts w:hint="eastAsia"/>
          <w:color w:val="000000" w:themeColor="text1"/>
          <w:kern w:val="0"/>
          <w:szCs w:val="24"/>
        </w:rPr>
        <w:t>目標</w:t>
      </w:r>
      <w:r w:rsidR="005216B7">
        <w:rPr>
          <w:rFonts w:hint="eastAsia"/>
          <w:color w:val="000000" w:themeColor="text1"/>
          <w:kern w:val="0"/>
          <w:szCs w:val="24"/>
        </w:rPr>
        <w:t>を設定</w:t>
      </w:r>
      <w:r>
        <w:rPr>
          <w:rFonts w:hint="eastAsia"/>
          <w:color w:val="000000" w:themeColor="text1"/>
          <w:kern w:val="0"/>
          <w:szCs w:val="24"/>
        </w:rPr>
        <w:t>し、重点的に耐震化に取</w:t>
      </w:r>
      <w:r w:rsidR="00B14309">
        <w:rPr>
          <w:rFonts w:hint="eastAsia"/>
          <w:color w:val="000000" w:themeColor="text1"/>
          <w:kern w:val="0"/>
          <w:szCs w:val="24"/>
        </w:rPr>
        <w:t>り</w:t>
      </w:r>
      <w:r>
        <w:rPr>
          <w:rFonts w:hint="eastAsia"/>
          <w:color w:val="000000" w:themeColor="text1"/>
          <w:kern w:val="0"/>
          <w:szCs w:val="24"/>
        </w:rPr>
        <w:t>組むことが必要です。</w:t>
      </w:r>
    </w:p>
    <w:p w:rsidR="00CD3EA7" w:rsidRPr="00977C9A" w:rsidRDefault="00CD3EA7" w:rsidP="00AC4DF3">
      <w:pPr>
        <w:spacing w:line="560" w:lineRule="exact"/>
        <w:ind w:leftChars="0" w:left="1021" w:rightChars="0" w:right="0" w:firstLineChars="0" w:firstLine="0"/>
        <w:jc w:val="left"/>
        <w:rPr>
          <w:color w:val="000000" w:themeColor="text1"/>
          <w:kern w:val="0"/>
          <w:szCs w:val="24"/>
        </w:rPr>
      </w:pPr>
      <w:r w:rsidRPr="00977C9A">
        <w:rPr>
          <w:rFonts w:hint="eastAsia"/>
          <w:color w:val="000000" w:themeColor="text1"/>
          <w:kern w:val="0"/>
          <w:szCs w:val="24"/>
        </w:rPr>
        <w:t>目標１　府民みんなでめざそう値</w:t>
      </w:r>
      <w:r w:rsidR="00B14309" w:rsidRPr="00B14309">
        <w:rPr>
          <w:rFonts w:hint="eastAsia"/>
          <w:color w:val="000000" w:themeColor="text1"/>
          <w:kern w:val="0"/>
          <w:szCs w:val="24"/>
          <w:vertAlign w:val="superscript"/>
        </w:rPr>
        <w:t>※</w:t>
      </w:r>
    </w:p>
    <w:p w:rsidR="00483059" w:rsidRPr="00977C9A" w:rsidRDefault="00483059" w:rsidP="00483059">
      <w:pPr>
        <w:pStyle w:val="a3"/>
        <w:spacing w:line="560" w:lineRule="exact"/>
        <w:ind w:leftChars="800" w:left="2160" w:rightChars="0" w:right="0" w:hangingChars="100" w:hanging="240"/>
        <w:jc w:val="left"/>
        <w:rPr>
          <w:color w:val="000000" w:themeColor="text1"/>
          <w:kern w:val="0"/>
          <w:szCs w:val="24"/>
        </w:rPr>
      </w:pPr>
      <w:r w:rsidRPr="007A77FA">
        <w:rPr>
          <w:rFonts w:hint="eastAsia"/>
          <w:color w:val="000000" w:themeColor="text1"/>
          <w:kern w:val="0"/>
          <w:szCs w:val="24"/>
        </w:rPr>
        <w:t>○</w:t>
      </w:r>
      <w:r w:rsidRPr="00B85A32">
        <w:rPr>
          <w:rFonts w:hint="eastAsia"/>
          <w:color w:val="000000" w:themeColor="text1"/>
          <w:kern w:val="0"/>
          <w:szCs w:val="24"/>
          <w:highlight w:val="yellow"/>
        </w:rPr>
        <w:t>「</w:t>
      </w:r>
      <w:r w:rsidR="00BB631A" w:rsidRPr="00BB631A">
        <w:rPr>
          <w:rFonts w:hint="eastAsia"/>
          <w:color w:val="000000" w:themeColor="text1"/>
          <w:kern w:val="0"/>
          <w:szCs w:val="24"/>
          <w:highlight w:val="yellow"/>
          <w:u w:val="single"/>
        </w:rPr>
        <w:t xml:space="preserve">　　</w:t>
      </w:r>
      <w:r w:rsidR="00BB631A">
        <w:rPr>
          <w:rFonts w:hint="eastAsia"/>
          <w:color w:val="000000" w:themeColor="text1"/>
          <w:kern w:val="0"/>
          <w:szCs w:val="24"/>
          <w:highlight w:val="yellow"/>
          <w:u w:val="single"/>
        </w:rPr>
        <w:t xml:space="preserve">　　</w:t>
      </w:r>
      <w:r w:rsidR="00BB631A" w:rsidRPr="00BB631A">
        <w:rPr>
          <w:rFonts w:hint="eastAsia"/>
          <w:color w:val="000000" w:themeColor="text1"/>
          <w:kern w:val="0"/>
          <w:szCs w:val="24"/>
          <w:highlight w:val="yellow"/>
          <w:u w:val="single"/>
        </w:rPr>
        <w:t xml:space="preserve">　</w:t>
      </w:r>
      <w:r w:rsidR="002D577F" w:rsidRPr="00B85A32">
        <w:rPr>
          <w:rFonts w:hint="eastAsia"/>
          <w:color w:val="000000" w:themeColor="text1"/>
          <w:kern w:val="0"/>
          <w:szCs w:val="24"/>
          <w:highlight w:val="yellow"/>
        </w:rPr>
        <w:t>年</w:t>
      </w:r>
      <w:r w:rsidR="002D577F" w:rsidRPr="007A77FA">
        <w:rPr>
          <w:rFonts w:hint="eastAsia"/>
          <w:color w:val="000000" w:themeColor="text1"/>
          <w:kern w:val="0"/>
          <w:szCs w:val="24"/>
        </w:rPr>
        <w:t>を目途に耐震性の不足するものを概ね解消することを</w:t>
      </w:r>
      <w:r w:rsidR="002D577F" w:rsidRPr="00DD51EA">
        <w:rPr>
          <w:rFonts w:hint="eastAsia"/>
          <w:kern w:val="0"/>
          <w:szCs w:val="24"/>
        </w:rPr>
        <w:t>めざす</w:t>
      </w:r>
      <w:r w:rsidRPr="007A77FA">
        <w:rPr>
          <w:rFonts w:hint="eastAsia"/>
          <w:color w:val="000000" w:themeColor="text1"/>
          <w:kern w:val="0"/>
          <w:szCs w:val="24"/>
        </w:rPr>
        <w:t>」とすることが適当です。</w:t>
      </w:r>
    </w:p>
    <w:p w:rsidR="00CD3EA7" w:rsidRPr="00977C9A" w:rsidRDefault="00CD3EA7" w:rsidP="00AC4DF3">
      <w:pPr>
        <w:spacing w:line="560" w:lineRule="exact"/>
        <w:ind w:leftChars="0" w:left="1021" w:rightChars="0" w:right="0" w:firstLineChars="0" w:firstLine="0"/>
        <w:jc w:val="left"/>
        <w:rPr>
          <w:color w:val="000000" w:themeColor="text1"/>
          <w:kern w:val="0"/>
          <w:szCs w:val="24"/>
        </w:rPr>
      </w:pPr>
      <w:r w:rsidRPr="00977C9A">
        <w:rPr>
          <w:rFonts w:hint="eastAsia"/>
          <w:color w:val="000000" w:themeColor="text1"/>
          <w:kern w:val="0"/>
          <w:szCs w:val="24"/>
        </w:rPr>
        <w:t>目標２　民間建築物の具体的な目標</w:t>
      </w:r>
      <w:r w:rsidR="00B14309" w:rsidRPr="00B14309">
        <w:rPr>
          <w:rFonts w:hint="eastAsia"/>
          <w:color w:val="000000" w:themeColor="text1"/>
          <w:kern w:val="0"/>
          <w:szCs w:val="24"/>
          <w:vertAlign w:val="superscript"/>
        </w:rPr>
        <w:t>※</w:t>
      </w:r>
    </w:p>
    <w:p w:rsidR="00CD3EA7" w:rsidRPr="00BB631A" w:rsidRDefault="00135404" w:rsidP="00AC4DF3">
      <w:pPr>
        <w:pStyle w:val="a3"/>
        <w:spacing w:line="560" w:lineRule="exact"/>
        <w:ind w:leftChars="800" w:left="2160" w:rightChars="0" w:right="0" w:hangingChars="100" w:hanging="240"/>
        <w:jc w:val="left"/>
        <w:rPr>
          <w:color w:val="000000" w:themeColor="text1"/>
          <w:kern w:val="0"/>
          <w:szCs w:val="24"/>
        </w:rPr>
      </w:pPr>
      <w:r w:rsidRPr="00BB631A">
        <w:rPr>
          <w:rFonts w:hint="eastAsia"/>
          <w:color w:val="000000" w:themeColor="text1"/>
          <w:kern w:val="0"/>
          <w:szCs w:val="24"/>
        </w:rPr>
        <w:t>○</w:t>
      </w:r>
      <w:r w:rsidR="00CD3EA7" w:rsidRPr="00BB631A">
        <w:rPr>
          <w:rFonts w:hint="eastAsia"/>
          <w:color w:val="000000" w:themeColor="text1"/>
          <w:kern w:val="0"/>
          <w:szCs w:val="24"/>
        </w:rPr>
        <w:t>耐震性が不足する全ての建築物を対象に、耐震化を働きかける</w:t>
      </w:r>
      <w:r w:rsidR="009857AB" w:rsidRPr="00BB631A">
        <w:rPr>
          <w:rFonts w:hint="eastAsia"/>
          <w:color w:val="000000" w:themeColor="text1"/>
          <w:kern w:val="0"/>
          <w:szCs w:val="24"/>
        </w:rPr>
        <w:t>ことが必要です。</w:t>
      </w:r>
    </w:p>
    <w:p w:rsidR="009857AB" w:rsidRDefault="00135404" w:rsidP="00AC4DF3">
      <w:pPr>
        <w:pStyle w:val="a3"/>
        <w:spacing w:line="560" w:lineRule="exact"/>
        <w:ind w:leftChars="800" w:left="2160" w:rightChars="0" w:right="0" w:hangingChars="100" w:hanging="240"/>
        <w:jc w:val="left"/>
        <w:rPr>
          <w:color w:val="000000" w:themeColor="text1"/>
          <w:kern w:val="0"/>
          <w:szCs w:val="24"/>
        </w:rPr>
      </w:pPr>
      <w:r w:rsidRPr="00BB631A">
        <w:rPr>
          <w:rFonts w:hint="eastAsia"/>
          <w:color w:val="000000" w:themeColor="text1"/>
          <w:kern w:val="0"/>
          <w:szCs w:val="24"/>
        </w:rPr>
        <w:t>○</w:t>
      </w:r>
      <w:r w:rsidR="00E14715" w:rsidRPr="00BB631A">
        <w:rPr>
          <w:rFonts w:hint="eastAsia"/>
          <w:color w:val="000000" w:themeColor="text1"/>
          <w:kern w:val="0"/>
          <w:szCs w:val="24"/>
        </w:rPr>
        <w:t>耐震性の</w:t>
      </w:r>
      <w:r w:rsidR="00B14309" w:rsidRPr="00BB631A">
        <w:rPr>
          <w:rFonts w:hint="eastAsia"/>
          <w:color w:val="000000" w:themeColor="text1"/>
          <w:kern w:val="0"/>
          <w:szCs w:val="24"/>
        </w:rPr>
        <w:t>特に</w:t>
      </w:r>
      <w:r w:rsidR="00E14715" w:rsidRPr="00BB631A">
        <w:rPr>
          <w:rFonts w:hint="eastAsia"/>
          <w:color w:val="000000" w:themeColor="text1"/>
          <w:kern w:val="0"/>
          <w:szCs w:val="24"/>
        </w:rPr>
        <w:t>低い建築物</w:t>
      </w:r>
      <w:r w:rsidR="00824D6C" w:rsidRPr="00BB631A">
        <w:rPr>
          <w:rFonts w:hint="eastAsia"/>
          <w:color w:val="000000" w:themeColor="text1"/>
          <w:kern w:val="0"/>
          <w:szCs w:val="24"/>
        </w:rPr>
        <w:t>と</w:t>
      </w:r>
      <w:r w:rsidR="00E14715" w:rsidRPr="00BB631A">
        <w:rPr>
          <w:rFonts w:hint="eastAsia"/>
          <w:color w:val="000000" w:themeColor="text1"/>
          <w:kern w:val="0"/>
          <w:szCs w:val="24"/>
        </w:rPr>
        <w:t>、</w:t>
      </w:r>
      <w:r w:rsidR="00D56FBD" w:rsidRPr="00BB631A">
        <w:rPr>
          <w:rFonts w:hint="eastAsia"/>
          <w:color w:val="000000" w:themeColor="text1"/>
          <w:kern w:val="0"/>
          <w:szCs w:val="24"/>
        </w:rPr>
        <w:t>対象建物の集積状況や</w:t>
      </w:r>
      <w:r w:rsidR="00B14309" w:rsidRPr="00BB631A">
        <w:rPr>
          <w:rFonts w:hint="eastAsia"/>
          <w:color w:val="000000" w:themeColor="text1"/>
          <w:kern w:val="0"/>
          <w:szCs w:val="24"/>
        </w:rPr>
        <w:t>災害時における</w:t>
      </w:r>
      <w:r w:rsidRPr="00BB631A">
        <w:rPr>
          <w:rFonts w:hint="eastAsia"/>
          <w:color w:val="000000" w:themeColor="text1"/>
          <w:kern w:val="0"/>
          <w:szCs w:val="24"/>
        </w:rPr>
        <w:t>府内各地へ</w:t>
      </w:r>
      <w:r w:rsidR="00F76206" w:rsidRPr="00BB631A">
        <w:rPr>
          <w:rFonts w:hint="eastAsia"/>
          <w:color w:val="000000" w:themeColor="text1"/>
          <w:kern w:val="0"/>
          <w:szCs w:val="24"/>
        </w:rPr>
        <w:t>の</w:t>
      </w:r>
      <w:r w:rsidR="00B14309" w:rsidRPr="00BB631A">
        <w:rPr>
          <w:rFonts w:hint="eastAsia"/>
          <w:color w:val="000000" w:themeColor="text1"/>
          <w:kern w:val="0"/>
          <w:szCs w:val="24"/>
        </w:rPr>
        <w:t>物資等の</w:t>
      </w:r>
      <w:r w:rsidR="00F76206" w:rsidRPr="00BB631A">
        <w:rPr>
          <w:rFonts w:hint="eastAsia"/>
          <w:color w:val="000000" w:themeColor="text1"/>
          <w:kern w:val="0"/>
          <w:szCs w:val="24"/>
        </w:rPr>
        <w:t>輸送を考慮し</w:t>
      </w:r>
      <w:r w:rsidR="00B14309" w:rsidRPr="00BB631A">
        <w:rPr>
          <w:rFonts w:hint="eastAsia"/>
          <w:color w:val="000000" w:themeColor="text1"/>
          <w:kern w:val="0"/>
          <w:szCs w:val="24"/>
        </w:rPr>
        <w:t>て</w:t>
      </w:r>
      <w:r w:rsidR="00D56FBD" w:rsidRPr="00BB631A">
        <w:rPr>
          <w:rFonts w:hint="eastAsia"/>
          <w:color w:val="000000" w:themeColor="text1"/>
          <w:kern w:val="0"/>
          <w:szCs w:val="24"/>
        </w:rPr>
        <w:t>特に</w:t>
      </w:r>
      <w:r w:rsidR="00F76206" w:rsidRPr="00BB631A">
        <w:rPr>
          <w:rFonts w:hint="eastAsia"/>
          <w:color w:val="000000" w:themeColor="text1"/>
          <w:kern w:val="0"/>
          <w:szCs w:val="24"/>
        </w:rPr>
        <w:t>優先すべき</w:t>
      </w:r>
      <w:r w:rsidR="00D56FBD" w:rsidRPr="00BB631A">
        <w:rPr>
          <w:rFonts w:hint="eastAsia"/>
          <w:color w:val="000000" w:themeColor="text1"/>
          <w:kern w:val="0"/>
          <w:szCs w:val="24"/>
        </w:rPr>
        <w:t>路線の沿道</w:t>
      </w:r>
      <w:r w:rsidR="009857AB" w:rsidRPr="00BB631A">
        <w:rPr>
          <w:rFonts w:hint="eastAsia"/>
          <w:color w:val="000000" w:themeColor="text1"/>
          <w:kern w:val="0"/>
          <w:szCs w:val="24"/>
        </w:rPr>
        <w:t>にある建築物</w:t>
      </w:r>
      <w:r w:rsidR="00E14715" w:rsidRPr="00BB631A">
        <w:rPr>
          <w:rFonts w:hint="eastAsia"/>
          <w:color w:val="000000" w:themeColor="text1"/>
          <w:kern w:val="0"/>
          <w:szCs w:val="24"/>
        </w:rPr>
        <w:t>等</w:t>
      </w:r>
      <w:r w:rsidR="00D56FBD" w:rsidRPr="00BB631A">
        <w:rPr>
          <w:rFonts w:hint="eastAsia"/>
          <w:color w:val="000000" w:themeColor="text1"/>
          <w:kern w:val="0"/>
          <w:szCs w:val="24"/>
        </w:rPr>
        <w:t>を優先して耐震化を促進することが必要です</w:t>
      </w:r>
      <w:r w:rsidR="00B14309" w:rsidRPr="00BB631A">
        <w:rPr>
          <w:rFonts w:hint="eastAsia"/>
          <w:color w:val="000000" w:themeColor="text1"/>
          <w:kern w:val="0"/>
          <w:szCs w:val="24"/>
        </w:rPr>
        <w:t>。</w:t>
      </w:r>
    </w:p>
    <w:p w:rsidR="00B14309" w:rsidRDefault="00B14309" w:rsidP="00B501C7">
      <w:pPr>
        <w:pStyle w:val="a3"/>
        <w:spacing w:beforeLines="50" w:before="187" w:afterLines="50" w:after="187" w:line="240" w:lineRule="auto"/>
        <w:ind w:leftChars="800" w:left="2160" w:rightChars="0" w:right="0" w:hangingChars="100" w:hanging="240"/>
        <w:jc w:val="left"/>
        <w:rPr>
          <w:color w:val="000000" w:themeColor="text1"/>
          <w:kern w:val="0"/>
          <w:szCs w:val="24"/>
        </w:rPr>
      </w:pPr>
      <w:r w:rsidRPr="00051650">
        <w:rPr>
          <w:noProof/>
        </w:rPr>
        <mc:AlternateContent>
          <mc:Choice Requires="wps">
            <w:drawing>
              <wp:inline distT="0" distB="0" distL="0" distR="0" wp14:anchorId="79C6FD0B" wp14:editId="61E6865B">
                <wp:extent cx="4347713" cy="784225"/>
                <wp:effectExtent l="0" t="0" r="15240" b="20320"/>
                <wp:docPr id="2" name="テキスト ボックス 23"/>
                <wp:cNvGraphicFramePr/>
                <a:graphic xmlns:a="http://schemas.openxmlformats.org/drawingml/2006/main">
                  <a:graphicData uri="http://schemas.microsoft.com/office/word/2010/wordprocessingShape">
                    <wps:wsp>
                      <wps:cNvSpPr txBox="1"/>
                      <wps:spPr>
                        <a:xfrm>
                          <a:off x="0" y="0"/>
                          <a:ext cx="4347713" cy="784225"/>
                        </a:xfrm>
                        <a:prstGeom prst="rect">
                          <a:avLst/>
                        </a:prstGeom>
                        <a:noFill/>
                        <a:ln w="3175">
                          <a:solidFill>
                            <a:schemeClr val="tx1"/>
                          </a:solidFill>
                        </a:ln>
                      </wps:spPr>
                      <wps:txbx>
                        <w:txbxContent>
                          <w:p w:rsidR="00B14309" w:rsidRDefault="00B14309" w:rsidP="00B14309">
                            <w:pPr>
                              <w:pStyle w:val="Web"/>
                              <w:spacing w:before="0" w:beforeAutospacing="0" w:after="0" w:afterAutospacing="0" w:line="280" w:lineRule="exact"/>
                              <w:ind w:left="200" w:hangingChars="100" w:hanging="200"/>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543234">
                              <w:rPr>
                                <w:rFonts w:ascii="Meiryo UI" w:eastAsia="Meiryo UI" w:hAnsi="Meiryo UI" w:cs="Meiryo UI" w:hint="eastAsia"/>
                                <w:kern w:val="24"/>
                                <w:sz w:val="20"/>
                              </w:rPr>
                              <w:t>府民みんなでめざそう値</w:t>
                            </w:r>
                            <w:r>
                              <w:rPr>
                                <w:rFonts w:ascii="Meiryo UI" w:eastAsia="Meiryo UI" w:hAnsi="Meiryo UI" w:cs="Meiryo UI" w:hint="eastAsia"/>
                                <w:kern w:val="24"/>
                                <w:sz w:val="20"/>
                              </w:rPr>
                              <w:t>」</w:t>
                            </w:r>
                            <w:r w:rsidRPr="00543234">
                              <w:rPr>
                                <w:rFonts w:ascii="Meiryo UI" w:eastAsia="Meiryo UI" w:hAnsi="Meiryo UI" w:cs="Meiryo UI" w:hint="eastAsia"/>
                                <w:kern w:val="24"/>
                                <w:sz w:val="20"/>
                              </w:rPr>
                              <w:t>とは、府民の安全・安心な生活の基盤となる住宅・建築物の耐震化を府民一丸となって進めていくため、新築や建替え、耐震改修、除却など、さまざまな手法により、府民みんなでめざすべき目標として掲げるもの。</w:t>
                            </w:r>
                          </w:p>
                          <w:p w:rsidR="00B14309" w:rsidRPr="00306103" w:rsidRDefault="00B14309" w:rsidP="00B14309">
                            <w:pPr>
                              <w:pStyle w:val="Web"/>
                              <w:spacing w:before="0" w:beforeAutospacing="0" w:after="0" w:afterAutospacing="0" w:line="280" w:lineRule="exact"/>
                              <w:ind w:left="200" w:hangingChars="100" w:hanging="200"/>
                              <w:textAlignment w:val="baseline"/>
                              <w:rPr>
                                <w:sz w:val="20"/>
                              </w:rPr>
                            </w:pPr>
                            <w:r>
                              <w:rPr>
                                <w:rFonts w:ascii="Meiryo UI" w:eastAsia="Meiryo UI" w:hAnsi="Meiryo UI" w:cs="Meiryo UI" w:hint="eastAsia"/>
                                <w:kern w:val="24"/>
                                <w:sz w:val="20"/>
                              </w:rPr>
                              <w:t>※「具体的な目標」とは、着実に危険な住宅・建築物を減らすため、「</w:t>
                            </w:r>
                            <w:r w:rsidRPr="00B14309">
                              <w:rPr>
                                <w:rFonts w:ascii="Meiryo UI" w:eastAsia="Meiryo UI" w:hAnsi="Meiryo UI" w:cs="Meiryo UI"/>
                                <w:kern w:val="24"/>
                                <w:sz w:val="20"/>
                              </w:rPr>
                              <w:t>府民みんなでめざそう値</w:t>
                            </w:r>
                            <w:r>
                              <w:rPr>
                                <w:rFonts w:ascii="Meiryo UI" w:eastAsia="Meiryo UI" w:hAnsi="Meiryo UI" w:cs="Meiryo UI" w:hint="eastAsia"/>
                                <w:kern w:val="24"/>
                                <w:sz w:val="20"/>
                              </w:rPr>
                              <w:t>」</w:t>
                            </w:r>
                            <w:r w:rsidRPr="00B14309">
                              <w:rPr>
                                <w:rFonts w:ascii="Meiryo UI" w:eastAsia="Meiryo UI" w:hAnsi="Meiryo UI" w:cs="Meiryo UI"/>
                                <w:kern w:val="24"/>
                                <w:sz w:val="20"/>
                              </w:rPr>
                              <w:t>の目標とは別に、個別に進行管理・評価できるような具体的な目標として掲げるもの。</w:t>
                            </w:r>
                          </w:p>
                        </w:txbxContent>
                      </wps:txbx>
                      <wps:bodyPr wrap="square" rtlCol="0">
                        <a:spAutoFit/>
                      </wps:bodyPr>
                    </wps:wsp>
                  </a:graphicData>
                </a:graphic>
              </wp:inline>
            </w:drawing>
          </mc:Choice>
          <mc:Fallback>
            <w:pict>
              <v:shape w14:anchorId="79C6FD0B" id="_x0000_s1030" type="#_x0000_t202" style="width:342.35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" filled="f" strokecolor="black [3213]" strokeweight=".25pt">
                <v:textbox style="mso-fit-shape-to-text:t">
                  <w:txbxContent>
                    <w:p w:rsidR="00B14309" w:rsidRDefault="00B14309" w:rsidP="00B14309">
                      <w:pPr>
                        <w:pStyle w:val="Web"/>
                        <w:spacing w:before="0" w:beforeAutospacing="0" w:after="0" w:afterAutospacing="0" w:line="280" w:lineRule="exact"/>
                        <w:ind w:left="200" w:hangingChars="100" w:hanging="200"/>
                        <w:textAlignment w:val="baseline"/>
                        <w:rPr>
                          <w:rFonts w:ascii="Meiryo UI" w:eastAsia="Meiryo UI" w:hAnsi="Meiryo UI" w:cs="Meiryo UI"/>
                          <w:kern w:val="24"/>
                          <w:sz w:val="20"/>
                        </w:rPr>
                      </w:pPr>
                      <w:r>
                        <w:rPr>
                          <w:rFonts w:ascii="Meiryo UI" w:eastAsia="Meiryo UI" w:hAnsi="Meiryo UI" w:cs="Meiryo UI" w:hint="eastAsia"/>
                          <w:kern w:val="24"/>
                          <w:sz w:val="20"/>
                        </w:rPr>
                        <w:t>※「</w:t>
                      </w:r>
                      <w:r w:rsidRPr="00543234">
                        <w:rPr>
                          <w:rFonts w:ascii="Meiryo UI" w:eastAsia="Meiryo UI" w:hAnsi="Meiryo UI" w:cs="Meiryo UI" w:hint="eastAsia"/>
                          <w:kern w:val="24"/>
                          <w:sz w:val="20"/>
                        </w:rPr>
                        <w:t>府民みんなでめざそう値</w:t>
                      </w:r>
                      <w:r>
                        <w:rPr>
                          <w:rFonts w:ascii="Meiryo UI" w:eastAsia="Meiryo UI" w:hAnsi="Meiryo UI" w:cs="Meiryo UI" w:hint="eastAsia"/>
                          <w:kern w:val="24"/>
                          <w:sz w:val="20"/>
                        </w:rPr>
                        <w:t>」</w:t>
                      </w:r>
                      <w:r w:rsidRPr="00543234">
                        <w:rPr>
                          <w:rFonts w:ascii="Meiryo UI" w:eastAsia="Meiryo UI" w:hAnsi="Meiryo UI" w:cs="Meiryo UI" w:hint="eastAsia"/>
                          <w:kern w:val="24"/>
                          <w:sz w:val="20"/>
                        </w:rPr>
                        <w:t>とは、府民の安全・安心な生活の基盤となる住宅・建築物の耐震化を府民一丸となって進めていくため、新築や建替え、耐震改修、除却など、さまざまな手法により、府民みんなでめざすべき目標として掲げるもの。</w:t>
                      </w:r>
                    </w:p>
                    <w:p w:rsidR="00B14309" w:rsidRPr="00306103" w:rsidRDefault="00B14309" w:rsidP="00B14309">
                      <w:pPr>
                        <w:pStyle w:val="Web"/>
                        <w:spacing w:before="0" w:beforeAutospacing="0" w:after="0" w:afterAutospacing="0" w:line="280" w:lineRule="exact"/>
                        <w:ind w:left="200" w:hangingChars="100" w:hanging="200"/>
                        <w:textAlignment w:val="baseline"/>
                        <w:rPr>
                          <w:sz w:val="20"/>
                        </w:rPr>
                      </w:pPr>
                      <w:r>
                        <w:rPr>
                          <w:rFonts w:ascii="Meiryo UI" w:eastAsia="Meiryo UI" w:hAnsi="Meiryo UI" w:cs="Meiryo UI" w:hint="eastAsia"/>
                          <w:kern w:val="24"/>
                          <w:sz w:val="20"/>
                        </w:rPr>
                        <w:t>※「具体的な目標」とは、着実に危険な住宅・建築物を減らすため、「</w:t>
                      </w:r>
                      <w:r w:rsidRPr="00B14309">
                        <w:rPr>
                          <w:rFonts w:ascii="Meiryo UI" w:eastAsia="Meiryo UI" w:hAnsi="Meiryo UI" w:cs="Meiryo UI"/>
                          <w:kern w:val="24"/>
                          <w:sz w:val="20"/>
                        </w:rPr>
                        <w:t>府民みんなでめざそう値</w:t>
                      </w:r>
                      <w:r>
                        <w:rPr>
                          <w:rFonts w:ascii="Meiryo UI" w:eastAsia="Meiryo UI" w:hAnsi="Meiryo UI" w:cs="Meiryo UI" w:hint="eastAsia"/>
                          <w:kern w:val="24"/>
                          <w:sz w:val="20"/>
                        </w:rPr>
                        <w:t>」</w:t>
                      </w:r>
                      <w:r w:rsidRPr="00B14309">
                        <w:rPr>
                          <w:rFonts w:ascii="Meiryo UI" w:eastAsia="Meiryo UI" w:hAnsi="Meiryo UI" w:cs="Meiryo UI"/>
                          <w:kern w:val="24"/>
                          <w:sz w:val="20"/>
                        </w:rPr>
                        <w:t>の目標とは別に、個別に進行管理・評価できるような具体的な目標として掲げるもの。</w:t>
                      </w:r>
                    </w:p>
                  </w:txbxContent>
                </v:textbox>
                <w10:anchorlock/>
              </v:shape>
            </w:pict>
          </mc:Fallback>
        </mc:AlternateContent>
      </w:r>
    </w:p>
    <w:p w:rsidR="00CD3EA7" w:rsidRPr="009555E8" w:rsidRDefault="00CD3EA7" w:rsidP="00CD3EA7">
      <w:pPr>
        <w:spacing w:line="560" w:lineRule="exact"/>
        <w:ind w:leftChars="0" w:left="0" w:rightChars="0" w:right="0" w:firstLineChars="0" w:firstLine="0"/>
        <w:jc w:val="left"/>
        <w:rPr>
          <w:color w:val="000000" w:themeColor="text1"/>
          <w:kern w:val="0"/>
          <w:szCs w:val="24"/>
        </w:rPr>
      </w:pPr>
      <w:r>
        <w:rPr>
          <w:rFonts w:hint="eastAsia"/>
          <w:color w:val="000000" w:themeColor="text1"/>
          <w:kern w:val="0"/>
          <w:szCs w:val="24"/>
        </w:rPr>
        <w:t>（２）</w:t>
      </w:r>
      <w:r w:rsidRPr="009555E8">
        <w:rPr>
          <w:rFonts w:hint="eastAsia"/>
          <w:color w:val="000000" w:themeColor="text1"/>
          <w:kern w:val="0"/>
          <w:szCs w:val="24"/>
        </w:rPr>
        <w:t>目標達成のための具体的な取組み</w:t>
      </w:r>
    </w:p>
    <w:p w:rsidR="00F76206" w:rsidRDefault="00F76206" w:rsidP="00977C9A">
      <w:pPr>
        <w:spacing w:line="560" w:lineRule="exact"/>
        <w:ind w:leftChars="400" w:left="1200" w:rightChars="0" w:right="0" w:hangingChars="100" w:hanging="240"/>
        <w:jc w:val="left"/>
        <w:rPr>
          <w:color w:val="000000" w:themeColor="text1"/>
          <w:kern w:val="0"/>
          <w:szCs w:val="24"/>
        </w:rPr>
      </w:pPr>
      <w:r>
        <w:rPr>
          <w:rFonts w:hint="eastAsia"/>
          <w:color w:val="000000" w:themeColor="text1"/>
          <w:kern w:val="0"/>
          <w:szCs w:val="24"/>
        </w:rPr>
        <w:t>（耐震化の支援）</w:t>
      </w:r>
    </w:p>
    <w:p w:rsidR="00E154D9" w:rsidRPr="00977C9A" w:rsidRDefault="00CD3EA7" w:rsidP="00977C9A">
      <w:pPr>
        <w:spacing w:line="560" w:lineRule="exact"/>
        <w:ind w:leftChars="400" w:left="1200" w:rightChars="0" w:right="0" w:hangingChars="100" w:hanging="240"/>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資金面や権利関係</w:t>
      </w:r>
      <w:r w:rsidR="00824D6C">
        <w:rPr>
          <w:rFonts w:hint="eastAsia"/>
          <w:color w:val="000000" w:themeColor="text1"/>
          <w:kern w:val="0"/>
          <w:szCs w:val="24"/>
        </w:rPr>
        <w:t>、</w:t>
      </w:r>
      <w:r w:rsidR="00824D6C" w:rsidRPr="001E3CAA">
        <w:rPr>
          <w:rFonts w:hint="eastAsia"/>
          <w:color w:val="000000" w:themeColor="text1"/>
          <w:kern w:val="0"/>
          <w:szCs w:val="24"/>
        </w:rPr>
        <w:t>営業しながらの工事</w:t>
      </w:r>
      <w:r w:rsidR="00396CB5">
        <w:rPr>
          <w:rFonts w:hint="eastAsia"/>
          <w:color w:val="000000" w:themeColor="text1"/>
          <w:kern w:val="0"/>
          <w:szCs w:val="24"/>
        </w:rPr>
        <w:t>の調整など、所有者の多様な課題に対応するための、</w:t>
      </w:r>
      <w:r w:rsidR="00483059">
        <w:rPr>
          <w:rFonts w:hint="eastAsia"/>
          <w:color w:val="000000" w:themeColor="text1"/>
          <w:kern w:val="0"/>
          <w:szCs w:val="24"/>
        </w:rPr>
        <w:t>専門家</w:t>
      </w:r>
      <w:r w:rsidR="00396CB5">
        <w:rPr>
          <w:rFonts w:hint="eastAsia"/>
          <w:color w:val="000000" w:themeColor="text1"/>
          <w:kern w:val="0"/>
          <w:szCs w:val="24"/>
        </w:rPr>
        <w:t>による支援</w:t>
      </w:r>
      <w:r w:rsidR="007E13E1">
        <w:rPr>
          <w:rFonts w:hint="eastAsia"/>
          <w:color w:val="000000" w:themeColor="text1"/>
          <w:kern w:val="0"/>
          <w:szCs w:val="24"/>
        </w:rPr>
        <w:t>体制</w:t>
      </w:r>
      <w:r w:rsidR="00396CB5">
        <w:rPr>
          <w:rFonts w:hint="eastAsia"/>
          <w:color w:val="000000" w:themeColor="text1"/>
          <w:kern w:val="0"/>
          <w:szCs w:val="24"/>
        </w:rPr>
        <w:t>を検討する必要があります。</w:t>
      </w:r>
    </w:p>
    <w:p w:rsidR="00E14715" w:rsidRPr="002B19DE" w:rsidRDefault="00E14715" w:rsidP="00F76206">
      <w:pPr>
        <w:spacing w:line="560" w:lineRule="exact"/>
        <w:ind w:leftChars="400" w:left="1200" w:rightChars="0" w:right="0" w:hangingChars="100" w:hanging="240"/>
        <w:jc w:val="left"/>
        <w:rPr>
          <w:color w:val="000000" w:themeColor="text1"/>
          <w:kern w:val="0"/>
          <w:szCs w:val="24"/>
        </w:rPr>
      </w:pPr>
      <w:r w:rsidRPr="002B19DE">
        <w:rPr>
          <w:rFonts w:hint="eastAsia"/>
          <w:color w:val="000000" w:themeColor="text1"/>
          <w:kern w:val="0"/>
          <w:szCs w:val="24"/>
        </w:rPr>
        <w:t>○特に優先して耐震化すべき建築物に対する重点的な支援策について検討する必要があります。</w:t>
      </w:r>
    </w:p>
    <w:p w:rsidR="00F76206" w:rsidRPr="00CB3FEC" w:rsidRDefault="00F76206" w:rsidP="00F76206">
      <w:pPr>
        <w:spacing w:line="560" w:lineRule="exact"/>
        <w:ind w:leftChars="400" w:left="1200" w:rightChars="0" w:right="0" w:hangingChars="100" w:hanging="240"/>
        <w:jc w:val="left"/>
        <w:rPr>
          <w:color w:val="000000" w:themeColor="text1"/>
          <w:kern w:val="0"/>
          <w:szCs w:val="24"/>
        </w:rPr>
      </w:pPr>
      <w:r w:rsidRPr="00CB3FEC">
        <w:rPr>
          <w:rFonts w:hint="eastAsia"/>
          <w:color w:val="000000" w:themeColor="text1"/>
          <w:kern w:val="0"/>
          <w:szCs w:val="24"/>
        </w:rPr>
        <w:t>○</w:t>
      </w:r>
      <w:r w:rsidR="009A5715" w:rsidRPr="00DD51EA">
        <w:rPr>
          <w:rFonts w:hint="eastAsia"/>
          <w:kern w:val="0"/>
          <w:szCs w:val="24"/>
        </w:rPr>
        <w:t>建物や</w:t>
      </w:r>
      <w:r w:rsidRPr="00DD51EA">
        <w:rPr>
          <w:rFonts w:hint="eastAsia"/>
          <w:kern w:val="0"/>
          <w:szCs w:val="24"/>
        </w:rPr>
        <w:t>所有者の状況</w:t>
      </w:r>
      <w:r w:rsidR="00783380" w:rsidRPr="00DD51EA">
        <w:rPr>
          <w:rFonts w:hint="eastAsia"/>
          <w:kern w:val="0"/>
          <w:szCs w:val="24"/>
        </w:rPr>
        <w:t>等</w:t>
      </w:r>
      <w:r w:rsidRPr="00DD51EA">
        <w:rPr>
          <w:rFonts w:hint="eastAsia"/>
          <w:kern w:val="0"/>
          <w:szCs w:val="24"/>
        </w:rPr>
        <w:t>に応じた</w:t>
      </w:r>
      <w:r w:rsidR="009A5715" w:rsidRPr="00DD51EA">
        <w:rPr>
          <w:rFonts w:hint="eastAsia"/>
          <w:kern w:val="0"/>
          <w:szCs w:val="24"/>
        </w:rPr>
        <w:t>支援策について</w:t>
      </w:r>
      <w:r w:rsidRPr="00CB3FEC">
        <w:rPr>
          <w:rFonts w:hint="eastAsia"/>
          <w:color w:val="000000" w:themeColor="text1"/>
          <w:kern w:val="0"/>
          <w:szCs w:val="24"/>
        </w:rPr>
        <w:t>検討する必要があります。</w:t>
      </w:r>
    </w:p>
    <w:p w:rsidR="00F76206" w:rsidRDefault="00F76206">
      <w:pPr>
        <w:spacing w:line="560" w:lineRule="exact"/>
        <w:ind w:leftChars="400" w:left="1200" w:rightChars="0" w:right="0" w:hangingChars="100" w:hanging="240"/>
        <w:jc w:val="left"/>
        <w:rPr>
          <w:color w:val="000000" w:themeColor="text1"/>
          <w:kern w:val="0"/>
          <w:szCs w:val="24"/>
        </w:rPr>
      </w:pPr>
      <w:r w:rsidRPr="00CB3FEC">
        <w:rPr>
          <w:rFonts w:hint="eastAsia"/>
          <w:color w:val="000000" w:themeColor="text1"/>
          <w:kern w:val="0"/>
          <w:szCs w:val="24"/>
        </w:rPr>
        <w:t>○</w:t>
      </w:r>
      <w:r w:rsidR="008071F2" w:rsidRPr="00CB3FEC">
        <w:rPr>
          <w:rFonts w:hint="eastAsia"/>
          <w:color w:val="000000" w:themeColor="text1"/>
          <w:kern w:val="0"/>
          <w:szCs w:val="24"/>
        </w:rPr>
        <w:t>使用しながらの耐震改修工事などに対応できるよう、</w:t>
      </w:r>
      <w:r w:rsidR="00783380" w:rsidRPr="00DD51EA">
        <w:rPr>
          <w:rFonts w:hint="eastAsia"/>
          <w:color w:val="000000" w:themeColor="text1"/>
          <w:kern w:val="0"/>
          <w:szCs w:val="24"/>
        </w:rPr>
        <w:t>支援策</w:t>
      </w:r>
      <w:r w:rsidR="0003711A" w:rsidRPr="00CB3FEC">
        <w:rPr>
          <w:rFonts w:hint="eastAsia"/>
          <w:color w:val="000000" w:themeColor="text1"/>
          <w:kern w:val="0"/>
          <w:szCs w:val="24"/>
        </w:rPr>
        <w:t>について</w:t>
      </w:r>
      <w:r w:rsidRPr="00CB3FEC">
        <w:rPr>
          <w:rFonts w:hint="eastAsia"/>
          <w:color w:val="000000" w:themeColor="text1"/>
          <w:kern w:val="0"/>
          <w:szCs w:val="24"/>
        </w:rPr>
        <w:t>検討する必要があります。</w:t>
      </w:r>
    </w:p>
    <w:p w:rsidR="00F76206" w:rsidRDefault="00F76206" w:rsidP="00977C9A">
      <w:pPr>
        <w:spacing w:line="560" w:lineRule="exact"/>
        <w:ind w:leftChars="400" w:left="1200" w:rightChars="0" w:right="0" w:hangingChars="100" w:hanging="240"/>
        <w:jc w:val="left"/>
        <w:rPr>
          <w:color w:val="000000" w:themeColor="text1"/>
          <w:kern w:val="0"/>
          <w:szCs w:val="24"/>
        </w:rPr>
      </w:pPr>
      <w:r>
        <w:rPr>
          <w:rFonts w:hint="eastAsia"/>
          <w:color w:val="000000" w:themeColor="text1"/>
          <w:kern w:val="0"/>
          <w:szCs w:val="24"/>
        </w:rPr>
        <w:lastRenderedPageBreak/>
        <w:t>（</w:t>
      </w:r>
      <w:r w:rsidR="00F67718">
        <w:rPr>
          <w:rFonts w:hint="eastAsia"/>
          <w:color w:val="000000" w:themeColor="text1"/>
          <w:kern w:val="0"/>
          <w:szCs w:val="24"/>
        </w:rPr>
        <w:t>分譲マンションの</w:t>
      </w:r>
      <w:r>
        <w:rPr>
          <w:rFonts w:hint="eastAsia"/>
          <w:color w:val="000000" w:themeColor="text1"/>
          <w:kern w:val="0"/>
          <w:szCs w:val="24"/>
        </w:rPr>
        <w:t>耐震化の支援）</w:t>
      </w:r>
    </w:p>
    <w:p w:rsidR="00396CB5" w:rsidRDefault="00E154D9" w:rsidP="00977C9A">
      <w:pPr>
        <w:spacing w:line="560" w:lineRule="exact"/>
        <w:ind w:leftChars="400" w:left="1200" w:rightChars="0" w:right="0" w:hangingChars="100" w:hanging="240"/>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大規模修繕とあわせた耐震化</w:t>
      </w:r>
      <w:r w:rsidR="00F67718">
        <w:rPr>
          <w:rFonts w:hint="eastAsia"/>
          <w:color w:val="000000" w:themeColor="text1"/>
          <w:kern w:val="0"/>
          <w:szCs w:val="24"/>
        </w:rPr>
        <w:t>を</w:t>
      </w:r>
      <w:r w:rsidR="00AC2B2C">
        <w:rPr>
          <w:rFonts w:hint="eastAsia"/>
          <w:color w:val="000000" w:themeColor="text1"/>
          <w:kern w:val="0"/>
          <w:szCs w:val="24"/>
        </w:rPr>
        <w:t>促進</w:t>
      </w:r>
      <w:r w:rsidR="00F67718">
        <w:rPr>
          <w:rFonts w:hint="eastAsia"/>
          <w:color w:val="000000" w:themeColor="text1"/>
          <w:kern w:val="0"/>
          <w:szCs w:val="24"/>
        </w:rPr>
        <w:t>するための</w:t>
      </w:r>
      <w:r w:rsidR="007E13E1">
        <w:rPr>
          <w:rFonts w:hint="eastAsia"/>
          <w:color w:val="000000" w:themeColor="text1"/>
          <w:kern w:val="0"/>
          <w:szCs w:val="24"/>
        </w:rPr>
        <w:t>、</w:t>
      </w:r>
      <w:r w:rsidR="00396CB5">
        <w:rPr>
          <w:rFonts w:hint="eastAsia"/>
          <w:color w:val="000000" w:themeColor="text1"/>
          <w:kern w:val="0"/>
          <w:szCs w:val="24"/>
        </w:rPr>
        <w:t>効果的な支援策を検討する必要があります。</w:t>
      </w:r>
    </w:p>
    <w:p w:rsidR="00E154D9" w:rsidRPr="001E3CAA" w:rsidRDefault="00396CB5" w:rsidP="00977C9A">
      <w:pPr>
        <w:spacing w:line="560" w:lineRule="exact"/>
        <w:ind w:leftChars="400" w:left="1200" w:rightChars="0" w:right="0" w:hangingChars="100" w:hanging="240"/>
        <w:jc w:val="left"/>
        <w:rPr>
          <w:color w:val="000000" w:themeColor="text1"/>
          <w:kern w:val="0"/>
          <w:szCs w:val="24"/>
        </w:rPr>
      </w:pPr>
      <w:r w:rsidRPr="001E3CAA">
        <w:rPr>
          <w:rFonts w:hint="eastAsia"/>
          <w:color w:val="000000" w:themeColor="text1"/>
          <w:kern w:val="0"/>
          <w:szCs w:val="24"/>
        </w:rPr>
        <w:t>○</w:t>
      </w:r>
      <w:r w:rsidR="007011C9" w:rsidRPr="001E3CAA">
        <w:rPr>
          <w:rFonts w:hint="eastAsia"/>
          <w:color w:val="000000" w:themeColor="text1"/>
          <w:kern w:val="0"/>
          <w:szCs w:val="24"/>
        </w:rPr>
        <w:t>耐震改修の実施が適切に評価され、資産価値の向上につながる方策</w:t>
      </w:r>
      <w:r w:rsidRPr="001E3CAA">
        <w:rPr>
          <w:rFonts w:hint="eastAsia"/>
          <w:color w:val="000000" w:themeColor="text1"/>
          <w:kern w:val="0"/>
          <w:szCs w:val="24"/>
        </w:rPr>
        <w:t>について、検討する必要があります。</w:t>
      </w:r>
    </w:p>
    <w:p w:rsidR="00005263" w:rsidRDefault="00E154D9" w:rsidP="00977C9A">
      <w:pPr>
        <w:spacing w:line="560" w:lineRule="exact"/>
        <w:ind w:leftChars="400" w:left="1200" w:rightChars="0" w:right="0" w:hangingChars="100" w:hanging="240"/>
        <w:jc w:val="left"/>
        <w:rPr>
          <w:color w:val="000000" w:themeColor="text1"/>
          <w:kern w:val="0"/>
          <w:szCs w:val="24"/>
        </w:rPr>
      </w:pPr>
      <w:r w:rsidRPr="00977C9A">
        <w:rPr>
          <w:rFonts w:hint="eastAsia"/>
          <w:color w:val="000000" w:themeColor="text1"/>
          <w:kern w:val="0"/>
          <w:szCs w:val="24"/>
        </w:rPr>
        <w:t>○</w:t>
      </w:r>
      <w:r w:rsidR="00396CB5">
        <w:rPr>
          <w:rFonts w:hint="eastAsia"/>
          <w:color w:val="000000" w:themeColor="text1"/>
          <w:kern w:val="0"/>
          <w:szCs w:val="24"/>
        </w:rPr>
        <w:t>耐震改修</w:t>
      </w:r>
      <w:r w:rsidR="00F76206">
        <w:rPr>
          <w:rFonts w:hint="eastAsia"/>
          <w:color w:val="000000" w:themeColor="text1"/>
          <w:kern w:val="0"/>
          <w:szCs w:val="24"/>
        </w:rPr>
        <w:t>工事中の</w:t>
      </w:r>
      <w:r w:rsidRPr="00977C9A">
        <w:rPr>
          <w:rFonts w:hint="eastAsia"/>
          <w:color w:val="000000" w:themeColor="text1"/>
          <w:kern w:val="0"/>
          <w:szCs w:val="24"/>
        </w:rPr>
        <w:t>移転先の確保</w:t>
      </w:r>
      <w:r w:rsidR="00AC2B2C">
        <w:rPr>
          <w:rFonts w:hint="eastAsia"/>
          <w:color w:val="000000" w:themeColor="text1"/>
          <w:kern w:val="0"/>
          <w:szCs w:val="24"/>
        </w:rPr>
        <w:t>など、新たな</w:t>
      </w:r>
      <w:r w:rsidR="00CE2013">
        <w:rPr>
          <w:rFonts w:hint="eastAsia"/>
          <w:color w:val="000000" w:themeColor="text1"/>
          <w:kern w:val="0"/>
          <w:szCs w:val="24"/>
        </w:rPr>
        <w:t>支援策を検討する必要があります。</w:t>
      </w:r>
    </w:p>
    <w:p w:rsidR="00F76206" w:rsidRDefault="00F76206" w:rsidP="00977C9A">
      <w:pPr>
        <w:spacing w:line="560" w:lineRule="exact"/>
        <w:ind w:leftChars="400" w:left="1200" w:rightChars="0" w:right="0" w:hangingChars="100" w:hanging="240"/>
        <w:jc w:val="left"/>
        <w:rPr>
          <w:color w:val="000000" w:themeColor="text1"/>
          <w:kern w:val="0"/>
          <w:szCs w:val="24"/>
        </w:rPr>
      </w:pPr>
      <w:r>
        <w:rPr>
          <w:rFonts w:hint="eastAsia"/>
          <w:color w:val="000000" w:themeColor="text1"/>
          <w:kern w:val="0"/>
          <w:szCs w:val="24"/>
        </w:rPr>
        <w:t>（災害時の道路機能の確保）</w:t>
      </w:r>
    </w:p>
    <w:p w:rsidR="0003711A" w:rsidRDefault="00A205BB" w:rsidP="00977C9A">
      <w:pPr>
        <w:spacing w:line="560" w:lineRule="exact"/>
        <w:ind w:leftChars="400" w:left="1200" w:rightChars="0" w:right="0" w:hangingChars="100" w:hanging="240"/>
        <w:jc w:val="left"/>
        <w:rPr>
          <w:color w:val="000000" w:themeColor="text1"/>
          <w:kern w:val="0"/>
          <w:szCs w:val="24"/>
        </w:rPr>
      </w:pPr>
      <w:r>
        <w:rPr>
          <w:rFonts w:hint="eastAsia"/>
          <w:color w:val="000000" w:themeColor="text1"/>
          <w:kern w:val="0"/>
          <w:szCs w:val="24"/>
        </w:rPr>
        <w:t>○災害時の道路機能の確保という観点から、</w:t>
      </w:r>
      <w:r w:rsidR="0003711A">
        <w:rPr>
          <w:rFonts w:hint="eastAsia"/>
          <w:color w:val="000000" w:themeColor="text1"/>
          <w:kern w:val="0"/>
          <w:szCs w:val="24"/>
        </w:rPr>
        <w:t>道路管理を所管する部局等と密接に連携し、</w:t>
      </w:r>
      <w:r w:rsidR="00F76206">
        <w:rPr>
          <w:rFonts w:hint="eastAsia"/>
          <w:color w:val="000000" w:themeColor="text1"/>
          <w:kern w:val="0"/>
          <w:szCs w:val="24"/>
        </w:rPr>
        <w:t>迂回路の設定</w:t>
      </w:r>
      <w:r w:rsidR="003C6D71">
        <w:rPr>
          <w:rFonts w:hint="eastAsia"/>
          <w:color w:val="000000" w:themeColor="text1"/>
          <w:kern w:val="0"/>
          <w:szCs w:val="24"/>
        </w:rPr>
        <w:t>や</w:t>
      </w:r>
      <w:r w:rsidR="00653A88" w:rsidRPr="002B19DE">
        <w:rPr>
          <w:rFonts w:hint="eastAsia"/>
          <w:color w:val="000000" w:themeColor="text1"/>
          <w:kern w:val="0"/>
          <w:szCs w:val="24"/>
        </w:rPr>
        <w:t>、沿道建築物の耐震化情報の共有</w:t>
      </w:r>
      <w:r w:rsidR="00F76206" w:rsidRPr="002B19DE">
        <w:rPr>
          <w:rFonts w:hint="eastAsia"/>
          <w:color w:val="000000" w:themeColor="text1"/>
          <w:kern w:val="0"/>
          <w:szCs w:val="24"/>
        </w:rPr>
        <w:t>な</w:t>
      </w:r>
      <w:r w:rsidR="00F76206">
        <w:rPr>
          <w:rFonts w:hint="eastAsia"/>
          <w:color w:val="000000" w:themeColor="text1"/>
          <w:kern w:val="0"/>
          <w:szCs w:val="24"/>
        </w:rPr>
        <w:t>ど、さまざまな方策</w:t>
      </w:r>
      <w:r w:rsidR="0003711A">
        <w:rPr>
          <w:rFonts w:hint="eastAsia"/>
          <w:color w:val="000000" w:themeColor="text1"/>
          <w:kern w:val="0"/>
          <w:szCs w:val="24"/>
        </w:rPr>
        <w:t>について</w:t>
      </w:r>
      <w:r w:rsidR="00F76206">
        <w:rPr>
          <w:rFonts w:hint="eastAsia"/>
          <w:color w:val="000000" w:themeColor="text1"/>
          <w:kern w:val="0"/>
          <w:szCs w:val="24"/>
        </w:rPr>
        <w:t>検討</w:t>
      </w:r>
      <w:r w:rsidR="0003711A">
        <w:rPr>
          <w:rFonts w:hint="eastAsia"/>
          <w:color w:val="000000" w:themeColor="text1"/>
          <w:kern w:val="0"/>
          <w:szCs w:val="24"/>
        </w:rPr>
        <w:t>する必要があります。</w:t>
      </w:r>
    </w:p>
    <w:p w:rsidR="00005263" w:rsidRPr="00977C9A" w:rsidRDefault="00005263" w:rsidP="00977C9A">
      <w:pPr>
        <w:spacing w:line="560" w:lineRule="exact"/>
        <w:ind w:leftChars="400" w:left="1200" w:rightChars="0" w:right="0" w:hangingChars="100" w:hanging="240"/>
        <w:jc w:val="left"/>
        <w:rPr>
          <w:color w:val="000000" w:themeColor="text1"/>
          <w:kern w:val="0"/>
          <w:szCs w:val="24"/>
        </w:rPr>
      </w:pPr>
    </w:p>
    <w:sectPr w:rsidR="00005263" w:rsidRPr="00977C9A" w:rsidSect="00DD51EA">
      <w:footerReference w:type="default" r:id="rId9"/>
      <w:pgSz w:w="11906" w:h="16838" w:code="9"/>
      <w:pgMar w:top="1418" w:right="1304" w:bottom="1134" w:left="1304" w:header="567" w:footer="510" w:gutter="0"/>
      <w:pgNumType w:start="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2B" w:rsidRDefault="00CF692B" w:rsidP="0010029E">
      <w:pPr>
        <w:spacing w:line="240" w:lineRule="auto"/>
      </w:pPr>
      <w:r>
        <w:separator/>
      </w:r>
    </w:p>
  </w:endnote>
  <w:endnote w:type="continuationSeparator" w:id="0">
    <w:p w:rsidR="00CF692B" w:rsidRDefault="00CF692B" w:rsidP="00100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63641"/>
      <w:docPartObj>
        <w:docPartGallery w:val="Page Numbers (Bottom of Page)"/>
        <w:docPartUnique/>
      </w:docPartObj>
    </w:sdtPr>
    <w:sdtEndPr/>
    <w:sdtContent>
      <w:p w:rsidR="0082768A" w:rsidRDefault="0082768A" w:rsidP="0010029E">
        <w:pPr>
          <w:pStyle w:val="a6"/>
          <w:jc w:val="center"/>
        </w:pPr>
        <w:r>
          <w:fldChar w:fldCharType="begin"/>
        </w:r>
        <w:r>
          <w:instrText>PAGE   \* MERGEFORMAT</w:instrText>
        </w:r>
        <w:r>
          <w:fldChar w:fldCharType="separate"/>
        </w:r>
        <w:r w:rsidR="00285A37" w:rsidRPr="00285A3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2B" w:rsidRDefault="00CF692B" w:rsidP="0010029E">
      <w:pPr>
        <w:spacing w:line="240" w:lineRule="auto"/>
      </w:pPr>
      <w:r>
        <w:separator/>
      </w:r>
    </w:p>
  </w:footnote>
  <w:footnote w:type="continuationSeparator" w:id="0">
    <w:p w:rsidR="00CF692B" w:rsidRDefault="00CF692B" w:rsidP="001002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DB5"/>
    <w:multiLevelType w:val="hybridMultilevel"/>
    <w:tmpl w:val="CEBEF80E"/>
    <w:lvl w:ilvl="0" w:tplc="11BE2CCA">
      <w:start w:val="3"/>
      <w:numFmt w:val="bullet"/>
      <w:lvlText w:val="※"/>
      <w:lvlJc w:val="left"/>
      <w:pPr>
        <w:ind w:left="1494" w:hanging="360"/>
      </w:pPr>
      <w:rPr>
        <w:rFonts w:ascii="Meiryo UI" w:eastAsia="Meiryo UI" w:hAnsi="Meiryo UI" w:cs="Meiryo U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3B7B290E"/>
    <w:multiLevelType w:val="hybridMultilevel"/>
    <w:tmpl w:val="8CA64344"/>
    <w:lvl w:ilvl="0" w:tplc="8990E9F8">
      <w:start w:val="1"/>
      <w:numFmt w:val="decimal"/>
      <w:lvlText w:val="(%1)"/>
      <w:lvlJc w:val="left"/>
      <w:pPr>
        <w:ind w:left="1185" w:hanging="360"/>
      </w:pPr>
      <w:rPr>
        <w:rFonts w:hint="default"/>
      </w:rPr>
    </w:lvl>
    <w:lvl w:ilvl="1" w:tplc="04090017">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7191275B"/>
    <w:multiLevelType w:val="hybridMultilevel"/>
    <w:tmpl w:val="3574FAEE"/>
    <w:lvl w:ilvl="0" w:tplc="B430058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8F7667E"/>
    <w:multiLevelType w:val="hybridMultilevel"/>
    <w:tmpl w:val="CA0CAAEA"/>
    <w:lvl w:ilvl="0" w:tplc="0CEC03A0">
      <w:start w:val="1"/>
      <w:numFmt w:val="decimal"/>
      <w:lvlText w:val="(%1)"/>
      <w:lvlJc w:val="left"/>
      <w:pPr>
        <w:ind w:left="825" w:hanging="360"/>
      </w:pPr>
      <w:rPr>
        <w:rFonts w:hint="default"/>
      </w:rPr>
    </w:lvl>
    <w:lvl w:ilvl="1" w:tplc="773A5A8C">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7B5373AA"/>
    <w:multiLevelType w:val="hybridMultilevel"/>
    <w:tmpl w:val="CA0CAAEA"/>
    <w:lvl w:ilvl="0" w:tplc="0CEC03A0">
      <w:start w:val="1"/>
      <w:numFmt w:val="decimal"/>
      <w:lvlText w:val="(%1)"/>
      <w:lvlJc w:val="left"/>
      <w:pPr>
        <w:ind w:left="825" w:hanging="360"/>
      </w:pPr>
      <w:rPr>
        <w:rFonts w:hint="default"/>
      </w:rPr>
    </w:lvl>
    <w:lvl w:ilvl="1" w:tplc="773A5A8C">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B2"/>
    <w:rsid w:val="00005263"/>
    <w:rsid w:val="0003711A"/>
    <w:rsid w:val="00043DF2"/>
    <w:rsid w:val="00044244"/>
    <w:rsid w:val="00051650"/>
    <w:rsid w:val="00082F79"/>
    <w:rsid w:val="00090FEF"/>
    <w:rsid w:val="000947C7"/>
    <w:rsid w:val="000E73C5"/>
    <w:rsid w:val="0010029E"/>
    <w:rsid w:val="00103B2F"/>
    <w:rsid w:val="00104303"/>
    <w:rsid w:val="00110505"/>
    <w:rsid w:val="0012516F"/>
    <w:rsid w:val="00127334"/>
    <w:rsid w:val="00135404"/>
    <w:rsid w:val="00143170"/>
    <w:rsid w:val="00145AB4"/>
    <w:rsid w:val="001478D1"/>
    <w:rsid w:val="0016296E"/>
    <w:rsid w:val="001714B2"/>
    <w:rsid w:val="00174D95"/>
    <w:rsid w:val="00175EC1"/>
    <w:rsid w:val="00193F64"/>
    <w:rsid w:val="001A05F7"/>
    <w:rsid w:val="001A33C4"/>
    <w:rsid w:val="001B7352"/>
    <w:rsid w:val="001E281F"/>
    <w:rsid w:val="001E3CAA"/>
    <w:rsid w:val="001E43AA"/>
    <w:rsid w:val="00201EA1"/>
    <w:rsid w:val="00217F3E"/>
    <w:rsid w:val="00254F22"/>
    <w:rsid w:val="00255E09"/>
    <w:rsid w:val="0026163A"/>
    <w:rsid w:val="0027095F"/>
    <w:rsid w:val="0027170E"/>
    <w:rsid w:val="00285A37"/>
    <w:rsid w:val="00287075"/>
    <w:rsid w:val="00290A11"/>
    <w:rsid w:val="002B19DE"/>
    <w:rsid w:val="002C1B47"/>
    <w:rsid w:val="002D06A6"/>
    <w:rsid w:val="002D577F"/>
    <w:rsid w:val="002E0D72"/>
    <w:rsid w:val="002E2321"/>
    <w:rsid w:val="00301EBD"/>
    <w:rsid w:val="00306103"/>
    <w:rsid w:val="003225E8"/>
    <w:rsid w:val="003317E0"/>
    <w:rsid w:val="003325CF"/>
    <w:rsid w:val="00342287"/>
    <w:rsid w:val="00357959"/>
    <w:rsid w:val="00382925"/>
    <w:rsid w:val="00386570"/>
    <w:rsid w:val="00396CB5"/>
    <w:rsid w:val="003C6D71"/>
    <w:rsid w:val="003D5513"/>
    <w:rsid w:val="0040142C"/>
    <w:rsid w:val="00483059"/>
    <w:rsid w:val="00491916"/>
    <w:rsid w:val="004C42B5"/>
    <w:rsid w:val="004D2F7B"/>
    <w:rsid w:val="004E7E45"/>
    <w:rsid w:val="005038BC"/>
    <w:rsid w:val="005041BC"/>
    <w:rsid w:val="005216B7"/>
    <w:rsid w:val="005265F9"/>
    <w:rsid w:val="00543234"/>
    <w:rsid w:val="00562DC2"/>
    <w:rsid w:val="00570878"/>
    <w:rsid w:val="00582AB9"/>
    <w:rsid w:val="00586EB8"/>
    <w:rsid w:val="00587C23"/>
    <w:rsid w:val="0059055F"/>
    <w:rsid w:val="005A2FF3"/>
    <w:rsid w:val="005D32CD"/>
    <w:rsid w:val="006005FF"/>
    <w:rsid w:val="00615B71"/>
    <w:rsid w:val="0062522D"/>
    <w:rsid w:val="006419A0"/>
    <w:rsid w:val="00643B06"/>
    <w:rsid w:val="00653A88"/>
    <w:rsid w:val="00673E61"/>
    <w:rsid w:val="006C2B99"/>
    <w:rsid w:val="006F63CB"/>
    <w:rsid w:val="007011C9"/>
    <w:rsid w:val="00755DC5"/>
    <w:rsid w:val="00762FDB"/>
    <w:rsid w:val="0077044F"/>
    <w:rsid w:val="00783380"/>
    <w:rsid w:val="007A77FA"/>
    <w:rsid w:val="007B1291"/>
    <w:rsid w:val="007B1C4F"/>
    <w:rsid w:val="007C309F"/>
    <w:rsid w:val="007D52E2"/>
    <w:rsid w:val="007E13E1"/>
    <w:rsid w:val="00802EA5"/>
    <w:rsid w:val="008071F2"/>
    <w:rsid w:val="00821AF2"/>
    <w:rsid w:val="00824D6C"/>
    <w:rsid w:val="0082768A"/>
    <w:rsid w:val="00835CB0"/>
    <w:rsid w:val="008A2BD4"/>
    <w:rsid w:val="008D1DEC"/>
    <w:rsid w:val="008D7785"/>
    <w:rsid w:val="008E6E03"/>
    <w:rsid w:val="008F14CF"/>
    <w:rsid w:val="00903624"/>
    <w:rsid w:val="0093561D"/>
    <w:rsid w:val="009555E8"/>
    <w:rsid w:val="00977C9A"/>
    <w:rsid w:val="009857AB"/>
    <w:rsid w:val="009929F2"/>
    <w:rsid w:val="009A5715"/>
    <w:rsid w:val="009B4D07"/>
    <w:rsid w:val="009D1EAE"/>
    <w:rsid w:val="009D5EB1"/>
    <w:rsid w:val="00A005C4"/>
    <w:rsid w:val="00A205BB"/>
    <w:rsid w:val="00A20BEA"/>
    <w:rsid w:val="00A3247C"/>
    <w:rsid w:val="00A547B9"/>
    <w:rsid w:val="00A70BD2"/>
    <w:rsid w:val="00A95A98"/>
    <w:rsid w:val="00AC2B2C"/>
    <w:rsid w:val="00AC4DF3"/>
    <w:rsid w:val="00B055D7"/>
    <w:rsid w:val="00B14309"/>
    <w:rsid w:val="00B43618"/>
    <w:rsid w:val="00B501C7"/>
    <w:rsid w:val="00B577BA"/>
    <w:rsid w:val="00B61CC8"/>
    <w:rsid w:val="00B80F81"/>
    <w:rsid w:val="00B85A32"/>
    <w:rsid w:val="00BA6480"/>
    <w:rsid w:val="00BB631A"/>
    <w:rsid w:val="00BD3337"/>
    <w:rsid w:val="00C11805"/>
    <w:rsid w:val="00C17674"/>
    <w:rsid w:val="00C34515"/>
    <w:rsid w:val="00C4357E"/>
    <w:rsid w:val="00C703A5"/>
    <w:rsid w:val="00C72747"/>
    <w:rsid w:val="00CB3FEC"/>
    <w:rsid w:val="00CB56A4"/>
    <w:rsid w:val="00CD1E56"/>
    <w:rsid w:val="00CD3EA7"/>
    <w:rsid w:val="00CE2013"/>
    <w:rsid w:val="00CF692B"/>
    <w:rsid w:val="00D223FA"/>
    <w:rsid w:val="00D234EC"/>
    <w:rsid w:val="00D32967"/>
    <w:rsid w:val="00D3489D"/>
    <w:rsid w:val="00D43FAF"/>
    <w:rsid w:val="00D56FBD"/>
    <w:rsid w:val="00D81685"/>
    <w:rsid w:val="00D81BCC"/>
    <w:rsid w:val="00DA5680"/>
    <w:rsid w:val="00DC6497"/>
    <w:rsid w:val="00DD51EA"/>
    <w:rsid w:val="00DD5D9A"/>
    <w:rsid w:val="00E140C7"/>
    <w:rsid w:val="00E14715"/>
    <w:rsid w:val="00E154D9"/>
    <w:rsid w:val="00E34676"/>
    <w:rsid w:val="00E67FE2"/>
    <w:rsid w:val="00E732A7"/>
    <w:rsid w:val="00E91C91"/>
    <w:rsid w:val="00EC60C1"/>
    <w:rsid w:val="00F1224D"/>
    <w:rsid w:val="00F33ACE"/>
    <w:rsid w:val="00F413AD"/>
    <w:rsid w:val="00F67718"/>
    <w:rsid w:val="00F70D2A"/>
    <w:rsid w:val="00F73E51"/>
    <w:rsid w:val="00F76206"/>
    <w:rsid w:val="00FE4225"/>
    <w:rsid w:val="00FF762D"/>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036804"/>
  <w15:docId w15:val="{21130441-0382-40F8-AB71-E02DE0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9A"/>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
    <w:next w:val="a"/>
    <w:link w:val="10"/>
    <w:qFormat/>
    <w:rsid w:val="00977C9A"/>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
    <w:next w:val="a"/>
    <w:link w:val="20"/>
    <w:unhideWhenUsed/>
    <w:qFormat/>
    <w:rsid w:val="0040142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0142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4B2"/>
    <w:pPr>
      <w:ind w:leftChars="400" w:left="840"/>
    </w:pPr>
  </w:style>
  <w:style w:type="paragraph" w:styleId="a4">
    <w:name w:val="header"/>
    <w:basedOn w:val="a"/>
    <w:link w:val="a5"/>
    <w:uiPriority w:val="99"/>
    <w:unhideWhenUsed/>
    <w:rsid w:val="0010029E"/>
    <w:pPr>
      <w:tabs>
        <w:tab w:val="center" w:pos="4252"/>
        <w:tab w:val="right" w:pos="8504"/>
      </w:tabs>
      <w:snapToGrid w:val="0"/>
    </w:pPr>
  </w:style>
  <w:style w:type="character" w:customStyle="1" w:styleId="a5">
    <w:name w:val="ヘッダー (文字)"/>
    <w:basedOn w:val="a0"/>
    <w:link w:val="a4"/>
    <w:uiPriority w:val="99"/>
    <w:rsid w:val="0010029E"/>
    <w:rPr>
      <w:rFonts w:ascii="Meiryo UI" w:eastAsia="Meiryo UI" w:hAnsi="Meiryo UI" w:cs="Meiryo UI"/>
      <w:sz w:val="24"/>
    </w:rPr>
  </w:style>
  <w:style w:type="paragraph" w:styleId="a6">
    <w:name w:val="footer"/>
    <w:basedOn w:val="a"/>
    <w:link w:val="a7"/>
    <w:uiPriority w:val="99"/>
    <w:unhideWhenUsed/>
    <w:rsid w:val="0010029E"/>
    <w:pPr>
      <w:tabs>
        <w:tab w:val="center" w:pos="4252"/>
        <w:tab w:val="right" w:pos="8504"/>
      </w:tabs>
      <w:snapToGrid w:val="0"/>
    </w:pPr>
  </w:style>
  <w:style w:type="character" w:customStyle="1" w:styleId="a7">
    <w:name w:val="フッター (文字)"/>
    <w:basedOn w:val="a0"/>
    <w:link w:val="a6"/>
    <w:uiPriority w:val="99"/>
    <w:rsid w:val="0010029E"/>
    <w:rPr>
      <w:rFonts w:ascii="Meiryo UI" w:eastAsia="Meiryo UI" w:hAnsi="Meiryo UI" w:cs="Meiryo UI"/>
      <w:sz w:val="24"/>
    </w:rPr>
  </w:style>
  <w:style w:type="paragraph" w:styleId="a8">
    <w:name w:val="Balloon Text"/>
    <w:basedOn w:val="a"/>
    <w:link w:val="a9"/>
    <w:uiPriority w:val="99"/>
    <w:semiHidden/>
    <w:unhideWhenUsed/>
    <w:rsid w:val="00977C9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C9A"/>
    <w:rPr>
      <w:rFonts w:asciiTheme="majorHAnsi" w:eastAsiaTheme="majorEastAsia" w:hAnsiTheme="majorHAnsi" w:cstheme="majorBidi"/>
      <w:sz w:val="18"/>
      <w:szCs w:val="18"/>
    </w:rPr>
  </w:style>
  <w:style w:type="character" w:customStyle="1" w:styleId="10">
    <w:name w:val="見出し 1 (文字)"/>
    <w:basedOn w:val="a0"/>
    <w:link w:val="1"/>
    <w:rsid w:val="00977C9A"/>
    <w:rPr>
      <w:rFonts w:ascii="Meiryo UI" w:eastAsia="Meiryo UI" w:hAnsi="Meiryo UI" w:cs="Meiryo UI"/>
      <w:b/>
      <w:color w:val="0F243E" w:themeColor="text2" w:themeShade="80"/>
      <w:sz w:val="40"/>
      <w:shd w:val="clear" w:color="8DB3E2" w:themeColor="text2" w:themeTint="66" w:fill="auto"/>
    </w:rPr>
  </w:style>
  <w:style w:type="character" w:customStyle="1" w:styleId="20">
    <w:name w:val="見出し 2 (文字)"/>
    <w:basedOn w:val="a0"/>
    <w:link w:val="2"/>
    <w:uiPriority w:val="9"/>
    <w:rsid w:val="0040142C"/>
    <w:rPr>
      <w:rFonts w:asciiTheme="majorHAnsi" w:eastAsiaTheme="majorEastAsia" w:hAnsiTheme="majorHAnsi" w:cstheme="majorBidi"/>
      <w:sz w:val="24"/>
    </w:rPr>
  </w:style>
  <w:style w:type="character" w:customStyle="1" w:styleId="30">
    <w:name w:val="見出し 3 (文字)"/>
    <w:basedOn w:val="a0"/>
    <w:link w:val="3"/>
    <w:uiPriority w:val="9"/>
    <w:semiHidden/>
    <w:rsid w:val="0040142C"/>
    <w:rPr>
      <w:rFonts w:asciiTheme="majorHAnsi" w:eastAsiaTheme="majorEastAsia" w:hAnsiTheme="majorHAnsi" w:cstheme="majorBidi"/>
      <w:sz w:val="24"/>
    </w:rPr>
  </w:style>
  <w:style w:type="table" w:styleId="aa">
    <w:name w:val="Table Grid"/>
    <w:basedOn w:val="a1"/>
    <w:uiPriority w:val="59"/>
    <w:rsid w:val="0040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51650"/>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paragraph" w:styleId="ab">
    <w:name w:val="Revision"/>
    <w:hidden/>
    <w:uiPriority w:val="99"/>
    <w:semiHidden/>
    <w:rsid w:val="00CD1E56"/>
    <w:rPr>
      <w:rFonts w:ascii="Meiryo UI" w:eastAsia="Meiryo UI" w:hAnsi="Meiryo UI" w:cs="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B431-42E8-4BE2-BB5C-F50C05D8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平谷　忠雄</dc:creator>
  <cp:lastModifiedBy>森　麻里子</cp:lastModifiedBy>
  <cp:revision>4</cp:revision>
  <cp:lastPrinted>2018-08-08T07:27:00Z</cp:lastPrinted>
  <dcterms:created xsi:type="dcterms:W3CDTF">2019-06-12T02:17:00Z</dcterms:created>
  <dcterms:modified xsi:type="dcterms:W3CDTF">2019-07-23T04:44:00Z</dcterms:modified>
</cp:coreProperties>
</file>