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6352" w14:textId="77777777" w:rsidR="005C5AFA" w:rsidRPr="00953621" w:rsidRDefault="005C5AFA" w:rsidP="005C5AFA">
      <w:pPr>
        <w:wordWrap w:val="0"/>
        <w:overflowPunct w:val="0"/>
        <w:snapToGrid w:val="0"/>
        <w:spacing w:line="266" w:lineRule="exact"/>
      </w:pPr>
    </w:p>
    <w:p w14:paraId="3D3122DF" w14:textId="69C55C87" w:rsidR="005C5AFA" w:rsidRPr="00AF2F88" w:rsidRDefault="00CB51A9" w:rsidP="005C5AFA">
      <w:pPr>
        <w:tabs>
          <w:tab w:val="left" w:pos="749"/>
        </w:tabs>
        <w:overflowPunct w:val="0"/>
        <w:snapToGrid w:val="0"/>
        <w:spacing w:line="506" w:lineRule="exact"/>
        <w:jc w:val="center"/>
        <w:outlineLvl w:val="0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sz w:val="48"/>
        </w:rPr>
        <w:t>令和</w:t>
      </w:r>
      <w:r w:rsidR="00C6093B">
        <w:rPr>
          <w:rFonts w:ascii="Meiryo UI" w:eastAsia="Meiryo UI" w:hAnsi="Meiryo UI" w:cs="Meiryo UI" w:hint="eastAsia"/>
          <w:sz w:val="48"/>
        </w:rPr>
        <w:t>５</w:t>
      </w:r>
      <w:r w:rsidR="005C5AFA" w:rsidRPr="00AF2F88">
        <w:rPr>
          <w:rFonts w:ascii="Meiryo UI" w:eastAsia="Meiryo UI" w:hAnsi="Meiryo UI" w:cs="Meiryo UI" w:hint="eastAsia"/>
          <w:sz w:val="48"/>
        </w:rPr>
        <w:t>年　大阪府営港湾の港勢</w:t>
      </w:r>
    </w:p>
    <w:p w14:paraId="211395F0" w14:textId="77777777" w:rsidR="005C5AFA" w:rsidRPr="00AF2F88" w:rsidRDefault="005C5AFA" w:rsidP="005C5AFA">
      <w:pPr>
        <w:tabs>
          <w:tab w:val="left" w:pos="749"/>
        </w:tabs>
        <w:overflowPunct w:val="0"/>
        <w:snapToGrid w:val="0"/>
        <w:spacing w:line="506" w:lineRule="exact"/>
        <w:jc w:val="center"/>
        <w:outlineLvl w:val="0"/>
        <w:rPr>
          <w:rFonts w:ascii="Meiryo UI" w:eastAsia="Meiryo UI" w:hAnsi="Meiryo UI" w:cs="Meiryo UI"/>
          <w:szCs w:val="24"/>
        </w:rPr>
      </w:pPr>
    </w:p>
    <w:p w14:paraId="076BD243" w14:textId="5591D828" w:rsidR="00D64A1C" w:rsidRPr="00AF2F88" w:rsidRDefault="00CB51A9" w:rsidP="00600ED6">
      <w:pPr>
        <w:spacing w:line="360" w:lineRule="exact"/>
        <w:ind w:firstLineChars="100" w:firstLine="216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szCs w:val="24"/>
        </w:rPr>
        <w:t>◎大阪府が管理する６港湾の港勢（令和</w:t>
      </w:r>
      <w:r w:rsidR="00C6093B">
        <w:rPr>
          <w:rFonts w:ascii="Meiryo UI" w:eastAsia="Meiryo UI" w:hAnsi="Meiryo UI" w:cs="Meiryo UI" w:hint="eastAsia"/>
          <w:szCs w:val="24"/>
        </w:rPr>
        <w:t>５</w:t>
      </w:r>
      <w:r w:rsidR="008558DC">
        <w:rPr>
          <w:rFonts w:ascii="Meiryo UI" w:eastAsia="Meiryo UI" w:hAnsi="Meiryo UI" w:cs="Meiryo UI" w:hint="eastAsia"/>
          <w:szCs w:val="24"/>
        </w:rPr>
        <w:t>年１</w:t>
      </w:r>
      <w:r w:rsidR="00D64A1C" w:rsidRPr="00AF2F88">
        <w:rPr>
          <w:rFonts w:ascii="Meiryo UI" w:eastAsia="Meiryo UI" w:hAnsi="Meiryo UI" w:cs="Meiryo UI" w:hint="eastAsia"/>
          <w:szCs w:val="24"/>
        </w:rPr>
        <w:t>月～</w:t>
      </w:r>
      <w:r>
        <w:rPr>
          <w:rFonts w:ascii="Meiryo UI" w:eastAsia="Meiryo UI" w:hAnsi="Meiryo UI" w:cs="Meiryo UI" w:hint="eastAsia"/>
          <w:szCs w:val="24"/>
        </w:rPr>
        <w:t>令和</w:t>
      </w:r>
      <w:r w:rsidR="00C6093B">
        <w:rPr>
          <w:rFonts w:ascii="Meiryo UI" w:eastAsia="Meiryo UI" w:hAnsi="Meiryo UI" w:cs="Meiryo UI" w:hint="eastAsia"/>
          <w:szCs w:val="24"/>
        </w:rPr>
        <w:t>５</w:t>
      </w:r>
      <w:r w:rsidR="002F26FF">
        <w:rPr>
          <w:rFonts w:ascii="Meiryo UI" w:eastAsia="Meiryo UI" w:hAnsi="Meiryo UI" w:cs="Meiryo UI" w:hint="eastAsia"/>
          <w:szCs w:val="24"/>
        </w:rPr>
        <w:t>年</w:t>
      </w:r>
      <w:r w:rsidR="008558DC">
        <w:rPr>
          <w:rFonts w:ascii="Meiryo UI" w:eastAsia="Meiryo UI" w:hAnsi="Meiryo UI" w:cs="Meiryo UI"/>
          <w:szCs w:val="24"/>
        </w:rPr>
        <w:t>12</w:t>
      </w:r>
      <w:r w:rsidR="00D64A1C" w:rsidRPr="00AF2F88">
        <w:rPr>
          <w:rFonts w:ascii="Meiryo UI" w:eastAsia="Meiryo UI" w:hAnsi="Meiryo UI" w:cs="Meiryo UI" w:hint="eastAsia"/>
          <w:szCs w:val="24"/>
        </w:rPr>
        <w:t>月）について、下記</w:t>
      </w:r>
      <w:r w:rsidR="00E73B2D" w:rsidRPr="00AF2F88">
        <w:rPr>
          <w:rFonts w:ascii="Meiryo UI" w:eastAsia="Meiryo UI" w:hAnsi="Meiryo UI" w:cs="Meiryo UI" w:hint="eastAsia"/>
          <w:szCs w:val="24"/>
        </w:rPr>
        <w:t>のとおり、とりまとめ</w:t>
      </w:r>
      <w:r w:rsidR="00D64A1C" w:rsidRPr="00AF2F88">
        <w:rPr>
          <w:rFonts w:ascii="Meiryo UI" w:eastAsia="Meiryo UI" w:hAnsi="Meiryo UI" w:cs="Meiryo UI" w:hint="eastAsia"/>
          <w:szCs w:val="24"/>
        </w:rPr>
        <w:t>ましたので、お知らせします。</w:t>
      </w:r>
    </w:p>
    <w:p w14:paraId="4E6DFF0C" w14:textId="77777777" w:rsidR="003E7E76" w:rsidRPr="00AF2F88" w:rsidRDefault="00D64A1C" w:rsidP="00600ED6">
      <w:pPr>
        <w:overflowPunct w:val="0"/>
        <w:snapToGrid w:val="0"/>
        <w:spacing w:line="360" w:lineRule="exact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szCs w:val="24"/>
        </w:rPr>
        <w:t xml:space="preserve">　なお、港湾統計対象となる６港湾とは、大阪府が管理する８港湾（堺泉北・阪南・</w:t>
      </w:r>
      <w:r w:rsidR="007C3899" w:rsidRPr="00AF2F88">
        <w:rPr>
          <w:rFonts w:ascii="Meiryo UI" w:eastAsia="Meiryo UI" w:hAnsi="Meiryo UI" w:cs="Meiryo UI" w:hint="eastAsia"/>
          <w:szCs w:val="24"/>
        </w:rPr>
        <w:t>泉佐野・泉州・尾崎・深日</w:t>
      </w:r>
      <w:r w:rsidRPr="00AF2F88">
        <w:rPr>
          <w:rFonts w:ascii="Meiryo UI" w:eastAsia="Meiryo UI" w:hAnsi="Meiryo UI" w:cs="Meiryo UI" w:hint="eastAsia"/>
          <w:szCs w:val="24"/>
        </w:rPr>
        <w:t>・二色・淡輪）から二色・淡輪を除いたものです。</w:t>
      </w:r>
      <w:r w:rsidR="001E7269">
        <w:rPr>
          <w:rFonts w:ascii="Meiryo UI" w:eastAsia="Meiryo UI" w:hAnsi="Meiryo UI" w:cs="Meiryo UI" w:hint="eastAsia"/>
          <w:szCs w:val="24"/>
        </w:rPr>
        <w:t>※二色・淡輪については、船舶の入出港および貨物の取扱がありません。</w:t>
      </w:r>
    </w:p>
    <w:p w14:paraId="6CDE5DBA" w14:textId="77777777" w:rsidR="00E41531" w:rsidRDefault="00E41531" w:rsidP="00C3767D">
      <w:pPr>
        <w:wordWrap w:val="0"/>
        <w:overflowPunct w:val="0"/>
        <w:snapToGrid w:val="0"/>
        <w:spacing w:line="266" w:lineRule="exact"/>
        <w:rPr>
          <w:szCs w:val="24"/>
        </w:rPr>
      </w:pPr>
    </w:p>
    <w:p w14:paraId="29BE97C4" w14:textId="77777777" w:rsidR="001E7269" w:rsidRPr="001E7269" w:rsidRDefault="001E7269" w:rsidP="00C3767D">
      <w:pPr>
        <w:wordWrap w:val="0"/>
        <w:overflowPunct w:val="0"/>
        <w:snapToGrid w:val="0"/>
        <w:spacing w:line="266" w:lineRule="exact"/>
        <w:rPr>
          <w:szCs w:val="24"/>
        </w:rPr>
      </w:pPr>
    </w:p>
    <w:p w14:paraId="0FD102F6" w14:textId="77777777" w:rsidR="0085429C" w:rsidRPr="00953621" w:rsidRDefault="00C3767D" w:rsidP="00C3767D">
      <w:pPr>
        <w:tabs>
          <w:tab w:val="left" w:pos="0"/>
        </w:tabs>
        <w:overflowPunct w:val="0"/>
        <w:snapToGrid w:val="0"/>
        <w:spacing w:line="240" w:lineRule="auto"/>
        <w:jc w:val="left"/>
        <w:outlineLvl w:val="0"/>
        <w:rPr>
          <w:szCs w:val="24"/>
        </w:rPr>
      </w:pPr>
      <w:r w:rsidRPr="00953621">
        <w:rPr>
          <w:noProof/>
          <w:szCs w:val="24"/>
        </w:rPr>
        <w:drawing>
          <wp:inline distT="0" distB="0" distL="0" distR="0" wp14:anchorId="0F5FF177" wp14:editId="7D74200C">
            <wp:extent cx="6210795" cy="3681351"/>
            <wp:effectExtent l="0" t="0" r="19050" b="14605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06B5927" w14:textId="77777777" w:rsidR="00781485" w:rsidRPr="00953621" w:rsidRDefault="00781485" w:rsidP="00A57EFB">
      <w:pPr>
        <w:wordWrap w:val="0"/>
        <w:overflowPunct w:val="0"/>
        <w:snapToGrid w:val="0"/>
        <w:spacing w:line="266" w:lineRule="exact"/>
        <w:ind w:firstLineChars="4300" w:firstLine="8428"/>
        <w:jc w:val="right"/>
        <w:rPr>
          <w:rFonts w:ascii="Meiryo UI" w:eastAsia="Meiryo UI" w:hAnsi="Meiryo UI" w:cs="Meiryo UI"/>
          <w:sz w:val="22"/>
          <w:szCs w:val="22"/>
        </w:rPr>
      </w:pPr>
    </w:p>
    <w:p w14:paraId="11481971" w14:textId="77777777" w:rsidR="00E41531" w:rsidRPr="00953621" w:rsidRDefault="00E41531" w:rsidP="00E41531">
      <w:pPr>
        <w:overflowPunct w:val="0"/>
        <w:snapToGrid w:val="0"/>
        <w:spacing w:line="266" w:lineRule="exact"/>
        <w:ind w:firstLineChars="4300" w:firstLine="8428"/>
        <w:jc w:val="right"/>
        <w:rPr>
          <w:rFonts w:ascii="Meiryo UI" w:eastAsia="Meiryo UI" w:hAnsi="Meiryo UI" w:cs="Meiryo UI"/>
          <w:sz w:val="22"/>
          <w:szCs w:val="22"/>
        </w:rPr>
      </w:pPr>
    </w:p>
    <w:p w14:paraId="1604C996" w14:textId="77777777" w:rsidR="00D64A1C" w:rsidRPr="00AF2F88" w:rsidRDefault="00D64A1C" w:rsidP="00781485">
      <w:pPr>
        <w:overflowPunct w:val="0"/>
        <w:snapToGrid w:val="0"/>
        <w:spacing w:line="266" w:lineRule="exact"/>
        <w:ind w:firstLineChars="4300" w:firstLine="8428"/>
        <w:jc w:val="right"/>
        <w:rPr>
          <w:rFonts w:ascii="Meiryo UI" w:eastAsia="Meiryo UI" w:hAnsi="Meiryo UI" w:cs="Meiryo UI"/>
          <w:sz w:val="22"/>
          <w:szCs w:val="22"/>
        </w:rPr>
      </w:pPr>
      <w:r w:rsidRPr="00AF2F88">
        <w:rPr>
          <w:rFonts w:ascii="Meiryo UI" w:eastAsia="Meiryo UI" w:hAnsi="Meiryo UI" w:cs="Meiryo UI" w:hint="eastAsia"/>
          <w:sz w:val="22"/>
          <w:szCs w:val="22"/>
        </w:rPr>
        <w:t>（単位：千トン）</w:t>
      </w:r>
    </w:p>
    <w:tbl>
      <w:tblPr>
        <w:tblpPr w:leftFromText="142" w:rightFromText="142" w:vertAnchor="text" w:horzAnchor="page" w:tblpXSpec="center" w:tblpY="186"/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1268"/>
        <w:gridCol w:w="1267"/>
        <w:gridCol w:w="1107"/>
        <w:gridCol w:w="1107"/>
        <w:gridCol w:w="1238"/>
        <w:gridCol w:w="1238"/>
      </w:tblGrid>
      <w:tr w:rsidR="00C6093B" w:rsidRPr="00AF2F88" w14:paraId="5CC2DB13" w14:textId="77777777" w:rsidTr="00000706">
        <w:trPr>
          <w:trHeight w:val="685"/>
          <w:jc w:val="center"/>
        </w:trPr>
        <w:tc>
          <w:tcPr>
            <w:tcW w:w="2564" w:type="dxa"/>
            <w:noWrap/>
            <w:vAlign w:val="bottom"/>
          </w:tcPr>
          <w:p w14:paraId="50B6488C" w14:textId="77777777" w:rsidR="00C6093B" w:rsidRPr="00AF2F88" w:rsidRDefault="00C6093B" w:rsidP="00C6093B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AF2F88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 xml:space="preserve">　</w:t>
            </w:r>
          </w:p>
          <w:p w14:paraId="7C0A0084" w14:textId="77777777" w:rsidR="00C6093B" w:rsidRPr="00AF2F88" w:rsidRDefault="00C6093B" w:rsidP="00C6093B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AF2F88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1268" w:type="dxa"/>
          </w:tcPr>
          <w:p w14:paraId="26C2CA1B" w14:textId="4E156643" w:rsidR="00C6093B" w:rsidRPr="00AF2F88" w:rsidRDefault="00C6093B" w:rsidP="00C6093B">
            <w:pPr>
              <w:widowControl/>
              <w:autoSpaceDE/>
              <w:spacing w:line="480" w:lineRule="auto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R1</w:t>
            </w:r>
          </w:p>
        </w:tc>
        <w:tc>
          <w:tcPr>
            <w:tcW w:w="1267" w:type="dxa"/>
          </w:tcPr>
          <w:p w14:paraId="19D034EB" w14:textId="0FAD857C" w:rsidR="00C6093B" w:rsidRPr="00AF2F88" w:rsidRDefault="00C6093B" w:rsidP="00C6093B">
            <w:pPr>
              <w:widowControl/>
              <w:autoSpaceDE/>
              <w:spacing w:line="480" w:lineRule="auto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Cs w:val="24"/>
              </w:rPr>
              <w:t>R2</w:t>
            </w:r>
          </w:p>
        </w:tc>
        <w:tc>
          <w:tcPr>
            <w:tcW w:w="1107" w:type="dxa"/>
          </w:tcPr>
          <w:p w14:paraId="638ADD4E" w14:textId="435110AD" w:rsidR="00C6093B" w:rsidRPr="00E56464" w:rsidRDefault="00C6093B" w:rsidP="00C6093B">
            <w:pPr>
              <w:widowControl/>
              <w:autoSpaceDE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R3</w:t>
            </w:r>
          </w:p>
        </w:tc>
        <w:tc>
          <w:tcPr>
            <w:tcW w:w="1107" w:type="dxa"/>
          </w:tcPr>
          <w:p w14:paraId="6158F38B" w14:textId="5A704E21" w:rsidR="00C6093B" w:rsidRPr="00E56464" w:rsidRDefault="00C6093B" w:rsidP="00C6093B">
            <w:pPr>
              <w:widowControl/>
              <w:autoSpaceDE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R4</w:t>
            </w:r>
          </w:p>
        </w:tc>
        <w:tc>
          <w:tcPr>
            <w:tcW w:w="1238" w:type="dxa"/>
          </w:tcPr>
          <w:p w14:paraId="2C83FF27" w14:textId="08DABD04" w:rsidR="00C6093B" w:rsidRPr="00E56464" w:rsidRDefault="00C6093B" w:rsidP="00C6093B">
            <w:pPr>
              <w:widowControl/>
              <w:autoSpaceDE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R5</w:t>
            </w:r>
          </w:p>
        </w:tc>
        <w:tc>
          <w:tcPr>
            <w:tcW w:w="1238" w:type="dxa"/>
            <w:noWrap/>
            <w:vAlign w:val="bottom"/>
          </w:tcPr>
          <w:p w14:paraId="5EE044F9" w14:textId="77777777" w:rsidR="00C6093B" w:rsidRPr="00424BCB" w:rsidRDefault="00C6093B" w:rsidP="00C6093B">
            <w:pPr>
              <w:widowControl/>
              <w:autoSpaceDE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21"/>
                <w:szCs w:val="21"/>
                <w:highlight w:val="yellow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対前年比（％）</w:t>
            </w:r>
          </w:p>
        </w:tc>
      </w:tr>
      <w:tr w:rsidR="00C6093B" w:rsidRPr="00E56464" w14:paraId="14FA18FE" w14:textId="77777777" w:rsidTr="007D31F3">
        <w:trPr>
          <w:trHeight w:val="515"/>
          <w:jc w:val="center"/>
        </w:trPr>
        <w:tc>
          <w:tcPr>
            <w:tcW w:w="2564" w:type="dxa"/>
            <w:noWrap/>
            <w:vAlign w:val="center"/>
          </w:tcPr>
          <w:p w14:paraId="3A5B40D8" w14:textId="77777777" w:rsidR="00C6093B" w:rsidRPr="00E56464" w:rsidRDefault="00C6093B" w:rsidP="00C6093B">
            <w:pPr>
              <w:widowControl/>
              <w:autoSpaceDE/>
              <w:spacing w:line="240" w:lineRule="auto"/>
              <w:ind w:firstLineChars="50" w:firstLine="105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★府営港湾全体</w:t>
            </w:r>
          </w:p>
        </w:tc>
        <w:tc>
          <w:tcPr>
            <w:tcW w:w="1268" w:type="dxa"/>
            <w:vAlign w:val="center"/>
          </w:tcPr>
          <w:p w14:paraId="59D3693F" w14:textId="347CBD30" w:rsidR="00C6093B" w:rsidRPr="00E56464" w:rsidRDefault="00C6093B" w:rsidP="00C6093B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7</w:t>
            </w:r>
            <w:r w:rsidRPr="00E56464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2,753</w:t>
            </w:r>
          </w:p>
        </w:tc>
        <w:tc>
          <w:tcPr>
            <w:tcW w:w="1267" w:type="dxa"/>
            <w:vAlign w:val="center"/>
          </w:tcPr>
          <w:p w14:paraId="1E797A5E" w14:textId="37700806" w:rsidR="00C6093B" w:rsidRPr="00E56464" w:rsidRDefault="00C6093B" w:rsidP="00C6093B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67</w:t>
            </w:r>
            <w:r w:rsidRPr="00E56464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,</w:t>
            </w: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770</w:t>
            </w:r>
          </w:p>
        </w:tc>
        <w:tc>
          <w:tcPr>
            <w:tcW w:w="1107" w:type="dxa"/>
            <w:vAlign w:val="center"/>
          </w:tcPr>
          <w:p w14:paraId="355831E1" w14:textId="2C766FFE" w:rsidR="00C6093B" w:rsidRPr="00E56464" w:rsidRDefault="00C6093B" w:rsidP="00C6093B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64,331</w:t>
            </w:r>
          </w:p>
        </w:tc>
        <w:tc>
          <w:tcPr>
            <w:tcW w:w="1107" w:type="dxa"/>
            <w:vAlign w:val="center"/>
          </w:tcPr>
          <w:p w14:paraId="137E5464" w14:textId="3364E86B" w:rsidR="00C6093B" w:rsidRPr="00E56464" w:rsidRDefault="00C6093B" w:rsidP="00C6093B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62,204</w:t>
            </w:r>
          </w:p>
        </w:tc>
        <w:tc>
          <w:tcPr>
            <w:tcW w:w="1238" w:type="dxa"/>
            <w:vAlign w:val="center"/>
          </w:tcPr>
          <w:p w14:paraId="70783706" w14:textId="5B3733A0" w:rsidR="00C6093B" w:rsidRPr="00E56464" w:rsidRDefault="00331B7B" w:rsidP="00C6093B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60,798</w:t>
            </w:r>
          </w:p>
        </w:tc>
        <w:tc>
          <w:tcPr>
            <w:tcW w:w="1238" w:type="dxa"/>
            <w:vAlign w:val="center"/>
          </w:tcPr>
          <w:p w14:paraId="4EE3D1F2" w14:textId="7480CB1C" w:rsidR="00C6093B" w:rsidRPr="00E56464" w:rsidRDefault="0084316F" w:rsidP="00C6093B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instrText xml:space="preserve"> =(F2/E2)*100 \# "0.0" </w:instrTex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separate"/>
            </w:r>
            <w:r w:rsidR="00331B7B">
              <w:rPr>
                <w:rFonts w:ascii="Meiryo UI" w:eastAsia="Meiryo UI" w:hAnsi="Meiryo UI" w:cs="Meiryo UI"/>
                <w:noProof/>
                <w:color w:val="000000" w:themeColor="text1"/>
                <w:spacing w:val="0"/>
                <w:sz w:val="21"/>
                <w:szCs w:val="21"/>
              </w:rPr>
              <w:t>97.7</w: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end"/>
            </w:r>
          </w:p>
        </w:tc>
      </w:tr>
      <w:tr w:rsidR="0084316F" w:rsidRPr="00E56464" w14:paraId="4CB63D98" w14:textId="77777777" w:rsidTr="008769AB">
        <w:trPr>
          <w:trHeight w:val="448"/>
          <w:jc w:val="center"/>
        </w:trPr>
        <w:tc>
          <w:tcPr>
            <w:tcW w:w="2564" w:type="dxa"/>
            <w:noWrap/>
            <w:vAlign w:val="center"/>
          </w:tcPr>
          <w:p w14:paraId="599D8736" w14:textId="77777777" w:rsidR="0084316F" w:rsidRPr="00E56464" w:rsidRDefault="0084316F" w:rsidP="0084316F">
            <w:pPr>
              <w:widowControl/>
              <w:autoSpaceDE/>
              <w:spacing w:line="240" w:lineRule="auto"/>
              <w:ind w:firstLineChars="100" w:firstLine="210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うち公共</w:t>
            </w:r>
          </w:p>
        </w:tc>
        <w:tc>
          <w:tcPr>
            <w:tcW w:w="1268" w:type="dxa"/>
            <w:vAlign w:val="center"/>
          </w:tcPr>
          <w:p w14:paraId="0B5912A3" w14:textId="2D6FB3EA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20</w:t>
            </w:r>
            <w:r w:rsidRPr="00E56464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,</w:t>
            </w: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515</w:t>
            </w:r>
          </w:p>
        </w:tc>
        <w:tc>
          <w:tcPr>
            <w:tcW w:w="1267" w:type="dxa"/>
            <w:vAlign w:val="center"/>
          </w:tcPr>
          <w:p w14:paraId="732CBFE4" w14:textId="475FF832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19</w:t>
            </w:r>
            <w:r w:rsidRPr="00E56464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,</w:t>
            </w: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697</w:t>
            </w:r>
          </w:p>
        </w:tc>
        <w:tc>
          <w:tcPr>
            <w:tcW w:w="1107" w:type="dxa"/>
            <w:vAlign w:val="center"/>
          </w:tcPr>
          <w:p w14:paraId="16CA9560" w14:textId="63F55C65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20,845</w:t>
            </w:r>
          </w:p>
        </w:tc>
        <w:tc>
          <w:tcPr>
            <w:tcW w:w="1107" w:type="dxa"/>
            <w:vAlign w:val="center"/>
          </w:tcPr>
          <w:p w14:paraId="74D14DFA" w14:textId="621C65DE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19,507</w:t>
            </w:r>
          </w:p>
        </w:tc>
        <w:tc>
          <w:tcPr>
            <w:tcW w:w="1238" w:type="dxa"/>
            <w:vAlign w:val="center"/>
          </w:tcPr>
          <w:p w14:paraId="1CA96250" w14:textId="3E641627" w:rsidR="0084316F" w:rsidRPr="00E56464" w:rsidRDefault="00331B7B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21,482</w:t>
            </w:r>
          </w:p>
        </w:tc>
        <w:tc>
          <w:tcPr>
            <w:tcW w:w="1238" w:type="dxa"/>
          </w:tcPr>
          <w:p w14:paraId="292D5F85" w14:textId="16F4D995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instrText xml:space="preserve"> =(F3/E3)*100 \# "0.0" </w:instrTex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separate"/>
            </w:r>
            <w:r w:rsidR="00331B7B">
              <w:rPr>
                <w:rFonts w:ascii="Meiryo UI" w:eastAsia="Meiryo UI" w:hAnsi="Meiryo UI" w:cs="Meiryo UI"/>
                <w:noProof/>
                <w:color w:val="000000" w:themeColor="text1"/>
                <w:spacing w:val="0"/>
                <w:sz w:val="21"/>
                <w:szCs w:val="21"/>
              </w:rPr>
              <w:t>110.1</w: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end"/>
            </w:r>
          </w:p>
        </w:tc>
      </w:tr>
      <w:tr w:rsidR="0084316F" w:rsidRPr="00E56464" w14:paraId="3B534F2D" w14:textId="77777777" w:rsidTr="00524C7D">
        <w:trPr>
          <w:trHeight w:val="415"/>
          <w:jc w:val="center"/>
        </w:trPr>
        <w:tc>
          <w:tcPr>
            <w:tcW w:w="2564" w:type="dxa"/>
            <w:noWrap/>
            <w:vAlign w:val="center"/>
          </w:tcPr>
          <w:p w14:paraId="0665C69D" w14:textId="77777777" w:rsidR="0084316F" w:rsidRPr="00E56464" w:rsidRDefault="0084316F" w:rsidP="0084316F">
            <w:pPr>
              <w:widowControl/>
              <w:autoSpaceDE/>
              <w:spacing w:line="240" w:lineRule="auto"/>
              <w:ind w:firstLineChars="67" w:firstLine="141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★堺泉北港全体</w:t>
            </w:r>
          </w:p>
        </w:tc>
        <w:tc>
          <w:tcPr>
            <w:tcW w:w="1268" w:type="dxa"/>
            <w:vAlign w:val="center"/>
          </w:tcPr>
          <w:p w14:paraId="09813913" w14:textId="2F52E783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69,245</w:t>
            </w:r>
          </w:p>
        </w:tc>
        <w:tc>
          <w:tcPr>
            <w:tcW w:w="1267" w:type="dxa"/>
            <w:vAlign w:val="center"/>
          </w:tcPr>
          <w:p w14:paraId="3D773EAE" w14:textId="7B617790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65,078</w:t>
            </w:r>
          </w:p>
        </w:tc>
        <w:tc>
          <w:tcPr>
            <w:tcW w:w="1107" w:type="dxa"/>
            <w:vAlign w:val="center"/>
          </w:tcPr>
          <w:p w14:paraId="22AC7C91" w14:textId="37238007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61,341</w:t>
            </w:r>
          </w:p>
        </w:tc>
        <w:tc>
          <w:tcPr>
            <w:tcW w:w="1107" w:type="dxa"/>
            <w:vAlign w:val="center"/>
          </w:tcPr>
          <w:p w14:paraId="4E339AF8" w14:textId="7D9D86F0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59,534</w:t>
            </w:r>
          </w:p>
        </w:tc>
        <w:tc>
          <w:tcPr>
            <w:tcW w:w="1238" w:type="dxa"/>
            <w:vAlign w:val="center"/>
          </w:tcPr>
          <w:p w14:paraId="2CCD0332" w14:textId="6C9D91A2" w:rsidR="0084316F" w:rsidRPr="00E56464" w:rsidRDefault="00331B7B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57,820</w:t>
            </w:r>
          </w:p>
        </w:tc>
        <w:tc>
          <w:tcPr>
            <w:tcW w:w="1238" w:type="dxa"/>
          </w:tcPr>
          <w:p w14:paraId="50006C9B" w14:textId="6850F5CB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instrText xml:space="preserve"> =(F4/E4)*100 \# "0.0" </w:instrTex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separate"/>
            </w:r>
            <w:r w:rsidR="00331B7B">
              <w:rPr>
                <w:rFonts w:ascii="Meiryo UI" w:eastAsia="Meiryo UI" w:hAnsi="Meiryo UI" w:cs="Meiryo UI"/>
                <w:noProof/>
                <w:color w:val="000000" w:themeColor="text1"/>
                <w:spacing w:val="0"/>
                <w:sz w:val="21"/>
                <w:szCs w:val="21"/>
              </w:rPr>
              <w:t>97.1</w: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end"/>
            </w:r>
          </w:p>
        </w:tc>
      </w:tr>
      <w:tr w:rsidR="0084316F" w:rsidRPr="00E56464" w14:paraId="438E90F3" w14:textId="77777777" w:rsidTr="00524C7D">
        <w:trPr>
          <w:trHeight w:val="449"/>
          <w:jc w:val="center"/>
        </w:trPr>
        <w:tc>
          <w:tcPr>
            <w:tcW w:w="2564" w:type="dxa"/>
            <w:noWrap/>
            <w:vAlign w:val="center"/>
          </w:tcPr>
          <w:p w14:paraId="06113529" w14:textId="77777777" w:rsidR="0084316F" w:rsidRPr="00E56464" w:rsidRDefault="0084316F" w:rsidP="0084316F">
            <w:pPr>
              <w:widowControl/>
              <w:autoSpaceDE/>
              <w:spacing w:line="240" w:lineRule="auto"/>
              <w:ind w:firstLineChars="100" w:firstLine="210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うち公共</w:t>
            </w:r>
          </w:p>
        </w:tc>
        <w:tc>
          <w:tcPr>
            <w:tcW w:w="1268" w:type="dxa"/>
            <w:vAlign w:val="center"/>
          </w:tcPr>
          <w:p w14:paraId="5D312821" w14:textId="2523768F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18,879</w:t>
            </w:r>
          </w:p>
        </w:tc>
        <w:tc>
          <w:tcPr>
            <w:tcW w:w="1267" w:type="dxa"/>
            <w:vAlign w:val="center"/>
          </w:tcPr>
          <w:p w14:paraId="41DD69B5" w14:textId="6CF0B5A2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18,201</w:t>
            </w:r>
          </w:p>
        </w:tc>
        <w:tc>
          <w:tcPr>
            <w:tcW w:w="1107" w:type="dxa"/>
            <w:vAlign w:val="center"/>
          </w:tcPr>
          <w:p w14:paraId="662D17EC" w14:textId="458CE341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19,044</w:t>
            </w:r>
          </w:p>
        </w:tc>
        <w:tc>
          <w:tcPr>
            <w:tcW w:w="1107" w:type="dxa"/>
            <w:vAlign w:val="center"/>
          </w:tcPr>
          <w:p w14:paraId="6AFBAA66" w14:textId="4A81D7D6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18,146</w:t>
            </w:r>
          </w:p>
        </w:tc>
        <w:tc>
          <w:tcPr>
            <w:tcW w:w="1238" w:type="dxa"/>
            <w:vAlign w:val="center"/>
          </w:tcPr>
          <w:p w14:paraId="53C4F9F3" w14:textId="00B9A134" w:rsidR="0084316F" w:rsidRPr="00E56464" w:rsidRDefault="00331B7B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20,150</w:t>
            </w:r>
          </w:p>
        </w:tc>
        <w:tc>
          <w:tcPr>
            <w:tcW w:w="1238" w:type="dxa"/>
          </w:tcPr>
          <w:p w14:paraId="46B5B286" w14:textId="669C070D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instrText xml:space="preserve"> =(F5/E5)*100 \# "0.0" </w:instrTex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separate"/>
            </w:r>
            <w:r w:rsidR="00331B7B">
              <w:rPr>
                <w:rFonts w:ascii="Meiryo UI" w:eastAsia="Meiryo UI" w:hAnsi="Meiryo UI" w:cs="Meiryo UI"/>
                <w:noProof/>
                <w:color w:val="000000" w:themeColor="text1"/>
                <w:spacing w:val="0"/>
                <w:sz w:val="21"/>
                <w:szCs w:val="21"/>
              </w:rPr>
              <w:t>111.0</w: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end"/>
            </w:r>
          </w:p>
        </w:tc>
      </w:tr>
      <w:tr w:rsidR="0084316F" w:rsidRPr="00E56464" w14:paraId="3FFF3E7D" w14:textId="77777777" w:rsidTr="00524C7D">
        <w:trPr>
          <w:trHeight w:val="393"/>
          <w:jc w:val="center"/>
        </w:trPr>
        <w:tc>
          <w:tcPr>
            <w:tcW w:w="2564" w:type="dxa"/>
            <w:noWrap/>
            <w:vAlign w:val="center"/>
          </w:tcPr>
          <w:p w14:paraId="4F5BA50D" w14:textId="77777777" w:rsidR="0084316F" w:rsidRPr="00E56464" w:rsidRDefault="0084316F" w:rsidP="0084316F">
            <w:pPr>
              <w:widowControl/>
              <w:autoSpaceDE/>
              <w:spacing w:line="240" w:lineRule="auto"/>
              <w:ind w:firstLineChars="100" w:firstLine="210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うち完成自動車輸出</w:t>
            </w:r>
          </w:p>
        </w:tc>
        <w:tc>
          <w:tcPr>
            <w:tcW w:w="1268" w:type="dxa"/>
            <w:vAlign w:val="center"/>
          </w:tcPr>
          <w:p w14:paraId="09D7B759" w14:textId="6A56B00C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1,038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3A179B8" w14:textId="6F12BA42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817</w:t>
            </w:r>
          </w:p>
        </w:tc>
        <w:tc>
          <w:tcPr>
            <w:tcW w:w="1107" w:type="dxa"/>
            <w:vAlign w:val="center"/>
          </w:tcPr>
          <w:p w14:paraId="54C75E03" w14:textId="26795D83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1,140</w:t>
            </w:r>
          </w:p>
        </w:tc>
        <w:tc>
          <w:tcPr>
            <w:tcW w:w="1107" w:type="dxa"/>
            <w:vAlign w:val="center"/>
          </w:tcPr>
          <w:p w14:paraId="7F6E6E94" w14:textId="7855F631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500AE8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1,104</w:t>
            </w:r>
          </w:p>
        </w:tc>
        <w:tc>
          <w:tcPr>
            <w:tcW w:w="1238" w:type="dxa"/>
            <w:vAlign w:val="center"/>
          </w:tcPr>
          <w:p w14:paraId="4A952DA2" w14:textId="3FA8BA09" w:rsidR="0084316F" w:rsidRPr="00500AE8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443954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954</w:t>
            </w:r>
          </w:p>
        </w:tc>
        <w:tc>
          <w:tcPr>
            <w:tcW w:w="1238" w:type="dxa"/>
            <w:shd w:val="clear" w:color="auto" w:fill="auto"/>
          </w:tcPr>
          <w:p w14:paraId="58048215" w14:textId="0FFF965A" w:rsidR="0084316F" w:rsidRPr="00500AE8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instrText xml:space="preserve"> =(F6/E6)*100 \# "0.0" </w:instrTex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separate"/>
            </w:r>
            <w:r w:rsidR="00331B7B">
              <w:rPr>
                <w:rFonts w:ascii="Meiryo UI" w:eastAsia="Meiryo UI" w:hAnsi="Meiryo UI" w:cs="Meiryo UI"/>
                <w:noProof/>
                <w:color w:val="000000" w:themeColor="text1"/>
                <w:spacing w:val="0"/>
                <w:sz w:val="21"/>
                <w:szCs w:val="21"/>
              </w:rPr>
              <w:t>86.4</w: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end"/>
            </w:r>
          </w:p>
        </w:tc>
      </w:tr>
      <w:tr w:rsidR="0084316F" w:rsidRPr="00E56464" w14:paraId="5759B73D" w14:textId="77777777" w:rsidTr="00524C7D">
        <w:trPr>
          <w:trHeight w:val="491"/>
          <w:jc w:val="center"/>
        </w:trPr>
        <w:tc>
          <w:tcPr>
            <w:tcW w:w="2564" w:type="dxa"/>
            <w:noWrap/>
            <w:vAlign w:val="center"/>
          </w:tcPr>
          <w:p w14:paraId="3E0D199A" w14:textId="77777777" w:rsidR="0084316F" w:rsidRPr="00E56464" w:rsidRDefault="0084316F" w:rsidP="0084316F">
            <w:pPr>
              <w:widowControl/>
              <w:autoSpaceDE/>
              <w:spacing w:line="240" w:lineRule="auto"/>
              <w:ind w:firstLineChars="100" w:firstLine="210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うちフェリー貨物</w:t>
            </w:r>
          </w:p>
        </w:tc>
        <w:tc>
          <w:tcPr>
            <w:tcW w:w="1268" w:type="dxa"/>
            <w:vAlign w:val="center"/>
          </w:tcPr>
          <w:p w14:paraId="179BFAC5" w14:textId="7301B1A8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11,317</w:t>
            </w:r>
          </w:p>
        </w:tc>
        <w:tc>
          <w:tcPr>
            <w:tcW w:w="1267" w:type="dxa"/>
            <w:vAlign w:val="center"/>
          </w:tcPr>
          <w:p w14:paraId="55F01887" w14:textId="3B4A5CA6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11,186</w:t>
            </w:r>
          </w:p>
        </w:tc>
        <w:tc>
          <w:tcPr>
            <w:tcW w:w="1107" w:type="dxa"/>
            <w:vAlign w:val="center"/>
          </w:tcPr>
          <w:p w14:paraId="76E9DF63" w14:textId="278ED82D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11,020</w:t>
            </w:r>
          </w:p>
        </w:tc>
        <w:tc>
          <w:tcPr>
            <w:tcW w:w="1107" w:type="dxa"/>
            <w:vAlign w:val="center"/>
          </w:tcPr>
          <w:p w14:paraId="052BCBD5" w14:textId="05733DD9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500AE8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 w:rsidRPr="00500AE8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0,255</w:t>
            </w:r>
          </w:p>
        </w:tc>
        <w:tc>
          <w:tcPr>
            <w:tcW w:w="1238" w:type="dxa"/>
            <w:vAlign w:val="center"/>
          </w:tcPr>
          <w:p w14:paraId="7C376F62" w14:textId="510C5602" w:rsidR="0084316F" w:rsidRPr="00500AE8" w:rsidRDefault="00331B7B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12,970</w:t>
            </w:r>
          </w:p>
        </w:tc>
        <w:tc>
          <w:tcPr>
            <w:tcW w:w="1238" w:type="dxa"/>
          </w:tcPr>
          <w:p w14:paraId="75B90DF7" w14:textId="452AFC09" w:rsidR="0084316F" w:rsidRPr="00500AE8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instrText xml:space="preserve"> =(F7/E7)*100 \# "0.0" </w:instrTex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separate"/>
            </w:r>
            <w:r w:rsidR="00331B7B">
              <w:rPr>
                <w:rFonts w:ascii="Meiryo UI" w:eastAsia="Meiryo UI" w:hAnsi="Meiryo UI" w:cs="Meiryo UI"/>
                <w:noProof/>
                <w:color w:val="000000" w:themeColor="text1"/>
                <w:spacing w:val="0"/>
                <w:sz w:val="21"/>
                <w:szCs w:val="21"/>
              </w:rPr>
              <w:t>126.5</w: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end"/>
            </w:r>
          </w:p>
        </w:tc>
      </w:tr>
      <w:tr w:rsidR="0084316F" w:rsidRPr="00E56464" w14:paraId="4476B319" w14:textId="77777777" w:rsidTr="00524C7D">
        <w:trPr>
          <w:trHeight w:val="491"/>
          <w:jc w:val="center"/>
        </w:trPr>
        <w:tc>
          <w:tcPr>
            <w:tcW w:w="2564" w:type="dxa"/>
            <w:noWrap/>
            <w:vAlign w:val="center"/>
          </w:tcPr>
          <w:p w14:paraId="27D77867" w14:textId="77777777" w:rsidR="0084316F" w:rsidRPr="00E56464" w:rsidRDefault="0084316F" w:rsidP="0084316F">
            <w:pPr>
              <w:widowControl/>
              <w:autoSpaceDE/>
              <w:spacing w:line="240" w:lineRule="auto"/>
              <w:ind w:firstLineChars="100" w:firstLine="210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★阪南港全体</w:t>
            </w:r>
          </w:p>
        </w:tc>
        <w:tc>
          <w:tcPr>
            <w:tcW w:w="1268" w:type="dxa"/>
            <w:vAlign w:val="center"/>
          </w:tcPr>
          <w:p w14:paraId="1032C7B6" w14:textId="0ECD0BB6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1,991</w:t>
            </w:r>
          </w:p>
        </w:tc>
        <w:tc>
          <w:tcPr>
            <w:tcW w:w="1267" w:type="dxa"/>
            <w:vAlign w:val="center"/>
          </w:tcPr>
          <w:p w14:paraId="07243EC1" w14:textId="1E2E8036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1,940</w:t>
            </w:r>
          </w:p>
        </w:tc>
        <w:tc>
          <w:tcPr>
            <w:tcW w:w="1107" w:type="dxa"/>
            <w:vAlign w:val="center"/>
          </w:tcPr>
          <w:p w14:paraId="148816FB" w14:textId="0F86209A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2,294</w:t>
            </w:r>
          </w:p>
        </w:tc>
        <w:tc>
          <w:tcPr>
            <w:tcW w:w="1107" w:type="dxa"/>
            <w:vAlign w:val="center"/>
          </w:tcPr>
          <w:p w14:paraId="43E65CBF" w14:textId="5AC98099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1,901</w:t>
            </w:r>
          </w:p>
        </w:tc>
        <w:tc>
          <w:tcPr>
            <w:tcW w:w="1238" w:type="dxa"/>
            <w:vAlign w:val="center"/>
          </w:tcPr>
          <w:p w14:paraId="7780E2C0" w14:textId="6F0F359F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84316F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1,857</w:t>
            </w:r>
          </w:p>
        </w:tc>
        <w:tc>
          <w:tcPr>
            <w:tcW w:w="1238" w:type="dxa"/>
          </w:tcPr>
          <w:p w14:paraId="2687D803" w14:textId="445C2602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instrText xml:space="preserve"> =(F8/E8)*100 \# "0.0" </w:instrTex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separate"/>
            </w:r>
            <w:r w:rsidR="00331B7B">
              <w:rPr>
                <w:rFonts w:ascii="Meiryo UI" w:eastAsia="Meiryo UI" w:hAnsi="Meiryo UI" w:cs="Meiryo UI"/>
                <w:noProof/>
                <w:color w:val="000000" w:themeColor="text1"/>
                <w:spacing w:val="0"/>
                <w:sz w:val="21"/>
                <w:szCs w:val="21"/>
              </w:rPr>
              <w:t>97.7</w: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end"/>
            </w:r>
          </w:p>
        </w:tc>
      </w:tr>
      <w:tr w:rsidR="0084316F" w:rsidRPr="00AF2F88" w14:paraId="5548AA17" w14:textId="77777777" w:rsidTr="00524C7D">
        <w:trPr>
          <w:trHeight w:val="491"/>
          <w:jc w:val="center"/>
        </w:trPr>
        <w:tc>
          <w:tcPr>
            <w:tcW w:w="2564" w:type="dxa"/>
            <w:noWrap/>
            <w:vAlign w:val="center"/>
          </w:tcPr>
          <w:p w14:paraId="18C18EEA" w14:textId="77777777" w:rsidR="0084316F" w:rsidRPr="00E56464" w:rsidRDefault="0084316F" w:rsidP="0084316F">
            <w:pPr>
              <w:widowControl/>
              <w:autoSpaceDE/>
              <w:spacing w:line="240" w:lineRule="auto"/>
              <w:ind w:firstLineChars="100" w:firstLine="210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うち公共</w:t>
            </w:r>
          </w:p>
        </w:tc>
        <w:tc>
          <w:tcPr>
            <w:tcW w:w="1268" w:type="dxa"/>
            <w:vAlign w:val="center"/>
          </w:tcPr>
          <w:p w14:paraId="54946FC3" w14:textId="535E8044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1,636</w:t>
            </w:r>
          </w:p>
        </w:tc>
        <w:tc>
          <w:tcPr>
            <w:tcW w:w="1267" w:type="dxa"/>
            <w:vAlign w:val="center"/>
          </w:tcPr>
          <w:p w14:paraId="5D9073FD" w14:textId="198632F6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1,496</w:t>
            </w:r>
          </w:p>
        </w:tc>
        <w:tc>
          <w:tcPr>
            <w:tcW w:w="1107" w:type="dxa"/>
            <w:vAlign w:val="center"/>
          </w:tcPr>
          <w:p w14:paraId="09BE9D2F" w14:textId="44FDA94F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1,801</w:t>
            </w:r>
          </w:p>
        </w:tc>
        <w:tc>
          <w:tcPr>
            <w:tcW w:w="1107" w:type="dxa"/>
            <w:vAlign w:val="center"/>
          </w:tcPr>
          <w:p w14:paraId="70A0D99B" w14:textId="273EC8C0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1,360</w:t>
            </w:r>
          </w:p>
        </w:tc>
        <w:tc>
          <w:tcPr>
            <w:tcW w:w="1238" w:type="dxa"/>
            <w:vAlign w:val="center"/>
          </w:tcPr>
          <w:p w14:paraId="65C8FEBA" w14:textId="736234DC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84316F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1,332</w:t>
            </w:r>
          </w:p>
        </w:tc>
        <w:tc>
          <w:tcPr>
            <w:tcW w:w="1238" w:type="dxa"/>
          </w:tcPr>
          <w:p w14:paraId="6AE1034E" w14:textId="5A0F5BEB" w:rsidR="0084316F" w:rsidRPr="00E56464" w:rsidRDefault="0084316F" w:rsidP="0084316F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instrText xml:space="preserve"> =(F9/E9)*100 \# "0.0" </w:instrTex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separate"/>
            </w:r>
            <w:r w:rsidR="00331B7B">
              <w:rPr>
                <w:rFonts w:ascii="Meiryo UI" w:eastAsia="Meiryo UI" w:hAnsi="Meiryo UI" w:cs="Meiryo UI"/>
                <w:noProof/>
                <w:color w:val="000000" w:themeColor="text1"/>
                <w:spacing w:val="0"/>
                <w:sz w:val="21"/>
                <w:szCs w:val="21"/>
              </w:rPr>
              <w:t>97.9</w: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fldChar w:fldCharType="end"/>
            </w:r>
          </w:p>
        </w:tc>
      </w:tr>
    </w:tbl>
    <w:p w14:paraId="5FB21DC7" w14:textId="77777777" w:rsidR="00EB7562" w:rsidRPr="00AF2F88" w:rsidRDefault="00EB7562" w:rsidP="00727FBA">
      <w:pPr>
        <w:pStyle w:val="aa"/>
        <w:spacing w:line="360" w:lineRule="exact"/>
        <w:rPr>
          <w:rFonts w:ascii="Meiryo UI" w:eastAsia="Meiryo UI" w:hAnsi="Meiryo UI" w:cs="Meiryo UI"/>
          <w:b/>
          <w:sz w:val="28"/>
          <w:szCs w:val="28"/>
        </w:rPr>
      </w:pPr>
    </w:p>
    <w:p w14:paraId="4F2D4AEF" w14:textId="77777777" w:rsidR="00C1124D" w:rsidRPr="00AF2F88" w:rsidRDefault="003A11CF" w:rsidP="00727FBA">
      <w:pPr>
        <w:pStyle w:val="aa"/>
        <w:spacing w:line="360" w:lineRule="exact"/>
        <w:rPr>
          <w:rFonts w:ascii="Meiryo UI" w:eastAsia="Meiryo UI" w:hAnsi="Meiryo UI" w:cs="Meiryo UI"/>
          <w:b/>
          <w:sz w:val="28"/>
          <w:szCs w:val="28"/>
          <w:lang w:eastAsia="zh-CN"/>
        </w:rPr>
      </w:pPr>
      <w:r w:rsidRPr="00AF2F88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○</w:t>
      </w:r>
      <w:r w:rsidRPr="00AF2F88">
        <w:rPr>
          <w:rFonts w:ascii="Meiryo UI" w:eastAsia="Meiryo UI" w:hAnsi="Meiryo UI" w:cs="Meiryo UI"/>
          <w:b/>
          <w:sz w:val="28"/>
          <w:szCs w:val="28"/>
          <w:lang w:eastAsia="zh-CN"/>
        </w:rPr>
        <w:t xml:space="preserve">　</w:t>
      </w:r>
      <w:r w:rsidRPr="00AF2F88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大阪府営港湾　全体</w:t>
      </w:r>
    </w:p>
    <w:p w14:paraId="17A0A564" w14:textId="77777777" w:rsidR="00577D7D" w:rsidRPr="00AF2F88" w:rsidRDefault="00577D7D" w:rsidP="00727FBA">
      <w:pPr>
        <w:pStyle w:val="aa"/>
        <w:spacing w:line="360" w:lineRule="exact"/>
        <w:rPr>
          <w:rFonts w:ascii="Meiryo UI" w:eastAsia="Meiryo UI" w:hAnsi="Meiryo UI" w:cs="Meiryo UI"/>
          <w:b/>
          <w:sz w:val="28"/>
          <w:szCs w:val="28"/>
          <w:lang w:eastAsia="zh-CN"/>
        </w:rPr>
      </w:pPr>
    </w:p>
    <w:p w14:paraId="08F5BCC1" w14:textId="3E59D2E3" w:rsidR="003D4702" w:rsidRPr="00D722A2" w:rsidRDefault="00577D7D" w:rsidP="00652E0F">
      <w:pPr>
        <w:pStyle w:val="aa"/>
        <w:spacing w:line="360" w:lineRule="exact"/>
        <w:ind w:firstLineChars="150" w:firstLine="324"/>
        <w:rPr>
          <w:rFonts w:ascii="Meiryo UI" w:eastAsia="Meiryo UI" w:hAnsi="Meiryo UI" w:cs="Meiryo UI"/>
          <w:color w:val="000000" w:themeColor="text1"/>
          <w:szCs w:val="24"/>
          <w:highlight w:val="yellow"/>
        </w:rPr>
      </w:pPr>
      <w:r w:rsidRPr="00C16579">
        <w:rPr>
          <w:rFonts w:ascii="Meiryo UI" w:eastAsia="Meiryo UI" w:hAnsi="Meiryo UI" w:cs="Meiryo UI" w:hint="eastAsia"/>
          <w:szCs w:val="24"/>
        </w:rPr>
        <w:t>大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阪府営港湾</w:t>
      </w:r>
      <w:r w:rsidR="00E73B2D" w:rsidRPr="00C16579">
        <w:rPr>
          <w:rFonts w:ascii="Meiryo UI" w:eastAsia="Meiryo UI" w:hAnsi="Meiryo UI" w:cs="Meiryo UI" w:hint="eastAsia"/>
          <w:color w:val="000000" w:themeColor="text1"/>
          <w:szCs w:val="24"/>
        </w:rPr>
        <w:t>（</w:t>
      </w:r>
      <w:r w:rsidR="00800E3F" w:rsidRPr="00C16579">
        <w:rPr>
          <w:rFonts w:ascii="Meiryo UI" w:eastAsia="Meiryo UI" w:hAnsi="Meiryo UI" w:cs="Meiryo UI" w:hint="eastAsia"/>
          <w:color w:val="000000" w:themeColor="text1"/>
          <w:szCs w:val="24"/>
        </w:rPr>
        <w:t>堺泉北・阪南・泉佐野・泉州・尾崎・深日</w:t>
      </w:r>
      <w:r w:rsidR="00E73B2D" w:rsidRPr="00C16579">
        <w:rPr>
          <w:rFonts w:ascii="Meiryo UI" w:eastAsia="Meiryo UI" w:hAnsi="Meiryo UI" w:cs="Meiryo UI" w:hint="eastAsia"/>
          <w:color w:val="000000" w:themeColor="text1"/>
          <w:szCs w:val="24"/>
        </w:rPr>
        <w:t>）の入港船舶総数は</w:t>
      </w:r>
      <w:r w:rsidR="00336627" w:rsidRPr="00336627">
        <w:rPr>
          <w:rFonts w:ascii="Meiryo UI" w:eastAsia="Meiryo UI" w:hAnsi="Meiryo UI" w:cs="Meiryo UI"/>
          <w:color w:val="000000" w:themeColor="text1"/>
          <w:szCs w:val="24"/>
        </w:rPr>
        <w:t>38,313</w:t>
      </w:r>
      <w:r w:rsidR="009B16D2" w:rsidRPr="00C16579">
        <w:rPr>
          <w:rFonts w:ascii="Meiryo UI" w:eastAsia="Meiryo UI" w:hAnsi="Meiryo UI" w:cs="Meiryo UI" w:hint="eastAsia"/>
          <w:color w:val="000000" w:themeColor="text1"/>
          <w:szCs w:val="24"/>
        </w:rPr>
        <w:t>隻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（対前年比</w:t>
      </w:r>
      <w:r w:rsidR="00336627" w:rsidRPr="00336627">
        <w:rPr>
          <w:rFonts w:ascii="Meiryo UI" w:eastAsia="Meiryo UI" w:hAnsi="Meiryo UI" w:cs="Meiryo UI"/>
          <w:color w:val="000000" w:themeColor="text1"/>
          <w:szCs w:val="24"/>
        </w:rPr>
        <w:t>0.5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%</w:t>
      </w:r>
      <w:r w:rsidR="00336627">
        <w:rPr>
          <w:rFonts w:ascii="Meiryo UI" w:eastAsia="Meiryo UI" w:hAnsi="Meiryo UI" w:cs="Meiryo UI" w:hint="eastAsia"/>
          <w:color w:val="000000" w:themeColor="text1"/>
          <w:szCs w:val="24"/>
        </w:rPr>
        <w:t>増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）</w:t>
      </w:r>
      <w:r w:rsidR="00C15499" w:rsidRPr="00C16579">
        <w:rPr>
          <w:rFonts w:ascii="Meiryo UI" w:eastAsia="Meiryo UI" w:hAnsi="Meiryo UI" w:cs="Meiryo UI" w:hint="eastAsia"/>
          <w:color w:val="000000" w:themeColor="text1"/>
          <w:szCs w:val="24"/>
        </w:rPr>
        <w:t>、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前年より</w:t>
      </w:r>
      <w:r w:rsidR="00336627" w:rsidRPr="00336627">
        <w:rPr>
          <w:rFonts w:ascii="Meiryo UI" w:eastAsia="Meiryo UI" w:hAnsi="Meiryo UI" w:cs="Meiryo UI"/>
          <w:color w:val="000000" w:themeColor="text1"/>
          <w:szCs w:val="24"/>
        </w:rPr>
        <w:t>186</w:t>
      </w:r>
      <w:r w:rsidR="009B16D2" w:rsidRPr="00C16579">
        <w:rPr>
          <w:rFonts w:ascii="Meiryo UI" w:eastAsia="Meiryo UI" w:hAnsi="Meiryo UI" w:cs="Meiryo UI" w:hint="eastAsia"/>
          <w:color w:val="000000" w:themeColor="text1"/>
          <w:szCs w:val="24"/>
        </w:rPr>
        <w:t>隻の</w:t>
      </w:r>
      <w:r w:rsidR="00336627">
        <w:rPr>
          <w:rFonts w:ascii="Meiryo UI" w:eastAsia="Meiryo UI" w:hAnsi="Meiryo UI" w:cs="Meiryo UI" w:hint="eastAsia"/>
          <w:color w:val="000000" w:themeColor="text1"/>
          <w:szCs w:val="24"/>
        </w:rPr>
        <w:t>増加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（外航：</w:t>
      </w:r>
      <w:r w:rsidR="00336627" w:rsidRPr="00336627">
        <w:rPr>
          <w:rFonts w:ascii="Meiryo UI" w:eastAsia="Meiryo UI" w:hAnsi="Meiryo UI" w:cs="Meiryo UI"/>
          <w:color w:val="000000" w:themeColor="text1"/>
          <w:szCs w:val="24"/>
        </w:rPr>
        <w:t>77</w:t>
      </w:r>
      <w:r w:rsidR="009B16D2" w:rsidRPr="00C16579">
        <w:rPr>
          <w:rFonts w:ascii="Meiryo UI" w:eastAsia="Meiryo UI" w:hAnsi="Meiryo UI" w:cs="Meiryo UI" w:hint="eastAsia"/>
          <w:color w:val="000000" w:themeColor="text1"/>
          <w:szCs w:val="24"/>
        </w:rPr>
        <w:t>隻</w:t>
      </w:r>
      <w:r w:rsidR="00336627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、内航：</w:t>
      </w:r>
      <w:r w:rsidR="00336627" w:rsidRPr="00336627">
        <w:rPr>
          <w:rFonts w:ascii="Meiryo UI" w:eastAsia="Meiryo UI" w:hAnsi="Meiryo UI" w:cs="Meiryo UI"/>
          <w:color w:val="000000" w:themeColor="text1"/>
          <w:szCs w:val="24"/>
        </w:rPr>
        <w:t>263</w:t>
      </w:r>
      <w:r w:rsidR="009B16D2" w:rsidRPr="00C16579">
        <w:rPr>
          <w:rFonts w:ascii="Meiryo UI" w:eastAsia="Meiryo UI" w:hAnsi="Meiryo UI" w:cs="Meiryo UI" w:hint="eastAsia"/>
          <w:color w:val="000000" w:themeColor="text1"/>
          <w:szCs w:val="24"/>
        </w:rPr>
        <w:t>隻</w:t>
      </w:r>
      <w:r w:rsidR="00336627">
        <w:rPr>
          <w:rFonts w:ascii="Meiryo UI" w:eastAsia="Meiryo UI" w:hAnsi="Meiryo UI" w:cs="Meiryo UI" w:hint="eastAsia"/>
          <w:color w:val="000000" w:themeColor="text1"/>
          <w:szCs w:val="24"/>
        </w:rPr>
        <w:t>増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）となり、</w:t>
      </w:r>
      <w:r w:rsidR="00200630">
        <w:rPr>
          <w:rFonts w:ascii="Meiryo UI" w:eastAsia="Meiryo UI" w:hAnsi="Meiryo UI" w:cs="Meiryo UI" w:hint="eastAsia"/>
          <w:color w:val="000000" w:themeColor="text1"/>
          <w:szCs w:val="24"/>
        </w:rPr>
        <w:t>総トン数においては</w:t>
      </w:r>
      <w:r w:rsidR="00336627" w:rsidRPr="00336627">
        <w:rPr>
          <w:rFonts w:ascii="Meiryo UI" w:eastAsia="Meiryo UI" w:hAnsi="Meiryo UI" w:cs="Meiryo UI"/>
          <w:color w:val="000000" w:themeColor="text1"/>
          <w:szCs w:val="24"/>
        </w:rPr>
        <w:t>76,266</w:t>
      </w:r>
      <w:r w:rsidR="00336627">
        <w:rPr>
          <w:rFonts w:ascii="Meiryo UI" w:eastAsia="Meiryo UI" w:hAnsi="Meiryo UI" w:cs="Meiryo UI" w:hint="eastAsia"/>
          <w:color w:val="000000" w:themeColor="text1"/>
          <w:szCs w:val="24"/>
        </w:rPr>
        <w:t>千</w:t>
      </w:r>
      <w:r w:rsidR="009B16D2" w:rsidRPr="007C55F4">
        <w:rPr>
          <w:rFonts w:ascii="Meiryo UI" w:eastAsia="Meiryo UI" w:hAnsi="Meiryo UI" w:cs="Meiryo UI" w:hint="eastAsia"/>
          <w:color w:val="000000" w:themeColor="text1"/>
          <w:szCs w:val="24"/>
        </w:rPr>
        <w:t>トン</w:t>
      </w:r>
      <w:r w:rsidR="003D4702" w:rsidRPr="007C55F4">
        <w:rPr>
          <w:rFonts w:ascii="Meiryo UI" w:eastAsia="Meiryo UI" w:hAnsi="Meiryo UI" w:cs="Meiryo UI" w:hint="eastAsia"/>
          <w:color w:val="000000" w:themeColor="text1"/>
          <w:szCs w:val="24"/>
        </w:rPr>
        <w:t>（対前年比</w:t>
      </w:r>
      <w:r w:rsidR="00336627" w:rsidRPr="00336627">
        <w:rPr>
          <w:rFonts w:ascii="Meiryo UI" w:eastAsia="Meiryo UI" w:hAnsi="Meiryo UI" w:cs="Meiryo UI"/>
          <w:color w:val="000000" w:themeColor="text1"/>
          <w:szCs w:val="24"/>
        </w:rPr>
        <w:t>1.0</w:t>
      </w:r>
      <w:r w:rsidR="009B16D2" w:rsidRPr="007C55F4">
        <w:rPr>
          <w:rFonts w:ascii="Meiryo UI" w:eastAsia="Meiryo UI" w:hAnsi="Meiryo UI" w:cs="Meiryo UI" w:hint="eastAsia"/>
          <w:color w:val="000000" w:themeColor="text1"/>
          <w:szCs w:val="24"/>
        </w:rPr>
        <w:t>％</w:t>
      </w:r>
      <w:r w:rsidR="00200630">
        <w:rPr>
          <w:rFonts w:ascii="Meiryo UI" w:eastAsia="Meiryo UI" w:hAnsi="Meiryo UI" w:cs="Meiryo UI" w:hint="eastAsia"/>
          <w:color w:val="000000" w:themeColor="text1"/>
          <w:szCs w:val="24"/>
        </w:rPr>
        <w:t>増</w:t>
      </w:r>
      <w:r w:rsidR="003D4702" w:rsidRPr="007C55F4">
        <w:rPr>
          <w:rFonts w:ascii="Meiryo UI" w:eastAsia="Meiryo UI" w:hAnsi="Meiryo UI" w:cs="Meiryo UI" w:hint="eastAsia"/>
          <w:color w:val="000000" w:themeColor="text1"/>
          <w:szCs w:val="24"/>
        </w:rPr>
        <w:t>）</w:t>
      </w:r>
      <w:r w:rsidRPr="007C55F4">
        <w:rPr>
          <w:rFonts w:ascii="Meiryo UI" w:eastAsia="Meiryo UI" w:hAnsi="Meiryo UI" w:cs="Meiryo UI" w:hint="eastAsia"/>
          <w:color w:val="000000" w:themeColor="text1"/>
          <w:szCs w:val="24"/>
        </w:rPr>
        <w:t>と</w:t>
      </w:r>
      <w:r w:rsidR="003D4702" w:rsidRPr="007C55F4">
        <w:rPr>
          <w:rFonts w:ascii="Meiryo UI" w:eastAsia="Meiryo UI" w:hAnsi="Meiryo UI" w:cs="Meiryo UI" w:hint="eastAsia"/>
          <w:color w:val="000000" w:themeColor="text1"/>
          <w:szCs w:val="24"/>
        </w:rPr>
        <w:t>前年より</w:t>
      </w:r>
      <w:r w:rsidR="00336627" w:rsidRPr="00336627">
        <w:rPr>
          <w:rFonts w:ascii="Meiryo UI" w:eastAsia="Meiryo UI" w:hAnsi="Meiryo UI" w:cs="Meiryo UI"/>
          <w:color w:val="000000" w:themeColor="text1"/>
          <w:szCs w:val="24"/>
        </w:rPr>
        <w:t>765</w:t>
      </w:r>
      <w:r w:rsidR="00336627">
        <w:rPr>
          <w:rFonts w:ascii="Meiryo UI" w:eastAsia="Meiryo UI" w:hAnsi="Meiryo UI" w:cs="Meiryo UI" w:hint="eastAsia"/>
          <w:color w:val="000000" w:themeColor="text1"/>
          <w:szCs w:val="24"/>
        </w:rPr>
        <w:t>千</w:t>
      </w:r>
      <w:r w:rsidR="009B16D2" w:rsidRPr="007C55F4">
        <w:rPr>
          <w:rFonts w:ascii="Meiryo UI" w:eastAsia="Meiryo UI" w:hAnsi="Meiryo UI" w:cs="Meiryo UI" w:hint="eastAsia"/>
          <w:color w:val="000000" w:themeColor="text1"/>
          <w:szCs w:val="24"/>
        </w:rPr>
        <w:t>トン</w:t>
      </w:r>
      <w:r w:rsidR="00DF4400" w:rsidRPr="007C55F4">
        <w:rPr>
          <w:rFonts w:ascii="Meiryo UI" w:eastAsia="Meiryo UI" w:hAnsi="Meiryo UI" w:cs="Meiryo UI" w:hint="eastAsia"/>
          <w:color w:val="000000" w:themeColor="text1"/>
          <w:szCs w:val="24"/>
        </w:rPr>
        <w:t>の</w:t>
      </w:r>
      <w:r w:rsidR="00DF4400">
        <w:rPr>
          <w:rFonts w:ascii="Meiryo UI" w:eastAsia="Meiryo UI" w:hAnsi="Meiryo UI" w:cs="Meiryo UI" w:hint="eastAsia"/>
          <w:color w:val="000000" w:themeColor="text1"/>
          <w:szCs w:val="24"/>
        </w:rPr>
        <w:t>増加</w:t>
      </w:r>
      <w:r w:rsidR="003D4702" w:rsidRPr="007C55F4">
        <w:rPr>
          <w:rFonts w:ascii="Meiryo UI" w:eastAsia="Meiryo UI" w:hAnsi="Meiryo UI" w:cs="Meiryo UI" w:hint="eastAsia"/>
          <w:color w:val="000000" w:themeColor="text1"/>
          <w:szCs w:val="24"/>
        </w:rPr>
        <w:t>（外航：</w:t>
      </w:r>
      <w:r w:rsidR="00336627" w:rsidRPr="00336627">
        <w:rPr>
          <w:rFonts w:ascii="Meiryo UI" w:eastAsia="Meiryo UI" w:hAnsi="Meiryo UI" w:cs="Meiryo UI"/>
          <w:color w:val="000000" w:themeColor="text1"/>
          <w:szCs w:val="24"/>
        </w:rPr>
        <w:t>3,416</w:t>
      </w:r>
      <w:r w:rsidR="00336627">
        <w:rPr>
          <w:rFonts w:ascii="Meiryo UI" w:eastAsia="Meiryo UI" w:hAnsi="Meiryo UI" w:cs="Meiryo UI" w:hint="eastAsia"/>
          <w:color w:val="000000" w:themeColor="text1"/>
          <w:szCs w:val="24"/>
        </w:rPr>
        <w:t>千</w:t>
      </w:r>
      <w:r w:rsidR="00C0789D" w:rsidRPr="007C55F4">
        <w:rPr>
          <w:rFonts w:ascii="Meiryo UI" w:eastAsia="Meiryo UI" w:hAnsi="Meiryo UI" w:cs="Meiryo UI" w:hint="eastAsia"/>
          <w:color w:val="000000" w:themeColor="text1"/>
          <w:szCs w:val="24"/>
        </w:rPr>
        <w:t>トン</w:t>
      </w:r>
      <w:r w:rsidR="002A367D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727FBA" w:rsidRPr="007C55F4">
        <w:rPr>
          <w:rFonts w:ascii="Meiryo UI" w:eastAsia="Meiryo UI" w:hAnsi="Meiryo UI" w:cs="Meiryo UI" w:hint="eastAsia"/>
          <w:color w:val="000000" w:themeColor="text1"/>
          <w:szCs w:val="24"/>
        </w:rPr>
        <w:t>、内航：</w:t>
      </w:r>
      <w:r w:rsidR="00336627" w:rsidRPr="00336627">
        <w:rPr>
          <w:rFonts w:ascii="Meiryo UI" w:eastAsia="Meiryo UI" w:hAnsi="Meiryo UI" w:cs="Meiryo UI"/>
          <w:color w:val="000000" w:themeColor="text1"/>
          <w:szCs w:val="24"/>
        </w:rPr>
        <w:t>4,181</w:t>
      </w:r>
      <w:r w:rsidR="00336627">
        <w:rPr>
          <w:rFonts w:ascii="Meiryo UI" w:eastAsia="Meiryo UI" w:hAnsi="Meiryo UI" w:cs="Meiryo UI" w:hint="eastAsia"/>
          <w:color w:val="000000" w:themeColor="text1"/>
          <w:szCs w:val="24"/>
        </w:rPr>
        <w:t>千</w:t>
      </w:r>
      <w:r w:rsidR="00727FBA" w:rsidRPr="007C55F4">
        <w:rPr>
          <w:rFonts w:ascii="Meiryo UI" w:eastAsia="Meiryo UI" w:hAnsi="Meiryo UI" w:cs="Meiryo UI" w:hint="eastAsia"/>
          <w:color w:val="000000" w:themeColor="text1"/>
          <w:szCs w:val="24"/>
        </w:rPr>
        <w:t>トン</w:t>
      </w:r>
      <w:r w:rsidR="00200630">
        <w:rPr>
          <w:rFonts w:ascii="Meiryo UI" w:eastAsia="Meiryo UI" w:hAnsi="Meiryo UI" w:cs="Meiryo UI" w:hint="eastAsia"/>
          <w:color w:val="000000" w:themeColor="text1"/>
          <w:szCs w:val="24"/>
        </w:rPr>
        <w:t>増</w:t>
      </w:r>
      <w:r w:rsidR="00727FBA" w:rsidRPr="007C55F4">
        <w:rPr>
          <w:rFonts w:ascii="Meiryo UI" w:eastAsia="Meiryo UI" w:hAnsi="Meiryo UI" w:cs="Meiryo UI" w:hint="eastAsia"/>
          <w:color w:val="000000" w:themeColor="text1"/>
          <w:szCs w:val="24"/>
        </w:rPr>
        <w:t>）</w:t>
      </w:r>
      <w:r w:rsidR="00BB5684" w:rsidRPr="007C55F4">
        <w:rPr>
          <w:rFonts w:ascii="Meiryo UI" w:eastAsia="Meiryo UI" w:hAnsi="Meiryo UI" w:cs="Meiryo UI" w:hint="eastAsia"/>
          <w:color w:val="000000" w:themeColor="text1"/>
          <w:szCs w:val="24"/>
        </w:rPr>
        <w:t>となりました</w:t>
      </w:r>
      <w:r w:rsidR="00727FBA" w:rsidRPr="007C55F4">
        <w:rPr>
          <w:rFonts w:ascii="Meiryo UI" w:eastAsia="Meiryo UI" w:hAnsi="Meiryo UI" w:cs="Meiryo UI" w:hint="eastAsia"/>
          <w:color w:val="000000" w:themeColor="text1"/>
          <w:szCs w:val="24"/>
        </w:rPr>
        <w:t>。</w:t>
      </w:r>
    </w:p>
    <w:p w14:paraId="56570045" w14:textId="0306AB3C" w:rsidR="00E40DBA" w:rsidRPr="00504E27" w:rsidRDefault="00E73B2D" w:rsidP="00E40DBA">
      <w:pPr>
        <w:pStyle w:val="aa"/>
        <w:spacing w:line="360" w:lineRule="exact"/>
        <w:rPr>
          <w:rFonts w:ascii="Meiryo UI" w:eastAsia="Meiryo UI" w:hAnsi="Meiryo UI" w:cs="Meiryo UI"/>
          <w:color w:val="000000" w:themeColor="text1"/>
          <w:szCs w:val="24"/>
        </w:rPr>
      </w:pPr>
      <w:r w:rsidRPr="00A10958">
        <w:rPr>
          <w:rFonts w:ascii="Meiryo UI" w:eastAsia="Meiryo UI" w:hAnsi="Meiryo UI" w:cs="Meiryo UI" w:hint="eastAsia"/>
          <w:color w:val="000000" w:themeColor="text1"/>
          <w:szCs w:val="24"/>
        </w:rPr>
        <w:t xml:space="preserve">　　また、海上出入の取扱貨物量総数は</w:t>
      </w:r>
      <w:r w:rsidR="00331B7B" w:rsidRPr="00331B7B">
        <w:rPr>
          <w:rFonts w:ascii="Meiryo UI" w:eastAsia="Meiryo UI" w:hAnsi="Meiryo UI" w:cs="Meiryo UI"/>
          <w:color w:val="000000" w:themeColor="text1"/>
          <w:szCs w:val="24"/>
        </w:rPr>
        <w:t>60,798</w:t>
      </w:r>
      <w:r w:rsidR="00336627">
        <w:rPr>
          <w:rFonts w:ascii="Meiryo UI" w:eastAsia="Meiryo UI" w:hAnsi="Meiryo UI" w:cs="Meiryo UI" w:hint="eastAsia"/>
          <w:color w:val="000000" w:themeColor="text1"/>
          <w:szCs w:val="24"/>
        </w:rPr>
        <w:t>千</w:t>
      </w:r>
      <w:r w:rsidR="00727FBA" w:rsidRPr="00A10958">
        <w:rPr>
          <w:rFonts w:ascii="Meiryo UI" w:eastAsia="Meiryo UI" w:hAnsi="Meiryo UI" w:cs="Meiryo UI" w:hint="eastAsia"/>
          <w:color w:val="000000" w:themeColor="text1"/>
          <w:szCs w:val="24"/>
        </w:rPr>
        <w:t>トン</w:t>
      </w:r>
      <w:r w:rsidR="00652E0F" w:rsidRPr="00A10958">
        <w:rPr>
          <w:rFonts w:ascii="Meiryo UI" w:eastAsia="Meiryo UI" w:hAnsi="Meiryo UI" w:cs="Meiryo UI" w:hint="eastAsia"/>
          <w:color w:val="000000" w:themeColor="text1"/>
          <w:szCs w:val="24"/>
        </w:rPr>
        <w:t>（対前年比</w:t>
      </w:r>
      <w:r w:rsidR="00331B7B" w:rsidRPr="00331B7B">
        <w:rPr>
          <w:rFonts w:ascii="Meiryo UI" w:eastAsia="Meiryo UI" w:hAnsi="Meiryo UI" w:cs="Meiryo UI"/>
          <w:color w:val="000000" w:themeColor="text1"/>
          <w:szCs w:val="24"/>
        </w:rPr>
        <w:t>2.3</w:t>
      </w:r>
      <w:r w:rsidR="00C0789D" w:rsidRPr="00A10958">
        <w:rPr>
          <w:rFonts w:ascii="Meiryo UI" w:eastAsia="Meiryo UI" w:hAnsi="Meiryo UI" w:cs="Meiryo UI" w:hint="eastAsia"/>
          <w:color w:val="000000" w:themeColor="text1"/>
          <w:szCs w:val="24"/>
        </w:rPr>
        <w:t>％</w:t>
      </w:r>
      <w:r w:rsidR="00246B58" w:rsidRPr="00A10958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652E0F" w:rsidRPr="00A10958">
        <w:rPr>
          <w:rFonts w:ascii="Meiryo UI" w:eastAsia="Meiryo UI" w:hAnsi="Meiryo UI" w:cs="Meiryo UI" w:hint="eastAsia"/>
          <w:color w:val="000000" w:themeColor="text1"/>
          <w:szCs w:val="24"/>
        </w:rPr>
        <w:t>）、前年より</w:t>
      </w:r>
      <w:r w:rsidR="00331B7B" w:rsidRPr="00331B7B">
        <w:rPr>
          <w:rFonts w:ascii="Meiryo UI" w:eastAsia="Meiryo UI" w:hAnsi="Meiryo UI" w:cs="Meiryo UI"/>
          <w:color w:val="000000" w:themeColor="text1"/>
          <w:szCs w:val="24"/>
        </w:rPr>
        <w:t>1,406</w:t>
      </w:r>
      <w:r w:rsidR="00336627">
        <w:rPr>
          <w:rFonts w:ascii="Meiryo UI" w:eastAsia="Meiryo UI" w:hAnsi="Meiryo UI" w:cs="Meiryo UI" w:hint="eastAsia"/>
          <w:color w:val="000000" w:themeColor="text1"/>
          <w:szCs w:val="24"/>
        </w:rPr>
        <w:t>千</w:t>
      </w:r>
      <w:r w:rsidR="00C0789D" w:rsidRPr="00A10958">
        <w:rPr>
          <w:rFonts w:ascii="Meiryo UI" w:eastAsia="Meiryo UI" w:hAnsi="Meiryo UI" w:cs="Meiryo UI" w:hint="eastAsia"/>
          <w:color w:val="000000" w:themeColor="text1"/>
          <w:szCs w:val="24"/>
        </w:rPr>
        <w:t>トンの</w:t>
      </w:r>
      <w:r w:rsidR="00246B58" w:rsidRPr="00A10958">
        <w:rPr>
          <w:rFonts w:ascii="Meiryo UI" w:eastAsia="Meiryo UI" w:hAnsi="Meiryo UI" w:cs="Meiryo UI" w:hint="eastAsia"/>
          <w:color w:val="000000" w:themeColor="text1"/>
          <w:szCs w:val="24"/>
        </w:rPr>
        <w:t>減少</w:t>
      </w:r>
      <w:r w:rsidR="00652E0F" w:rsidRPr="00A10958">
        <w:rPr>
          <w:rFonts w:ascii="Meiryo UI" w:eastAsia="Meiryo UI" w:hAnsi="Meiryo UI" w:cs="Meiryo UI" w:hint="eastAsia"/>
          <w:color w:val="000000" w:themeColor="text1"/>
          <w:szCs w:val="24"/>
        </w:rPr>
        <w:t>（外貿：</w:t>
      </w:r>
      <w:r w:rsidR="00336627" w:rsidRPr="00336627">
        <w:rPr>
          <w:rFonts w:ascii="Meiryo UI" w:eastAsia="Meiryo UI" w:hAnsi="Meiryo UI" w:cs="Meiryo UI"/>
          <w:color w:val="000000" w:themeColor="text1"/>
          <w:szCs w:val="24"/>
        </w:rPr>
        <w:t>2,973</w:t>
      </w:r>
      <w:r w:rsidR="00336627">
        <w:rPr>
          <w:rFonts w:ascii="Meiryo UI" w:eastAsia="Meiryo UI" w:hAnsi="Meiryo UI" w:cs="Meiryo UI" w:hint="eastAsia"/>
          <w:color w:val="000000" w:themeColor="text1"/>
          <w:szCs w:val="24"/>
        </w:rPr>
        <w:t>千</w:t>
      </w:r>
      <w:r w:rsidR="00C0789D" w:rsidRPr="00A10958">
        <w:rPr>
          <w:rFonts w:ascii="Meiryo UI" w:eastAsia="Meiryo UI" w:hAnsi="Meiryo UI" w:cs="Meiryo UI" w:hint="eastAsia"/>
          <w:color w:val="000000" w:themeColor="text1"/>
          <w:szCs w:val="24"/>
        </w:rPr>
        <w:t>トン</w:t>
      </w:r>
      <w:r w:rsidR="00331B7B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652E0F" w:rsidRPr="00A10958">
        <w:rPr>
          <w:rFonts w:ascii="Meiryo UI" w:eastAsia="Meiryo UI" w:hAnsi="Meiryo UI" w:cs="Meiryo UI" w:hint="eastAsia"/>
          <w:color w:val="000000" w:themeColor="text1"/>
          <w:szCs w:val="24"/>
        </w:rPr>
        <w:t>、内貿：</w:t>
      </w:r>
      <w:r w:rsidR="00331B7B" w:rsidRPr="00331B7B">
        <w:rPr>
          <w:rFonts w:ascii="Meiryo UI" w:eastAsia="Meiryo UI" w:hAnsi="Meiryo UI" w:cs="Meiryo UI"/>
          <w:color w:val="000000" w:themeColor="text1"/>
          <w:szCs w:val="24"/>
        </w:rPr>
        <w:t>1,566</w:t>
      </w:r>
      <w:r w:rsidR="00336627">
        <w:rPr>
          <w:rFonts w:ascii="Meiryo UI" w:eastAsia="Meiryo UI" w:hAnsi="Meiryo UI" w:cs="Meiryo UI" w:hint="eastAsia"/>
          <w:color w:val="000000" w:themeColor="text1"/>
          <w:szCs w:val="24"/>
        </w:rPr>
        <w:t>千</w:t>
      </w:r>
      <w:r w:rsidR="00246B58" w:rsidRPr="00A10958">
        <w:rPr>
          <w:rFonts w:ascii="Meiryo UI" w:eastAsia="Meiryo UI" w:hAnsi="Meiryo UI" w:cs="Meiryo UI" w:hint="eastAsia"/>
          <w:color w:val="000000" w:themeColor="text1"/>
          <w:szCs w:val="24"/>
        </w:rPr>
        <w:t>トン</w:t>
      </w:r>
      <w:r w:rsidR="00336627">
        <w:rPr>
          <w:rFonts w:ascii="Meiryo UI" w:eastAsia="Meiryo UI" w:hAnsi="Meiryo UI" w:cs="Meiryo UI" w:hint="eastAsia"/>
          <w:color w:val="000000" w:themeColor="text1"/>
          <w:szCs w:val="24"/>
        </w:rPr>
        <w:t>増</w:t>
      </w:r>
      <w:r w:rsidR="00652E0F" w:rsidRPr="00A10958">
        <w:rPr>
          <w:rFonts w:ascii="Meiryo UI" w:eastAsia="Meiryo UI" w:hAnsi="Meiryo UI" w:cs="Meiryo UI" w:hint="eastAsia"/>
          <w:color w:val="000000" w:themeColor="text1"/>
          <w:szCs w:val="24"/>
        </w:rPr>
        <w:t>）となりました。</w:t>
      </w:r>
    </w:p>
    <w:p w14:paraId="62B22DD5" w14:textId="77777777" w:rsidR="00E40DBA" w:rsidRPr="00AF2F88" w:rsidRDefault="00E40DBA" w:rsidP="00CC31D4">
      <w:pPr>
        <w:pStyle w:val="aa"/>
        <w:spacing w:line="360" w:lineRule="exact"/>
        <w:ind w:firstLineChars="100" w:firstLine="176"/>
        <w:rPr>
          <w:rFonts w:ascii="Meiryo UI" w:eastAsia="Meiryo UI" w:hAnsi="Meiryo UI" w:cs="Meiryo UI"/>
          <w:sz w:val="20"/>
        </w:rPr>
      </w:pPr>
      <w:r w:rsidRPr="00AF2F88">
        <w:rPr>
          <w:rFonts w:ascii="Meiryo UI" w:eastAsia="Meiryo UI" w:hAnsi="Meiryo UI" w:cs="Meiryo UI" w:hint="eastAsia"/>
          <w:sz w:val="20"/>
        </w:rPr>
        <w:t>(注)　端数処理のため、合計値は合わないことがあります。</w:t>
      </w:r>
    </w:p>
    <w:p w14:paraId="68952B41" w14:textId="77777777" w:rsidR="00E40DBA" w:rsidRPr="00AF2F88" w:rsidRDefault="00E40DBA" w:rsidP="00727FBA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</w:p>
    <w:p w14:paraId="3DA94583" w14:textId="77777777" w:rsidR="00E41531" w:rsidRPr="00AF2F88" w:rsidRDefault="00E41531" w:rsidP="00727FBA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</w:p>
    <w:p w14:paraId="21DC97D2" w14:textId="77777777" w:rsidR="0032206A" w:rsidRPr="00AF2F88" w:rsidRDefault="0032206A" w:rsidP="0032206A">
      <w:pPr>
        <w:pStyle w:val="aa"/>
        <w:spacing w:line="360" w:lineRule="exact"/>
        <w:jc w:val="center"/>
        <w:rPr>
          <w:rFonts w:ascii="Meiryo UI" w:eastAsia="Meiryo UI" w:hAnsi="Meiryo UI" w:cs="Meiryo UI"/>
          <w:szCs w:val="24"/>
          <w:lang w:eastAsia="zh-CN"/>
        </w:rPr>
      </w:pPr>
      <w:r w:rsidRPr="00AF2F88">
        <w:rPr>
          <w:rFonts w:ascii="Meiryo UI" w:eastAsia="Meiryo UI" w:hAnsi="Meiryo UI" w:cs="Meiryo UI" w:hint="eastAsia"/>
          <w:sz w:val="28"/>
          <w:szCs w:val="28"/>
          <w:lang w:eastAsia="zh-CN"/>
        </w:rPr>
        <w:t>府営港湾全体　　　　入港船舶数、取扱貨物量等　年次表</w:t>
      </w:r>
    </w:p>
    <w:tbl>
      <w:tblPr>
        <w:tblStyle w:val="ab"/>
        <w:tblW w:w="10256" w:type="dxa"/>
        <w:tblLayout w:type="fixed"/>
        <w:tblLook w:val="04A0" w:firstRow="1" w:lastRow="0" w:firstColumn="1" w:lastColumn="0" w:noHBand="0" w:noVBand="1"/>
      </w:tblPr>
      <w:tblGrid>
        <w:gridCol w:w="932"/>
        <w:gridCol w:w="932"/>
        <w:gridCol w:w="932"/>
        <w:gridCol w:w="932"/>
        <w:gridCol w:w="932"/>
        <w:gridCol w:w="932"/>
        <w:gridCol w:w="932"/>
        <w:gridCol w:w="933"/>
        <w:gridCol w:w="933"/>
        <w:gridCol w:w="933"/>
        <w:gridCol w:w="933"/>
      </w:tblGrid>
      <w:tr w:rsidR="00AF2F88" w:rsidRPr="00AF2F88" w14:paraId="0B2678A0" w14:textId="77777777" w:rsidTr="00E17E1C">
        <w:tc>
          <w:tcPr>
            <w:tcW w:w="932" w:type="dxa"/>
            <w:vMerge w:val="restart"/>
            <w:vAlign w:val="center"/>
          </w:tcPr>
          <w:p w14:paraId="26B915FA" w14:textId="77777777" w:rsidR="00C67680" w:rsidRPr="00AF2F88" w:rsidRDefault="00C67680" w:rsidP="00E17E1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年次</w:t>
            </w:r>
          </w:p>
        </w:tc>
        <w:tc>
          <w:tcPr>
            <w:tcW w:w="2796" w:type="dxa"/>
            <w:gridSpan w:val="3"/>
          </w:tcPr>
          <w:p w14:paraId="258CE4A0" w14:textId="77777777" w:rsidR="0032206A" w:rsidRPr="00AF2F88" w:rsidRDefault="00AE142C" w:rsidP="00C6768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隻　数（隻）</w:t>
            </w:r>
          </w:p>
        </w:tc>
        <w:tc>
          <w:tcPr>
            <w:tcW w:w="2796" w:type="dxa"/>
            <w:gridSpan w:val="3"/>
          </w:tcPr>
          <w:p w14:paraId="292B8892" w14:textId="77777777" w:rsidR="0032206A" w:rsidRPr="00AF2F88" w:rsidRDefault="00C67680" w:rsidP="00C6768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総トン数（千トン）</w:t>
            </w:r>
          </w:p>
        </w:tc>
        <w:tc>
          <w:tcPr>
            <w:tcW w:w="3732" w:type="dxa"/>
            <w:gridSpan w:val="4"/>
          </w:tcPr>
          <w:p w14:paraId="06231698" w14:textId="77777777" w:rsidR="0032206A" w:rsidRPr="00AF2F88" w:rsidRDefault="00C67680" w:rsidP="00C6768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貨物量（千トン）</w:t>
            </w:r>
          </w:p>
        </w:tc>
      </w:tr>
      <w:tr w:rsidR="00AF2F88" w:rsidRPr="00AF2F88" w14:paraId="6E1A605D" w14:textId="77777777" w:rsidTr="002D744C">
        <w:tc>
          <w:tcPr>
            <w:tcW w:w="932" w:type="dxa"/>
            <w:vMerge/>
          </w:tcPr>
          <w:p w14:paraId="5DEE3677" w14:textId="77777777" w:rsidR="0032206A" w:rsidRPr="00AF2F88" w:rsidRDefault="0032206A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932" w:type="dxa"/>
          </w:tcPr>
          <w:p w14:paraId="16AC50BE" w14:textId="77777777"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932" w:type="dxa"/>
          </w:tcPr>
          <w:p w14:paraId="6BA256DF" w14:textId="77777777"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航</w:t>
            </w:r>
          </w:p>
        </w:tc>
        <w:tc>
          <w:tcPr>
            <w:tcW w:w="932" w:type="dxa"/>
          </w:tcPr>
          <w:p w14:paraId="4DEB9EA6" w14:textId="77777777"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航</w:t>
            </w:r>
          </w:p>
        </w:tc>
        <w:tc>
          <w:tcPr>
            <w:tcW w:w="932" w:type="dxa"/>
          </w:tcPr>
          <w:p w14:paraId="63322709" w14:textId="77777777"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932" w:type="dxa"/>
          </w:tcPr>
          <w:p w14:paraId="16107138" w14:textId="77777777"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航</w:t>
            </w:r>
          </w:p>
        </w:tc>
        <w:tc>
          <w:tcPr>
            <w:tcW w:w="932" w:type="dxa"/>
          </w:tcPr>
          <w:p w14:paraId="0FD428DE" w14:textId="77777777"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航</w:t>
            </w:r>
          </w:p>
        </w:tc>
        <w:tc>
          <w:tcPr>
            <w:tcW w:w="933" w:type="dxa"/>
          </w:tcPr>
          <w:p w14:paraId="593096FA" w14:textId="77777777"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933" w:type="dxa"/>
          </w:tcPr>
          <w:p w14:paraId="381CD5DA" w14:textId="77777777"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貿</w:t>
            </w:r>
          </w:p>
        </w:tc>
        <w:tc>
          <w:tcPr>
            <w:tcW w:w="933" w:type="dxa"/>
          </w:tcPr>
          <w:p w14:paraId="4544EEA7" w14:textId="77777777"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貿</w:t>
            </w:r>
          </w:p>
        </w:tc>
        <w:tc>
          <w:tcPr>
            <w:tcW w:w="933" w:type="dxa"/>
            <w:vAlign w:val="center"/>
          </w:tcPr>
          <w:p w14:paraId="00844A13" w14:textId="77777777" w:rsidR="0032206A" w:rsidRPr="002D744C" w:rsidRDefault="00C67680" w:rsidP="002D744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D744C">
              <w:rPr>
                <w:rFonts w:ascii="Meiryo UI" w:eastAsia="Meiryo UI" w:hAnsi="Meiryo UI" w:cs="Meiryo UI" w:hint="eastAsia"/>
                <w:sz w:val="18"/>
                <w:szCs w:val="18"/>
              </w:rPr>
              <w:t>うちフェリー</w:t>
            </w:r>
          </w:p>
        </w:tc>
      </w:tr>
      <w:tr w:rsidR="004C4BD3" w:rsidRPr="00AF2F88" w14:paraId="16608755" w14:textId="77777777" w:rsidTr="00273933">
        <w:trPr>
          <w:trHeight w:val="382"/>
        </w:trPr>
        <w:tc>
          <w:tcPr>
            <w:tcW w:w="932" w:type="dxa"/>
            <w:tcBorders>
              <w:bottom w:val="nil"/>
            </w:tcBorders>
          </w:tcPr>
          <w:p w14:paraId="04EFC919" w14:textId="4E1576D5" w:rsidR="004C4BD3" w:rsidRPr="00DF4400" w:rsidRDefault="004C4BD3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</w:t>
            </w:r>
            <w:r w:rsidR="00802E89">
              <w:rPr>
                <w:rFonts w:ascii="Meiryo UI" w:eastAsia="Meiryo UI" w:hAnsi="Meiryo UI" w:cs="Meiryo UI" w:hint="eastAsia"/>
                <w:spacing w:val="0"/>
                <w:szCs w:val="24"/>
              </w:rPr>
              <w:t>5</w:t>
            </w:r>
          </w:p>
        </w:tc>
        <w:tc>
          <w:tcPr>
            <w:tcW w:w="932" w:type="dxa"/>
            <w:tcBorders>
              <w:bottom w:val="nil"/>
            </w:tcBorders>
          </w:tcPr>
          <w:p w14:paraId="7E028617" w14:textId="6DD9FF87" w:rsidR="004C4BD3" w:rsidRPr="007D31F3" w:rsidRDefault="00802E89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802E89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38,313</w:t>
            </w:r>
          </w:p>
        </w:tc>
        <w:tc>
          <w:tcPr>
            <w:tcW w:w="932" w:type="dxa"/>
            <w:tcBorders>
              <w:bottom w:val="nil"/>
            </w:tcBorders>
          </w:tcPr>
          <w:p w14:paraId="41DF2188" w14:textId="3626BC4F" w:rsidR="004C4BD3" w:rsidRPr="007D31F3" w:rsidRDefault="00802E89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802E89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1,402</w:t>
            </w:r>
          </w:p>
        </w:tc>
        <w:tc>
          <w:tcPr>
            <w:tcW w:w="932" w:type="dxa"/>
            <w:tcBorders>
              <w:bottom w:val="nil"/>
            </w:tcBorders>
          </w:tcPr>
          <w:p w14:paraId="28163DF1" w14:textId="0127A6EC" w:rsidR="004C4BD3" w:rsidRPr="007D31F3" w:rsidRDefault="00802E89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802E89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36,911</w:t>
            </w:r>
          </w:p>
        </w:tc>
        <w:tc>
          <w:tcPr>
            <w:tcW w:w="932" w:type="dxa"/>
            <w:tcBorders>
              <w:bottom w:val="nil"/>
            </w:tcBorders>
          </w:tcPr>
          <w:p w14:paraId="785310BA" w14:textId="5EDA8290" w:rsidR="004C4BD3" w:rsidRPr="007D31F3" w:rsidRDefault="00802E89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802E89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76,266</w:t>
            </w:r>
          </w:p>
        </w:tc>
        <w:tc>
          <w:tcPr>
            <w:tcW w:w="932" w:type="dxa"/>
            <w:tcBorders>
              <w:bottom w:val="nil"/>
            </w:tcBorders>
          </w:tcPr>
          <w:p w14:paraId="25B5A908" w14:textId="313AF822" w:rsidR="004C4BD3" w:rsidRPr="007D31F3" w:rsidRDefault="00802E89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802E89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37,656</w:t>
            </w:r>
          </w:p>
        </w:tc>
        <w:tc>
          <w:tcPr>
            <w:tcW w:w="932" w:type="dxa"/>
            <w:tcBorders>
              <w:bottom w:val="nil"/>
            </w:tcBorders>
          </w:tcPr>
          <w:p w14:paraId="45225C51" w14:textId="56EAFCB7" w:rsidR="004C4BD3" w:rsidRPr="007D31F3" w:rsidRDefault="00802E89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802E89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38,610</w:t>
            </w:r>
          </w:p>
        </w:tc>
        <w:tc>
          <w:tcPr>
            <w:tcW w:w="933" w:type="dxa"/>
            <w:tcBorders>
              <w:bottom w:val="nil"/>
            </w:tcBorders>
          </w:tcPr>
          <w:p w14:paraId="523C630C" w14:textId="140E2B0C" w:rsidR="004C4BD3" w:rsidRPr="007D31F3" w:rsidRDefault="00331B7B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331B7B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60,798</w:t>
            </w:r>
          </w:p>
        </w:tc>
        <w:tc>
          <w:tcPr>
            <w:tcW w:w="933" w:type="dxa"/>
            <w:tcBorders>
              <w:bottom w:val="nil"/>
            </w:tcBorders>
          </w:tcPr>
          <w:p w14:paraId="71B0921B" w14:textId="5C227A1B" w:rsidR="004C4BD3" w:rsidRPr="007D31F3" w:rsidRDefault="00802E89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802E89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19,467</w:t>
            </w:r>
          </w:p>
        </w:tc>
        <w:tc>
          <w:tcPr>
            <w:tcW w:w="933" w:type="dxa"/>
            <w:tcBorders>
              <w:bottom w:val="nil"/>
            </w:tcBorders>
          </w:tcPr>
          <w:p w14:paraId="1DE21258" w14:textId="060045D1" w:rsidR="004C4BD3" w:rsidRPr="007D31F3" w:rsidRDefault="00331B7B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331B7B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41,331</w:t>
            </w:r>
          </w:p>
        </w:tc>
        <w:tc>
          <w:tcPr>
            <w:tcW w:w="933" w:type="dxa"/>
            <w:tcBorders>
              <w:bottom w:val="nil"/>
            </w:tcBorders>
          </w:tcPr>
          <w:p w14:paraId="04E66941" w14:textId="3AD73493" w:rsidR="004C4BD3" w:rsidRPr="007D31F3" w:rsidRDefault="00331B7B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331B7B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12,970</w:t>
            </w:r>
          </w:p>
        </w:tc>
      </w:tr>
      <w:tr w:rsidR="00273933" w:rsidRPr="00AF2F88" w14:paraId="52440C5A" w14:textId="77777777" w:rsidTr="00273933">
        <w:trPr>
          <w:trHeight w:val="382"/>
        </w:trPr>
        <w:tc>
          <w:tcPr>
            <w:tcW w:w="932" w:type="dxa"/>
            <w:tcBorders>
              <w:top w:val="nil"/>
            </w:tcBorders>
          </w:tcPr>
          <w:p w14:paraId="10347B82" w14:textId="77777777" w:rsidR="00273933" w:rsidRPr="00A10958" w:rsidRDefault="00E1282D" w:rsidP="00273933">
            <w:pPr>
              <w:pStyle w:val="aa"/>
              <w:spacing w:line="360" w:lineRule="exact"/>
              <w:jc w:val="left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  <w:r w:rsidRPr="00802E89">
              <w:rPr>
                <w:rFonts w:ascii="Meiryo UI" w:eastAsia="Meiryo UI" w:hAnsi="Meiryo UI" w:cs="Meiryo UI" w:hint="eastAsia"/>
                <w:spacing w:val="2"/>
                <w:w w:val="52"/>
                <w:szCs w:val="24"/>
                <w:fitText w:val="750" w:id="-1747677437"/>
              </w:rPr>
              <w:t>対</w:t>
            </w:r>
            <w:r w:rsidRPr="00802E89">
              <w:rPr>
                <w:rFonts w:ascii="Meiryo UI" w:eastAsia="Meiryo UI" w:hAnsi="Meiryo UI" w:cs="Meiryo UI" w:hint="eastAsia"/>
                <w:spacing w:val="0"/>
                <w:w w:val="52"/>
                <w:szCs w:val="24"/>
                <w:fitText w:val="750" w:id="-1747677437"/>
              </w:rPr>
              <w:t>前年比(%)</w:t>
            </w:r>
          </w:p>
        </w:tc>
        <w:tc>
          <w:tcPr>
            <w:tcW w:w="932" w:type="dxa"/>
            <w:tcBorders>
              <w:top w:val="nil"/>
            </w:tcBorders>
          </w:tcPr>
          <w:p w14:paraId="4872E379" w14:textId="6CC5473E" w:rsidR="00273933" w:rsidRPr="004C4BD3" w:rsidRDefault="00273933" w:rsidP="00802E8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</w:rPr>
            </w:pP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8"/>
              </w:rPr>
              <w:t>(</w: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8"/>
              </w:rPr>
              <w:fldChar w:fldCharType="begin"/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8"/>
              </w:rPr>
              <w:instrText xml:space="preserve"> =B3/b5*100 \# "0.0%" </w:instrTex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8"/>
              </w:rPr>
              <w:fldChar w:fldCharType="separate"/>
            </w:r>
            <w:r w:rsidR="00802E89" w:rsidRPr="00802E89">
              <w:rPr>
                <w:rFonts w:ascii="Meiryo UI" w:eastAsia="Meiryo UI" w:hAnsi="Meiryo UI" w:cs="Meiryo UI"/>
                <w:noProof/>
                <w:color w:val="000000" w:themeColor="text1"/>
                <w:spacing w:val="0"/>
                <w:w w:val="73"/>
                <w:sz w:val="22"/>
                <w:szCs w:val="22"/>
                <w:fitText w:val="770" w:id="-959153408"/>
              </w:rPr>
              <w:t>100.5%</w: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8"/>
              </w:rPr>
              <w:fldChar w:fldCharType="end"/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8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14:paraId="7A8D6A1A" w14:textId="3D86D08D" w:rsidR="00273933" w:rsidRPr="00802E89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</w:rPr>
            </w:pPr>
            <w:r w:rsidRPr="00802E89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9153407"/>
              </w:rPr>
              <w:t>(</w: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9153407"/>
              </w:rPr>
              <w:fldChar w:fldCharType="begin"/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9153407"/>
              </w:rPr>
              <w:instrText xml:space="preserve"> =C3/C5*100 \# "0.0%" </w:instrTex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9153407"/>
              </w:rPr>
              <w:fldChar w:fldCharType="separate"/>
            </w:r>
            <w:r w:rsidR="00802E89" w:rsidRPr="00802E89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9153407"/>
              </w:rPr>
              <w:t>94.8%</w: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9153407"/>
              </w:rPr>
              <w:fldChar w:fldCharType="end"/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6"/>
                <w:w w:val="73"/>
                <w:sz w:val="22"/>
                <w:szCs w:val="22"/>
                <w:fitText w:val="770" w:id="-959153407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14:paraId="1E2C5CC9" w14:textId="1E5EC19E" w:rsidR="00273933" w:rsidRPr="00802E89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</w:rPr>
            </w:pP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6"/>
              </w:rPr>
              <w:t>(</w: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6"/>
              </w:rPr>
              <w:fldChar w:fldCharType="begin"/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6"/>
              </w:rPr>
              <w:instrText xml:space="preserve"> =d3/d5*100 \# "0.0%" </w:instrTex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6"/>
              </w:rPr>
              <w:fldChar w:fldCharType="separate"/>
            </w:r>
            <w:r w:rsidR="00802E89"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6"/>
              </w:rPr>
              <w:t>100.7%</w: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6"/>
              </w:rPr>
              <w:fldChar w:fldCharType="end"/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6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14:paraId="26F04FE1" w14:textId="025C9C10" w:rsidR="00273933" w:rsidRPr="00802E89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</w:rPr>
            </w:pP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5"/>
              </w:rPr>
              <w:t>(</w: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5"/>
              </w:rPr>
              <w:fldChar w:fldCharType="begin"/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5"/>
              </w:rPr>
              <w:instrText xml:space="preserve"> =e3/e5*100 \# "0.0%" </w:instrTex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5"/>
              </w:rPr>
              <w:fldChar w:fldCharType="separate"/>
            </w:r>
            <w:r w:rsidR="00802E89"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5"/>
              </w:rPr>
              <w:t>101.0%</w: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5"/>
              </w:rPr>
              <w:fldChar w:fldCharType="end"/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5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14:paraId="6C3541CD" w14:textId="2D06948E" w:rsidR="00273933" w:rsidRPr="00802E89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</w:rPr>
            </w:pP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84"/>
                <w:sz w:val="22"/>
                <w:szCs w:val="22"/>
                <w:fitText w:val="770" w:id="-959153404"/>
              </w:rPr>
              <w:t>(</w: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84"/>
                <w:sz w:val="22"/>
                <w:szCs w:val="22"/>
                <w:fitText w:val="770" w:id="-959153404"/>
              </w:rPr>
              <w:fldChar w:fldCharType="begin"/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84"/>
                <w:sz w:val="22"/>
                <w:szCs w:val="22"/>
                <w:fitText w:val="770" w:id="-959153404"/>
              </w:rPr>
              <w:instrText xml:space="preserve"> =f3/f5*100 \# "0.0%" </w:instrTex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84"/>
                <w:sz w:val="22"/>
                <w:szCs w:val="22"/>
                <w:fitText w:val="770" w:id="-959153404"/>
              </w:rPr>
              <w:fldChar w:fldCharType="separate"/>
            </w:r>
            <w:r w:rsidR="00802E89"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84"/>
                <w:sz w:val="22"/>
                <w:szCs w:val="22"/>
                <w:fitText w:val="770" w:id="-959153404"/>
              </w:rPr>
              <w:t>91.7%</w: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84"/>
                <w:sz w:val="22"/>
                <w:szCs w:val="22"/>
                <w:fitText w:val="770" w:id="-959153404"/>
              </w:rPr>
              <w:fldChar w:fldCharType="end"/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84"/>
                <w:sz w:val="22"/>
                <w:szCs w:val="22"/>
                <w:fitText w:val="770" w:id="-959153404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14:paraId="522A5839" w14:textId="4AF473D8" w:rsidR="00273933" w:rsidRPr="00802E89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</w:rPr>
            </w:pP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3"/>
              </w:rPr>
              <w:t>(</w: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3"/>
              </w:rPr>
              <w:fldChar w:fldCharType="begin"/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3"/>
              </w:rPr>
              <w:instrText xml:space="preserve"> =g3/g5*100 \# "0.0%" </w:instrTex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3"/>
              </w:rPr>
              <w:fldChar w:fldCharType="separate"/>
            </w:r>
            <w:r w:rsidR="00802E89"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3"/>
              </w:rPr>
              <w:t>112.1%</w:t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3"/>
              </w:rPr>
              <w:fldChar w:fldCharType="end"/>
            </w:r>
            <w:r w:rsidRPr="00802E89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70" w:id="-959153403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14:paraId="3D875B33" w14:textId="6C109325" w:rsidR="00273933" w:rsidRPr="00331B7B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</w:rPr>
            </w:pPr>
            <w:r w:rsidRPr="00331B7B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3455872"/>
              </w:rPr>
              <w:t>(</w:t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3455872"/>
              </w:rPr>
              <w:fldChar w:fldCharType="begin"/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3455872"/>
              </w:rPr>
              <w:instrText xml:space="preserve"> =h3/h5*100 \# "0.0%" </w:instrText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3455872"/>
              </w:rPr>
              <w:fldChar w:fldCharType="separate"/>
            </w:r>
            <w:r w:rsidR="00331B7B" w:rsidRPr="00331B7B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3455872"/>
              </w:rPr>
              <w:t>97.7%</w:t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3455872"/>
              </w:rPr>
              <w:fldChar w:fldCharType="end"/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6"/>
                <w:w w:val="73"/>
                <w:sz w:val="22"/>
                <w:szCs w:val="22"/>
                <w:fitText w:val="770" w:id="-953455872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14:paraId="0CC27ADD" w14:textId="67A648F3" w:rsidR="00273933" w:rsidRPr="00331B7B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</w:rPr>
            </w:pPr>
            <w:r w:rsidRPr="00331B7B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3455871"/>
              </w:rPr>
              <w:t>(</w:t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3455871"/>
              </w:rPr>
              <w:fldChar w:fldCharType="begin"/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3455871"/>
              </w:rPr>
              <w:instrText xml:space="preserve"> =i3/i5*100 \# "0.0%" </w:instrText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3455871"/>
              </w:rPr>
              <w:fldChar w:fldCharType="separate"/>
            </w:r>
            <w:r w:rsidR="00802E89" w:rsidRPr="00331B7B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3455871"/>
              </w:rPr>
              <w:t>86.8%</w:t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17"/>
                <w:w w:val="73"/>
                <w:sz w:val="22"/>
                <w:szCs w:val="22"/>
                <w:fitText w:val="770" w:id="-953455871"/>
              </w:rPr>
              <w:fldChar w:fldCharType="end"/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6"/>
                <w:w w:val="73"/>
                <w:sz w:val="22"/>
                <w:szCs w:val="22"/>
                <w:fitText w:val="770" w:id="-953455871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14:paraId="1BF020C4" w14:textId="548BDF3B" w:rsidR="00273933" w:rsidRPr="00331B7B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</w:rPr>
            </w:pP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62" w:id="-953455870"/>
              </w:rPr>
              <w:t>(</w:t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62" w:id="-953455870"/>
              </w:rPr>
              <w:fldChar w:fldCharType="begin"/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62" w:id="-953455870"/>
              </w:rPr>
              <w:instrText xml:space="preserve"> =j3/j5*100 \# "0.0%" </w:instrText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62" w:id="-953455870"/>
              </w:rPr>
              <w:fldChar w:fldCharType="separate"/>
            </w:r>
            <w:r w:rsidR="00331B7B" w:rsidRPr="00331B7B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62" w:id="-953455870"/>
              </w:rPr>
              <w:t>103.9%</w:t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62" w:id="-953455870"/>
              </w:rPr>
              <w:fldChar w:fldCharType="end"/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62" w:id="-953455870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14:paraId="6625C6AF" w14:textId="04FC41DB" w:rsidR="00273933" w:rsidRPr="00331B7B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</w:rPr>
            </w:pP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62" w:id="-953455869"/>
              </w:rPr>
              <w:t>(</w:t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62" w:id="-953455869"/>
              </w:rPr>
              <w:fldChar w:fldCharType="begin"/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62" w:id="-953455869"/>
              </w:rPr>
              <w:instrText xml:space="preserve"> =k3/k5*100 \# "0.0%" </w:instrText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62" w:id="-953455869"/>
              </w:rPr>
              <w:fldChar w:fldCharType="separate"/>
            </w:r>
            <w:r w:rsidR="00331B7B" w:rsidRPr="00331B7B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62" w:id="-953455869"/>
              </w:rPr>
              <w:t>126.5%</w:t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62" w:id="-953455869"/>
              </w:rPr>
              <w:fldChar w:fldCharType="end"/>
            </w:r>
            <w:r w:rsidRPr="00331B7B">
              <w:rPr>
                <w:rFonts w:ascii="Meiryo UI" w:eastAsia="Meiryo UI" w:hAnsi="Meiryo UI" w:cs="Meiryo UI"/>
                <w:color w:val="000000" w:themeColor="text1"/>
                <w:spacing w:val="0"/>
                <w:w w:val="73"/>
                <w:sz w:val="22"/>
                <w:szCs w:val="22"/>
                <w:fitText w:val="762" w:id="-953455869"/>
              </w:rPr>
              <w:t>)</w:t>
            </w:r>
          </w:p>
        </w:tc>
      </w:tr>
      <w:tr w:rsidR="00802E89" w:rsidRPr="00AF2F88" w14:paraId="66125AF6" w14:textId="77777777" w:rsidTr="004C4BD3">
        <w:trPr>
          <w:trHeight w:val="382"/>
        </w:trPr>
        <w:tc>
          <w:tcPr>
            <w:tcW w:w="932" w:type="dxa"/>
          </w:tcPr>
          <w:p w14:paraId="179ABE4D" w14:textId="685B5DD6" w:rsidR="00802E89" w:rsidRPr="00DF4400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R4</w:t>
            </w:r>
          </w:p>
        </w:tc>
        <w:tc>
          <w:tcPr>
            <w:tcW w:w="932" w:type="dxa"/>
          </w:tcPr>
          <w:p w14:paraId="26834F24" w14:textId="6CEF1BF6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38,127</w:t>
            </w:r>
          </w:p>
        </w:tc>
        <w:tc>
          <w:tcPr>
            <w:tcW w:w="932" w:type="dxa"/>
          </w:tcPr>
          <w:p w14:paraId="167FD047" w14:textId="13D0B036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</w:t>
            </w:r>
            <w:r w:rsidRPr="007D31F3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479</w:t>
            </w:r>
          </w:p>
        </w:tc>
        <w:tc>
          <w:tcPr>
            <w:tcW w:w="932" w:type="dxa"/>
          </w:tcPr>
          <w:p w14:paraId="4065F01C" w14:textId="777385EF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36,648</w:t>
            </w:r>
          </w:p>
        </w:tc>
        <w:tc>
          <w:tcPr>
            <w:tcW w:w="932" w:type="dxa"/>
          </w:tcPr>
          <w:p w14:paraId="21B9447B" w14:textId="054D3F68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75,501</w:t>
            </w:r>
          </w:p>
        </w:tc>
        <w:tc>
          <w:tcPr>
            <w:tcW w:w="932" w:type="dxa"/>
          </w:tcPr>
          <w:p w14:paraId="5B84E226" w14:textId="56B3704C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41,072</w:t>
            </w:r>
          </w:p>
        </w:tc>
        <w:tc>
          <w:tcPr>
            <w:tcW w:w="932" w:type="dxa"/>
          </w:tcPr>
          <w:p w14:paraId="13E49FE1" w14:textId="2B2248B5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490DF1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34,429</w:t>
            </w:r>
          </w:p>
        </w:tc>
        <w:tc>
          <w:tcPr>
            <w:tcW w:w="933" w:type="dxa"/>
          </w:tcPr>
          <w:p w14:paraId="44D62692" w14:textId="488FC57B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62,204</w:t>
            </w:r>
          </w:p>
        </w:tc>
        <w:tc>
          <w:tcPr>
            <w:tcW w:w="933" w:type="dxa"/>
          </w:tcPr>
          <w:p w14:paraId="669292D7" w14:textId="357D58F4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22,440</w:t>
            </w:r>
          </w:p>
        </w:tc>
        <w:tc>
          <w:tcPr>
            <w:tcW w:w="933" w:type="dxa"/>
          </w:tcPr>
          <w:p w14:paraId="20184036" w14:textId="7FD28126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39,764</w:t>
            </w:r>
          </w:p>
        </w:tc>
        <w:tc>
          <w:tcPr>
            <w:tcW w:w="933" w:type="dxa"/>
          </w:tcPr>
          <w:p w14:paraId="5D6425FE" w14:textId="3D04433F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10,255</w:t>
            </w:r>
          </w:p>
        </w:tc>
      </w:tr>
      <w:tr w:rsidR="00802E89" w:rsidRPr="00AF2F88" w14:paraId="79C1C302" w14:textId="77777777" w:rsidTr="004C4BD3">
        <w:trPr>
          <w:trHeight w:val="382"/>
        </w:trPr>
        <w:tc>
          <w:tcPr>
            <w:tcW w:w="932" w:type="dxa"/>
          </w:tcPr>
          <w:p w14:paraId="69387977" w14:textId="68B42894" w:rsidR="00802E89" w:rsidRPr="00584E06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R3</w:t>
            </w:r>
          </w:p>
        </w:tc>
        <w:tc>
          <w:tcPr>
            <w:tcW w:w="932" w:type="dxa"/>
          </w:tcPr>
          <w:p w14:paraId="3698ABDD" w14:textId="3C7515DB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39,307</w:t>
            </w:r>
          </w:p>
        </w:tc>
        <w:tc>
          <w:tcPr>
            <w:tcW w:w="932" w:type="dxa"/>
          </w:tcPr>
          <w:p w14:paraId="1A060AC3" w14:textId="5486C21B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</w:t>
            </w:r>
            <w:r w:rsidRPr="007D31F3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516</w:t>
            </w:r>
          </w:p>
        </w:tc>
        <w:tc>
          <w:tcPr>
            <w:tcW w:w="932" w:type="dxa"/>
          </w:tcPr>
          <w:p w14:paraId="74D7ADA2" w14:textId="0DDE977E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37,791</w:t>
            </w:r>
          </w:p>
        </w:tc>
        <w:tc>
          <w:tcPr>
            <w:tcW w:w="932" w:type="dxa"/>
          </w:tcPr>
          <w:p w14:paraId="112D150B" w14:textId="0AC73814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74,942</w:t>
            </w:r>
          </w:p>
        </w:tc>
        <w:tc>
          <w:tcPr>
            <w:tcW w:w="932" w:type="dxa"/>
          </w:tcPr>
          <w:p w14:paraId="098CFDC6" w14:textId="1557005B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40,887</w:t>
            </w:r>
          </w:p>
        </w:tc>
        <w:tc>
          <w:tcPr>
            <w:tcW w:w="932" w:type="dxa"/>
          </w:tcPr>
          <w:p w14:paraId="00F03FF1" w14:textId="5A97427D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34,055</w:t>
            </w:r>
          </w:p>
        </w:tc>
        <w:tc>
          <w:tcPr>
            <w:tcW w:w="933" w:type="dxa"/>
          </w:tcPr>
          <w:p w14:paraId="1BD1BE12" w14:textId="3388B520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64,331</w:t>
            </w:r>
          </w:p>
        </w:tc>
        <w:tc>
          <w:tcPr>
            <w:tcW w:w="933" w:type="dxa"/>
          </w:tcPr>
          <w:p w14:paraId="587570E3" w14:textId="7CA3C46B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22,051</w:t>
            </w:r>
          </w:p>
        </w:tc>
        <w:tc>
          <w:tcPr>
            <w:tcW w:w="933" w:type="dxa"/>
          </w:tcPr>
          <w:p w14:paraId="2C788A39" w14:textId="43889BAB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42,279</w:t>
            </w:r>
          </w:p>
        </w:tc>
        <w:tc>
          <w:tcPr>
            <w:tcW w:w="933" w:type="dxa"/>
          </w:tcPr>
          <w:p w14:paraId="275B6F18" w14:textId="32D8424B" w:rsidR="00802E89" w:rsidRPr="007D31F3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11,020</w:t>
            </w:r>
          </w:p>
        </w:tc>
      </w:tr>
    </w:tbl>
    <w:p w14:paraId="19631505" w14:textId="77777777" w:rsidR="00E54E09" w:rsidRPr="00AF2F88" w:rsidRDefault="004D3585" w:rsidP="00B5017D">
      <w:pPr>
        <w:pStyle w:val="aa"/>
        <w:spacing w:line="360" w:lineRule="exact"/>
        <w:rPr>
          <w:rFonts w:ascii="Meiryo UI" w:eastAsia="Meiryo UI" w:hAnsi="Meiryo UI" w:cs="Meiryo UI"/>
          <w:sz w:val="20"/>
        </w:rPr>
      </w:pPr>
      <w:r w:rsidRPr="00AF2F88">
        <w:rPr>
          <w:rFonts w:ascii="Meiryo UI" w:eastAsia="Meiryo UI" w:hAnsi="Meiryo UI" w:cs="Meiryo UI" w:hint="eastAsia"/>
          <w:sz w:val="20"/>
        </w:rPr>
        <w:t>(注)　端数処理のため、合計値は合わないことがあります。</w:t>
      </w:r>
    </w:p>
    <w:p w14:paraId="092A2CDF" w14:textId="77777777" w:rsidR="004D3585" w:rsidRPr="00AF2F88" w:rsidRDefault="004D3585" w:rsidP="00E54E09">
      <w:pPr>
        <w:pStyle w:val="aa"/>
        <w:spacing w:line="360" w:lineRule="exact"/>
        <w:jc w:val="left"/>
        <w:rPr>
          <w:rFonts w:ascii="Meiryo UI" w:eastAsia="Meiryo UI" w:hAnsi="Meiryo UI" w:cs="Meiryo UI"/>
          <w:szCs w:val="24"/>
        </w:rPr>
      </w:pPr>
    </w:p>
    <w:tbl>
      <w:tblPr>
        <w:tblW w:w="0" w:type="auto"/>
        <w:tblInd w:w="681" w:type="dxa"/>
        <w:tblLook w:val="04A0" w:firstRow="1" w:lastRow="0" w:firstColumn="1" w:lastColumn="0" w:noHBand="0" w:noVBand="1"/>
      </w:tblPr>
      <w:tblGrid>
        <w:gridCol w:w="1815"/>
        <w:gridCol w:w="7562"/>
      </w:tblGrid>
      <w:tr w:rsidR="00AF2F88" w:rsidRPr="00AF2F88" w14:paraId="5B71FB92" w14:textId="77777777" w:rsidTr="00F05DF9">
        <w:trPr>
          <w:trHeight w:val="332"/>
        </w:trPr>
        <w:tc>
          <w:tcPr>
            <w:tcW w:w="1843" w:type="dxa"/>
            <w:shd w:val="clear" w:color="auto" w:fill="auto"/>
            <w:vAlign w:val="center"/>
          </w:tcPr>
          <w:p w14:paraId="32082880" w14:textId="77777777"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（注１）外航</w:t>
            </w:r>
          </w:p>
        </w:tc>
        <w:tc>
          <w:tcPr>
            <w:tcW w:w="7731" w:type="dxa"/>
            <w:shd w:val="clear" w:color="auto" w:fill="auto"/>
            <w:vAlign w:val="center"/>
          </w:tcPr>
          <w:p w14:paraId="7E0686E5" w14:textId="77777777"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外国航路に就航するもの</w:t>
            </w:r>
          </w:p>
        </w:tc>
      </w:tr>
      <w:tr w:rsidR="00AF2F88" w:rsidRPr="00AF2F88" w14:paraId="42F9263B" w14:textId="77777777" w:rsidTr="00F05DF9">
        <w:trPr>
          <w:trHeight w:val="313"/>
        </w:trPr>
        <w:tc>
          <w:tcPr>
            <w:tcW w:w="1843" w:type="dxa"/>
            <w:shd w:val="clear" w:color="auto" w:fill="auto"/>
            <w:vAlign w:val="center"/>
          </w:tcPr>
          <w:p w14:paraId="3ECCFDF6" w14:textId="77777777"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（注２）内航</w:t>
            </w:r>
          </w:p>
        </w:tc>
        <w:tc>
          <w:tcPr>
            <w:tcW w:w="7731" w:type="dxa"/>
            <w:shd w:val="clear" w:color="auto" w:fill="auto"/>
            <w:vAlign w:val="center"/>
          </w:tcPr>
          <w:p w14:paraId="59378BC0" w14:textId="77777777"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国内航路に就航するもの</w:t>
            </w:r>
          </w:p>
        </w:tc>
      </w:tr>
      <w:tr w:rsidR="00AF2F88" w:rsidRPr="00AF2F88" w14:paraId="5FCDC14E" w14:textId="77777777" w:rsidTr="00F05DF9">
        <w:trPr>
          <w:trHeight w:val="332"/>
        </w:trPr>
        <w:tc>
          <w:tcPr>
            <w:tcW w:w="1843" w:type="dxa"/>
            <w:shd w:val="clear" w:color="auto" w:fill="auto"/>
            <w:vAlign w:val="center"/>
          </w:tcPr>
          <w:p w14:paraId="6B3C8B55" w14:textId="77777777"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（注３）外貿</w:t>
            </w:r>
          </w:p>
        </w:tc>
        <w:tc>
          <w:tcPr>
            <w:tcW w:w="7731" w:type="dxa"/>
            <w:shd w:val="clear" w:color="auto" w:fill="auto"/>
            <w:vAlign w:val="center"/>
          </w:tcPr>
          <w:p w14:paraId="0CBA3D49" w14:textId="77777777"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調査港湾と外国の港との間で、直接出入りのあった貨物のこと</w:t>
            </w:r>
          </w:p>
        </w:tc>
      </w:tr>
      <w:tr w:rsidR="00E54E09" w:rsidRPr="00AF2F88" w14:paraId="65059506" w14:textId="77777777" w:rsidTr="00F05DF9">
        <w:trPr>
          <w:trHeight w:val="332"/>
        </w:trPr>
        <w:tc>
          <w:tcPr>
            <w:tcW w:w="1843" w:type="dxa"/>
            <w:shd w:val="clear" w:color="auto" w:fill="auto"/>
            <w:vAlign w:val="center"/>
          </w:tcPr>
          <w:p w14:paraId="737DB87B" w14:textId="77777777"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（注４）内貿</w:t>
            </w:r>
          </w:p>
        </w:tc>
        <w:tc>
          <w:tcPr>
            <w:tcW w:w="7731" w:type="dxa"/>
            <w:shd w:val="clear" w:color="auto" w:fill="auto"/>
            <w:vAlign w:val="center"/>
          </w:tcPr>
          <w:p w14:paraId="391B3D25" w14:textId="77777777"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調査港湾と国内の港との間で、直接出入りのあった貨物のこと</w:t>
            </w:r>
          </w:p>
        </w:tc>
      </w:tr>
    </w:tbl>
    <w:p w14:paraId="2232E631" w14:textId="77777777" w:rsidR="00E41531" w:rsidRPr="00AF2F88" w:rsidRDefault="00E41531" w:rsidP="00E54E09">
      <w:pPr>
        <w:pStyle w:val="aa"/>
        <w:spacing w:line="360" w:lineRule="exact"/>
        <w:jc w:val="left"/>
        <w:rPr>
          <w:rFonts w:ascii="Meiryo UI" w:eastAsia="Meiryo UI" w:hAnsi="Meiryo UI" w:cs="Meiryo UI"/>
          <w:szCs w:val="24"/>
        </w:rPr>
      </w:pPr>
    </w:p>
    <w:p w14:paraId="15B5A591" w14:textId="77777777" w:rsidR="00E41531" w:rsidRPr="00AF2F88" w:rsidRDefault="00E41531" w:rsidP="00E54E09">
      <w:pPr>
        <w:pStyle w:val="aa"/>
        <w:spacing w:line="360" w:lineRule="exact"/>
        <w:jc w:val="left"/>
        <w:rPr>
          <w:rFonts w:ascii="Meiryo UI" w:eastAsia="Meiryo UI" w:hAnsi="Meiryo UI" w:cs="Meiryo UI"/>
          <w:szCs w:val="24"/>
        </w:rPr>
      </w:pPr>
    </w:p>
    <w:p w14:paraId="749D7541" w14:textId="77777777" w:rsidR="00E54E09" w:rsidRPr="00AF2F88" w:rsidRDefault="00E54E09" w:rsidP="00E54E09">
      <w:pPr>
        <w:pStyle w:val="aa"/>
        <w:spacing w:line="360" w:lineRule="exact"/>
        <w:jc w:val="center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szCs w:val="24"/>
        </w:rPr>
        <w:t xml:space="preserve">府営港湾全体　</w:t>
      </w:r>
      <w:r w:rsidR="00A01D5B" w:rsidRPr="00AF2F88">
        <w:rPr>
          <w:rFonts w:ascii="Meiryo UI" w:eastAsia="Meiryo UI" w:hAnsi="Meiryo UI" w:cs="Meiryo UI" w:hint="eastAsia"/>
          <w:szCs w:val="24"/>
        </w:rPr>
        <w:t xml:space="preserve">　公共岸壁及び企業専用岸壁等の利用状況（入港船舶数、取扱貨物量　</w:t>
      </w:r>
      <w:r w:rsidRPr="00AF2F88">
        <w:rPr>
          <w:rFonts w:ascii="Meiryo UI" w:eastAsia="Meiryo UI" w:hAnsi="Meiryo UI" w:cs="Meiryo UI" w:hint="eastAsia"/>
          <w:szCs w:val="24"/>
        </w:rPr>
        <w:t>年次表</w:t>
      </w:r>
      <w:r w:rsidR="00A01D5B" w:rsidRPr="00AF2F88">
        <w:rPr>
          <w:rFonts w:ascii="Meiryo UI" w:eastAsia="Meiryo UI" w:hAnsi="Meiryo UI" w:cs="Meiryo UI" w:hint="eastAsia"/>
          <w:szCs w:val="24"/>
        </w:rPr>
        <w:t>）</w:t>
      </w:r>
    </w:p>
    <w:tbl>
      <w:tblPr>
        <w:tblStyle w:val="ab"/>
        <w:tblW w:w="10048" w:type="dxa"/>
        <w:tblLook w:val="04A0" w:firstRow="1" w:lastRow="0" w:firstColumn="1" w:lastColumn="0" w:noHBand="0" w:noVBand="1"/>
      </w:tblPr>
      <w:tblGrid>
        <w:gridCol w:w="823"/>
        <w:gridCol w:w="1134"/>
        <w:gridCol w:w="1259"/>
        <w:gridCol w:w="1134"/>
        <w:gridCol w:w="1259"/>
        <w:gridCol w:w="1109"/>
        <w:gridCol w:w="1110"/>
        <w:gridCol w:w="1110"/>
        <w:gridCol w:w="1110"/>
      </w:tblGrid>
      <w:tr w:rsidR="00842FD9" w:rsidRPr="00AF2F88" w14:paraId="699319B6" w14:textId="77777777" w:rsidTr="00A20CA2">
        <w:trPr>
          <w:trHeight w:hRule="exact" w:val="454"/>
        </w:trPr>
        <w:tc>
          <w:tcPr>
            <w:tcW w:w="884" w:type="dxa"/>
            <w:vMerge w:val="restart"/>
            <w:vAlign w:val="center"/>
          </w:tcPr>
          <w:p w14:paraId="57A826B0" w14:textId="77777777" w:rsidR="00876384" w:rsidRPr="00AF2F88" w:rsidRDefault="00876384" w:rsidP="00072BB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区分</w:t>
            </w:r>
          </w:p>
        </w:tc>
        <w:tc>
          <w:tcPr>
            <w:tcW w:w="4637" w:type="dxa"/>
            <w:gridSpan w:val="4"/>
          </w:tcPr>
          <w:p w14:paraId="68E11350" w14:textId="23E2E6A2" w:rsidR="00876384" w:rsidRPr="00C711AD" w:rsidRDefault="00235C3A" w:rsidP="00E54E0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</w:t>
            </w:r>
            <w:r w:rsidR="00802E89">
              <w:rPr>
                <w:rFonts w:ascii="Meiryo UI" w:eastAsia="Meiryo UI" w:hAnsi="Meiryo UI" w:cs="Meiryo UI" w:hint="eastAsia"/>
                <w:szCs w:val="24"/>
              </w:rPr>
              <w:t>5</w:t>
            </w:r>
            <w:r w:rsidR="00DD1EE1" w:rsidRPr="00C711AD">
              <w:rPr>
                <w:rFonts w:ascii="Meiryo UI" w:eastAsia="Meiryo UI" w:hAnsi="Meiryo UI" w:cs="Meiryo UI"/>
                <w:szCs w:val="24"/>
              </w:rPr>
              <w:t>(</w:t>
            </w:r>
            <w:r w:rsidR="00DD1EE1" w:rsidRPr="00C711AD">
              <w:rPr>
                <w:rFonts w:ascii="Meiryo UI" w:eastAsia="Meiryo UI" w:hAnsi="Meiryo UI" w:cs="Meiryo UI" w:hint="eastAsia"/>
                <w:szCs w:val="24"/>
              </w:rPr>
              <w:t>対前年比%</w:t>
            </w:r>
            <w:r w:rsidR="00DD1EE1" w:rsidRPr="00C711AD">
              <w:rPr>
                <w:rFonts w:ascii="Meiryo UI" w:eastAsia="Meiryo UI" w:hAnsi="Meiryo UI" w:cs="Meiryo UI"/>
                <w:szCs w:val="24"/>
              </w:rPr>
              <w:t>)</w:t>
            </w:r>
          </w:p>
        </w:tc>
        <w:tc>
          <w:tcPr>
            <w:tcW w:w="2263" w:type="dxa"/>
            <w:gridSpan w:val="2"/>
          </w:tcPr>
          <w:p w14:paraId="1DAEDB0D" w14:textId="750412F4" w:rsidR="00876384" w:rsidRPr="00AF2F88" w:rsidRDefault="00235C3A" w:rsidP="00E54E0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</w:t>
            </w:r>
            <w:r w:rsidR="00802E89">
              <w:rPr>
                <w:rFonts w:ascii="Meiryo UI" w:eastAsia="Meiryo UI" w:hAnsi="Meiryo UI" w:cs="Meiryo UI" w:hint="eastAsia"/>
                <w:szCs w:val="24"/>
              </w:rPr>
              <w:t>4</w:t>
            </w:r>
          </w:p>
        </w:tc>
        <w:tc>
          <w:tcPr>
            <w:tcW w:w="2264" w:type="dxa"/>
            <w:gridSpan w:val="2"/>
          </w:tcPr>
          <w:p w14:paraId="58164648" w14:textId="3152D369" w:rsidR="00876384" w:rsidRPr="00AF2F88" w:rsidRDefault="00802E89" w:rsidP="00E54E0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R3</w:t>
            </w:r>
          </w:p>
        </w:tc>
      </w:tr>
      <w:tr w:rsidR="00842FD9" w:rsidRPr="00AF2F88" w14:paraId="0741CB4F" w14:textId="77777777" w:rsidTr="003B391B">
        <w:trPr>
          <w:trHeight w:hRule="exact" w:val="455"/>
        </w:trPr>
        <w:tc>
          <w:tcPr>
            <w:tcW w:w="884" w:type="dxa"/>
            <w:vMerge/>
            <w:vAlign w:val="center"/>
          </w:tcPr>
          <w:p w14:paraId="4B4E47FD" w14:textId="77777777" w:rsidR="000C6B8C" w:rsidRPr="00AF2F88" w:rsidRDefault="000C6B8C" w:rsidP="000C6B8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2318" w:type="dxa"/>
            <w:gridSpan w:val="2"/>
          </w:tcPr>
          <w:p w14:paraId="152C8BD4" w14:textId="77777777" w:rsidR="000C6B8C" w:rsidRPr="006540F5" w:rsidRDefault="000C6B8C" w:rsidP="000C6B8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540F5">
              <w:rPr>
                <w:rFonts w:ascii="Meiryo UI" w:eastAsia="Meiryo UI" w:hAnsi="Meiryo UI" w:cs="Meiryo UI" w:hint="eastAsia"/>
                <w:szCs w:val="24"/>
              </w:rPr>
              <w:t>隻　数(隻)</w:t>
            </w:r>
          </w:p>
          <w:p w14:paraId="68FD1277" w14:textId="77777777" w:rsidR="000C6B8C" w:rsidRPr="00C711AD" w:rsidRDefault="000C6B8C" w:rsidP="000C6B8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FD6D28">
              <w:rPr>
                <w:rFonts w:ascii="Meiryo UI" w:eastAsia="Meiryo UI" w:hAnsi="Meiryo UI" w:cs="Meiryo UI" w:hint="eastAsia"/>
                <w:spacing w:val="290"/>
                <w:sz w:val="22"/>
                <w:fitText w:val="400" w:id="1181463040"/>
              </w:rPr>
              <w:t xml:space="preserve"> </w:t>
            </w:r>
          </w:p>
        </w:tc>
        <w:tc>
          <w:tcPr>
            <w:tcW w:w="2319" w:type="dxa"/>
            <w:gridSpan w:val="2"/>
          </w:tcPr>
          <w:p w14:paraId="4FBA3FE3" w14:textId="77777777" w:rsidR="000C6B8C" w:rsidRPr="00C711AD" w:rsidRDefault="000C6B8C" w:rsidP="000C6B8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貨物量</w:t>
            </w:r>
            <w:r w:rsidRPr="00235C3A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1181463040"/>
              </w:rPr>
              <w:t>(千トン)</w:t>
            </w:r>
          </w:p>
        </w:tc>
        <w:tc>
          <w:tcPr>
            <w:tcW w:w="1131" w:type="dxa"/>
          </w:tcPr>
          <w:p w14:paraId="3731CD71" w14:textId="77777777" w:rsidR="000C6B8C" w:rsidRPr="00AF2F88" w:rsidRDefault="003B391B" w:rsidP="000C6B8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隻数</w:t>
            </w:r>
            <w:r w:rsidR="000C6B8C">
              <w:rPr>
                <w:rFonts w:ascii="Meiryo UI" w:eastAsia="Meiryo UI" w:hAnsi="Meiryo UI" w:cs="Meiryo UI" w:hint="eastAsia"/>
                <w:szCs w:val="24"/>
              </w:rPr>
              <w:t>(隻)</w:t>
            </w:r>
          </w:p>
        </w:tc>
        <w:tc>
          <w:tcPr>
            <w:tcW w:w="1132" w:type="dxa"/>
          </w:tcPr>
          <w:p w14:paraId="0CA34A0F" w14:textId="77777777" w:rsidR="000C6B8C" w:rsidRPr="00AF2F88" w:rsidRDefault="000C6B8C" w:rsidP="003B391B">
            <w:pPr>
              <w:pStyle w:val="aa"/>
              <w:spacing w:line="360" w:lineRule="exact"/>
              <w:ind w:leftChars="-50" w:left="-108" w:rightChars="-50" w:right="-108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AE142C">
              <w:rPr>
                <w:rFonts w:ascii="Meiryo UI" w:eastAsia="Meiryo UI" w:hAnsi="Meiryo UI" w:cs="Meiryo UI" w:hint="eastAsia"/>
                <w:sz w:val="22"/>
              </w:rPr>
              <w:t>貨物量</w:t>
            </w:r>
            <w:r w:rsidRPr="003B391B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1181463040"/>
              </w:rPr>
              <w:t>(千トン)</w:t>
            </w:r>
          </w:p>
        </w:tc>
        <w:tc>
          <w:tcPr>
            <w:tcW w:w="1132" w:type="dxa"/>
          </w:tcPr>
          <w:p w14:paraId="6F5CEB67" w14:textId="77777777" w:rsidR="000C6B8C" w:rsidRPr="00AF2F88" w:rsidRDefault="000C6B8C" w:rsidP="000C6B8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隻数(隻)</w:t>
            </w:r>
          </w:p>
        </w:tc>
        <w:tc>
          <w:tcPr>
            <w:tcW w:w="1132" w:type="dxa"/>
          </w:tcPr>
          <w:p w14:paraId="5ABFB2F8" w14:textId="77777777" w:rsidR="000C6B8C" w:rsidRPr="00AF2F88" w:rsidRDefault="000C6B8C" w:rsidP="003B391B">
            <w:pPr>
              <w:pStyle w:val="aa"/>
              <w:spacing w:line="360" w:lineRule="exact"/>
              <w:ind w:leftChars="-50" w:left="-108" w:rightChars="-50" w:right="-108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AE142C">
              <w:rPr>
                <w:rFonts w:ascii="Meiryo UI" w:eastAsia="Meiryo UI" w:hAnsi="Meiryo UI" w:cs="Meiryo UI" w:hint="eastAsia"/>
                <w:sz w:val="22"/>
              </w:rPr>
              <w:t>貨物量</w:t>
            </w:r>
            <w:r w:rsidRPr="003B391B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1181463040"/>
              </w:rPr>
              <w:t>(千トン)</w:t>
            </w:r>
          </w:p>
        </w:tc>
      </w:tr>
      <w:tr w:rsidR="00802E89" w:rsidRPr="00AF2F88" w14:paraId="6E1838B0" w14:textId="77777777" w:rsidTr="00A20CA2">
        <w:trPr>
          <w:trHeight w:hRule="exact" w:val="454"/>
        </w:trPr>
        <w:tc>
          <w:tcPr>
            <w:tcW w:w="884" w:type="dxa"/>
            <w:vAlign w:val="center"/>
          </w:tcPr>
          <w:p w14:paraId="022148CE" w14:textId="77777777" w:rsidR="00802E89" w:rsidRPr="00AF2F88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公 共</w:t>
            </w:r>
          </w:p>
        </w:tc>
        <w:tc>
          <w:tcPr>
            <w:tcW w:w="1159" w:type="dxa"/>
            <w:tcBorders>
              <w:right w:val="nil"/>
            </w:tcBorders>
          </w:tcPr>
          <w:p w14:paraId="51F2B5AA" w14:textId="709AF39A" w:rsidR="00802E89" w:rsidRPr="00C711AD" w:rsidRDefault="00D132DB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 w:rsidRPr="00D132DB">
              <w:rPr>
                <w:rFonts w:ascii="Meiryo UI" w:eastAsia="Meiryo UI" w:hAnsi="Meiryo UI" w:cs="Meiryo UI"/>
                <w:color w:val="000000" w:themeColor="text1"/>
                <w:szCs w:val="22"/>
              </w:rPr>
              <w:t>13,032</w:t>
            </w:r>
          </w:p>
        </w:tc>
        <w:tc>
          <w:tcPr>
            <w:tcW w:w="1159" w:type="dxa"/>
            <w:tcBorders>
              <w:left w:val="nil"/>
            </w:tcBorders>
          </w:tcPr>
          <w:p w14:paraId="673028C1" w14:textId="37666C7C" w:rsidR="00802E89" w:rsidRPr="00C711AD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=b3/f3*100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9D2AD9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97.4%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59" w:type="dxa"/>
            <w:tcBorders>
              <w:right w:val="nil"/>
            </w:tcBorders>
          </w:tcPr>
          <w:p w14:paraId="3D985778" w14:textId="25531569" w:rsidR="00802E89" w:rsidRPr="00C711AD" w:rsidRDefault="00331B7B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 w:rsidRPr="00331B7B">
              <w:rPr>
                <w:rFonts w:ascii="Meiryo UI" w:eastAsia="Meiryo UI" w:hAnsi="Meiryo UI" w:cs="Meiryo UI"/>
                <w:color w:val="000000" w:themeColor="text1"/>
                <w:szCs w:val="22"/>
              </w:rPr>
              <w:t>21,482</w:t>
            </w:r>
          </w:p>
        </w:tc>
        <w:tc>
          <w:tcPr>
            <w:tcW w:w="1160" w:type="dxa"/>
            <w:tcBorders>
              <w:left w:val="nil"/>
            </w:tcBorders>
          </w:tcPr>
          <w:p w14:paraId="18606AE4" w14:textId="69A7980B" w:rsidR="00802E89" w:rsidRPr="00C711AD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=d3/g3*100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373070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110.1%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1" w:type="dxa"/>
          </w:tcPr>
          <w:p w14:paraId="45F16D91" w14:textId="103A7E68" w:rsidR="00802E89" w:rsidRPr="006540F5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2"/>
              </w:rPr>
              <w:t>13,378</w:t>
            </w:r>
          </w:p>
        </w:tc>
        <w:tc>
          <w:tcPr>
            <w:tcW w:w="1132" w:type="dxa"/>
          </w:tcPr>
          <w:p w14:paraId="5A052B1E" w14:textId="7504D610" w:rsidR="00802E89" w:rsidRPr="00C711AD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2"/>
              </w:rPr>
              <w:t>19,507</w:t>
            </w:r>
          </w:p>
        </w:tc>
        <w:tc>
          <w:tcPr>
            <w:tcW w:w="1132" w:type="dxa"/>
          </w:tcPr>
          <w:p w14:paraId="1353F6C4" w14:textId="39F59002" w:rsidR="00802E89" w:rsidRPr="00504E27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2"/>
              </w:rPr>
              <w:t>13,969</w:t>
            </w:r>
          </w:p>
        </w:tc>
        <w:tc>
          <w:tcPr>
            <w:tcW w:w="1132" w:type="dxa"/>
          </w:tcPr>
          <w:p w14:paraId="172E8104" w14:textId="20A85EF8" w:rsidR="00802E89" w:rsidRPr="00504E27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2"/>
              </w:rPr>
              <w:t>20,845</w:t>
            </w:r>
          </w:p>
        </w:tc>
      </w:tr>
      <w:tr w:rsidR="00802E89" w:rsidRPr="00AF2F88" w14:paraId="3E8CAB55" w14:textId="77777777" w:rsidTr="00A20CA2">
        <w:trPr>
          <w:trHeight w:hRule="exact" w:val="454"/>
        </w:trPr>
        <w:tc>
          <w:tcPr>
            <w:tcW w:w="884" w:type="dxa"/>
            <w:vAlign w:val="center"/>
          </w:tcPr>
          <w:p w14:paraId="3243A7A8" w14:textId="77777777" w:rsidR="00802E89" w:rsidRPr="00AF2F88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専 用</w:t>
            </w:r>
          </w:p>
        </w:tc>
        <w:tc>
          <w:tcPr>
            <w:tcW w:w="1159" w:type="dxa"/>
            <w:tcBorders>
              <w:right w:val="nil"/>
            </w:tcBorders>
          </w:tcPr>
          <w:p w14:paraId="6883AB46" w14:textId="69F3EB78" w:rsidR="00802E89" w:rsidRPr="00C711AD" w:rsidRDefault="00D132DB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 w:rsidRPr="00D132DB">
              <w:rPr>
                <w:rFonts w:ascii="Meiryo UI" w:eastAsia="Meiryo UI" w:hAnsi="Meiryo UI" w:cs="Meiryo UI"/>
                <w:color w:val="000000" w:themeColor="text1"/>
                <w:szCs w:val="24"/>
              </w:rPr>
              <w:t>25,281</w:t>
            </w:r>
          </w:p>
        </w:tc>
        <w:tc>
          <w:tcPr>
            <w:tcW w:w="1159" w:type="dxa"/>
            <w:tcBorders>
              <w:left w:val="nil"/>
            </w:tcBorders>
          </w:tcPr>
          <w:p w14:paraId="1E4E9511" w14:textId="16DB1326" w:rsidR="00802E89" w:rsidRPr="00C711AD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=b4/f4*100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9D2AD9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102.1%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59" w:type="dxa"/>
            <w:tcBorders>
              <w:right w:val="nil"/>
            </w:tcBorders>
          </w:tcPr>
          <w:p w14:paraId="47B97196" w14:textId="78C603F2" w:rsidR="00802E89" w:rsidRPr="00C711AD" w:rsidRDefault="00CC31D4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 w:rsidRPr="00CC31D4">
              <w:rPr>
                <w:rFonts w:ascii="Meiryo UI" w:eastAsia="Meiryo UI" w:hAnsi="Meiryo UI" w:cs="Meiryo UI"/>
                <w:color w:val="000000" w:themeColor="text1"/>
                <w:szCs w:val="24"/>
              </w:rPr>
              <w:t>39,316</w:t>
            </w:r>
          </w:p>
        </w:tc>
        <w:tc>
          <w:tcPr>
            <w:tcW w:w="1160" w:type="dxa"/>
            <w:tcBorders>
              <w:left w:val="nil"/>
            </w:tcBorders>
          </w:tcPr>
          <w:p w14:paraId="30475B1D" w14:textId="2285FDA4" w:rsidR="00802E89" w:rsidRPr="00C711AD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4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=d4/g4*100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9D2AD9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92.1%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4"/>
              </w:rPr>
              <w:t>)</w:t>
            </w:r>
          </w:p>
        </w:tc>
        <w:tc>
          <w:tcPr>
            <w:tcW w:w="1131" w:type="dxa"/>
          </w:tcPr>
          <w:p w14:paraId="3C7F3649" w14:textId="17C9D5C5" w:rsidR="00802E89" w:rsidRPr="006540F5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24,749</w:t>
            </w:r>
          </w:p>
        </w:tc>
        <w:tc>
          <w:tcPr>
            <w:tcW w:w="1132" w:type="dxa"/>
          </w:tcPr>
          <w:p w14:paraId="775264AF" w14:textId="5299C18C" w:rsidR="00802E89" w:rsidRPr="00C711AD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42,697</w:t>
            </w:r>
          </w:p>
        </w:tc>
        <w:tc>
          <w:tcPr>
            <w:tcW w:w="1132" w:type="dxa"/>
          </w:tcPr>
          <w:p w14:paraId="2EED896F" w14:textId="79B96646" w:rsidR="00802E89" w:rsidRPr="00504E27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 w:rsidRPr="006540F5"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25</w:t>
            </w:r>
            <w:r w:rsidRPr="006540F5">
              <w:rPr>
                <w:rFonts w:ascii="Meiryo UI" w:eastAsia="Meiryo UI" w:hAnsi="Meiryo UI" w:cs="Meiryo UI"/>
                <w:color w:val="000000" w:themeColor="text1"/>
                <w:szCs w:val="24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338</w:t>
            </w:r>
          </w:p>
        </w:tc>
        <w:tc>
          <w:tcPr>
            <w:tcW w:w="1132" w:type="dxa"/>
          </w:tcPr>
          <w:p w14:paraId="69BE248A" w14:textId="798B3515" w:rsidR="00802E89" w:rsidRPr="00504E27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43,485</w:t>
            </w:r>
          </w:p>
        </w:tc>
      </w:tr>
      <w:tr w:rsidR="00802E89" w:rsidRPr="00AF2F88" w14:paraId="7B52E539" w14:textId="77777777" w:rsidTr="00A20CA2">
        <w:trPr>
          <w:trHeight w:hRule="exact" w:val="454"/>
        </w:trPr>
        <w:tc>
          <w:tcPr>
            <w:tcW w:w="884" w:type="dxa"/>
            <w:vAlign w:val="center"/>
          </w:tcPr>
          <w:p w14:paraId="3595B69E" w14:textId="77777777" w:rsidR="00802E89" w:rsidRPr="00AF2F88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計</w:t>
            </w:r>
          </w:p>
        </w:tc>
        <w:tc>
          <w:tcPr>
            <w:tcW w:w="1159" w:type="dxa"/>
            <w:tcBorders>
              <w:right w:val="nil"/>
            </w:tcBorders>
          </w:tcPr>
          <w:p w14:paraId="4B8BA3F7" w14:textId="5235CD53" w:rsidR="00802E89" w:rsidRPr="00C711AD" w:rsidRDefault="00D132DB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 w:rsidRPr="00D132DB">
              <w:rPr>
                <w:rFonts w:ascii="Meiryo UI" w:eastAsia="Meiryo UI" w:hAnsi="Meiryo UI" w:cs="Meiryo UI"/>
                <w:color w:val="000000" w:themeColor="text1"/>
                <w:szCs w:val="24"/>
              </w:rPr>
              <w:t>38,313</w:t>
            </w:r>
          </w:p>
        </w:tc>
        <w:tc>
          <w:tcPr>
            <w:tcW w:w="1159" w:type="dxa"/>
            <w:tcBorders>
              <w:left w:val="nil"/>
            </w:tcBorders>
          </w:tcPr>
          <w:p w14:paraId="471E0908" w14:textId="691D641C" w:rsidR="00802E89" w:rsidRPr="00C711AD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=b5/f5*100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9D2AD9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100.5%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59" w:type="dxa"/>
            <w:tcBorders>
              <w:right w:val="nil"/>
            </w:tcBorders>
          </w:tcPr>
          <w:p w14:paraId="664D4AA0" w14:textId="0142422F" w:rsidR="00802E89" w:rsidRPr="00C711AD" w:rsidRDefault="00331B7B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 w:rsidRPr="00331B7B">
              <w:rPr>
                <w:rFonts w:ascii="Meiryo UI" w:eastAsia="Meiryo UI" w:hAnsi="Meiryo UI" w:cs="Meiryo UI"/>
                <w:color w:val="000000" w:themeColor="text1"/>
                <w:szCs w:val="24"/>
              </w:rPr>
              <w:t>60,798</w:t>
            </w:r>
          </w:p>
        </w:tc>
        <w:tc>
          <w:tcPr>
            <w:tcW w:w="1160" w:type="dxa"/>
            <w:tcBorders>
              <w:left w:val="nil"/>
            </w:tcBorders>
          </w:tcPr>
          <w:p w14:paraId="3E34CA58" w14:textId="61A69DF9" w:rsidR="00802E89" w:rsidRPr="00C711AD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4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=d5/g5*100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373070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97.7%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4"/>
              </w:rPr>
              <w:t>)</w:t>
            </w:r>
          </w:p>
        </w:tc>
        <w:tc>
          <w:tcPr>
            <w:tcW w:w="1131" w:type="dxa"/>
          </w:tcPr>
          <w:p w14:paraId="0A43733B" w14:textId="5A54D57E" w:rsidR="00802E89" w:rsidRPr="006540F5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38,127</w:t>
            </w:r>
          </w:p>
        </w:tc>
        <w:tc>
          <w:tcPr>
            <w:tcW w:w="1132" w:type="dxa"/>
          </w:tcPr>
          <w:p w14:paraId="58A84911" w14:textId="5813DDBA" w:rsidR="00802E89" w:rsidRPr="00C711AD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62,204</w:t>
            </w:r>
          </w:p>
        </w:tc>
        <w:tc>
          <w:tcPr>
            <w:tcW w:w="1132" w:type="dxa"/>
          </w:tcPr>
          <w:p w14:paraId="4B07F894" w14:textId="13048194" w:rsidR="00802E89" w:rsidRPr="00504E27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 w:rsidRPr="006540F5"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39</w:t>
            </w:r>
            <w:r w:rsidRPr="006540F5">
              <w:rPr>
                <w:rFonts w:ascii="Meiryo UI" w:eastAsia="Meiryo UI" w:hAnsi="Meiryo UI" w:cs="Meiryo UI"/>
                <w:color w:val="000000" w:themeColor="text1"/>
                <w:szCs w:val="24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307</w:t>
            </w:r>
          </w:p>
        </w:tc>
        <w:tc>
          <w:tcPr>
            <w:tcW w:w="1132" w:type="dxa"/>
          </w:tcPr>
          <w:p w14:paraId="0BD812B8" w14:textId="24922656" w:rsidR="00802E89" w:rsidRPr="00504E27" w:rsidRDefault="00802E89" w:rsidP="00802E8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64,331</w:t>
            </w:r>
          </w:p>
        </w:tc>
      </w:tr>
    </w:tbl>
    <w:p w14:paraId="3630A761" w14:textId="77777777" w:rsidR="002E67B8" w:rsidRPr="00AF2F88" w:rsidRDefault="002E67B8" w:rsidP="00B5017D">
      <w:pPr>
        <w:pStyle w:val="aa"/>
        <w:spacing w:line="360" w:lineRule="exact"/>
        <w:rPr>
          <w:rFonts w:ascii="Meiryo UI" w:eastAsia="Meiryo UI" w:hAnsi="Meiryo UI" w:cs="Meiryo UI"/>
          <w:sz w:val="20"/>
        </w:rPr>
      </w:pPr>
      <w:r w:rsidRPr="00AF2F88">
        <w:rPr>
          <w:rFonts w:ascii="Meiryo UI" w:eastAsia="Meiryo UI" w:hAnsi="Meiryo UI" w:cs="Meiryo UI" w:hint="eastAsia"/>
          <w:sz w:val="20"/>
        </w:rPr>
        <w:t>(注)　端数処理のため、合計値は合わないことがあります。</w:t>
      </w:r>
    </w:p>
    <w:p w14:paraId="03920ED5" w14:textId="77777777" w:rsidR="00AA1CC4" w:rsidRPr="00AF2F88" w:rsidRDefault="00AA1CC4" w:rsidP="007D2D66">
      <w:pPr>
        <w:pStyle w:val="aa"/>
        <w:spacing w:line="360" w:lineRule="exact"/>
        <w:ind w:firstLineChars="600" w:firstLine="1056"/>
        <w:jc w:val="left"/>
        <w:rPr>
          <w:rFonts w:ascii="Meiryo UI" w:eastAsia="Meiryo UI" w:hAnsi="Meiryo UI" w:cs="Meiryo UI"/>
          <w:sz w:val="20"/>
        </w:rPr>
      </w:pPr>
    </w:p>
    <w:p w14:paraId="154FA5A6" w14:textId="77777777" w:rsidR="002E67B8" w:rsidRPr="00AF2F88" w:rsidRDefault="002E67B8" w:rsidP="007D2D66">
      <w:pPr>
        <w:pStyle w:val="aa"/>
        <w:spacing w:line="360" w:lineRule="exact"/>
        <w:ind w:firstLineChars="600" w:firstLine="1296"/>
        <w:jc w:val="left"/>
        <w:rPr>
          <w:rFonts w:ascii="Meiryo UI" w:eastAsia="Meiryo UI" w:hAnsi="Meiryo UI" w:cs="Meiryo UI"/>
          <w:szCs w:val="24"/>
        </w:rPr>
      </w:pPr>
    </w:p>
    <w:p w14:paraId="2B92817C" w14:textId="77777777" w:rsidR="00AA1CC4" w:rsidRPr="00AF2F88" w:rsidRDefault="00AA1CC4" w:rsidP="007D2D66">
      <w:pPr>
        <w:pStyle w:val="aa"/>
        <w:spacing w:line="360" w:lineRule="exact"/>
        <w:ind w:firstLineChars="600" w:firstLine="1296"/>
        <w:jc w:val="left"/>
        <w:rPr>
          <w:rFonts w:ascii="Meiryo UI" w:eastAsia="Meiryo UI" w:hAnsi="Meiryo UI" w:cs="Meiryo UI"/>
          <w:szCs w:val="24"/>
        </w:rPr>
      </w:pPr>
    </w:p>
    <w:p w14:paraId="2E7E4405" w14:textId="77777777" w:rsidR="00BC355F" w:rsidRPr="00AF2F88" w:rsidRDefault="00BC355F" w:rsidP="007D2D66">
      <w:pPr>
        <w:pStyle w:val="aa"/>
        <w:spacing w:line="360" w:lineRule="exact"/>
        <w:ind w:firstLineChars="600" w:firstLine="1296"/>
        <w:jc w:val="left"/>
        <w:rPr>
          <w:rFonts w:ascii="Meiryo UI" w:eastAsia="Meiryo UI" w:hAnsi="Meiryo UI" w:cs="Meiryo UI"/>
          <w:szCs w:val="24"/>
        </w:rPr>
      </w:pPr>
    </w:p>
    <w:p w14:paraId="3D0442B7" w14:textId="77777777" w:rsidR="00AA1CC4" w:rsidRPr="00AF2F88" w:rsidRDefault="00AA1CC4" w:rsidP="007D2D66">
      <w:pPr>
        <w:pStyle w:val="aa"/>
        <w:spacing w:line="360" w:lineRule="exact"/>
        <w:ind w:firstLineChars="600" w:firstLine="1296"/>
        <w:jc w:val="left"/>
        <w:rPr>
          <w:rFonts w:ascii="Meiryo UI" w:eastAsia="Meiryo UI" w:hAnsi="Meiryo UI" w:cs="Meiryo UI"/>
          <w:szCs w:val="24"/>
        </w:rPr>
      </w:pPr>
    </w:p>
    <w:p w14:paraId="67804A95" w14:textId="77777777" w:rsidR="00E41531" w:rsidRPr="00AF2F88" w:rsidRDefault="00E41531" w:rsidP="007D2D66">
      <w:pPr>
        <w:pStyle w:val="aa"/>
        <w:spacing w:line="360" w:lineRule="exact"/>
        <w:ind w:firstLineChars="600" w:firstLine="1296"/>
        <w:jc w:val="left"/>
        <w:rPr>
          <w:rFonts w:ascii="Meiryo UI" w:eastAsia="Meiryo UI" w:hAnsi="Meiryo UI" w:cs="Meiryo UI"/>
          <w:szCs w:val="24"/>
        </w:rPr>
      </w:pPr>
    </w:p>
    <w:p w14:paraId="3FBA29BE" w14:textId="77777777" w:rsidR="00E41531" w:rsidRPr="00AF2F88" w:rsidRDefault="00E41531" w:rsidP="00AA1CC4">
      <w:pPr>
        <w:pStyle w:val="aa"/>
        <w:spacing w:line="360" w:lineRule="exact"/>
        <w:ind w:firstLineChars="600" w:firstLine="1296"/>
        <w:rPr>
          <w:rFonts w:ascii="Meiryo UI" w:eastAsia="Meiryo UI" w:hAnsi="Meiryo UI" w:cs="Meiryo UI"/>
          <w:szCs w:val="24"/>
        </w:rPr>
      </w:pPr>
    </w:p>
    <w:p w14:paraId="63E04247" w14:textId="77777777" w:rsidR="00AA1CC4" w:rsidRPr="00AF2F88" w:rsidRDefault="006126FC" w:rsidP="002063E2">
      <w:pPr>
        <w:pStyle w:val="aa"/>
        <w:spacing w:line="360" w:lineRule="exact"/>
        <w:rPr>
          <w:rFonts w:ascii="Meiryo UI" w:eastAsia="Meiryo UI" w:hAnsi="Meiryo UI" w:cs="Meiryo UI"/>
          <w:b/>
          <w:szCs w:val="24"/>
        </w:rPr>
      </w:pPr>
      <w:r w:rsidRPr="00AF2F88">
        <w:rPr>
          <w:rFonts w:ascii="Meiryo UI" w:eastAsia="Meiryo UI" w:hAnsi="Meiryo UI" w:cs="Meiryo UI" w:hint="eastAsia"/>
          <w:b/>
          <w:sz w:val="28"/>
          <w:szCs w:val="28"/>
        </w:rPr>
        <w:t>◌　堺泉北港</w:t>
      </w:r>
    </w:p>
    <w:p w14:paraId="2D5B78FB" w14:textId="77777777" w:rsidR="00E41531" w:rsidRPr="00AF2F88" w:rsidRDefault="00E41531" w:rsidP="006126FC">
      <w:pPr>
        <w:pStyle w:val="aa"/>
        <w:spacing w:line="360" w:lineRule="exact"/>
        <w:rPr>
          <w:rFonts w:ascii="Meiryo UI" w:eastAsia="Meiryo UI" w:hAnsi="Meiryo UI" w:cs="Meiryo UI"/>
          <w:b/>
          <w:szCs w:val="24"/>
        </w:rPr>
      </w:pPr>
    </w:p>
    <w:p w14:paraId="293D1132" w14:textId="0AA77C38" w:rsidR="006126FC" w:rsidRPr="00370CB0" w:rsidRDefault="006126FC" w:rsidP="006126FC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b/>
          <w:szCs w:val="24"/>
        </w:rPr>
        <w:t xml:space="preserve">　</w:t>
      </w:r>
      <w:r w:rsidR="00E73B2D" w:rsidRPr="00370CB0">
        <w:rPr>
          <w:rFonts w:ascii="Meiryo UI" w:eastAsia="Meiryo UI" w:hAnsi="Meiryo UI" w:cs="Meiryo UI" w:hint="eastAsia"/>
          <w:szCs w:val="24"/>
        </w:rPr>
        <w:t>堺泉北港の入港船舶数は</w:t>
      </w:r>
      <w:r w:rsidR="00D24E82" w:rsidRPr="00D24E82">
        <w:rPr>
          <w:rFonts w:ascii="Meiryo UI" w:eastAsia="Meiryo UI" w:hAnsi="Meiryo UI" w:cs="Meiryo UI"/>
          <w:szCs w:val="24"/>
        </w:rPr>
        <w:t>26,693</w:t>
      </w:r>
      <w:r w:rsidR="00D85F97" w:rsidRPr="00370CB0">
        <w:rPr>
          <w:rFonts w:ascii="Meiryo UI" w:eastAsia="Meiryo UI" w:hAnsi="Meiryo UI" w:cs="Meiryo UI" w:hint="eastAsia"/>
          <w:szCs w:val="24"/>
        </w:rPr>
        <w:t>隻</w:t>
      </w:r>
      <w:r w:rsidRPr="00370CB0">
        <w:rPr>
          <w:rFonts w:ascii="Meiryo UI" w:eastAsia="Meiryo UI" w:hAnsi="Meiryo UI" w:cs="Meiryo UI" w:hint="eastAsia"/>
          <w:szCs w:val="24"/>
        </w:rPr>
        <w:t>(対前年比</w:t>
      </w:r>
      <w:r w:rsidR="00D24E82" w:rsidRPr="00D24E82">
        <w:rPr>
          <w:rFonts w:ascii="Meiryo UI" w:eastAsia="Meiryo UI" w:hAnsi="Meiryo UI" w:cs="Meiryo UI"/>
          <w:szCs w:val="24"/>
        </w:rPr>
        <w:t>4.4</w:t>
      </w:r>
      <w:r w:rsidR="00512067" w:rsidRPr="00370CB0">
        <w:rPr>
          <w:rFonts w:ascii="Meiryo UI" w:eastAsia="Meiryo UI" w:hAnsi="Meiryo UI" w:cs="Meiryo UI" w:hint="eastAsia"/>
          <w:szCs w:val="24"/>
        </w:rPr>
        <w:t>%</w:t>
      </w:r>
      <w:r w:rsidR="009F17B8">
        <w:rPr>
          <w:rFonts w:ascii="Meiryo UI" w:eastAsia="Meiryo UI" w:hAnsi="Meiryo UI" w:cs="Meiryo UI" w:hint="eastAsia"/>
          <w:szCs w:val="24"/>
        </w:rPr>
        <w:t>減</w:t>
      </w:r>
      <w:r w:rsidR="00370CB0" w:rsidRPr="00370CB0">
        <w:rPr>
          <w:rFonts w:ascii="Meiryo UI" w:eastAsia="Meiryo UI" w:hAnsi="Meiryo UI" w:cs="Meiryo UI" w:hint="eastAsia"/>
          <w:szCs w:val="24"/>
        </w:rPr>
        <w:t>)</w:t>
      </w:r>
      <w:r w:rsidR="00512067" w:rsidRPr="00370CB0">
        <w:rPr>
          <w:rFonts w:ascii="Meiryo UI" w:eastAsia="Meiryo UI" w:hAnsi="Meiryo UI" w:cs="Meiryo UI" w:hint="eastAsia"/>
          <w:szCs w:val="24"/>
        </w:rPr>
        <w:t>、前年より</w:t>
      </w:r>
      <w:r w:rsidR="00D24E82" w:rsidRPr="00D24E82">
        <w:rPr>
          <w:rFonts w:ascii="Meiryo UI" w:eastAsia="Meiryo UI" w:hAnsi="Meiryo UI" w:cs="Meiryo UI"/>
          <w:szCs w:val="24"/>
        </w:rPr>
        <w:t>1,217</w:t>
      </w:r>
      <w:r w:rsidR="00D85F97" w:rsidRPr="00370CB0">
        <w:rPr>
          <w:rFonts w:ascii="Meiryo UI" w:eastAsia="Meiryo UI" w:hAnsi="Meiryo UI" w:cs="Meiryo UI" w:hint="eastAsia"/>
          <w:szCs w:val="24"/>
        </w:rPr>
        <w:t>隻の</w:t>
      </w:r>
      <w:r w:rsidR="009F17B8">
        <w:rPr>
          <w:rFonts w:ascii="Meiryo UI" w:eastAsia="Meiryo UI" w:hAnsi="Meiryo UI" w:cs="Meiryo UI" w:hint="eastAsia"/>
          <w:szCs w:val="24"/>
        </w:rPr>
        <w:t>減少</w:t>
      </w:r>
      <w:r w:rsidR="00512067" w:rsidRPr="00370CB0">
        <w:rPr>
          <w:rFonts w:ascii="Meiryo UI" w:eastAsia="Meiryo UI" w:hAnsi="Meiryo UI" w:cs="Meiryo UI" w:hint="eastAsia"/>
          <w:szCs w:val="24"/>
        </w:rPr>
        <w:t>（外航：</w:t>
      </w:r>
      <w:r w:rsidR="00D24E82">
        <w:rPr>
          <w:rFonts w:ascii="Meiryo UI" w:eastAsia="Meiryo UI" w:hAnsi="Meiryo UI" w:cs="Meiryo UI" w:hint="eastAsia"/>
          <w:szCs w:val="24"/>
        </w:rPr>
        <w:t>6</w:t>
      </w:r>
      <w:r w:rsidR="009F17B8">
        <w:rPr>
          <w:rFonts w:ascii="Meiryo UI" w:eastAsia="Meiryo UI" w:hAnsi="Meiryo UI" w:cs="Meiryo UI" w:hint="eastAsia"/>
          <w:szCs w:val="24"/>
        </w:rPr>
        <w:t>4</w:t>
      </w:r>
      <w:r w:rsidR="00D85F97" w:rsidRPr="00370CB0">
        <w:rPr>
          <w:rFonts w:ascii="Meiryo UI" w:eastAsia="Meiryo UI" w:hAnsi="Meiryo UI" w:cs="Meiryo UI" w:hint="eastAsia"/>
          <w:szCs w:val="24"/>
        </w:rPr>
        <w:t>隻</w:t>
      </w:r>
      <w:r w:rsidR="007D1EF3" w:rsidRPr="00370CB0">
        <w:rPr>
          <w:rFonts w:ascii="Meiryo UI" w:eastAsia="Meiryo UI" w:hAnsi="Meiryo UI" w:cs="Meiryo UI" w:hint="eastAsia"/>
          <w:szCs w:val="24"/>
        </w:rPr>
        <w:t>減</w:t>
      </w:r>
      <w:r w:rsidR="00512067" w:rsidRPr="00370CB0">
        <w:rPr>
          <w:rFonts w:ascii="Meiryo UI" w:eastAsia="Meiryo UI" w:hAnsi="Meiryo UI" w:cs="Meiryo UI" w:hint="eastAsia"/>
          <w:szCs w:val="24"/>
        </w:rPr>
        <w:t>、内航：</w:t>
      </w:r>
      <w:r w:rsidR="00D24E82" w:rsidRPr="00D24E82">
        <w:rPr>
          <w:rFonts w:ascii="Meiryo UI" w:eastAsia="Meiryo UI" w:hAnsi="Meiryo UI" w:cs="Meiryo UI"/>
          <w:szCs w:val="24"/>
        </w:rPr>
        <w:t>1,153</w:t>
      </w:r>
      <w:r w:rsidR="00D85F97" w:rsidRPr="00370CB0">
        <w:rPr>
          <w:rFonts w:ascii="Meiryo UI" w:eastAsia="Meiryo UI" w:hAnsi="Meiryo UI" w:cs="Meiryo UI" w:hint="eastAsia"/>
          <w:szCs w:val="24"/>
        </w:rPr>
        <w:t>隻</w:t>
      </w:r>
      <w:r w:rsidR="009F17B8">
        <w:rPr>
          <w:rFonts w:ascii="Meiryo UI" w:eastAsia="Meiryo UI" w:hAnsi="Meiryo UI" w:cs="Meiryo UI" w:hint="eastAsia"/>
          <w:szCs w:val="24"/>
        </w:rPr>
        <w:t>減</w:t>
      </w:r>
      <w:r w:rsidR="00512067" w:rsidRPr="00370CB0">
        <w:rPr>
          <w:rFonts w:ascii="Meiryo UI" w:eastAsia="Meiryo UI" w:hAnsi="Meiryo UI" w:cs="Meiryo UI" w:hint="eastAsia"/>
          <w:szCs w:val="24"/>
        </w:rPr>
        <w:t>）となりました。また、総トン数は全体で</w:t>
      </w:r>
      <w:r w:rsidR="00D24E82" w:rsidRPr="00D24E82">
        <w:rPr>
          <w:rFonts w:ascii="Meiryo UI" w:eastAsia="Meiryo UI" w:hAnsi="Meiryo UI" w:cs="Meiryo UI"/>
          <w:szCs w:val="24"/>
        </w:rPr>
        <w:t>72,969</w:t>
      </w:r>
      <w:r w:rsidR="00D24E82">
        <w:rPr>
          <w:rFonts w:ascii="Meiryo UI" w:eastAsia="Meiryo UI" w:hAnsi="Meiryo UI" w:cs="Meiryo UI" w:hint="eastAsia"/>
          <w:szCs w:val="24"/>
        </w:rPr>
        <w:t>千</w:t>
      </w:r>
      <w:r w:rsidR="00512067" w:rsidRPr="00370CB0">
        <w:rPr>
          <w:rFonts w:ascii="Meiryo UI" w:eastAsia="Meiryo UI" w:hAnsi="Meiryo UI" w:cs="Meiryo UI" w:hint="eastAsia"/>
          <w:szCs w:val="24"/>
        </w:rPr>
        <w:t>トン(対前年比</w:t>
      </w:r>
      <w:r w:rsidR="00D24E82" w:rsidRPr="00D24E82">
        <w:rPr>
          <w:rFonts w:ascii="Meiryo UI" w:eastAsia="Meiryo UI" w:hAnsi="Meiryo UI" w:cs="Meiryo UI"/>
          <w:szCs w:val="24"/>
        </w:rPr>
        <w:t>0.5</w:t>
      </w:r>
      <w:r w:rsidR="00512067" w:rsidRPr="00370CB0">
        <w:rPr>
          <w:rFonts w:ascii="Meiryo UI" w:eastAsia="Meiryo UI" w:hAnsi="Meiryo UI" w:cs="Meiryo UI" w:hint="eastAsia"/>
          <w:szCs w:val="24"/>
        </w:rPr>
        <w:t>%</w:t>
      </w:r>
      <w:r w:rsidR="009F17B8">
        <w:rPr>
          <w:rFonts w:ascii="Meiryo UI" w:eastAsia="Meiryo UI" w:hAnsi="Meiryo UI" w:cs="Meiryo UI" w:hint="eastAsia"/>
          <w:szCs w:val="24"/>
        </w:rPr>
        <w:t>増</w:t>
      </w:r>
      <w:r w:rsidR="00512067" w:rsidRPr="00370CB0">
        <w:rPr>
          <w:rFonts w:ascii="Meiryo UI" w:eastAsia="Meiryo UI" w:hAnsi="Meiryo UI" w:cs="Meiryo UI" w:hint="eastAsia"/>
          <w:szCs w:val="24"/>
        </w:rPr>
        <w:t>)となり、前年より</w:t>
      </w:r>
      <w:r w:rsidR="00D24E82" w:rsidRPr="00D24E82">
        <w:rPr>
          <w:rFonts w:ascii="Meiryo UI" w:eastAsia="Meiryo UI" w:hAnsi="Meiryo UI" w:cs="Meiryo UI"/>
          <w:szCs w:val="24"/>
        </w:rPr>
        <w:t>386</w:t>
      </w:r>
      <w:r w:rsidR="00D24E82">
        <w:rPr>
          <w:rFonts w:ascii="Meiryo UI" w:eastAsia="Meiryo UI" w:hAnsi="Meiryo UI" w:cs="Meiryo UI" w:hint="eastAsia"/>
          <w:szCs w:val="24"/>
        </w:rPr>
        <w:t>千</w:t>
      </w:r>
      <w:r w:rsidR="00D85F97" w:rsidRPr="00370CB0">
        <w:rPr>
          <w:rFonts w:ascii="Meiryo UI" w:eastAsia="Meiryo UI" w:hAnsi="Meiryo UI" w:cs="Meiryo UI" w:hint="eastAsia"/>
          <w:szCs w:val="24"/>
        </w:rPr>
        <w:t>トン</w:t>
      </w:r>
      <w:r w:rsidR="009F17B8">
        <w:rPr>
          <w:rFonts w:ascii="Meiryo UI" w:eastAsia="Meiryo UI" w:hAnsi="Meiryo UI" w:cs="Meiryo UI" w:hint="eastAsia"/>
          <w:szCs w:val="24"/>
        </w:rPr>
        <w:t>増加</w:t>
      </w:r>
      <w:r w:rsidR="00512067" w:rsidRPr="00370CB0">
        <w:rPr>
          <w:rFonts w:ascii="Meiryo UI" w:eastAsia="Meiryo UI" w:hAnsi="Meiryo UI" w:cs="Meiryo UI" w:hint="eastAsia"/>
          <w:szCs w:val="24"/>
        </w:rPr>
        <w:t>しました。</w:t>
      </w:r>
    </w:p>
    <w:p w14:paraId="26C9871A" w14:textId="77777777" w:rsidR="00512067" w:rsidRPr="00D722A2" w:rsidRDefault="00512067" w:rsidP="006126FC">
      <w:pPr>
        <w:pStyle w:val="aa"/>
        <w:spacing w:line="360" w:lineRule="exact"/>
        <w:rPr>
          <w:rFonts w:ascii="Meiryo UI" w:eastAsia="Meiryo UI" w:hAnsi="Meiryo UI" w:cs="Meiryo UI"/>
          <w:szCs w:val="24"/>
          <w:highlight w:val="yellow"/>
        </w:rPr>
      </w:pPr>
    </w:p>
    <w:p w14:paraId="1C50C56B" w14:textId="73D02FB1" w:rsidR="002B7A75" w:rsidRPr="007F596A" w:rsidRDefault="00E73B2D" w:rsidP="006126FC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  <w:r w:rsidRPr="007F596A">
        <w:rPr>
          <w:rFonts w:ascii="Meiryo UI" w:eastAsia="Meiryo UI" w:hAnsi="Meiryo UI" w:cs="Meiryo UI" w:hint="eastAsia"/>
          <w:szCs w:val="24"/>
        </w:rPr>
        <w:t xml:space="preserve">　</w:t>
      </w:r>
      <w:r w:rsidR="002B7A75" w:rsidRPr="007F596A">
        <w:rPr>
          <w:rFonts w:ascii="Meiryo UI" w:eastAsia="Meiryo UI" w:hAnsi="Meiryo UI" w:cs="Meiryo UI" w:hint="eastAsia"/>
          <w:szCs w:val="24"/>
        </w:rPr>
        <w:t>また、</w:t>
      </w:r>
      <w:r w:rsidRPr="007F596A">
        <w:rPr>
          <w:rFonts w:ascii="Meiryo UI" w:eastAsia="Meiryo UI" w:hAnsi="Meiryo UI" w:cs="Meiryo UI" w:hint="eastAsia"/>
          <w:szCs w:val="24"/>
        </w:rPr>
        <w:t>海上出入の取扱貨物量は</w:t>
      </w:r>
      <w:r w:rsidR="002B7A75" w:rsidRPr="007F596A">
        <w:rPr>
          <w:rFonts w:ascii="Meiryo UI" w:eastAsia="Meiryo UI" w:hAnsi="Meiryo UI" w:cs="Meiryo UI" w:hint="eastAsia"/>
          <w:szCs w:val="24"/>
        </w:rPr>
        <w:t>、全体で</w:t>
      </w:r>
      <w:r w:rsidR="00331B7B" w:rsidRPr="00331B7B">
        <w:rPr>
          <w:rFonts w:ascii="Meiryo UI" w:eastAsia="Meiryo UI" w:hAnsi="Meiryo UI" w:cs="Meiryo UI"/>
          <w:szCs w:val="24"/>
        </w:rPr>
        <w:t>57,820</w:t>
      </w:r>
      <w:r w:rsidR="00D24E82">
        <w:rPr>
          <w:rFonts w:ascii="Meiryo UI" w:eastAsia="Meiryo UI" w:hAnsi="Meiryo UI" w:cs="Meiryo UI" w:hint="eastAsia"/>
          <w:szCs w:val="24"/>
        </w:rPr>
        <w:t>千</w:t>
      </w:r>
      <w:r w:rsidR="008E29AD" w:rsidRPr="007F596A">
        <w:rPr>
          <w:rFonts w:ascii="Meiryo UI" w:eastAsia="Meiryo UI" w:hAnsi="Meiryo UI" w:cs="Meiryo UI" w:hint="eastAsia"/>
          <w:szCs w:val="24"/>
        </w:rPr>
        <w:t>トン</w:t>
      </w:r>
      <w:r w:rsidR="00512067" w:rsidRPr="007F596A">
        <w:rPr>
          <w:rFonts w:ascii="Meiryo UI" w:eastAsia="Meiryo UI" w:hAnsi="Meiryo UI" w:cs="Meiryo UI" w:hint="eastAsia"/>
          <w:szCs w:val="24"/>
        </w:rPr>
        <w:t>(対前年比</w:t>
      </w:r>
      <w:r w:rsidR="00CB3E1A" w:rsidRPr="00CB3E1A">
        <w:rPr>
          <w:rFonts w:ascii="Meiryo UI" w:eastAsia="Meiryo UI" w:hAnsi="Meiryo UI" w:cs="Meiryo UI"/>
          <w:szCs w:val="24"/>
        </w:rPr>
        <w:t>2.9</w:t>
      </w:r>
      <w:r w:rsidR="00132397" w:rsidRPr="007F596A">
        <w:rPr>
          <w:rFonts w:ascii="Meiryo UI" w:eastAsia="Meiryo UI" w:hAnsi="Meiryo UI" w:cs="Meiryo UI" w:hint="eastAsia"/>
          <w:szCs w:val="24"/>
        </w:rPr>
        <w:t>%減</w:t>
      </w:r>
      <w:r w:rsidR="00512067" w:rsidRPr="007F596A">
        <w:rPr>
          <w:rFonts w:ascii="Meiryo UI" w:eastAsia="Meiryo UI" w:hAnsi="Meiryo UI" w:cs="Meiryo UI" w:hint="eastAsia"/>
          <w:szCs w:val="24"/>
        </w:rPr>
        <w:t>)、うち外貿貨物量</w:t>
      </w:r>
      <w:r w:rsidR="00DD5CBC" w:rsidRPr="007F596A">
        <w:rPr>
          <w:rFonts w:ascii="Meiryo UI" w:eastAsia="Meiryo UI" w:hAnsi="Meiryo UI" w:cs="Meiryo UI" w:hint="eastAsia"/>
          <w:szCs w:val="24"/>
        </w:rPr>
        <w:t>は</w:t>
      </w:r>
      <w:r w:rsidR="00867425" w:rsidRPr="00867425">
        <w:rPr>
          <w:rFonts w:ascii="Meiryo UI" w:eastAsia="Meiryo UI" w:hAnsi="Meiryo UI" w:cs="Meiryo UI"/>
          <w:szCs w:val="24"/>
        </w:rPr>
        <w:t>19,291</w:t>
      </w:r>
      <w:r w:rsidR="00D24E82">
        <w:rPr>
          <w:rFonts w:ascii="Meiryo UI" w:eastAsia="Meiryo UI" w:hAnsi="Meiryo UI" w:cs="Meiryo UI" w:hint="eastAsia"/>
          <w:szCs w:val="24"/>
        </w:rPr>
        <w:t>千</w:t>
      </w:r>
      <w:r w:rsidR="00D85074" w:rsidRPr="007F596A">
        <w:rPr>
          <w:rFonts w:ascii="Meiryo UI" w:eastAsia="Meiryo UI" w:hAnsi="Meiryo UI" w:cs="Meiryo UI" w:hint="eastAsia"/>
          <w:szCs w:val="24"/>
        </w:rPr>
        <w:t>トン</w:t>
      </w:r>
      <w:r w:rsidR="00867425" w:rsidRPr="007F596A">
        <w:rPr>
          <w:rFonts w:ascii="Meiryo UI" w:eastAsia="Meiryo UI" w:hAnsi="Meiryo UI" w:cs="Meiryo UI" w:hint="eastAsia"/>
          <w:szCs w:val="24"/>
        </w:rPr>
        <w:t xml:space="preserve"> </w:t>
      </w:r>
      <w:r w:rsidR="00D85074" w:rsidRPr="007F596A">
        <w:rPr>
          <w:rFonts w:ascii="Meiryo UI" w:eastAsia="Meiryo UI" w:hAnsi="Meiryo UI" w:cs="Meiryo UI" w:hint="eastAsia"/>
          <w:szCs w:val="24"/>
        </w:rPr>
        <w:t>(対前年比</w:t>
      </w:r>
      <w:r w:rsidR="00D24E82" w:rsidRPr="00D24E82">
        <w:rPr>
          <w:rFonts w:ascii="Meiryo UI" w:eastAsia="Meiryo UI" w:hAnsi="Meiryo UI" w:cs="Meiryo UI"/>
          <w:szCs w:val="24"/>
        </w:rPr>
        <w:t>13.0</w:t>
      </w:r>
      <w:r w:rsidR="008E29AD" w:rsidRPr="007F596A">
        <w:rPr>
          <w:rFonts w:ascii="Meiryo UI" w:eastAsia="Meiryo UI" w:hAnsi="Meiryo UI" w:cs="Meiryo UI" w:hint="eastAsia"/>
          <w:szCs w:val="24"/>
        </w:rPr>
        <w:t>％</w:t>
      </w:r>
      <w:r w:rsidR="00D24E82">
        <w:rPr>
          <w:rFonts w:ascii="Meiryo UI" w:eastAsia="Meiryo UI" w:hAnsi="Meiryo UI" w:cs="Meiryo UI" w:hint="eastAsia"/>
          <w:szCs w:val="24"/>
        </w:rPr>
        <w:t>減</w:t>
      </w:r>
      <w:r w:rsidR="00D85074" w:rsidRPr="007F596A">
        <w:rPr>
          <w:rFonts w:ascii="Meiryo UI" w:eastAsia="Meiryo UI" w:hAnsi="Meiryo UI" w:cs="Meiryo UI" w:hint="eastAsia"/>
          <w:szCs w:val="24"/>
        </w:rPr>
        <w:t>)、内貿貨物量</w:t>
      </w:r>
      <w:r w:rsidR="002B7A75" w:rsidRPr="007F596A">
        <w:rPr>
          <w:rFonts w:ascii="Meiryo UI" w:eastAsia="Meiryo UI" w:hAnsi="Meiryo UI" w:cs="Meiryo UI" w:hint="eastAsia"/>
          <w:szCs w:val="24"/>
        </w:rPr>
        <w:t>は</w:t>
      </w:r>
      <w:r w:rsidR="00331B7B" w:rsidRPr="00331B7B">
        <w:rPr>
          <w:rFonts w:ascii="Meiryo UI" w:eastAsia="Meiryo UI" w:hAnsi="Meiryo UI" w:cs="Meiryo UI"/>
          <w:szCs w:val="24"/>
        </w:rPr>
        <w:t>38,529</w:t>
      </w:r>
      <w:r w:rsidR="00D24E82">
        <w:rPr>
          <w:rFonts w:ascii="Meiryo UI" w:eastAsia="Meiryo UI" w:hAnsi="Meiryo UI" w:cs="Meiryo UI" w:hint="eastAsia"/>
          <w:szCs w:val="24"/>
        </w:rPr>
        <w:t>千</w:t>
      </w:r>
      <w:r w:rsidR="007259D7" w:rsidRPr="007F596A">
        <w:rPr>
          <w:rFonts w:ascii="Meiryo UI" w:eastAsia="Meiryo UI" w:hAnsi="Meiryo UI" w:cs="Meiryo UI" w:hint="eastAsia"/>
          <w:szCs w:val="24"/>
        </w:rPr>
        <w:t>トン</w:t>
      </w:r>
      <w:r w:rsidR="00867425" w:rsidRPr="007F596A">
        <w:rPr>
          <w:rFonts w:ascii="Meiryo UI" w:eastAsia="Meiryo UI" w:hAnsi="Meiryo UI" w:cs="Meiryo UI" w:hint="eastAsia"/>
          <w:szCs w:val="24"/>
        </w:rPr>
        <w:t xml:space="preserve"> </w:t>
      </w:r>
      <w:r w:rsidR="00D85074" w:rsidRPr="007F596A">
        <w:rPr>
          <w:rFonts w:ascii="Meiryo UI" w:eastAsia="Meiryo UI" w:hAnsi="Meiryo UI" w:cs="Meiryo UI" w:hint="eastAsia"/>
          <w:szCs w:val="24"/>
        </w:rPr>
        <w:t>(</w:t>
      </w:r>
      <w:r w:rsidR="007259D7" w:rsidRPr="007F596A">
        <w:rPr>
          <w:rFonts w:ascii="Meiryo UI" w:eastAsia="Meiryo UI" w:hAnsi="Meiryo UI" w:cs="Meiryo UI" w:hint="eastAsia"/>
          <w:szCs w:val="24"/>
        </w:rPr>
        <w:t>対前年比</w:t>
      </w:r>
      <w:r w:rsidR="00331B7B" w:rsidRPr="00331B7B">
        <w:rPr>
          <w:rFonts w:ascii="Meiryo UI" w:eastAsia="Meiryo UI" w:hAnsi="Meiryo UI" w:cs="Meiryo UI"/>
          <w:szCs w:val="24"/>
        </w:rPr>
        <w:t>3.2</w:t>
      </w:r>
      <w:r w:rsidR="007259D7" w:rsidRPr="007F596A">
        <w:rPr>
          <w:rFonts w:ascii="Meiryo UI" w:eastAsia="Meiryo UI" w:hAnsi="Meiryo UI" w:cs="Meiryo UI" w:hint="eastAsia"/>
          <w:szCs w:val="24"/>
        </w:rPr>
        <w:t>％</w:t>
      </w:r>
      <w:r w:rsidR="00CC31D4">
        <w:rPr>
          <w:rFonts w:ascii="Meiryo UI" w:eastAsia="Meiryo UI" w:hAnsi="Meiryo UI" w:cs="Meiryo UI" w:hint="eastAsia"/>
          <w:szCs w:val="24"/>
        </w:rPr>
        <w:t>増</w:t>
      </w:r>
      <w:r w:rsidR="00D85074" w:rsidRPr="007F596A">
        <w:rPr>
          <w:rFonts w:ascii="Meiryo UI" w:eastAsia="Meiryo UI" w:hAnsi="Meiryo UI" w:cs="Meiryo UI" w:hint="eastAsia"/>
          <w:szCs w:val="24"/>
        </w:rPr>
        <w:t>)</w:t>
      </w:r>
      <w:r w:rsidR="002B7A75" w:rsidRPr="007F596A">
        <w:rPr>
          <w:rFonts w:ascii="Meiryo UI" w:eastAsia="Meiryo UI" w:hAnsi="Meiryo UI" w:cs="Meiryo UI" w:hint="eastAsia"/>
          <w:szCs w:val="24"/>
        </w:rPr>
        <w:t>となり、前年より全体で</w:t>
      </w:r>
      <w:r w:rsidR="006B10D9" w:rsidRPr="006B10D9">
        <w:rPr>
          <w:rFonts w:ascii="Meiryo UI" w:eastAsia="Meiryo UI" w:hAnsi="Meiryo UI" w:cs="Meiryo UI"/>
          <w:szCs w:val="24"/>
        </w:rPr>
        <w:t>1,714</w:t>
      </w:r>
      <w:r w:rsidR="00D24E82">
        <w:rPr>
          <w:rFonts w:ascii="Meiryo UI" w:eastAsia="Meiryo UI" w:hAnsi="Meiryo UI" w:cs="Meiryo UI" w:hint="eastAsia"/>
          <w:szCs w:val="24"/>
        </w:rPr>
        <w:t>千</w:t>
      </w:r>
      <w:r w:rsidR="002B7A75" w:rsidRPr="007F596A">
        <w:rPr>
          <w:rFonts w:ascii="Meiryo UI" w:eastAsia="Meiryo UI" w:hAnsi="Meiryo UI" w:cs="Meiryo UI" w:hint="eastAsia"/>
          <w:szCs w:val="24"/>
        </w:rPr>
        <w:t>トンの</w:t>
      </w:r>
      <w:r w:rsidR="006B10D9">
        <w:rPr>
          <w:rFonts w:ascii="Meiryo UI" w:eastAsia="Meiryo UI" w:hAnsi="Meiryo UI" w:cs="Meiryo UI" w:hint="eastAsia"/>
          <w:szCs w:val="24"/>
        </w:rPr>
        <w:t>減少</w:t>
      </w:r>
      <w:r w:rsidR="002B7A75" w:rsidRPr="007F596A">
        <w:rPr>
          <w:rFonts w:ascii="Meiryo UI" w:eastAsia="Meiryo UI" w:hAnsi="Meiryo UI" w:cs="Meiryo UI" w:hint="eastAsia"/>
          <w:szCs w:val="24"/>
        </w:rPr>
        <w:t>となりました。</w:t>
      </w:r>
    </w:p>
    <w:p w14:paraId="61B24C99" w14:textId="77777777" w:rsidR="00D85074" w:rsidRPr="007F596A" w:rsidRDefault="00B66A60" w:rsidP="006126FC">
      <w:pPr>
        <w:pStyle w:val="aa"/>
        <w:spacing w:line="360" w:lineRule="exact"/>
        <w:rPr>
          <w:rFonts w:ascii="Meiryo UI" w:eastAsia="Meiryo UI" w:hAnsi="Meiryo UI" w:cs="Meiryo UI"/>
          <w:sz w:val="20"/>
        </w:rPr>
      </w:pPr>
      <w:r w:rsidRPr="007F596A">
        <w:rPr>
          <w:rFonts w:ascii="Meiryo UI" w:eastAsia="Meiryo UI" w:hAnsi="Meiryo UI" w:cs="Meiryo UI" w:hint="eastAsia"/>
          <w:sz w:val="20"/>
        </w:rPr>
        <w:t>（注）</w:t>
      </w:r>
      <w:r w:rsidR="00DD5CBC" w:rsidRPr="007F596A">
        <w:rPr>
          <w:rFonts w:ascii="Meiryo UI" w:eastAsia="Meiryo UI" w:hAnsi="Meiryo UI" w:cs="Meiryo UI" w:hint="eastAsia"/>
          <w:sz w:val="20"/>
        </w:rPr>
        <w:t>端数処理のため、合計値は合わないことがあります。</w:t>
      </w:r>
    </w:p>
    <w:p w14:paraId="1031624D" w14:textId="77777777" w:rsidR="00DD5CBC" w:rsidRPr="00D722A2" w:rsidRDefault="00DD5CBC" w:rsidP="006126FC">
      <w:pPr>
        <w:pStyle w:val="aa"/>
        <w:spacing w:line="360" w:lineRule="exact"/>
        <w:rPr>
          <w:rFonts w:ascii="Meiryo UI" w:eastAsia="Meiryo UI" w:hAnsi="Meiryo UI" w:cs="Meiryo UI"/>
          <w:szCs w:val="24"/>
          <w:highlight w:val="yellow"/>
        </w:rPr>
      </w:pPr>
    </w:p>
    <w:p w14:paraId="5194D9D8" w14:textId="0AAE84AA" w:rsidR="00AA2D7C" w:rsidRPr="00521C02" w:rsidRDefault="00A05B8F" w:rsidP="006126FC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  <w:r w:rsidRPr="00521C02">
        <w:rPr>
          <w:rFonts w:ascii="Meiryo UI" w:eastAsia="Meiryo UI" w:hAnsi="Meiryo UI" w:cs="Meiryo UI" w:hint="eastAsia"/>
          <w:szCs w:val="24"/>
        </w:rPr>
        <w:t xml:space="preserve">　</w:t>
      </w:r>
      <w:r w:rsidR="002B7A75" w:rsidRPr="00521C02">
        <w:rPr>
          <w:rFonts w:ascii="Meiryo UI" w:eastAsia="Meiryo UI" w:hAnsi="Meiryo UI" w:cs="Meiryo UI" w:hint="eastAsia"/>
          <w:szCs w:val="24"/>
        </w:rPr>
        <w:t>なお、</w:t>
      </w:r>
      <w:r w:rsidRPr="00521C02">
        <w:rPr>
          <w:rFonts w:ascii="Meiryo UI" w:eastAsia="Meiryo UI" w:hAnsi="Meiryo UI" w:cs="Meiryo UI" w:hint="eastAsia"/>
          <w:szCs w:val="24"/>
        </w:rPr>
        <w:t>取扱貨物の主要品種は</w:t>
      </w:r>
      <w:r w:rsidR="00D50CB4">
        <w:rPr>
          <w:rFonts w:ascii="Meiryo UI" w:eastAsia="Meiryo UI" w:hAnsi="Meiryo UI" w:cs="Meiryo UI" w:hint="eastAsia"/>
          <w:szCs w:val="24"/>
        </w:rPr>
        <w:t>、</w:t>
      </w:r>
      <w:r w:rsidR="00D85074" w:rsidRPr="00521C02">
        <w:rPr>
          <w:rFonts w:ascii="Meiryo UI" w:eastAsia="Meiryo UI" w:hAnsi="Meiryo UI" w:cs="Meiryo UI" w:hint="eastAsia"/>
          <w:szCs w:val="24"/>
        </w:rPr>
        <w:t>完成自動車</w:t>
      </w:r>
      <w:r w:rsidR="00C464E9" w:rsidRPr="00521C02">
        <w:rPr>
          <w:rFonts w:ascii="Meiryo UI" w:eastAsia="Meiryo UI" w:hAnsi="Meiryo UI" w:cs="Meiryo UI" w:hint="eastAsia"/>
          <w:szCs w:val="24"/>
        </w:rPr>
        <w:t>（フェリー貨物含む）</w:t>
      </w:r>
      <w:r w:rsidR="00D24E82" w:rsidRPr="00521C02">
        <w:rPr>
          <w:rFonts w:ascii="Meiryo UI" w:eastAsia="Meiryo UI" w:hAnsi="Meiryo UI" w:cs="Meiryo UI" w:hint="eastAsia"/>
          <w:szCs w:val="24"/>
        </w:rPr>
        <w:t>、</w:t>
      </w:r>
      <w:r w:rsidR="00D50CB4">
        <w:rPr>
          <w:rFonts w:ascii="Meiryo UI" w:eastAsia="Meiryo UI" w:hAnsi="Meiryo UI" w:cs="Meiryo UI" w:hint="eastAsia"/>
          <w:szCs w:val="24"/>
        </w:rPr>
        <w:t>原油、</w:t>
      </w:r>
      <w:r w:rsidR="00D24E82">
        <w:rPr>
          <w:rFonts w:ascii="Meiryo UI" w:eastAsia="Meiryo UI" w:hAnsi="Meiryo UI" w:cs="Meiryo UI" w:hint="eastAsia"/>
          <w:szCs w:val="24"/>
        </w:rPr>
        <w:t>鋼材</w:t>
      </w:r>
      <w:r w:rsidR="00D24E82" w:rsidRPr="00521C02">
        <w:rPr>
          <w:rFonts w:ascii="Meiryo UI" w:eastAsia="Meiryo UI" w:hAnsi="Meiryo UI" w:cs="Meiryo UI" w:hint="eastAsia"/>
          <w:szCs w:val="24"/>
        </w:rPr>
        <w:t>、</w:t>
      </w:r>
      <w:r w:rsidR="00D85074" w:rsidRPr="00521C02">
        <w:rPr>
          <w:rFonts w:ascii="Meiryo UI" w:eastAsia="Meiryo UI" w:hAnsi="Meiryo UI" w:cs="Meiryo UI" w:hint="eastAsia"/>
          <w:szCs w:val="24"/>
        </w:rPr>
        <w:t>LNG(液化天然</w:t>
      </w:r>
      <w:r w:rsidR="008C18FE">
        <w:rPr>
          <w:rFonts w:ascii="Meiryo UI" w:eastAsia="Meiryo UI" w:hAnsi="Meiryo UI" w:cs="Meiryo UI" w:hint="eastAsia"/>
          <w:szCs w:val="24"/>
        </w:rPr>
        <w:t>ガス</w:t>
      </w:r>
      <w:r w:rsidR="00D85074" w:rsidRPr="00521C02">
        <w:rPr>
          <w:rFonts w:ascii="Meiryo UI" w:eastAsia="Meiryo UI" w:hAnsi="Meiryo UI" w:cs="Meiryo UI" w:hint="eastAsia"/>
          <w:szCs w:val="24"/>
        </w:rPr>
        <w:t>)</w:t>
      </w:r>
      <w:r w:rsidR="00D5108A">
        <w:rPr>
          <w:rFonts w:ascii="Meiryo UI" w:eastAsia="Meiryo UI" w:hAnsi="Meiryo UI" w:cs="Meiryo UI" w:hint="eastAsia"/>
          <w:szCs w:val="24"/>
        </w:rPr>
        <w:t>、</w:t>
      </w:r>
      <w:r w:rsidR="00D24E82">
        <w:rPr>
          <w:rFonts w:ascii="Meiryo UI" w:eastAsia="Meiryo UI" w:hAnsi="Meiryo UI" w:cs="Meiryo UI" w:hint="eastAsia"/>
          <w:szCs w:val="24"/>
        </w:rPr>
        <w:t>その他の石油</w:t>
      </w:r>
      <w:r w:rsidR="003C288E" w:rsidRPr="00521C02">
        <w:rPr>
          <w:rFonts w:ascii="Meiryo UI" w:eastAsia="Meiryo UI" w:hAnsi="Meiryo UI" w:cs="Meiryo UI" w:hint="eastAsia"/>
          <w:szCs w:val="24"/>
        </w:rPr>
        <w:t>です。</w:t>
      </w:r>
    </w:p>
    <w:p w14:paraId="5676244F" w14:textId="77777777" w:rsidR="00DD5CBC" w:rsidRPr="00D722A2" w:rsidRDefault="00DD5CBC" w:rsidP="006126FC">
      <w:pPr>
        <w:pStyle w:val="aa"/>
        <w:spacing w:line="360" w:lineRule="exact"/>
        <w:rPr>
          <w:rFonts w:ascii="Meiryo UI" w:eastAsia="Meiryo UI" w:hAnsi="Meiryo UI" w:cs="Meiryo UI"/>
          <w:szCs w:val="24"/>
          <w:highlight w:val="yellow"/>
        </w:rPr>
      </w:pPr>
    </w:p>
    <w:p w14:paraId="0D5BD9AC" w14:textId="48FD5FF8" w:rsidR="00FF119F" w:rsidRPr="00AF2F88" w:rsidRDefault="00FF119F" w:rsidP="006126FC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  <w:r w:rsidRPr="00617F04">
        <w:rPr>
          <w:rFonts w:ascii="Meiryo UI" w:eastAsia="Meiryo UI" w:hAnsi="Meiryo UI" w:cs="Meiryo UI" w:hint="eastAsia"/>
          <w:szCs w:val="24"/>
        </w:rPr>
        <w:t xml:space="preserve">　また、利用施設の区分で見る取扱貨物量は、</w:t>
      </w:r>
      <w:r w:rsidR="007259D7" w:rsidRPr="00617F04">
        <w:rPr>
          <w:rFonts w:ascii="Meiryo UI" w:eastAsia="Meiryo UI" w:hAnsi="Meiryo UI" w:cs="Meiryo UI" w:hint="eastAsia"/>
          <w:szCs w:val="24"/>
        </w:rPr>
        <w:t>公共岸壁等利用が</w:t>
      </w:r>
      <w:r w:rsidR="00331B7B" w:rsidRPr="00331B7B">
        <w:rPr>
          <w:rFonts w:ascii="Meiryo UI" w:eastAsia="Meiryo UI" w:hAnsi="Meiryo UI" w:cs="Meiryo UI"/>
          <w:szCs w:val="24"/>
        </w:rPr>
        <w:t>2,004</w:t>
      </w:r>
      <w:r w:rsidR="00D24E82">
        <w:rPr>
          <w:rFonts w:ascii="Meiryo UI" w:eastAsia="Meiryo UI" w:hAnsi="Meiryo UI" w:cs="Meiryo UI" w:hint="eastAsia"/>
          <w:szCs w:val="24"/>
        </w:rPr>
        <w:t>千</w:t>
      </w:r>
      <w:r w:rsidR="00D5108A">
        <w:rPr>
          <w:rFonts w:ascii="Meiryo UI" w:eastAsia="Meiryo UI" w:hAnsi="Meiryo UI" w:cs="Meiryo UI" w:hint="eastAsia"/>
          <w:szCs w:val="24"/>
        </w:rPr>
        <w:t>トン</w:t>
      </w:r>
      <w:r w:rsidR="00D24E82">
        <w:rPr>
          <w:rFonts w:ascii="Meiryo UI" w:eastAsia="Meiryo UI" w:hAnsi="Meiryo UI" w:cs="Meiryo UI" w:hint="eastAsia"/>
          <w:szCs w:val="24"/>
        </w:rPr>
        <w:t>増加</w:t>
      </w:r>
      <w:r w:rsidR="00761B7D" w:rsidRPr="00617F04">
        <w:rPr>
          <w:rFonts w:ascii="Meiryo UI" w:eastAsia="Meiryo UI" w:hAnsi="Meiryo UI" w:cs="Meiryo UI" w:hint="eastAsia"/>
          <w:szCs w:val="24"/>
        </w:rPr>
        <w:t>し、企業専用岸壁利用</w:t>
      </w:r>
      <w:r w:rsidR="00513540" w:rsidRPr="00617F04">
        <w:rPr>
          <w:rFonts w:ascii="Meiryo UI" w:eastAsia="Meiryo UI" w:hAnsi="Meiryo UI" w:cs="Meiryo UI" w:hint="eastAsia"/>
          <w:szCs w:val="24"/>
        </w:rPr>
        <w:t>は</w:t>
      </w:r>
      <w:r w:rsidR="00D24E82" w:rsidRPr="00D24E82">
        <w:rPr>
          <w:rFonts w:ascii="Meiryo UI" w:eastAsia="Meiryo UI" w:hAnsi="Meiryo UI" w:cs="Meiryo UI"/>
          <w:szCs w:val="24"/>
        </w:rPr>
        <w:t>3,718</w:t>
      </w:r>
      <w:r w:rsidR="00D24E82">
        <w:rPr>
          <w:rFonts w:ascii="Meiryo UI" w:eastAsia="Meiryo UI" w:hAnsi="Meiryo UI" w:cs="Meiryo UI" w:hint="eastAsia"/>
          <w:szCs w:val="24"/>
        </w:rPr>
        <w:t>千</w:t>
      </w:r>
      <w:r w:rsidR="009E0ADB" w:rsidRPr="00617F04">
        <w:rPr>
          <w:rFonts w:ascii="Meiryo UI" w:eastAsia="Meiryo UI" w:hAnsi="Meiryo UI" w:cs="Meiryo UI" w:hint="eastAsia"/>
          <w:szCs w:val="24"/>
        </w:rPr>
        <w:t>トン</w:t>
      </w:r>
      <w:r w:rsidR="007905B2" w:rsidRPr="00617F04">
        <w:rPr>
          <w:rFonts w:ascii="Meiryo UI" w:eastAsia="Meiryo UI" w:hAnsi="Meiryo UI" w:cs="Meiryo UI" w:hint="eastAsia"/>
          <w:szCs w:val="24"/>
        </w:rPr>
        <w:t>減少</w:t>
      </w:r>
      <w:r w:rsidR="00C37362" w:rsidRPr="00617F04">
        <w:rPr>
          <w:rFonts w:ascii="Meiryo UI" w:eastAsia="Meiryo UI" w:hAnsi="Meiryo UI" w:cs="Meiryo UI" w:hint="eastAsia"/>
          <w:szCs w:val="24"/>
        </w:rPr>
        <w:t>しています。フェリー貨物量は</w:t>
      </w:r>
      <w:r w:rsidR="00CB3E1A" w:rsidRPr="00CB3E1A">
        <w:rPr>
          <w:rFonts w:ascii="Meiryo UI" w:eastAsia="Meiryo UI" w:hAnsi="Meiryo UI" w:cs="Meiryo UI"/>
          <w:szCs w:val="24"/>
        </w:rPr>
        <w:t>2,715</w:t>
      </w:r>
      <w:r w:rsidR="00D24E82">
        <w:rPr>
          <w:rFonts w:ascii="Meiryo UI" w:eastAsia="Meiryo UI" w:hAnsi="Meiryo UI" w:cs="Meiryo UI" w:hint="eastAsia"/>
          <w:szCs w:val="24"/>
        </w:rPr>
        <w:t>千</w:t>
      </w:r>
      <w:r w:rsidR="00325CFC" w:rsidRPr="00617F04">
        <w:rPr>
          <w:rFonts w:ascii="Meiryo UI" w:eastAsia="Meiryo UI" w:hAnsi="Meiryo UI" w:cs="Meiryo UI" w:hint="eastAsia"/>
          <w:szCs w:val="24"/>
        </w:rPr>
        <w:t>トン</w:t>
      </w:r>
      <w:r w:rsidR="009865E2">
        <w:rPr>
          <w:rFonts w:ascii="Meiryo UI" w:eastAsia="Meiryo UI" w:hAnsi="Meiryo UI" w:cs="Meiryo UI" w:hint="eastAsia"/>
          <w:szCs w:val="24"/>
        </w:rPr>
        <w:t>増加</w:t>
      </w:r>
      <w:r w:rsidR="00C37362" w:rsidRPr="00617F04">
        <w:rPr>
          <w:rFonts w:ascii="Meiryo UI" w:eastAsia="Meiryo UI" w:hAnsi="Meiryo UI" w:cs="Meiryo UI" w:hint="eastAsia"/>
          <w:szCs w:val="24"/>
        </w:rPr>
        <w:t>しました。</w:t>
      </w:r>
    </w:p>
    <w:p w14:paraId="17BA4F56" w14:textId="77777777" w:rsidR="000C6DBB" w:rsidRDefault="000C6DBB" w:rsidP="006126FC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</w:p>
    <w:p w14:paraId="61826464" w14:textId="77777777" w:rsidR="002B0750" w:rsidRDefault="002B0750" w:rsidP="006126FC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</w:p>
    <w:p w14:paraId="62523B79" w14:textId="77777777" w:rsidR="002B0750" w:rsidRPr="00AF2F88" w:rsidRDefault="002B0750" w:rsidP="006126FC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</w:p>
    <w:p w14:paraId="07C0876C" w14:textId="77777777" w:rsidR="00E1282D" w:rsidRPr="00E1282D" w:rsidRDefault="00FF119F" w:rsidP="00E1282D">
      <w:pPr>
        <w:pStyle w:val="aa"/>
        <w:spacing w:line="360" w:lineRule="exact"/>
        <w:jc w:val="center"/>
        <w:rPr>
          <w:rFonts w:ascii="Meiryo UI" w:eastAsia="SimSun" w:hAnsi="Meiryo UI" w:cs="Meiryo UI"/>
          <w:sz w:val="28"/>
          <w:szCs w:val="24"/>
          <w:lang w:eastAsia="zh-CN"/>
        </w:rPr>
      </w:pPr>
      <w:r w:rsidRPr="00AF2F88">
        <w:rPr>
          <w:rFonts w:ascii="Meiryo UI" w:eastAsia="Meiryo UI" w:hAnsi="Meiryo UI" w:cs="Meiryo UI" w:hint="eastAsia"/>
          <w:sz w:val="28"/>
          <w:szCs w:val="24"/>
          <w:lang w:eastAsia="zh-CN"/>
        </w:rPr>
        <w:t>堺泉北港　　入港船舶数、取扱貨物量等　年次表</w:t>
      </w:r>
    </w:p>
    <w:tbl>
      <w:tblPr>
        <w:tblStyle w:val="ab"/>
        <w:tblW w:w="10256" w:type="dxa"/>
        <w:tblLayout w:type="fixed"/>
        <w:tblLook w:val="04A0" w:firstRow="1" w:lastRow="0" w:firstColumn="1" w:lastColumn="0" w:noHBand="0" w:noVBand="1"/>
      </w:tblPr>
      <w:tblGrid>
        <w:gridCol w:w="932"/>
        <w:gridCol w:w="932"/>
        <w:gridCol w:w="932"/>
        <w:gridCol w:w="932"/>
        <w:gridCol w:w="932"/>
        <w:gridCol w:w="932"/>
        <w:gridCol w:w="932"/>
        <w:gridCol w:w="933"/>
        <w:gridCol w:w="933"/>
        <w:gridCol w:w="933"/>
        <w:gridCol w:w="933"/>
      </w:tblGrid>
      <w:tr w:rsidR="00E1282D" w:rsidRPr="00AF2F88" w14:paraId="4637A296" w14:textId="77777777" w:rsidTr="002334D9">
        <w:tc>
          <w:tcPr>
            <w:tcW w:w="932" w:type="dxa"/>
            <w:vMerge w:val="restart"/>
            <w:vAlign w:val="center"/>
          </w:tcPr>
          <w:p w14:paraId="0017F462" w14:textId="77777777"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年次</w:t>
            </w:r>
          </w:p>
        </w:tc>
        <w:tc>
          <w:tcPr>
            <w:tcW w:w="2796" w:type="dxa"/>
            <w:gridSpan w:val="3"/>
          </w:tcPr>
          <w:p w14:paraId="32070548" w14:textId="77777777"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隻　数（隻）</w:t>
            </w:r>
          </w:p>
        </w:tc>
        <w:tc>
          <w:tcPr>
            <w:tcW w:w="2796" w:type="dxa"/>
            <w:gridSpan w:val="3"/>
          </w:tcPr>
          <w:p w14:paraId="52625F0B" w14:textId="77777777"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総トン数（千トン）</w:t>
            </w:r>
          </w:p>
        </w:tc>
        <w:tc>
          <w:tcPr>
            <w:tcW w:w="3732" w:type="dxa"/>
            <w:gridSpan w:val="4"/>
          </w:tcPr>
          <w:p w14:paraId="22E4FFD7" w14:textId="77777777"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貨物量（千トン）</w:t>
            </w:r>
          </w:p>
        </w:tc>
      </w:tr>
      <w:tr w:rsidR="00E1282D" w:rsidRPr="002D744C" w14:paraId="7262CED8" w14:textId="77777777" w:rsidTr="002334D9">
        <w:tc>
          <w:tcPr>
            <w:tcW w:w="932" w:type="dxa"/>
            <w:vMerge/>
          </w:tcPr>
          <w:p w14:paraId="5F653945" w14:textId="77777777"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932" w:type="dxa"/>
          </w:tcPr>
          <w:p w14:paraId="4952F1AB" w14:textId="77777777"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932" w:type="dxa"/>
          </w:tcPr>
          <w:p w14:paraId="0E0E12A7" w14:textId="77777777"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航</w:t>
            </w:r>
          </w:p>
        </w:tc>
        <w:tc>
          <w:tcPr>
            <w:tcW w:w="932" w:type="dxa"/>
          </w:tcPr>
          <w:p w14:paraId="4CEE48DD" w14:textId="77777777"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航</w:t>
            </w:r>
          </w:p>
        </w:tc>
        <w:tc>
          <w:tcPr>
            <w:tcW w:w="932" w:type="dxa"/>
          </w:tcPr>
          <w:p w14:paraId="6C6E28F7" w14:textId="77777777"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932" w:type="dxa"/>
          </w:tcPr>
          <w:p w14:paraId="59266E09" w14:textId="77777777"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航</w:t>
            </w:r>
          </w:p>
        </w:tc>
        <w:tc>
          <w:tcPr>
            <w:tcW w:w="932" w:type="dxa"/>
          </w:tcPr>
          <w:p w14:paraId="32583519" w14:textId="77777777"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航</w:t>
            </w:r>
          </w:p>
        </w:tc>
        <w:tc>
          <w:tcPr>
            <w:tcW w:w="933" w:type="dxa"/>
          </w:tcPr>
          <w:p w14:paraId="7CF9D426" w14:textId="77777777"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933" w:type="dxa"/>
          </w:tcPr>
          <w:p w14:paraId="174CAE5E" w14:textId="77777777"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貿</w:t>
            </w:r>
          </w:p>
        </w:tc>
        <w:tc>
          <w:tcPr>
            <w:tcW w:w="933" w:type="dxa"/>
          </w:tcPr>
          <w:p w14:paraId="73CA09A9" w14:textId="77777777"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貿</w:t>
            </w:r>
          </w:p>
        </w:tc>
        <w:tc>
          <w:tcPr>
            <w:tcW w:w="933" w:type="dxa"/>
            <w:vAlign w:val="center"/>
          </w:tcPr>
          <w:p w14:paraId="28E19D78" w14:textId="77777777" w:rsidR="00E1282D" w:rsidRPr="002D744C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D744C">
              <w:rPr>
                <w:rFonts w:ascii="Meiryo UI" w:eastAsia="Meiryo UI" w:hAnsi="Meiryo UI" w:cs="Meiryo UI" w:hint="eastAsia"/>
                <w:sz w:val="18"/>
                <w:szCs w:val="18"/>
              </w:rPr>
              <w:t>うちフェリー</w:t>
            </w:r>
          </w:p>
        </w:tc>
      </w:tr>
      <w:tr w:rsidR="00E1282D" w:rsidRPr="007D31F3" w14:paraId="5E1C1D14" w14:textId="77777777" w:rsidTr="002334D9">
        <w:trPr>
          <w:trHeight w:val="382"/>
        </w:trPr>
        <w:tc>
          <w:tcPr>
            <w:tcW w:w="932" w:type="dxa"/>
            <w:tcBorders>
              <w:bottom w:val="nil"/>
            </w:tcBorders>
          </w:tcPr>
          <w:p w14:paraId="53A634E5" w14:textId="660FAFB7" w:rsidR="00E1282D" w:rsidRPr="00DF4400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</w:t>
            </w:r>
            <w:r w:rsidR="00D24E82">
              <w:rPr>
                <w:rFonts w:ascii="Meiryo UI" w:eastAsia="Meiryo UI" w:hAnsi="Meiryo UI" w:cs="Meiryo UI" w:hint="eastAsia"/>
                <w:spacing w:val="0"/>
                <w:szCs w:val="24"/>
              </w:rPr>
              <w:t>5</w:t>
            </w:r>
          </w:p>
        </w:tc>
        <w:tc>
          <w:tcPr>
            <w:tcW w:w="932" w:type="dxa"/>
            <w:tcBorders>
              <w:bottom w:val="nil"/>
            </w:tcBorders>
          </w:tcPr>
          <w:p w14:paraId="2A481BEB" w14:textId="03CA16F5" w:rsidR="00E1282D" w:rsidRPr="007D31F3" w:rsidRDefault="00D24E82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D24E82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26,693</w:t>
            </w:r>
          </w:p>
        </w:tc>
        <w:tc>
          <w:tcPr>
            <w:tcW w:w="932" w:type="dxa"/>
            <w:tcBorders>
              <w:bottom w:val="nil"/>
            </w:tcBorders>
          </w:tcPr>
          <w:p w14:paraId="2B63E156" w14:textId="61A76DC6" w:rsidR="00E1282D" w:rsidRPr="007D31F3" w:rsidRDefault="00D24E82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D24E82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1,353</w:t>
            </w:r>
          </w:p>
        </w:tc>
        <w:tc>
          <w:tcPr>
            <w:tcW w:w="932" w:type="dxa"/>
            <w:tcBorders>
              <w:bottom w:val="nil"/>
            </w:tcBorders>
          </w:tcPr>
          <w:p w14:paraId="31C8675A" w14:textId="094B3D8E" w:rsidR="00E1282D" w:rsidRPr="007D31F3" w:rsidRDefault="00D24E82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D24E82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25,340</w:t>
            </w:r>
          </w:p>
        </w:tc>
        <w:tc>
          <w:tcPr>
            <w:tcW w:w="932" w:type="dxa"/>
            <w:tcBorders>
              <w:bottom w:val="nil"/>
            </w:tcBorders>
          </w:tcPr>
          <w:p w14:paraId="7031A9A1" w14:textId="7751BB5B" w:rsidR="00E1282D" w:rsidRPr="007D31F3" w:rsidRDefault="00D24E82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D24E82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72,969</w:t>
            </w:r>
          </w:p>
        </w:tc>
        <w:tc>
          <w:tcPr>
            <w:tcW w:w="932" w:type="dxa"/>
            <w:tcBorders>
              <w:bottom w:val="nil"/>
            </w:tcBorders>
          </w:tcPr>
          <w:p w14:paraId="3C457FB2" w14:textId="0A5E8E7A" w:rsidR="00E1282D" w:rsidRPr="007D31F3" w:rsidRDefault="00D24E82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D24E82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37,396</w:t>
            </w:r>
          </w:p>
        </w:tc>
        <w:tc>
          <w:tcPr>
            <w:tcW w:w="932" w:type="dxa"/>
            <w:tcBorders>
              <w:bottom w:val="nil"/>
            </w:tcBorders>
          </w:tcPr>
          <w:p w14:paraId="5140B365" w14:textId="12B8EC26" w:rsidR="00E1282D" w:rsidRPr="007D31F3" w:rsidRDefault="00D24E82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D24E82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35,573</w:t>
            </w:r>
          </w:p>
        </w:tc>
        <w:tc>
          <w:tcPr>
            <w:tcW w:w="933" w:type="dxa"/>
            <w:tcBorders>
              <w:bottom w:val="nil"/>
            </w:tcBorders>
          </w:tcPr>
          <w:p w14:paraId="3A2EFA77" w14:textId="7589C49E" w:rsidR="00E1282D" w:rsidRPr="007D31F3" w:rsidRDefault="00373070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373070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57,820</w:t>
            </w:r>
          </w:p>
        </w:tc>
        <w:tc>
          <w:tcPr>
            <w:tcW w:w="933" w:type="dxa"/>
            <w:tcBorders>
              <w:bottom w:val="nil"/>
            </w:tcBorders>
          </w:tcPr>
          <w:p w14:paraId="374B79BA" w14:textId="7F173176" w:rsidR="00E1282D" w:rsidRPr="007D31F3" w:rsidRDefault="00D24E82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D24E82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19,291</w:t>
            </w:r>
          </w:p>
        </w:tc>
        <w:tc>
          <w:tcPr>
            <w:tcW w:w="933" w:type="dxa"/>
            <w:tcBorders>
              <w:bottom w:val="nil"/>
            </w:tcBorders>
          </w:tcPr>
          <w:p w14:paraId="6589ADE2" w14:textId="3C0D6A61" w:rsidR="00E1282D" w:rsidRPr="007D31F3" w:rsidRDefault="00373070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373070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38,529</w:t>
            </w:r>
          </w:p>
        </w:tc>
        <w:tc>
          <w:tcPr>
            <w:tcW w:w="933" w:type="dxa"/>
            <w:tcBorders>
              <w:bottom w:val="nil"/>
            </w:tcBorders>
          </w:tcPr>
          <w:p w14:paraId="6DE0A4B8" w14:textId="4C58CAE2" w:rsidR="00E1282D" w:rsidRPr="007D31F3" w:rsidRDefault="00373070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373070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12,970</w:t>
            </w:r>
          </w:p>
        </w:tc>
      </w:tr>
      <w:tr w:rsidR="00E1282D" w:rsidRPr="00490DF1" w14:paraId="4DFCE19D" w14:textId="77777777" w:rsidTr="002334D9">
        <w:trPr>
          <w:trHeight w:val="382"/>
        </w:trPr>
        <w:tc>
          <w:tcPr>
            <w:tcW w:w="932" w:type="dxa"/>
            <w:tcBorders>
              <w:top w:val="nil"/>
            </w:tcBorders>
          </w:tcPr>
          <w:p w14:paraId="77947A61" w14:textId="77777777" w:rsidR="00E1282D" w:rsidRPr="00A10958" w:rsidRDefault="00E1282D" w:rsidP="002334D9">
            <w:pPr>
              <w:pStyle w:val="aa"/>
              <w:spacing w:line="360" w:lineRule="exact"/>
              <w:jc w:val="left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  <w:r w:rsidRPr="00E1282D">
              <w:rPr>
                <w:rFonts w:ascii="Meiryo UI" w:eastAsia="Meiryo UI" w:hAnsi="Meiryo UI" w:cs="Meiryo UI" w:hint="eastAsia"/>
                <w:spacing w:val="2"/>
                <w:w w:val="52"/>
                <w:szCs w:val="24"/>
                <w:fitText w:val="750" w:id="-1747677437"/>
              </w:rPr>
              <w:t>対</w:t>
            </w:r>
            <w:r w:rsidRPr="00E1282D">
              <w:rPr>
                <w:rFonts w:ascii="Meiryo UI" w:eastAsia="Meiryo UI" w:hAnsi="Meiryo UI" w:cs="Meiryo UI" w:hint="eastAsia"/>
                <w:spacing w:val="0"/>
                <w:w w:val="52"/>
                <w:szCs w:val="24"/>
                <w:fitText w:val="750" w:id="-1747677437"/>
              </w:rPr>
              <w:t>前年比(%)</w:t>
            </w:r>
          </w:p>
        </w:tc>
        <w:tc>
          <w:tcPr>
            <w:tcW w:w="932" w:type="dxa"/>
            <w:tcBorders>
              <w:top w:val="nil"/>
            </w:tcBorders>
          </w:tcPr>
          <w:p w14:paraId="1627CD95" w14:textId="244054C8" w:rsidR="00E1282D" w:rsidRPr="00E1282D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9"/>
              </w:rPr>
              <w:t>(</w: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9"/>
              </w:rPr>
              <w:fldChar w:fldCharType="begin"/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9"/>
              </w:rPr>
              <w:instrText xml:space="preserve"> =B3/b5*100 \# "0.0%" </w:instrTex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9"/>
              </w:rPr>
              <w:fldChar w:fldCharType="separate"/>
            </w:r>
            <w:r w:rsidR="004C56EA"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9"/>
              </w:rPr>
              <w:t>95.6%</w: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9"/>
              </w:rPr>
              <w:fldChar w:fldCharType="end"/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9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14:paraId="100687CD" w14:textId="032A2EE8" w:rsidR="00E1282D" w:rsidRPr="004C56EA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6"/>
              </w:rPr>
              <w:t>(</w: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6"/>
              </w:rPr>
              <w:fldChar w:fldCharType="begin"/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6"/>
              </w:rPr>
              <w:instrText xml:space="preserve"> =C3/C5*100 \# "0.0%" </w:instrTex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6"/>
              </w:rPr>
              <w:fldChar w:fldCharType="separate"/>
            </w:r>
            <w:r w:rsidR="004C56EA"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6"/>
              </w:rPr>
              <w:t>95.5%</w: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6"/>
              </w:rPr>
              <w:fldChar w:fldCharType="end"/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6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14:paraId="65947F90" w14:textId="52D82844" w:rsidR="00E1282D" w:rsidRPr="004C56EA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5"/>
              </w:rPr>
              <w:t>(</w: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5"/>
              </w:rPr>
              <w:fldChar w:fldCharType="begin"/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5"/>
              </w:rPr>
              <w:instrText xml:space="preserve"> =d3/d5*100 \# "0.0%" </w:instrTex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5"/>
              </w:rPr>
              <w:fldChar w:fldCharType="separate"/>
            </w:r>
            <w:r w:rsidR="004C56EA"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5"/>
              </w:rPr>
              <w:t>95.6%</w: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5"/>
              </w:rPr>
              <w:fldChar w:fldCharType="end"/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5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14:paraId="0CEEAB15" w14:textId="0961BE0A" w:rsidR="00E1282D" w:rsidRPr="004C56EA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959140604"/>
              </w:rPr>
              <w:t>(</w: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959140604"/>
              </w:rPr>
              <w:fldChar w:fldCharType="begin"/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959140604"/>
              </w:rPr>
              <w:instrText xml:space="preserve"> =e3/e5*100 \# "0.0%" </w:instrTex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959140604"/>
              </w:rPr>
              <w:fldChar w:fldCharType="separate"/>
            </w:r>
            <w:r w:rsidR="004C56EA"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959140604"/>
              </w:rPr>
              <w:t>100.5%</w: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959140604"/>
              </w:rPr>
              <w:fldChar w:fldCharType="end"/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959140604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14:paraId="3B25EA18" w14:textId="07E248D5" w:rsidR="00E1282D" w:rsidRPr="004C56EA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3"/>
              </w:rPr>
              <w:t>(</w: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3"/>
              </w:rPr>
              <w:fldChar w:fldCharType="begin"/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3"/>
              </w:rPr>
              <w:instrText xml:space="preserve"> =f3/f5*100 \# "0.0%" </w:instrTex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3"/>
              </w:rPr>
              <w:fldChar w:fldCharType="separate"/>
            </w:r>
            <w:r w:rsidR="004C56EA"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3"/>
              </w:rPr>
              <w:t>91.8%</w: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3"/>
              </w:rPr>
              <w:fldChar w:fldCharType="end"/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40603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14:paraId="38926DAA" w14:textId="4F7D11DE" w:rsidR="00E1282D" w:rsidRPr="004C56EA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959140602"/>
              </w:rPr>
              <w:t>(</w: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959140602"/>
              </w:rPr>
              <w:fldChar w:fldCharType="begin"/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959140602"/>
              </w:rPr>
              <w:instrText xml:space="preserve"> =g3/g5*100 \# "0.0%" </w:instrTex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959140602"/>
              </w:rPr>
              <w:fldChar w:fldCharType="separate"/>
            </w:r>
            <w:r w:rsidR="004C56EA"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959140602"/>
              </w:rPr>
              <w:t>111.7%</w:t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959140602"/>
              </w:rPr>
              <w:fldChar w:fldCharType="end"/>
            </w:r>
            <w:r w:rsidRPr="004C56E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959140602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14:paraId="6485EF84" w14:textId="47995F93" w:rsidR="00E1282D" w:rsidRPr="00373070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373070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953455104"/>
              </w:rPr>
              <w:t>(</w:t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953455104"/>
              </w:rPr>
              <w:fldChar w:fldCharType="begin"/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953455104"/>
              </w:rPr>
              <w:instrText xml:space="preserve"> =h3/h5*100 \# "0.0%" </w:instrText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953455104"/>
              </w:rPr>
              <w:fldChar w:fldCharType="separate"/>
            </w:r>
            <w:r w:rsidR="00373070" w:rsidRPr="00373070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953455104"/>
              </w:rPr>
              <w:t>97.1%</w:t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953455104"/>
              </w:rPr>
              <w:fldChar w:fldCharType="end"/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6"/>
                <w:w w:val="71"/>
                <w:sz w:val="22"/>
                <w:szCs w:val="22"/>
                <w:fitText w:val="745" w:id="-953455104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14:paraId="01429637" w14:textId="5E03768E" w:rsidR="00E1282D" w:rsidRPr="00373070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373070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953455103"/>
              </w:rPr>
              <w:t>(</w:t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953455103"/>
              </w:rPr>
              <w:fldChar w:fldCharType="begin"/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953455103"/>
              </w:rPr>
              <w:instrText xml:space="preserve"> =i3/i5*100 \# "0.0%" </w:instrText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953455103"/>
              </w:rPr>
              <w:fldChar w:fldCharType="separate"/>
            </w:r>
            <w:r w:rsidR="00373070" w:rsidRPr="00373070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953455103"/>
              </w:rPr>
              <w:t>87.0%</w:t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953455103"/>
              </w:rPr>
              <w:fldChar w:fldCharType="end"/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6"/>
                <w:w w:val="71"/>
                <w:sz w:val="22"/>
                <w:szCs w:val="22"/>
                <w:fitText w:val="745" w:id="-953455103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14:paraId="728967BC" w14:textId="6243C756" w:rsidR="00E1282D" w:rsidRPr="00373070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373070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3455102"/>
              </w:rPr>
              <w:t>(</w:t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3455102"/>
              </w:rPr>
              <w:fldChar w:fldCharType="begin"/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3455102"/>
              </w:rPr>
              <w:instrText xml:space="preserve"> =j3/j5*100 \# "0.0%" </w:instrText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3455102"/>
              </w:rPr>
              <w:fldChar w:fldCharType="separate"/>
            </w:r>
            <w:r w:rsidR="00373070" w:rsidRPr="00373070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3455102"/>
              </w:rPr>
              <w:t>103.2%</w:t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3455102"/>
              </w:rPr>
              <w:fldChar w:fldCharType="end"/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3455102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14:paraId="1C5D9A80" w14:textId="57607E2D" w:rsidR="00E1282D" w:rsidRPr="00373070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373070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3455101"/>
              </w:rPr>
              <w:t>(</w:t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3455101"/>
              </w:rPr>
              <w:fldChar w:fldCharType="begin"/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3455101"/>
              </w:rPr>
              <w:instrText xml:space="preserve"> =k3/k5*100 \# "0.0%" </w:instrText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3455101"/>
              </w:rPr>
              <w:fldChar w:fldCharType="separate"/>
            </w:r>
            <w:r w:rsidR="00373070" w:rsidRPr="00373070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3455101"/>
              </w:rPr>
              <w:t>126.5%</w:t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3455101"/>
              </w:rPr>
              <w:fldChar w:fldCharType="end"/>
            </w:r>
            <w:r w:rsidRPr="00373070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3455101"/>
              </w:rPr>
              <w:t>)</w:t>
            </w:r>
          </w:p>
        </w:tc>
      </w:tr>
      <w:tr w:rsidR="00D24E82" w:rsidRPr="007D31F3" w14:paraId="451CB923" w14:textId="77777777" w:rsidTr="00003AB5">
        <w:trPr>
          <w:trHeight w:val="382"/>
        </w:trPr>
        <w:tc>
          <w:tcPr>
            <w:tcW w:w="932" w:type="dxa"/>
          </w:tcPr>
          <w:p w14:paraId="796817F4" w14:textId="56718A75" w:rsidR="00D24E82" w:rsidRPr="00521C02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R4</w:t>
            </w:r>
          </w:p>
        </w:tc>
        <w:tc>
          <w:tcPr>
            <w:tcW w:w="932" w:type="dxa"/>
          </w:tcPr>
          <w:p w14:paraId="296BD644" w14:textId="23D8C60D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27,910</w:t>
            </w:r>
          </w:p>
        </w:tc>
        <w:tc>
          <w:tcPr>
            <w:tcW w:w="932" w:type="dxa"/>
          </w:tcPr>
          <w:p w14:paraId="2907B477" w14:textId="080CDBF1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</w:t>
            </w:r>
            <w:r w:rsidRPr="007D31F3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417</w:t>
            </w:r>
          </w:p>
        </w:tc>
        <w:tc>
          <w:tcPr>
            <w:tcW w:w="932" w:type="dxa"/>
          </w:tcPr>
          <w:p w14:paraId="27A2F0D4" w14:textId="6EBC480B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26,493</w:t>
            </w:r>
          </w:p>
        </w:tc>
        <w:tc>
          <w:tcPr>
            <w:tcW w:w="932" w:type="dxa"/>
          </w:tcPr>
          <w:p w14:paraId="30FDC650" w14:textId="422D8425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72,582</w:t>
            </w:r>
          </w:p>
        </w:tc>
        <w:tc>
          <w:tcPr>
            <w:tcW w:w="932" w:type="dxa"/>
          </w:tcPr>
          <w:p w14:paraId="12ADC7FA" w14:textId="35852CE5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40,745</w:t>
            </w:r>
          </w:p>
        </w:tc>
        <w:tc>
          <w:tcPr>
            <w:tcW w:w="932" w:type="dxa"/>
          </w:tcPr>
          <w:p w14:paraId="2FDD7E4A" w14:textId="22963E02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31,837</w:t>
            </w:r>
          </w:p>
        </w:tc>
        <w:tc>
          <w:tcPr>
            <w:tcW w:w="933" w:type="dxa"/>
          </w:tcPr>
          <w:p w14:paraId="5F42A6C3" w14:textId="35B7C5F7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59,534</w:t>
            </w:r>
          </w:p>
        </w:tc>
        <w:tc>
          <w:tcPr>
            <w:tcW w:w="933" w:type="dxa"/>
          </w:tcPr>
          <w:p w14:paraId="1B04646E" w14:textId="356D03DF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22,185</w:t>
            </w:r>
          </w:p>
        </w:tc>
        <w:tc>
          <w:tcPr>
            <w:tcW w:w="933" w:type="dxa"/>
          </w:tcPr>
          <w:p w14:paraId="128D7E6B" w14:textId="0147A9E0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37,349</w:t>
            </w:r>
          </w:p>
        </w:tc>
        <w:tc>
          <w:tcPr>
            <w:tcW w:w="933" w:type="dxa"/>
          </w:tcPr>
          <w:p w14:paraId="59379A06" w14:textId="5898A7D1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10,255</w:t>
            </w:r>
          </w:p>
        </w:tc>
      </w:tr>
      <w:tr w:rsidR="00D24E82" w:rsidRPr="007D31F3" w14:paraId="01E82FDC" w14:textId="77777777" w:rsidTr="002334D9">
        <w:trPr>
          <w:trHeight w:val="382"/>
        </w:trPr>
        <w:tc>
          <w:tcPr>
            <w:tcW w:w="932" w:type="dxa"/>
            <w:vAlign w:val="center"/>
          </w:tcPr>
          <w:p w14:paraId="79F74F33" w14:textId="53E0E631" w:rsidR="00D24E82" w:rsidRPr="00F4638B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F4638B">
              <w:rPr>
                <w:rFonts w:ascii="Meiryo UI" w:eastAsia="Meiryo UI" w:hAnsi="Meiryo UI" w:cs="Meiryo UI"/>
                <w:szCs w:val="24"/>
              </w:rPr>
              <w:t>R</w:t>
            </w:r>
            <w:r>
              <w:rPr>
                <w:rFonts w:ascii="Meiryo UI" w:eastAsia="Meiryo UI" w:hAnsi="Meiryo UI" w:cs="Meiryo UI" w:hint="eastAsia"/>
                <w:szCs w:val="24"/>
              </w:rPr>
              <w:t>3</w:t>
            </w:r>
          </w:p>
        </w:tc>
        <w:tc>
          <w:tcPr>
            <w:tcW w:w="932" w:type="dxa"/>
          </w:tcPr>
          <w:p w14:paraId="1FA64F6A" w14:textId="6E943A39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29,007</w:t>
            </w:r>
          </w:p>
        </w:tc>
        <w:tc>
          <w:tcPr>
            <w:tcW w:w="932" w:type="dxa"/>
          </w:tcPr>
          <w:p w14:paraId="4A4160F6" w14:textId="2B3F6D91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1,461</w:t>
            </w:r>
          </w:p>
        </w:tc>
        <w:tc>
          <w:tcPr>
            <w:tcW w:w="932" w:type="dxa"/>
          </w:tcPr>
          <w:p w14:paraId="493193D6" w14:textId="30DD35EF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27,546</w:t>
            </w:r>
          </w:p>
        </w:tc>
        <w:tc>
          <w:tcPr>
            <w:tcW w:w="932" w:type="dxa"/>
          </w:tcPr>
          <w:p w14:paraId="0E0143C0" w14:textId="69EEB7D2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71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720</w:t>
            </w:r>
          </w:p>
        </w:tc>
        <w:tc>
          <w:tcPr>
            <w:tcW w:w="932" w:type="dxa"/>
          </w:tcPr>
          <w:p w14:paraId="6190C968" w14:textId="04DCAEC1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40,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571</w:t>
            </w:r>
          </w:p>
        </w:tc>
        <w:tc>
          <w:tcPr>
            <w:tcW w:w="932" w:type="dxa"/>
          </w:tcPr>
          <w:p w14:paraId="0A8B7E84" w14:textId="35BF3D3A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31,148</w:t>
            </w:r>
          </w:p>
        </w:tc>
        <w:tc>
          <w:tcPr>
            <w:tcW w:w="933" w:type="dxa"/>
          </w:tcPr>
          <w:p w14:paraId="2481385D" w14:textId="0AF0E058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61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341</w:t>
            </w:r>
          </w:p>
        </w:tc>
        <w:tc>
          <w:tcPr>
            <w:tcW w:w="933" w:type="dxa"/>
          </w:tcPr>
          <w:p w14:paraId="0C5C1A49" w14:textId="5AB0FBD0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21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796</w:t>
            </w:r>
          </w:p>
        </w:tc>
        <w:tc>
          <w:tcPr>
            <w:tcW w:w="933" w:type="dxa"/>
          </w:tcPr>
          <w:p w14:paraId="44691579" w14:textId="291BA290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39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545</w:t>
            </w:r>
          </w:p>
        </w:tc>
        <w:tc>
          <w:tcPr>
            <w:tcW w:w="933" w:type="dxa"/>
          </w:tcPr>
          <w:p w14:paraId="0E698A38" w14:textId="1A385FC1" w:rsidR="00D24E82" w:rsidRPr="00CF1E17" w:rsidRDefault="00D24E82" w:rsidP="00D24E82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11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020</w:t>
            </w:r>
          </w:p>
        </w:tc>
      </w:tr>
    </w:tbl>
    <w:p w14:paraId="4380B029" w14:textId="77777777" w:rsidR="009E0FFD" w:rsidRPr="00AF2F88" w:rsidRDefault="00136C41" w:rsidP="009E0FFD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 w:val="20"/>
        </w:rPr>
      </w:pPr>
      <w:r w:rsidRPr="00AF2F88">
        <w:rPr>
          <w:rFonts w:ascii="Meiryo UI" w:eastAsia="Meiryo UI" w:hAnsi="Meiryo UI" w:cs="Meiryo UI" w:hint="eastAsia"/>
          <w:sz w:val="20"/>
        </w:rPr>
        <w:t xml:space="preserve"> (注)</w:t>
      </w:r>
      <w:r w:rsidR="00B66A60">
        <w:rPr>
          <w:rFonts w:ascii="Meiryo UI" w:eastAsia="Meiryo UI" w:hAnsi="Meiryo UI" w:cs="Meiryo UI" w:hint="eastAsia"/>
          <w:sz w:val="20"/>
        </w:rPr>
        <w:t xml:space="preserve">　</w:t>
      </w:r>
      <w:r w:rsidRPr="00AF2F88">
        <w:rPr>
          <w:rFonts w:ascii="Meiryo UI" w:eastAsia="Meiryo UI" w:hAnsi="Meiryo UI" w:cs="Meiryo UI" w:hint="eastAsia"/>
          <w:sz w:val="20"/>
        </w:rPr>
        <w:t>端数処理のため、合計値は合わないことがあります。</w:t>
      </w:r>
    </w:p>
    <w:p w14:paraId="3AF2F94D" w14:textId="77777777" w:rsidR="00E41531" w:rsidRPr="00AF2F88" w:rsidRDefault="00E41531" w:rsidP="009E0FFD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</w:p>
    <w:p w14:paraId="1652D8BD" w14:textId="77777777" w:rsidR="00E1282D" w:rsidRPr="00D10453" w:rsidRDefault="00BF7588" w:rsidP="00D10453">
      <w:pPr>
        <w:widowControl/>
        <w:autoSpaceDE/>
        <w:autoSpaceDN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szCs w:val="24"/>
        </w:rPr>
        <w:t xml:space="preserve">堺泉北　</w:t>
      </w:r>
      <w:r w:rsidR="00740D79" w:rsidRPr="00AF2F88">
        <w:rPr>
          <w:rFonts w:ascii="Meiryo UI" w:eastAsia="Meiryo UI" w:hAnsi="Meiryo UI" w:cs="Meiryo UI" w:hint="eastAsia"/>
          <w:szCs w:val="24"/>
        </w:rPr>
        <w:t>公共岸壁等及び企業専用岸壁等の利用状況（入港船舶数、取扱貨物量</w:t>
      </w:r>
      <w:r w:rsidRPr="00AF2F88">
        <w:rPr>
          <w:rFonts w:ascii="Meiryo UI" w:eastAsia="Meiryo UI" w:hAnsi="Meiryo UI" w:cs="Meiryo UI" w:hint="eastAsia"/>
          <w:szCs w:val="24"/>
        </w:rPr>
        <w:t xml:space="preserve">　年次表</w:t>
      </w:r>
      <w:r w:rsidR="00740D79" w:rsidRPr="00AF2F88">
        <w:rPr>
          <w:rFonts w:ascii="Meiryo UI" w:eastAsia="Meiryo UI" w:hAnsi="Meiryo UI" w:cs="Meiryo UI" w:hint="eastAsia"/>
          <w:szCs w:val="24"/>
        </w:rPr>
        <w:t>）</w:t>
      </w:r>
    </w:p>
    <w:tbl>
      <w:tblPr>
        <w:tblStyle w:val="ab"/>
        <w:tblW w:w="10048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275"/>
        <w:gridCol w:w="1134"/>
        <w:gridCol w:w="1057"/>
        <w:gridCol w:w="1096"/>
        <w:gridCol w:w="1096"/>
      </w:tblGrid>
      <w:tr w:rsidR="00DB3B17" w:rsidRPr="00AF2F88" w14:paraId="47B3A308" w14:textId="77777777" w:rsidTr="00DB3B17">
        <w:trPr>
          <w:trHeight w:hRule="exact" w:val="454"/>
        </w:trPr>
        <w:tc>
          <w:tcPr>
            <w:tcW w:w="846" w:type="dxa"/>
            <w:vMerge w:val="restart"/>
            <w:vAlign w:val="center"/>
          </w:tcPr>
          <w:p w14:paraId="0351955E" w14:textId="77777777" w:rsidR="00DB3B17" w:rsidRPr="00AF2F88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区分</w:t>
            </w:r>
          </w:p>
        </w:tc>
        <w:tc>
          <w:tcPr>
            <w:tcW w:w="4819" w:type="dxa"/>
            <w:gridSpan w:val="4"/>
          </w:tcPr>
          <w:p w14:paraId="6BDBEE4B" w14:textId="5926260A" w:rsidR="00DB3B17" w:rsidRPr="00C711AD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R5</w:t>
            </w:r>
            <w:r w:rsidRPr="00C711AD">
              <w:rPr>
                <w:rFonts w:ascii="Meiryo UI" w:eastAsia="Meiryo UI" w:hAnsi="Meiryo UI" w:cs="Meiryo UI"/>
                <w:szCs w:val="24"/>
              </w:rPr>
              <w:t>(</w:t>
            </w:r>
            <w:r w:rsidRPr="00C711AD">
              <w:rPr>
                <w:rFonts w:ascii="Meiryo UI" w:eastAsia="Meiryo UI" w:hAnsi="Meiryo UI" w:cs="Meiryo UI" w:hint="eastAsia"/>
                <w:szCs w:val="24"/>
              </w:rPr>
              <w:t>対前年比%</w:t>
            </w:r>
            <w:r w:rsidRPr="00C711AD">
              <w:rPr>
                <w:rFonts w:ascii="Meiryo UI" w:eastAsia="Meiryo UI" w:hAnsi="Meiryo UI" w:cs="Meiryo UI"/>
                <w:szCs w:val="24"/>
              </w:rPr>
              <w:t>)</w:t>
            </w:r>
          </w:p>
        </w:tc>
        <w:tc>
          <w:tcPr>
            <w:tcW w:w="2191" w:type="dxa"/>
            <w:gridSpan w:val="2"/>
          </w:tcPr>
          <w:p w14:paraId="6F51A776" w14:textId="1193B58C" w:rsidR="00DB3B17" w:rsidRPr="00AF2F88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R4</w:t>
            </w:r>
          </w:p>
        </w:tc>
        <w:tc>
          <w:tcPr>
            <w:tcW w:w="2192" w:type="dxa"/>
            <w:gridSpan w:val="2"/>
          </w:tcPr>
          <w:p w14:paraId="2A924025" w14:textId="43404430" w:rsidR="00DB3B17" w:rsidRPr="00AF2F88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R3</w:t>
            </w:r>
          </w:p>
        </w:tc>
      </w:tr>
      <w:tr w:rsidR="00DB3B17" w:rsidRPr="00AF2F88" w14:paraId="3F549250" w14:textId="77777777" w:rsidTr="00DB3B17">
        <w:trPr>
          <w:trHeight w:hRule="exact" w:val="454"/>
        </w:trPr>
        <w:tc>
          <w:tcPr>
            <w:tcW w:w="846" w:type="dxa"/>
            <w:vMerge/>
            <w:vAlign w:val="center"/>
          </w:tcPr>
          <w:p w14:paraId="518250B5" w14:textId="77777777" w:rsidR="00DB3B17" w:rsidRPr="00AF2F88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F5F11B0" w14:textId="77777777" w:rsidR="00DB3B17" w:rsidRPr="006540F5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540F5">
              <w:rPr>
                <w:rFonts w:ascii="Meiryo UI" w:eastAsia="Meiryo UI" w:hAnsi="Meiryo UI" w:cs="Meiryo UI" w:hint="eastAsia"/>
                <w:szCs w:val="24"/>
              </w:rPr>
              <w:t>隻　数(隻)</w:t>
            </w:r>
          </w:p>
          <w:p w14:paraId="4D364FEC" w14:textId="77777777" w:rsidR="00DB3B17" w:rsidRPr="00C711AD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FD6D28">
              <w:rPr>
                <w:rFonts w:ascii="Meiryo UI" w:eastAsia="Meiryo UI" w:hAnsi="Meiryo UI" w:cs="Meiryo UI" w:hint="eastAsia"/>
                <w:spacing w:val="290"/>
                <w:sz w:val="22"/>
                <w:fitText w:val="400" w:id="-1232795648"/>
              </w:rPr>
              <w:t xml:space="preserve"> </w:t>
            </w:r>
          </w:p>
        </w:tc>
        <w:tc>
          <w:tcPr>
            <w:tcW w:w="2409" w:type="dxa"/>
            <w:gridSpan w:val="2"/>
          </w:tcPr>
          <w:p w14:paraId="37A4F969" w14:textId="77777777" w:rsidR="00DB3B17" w:rsidRPr="00C711AD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貨物量</w:t>
            </w:r>
            <w:r w:rsidRPr="00E1282D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-1232795647"/>
              </w:rPr>
              <w:t>(千トン)</w:t>
            </w:r>
          </w:p>
        </w:tc>
        <w:tc>
          <w:tcPr>
            <w:tcW w:w="1134" w:type="dxa"/>
          </w:tcPr>
          <w:p w14:paraId="4F010178" w14:textId="77777777" w:rsidR="00DB3B17" w:rsidRPr="00AF2F88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隻数(隻)</w:t>
            </w:r>
          </w:p>
        </w:tc>
        <w:tc>
          <w:tcPr>
            <w:tcW w:w="1057" w:type="dxa"/>
          </w:tcPr>
          <w:p w14:paraId="74A227A4" w14:textId="77777777" w:rsidR="00DB3B17" w:rsidRPr="00AF2F88" w:rsidRDefault="00DB3B17" w:rsidP="00DB3B17">
            <w:pPr>
              <w:pStyle w:val="aa"/>
              <w:spacing w:line="360" w:lineRule="exact"/>
              <w:ind w:leftChars="-50" w:left="-108" w:rightChars="-50" w:right="-108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AE142C">
              <w:rPr>
                <w:rFonts w:ascii="Meiryo UI" w:eastAsia="Meiryo UI" w:hAnsi="Meiryo UI" w:cs="Meiryo UI" w:hint="eastAsia"/>
                <w:sz w:val="22"/>
              </w:rPr>
              <w:t>貨物量</w:t>
            </w:r>
            <w:r w:rsidRPr="00787AC4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-1232795646"/>
              </w:rPr>
              <w:t>(千トン)</w:t>
            </w:r>
          </w:p>
        </w:tc>
        <w:tc>
          <w:tcPr>
            <w:tcW w:w="1096" w:type="dxa"/>
          </w:tcPr>
          <w:p w14:paraId="0BD7B09F" w14:textId="77777777" w:rsidR="00DB3B17" w:rsidRPr="00AF2F88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隻数(隻)</w:t>
            </w:r>
          </w:p>
        </w:tc>
        <w:tc>
          <w:tcPr>
            <w:tcW w:w="1096" w:type="dxa"/>
          </w:tcPr>
          <w:p w14:paraId="6C9F88EB" w14:textId="77777777" w:rsidR="00DB3B17" w:rsidRPr="00AF2F88" w:rsidRDefault="00DB3B17" w:rsidP="00DB3B17">
            <w:pPr>
              <w:pStyle w:val="aa"/>
              <w:spacing w:line="360" w:lineRule="exact"/>
              <w:ind w:leftChars="-50" w:left="-108" w:rightChars="-50" w:right="-108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AE142C">
              <w:rPr>
                <w:rFonts w:ascii="Meiryo UI" w:eastAsia="Meiryo UI" w:hAnsi="Meiryo UI" w:cs="Meiryo UI" w:hint="eastAsia"/>
                <w:sz w:val="22"/>
              </w:rPr>
              <w:t>貨物量</w:t>
            </w:r>
            <w:r w:rsidRPr="00E1282D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-1232795645"/>
              </w:rPr>
              <w:t>(千トン)</w:t>
            </w:r>
          </w:p>
        </w:tc>
      </w:tr>
      <w:tr w:rsidR="00DB3B17" w:rsidRPr="00AF2F88" w14:paraId="31E8F666" w14:textId="77777777" w:rsidTr="00DB3B17">
        <w:trPr>
          <w:trHeight w:hRule="exact" w:val="454"/>
        </w:trPr>
        <w:tc>
          <w:tcPr>
            <w:tcW w:w="846" w:type="dxa"/>
            <w:vAlign w:val="center"/>
          </w:tcPr>
          <w:p w14:paraId="2A7DD31E" w14:textId="77777777" w:rsidR="00DB3B17" w:rsidRPr="00AF2F88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公 共</w:t>
            </w:r>
          </w:p>
        </w:tc>
        <w:tc>
          <w:tcPr>
            <w:tcW w:w="1134" w:type="dxa"/>
            <w:tcBorders>
              <w:right w:val="nil"/>
            </w:tcBorders>
          </w:tcPr>
          <w:p w14:paraId="3818E763" w14:textId="2D4B8D20" w:rsidR="00DB3B17" w:rsidRPr="00C711AD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 w:rsidRPr="00DB3B17">
              <w:rPr>
                <w:rFonts w:ascii="Meiryo UI" w:eastAsia="Meiryo UI" w:hAnsi="Meiryo UI" w:cs="Meiryo UI"/>
                <w:color w:val="000000" w:themeColor="text1"/>
                <w:szCs w:val="22"/>
              </w:rPr>
              <w:t>7,096</w:t>
            </w:r>
          </w:p>
        </w:tc>
        <w:tc>
          <w:tcPr>
            <w:tcW w:w="1276" w:type="dxa"/>
            <w:tcBorders>
              <w:left w:val="nil"/>
            </w:tcBorders>
          </w:tcPr>
          <w:p w14:paraId="2E71915D" w14:textId="20359FB2" w:rsidR="00DB3B17" w:rsidRPr="00C711AD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=b3/f3*100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104.3%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14:paraId="55E272CD" w14:textId="7CDAD111" w:rsidR="00DB3B17" w:rsidRPr="00C711AD" w:rsidRDefault="00373070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 w:rsidRPr="00373070">
              <w:rPr>
                <w:rFonts w:ascii="Meiryo UI" w:eastAsia="Meiryo UI" w:hAnsi="Meiryo UI" w:cs="Meiryo UI"/>
                <w:color w:val="000000" w:themeColor="text1"/>
                <w:szCs w:val="22"/>
              </w:rPr>
              <w:t>20,150</w:t>
            </w:r>
          </w:p>
        </w:tc>
        <w:tc>
          <w:tcPr>
            <w:tcW w:w="1275" w:type="dxa"/>
            <w:tcBorders>
              <w:left w:val="nil"/>
            </w:tcBorders>
          </w:tcPr>
          <w:p w14:paraId="6B5B1064" w14:textId="3C9EB993" w:rsidR="00DB3B17" w:rsidRPr="00C711AD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=d3/g3*100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373070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111.0%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4" w:type="dxa"/>
          </w:tcPr>
          <w:p w14:paraId="1F90B814" w14:textId="0AC6901B" w:rsidR="00DB3B17" w:rsidRPr="00CF1E17" w:rsidRDefault="00DB3B17" w:rsidP="00DB3B1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2"/>
              </w:rPr>
              <w:t>6,806</w:t>
            </w:r>
          </w:p>
        </w:tc>
        <w:tc>
          <w:tcPr>
            <w:tcW w:w="1057" w:type="dxa"/>
          </w:tcPr>
          <w:p w14:paraId="0DF2928A" w14:textId="5A93EDB9" w:rsidR="00DB3B17" w:rsidRPr="00CF1E17" w:rsidRDefault="00DB3B17" w:rsidP="00DB3B1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2"/>
              </w:rPr>
              <w:t>18,146</w:t>
            </w:r>
          </w:p>
        </w:tc>
        <w:tc>
          <w:tcPr>
            <w:tcW w:w="1096" w:type="dxa"/>
            <w:vAlign w:val="center"/>
          </w:tcPr>
          <w:p w14:paraId="2DEC5F3F" w14:textId="1A771D75" w:rsidR="00DB3B17" w:rsidRPr="00CF1E17" w:rsidRDefault="00DB3B17" w:rsidP="00DB3B1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6,956</w:t>
            </w:r>
          </w:p>
        </w:tc>
        <w:tc>
          <w:tcPr>
            <w:tcW w:w="1096" w:type="dxa"/>
            <w:vAlign w:val="center"/>
          </w:tcPr>
          <w:p w14:paraId="600EC6AE" w14:textId="4C070C8E" w:rsidR="00DB3B17" w:rsidRPr="00CF1E17" w:rsidRDefault="00DB3B17" w:rsidP="00DB3B1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19,044</w:t>
            </w:r>
          </w:p>
        </w:tc>
      </w:tr>
      <w:tr w:rsidR="00DB3B17" w:rsidRPr="00AF2F88" w14:paraId="229EC18F" w14:textId="77777777" w:rsidTr="00DB3B17">
        <w:trPr>
          <w:trHeight w:hRule="exact" w:val="454"/>
        </w:trPr>
        <w:tc>
          <w:tcPr>
            <w:tcW w:w="846" w:type="dxa"/>
            <w:vAlign w:val="center"/>
          </w:tcPr>
          <w:p w14:paraId="51418431" w14:textId="77777777" w:rsidR="00DB3B17" w:rsidRPr="00AF2F88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専 用</w:t>
            </w:r>
          </w:p>
        </w:tc>
        <w:tc>
          <w:tcPr>
            <w:tcW w:w="1134" w:type="dxa"/>
            <w:tcBorders>
              <w:right w:val="nil"/>
            </w:tcBorders>
          </w:tcPr>
          <w:p w14:paraId="59791D2C" w14:textId="5D229B9C" w:rsidR="00DB3B17" w:rsidRPr="00C711AD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 w:rsidRPr="00DB3B17">
              <w:rPr>
                <w:rFonts w:ascii="Meiryo UI" w:eastAsia="Meiryo UI" w:hAnsi="Meiryo UI" w:cs="Meiryo UI"/>
                <w:color w:val="000000" w:themeColor="text1"/>
                <w:szCs w:val="24"/>
              </w:rPr>
              <w:t>19,597</w:t>
            </w:r>
          </w:p>
        </w:tc>
        <w:tc>
          <w:tcPr>
            <w:tcW w:w="1276" w:type="dxa"/>
            <w:tcBorders>
              <w:left w:val="nil"/>
            </w:tcBorders>
          </w:tcPr>
          <w:p w14:paraId="166104DE" w14:textId="2A15F113" w:rsidR="00DB3B17" w:rsidRPr="00C711AD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=b4/f4*100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92.9%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14:paraId="230470FF" w14:textId="67F807CC" w:rsidR="00DB3B17" w:rsidRPr="00C711AD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 w:rsidRPr="00DB3B17">
              <w:rPr>
                <w:rFonts w:ascii="Meiryo UI" w:eastAsia="Meiryo UI" w:hAnsi="Meiryo UI" w:cs="Meiryo UI"/>
                <w:color w:val="000000" w:themeColor="text1"/>
                <w:szCs w:val="24"/>
              </w:rPr>
              <w:t>37,670</w:t>
            </w:r>
          </w:p>
        </w:tc>
        <w:tc>
          <w:tcPr>
            <w:tcW w:w="1275" w:type="dxa"/>
            <w:tcBorders>
              <w:left w:val="nil"/>
            </w:tcBorders>
          </w:tcPr>
          <w:p w14:paraId="7C6FB0E3" w14:textId="69A42F97" w:rsidR="00DB3B17" w:rsidRPr="00C711AD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4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=d4/g4*100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F5513C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91.0%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4"/>
              </w:rPr>
              <w:t>)</w:t>
            </w:r>
          </w:p>
        </w:tc>
        <w:tc>
          <w:tcPr>
            <w:tcW w:w="1134" w:type="dxa"/>
          </w:tcPr>
          <w:p w14:paraId="63E1F4E4" w14:textId="6C39A41E" w:rsidR="00DB3B17" w:rsidRPr="00CF1E17" w:rsidRDefault="00DB3B17" w:rsidP="00DB3B1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21,104</w:t>
            </w:r>
          </w:p>
        </w:tc>
        <w:tc>
          <w:tcPr>
            <w:tcW w:w="1057" w:type="dxa"/>
          </w:tcPr>
          <w:p w14:paraId="6E7CB58D" w14:textId="29C9CB59" w:rsidR="00DB3B17" w:rsidRPr="00CF1E17" w:rsidRDefault="00DB3B17" w:rsidP="00DB3B1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41,388</w:t>
            </w:r>
          </w:p>
        </w:tc>
        <w:tc>
          <w:tcPr>
            <w:tcW w:w="1096" w:type="dxa"/>
            <w:vAlign w:val="center"/>
          </w:tcPr>
          <w:p w14:paraId="414DE38D" w14:textId="610FAD4B" w:rsidR="00DB3B17" w:rsidRPr="00CF1E17" w:rsidRDefault="00DB3B17" w:rsidP="00DB3B1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22,051</w:t>
            </w:r>
          </w:p>
        </w:tc>
        <w:tc>
          <w:tcPr>
            <w:tcW w:w="1096" w:type="dxa"/>
            <w:vAlign w:val="center"/>
          </w:tcPr>
          <w:p w14:paraId="641F5F7A" w14:textId="643C0B64" w:rsidR="00DB3B17" w:rsidRPr="00CF1E17" w:rsidRDefault="00DB3B17" w:rsidP="00DB3B1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42,297</w:t>
            </w:r>
          </w:p>
        </w:tc>
      </w:tr>
      <w:tr w:rsidR="00DB3B17" w:rsidRPr="00AF2F88" w14:paraId="09EF5902" w14:textId="77777777" w:rsidTr="00DB3B17">
        <w:trPr>
          <w:trHeight w:hRule="exact" w:val="454"/>
        </w:trPr>
        <w:tc>
          <w:tcPr>
            <w:tcW w:w="846" w:type="dxa"/>
            <w:vAlign w:val="center"/>
          </w:tcPr>
          <w:p w14:paraId="3F74568D" w14:textId="77777777" w:rsidR="00DB3B17" w:rsidRPr="00AF2F88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計</w:t>
            </w:r>
          </w:p>
        </w:tc>
        <w:tc>
          <w:tcPr>
            <w:tcW w:w="1134" w:type="dxa"/>
            <w:tcBorders>
              <w:right w:val="nil"/>
            </w:tcBorders>
          </w:tcPr>
          <w:p w14:paraId="6D2943A0" w14:textId="549C4750" w:rsidR="00DB3B17" w:rsidRPr="00C711AD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 w:rsidRPr="00DB3B17">
              <w:rPr>
                <w:rFonts w:ascii="Meiryo UI" w:eastAsia="Meiryo UI" w:hAnsi="Meiryo UI" w:cs="Meiryo UI"/>
                <w:color w:val="000000" w:themeColor="text1"/>
                <w:szCs w:val="24"/>
              </w:rPr>
              <w:t>26,693</w:t>
            </w:r>
          </w:p>
        </w:tc>
        <w:tc>
          <w:tcPr>
            <w:tcW w:w="1276" w:type="dxa"/>
            <w:tcBorders>
              <w:left w:val="nil"/>
            </w:tcBorders>
          </w:tcPr>
          <w:p w14:paraId="63143A3F" w14:textId="7FA2BA1A" w:rsidR="00DB3B17" w:rsidRPr="00C711AD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=b5/f5*100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95.6%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14:paraId="1A0B7D19" w14:textId="77366E7A" w:rsidR="00DB3B17" w:rsidRPr="00C711AD" w:rsidRDefault="00373070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 w:rsidRPr="00373070">
              <w:rPr>
                <w:rFonts w:ascii="Meiryo UI" w:eastAsia="Meiryo UI" w:hAnsi="Meiryo UI" w:cs="Meiryo UI"/>
                <w:color w:val="000000" w:themeColor="text1"/>
                <w:szCs w:val="24"/>
              </w:rPr>
              <w:t>57,820</w:t>
            </w:r>
          </w:p>
        </w:tc>
        <w:tc>
          <w:tcPr>
            <w:tcW w:w="1275" w:type="dxa"/>
            <w:tcBorders>
              <w:left w:val="nil"/>
            </w:tcBorders>
          </w:tcPr>
          <w:p w14:paraId="45CAE560" w14:textId="35A3F355" w:rsidR="00DB3B17" w:rsidRPr="00C711AD" w:rsidRDefault="00DB3B17" w:rsidP="00DB3B17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4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=d5/g5*100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373070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97.1%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4"/>
              </w:rPr>
              <w:t>)</w:t>
            </w:r>
          </w:p>
        </w:tc>
        <w:tc>
          <w:tcPr>
            <w:tcW w:w="1134" w:type="dxa"/>
          </w:tcPr>
          <w:p w14:paraId="13CE5DAF" w14:textId="6B87AA9B" w:rsidR="00DB3B17" w:rsidRPr="00CF1E17" w:rsidRDefault="00DB3B17" w:rsidP="00DB3B1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27,910</w:t>
            </w:r>
          </w:p>
        </w:tc>
        <w:tc>
          <w:tcPr>
            <w:tcW w:w="1057" w:type="dxa"/>
          </w:tcPr>
          <w:p w14:paraId="6EECB2D3" w14:textId="117CF0E8" w:rsidR="00DB3B17" w:rsidRPr="00CF1E17" w:rsidRDefault="00DB3B17" w:rsidP="00DB3B1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4"/>
              </w:rPr>
              <w:t>59,534</w:t>
            </w:r>
          </w:p>
        </w:tc>
        <w:tc>
          <w:tcPr>
            <w:tcW w:w="1096" w:type="dxa"/>
            <w:vAlign w:val="center"/>
          </w:tcPr>
          <w:p w14:paraId="099547F6" w14:textId="553721C3" w:rsidR="00DB3B17" w:rsidRPr="00CF1E17" w:rsidRDefault="00DB3B17" w:rsidP="00DB3B1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29,007</w:t>
            </w:r>
          </w:p>
        </w:tc>
        <w:tc>
          <w:tcPr>
            <w:tcW w:w="1096" w:type="dxa"/>
            <w:vAlign w:val="center"/>
          </w:tcPr>
          <w:p w14:paraId="3EF64CDC" w14:textId="74878372" w:rsidR="00DB3B17" w:rsidRPr="00CF1E17" w:rsidRDefault="00DB3B17" w:rsidP="00DB3B1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61,341</w:t>
            </w:r>
          </w:p>
        </w:tc>
      </w:tr>
    </w:tbl>
    <w:p w14:paraId="3E366756" w14:textId="77777777" w:rsidR="00336C51" w:rsidRDefault="00B66A60" w:rsidP="00B5017D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（注）</w:t>
      </w:r>
      <w:r w:rsidR="00BF7588" w:rsidRPr="00AF2F88">
        <w:rPr>
          <w:rFonts w:ascii="Meiryo UI" w:eastAsia="Meiryo UI" w:hAnsi="Meiryo UI" w:cs="Meiryo UI" w:hint="eastAsia"/>
          <w:sz w:val="20"/>
        </w:rPr>
        <w:t>端数処理のため、合計値は合わないことがあります。</w:t>
      </w:r>
    </w:p>
    <w:p w14:paraId="48271E44" w14:textId="77777777" w:rsidR="00832E5F" w:rsidRPr="00336C51" w:rsidRDefault="00336C51" w:rsidP="00DD5CBC">
      <w:pPr>
        <w:widowControl/>
        <w:autoSpaceDE/>
        <w:autoSpaceDN/>
        <w:spacing w:line="240" w:lineRule="auto"/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/>
          <w:sz w:val="20"/>
        </w:rPr>
        <w:br w:type="page"/>
      </w:r>
    </w:p>
    <w:p w14:paraId="1FC0F03F" w14:textId="77777777" w:rsidR="00F322BF" w:rsidRPr="007754FB" w:rsidRDefault="004C18FE" w:rsidP="00552852">
      <w:pPr>
        <w:widowControl/>
        <w:autoSpaceDE/>
        <w:autoSpaceDN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  <w:r w:rsidRPr="002334D9">
        <w:rPr>
          <w:rFonts w:ascii="Meiryo UI" w:eastAsia="Meiryo UI" w:hAnsi="Meiryo UI" w:cs="Meiryo UI" w:hint="eastAsia"/>
          <w:szCs w:val="24"/>
        </w:rPr>
        <w:lastRenderedPageBreak/>
        <w:t>堺泉北港　　取扱貨物量の主要品種</w:t>
      </w:r>
    </w:p>
    <w:tbl>
      <w:tblPr>
        <w:tblStyle w:val="ab"/>
        <w:tblW w:w="10274" w:type="dxa"/>
        <w:tblLayout w:type="fixed"/>
        <w:tblLook w:val="04A0" w:firstRow="1" w:lastRow="0" w:firstColumn="1" w:lastColumn="0" w:noHBand="0" w:noVBand="1"/>
      </w:tblPr>
      <w:tblGrid>
        <w:gridCol w:w="846"/>
        <w:gridCol w:w="1547"/>
        <w:gridCol w:w="1576"/>
        <w:gridCol w:w="1555"/>
        <w:gridCol w:w="1597"/>
        <w:gridCol w:w="1576"/>
        <w:gridCol w:w="1577"/>
      </w:tblGrid>
      <w:tr w:rsidR="00AF2F88" w:rsidRPr="00552852" w14:paraId="71FD3FB3" w14:textId="77777777" w:rsidTr="006F4A3D">
        <w:trPr>
          <w:trHeight w:val="399"/>
        </w:trPr>
        <w:tc>
          <w:tcPr>
            <w:tcW w:w="846" w:type="dxa"/>
            <w:vMerge w:val="restart"/>
            <w:vAlign w:val="center"/>
          </w:tcPr>
          <w:p w14:paraId="47CD56AF" w14:textId="77777777" w:rsidR="004C18FE" w:rsidRPr="007754FB" w:rsidRDefault="004C18FE" w:rsidP="004C18F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順　位</w:t>
            </w:r>
          </w:p>
        </w:tc>
        <w:tc>
          <w:tcPr>
            <w:tcW w:w="4678" w:type="dxa"/>
            <w:gridSpan w:val="3"/>
            <w:vAlign w:val="center"/>
          </w:tcPr>
          <w:p w14:paraId="2B836173" w14:textId="77777777" w:rsidR="004C18FE" w:rsidRPr="007754FB" w:rsidRDefault="004C18FE" w:rsidP="004C18F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外　　　貿</w:t>
            </w:r>
          </w:p>
        </w:tc>
        <w:tc>
          <w:tcPr>
            <w:tcW w:w="4750" w:type="dxa"/>
            <w:gridSpan w:val="3"/>
            <w:vAlign w:val="center"/>
          </w:tcPr>
          <w:p w14:paraId="6A3E4580" w14:textId="77777777" w:rsidR="004C18FE" w:rsidRPr="007754FB" w:rsidRDefault="004C18FE" w:rsidP="004C18F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内　　　貿</w:t>
            </w:r>
          </w:p>
        </w:tc>
      </w:tr>
      <w:tr w:rsidR="00AF2F88" w:rsidRPr="00552852" w14:paraId="33CD34F0" w14:textId="77777777" w:rsidTr="006F4A3D">
        <w:trPr>
          <w:trHeight w:val="540"/>
        </w:trPr>
        <w:tc>
          <w:tcPr>
            <w:tcW w:w="846" w:type="dxa"/>
            <w:vMerge/>
            <w:vAlign w:val="center"/>
          </w:tcPr>
          <w:p w14:paraId="1B81AE11" w14:textId="77777777" w:rsidR="004E2ED3" w:rsidRPr="007754FB" w:rsidRDefault="004E2ED3" w:rsidP="004C18F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58FF755A" w14:textId="77777777" w:rsidR="004E2ED3" w:rsidRPr="007754FB" w:rsidRDefault="004E2ED3" w:rsidP="004C18F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576" w:type="dxa"/>
            <w:vAlign w:val="center"/>
          </w:tcPr>
          <w:p w14:paraId="5B45D9DB" w14:textId="77777777" w:rsidR="004E2ED3" w:rsidRPr="007754FB" w:rsidRDefault="00552852" w:rsidP="00552852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443954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555" w:type="dxa"/>
            <w:vAlign w:val="center"/>
          </w:tcPr>
          <w:p w14:paraId="21C3906F" w14:textId="77777777" w:rsidR="004E2ED3" w:rsidRPr="007754FB" w:rsidRDefault="004E2ED3" w:rsidP="004C18F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 w:rsidRPr="00552852">
              <w:rPr>
                <w:rFonts w:ascii="Meiryo UI" w:eastAsia="Meiryo UI" w:hAnsi="Meiryo UI" w:cs="Meiryo UI" w:hint="eastAsia"/>
                <w:szCs w:val="24"/>
              </w:rPr>
              <w:t>(%)</w:t>
            </w:r>
          </w:p>
        </w:tc>
        <w:tc>
          <w:tcPr>
            <w:tcW w:w="1597" w:type="dxa"/>
            <w:vAlign w:val="center"/>
          </w:tcPr>
          <w:p w14:paraId="6688BF0C" w14:textId="77777777" w:rsidR="004E2ED3" w:rsidRPr="007754FB" w:rsidRDefault="004E2ED3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576" w:type="dxa"/>
            <w:vAlign w:val="center"/>
          </w:tcPr>
          <w:p w14:paraId="27162F90" w14:textId="77777777" w:rsidR="004E2ED3" w:rsidRPr="007754FB" w:rsidRDefault="00552852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443954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577" w:type="dxa"/>
            <w:vAlign w:val="center"/>
          </w:tcPr>
          <w:p w14:paraId="192B78FD" w14:textId="77777777" w:rsidR="004E2ED3" w:rsidRPr="007754FB" w:rsidRDefault="004E2ED3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 w:rsidRPr="00552852">
              <w:rPr>
                <w:rFonts w:ascii="Meiryo UI" w:eastAsia="Meiryo UI" w:hAnsi="Meiryo UI" w:cs="Meiryo UI" w:hint="eastAsia"/>
                <w:szCs w:val="24"/>
              </w:rPr>
              <w:t>(%)</w:t>
            </w:r>
          </w:p>
        </w:tc>
      </w:tr>
      <w:tr w:rsidR="00F85D7A" w:rsidRPr="00552852" w14:paraId="47684BC1" w14:textId="77777777" w:rsidTr="00F85D7A">
        <w:trPr>
          <w:trHeight w:val="478"/>
        </w:trPr>
        <w:tc>
          <w:tcPr>
            <w:tcW w:w="846" w:type="dxa"/>
            <w:vAlign w:val="center"/>
          </w:tcPr>
          <w:p w14:paraId="6274A969" w14:textId="77777777" w:rsidR="00F85D7A" w:rsidRPr="007754FB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14:paraId="30941343" w14:textId="77777777" w:rsidR="00F85D7A" w:rsidRPr="007754FB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552852">
              <w:rPr>
                <w:rFonts w:ascii="Meiryo UI" w:eastAsia="Meiryo UI" w:hAnsi="Meiryo UI" w:cs="Meiryo UI" w:hint="eastAsia"/>
                <w:szCs w:val="24"/>
              </w:rPr>
              <w:t>原油</w:t>
            </w:r>
          </w:p>
        </w:tc>
        <w:tc>
          <w:tcPr>
            <w:tcW w:w="1576" w:type="dxa"/>
            <w:vAlign w:val="center"/>
          </w:tcPr>
          <w:p w14:paraId="3BB3BD51" w14:textId="7220071F" w:rsidR="00F85D7A" w:rsidRPr="00552852" w:rsidRDefault="00F85D7A" w:rsidP="00F85D7A">
            <w:pPr>
              <w:widowControl/>
              <w:wordWrap w:val="0"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DB3B17">
              <w:rPr>
                <w:rFonts w:ascii="Meiryo UI" w:eastAsia="Meiryo UI" w:hAnsi="Meiryo UI" w:cs="Meiryo UI"/>
                <w:szCs w:val="24"/>
              </w:rPr>
              <w:t>6,280</w:t>
            </w:r>
          </w:p>
        </w:tc>
        <w:tc>
          <w:tcPr>
            <w:tcW w:w="1555" w:type="dxa"/>
            <w:vAlign w:val="center"/>
          </w:tcPr>
          <w:p w14:paraId="7972AD4E" w14:textId="2F55DC02" w:rsidR="00F85D7A" w:rsidRPr="007754FB" w:rsidRDefault="00F85D7A" w:rsidP="00F85D7A">
            <w:pPr>
              <w:widowControl/>
              <w:wordWrap w:val="0"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85D7A">
              <w:rPr>
                <w:rFonts w:ascii="Meiryo UI" w:eastAsia="Meiryo UI" w:hAnsi="Meiryo UI" w:cs="Meiryo UI"/>
                <w:szCs w:val="24"/>
              </w:rPr>
              <w:t>70.8</w:t>
            </w:r>
          </w:p>
        </w:tc>
        <w:tc>
          <w:tcPr>
            <w:tcW w:w="1597" w:type="dxa"/>
            <w:vAlign w:val="center"/>
          </w:tcPr>
          <w:p w14:paraId="3F6F8438" w14:textId="77777777" w:rsidR="00F85D7A" w:rsidRPr="00AF2F88" w:rsidRDefault="00F85D7A" w:rsidP="00F85D7A">
            <w:pPr>
              <w:widowControl/>
              <w:autoSpaceDE/>
              <w:autoSpaceDN/>
              <w:snapToGrid w:val="0"/>
              <w:spacing w:line="240" w:lineRule="auto"/>
              <w:rPr>
                <w:rFonts w:ascii="Meiryo UI" w:eastAsia="Meiryo UI" w:hAnsi="Meiryo UI" w:cs="Meiryo UI"/>
                <w:spacing w:val="0"/>
                <w:szCs w:val="24"/>
              </w:rPr>
            </w:pPr>
            <w:r w:rsidRPr="00F5513C">
              <w:rPr>
                <w:rFonts w:ascii="Meiryo UI" w:eastAsia="Meiryo UI" w:hAnsi="Meiryo UI" w:cs="Meiryo UI" w:hint="eastAsia"/>
                <w:spacing w:val="30"/>
                <w:szCs w:val="24"/>
                <w:fitText w:val="1440" w:id="1725183233"/>
              </w:rPr>
              <w:t>完成自動</w:t>
            </w:r>
            <w:r w:rsidRPr="00F5513C">
              <w:rPr>
                <w:rFonts w:ascii="Meiryo UI" w:eastAsia="Meiryo UI" w:hAnsi="Meiryo UI" w:cs="Meiryo UI" w:hint="eastAsia"/>
                <w:spacing w:val="0"/>
                <w:szCs w:val="24"/>
                <w:fitText w:val="1440" w:id="1725183233"/>
              </w:rPr>
              <w:t>車</w:t>
            </w:r>
          </w:p>
          <w:p w14:paraId="34302DFD" w14:textId="77777777" w:rsidR="00F85D7A" w:rsidRPr="007754FB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8D539F">
              <w:rPr>
                <w:rFonts w:ascii="Meiryo UI" w:eastAsia="Meiryo UI" w:hAnsi="Meiryo UI" w:cs="Meiryo UI" w:hint="eastAsia"/>
                <w:spacing w:val="1"/>
                <w:w w:val="74"/>
                <w:szCs w:val="24"/>
                <w:fitText w:val="1440" w:id="1725183232"/>
              </w:rPr>
              <w:t>（うちフェリー貨物）</w:t>
            </w:r>
          </w:p>
        </w:tc>
        <w:tc>
          <w:tcPr>
            <w:tcW w:w="1576" w:type="dxa"/>
            <w:vAlign w:val="center"/>
          </w:tcPr>
          <w:p w14:paraId="37610DFD" w14:textId="62D7061F" w:rsidR="00F85D7A" w:rsidRPr="00552852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85D7A">
              <w:rPr>
                <w:rFonts w:ascii="Meiryo UI" w:eastAsia="Meiryo UI" w:hAnsi="Meiryo UI" w:cs="Meiryo UI"/>
                <w:szCs w:val="24"/>
              </w:rPr>
              <w:t>11,670</w:t>
            </w:r>
          </w:p>
          <w:p w14:paraId="21627CE7" w14:textId="1E31CE67" w:rsidR="00F85D7A" w:rsidRPr="00552852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552852">
              <w:rPr>
                <w:rFonts w:ascii="Meiryo UI" w:eastAsia="Meiryo UI" w:hAnsi="Meiryo UI" w:cs="Meiryo UI" w:hint="eastAsia"/>
                <w:szCs w:val="24"/>
              </w:rPr>
              <w:t>(1</w:t>
            </w:r>
            <w:r>
              <w:rPr>
                <w:rFonts w:ascii="Meiryo UI" w:eastAsia="Meiryo UI" w:hAnsi="Meiryo UI" w:cs="Meiryo UI"/>
                <w:szCs w:val="24"/>
              </w:rPr>
              <w:t>0,</w:t>
            </w:r>
            <w:r>
              <w:rPr>
                <w:rFonts w:ascii="Meiryo UI" w:eastAsia="Meiryo UI" w:hAnsi="Meiryo UI" w:cs="Meiryo UI" w:hint="eastAsia"/>
                <w:szCs w:val="24"/>
              </w:rPr>
              <w:t>456</w:t>
            </w:r>
            <w:r w:rsidRPr="00552852">
              <w:rPr>
                <w:rFonts w:ascii="Meiryo UI" w:eastAsia="Meiryo UI" w:hAnsi="Meiryo UI" w:cs="Meiryo UI" w:hint="eastAsia"/>
                <w:szCs w:val="24"/>
              </w:rPr>
              <w:t>)</w:t>
            </w:r>
          </w:p>
        </w:tc>
        <w:tc>
          <w:tcPr>
            <w:tcW w:w="1577" w:type="dxa"/>
            <w:vAlign w:val="center"/>
          </w:tcPr>
          <w:p w14:paraId="5A5E6329" w14:textId="2C197B74" w:rsidR="00F85D7A" w:rsidRPr="007754FB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102.2</w:t>
            </w:r>
          </w:p>
          <w:p w14:paraId="720F1367" w14:textId="2894EDD9" w:rsidR="00F85D7A" w:rsidRPr="007754FB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(102.0</w:t>
            </w:r>
            <w:r w:rsidRPr="007754FB">
              <w:rPr>
                <w:rFonts w:ascii="Meiryo UI" w:eastAsia="Meiryo UI" w:hAnsi="Meiryo UI" w:cs="Meiryo UI" w:hint="eastAsia"/>
                <w:szCs w:val="24"/>
              </w:rPr>
              <w:t>)</w:t>
            </w:r>
          </w:p>
        </w:tc>
      </w:tr>
      <w:tr w:rsidR="00F85D7A" w:rsidRPr="00552852" w14:paraId="078797A9" w14:textId="77777777" w:rsidTr="00F85D7A">
        <w:trPr>
          <w:trHeight w:val="540"/>
        </w:trPr>
        <w:tc>
          <w:tcPr>
            <w:tcW w:w="846" w:type="dxa"/>
            <w:vAlign w:val="center"/>
          </w:tcPr>
          <w:p w14:paraId="072F1657" w14:textId="77777777" w:rsidR="00F85D7A" w:rsidRPr="007754FB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14:paraId="3478B84F" w14:textId="77777777" w:rsidR="00F85D7A" w:rsidRPr="00AF2F88" w:rsidRDefault="00F85D7A" w:rsidP="00F85D7A">
            <w:pPr>
              <w:widowControl/>
              <w:autoSpaceDE/>
              <w:autoSpaceDN/>
              <w:snapToGrid w:val="0"/>
              <w:spacing w:line="240" w:lineRule="auto"/>
              <w:rPr>
                <w:rFonts w:ascii="Meiryo UI" w:eastAsia="Meiryo UI" w:hAnsi="Meiryo UI" w:cs="Meiryo UI"/>
                <w:szCs w:val="24"/>
              </w:rPr>
            </w:pPr>
            <w:r w:rsidRPr="00443954">
              <w:rPr>
                <w:rFonts w:ascii="Meiryo UI" w:eastAsia="Meiryo UI" w:hAnsi="Meiryo UI" w:cs="Meiryo UI" w:hint="eastAsia"/>
                <w:spacing w:val="0"/>
                <w:w w:val="70"/>
                <w:szCs w:val="24"/>
                <w:fitText w:val="1440" w:id="1195661824"/>
              </w:rPr>
              <w:t>LNG(液化天然ガス</w:t>
            </w:r>
            <w:r w:rsidRPr="00443954">
              <w:rPr>
                <w:rFonts w:ascii="Meiryo UI" w:eastAsia="Meiryo UI" w:hAnsi="Meiryo UI" w:cs="Meiryo UI" w:hint="eastAsia"/>
                <w:spacing w:val="17"/>
                <w:w w:val="70"/>
                <w:szCs w:val="24"/>
                <w:fitText w:val="1440" w:id="1195661824"/>
              </w:rPr>
              <w:t>)</w:t>
            </w:r>
          </w:p>
        </w:tc>
        <w:tc>
          <w:tcPr>
            <w:tcW w:w="1576" w:type="dxa"/>
            <w:vAlign w:val="center"/>
          </w:tcPr>
          <w:p w14:paraId="16438B17" w14:textId="5A224CE4" w:rsidR="00F85D7A" w:rsidRPr="00552852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DB3B17">
              <w:rPr>
                <w:rFonts w:ascii="Meiryo UI" w:eastAsia="Meiryo UI" w:hAnsi="Meiryo UI" w:cs="Meiryo UI"/>
                <w:szCs w:val="24"/>
              </w:rPr>
              <w:t>6,089</w:t>
            </w:r>
          </w:p>
        </w:tc>
        <w:tc>
          <w:tcPr>
            <w:tcW w:w="1555" w:type="dxa"/>
            <w:vAlign w:val="center"/>
          </w:tcPr>
          <w:p w14:paraId="383BA369" w14:textId="113E3A90" w:rsidR="00F85D7A" w:rsidRPr="007754FB" w:rsidRDefault="00F85D7A" w:rsidP="00F85D7A">
            <w:pPr>
              <w:widowControl/>
              <w:wordWrap w:val="0"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85D7A">
              <w:rPr>
                <w:rFonts w:ascii="Meiryo UI" w:eastAsia="Meiryo UI" w:hAnsi="Meiryo UI" w:cs="Meiryo UI"/>
                <w:szCs w:val="24"/>
              </w:rPr>
              <w:t>86.9</w:t>
            </w:r>
          </w:p>
        </w:tc>
        <w:tc>
          <w:tcPr>
            <w:tcW w:w="1597" w:type="dxa"/>
            <w:vAlign w:val="center"/>
          </w:tcPr>
          <w:p w14:paraId="62F8B382" w14:textId="77777777" w:rsidR="00F85D7A" w:rsidRPr="007754FB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鋼材</w:t>
            </w:r>
          </w:p>
        </w:tc>
        <w:tc>
          <w:tcPr>
            <w:tcW w:w="1576" w:type="dxa"/>
            <w:vAlign w:val="center"/>
          </w:tcPr>
          <w:p w14:paraId="7A0B5D30" w14:textId="7BDDF94C" w:rsidR="00F85D7A" w:rsidRPr="002334D9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85D7A">
              <w:rPr>
                <w:rFonts w:ascii="Meiryo UI" w:eastAsia="Meiryo UI" w:hAnsi="Meiryo UI" w:cs="Meiryo UI"/>
                <w:szCs w:val="24"/>
              </w:rPr>
              <w:t>5,433</w:t>
            </w:r>
          </w:p>
        </w:tc>
        <w:tc>
          <w:tcPr>
            <w:tcW w:w="1577" w:type="dxa"/>
            <w:vAlign w:val="center"/>
          </w:tcPr>
          <w:p w14:paraId="2102E7E9" w14:textId="614FD638" w:rsidR="00F85D7A" w:rsidRPr="002334D9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85D7A">
              <w:rPr>
                <w:rFonts w:ascii="Meiryo UI" w:eastAsia="Meiryo UI" w:hAnsi="Meiryo UI" w:cs="Meiryo UI"/>
                <w:szCs w:val="24"/>
              </w:rPr>
              <w:t>92.6</w:t>
            </w:r>
          </w:p>
        </w:tc>
      </w:tr>
      <w:tr w:rsidR="00F85D7A" w:rsidRPr="00552852" w14:paraId="1FD3FA80" w14:textId="77777777" w:rsidTr="00F85D7A">
        <w:trPr>
          <w:trHeight w:val="540"/>
        </w:trPr>
        <w:tc>
          <w:tcPr>
            <w:tcW w:w="846" w:type="dxa"/>
            <w:vAlign w:val="center"/>
          </w:tcPr>
          <w:p w14:paraId="77D1E2D7" w14:textId="77777777" w:rsidR="00F85D7A" w:rsidRPr="007754FB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bookmarkStart w:id="0" w:name="_Hlk170840947"/>
            <w:r w:rsidRPr="007754FB">
              <w:rPr>
                <w:rFonts w:ascii="Meiryo UI" w:eastAsia="Meiryo UI" w:hAnsi="Meiryo UI" w:cs="Meiryo UI" w:hint="eastAsia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14:paraId="49F85801" w14:textId="77777777" w:rsidR="00F85D7A" w:rsidRPr="007754FB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揮発油</w:t>
            </w:r>
          </w:p>
        </w:tc>
        <w:tc>
          <w:tcPr>
            <w:tcW w:w="1576" w:type="dxa"/>
            <w:vAlign w:val="center"/>
          </w:tcPr>
          <w:p w14:paraId="5754E89E" w14:textId="45014212" w:rsidR="00F85D7A" w:rsidRPr="00552852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DB3B17">
              <w:rPr>
                <w:rFonts w:ascii="Meiryo UI" w:eastAsia="Meiryo UI" w:hAnsi="Meiryo UI" w:cs="Meiryo UI"/>
                <w:szCs w:val="24"/>
              </w:rPr>
              <w:t>1,633</w:t>
            </w:r>
          </w:p>
        </w:tc>
        <w:tc>
          <w:tcPr>
            <w:tcW w:w="1555" w:type="dxa"/>
            <w:vAlign w:val="center"/>
          </w:tcPr>
          <w:p w14:paraId="6F6CCF76" w14:textId="4E3827A8" w:rsidR="00F85D7A" w:rsidRPr="007754FB" w:rsidRDefault="00F85D7A" w:rsidP="00F85D7A">
            <w:pPr>
              <w:widowControl/>
              <w:wordWrap w:val="0"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85D7A">
              <w:rPr>
                <w:rFonts w:ascii="Meiryo UI" w:eastAsia="Meiryo UI" w:hAnsi="Meiryo UI" w:cs="Meiryo UI"/>
                <w:szCs w:val="24"/>
              </w:rPr>
              <w:t>103.4</w:t>
            </w:r>
          </w:p>
        </w:tc>
        <w:tc>
          <w:tcPr>
            <w:tcW w:w="1597" w:type="dxa"/>
            <w:vAlign w:val="center"/>
          </w:tcPr>
          <w:p w14:paraId="3C5FC872" w14:textId="77777777" w:rsidR="00F85D7A" w:rsidRPr="007754FB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重</w:t>
            </w:r>
            <w:r w:rsidRPr="007754FB">
              <w:rPr>
                <w:rFonts w:ascii="Meiryo UI" w:eastAsia="Meiryo UI" w:hAnsi="Meiryo UI" w:cs="Meiryo UI" w:hint="eastAsia"/>
                <w:szCs w:val="24"/>
              </w:rPr>
              <w:t>油</w:t>
            </w:r>
          </w:p>
        </w:tc>
        <w:tc>
          <w:tcPr>
            <w:tcW w:w="1576" w:type="dxa"/>
            <w:vAlign w:val="center"/>
          </w:tcPr>
          <w:p w14:paraId="41998A84" w14:textId="7CCFEEA6" w:rsidR="00F85D7A" w:rsidRPr="002334D9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85D7A">
              <w:rPr>
                <w:rFonts w:ascii="Meiryo UI" w:eastAsia="Meiryo UI" w:hAnsi="Meiryo UI" w:cs="Meiryo UI"/>
                <w:szCs w:val="24"/>
              </w:rPr>
              <w:t>3,713</w:t>
            </w:r>
          </w:p>
        </w:tc>
        <w:tc>
          <w:tcPr>
            <w:tcW w:w="1577" w:type="dxa"/>
            <w:vAlign w:val="center"/>
          </w:tcPr>
          <w:p w14:paraId="3A63C045" w14:textId="2032D4A1" w:rsidR="00F85D7A" w:rsidRPr="002334D9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85D7A">
              <w:rPr>
                <w:rFonts w:ascii="Meiryo UI" w:eastAsia="Meiryo UI" w:hAnsi="Meiryo UI" w:cs="Meiryo UI"/>
                <w:szCs w:val="24"/>
              </w:rPr>
              <w:t>101.8</w:t>
            </w:r>
          </w:p>
        </w:tc>
      </w:tr>
      <w:bookmarkEnd w:id="0"/>
      <w:tr w:rsidR="00F85D7A" w:rsidRPr="00552852" w14:paraId="4CB3EC74" w14:textId="77777777" w:rsidTr="00F85D7A">
        <w:trPr>
          <w:trHeight w:val="540"/>
        </w:trPr>
        <w:tc>
          <w:tcPr>
            <w:tcW w:w="846" w:type="dxa"/>
            <w:vAlign w:val="center"/>
          </w:tcPr>
          <w:p w14:paraId="223DB567" w14:textId="77777777" w:rsidR="00F85D7A" w:rsidRPr="007754FB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14:paraId="3464ED09" w14:textId="6ED2832F" w:rsidR="00F85D7A" w:rsidRPr="007754FB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その他の石油</w:t>
            </w:r>
          </w:p>
        </w:tc>
        <w:tc>
          <w:tcPr>
            <w:tcW w:w="1576" w:type="dxa"/>
            <w:vAlign w:val="center"/>
          </w:tcPr>
          <w:p w14:paraId="1EE64A16" w14:textId="1A4571A2" w:rsidR="00F85D7A" w:rsidRPr="00552852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DB3B17">
              <w:rPr>
                <w:rFonts w:ascii="Meiryo UI" w:eastAsia="Meiryo UI" w:hAnsi="Meiryo UI" w:cs="Meiryo UI"/>
                <w:szCs w:val="24"/>
              </w:rPr>
              <w:t>1,349</w:t>
            </w:r>
          </w:p>
        </w:tc>
        <w:tc>
          <w:tcPr>
            <w:tcW w:w="1555" w:type="dxa"/>
            <w:vAlign w:val="center"/>
          </w:tcPr>
          <w:p w14:paraId="03B50357" w14:textId="16B27371" w:rsidR="00F85D7A" w:rsidRPr="007754FB" w:rsidRDefault="00F85D7A" w:rsidP="00F85D7A">
            <w:pPr>
              <w:widowControl/>
              <w:wordWrap w:val="0"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85D7A">
              <w:rPr>
                <w:rFonts w:ascii="Meiryo UI" w:eastAsia="Meiryo UI" w:hAnsi="Meiryo UI" w:cs="Meiryo UI"/>
                <w:szCs w:val="24"/>
              </w:rPr>
              <w:t>286.8</w:t>
            </w:r>
          </w:p>
        </w:tc>
        <w:tc>
          <w:tcPr>
            <w:tcW w:w="1597" w:type="dxa"/>
            <w:vAlign w:val="center"/>
          </w:tcPr>
          <w:p w14:paraId="524DCFCF" w14:textId="77777777" w:rsidR="00F85D7A" w:rsidRPr="007754FB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その他の石油</w:t>
            </w:r>
          </w:p>
        </w:tc>
        <w:tc>
          <w:tcPr>
            <w:tcW w:w="1576" w:type="dxa"/>
            <w:vAlign w:val="center"/>
          </w:tcPr>
          <w:p w14:paraId="0E2A22AD" w14:textId="27B39216" w:rsidR="00F85D7A" w:rsidRPr="002334D9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85D7A">
              <w:rPr>
                <w:rFonts w:ascii="Meiryo UI" w:eastAsia="Meiryo UI" w:hAnsi="Meiryo UI" w:cs="Meiryo UI"/>
                <w:szCs w:val="24"/>
              </w:rPr>
              <w:t>3,672</w:t>
            </w:r>
          </w:p>
        </w:tc>
        <w:tc>
          <w:tcPr>
            <w:tcW w:w="1577" w:type="dxa"/>
            <w:vAlign w:val="center"/>
          </w:tcPr>
          <w:p w14:paraId="0180FE99" w14:textId="6D53223B" w:rsidR="00F85D7A" w:rsidRPr="002334D9" w:rsidRDefault="00F85D7A" w:rsidP="00F85D7A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85D7A">
              <w:rPr>
                <w:rFonts w:ascii="Meiryo UI" w:eastAsia="Meiryo UI" w:hAnsi="Meiryo UI" w:cs="Meiryo UI"/>
                <w:szCs w:val="24"/>
              </w:rPr>
              <w:t>118.0</w:t>
            </w:r>
          </w:p>
        </w:tc>
      </w:tr>
      <w:tr w:rsidR="008D539F" w:rsidRPr="00552852" w14:paraId="04E235F0" w14:textId="77777777" w:rsidTr="008D539F">
        <w:trPr>
          <w:trHeight w:val="540"/>
        </w:trPr>
        <w:tc>
          <w:tcPr>
            <w:tcW w:w="846" w:type="dxa"/>
            <w:vAlign w:val="center"/>
          </w:tcPr>
          <w:p w14:paraId="2D82F2D0" w14:textId="77777777" w:rsidR="008D539F" w:rsidRPr="007754FB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14:paraId="13A9DE3F" w14:textId="472CF3D9" w:rsidR="008D539F" w:rsidRPr="007754FB" w:rsidRDefault="008D539F" w:rsidP="008D539F">
            <w:pPr>
              <w:widowControl/>
              <w:autoSpaceDE/>
              <w:autoSpaceDN/>
              <w:snapToGrid w:val="0"/>
              <w:spacing w:line="240" w:lineRule="auto"/>
              <w:rPr>
                <w:rFonts w:ascii="Meiryo UI" w:eastAsia="Meiryo UI" w:hAnsi="Meiryo UI" w:cs="Meiryo UI"/>
                <w:szCs w:val="24"/>
              </w:rPr>
            </w:pPr>
            <w:r w:rsidRPr="00DB3B17">
              <w:rPr>
                <w:rFonts w:ascii="Meiryo UI" w:eastAsia="Meiryo UI" w:hAnsi="Meiryo UI" w:cs="Meiryo UI" w:hint="eastAsia"/>
                <w:spacing w:val="15"/>
                <w:szCs w:val="24"/>
                <w:fitText w:val="1320" w:id="-959138300"/>
              </w:rPr>
              <w:t>完成自動</w:t>
            </w:r>
            <w:r w:rsidRPr="00DB3B17">
              <w:rPr>
                <w:rFonts w:ascii="Meiryo UI" w:eastAsia="Meiryo UI" w:hAnsi="Meiryo UI" w:cs="Meiryo UI" w:hint="eastAsia"/>
                <w:spacing w:val="0"/>
                <w:szCs w:val="24"/>
                <w:fitText w:val="1320" w:id="-959138300"/>
              </w:rPr>
              <w:t>車</w:t>
            </w:r>
          </w:p>
        </w:tc>
        <w:tc>
          <w:tcPr>
            <w:tcW w:w="1576" w:type="dxa"/>
            <w:vAlign w:val="center"/>
          </w:tcPr>
          <w:p w14:paraId="76BFD1B4" w14:textId="2C5707FF" w:rsidR="008D539F" w:rsidRPr="00552852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DB3B17">
              <w:rPr>
                <w:rFonts w:ascii="Meiryo UI" w:eastAsia="Meiryo UI" w:hAnsi="Meiryo UI" w:cs="Meiryo UI"/>
                <w:szCs w:val="24"/>
              </w:rPr>
              <w:t>978</w:t>
            </w:r>
          </w:p>
        </w:tc>
        <w:tc>
          <w:tcPr>
            <w:tcW w:w="1555" w:type="dxa"/>
            <w:vAlign w:val="center"/>
          </w:tcPr>
          <w:p w14:paraId="37DCD6C9" w14:textId="3BE54FD5" w:rsidR="008D539F" w:rsidRPr="007754FB" w:rsidRDefault="008D539F" w:rsidP="008D539F">
            <w:pPr>
              <w:widowControl/>
              <w:wordWrap w:val="0"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85D7A">
              <w:rPr>
                <w:rFonts w:ascii="Meiryo UI" w:eastAsia="Meiryo UI" w:hAnsi="Meiryo UI" w:cs="Meiryo UI"/>
                <w:szCs w:val="24"/>
              </w:rPr>
              <w:t>88.3</w:t>
            </w:r>
          </w:p>
        </w:tc>
        <w:tc>
          <w:tcPr>
            <w:tcW w:w="1597" w:type="dxa"/>
            <w:vAlign w:val="center"/>
          </w:tcPr>
          <w:p w14:paraId="2E28A22E" w14:textId="533E88DF" w:rsidR="008D539F" w:rsidRPr="007754FB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揮発油</w:t>
            </w:r>
          </w:p>
        </w:tc>
        <w:tc>
          <w:tcPr>
            <w:tcW w:w="1576" w:type="dxa"/>
            <w:vAlign w:val="center"/>
          </w:tcPr>
          <w:p w14:paraId="67E28B49" w14:textId="3C934B2A" w:rsidR="008D539F" w:rsidRPr="002334D9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8D539F">
              <w:rPr>
                <w:rFonts w:ascii="Meiryo UI" w:eastAsia="Meiryo UI" w:hAnsi="Meiryo UI" w:cs="Meiryo UI"/>
                <w:szCs w:val="24"/>
              </w:rPr>
              <w:t>1,967</w:t>
            </w:r>
          </w:p>
        </w:tc>
        <w:tc>
          <w:tcPr>
            <w:tcW w:w="1577" w:type="dxa"/>
            <w:vAlign w:val="center"/>
          </w:tcPr>
          <w:p w14:paraId="790661C8" w14:textId="0A6591D2" w:rsidR="008D539F" w:rsidRPr="002334D9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8D539F">
              <w:rPr>
                <w:rFonts w:ascii="Meiryo UI" w:eastAsia="Meiryo UI" w:hAnsi="Meiryo UI" w:cs="Meiryo UI"/>
                <w:szCs w:val="24"/>
              </w:rPr>
              <w:t>106.2</w:t>
            </w:r>
          </w:p>
        </w:tc>
      </w:tr>
    </w:tbl>
    <w:p w14:paraId="753BEA76" w14:textId="77777777" w:rsidR="002B0750" w:rsidRPr="00AF2F88" w:rsidRDefault="002B0750" w:rsidP="00DF4D45">
      <w:pPr>
        <w:widowControl/>
        <w:autoSpaceDE/>
        <w:autoSpaceDN/>
        <w:snapToGrid w:val="0"/>
        <w:spacing w:line="240" w:lineRule="auto"/>
        <w:ind w:firstLineChars="100" w:firstLine="176"/>
        <w:jc w:val="left"/>
        <w:rPr>
          <w:rFonts w:ascii="Meiryo UI" w:eastAsia="Meiryo UI" w:hAnsi="Meiryo UI" w:cs="Meiryo UI"/>
          <w:sz w:val="20"/>
        </w:rPr>
      </w:pPr>
    </w:p>
    <w:p w14:paraId="169EAC80" w14:textId="77777777" w:rsidR="00477184" w:rsidRPr="00A77DF6" w:rsidRDefault="00477184" w:rsidP="004C18FE">
      <w:pPr>
        <w:widowControl/>
        <w:autoSpaceDE/>
        <w:autoSpaceDN/>
        <w:snapToGrid w:val="0"/>
        <w:spacing w:line="240" w:lineRule="auto"/>
        <w:ind w:firstLineChars="100" w:firstLine="216"/>
        <w:jc w:val="center"/>
        <w:rPr>
          <w:rFonts w:ascii="Meiryo UI" w:eastAsia="Meiryo UI" w:hAnsi="Meiryo UI" w:cs="Meiryo UI"/>
          <w:szCs w:val="24"/>
        </w:rPr>
      </w:pPr>
      <w:r w:rsidRPr="00A77DF6">
        <w:rPr>
          <w:rFonts w:ascii="Meiryo UI" w:eastAsia="Meiryo UI" w:hAnsi="Meiryo UI" w:cs="Meiryo UI" w:hint="eastAsia"/>
          <w:szCs w:val="24"/>
        </w:rPr>
        <w:t>堺泉北港　取扱貨物の主要品種　（外貿）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2"/>
        <w:gridCol w:w="1498"/>
        <w:gridCol w:w="1525"/>
        <w:gridCol w:w="1525"/>
        <w:gridCol w:w="1657"/>
        <w:gridCol w:w="1525"/>
        <w:gridCol w:w="1526"/>
      </w:tblGrid>
      <w:tr w:rsidR="00552852" w:rsidRPr="00552852" w14:paraId="3EA66B5E" w14:textId="77777777" w:rsidTr="0061747A">
        <w:trPr>
          <w:trHeight w:val="381"/>
        </w:trPr>
        <w:tc>
          <w:tcPr>
            <w:tcW w:w="792" w:type="dxa"/>
            <w:vMerge w:val="restart"/>
            <w:vAlign w:val="center"/>
          </w:tcPr>
          <w:p w14:paraId="604C793F" w14:textId="77777777" w:rsidR="00477184" w:rsidRPr="00A77DF6" w:rsidRDefault="00477184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順位</w:t>
            </w:r>
          </w:p>
        </w:tc>
        <w:tc>
          <w:tcPr>
            <w:tcW w:w="4548" w:type="dxa"/>
            <w:gridSpan w:val="3"/>
            <w:vAlign w:val="center"/>
          </w:tcPr>
          <w:p w14:paraId="70D4626A" w14:textId="77777777" w:rsidR="00477184" w:rsidRPr="00A77DF6" w:rsidRDefault="00477184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輸　　　出</w:t>
            </w:r>
          </w:p>
        </w:tc>
        <w:tc>
          <w:tcPr>
            <w:tcW w:w="4708" w:type="dxa"/>
            <w:gridSpan w:val="3"/>
            <w:vAlign w:val="center"/>
          </w:tcPr>
          <w:p w14:paraId="1ED0785E" w14:textId="77777777" w:rsidR="00477184" w:rsidRPr="00A77DF6" w:rsidRDefault="00477184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輸　　　入</w:t>
            </w:r>
          </w:p>
        </w:tc>
      </w:tr>
      <w:tr w:rsidR="00552852" w:rsidRPr="00552852" w14:paraId="66D9DBC4" w14:textId="77777777" w:rsidTr="0061747A">
        <w:trPr>
          <w:trHeight w:val="487"/>
        </w:trPr>
        <w:tc>
          <w:tcPr>
            <w:tcW w:w="792" w:type="dxa"/>
            <w:vMerge/>
            <w:vAlign w:val="center"/>
          </w:tcPr>
          <w:p w14:paraId="1171B7FD" w14:textId="77777777" w:rsidR="00477184" w:rsidRPr="00A77DF6" w:rsidRDefault="00477184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52AC1949" w14:textId="77777777" w:rsidR="00477184" w:rsidRPr="00A77DF6" w:rsidRDefault="00477184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525" w:type="dxa"/>
            <w:vAlign w:val="center"/>
          </w:tcPr>
          <w:p w14:paraId="2F52DE16" w14:textId="77777777" w:rsidR="00477184" w:rsidRPr="00A77DF6" w:rsidRDefault="00552852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443954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525" w:type="dxa"/>
            <w:vAlign w:val="center"/>
          </w:tcPr>
          <w:p w14:paraId="191EC04C" w14:textId="77777777" w:rsidR="00477184" w:rsidRPr="00A77DF6" w:rsidRDefault="002B0750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 w:rsidRPr="00552852">
              <w:rPr>
                <w:rFonts w:ascii="Meiryo UI" w:eastAsia="Meiryo UI" w:hAnsi="Meiryo UI" w:cs="Meiryo UI" w:hint="eastAsia"/>
                <w:szCs w:val="24"/>
              </w:rPr>
              <w:t>(%)</w:t>
            </w:r>
          </w:p>
        </w:tc>
        <w:tc>
          <w:tcPr>
            <w:tcW w:w="1657" w:type="dxa"/>
            <w:vAlign w:val="center"/>
          </w:tcPr>
          <w:p w14:paraId="4BC3CFF7" w14:textId="77777777" w:rsidR="00477184" w:rsidRPr="00A77DF6" w:rsidRDefault="00477184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525" w:type="dxa"/>
            <w:vAlign w:val="center"/>
          </w:tcPr>
          <w:p w14:paraId="320E24F3" w14:textId="77777777" w:rsidR="00477184" w:rsidRPr="00A77DF6" w:rsidRDefault="00552852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443954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526" w:type="dxa"/>
            <w:vAlign w:val="center"/>
          </w:tcPr>
          <w:p w14:paraId="63AC5F88" w14:textId="77777777" w:rsidR="00477184" w:rsidRPr="00A77DF6" w:rsidRDefault="002B0750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 w:rsidRPr="00552852">
              <w:rPr>
                <w:rFonts w:ascii="Meiryo UI" w:eastAsia="Meiryo UI" w:hAnsi="Meiryo UI" w:cs="Meiryo UI" w:hint="eastAsia"/>
                <w:szCs w:val="24"/>
              </w:rPr>
              <w:t>(%)</w:t>
            </w:r>
          </w:p>
        </w:tc>
      </w:tr>
      <w:tr w:rsidR="002E79A7" w:rsidRPr="00552852" w14:paraId="19613E64" w14:textId="77777777" w:rsidTr="00ED0099">
        <w:trPr>
          <w:trHeight w:val="513"/>
        </w:trPr>
        <w:tc>
          <w:tcPr>
            <w:tcW w:w="792" w:type="dxa"/>
            <w:vAlign w:val="center"/>
          </w:tcPr>
          <w:p w14:paraId="4ED0D59B" w14:textId="77777777" w:rsidR="002E79A7" w:rsidRPr="00A77DF6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1</w:t>
            </w:r>
          </w:p>
        </w:tc>
        <w:tc>
          <w:tcPr>
            <w:tcW w:w="1498" w:type="dxa"/>
          </w:tcPr>
          <w:p w14:paraId="3C9F6843" w14:textId="77777777" w:rsidR="002E79A7" w:rsidRPr="00A77DF6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完成自動車</w:t>
            </w:r>
          </w:p>
        </w:tc>
        <w:tc>
          <w:tcPr>
            <w:tcW w:w="1525" w:type="dxa"/>
          </w:tcPr>
          <w:p w14:paraId="4A6F9AB8" w14:textId="5A33BB8B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E79A7">
              <w:rPr>
                <w:rFonts w:ascii="Meiryo UI" w:eastAsia="Meiryo UI" w:hAnsi="Meiryo UI" w:cs="Meiryo UI"/>
                <w:szCs w:val="24"/>
              </w:rPr>
              <w:t>954</w:t>
            </w:r>
          </w:p>
        </w:tc>
        <w:tc>
          <w:tcPr>
            <w:tcW w:w="1525" w:type="dxa"/>
            <w:vAlign w:val="center"/>
          </w:tcPr>
          <w:p w14:paraId="368F7084" w14:textId="32E33470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86.4</w:t>
            </w:r>
          </w:p>
        </w:tc>
        <w:tc>
          <w:tcPr>
            <w:tcW w:w="1657" w:type="dxa"/>
          </w:tcPr>
          <w:p w14:paraId="37DC5278" w14:textId="77777777" w:rsidR="002E79A7" w:rsidRPr="00A77DF6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552852">
              <w:rPr>
                <w:rFonts w:ascii="Meiryo UI" w:eastAsia="Meiryo UI" w:hAnsi="Meiryo UI" w:cs="Meiryo UI" w:hint="eastAsia"/>
                <w:szCs w:val="24"/>
              </w:rPr>
              <w:t>原油</w:t>
            </w:r>
          </w:p>
        </w:tc>
        <w:tc>
          <w:tcPr>
            <w:tcW w:w="1525" w:type="dxa"/>
            <w:vAlign w:val="center"/>
          </w:tcPr>
          <w:p w14:paraId="1A548942" w14:textId="133F623F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6,280</w:t>
            </w:r>
          </w:p>
        </w:tc>
        <w:tc>
          <w:tcPr>
            <w:tcW w:w="1526" w:type="dxa"/>
            <w:vAlign w:val="center"/>
          </w:tcPr>
          <w:p w14:paraId="38225D47" w14:textId="7CB0A606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70.8</w:t>
            </w:r>
          </w:p>
        </w:tc>
      </w:tr>
      <w:tr w:rsidR="002E79A7" w:rsidRPr="00552852" w14:paraId="2C38228C" w14:textId="77777777" w:rsidTr="00ED0099">
        <w:trPr>
          <w:trHeight w:val="487"/>
        </w:trPr>
        <w:tc>
          <w:tcPr>
            <w:tcW w:w="792" w:type="dxa"/>
            <w:vAlign w:val="center"/>
          </w:tcPr>
          <w:p w14:paraId="42A354C0" w14:textId="77777777" w:rsidR="002E79A7" w:rsidRPr="00A77DF6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2</w:t>
            </w:r>
          </w:p>
        </w:tc>
        <w:tc>
          <w:tcPr>
            <w:tcW w:w="1498" w:type="dxa"/>
          </w:tcPr>
          <w:p w14:paraId="0EF71C19" w14:textId="460E6452" w:rsidR="002E79A7" w:rsidRPr="00A77DF6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鋼材</w:t>
            </w:r>
          </w:p>
        </w:tc>
        <w:tc>
          <w:tcPr>
            <w:tcW w:w="1525" w:type="dxa"/>
          </w:tcPr>
          <w:p w14:paraId="38FDB676" w14:textId="7F006BFF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E79A7">
              <w:rPr>
                <w:rFonts w:ascii="Meiryo UI" w:eastAsia="Meiryo UI" w:hAnsi="Meiryo UI" w:cs="Meiryo UI"/>
                <w:szCs w:val="24"/>
              </w:rPr>
              <w:t>334</w:t>
            </w:r>
          </w:p>
        </w:tc>
        <w:tc>
          <w:tcPr>
            <w:tcW w:w="1525" w:type="dxa"/>
            <w:vAlign w:val="center"/>
          </w:tcPr>
          <w:p w14:paraId="784D9C5D" w14:textId="548E4AB2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123.2</w:t>
            </w:r>
          </w:p>
        </w:tc>
        <w:tc>
          <w:tcPr>
            <w:tcW w:w="1657" w:type="dxa"/>
            <w:vAlign w:val="center"/>
          </w:tcPr>
          <w:p w14:paraId="54749146" w14:textId="77777777" w:rsidR="002E79A7" w:rsidRPr="00AF2F88" w:rsidRDefault="002E79A7" w:rsidP="002E79A7">
            <w:pPr>
              <w:widowControl/>
              <w:autoSpaceDE/>
              <w:autoSpaceDN/>
              <w:snapToGrid w:val="0"/>
              <w:spacing w:line="240" w:lineRule="auto"/>
              <w:rPr>
                <w:rFonts w:ascii="Meiryo UI" w:eastAsia="Meiryo UI" w:hAnsi="Meiryo UI" w:cs="Meiryo UI"/>
                <w:szCs w:val="24"/>
              </w:rPr>
            </w:pPr>
            <w:r w:rsidRPr="00443954">
              <w:rPr>
                <w:rFonts w:ascii="Meiryo UI" w:eastAsia="Meiryo UI" w:hAnsi="Meiryo UI" w:cs="Meiryo UI" w:hint="eastAsia"/>
                <w:spacing w:val="0"/>
                <w:w w:val="70"/>
                <w:szCs w:val="24"/>
                <w:fitText w:val="1440" w:id="1195661824"/>
              </w:rPr>
              <w:t>LNG(液化天然ガス</w:t>
            </w:r>
            <w:r w:rsidRPr="00443954">
              <w:rPr>
                <w:rFonts w:ascii="Meiryo UI" w:eastAsia="Meiryo UI" w:hAnsi="Meiryo UI" w:cs="Meiryo UI" w:hint="eastAsia"/>
                <w:spacing w:val="17"/>
                <w:w w:val="70"/>
                <w:szCs w:val="24"/>
                <w:fitText w:val="1440" w:id="1195661824"/>
              </w:rPr>
              <w:t>)</w:t>
            </w:r>
          </w:p>
        </w:tc>
        <w:tc>
          <w:tcPr>
            <w:tcW w:w="1525" w:type="dxa"/>
            <w:vAlign w:val="center"/>
          </w:tcPr>
          <w:p w14:paraId="16F5FD14" w14:textId="450E3FC1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6,089</w:t>
            </w:r>
          </w:p>
        </w:tc>
        <w:tc>
          <w:tcPr>
            <w:tcW w:w="1526" w:type="dxa"/>
            <w:vAlign w:val="center"/>
          </w:tcPr>
          <w:p w14:paraId="75FAA927" w14:textId="2B0DBF75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86.9</w:t>
            </w:r>
          </w:p>
        </w:tc>
      </w:tr>
      <w:tr w:rsidR="002E79A7" w:rsidRPr="00552852" w14:paraId="0B3E43AC" w14:textId="77777777" w:rsidTr="00ED0099">
        <w:trPr>
          <w:trHeight w:val="487"/>
        </w:trPr>
        <w:tc>
          <w:tcPr>
            <w:tcW w:w="792" w:type="dxa"/>
            <w:vAlign w:val="center"/>
          </w:tcPr>
          <w:p w14:paraId="00922590" w14:textId="77777777" w:rsidR="002E79A7" w:rsidRPr="00A77DF6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3</w:t>
            </w:r>
          </w:p>
        </w:tc>
        <w:tc>
          <w:tcPr>
            <w:tcW w:w="1498" w:type="dxa"/>
          </w:tcPr>
          <w:p w14:paraId="01B7AA7B" w14:textId="33AFC988" w:rsidR="002E79A7" w:rsidRPr="00A77DF6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化学薬品</w:t>
            </w:r>
          </w:p>
        </w:tc>
        <w:tc>
          <w:tcPr>
            <w:tcW w:w="1525" w:type="dxa"/>
          </w:tcPr>
          <w:p w14:paraId="7E13E7C1" w14:textId="7412D459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E79A7">
              <w:rPr>
                <w:rFonts w:ascii="Meiryo UI" w:eastAsia="Meiryo UI" w:hAnsi="Meiryo UI" w:cs="Meiryo UI"/>
                <w:szCs w:val="24"/>
              </w:rPr>
              <w:t>317</w:t>
            </w:r>
          </w:p>
        </w:tc>
        <w:tc>
          <w:tcPr>
            <w:tcW w:w="1525" w:type="dxa"/>
            <w:vAlign w:val="center"/>
          </w:tcPr>
          <w:p w14:paraId="5CAECFDB" w14:textId="7BD11902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54.7</w:t>
            </w:r>
          </w:p>
        </w:tc>
        <w:tc>
          <w:tcPr>
            <w:tcW w:w="1657" w:type="dxa"/>
          </w:tcPr>
          <w:p w14:paraId="3968F613" w14:textId="77777777" w:rsidR="002E79A7" w:rsidRPr="00A77DF6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揮発油</w:t>
            </w:r>
          </w:p>
        </w:tc>
        <w:tc>
          <w:tcPr>
            <w:tcW w:w="1525" w:type="dxa"/>
            <w:vAlign w:val="center"/>
          </w:tcPr>
          <w:p w14:paraId="0AB517DD" w14:textId="6A5CD521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1,623</w:t>
            </w:r>
          </w:p>
        </w:tc>
        <w:tc>
          <w:tcPr>
            <w:tcW w:w="1526" w:type="dxa"/>
            <w:vAlign w:val="center"/>
          </w:tcPr>
          <w:p w14:paraId="60612E68" w14:textId="67A0EAA3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103.1</w:t>
            </w:r>
          </w:p>
        </w:tc>
      </w:tr>
      <w:tr w:rsidR="002E79A7" w:rsidRPr="00552852" w14:paraId="0616E789" w14:textId="77777777" w:rsidTr="00ED0099">
        <w:trPr>
          <w:trHeight w:val="487"/>
        </w:trPr>
        <w:tc>
          <w:tcPr>
            <w:tcW w:w="792" w:type="dxa"/>
            <w:vAlign w:val="center"/>
          </w:tcPr>
          <w:p w14:paraId="6EB6C292" w14:textId="77777777" w:rsidR="002E79A7" w:rsidRPr="00A77DF6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4</w:t>
            </w:r>
          </w:p>
        </w:tc>
        <w:tc>
          <w:tcPr>
            <w:tcW w:w="1498" w:type="dxa"/>
          </w:tcPr>
          <w:p w14:paraId="745357DE" w14:textId="257342F1" w:rsidR="002E79A7" w:rsidRPr="00A77DF6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金属くず</w:t>
            </w:r>
          </w:p>
        </w:tc>
        <w:tc>
          <w:tcPr>
            <w:tcW w:w="1525" w:type="dxa"/>
          </w:tcPr>
          <w:p w14:paraId="3C5ED12A" w14:textId="0EC38DFA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E79A7">
              <w:rPr>
                <w:rFonts w:ascii="Meiryo UI" w:eastAsia="Meiryo UI" w:hAnsi="Meiryo UI" w:cs="Meiryo UI"/>
                <w:szCs w:val="24"/>
              </w:rPr>
              <w:t>287</w:t>
            </w:r>
          </w:p>
        </w:tc>
        <w:tc>
          <w:tcPr>
            <w:tcW w:w="1525" w:type="dxa"/>
            <w:vAlign w:val="center"/>
          </w:tcPr>
          <w:p w14:paraId="1C8B194B" w14:textId="24288DA5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124.6</w:t>
            </w:r>
          </w:p>
        </w:tc>
        <w:tc>
          <w:tcPr>
            <w:tcW w:w="1657" w:type="dxa"/>
          </w:tcPr>
          <w:p w14:paraId="1F560E57" w14:textId="370081B8" w:rsidR="002E79A7" w:rsidRPr="00A77DF6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その他の石油</w:t>
            </w:r>
          </w:p>
        </w:tc>
        <w:tc>
          <w:tcPr>
            <w:tcW w:w="1525" w:type="dxa"/>
            <w:vAlign w:val="center"/>
          </w:tcPr>
          <w:p w14:paraId="4370ED02" w14:textId="0D4E02A8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1,268</w:t>
            </w:r>
          </w:p>
        </w:tc>
        <w:tc>
          <w:tcPr>
            <w:tcW w:w="1526" w:type="dxa"/>
            <w:vAlign w:val="center"/>
          </w:tcPr>
          <w:p w14:paraId="5E41318D" w14:textId="43202E85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708.4</w:t>
            </w:r>
          </w:p>
        </w:tc>
      </w:tr>
      <w:tr w:rsidR="002E79A7" w:rsidRPr="00552852" w14:paraId="71251992" w14:textId="77777777" w:rsidTr="00ED0099">
        <w:trPr>
          <w:trHeight w:val="487"/>
        </w:trPr>
        <w:tc>
          <w:tcPr>
            <w:tcW w:w="792" w:type="dxa"/>
            <w:vAlign w:val="center"/>
          </w:tcPr>
          <w:p w14:paraId="37BD292B" w14:textId="77777777" w:rsidR="002E79A7" w:rsidRPr="00A77DF6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5</w:t>
            </w:r>
          </w:p>
        </w:tc>
        <w:tc>
          <w:tcPr>
            <w:tcW w:w="1498" w:type="dxa"/>
          </w:tcPr>
          <w:p w14:paraId="6EE12B83" w14:textId="734A1C86" w:rsidR="002E79A7" w:rsidRPr="00A77DF6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その他の石油</w:t>
            </w:r>
          </w:p>
        </w:tc>
        <w:tc>
          <w:tcPr>
            <w:tcW w:w="1525" w:type="dxa"/>
          </w:tcPr>
          <w:p w14:paraId="4F4F3913" w14:textId="164A6224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E79A7">
              <w:rPr>
                <w:rFonts w:ascii="Meiryo UI" w:eastAsia="Meiryo UI" w:hAnsi="Meiryo UI" w:cs="Meiryo UI"/>
                <w:szCs w:val="24"/>
              </w:rPr>
              <w:t>82</w:t>
            </w:r>
          </w:p>
        </w:tc>
        <w:tc>
          <w:tcPr>
            <w:tcW w:w="1525" w:type="dxa"/>
            <w:vAlign w:val="center"/>
          </w:tcPr>
          <w:p w14:paraId="2D4D6ABD" w14:textId="0DA4FF1B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3.6</w:t>
            </w:r>
          </w:p>
        </w:tc>
        <w:tc>
          <w:tcPr>
            <w:tcW w:w="1657" w:type="dxa"/>
          </w:tcPr>
          <w:p w14:paraId="0E04B087" w14:textId="42ECC370" w:rsidR="002E79A7" w:rsidRPr="00A77DF6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0D6A1B">
              <w:rPr>
                <w:rFonts w:ascii="Meiryo UI" w:eastAsia="Meiryo UI" w:hAnsi="Meiryo UI" w:cs="Meiryo UI" w:hint="eastAsia"/>
                <w:spacing w:val="0"/>
                <w:w w:val="72"/>
                <w:szCs w:val="24"/>
                <w:fitText w:val="1440" w:id="1195661824"/>
              </w:rPr>
              <w:t>L</w:t>
            </w:r>
            <w:r w:rsidRPr="000D6A1B">
              <w:rPr>
                <w:rFonts w:ascii="Meiryo UI" w:eastAsia="Meiryo UI" w:hAnsi="Meiryo UI" w:cs="Meiryo UI"/>
                <w:spacing w:val="0"/>
                <w:w w:val="72"/>
                <w:szCs w:val="24"/>
                <w:fitText w:val="1440" w:id="1195661824"/>
              </w:rPr>
              <w:t>P</w:t>
            </w:r>
            <w:r w:rsidRPr="000D6A1B">
              <w:rPr>
                <w:rFonts w:ascii="Meiryo UI" w:eastAsia="Meiryo UI" w:hAnsi="Meiryo UI" w:cs="Meiryo UI" w:hint="eastAsia"/>
                <w:spacing w:val="0"/>
                <w:w w:val="72"/>
                <w:szCs w:val="24"/>
                <w:fitText w:val="1440" w:id="1195661824"/>
              </w:rPr>
              <w:t>G(液化石油ガス</w:t>
            </w:r>
            <w:r w:rsidRPr="000D6A1B">
              <w:rPr>
                <w:rFonts w:ascii="Meiryo UI" w:eastAsia="Meiryo UI" w:hAnsi="Meiryo UI" w:cs="Meiryo UI" w:hint="eastAsia"/>
                <w:spacing w:val="1"/>
                <w:w w:val="72"/>
                <w:szCs w:val="24"/>
                <w:fitText w:val="1440" w:id="1195661824"/>
              </w:rPr>
              <w:t>)</w:t>
            </w:r>
          </w:p>
        </w:tc>
        <w:tc>
          <w:tcPr>
            <w:tcW w:w="1525" w:type="dxa"/>
            <w:vAlign w:val="center"/>
          </w:tcPr>
          <w:p w14:paraId="64F4D2AE" w14:textId="1CF394E3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792</w:t>
            </w:r>
          </w:p>
        </w:tc>
        <w:tc>
          <w:tcPr>
            <w:tcW w:w="1526" w:type="dxa"/>
            <w:vAlign w:val="center"/>
          </w:tcPr>
          <w:p w14:paraId="1F433A6D" w14:textId="1E161CFD" w:rsidR="002E79A7" w:rsidRPr="002334D9" w:rsidRDefault="002E79A7" w:rsidP="002E79A7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F52C93">
              <w:rPr>
                <w:rFonts w:ascii="Meiryo UI" w:eastAsia="Meiryo UI" w:hAnsi="Meiryo UI" w:cs="Meiryo UI"/>
                <w:szCs w:val="24"/>
              </w:rPr>
              <w:t>107.6</w:t>
            </w:r>
          </w:p>
        </w:tc>
      </w:tr>
    </w:tbl>
    <w:p w14:paraId="3752FC29" w14:textId="77777777" w:rsidR="002B0750" w:rsidRPr="00AF2F88" w:rsidRDefault="002B0750" w:rsidP="00F6626C">
      <w:pPr>
        <w:widowControl/>
        <w:autoSpaceDE/>
        <w:autoSpaceDN/>
        <w:snapToGrid w:val="0"/>
        <w:spacing w:line="240" w:lineRule="auto"/>
        <w:ind w:firstLineChars="100" w:firstLine="176"/>
        <w:jc w:val="left"/>
        <w:rPr>
          <w:rFonts w:ascii="Meiryo UI" w:eastAsia="Meiryo UI" w:hAnsi="Meiryo UI" w:cs="Meiryo UI"/>
          <w:sz w:val="20"/>
        </w:rPr>
      </w:pPr>
    </w:p>
    <w:p w14:paraId="05A09022" w14:textId="77777777" w:rsidR="00B338AC" w:rsidRPr="00C6629B" w:rsidRDefault="00B338AC" w:rsidP="004C18FE">
      <w:pPr>
        <w:widowControl/>
        <w:autoSpaceDE/>
        <w:autoSpaceDN/>
        <w:snapToGrid w:val="0"/>
        <w:spacing w:line="240" w:lineRule="auto"/>
        <w:ind w:firstLineChars="100" w:firstLine="216"/>
        <w:jc w:val="center"/>
        <w:rPr>
          <w:rFonts w:ascii="Meiryo UI" w:eastAsia="Meiryo UI" w:hAnsi="Meiryo UI" w:cs="Meiryo UI"/>
          <w:szCs w:val="24"/>
        </w:rPr>
      </w:pPr>
      <w:r w:rsidRPr="00C6629B">
        <w:rPr>
          <w:rFonts w:ascii="Meiryo UI" w:eastAsia="Meiryo UI" w:hAnsi="Meiryo UI" w:cs="Meiryo UI" w:hint="eastAsia"/>
          <w:szCs w:val="24"/>
        </w:rPr>
        <w:t>堺泉北港　取扱貨物の主要品種　（内貿）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9"/>
        <w:gridCol w:w="1663"/>
        <w:gridCol w:w="1494"/>
        <w:gridCol w:w="1481"/>
        <w:gridCol w:w="1663"/>
        <w:gridCol w:w="1496"/>
        <w:gridCol w:w="1482"/>
      </w:tblGrid>
      <w:tr w:rsidR="00AF2F88" w:rsidRPr="00552852" w14:paraId="02F6A8B3" w14:textId="77777777" w:rsidTr="003F469F">
        <w:trPr>
          <w:trHeight w:val="227"/>
        </w:trPr>
        <w:tc>
          <w:tcPr>
            <w:tcW w:w="769" w:type="dxa"/>
            <w:vMerge w:val="restart"/>
            <w:vAlign w:val="center"/>
          </w:tcPr>
          <w:p w14:paraId="7BC616A7" w14:textId="77777777" w:rsidR="00B338AC" w:rsidRPr="00C6629B" w:rsidRDefault="00B338AC" w:rsidP="007D0D5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順位</w:t>
            </w:r>
          </w:p>
        </w:tc>
        <w:tc>
          <w:tcPr>
            <w:tcW w:w="4638" w:type="dxa"/>
            <w:gridSpan w:val="3"/>
            <w:vAlign w:val="center"/>
          </w:tcPr>
          <w:p w14:paraId="79600E9C" w14:textId="77777777" w:rsidR="00B338AC" w:rsidRPr="00C6629B" w:rsidRDefault="007D0D5E" w:rsidP="007D0D5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移　　　出</w:t>
            </w:r>
          </w:p>
        </w:tc>
        <w:tc>
          <w:tcPr>
            <w:tcW w:w="4641" w:type="dxa"/>
            <w:gridSpan w:val="3"/>
            <w:vAlign w:val="center"/>
          </w:tcPr>
          <w:p w14:paraId="751D5FF1" w14:textId="77777777" w:rsidR="00B338AC" w:rsidRPr="00C6629B" w:rsidRDefault="007D0D5E" w:rsidP="007D0D5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移　　　入</w:t>
            </w:r>
          </w:p>
        </w:tc>
      </w:tr>
      <w:tr w:rsidR="00552852" w:rsidRPr="00552852" w14:paraId="590AC592" w14:textId="77777777" w:rsidTr="003F469F">
        <w:trPr>
          <w:trHeight w:val="227"/>
        </w:trPr>
        <w:tc>
          <w:tcPr>
            <w:tcW w:w="769" w:type="dxa"/>
            <w:vMerge/>
          </w:tcPr>
          <w:p w14:paraId="4BB29027" w14:textId="77777777" w:rsidR="00B338AC" w:rsidRPr="00C6629B" w:rsidRDefault="00B338AC" w:rsidP="004C18F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C50F9B2" w14:textId="77777777" w:rsidR="00B338AC" w:rsidRPr="00C6629B" w:rsidRDefault="00B338AC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494" w:type="dxa"/>
            <w:vAlign w:val="center"/>
          </w:tcPr>
          <w:p w14:paraId="6987DDC1" w14:textId="77777777" w:rsidR="00B338AC" w:rsidRPr="00C6629B" w:rsidRDefault="00552852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443954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481" w:type="dxa"/>
            <w:vAlign w:val="center"/>
          </w:tcPr>
          <w:p w14:paraId="1C5328E1" w14:textId="77777777" w:rsidR="00B338AC" w:rsidRPr="00C6629B" w:rsidRDefault="00552852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対前年</w:t>
            </w:r>
            <w:r w:rsidRPr="00552852">
              <w:rPr>
                <w:rFonts w:ascii="Meiryo UI" w:eastAsia="Meiryo UI" w:hAnsi="Meiryo UI" w:cs="Meiryo UI" w:hint="eastAsia"/>
                <w:szCs w:val="24"/>
              </w:rPr>
              <w:t>(%)</w:t>
            </w:r>
          </w:p>
        </w:tc>
        <w:tc>
          <w:tcPr>
            <w:tcW w:w="1663" w:type="dxa"/>
            <w:vAlign w:val="center"/>
          </w:tcPr>
          <w:p w14:paraId="3D540B91" w14:textId="77777777" w:rsidR="00B338AC" w:rsidRPr="00C6629B" w:rsidRDefault="00B338AC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496" w:type="dxa"/>
            <w:vAlign w:val="center"/>
          </w:tcPr>
          <w:p w14:paraId="5C4C8C9F" w14:textId="77777777" w:rsidR="00B338AC" w:rsidRPr="00C6629B" w:rsidRDefault="00552852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443954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482" w:type="dxa"/>
            <w:vAlign w:val="center"/>
          </w:tcPr>
          <w:p w14:paraId="7FBB8C85" w14:textId="77777777" w:rsidR="00B338AC" w:rsidRPr="00C6629B" w:rsidRDefault="00552852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対前年</w:t>
            </w:r>
            <w:r w:rsidR="002B0750" w:rsidRPr="00552852">
              <w:rPr>
                <w:rFonts w:ascii="Meiryo UI" w:eastAsia="Meiryo UI" w:hAnsi="Meiryo UI" w:cs="Meiryo UI" w:hint="eastAsia"/>
                <w:szCs w:val="24"/>
              </w:rPr>
              <w:t>(%)</w:t>
            </w:r>
          </w:p>
        </w:tc>
      </w:tr>
      <w:tr w:rsidR="00C6629B" w:rsidRPr="00552852" w14:paraId="2379F9D0" w14:textId="77777777" w:rsidTr="003F469F">
        <w:trPr>
          <w:trHeight w:val="768"/>
        </w:trPr>
        <w:tc>
          <w:tcPr>
            <w:tcW w:w="769" w:type="dxa"/>
            <w:vAlign w:val="center"/>
          </w:tcPr>
          <w:p w14:paraId="0D4A6A9A" w14:textId="77777777" w:rsidR="00094996" w:rsidRPr="00C6629B" w:rsidRDefault="00094996" w:rsidP="00094996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1</w:t>
            </w:r>
          </w:p>
        </w:tc>
        <w:tc>
          <w:tcPr>
            <w:tcW w:w="1663" w:type="dxa"/>
          </w:tcPr>
          <w:p w14:paraId="7AE85362" w14:textId="77777777" w:rsidR="00552852" w:rsidRPr="00AF2F88" w:rsidRDefault="00552852" w:rsidP="00552852">
            <w:pPr>
              <w:widowControl/>
              <w:autoSpaceDE/>
              <w:autoSpaceDN/>
              <w:snapToGrid w:val="0"/>
              <w:spacing w:line="240" w:lineRule="auto"/>
              <w:rPr>
                <w:rFonts w:ascii="Meiryo UI" w:eastAsia="Meiryo UI" w:hAnsi="Meiryo UI" w:cs="Meiryo UI"/>
                <w:spacing w:val="0"/>
                <w:szCs w:val="24"/>
              </w:rPr>
            </w:pPr>
            <w:r w:rsidRPr="00443954">
              <w:rPr>
                <w:rFonts w:ascii="Meiryo UI" w:eastAsia="Meiryo UI" w:hAnsi="Meiryo UI" w:cs="Meiryo UI" w:hint="eastAsia"/>
                <w:spacing w:val="24"/>
                <w:szCs w:val="24"/>
                <w:fitText w:val="1440" w:id="1725183233"/>
              </w:rPr>
              <w:t>完成自動車</w:t>
            </w:r>
          </w:p>
          <w:p w14:paraId="3DD3D4B5" w14:textId="77777777" w:rsidR="00094996" w:rsidRPr="00C6629B" w:rsidRDefault="00552852" w:rsidP="00552852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15425">
              <w:rPr>
                <w:rFonts w:ascii="Meiryo UI" w:eastAsia="Meiryo UI" w:hAnsi="Meiryo UI" w:cs="Meiryo UI" w:hint="eastAsia"/>
                <w:spacing w:val="1"/>
                <w:w w:val="74"/>
                <w:szCs w:val="24"/>
                <w:fitText w:val="1440" w:id="1725183232"/>
              </w:rPr>
              <w:t>（うちフェリー貨物）</w:t>
            </w:r>
          </w:p>
        </w:tc>
        <w:tc>
          <w:tcPr>
            <w:tcW w:w="1494" w:type="dxa"/>
            <w:vAlign w:val="center"/>
          </w:tcPr>
          <w:p w14:paraId="0293F235" w14:textId="6360339A" w:rsidR="00C6629B" w:rsidRPr="00552852" w:rsidRDefault="0013282F" w:rsidP="0013282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/>
                <w:szCs w:val="24"/>
              </w:rPr>
              <w:t>5,</w:t>
            </w:r>
            <w:r w:rsidR="006425AC">
              <w:rPr>
                <w:rFonts w:ascii="Meiryo UI" w:eastAsia="Meiryo UI" w:hAnsi="Meiryo UI" w:cs="Meiryo UI" w:hint="eastAsia"/>
                <w:szCs w:val="24"/>
              </w:rPr>
              <w:t>736</w:t>
            </w:r>
            <w:r w:rsidR="00082D7C" w:rsidRPr="00552852">
              <w:rPr>
                <w:rFonts w:ascii="Meiryo UI" w:eastAsia="Meiryo UI" w:hAnsi="Meiryo UI" w:cs="Meiryo UI" w:hint="eastAsia"/>
                <w:szCs w:val="24"/>
              </w:rPr>
              <w:t xml:space="preserve"> </w:t>
            </w:r>
            <w:r w:rsidR="00C6629B" w:rsidRPr="00552852">
              <w:rPr>
                <w:rFonts w:ascii="Meiryo UI" w:eastAsia="Meiryo UI" w:hAnsi="Meiryo UI" w:cs="Meiryo UI" w:hint="eastAsia"/>
                <w:szCs w:val="24"/>
              </w:rPr>
              <w:t>(</w:t>
            </w:r>
            <w:r w:rsidR="006425AC">
              <w:rPr>
                <w:rFonts w:ascii="Meiryo UI" w:eastAsia="Meiryo UI" w:hAnsi="Meiryo UI" w:cs="Meiryo UI" w:hint="eastAsia"/>
                <w:szCs w:val="24"/>
              </w:rPr>
              <w:t>5,140</w:t>
            </w:r>
            <w:r w:rsidR="00C6629B" w:rsidRPr="00552852">
              <w:rPr>
                <w:rFonts w:ascii="Meiryo UI" w:eastAsia="Meiryo UI" w:hAnsi="Meiryo UI" w:cs="Meiryo UI" w:hint="eastAsia"/>
                <w:szCs w:val="24"/>
              </w:rPr>
              <w:t>)</w:t>
            </w:r>
          </w:p>
        </w:tc>
        <w:tc>
          <w:tcPr>
            <w:tcW w:w="1481" w:type="dxa"/>
            <w:vAlign w:val="center"/>
          </w:tcPr>
          <w:p w14:paraId="00BF958D" w14:textId="7D92A640" w:rsidR="00094996" w:rsidRPr="00C6629B" w:rsidRDefault="006425AC" w:rsidP="007D31F3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104.7</w:t>
            </w:r>
          </w:p>
          <w:p w14:paraId="50D901D7" w14:textId="5CF529C7" w:rsidR="00094996" w:rsidRPr="00C6629B" w:rsidRDefault="00094996" w:rsidP="0013282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/>
                <w:szCs w:val="24"/>
              </w:rPr>
              <w:t>(</w:t>
            </w:r>
            <w:r w:rsidR="006425AC">
              <w:rPr>
                <w:rFonts w:ascii="Meiryo UI" w:eastAsia="Meiryo UI" w:hAnsi="Meiryo UI" w:cs="Meiryo UI" w:hint="eastAsia"/>
                <w:szCs w:val="24"/>
              </w:rPr>
              <w:t>103.0</w:t>
            </w:r>
            <w:r w:rsidRPr="00C6629B">
              <w:rPr>
                <w:rFonts w:ascii="Meiryo UI" w:eastAsia="Meiryo UI" w:hAnsi="Meiryo UI" w:cs="Meiryo UI"/>
                <w:szCs w:val="24"/>
              </w:rPr>
              <w:t>)</w:t>
            </w:r>
          </w:p>
        </w:tc>
        <w:tc>
          <w:tcPr>
            <w:tcW w:w="1663" w:type="dxa"/>
          </w:tcPr>
          <w:p w14:paraId="302867BF" w14:textId="77777777" w:rsidR="00552852" w:rsidRPr="00AF2F88" w:rsidRDefault="00552852" w:rsidP="00552852">
            <w:pPr>
              <w:widowControl/>
              <w:autoSpaceDE/>
              <w:autoSpaceDN/>
              <w:snapToGrid w:val="0"/>
              <w:spacing w:line="240" w:lineRule="auto"/>
              <w:rPr>
                <w:rFonts w:ascii="Meiryo UI" w:eastAsia="Meiryo UI" w:hAnsi="Meiryo UI" w:cs="Meiryo UI"/>
                <w:spacing w:val="0"/>
                <w:szCs w:val="24"/>
              </w:rPr>
            </w:pPr>
            <w:r w:rsidRPr="00443954">
              <w:rPr>
                <w:rFonts w:ascii="Meiryo UI" w:eastAsia="Meiryo UI" w:hAnsi="Meiryo UI" w:cs="Meiryo UI" w:hint="eastAsia"/>
                <w:spacing w:val="24"/>
                <w:szCs w:val="24"/>
                <w:fitText w:val="1440" w:id="1725183233"/>
              </w:rPr>
              <w:t>完成自動車</w:t>
            </w:r>
          </w:p>
          <w:p w14:paraId="1920DE89" w14:textId="77777777" w:rsidR="00094996" w:rsidRPr="00C6629B" w:rsidRDefault="00552852" w:rsidP="00552852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 w:hint="eastAsia"/>
                <w:spacing w:val="1"/>
                <w:w w:val="74"/>
                <w:szCs w:val="24"/>
                <w:fitText w:val="1440" w:id="1725183232"/>
              </w:rPr>
              <w:t>（うちフェリー貨物）</w:t>
            </w:r>
          </w:p>
        </w:tc>
        <w:tc>
          <w:tcPr>
            <w:tcW w:w="1496" w:type="dxa"/>
            <w:vAlign w:val="center"/>
          </w:tcPr>
          <w:p w14:paraId="1D05E093" w14:textId="0738A29C" w:rsidR="005B1C51" w:rsidRPr="00552852" w:rsidRDefault="0013282F" w:rsidP="007D31F3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5,9</w:t>
            </w:r>
            <w:r w:rsidR="006425AC">
              <w:rPr>
                <w:rFonts w:ascii="Meiryo UI" w:eastAsia="Meiryo UI" w:hAnsi="Meiryo UI" w:cs="Meiryo UI" w:hint="eastAsia"/>
                <w:szCs w:val="24"/>
              </w:rPr>
              <w:t>34</w:t>
            </w:r>
          </w:p>
          <w:p w14:paraId="058520BA" w14:textId="0AA026B0" w:rsidR="00094996" w:rsidRPr="00C6629B" w:rsidRDefault="005B1C51" w:rsidP="0013282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552852">
              <w:rPr>
                <w:rFonts w:ascii="Meiryo UI" w:eastAsia="Meiryo UI" w:hAnsi="Meiryo UI" w:cs="Meiryo UI" w:hint="eastAsia"/>
                <w:szCs w:val="24"/>
              </w:rPr>
              <w:t>(</w:t>
            </w:r>
            <w:r w:rsidR="00094996" w:rsidRPr="00552852">
              <w:rPr>
                <w:rFonts w:ascii="Meiryo UI" w:eastAsia="Meiryo UI" w:hAnsi="Meiryo UI" w:cs="Meiryo UI" w:hint="eastAsia"/>
                <w:szCs w:val="24"/>
              </w:rPr>
              <w:t>5</w:t>
            </w:r>
            <w:r w:rsidRPr="00552852">
              <w:rPr>
                <w:rFonts w:ascii="Meiryo UI" w:eastAsia="Meiryo UI" w:hAnsi="Meiryo UI" w:cs="Meiryo UI"/>
                <w:szCs w:val="24"/>
              </w:rPr>
              <w:t>,</w:t>
            </w:r>
            <w:r w:rsidR="006425AC">
              <w:rPr>
                <w:rFonts w:ascii="Meiryo UI" w:eastAsia="Meiryo UI" w:hAnsi="Meiryo UI" w:cs="Meiryo UI" w:hint="eastAsia"/>
                <w:szCs w:val="24"/>
              </w:rPr>
              <w:t>316</w:t>
            </w:r>
            <w:r w:rsidRPr="00552852">
              <w:rPr>
                <w:rFonts w:ascii="Meiryo UI" w:eastAsia="Meiryo UI" w:hAnsi="Meiryo UI" w:cs="Meiryo UI"/>
                <w:szCs w:val="24"/>
              </w:rPr>
              <w:t>)</w:t>
            </w:r>
          </w:p>
        </w:tc>
        <w:tc>
          <w:tcPr>
            <w:tcW w:w="1482" w:type="dxa"/>
            <w:vAlign w:val="center"/>
          </w:tcPr>
          <w:p w14:paraId="5F453152" w14:textId="5C844162" w:rsidR="00094996" w:rsidRPr="00C6629B" w:rsidRDefault="0013282F" w:rsidP="007D31F3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/>
                <w:szCs w:val="24"/>
              </w:rPr>
              <w:t>9</w:t>
            </w:r>
            <w:r w:rsidR="006425AC">
              <w:rPr>
                <w:rFonts w:ascii="Meiryo UI" w:eastAsia="Meiryo UI" w:hAnsi="Meiryo UI" w:cs="Meiryo UI" w:hint="eastAsia"/>
                <w:szCs w:val="24"/>
              </w:rPr>
              <w:t>9.8</w:t>
            </w:r>
          </w:p>
          <w:p w14:paraId="7C820801" w14:textId="156593A0" w:rsidR="00A77DF6" w:rsidRPr="00C6629B" w:rsidRDefault="005A1CC1" w:rsidP="0013282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/>
                <w:szCs w:val="24"/>
              </w:rPr>
              <w:t>(</w:t>
            </w:r>
            <w:r w:rsidR="006425AC">
              <w:rPr>
                <w:rFonts w:ascii="Meiryo UI" w:eastAsia="Meiryo UI" w:hAnsi="Meiryo UI" w:cs="Meiryo UI" w:hint="eastAsia"/>
                <w:szCs w:val="24"/>
              </w:rPr>
              <w:t>100.9</w:t>
            </w:r>
            <w:r w:rsidR="00A77DF6" w:rsidRPr="00C6629B">
              <w:rPr>
                <w:rFonts w:ascii="Meiryo UI" w:eastAsia="Meiryo UI" w:hAnsi="Meiryo UI" w:cs="Meiryo UI"/>
                <w:szCs w:val="24"/>
              </w:rPr>
              <w:t>)</w:t>
            </w:r>
          </w:p>
        </w:tc>
      </w:tr>
      <w:tr w:rsidR="008D539F" w:rsidRPr="00552852" w14:paraId="131BF977" w14:textId="77777777" w:rsidTr="00714A71">
        <w:trPr>
          <w:trHeight w:val="227"/>
        </w:trPr>
        <w:tc>
          <w:tcPr>
            <w:tcW w:w="769" w:type="dxa"/>
            <w:vAlign w:val="center"/>
          </w:tcPr>
          <w:p w14:paraId="19716653" w14:textId="77777777" w:rsidR="008D539F" w:rsidRPr="00C6629B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2</w:t>
            </w:r>
          </w:p>
        </w:tc>
        <w:tc>
          <w:tcPr>
            <w:tcW w:w="1663" w:type="dxa"/>
            <w:vAlign w:val="center"/>
          </w:tcPr>
          <w:p w14:paraId="2E6F35C0" w14:textId="2FB99B08" w:rsidR="008D539F" w:rsidRPr="00C6629B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重油</w:t>
            </w:r>
          </w:p>
        </w:tc>
        <w:tc>
          <w:tcPr>
            <w:tcW w:w="1494" w:type="dxa"/>
          </w:tcPr>
          <w:p w14:paraId="7B6DD80B" w14:textId="29412B0E" w:rsidR="008D539F" w:rsidRPr="005B4BB4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/>
                <w:szCs w:val="24"/>
              </w:rPr>
              <w:t>2,218</w:t>
            </w:r>
          </w:p>
        </w:tc>
        <w:tc>
          <w:tcPr>
            <w:tcW w:w="1481" w:type="dxa"/>
          </w:tcPr>
          <w:p w14:paraId="40062145" w14:textId="38667CF8" w:rsidR="008D539F" w:rsidRPr="005B4BB4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/>
                <w:szCs w:val="24"/>
              </w:rPr>
              <w:t>88.8</w:t>
            </w:r>
          </w:p>
        </w:tc>
        <w:tc>
          <w:tcPr>
            <w:tcW w:w="1663" w:type="dxa"/>
          </w:tcPr>
          <w:p w14:paraId="463736E6" w14:textId="182AC8CB" w:rsidR="008D539F" w:rsidRPr="00C6629B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鋼材</w:t>
            </w:r>
          </w:p>
        </w:tc>
        <w:tc>
          <w:tcPr>
            <w:tcW w:w="1496" w:type="dxa"/>
          </w:tcPr>
          <w:p w14:paraId="4F41DF6F" w14:textId="6632FAEA" w:rsidR="008D539F" w:rsidRPr="003F469F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/>
                <w:szCs w:val="24"/>
              </w:rPr>
              <w:t>4,336</w:t>
            </w:r>
          </w:p>
        </w:tc>
        <w:tc>
          <w:tcPr>
            <w:tcW w:w="1482" w:type="dxa"/>
          </w:tcPr>
          <w:p w14:paraId="2D2582E9" w14:textId="04FDD346" w:rsidR="008D539F" w:rsidRPr="003F469F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/>
                <w:szCs w:val="24"/>
              </w:rPr>
              <w:t>96.8</w:t>
            </w:r>
          </w:p>
        </w:tc>
      </w:tr>
      <w:tr w:rsidR="008D539F" w:rsidRPr="00552852" w14:paraId="34CB2353" w14:textId="77777777" w:rsidTr="00355998">
        <w:trPr>
          <w:trHeight w:val="227"/>
        </w:trPr>
        <w:tc>
          <w:tcPr>
            <w:tcW w:w="769" w:type="dxa"/>
            <w:vAlign w:val="center"/>
          </w:tcPr>
          <w:p w14:paraId="333E1562" w14:textId="77777777" w:rsidR="008D539F" w:rsidRPr="00C6629B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3</w:t>
            </w:r>
          </w:p>
        </w:tc>
        <w:tc>
          <w:tcPr>
            <w:tcW w:w="1663" w:type="dxa"/>
          </w:tcPr>
          <w:p w14:paraId="6FC7318E" w14:textId="5AF441FC" w:rsidR="008D539F" w:rsidRPr="00C6629B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その他の石油</w:t>
            </w:r>
          </w:p>
        </w:tc>
        <w:tc>
          <w:tcPr>
            <w:tcW w:w="1494" w:type="dxa"/>
          </w:tcPr>
          <w:p w14:paraId="47C51670" w14:textId="3C3A7D84" w:rsidR="008D539F" w:rsidRPr="005B4BB4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/>
                <w:szCs w:val="24"/>
              </w:rPr>
              <w:t>1,820</w:t>
            </w:r>
          </w:p>
        </w:tc>
        <w:tc>
          <w:tcPr>
            <w:tcW w:w="1481" w:type="dxa"/>
          </w:tcPr>
          <w:p w14:paraId="6EFA9848" w14:textId="0A575174" w:rsidR="008D539F" w:rsidRPr="005B4BB4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/>
                <w:szCs w:val="24"/>
              </w:rPr>
              <w:t>79.3</w:t>
            </w:r>
          </w:p>
        </w:tc>
        <w:tc>
          <w:tcPr>
            <w:tcW w:w="1663" w:type="dxa"/>
          </w:tcPr>
          <w:p w14:paraId="1EB0FAF1" w14:textId="68D8FC3B" w:rsidR="008D539F" w:rsidRPr="00C6629B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その他の石油</w:t>
            </w:r>
          </w:p>
        </w:tc>
        <w:tc>
          <w:tcPr>
            <w:tcW w:w="1496" w:type="dxa"/>
          </w:tcPr>
          <w:p w14:paraId="0697C1E7" w14:textId="7FA19A39" w:rsidR="008D539F" w:rsidRPr="003F469F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/>
                <w:szCs w:val="24"/>
              </w:rPr>
              <w:t>1,852</w:t>
            </w:r>
          </w:p>
        </w:tc>
        <w:tc>
          <w:tcPr>
            <w:tcW w:w="1482" w:type="dxa"/>
          </w:tcPr>
          <w:p w14:paraId="06F65FF0" w14:textId="238271CA" w:rsidR="008D539F" w:rsidRPr="003F469F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/>
                <w:szCs w:val="24"/>
              </w:rPr>
              <w:t>226.2</w:t>
            </w:r>
          </w:p>
        </w:tc>
      </w:tr>
      <w:tr w:rsidR="008D539F" w:rsidRPr="00552852" w14:paraId="335EEF8D" w14:textId="77777777" w:rsidTr="00714A71">
        <w:trPr>
          <w:trHeight w:val="227"/>
        </w:trPr>
        <w:tc>
          <w:tcPr>
            <w:tcW w:w="769" w:type="dxa"/>
            <w:vAlign w:val="center"/>
          </w:tcPr>
          <w:p w14:paraId="7016F646" w14:textId="77777777" w:rsidR="008D539F" w:rsidRPr="00C6629B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4</w:t>
            </w:r>
          </w:p>
        </w:tc>
        <w:tc>
          <w:tcPr>
            <w:tcW w:w="1663" w:type="dxa"/>
          </w:tcPr>
          <w:p w14:paraId="3BF2D471" w14:textId="72C4DF76" w:rsidR="008D539F" w:rsidRPr="00C6629B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揮発油</w:t>
            </w:r>
          </w:p>
        </w:tc>
        <w:tc>
          <w:tcPr>
            <w:tcW w:w="1494" w:type="dxa"/>
          </w:tcPr>
          <w:p w14:paraId="6DCCB403" w14:textId="57C740E8" w:rsidR="008D539F" w:rsidRPr="005B4BB4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/>
                <w:szCs w:val="24"/>
              </w:rPr>
              <w:t>1,419</w:t>
            </w:r>
          </w:p>
        </w:tc>
        <w:tc>
          <w:tcPr>
            <w:tcW w:w="1481" w:type="dxa"/>
          </w:tcPr>
          <w:p w14:paraId="6122C36F" w14:textId="562F12A5" w:rsidR="008D539F" w:rsidRPr="005B4BB4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/>
                <w:szCs w:val="24"/>
              </w:rPr>
              <w:t>93.2</w:t>
            </w:r>
          </w:p>
        </w:tc>
        <w:tc>
          <w:tcPr>
            <w:tcW w:w="1663" w:type="dxa"/>
          </w:tcPr>
          <w:p w14:paraId="0DB06C58" w14:textId="3776C0C0" w:rsidR="008D539F" w:rsidRPr="00C6629B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重油</w:t>
            </w:r>
          </w:p>
        </w:tc>
        <w:tc>
          <w:tcPr>
            <w:tcW w:w="1496" w:type="dxa"/>
          </w:tcPr>
          <w:p w14:paraId="4439187A" w14:textId="0FB980E5" w:rsidR="008D539F" w:rsidRPr="003F469F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/>
                <w:szCs w:val="24"/>
              </w:rPr>
              <w:t>1,495</w:t>
            </w:r>
          </w:p>
        </w:tc>
        <w:tc>
          <w:tcPr>
            <w:tcW w:w="1482" w:type="dxa"/>
          </w:tcPr>
          <w:p w14:paraId="5D6CD61D" w14:textId="590433FF" w:rsidR="008D539F" w:rsidRPr="003F469F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/>
                <w:szCs w:val="24"/>
              </w:rPr>
              <w:t>130.0</w:t>
            </w:r>
          </w:p>
        </w:tc>
      </w:tr>
      <w:tr w:rsidR="008D539F" w:rsidRPr="00552852" w14:paraId="7CF31118" w14:textId="77777777" w:rsidTr="00714A71">
        <w:trPr>
          <w:trHeight w:val="227"/>
        </w:trPr>
        <w:tc>
          <w:tcPr>
            <w:tcW w:w="769" w:type="dxa"/>
            <w:vAlign w:val="center"/>
          </w:tcPr>
          <w:p w14:paraId="5C18C5F8" w14:textId="77777777" w:rsidR="008D539F" w:rsidRPr="00C6629B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5</w:t>
            </w:r>
          </w:p>
        </w:tc>
        <w:tc>
          <w:tcPr>
            <w:tcW w:w="1663" w:type="dxa"/>
          </w:tcPr>
          <w:p w14:paraId="3D6F9B74" w14:textId="0EC3AA65" w:rsidR="008D539F" w:rsidRPr="00C6629B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鋼材</w:t>
            </w:r>
          </w:p>
        </w:tc>
        <w:tc>
          <w:tcPr>
            <w:tcW w:w="1494" w:type="dxa"/>
          </w:tcPr>
          <w:p w14:paraId="7DAB7B3E" w14:textId="13E0801B" w:rsidR="008D539F" w:rsidRPr="005B4BB4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8D539F">
              <w:rPr>
                <w:rFonts w:ascii="Meiryo UI" w:eastAsia="Meiryo UI" w:hAnsi="Meiryo UI" w:cs="Meiryo UI"/>
                <w:szCs w:val="24"/>
              </w:rPr>
              <w:t>1,097</w:t>
            </w:r>
          </w:p>
        </w:tc>
        <w:tc>
          <w:tcPr>
            <w:tcW w:w="1481" w:type="dxa"/>
          </w:tcPr>
          <w:p w14:paraId="36A3EC04" w14:textId="45C1AB66" w:rsidR="008D539F" w:rsidRPr="005B4BB4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8D539F">
              <w:rPr>
                <w:rFonts w:ascii="Meiryo UI" w:eastAsia="Meiryo UI" w:hAnsi="Meiryo UI" w:cs="Meiryo UI"/>
                <w:szCs w:val="24"/>
              </w:rPr>
              <w:t>79.0</w:t>
            </w:r>
          </w:p>
        </w:tc>
        <w:tc>
          <w:tcPr>
            <w:tcW w:w="1663" w:type="dxa"/>
          </w:tcPr>
          <w:p w14:paraId="49A21DE9" w14:textId="1EEA34C1" w:rsidR="008D539F" w:rsidRPr="00C6629B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セメント</w:t>
            </w:r>
          </w:p>
        </w:tc>
        <w:tc>
          <w:tcPr>
            <w:tcW w:w="1496" w:type="dxa"/>
          </w:tcPr>
          <w:p w14:paraId="6B623FEB" w14:textId="41A229AC" w:rsidR="008D539F" w:rsidRPr="003F469F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/>
                <w:szCs w:val="24"/>
              </w:rPr>
              <w:t>1,414</w:t>
            </w:r>
          </w:p>
        </w:tc>
        <w:tc>
          <w:tcPr>
            <w:tcW w:w="1482" w:type="dxa"/>
          </w:tcPr>
          <w:p w14:paraId="333B1721" w14:textId="1EED333E" w:rsidR="008D539F" w:rsidRPr="003F469F" w:rsidRDefault="008D539F" w:rsidP="008D539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6425AC">
              <w:rPr>
                <w:rFonts w:ascii="Meiryo UI" w:eastAsia="Meiryo UI" w:hAnsi="Meiryo UI" w:cs="Meiryo UI"/>
                <w:szCs w:val="24"/>
              </w:rPr>
              <w:t>103.2</w:t>
            </w:r>
          </w:p>
        </w:tc>
      </w:tr>
    </w:tbl>
    <w:p w14:paraId="13E3CA32" w14:textId="77777777" w:rsidR="00B338AC" w:rsidRPr="00AF2F88" w:rsidRDefault="00B338AC" w:rsidP="002334D9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 w:val="20"/>
        </w:rPr>
      </w:pPr>
    </w:p>
    <w:tbl>
      <w:tblPr>
        <w:tblW w:w="0" w:type="auto"/>
        <w:tblInd w:w="681" w:type="dxa"/>
        <w:tblLook w:val="04A0" w:firstRow="1" w:lastRow="0" w:firstColumn="1" w:lastColumn="0" w:noHBand="0" w:noVBand="1"/>
      </w:tblPr>
      <w:tblGrid>
        <w:gridCol w:w="1816"/>
        <w:gridCol w:w="7561"/>
      </w:tblGrid>
      <w:tr w:rsidR="00AF2F88" w:rsidRPr="00AF2F88" w14:paraId="19C254C5" w14:textId="77777777" w:rsidTr="00D65A5D">
        <w:trPr>
          <w:trHeight w:val="332"/>
        </w:trPr>
        <w:tc>
          <w:tcPr>
            <w:tcW w:w="1816" w:type="dxa"/>
            <w:shd w:val="clear" w:color="auto" w:fill="auto"/>
            <w:vAlign w:val="center"/>
          </w:tcPr>
          <w:p w14:paraId="24D09909" w14:textId="77777777" w:rsidR="00B338AC" w:rsidRPr="00AF2F88" w:rsidRDefault="00B338AC" w:rsidP="00F05DF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（注１）移出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718BC2F0" w14:textId="77777777" w:rsidR="00B338AC" w:rsidRPr="00AF2F88" w:rsidRDefault="00B338AC" w:rsidP="00F05DF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国内の港へ出た貨物のこと</w:t>
            </w:r>
          </w:p>
        </w:tc>
      </w:tr>
      <w:tr w:rsidR="00AF2F88" w:rsidRPr="00AF2F88" w14:paraId="67624EFC" w14:textId="77777777" w:rsidTr="00D65A5D">
        <w:trPr>
          <w:trHeight w:val="313"/>
        </w:trPr>
        <w:tc>
          <w:tcPr>
            <w:tcW w:w="1816" w:type="dxa"/>
            <w:shd w:val="clear" w:color="auto" w:fill="auto"/>
            <w:vAlign w:val="center"/>
          </w:tcPr>
          <w:p w14:paraId="4F3ACC7A" w14:textId="77777777" w:rsidR="00B338AC" w:rsidRPr="00AF2F88" w:rsidRDefault="00B338AC" w:rsidP="00F05DF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（注２）移入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1DC34607" w14:textId="77777777" w:rsidR="00B338AC" w:rsidRPr="00AF2F88" w:rsidRDefault="00B338AC" w:rsidP="00F05DF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国内の港から入った貨物のこと</w:t>
            </w:r>
          </w:p>
        </w:tc>
      </w:tr>
      <w:tr w:rsidR="00D65A5D" w:rsidRPr="00AF2F88" w14:paraId="1F1C6367" w14:textId="77777777" w:rsidTr="00B30826">
        <w:trPr>
          <w:trHeight w:val="313"/>
        </w:trPr>
        <w:tc>
          <w:tcPr>
            <w:tcW w:w="9377" w:type="dxa"/>
            <w:gridSpan w:val="2"/>
            <w:shd w:val="clear" w:color="auto" w:fill="auto"/>
            <w:vAlign w:val="center"/>
          </w:tcPr>
          <w:p w14:paraId="1DF37000" w14:textId="194807AE" w:rsidR="00D65A5D" w:rsidRPr="00AF2F88" w:rsidRDefault="00D65A5D" w:rsidP="00F05DF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</w:t>
            </w:r>
            <w:r>
              <w:rPr>
                <w:rFonts w:ascii="Meiryo UI" w:eastAsia="Meiryo UI" w:hAnsi="Meiryo UI" w:cs="Meiryo UI" w:hint="eastAsia"/>
              </w:rPr>
              <w:t>３</w:t>
            </w:r>
            <w:r w:rsidRPr="00AF2F88">
              <w:rPr>
                <w:rFonts w:ascii="Meiryo UI" w:eastAsia="Meiryo UI" w:hAnsi="Meiryo UI" w:cs="Meiryo UI" w:hint="eastAsia"/>
              </w:rPr>
              <w:t>）</w:t>
            </w:r>
            <w:r>
              <w:rPr>
                <w:rFonts w:ascii="Meiryo UI" w:eastAsia="Meiryo UI" w:hAnsi="Meiryo UI" w:cs="Meiryo UI" w:hint="eastAsia"/>
              </w:rPr>
              <w:t>空コンテナ、空シャーシは除く</w:t>
            </w:r>
          </w:p>
        </w:tc>
      </w:tr>
    </w:tbl>
    <w:p w14:paraId="417D0E96" w14:textId="77777777" w:rsidR="00552852" w:rsidRDefault="00552852" w:rsidP="006E0BDE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</w:p>
    <w:p w14:paraId="75A55FB0" w14:textId="77777777" w:rsidR="00552852" w:rsidRPr="00F11420" w:rsidRDefault="00F11420" w:rsidP="00F11420">
      <w:pPr>
        <w:widowControl/>
        <w:autoSpaceDE/>
        <w:autoSpaceDN/>
        <w:spacing w:line="240" w:lineRule="auto"/>
        <w:jc w:val="left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/>
          <w:szCs w:val="24"/>
        </w:rPr>
        <w:br w:type="page"/>
      </w:r>
    </w:p>
    <w:p w14:paraId="6454E2EA" w14:textId="77777777" w:rsidR="00B338AC" w:rsidRPr="00AF2F88" w:rsidRDefault="00D91AB5" w:rsidP="006E0BDE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szCs w:val="24"/>
        </w:rPr>
        <w:lastRenderedPageBreak/>
        <w:t>【堺泉北　助松埠頭コンテナターミナル】</w:t>
      </w:r>
    </w:p>
    <w:p w14:paraId="27920E24" w14:textId="77777777" w:rsidR="00D91AB5" w:rsidRPr="00AF2F88" w:rsidRDefault="007566BC" w:rsidP="00D91AB5">
      <w:pPr>
        <w:widowControl/>
        <w:autoSpaceDE/>
        <w:autoSpaceDN/>
        <w:snapToGrid w:val="0"/>
        <w:spacing w:line="240" w:lineRule="auto"/>
        <w:ind w:firstLineChars="100" w:firstLine="216"/>
        <w:jc w:val="left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szCs w:val="24"/>
        </w:rPr>
        <w:t xml:space="preserve">　　</w:t>
      </w:r>
      <w:r w:rsidRPr="00F65A42">
        <w:rPr>
          <w:rFonts w:ascii="Meiryo UI" w:eastAsia="Meiryo UI" w:hAnsi="Meiryo UI" w:cs="Meiryo UI" w:hint="eastAsia"/>
          <w:szCs w:val="24"/>
        </w:rPr>
        <w:t>コンテナ定期航路として、</w:t>
      </w:r>
      <w:r w:rsidR="00A14DDD" w:rsidRPr="00AF2F88">
        <w:rPr>
          <w:rFonts w:ascii="Meiryo UI" w:eastAsia="Meiryo UI" w:hAnsi="Meiryo UI" w:cs="Meiryo UI" w:hint="eastAsia"/>
          <w:szCs w:val="24"/>
        </w:rPr>
        <w:t>東南アジア・</w:t>
      </w:r>
      <w:r w:rsidRPr="00AF2F88">
        <w:rPr>
          <w:rFonts w:ascii="Meiryo UI" w:eastAsia="Meiryo UI" w:hAnsi="Meiryo UI" w:cs="Meiryo UI" w:hint="eastAsia"/>
          <w:szCs w:val="24"/>
        </w:rPr>
        <w:t>上海航路（週１便）、青島航路（</w:t>
      </w:r>
      <w:r w:rsidR="00D91AB5" w:rsidRPr="00AF2F88">
        <w:rPr>
          <w:rFonts w:ascii="Meiryo UI" w:eastAsia="Meiryo UI" w:hAnsi="Meiryo UI" w:cs="Meiryo UI" w:hint="eastAsia"/>
          <w:szCs w:val="24"/>
        </w:rPr>
        <w:t>週１便）が就航しています。</w:t>
      </w:r>
    </w:p>
    <w:p w14:paraId="29353A78" w14:textId="43204F1F" w:rsidR="00F753AD" w:rsidRPr="00AF2F88" w:rsidRDefault="001F324D" w:rsidP="00EB5C31">
      <w:pPr>
        <w:widowControl/>
        <w:wordWrap w:val="0"/>
        <w:autoSpaceDE/>
        <w:autoSpaceDN/>
        <w:snapToGrid w:val="0"/>
        <w:spacing w:line="240" w:lineRule="auto"/>
        <w:jc w:val="right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szCs w:val="24"/>
        </w:rPr>
        <w:t>(令和</w:t>
      </w:r>
      <w:r w:rsidR="00922C8D">
        <w:rPr>
          <w:rFonts w:ascii="Meiryo UI" w:eastAsia="Meiryo UI" w:hAnsi="Meiryo UI" w:cs="Meiryo UI" w:hint="eastAsia"/>
          <w:szCs w:val="24"/>
        </w:rPr>
        <w:t>５</w:t>
      </w:r>
      <w:r w:rsidR="00F753AD" w:rsidRPr="00AF2F88">
        <w:rPr>
          <w:rFonts w:ascii="Meiryo UI" w:eastAsia="Meiryo UI" w:hAnsi="Meiryo UI" w:cs="Meiryo UI" w:hint="eastAsia"/>
          <w:szCs w:val="24"/>
        </w:rPr>
        <w:t>年集計時点)</w:t>
      </w:r>
    </w:p>
    <w:p w14:paraId="7A10DAB1" w14:textId="77777777" w:rsidR="00492492" w:rsidRPr="00AF2F88" w:rsidRDefault="00D91AB5" w:rsidP="00740D79">
      <w:pPr>
        <w:widowControl/>
        <w:autoSpaceDE/>
        <w:autoSpaceDN/>
        <w:snapToGrid w:val="0"/>
        <w:spacing w:line="240" w:lineRule="auto"/>
        <w:ind w:firstLineChars="100" w:firstLine="216"/>
        <w:jc w:val="center"/>
        <w:rPr>
          <w:rFonts w:ascii="Meiryo UI" w:eastAsia="Meiryo UI" w:hAnsi="Meiryo UI" w:cs="Meiryo UI"/>
          <w:szCs w:val="24"/>
        </w:rPr>
      </w:pPr>
      <w:r w:rsidRPr="00860B6A">
        <w:rPr>
          <w:rFonts w:ascii="Meiryo UI" w:eastAsia="Meiryo UI" w:hAnsi="Meiryo UI" w:cs="Meiryo UI" w:hint="eastAsia"/>
          <w:szCs w:val="24"/>
        </w:rPr>
        <w:t>堺泉北港</w:t>
      </w:r>
      <w:r w:rsidRPr="00AF2F88">
        <w:rPr>
          <w:rFonts w:ascii="Meiryo UI" w:eastAsia="Meiryo UI" w:hAnsi="Meiryo UI" w:cs="Meiryo UI" w:hint="eastAsia"/>
          <w:szCs w:val="24"/>
        </w:rPr>
        <w:t xml:space="preserve">　</w:t>
      </w:r>
      <w:r w:rsidR="00240F22" w:rsidRPr="00AF2F88">
        <w:rPr>
          <w:rFonts w:ascii="Meiryo UI" w:eastAsia="Meiryo UI" w:hAnsi="Meiryo UI" w:cs="Meiryo UI" w:hint="eastAsia"/>
          <w:szCs w:val="24"/>
        </w:rPr>
        <w:t>外航コンテナ船</w:t>
      </w:r>
      <w:r w:rsidRPr="00AF2F88">
        <w:rPr>
          <w:rFonts w:ascii="Meiryo UI" w:eastAsia="Meiryo UI" w:hAnsi="Meiryo UI" w:cs="Meiryo UI" w:hint="eastAsia"/>
          <w:szCs w:val="24"/>
        </w:rPr>
        <w:t xml:space="preserve">　入港船舶数、取扱貨物量、コンテナ取扱個数　　年次表</w:t>
      </w:r>
    </w:p>
    <w:tbl>
      <w:tblPr>
        <w:tblW w:w="1023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275"/>
        <w:gridCol w:w="1701"/>
        <w:gridCol w:w="1134"/>
        <w:gridCol w:w="993"/>
        <w:gridCol w:w="1134"/>
        <w:gridCol w:w="992"/>
        <w:gridCol w:w="992"/>
        <w:gridCol w:w="1041"/>
      </w:tblGrid>
      <w:tr w:rsidR="00AF2F88" w:rsidRPr="00AF2F88" w14:paraId="1FC7B690" w14:textId="77777777" w:rsidTr="00A82AB8">
        <w:trPr>
          <w:cantSplit/>
          <w:trHeight w:val="506"/>
        </w:trPr>
        <w:tc>
          <w:tcPr>
            <w:tcW w:w="973" w:type="dxa"/>
            <w:vMerge w:val="restart"/>
            <w:vAlign w:val="center"/>
          </w:tcPr>
          <w:p w14:paraId="73A2B4FB" w14:textId="77777777" w:rsidR="00492492" w:rsidRPr="00AF2F88" w:rsidRDefault="00492492" w:rsidP="003363E2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年　次</w:t>
            </w:r>
          </w:p>
        </w:tc>
        <w:tc>
          <w:tcPr>
            <w:tcW w:w="2976" w:type="dxa"/>
            <w:gridSpan w:val="2"/>
            <w:vAlign w:val="center"/>
          </w:tcPr>
          <w:p w14:paraId="4405E49D" w14:textId="77777777"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外　　航</w:t>
            </w:r>
          </w:p>
        </w:tc>
        <w:tc>
          <w:tcPr>
            <w:tcW w:w="3261" w:type="dxa"/>
            <w:gridSpan w:val="3"/>
            <w:vAlign w:val="center"/>
          </w:tcPr>
          <w:p w14:paraId="31203660" w14:textId="77777777"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取扱貨物量（トン）</w:t>
            </w:r>
          </w:p>
        </w:tc>
        <w:tc>
          <w:tcPr>
            <w:tcW w:w="3025" w:type="dxa"/>
            <w:gridSpan w:val="3"/>
            <w:vAlign w:val="center"/>
          </w:tcPr>
          <w:p w14:paraId="3BD2C476" w14:textId="77777777"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取扱個数（ＴＥＵ）</w:t>
            </w:r>
          </w:p>
        </w:tc>
      </w:tr>
      <w:tr w:rsidR="00AF2F88" w:rsidRPr="00AF2F88" w14:paraId="261B407B" w14:textId="77777777" w:rsidTr="00A82AB8">
        <w:trPr>
          <w:cantSplit/>
          <w:trHeight w:hRule="exact" w:val="533"/>
        </w:trPr>
        <w:tc>
          <w:tcPr>
            <w:tcW w:w="973" w:type="dxa"/>
            <w:vMerge/>
            <w:vAlign w:val="center"/>
          </w:tcPr>
          <w:p w14:paraId="4BB38808" w14:textId="77777777" w:rsidR="00492492" w:rsidRPr="00AF2F88" w:rsidRDefault="00492492" w:rsidP="003363E2">
            <w:pPr>
              <w:wordWrap w:val="0"/>
              <w:snapToGrid w:val="0"/>
              <w:spacing w:line="240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</w:p>
        </w:tc>
        <w:tc>
          <w:tcPr>
            <w:tcW w:w="1275" w:type="dxa"/>
            <w:vAlign w:val="center"/>
          </w:tcPr>
          <w:p w14:paraId="41766CF4" w14:textId="77777777" w:rsidR="00492492" w:rsidRPr="00AF2F88" w:rsidRDefault="00492492" w:rsidP="00A82AB8">
            <w:pPr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/>
              </w:rPr>
              <w:fldChar w:fldCharType="begin"/>
            </w:r>
            <w:r w:rsidRPr="00AF2F88">
              <w:rPr>
                <w:rFonts w:ascii="Meiryo UI" w:eastAsia="Meiryo UI" w:hAnsi="Meiryo UI" w:cs="Meiryo UI"/>
              </w:rPr>
              <w:instrText xml:space="preserve"> eq \o\ad(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隻数,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-1"/>
                <w:w w:val="50"/>
              </w:rPr>
              <w:instrText xml:space="preserve">　　　　　　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)</w:instrText>
            </w:r>
            <w:r w:rsidRPr="00AF2F88">
              <w:rPr>
                <w:rFonts w:ascii="Meiryo UI" w:eastAsia="Meiryo UI" w:hAnsi="Meiryo UI" w:cs="Meiryo UI"/>
              </w:rPr>
              <w:fldChar w:fldCharType="end"/>
            </w:r>
            <w:r w:rsidR="00A82AB8">
              <w:rPr>
                <w:rFonts w:ascii="Meiryo UI" w:eastAsia="Meiryo UI" w:hAnsi="Meiryo UI" w:cs="Meiryo UI" w:hint="eastAsia"/>
              </w:rPr>
              <w:t>（隻）</w:t>
            </w:r>
          </w:p>
        </w:tc>
        <w:tc>
          <w:tcPr>
            <w:tcW w:w="1701" w:type="dxa"/>
            <w:vAlign w:val="center"/>
          </w:tcPr>
          <w:p w14:paraId="773EA281" w14:textId="77777777" w:rsidR="00492492" w:rsidRPr="00AF2F88" w:rsidRDefault="00492492" w:rsidP="00A82AB8">
            <w:pPr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/>
              </w:rPr>
              <w:fldChar w:fldCharType="begin"/>
            </w:r>
            <w:r w:rsidRPr="00AF2F88">
              <w:rPr>
                <w:rFonts w:ascii="Meiryo UI" w:eastAsia="Meiryo UI" w:hAnsi="Meiryo UI" w:cs="Meiryo UI"/>
              </w:rPr>
              <w:instrText xml:space="preserve"> eq \o\ad(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総トン数,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56"/>
                <w:w w:val="50"/>
              </w:rPr>
              <w:instrText xml:space="preserve">　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)</w:instrText>
            </w:r>
            <w:r w:rsidRPr="00AF2F88">
              <w:rPr>
                <w:rFonts w:ascii="Meiryo UI" w:eastAsia="Meiryo UI" w:hAnsi="Meiryo UI" w:cs="Meiryo UI"/>
              </w:rPr>
              <w:fldChar w:fldCharType="end"/>
            </w:r>
            <w:r w:rsidR="00A82AB8">
              <w:rPr>
                <w:rFonts w:ascii="Meiryo UI" w:eastAsia="Meiryo UI" w:hAnsi="Meiryo UI" w:cs="Meiryo UI" w:hint="eastAsia"/>
              </w:rPr>
              <w:t>（トン）</w:t>
            </w:r>
          </w:p>
        </w:tc>
        <w:tc>
          <w:tcPr>
            <w:tcW w:w="1134" w:type="dxa"/>
            <w:vAlign w:val="center"/>
          </w:tcPr>
          <w:p w14:paraId="38ED3536" w14:textId="77777777"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/>
              </w:rPr>
              <w:fldChar w:fldCharType="begin"/>
            </w:r>
            <w:r w:rsidRPr="00AF2F88">
              <w:rPr>
                <w:rFonts w:ascii="Meiryo UI" w:eastAsia="Meiryo UI" w:hAnsi="Meiryo UI" w:cs="Meiryo UI"/>
              </w:rPr>
              <w:instrText xml:space="preserve"> eq \o\ad(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外貿計,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-1"/>
                <w:w w:val="50"/>
              </w:rPr>
              <w:instrText xml:space="preserve">　　　　　　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)</w:instrText>
            </w:r>
            <w:r w:rsidRPr="00AF2F88">
              <w:rPr>
                <w:rFonts w:ascii="Meiryo UI" w:eastAsia="Meiryo UI" w:hAnsi="Meiryo UI" w:cs="Meiryo UI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F1F2650" w14:textId="77777777"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輸出</w:t>
            </w:r>
          </w:p>
        </w:tc>
        <w:tc>
          <w:tcPr>
            <w:tcW w:w="1134" w:type="dxa"/>
            <w:vAlign w:val="center"/>
          </w:tcPr>
          <w:p w14:paraId="690DD920" w14:textId="77777777"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輸入</w:t>
            </w:r>
          </w:p>
        </w:tc>
        <w:tc>
          <w:tcPr>
            <w:tcW w:w="992" w:type="dxa"/>
            <w:vAlign w:val="center"/>
          </w:tcPr>
          <w:p w14:paraId="534F8973" w14:textId="77777777"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/>
              </w:rPr>
              <w:fldChar w:fldCharType="begin"/>
            </w:r>
            <w:r w:rsidRPr="00AF2F88">
              <w:rPr>
                <w:rFonts w:ascii="Meiryo UI" w:eastAsia="Meiryo UI" w:hAnsi="Meiryo UI" w:cs="Meiryo UI"/>
              </w:rPr>
              <w:instrText xml:space="preserve"> eq \o\ad(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外貿計,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-1"/>
                <w:w w:val="50"/>
              </w:rPr>
              <w:instrText xml:space="preserve">　　　　　　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)</w:instrText>
            </w:r>
            <w:r w:rsidRPr="00AF2F88">
              <w:rPr>
                <w:rFonts w:ascii="Meiryo UI" w:eastAsia="Meiryo UI" w:hAnsi="Meiryo UI" w:cs="Meiryo U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D58DF0A" w14:textId="77777777"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輸出</w:t>
            </w:r>
          </w:p>
        </w:tc>
        <w:tc>
          <w:tcPr>
            <w:tcW w:w="1041" w:type="dxa"/>
            <w:vAlign w:val="center"/>
          </w:tcPr>
          <w:p w14:paraId="45714971" w14:textId="77777777"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輸入</w:t>
            </w:r>
          </w:p>
        </w:tc>
      </w:tr>
      <w:tr w:rsidR="00C67CDC" w:rsidRPr="00AF2F88" w14:paraId="622A4CE9" w14:textId="77777777" w:rsidTr="00C67CDC">
        <w:trPr>
          <w:cantSplit/>
          <w:trHeight w:hRule="exact" w:val="469"/>
        </w:trPr>
        <w:tc>
          <w:tcPr>
            <w:tcW w:w="973" w:type="dxa"/>
            <w:tcBorders>
              <w:bottom w:val="nil"/>
            </w:tcBorders>
            <w:vAlign w:val="center"/>
          </w:tcPr>
          <w:p w14:paraId="7E856CA5" w14:textId="6730AB67" w:rsidR="00C67CDC" w:rsidRPr="001D0739" w:rsidRDefault="00C67CDC" w:rsidP="00C67CDC">
            <w:pPr>
              <w:spacing w:line="266" w:lineRule="exact"/>
              <w:jc w:val="center"/>
              <w:rPr>
                <w:rFonts w:ascii="Meiryo UI" w:eastAsia="Meiryo UI" w:hAnsi="Meiryo UI" w:cs="Meiryo UI"/>
                <w:spacing w:val="-1"/>
              </w:rPr>
            </w:pPr>
            <w:r w:rsidRPr="001D0739">
              <w:rPr>
                <w:rFonts w:ascii="Meiryo UI" w:eastAsia="Meiryo UI" w:hAnsi="Meiryo UI" w:cs="Meiryo UI" w:hint="eastAsia"/>
                <w:spacing w:val="-1"/>
              </w:rPr>
              <w:t>R</w:t>
            </w:r>
            <w:r>
              <w:rPr>
                <w:rFonts w:ascii="Meiryo UI" w:eastAsia="Meiryo UI" w:hAnsi="Meiryo UI" w:cs="Meiryo UI" w:hint="eastAsia"/>
                <w:spacing w:val="-1"/>
              </w:rPr>
              <w:t>5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FA5FE76" w14:textId="030356CA" w:rsidR="00C67CDC" w:rsidRPr="00CF1E17" w:rsidRDefault="00C67CDC" w:rsidP="00C67CDC">
            <w:pPr>
              <w:spacing w:line="266" w:lineRule="exact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C67CDC">
              <w:rPr>
                <w:rFonts w:ascii="Meiryo UI" w:eastAsia="Meiryo UI" w:hAnsi="Meiryo UI" w:cs="Meiryo UI"/>
                <w:spacing w:val="-1"/>
                <w:szCs w:val="24"/>
              </w:rPr>
              <w:t>99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E1FCCE8" w14:textId="5AC74FCC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C67CDC">
              <w:rPr>
                <w:rFonts w:ascii="Meiryo UI" w:eastAsia="Meiryo UI" w:hAnsi="Meiryo UI" w:cs="Meiryo UI"/>
                <w:spacing w:val="-1"/>
                <w:szCs w:val="24"/>
              </w:rPr>
              <w:t>1,383,474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504CA88" w14:textId="5DA55D51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C67CDC">
              <w:rPr>
                <w:rFonts w:ascii="Meiryo UI" w:eastAsia="Meiryo UI" w:hAnsi="Meiryo UI" w:cs="Meiryo UI"/>
                <w:spacing w:val="-1"/>
                <w:szCs w:val="24"/>
              </w:rPr>
              <w:t>86,408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3DA8CC3" w14:textId="260B1A22" w:rsidR="00C67CDC" w:rsidRPr="009D3019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 w:rsidRPr="00C67CDC">
              <w:rPr>
                <w:rFonts w:ascii="Meiryo UI" w:eastAsia="Meiryo UI" w:hAnsi="Meiryo UI" w:cs="Meiryo UI"/>
                <w:spacing w:val="-1"/>
                <w:szCs w:val="24"/>
              </w:rPr>
              <w:t>20,633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256E803" w14:textId="0B5871C5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C67CDC">
              <w:rPr>
                <w:rFonts w:ascii="Meiryo UI" w:eastAsia="Meiryo UI" w:hAnsi="Meiryo UI" w:cs="Meiryo UI"/>
                <w:spacing w:val="-1"/>
                <w:szCs w:val="24"/>
              </w:rPr>
              <w:t>65,775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B0F8664" w14:textId="60D69435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C67CDC">
              <w:rPr>
                <w:rFonts w:ascii="Meiryo UI" w:eastAsia="Meiryo UI" w:hAnsi="Meiryo UI" w:cs="Meiryo UI"/>
                <w:spacing w:val="-1"/>
                <w:szCs w:val="24"/>
              </w:rPr>
              <w:t>20,131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DA39939" w14:textId="68580BF2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C67CDC">
              <w:rPr>
                <w:rFonts w:ascii="Meiryo UI" w:eastAsia="Meiryo UI" w:hAnsi="Meiryo UI" w:cs="Meiryo UI"/>
                <w:spacing w:val="-1"/>
                <w:szCs w:val="24"/>
              </w:rPr>
              <w:t>10,050</w:t>
            </w:r>
          </w:p>
        </w:tc>
        <w:tc>
          <w:tcPr>
            <w:tcW w:w="1041" w:type="dxa"/>
            <w:tcBorders>
              <w:bottom w:val="nil"/>
            </w:tcBorders>
            <w:vAlign w:val="center"/>
          </w:tcPr>
          <w:p w14:paraId="7839F2F3" w14:textId="08EE764E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C67CDC">
              <w:rPr>
                <w:rFonts w:ascii="Meiryo UI" w:eastAsia="Meiryo UI" w:hAnsi="Meiryo UI" w:cs="Meiryo UI"/>
                <w:spacing w:val="-1"/>
                <w:szCs w:val="24"/>
              </w:rPr>
              <w:t>10,081</w:t>
            </w:r>
          </w:p>
        </w:tc>
      </w:tr>
      <w:tr w:rsidR="009D3019" w:rsidRPr="00AF2F88" w14:paraId="3B46CE06" w14:textId="77777777" w:rsidTr="00A82AB8">
        <w:trPr>
          <w:cantSplit/>
          <w:trHeight w:hRule="exact" w:val="409"/>
        </w:trPr>
        <w:tc>
          <w:tcPr>
            <w:tcW w:w="973" w:type="dxa"/>
            <w:tcBorders>
              <w:top w:val="nil"/>
            </w:tcBorders>
          </w:tcPr>
          <w:p w14:paraId="0BD57192" w14:textId="77777777" w:rsidR="009D3019" w:rsidRPr="00A10958" w:rsidRDefault="009D3019" w:rsidP="009D30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  <w:r w:rsidRPr="00802E89">
              <w:rPr>
                <w:rFonts w:ascii="Meiryo UI" w:eastAsia="Meiryo UI" w:hAnsi="Meiryo UI" w:cs="Meiryo UI" w:hint="eastAsia"/>
                <w:spacing w:val="2"/>
                <w:w w:val="61"/>
                <w:szCs w:val="24"/>
                <w:fitText w:val="875" w:id="-1230727167"/>
              </w:rPr>
              <w:t>対前年比(%</w:t>
            </w:r>
            <w:r w:rsidRPr="00802E89">
              <w:rPr>
                <w:rFonts w:ascii="Meiryo UI" w:eastAsia="Meiryo UI" w:hAnsi="Meiryo UI" w:cs="Meiryo UI" w:hint="eastAsia"/>
                <w:spacing w:val="-3"/>
                <w:w w:val="61"/>
                <w:szCs w:val="24"/>
                <w:fitText w:val="875" w:id="-1230727167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</w:tcPr>
          <w:p w14:paraId="1672A93C" w14:textId="734CFC34" w:rsidR="009D3019" w:rsidRPr="00C67CDC" w:rsidRDefault="009D3019" w:rsidP="009D30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9131648"/>
              </w:rPr>
              <w:t>(</w: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9131648"/>
              </w:rPr>
              <w:fldChar w:fldCharType="begin"/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9131648"/>
              </w:rPr>
              <w:instrText xml:space="preserve"> =B3/b5*100 \# "0.0%" </w:instrTex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9131648"/>
              </w:rPr>
              <w:fldChar w:fldCharType="separate"/>
            </w:r>
            <w:r w:rsidR="00C67CDC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9131648"/>
              </w:rPr>
              <w:t>105.3%</w: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9131648"/>
              </w:rPr>
              <w:fldChar w:fldCharType="end"/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9131648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14:paraId="47D3294E" w14:textId="18346879" w:rsidR="009D3019" w:rsidRPr="00C67CDC" w:rsidRDefault="009D3019" w:rsidP="009D30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9131392"/>
              </w:rPr>
              <w:t>(</w: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9131392"/>
              </w:rPr>
              <w:fldChar w:fldCharType="begin"/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9131392"/>
              </w:rPr>
              <w:instrText xml:space="preserve"> =C3/C5*100 \# "0.0%" </w:instrTex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9131392"/>
              </w:rPr>
              <w:fldChar w:fldCharType="separate"/>
            </w:r>
            <w:r w:rsidR="00C67CDC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9131392"/>
              </w:rPr>
              <w:t>108.1%</w: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9131392"/>
              </w:rPr>
              <w:fldChar w:fldCharType="end"/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959131392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0AE46C42" w14:textId="56442066" w:rsidR="009D3019" w:rsidRPr="00C67CDC" w:rsidRDefault="009D3019" w:rsidP="009D30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6"/>
              </w:rPr>
              <w:t>(</w: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6"/>
              </w:rPr>
              <w:fldChar w:fldCharType="begin"/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6"/>
              </w:rPr>
              <w:instrText xml:space="preserve"> =d3/d5*100 \# "0.0%" </w:instrTex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6"/>
              </w:rPr>
              <w:fldChar w:fldCharType="separate"/>
            </w:r>
            <w:r w:rsidR="00C67CDC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6"/>
              </w:rPr>
              <w:t>79.6%</w: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6"/>
              </w:rPr>
              <w:fldChar w:fldCharType="end"/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6"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</w:tcPr>
          <w:p w14:paraId="7819C80F" w14:textId="0634824C" w:rsidR="009D3019" w:rsidRPr="00C67CDC" w:rsidRDefault="009D3019" w:rsidP="009D30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5"/>
              </w:rPr>
              <w:t>(</w: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5"/>
              </w:rPr>
              <w:fldChar w:fldCharType="begin"/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5"/>
              </w:rPr>
              <w:instrText xml:space="preserve"> =e3/e5*100 \# "0.0%" </w:instrTex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5"/>
              </w:rPr>
              <w:fldChar w:fldCharType="separate"/>
            </w:r>
            <w:r w:rsidR="00C67CDC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5"/>
              </w:rPr>
              <w:t>90.6%</w: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5"/>
              </w:rPr>
              <w:fldChar w:fldCharType="end"/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5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101CEE79" w14:textId="57C13DC8" w:rsidR="009D3019" w:rsidRPr="00C67CDC" w:rsidRDefault="009D3019" w:rsidP="009D30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4"/>
              </w:rPr>
              <w:t>(</w: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4"/>
              </w:rPr>
              <w:fldChar w:fldCharType="begin"/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4"/>
              </w:rPr>
              <w:instrText xml:space="preserve"> =f3/f5*100 \# "0.0%" </w:instrTex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4"/>
              </w:rPr>
              <w:fldChar w:fldCharType="separate"/>
            </w:r>
            <w:r w:rsidR="00C67CDC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4"/>
              </w:rPr>
              <w:t>76.7%</w: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4"/>
              </w:rPr>
              <w:fldChar w:fldCharType="end"/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31134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 w14:paraId="40F557B9" w14:textId="4A0BE7A8" w:rsidR="009D3019" w:rsidRPr="00C67CDC" w:rsidRDefault="009D3019" w:rsidP="006973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6"/>
              </w:rPr>
              <w:t>(</w:t>
            </w:r>
            <w:r w:rsidR="00697319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6"/>
              </w:rPr>
              <w:fldChar w:fldCharType="begin"/>
            </w:r>
            <w:r w:rsidR="00697319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6"/>
              </w:rPr>
              <w:instrText xml:space="preserve"> =g3/g5*100 \# "0.0%" </w:instrText>
            </w:r>
            <w:r w:rsidR="00697319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6"/>
              </w:rPr>
              <w:fldChar w:fldCharType="separate"/>
            </w:r>
            <w:r w:rsidR="00C67CDC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6"/>
              </w:rPr>
              <w:t>74.6%</w:t>
            </w:r>
            <w:r w:rsidR="00697319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6"/>
              </w:rPr>
              <w:fldChar w:fldCharType="end"/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6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 w14:paraId="1F331DCA" w14:textId="0C61C47D" w:rsidR="009D3019" w:rsidRPr="00C67CDC" w:rsidRDefault="009D3019" w:rsidP="006973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5"/>
              </w:rPr>
              <w:t>(</w:t>
            </w:r>
            <w:r w:rsidR="00697319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5"/>
              </w:rPr>
              <w:fldChar w:fldCharType="begin"/>
            </w:r>
            <w:r w:rsidR="00697319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5"/>
              </w:rPr>
              <w:instrText xml:space="preserve"> =h3/h5*100 \# "0.0%" </w:instrText>
            </w:r>
            <w:r w:rsidR="00697319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5"/>
              </w:rPr>
              <w:fldChar w:fldCharType="separate"/>
            </w:r>
            <w:r w:rsidR="00C67CDC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5"/>
              </w:rPr>
              <w:t>74.1%</w:t>
            </w:r>
            <w:r w:rsidR="00697319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5"/>
              </w:rPr>
              <w:fldChar w:fldCharType="end"/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5"/>
              </w:rPr>
              <w:t>)</w:t>
            </w:r>
          </w:p>
        </w:tc>
        <w:tc>
          <w:tcPr>
            <w:tcW w:w="1041" w:type="dxa"/>
            <w:tcBorders>
              <w:top w:val="nil"/>
            </w:tcBorders>
          </w:tcPr>
          <w:p w14:paraId="070A9019" w14:textId="7880FD24" w:rsidR="009D3019" w:rsidRPr="00C67CDC" w:rsidRDefault="009D3019" w:rsidP="009D30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4"/>
              </w:rPr>
              <w:t>(</w: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4"/>
              </w:rPr>
              <w:fldChar w:fldCharType="begin"/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4"/>
              </w:rPr>
              <w:instrText xml:space="preserve"> =i3/i5*100 \# "0.0%" </w:instrTex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4"/>
              </w:rPr>
              <w:fldChar w:fldCharType="separate"/>
            </w:r>
            <w:r w:rsidR="00C67CDC"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4"/>
              </w:rPr>
              <w:t>75.1%</w:t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4"/>
              </w:rPr>
              <w:fldChar w:fldCharType="end"/>
            </w:r>
            <w:r w:rsidRPr="00C67CDC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959129854"/>
              </w:rPr>
              <w:t>)</w:t>
            </w:r>
          </w:p>
        </w:tc>
      </w:tr>
      <w:tr w:rsidR="00C67CDC" w:rsidRPr="00AF2F88" w14:paraId="5A909A83" w14:textId="77777777" w:rsidTr="00A82AB8">
        <w:trPr>
          <w:cantSplit/>
          <w:trHeight w:hRule="exact" w:val="528"/>
        </w:trPr>
        <w:tc>
          <w:tcPr>
            <w:tcW w:w="973" w:type="dxa"/>
            <w:vAlign w:val="center"/>
          </w:tcPr>
          <w:p w14:paraId="265A85D6" w14:textId="4F49761E" w:rsidR="00C67CDC" w:rsidRPr="001D0739" w:rsidRDefault="00C67CDC" w:rsidP="00C67CDC">
            <w:pPr>
              <w:spacing w:line="266" w:lineRule="exact"/>
              <w:jc w:val="center"/>
              <w:rPr>
                <w:rFonts w:ascii="Meiryo UI" w:eastAsia="Meiryo UI" w:hAnsi="Meiryo UI" w:cs="Meiryo UI"/>
                <w:spacing w:val="-1"/>
              </w:rPr>
            </w:pPr>
            <w:r w:rsidRPr="001D0739">
              <w:rPr>
                <w:rFonts w:ascii="Meiryo UI" w:eastAsia="Meiryo UI" w:hAnsi="Meiryo UI" w:cs="Meiryo UI" w:hint="eastAsia"/>
                <w:spacing w:val="-1"/>
              </w:rPr>
              <w:t>R</w:t>
            </w:r>
            <w:r>
              <w:rPr>
                <w:rFonts w:ascii="Meiryo UI" w:eastAsia="Meiryo UI" w:hAnsi="Meiryo UI" w:cs="Meiryo UI"/>
                <w:spacing w:val="-1"/>
              </w:rPr>
              <w:t>4</w:t>
            </w:r>
          </w:p>
        </w:tc>
        <w:tc>
          <w:tcPr>
            <w:tcW w:w="1275" w:type="dxa"/>
            <w:vAlign w:val="center"/>
          </w:tcPr>
          <w:p w14:paraId="79CD2B6B" w14:textId="0D1D8222" w:rsidR="00C67CDC" w:rsidRPr="00CF1E17" w:rsidRDefault="00C67CDC" w:rsidP="00C67CDC">
            <w:pPr>
              <w:spacing w:line="266" w:lineRule="exact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9</w:t>
            </w:r>
            <w:r>
              <w:rPr>
                <w:rFonts w:ascii="Meiryo UI" w:eastAsia="Meiryo UI" w:hAnsi="Meiryo UI" w:cs="Meiryo UI"/>
                <w:spacing w:val="-1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F07AF6A" w14:textId="294BF7C8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1,279,345</w:t>
            </w:r>
          </w:p>
        </w:tc>
        <w:tc>
          <w:tcPr>
            <w:tcW w:w="1134" w:type="dxa"/>
            <w:vAlign w:val="center"/>
          </w:tcPr>
          <w:p w14:paraId="74E165F9" w14:textId="1E8F81AF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108,540</w:t>
            </w:r>
          </w:p>
        </w:tc>
        <w:tc>
          <w:tcPr>
            <w:tcW w:w="993" w:type="dxa"/>
            <w:vAlign w:val="center"/>
          </w:tcPr>
          <w:p w14:paraId="0611F3F4" w14:textId="71412FC3" w:rsidR="00C67CDC" w:rsidRPr="009D3019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22,783</w:t>
            </w:r>
          </w:p>
        </w:tc>
        <w:tc>
          <w:tcPr>
            <w:tcW w:w="1134" w:type="dxa"/>
            <w:vAlign w:val="center"/>
          </w:tcPr>
          <w:p w14:paraId="79C879BB" w14:textId="5613406A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85,757</w:t>
            </w:r>
          </w:p>
        </w:tc>
        <w:tc>
          <w:tcPr>
            <w:tcW w:w="992" w:type="dxa"/>
            <w:vAlign w:val="center"/>
          </w:tcPr>
          <w:p w14:paraId="1AF2ED94" w14:textId="46C691DD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26,979</w:t>
            </w:r>
          </w:p>
        </w:tc>
        <w:tc>
          <w:tcPr>
            <w:tcW w:w="992" w:type="dxa"/>
            <w:vAlign w:val="center"/>
          </w:tcPr>
          <w:p w14:paraId="7490F6F1" w14:textId="256766DF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13,556</w:t>
            </w:r>
          </w:p>
        </w:tc>
        <w:tc>
          <w:tcPr>
            <w:tcW w:w="1041" w:type="dxa"/>
            <w:vAlign w:val="center"/>
          </w:tcPr>
          <w:p w14:paraId="785E73E2" w14:textId="241BEEB4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13,423</w:t>
            </w:r>
          </w:p>
        </w:tc>
      </w:tr>
      <w:tr w:rsidR="00C67CDC" w:rsidRPr="00AF2F88" w14:paraId="64493744" w14:textId="77777777" w:rsidTr="00A82AB8">
        <w:trPr>
          <w:cantSplit/>
          <w:trHeight w:hRule="exact" w:val="533"/>
        </w:trPr>
        <w:tc>
          <w:tcPr>
            <w:tcW w:w="973" w:type="dxa"/>
            <w:vAlign w:val="center"/>
          </w:tcPr>
          <w:p w14:paraId="788485B4" w14:textId="247AF338" w:rsidR="00C67CDC" w:rsidRPr="00AF2F88" w:rsidRDefault="00C67CDC" w:rsidP="00C67CDC">
            <w:pPr>
              <w:spacing w:line="266" w:lineRule="exact"/>
              <w:jc w:val="center"/>
              <w:rPr>
                <w:rFonts w:ascii="Meiryo UI" w:eastAsia="Meiryo UI" w:hAnsi="Meiryo UI" w:cs="Meiryo UI"/>
                <w:spacing w:val="-1"/>
              </w:rPr>
            </w:pPr>
            <w:r w:rsidRPr="001D0739">
              <w:rPr>
                <w:rFonts w:ascii="Meiryo UI" w:eastAsia="Meiryo UI" w:hAnsi="Meiryo UI" w:cs="Meiryo UI" w:hint="eastAsia"/>
                <w:spacing w:val="-1"/>
              </w:rPr>
              <w:t>R</w:t>
            </w:r>
            <w:r>
              <w:rPr>
                <w:rFonts w:ascii="Meiryo UI" w:eastAsia="Meiryo UI" w:hAnsi="Meiryo UI" w:cs="Meiryo UI" w:hint="eastAsia"/>
                <w:spacing w:val="-1"/>
              </w:rPr>
              <w:t>3</w:t>
            </w:r>
          </w:p>
        </w:tc>
        <w:tc>
          <w:tcPr>
            <w:tcW w:w="1275" w:type="dxa"/>
            <w:vAlign w:val="center"/>
          </w:tcPr>
          <w:p w14:paraId="0F0A3CBC" w14:textId="4AB969C1" w:rsidR="00C67CDC" w:rsidRPr="00CF1E17" w:rsidRDefault="00C67CDC" w:rsidP="00C67CDC">
            <w:pPr>
              <w:spacing w:line="266" w:lineRule="exact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91</w:t>
            </w:r>
          </w:p>
        </w:tc>
        <w:tc>
          <w:tcPr>
            <w:tcW w:w="1701" w:type="dxa"/>
            <w:vAlign w:val="center"/>
          </w:tcPr>
          <w:p w14:paraId="16C8B2F8" w14:textId="10BD2F70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1,187,815</w:t>
            </w:r>
          </w:p>
        </w:tc>
        <w:tc>
          <w:tcPr>
            <w:tcW w:w="1134" w:type="dxa"/>
            <w:vAlign w:val="center"/>
          </w:tcPr>
          <w:p w14:paraId="2C869030" w14:textId="37BB80EE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125,625</w:t>
            </w:r>
          </w:p>
        </w:tc>
        <w:tc>
          <w:tcPr>
            <w:tcW w:w="993" w:type="dxa"/>
            <w:vAlign w:val="center"/>
          </w:tcPr>
          <w:p w14:paraId="41564ED7" w14:textId="5C502EF1" w:rsidR="00C67CDC" w:rsidRPr="008E186D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27,305</w:t>
            </w:r>
          </w:p>
        </w:tc>
        <w:tc>
          <w:tcPr>
            <w:tcW w:w="1134" w:type="dxa"/>
            <w:vAlign w:val="center"/>
          </w:tcPr>
          <w:p w14:paraId="271B59EF" w14:textId="3F62A809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98,320</w:t>
            </w:r>
          </w:p>
        </w:tc>
        <w:tc>
          <w:tcPr>
            <w:tcW w:w="992" w:type="dxa"/>
            <w:vAlign w:val="center"/>
          </w:tcPr>
          <w:p w14:paraId="5F55F8C5" w14:textId="7C693CEE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32,445</w:t>
            </w:r>
          </w:p>
        </w:tc>
        <w:tc>
          <w:tcPr>
            <w:tcW w:w="992" w:type="dxa"/>
            <w:vAlign w:val="center"/>
          </w:tcPr>
          <w:p w14:paraId="00357A55" w14:textId="5558D368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16,492</w:t>
            </w:r>
          </w:p>
        </w:tc>
        <w:tc>
          <w:tcPr>
            <w:tcW w:w="1041" w:type="dxa"/>
            <w:vAlign w:val="center"/>
          </w:tcPr>
          <w:p w14:paraId="1EA2BD69" w14:textId="305524FD" w:rsidR="00C67CDC" w:rsidRPr="00CF1E17" w:rsidRDefault="00C67CDC" w:rsidP="00C67CDC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15,953</w:t>
            </w:r>
          </w:p>
        </w:tc>
      </w:tr>
    </w:tbl>
    <w:p w14:paraId="67DA16EC" w14:textId="77777777" w:rsidR="00D91AB5" w:rsidRPr="00AF2F88" w:rsidRDefault="00D91AB5" w:rsidP="00D91AB5">
      <w:pPr>
        <w:widowControl/>
        <w:autoSpaceDE/>
        <w:autoSpaceDN/>
        <w:snapToGrid w:val="0"/>
        <w:spacing w:line="240" w:lineRule="auto"/>
        <w:ind w:firstLineChars="100" w:firstLine="216"/>
        <w:jc w:val="center"/>
        <w:rPr>
          <w:rFonts w:ascii="Meiryo UI" w:eastAsia="Meiryo UI" w:hAnsi="Meiryo UI" w:cs="Meiryo UI"/>
          <w:szCs w:val="24"/>
        </w:rPr>
      </w:pPr>
    </w:p>
    <w:tbl>
      <w:tblPr>
        <w:tblW w:w="10191" w:type="dxa"/>
        <w:tblInd w:w="250" w:type="dxa"/>
        <w:tblLook w:val="04A0" w:firstRow="1" w:lastRow="0" w:firstColumn="1" w:lastColumn="0" w:noHBand="0" w:noVBand="1"/>
      </w:tblPr>
      <w:tblGrid>
        <w:gridCol w:w="1274"/>
        <w:gridCol w:w="8917"/>
      </w:tblGrid>
      <w:tr w:rsidR="00492492" w:rsidRPr="00AF2F88" w14:paraId="447D9E5B" w14:textId="77777777" w:rsidTr="003363E2">
        <w:trPr>
          <w:trHeight w:val="683"/>
        </w:trPr>
        <w:tc>
          <w:tcPr>
            <w:tcW w:w="1274" w:type="dxa"/>
            <w:shd w:val="clear" w:color="auto" w:fill="auto"/>
            <w:vAlign w:val="center"/>
          </w:tcPr>
          <w:p w14:paraId="34AE592A" w14:textId="77777777" w:rsidR="00492492" w:rsidRPr="00AF2F88" w:rsidRDefault="00492492" w:rsidP="003363E2">
            <w:pPr>
              <w:wordWrap w:val="0"/>
              <w:overflowPunct w:val="0"/>
              <w:snapToGrid w:val="0"/>
              <w:spacing w:line="266" w:lineRule="exact"/>
              <w:ind w:leftChars="-50" w:hangingChars="50" w:hanging="108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（注）TEU</w:t>
            </w:r>
          </w:p>
        </w:tc>
        <w:tc>
          <w:tcPr>
            <w:tcW w:w="8917" w:type="dxa"/>
            <w:shd w:val="clear" w:color="auto" w:fill="auto"/>
            <w:vAlign w:val="center"/>
          </w:tcPr>
          <w:p w14:paraId="1F9F7CA6" w14:textId="77777777" w:rsidR="00492492" w:rsidRPr="00AF2F88" w:rsidRDefault="00492492" w:rsidP="003363E2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/>
              </w:rPr>
              <w:t>T</w:t>
            </w:r>
            <w:r w:rsidRPr="00AF2F88">
              <w:rPr>
                <w:rFonts w:ascii="Meiryo UI" w:eastAsia="Meiryo UI" w:hAnsi="Meiryo UI" w:cs="Meiryo UI" w:hint="eastAsia"/>
              </w:rPr>
              <w:t>wenty-foot equivalent unitsの略。20ft（コンテナの長さ）換算のコンテナ取扱個数の単位。20ft.コンテナ１個を1TEU、40ft.コンテナ１個を２TEUとして計算します。</w:t>
            </w:r>
          </w:p>
        </w:tc>
      </w:tr>
    </w:tbl>
    <w:p w14:paraId="2230EFCA" w14:textId="77777777" w:rsidR="006E0BDE" w:rsidRPr="00AF2F88" w:rsidRDefault="006E0BDE" w:rsidP="00412A3C">
      <w:pPr>
        <w:widowControl/>
        <w:autoSpaceDE/>
        <w:autoSpaceDN/>
        <w:snapToGrid w:val="0"/>
        <w:spacing w:line="240" w:lineRule="auto"/>
        <w:rPr>
          <w:rFonts w:ascii="Meiryo UI" w:eastAsia="Meiryo UI" w:hAnsi="Meiryo UI" w:cs="Meiryo UI"/>
          <w:szCs w:val="24"/>
        </w:rPr>
      </w:pPr>
    </w:p>
    <w:p w14:paraId="4A6BCCFB" w14:textId="77777777" w:rsidR="006E0BDE" w:rsidRPr="00AF2F88" w:rsidRDefault="006E0BDE" w:rsidP="006E0BDE">
      <w:pPr>
        <w:widowControl/>
        <w:autoSpaceDE/>
        <w:autoSpaceDN/>
        <w:snapToGrid w:val="0"/>
        <w:spacing w:line="240" w:lineRule="auto"/>
        <w:ind w:firstLineChars="100" w:firstLine="256"/>
        <w:jc w:val="left"/>
        <w:rPr>
          <w:rFonts w:ascii="Meiryo UI" w:eastAsia="Meiryo UI" w:hAnsi="Meiryo UI" w:cs="Meiryo UI"/>
          <w:b/>
          <w:sz w:val="28"/>
          <w:szCs w:val="28"/>
        </w:rPr>
      </w:pPr>
      <w:r w:rsidRPr="00AF2F88">
        <w:rPr>
          <w:rFonts w:ascii="Meiryo UI" w:eastAsia="Meiryo UI" w:hAnsi="Meiryo UI" w:cs="Meiryo UI" w:hint="eastAsia"/>
          <w:b/>
          <w:sz w:val="28"/>
          <w:szCs w:val="28"/>
        </w:rPr>
        <w:t>○　阪南港</w:t>
      </w:r>
    </w:p>
    <w:p w14:paraId="24A3A6A8" w14:textId="77777777" w:rsidR="006E0BDE" w:rsidRPr="00AF2F88" w:rsidRDefault="006E0BDE" w:rsidP="006E0BDE">
      <w:pPr>
        <w:widowControl/>
        <w:autoSpaceDE/>
        <w:autoSpaceDN/>
        <w:snapToGrid w:val="0"/>
        <w:spacing w:line="240" w:lineRule="auto"/>
        <w:ind w:firstLineChars="100" w:firstLine="216"/>
        <w:jc w:val="left"/>
        <w:rPr>
          <w:rFonts w:ascii="Meiryo UI" w:eastAsia="Meiryo UI" w:hAnsi="Meiryo UI" w:cs="Meiryo UI"/>
          <w:szCs w:val="24"/>
        </w:rPr>
      </w:pPr>
    </w:p>
    <w:p w14:paraId="353D3CF8" w14:textId="44385F02" w:rsidR="006E0BDE" w:rsidRPr="00EB2D46" w:rsidRDefault="00E52B2B" w:rsidP="006E0BDE">
      <w:pPr>
        <w:widowControl/>
        <w:autoSpaceDE/>
        <w:autoSpaceDN/>
        <w:snapToGrid w:val="0"/>
        <w:spacing w:line="240" w:lineRule="auto"/>
        <w:ind w:firstLineChars="100" w:firstLine="216"/>
        <w:jc w:val="left"/>
        <w:rPr>
          <w:rFonts w:ascii="Meiryo UI" w:eastAsia="Meiryo UI" w:hAnsi="Meiryo UI" w:cs="Meiryo UI"/>
          <w:color w:val="000000" w:themeColor="text1"/>
          <w:szCs w:val="24"/>
        </w:rPr>
      </w:pPr>
      <w:r w:rsidRPr="00985031">
        <w:rPr>
          <w:rFonts w:ascii="Meiryo UI" w:eastAsia="Meiryo UI" w:hAnsi="Meiryo UI" w:cs="Meiryo UI" w:hint="eastAsia"/>
          <w:color w:val="000000" w:themeColor="text1"/>
          <w:szCs w:val="24"/>
        </w:rPr>
        <w:t>阪南港の</w:t>
      </w:r>
      <w:r>
        <w:rPr>
          <w:rFonts w:ascii="Meiryo UI" w:eastAsia="Meiryo UI" w:hAnsi="Meiryo UI" w:cs="Meiryo UI" w:hint="eastAsia"/>
          <w:color w:val="000000" w:themeColor="text1"/>
          <w:szCs w:val="24"/>
        </w:rPr>
        <w:t>入港船舶数は</w:t>
      </w:r>
      <w:r w:rsidR="0031590E" w:rsidRPr="0031590E">
        <w:rPr>
          <w:rFonts w:ascii="Meiryo UI" w:eastAsia="Meiryo UI" w:hAnsi="Meiryo UI" w:cs="Meiryo UI"/>
          <w:color w:val="000000" w:themeColor="text1"/>
          <w:szCs w:val="24"/>
        </w:rPr>
        <w:t>4,745</w:t>
      </w:r>
      <w:r w:rsidR="00C44C94" w:rsidRPr="00EB2D46">
        <w:rPr>
          <w:rFonts w:ascii="Meiryo UI" w:eastAsia="Meiryo UI" w:hAnsi="Meiryo UI" w:cs="Meiryo UI" w:hint="eastAsia"/>
          <w:color w:val="000000" w:themeColor="text1"/>
          <w:szCs w:val="24"/>
        </w:rPr>
        <w:t>隻</w:t>
      </w:r>
      <w:r w:rsidR="006E0BDE" w:rsidRPr="00EB2D46">
        <w:rPr>
          <w:rFonts w:ascii="Meiryo UI" w:eastAsia="Meiryo UI" w:hAnsi="Meiryo UI" w:cs="Meiryo UI" w:hint="eastAsia"/>
          <w:color w:val="000000" w:themeColor="text1"/>
          <w:szCs w:val="24"/>
        </w:rPr>
        <w:t>(対前年比</w:t>
      </w:r>
      <w:r w:rsidR="00867425" w:rsidRPr="00867425">
        <w:rPr>
          <w:rFonts w:ascii="Meiryo UI" w:eastAsia="Meiryo UI" w:hAnsi="Meiryo UI" w:cs="Meiryo UI"/>
          <w:color w:val="000000" w:themeColor="text1"/>
          <w:szCs w:val="24"/>
        </w:rPr>
        <w:t>2.8</w:t>
      </w:r>
      <w:r w:rsidR="006E0BDE" w:rsidRPr="00EB2D46">
        <w:rPr>
          <w:rFonts w:ascii="Meiryo UI" w:eastAsia="Meiryo UI" w:hAnsi="Meiryo UI" w:cs="Meiryo UI" w:hint="eastAsia"/>
          <w:color w:val="000000" w:themeColor="text1"/>
          <w:szCs w:val="24"/>
        </w:rPr>
        <w:t>%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6E0BDE" w:rsidRPr="00EB2D46">
        <w:rPr>
          <w:rFonts w:ascii="Meiryo UI" w:eastAsia="Meiryo UI" w:hAnsi="Meiryo UI" w:cs="Meiryo UI" w:hint="eastAsia"/>
          <w:color w:val="000000" w:themeColor="text1"/>
          <w:szCs w:val="24"/>
        </w:rPr>
        <w:t>)、前年より</w:t>
      </w:r>
      <w:r w:rsidR="00867425" w:rsidRPr="00867425">
        <w:rPr>
          <w:rFonts w:ascii="Meiryo UI" w:eastAsia="Meiryo UI" w:hAnsi="Meiryo UI" w:cs="Meiryo UI"/>
          <w:color w:val="000000" w:themeColor="text1"/>
          <w:szCs w:val="24"/>
        </w:rPr>
        <w:t>136</w:t>
      </w:r>
      <w:r w:rsidR="00C44C94" w:rsidRPr="00EB2D46">
        <w:rPr>
          <w:rFonts w:ascii="Meiryo UI" w:eastAsia="Meiryo UI" w:hAnsi="Meiryo UI" w:cs="Meiryo UI" w:hint="eastAsia"/>
          <w:color w:val="000000" w:themeColor="text1"/>
          <w:szCs w:val="24"/>
        </w:rPr>
        <w:t>隻の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減少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（外航：</w:t>
      </w:r>
      <w:r w:rsidR="00867425" w:rsidRPr="00867425">
        <w:rPr>
          <w:rFonts w:ascii="Meiryo UI" w:eastAsia="Meiryo UI" w:hAnsi="Meiryo UI" w:cs="Meiryo UI"/>
          <w:color w:val="000000" w:themeColor="text1"/>
          <w:szCs w:val="24"/>
        </w:rPr>
        <w:t>13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隻</w:t>
      </w:r>
      <w:r w:rsidR="00867425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、内航：</w:t>
      </w:r>
      <w:r w:rsidR="00867425" w:rsidRPr="00867425">
        <w:rPr>
          <w:rFonts w:ascii="Meiryo UI" w:eastAsia="Meiryo UI" w:hAnsi="Meiryo UI" w:cs="Meiryo UI"/>
          <w:color w:val="000000" w:themeColor="text1"/>
          <w:szCs w:val="24"/>
        </w:rPr>
        <w:t>123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隻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）</w:t>
      </w:r>
      <w:r w:rsidR="006E0BDE" w:rsidRPr="00EB2D46">
        <w:rPr>
          <w:rFonts w:ascii="Meiryo UI" w:eastAsia="Meiryo UI" w:hAnsi="Meiryo UI" w:cs="Meiryo UI" w:hint="eastAsia"/>
          <w:color w:val="000000" w:themeColor="text1"/>
          <w:szCs w:val="24"/>
        </w:rPr>
        <w:t>となりました。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また、総トン数は全体で</w:t>
      </w:r>
      <w:r w:rsidR="00867425" w:rsidRPr="00867425">
        <w:rPr>
          <w:rFonts w:ascii="Meiryo UI" w:eastAsia="Meiryo UI" w:hAnsi="Meiryo UI" w:cs="Meiryo UI"/>
          <w:color w:val="000000" w:themeColor="text1"/>
          <w:szCs w:val="24"/>
        </w:rPr>
        <w:t>2,011</w:t>
      </w:r>
      <w:r w:rsidR="00867425">
        <w:rPr>
          <w:rFonts w:ascii="Meiryo UI" w:eastAsia="Meiryo UI" w:hAnsi="Meiryo UI" w:cs="Meiryo UI" w:hint="eastAsia"/>
          <w:color w:val="000000" w:themeColor="text1"/>
          <w:szCs w:val="24"/>
        </w:rPr>
        <w:t>千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トン（対前年比</w:t>
      </w:r>
      <w:r w:rsidR="00867425" w:rsidRPr="00867425">
        <w:rPr>
          <w:rFonts w:ascii="Meiryo UI" w:eastAsia="Meiryo UI" w:hAnsi="Meiryo UI" w:cs="Meiryo UI"/>
          <w:color w:val="000000" w:themeColor="text1"/>
          <w:szCs w:val="24"/>
        </w:rPr>
        <w:t>1.1</w:t>
      </w:r>
      <w:r w:rsidR="00867425" w:rsidRPr="00EB2D46">
        <w:rPr>
          <w:rFonts w:ascii="Meiryo UI" w:eastAsia="Meiryo UI" w:hAnsi="Meiryo UI" w:cs="Meiryo UI" w:hint="eastAsia"/>
          <w:color w:val="000000" w:themeColor="text1"/>
          <w:szCs w:val="24"/>
        </w:rPr>
        <w:t>%</w:t>
      </w:r>
      <w:r w:rsidR="00867425">
        <w:rPr>
          <w:rFonts w:ascii="Meiryo UI" w:eastAsia="Meiryo UI" w:hAnsi="Meiryo UI" w:cs="Meiryo UI" w:hint="eastAsia"/>
          <w:color w:val="000000" w:themeColor="text1"/>
          <w:szCs w:val="24"/>
        </w:rPr>
        <w:t>増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）となり、前年より</w:t>
      </w:r>
      <w:r w:rsidR="00867425" w:rsidRPr="00867425">
        <w:rPr>
          <w:rFonts w:ascii="Meiryo UI" w:eastAsia="Meiryo UI" w:hAnsi="Meiryo UI" w:cs="Meiryo UI"/>
          <w:color w:val="000000" w:themeColor="text1"/>
          <w:szCs w:val="24"/>
        </w:rPr>
        <w:t>22</w:t>
      </w:r>
      <w:r w:rsidR="00867425">
        <w:rPr>
          <w:rFonts w:ascii="Meiryo UI" w:eastAsia="Meiryo UI" w:hAnsi="Meiryo UI" w:cs="Meiryo UI" w:hint="eastAsia"/>
          <w:color w:val="000000" w:themeColor="text1"/>
          <w:szCs w:val="24"/>
        </w:rPr>
        <w:t>千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トン</w:t>
      </w:r>
      <w:r w:rsidR="00867425">
        <w:rPr>
          <w:rFonts w:ascii="Meiryo UI" w:eastAsia="Meiryo UI" w:hAnsi="Meiryo UI" w:cs="Meiryo UI" w:hint="eastAsia"/>
          <w:color w:val="000000" w:themeColor="text1"/>
          <w:szCs w:val="24"/>
        </w:rPr>
        <w:t>増加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しました。</w:t>
      </w:r>
    </w:p>
    <w:p w14:paraId="0958C9F1" w14:textId="4074127D" w:rsidR="006E0BDE" w:rsidRPr="00EB2D46" w:rsidRDefault="006E0BDE" w:rsidP="006E0BDE">
      <w:pPr>
        <w:widowControl/>
        <w:autoSpaceDE/>
        <w:autoSpaceDN/>
        <w:snapToGrid w:val="0"/>
        <w:spacing w:line="240" w:lineRule="auto"/>
        <w:ind w:left="216" w:hangingChars="100" w:hanging="216"/>
        <w:jc w:val="left"/>
        <w:rPr>
          <w:rFonts w:ascii="Meiryo UI" w:eastAsia="Meiryo UI" w:hAnsi="Meiryo UI" w:cs="Meiryo UI"/>
          <w:szCs w:val="24"/>
        </w:rPr>
      </w:pPr>
      <w:r w:rsidRPr="00EB2D46">
        <w:rPr>
          <w:rFonts w:ascii="Meiryo UI" w:eastAsia="Meiryo UI" w:hAnsi="Meiryo UI" w:cs="Meiryo UI"/>
          <w:color w:val="000000" w:themeColor="text1"/>
          <w:szCs w:val="24"/>
        </w:rPr>
        <w:br/>
      </w:r>
      <w:r w:rsidRPr="00EB2D46">
        <w:rPr>
          <w:rFonts w:ascii="Meiryo UI" w:eastAsia="Meiryo UI" w:hAnsi="Meiryo UI" w:cs="Meiryo UI" w:hint="eastAsia"/>
          <w:color w:val="000000" w:themeColor="text1"/>
          <w:szCs w:val="24"/>
        </w:rPr>
        <w:t>また、海上出入の取扱貨物</w:t>
      </w:r>
      <w:r w:rsidR="006A4931" w:rsidRPr="00EB2D46">
        <w:rPr>
          <w:rFonts w:ascii="Meiryo UI" w:eastAsia="Meiryo UI" w:hAnsi="Meiryo UI" w:cs="Meiryo UI" w:hint="eastAsia"/>
          <w:color w:val="000000" w:themeColor="text1"/>
          <w:szCs w:val="24"/>
        </w:rPr>
        <w:t>量</w:t>
      </w:r>
      <w:r w:rsidRPr="00EB2D46">
        <w:rPr>
          <w:rFonts w:ascii="Meiryo UI" w:eastAsia="Meiryo UI" w:hAnsi="Meiryo UI" w:cs="Meiryo UI" w:hint="eastAsia"/>
          <w:color w:val="000000" w:themeColor="text1"/>
          <w:szCs w:val="24"/>
        </w:rPr>
        <w:t>は、全体で</w:t>
      </w:r>
      <w:r w:rsidR="00867425" w:rsidRPr="00867425">
        <w:rPr>
          <w:rFonts w:ascii="Meiryo UI" w:eastAsia="Meiryo UI" w:hAnsi="Meiryo UI" w:cs="Meiryo UI"/>
          <w:color w:val="000000" w:themeColor="text1"/>
          <w:szCs w:val="24"/>
        </w:rPr>
        <w:t>1,857</w:t>
      </w:r>
      <w:r w:rsidR="00867425">
        <w:rPr>
          <w:rFonts w:ascii="Meiryo UI" w:eastAsia="Meiryo UI" w:hAnsi="Meiryo UI" w:cs="Meiryo UI" w:hint="eastAsia"/>
          <w:color w:val="000000" w:themeColor="text1"/>
          <w:szCs w:val="24"/>
        </w:rPr>
        <w:t>千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トン(</w:t>
      </w:r>
      <w:r w:rsidR="00686CD7">
        <w:rPr>
          <w:rFonts w:ascii="Meiryo UI" w:eastAsia="Meiryo UI" w:hAnsi="Meiryo UI" w:cs="Meiryo UI" w:hint="eastAsia"/>
          <w:color w:val="000000" w:themeColor="text1"/>
          <w:szCs w:val="24"/>
        </w:rPr>
        <w:t>対前年比</w:t>
      </w:r>
      <w:r w:rsidR="00867425" w:rsidRPr="00867425">
        <w:rPr>
          <w:rFonts w:ascii="Meiryo UI" w:eastAsia="Meiryo UI" w:hAnsi="Meiryo UI" w:cs="Meiryo UI"/>
          <w:color w:val="000000" w:themeColor="text1"/>
          <w:szCs w:val="24"/>
        </w:rPr>
        <w:t>2.3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%</w:t>
      </w:r>
      <w:r w:rsidR="00867425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)、うち外貿貨物量は</w:t>
      </w:r>
      <w:r w:rsidR="00867425" w:rsidRPr="00867425">
        <w:rPr>
          <w:rFonts w:ascii="Meiryo UI" w:eastAsia="Meiryo UI" w:hAnsi="Meiryo UI" w:cs="Meiryo UI"/>
          <w:color w:val="000000" w:themeColor="text1"/>
          <w:szCs w:val="24"/>
        </w:rPr>
        <w:t>176</w:t>
      </w:r>
      <w:r w:rsidR="00867425">
        <w:rPr>
          <w:rFonts w:ascii="Meiryo UI" w:eastAsia="Meiryo UI" w:hAnsi="Meiryo UI" w:cs="Meiryo UI" w:hint="eastAsia"/>
          <w:color w:val="000000" w:themeColor="text1"/>
          <w:szCs w:val="24"/>
        </w:rPr>
        <w:t>千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トン(</w:t>
      </w:r>
      <w:r w:rsidR="00FB5E63">
        <w:rPr>
          <w:rFonts w:ascii="Meiryo UI" w:eastAsia="Meiryo UI" w:hAnsi="Meiryo UI" w:cs="Meiryo UI" w:hint="eastAsia"/>
          <w:color w:val="000000" w:themeColor="text1"/>
          <w:szCs w:val="24"/>
        </w:rPr>
        <w:t>対前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年比</w:t>
      </w:r>
      <w:r w:rsidR="000C28A0" w:rsidRPr="000C28A0">
        <w:rPr>
          <w:rFonts w:ascii="Meiryo UI" w:eastAsia="Meiryo UI" w:hAnsi="Meiryo UI" w:cs="Meiryo UI"/>
          <w:color w:val="000000" w:themeColor="text1"/>
          <w:szCs w:val="24"/>
        </w:rPr>
        <w:t>31.0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%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)、内貿貨物量は</w:t>
      </w:r>
      <w:r w:rsidR="000C28A0" w:rsidRPr="000C28A0">
        <w:rPr>
          <w:rFonts w:ascii="Meiryo UI" w:eastAsia="Meiryo UI" w:hAnsi="Meiryo UI" w:cs="Meiryo UI"/>
          <w:color w:val="000000" w:themeColor="text1"/>
          <w:szCs w:val="24"/>
        </w:rPr>
        <w:t>1,681</w:t>
      </w:r>
      <w:r w:rsidR="000C28A0">
        <w:rPr>
          <w:rFonts w:ascii="Meiryo UI" w:eastAsia="Meiryo UI" w:hAnsi="Meiryo UI" w:cs="Meiryo UI" w:hint="eastAsia"/>
          <w:color w:val="000000" w:themeColor="text1"/>
          <w:szCs w:val="24"/>
        </w:rPr>
        <w:t>千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トン(対前年比</w:t>
      </w:r>
      <w:r w:rsidR="000C28A0" w:rsidRPr="000C28A0">
        <w:rPr>
          <w:rFonts w:ascii="Meiryo UI" w:eastAsia="Meiryo UI" w:hAnsi="Meiryo UI" w:cs="Meiryo UI"/>
          <w:color w:val="000000" w:themeColor="text1"/>
          <w:szCs w:val="24"/>
        </w:rPr>
        <w:t>2.1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%</w:t>
      </w:r>
      <w:r w:rsidR="000C28A0">
        <w:rPr>
          <w:rFonts w:ascii="Meiryo UI" w:eastAsia="Meiryo UI" w:hAnsi="Meiryo UI" w:cs="Meiryo UI" w:hint="eastAsia"/>
          <w:color w:val="000000" w:themeColor="text1"/>
          <w:szCs w:val="24"/>
        </w:rPr>
        <w:t>増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)となり、前年より全体で</w:t>
      </w:r>
      <w:r w:rsidR="000C28A0" w:rsidRPr="000C28A0">
        <w:rPr>
          <w:rFonts w:ascii="Meiryo UI" w:eastAsia="Meiryo UI" w:hAnsi="Meiryo UI" w:cs="Meiryo UI"/>
          <w:color w:val="000000" w:themeColor="text1"/>
          <w:szCs w:val="24"/>
        </w:rPr>
        <w:t>44</w:t>
      </w:r>
      <w:r w:rsidR="000C28A0">
        <w:rPr>
          <w:rFonts w:ascii="Meiryo UI" w:eastAsia="Meiryo UI" w:hAnsi="Meiryo UI" w:cs="Meiryo UI" w:hint="eastAsia"/>
          <w:color w:val="000000" w:themeColor="text1"/>
          <w:szCs w:val="24"/>
        </w:rPr>
        <w:t>千</w:t>
      </w:r>
      <w:r w:rsidR="00412A3C" w:rsidRPr="00EB2D46">
        <w:rPr>
          <w:rFonts w:ascii="Meiryo UI" w:eastAsia="Meiryo UI" w:hAnsi="Meiryo UI" w:cs="Meiryo UI" w:hint="eastAsia"/>
          <w:szCs w:val="24"/>
        </w:rPr>
        <w:t>トンの</w:t>
      </w:r>
      <w:r w:rsidR="00985031">
        <w:rPr>
          <w:rFonts w:ascii="Meiryo UI" w:eastAsia="Meiryo UI" w:hAnsi="Meiryo UI" w:cs="Meiryo UI" w:hint="eastAsia"/>
          <w:szCs w:val="24"/>
        </w:rPr>
        <w:t>減少</w:t>
      </w:r>
      <w:r w:rsidR="00412A3C" w:rsidRPr="00EB2D46">
        <w:rPr>
          <w:rFonts w:ascii="Meiryo UI" w:eastAsia="Meiryo UI" w:hAnsi="Meiryo UI" w:cs="Meiryo UI" w:hint="eastAsia"/>
          <w:szCs w:val="24"/>
        </w:rPr>
        <w:t>となりました。</w:t>
      </w:r>
    </w:p>
    <w:p w14:paraId="2E47DFD8" w14:textId="77777777" w:rsidR="006E0BDE" w:rsidRPr="0071228A" w:rsidRDefault="006E0BDE" w:rsidP="006E0BDE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  <w:highlight w:val="yellow"/>
        </w:rPr>
      </w:pPr>
    </w:p>
    <w:p w14:paraId="16632B47" w14:textId="094ABCC7" w:rsidR="00412A3C" w:rsidRPr="00AF2F88" w:rsidRDefault="000E3B83" w:rsidP="006E0BDE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  <w:r w:rsidRPr="0064711F">
        <w:rPr>
          <w:rFonts w:ascii="Meiryo UI" w:eastAsia="Meiryo UI" w:hAnsi="Meiryo UI" w:cs="Meiryo UI" w:hint="eastAsia"/>
          <w:szCs w:val="24"/>
        </w:rPr>
        <w:t xml:space="preserve">　なお、取扱貨物の主要品種は、砂利・砂、</w:t>
      </w:r>
      <w:r w:rsidR="004F380B" w:rsidRPr="0064711F">
        <w:rPr>
          <w:rFonts w:ascii="Meiryo UI" w:eastAsia="Meiryo UI" w:hAnsi="Meiryo UI" w:cs="Meiryo UI" w:hint="eastAsia"/>
          <w:szCs w:val="24"/>
        </w:rPr>
        <w:t>その他の石油</w:t>
      </w:r>
      <w:r w:rsidR="00A22895">
        <w:rPr>
          <w:rFonts w:ascii="Meiryo UI" w:eastAsia="Meiryo UI" w:hAnsi="Meiryo UI" w:cs="Meiryo UI" w:hint="eastAsia"/>
          <w:szCs w:val="24"/>
        </w:rPr>
        <w:t>、非金属鉱物</w:t>
      </w:r>
      <w:r w:rsidR="004F380B" w:rsidRPr="0064711F">
        <w:rPr>
          <w:rFonts w:ascii="Meiryo UI" w:eastAsia="Meiryo UI" w:hAnsi="Meiryo UI" w:cs="Meiryo UI" w:hint="eastAsia"/>
          <w:szCs w:val="24"/>
        </w:rPr>
        <w:t>、</w:t>
      </w:r>
      <w:r w:rsidR="00B04426">
        <w:rPr>
          <w:rFonts w:ascii="Meiryo UI" w:eastAsia="Meiryo UI" w:hAnsi="Meiryo UI" w:cs="Meiryo UI" w:hint="eastAsia"/>
          <w:szCs w:val="24"/>
        </w:rPr>
        <w:t>鋼材、</w:t>
      </w:r>
      <w:r w:rsidR="00DB69D9" w:rsidRPr="0064711F">
        <w:rPr>
          <w:rFonts w:ascii="Meiryo UI" w:eastAsia="Meiryo UI" w:hAnsi="Meiryo UI" w:cs="Meiryo UI" w:hint="eastAsia"/>
          <w:szCs w:val="24"/>
        </w:rPr>
        <w:t>木材チップ</w:t>
      </w:r>
      <w:r w:rsidR="00412A3C" w:rsidRPr="0064711F">
        <w:rPr>
          <w:rFonts w:ascii="Meiryo UI" w:eastAsia="Meiryo UI" w:hAnsi="Meiryo UI" w:cs="Meiryo UI" w:hint="eastAsia"/>
          <w:szCs w:val="24"/>
        </w:rPr>
        <w:t>です。</w:t>
      </w:r>
    </w:p>
    <w:p w14:paraId="757FF30B" w14:textId="77777777" w:rsidR="00A71A51" w:rsidRPr="00AF2F88" w:rsidRDefault="00A71A51" w:rsidP="006E0BDE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</w:p>
    <w:p w14:paraId="489BEC4D" w14:textId="77777777" w:rsidR="00B04426" w:rsidRPr="00187B3C" w:rsidRDefault="00A71A51" w:rsidP="00187B3C">
      <w:pPr>
        <w:widowControl/>
        <w:autoSpaceDE/>
        <w:autoSpaceDN/>
        <w:snapToGrid w:val="0"/>
        <w:spacing w:line="240" w:lineRule="auto"/>
        <w:jc w:val="center"/>
        <w:rPr>
          <w:rFonts w:ascii="Meiryo UI" w:eastAsia="SimSun" w:hAnsi="Meiryo UI" w:cs="Meiryo UI"/>
          <w:szCs w:val="24"/>
          <w:lang w:eastAsia="zh-CN"/>
        </w:rPr>
      </w:pPr>
      <w:r w:rsidRPr="00AF2F88">
        <w:rPr>
          <w:rFonts w:ascii="Meiryo UI" w:eastAsia="Meiryo UI" w:hAnsi="Meiryo UI" w:cs="Meiryo UI" w:hint="eastAsia"/>
          <w:szCs w:val="24"/>
          <w:lang w:eastAsia="zh-CN"/>
        </w:rPr>
        <w:t>阪南港　　入港船舶数、取扱貨物量　年次表</w:t>
      </w:r>
    </w:p>
    <w:tbl>
      <w:tblPr>
        <w:tblStyle w:val="ab"/>
        <w:tblW w:w="10256" w:type="dxa"/>
        <w:tblLayout w:type="fixed"/>
        <w:tblLook w:val="04A0" w:firstRow="1" w:lastRow="0" w:firstColumn="1" w:lastColumn="0" w:noHBand="0" w:noVBand="1"/>
      </w:tblPr>
      <w:tblGrid>
        <w:gridCol w:w="932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B04426" w:rsidRPr="00AF2F88" w14:paraId="6567B5B6" w14:textId="77777777" w:rsidTr="00B04426">
        <w:tc>
          <w:tcPr>
            <w:tcW w:w="932" w:type="dxa"/>
            <w:vMerge w:val="restart"/>
            <w:vAlign w:val="center"/>
          </w:tcPr>
          <w:p w14:paraId="20C510D4" w14:textId="77777777"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年次</w:t>
            </w:r>
          </w:p>
        </w:tc>
        <w:tc>
          <w:tcPr>
            <w:tcW w:w="3108" w:type="dxa"/>
            <w:gridSpan w:val="3"/>
          </w:tcPr>
          <w:p w14:paraId="43235A1A" w14:textId="77777777" w:rsidR="00B04426" w:rsidRPr="00AF2F88" w:rsidRDefault="00B04426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隻　数（隻）</w:t>
            </w:r>
          </w:p>
        </w:tc>
        <w:tc>
          <w:tcPr>
            <w:tcW w:w="3108" w:type="dxa"/>
            <w:gridSpan w:val="3"/>
          </w:tcPr>
          <w:p w14:paraId="3E445D0E" w14:textId="77777777" w:rsidR="00B04426" w:rsidRPr="00AF2F88" w:rsidRDefault="00B04426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総トン数（千トン）</w:t>
            </w:r>
          </w:p>
        </w:tc>
        <w:tc>
          <w:tcPr>
            <w:tcW w:w="3108" w:type="dxa"/>
            <w:gridSpan w:val="3"/>
          </w:tcPr>
          <w:p w14:paraId="5FB2B21C" w14:textId="77777777" w:rsidR="00B04426" w:rsidRPr="00AF2F88" w:rsidRDefault="00B04426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貨物量（千トン）</w:t>
            </w:r>
          </w:p>
        </w:tc>
      </w:tr>
      <w:tr w:rsidR="00B04426" w:rsidRPr="002D744C" w14:paraId="2651858B" w14:textId="77777777" w:rsidTr="00B04426">
        <w:tc>
          <w:tcPr>
            <w:tcW w:w="932" w:type="dxa"/>
            <w:vMerge/>
          </w:tcPr>
          <w:p w14:paraId="56B2E347" w14:textId="77777777"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036" w:type="dxa"/>
          </w:tcPr>
          <w:p w14:paraId="27C604AB" w14:textId="77777777"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1036" w:type="dxa"/>
          </w:tcPr>
          <w:p w14:paraId="72ADE0D8" w14:textId="77777777"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航</w:t>
            </w:r>
          </w:p>
        </w:tc>
        <w:tc>
          <w:tcPr>
            <w:tcW w:w="1036" w:type="dxa"/>
          </w:tcPr>
          <w:p w14:paraId="1397BEAD" w14:textId="77777777"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航</w:t>
            </w:r>
          </w:p>
        </w:tc>
        <w:tc>
          <w:tcPr>
            <w:tcW w:w="1036" w:type="dxa"/>
          </w:tcPr>
          <w:p w14:paraId="3F7A9E3B" w14:textId="77777777"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1036" w:type="dxa"/>
          </w:tcPr>
          <w:p w14:paraId="5E151DCA" w14:textId="77777777"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航</w:t>
            </w:r>
          </w:p>
        </w:tc>
        <w:tc>
          <w:tcPr>
            <w:tcW w:w="1036" w:type="dxa"/>
          </w:tcPr>
          <w:p w14:paraId="6B24BED9" w14:textId="77777777"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航</w:t>
            </w:r>
          </w:p>
        </w:tc>
        <w:tc>
          <w:tcPr>
            <w:tcW w:w="1036" w:type="dxa"/>
          </w:tcPr>
          <w:p w14:paraId="7BBA7D52" w14:textId="77777777"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1036" w:type="dxa"/>
          </w:tcPr>
          <w:p w14:paraId="3C66A19C" w14:textId="77777777"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貿</w:t>
            </w:r>
          </w:p>
        </w:tc>
        <w:tc>
          <w:tcPr>
            <w:tcW w:w="1036" w:type="dxa"/>
          </w:tcPr>
          <w:p w14:paraId="4852AA06" w14:textId="77777777"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貿</w:t>
            </w:r>
          </w:p>
        </w:tc>
      </w:tr>
      <w:tr w:rsidR="00797BBA" w:rsidRPr="007D31F3" w14:paraId="3B0007E9" w14:textId="77777777" w:rsidTr="00552D1D">
        <w:trPr>
          <w:trHeight w:val="382"/>
        </w:trPr>
        <w:tc>
          <w:tcPr>
            <w:tcW w:w="932" w:type="dxa"/>
            <w:tcBorders>
              <w:bottom w:val="nil"/>
            </w:tcBorders>
            <w:vAlign w:val="center"/>
          </w:tcPr>
          <w:p w14:paraId="207CE56A" w14:textId="2113AD06" w:rsidR="00797BBA" w:rsidRPr="00552D1D" w:rsidRDefault="00797BBA" w:rsidP="00552D1D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52D1D">
              <w:rPr>
                <w:rFonts w:ascii="Meiryo UI" w:eastAsia="Meiryo UI" w:hAnsi="Meiryo UI" w:cs="Meiryo UI" w:hint="eastAsia"/>
                <w:szCs w:val="24"/>
              </w:rPr>
              <w:t>R</w:t>
            </w:r>
            <w:r w:rsidR="00A22895" w:rsidRPr="00552D1D">
              <w:rPr>
                <w:rFonts w:ascii="Meiryo UI" w:eastAsia="Meiryo UI" w:hAnsi="Meiryo UI" w:cs="Meiryo UI" w:hint="eastAsia"/>
                <w:szCs w:val="24"/>
              </w:rPr>
              <w:t>5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14:paraId="7279C4A8" w14:textId="65582F99" w:rsidR="00797BBA" w:rsidRPr="00552D1D" w:rsidRDefault="00A22895" w:rsidP="00552D1D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52D1D">
              <w:rPr>
                <w:rFonts w:ascii="Meiryo UI" w:eastAsia="Meiryo UI" w:hAnsi="Meiryo UI" w:cs="Meiryo UI"/>
                <w:szCs w:val="24"/>
              </w:rPr>
              <w:t>4,745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14:paraId="447A673A" w14:textId="3B7F232A" w:rsidR="00797BBA" w:rsidRPr="00552D1D" w:rsidRDefault="00A22895" w:rsidP="00552D1D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52D1D">
              <w:rPr>
                <w:rFonts w:ascii="Meiryo UI" w:eastAsia="Meiryo UI" w:hAnsi="Meiryo UI" w:cs="Meiryo UI"/>
                <w:szCs w:val="24"/>
              </w:rPr>
              <w:t>49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14:paraId="26D70233" w14:textId="77294729" w:rsidR="00797BBA" w:rsidRPr="00552D1D" w:rsidRDefault="00A22895" w:rsidP="00552D1D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52D1D">
              <w:rPr>
                <w:rFonts w:ascii="Meiryo UI" w:eastAsia="Meiryo UI" w:hAnsi="Meiryo UI" w:cs="Meiryo UI"/>
                <w:szCs w:val="24"/>
              </w:rPr>
              <w:t>4,696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14:paraId="217C281C" w14:textId="6FE9AF08" w:rsidR="00797BBA" w:rsidRPr="00526335" w:rsidRDefault="00552D1D" w:rsidP="00797BBA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  <w:t>2,011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14:paraId="331B7BE3" w14:textId="15F2E893" w:rsidR="00797BBA" w:rsidRPr="00526335" w:rsidRDefault="00552D1D" w:rsidP="00797BBA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  <w:t>261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14:paraId="406C7268" w14:textId="1626B1C3" w:rsidR="00797BBA" w:rsidRPr="00526335" w:rsidRDefault="00552D1D" w:rsidP="00797BBA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  <w:t>1,750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14:paraId="1B6DC970" w14:textId="4608DC22" w:rsidR="00797BBA" w:rsidRPr="00526335" w:rsidRDefault="00552D1D" w:rsidP="00797BBA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  <w:t>1,857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14:paraId="5DD5965E" w14:textId="03245096" w:rsidR="00797BBA" w:rsidRPr="00526335" w:rsidRDefault="00552D1D" w:rsidP="00797BBA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  <w:t>176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14:paraId="65F67554" w14:textId="70FD7B1C" w:rsidR="00797BBA" w:rsidRPr="00526335" w:rsidRDefault="00552D1D" w:rsidP="00797BBA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  <w:t>1,681</w:t>
            </w:r>
          </w:p>
        </w:tc>
      </w:tr>
      <w:tr w:rsidR="00B04426" w:rsidRPr="00490DF1" w14:paraId="50F0C236" w14:textId="77777777" w:rsidTr="00B04426">
        <w:trPr>
          <w:trHeight w:val="382"/>
        </w:trPr>
        <w:tc>
          <w:tcPr>
            <w:tcW w:w="932" w:type="dxa"/>
            <w:tcBorders>
              <w:top w:val="nil"/>
            </w:tcBorders>
          </w:tcPr>
          <w:p w14:paraId="0B3C3ACF" w14:textId="77777777" w:rsidR="00B04426" w:rsidRPr="00A10958" w:rsidRDefault="00B04426" w:rsidP="00B04426">
            <w:pPr>
              <w:pStyle w:val="aa"/>
              <w:spacing w:line="360" w:lineRule="exact"/>
              <w:jc w:val="left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  <w:r w:rsidRPr="00B04426">
              <w:rPr>
                <w:rFonts w:ascii="Meiryo UI" w:eastAsia="Meiryo UI" w:hAnsi="Meiryo UI" w:cs="Meiryo UI" w:hint="eastAsia"/>
                <w:spacing w:val="2"/>
                <w:w w:val="52"/>
                <w:szCs w:val="24"/>
                <w:fitText w:val="750" w:id="-1229147136"/>
              </w:rPr>
              <w:t>対</w:t>
            </w:r>
            <w:r w:rsidRPr="00B04426">
              <w:rPr>
                <w:rFonts w:ascii="Meiryo UI" w:eastAsia="Meiryo UI" w:hAnsi="Meiryo UI" w:cs="Meiryo UI" w:hint="eastAsia"/>
                <w:spacing w:val="0"/>
                <w:w w:val="52"/>
                <w:szCs w:val="24"/>
                <w:fitText w:val="750" w:id="-1229147136"/>
              </w:rPr>
              <w:t>前年比(%)</w:t>
            </w:r>
          </w:p>
        </w:tc>
        <w:tc>
          <w:tcPr>
            <w:tcW w:w="1036" w:type="dxa"/>
            <w:tcBorders>
              <w:top w:val="nil"/>
            </w:tcBorders>
          </w:tcPr>
          <w:p w14:paraId="20A8BD6A" w14:textId="45C8A4B8" w:rsidR="00B04426" w:rsidRPr="00552D1D" w:rsidRDefault="00B04426" w:rsidP="008C218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2000"/>
              </w:rPr>
              <w:t>(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2000"/>
              </w:rPr>
              <w:fldChar w:fldCharType="begin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2000"/>
              </w:rPr>
              <w:instrText xml:space="preserve"> =B3/b5*100 \# "0.0%" </w:instrTex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2000"/>
              </w:rPr>
              <w:fldChar w:fldCharType="separate"/>
            </w:r>
            <w:r w:rsidR="00552D1D"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2000"/>
              </w:rPr>
              <w:t>97.2%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2000"/>
              </w:rPr>
              <w:fldChar w:fldCharType="end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2000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14:paraId="0477576A" w14:textId="6A64A7A9" w:rsidR="00B04426" w:rsidRPr="00552D1D" w:rsidRDefault="00B04426" w:rsidP="008C218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9"/>
              </w:rPr>
              <w:t>(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9"/>
              </w:rPr>
              <w:fldChar w:fldCharType="begin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9"/>
              </w:rPr>
              <w:instrText xml:space="preserve"> =C3/C5*100 \# "0.0%" </w:instrTex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9"/>
              </w:rPr>
              <w:fldChar w:fldCharType="separate"/>
            </w:r>
            <w:r w:rsidR="00552D1D"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9"/>
              </w:rPr>
              <w:t>79.0%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9"/>
              </w:rPr>
              <w:fldChar w:fldCharType="end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9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14:paraId="7161310E" w14:textId="662BAB00" w:rsidR="00B04426" w:rsidRPr="00552D1D" w:rsidRDefault="00B04426" w:rsidP="008C218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8"/>
              </w:rPr>
              <w:t>(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8"/>
              </w:rPr>
              <w:fldChar w:fldCharType="begin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8"/>
              </w:rPr>
              <w:instrText xml:space="preserve"> =d3/d5*100 \# "0.0%" </w:instrTex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8"/>
              </w:rPr>
              <w:fldChar w:fldCharType="separate"/>
            </w:r>
            <w:r w:rsidR="00552D1D"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8"/>
              </w:rPr>
              <w:t>97.4%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8"/>
              </w:rPr>
              <w:fldChar w:fldCharType="end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8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14:paraId="38A3E517" w14:textId="367A7D72" w:rsidR="00B04426" w:rsidRPr="00552D1D" w:rsidRDefault="00B04426" w:rsidP="008C218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2" w:id="-958751997"/>
              </w:rPr>
              <w:t>(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2" w:id="-958751997"/>
              </w:rPr>
              <w:fldChar w:fldCharType="begin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2" w:id="-958751997"/>
              </w:rPr>
              <w:instrText xml:space="preserve"> =e3/e5*100 \# "0.0%" </w:instrTex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2" w:id="-958751997"/>
              </w:rPr>
              <w:fldChar w:fldCharType="separate"/>
            </w:r>
            <w:r w:rsidR="00552D1D"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2" w:id="-958751997"/>
              </w:rPr>
              <w:t>101.1%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2" w:id="-958751997"/>
              </w:rPr>
              <w:fldChar w:fldCharType="end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2" w:id="-958751997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14:paraId="029878B4" w14:textId="0673B671" w:rsidR="00B04426" w:rsidRPr="00552D1D" w:rsidRDefault="00B04426" w:rsidP="008C218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</w:rPr>
            </w:pPr>
            <w:r w:rsidRPr="000D6A1B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9" w:id="-958751996"/>
              </w:rPr>
              <w:t>(</w:t>
            </w:r>
            <w:r w:rsidRPr="000D6A1B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9" w:id="-958751996"/>
              </w:rPr>
              <w:fldChar w:fldCharType="begin"/>
            </w:r>
            <w:r w:rsidRPr="000D6A1B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9" w:id="-958751996"/>
              </w:rPr>
              <w:instrText xml:space="preserve"> =f3/f5*100 \# "0.0%" </w:instrText>
            </w:r>
            <w:r w:rsidRPr="000D6A1B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9" w:id="-958751996"/>
              </w:rPr>
              <w:fldChar w:fldCharType="separate"/>
            </w:r>
            <w:r w:rsidR="00552D1D" w:rsidRPr="000D6A1B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9" w:id="-958751996"/>
              </w:rPr>
              <w:t>79.8%</w:t>
            </w:r>
            <w:r w:rsidRPr="000D6A1B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9" w:id="-958751996"/>
              </w:rPr>
              <w:fldChar w:fldCharType="end"/>
            </w:r>
            <w:r w:rsidRPr="000D6A1B">
              <w:rPr>
                <w:rFonts w:ascii="Meiryo UI" w:eastAsia="Meiryo UI" w:hAnsi="Meiryo UI" w:cs="Meiryo UI"/>
                <w:color w:val="000000" w:themeColor="text1"/>
                <w:spacing w:val="5"/>
                <w:w w:val="82"/>
                <w:sz w:val="22"/>
                <w:szCs w:val="22"/>
                <w:fitText w:val="749" w:id="-958751996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14:paraId="2E5B4099" w14:textId="7FDE7EA1" w:rsidR="00B04426" w:rsidRPr="00552D1D" w:rsidRDefault="00B04426" w:rsidP="008C218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2" w:id="-958751995"/>
              </w:rPr>
              <w:t>(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2" w:id="-958751995"/>
              </w:rPr>
              <w:fldChar w:fldCharType="begin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2" w:id="-958751995"/>
              </w:rPr>
              <w:instrText xml:space="preserve"> =g3/g5*100 \# "0.0%" </w:instrTex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2" w:id="-958751995"/>
              </w:rPr>
              <w:fldChar w:fldCharType="separate"/>
            </w:r>
            <w:r w:rsidR="00552D1D"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2" w:id="-958751995"/>
              </w:rPr>
              <w:t>105.4%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2" w:id="-958751995"/>
              </w:rPr>
              <w:fldChar w:fldCharType="end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2" w:id="-958751995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14:paraId="7DC9F1B1" w14:textId="7E37633D" w:rsidR="00B04426" w:rsidRPr="00552D1D" w:rsidRDefault="00B04426" w:rsidP="008C218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4"/>
              </w:rPr>
              <w:t>(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4"/>
              </w:rPr>
              <w:fldChar w:fldCharType="begin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4"/>
              </w:rPr>
              <w:instrText xml:space="preserve"> =h3/h5*100 \# "0.0%" </w:instrTex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4"/>
              </w:rPr>
              <w:fldChar w:fldCharType="separate"/>
            </w:r>
            <w:r w:rsidR="00552D1D"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4"/>
              </w:rPr>
              <w:t>97.7%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4"/>
              </w:rPr>
              <w:fldChar w:fldCharType="end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4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14:paraId="474A086A" w14:textId="6BD40829" w:rsidR="00B04426" w:rsidRPr="00552D1D" w:rsidRDefault="00B04426" w:rsidP="008C218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3"/>
              </w:rPr>
              <w:t>(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3"/>
              </w:rPr>
              <w:fldChar w:fldCharType="begin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3"/>
              </w:rPr>
              <w:instrText xml:space="preserve"> =i3/i5*100 \# "0.0%" </w:instrTex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3"/>
              </w:rPr>
              <w:fldChar w:fldCharType="separate"/>
            </w:r>
            <w:r w:rsidR="00552D1D"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3"/>
              </w:rPr>
              <w:t>69.0%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3"/>
              </w:rPr>
              <w:fldChar w:fldCharType="end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9" w:id="-958751993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14:paraId="7E31A0BF" w14:textId="4626FF0E" w:rsidR="00B04426" w:rsidRPr="00552D1D" w:rsidRDefault="00B04426" w:rsidP="008C218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9" w:id="-958751993"/>
              </w:rPr>
              <w:t>(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9" w:id="-958751993"/>
              </w:rPr>
              <w:fldChar w:fldCharType="begin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9" w:id="-958751993"/>
              </w:rPr>
              <w:instrText xml:space="preserve"> =j3/j5*100 \# "0.0%" </w:instrTex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9" w:id="-958751993"/>
              </w:rPr>
              <w:fldChar w:fldCharType="separate"/>
            </w:r>
            <w:r w:rsidR="00552D1D"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9" w:id="-958751993"/>
              </w:rPr>
              <w:t>102.1%</w:t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9" w:id="-958751993"/>
              </w:rPr>
              <w:fldChar w:fldCharType="end"/>
            </w:r>
            <w:r w:rsidRPr="00552D1D">
              <w:rPr>
                <w:rFonts w:ascii="Meiryo UI" w:eastAsia="Meiryo UI" w:hAnsi="Meiryo UI" w:cs="Meiryo UI"/>
                <w:color w:val="000000" w:themeColor="text1"/>
                <w:spacing w:val="8"/>
                <w:w w:val="71"/>
                <w:sz w:val="22"/>
                <w:szCs w:val="22"/>
                <w:fitText w:val="749" w:id="-958751993"/>
              </w:rPr>
              <w:t>)</w:t>
            </w:r>
          </w:p>
        </w:tc>
      </w:tr>
      <w:tr w:rsidR="00A22895" w:rsidRPr="007D31F3" w14:paraId="57C79362" w14:textId="77777777" w:rsidTr="00552D1D">
        <w:trPr>
          <w:trHeight w:val="382"/>
        </w:trPr>
        <w:tc>
          <w:tcPr>
            <w:tcW w:w="932" w:type="dxa"/>
            <w:vAlign w:val="center"/>
          </w:tcPr>
          <w:p w14:paraId="3F577127" w14:textId="5A6782F5" w:rsidR="00A22895" w:rsidRPr="00521C02" w:rsidRDefault="00A22895" w:rsidP="00552D1D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52D1D">
              <w:rPr>
                <w:rFonts w:ascii="Meiryo UI" w:eastAsia="Meiryo UI" w:hAnsi="Meiryo UI" w:cs="Meiryo UI" w:hint="eastAsia"/>
                <w:szCs w:val="24"/>
              </w:rPr>
              <w:t>R4</w:t>
            </w:r>
          </w:p>
        </w:tc>
        <w:tc>
          <w:tcPr>
            <w:tcW w:w="1036" w:type="dxa"/>
            <w:vAlign w:val="center"/>
          </w:tcPr>
          <w:p w14:paraId="189CAF5A" w14:textId="3E7113C0" w:rsidR="00A22895" w:rsidRPr="00552D1D" w:rsidRDefault="00A22895" w:rsidP="00552D1D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52D1D">
              <w:rPr>
                <w:rFonts w:ascii="Meiryo UI" w:eastAsia="Meiryo UI" w:hAnsi="Meiryo UI" w:cs="Meiryo UI" w:hint="eastAsia"/>
                <w:szCs w:val="24"/>
              </w:rPr>
              <w:t>4,881</w:t>
            </w:r>
          </w:p>
        </w:tc>
        <w:tc>
          <w:tcPr>
            <w:tcW w:w="1036" w:type="dxa"/>
            <w:vAlign w:val="center"/>
          </w:tcPr>
          <w:p w14:paraId="4DFFBC6D" w14:textId="54329178" w:rsidR="00A22895" w:rsidRPr="00552D1D" w:rsidRDefault="00A22895" w:rsidP="00552D1D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52D1D">
              <w:rPr>
                <w:rFonts w:ascii="Meiryo UI" w:eastAsia="Meiryo UI" w:hAnsi="Meiryo UI" w:cs="Meiryo UI" w:hint="eastAsia"/>
                <w:szCs w:val="24"/>
              </w:rPr>
              <w:t>62</w:t>
            </w:r>
          </w:p>
        </w:tc>
        <w:tc>
          <w:tcPr>
            <w:tcW w:w="1036" w:type="dxa"/>
            <w:vAlign w:val="center"/>
          </w:tcPr>
          <w:p w14:paraId="66EC8C4B" w14:textId="2908C9FD" w:rsidR="00A22895" w:rsidRPr="00552D1D" w:rsidRDefault="00A22895" w:rsidP="00552D1D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52D1D">
              <w:rPr>
                <w:rFonts w:ascii="Meiryo UI" w:eastAsia="Meiryo UI" w:hAnsi="Meiryo UI" w:cs="Meiryo UI" w:hint="eastAsia"/>
                <w:szCs w:val="24"/>
              </w:rPr>
              <w:t>4,819</w:t>
            </w:r>
          </w:p>
        </w:tc>
        <w:tc>
          <w:tcPr>
            <w:tcW w:w="1036" w:type="dxa"/>
            <w:vAlign w:val="center"/>
          </w:tcPr>
          <w:p w14:paraId="1BCF0C43" w14:textId="2EE0360E" w:rsidR="00A22895" w:rsidRPr="00526335" w:rsidRDefault="00A22895" w:rsidP="00A22895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1,989</w:t>
            </w:r>
          </w:p>
        </w:tc>
        <w:tc>
          <w:tcPr>
            <w:tcW w:w="1036" w:type="dxa"/>
            <w:vAlign w:val="center"/>
          </w:tcPr>
          <w:p w14:paraId="71163935" w14:textId="463953DE" w:rsidR="00A22895" w:rsidRPr="00526335" w:rsidRDefault="00A22895" w:rsidP="00A22895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327</w:t>
            </w:r>
          </w:p>
        </w:tc>
        <w:tc>
          <w:tcPr>
            <w:tcW w:w="1036" w:type="dxa"/>
            <w:vAlign w:val="center"/>
          </w:tcPr>
          <w:p w14:paraId="7C9DA268" w14:textId="33E01221" w:rsidR="00A22895" w:rsidRPr="00526335" w:rsidRDefault="00A22895" w:rsidP="00A22895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1,661</w:t>
            </w:r>
          </w:p>
        </w:tc>
        <w:tc>
          <w:tcPr>
            <w:tcW w:w="1036" w:type="dxa"/>
            <w:vAlign w:val="center"/>
          </w:tcPr>
          <w:p w14:paraId="466C6F3C" w14:textId="28E9AF9D" w:rsidR="00A22895" w:rsidRPr="00526335" w:rsidRDefault="00A22895" w:rsidP="00A22895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1,901</w:t>
            </w:r>
          </w:p>
        </w:tc>
        <w:tc>
          <w:tcPr>
            <w:tcW w:w="1036" w:type="dxa"/>
            <w:vAlign w:val="center"/>
          </w:tcPr>
          <w:p w14:paraId="48F42996" w14:textId="1386933B" w:rsidR="00A22895" w:rsidRPr="00526335" w:rsidRDefault="00A22895" w:rsidP="00A22895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255</w:t>
            </w:r>
          </w:p>
        </w:tc>
        <w:tc>
          <w:tcPr>
            <w:tcW w:w="1036" w:type="dxa"/>
            <w:vAlign w:val="center"/>
          </w:tcPr>
          <w:p w14:paraId="59EC42B2" w14:textId="0438C095" w:rsidR="00A22895" w:rsidRPr="00526335" w:rsidRDefault="00A22895" w:rsidP="00A22895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1,646</w:t>
            </w:r>
          </w:p>
        </w:tc>
      </w:tr>
      <w:tr w:rsidR="00A22895" w:rsidRPr="007D31F3" w14:paraId="201730B9" w14:textId="77777777" w:rsidTr="00714A71">
        <w:trPr>
          <w:trHeight w:val="382"/>
        </w:trPr>
        <w:tc>
          <w:tcPr>
            <w:tcW w:w="932" w:type="dxa"/>
            <w:vAlign w:val="center"/>
          </w:tcPr>
          <w:p w14:paraId="1E6E05F3" w14:textId="5DAB9410" w:rsidR="00A22895" w:rsidRPr="00AF2F88" w:rsidRDefault="00A22895" w:rsidP="00A22895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spacing w:val="-1"/>
              </w:rPr>
            </w:pPr>
            <w:r w:rsidRPr="00F4638B">
              <w:rPr>
                <w:rFonts w:ascii="Meiryo UI" w:eastAsia="Meiryo UI" w:hAnsi="Meiryo UI" w:cs="Meiryo UI"/>
                <w:szCs w:val="24"/>
              </w:rPr>
              <w:t>R</w:t>
            </w:r>
            <w:r>
              <w:rPr>
                <w:rFonts w:ascii="Meiryo UI" w:eastAsia="Meiryo UI" w:hAnsi="Meiryo UI" w:cs="Meiryo UI" w:hint="eastAsia"/>
                <w:szCs w:val="24"/>
              </w:rPr>
              <w:t>3</w:t>
            </w:r>
          </w:p>
        </w:tc>
        <w:tc>
          <w:tcPr>
            <w:tcW w:w="1036" w:type="dxa"/>
            <w:vAlign w:val="center"/>
          </w:tcPr>
          <w:p w14:paraId="7DE6EB9A" w14:textId="5B8E3B17" w:rsidR="00A22895" w:rsidRPr="00504E27" w:rsidRDefault="00A22895" w:rsidP="00A22895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5,332</w:t>
            </w:r>
          </w:p>
        </w:tc>
        <w:tc>
          <w:tcPr>
            <w:tcW w:w="1036" w:type="dxa"/>
            <w:vAlign w:val="center"/>
          </w:tcPr>
          <w:p w14:paraId="1EE97938" w14:textId="47E757C8" w:rsidR="00A22895" w:rsidRPr="00504E27" w:rsidRDefault="00A22895" w:rsidP="00A22895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55</w:t>
            </w:r>
          </w:p>
        </w:tc>
        <w:tc>
          <w:tcPr>
            <w:tcW w:w="1036" w:type="dxa"/>
            <w:vAlign w:val="center"/>
          </w:tcPr>
          <w:p w14:paraId="7DDC1FFF" w14:textId="7B1D90CF" w:rsidR="00A22895" w:rsidRPr="00504E27" w:rsidRDefault="00A22895" w:rsidP="00A22895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5,277</w:t>
            </w:r>
          </w:p>
        </w:tc>
        <w:tc>
          <w:tcPr>
            <w:tcW w:w="1036" w:type="dxa"/>
            <w:vAlign w:val="center"/>
          </w:tcPr>
          <w:p w14:paraId="00C484DC" w14:textId="6FD9E81C" w:rsidR="00A22895" w:rsidRPr="00504E27" w:rsidRDefault="00A22895" w:rsidP="00A22895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2,292</w:t>
            </w:r>
          </w:p>
        </w:tc>
        <w:tc>
          <w:tcPr>
            <w:tcW w:w="1036" w:type="dxa"/>
            <w:vAlign w:val="center"/>
          </w:tcPr>
          <w:p w14:paraId="0E298BEB" w14:textId="48C95F2D" w:rsidR="00A22895" w:rsidRPr="00504E27" w:rsidRDefault="00A22895" w:rsidP="00A22895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315</w:t>
            </w:r>
          </w:p>
        </w:tc>
        <w:tc>
          <w:tcPr>
            <w:tcW w:w="1036" w:type="dxa"/>
            <w:vAlign w:val="center"/>
          </w:tcPr>
          <w:p w14:paraId="6AE97F5A" w14:textId="0B3A7B09" w:rsidR="00A22895" w:rsidRPr="00504E27" w:rsidRDefault="00A22895" w:rsidP="00A22895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</w:t>
            </w:r>
            <w:r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977</w:t>
            </w:r>
          </w:p>
        </w:tc>
        <w:tc>
          <w:tcPr>
            <w:tcW w:w="1036" w:type="dxa"/>
            <w:vAlign w:val="center"/>
          </w:tcPr>
          <w:p w14:paraId="1AC781E4" w14:textId="4A15856B" w:rsidR="00A22895" w:rsidRPr="00504E27" w:rsidRDefault="00A22895" w:rsidP="00A22895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2,294</w:t>
            </w:r>
          </w:p>
        </w:tc>
        <w:tc>
          <w:tcPr>
            <w:tcW w:w="1036" w:type="dxa"/>
            <w:vAlign w:val="center"/>
          </w:tcPr>
          <w:p w14:paraId="72CED022" w14:textId="0679A81B" w:rsidR="00A22895" w:rsidRPr="00504E27" w:rsidRDefault="00A22895" w:rsidP="00A22895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255</w:t>
            </w:r>
          </w:p>
        </w:tc>
        <w:tc>
          <w:tcPr>
            <w:tcW w:w="1036" w:type="dxa"/>
            <w:vAlign w:val="center"/>
          </w:tcPr>
          <w:p w14:paraId="03138D0F" w14:textId="297BDF8F" w:rsidR="00A22895" w:rsidRPr="00504E27" w:rsidRDefault="00A22895" w:rsidP="00A22895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2,039</w:t>
            </w:r>
          </w:p>
        </w:tc>
      </w:tr>
    </w:tbl>
    <w:p w14:paraId="34B4EC7F" w14:textId="77777777" w:rsidR="00B04426" w:rsidRDefault="00B66A60" w:rsidP="00B5017D">
      <w:pPr>
        <w:wordWrap w:val="0"/>
        <w:overflowPunct w:val="0"/>
        <w:snapToGrid w:val="0"/>
        <w:spacing w:line="266" w:lineRule="exact"/>
        <w:outlineLvl w:val="0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（注）</w:t>
      </w:r>
      <w:r w:rsidR="00E41531" w:rsidRPr="00AF2F88">
        <w:rPr>
          <w:rFonts w:ascii="Meiryo UI" w:eastAsia="Meiryo UI" w:hAnsi="Meiryo UI" w:cs="Meiryo UI" w:hint="eastAsia"/>
          <w:sz w:val="20"/>
        </w:rPr>
        <w:t>端数処理のため、合計値は合わないことがあります。</w:t>
      </w:r>
    </w:p>
    <w:p w14:paraId="1BE192F7" w14:textId="77777777" w:rsidR="00B04426" w:rsidRDefault="00B04426">
      <w:pPr>
        <w:widowControl/>
        <w:autoSpaceDE/>
        <w:autoSpaceDN/>
        <w:spacing w:line="240" w:lineRule="auto"/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/>
          <w:sz w:val="20"/>
        </w:rPr>
        <w:br w:type="page"/>
      </w:r>
    </w:p>
    <w:p w14:paraId="37CFC481" w14:textId="77777777" w:rsidR="00B04426" w:rsidRPr="00AF2F88" w:rsidRDefault="00B04426" w:rsidP="00631823">
      <w:pPr>
        <w:wordWrap w:val="0"/>
        <w:overflowPunct w:val="0"/>
        <w:snapToGrid w:val="0"/>
        <w:spacing w:line="266" w:lineRule="exact"/>
        <w:outlineLvl w:val="0"/>
        <w:rPr>
          <w:rFonts w:ascii="Meiryo UI" w:eastAsia="Meiryo UI" w:hAnsi="Meiryo UI" w:cs="Meiryo UI"/>
          <w:sz w:val="20"/>
        </w:rPr>
      </w:pPr>
    </w:p>
    <w:p w14:paraId="38B25A3C" w14:textId="77777777" w:rsidR="00B5017D" w:rsidRPr="00187B3C" w:rsidRDefault="00E41531" w:rsidP="00187B3C">
      <w:pPr>
        <w:widowControl/>
        <w:autoSpaceDE/>
        <w:autoSpaceDN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  <w:r w:rsidRPr="00187B3C">
        <w:rPr>
          <w:rFonts w:ascii="Meiryo UI" w:eastAsia="Meiryo UI" w:hAnsi="Meiryo UI" w:cs="Meiryo UI" w:hint="eastAsia"/>
          <w:szCs w:val="24"/>
        </w:rPr>
        <w:t>阪南港、</w:t>
      </w:r>
      <w:r w:rsidRPr="00AF2F88">
        <w:rPr>
          <w:rFonts w:ascii="Meiryo UI" w:eastAsia="Meiryo UI" w:hAnsi="Meiryo UI" w:cs="Meiryo UI" w:hint="eastAsia"/>
          <w:szCs w:val="24"/>
        </w:rPr>
        <w:t>公共岸壁及び企業専用岸壁等の利用状況（入港船舶数、取扱貨物量）年次表</w:t>
      </w:r>
    </w:p>
    <w:tbl>
      <w:tblPr>
        <w:tblStyle w:val="ab"/>
        <w:tblW w:w="10048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134"/>
        <w:gridCol w:w="1276"/>
        <w:gridCol w:w="1060"/>
        <w:gridCol w:w="1060"/>
        <w:gridCol w:w="1060"/>
        <w:gridCol w:w="1061"/>
      </w:tblGrid>
      <w:tr w:rsidR="00B5017D" w:rsidRPr="00AF2F88" w14:paraId="3031FD38" w14:textId="77777777" w:rsidTr="003144F5">
        <w:trPr>
          <w:trHeight w:hRule="exact" w:val="454"/>
        </w:trPr>
        <w:tc>
          <w:tcPr>
            <w:tcW w:w="1129" w:type="dxa"/>
            <w:vMerge w:val="restart"/>
            <w:vAlign w:val="center"/>
          </w:tcPr>
          <w:p w14:paraId="2D3C93AE" w14:textId="77777777" w:rsidR="00B5017D" w:rsidRPr="00AF2F88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区分</w:t>
            </w:r>
          </w:p>
        </w:tc>
        <w:tc>
          <w:tcPr>
            <w:tcW w:w="4678" w:type="dxa"/>
            <w:gridSpan w:val="4"/>
          </w:tcPr>
          <w:p w14:paraId="07FA3290" w14:textId="4275081C" w:rsidR="00B5017D" w:rsidRPr="00C711AD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</w:t>
            </w:r>
            <w:r w:rsidR="00552D1D">
              <w:rPr>
                <w:rFonts w:ascii="Meiryo UI" w:eastAsia="Meiryo UI" w:hAnsi="Meiryo UI" w:cs="Meiryo UI" w:hint="eastAsia"/>
                <w:szCs w:val="24"/>
              </w:rPr>
              <w:t>5</w:t>
            </w:r>
            <w:r w:rsidRPr="00C711AD">
              <w:rPr>
                <w:rFonts w:ascii="Meiryo UI" w:eastAsia="Meiryo UI" w:hAnsi="Meiryo UI" w:cs="Meiryo UI"/>
                <w:szCs w:val="24"/>
              </w:rPr>
              <w:t>(</w:t>
            </w:r>
            <w:r w:rsidRPr="00C711AD">
              <w:rPr>
                <w:rFonts w:ascii="Meiryo UI" w:eastAsia="Meiryo UI" w:hAnsi="Meiryo UI" w:cs="Meiryo UI" w:hint="eastAsia"/>
                <w:szCs w:val="24"/>
              </w:rPr>
              <w:t>対前年比%</w:t>
            </w:r>
            <w:r w:rsidRPr="00C711AD">
              <w:rPr>
                <w:rFonts w:ascii="Meiryo UI" w:eastAsia="Meiryo UI" w:hAnsi="Meiryo UI" w:cs="Meiryo UI"/>
                <w:szCs w:val="24"/>
              </w:rPr>
              <w:t>)</w:t>
            </w:r>
          </w:p>
        </w:tc>
        <w:tc>
          <w:tcPr>
            <w:tcW w:w="2120" w:type="dxa"/>
            <w:gridSpan w:val="2"/>
          </w:tcPr>
          <w:p w14:paraId="24726235" w14:textId="6D2A9DF9" w:rsidR="00B5017D" w:rsidRPr="00AF2F88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</w:t>
            </w:r>
            <w:r w:rsidR="00552D1D">
              <w:rPr>
                <w:rFonts w:ascii="Meiryo UI" w:eastAsia="Meiryo UI" w:hAnsi="Meiryo UI" w:cs="Meiryo UI" w:hint="eastAsia"/>
                <w:szCs w:val="24"/>
              </w:rPr>
              <w:t>4</w:t>
            </w:r>
          </w:p>
        </w:tc>
        <w:tc>
          <w:tcPr>
            <w:tcW w:w="2121" w:type="dxa"/>
            <w:gridSpan w:val="2"/>
          </w:tcPr>
          <w:p w14:paraId="532E3EF4" w14:textId="4C5D05FF" w:rsidR="00B5017D" w:rsidRPr="00AF2F88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</w:t>
            </w:r>
            <w:r w:rsidR="00552D1D">
              <w:rPr>
                <w:rFonts w:ascii="Meiryo UI" w:eastAsia="Meiryo UI" w:hAnsi="Meiryo UI" w:cs="Meiryo UI" w:hint="eastAsia"/>
                <w:szCs w:val="24"/>
              </w:rPr>
              <w:t>3</w:t>
            </w:r>
          </w:p>
        </w:tc>
      </w:tr>
      <w:tr w:rsidR="00B5017D" w:rsidRPr="00AF2F88" w14:paraId="48696913" w14:textId="77777777" w:rsidTr="003144F5">
        <w:trPr>
          <w:trHeight w:hRule="exact" w:val="454"/>
        </w:trPr>
        <w:tc>
          <w:tcPr>
            <w:tcW w:w="1129" w:type="dxa"/>
            <w:vMerge/>
            <w:vAlign w:val="center"/>
          </w:tcPr>
          <w:p w14:paraId="08CC1A60" w14:textId="77777777" w:rsidR="00B5017D" w:rsidRPr="00AF2F88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91C7DDD" w14:textId="77777777" w:rsidR="00B5017D" w:rsidRPr="006540F5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540F5">
              <w:rPr>
                <w:rFonts w:ascii="Meiryo UI" w:eastAsia="Meiryo UI" w:hAnsi="Meiryo UI" w:cs="Meiryo UI" w:hint="eastAsia"/>
                <w:szCs w:val="24"/>
              </w:rPr>
              <w:t>隻　数(隻)</w:t>
            </w:r>
          </w:p>
          <w:p w14:paraId="75154878" w14:textId="77777777" w:rsidR="00B5017D" w:rsidRPr="00C711AD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FD6D28">
              <w:rPr>
                <w:rFonts w:ascii="Meiryo UI" w:eastAsia="Meiryo UI" w:hAnsi="Meiryo UI" w:cs="Meiryo UI" w:hint="eastAsia"/>
                <w:spacing w:val="290"/>
                <w:sz w:val="22"/>
                <w:fitText w:val="400" w:id="-1229143808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4C8A24D8" w14:textId="77777777" w:rsidR="00B5017D" w:rsidRPr="00C711AD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貨物量</w:t>
            </w:r>
            <w:r w:rsidRPr="00B5017D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-1229143807"/>
              </w:rPr>
              <w:t>(千トン)</w:t>
            </w:r>
          </w:p>
        </w:tc>
        <w:tc>
          <w:tcPr>
            <w:tcW w:w="1060" w:type="dxa"/>
          </w:tcPr>
          <w:p w14:paraId="6AB4590B" w14:textId="77777777" w:rsidR="00B5017D" w:rsidRPr="00AF2F88" w:rsidRDefault="003B391B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隻</w:t>
            </w:r>
            <w:r w:rsidR="00B5017D">
              <w:rPr>
                <w:rFonts w:ascii="Meiryo UI" w:eastAsia="Meiryo UI" w:hAnsi="Meiryo UI" w:cs="Meiryo UI" w:hint="eastAsia"/>
                <w:szCs w:val="24"/>
              </w:rPr>
              <w:t>数(隻)</w:t>
            </w:r>
          </w:p>
        </w:tc>
        <w:tc>
          <w:tcPr>
            <w:tcW w:w="1060" w:type="dxa"/>
          </w:tcPr>
          <w:p w14:paraId="23C8EE63" w14:textId="77777777" w:rsidR="00B5017D" w:rsidRPr="00AF2F88" w:rsidRDefault="00B5017D" w:rsidP="003B391B">
            <w:pPr>
              <w:pStyle w:val="aa"/>
              <w:spacing w:line="360" w:lineRule="exact"/>
              <w:ind w:leftChars="-50" w:left="-108" w:rightChars="-50" w:right="-108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AE142C">
              <w:rPr>
                <w:rFonts w:ascii="Meiryo UI" w:eastAsia="Meiryo UI" w:hAnsi="Meiryo UI" w:cs="Meiryo UI" w:hint="eastAsia"/>
                <w:sz w:val="22"/>
              </w:rPr>
              <w:t>貨物量</w:t>
            </w:r>
            <w:r w:rsidRPr="00B5017D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-1229143806"/>
              </w:rPr>
              <w:t>(千トン)</w:t>
            </w:r>
          </w:p>
        </w:tc>
        <w:tc>
          <w:tcPr>
            <w:tcW w:w="1060" w:type="dxa"/>
          </w:tcPr>
          <w:p w14:paraId="6E6E1B50" w14:textId="77777777" w:rsidR="00B5017D" w:rsidRPr="00AF2F88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隻数(隻)</w:t>
            </w:r>
          </w:p>
        </w:tc>
        <w:tc>
          <w:tcPr>
            <w:tcW w:w="1061" w:type="dxa"/>
          </w:tcPr>
          <w:p w14:paraId="111AB39E" w14:textId="77777777" w:rsidR="00B5017D" w:rsidRPr="00AF2F88" w:rsidRDefault="00B5017D" w:rsidP="003B391B">
            <w:pPr>
              <w:pStyle w:val="aa"/>
              <w:spacing w:line="360" w:lineRule="exact"/>
              <w:ind w:leftChars="-50" w:left="-108" w:rightChars="-50" w:right="-108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AE142C">
              <w:rPr>
                <w:rFonts w:ascii="Meiryo UI" w:eastAsia="Meiryo UI" w:hAnsi="Meiryo UI" w:cs="Meiryo UI" w:hint="eastAsia"/>
                <w:sz w:val="22"/>
              </w:rPr>
              <w:t>貨物量</w:t>
            </w:r>
            <w:r w:rsidRPr="00B5017D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-1229143805"/>
              </w:rPr>
              <w:t>(千トン)</w:t>
            </w:r>
          </w:p>
        </w:tc>
      </w:tr>
      <w:tr w:rsidR="00552D1D" w:rsidRPr="00AF2F88" w14:paraId="2CB53016" w14:textId="77777777" w:rsidTr="003144F5">
        <w:trPr>
          <w:trHeight w:hRule="exact" w:val="454"/>
        </w:trPr>
        <w:tc>
          <w:tcPr>
            <w:tcW w:w="1129" w:type="dxa"/>
            <w:vAlign w:val="center"/>
          </w:tcPr>
          <w:p w14:paraId="0EF0CBFB" w14:textId="77777777" w:rsidR="00552D1D" w:rsidRPr="00AF2F88" w:rsidRDefault="00552D1D" w:rsidP="00552D1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公 共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6CE1A00" w14:textId="7071E3AD" w:rsidR="00552D1D" w:rsidRPr="00526335" w:rsidRDefault="00552D1D" w:rsidP="00552D1D">
            <w:pPr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-13"/>
              </w:rPr>
              <w:t>4,371</w:t>
            </w:r>
          </w:p>
        </w:tc>
        <w:tc>
          <w:tcPr>
            <w:tcW w:w="1275" w:type="dxa"/>
            <w:tcBorders>
              <w:left w:val="nil"/>
            </w:tcBorders>
          </w:tcPr>
          <w:p w14:paraId="6BC84638" w14:textId="712B67F5" w:rsidR="00552D1D" w:rsidRPr="00C711AD" w:rsidRDefault="00552D1D" w:rsidP="00552D1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=b3/f3*100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133E6E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97.9%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D3AB279" w14:textId="71EA4BA0" w:rsidR="00552D1D" w:rsidRPr="00526335" w:rsidRDefault="00552D1D" w:rsidP="00552D1D">
            <w:pPr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-13"/>
              </w:rPr>
              <w:t>1,332</w:t>
            </w:r>
          </w:p>
        </w:tc>
        <w:tc>
          <w:tcPr>
            <w:tcW w:w="1276" w:type="dxa"/>
            <w:tcBorders>
              <w:left w:val="nil"/>
            </w:tcBorders>
          </w:tcPr>
          <w:p w14:paraId="4FDDCDF5" w14:textId="63205A73" w:rsidR="00552D1D" w:rsidRPr="00C711AD" w:rsidRDefault="00552D1D" w:rsidP="00552D1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=d3/g3*100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A70AE2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97.9%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060" w:type="dxa"/>
            <w:vAlign w:val="center"/>
          </w:tcPr>
          <w:p w14:paraId="0B330F8B" w14:textId="116D1B5C" w:rsidR="00552D1D" w:rsidRPr="00526335" w:rsidRDefault="00552D1D" w:rsidP="00552D1D">
            <w:pPr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4,467</w:t>
            </w:r>
          </w:p>
        </w:tc>
        <w:tc>
          <w:tcPr>
            <w:tcW w:w="1060" w:type="dxa"/>
            <w:vAlign w:val="center"/>
          </w:tcPr>
          <w:p w14:paraId="40E7EB50" w14:textId="7729650B" w:rsidR="00552D1D" w:rsidRPr="00526335" w:rsidRDefault="00552D1D" w:rsidP="00552D1D">
            <w:pPr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 w:rsidRPr="00526335"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1</w:t>
            </w:r>
            <w:r w:rsidRPr="00526335">
              <w:rPr>
                <w:rFonts w:ascii="Meiryo UI" w:eastAsia="Meiryo UI" w:hAnsi="Meiryo UI" w:cs="Meiryo UI"/>
                <w:color w:val="000000" w:themeColor="text1"/>
                <w:spacing w:val="-13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360</w:t>
            </w:r>
          </w:p>
        </w:tc>
        <w:tc>
          <w:tcPr>
            <w:tcW w:w="1060" w:type="dxa"/>
            <w:vAlign w:val="center"/>
          </w:tcPr>
          <w:p w14:paraId="1C3B2F29" w14:textId="11B8CECD" w:rsidR="00552D1D" w:rsidRPr="00504E27" w:rsidRDefault="00552D1D" w:rsidP="00552D1D">
            <w:pPr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4,918</w:t>
            </w:r>
          </w:p>
        </w:tc>
        <w:tc>
          <w:tcPr>
            <w:tcW w:w="1061" w:type="dxa"/>
            <w:vAlign w:val="center"/>
          </w:tcPr>
          <w:p w14:paraId="258CFC3B" w14:textId="79536A13" w:rsidR="00552D1D" w:rsidRPr="00504E27" w:rsidRDefault="00552D1D" w:rsidP="00552D1D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 w:rsidRPr="00526335"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1</w:t>
            </w:r>
            <w:r w:rsidRPr="00526335">
              <w:rPr>
                <w:rFonts w:ascii="Meiryo UI" w:eastAsia="Meiryo UI" w:hAnsi="Meiryo UI" w:cs="Meiryo UI"/>
                <w:color w:val="000000" w:themeColor="text1"/>
                <w:spacing w:val="-13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801</w:t>
            </w:r>
          </w:p>
        </w:tc>
      </w:tr>
      <w:tr w:rsidR="00552D1D" w:rsidRPr="00AF2F88" w14:paraId="070DA990" w14:textId="77777777" w:rsidTr="003144F5">
        <w:trPr>
          <w:trHeight w:hRule="exact" w:val="454"/>
        </w:trPr>
        <w:tc>
          <w:tcPr>
            <w:tcW w:w="1129" w:type="dxa"/>
            <w:vAlign w:val="center"/>
          </w:tcPr>
          <w:p w14:paraId="3E028EDD" w14:textId="77777777" w:rsidR="00552D1D" w:rsidRPr="00AF2F88" w:rsidRDefault="00552D1D" w:rsidP="00552D1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専 用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32F8A15" w14:textId="50A9B423" w:rsidR="00552D1D" w:rsidRPr="00526335" w:rsidRDefault="00552D1D" w:rsidP="00552D1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-13"/>
              </w:rPr>
              <w:t>374</w:t>
            </w:r>
          </w:p>
        </w:tc>
        <w:tc>
          <w:tcPr>
            <w:tcW w:w="1275" w:type="dxa"/>
            <w:tcBorders>
              <w:left w:val="nil"/>
            </w:tcBorders>
          </w:tcPr>
          <w:p w14:paraId="51D0FA48" w14:textId="0E965CDD" w:rsidR="00552D1D" w:rsidRPr="00C711AD" w:rsidRDefault="00552D1D" w:rsidP="00552D1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=b4/f4*100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133E6E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90.3%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91E6DE7" w14:textId="17CF512B" w:rsidR="00552D1D" w:rsidRPr="00526335" w:rsidRDefault="00552D1D" w:rsidP="00552D1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-13"/>
              </w:rPr>
              <w:t>525</w:t>
            </w:r>
          </w:p>
        </w:tc>
        <w:tc>
          <w:tcPr>
            <w:tcW w:w="1276" w:type="dxa"/>
            <w:tcBorders>
              <w:left w:val="nil"/>
            </w:tcBorders>
          </w:tcPr>
          <w:p w14:paraId="7F6B2E46" w14:textId="2FCAC0AA" w:rsidR="00552D1D" w:rsidRPr="00C711AD" w:rsidRDefault="00552D1D" w:rsidP="00552D1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4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=d4/g4*100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A70AE2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97.2%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4"/>
              </w:rPr>
              <w:t>)</w:t>
            </w:r>
          </w:p>
        </w:tc>
        <w:tc>
          <w:tcPr>
            <w:tcW w:w="1060" w:type="dxa"/>
            <w:vAlign w:val="center"/>
          </w:tcPr>
          <w:p w14:paraId="4DDB4132" w14:textId="456A6A39" w:rsidR="00552D1D" w:rsidRPr="00526335" w:rsidRDefault="00552D1D" w:rsidP="00552D1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414</w:t>
            </w:r>
          </w:p>
        </w:tc>
        <w:tc>
          <w:tcPr>
            <w:tcW w:w="1060" w:type="dxa"/>
            <w:vAlign w:val="center"/>
          </w:tcPr>
          <w:p w14:paraId="6F60E81D" w14:textId="16894C5D" w:rsidR="00552D1D" w:rsidRPr="00526335" w:rsidRDefault="00552D1D" w:rsidP="00552D1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540</w:t>
            </w:r>
          </w:p>
        </w:tc>
        <w:tc>
          <w:tcPr>
            <w:tcW w:w="1060" w:type="dxa"/>
            <w:vAlign w:val="center"/>
          </w:tcPr>
          <w:p w14:paraId="73B58F47" w14:textId="35B2449C" w:rsidR="00552D1D" w:rsidRPr="00504E27" w:rsidRDefault="00552D1D" w:rsidP="00552D1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414</w:t>
            </w:r>
          </w:p>
        </w:tc>
        <w:tc>
          <w:tcPr>
            <w:tcW w:w="1061" w:type="dxa"/>
            <w:vAlign w:val="center"/>
          </w:tcPr>
          <w:p w14:paraId="1746829E" w14:textId="59EE3F4D" w:rsidR="00552D1D" w:rsidRPr="00504E27" w:rsidRDefault="00552D1D" w:rsidP="00552D1D">
            <w:pPr>
              <w:wordWrap w:val="0"/>
              <w:snapToGrid w:val="0"/>
              <w:spacing w:line="373" w:lineRule="exact"/>
              <w:ind w:right="107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493</w:t>
            </w:r>
          </w:p>
        </w:tc>
      </w:tr>
      <w:tr w:rsidR="00552D1D" w:rsidRPr="00AF2F88" w14:paraId="46D6E631" w14:textId="77777777" w:rsidTr="003144F5">
        <w:trPr>
          <w:trHeight w:hRule="exact" w:val="454"/>
        </w:trPr>
        <w:tc>
          <w:tcPr>
            <w:tcW w:w="1129" w:type="dxa"/>
            <w:vAlign w:val="center"/>
          </w:tcPr>
          <w:p w14:paraId="322EBBB3" w14:textId="77777777" w:rsidR="00552D1D" w:rsidRPr="00AF2F88" w:rsidRDefault="00552D1D" w:rsidP="00552D1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計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5E39952" w14:textId="648EAF40" w:rsidR="00552D1D" w:rsidRPr="00526335" w:rsidRDefault="00552D1D" w:rsidP="00133E6E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</w:pPr>
            <w:r w:rsidRPr="00552D1D">
              <w:rPr>
                <w:rFonts w:ascii="Meiryo UI" w:eastAsia="Meiryo UI" w:hAnsi="Meiryo UI" w:cs="Meiryo UI"/>
                <w:color w:val="000000" w:themeColor="text1"/>
                <w:spacing w:val="-13"/>
              </w:rPr>
              <w:t>4,745</w:t>
            </w:r>
          </w:p>
        </w:tc>
        <w:tc>
          <w:tcPr>
            <w:tcW w:w="1275" w:type="dxa"/>
            <w:tcBorders>
              <w:left w:val="nil"/>
            </w:tcBorders>
          </w:tcPr>
          <w:p w14:paraId="477DA9B8" w14:textId="6ABDCAAA" w:rsidR="00552D1D" w:rsidRPr="00C711AD" w:rsidRDefault="00552D1D" w:rsidP="00552D1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 w:rsidR="00133E6E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 w:rsidR="00133E6E"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=b5/f5*100 \# "0.0%" </w:instrText>
            </w:r>
            <w:r w:rsidR="00133E6E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133E6E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97.2%</w:t>
            </w:r>
            <w:r w:rsidR="00133E6E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AE4C3E6" w14:textId="114D9B4C" w:rsidR="00552D1D" w:rsidRPr="00526335" w:rsidRDefault="00552D1D" w:rsidP="00552D1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noProof/>
                <w:color w:val="000000" w:themeColor="text1"/>
                <w:spacing w:val="-13"/>
              </w:rPr>
            </w:pPr>
            <w:r w:rsidRPr="003144F5">
              <w:rPr>
                <w:rFonts w:ascii="Meiryo UI" w:eastAsia="Meiryo UI" w:hAnsi="Meiryo UI" w:cs="Meiryo UI"/>
                <w:noProof/>
                <w:color w:val="000000" w:themeColor="text1"/>
                <w:spacing w:val="-13"/>
              </w:rPr>
              <w:t xml:space="preserve"> </w:t>
            </w:r>
            <w:r w:rsidRPr="00552D1D">
              <w:rPr>
                <w:rFonts w:ascii="Meiryo UI" w:eastAsia="Meiryo UI" w:hAnsi="Meiryo UI" w:cs="Meiryo UI"/>
                <w:noProof/>
                <w:color w:val="000000" w:themeColor="text1"/>
                <w:spacing w:val="-13"/>
              </w:rPr>
              <w:t>1,857</w:t>
            </w:r>
          </w:p>
        </w:tc>
        <w:tc>
          <w:tcPr>
            <w:tcW w:w="1276" w:type="dxa"/>
            <w:tcBorders>
              <w:left w:val="nil"/>
            </w:tcBorders>
          </w:tcPr>
          <w:p w14:paraId="753C100A" w14:textId="08072036" w:rsidR="00552D1D" w:rsidRPr="00C711AD" w:rsidRDefault="00552D1D" w:rsidP="00552D1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4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=d5/g5*100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A70AE2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97.7%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4"/>
              </w:rPr>
              <w:t>)</w:t>
            </w:r>
          </w:p>
        </w:tc>
        <w:tc>
          <w:tcPr>
            <w:tcW w:w="1060" w:type="dxa"/>
            <w:vAlign w:val="center"/>
          </w:tcPr>
          <w:p w14:paraId="1C404666" w14:textId="30062605" w:rsidR="00552D1D" w:rsidRPr="00526335" w:rsidRDefault="00133E6E" w:rsidP="00552D1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4,881</w:t>
            </w:r>
          </w:p>
        </w:tc>
        <w:tc>
          <w:tcPr>
            <w:tcW w:w="1060" w:type="dxa"/>
            <w:vAlign w:val="center"/>
          </w:tcPr>
          <w:p w14:paraId="68D966C8" w14:textId="2B601932" w:rsidR="00552D1D" w:rsidRPr="00526335" w:rsidRDefault="00552D1D" w:rsidP="00552D1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 w:rsidRPr="003144F5">
              <w:rPr>
                <w:rFonts w:ascii="Meiryo UI" w:eastAsia="Meiryo UI" w:hAnsi="Meiryo UI" w:cs="Meiryo UI"/>
                <w:noProof/>
                <w:color w:val="000000" w:themeColor="text1"/>
                <w:spacing w:val="-13"/>
              </w:rPr>
              <w:t xml:space="preserve"> 1,90</w:t>
            </w:r>
            <w:r>
              <w:rPr>
                <w:rFonts w:ascii="Meiryo UI" w:eastAsia="Meiryo UI" w:hAnsi="Meiryo UI" w:cs="Meiryo UI"/>
                <w:noProof/>
                <w:color w:val="000000" w:themeColor="text1"/>
                <w:spacing w:val="-13"/>
              </w:rPr>
              <w:t>1</w:t>
            </w:r>
          </w:p>
        </w:tc>
        <w:tc>
          <w:tcPr>
            <w:tcW w:w="1060" w:type="dxa"/>
            <w:vAlign w:val="center"/>
          </w:tcPr>
          <w:p w14:paraId="7748FB8B" w14:textId="176B5BC6" w:rsidR="00552D1D" w:rsidRPr="00504E27" w:rsidRDefault="00552D1D" w:rsidP="00552D1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5,332</w:t>
            </w: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(</w:t>
            </w: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113.6</w:t>
            </w: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)</w:t>
            </w:r>
          </w:p>
        </w:tc>
        <w:tc>
          <w:tcPr>
            <w:tcW w:w="1061" w:type="dxa"/>
            <w:vAlign w:val="center"/>
          </w:tcPr>
          <w:p w14:paraId="45E6EB1F" w14:textId="654C36C5" w:rsidR="00552D1D" w:rsidRPr="00504E27" w:rsidRDefault="00552D1D" w:rsidP="00552D1D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2,294</w:t>
            </w:r>
          </w:p>
        </w:tc>
      </w:tr>
    </w:tbl>
    <w:p w14:paraId="3D49CF27" w14:textId="77777777" w:rsidR="00712FFF" w:rsidRPr="00AF2F88" w:rsidRDefault="00B66A60" w:rsidP="00B5017D">
      <w:pPr>
        <w:wordWrap w:val="0"/>
        <w:overflowPunct w:val="0"/>
        <w:snapToGrid w:val="0"/>
        <w:spacing w:line="266" w:lineRule="exact"/>
        <w:outlineLvl w:val="0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（注）</w:t>
      </w:r>
      <w:r w:rsidR="00712FFF" w:rsidRPr="00AF2F88">
        <w:rPr>
          <w:rFonts w:ascii="Meiryo UI" w:eastAsia="Meiryo UI" w:hAnsi="Meiryo UI" w:cs="Meiryo UI" w:hint="eastAsia"/>
          <w:sz w:val="20"/>
        </w:rPr>
        <w:t>端数処理のため、合計値は合わないことがあります。</w:t>
      </w:r>
    </w:p>
    <w:p w14:paraId="539CCD7B" w14:textId="77777777" w:rsidR="00712FFF" w:rsidRPr="00AF2F88" w:rsidRDefault="00712FFF" w:rsidP="006E0BDE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</w:p>
    <w:p w14:paraId="4183B802" w14:textId="77777777" w:rsidR="00631823" w:rsidRPr="00AF2F88" w:rsidRDefault="00631823" w:rsidP="006E0BDE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</w:p>
    <w:p w14:paraId="7536F3C6" w14:textId="77777777" w:rsidR="00712FFF" w:rsidRPr="00C8099E" w:rsidRDefault="00712FFF" w:rsidP="00712FFF">
      <w:pPr>
        <w:widowControl/>
        <w:autoSpaceDE/>
        <w:autoSpaceDN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  <w:r w:rsidRPr="00C8099E">
        <w:rPr>
          <w:rFonts w:ascii="Meiryo UI" w:eastAsia="Meiryo UI" w:hAnsi="Meiryo UI" w:cs="Meiryo UI" w:hint="eastAsia"/>
          <w:szCs w:val="24"/>
        </w:rPr>
        <w:t>阪南港　　取扱貨物の主要品種</w:t>
      </w:r>
    </w:p>
    <w:tbl>
      <w:tblPr>
        <w:tblW w:w="998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1507"/>
        <w:gridCol w:w="1508"/>
        <w:gridCol w:w="1508"/>
        <w:gridCol w:w="1507"/>
        <w:gridCol w:w="1508"/>
        <w:gridCol w:w="1508"/>
      </w:tblGrid>
      <w:tr w:rsidR="00CF1E17" w:rsidRPr="00BD7C6A" w14:paraId="475A28B9" w14:textId="77777777" w:rsidTr="0064711F">
        <w:trPr>
          <w:cantSplit/>
          <w:trHeight w:val="500"/>
        </w:trPr>
        <w:tc>
          <w:tcPr>
            <w:tcW w:w="941" w:type="dxa"/>
            <w:vMerge w:val="restart"/>
            <w:vAlign w:val="center"/>
          </w:tcPr>
          <w:p w14:paraId="5832E4F8" w14:textId="77777777" w:rsidR="00CF1E17" w:rsidRPr="00BD7C6A" w:rsidRDefault="00CF1E17" w:rsidP="00BD7C6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順　位</w:t>
            </w:r>
          </w:p>
        </w:tc>
        <w:tc>
          <w:tcPr>
            <w:tcW w:w="4523" w:type="dxa"/>
            <w:gridSpan w:val="3"/>
            <w:vAlign w:val="center"/>
          </w:tcPr>
          <w:p w14:paraId="3386E99E" w14:textId="77777777" w:rsidR="00CF1E17" w:rsidRPr="00BD7C6A" w:rsidRDefault="00CF1E17" w:rsidP="00BD7C6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外　　　貿</w:t>
            </w:r>
          </w:p>
        </w:tc>
        <w:tc>
          <w:tcPr>
            <w:tcW w:w="4523" w:type="dxa"/>
            <w:gridSpan w:val="3"/>
            <w:vAlign w:val="center"/>
          </w:tcPr>
          <w:p w14:paraId="59BD1EF9" w14:textId="77777777" w:rsidR="00CF1E17" w:rsidRPr="00BD7C6A" w:rsidRDefault="00CF1E17" w:rsidP="00BD7C6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内　　　貿</w:t>
            </w:r>
          </w:p>
        </w:tc>
      </w:tr>
      <w:tr w:rsidR="00437FAA" w:rsidRPr="00BD7C6A" w14:paraId="3D69750D" w14:textId="77777777" w:rsidTr="0064711F">
        <w:trPr>
          <w:cantSplit/>
          <w:trHeight w:hRule="exact" w:val="527"/>
        </w:trPr>
        <w:tc>
          <w:tcPr>
            <w:tcW w:w="941" w:type="dxa"/>
            <w:vMerge/>
            <w:vAlign w:val="center"/>
          </w:tcPr>
          <w:p w14:paraId="68D91B1E" w14:textId="77777777" w:rsidR="00437FAA" w:rsidRPr="00BD7C6A" w:rsidRDefault="00437FAA" w:rsidP="00437FA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</w:p>
        </w:tc>
        <w:tc>
          <w:tcPr>
            <w:tcW w:w="1507" w:type="dxa"/>
            <w:vAlign w:val="center"/>
          </w:tcPr>
          <w:p w14:paraId="6BF24CE6" w14:textId="77777777" w:rsidR="00437FAA" w:rsidRPr="00BD7C6A" w:rsidRDefault="00437FAA" w:rsidP="00437FA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品 種 名</w:t>
            </w:r>
          </w:p>
        </w:tc>
        <w:tc>
          <w:tcPr>
            <w:tcW w:w="1508" w:type="dxa"/>
            <w:vAlign w:val="center"/>
          </w:tcPr>
          <w:p w14:paraId="497D0F30" w14:textId="77777777" w:rsidR="00437FAA" w:rsidRPr="00BD7C6A" w:rsidRDefault="00437FAA" w:rsidP="00437FA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貨物量</w:t>
            </w:r>
            <w:r w:rsidR="00225996" w:rsidRPr="00443954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508" w:type="dxa"/>
            <w:vAlign w:val="center"/>
          </w:tcPr>
          <w:p w14:paraId="5DBC7330" w14:textId="77777777" w:rsidR="00437FAA" w:rsidRPr="00BD7C6A" w:rsidRDefault="00437FAA" w:rsidP="00437FA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対前年比(%</w:t>
            </w:r>
            <w:r w:rsidRPr="00BD7C6A">
              <w:rPr>
                <w:rFonts w:ascii="Meiryo UI" w:eastAsia="Meiryo UI" w:hAnsi="Meiryo UI" w:cs="Meiryo UI"/>
                <w:spacing w:val="-13"/>
              </w:rPr>
              <w:t>)</w:t>
            </w:r>
          </w:p>
        </w:tc>
        <w:tc>
          <w:tcPr>
            <w:tcW w:w="1507" w:type="dxa"/>
            <w:vAlign w:val="center"/>
          </w:tcPr>
          <w:p w14:paraId="219BCE9B" w14:textId="77777777" w:rsidR="00437FAA" w:rsidRPr="00BD7C6A" w:rsidRDefault="00437FAA" w:rsidP="00437FA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品 種 名</w:t>
            </w:r>
          </w:p>
        </w:tc>
        <w:tc>
          <w:tcPr>
            <w:tcW w:w="1508" w:type="dxa"/>
            <w:vAlign w:val="center"/>
          </w:tcPr>
          <w:p w14:paraId="7151E5CD" w14:textId="77777777" w:rsidR="00437FAA" w:rsidRPr="00BD7C6A" w:rsidRDefault="00437FAA" w:rsidP="00437FA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貨物量</w:t>
            </w:r>
            <w:r w:rsidR="00225996" w:rsidRPr="00443954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508" w:type="dxa"/>
            <w:vAlign w:val="center"/>
          </w:tcPr>
          <w:p w14:paraId="6DE9CCFA" w14:textId="77777777" w:rsidR="00437FAA" w:rsidRPr="00BD7C6A" w:rsidRDefault="00437FAA" w:rsidP="00437FA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対前年比(%</w:t>
            </w:r>
            <w:r w:rsidRPr="00BD7C6A">
              <w:rPr>
                <w:rFonts w:ascii="Meiryo UI" w:eastAsia="Meiryo UI" w:hAnsi="Meiryo UI" w:cs="Meiryo UI"/>
                <w:spacing w:val="-13"/>
              </w:rPr>
              <w:t>)</w:t>
            </w:r>
          </w:p>
        </w:tc>
      </w:tr>
      <w:tr w:rsidR="00552D1D" w:rsidRPr="00BD7C6A" w14:paraId="4CC6CDB2" w14:textId="77777777" w:rsidTr="00DC3B16">
        <w:trPr>
          <w:cantSplit/>
          <w:trHeight w:hRule="exact" w:val="527"/>
        </w:trPr>
        <w:tc>
          <w:tcPr>
            <w:tcW w:w="941" w:type="dxa"/>
            <w:vAlign w:val="center"/>
          </w:tcPr>
          <w:p w14:paraId="11BC52A9" w14:textId="77777777" w:rsidR="00552D1D" w:rsidRPr="00BD7C6A" w:rsidRDefault="00552D1D" w:rsidP="00552D1D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１</w:t>
            </w:r>
          </w:p>
        </w:tc>
        <w:tc>
          <w:tcPr>
            <w:tcW w:w="1507" w:type="dxa"/>
            <w:vAlign w:val="center"/>
          </w:tcPr>
          <w:p w14:paraId="00BBD632" w14:textId="77777777" w:rsidR="00552D1D" w:rsidRPr="00BD7C6A" w:rsidRDefault="00552D1D" w:rsidP="00552D1D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443954">
              <w:rPr>
                <w:rFonts w:ascii="Meiryo UI" w:eastAsia="Meiryo UI" w:hAnsi="Meiryo UI" w:cs="Meiryo UI" w:hint="eastAsia"/>
                <w:spacing w:val="24"/>
                <w:fitText w:val="1200" w:id="-1741946880"/>
              </w:rPr>
              <w:t>木材チッ</w:t>
            </w:r>
            <w:r w:rsidRPr="00443954">
              <w:rPr>
                <w:rFonts w:ascii="Meiryo UI" w:eastAsia="Meiryo UI" w:hAnsi="Meiryo UI" w:cs="Meiryo UI" w:hint="eastAsia"/>
                <w:spacing w:val="60"/>
                <w:fitText w:val="1200" w:id="-1741946880"/>
              </w:rPr>
              <w:t>プ</w:t>
            </w:r>
          </w:p>
        </w:tc>
        <w:tc>
          <w:tcPr>
            <w:tcW w:w="1508" w:type="dxa"/>
          </w:tcPr>
          <w:p w14:paraId="59688D33" w14:textId="19BB535C" w:rsidR="00552D1D" w:rsidRPr="00BD7C6A" w:rsidRDefault="00552D1D" w:rsidP="00552D1D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552D1D">
              <w:rPr>
                <w:rFonts w:ascii="Meiryo UI" w:eastAsia="Meiryo UI" w:hAnsi="Meiryo UI" w:cs="Meiryo UI"/>
                <w:spacing w:val="-1"/>
              </w:rPr>
              <w:t>111</w:t>
            </w:r>
          </w:p>
        </w:tc>
        <w:tc>
          <w:tcPr>
            <w:tcW w:w="1508" w:type="dxa"/>
          </w:tcPr>
          <w:p w14:paraId="1AFDD1D2" w14:textId="206F2E2A" w:rsidR="00552D1D" w:rsidRPr="00BD7C6A" w:rsidRDefault="00552D1D" w:rsidP="00552D1D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552D1D">
              <w:rPr>
                <w:rFonts w:ascii="Meiryo UI" w:eastAsia="Meiryo UI" w:hAnsi="Meiryo UI" w:cs="Meiryo UI"/>
                <w:spacing w:val="-1"/>
              </w:rPr>
              <w:t>87.4</w:t>
            </w:r>
          </w:p>
        </w:tc>
        <w:tc>
          <w:tcPr>
            <w:tcW w:w="1507" w:type="dxa"/>
            <w:vAlign w:val="center"/>
          </w:tcPr>
          <w:p w14:paraId="1667152C" w14:textId="77777777" w:rsidR="00552D1D" w:rsidRPr="00BD7C6A" w:rsidRDefault="00552D1D" w:rsidP="00552D1D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443954">
              <w:rPr>
                <w:rFonts w:ascii="Meiryo UI" w:eastAsia="Meiryo UI" w:hAnsi="Meiryo UI" w:cs="Meiryo UI" w:hint="eastAsia"/>
                <w:spacing w:val="72"/>
                <w:fitText w:val="1199" w:id="-1741946879"/>
              </w:rPr>
              <w:t>砂利・</w:t>
            </w:r>
            <w:r w:rsidRPr="00443954">
              <w:rPr>
                <w:rFonts w:ascii="Meiryo UI" w:eastAsia="Meiryo UI" w:hAnsi="Meiryo UI" w:cs="Meiryo UI" w:hint="eastAsia"/>
                <w:spacing w:val="0"/>
                <w:fitText w:val="1199" w:id="-1741946879"/>
              </w:rPr>
              <w:t>砂</w:t>
            </w:r>
          </w:p>
        </w:tc>
        <w:tc>
          <w:tcPr>
            <w:tcW w:w="1508" w:type="dxa"/>
          </w:tcPr>
          <w:p w14:paraId="0BA3EF16" w14:textId="31D759B2" w:rsidR="00552D1D" w:rsidRPr="00A07EA9" w:rsidRDefault="00552D1D" w:rsidP="00552D1D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552D1D">
              <w:rPr>
                <w:rFonts w:ascii="Meiryo UI" w:eastAsia="Meiryo UI" w:hAnsi="Meiryo UI" w:cs="Meiryo UI"/>
                <w:spacing w:val="-1"/>
              </w:rPr>
              <w:t>743</w:t>
            </w:r>
          </w:p>
        </w:tc>
        <w:tc>
          <w:tcPr>
            <w:tcW w:w="1508" w:type="dxa"/>
          </w:tcPr>
          <w:p w14:paraId="2B17D804" w14:textId="5C18FC13" w:rsidR="00552D1D" w:rsidRPr="00A07EA9" w:rsidRDefault="00552D1D" w:rsidP="00552D1D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552D1D">
              <w:rPr>
                <w:rFonts w:ascii="Meiryo UI" w:eastAsia="Meiryo UI" w:hAnsi="Meiryo UI" w:cs="Meiryo UI"/>
                <w:spacing w:val="-1"/>
              </w:rPr>
              <w:t>101.8</w:t>
            </w:r>
          </w:p>
        </w:tc>
      </w:tr>
      <w:tr w:rsidR="00552D1D" w:rsidRPr="00BD7C6A" w14:paraId="4B4ABABB" w14:textId="77777777" w:rsidTr="00DC3B16">
        <w:trPr>
          <w:cantSplit/>
          <w:trHeight w:hRule="exact" w:val="527"/>
        </w:trPr>
        <w:tc>
          <w:tcPr>
            <w:tcW w:w="941" w:type="dxa"/>
            <w:vAlign w:val="center"/>
          </w:tcPr>
          <w:p w14:paraId="01CE0101" w14:textId="77777777" w:rsidR="00552D1D" w:rsidRPr="00BD7C6A" w:rsidRDefault="00552D1D" w:rsidP="00552D1D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２</w:t>
            </w:r>
          </w:p>
        </w:tc>
        <w:tc>
          <w:tcPr>
            <w:tcW w:w="1507" w:type="dxa"/>
            <w:vAlign w:val="center"/>
          </w:tcPr>
          <w:p w14:paraId="570946F3" w14:textId="77777777" w:rsidR="00552D1D" w:rsidRPr="00BD7C6A" w:rsidRDefault="00552D1D" w:rsidP="00552D1D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3B4398">
              <w:rPr>
                <w:rFonts w:ascii="Meiryo UI" w:eastAsia="Meiryo UI" w:hAnsi="Meiryo UI" w:cs="Meiryo UI" w:hint="eastAsia"/>
                <w:spacing w:val="360"/>
                <w:fitText w:val="1200" w:id="1999888640"/>
              </w:rPr>
              <w:t>鋼</w:t>
            </w:r>
            <w:r w:rsidRPr="003B4398">
              <w:rPr>
                <w:rFonts w:ascii="Meiryo UI" w:eastAsia="Meiryo UI" w:hAnsi="Meiryo UI" w:cs="Meiryo UI" w:hint="eastAsia"/>
                <w:spacing w:val="0"/>
                <w:fitText w:val="1200" w:id="1999888640"/>
              </w:rPr>
              <w:t>材</w:t>
            </w:r>
          </w:p>
        </w:tc>
        <w:tc>
          <w:tcPr>
            <w:tcW w:w="1508" w:type="dxa"/>
          </w:tcPr>
          <w:p w14:paraId="19F3ABFA" w14:textId="4FE4DC7A" w:rsidR="00552D1D" w:rsidRPr="00BD7C6A" w:rsidRDefault="00552D1D" w:rsidP="00552D1D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552D1D">
              <w:rPr>
                <w:rFonts w:ascii="Meiryo UI" w:eastAsia="Meiryo UI" w:hAnsi="Meiryo UI" w:cs="Meiryo UI"/>
                <w:spacing w:val="-1"/>
              </w:rPr>
              <w:t>52</w:t>
            </w:r>
          </w:p>
        </w:tc>
        <w:tc>
          <w:tcPr>
            <w:tcW w:w="1508" w:type="dxa"/>
          </w:tcPr>
          <w:p w14:paraId="34195C2E" w14:textId="24B6176C" w:rsidR="00552D1D" w:rsidRPr="00A07EA9" w:rsidRDefault="00552D1D" w:rsidP="00552D1D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552D1D">
              <w:rPr>
                <w:rFonts w:ascii="Meiryo UI" w:eastAsia="Meiryo UI" w:hAnsi="Meiryo UI" w:cs="Meiryo UI"/>
                <w:spacing w:val="-1"/>
              </w:rPr>
              <w:t>52.0</w:t>
            </w:r>
          </w:p>
        </w:tc>
        <w:tc>
          <w:tcPr>
            <w:tcW w:w="1507" w:type="dxa"/>
            <w:vAlign w:val="center"/>
          </w:tcPr>
          <w:p w14:paraId="4BF219B1" w14:textId="77777777" w:rsidR="00552D1D" w:rsidRPr="00BD7C6A" w:rsidRDefault="00552D1D" w:rsidP="00552D1D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A07EA9">
              <w:rPr>
                <w:rFonts w:ascii="Meiryo UI" w:eastAsia="Meiryo UI" w:hAnsi="Meiryo UI" w:cs="Meiryo UI" w:hint="eastAsia"/>
                <w:spacing w:val="0"/>
                <w:w w:val="92"/>
                <w:fitText w:val="1200" w:id="1999888640"/>
              </w:rPr>
              <w:t>その他の石</w:t>
            </w:r>
            <w:r w:rsidRPr="00A07EA9">
              <w:rPr>
                <w:rFonts w:ascii="Meiryo UI" w:eastAsia="Meiryo UI" w:hAnsi="Meiryo UI" w:cs="Meiryo UI" w:hint="eastAsia"/>
                <w:spacing w:val="6"/>
                <w:w w:val="92"/>
                <w:fitText w:val="1200" w:id="1999888640"/>
              </w:rPr>
              <w:t>油</w:t>
            </w:r>
          </w:p>
        </w:tc>
        <w:tc>
          <w:tcPr>
            <w:tcW w:w="1508" w:type="dxa"/>
          </w:tcPr>
          <w:p w14:paraId="21D071FF" w14:textId="5816447B" w:rsidR="00552D1D" w:rsidRPr="00A07EA9" w:rsidRDefault="00552D1D" w:rsidP="00552D1D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552D1D">
              <w:rPr>
                <w:rFonts w:ascii="Meiryo UI" w:eastAsia="Meiryo UI" w:hAnsi="Meiryo UI" w:cs="Meiryo UI"/>
                <w:spacing w:val="-1"/>
              </w:rPr>
              <w:t>401</w:t>
            </w:r>
          </w:p>
        </w:tc>
        <w:tc>
          <w:tcPr>
            <w:tcW w:w="1508" w:type="dxa"/>
          </w:tcPr>
          <w:p w14:paraId="54B1FD2E" w14:textId="09C4D2C5" w:rsidR="00552D1D" w:rsidRPr="00A07EA9" w:rsidRDefault="00552D1D" w:rsidP="00552D1D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552D1D">
              <w:rPr>
                <w:rFonts w:ascii="Meiryo UI" w:eastAsia="Meiryo UI" w:hAnsi="Meiryo UI" w:cs="Meiryo UI"/>
                <w:spacing w:val="-1"/>
              </w:rPr>
              <w:t>96.4</w:t>
            </w:r>
          </w:p>
        </w:tc>
      </w:tr>
      <w:tr w:rsidR="00552D1D" w:rsidRPr="00BD7C6A" w14:paraId="754AC836" w14:textId="77777777" w:rsidTr="00DC3B16">
        <w:trPr>
          <w:cantSplit/>
          <w:trHeight w:hRule="exact" w:val="527"/>
        </w:trPr>
        <w:tc>
          <w:tcPr>
            <w:tcW w:w="941" w:type="dxa"/>
            <w:vAlign w:val="center"/>
          </w:tcPr>
          <w:p w14:paraId="0CEA7CCA" w14:textId="77777777" w:rsidR="00552D1D" w:rsidRPr="00BD7C6A" w:rsidRDefault="00552D1D" w:rsidP="00552D1D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３</w:t>
            </w:r>
          </w:p>
        </w:tc>
        <w:tc>
          <w:tcPr>
            <w:tcW w:w="1507" w:type="dxa"/>
            <w:vAlign w:val="center"/>
          </w:tcPr>
          <w:p w14:paraId="1AC21798" w14:textId="72629F7E" w:rsidR="00552D1D" w:rsidRPr="00BD7C6A" w:rsidRDefault="00552D1D" w:rsidP="00552D1D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>
              <w:rPr>
                <w:rFonts w:ascii="Meiryo UI" w:eastAsia="Meiryo UI" w:hAnsi="Meiryo UI" w:cs="Meiryo UI" w:hint="eastAsia"/>
                <w:spacing w:val="0"/>
              </w:rPr>
              <w:t>非金属鉱物</w:t>
            </w:r>
          </w:p>
        </w:tc>
        <w:tc>
          <w:tcPr>
            <w:tcW w:w="1508" w:type="dxa"/>
          </w:tcPr>
          <w:p w14:paraId="230FDD44" w14:textId="68D034F8" w:rsidR="00552D1D" w:rsidRPr="00BD7C6A" w:rsidRDefault="00552D1D" w:rsidP="00552D1D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552D1D">
              <w:rPr>
                <w:rFonts w:ascii="Meiryo UI" w:eastAsia="Meiryo UI" w:hAnsi="Meiryo UI" w:cs="Meiryo UI"/>
                <w:spacing w:val="-1"/>
              </w:rPr>
              <w:t>10</w:t>
            </w:r>
          </w:p>
        </w:tc>
        <w:tc>
          <w:tcPr>
            <w:tcW w:w="1508" w:type="dxa"/>
          </w:tcPr>
          <w:p w14:paraId="32A83246" w14:textId="2CDCB5FC" w:rsidR="00552D1D" w:rsidRPr="00A07EA9" w:rsidRDefault="00552D1D" w:rsidP="00552D1D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552D1D">
              <w:rPr>
                <w:rFonts w:ascii="Meiryo UI" w:eastAsia="Meiryo UI" w:hAnsi="Meiryo UI" w:cs="Meiryo UI"/>
                <w:spacing w:val="-1"/>
              </w:rPr>
              <w:t>1923.1</w:t>
            </w:r>
          </w:p>
        </w:tc>
        <w:tc>
          <w:tcPr>
            <w:tcW w:w="1507" w:type="dxa"/>
            <w:vAlign w:val="center"/>
          </w:tcPr>
          <w:p w14:paraId="799D8696" w14:textId="77777777" w:rsidR="00552D1D" w:rsidRPr="00BD7C6A" w:rsidRDefault="00552D1D" w:rsidP="00552D1D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A07EA9">
              <w:rPr>
                <w:rFonts w:ascii="Meiryo UI" w:eastAsia="Meiryo UI" w:hAnsi="Meiryo UI" w:cs="Meiryo UI" w:hint="eastAsia"/>
                <w:spacing w:val="0"/>
                <w:fitText w:val="1200" w:id="1999888640"/>
              </w:rPr>
              <w:t>非金属鉱物</w:t>
            </w:r>
          </w:p>
        </w:tc>
        <w:tc>
          <w:tcPr>
            <w:tcW w:w="1508" w:type="dxa"/>
          </w:tcPr>
          <w:p w14:paraId="2B411C8F" w14:textId="6FC39383" w:rsidR="00552D1D" w:rsidRPr="00A07EA9" w:rsidRDefault="00552D1D" w:rsidP="00552D1D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552D1D">
              <w:rPr>
                <w:rFonts w:ascii="Meiryo UI" w:eastAsia="Meiryo UI" w:hAnsi="Meiryo UI" w:cs="Meiryo UI"/>
                <w:spacing w:val="-1"/>
              </w:rPr>
              <w:t>152</w:t>
            </w:r>
          </w:p>
        </w:tc>
        <w:tc>
          <w:tcPr>
            <w:tcW w:w="1508" w:type="dxa"/>
          </w:tcPr>
          <w:p w14:paraId="7BF15B5C" w14:textId="64BEE211" w:rsidR="00552D1D" w:rsidRPr="00A07EA9" w:rsidRDefault="00552D1D" w:rsidP="00552D1D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552D1D">
              <w:rPr>
                <w:rFonts w:ascii="Meiryo UI" w:eastAsia="Meiryo UI" w:hAnsi="Meiryo UI" w:cs="Meiryo UI"/>
                <w:spacing w:val="-1"/>
              </w:rPr>
              <w:t>98.1</w:t>
            </w:r>
          </w:p>
        </w:tc>
      </w:tr>
    </w:tbl>
    <w:p w14:paraId="50EFC01E" w14:textId="77777777" w:rsidR="00712FFF" w:rsidRPr="00AF2F88" w:rsidRDefault="00712FFF" w:rsidP="00712FFF">
      <w:pPr>
        <w:widowControl/>
        <w:autoSpaceDE/>
        <w:autoSpaceDN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</w:p>
    <w:p w14:paraId="18AA2C85" w14:textId="77777777" w:rsidR="00B056E8" w:rsidRPr="00AF2F88" w:rsidRDefault="00B056E8" w:rsidP="00712FFF">
      <w:pPr>
        <w:widowControl/>
        <w:autoSpaceDE/>
        <w:autoSpaceDN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</w:p>
    <w:p w14:paraId="537ABA30" w14:textId="77777777" w:rsidR="00B056E8" w:rsidRPr="00C8099E" w:rsidRDefault="00B056E8" w:rsidP="00712FFF">
      <w:pPr>
        <w:widowControl/>
        <w:autoSpaceDE/>
        <w:autoSpaceDN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  <w:r w:rsidRPr="00C8099E">
        <w:rPr>
          <w:rFonts w:ascii="Meiryo UI" w:eastAsia="Meiryo UI" w:hAnsi="Meiryo UI" w:cs="Meiryo UI" w:hint="eastAsia"/>
          <w:szCs w:val="24"/>
        </w:rPr>
        <w:t>阪南港　　取扱貨物の主要品種　（外貿）</w:t>
      </w:r>
    </w:p>
    <w:tbl>
      <w:tblPr>
        <w:tblW w:w="1001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494"/>
        <w:gridCol w:w="1495"/>
        <w:gridCol w:w="1495"/>
        <w:gridCol w:w="1495"/>
        <w:gridCol w:w="1495"/>
        <w:gridCol w:w="1495"/>
      </w:tblGrid>
      <w:tr w:rsidR="00AF2F88" w:rsidRPr="00CF1E17" w14:paraId="13EAA748" w14:textId="77777777" w:rsidTr="0064711F">
        <w:trPr>
          <w:cantSplit/>
          <w:trHeight w:val="489"/>
        </w:trPr>
        <w:tc>
          <w:tcPr>
            <w:tcW w:w="1048" w:type="dxa"/>
            <w:vMerge w:val="restart"/>
            <w:vAlign w:val="center"/>
          </w:tcPr>
          <w:p w14:paraId="2645B568" w14:textId="77777777" w:rsidR="00B056E8" w:rsidRPr="00CF1E17" w:rsidRDefault="00755A22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順　位</w:t>
            </w:r>
          </w:p>
        </w:tc>
        <w:tc>
          <w:tcPr>
            <w:tcW w:w="4484" w:type="dxa"/>
            <w:gridSpan w:val="3"/>
            <w:vAlign w:val="center"/>
          </w:tcPr>
          <w:p w14:paraId="5B4D14D2" w14:textId="77777777" w:rsidR="00B056E8" w:rsidRPr="00CF1E17" w:rsidRDefault="00B056E8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輸　　　　　　出</w:t>
            </w:r>
          </w:p>
        </w:tc>
        <w:tc>
          <w:tcPr>
            <w:tcW w:w="4485" w:type="dxa"/>
            <w:gridSpan w:val="3"/>
            <w:vAlign w:val="center"/>
          </w:tcPr>
          <w:p w14:paraId="3724A56A" w14:textId="77777777" w:rsidR="00B056E8" w:rsidRPr="00CF1E17" w:rsidRDefault="00B056E8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輸　　　　　　入</w:t>
            </w:r>
          </w:p>
        </w:tc>
      </w:tr>
      <w:tr w:rsidR="00BD7C6A" w:rsidRPr="00CF1E17" w14:paraId="4C712BC6" w14:textId="77777777" w:rsidTr="0064711F">
        <w:trPr>
          <w:cantSplit/>
          <w:trHeight w:hRule="exact" w:val="554"/>
        </w:trPr>
        <w:tc>
          <w:tcPr>
            <w:tcW w:w="1048" w:type="dxa"/>
            <w:vMerge/>
            <w:vAlign w:val="center"/>
          </w:tcPr>
          <w:p w14:paraId="2C202B7B" w14:textId="77777777" w:rsidR="00BD7C6A" w:rsidRPr="00CF1E17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6930DB9B" w14:textId="77777777"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495" w:type="dxa"/>
            <w:vAlign w:val="center"/>
          </w:tcPr>
          <w:p w14:paraId="1265C5EB" w14:textId="77777777"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443954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495" w:type="dxa"/>
            <w:vAlign w:val="center"/>
          </w:tcPr>
          <w:p w14:paraId="65667E78" w14:textId="77777777"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>
              <w:rPr>
                <w:rFonts w:ascii="Meiryo UI" w:eastAsia="Meiryo UI" w:hAnsi="Meiryo UI" w:cs="Meiryo UI" w:hint="eastAsia"/>
                <w:szCs w:val="24"/>
              </w:rPr>
              <w:t>(%</w:t>
            </w:r>
            <w:r>
              <w:rPr>
                <w:rFonts w:ascii="Meiryo UI" w:eastAsia="Meiryo UI" w:hAnsi="Meiryo UI" w:cs="Meiryo UI"/>
                <w:szCs w:val="24"/>
              </w:rPr>
              <w:t>)</w:t>
            </w:r>
          </w:p>
        </w:tc>
        <w:tc>
          <w:tcPr>
            <w:tcW w:w="1495" w:type="dxa"/>
            <w:vAlign w:val="center"/>
          </w:tcPr>
          <w:p w14:paraId="280EA0FB" w14:textId="77777777"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495" w:type="dxa"/>
            <w:vAlign w:val="center"/>
          </w:tcPr>
          <w:p w14:paraId="5442796D" w14:textId="77777777"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443954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495" w:type="dxa"/>
            <w:vAlign w:val="center"/>
          </w:tcPr>
          <w:p w14:paraId="153925F0" w14:textId="77777777"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>
              <w:rPr>
                <w:rFonts w:ascii="Meiryo UI" w:eastAsia="Meiryo UI" w:hAnsi="Meiryo UI" w:cs="Meiryo UI" w:hint="eastAsia"/>
                <w:szCs w:val="24"/>
              </w:rPr>
              <w:t>(%</w:t>
            </w:r>
            <w:r>
              <w:rPr>
                <w:rFonts w:ascii="Meiryo UI" w:eastAsia="Meiryo UI" w:hAnsi="Meiryo UI" w:cs="Meiryo UI"/>
                <w:szCs w:val="24"/>
              </w:rPr>
              <w:t>)</w:t>
            </w:r>
          </w:p>
        </w:tc>
      </w:tr>
      <w:tr w:rsidR="003B4398" w:rsidRPr="00CF1E17" w14:paraId="2147501D" w14:textId="77777777" w:rsidTr="00B84554">
        <w:trPr>
          <w:cantSplit/>
          <w:trHeight w:hRule="exact" w:val="554"/>
        </w:trPr>
        <w:tc>
          <w:tcPr>
            <w:tcW w:w="1048" w:type="dxa"/>
            <w:vAlign w:val="center"/>
          </w:tcPr>
          <w:p w14:paraId="2CA91EA0" w14:textId="77777777" w:rsidR="003B4398" w:rsidRPr="00CF1E17" w:rsidRDefault="003B4398" w:rsidP="003B4398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１</w:t>
            </w:r>
          </w:p>
        </w:tc>
        <w:tc>
          <w:tcPr>
            <w:tcW w:w="1494" w:type="dxa"/>
            <w:vAlign w:val="center"/>
          </w:tcPr>
          <w:p w14:paraId="6F08B5D7" w14:textId="77777777" w:rsidR="003B4398" w:rsidRPr="00BD7C6A" w:rsidRDefault="003B4398" w:rsidP="003B4398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552D1D">
              <w:rPr>
                <w:rFonts w:ascii="Meiryo UI" w:eastAsia="Meiryo UI" w:hAnsi="Meiryo UI" w:cs="Meiryo UI" w:hint="eastAsia"/>
                <w:spacing w:val="360"/>
                <w:fitText w:val="1200" w:id="-1741946878"/>
              </w:rPr>
              <w:t>鋼</w:t>
            </w:r>
            <w:r w:rsidRPr="00552D1D">
              <w:rPr>
                <w:rFonts w:ascii="Meiryo UI" w:eastAsia="Meiryo UI" w:hAnsi="Meiryo UI" w:cs="Meiryo UI" w:hint="eastAsia"/>
                <w:spacing w:val="0"/>
                <w:fitText w:val="1200" w:id="-1741946878"/>
              </w:rPr>
              <w:t>材</w:t>
            </w:r>
          </w:p>
        </w:tc>
        <w:tc>
          <w:tcPr>
            <w:tcW w:w="1495" w:type="dxa"/>
          </w:tcPr>
          <w:p w14:paraId="3C34F184" w14:textId="54AF1043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552D1D">
              <w:rPr>
                <w:rFonts w:ascii="Meiryo UI" w:eastAsia="Meiryo UI" w:hAnsi="Meiryo UI" w:cs="Meiryo UI"/>
                <w:spacing w:val="-1"/>
              </w:rPr>
              <w:t>36</w:t>
            </w:r>
          </w:p>
        </w:tc>
        <w:tc>
          <w:tcPr>
            <w:tcW w:w="1495" w:type="dxa"/>
          </w:tcPr>
          <w:p w14:paraId="56222AE5" w14:textId="086E2D1F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552D1D">
              <w:rPr>
                <w:rFonts w:ascii="Meiryo UI" w:eastAsia="Meiryo UI" w:hAnsi="Meiryo UI" w:cs="Meiryo UI"/>
                <w:spacing w:val="-1"/>
              </w:rPr>
              <w:t>50.0</w:t>
            </w:r>
          </w:p>
        </w:tc>
        <w:tc>
          <w:tcPr>
            <w:tcW w:w="1495" w:type="dxa"/>
            <w:vAlign w:val="center"/>
          </w:tcPr>
          <w:p w14:paraId="77D47A24" w14:textId="77777777" w:rsidR="003B4398" w:rsidRPr="00BD7C6A" w:rsidRDefault="003B4398" w:rsidP="003B4398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3B4398">
              <w:rPr>
                <w:rFonts w:ascii="Meiryo UI" w:eastAsia="Meiryo UI" w:hAnsi="Meiryo UI" w:cs="Meiryo UI" w:hint="eastAsia"/>
                <w:spacing w:val="36"/>
                <w:fitText w:val="1200" w:id="-1741946877"/>
              </w:rPr>
              <w:t>木材チッ</w:t>
            </w:r>
            <w:r w:rsidRPr="003B4398">
              <w:rPr>
                <w:rFonts w:ascii="Meiryo UI" w:eastAsia="Meiryo UI" w:hAnsi="Meiryo UI" w:cs="Meiryo UI" w:hint="eastAsia"/>
                <w:spacing w:val="-4"/>
                <w:fitText w:val="1200" w:id="-1741946877"/>
              </w:rPr>
              <w:t>プ</w:t>
            </w:r>
          </w:p>
        </w:tc>
        <w:tc>
          <w:tcPr>
            <w:tcW w:w="1495" w:type="dxa"/>
          </w:tcPr>
          <w:p w14:paraId="2D5EA6F3" w14:textId="1E88E193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111</w:t>
            </w:r>
          </w:p>
        </w:tc>
        <w:tc>
          <w:tcPr>
            <w:tcW w:w="1495" w:type="dxa"/>
          </w:tcPr>
          <w:p w14:paraId="23377319" w14:textId="04F244EE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87.4</w:t>
            </w:r>
          </w:p>
        </w:tc>
      </w:tr>
      <w:tr w:rsidR="003B4398" w:rsidRPr="00CF1E17" w14:paraId="73F8A7DF" w14:textId="77777777" w:rsidTr="00B84554">
        <w:trPr>
          <w:cantSplit/>
          <w:trHeight w:hRule="exact" w:val="554"/>
        </w:trPr>
        <w:tc>
          <w:tcPr>
            <w:tcW w:w="1048" w:type="dxa"/>
            <w:vAlign w:val="center"/>
          </w:tcPr>
          <w:p w14:paraId="47D92DB2" w14:textId="77777777" w:rsidR="003B4398" w:rsidRPr="00CF1E17" w:rsidRDefault="003B4398" w:rsidP="003B4398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71BAD23D" w14:textId="3F429244" w:rsidR="003B4398" w:rsidRPr="00BD7C6A" w:rsidRDefault="003B4398" w:rsidP="003B4398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"/>
              </w:rPr>
            </w:pPr>
            <w:r>
              <w:rPr>
                <w:rFonts w:ascii="Meiryo UI" w:eastAsia="Meiryo UI" w:hAnsi="Meiryo UI" w:cs="Meiryo UI" w:hint="eastAsia"/>
                <w:spacing w:val="0"/>
              </w:rPr>
              <w:t>－</w:t>
            </w:r>
          </w:p>
        </w:tc>
        <w:tc>
          <w:tcPr>
            <w:tcW w:w="1495" w:type="dxa"/>
            <w:vAlign w:val="center"/>
          </w:tcPr>
          <w:p w14:paraId="2720606D" w14:textId="25C52196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>
              <w:rPr>
                <w:rFonts w:ascii="Meiryo UI" w:eastAsia="Meiryo UI" w:hAnsi="Meiryo UI" w:cs="Meiryo UI" w:hint="eastAsia"/>
                <w:spacing w:val="-1"/>
              </w:rPr>
              <w:t>－</w:t>
            </w:r>
          </w:p>
        </w:tc>
        <w:tc>
          <w:tcPr>
            <w:tcW w:w="1495" w:type="dxa"/>
            <w:vAlign w:val="center"/>
          </w:tcPr>
          <w:p w14:paraId="20200F97" w14:textId="2D011D21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>
              <w:rPr>
                <w:rFonts w:ascii="Meiryo UI" w:eastAsia="Meiryo UI" w:hAnsi="Meiryo UI" w:cs="Meiryo UI" w:hint="eastAsia"/>
                <w:spacing w:val="-1"/>
              </w:rPr>
              <w:t>－</w:t>
            </w:r>
          </w:p>
        </w:tc>
        <w:tc>
          <w:tcPr>
            <w:tcW w:w="1495" w:type="dxa"/>
            <w:vAlign w:val="center"/>
          </w:tcPr>
          <w:p w14:paraId="0902CD1B" w14:textId="77777777" w:rsidR="003B4398" w:rsidRPr="00BD7C6A" w:rsidRDefault="003B4398" w:rsidP="003B4398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A07EA9">
              <w:rPr>
                <w:rFonts w:ascii="Meiryo UI" w:eastAsia="Meiryo UI" w:hAnsi="Meiryo UI" w:cs="Meiryo UI" w:hint="eastAsia"/>
                <w:spacing w:val="360"/>
                <w:fitText w:val="1200" w:id="1999888640"/>
              </w:rPr>
              <w:t>鋼</w:t>
            </w:r>
            <w:r w:rsidRPr="00A07EA9">
              <w:rPr>
                <w:rFonts w:ascii="Meiryo UI" w:eastAsia="Meiryo UI" w:hAnsi="Meiryo UI" w:cs="Meiryo UI" w:hint="eastAsia"/>
                <w:spacing w:val="0"/>
                <w:fitText w:val="1200" w:id="1999888640"/>
              </w:rPr>
              <w:t>材</w:t>
            </w:r>
          </w:p>
        </w:tc>
        <w:tc>
          <w:tcPr>
            <w:tcW w:w="1495" w:type="dxa"/>
          </w:tcPr>
          <w:p w14:paraId="4B832F98" w14:textId="26631A2F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16</w:t>
            </w:r>
          </w:p>
        </w:tc>
        <w:tc>
          <w:tcPr>
            <w:tcW w:w="1495" w:type="dxa"/>
          </w:tcPr>
          <w:p w14:paraId="02C5A932" w14:textId="194320AF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57.1</w:t>
            </w:r>
          </w:p>
        </w:tc>
      </w:tr>
      <w:tr w:rsidR="003B4398" w:rsidRPr="00CF1E17" w14:paraId="6658C427" w14:textId="77777777" w:rsidTr="00B84554">
        <w:trPr>
          <w:cantSplit/>
          <w:trHeight w:hRule="exact" w:val="554"/>
        </w:trPr>
        <w:tc>
          <w:tcPr>
            <w:tcW w:w="1048" w:type="dxa"/>
            <w:vAlign w:val="center"/>
          </w:tcPr>
          <w:p w14:paraId="254D0582" w14:textId="77777777" w:rsidR="003B4398" w:rsidRPr="00CF1E17" w:rsidRDefault="003B4398" w:rsidP="003B4398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22E9B39C" w14:textId="43D09F59" w:rsidR="003B4398" w:rsidRPr="00A07EA9" w:rsidRDefault="003B4398" w:rsidP="003B4398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>
              <w:rPr>
                <w:rFonts w:ascii="Meiryo UI" w:eastAsia="Meiryo UI" w:hAnsi="Meiryo UI" w:cs="Meiryo UI" w:hint="eastAsia"/>
                <w:spacing w:val="0"/>
              </w:rPr>
              <w:t>－</w:t>
            </w:r>
          </w:p>
        </w:tc>
        <w:tc>
          <w:tcPr>
            <w:tcW w:w="1495" w:type="dxa"/>
            <w:vAlign w:val="center"/>
          </w:tcPr>
          <w:p w14:paraId="7A9C2BC7" w14:textId="3CAFE79B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>
              <w:rPr>
                <w:rFonts w:ascii="Meiryo UI" w:eastAsia="Meiryo UI" w:hAnsi="Meiryo UI" w:cs="Meiryo UI" w:hint="eastAsia"/>
                <w:spacing w:val="-1"/>
              </w:rPr>
              <w:t>－</w:t>
            </w:r>
          </w:p>
        </w:tc>
        <w:tc>
          <w:tcPr>
            <w:tcW w:w="1495" w:type="dxa"/>
            <w:vAlign w:val="center"/>
          </w:tcPr>
          <w:p w14:paraId="544875C4" w14:textId="2BBF49A8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>
              <w:rPr>
                <w:rFonts w:ascii="Meiryo UI" w:eastAsia="Meiryo UI" w:hAnsi="Meiryo UI" w:cs="Meiryo UI" w:hint="eastAsia"/>
                <w:spacing w:val="-1"/>
              </w:rPr>
              <w:t>－</w:t>
            </w:r>
          </w:p>
        </w:tc>
        <w:tc>
          <w:tcPr>
            <w:tcW w:w="1495" w:type="dxa"/>
            <w:vAlign w:val="center"/>
          </w:tcPr>
          <w:p w14:paraId="7ADABF6F" w14:textId="4C766657" w:rsidR="003B4398" w:rsidRPr="00BD7C6A" w:rsidRDefault="003B4398" w:rsidP="003B4398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>
              <w:rPr>
                <w:rFonts w:ascii="Meiryo UI" w:eastAsia="Meiryo UI" w:hAnsi="Meiryo UI" w:cs="Meiryo UI" w:hint="eastAsia"/>
                <w:spacing w:val="0"/>
              </w:rPr>
              <w:t>非金属鉱物</w:t>
            </w:r>
          </w:p>
        </w:tc>
        <w:tc>
          <w:tcPr>
            <w:tcW w:w="1495" w:type="dxa"/>
          </w:tcPr>
          <w:p w14:paraId="34EF005C" w14:textId="03A3BE2D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10</w:t>
            </w:r>
          </w:p>
        </w:tc>
        <w:tc>
          <w:tcPr>
            <w:tcW w:w="1495" w:type="dxa"/>
          </w:tcPr>
          <w:p w14:paraId="4FED86CA" w14:textId="52BC43A3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1923.1</w:t>
            </w:r>
          </w:p>
        </w:tc>
      </w:tr>
    </w:tbl>
    <w:p w14:paraId="766A0506" w14:textId="77777777" w:rsidR="007E0718" w:rsidRPr="00AF2F88" w:rsidRDefault="007E0718" w:rsidP="00804009">
      <w:pPr>
        <w:wordWrap w:val="0"/>
        <w:overflowPunct w:val="0"/>
        <w:snapToGrid w:val="0"/>
        <w:spacing w:line="266" w:lineRule="exact"/>
        <w:rPr>
          <w:rFonts w:ascii="Meiryo UI" w:eastAsia="Meiryo UI" w:hAnsi="Meiryo UI" w:cs="Meiryo UI"/>
        </w:rPr>
      </w:pPr>
    </w:p>
    <w:p w14:paraId="5C4FB6DB" w14:textId="77777777" w:rsidR="007E0718" w:rsidRPr="00AF2F88" w:rsidRDefault="007E0718" w:rsidP="007E0718">
      <w:pPr>
        <w:wordWrap w:val="0"/>
        <w:overflowPunct w:val="0"/>
        <w:snapToGrid w:val="0"/>
        <w:spacing w:line="266" w:lineRule="exact"/>
        <w:rPr>
          <w:rFonts w:ascii="Meiryo UI" w:eastAsia="Meiryo UI" w:hAnsi="Meiryo UI" w:cs="Meiryo UI"/>
        </w:rPr>
      </w:pPr>
    </w:p>
    <w:p w14:paraId="7926DD2D" w14:textId="77777777" w:rsidR="007E0718" w:rsidRPr="008D1B22" w:rsidRDefault="007E0718" w:rsidP="00DF2A3E">
      <w:pPr>
        <w:overflowPunct w:val="0"/>
        <w:snapToGrid w:val="0"/>
        <w:spacing w:line="266" w:lineRule="exact"/>
        <w:jc w:val="center"/>
        <w:rPr>
          <w:rFonts w:ascii="Meiryo UI" w:eastAsia="Meiryo UI" w:hAnsi="Meiryo UI" w:cs="Meiryo UI"/>
        </w:rPr>
      </w:pPr>
      <w:r w:rsidRPr="008D1B22">
        <w:rPr>
          <w:rFonts w:ascii="Meiryo UI" w:eastAsia="Meiryo UI" w:hAnsi="Meiryo UI" w:cs="Meiryo UI" w:hint="eastAsia"/>
        </w:rPr>
        <w:t>阪南港　　取扱貨物の主要品種　（内貿）</w:t>
      </w:r>
    </w:p>
    <w:tbl>
      <w:tblPr>
        <w:tblW w:w="998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85"/>
        <w:gridCol w:w="1486"/>
        <w:gridCol w:w="1486"/>
        <w:gridCol w:w="1485"/>
        <w:gridCol w:w="1486"/>
        <w:gridCol w:w="1486"/>
      </w:tblGrid>
      <w:tr w:rsidR="00AF2F88" w:rsidRPr="00CF1E17" w14:paraId="4631B22B" w14:textId="77777777" w:rsidTr="0064711F">
        <w:trPr>
          <w:cantSplit/>
          <w:trHeight w:val="477"/>
        </w:trPr>
        <w:tc>
          <w:tcPr>
            <w:tcW w:w="1070" w:type="dxa"/>
            <w:vMerge w:val="restart"/>
            <w:vAlign w:val="center"/>
          </w:tcPr>
          <w:p w14:paraId="62FFFD95" w14:textId="77777777" w:rsidR="007E0718" w:rsidRPr="00CF1E17" w:rsidRDefault="007E0718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順　位</w:t>
            </w:r>
          </w:p>
        </w:tc>
        <w:tc>
          <w:tcPr>
            <w:tcW w:w="4457" w:type="dxa"/>
            <w:gridSpan w:val="3"/>
            <w:vAlign w:val="center"/>
          </w:tcPr>
          <w:p w14:paraId="11B02F3F" w14:textId="77777777" w:rsidR="007E0718" w:rsidRPr="00CF1E17" w:rsidRDefault="007E0718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移　　　　　　出</w:t>
            </w:r>
          </w:p>
        </w:tc>
        <w:tc>
          <w:tcPr>
            <w:tcW w:w="4457" w:type="dxa"/>
            <w:gridSpan w:val="3"/>
            <w:vAlign w:val="center"/>
          </w:tcPr>
          <w:p w14:paraId="2F114FDE" w14:textId="77777777" w:rsidR="007E0718" w:rsidRPr="00CF1E17" w:rsidRDefault="007E0718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移　　　　　　入</w:t>
            </w:r>
          </w:p>
        </w:tc>
      </w:tr>
      <w:tr w:rsidR="00BD7C6A" w:rsidRPr="00CF1E17" w14:paraId="144D0788" w14:textId="77777777" w:rsidTr="0064711F">
        <w:trPr>
          <w:cantSplit/>
          <w:trHeight w:hRule="exact" w:val="534"/>
        </w:trPr>
        <w:tc>
          <w:tcPr>
            <w:tcW w:w="1070" w:type="dxa"/>
            <w:vMerge/>
            <w:vAlign w:val="center"/>
          </w:tcPr>
          <w:p w14:paraId="7B8CF023" w14:textId="77777777" w:rsidR="00BD7C6A" w:rsidRPr="00CF1E17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8E56AB8" w14:textId="77777777"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486" w:type="dxa"/>
            <w:vAlign w:val="center"/>
          </w:tcPr>
          <w:p w14:paraId="443C065C" w14:textId="77777777"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443954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486" w:type="dxa"/>
            <w:vAlign w:val="center"/>
          </w:tcPr>
          <w:p w14:paraId="4DCCD861" w14:textId="77777777"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>
              <w:rPr>
                <w:rFonts w:ascii="Meiryo UI" w:eastAsia="Meiryo UI" w:hAnsi="Meiryo UI" w:cs="Meiryo UI" w:hint="eastAsia"/>
                <w:szCs w:val="24"/>
              </w:rPr>
              <w:t>(%</w:t>
            </w:r>
            <w:r>
              <w:rPr>
                <w:rFonts w:ascii="Meiryo UI" w:eastAsia="Meiryo UI" w:hAnsi="Meiryo UI" w:cs="Meiryo UI"/>
                <w:szCs w:val="24"/>
              </w:rPr>
              <w:t>)</w:t>
            </w:r>
          </w:p>
        </w:tc>
        <w:tc>
          <w:tcPr>
            <w:tcW w:w="1485" w:type="dxa"/>
            <w:vAlign w:val="center"/>
          </w:tcPr>
          <w:p w14:paraId="4695DCBA" w14:textId="77777777"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486" w:type="dxa"/>
            <w:vAlign w:val="center"/>
          </w:tcPr>
          <w:p w14:paraId="7E419D17" w14:textId="77777777"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443954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486" w:type="dxa"/>
            <w:vAlign w:val="center"/>
          </w:tcPr>
          <w:p w14:paraId="36346D2C" w14:textId="77777777"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>
              <w:rPr>
                <w:rFonts w:ascii="Meiryo UI" w:eastAsia="Meiryo UI" w:hAnsi="Meiryo UI" w:cs="Meiryo UI" w:hint="eastAsia"/>
                <w:szCs w:val="24"/>
              </w:rPr>
              <w:t>(%</w:t>
            </w:r>
            <w:r>
              <w:rPr>
                <w:rFonts w:ascii="Meiryo UI" w:eastAsia="Meiryo UI" w:hAnsi="Meiryo UI" w:cs="Meiryo UI"/>
                <w:szCs w:val="24"/>
              </w:rPr>
              <w:t>)</w:t>
            </w:r>
          </w:p>
        </w:tc>
      </w:tr>
      <w:tr w:rsidR="003B4398" w:rsidRPr="00CF1E17" w14:paraId="54041C05" w14:textId="77777777" w:rsidTr="00A03DF5">
        <w:trPr>
          <w:cantSplit/>
          <w:trHeight w:hRule="exact" w:val="534"/>
        </w:trPr>
        <w:tc>
          <w:tcPr>
            <w:tcW w:w="1070" w:type="dxa"/>
            <w:vAlign w:val="center"/>
          </w:tcPr>
          <w:p w14:paraId="6A269803" w14:textId="77777777" w:rsidR="003B4398" w:rsidRPr="00CF1E17" w:rsidRDefault="003B4398" w:rsidP="003B4398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１</w:t>
            </w:r>
          </w:p>
        </w:tc>
        <w:tc>
          <w:tcPr>
            <w:tcW w:w="1485" w:type="dxa"/>
            <w:vAlign w:val="center"/>
          </w:tcPr>
          <w:p w14:paraId="65A2A05A" w14:textId="77777777" w:rsidR="003B4398" w:rsidRPr="003B4398" w:rsidRDefault="003B4398" w:rsidP="003B4398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72"/>
              </w:rPr>
            </w:pPr>
            <w:r w:rsidRPr="003B4398">
              <w:rPr>
                <w:rFonts w:ascii="Meiryo UI" w:eastAsia="Meiryo UI" w:hAnsi="Meiryo UI" w:cs="Meiryo UI" w:hint="eastAsia"/>
                <w:spacing w:val="71"/>
                <w:fitText w:val="1200" w:id="-958749440"/>
              </w:rPr>
              <w:t>砂利・</w:t>
            </w:r>
            <w:r w:rsidRPr="003B4398">
              <w:rPr>
                <w:rFonts w:ascii="Meiryo UI" w:eastAsia="Meiryo UI" w:hAnsi="Meiryo UI" w:cs="Meiryo UI" w:hint="eastAsia"/>
                <w:spacing w:val="2"/>
                <w:fitText w:val="1200" w:id="-958749440"/>
              </w:rPr>
              <w:t>砂</w:t>
            </w:r>
          </w:p>
        </w:tc>
        <w:tc>
          <w:tcPr>
            <w:tcW w:w="1486" w:type="dxa"/>
          </w:tcPr>
          <w:p w14:paraId="2AEE80CD" w14:textId="2E7C77CD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46</w:t>
            </w:r>
          </w:p>
        </w:tc>
        <w:tc>
          <w:tcPr>
            <w:tcW w:w="1486" w:type="dxa"/>
          </w:tcPr>
          <w:p w14:paraId="1AD005BA" w14:textId="1BE2E21F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200.0</w:t>
            </w:r>
          </w:p>
        </w:tc>
        <w:tc>
          <w:tcPr>
            <w:tcW w:w="1485" w:type="dxa"/>
            <w:vAlign w:val="center"/>
          </w:tcPr>
          <w:p w14:paraId="39786E76" w14:textId="77777777" w:rsidR="003B4398" w:rsidRPr="00BD7C6A" w:rsidRDefault="003B4398" w:rsidP="003B4398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"/>
              </w:rPr>
            </w:pPr>
            <w:r w:rsidRPr="00443954">
              <w:rPr>
                <w:rFonts w:ascii="Meiryo UI" w:eastAsia="Meiryo UI" w:hAnsi="Meiryo UI" w:cs="Meiryo UI" w:hint="eastAsia"/>
                <w:spacing w:val="72"/>
                <w:fitText w:val="1199" w:id="-1741946875"/>
              </w:rPr>
              <w:t>砂利・</w:t>
            </w:r>
            <w:r w:rsidRPr="00443954">
              <w:rPr>
                <w:rFonts w:ascii="Meiryo UI" w:eastAsia="Meiryo UI" w:hAnsi="Meiryo UI" w:cs="Meiryo UI" w:hint="eastAsia"/>
                <w:spacing w:val="0"/>
                <w:fitText w:val="1199" w:id="-1741946875"/>
              </w:rPr>
              <w:t>砂</w:t>
            </w:r>
          </w:p>
        </w:tc>
        <w:tc>
          <w:tcPr>
            <w:tcW w:w="1486" w:type="dxa"/>
          </w:tcPr>
          <w:p w14:paraId="5C32800E" w14:textId="1CC953E4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698</w:t>
            </w:r>
          </w:p>
        </w:tc>
        <w:tc>
          <w:tcPr>
            <w:tcW w:w="1486" w:type="dxa"/>
          </w:tcPr>
          <w:p w14:paraId="1867751A" w14:textId="19CE0E9D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98.6</w:t>
            </w:r>
          </w:p>
        </w:tc>
      </w:tr>
      <w:tr w:rsidR="003B4398" w:rsidRPr="00CF1E17" w14:paraId="6D460E47" w14:textId="77777777" w:rsidTr="00A03DF5">
        <w:trPr>
          <w:cantSplit/>
          <w:trHeight w:hRule="exact" w:val="534"/>
        </w:trPr>
        <w:tc>
          <w:tcPr>
            <w:tcW w:w="1070" w:type="dxa"/>
            <w:vAlign w:val="center"/>
          </w:tcPr>
          <w:p w14:paraId="3CB3C0C9" w14:textId="77777777" w:rsidR="003B4398" w:rsidRPr="00CF1E17" w:rsidRDefault="003B4398" w:rsidP="003B4398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２</w:t>
            </w:r>
          </w:p>
        </w:tc>
        <w:tc>
          <w:tcPr>
            <w:tcW w:w="1485" w:type="dxa"/>
            <w:vAlign w:val="center"/>
          </w:tcPr>
          <w:p w14:paraId="56F7B81C" w14:textId="31D1E126" w:rsidR="003B4398" w:rsidRPr="003B4398" w:rsidRDefault="003B4398" w:rsidP="003B4398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72"/>
              </w:rPr>
            </w:pPr>
            <w:r w:rsidRPr="003B4398">
              <w:rPr>
                <w:rFonts w:ascii="Meiryo UI" w:eastAsia="Meiryo UI" w:hAnsi="Meiryo UI" w:cs="Meiryo UI" w:hint="eastAsia"/>
                <w:spacing w:val="35"/>
                <w:fitText w:val="1199" w:id="-1741946875"/>
              </w:rPr>
              <w:t>木材チッ</w:t>
            </w:r>
            <w:r w:rsidRPr="003B4398">
              <w:rPr>
                <w:rFonts w:ascii="Meiryo UI" w:eastAsia="Meiryo UI" w:hAnsi="Meiryo UI" w:cs="Meiryo UI" w:hint="eastAsia"/>
                <w:spacing w:val="1"/>
                <w:fitText w:val="1199" w:id="-1741946875"/>
              </w:rPr>
              <w:t>プ</w:t>
            </w:r>
          </w:p>
        </w:tc>
        <w:tc>
          <w:tcPr>
            <w:tcW w:w="1486" w:type="dxa"/>
          </w:tcPr>
          <w:p w14:paraId="785EE2E2" w14:textId="06F9948B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13</w:t>
            </w:r>
          </w:p>
        </w:tc>
        <w:tc>
          <w:tcPr>
            <w:tcW w:w="1486" w:type="dxa"/>
          </w:tcPr>
          <w:p w14:paraId="6B32FAB3" w14:textId="19781790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185.7</w:t>
            </w:r>
          </w:p>
        </w:tc>
        <w:tc>
          <w:tcPr>
            <w:tcW w:w="1485" w:type="dxa"/>
            <w:vAlign w:val="center"/>
          </w:tcPr>
          <w:p w14:paraId="1DC895F2" w14:textId="77777777" w:rsidR="003B4398" w:rsidRPr="00BD7C6A" w:rsidRDefault="003B4398" w:rsidP="003B4398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"/>
              </w:rPr>
            </w:pPr>
            <w:r w:rsidRPr="00BD7C6A">
              <w:rPr>
                <w:rFonts w:ascii="Meiryo UI" w:eastAsia="Meiryo UI" w:hAnsi="Meiryo UI" w:cs="Meiryo UI" w:hint="eastAsia"/>
                <w:spacing w:val="0"/>
                <w:w w:val="92"/>
                <w:fitText w:val="1200" w:id="1197659648"/>
              </w:rPr>
              <w:t>その他の石</w:t>
            </w:r>
            <w:r w:rsidRPr="00BD7C6A">
              <w:rPr>
                <w:rFonts w:ascii="Meiryo UI" w:eastAsia="Meiryo UI" w:hAnsi="Meiryo UI" w:cs="Meiryo UI" w:hint="eastAsia"/>
                <w:spacing w:val="6"/>
                <w:w w:val="92"/>
                <w:fitText w:val="1200" w:id="1197659648"/>
              </w:rPr>
              <w:t>油</w:t>
            </w:r>
          </w:p>
        </w:tc>
        <w:tc>
          <w:tcPr>
            <w:tcW w:w="1486" w:type="dxa"/>
          </w:tcPr>
          <w:p w14:paraId="332D3490" w14:textId="2EF2ED05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401</w:t>
            </w:r>
          </w:p>
        </w:tc>
        <w:tc>
          <w:tcPr>
            <w:tcW w:w="1486" w:type="dxa"/>
          </w:tcPr>
          <w:p w14:paraId="6846555F" w14:textId="79B30908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96.4</w:t>
            </w:r>
          </w:p>
        </w:tc>
      </w:tr>
      <w:tr w:rsidR="003B4398" w:rsidRPr="00CF1E17" w14:paraId="3316D209" w14:textId="77777777" w:rsidTr="00A03DF5">
        <w:trPr>
          <w:cantSplit/>
          <w:trHeight w:hRule="exact" w:val="534"/>
        </w:trPr>
        <w:tc>
          <w:tcPr>
            <w:tcW w:w="1070" w:type="dxa"/>
            <w:vAlign w:val="center"/>
          </w:tcPr>
          <w:p w14:paraId="339EA1CB" w14:textId="77777777" w:rsidR="003B4398" w:rsidRPr="00CF1E17" w:rsidRDefault="003B4398" w:rsidP="003B4398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３</w:t>
            </w:r>
          </w:p>
        </w:tc>
        <w:tc>
          <w:tcPr>
            <w:tcW w:w="1485" w:type="dxa"/>
            <w:vAlign w:val="center"/>
          </w:tcPr>
          <w:p w14:paraId="67B1C714" w14:textId="4E78E3BE" w:rsidR="003B4398" w:rsidRPr="003B4398" w:rsidRDefault="003B4398" w:rsidP="003B4398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5"/>
              </w:rPr>
            </w:pPr>
            <w:r w:rsidRPr="003B4398">
              <w:rPr>
                <w:rFonts w:ascii="Meiryo UI" w:eastAsia="Meiryo UI" w:hAnsi="Meiryo UI" w:cs="Meiryo UI" w:hint="eastAsia"/>
                <w:spacing w:val="0"/>
                <w:w w:val="99"/>
                <w:fitText w:val="1199" w:id="-1741946875"/>
              </w:rPr>
              <w:t>再利用資</w:t>
            </w:r>
            <w:r w:rsidRPr="003B4398">
              <w:rPr>
                <w:rFonts w:ascii="Meiryo UI" w:eastAsia="Meiryo UI" w:hAnsi="Meiryo UI" w:cs="Meiryo UI" w:hint="eastAsia"/>
                <w:spacing w:val="5"/>
                <w:w w:val="99"/>
                <w:fitText w:val="1199" w:id="-1741946875"/>
              </w:rPr>
              <w:t>材</w:t>
            </w:r>
          </w:p>
        </w:tc>
        <w:tc>
          <w:tcPr>
            <w:tcW w:w="1486" w:type="dxa"/>
          </w:tcPr>
          <w:p w14:paraId="2A2F3E68" w14:textId="5EA76E77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12</w:t>
            </w:r>
          </w:p>
        </w:tc>
        <w:tc>
          <w:tcPr>
            <w:tcW w:w="1486" w:type="dxa"/>
          </w:tcPr>
          <w:p w14:paraId="7179E416" w14:textId="07AE7D9B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85.7</w:t>
            </w:r>
          </w:p>
        </w:tc>
        <w:tc>
          <w:tcPr>
            <w:tcW w:w="1485" w:type="dxa"/>
            <w:vAlign w:val="center"/>
          </w:tcPr>
          <w:p w14:paraId="6C3004B2" w14:textId="77777777" w:rsidR="003B4398" w:rsidRPr="00BD7C6A" w:rsidRDefault="003B4398" w:rsidP="003B4398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"/>
              </w:rPr>
            </w:pPr>
            <w:r w:rsidRPr="00BD7C6A">
              <w:rPr>
                <w:rFonts w:ascii="Meiryo UI" w:eastAsia="Meiryo UI" w:hAnsi="Meiryo UI" w:cs="Meiryo UI" w:hint="eastAsia"/>
                <w:spacing w:val="0"/>
                <w:fitText w:val="1200" w:id="1197659648"/>
              </w:rPr>
              <w:t>非金属鉱物</w:t>
            </w:r>
          </w:p>
        </w:tc>
        <w:tc>
          <w:tcPr>
            <w:tcW w:w="1486" w:type="dxa"/>
          </w:tcPr>
          <w:p w14:paraId="0930FF4D" w14:textId="7C1CA643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149</w:t>
            </w:r>
          </w:p>
        </w:tc>
        <w:tc>
          <w:tcPr>
            <w:tcW w:w="1486" w:type="dxa"/>
          </w:tcPr>
          <w:p w14:paraId="37BEF056" w14:textId="4FACCDF7" w:rsidR="003B4398" w:rsidRPr="00A07EA9" w:rsidRDefault="003B4398" w:rsidP="003B4398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3B4398">
              <w:rPr>
                <w:rFonts w:ascii="Meiryo UI" w:eastAsia="Meiryo UI" w:hAnsi="Meiryo UI" w:cs="Meiryo UI"/>
                <w:spacing w:val="-1"/>
              </w:rPr>
              <w:t>96.1</w:t>
            </w:r>
          </w:p>
        </w:tc>
      </w:tr>
    </w:tbl>
    <w:p w14:paraId="0D845EFE" w14:textId="77777777" w:rsidR="007A227D" w:rsidRPr="00AF2F88" w:rsidRDefault="007A227D" w:rsidP="000E1FA2">
      <w:pPr>
        <w:overflowPunct w:val="0"/>
        <w:snapToGrid w:val="0"/>
        <w:spacing w:line="240" w:lineRule="auto"/>
        <w:rPr>
          <w:rFonts w:ascii="Meiryo UI" w:eastAsia="Meiryo UI" w:hAnsi="Meiryo UI" w:cs="Meiryo UI"/>
          <w:szCs w:val="24"/>
        </w:rPr>
      </w:pPr>
    </w:p>
    <w:p w14:paraId="2A3CE0D6" w14:textId="77777777" w:rsidR="007A227D" w:rsidRPr="00AF2F88" w:rsidRDefault="007A227D" w:rsidP="000E1FA2">
      <w:pPr>
        <w:overflowPunct w:val="0"/>
        <w:snapToGrid w:val="0"/>
        <w:spacing w:line="240" w:lineRule="auto"/>
        <w:rPr>
          <w:rFonts w:ascii="Meiryo UI" w:eastAsia="Meiryo UI" w:hAnsi="Meiryo UI" w:cs="Meiryo UI"/>
          <w:b/>
          <w:szCs w:val="24"/>
        </w:rPr>
      </w:pPr>
      <w:r w:rsidRPr="00AF2F88">
        <w:rPr>
          <w:rFonts w:ascii="Meiryo UI" w:eastAsia="Meiryo UI" w:hAnsi="Meiryo UI" w:cs="Meiryo UI" w:hint="eastAsia"/>
          <w:b/>
          <w:szCs w:val="24"/>
        </w:rPr>
        <w:lastRenderedPageBreak/>
        <w:t>○　泉佐野港</w:t>
      </w:r>
    </w:p>
    <w:p w14:paraId="7C8A2BCF" w14:textId="472DBB27" w:rsidR="007A227D" w:rsidRPr="00AF2F88" w:rsidRDefault="001F324D" w:rsidP="000E1FA2">
      <w:pPr>
        <w:overflowPunct w:val="0"/>
        <w:snapToGrid w:val="0"/>
        <w:spacing w:line="240" w:lineRule="auto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szCs w:val="24"/>
        </w:rPr>
        <w:t xml:space="preserve">　</w:t>
      </w:r>
      <w:r w:rsidRPr="006C60D2">
        <w:rPr>
          <w:rFonts w:ascii="Meiryo UI" w:eastAsia="Meiryo UI" w:hAnsi="Meiryo UI" w:cs="Meiryo UI" w:hint="eastAsia"/>
          <w:szCs w:val="24"/>
        </w:rPr>
        <w:t>泉佐野港は、入港船舶数は</w:t>
      </w:r>
      <w:r w:rsidR="003B4398" w:rsidRPr="003B4398">
        <w:rPr>
          <w:rFonts w:ascii="Meiryo UI" w:eastAsia="Meiryo UI" w:hAnsi="Meiryo UI" w:cs="Meiryo UI"/>
          <w:szCs w:val="24"/>
        </w:rPr>
        <w:t>88</w:t>
      </w:r>
      <w:r w:rsidR="007C42B4" w:rsidRPr="006C60D2">
        <w:rPr>
          <w:rFonts w:ascii="Meiryo UI" w:eastAsia="Meiryo UI" w:hAnsi="Meiryo UI" w:cs="Meiryo UI" w:hint="eastAsia"/>
          <w:szCs w:val="24"/>
        </w:rPr>
        <w:t>隻</w:t>
      </w:r>
      <w:r w:rsidR="007A227D" w:rsidRPr="006C60D2">
        <w:rPr>
          <w:rFonts w:ascii="Meiryo UI" w:eastAsia="Meiryo UI" w:hAnsi="Meiryo UI" w:cs="Meiryo UI" w:hint="eastAsia"/>
          <w:szCs w:val="24"/>
        </w:rPr>
        <w:t>、総トン数は</w:t>
      </w:r>
      <w:r w:rsidR="003B4398" w:rsidRPr="003B4398">
        <w:rPr>
          <w:rFonts w:ascii="Meiryo UI" w:eastAsia="Meiryo UI" w:hAnsi="Meiryo UI" w:cs="Meiryo UI"/>
          <w:szCs w:val="24"/>
        </w:rPr>
        <w:t>20,203</w:t>
      </w:r>
      <w:r w:rsidR="007D035E" w:rsidRPr="006C60D2">
        <w:rPr>
          <w:rFonts w:ascii="Meiryo UI" w:eastAsia="Meiryo UI" w:hAnsi="Meiryo UI" w:cs="Meiryo UI" w:hint="eastAsia"/>
          <w:szCs w:val="24"/>
        </w:rPr>
        <w:t>トン、</w:t>
      </w:r>
      <w:r w:rsidR="000935B2" w:rsidRPr="00521C02">
        <w:rPr>
          <w:rFonts w:ascii="Meiryo UI" w:eastAsia="Meiryo UI" w:hAnsi="Meiryo UI" w:cs="Meiryo UI" w:hint="eastAsia"/>
          <w:szCs w:val="24"/>
        </w:rPr>
        <w:t>取扱貨物量は</w:t>
      </w:r>
      <w:r w:rsidR="003B4398">
        <w:rPr>
          <w:rFonts w:ascii="Meiryo UI" w:eastAsia="Meiryo UI" w:hAnsi="Meiryo UI" w:cs="Meiryo UI" w:hint="eastAsia"/>
          <w:szCs w:val="24"/>
        </w:rPr>
        <w:t>0</w:t>
      </w:r>
      <w:r w:rsidR="000935B2" w:rsidRPr="00521C02">
        <w:rPr>
          <w:rFonts w:ascii="Meiryo UI" w:eastAsia="Meiryo UI" w:hAnsi="Meiryo UI" w:cs="Meiryo UI" w:hint="eastAsia"/>
          <w:szCs w:val="24"/>
        </w:rPr>
        <w:t>トン</w:t>
      </w:r>
      <w:r w:rsidR="007A227D" w:rsidRPr="00521C02">
        <w:rPr>
          <w:rFonts w:ascii="Meiryo UI" w:eastAsia="Meiryo UI" w:hAnsi="Meiryo UI" w:cs="Meiryo UI" w:hint="eastAsia"/>
          <w:szCs w:val="24"/>
        </w:rPr>
        <w:t>でした</w:t>
      </w:r>
    </w:p>
    <w:p w14:paraId="5BBF9BA2" w14:textId="77777777" w:rsidR="007A227D" w:rsidRPr="00AF2F88" w:rsidRDefault="007A227D" w:rsidP="000E1FA2">
      <w:pPr>
        <w:overflowPunct w:val="0"/>
        <w:snapToGrid w:val="0"/>
        <w:spacing w:line="240" w:lineRule="auto"/>
        <w:rPr>
          <w:rFonts w:ascii="Meiryo UI" w:eastAsia="Meiryo UI" w:hAnsi="Meiryo UI" w:cs="Meiryo UI"/>
          <w:szCs w:val="24"/>
        </w:rPr>
      </w:pPr>
    </w:p>
    <w:p w14:paraId="60C2845E" w14:textId="77777777" w:rsidR="007A227D" w:rsidRPr="00AF2F88" w:rsidRDefault="007A227D" w:rsidP="000E1FA2">
      <w:pPr>
        <w:overflowPunct w:val="0"/>
        <w:snapToGrid w:val="0"/>
        <w:spacing w:line="240" w:lineRule="auto"/>
        <w:rPr>
          <w:rFonts w:ascii="Meiryo UI" w:eastAsia="Meiryo UI" w:hAnsi="Meiryo UI" w:cs="Meiryo UI"/>
          <w:szCs w:val="24"/>
        </w:rPr>
      </w:pPr>
    </w:p>
    <w:p w14:paraId="215D0748" w14:textId="77777777" w:rsidR="007A227D" w:rsidRPr="00AF2F88" w:rsidRDefault="007A227D" w:rsidP="000E1FA2">
      <w:pPr>
        <w:overflowPunct w:val="0"/>
        <w:snapToGrid w:val="0"/>
        <w:spacing w:line="240" w:lineRule="auto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b/>
          <w:szCs w:val="24"/>
        </w:rPr>
        <w:t>○　泉州港</w:t>
      </w:r>
    </w:p>
    <w:p w14:paraId="08ED15AC" w14:textId="7995EA39" w:rsidR="007A227D" w:rsidRPr="00AF2F88" w:rsidRDefault="007A227D" w:rsidP="00C73331">
      <w:pPr>
        <w:overflowPunct w:val="0"/>
        <w:snapToGrid w:val="0"/>
        <w:spacing w:line="240" w:lineRule="auto"/>
        <w:ind w:firstLineChars="100" w:firstLine="216"/>
        <w:rPr>
          <w:rFonts w:ascii="Meiryo UI" w:eastAsia="Meiryo UI" w:hAnsi="Meiryo UI" w:cs="Meiryo UI"/>
          <w:szCs w:val="24"/>
        </w:rPr>
      </w:pPr>
      <w:r w:rsidRPr="006C60D2">
        <w:rPr>
          <w:rFonts w:ascii="Meiryo UI" w:eastAsia="Meiryo UI" w:hAnsi="Meiryo UI" w:cs="Meiryo UI" w:hint="eastAsia"/>
          <w:szCs w:val="24"/>
        </w:rPr>
        <w:t>泉州港は、関西国際空港の海上の玄関口であり、入港船舶数</w:t>
      </w:r>
      <w:r w:rsidR="003B4398" w:rsidRPr="003B4398">
        <w:rPr>
          <w:rFonts w:ascii="Meiryo UI" w:eastAsia="Meiryo UI" w:hAnsi="Meiryo UI" w:cs="Meiryo UI"/>
          <w:szCs w:val="24"/>
        </w:rPr>
        <w:t>5,310</w:t>
      </w:r>
      <w:r w:rsidRPr="006C60D2">
        <w:rPr>
          <w:rFonts w:ascii="Meiryo UI" w:eastAsia="Meiryo UI" w:hAnsi="Meiryo UI" w:cs="Meiryo UI" w:hint="eastAsia"/>
          <w:szCs w:val="24"/>
        </w:rPr>
        <w:t>隻のうち</w:t>
      </w:r>
      <w:r w:rsidRPr="00EE3A43">
        <w:rPr>
          <w:rFonts w:ascii="Meiryo UI" w:eastAsia="Meiryo UI" w:hAnsi="Meiryo UI" w:cs="Meiryo UI" w:hint="eastAsia"/>
          <w:szCs w:val="24"/>
        </w:rPr>
        <w:t>、客船の入港船舶数は</w:t>
      </w:r>
      <w:r w:rsidR="003B4398" w:rsidRPr="003B4398">
        <w:rPr>
          <w:rFonts w:ascii="Meiryo UI" w:eastAsia="Meiryo UI" w:hAnsi="Meiryo UI" w:cs="Meiryo UI"/>
          <w:szCs w:val="24"/>
        </w:rPr>
        <w:t>5,097</w:t>
      </w:r>
      <w:r w:rsidR="007D035E" w:rsidRPr="00EE3A43">
        <w:rPr>
          <w:rFonts w:ascii="Meiryo UI" w:eastAsia="Meiryo UI" w:hAnsi="Meiryo UI" w:cs="Meiryo UI" w:hint="eastAsia"/>
          <w:szCs w:val="24"/>
        </w:rPr>
        <w:t>隻となり、</w:t>
      </w:r>
      <w:r w:rsidR="00063D1E" w:rsidRPr="00EE3A43">
        <w:rPr>
          <w:rFonts w:ascii="Meiryo UI" w:eastAsia="Meiryo UI" w:hAnsi="Meiryo UI" w:cs="Meiryo UI" w:hint="eastAsia"/>
          <w:szCs w:val="24"/>
        </w:rPr>
        <w:t>総トン数は</w:t>
      </w:r>
      <w:r w:rsidR="003B4398" w:rsidRPr="003B4398">
        <w:rPr>
          <w:rFonts w:ascii="Meiryo UI" w:eastAsia="Meiryo UI" w:hAnsi="Meiryo UI" w:cs="Meiryo UI"/>
          <w:szCs w:val="24"/>
        </w:rPr>
        <w:t>1,243</w:t>
      </w:r>
      <w:r w:rsidR="003B4398">
        <w:rPr>
          <w:rFonts w:ascii="Meiryo UI" w:eastAsia="Meiryo UI" w:hAnsi="Meiryo UI" w:cs="Meiryo UI" w:hint="eastAsia"/>
          <w:szCs w:val="24"/>
        </w:rPr>
        <w:t>千</w:t>
      </w:r>
      <w:r w:rsidR="00063D1E" w:rsidRPr="00EE3A43">
        <w:rPr>
          <w:rFonts w:ascii="Meiryo UI" w:eastAsia="Meiryo UI" w:hAnsi="Meiryo UI" w:cs="Meiryo UI" w:hint="eastAsia"/>
          <w:szCs w:val="24"/>
        </w:rPr>
        <w:t>トン、</w:t>
      </w:r>
      <w:r w:rsidR="007D035E" w:rsidRPr="00EE3A43">
        <w:rPr>
          <w:rFonts w:ascii="Meiryo UI" w:eastAsia="Meiryo UI" w:hAnsi="Meiryo UI" w:cs="Meiryo UI" w:hint="eastAsia"/>
          <w:szCs w:val="24"/>
        </w:rPr>
        <w:t>取扱貨物</w:t>
      </w:r>
      <w:r w:rsidR="00377E6A" w:rsidRPr="00EE3A43">
        <w:rPr>
          <w:rFonts w:ascii="Meiryo UI" w:eastAsia="Meiryo UI" w:hAnsi="Meiryo UI" w:cs="Meiryo UI" w:hint="eastAsia"/>
          <w:szCs w:val="24"/>
        </w:rPr>
        <w:t>量は</w:t>
      </w:r>
      <w:r w:rsidR="003B4398" w:rsidRPr="003B4398">
        <w:rPr>
          <w:rFonts w:ascii="Meiryo UI" w:eastAsia="Meiryo UI" w:hAnsi="Meiryo UI" w:cs="Meiryo UI"/>
          <w:szCs w:val="24"/>
        </w:rPr>
        <w:t>1,121</w:t>
      </w:r>
      <w:r w:rsidR="003B4398">
        <w:rPr>
          <w:rFonts w:ascii="Meiryo UI" w:eastAsia="Meiryo UI" w:hAnsi="Meiryo UI" w:cs="Meiryo UI" w:hint="eastAsia"/>
          <w:szCs w:val="24"/>
        </w:rPr>
        <w:t>千</w:t>
      </w:r>
      <w:r w:rsidR="00377E6A" w:rsidRPr="00EE3A43">
        <w:rPr>
          <w:rFonts w:ascii="Meiryo UI" w:eastAsia="Meiryo UI" w:hAnsi="Meiryo UI" w:cs="Meiryo UI" w:hint="eastAsia"/>
          <w:szCs w:val="24"/>
        </w:rPr>
        <w:t>トン</w:t>
      </w:r>
      <w:r w:rsidR="00377E6A" w:rsidRPr="00521C02">
        <w:rPr>
          <w:rFonts w:ascii="Meiryo UI" w:eastAsia="Meiryo UI" w:hAnsi="Meiryo UI" w:cs="Meiryo UI" w:hint="eastAsia"/>
          <w:szCs w:val="24"/>
        </w:rPr>
        <w:t>(対前年比</w:t>
      </w:r>
      <w:r w:rsidR="003B4398" w:rsidRPr="003B4398">
        <w:rPr>
          <w:rFonts w:ascii="Meiryo UI" w:eastAsia="Meiryo UI" w:hAnsi="Meiryo UI" w:cs="Meiryo UI"/>
          <w:szCs w:val="24"/>
        </w:rPr>
        <w:t>45.9</w:t>
      </w:r>
      <w:r w:rsidR="006770A7" w:rsidRPr="00521C02">
        <w:rPr>
          <w:rFonts w:ascii="Meiryo UI" w:eastAsia="Meiryo UI" w:hAnsi="Meiryo UI" w:cs="Meiryo UI" w:hint="eastAsia"/>
          <w:szCs w:val="24"/>
        </w:rPr>
        <w:t>%</w:t>
      </w:r>
      <w:r w:rsidR="00C73331">
        <w:rPr>
          <w:rFonts w:ascii="Meiryo UI" w:eastAsia="Meiryo UI" w:hAnsi="Meiryo UI" w:cs="Meiryo UI" w:hint="eastAsia"/>
          <w:szCs w:val="24"/>
        </w:rPr>
        <w:t>増</w:t>
      </w:r>
      <w:r w:rsidR="00377E6A" w:rsidRPr="00521C02">
        <w:rPr>
          <w:rFonts w:ascii="Meiryo UI" w:eastAsia="Meiryo UI" w:hAnsi="Meiryo UI" w:cs="Meiryo UI" w:hint="eastAsia"/>
          <w:szCs w:val="24"/>
        </w:rPr>
        <w:t>)で、</w:t>
      </w:r>
      <w:r w:rsidR="00A94E06" w:rsidRPr="00521C02">
        <w:rPr>
          <w:rFonts w:ascii="Meiryo UI" w:eastAsia="Meiryo UI" w:hAnsi="Meiryo UI" w:cs="Meiryo UI" w:hint="eastAsia"/>
          <w:szCs w:val="24"/>
        </w:rPr>
        <w:t>その他の石油</w:t>
      </w:r>
      <w:r w:rsidR="00377E6A" w:rsidRPr="00521C02">
        <w:rPr>
          <w:rFonts w:ascii="Meiryo UI" w:eastAsia="Meiryo UI" w:hAnsi="Meiryo UI" w:cs="Meiryo UI" w:hint="eastAsia"/>
          <w:szCs w:val="24"/>
        </w:rPr>
        <w:t>でした。</w:t>
      </w:r>
    </w:p>
    <w:p w14:paraId="0A652A06" w14:textId="77777777" w:rsidR="007D035E" w:rsidRPr="00AF2F88" w:rsidRDefault="007D035E" w:rsidP="000E1FA2">
      <w:pPr>
        <w:overflowPunct w:val="0"/>
        <w:snapToGrid w:val="0"/>
        <w:spacing w:line="240" w:lineRule="auto"/>
        <w:rPr>
          <w:rFonts w:ascii="Meiryo UI" w:eastAsia="Meiryo UI" w:hAnsi="Meiryo UI" w:cs="Meiryo UI"/>
          <w:szCs w:val="24"/>
        </w:rPr>
      </w:pPr>
    </w:p>
    <w:p w14:paraId="6609E70B" w14:textId="77777777" w:rsidR="000A2A79" w:rsidRPr="00C73331" w:rsidRDefault="000A2A79" w:rsidP="00C73331">
      <w:pPr>
        <w:overflowPunct w:val="0"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szCs w:val="24"/>
        </w:rPr>
        <w:t>泉州港　　客船乗降人員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61"/>
        <w:gridCol w:w="1431"/>
        <w:gridCol w:w="1431"/>
        <w:gridCol w:w="1431"/>
        <w:gridCol w:w="1431"/>
        <w:gridCol w:w="1431"/>
        <w:gridCol w:w="1431"/>
      </w:tblGrid>
      <w:tr w:rsidR="001F25F0" w:rsidRPr="00AF2F88" w14:paraId="5E411AF1" w14:textId="77777777" w:rsidTr="00BD7C6A">
        <w:trPr>
          <w:trHeight w:val="469"/>
        </w:trPr>
        <w:tc>
          <w:tcPr>
            <w:tcW w:w="1461" w:type="dxa"/>
            <w:vMerge w:val="restart"/>
            <w:vAlign w:val="center"/>
          </w:tcPr>
          <w:p w14:paraId="24F17A0C" w14:textId="77777777" w:rsidR="001F25F0" w:rsidRPr="00AF2F88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BD7C6A">
              <w:rPr>
                <w:rFonts w:ascii="Meiryo UI" w:eastAsia="Meiryo UI" w:hAnsi="Meiryo UI" w:cs="Meiryo UI" w:hint="eastAsia"/>
                <w:spacing w:val="0"/>
                <w:szCs w:val="24"/>
                <w:fitText w:val="480" w:id="1453564416"/>
              </w:rPr>
              <w:t>航路</w:t>
            </w:r>
          </w:p>
        </w:tc>
        <w:tc>
          <w:tcPr>
            <w:tcW w:w="4293" w:type="dxa"/>
            <w:gridSpan w:val="3"/>
            <w:vAlign w:val="center"/>
          </w:tcPr>
          <w:p w14:paraId="5EE3EB29" w14:textId="6659F41A" w:rsidR="001F25F0" w:rsidRPr="00455C12" w:rsidRDefault="00C73331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令和</w:t>
            </w:r>
            <w:r w:rsidR="003B4398">
              <w:rPr>
                <w:rFonts w:ascii="Meiryo UI" w:eastAsia="Meiryo UI" w:hAnsi="Meiryo UI" w:cs="Meiryo UI" w:hint="eastAsia"/>
                <w:spacing w:val="0"/>
                <w:szCs w:val="24"/>
              </w:rPr>
              <w:t>５</w:t>
            </w:r>
            <w:r w:rsidR="001F25F0" w:rsidRPr="00455C12">
              <w:rPr>
                <w:rFonts w:ascii="Meiryo UI" w:eastAsia="Meiryo UI" w:hAnsi="Meiryo UI" w:cs="Meiryo UI" w:hint="eastAsia"/>
                <w:spacing w:val="0"/>
                <w:szCs w:val="24"/>
              </w:rPr>
              <w:t>年</w:t>
            </w:r>
          </w:p>
        </w:tc>
        <w:tc>
          <w:tcPr>
            <w:tcW w:w="4293" w:type="dxa"/>
            <w:gridSpan w:val="3"/>
            <w:vAlign w:val="center"/>
          </w:tcPr>
          <w:p w14:paraId="68C164B3" w14:textId="029A89A6" w:rsidR="001F25F0" w:rsidRPr="00AF2F88" w:rsidRDefault="00C73331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令和</w:t>
            </w:r>
            <w:r w:rsidR="003B4398">
              <w:rPr>
                <w:rFonts w:ascii="Meiryo UI" w:eastAsia="Meiryo UI" w:hAnsi="Meiryo UI" w:cs="Meiryo UI" w:hint="eastAsia"/>
                <w:spacing w:val="0"/>
                <w:szCs w:val="24"/>
              </w:rPr>
              <w:t>４</w:t>
            </w:r>
            <w:r w:rsidR="001F25F0" w:rsidRPr="001F25F0">
              <w:rPr>
                <w:rFonts w:ascii="Meiryo UI" w:eastAsia="Meiryo UI" w:hAnsi="Meiryo UI" w:cs="Meiryo UI" w:hint="eastAsia"/>
                <w:spacing w:val="0"/>
                <w:szCs w:val="24"/>
              </w:rPr>
              <w:t>年</w:t>
            </w:r>
          </w:p>
        </w:tc>
      </w:tr>
      <w:tr w:rsidR="001F25F0" w:rsidRPr="00AF2F88" w14:paraId="4E0047F8" w14:textId="77777777" w:rsidTr="00BD7C6A">
        <w:trPr>
          <w:trHeight w:val="567"/>
        </w:trPr>
        <w:tc>
          <w:tcPr>
            <w:tcW w:w="1461" w:type="dxa"/>
            <w:vMerge/>
            <w:vAlign w:val="center"/>
          </w:tcPr>
          <w:p w14:paraId="02B36952" w14:textId="77777777" w:rsidR="001F25F0" w:rsidRPr="00AF2F88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37DC1321" w14:textId="77777777" w:rsidR="001F25F0" w:rsidRPr="00455C12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455C12">
              <w:rPr>
                <w:rFonts w:ascii="Meiryo UI" w:eastAsia="Meiryo UI" w:hAnsi="Meiryo UI" w:cs="Meiryo UI" w:hint="eastAsia"/>
                <w:szCs w:val="24"/>
              </w:rPr>
              <w:t>乗込（人）</w:t>
            </w:r>
          </w:p>
        </w:tc>
        <w:tc>
          <w:tcPr>
            <w:tcW w:w="1431" w:type="dxa"/>
            <w:vAlign w:val="center"/>
          </w:tcPr>
          <w:p w14:paraId="10D6B681" w14:textId="77777777" w:rsidR="001F25F0" w:rsidRPr="00455C12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455C12">
              <w:rPr>
                <w:rFonts w:ascii="Meiryo UI" w:eastAsia="Meiryo UI" w:hAnsi="Meiryo UI" w:cs="Meiryo UI" w:hint="eastAsia"/>
                <w:szCs w:val="24"/>
              </w:rPr>
              <w:t>上陸（人）</w:t>
            </w:r>
          </w:p>
        </w:tc>
        <w:tc>
          <w:tcPr>
            <w:tcW w:w="1431" w:type="dxa"/>
            <w:vAlign w:val="center"/>
          </w:tcPr>
          <w:p w14:paraId="1824315B" w14:textId="77777777" w:rsidR="001F25F0" w:rsidRPr="00455C12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455C12">
              <w:rPr>
                <w:rFonts w:ascii="Meiryo UI" w:eastAsia="Meiryo UI" w:hAnsi="Meiryo UI" w:cs="Meiryo UI" w:hint="eastAsia"/>
                <w:szCs w:val="24"/>
              </w:rPr>
              <w:t>合計（人）</w:t>
            </w:r>
          </w:p>
        </w:tc>
        <w:tc>
          <w:tcPr>
            <w:tcW w:w="1431" w:type="dxa"/>
            <w:vAlign w:val="center"/>
          </w:tcPr>
          <w:p w14:paraId="3F863644" w14:textId="77777777" w:rsidR="001F25F0" w:rsidRPr="00AF2F88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乗込（人）</w:t>
            </w:r>
          </w:p>
        </w:tc>
        <w:tc>
          <w:tcPr>
            <w:tcW w:w="1431" w:type="dxa"/>
            <w:vAlign w:val="center"/>
          </w:tcPr>
          <w:p w14:paraId="1ADCB01D" w14:textId="77777777" w:rsidR="001F25F0" w:rsidRPr="00AF2F88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上陸（人）</w:t>
            </w:r>
          </w:p>
        </w:tc>
        <w:tc>
          <w:tcPr>
            <w:tcW w:w="1431" w:type="dxa"/>
            <w:vAlign w:val="center"/>
          </w:tcPr>
          <w:p w14:paraId="1F5D011C" w14:textId="77777777" w:rsidR="001F25F0" w:rsidRPr="00AF2F88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合計（人）</w:t>
            </w:r>
          </w:p>
        </w:tc>
      </w:tr>
      <w:tr w:rsidR="003B4398" w:rsidRPr="00AF2F88" w14:paraId="2A30E45C" w14:textId="77777777" w:rsidTr="003B4398">
        <w:trPr>
          <w:trHeight w:val="567"/>
        </w:trPr>
        <w:tc>
          <w:tcPr>
            <w:tcW w:w="1461" w:type="dxa"/>
            <w:vAlign w:val="center"/>
          </w:tcPr>
          <w:p w14:paraId="7BD5C2CB" w14:textId="77777777" w:rsidR="003B4398" w:rsidRPr="00AF2F88" w:rsidRDefault="003B4398" w:rsidP="003B4398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pacing w:val="0"/>
                <w:szCs w:val="24"/>
                <w:fitText w:val="1200" w:id="1453564419"/>
              </w:rPr>
              <w:t>関空～神戸</w:t>
            </w:r>
          </w:p>
        </w:tc>
        <w:tc>
          <w:tcPr>
            <w:tcW w:w="1431" w:type="dxa"/>
            <w:vAlign w:val="center"/>
          </w:tcPr>
          <w:p w14:paraId="529ECD72" w14:textId="7C437394" w:rsidR="003B4398" w:rsidRPr="00455C12" w:rsidRDefault="003B4398" w:rsidP="003B4398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3B4398">
              <w:rPr>
                <w:rFonts w:ascii="Meiryo UI" w:eastAsia="Meiryo UI" w:hAnsi="Meiryo UI" w:cs="Meiryo UI"/>
                <w:szCs w:val="24"/>
              </w:rPr>
              <w:t>107,026</w:t>
            </w:r>
          </w:p>
        </w:tc>
        <w:tc>
          <w:tcPr>
            <w:tcW w:w="1431" w:type="dxa"/>
            <w:vAlign w:val="center"/>
          </w:tcPr>
          <w:p w14:paraId="313C773D" w14:textId="6870E5DD" w:rsidR="003B4398" w:rsidRPr="00455C12" w:rsidRDefault="003B4398" w:rsidP="003B4398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3B4398">
              <w:rPr>
                <w:rFonts w:ascii="Meiryo UI" w:eastAsia="Meiryo UI" w:hAnsi="Meiryo UI" w:cs="Meiryo UI"/>
                <w:szCs w:val="24"/>
              </w:rPr>
              <w:t>119,996</w:t>
            </w:r>
          </w:p>
        </w:tc>
        <w:tc>
          <w:tcPr>
            <w:tcW w:w="1431" w:type="dxa"/>
            <w:vAlign w:val="center"/>
          </w:tcPr>
          <w:p w14:paraId="77B73D6B" w14:textId="05B35AFC" w:rsidR="003B4398" w:rsidRPr="00455C12" w:rsidRDefault="003B4398" w:rsidP="003B4398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/>
                <w:szCs w:val="24"/>
              </w:rPr>
              <w:fldChar w:fldCharType="begin"/>
            </w:r>
            <w:r>
              <w:rPr>
                <w:rFonts w:ascii="Meiryo UI" w:eastAsia="Meiryo UI" w:hAnsi="Meiryo UI" w:cs="Meiryo UI"/>
                <w:szCs w:val="24"/>
              </w:rPr>
              <w:instrText xml:space="preserve"> </w:instrText>
            </w:r>
            <w:r>
              <w:rPr>
                <w:rFonts w:ascii="Meiryo UI" w:eastAsia="Meiryo UI" w:hAnsi="Meiryo UI" w:cs="Meiryo UI" w:hint="eastAsia"/>
                <w:szCs w:val="24"/>
              </w:rPr>
              <w:instrText>=SUM(LEFT)</w:instrText>
            </w:r>
            <w:r>
              <w:rPr>
                <w:rFonts w:ascii="Meiryo UI" w:eastAsia="Meiryo UI" w:hAnsi="Meiryo UI" w:cs="Meiryo UI"/>
                <w:szCs w:val="24"/>
              </w:rPr>
              <w:instrText xml:space="preserve"> </w:instrText>
            </w:r>
            <w:r>
              <w:rPr>
                <w:rFonts w:ascii="Meiryo UI" w:eastAsia="Meiryo UI" w:hAnsi="Meiryo UI" w:cs="Meiryo UI"/>
                <w:szCs w:val="24"/>
              </w:rPr>
              <w:fldChar w:fldCharType="separate"/>
            </w:r>
            <w:r>
              <w:rPr>
                <w:rFonts w:ascii="Meiryo UI" w:eastAsia="Meiryo UI" w:hAnsi="Meiryo UI" w:cs="Meiryo UI"/>
                <w:noProof/>
                <w:szCs w:val="24"/>
              </w:rPr>
              <w:t>227,022</w:t>
            </w:r>
            <w:r>
              <w:rPr>
                <w:rFonts w:ascii="Meiryo UI" w:eastAsia="Meiryo UI" w:hAnsi="Meiryo UI" w:cs="Meiryo UI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4BBC1F0B" w14:textId="4A42D1C5" w:rsidR="003B4398" w:rsidRPr="00455C12" w:rsidRDefault="003B4398" w:rsidP="003B4398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3B4398">
              <w:rPr>
                <w:rFonts w:ascii="Meiryo UI" w:eastAsia="Meiryo UI" w:hAnsi="Meiryo UI" w:cs="Meiryo UI"/>
                <w:szCs w:val="24"/>
              </w:rPr>
              <w:t>38,749</w:t>
            </w:r>
          </w:p>
        </w:tc>
        <w:tc>
          <w:tcPr>
            <w:tcW w:w="1431" w:type="dxa"/>
            <w:vAlign w:val="center"/>
          </w:tcPr>
          <w:p w14:paraId="0AFFB580" w14:textId="55FF1336" w:rsidR="003B4398" w:rsidRPr="00455C12" w:rsidRDefault="003B4398" w:rsidP="003B4398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3B4398">
              <w:rPr>
                <w:rFonts w:ascii="Meiryo UI" w:eastAsia="Meiryo UI" w:hAnsi="Meiryo UI" w:cs="Meiryo UI"/>
                <w:szCs w:val="24"/>
              </w:rPr>
              <w:t>38,460</w:t>
            </w:r>
          </w:p>
        </w:tc>
        <w:tc>
          <w:tcPr>
            <w:tcW w:w="1431" w:type="dxa"/>
            <w:vAlign w:val="center"/>
          </w:tcPr>
          <w:p w14:paraId="0EE2B470" w14:textId="15088CE3" w:rsidR="003B4398" w:rsidRPr="00455C12" w:rsidRDefault="003B4398" w:rsidP="003B4398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3B4398">
              <w:rPr>
                <w:rFonts w:ascii="Meiryo UI" w:eastAsia="Meiryo UI" w:hAnsi="Meiryo UI" w:cs="Meiryo UI"/>
                <w:szCs w:val="24"/>
              </w:rPr>
              <w:t>77,209</w:t>
            </w:r>
          </w:p>
        </w:tc>
      </w:tr>
    </w:tbl>
    <w:p w14:paraId="30B575B0" w14:textId="77777777" w:rsidR="005F4D39" w:rsidRDefault="005F4D39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</w:rPr>
      </w:pPr>
    </w:p>
    <w:p w14:paraId="3C70B9BA" w14:textId="77777777" w:rsidR="00DC0E6F" w:rsidRPr="00B66A60" w:rsidRDefault="00DC0E6F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</w:rPr>
      </w:pPr>
    </w:p>
    <w:p w14:paraId="4B91F7C6" w14:textId="77777777" w:rsidR="005F4D39" w:rsidRPr="00AF2F88" w:rsidRDefault="005F4D39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  <w:b/>
        </w:rPr>
      </w:pPr>
      <w:r w:rsidRPr="00AF2F88">
        <w:rPr>
          <w:rFonts w:ascii="Meiryo UI" w:eastAsia="Meiryo UI" w:hAnsi="Meiryo UI" w:cs="Meiryo UI" w:hint="eastAsia"/>
          <w:b/>
        </w:rPr>
        <w:t>○　尾崎港</w:t>
      </w:r>
    </w:p>
    <w:p w14:paraId="39DB53A7" w14:textId="73497372" w:rsidR="005F4D39" w:rsidRPr="00521C02" w:rsidRDefault="005F4D39" w:rsidP="00DC0E6F">
      <w:pPr>
        <w:overflowPunct w:val="0"/>
        <w:snapToGrid w:val="0"/>
        <w:spacing w:line="240" w:lineRule="auto"/>
        <w:ind w:firstLineChars="50" w:firstLine="108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</w:rPr>
        <w:t xml:space="preserve">　</w:t>
      </w:r>
      <w:r w:rsidRPr="00521C02">
        <w:rPr>
          <w:rFonts w:ascii="Meiryo UI" w:eastAsia="Meiryo UI" w:hAnsi="Meiryo UI" w:cs="Meiryo UI" w:hint="eastAsia"/>
        </w:rPr>
        <w:t>尾崎港の入港船舶数は、</w:t>
      </w:r>
      <w:r w:rsidR="00606E67" w:rsidRPr="00606E67">
        <w:rPr>
          <w:rFonts w:ascii="Meiryo UI" w:eastAsia="Meiryo UI" w:hAnsi="Meiryo UI" w:cs="Meiryo UI"/>
        </w:rPr>
        <w:t>1,233</w:t>
      </w:r>
      <w:r w:rsidRPr="00521C02">
        <w:rPr>
          <w:rFonts w:ascii="Meiryo UI" w:eastAsia="Meiryo UI" w:hAnsi="Meiryo UI" w:cs="Meiryo UI" w:hint="eastAsia"/>
        </w:rPr>
        <w:t>隻、総トン数は</w:t>
      </w:r>
      <w:r w:rsidR="00606E67" w:rsidRPr="00606E67">
        <w:rPr>
          <w:rFonts w:ascii="Meiryo UI" w:eastAsia="Meiryo UI" w:hAnsi="Meiryo UI" w:cs="Meiryo UI"/>
        </w:rPr>
        <w:t>9,864</w:t>
      </w:r>
      <w:r w:rsidRPr="00521C02">
        <w:rPr>
          <w:rFonts w:ascii="Meiryo UI" w:eastAsia="Meiryo UI" w:hAnsi="Meiryo UI" w:cs="Meiryo UI" w:hint="eastAsia"/>
        </w:rPr>
        <w:t>トン</w:t>
      </w:r>
      <w:r w:rsidRPr="00521C02">
        <w:rPr>
          <w:rFonts w:ascii="Meiryo UI" w:eastAsia="Meiryo UI" w:hAnsi="Meiryo UI" w:cs="Meiryo UI" w:hint="eastAsia"/>
          <w:szCs w:val="24"/>
        </w:rPr>
        <w:t>、取扱貨物量は</w:t>
      </w:r>
      <w:r w:rsidR="00606E67" w:rsidRPr="00606E67">
        <w:rPr>
          <w:rFonts w:ascii="Meiryo UI" w:eastAsia="Meiryo UI" w:hAnsi="Meiryo UI" w:cs="Meiryo UI"/>
          <w:szCs w:val="24"/>
        </w:rPr>
        <w:t>136</w:t>
      </w:r>
      <w:r w:rsidRPr="00521C02">
        <w:rPr>
          <w:rFonts w:ascii="Meiryo UI" w:eastAsia="Meiryo UI" w:hAnsi="Meiryo UI" w:cs="Meiryo UI" w:hint="eastAsia"/>
          <w:szCs w:val="24"/>
        </w:rPr>
        <w:t>トン（水産品）でした。</w:t>
      </w:r>
    </w:p>
    <w:p w14:paraId="2E24F6A6" w14:textId="77777777" w:rsidR="005F4D39" w:rsidRPr="00AF2F88" w:rsidRDefault="005F4D39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  <w:szCs w:val="24"/>
        </w:rPr>
      </w:pPr>
    </w:p>
    <w:p w14:paraId="5B1714FF" w14:textId="77777777" w:rsidR="005F4D39" w:rsidRPr="00AF2F88" w:rsidRDefault="005F4D39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</w:rPr>
      </w:pPr>
    </w:p>
    <w:p w14:paraId="1F8D5A8C" w14:textId="77777777" w:rsidR="005F4D39" w:rsidRPr="00AF2F88" w:rsidRDefault="005F4D39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  <w:b/>
        </w:rPr>
      </w:pPr>
      <w:r w:rsidRPr="00AF2F88">
        <w:rPr>
          <w:rFonts w:ascii="Meiryo UI" w:eastAsia="Meiryo UI" w:hAnsi="Meiryo UI" w:cs="Meiryo UI" w:hint="eastAsia"/>
          <w:b/>
        </w:rPr>
        <w:t>○　深日港</w:t>
      </w:r>
    </w:p>
    <w:p w14:paraId="0CD77385" w14:textId="135C04B4" w:rsidR="005F4D39" w:rsidRPr="0071195A" w:rsidRDefault="00BB5684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DC0E6F">
        <w:rPr>
          <w:rFonts w:ascii="Meiryo UI" w:eastAsia="Meiryo UI" w:hAnsi="Meiryo UI" w:cs="Meiryo UI" w:hint="eastAsia"/>
        </w:rPr>
        <w:t xml:space="preserve"> </w:t>
      </w:r>
      <w:r w:rsidRPr="00521C02">
        <w:rPr>
          <w:rFonts w:ascii="Meiryo UI" w:eastAsia="Meiryo UI" w:hAnsi="Meiryo UI" w:cs="Meiryo UI" w:hint="eastAsia"/>
        </w:rPr>
        <w:t>深日港の入港船舶数は</w:t>
      </w:r>
      <w:r w:rsidR="00606E67" w:rsidRPr="00606E67">
        <w:rPr>
          <w:rFonts w:ascii="Meiryo UI" w:eastAsia="Meiryo UI" w:hAnsi="Meiryo UI" w:cs="Meiryo UI"/>
        </w:rPr>
        <w:t>244</w:t>
      </w:r>
      <w:r w:rsidR="005F4D39" w:rsidRPr="00521C02">
        <w:rPr>
          <w:rFonts w:ascii="Meiryo UI" w:eastAsia="Meiryo UI" w:hAnsi="Meiryo UI" w:cs="Meiryo UI" w:hint="eastAsia"/>
        </w:rPr>
        <w:t>隻、総トン数は</w:t>
      </w:r>
      <w:r w:rsidR="00606E67" w:rsidRPr="00606E67">
        <w:rPr>
          <w:rFonts w:ascii="Meiryo UI" w:eastAsia="Meiryo UI" w:hAnsi="Meiryo UI" w:cs="Meiryo UI"/>
        </w:rPr>
        <w:t>14,109</w:t>
      </w:r>
      <w:r w:rsidR="005F4D39" w:rsidRPr="00521C02">
        <w:rPr>
          <w:rFonts w:ascii="Meiryo UI" w:eastAsia="Meiryo UI" w:hAnsi="Meiryo UI" w:cs="Meiryo UI" w:hint="eastAsia"/>
        </w:rPr>
        <w:t>トン、取扱貨物量は</w:t>
      </w:r>
      <w:r w:rsidR="00FD6D28">
        <w:rPr>
          <w:rFonts w:ascii="Meiryo UI" w:eastAsia="Meiryo UI" w:hAnsi="Meiryo UI" w:cs="Meiryo UI" w:hint="eastAsia"/>
        </w:rPr>
        <w:t>0トン</w:t>
      </w:r>
      <w:r w:rsidR="005F4D39" w:rsidRPr="00521C02">
        <w:rPr>
          <w:rFonts w:ascii="Meiryo UI" w:eastAsia="Meiryo UI" w:hAnsi="Meiryo UI" w:cs="Meiryo UI" w:hint="eastAsia"/>
        </w:rPr>
        <w:t>でした。</w:t>
      </w:r>
    </w:p>
    <w:p w14:paraId="407773CF" w14:textId="77777777" w:rsidR="00DC0E6F" w:rsidRPr="00AF2F88" w:rsidRDefault="00DC0E6F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</w:rPr>
      </w:pPr>
    </w:p>
    <w:p w14:paraId="41A29268" w14:textId="77777777" w:rsidR="00EB7562" w:rsidRPr="00AF2F88" w:rsidRDefault="00BF3645" w:rsidP="0055198B">
      <w:pPr>
        <w:overflowPunct w:val="0"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szCs w:val="24"/>
        </w:rPr>
        <w:t>深日</w:t>
      </w:r>
      <w:r w:rsidR="00EB7562" w:rsidRPr="00AF2F88">
        <w:rPr>
          <w:rFonts w:ascii="Meiryo UI" w:eastAsia="Meiryo UI" w:hAnsi="Meiryo UI" w:cs="Meiryo UI" w:hint="eastAsia"/>
          <w:szCs w:val="24"/>
        </w:rPr>
        <w:t>港　　客船乗降人員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61"/>
        <w:gridCol w:w="1431"/>
        <w:gridCol w:w="1431"/>
        <w:gridCol w:w="1431"/>
        <w:gridCol w:w="1431"/>
        <w:gridCol w:w="1431"/>
        <w:gridCol w:w="1431"/>
      </w:tblGrid>
      <w:tr w:rsidR="001F25F0" w:rsidRPr="00521C02" w14:paraId="148F7830" w14:textId="77777777" w:rsidTr="00521C02">
        <w:trPr>
          <w:trHeight w:val="567"/>
        </w:trPr>
        <w:tc>
          <w:tcPr>
            <w:tcW w:w="1461" w:type="dxa"/>
            <w:vMerge w:val="restart"/>
            <w:vAlign w:val="center"/>
          </w:tcPr>
          <w:p w14:paraId="14D78131" w14:textId="77777777" w:rsidR="001F25F0" w:rsidRPr="00AF2F88" w:rsidRDefault="001F25F0" w:rsidP="00EB7562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5198B">
              <w:rPr>
                <w:rFonts w:ascii="Meiryo UI" w:eastAsia="Meiryo UI" w:hAnsi="Meiryo UI" w:cs="Meiryo UI" w:hint="eastAsia"/>
                <w:spacing w:val="0"/>
                <w:szCs w:val="24"/>
                <w:fitText w:val="480" w:id="2002949376"/>
              </w:rPr>
              <w:t>航路</w:t>
            </w:r>
          </w:p>
        </w:tc>
        <w:tc>
          <w:tcPr>
            <w:tcW w:w="4293" w:type="dxa"/>
            <w:gridSpan w:val="3"/>
            <w:vAlign w:val="center"/>
          </w:tcPr>
          <w:p w14:paraId="2A83ED60" w14:textId="0802B333" w:rsidR="001F25F0" w:rsidRPr="00521C02" w:rsidRDefault="0055198B" w:rsidP="00521C02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令和</w:t>
            </w:r>
            <w:r w:rsidR="00BA31CB">
              <w:rPr>
                <w:rFonts w:ascii="Meiryo UI" w:eastAsia="Meiryo UI" w:hAnsi="Meiryo UI" w:cs="Meiryo UI" w:hint="eastAsia"/>
                <w:spacing w:val="0"/>
                <w:szCs w:val="24"/>
              </w:rPr>
              <w:t>５</w:t>
            </w:r>
            <w:r w:rsidR="001F25F0" w:rsidRPr="00521C02">
              <w:rPr>
                <w:rFonts w:ascii="Meiryo UI" w:eastAsia="Meiryo UI" w:hAnsi="Meiryo UI" w:cs="Meiryo UI" w:hint="eastAsia"/>
                <w:spacing w:val="0"/>
                <w:szCs w:val="24"/>
              </w:rPr>
              <w:t>年</w:t>
            </w:r>
          </w:p>
        </w:tc>
        <w:tc>
          <w:tcPr>
            <w:tcW w:w="4293" w:type="dxa"/>
            <w:gridSpan w:val="3"/>
            <w:vAlign w:val="center"/>
          </w:tcPr>
          <w:p w14:paraId="223634AC" w14:textId="6DA0C709" w:rsidR="001F25F0" w:rsidRPr="00521C02" w:rsidRDefault="0055198B" w:rsidP="005654BB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令和</w:t>
            </w:r>
            <w:r w:rsidR="00606E67">
              <w:rPr>
                <w:rFonts w:ascii="Meiryo UI" w:eastAsia="Meiryo UI" w:hAnsi="Meiryo UI" w:cs="Meiryo UI" w:hint="eastAsia"/>
                <w:spacing w:val="0"/>
                <w:szCs w:val="24"/>
              </w:rPr>
              <w:t>４</w:t>
            </w:r>
            <w:r w:rsidR="001F25F0" w:rsidRPr="00521C02">
              <w:rPr>
                <w:rFonts w:ascii="Meiryo UI" w:eastAsia="Meiryo UI" w:hAnsi="Meiryo UI" w:cs="Meiryo UI" w:hint="eastAsia"/>
                <w:spacing w:val="0"/>
                <w:szCs w:val="24"/>
              </w:rPr>
              <w:t>年</w:t>
            </w:r>
          </w:p>
        </w:tc>
      </w:tr>
      <w:tr w:rsidR="001F25F0" w:rsidRPr="00521C02" w14:paraId="00D5FBC5" w14:textId="77777777" w:rsidTr="007E04A2">
        <w:trPr>
          <w:trHeight w:val="567"/>
        </w:trPr>
        <w:tc>
          <w:tcPr>
            <w:tcW w:w="1461" w:type="dxa"/>
            <w:vMerge/>
            <w:vAlign w:val="center"/>
          </w:tcPr>
          <w:p w14:paraId="5F028AC6" w14:textId="77777777" w:rsidR="001F25F0" w:rsidRPr="00AF2F88" w:rsidRDefault="001F25F0" w:rsidP="001F25F0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7F92B6C0" w14:textId="77777777" w:rsidR="001F25F0" w:rsidRPr="00521C02" w:rsidRDefault="001F25F0" w:rsidP="001F25F0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21C02">
              <w:rPr>
                <w:rFonts w:ascii="Meiryo UI" w:eastAsia="Meiryo UI" w:hAnsi="Meiryo UI" w:cs="Meiryo UI" w:hint="eastAsia"/>
                <w:szCs w:val="24"/>
              </w:rPr>
              <w:t>乗込（人）</w:t>
            </w:r>
          </w:p>
        </w:tc>
        <w:tc>
          <w:tcPr>
            <w:tcW w:w="1431" w:type="dxa"/>
            <w:vAlign w:val="center"/>
          </w:tcPr>
          <w:p w14:paraId="3A79E860" w14:textId="77777777" w:rsidR="001F25F0" w:rsidRPr="00521C02" w:rsidRDefault="001F25F0" w:rsidP="001F25F0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21C02">
              <w:rPr>
                <w:rFonts w:ascii="Meiryo UI" w:eastAsia="Meiryo UI" w:hAnsi="Meiryo UI" w:cs="Meiryo UI" w:hint="eastAsia"/>
                <w:szCs w:val="24"/>
              </w:rPr>
              <w:t>上陸（人）</w:t>
            </w:r>
          </w:p>
        </w:tc>
        <w:tc>
          <w:tcPr>
            <w:tcW w:w="1431" w:type="dxa"/>
            <w:vAlign w:val="center"/>
          </w:tcPr>
          <w:p w14:paraId="71D471D4" w14:textId="77777777" w:rsidR="001F25F0" w:rsidRPr="00521C02" w:rsidRDefault="001F25F0" w:rsidP="001F25F0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21C02">
              <w:rPr>
                <w:rFonts w:ascii="Meiryo UI" w:eastAsia="Meiryo UI" w:hAnsi="Meiryo UI" w:cs="Meiryo UI" w:hint="eastAsia"/>
                <w:szCs w:val="24"/>
              </w:rPr>
              <w:t>合計（人）</w:t>
            </w:r>
          </w:p>
        </w:tc>
        <w:tc>
          <w:tcPr>
            <w:tcW w:w="1431" w:type="dxa"/>
            <w:vAlign w:val="center"/>
          </w:tcPr>
          <w:p w14:paraId="7E1FD2BD" w14:textId="77777777" w:rsidR="001F25F0" w:rsidRPr="00521C02" w:rsidRDefault="001F25F0" w:rsidP="001F25F0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21C02">
              <w:rPr>
                <w:rFonts w:ascii="Meiryo UI" w:eastAsia="Meiryo UI" w:hAnsi="Meiryo UI" w:cs="Meiryo UI" w:hint="eastAsia"/>
                <w:szCs w:val="24"/>
              </w:rPr>
              <w:t>乗込（人）</w:t>
            </w:r>
          </w:p>
        </w:tc>
        <w:tc>
          <w:tcPr>
            <w:tcW w:w="1431" w:type="dxa"/>
            <w:vAlign w:val="center"/>
          </w:tcPr>
          <w:p w14:paraId="25E49F43" w14:textId="77777777" w:rsidR="001F25F0" w:rsidRPr="00521C02" w:rsidRDefault="001F25F0" w:rsidP="001F25F0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21C02">
              <w:rPr>
                <w:rFonts w:ascii="Meiryo UI" w:eastAsia="Meiryo UI" w:hAnsi="Meiryo UI" w:cs="Meiryo UI" w:hint="eastAsia"/>
                <w:szCs w:val="24"/>
              </w:rPr>
              <w:t>上陸（人）</w:t>
            </w:r>
          </w:p>
        </w:tc>
        <w:tc>
          <w:tcPr>
            <w:tcW w:w="1431" w:type="dxa"/>
            <w:vAlign w:val="center"/>
          </w:tcPr>
          <w:p w14:paraId="4EBE97E5" w14:textId="77777777" w:rsidR="001F25F0" w:rsidRPr="00521C02" w:rsidRDefault="001F25F0" w:rsidP="001F25F0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21C02">
              <w:rPr>
                <w:rFonts w:ascii="Meiryo UI" w:eastAsia="Meiryo UI" w:hAnsi="Meiryo UI" w:cs="Meiryo UI" w:hint="eastAsia"/>
                <w:szCs w:val="24"/>
              </w:rPr>
              <w:t>合計（人）</w:t>
            </w:r>
          </w:p>
        </w:tc>
      </w:tr>
      <w:tr w:rsidR="00606E67" w:rsidRPr="00521C02" w14:paraId="3140A83D" w14:textId="77777777" w:rsidTr="00606E67">
        <w:trPr>
          <w:trHeight w:val="567"/>
        </w:trPr>
        <w:tc>
          <w:tcPr>
            <w:tcW w:w="1461" w:type="dxa"/>
            <w:vAlign w:val="center"/>
          </w:tcPr>
          <w:p w14:paraId="2C28644C" w14:textId="77777777" w:rsidR="00606E67" w:rsidRPr="00AF2F88" w:rsidRDefault="00606E67" w:rsidP="00606E67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pacing w:val="0"/>
                <w:szCs w:val="24"/>
              </w:rPr>
              <w:t>深日～洲本</w:t>
            </w:r>
          </w:p>
        </w:tc>
        <w:tc>
          <w:tcPr>
            <w:tcW w:w="1431" w:type="dxa"/>
            <w:vAlign w:val="center"/>
          </w:tcPr>
          <w:p w14:paraId="249C8623" w14:textId="53C657F4" w:rsidR="00606E67" w:rsidRPr="00521C02" w:rsidRDefault="007214E7" w:rsidP="00606E67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5,631</w:t>
            </w:r>
          </w:p>
        </w:tc>
        <w:tc>
          <w:tcPr>
            <w:tcW w:w="1431" w:type="dxa"/>
            <w:vAlign w:val="center"/>
          </w:tcPr>
          <w:p w14:paraId="23D2B97B" w14:textId="618C02C6" w:rsidR="00606E67" w:rsidRPr="00521C02" w:rsidRDefault="007214E7" w:rsidP="00606E67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214E7">
              <w:rPr>
                <w:rFonts w:ascii="Meiryo UI" w:eastAsia="Meiryo UI" w:hAnsi="Meiryo UI" w:cs="Meiryo UI"/>
                <w:szCs w:val="24"/>
              </w:rPr>
              <w:t>5,652</w:t>
            </w:r>
          </w:p>
        </w:tc>
        <w:tc>
          <w:tcPr>
            <w:tcW w:w="1431" w:type="dxa"/>
            <w:vAlign w:val="center"/>
          </w:tcPr>
          <w:p w14:paraId="66226DD3" w14:textId="5396D9B8" w:rsidR="00606E67" w:rsidRPr="00521C02" w:rsidRDefault="007214E7" w:rsidP="00606E67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11,283</w:t>
            </w:r>
          </w:p>
        </w:tc>
        <w:tc>
          <w:tcPr>
            <w:tcW w:w="1431" w:type="dxa"/>
            <w:vAlign w:val="center"/>
          </w:tcPr>
          <w:p w14:paraId="51DC1A72" w14:textId="5A787E13" w:rsidR="00606E67" w:rsidRPr="00521C02" w:rsidRDefault="00606E67" w:rsidP="00606E67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06E67">
              <w:rPr>
                <w:rFonts w:ascii="Meiryo UI" w:eastAsia="Meiryo UI" w:hAnsi="Meiryo UI" w:cs="Meiryo UI"/>
                <w:szCs w:val="24"/>
              </w:rPr>
              <w:t>2,932</w:t>
            </w:r>
          </w:p>
        </w:tc>
        <w:tc>
          <w:tcPr>
            <w:tcW w:w="1431" w:type="dxa"/>
            <w:vAlign w:val="center"/>
          </w:tcPr>
          <w:p w14:paraId="03EF6108" w14:textId="43E422F4" w:rsidR="00606E67" w:rsidRPr="00521C02" w:rsidRDefault="00606E67" w:rsidP="00606E67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06E67">
              <w:rPr>
                <w:rFonts w:ascii="Meiryo UI" w:eastAsia="Meiryo UI" w:hAnsi="Meiryo UI" w:cs="Meiryo UI"/>
                <w:szCs w:val="24"/>
              </w:rPr>
              <w:t>2,906</w:t>
            </w:r>
          </w:p>
        </w:tc>
        <w:tc>
          <w:tcPr>
            <w:tcW w:w="1431" w:type="dxa"/>
            <w:vAlign w:val="center"/>
          </w:tcPr>
          <w:p w14:paraId="116A2CAD" w14:textId="6C3266E7" w:rsidR="00606E67" w:rsidRPr="00521C02" w:rsidRDefault="00606E67" w:rsidP="00606E67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06E67">
              <w:rPr>
                <w:rFonts w:ascii="Meiryo UI" w:eastAsia="Meiryo UI" w:hAnsi="Meiryo UI" w:cs="Meiryo UI"/>
                <w:szCs w:val="24"/>
              </w:rPr>
              <w:t>5,838</w:t>
            </w:r>
          </w:p>
        </w:tc>
      </w:tr>
    </w:tbl>
    <w:p w14:paraId="1882F944" w14:textId="77777777" w:rsidR="00F80CD2" w:rsidRDefault="00F80CD2" w:rsidP="005F4D39">
      <w:pPr>
        <w:overflowPunct w:val="0"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</w:p>
    <w:p w14:paraId="73A155A8" w14:textId="77777777" w:rsidR="005F4D39" w:rsidRPr="00B43846" w:rsidRDefault="005F4D39" w:rsidP="00B43846">
      <w:pPr>
        <w:widowControl/>
        <w:autoSpaceDE/>
        <w:autoSpaceDN/>
        <w:spacing w:line="240" w:lineRule="auto"/>
        <w:jc w:val="left"/>
        <w:rPr>
          <w:rFonts w:ascii="Meiryo UI" w:eastAsia="Meiryo UI" w:hAnsi="Meiryo UI" w:cs="Meiryo UI"/>
          <w:szCs w:val="24"/>
        </w:rPr>
      </w:pPr>
    </w:p>
    <w:sectPr w:rsidR="005F4D39" w:rsidRPr="00B43846" w:rsidSect="00E41531">
      <w:footerReference w:type="default" r:id="rId9"/>
      <w:pgSz w:w="11906" w:h="16838"/>
      <w:pgMar w:top="851" w:right="992" w:bottom="851" w:left="856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D42F" w14:textId="77777777" w:rsidR="00F80CD2" w:rsidRDefault="00F80CD2" w:rsidP="009630EA">
      <w:pPr>
        <w:spacing w:line="240" w:lineRule="auto"/>
      </w:pPr>
      <w:r>
        <w:separator/>
      </w:r>
    </w:p>
  </w:endnote>
  <w:endnote w:type="continuationSeparator" w:id="0">
    <w:p w14:paraId="1B1C426C" w14:textId="77777777" w:rsidR="00F80CD2" w:rsidRDefault="00F80CD2" w:rsidP="00963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768962"/>
      <w:docPartObj>
        <w:docPartGallery w:val="Page Numbers (Bottom of Page)"/>
        <w:docPartUnique/>
      </w:docPartObj>
    </w:sdtPr>
    <w:sdtEndPr/>
    <w:sdtContent>
      <w:p w14:paraId="23C570A7" w14:textId="77777777" w:rsidR="00F80CD2" w:rsidRDefault="00F80CD2">
        <w:pPr>
          <w:pStyle w:val="a8"/>
          <w:jc w:val="center"/>
        </w:pPr>
      </w:p>
      <w:p w14:paraId="687F6D97" w14:textId="77777777" w:rsidR="00F80CD2" w:rsidRDefault="00F80C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18A" w:rsidRPr="008C218A">
          <w:rPr>
            <w:noProof/>
            <w:lang w:val="ja-JP"/>
          </w:rPr>
          <w:t>7</w:t>
        </w:r>
        <w:r>
          <w:fldChar w:fldCharType="end"/>
        </w:r>
      </w:p>
    </w:sdtContent>
  </w:sdt>
  <w:p w14:paraId="7B9C1929" w14:textId="77777777" w:rsidR="00F80CD2" w:rsidRDefault="00F80C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0FD7" w14:textId="77777777" w:rsidR="00F80CD2" w:rsidRDefault="00F80CD2" w:rsidP="009630EA">
      <w:pPr>
        <w:spacing w:line="240" w:lineRule="auto"/>
      </w:pPr>
      <w:r>
        <w:separator/>
      </w:r>
    </w:p>
  </w:footnote>
  <w:footnote w:type="continuationSeparator" w:id="0">
    <w:p w14:paraId="6B0913EE" w14:textId="77777777" w:rsidR="00F80CD2" w:rsidRDefault="00F80CD2" w:rsidP="009630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FEA"/>
    <w:multiLevelType w:val="hybridMultilevel"/>
    <w:tmpl w:val="5DE8F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054EC"/>
    <w:multiLevelType w:val="hybridMultilevel"/>
    <w:tmpl w:val="5E681FD2"/>
    <w:lvl w:ilvl="0" w:tplc="76366B28">
      <w:start w:val="98"/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8A4253"/>
    <w:multiLevelType w:val="hybridMultilevel"/>
    <w:tmpl w:val="D6B4541A"/>
    <w:lvl w:ilvl="0" w:tplc="ED8A509C">
      <w:start w:val="98"/>
      <w:numFmt w:val="bullet"/>
      <w:lvlText w:val="○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49"/>
    <w:rsid w:val="00000706"/>
    <w:rsid w:val="00001737"/>
    <w:rsid w:val="00011524"/>
    <w:rsid w:val="00014EB0"/>
    <w:rsid w:val="00024C1F"/>
    <w:rsid w:val="0003126A"/>
    <w:rsid w:val="000524F8"/>
    <w:rsid w:val="000529E5"/>
    <w:rsid w:val="00063D1E"/>
    <w:rsid w:val="000715FC"/>
    <w:rsid w:val="00072BB9"/>
    <w:rsid w:val="000764DC"/>
    <w:rsid w:val="000769D6"/>
    <w:rsid w:val="00082D7C"/>
    <w:rsid w:val="000876ED"/>
    <w:rsid w:val="00090B9B"/>
    <w:rsid w:val="000935B2"/>
    <w:rsid w:val="000937F2"/>
    <w:rsid w:val="00094996"/>
    <w:rsid w:val="000979A0"/>
    <w:rsid w:val="000A2A79"/>
    <w:rsid w:val="000B5B3E"/>
    <w:rsid w:val="000C28A0"/>
    <w:rsid w:val="000C5C36"/>
    <w:rsid w:val="000C6B8C"/>
    <w:rsid w:val="000C6DBB"/>
    <w:rsid w:val="000D45A4"/>
    <w:rsid w:val="000D6A1B"/>
    <w:rsid w:val="000D70EC"/>
    <w:rsid w:val="000E082F"/>
    <w:rsid w:val="000E144A"/>
    <w:rsid w:val="000E1FA2"/>
    <w:rsid w:val="000E3B83"/>
    <w:rsid w:val="000E4EA5"/>
    <w:rsid w:val="00104247"/>
    <w:rsid w:val="001273FE"/>
    <w:rsid w:val="00132397"/>
    <w:rsid w:val="0013282F"/>
    <w:rsid w:val="00133E6E"/>
    <w:rsid w:val="00136C41"/>
    <w:rsid w:val="001468BB"/>
    <w:rsid w:val="00153949"/>
    <w:rsid w:val="00164CE9"/>
    <w:rsid w:val="00170D2D"/>
    <w:rsid w:val="00173026"/>
    <w:rsid w:val="001755F1"/>
    <w:rsid w:val="001806B4"/>
    <w:rsid w:val="00185385"/>
    <w:rsid w:val="00187B3C"/>
    <w:rsid w:val="001928CA"/>
    <w:rsid w:val="00193BD9"/>
    <w:rsid w:val="001C5AF5"/>
    <w:rsid w:val="001D0739"/>
    <w:rsid w:val="001E7269"/>
    <w:rsid w:val="001F137E"/>
    <w:rsid w:val="001F25F0"/>
    <w:rsid w:val="001F324D"/>
    <w:rsid w:val="001F42DA"/>
    <w:rsid w:val="00200630"/>
    <w:rsid w:val="002031A5"/>
    <w:rsid w:val="002063E2"/>
    <w:rsid w:val="00223A29"/>
    <w:rsid w:val="00225996"/>
    <w:rsid w:val="00232827"/>
    <w:rsid w:val="002334D9"/>
    <w:rsid w:val="00235C3A"/>
    <w:rsid w:val="00240F22"/>
    <w:rsid w:val="00243F5D"/>
    <w:rsid w:val="00246B58"/>
    <w:rsid w:val="00255CAE"/>
    <w:rsid w:val="002611EA"/>
    <w:rsid w:val="0026572B"/>
    <w:rsid w:val="002719B4"/>
    <w:rsid w:val="00273933"/>
    <w:rsid w:val="002739CE"/>
    <w:rsid w:val="0028275A"/>
    <w:rsid w:val="002919C7"/>
    <w:rsid w:val="002A367D"/>
    <w:rsid w:val="002A537B"/>
    <w:rsid w:val="002B0750"/>
    <w:rsid w:val="002B0B9B"/>
    <w:rsid w:val="002B7A75"/>
    <w:rsid w:val="002D40C9"/>
    <w:rsid w:val="002D6DD7"/>
    <w:rsid w:val="002D744C"/>
    <w:rsid w:val="002D7CA2"/>
    <w:rsid w:val="002E2BAE"/>
    <w:rsid w:val="002E67B8"/>
    <w:rsid w:val="002E6B15"/>
    <w:rsid w:val="002E79A7"/>
    <w:rsid w:val="002F26FF"/>
    <w:rsid w:val="002F70DB"/>
    <w:rsid w:val="00301571"/>
    <w:rsid w:val="00313295"/>
    <w:rsid w:val="003144F5"/>
    <w:rsid w:val="0031590E"/>
    <w:rsid w:val="0032206A"/>
    <w:rsid w:val="00323A55"/>
    <w:rsid w:val="00325CFC"/>
    <w:rsid w:val="00331B7B"/>
    <w:rsid w:val="00334DE6"/>
    <w:rsid w:val="003363E2"/>
    <w:rsid w:val="00336627"/>
    <w:rsid w:val="00336C51"/>
    <w:rsid w:val="003421BE"/>
    <w:rsid w:val="0034320D"/>
    <w:rsid w:val="003506FF"/>
    <w:rsid w:val="00355FB8"/>
    <w:rsid w:val="00362193"/>
    <w:rsid w:val="00364CE3"/>
    <w:rsid w:val="00367CFA"/>
    <w:rsid w:val="00370CB0"/>
    <w:rsid w:val="00371E3F"/>
    <w:rsid w:val="00373070"/>
    <w:rsid w:val="00377E6A"/>
    <w:rsid w:val="003914C8"/>
    <w:rsid w:val="003A11CF"/>
    <w:rsid w:val="003A1A40"/>
    <w:rsid w:val="003A277B"/>
    <w:rsid w:val="003B391B"/>
    <w:rsid w:val="003B4398"/>
    <w:rsid w:val="003C288E"/>
    <w:rsid w:val="003C2CE2"/>
    <w:rsid w:val="003D4702"/>
    <w:rsid w:val="003D56F7"/>
    <w:rsid w:val="003D5A50"/>
    <w:rsid w:val="003D681E"/>
    <w:rsid w:val="003E3D7E"/>
    <w:rsid w:val="003E7E76"/>
    <w:rsid w:val="003F1263"/>
    <w:rsid w:val="003F469F"/>
    <w:rsid w:val="0040326C"/>
    <w:rsid w:val="004043F7"/>
    <w:rsid w:val="00410CFC"/>
    <w:rsid w:val="00412A3C"/>
    <w:rsid w:val="00415026"/>
    <w:rsid w:val="004176DB"/>
    <w:rsid w:val="0042137D"/>
    <w:rsid w:val="00422D19"/>
    <w:rsid w:val="00423196"/>
    <w:rsid w:val="00423AB1"/>
    <w:rsid w:val="00424BCB"/>
    <w:rsid w:val="00431FB2"/>
    <w:rsid w:val="0043640D"/>
    <w:rsid w:val="00437FAA"/>
    <w:rsid w:val="00443954"/>
    <w:rsid w:val="00450666"/>
    <w:rsid w:val="00450E7B"/>
    <w:rsid w:val="00451797"/>
    <w:rsid w:val="004518BC"/>
    <w:rsid w:val="00452DA9"/>
    <w:rsid w:val="00455C12"/>
    <w:rsid w:val="00461961"/>
    <w:rsid w:val="00464099"/>
    <w:rsid w:val="004769D0"/>
    <w:rsid w:val="00477184"/>
    <w:rsid w:val="00477B36"/>
    <w:rsid w:val="00482B25"/>
    <w:rsid w:val="004846DC"/>
    <w:rsid w:val="00490DF1"/>
    <w:rsid w:val="00492492"/>
    <w:rsid w:val="0049260C"/>
    <w:rsid w:val="00492F66"/>
    <w:rsid w:val="00493B71"/>
    <w:rsid w:val="004B2E78"/>
    <w:rsid w:val="004B5C78"/>
    <w:rsid w:val="004B69AC"/>
    <w:rsid w:val="004C18FE"/>
    <w:rsid w:val="004C4BD3"/>
    <w:rsid w:val="004C56EA"/>
    <w:rsid w:val="004D3585"/>
    <w:rsid w:val="004D6CBB"/>
    <w:rsid w:val="004E1FDC"/>
    <w:rsid w:val="004E2ED3"/>
    <w:rsid w:val="004F380B"/>
    <w:rsid w:val="004F3E75"/>
    <w:rsid w:val="00500AE8"/>
    <w:rsid w:val="00504E27"/>
    <w:rsid w:val="00512067"/>
    <w:rsid w:val="00513540"/>
    <w:rsid w:val="00521C02"/>
    <w:rsid w:val="005222EA"/>
    <w:rsid w:val="00526335"/>
    <w:rsid w:val="00526E10"/>
    <w:rsid w:val="00526E6C"/>
    <w:rsid w:val="0055198B"/>
    <w:rsid w:val="00552852"/>
    <w:rsid w:val="00552D1D"/>
    <w:rsid w:val="0056172D"/>
    <w:rsid w:val="00562152"/>
    <w:rsid w:val="00562B01"/>
    <w:rsid w:val="00563918"/>
    <w:rsid w:val="005654BB"/>
    <w:rsid w:val="00577D7D"/>
    <w:rsid w:val="00583E84"/>
    <w:rsid w:val="00584E06"/>
    <w:rsid w:val="005858FB"/>
    <w:rsid w:val="005A1CC1"/>
    <w:rsid w:val="005B12AD"/>
    <w:rsid w:val="005B1C51"/>
    <w:rsid w:val="005B4BB4"/>
    <w:rsid w:val="005B7F84"/>
    <w:rsid w:val="005C17AF"/>
    <w:rsid w:val="005C4E2D"/>
    <w:rsid w:val="005C5AFA"/>
    <w:rsid w:val="005D19A4"/>
    <w:rsid w:val="005D2E20"/>
    <w:rsid w:val="005D7926"/>
    <w:rsid w:val="005F272F"/>
    <w:rsid w:val="005F2BC5"/>
    <w:rsid w:val="005F4D39"/>
    <w:rsid w:val="005F5A2F"/>
    <w:rsid w:val="006002F5"/>
    <w:rsid w:val="00600ED6"/>
    <w:rsid w:val="00603099"/>
    <w:rsid w:val="006033DE"/>
    <w:rsid w:val="00606E67"/>
    <w:rsid w:val="00612154"/>
    <w:rsid w:val="006126FC"/>
    <w:rsid w:val="00613DFD"/>
    <w:rsid w:val="0061747A"/>
    <w:rsid w:val="00617F04"/>
    <w:rsid w:val="00621011"/>
    <w:rsid w:val="00631823"/>
    <w:rsid w:val="00634628"/>
    <w:rsid w:val="0064119B"/>
    <w:rsid w:val="006425AC"/>
    <w:rsid w:val="00642D00"/>
    <w:rsid w:val="0064711F"/>
    <w:rsid w:val="00652E0F"/>
    <w:rsid w:val="006540F5"/>
    <w:rsid w:val="006557A6"/>
    <w:rsid w:val="00662E03"/>
    <w:rsid w:val="00664A6E"/>
    <w:rsid w:val="006770A7"/>
    <w:rsid w:val="00686CD7"/>
    <w:rsid w:val="00690A36"/>
    <w:rsid w:val="00692E1F"/>
    <w:rsid w:val="00697319"/>
    <w:rsid w:val="006A3971"/>
    <w:rsid w:val="006A4931"/>
    <w:rsid w:val="006A6783"/>
    <w:rsid w:val="006B10D9"/>
    <w:rsid w:val="006B5858"/>
    <w:rsid w:val="006B5C7C"/>
    <w:rsid w:val="006C37A5"/>
    <w:rsid w:val="006C52B0"/>
    <w:rsid w:val="006C60D2"/>
    <w:rsid w:val="006D108C"/>
    <w:rsid w:val="006E0BDE"/>
    <w:rsid w:val="006E1E54"/>
    <w:rsid w:val="006E43C6"/>
    <w:rsid w:val="006E57DC"/>
    <w:rsid w:val="006E5AE7"/>
    <w:rsid w:val="006E7A1C"/>
    <w:rsid w:val="006F0CF0"/>
    <w:rsid w:val="006F1C7E"/>
    <w:rsid w:val="006F4A3D"/>
    <w:rsid w:val="0071195A"/>
    <w:rsid w:val="0071228A"/>
    <w:rsid w:val="00712FFF"/>
    <w:rsid w:val="00714A71"/>
    <w:rsid w:val="00715425"/>
    <w:rsid w:val="007158AC"/>
    <w:rsid w:val="00717974"/>
    <w:rsid w:val="00720527"/>
    <w:rsid w:val="00720FCA"/>
    <w:rsid w:val="007214E7"/>
    <w:rsid w:val="007259D7"/>
    <w:rsid w:val="00727FBA"/>
    <w:rsid w:val="00734E08"/>
    <w:rsid w:val="00736DA5"/>
    <w:rsid w:val="00737EA4"/>
    <w:rsid w:val="00740D79"/>
    <w:rsid w:val="007459B4"/>
    <w:rsid w:val="00754679"/>
    <w:rsid w:val="00755A22"/>
    <w:rsid w:val="007566BC"/>
    <w:rsid w:val="00761B7D"/>
    <w:rsid w:val="007713B0"/>
    <w:rsid w:val="007754FB"/>
    <w:rsid w:val="00781485"/>
    <w:rsid w:val="00784F9A"/>
    <w:rsid w:val="00784FE4"/>
    <w:rsid w:val="00785E51"/>
    <w:rsid w:val="00787AC4"/>
    <w:rsid w:val="007905B2"/>
    <w:rsid w:val="00797BBA"/>
    <w:rsid w:val="007A227D"/>
    <w:rsid w:val="007A7655"/>
    <w:rsid w:val="007B19EF"/>
    <w:rsid w:val="007B66AD"/>
    <w:rsid w:val="007C3899"/>
    <w:rsid w:val="007C42B4"/>
    <w:rsid w:val="007C55F4"/>
    <w:rsid w:val="007D035E"/>
    <w:rsid w:val="007D0D5E"/>
    <w:rsid w:val="007D1EF3"/>
    <w:rsid w:val="007D2D66"/>
    <w:rsid w:val="007D31F3"/>
    <w:rsid w:val="007E04A2"/>
    <w:rsid w:val="007E0718"/>
    <w:rsid w:val="007E14BA"/>
    <w:rsid w:val="007E3307"/>
    <w:rsid w:val="007E561B"/>
    <w:rsid w:val="007F596A"/>
    <w:rsid w:val="008009B0"/>
    <w:rsid w:val="00800E3F"/>
    <w:rsid w:val="00802E89"/>
    <w:rsid w:val="00804009"/>
    <w:rsid w:val="008117D4"/>
    <w:rsid w:val="00811B22"/>
    <w:rsid w:val="0082703A"/>
    <w:rsid w:val="00827A34"/>
    <w:rsid w:val="00832E5F"/>
    <w:rsid w:val="008351AF"/>
    <w:rsid w:val="00842BE1"/>
    <w:rsid w:val="00842FD9"/>
    <w:rsid w:val="0084316F"/>
    <w:rsid w:val="008437A8"/>
    <w:rsid w:val="00850E1A"/>
    <w:rsid w:val="0085429C"/>
    <w:rsid w:val="00854B96"/>
    <w:rsid w:val="00855549"/>
    <w:rsid w:val="008558DC"/>
    <w:rsid w:val="00860821"/>
    <w:rsid w:val="00860B6A"/>
    <w:rsid w:val="00862897"/>
    <w:rsid w:val="008659F9"/>
    <w:rsid w:val="00867425"/>
    <w:rsid w:val="00876384"/>
    <w:rsid w:val="00876545"/>
    <w:rsid w:val="00880239"/>
    <w:rsid w:val="008825A8"/>
    <w:rsid w:val="008850D5"/>
    <w:rsid w:val="0089794A"/>
    <w:rsid w:val="008A5516"/>
    <w:rsid w:val="008A7B06"/>
    <w:rsid w:val="008C18FE"/>
    <w:rsid w:val="008C218A"/>
    <w:rsid w:val="008C72AC"/>
    <w:rsid w:val="008D1B22"/>
    <w:rsid w:val="008D539F"/>
    <w:rsid w:val="008E186D"/>
    <w:rsid w:val="008E29AD"/>
    <w:rsid w:val="008E3733"/>
    <w:rsid w:val="009203F0"/>
    <w:rsid w:val="00922C8D"/>
    <w:rsid w:val="009273DB"/>
    <w:rsid w:val="00932A6D"/>
    <w:rsid w:val="00933AE1"/>
    <w:rsid w:val="00933CBE"/>
    <w:rsid w:val="00937A5E"/>
    <w:rsid w:val="00942505"/>
    <w:rsid w:val="00953621"/>
    <w:rsid w:val="00954366"/>
    <w:rsid w:val="009630EA"/>
    <w:rsid w:val="00965FA9"/>
    <w:rsid w:val="009668C9"/>
    <w:rsid w:val="00985031"/>
    <w:rsid w:val="009865E2"/>
    <w:rsid w:val="009911CE"/>
    <w:rsid w:val="009A20D3"/>
    <w:rsid w:val="009B16D2"/>
    <w:rsid w:val="009B7915"/>
    <w:rsid w:val="009C0CEE"/>
    <w:rsid w:val="009C5C5D"/>
    <w:rsid w:val="009D106B"/>
    <w:rsid w:val="009D2AD9"/>
    <w:rsid w:val="009D3019"/>
    <w:rsid w:val="009D4703"/>
    <w:rsid w:val="009E0270"/>
    <w:rsid w:val="009E0ADB"/>
    <w:rsid w:val="009E0FFD"/>
    <w:rsid w:val="009E60D7"/>
    <w:rsid w:val="009F1649"/>
    <w:rsid w:val="009F17B8"/>
    <w:rsid w:val="009F2330"/>
    <w:rsid w:val="00A01D5B"/>
    <w:rsid w:val="00A02879"/>
    <w:rsid w:val="00A031D2"/>
    <w:rsid w:val="00A05B8F"/>
    <w:rsid w:val="00A07EA9"/>
    <w:rsid w:val="00A10958"/>
    <w:rsid w:val="00A1097A"/>
    <w:rsid w:val="00A13BBF"/>
    <w:rsid w:val="00A14DDD"/>
    <w:rsid w:val="00A20CA2"/>
    <w:rsid w:val="00A22895"/>
    <w:rsid w:val="00A3355F"/>
    <w:rsid w:val="00A35C65"/>
    <w:rsid w:val="00A4021E"/>
    <w:rsid w:val="00A53B72"/>
    <w:rsid w:val="00A57EFB"/>
    <w:rsid w:val="00A70AE2"/>
    <w:rsid w:val="00A71A51"/>
    <w:rsid w:val="00A77DF6"/>
    <w:rsid w:val="00A82AB8"/>
    <w:rsid w:val="00A83B0A"/>
    <w:rsid w:val="00A84B29"/>
    <w:rsid w:val="00A85BC1"/>
    <w:rsid w:val="00A9474C"/>
    <w:rsid w:val="00A94E06"/>
    <w:rsid w:val="00AA1CC4"/>
    <w:rsid w:val="00AA2474"/>
    <w:rsid w:val="00AA2D7C"/>
    <w:rsid w:val="00AB1F1D"/>
    <w:rsid w:val="00AC1777"/>
    <w:rsid w:val="00AC2310"/>
    <w:rsid w:val="00AE142C"/>
    <w:rsid w:val="00AE24C1"/>
    <w:rsid w:val="00AE5B31"/>
    <w:rsid w:val="00AF2F88"/>
    <w:rsid w:val="00AF6950"/>
    <w:rsid w:val="00B04426"/>
    <w:rsid w:val="00B056E8"/>
    <w:rsid w:val="00B05849"/>
    <w:rsid w:val="00B06CA5"/>
    <w:rsid w:val="00B15F19"/>
    <w:rsid w:val="00B1611E"/>
    <w:rsid w:val="00B23EFD"/>
    <w:rsid w:val="00B25F41"/>
    <w:rsid w:val="00B271F1"/>
    <w:rsid w:val="00B31C58"/>
    <w:rsid w:val="00B338AC"/>
    <w:rsid w:val="00B43846"/>
    <w:rsid w:val="00B4423D"/>
    <w:rsid w:val="00B46476"/>
    <w:rsid w:val="00B5017D"/>
    <w:rsid w:val="00B64706"/>
    <w:rsid w:val="00B65D19"/>
    <w:rsid w:val="00B66A60"/>
    <w:rsid w:val="00B70C93"/>
    <w:rsid w:val="00B72D65"/>
    <w:rsid w:val="00B750D3"/>
    <w:rsid w:val="00B75FA6"/>
    <w:rsid w:val="00B93581"/>
    <w:rsid w:val="00BA31CB"/>
    <w:rsid w:val="00BA3A41"/>
    <w:rsid w:val="00BA7960"/>
    <w:rsid w:val="00BB4275"/>
    <w:rsid w:val="00BB5684"/>
    <w:rsid w:val="00BB6A77"/>
    <w:rsid w:val="00BC355F"/>
    <w:rsid w:val="00BC754C"/>
    <w:rsid w:val="00BC7A03"/>
    <w:rsid w:val="00BD4E8A"/>
    <w:rsid w:val="00BD76E9"/>
    <w:rsid w:val="00BD7C6A"/>
    <w:rsid w:val="00BF3645"/>
    <w:rsid w:val="00BF7588"/>
    <w:rsid w:val="00C008A9"/>
    <w:rsid w:val="00C03198"/>
    <w:rsid w:val="00C0789D"/>
    <w:rsid w:val="00C1124D"/>
    <w:rsid w:val="00C15499"/>
    <w:rsid w:val="00C16579"/>
    <w:rsid w:val="00C24936"/>
    <w:rsid w:val="00C37362"/>
    <w:rsid w:val="00C3767D"/>
    <w:rsid w:val="00C44091"/>
    <w:rsid w:val="00C44B31"/>
    <w:rsid w:val="00C44C94"/>
    <w:rsid w:val="00C461BA"/>
    <w:rsid w:val="00C464E9"/>
    <w:rsid w:val="00C46C33"/>
    <w:rsid w:val="00C54E5E"/>
    <w:rsid w:val="00C6093B"/>
    <w:rsid w:val="00C6629B"/>
    <w:rsid w:val="00C67680"/>
    <w:rsid w:val="00C67CDC"/>
    <w:rsid w:val="00C711AD"/>
    <w:rsid w:val="00C73331"/>
    <w:rsid w:val="00C8073A"/>
    <w:rsid w:val="00C8099E"/>
    <w:rsid w:val="00C87643"/>
    <w:rsid w:val="00C92CA6"/>
    <w:rsid w:val="00CA0F3B"/>
    <w:rsid w:val="00CA71AC"/>
    <w:rsid w:val="00CB099A"/>
    <w:rsid w:val="00CB3E1A"/>
    <w:rsid w:val="00CB51A9"/>
    <w:rsid w:val="00CB7A55"/>
    <w:rsid w:val="00CC31D4"/>
    <w:rsid w:val="00CC463E"/>
    <w:rsid w:val="00CE4BEC"/>
    <w:rsid w:val="00CF1E17"/>
    <w:rsid w:val="00CF3755"/>
    <w:rsid w:val="00CF6177"/>
    <w:rsid w:val="00D00851"/>
    <w:rsid w:val="00D013DE"/>
    <w:rsid w:val="00D029AB"/>
    <w:rsid w:val="00D065AB"/>
    <w:rsid w:val="00D10453"/>
    <w:rsid w:val="00D11214"/>
    <w:rsid w:val="00D132DB"/>
    <w:rsid w:val="00D158BF"/>
    <w:rsid w:val="00D23E05"/>
    <w:rsid w:val="00D24E82"/>
    <w:rsid w:val="00D345C7"/>
    <w:rsid w:val="00D35014"/>
    <w:rsid w:val="00D44614"/>
    <w:rsid w:val="00D50CB4"/>
    <w:rsid w:val="00D5108A"/>
    <w:rsid w:val="00D61C5A"/>
    <w:rsid w:val="00D646C0"/>
    <w:rsid w:val="00D6476A"/>
    <w:rsid w:val="00D64A1C"/>
    <w:rsid w:val="00D65A5D"/>
    <w:rsid w:val="00D722A2"/>
    <w:rsid w:val="00D84C8B"/>
    <w:rsid w:val="00D85074"/>
    <w:rsid w:val="00D85F97"/>
    <w:rsid w:val="00D91AB5"/>
    <w:rsid w:val="00D9382F"/>
    <w:rsid w:val="00D974DB"/>
    <w:rsid w:val="00DB20F5"/>
    <w:rsid w:val="00DB3B17"/>
    <w:rsid w:val="00DB69D9"/>
    <w:rsid w:val="00DC0E6F"/>
    <w:rsid w:val="00DD066A"/>
    <w:rsid w:val="00DD1EE1"/>
    <w:rsid w:val="00DD3CBB"/>
    <w:rsid w:val="00DD5CBC"/>
    <w:rsid w:val="00DE3FAE"/>
    <w:rsid w:val="00DE69D1"/>
    <w:rsid w:val="00DF052B"/>
    <w:rsid w:val="00DF2A3E"/>
    <w:rsid w:val="00DF4400"/>
    <w:rsid w:val="00DF4D45"/>
    <w:rsid w:val="00E049A2"/>
    <w:rsid w:val="00E1282D"/>
    <w:rsid w:val="00E17E1C"/>
    <w:rsid w:val="00E223E1"/>
    <w:rsid w:val="00E27B3D"/>
    <w:rsid w:val="00E3484A"/>
    <w:rsid w:val="00E36439"/>
    <w:rsid w:val="00E36E38"/>
    <w:rsid w:val="00E40070"/>
    <w:rsid w:val="00E40DBA"/>
    <w:rsid w:val="00E41531"/>
    <w:rsid w:val="00E466D3"/>
    <w:rsid w:val="00E52B2B"/>
    <w:rsid w:val="00E533B8"/>
    <w:rsid w:val="00E53690"/>
    <w:rsid w:val="00E54DD3"/>
    <w:rsid w:val="00E54E09"/>
    <w:rsid w:val="00E56464"/>
    <w:rsid w:val="00E6114F"/>
    <w:rsid w:val="00E63776"/>
    <w:rsid w:val="00E65544"/>
    <w:rsid w:val="00E72C44"/>
    <w:rsid w:val="00E73B2D"/>
    <w:rsid w:val="00E92B11"/>
    <w:rsid w:val="00E92CE6"/>
    <w:rsid w:val="00EA5244"/>
    <w:rsid w:val="00EB2D46"/>
    <w:rsid w:val="00EB5C31"/>
    <w:rsid w:val="00EB7562"/>
    <w:rsid w:val="00EC1287"/>
    <w:rsid w:val="00EC6F17"/>
    <w:rsid w:val="00EE3A43"/>
    <w:rsid w:val="00EE555D"/>
    <w:rsid w:val="00EF07D7"/>
    <w:rsid w:val="00F05DF9"/>
    <w:rsid w:val="00F11420"/>
    <w:rsid w:val="00F23191"/>
    <w:rsid w:val="00F322BF"/>
    <w:rsid w:val="00F4638B"/>
    <w:rsid w:val="00F52C93"/>
    <w:rsid w:val="00F5513C"/>
    <w:rsid w:val="00F55164"/>
    <w:rsid w:val="00F56918"/>
    <w:rsid w:val="00F61CC4"/>
    <w:rsid w:val="00F61EDB"/>
    <w:rsid w:val="00F64CC7"/>
    <w:rsid w:val="00F65A42"/>
    <w:rsid w:val="00F65B40"/>
    <w:rsid w:val="00F6626C"/>
    <w:rsid w:val="00F667AC"/>
    <w:rsid w:val="00F753AD"/>
    <w:rsid w:val="00F80CD2"/>
    <w:rsid w:val="00F80EA6"/>
    <w:rsid w:val="00F85D7A"/>
    <w:rsid w:val="00F8787D"/>
    <w:rsid w:val="00F90055"/>
    <w:rsid w:val="00F92880"/>
    <w:rsid w:val="00F964FD"/>
    <w:rsid w:val="00F9704E"/>
    <w:rsid w:val="00FA42D8"/>
    <w:rsid w:val="00FB04AD"/>
    <w:rsid w:val="00FB4275"/>
    <w:rsid w:val="00FB5E63"/>
    <w:rsid w:val="00FC2BC4"/>
    <w:rsid w:val="00FC3C19"/>
    <w:rsid w:val="00FC6930"/>
    <w:rsid w:val="00FC7E36"/>
    <w:rsid w:val="00FD3F71"/>
    <w:rsid w:val="00FD6D28"/>
    <w:rsid w:val="00FE5DB8"/>
    <w:rsid w:val="00FF119F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30459EC4"/>
  <w15:docId w15:val="{CF8247FE-B9D4-4181-BDBA-C6A5D267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86D"/>
    <w:pPr>
      <w:widowControl w:val="0"/>
      <w:autoSpaceDE w:val="0"/>
      <w:autoSpaceDN w:val="0"/>
      <w:spacing w:line="266" w:lineRule="atLeast"/>
      <w:jc w:val="both"/>
    </w:pPr>
    <w:rPr>
      <w:rFonts w:ascii="明朝体" w:eastAsia="明朝体" w:hAnsi="Century" w:cs="Times New Roman"/>
      <w:spacing w:val="-1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A1C"/>
    <w:rPr>
      <w:rFonts w:asciiTheme="majorHAnsi" w:eastAsiaTheme="majorEastAsia" w:hAnsiTheme="majorHAnsi" w:cstheme="majorBidi"/>
      <w:spacing w:val="-12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D64A1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63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0EA"/>
    <w:rPr>
      <w:rFonts w:ascii="明朝体" w:eastAsia="明朝体" w:hAnsi="Century" w:cs="Times New Roman"/>
      <w:spacing w:val="-12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963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0EA"/>
    <w:rPr>
      <w:rFonts w:ascii="明朝体" w:eastAsia="明朝体" w:hAnsi="Century" w:cs="Times New Roman"/>
      <w:spacing w:val="-12"/>
      <w:kern w:val="0"/>
      <w:sz w:val="24"/>
      <w:szCs w:val="20"/>
    </w:rPr>
  </w:style>
  <w:style w:type="paragraph" w:styleId="aa">
    <w:name w:val="No Spacing"/>
    <w:uiPriority w:val="1"/>
    <w:qFormat/>
    <w:rsid w:val="000B5B3E"/>
    <w:pPr>
      <w:widowControl w:val="0"/>
      <w:autoSpaceDE w:val="0"/>
      <w:autoSpaceDN w:val="0"/>
      <w:jc w:val="both"/>
    </w:pPr>
    <w:rPr>
      <w:rFonts w:ascii="明朝体" w:eastAsia="明朝体" w:hAnsi="Century" w:cs="Times New Roman"/>
      <w:spacing w:val="-12"/>
      <w:kern w:val="0"/>
      <w:sz w:val="24"/>
      <w:szCs w:val="20"/>
    </w:rPr>
  </w:style>
  <w:style w:type="table" w:styleId="ab">
    <w:name w:val="Table Grid"/>
    <w:basedOn w:val="a1"/>
    <w:uiPriority w:val="59"/>
    <w:rsid w:val="0032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80CD2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/>
              <a:t>府営港湾の取扱貨物量の推移</a:t>
            </a:r>
            <a:endParaRPr lang="en-US" altLang="ja-JP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府営港湾（全体）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R1</c:v>
                </c:pt>
                <c:pt idx="1">
                  <c:v>R2</c:v>
                </c:pt>
                <c:pt idx="2">
                  <c:v>R3</c:v>
                </c:pt>
                <c:pt idx="3">
                  <c:v>R4</c:v>
                </c:pt>
                <c:pt idx="4">
                  <c:v>R5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72753</c:v>
                </c:pt>
                <c:pt idx="1">
                  <c:v>67770</c:v>
                </c:pt>
                <c:pt idx="2">
                  <c:v>64331</c:v>
                </c:pt>
                <c:pt idx="3">
                  <c:v>62204</c:v>
                </c:pt>
                <c:pt idx="4">
                  <c:v>60798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6B-4DF8-9E61-84652A21CA7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堺泉北港（全体）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R1</c:v>
                </c:pt>
                <c:pt idx="1">
                  <c:v>R2</c:v>
                </c:pt>
                <c:pt idx="2">
                  <c:v>R3</c:v>
                </c:pt>
                <c:pt idx="3">
                  <c:v>R4</c:v>
                </c:pt>
                <c:pt idx="4">
                  <c:v>R5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69245</c:v>
                </c:pt>
                <c:pt idx="1">
                  <c:v>65078</c:v>
                </c:pt>
                <c:pt idx="2">
                  <c:v>61341</c:v>
                </c:pt>
                <c:pt idx="3">
                  <c:v>59534</c:v>
                </c:pt>
                <c:pt idx="4">
                  <c:v>57820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6B-4DF8-9E61-84652A21CA7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阪南港　（全体）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R1</c:v>
                </c:pt>
                <c:pt idx="1">
                  <c:v>R2</c:v>
                </c:pt>
                <c:pt idx="2">
                  <c:v>R3</c:v>
                </c:pt>
                <c:pt idx="3">
                  <c:v>R4</c:v>
                </c:pt>
                <c:pt idx="4">
                  <c:v>R5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1991</c:v>
                </c:pt>
                <c:pt idx="1">
                  <c:v>1940</c:v>
                </c:pt>
                <c:pt idx="2">
                  <c:v>2294</c:v>
                </c:pt>
                <c:pt idx="3">
                  <c:v>1901</c:v>
                </c:pt>
                <c:pt idx="4">
                  <c:v>1857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86B-4DF8-9E61-84652A21CA7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府営港湾（公共）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R1</c:v>
                </c:pt>
                <c:pt idx="1">
                  <c:v>R2</c:v>
                </c:pt>
                <c:pt idx="2">
                  <c:v>R3</c:v>
                </c:pt>
                <c:pt idx="3">
                  <c:v>R4</c:v>
                </c:pt>
                <c:pt idx="4">
                  <c:v>R5</c:v>
                </c:pt>
              </c:strCache>
            </c:strRef>
          </c:cat>
          <c:val>
            <c:numRef>
              <c:f>Sheet1!$E$2:$E$6</c:f>
              <c:numCache>
                <c:formatCode>#,##0</c:formatCode>
                <c:ptCount val="5"/>
                <c:pt idx="0">
                  <c:v>20515</c:v>
                </c:pt>
                <c:pt idx="1">
                  <c:v>19697</c:v>
                </c:pt>
                <c:pt idx="2">
                  <c:v>20845</c:v>
                </c:pt>
                <c:pt idx="3">
                  <c:v>19507</c:v>
                </c:pt>
                <c:pt idx="4">
                  <c:v>21482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86B-4DF8-9E61-84652A21CA7B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堺泉北港（公共）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R1</c:v>
                </c:pt>
                <c:pt idx="1">
                  <c:v>R2</c:v>
                </c:pt>
                <c:pt idx="2">
                  <c:v>R3</c:v>
                </c:pt>
                <c:pt idx="3">
                  <c:v>R4</c:v>
                </c:pt>
                <c:pt idx="4">
                  <c:v>R5</c:v>
                </c:pt>
              </c:strCache>
            </c:strRef>
          </c:cat>
          <c:val>
            <c:numRef>
              <c:f>Sheet1!$F$2:$F$6</c:f>
              <c:numCache>
                <c:formatCode>#,##0</c:formatCode>
                <c:ptCount val="5"/>
                <c:pt idx="0">
                  <c:v>18879</c:v>
                </c:pt>
                <c:pt idx="1">
                  <c:v>18201</c:v>
                </c:pt>
                <c:pt idx="2">
                  <c:v>19044</c:v>
                </c:pt>
                <c:pt idx="3">
                  <c:v>18146</c:v>
                </c:pt>
                <c:pt idx="4">
                  <c:v>20150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86B-4DF8-9E61-84652A21CA7B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阪南港　（公共）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R1</c:v>
                </c:pt>
                <c:pt idx="1">
                  <c:v>R2</c:v>
                </c:pt>
                <c:pt idx="2">
                  <c:v>R3</c:v>
                </c:pt>
                <c:pt idx="3">
                  <c:v>R4</c:v>
                </c:pt>
                <c:pt idx="4">
                  <c:v>R5</c:v>
                </c:pt>
              </c:strCache>
            </c:strRef>
          </c:cat>
          <c:val>
            <c:numRef>
              <c:f>Sheet1!$G$2:$G$6</c:f>
              <c:numCache>
                <c:formatCode>#,##0</c:formatCode>
                <c:ptCount val="5"/>
                <c:pt idx="0">
                  <c:v>1636</c:v>
                </c:pt>
                <c:pt idx="1">
                  <c:v>1496</c:v>
                </c:pt>
                <c:pt idx="2">
                  <c:v>1801</c:v>
                </c:pt>
                <c:pt idx="3">
                  <c:v>1360</c:v>
                </c:pt>
                <c:pt idx="4">
                  <c:v>1332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86B-4DF8-9E61-84652A21CA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357504"/>
        <c:axId val="126359040"/>
      </c:lineChart>
      <c:catAx>
        <c:axId val="126357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359040"/>
        <c:crosses val="autoZero"/>
        <c:auto val="1"/>
        <c:lblAlgn val="ctr"/>
        <c:lblOffset val="100"/>
        <c:noMultiLvlLbl val="0"/>
      </c:catAx>
      <c:valAx>
        <c:axId val="12635904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26357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0.73721</cdr:x>
      <cdr:y>0.07241</cdr:y>
    </cdr:from>
    <cdr:to>
      <cdr:x>0.96473</cdr:x>
      <cdr:y>0.22069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3981450" y="200025"/>
          <a:ext cx="12287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000"/>
            <a:t>単位（千トン）</a:t>
          </a: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F178-6EEB-49FF-819C-2118A1EA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7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森　彩花</cp:lastModifiedBy>
  <cp:revision>28</cp:revision>
  <cp:lastPrinted>2024-07-05T10:43:00Z</cp:lastPrinted>
  <dcterms:created xsi:type="dcterms:W3CDTF">2023-07-24T06:08:00Z</dcterms:created>
  <dcterms:modified xsi:type="dcterms:W3CDTF">2024-07-05T11:03:00Z</dcterms:modified>
</cp:coreProperties>
</file>