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96B7F" w14:textId="77777777" w:rsidR="006941BB" w:rsidRPr="006B46F5" w:rsidRDefault="006941BB" w:rsidP="006941BB">
      <w:pPr>
        <w:jc w:val="left"/>
        <w:rPr>
          <w:rFonts w:ascii="ＭＳ 明朝" w:hAnsi="ＭＳ 明朝"/>
          <w:sz w:val="24"/>
          <w:szCs w:val="24"/>
        </w:rPr>
      </w:pPr>
      <w:r w:rsidRPr="006B46F5">
        <w:rPr>
          <w:rFonts w:ascii="ＭＳ 明朝" w:hAnsi="ＭＳ 明朝" w:hint="eastAsia"/>
          <w:sz w:val="24"/>
          <w:szCs w:val="24"/>
        </w:rPr>
        <w:t>諮問番号：平成２</w:t>
      </w:r>
      <w:r w:rsidR="00FE7056" w:rsidRPr="006B46F5">
        <w:rPr>
          <w:rFonts w:ascii="ＭＳ 明朝" w:hAnsi="ＭＳ 明朝" w:hint="eastAsia"/>
          <w:sz w:val="24"/>
          <w:szCs w:val="24"/>
        </w:rPr>
        <w:t>９</w:t>
      </w:r>
      <w:r w:rsidRPr="006B46F5">
        <w:rPr>
          <w:rFonts w:ascii="ＭＳ 明朝" w:hAnsi="ＭＳ 明朝" w:hint="eastAsia"/>
          <w:sz w:val="24"/>
          <w:szCs w:val="24"/>
        </w:rPr>
        <w:t>年度諮問第</w:t>
      </w:r>
      <w:r w:rsidR="003D5B1D" w:rsidRPr="006B46F5">
        <w:rPr>
          <w:rFonts w:ascii="ＭＳ 明朝" w:hAnsi="ＭＳ 明朝" w:hint="eastAsia"/>
          <w:sz w:val="24"/>
          <w:szCs w:val="24"/>
        </w:rPr>
        <w:t>３５</w:t>
      </w:r>
      <w:r w:rsidRPr="006B46F5">
        <w:rPr>
          <w:rFonts w:ascii="ＭＳ 明朝" w:hAnsi="ＭＳ 明朝" w:hint="eastAsia"/>
          <w:sz w:val="24"/>
          <w:szCs w:val="24"/>
        </w:rPr>
        <w:t>号</w:t>
      </w:r>
    </w:p>
    <w:p w14:paraId="2C9DD56F" w14:textId="351413C7" w:rsidR="006941BB" w:rsidRPr="006B46F5" w:rsidRDefault="006941BB" w:rsidP="006941BB">
      <w:pPr>
        <w:jc w:val="left"/>
        <w:rPr>
          <w:rFonts w:ascii="ＭＳ 明朝" w:hAnsi="ＭＳ 明朝"/>
          <w:sz w:val="24"/>
          <w:szCs w:val="24"/>
        </w:rPr>
      </w:pPr>
      <w:r w:rsidRPr="006B46F5">
        <w:rPr>
          <w:rFonts w:ascii="ＭＳ 明朝" w:hAnsi="ＭＳ 明朝" w:hint="eastAsia"/>
          <w:sz w:val="24"/>
          <w:szCs w:val="24"/>
        </w:rPr>
        <w:t>答申番号：平成２</w:t>
      </w:r>
      <w:r w:rsidR="00FE7056" w:rsidRPr="006B46F5">
        <w:rPr>
          <w:rFonts w:ascii="ＭＳ 明朝" w:hAnsi="ＭＳ 明朝" w:hint="eastAsia"/>
          <w:sz w:val="24"/>
          <w:szCs w:val="24"/>
        </w:rPr>
        <w:t>９</w:t>
      </w:r>
      <w:r w:rsidRPr="006B46F5">
        <w:rPr>
          <w:rFonts w:ascii="ＭＳ 明朝" w:hAnsi="ＭＳ 明朝" w:hint="eastAsia"/>
          <w:sz w:val="24"/>
          <w:szCs w:val="24"/>
        </w:rPr>
        <w:t>年度答申第</w:t>
      </w:r>
      <w:r w:rsidR="0072613E">
        <w:rPr>
          <w:rFonts w:ascii="ＭＳ 明朝" w:hAnsi="ＭＳ 明朝" w:hint="eastAsia"/>
          <w:sz w:val="24"/>
          <w:szCs w:val="24"/>
        </w:rPr>
        <w:t>３４</w:t>
      </w:r>
      <w:r w:rsidRPr="006B46F5">
        <w:rPr>
          <w:rFonts w:ascii="ＭＳ 明朝" w:hAnsi="ＭＳ 明朝" w:hint="eastAsia"/>
          <w:sz w:val="24"/>
          <w:szCs w:val="24"/>
        </w:rPr>
        <w:t>号</w:t>
      </w:r>
    </w:p>
    <w:p w14:paraId="3E11C530" w14:textId="77777777" w:rsidR="006941BB" w:rsidRPr="006B46F5" w:rsidRDefault="006941BB" w:rsidP="00184D24">
      <w:pPr>
        <w:rPr>
          <w:rFonts w:ascii="ＭＳ 明朝" w:hAnsi="ＭＳ 明朝"/>
          <w:sz w:val="24"/>
          <w:szCs w:val="24"/>
        </w:rPr>
      </w:pPr>
    </w:p>
    <w:p w14:paraId="4AC68F50" w14:textId="77777777" w:rsidR="00523B64" w:rsidRPr="006B46F5" w:rsidRDefault="00523B64" w:rsidP="00523B64">
      <w:pPr>
        <w:jc w:val="center"/>
        <w:rPr>
          <w:rFonts w:ascii="ＭＳ 明朝" w:hAnsi="ＭＳ 明朝"/>
          <w:sz w:val="24"/>
          <w:szCs w:val="24"/>
        </w:rPr>
      </w:pPr>
      <w:r w:rsidRPr="006B46F5">
        <w:rPr>
          <w:rFonts w:ascii="ＭＳ 明朝" w:hAnsi="ＭＳ 明朝" w:hint="eastAsia"/>
          <w:sz w:val="24"/>
          <w:szCs w:val="24"/>
        </w:rPr>
        <w:t>答　申　書</w:t>
      </w:r>
      <w:bookmarkStart w:id="0" w:name="_GoBack"/>
      <w:bookmarkEnd w:id="0"/>
    </w:p>
    <w:p w14:paraId="3E74D7D7" w14:textId="77777777" w:rsidR="00523B64" w:rsidRPr="006B46F5" w:rsidRDefault="00523B64" w:rsidP="00523B64">
      <w:pPr>
        <w:rPr>
          <w:rFonts w:ascii="ＭＳ 明朝" w:hAnsi="ＭＳ 明朝"/>
          <w:sz w:val="24"/>
          <w:szCs w:val="24"/>
        </w:rPr>
      </w:pPr>
    </w:p>
    <w:p w14:paraId="23891C8A" w14:textId="77777777" w:rsidR="00523B64" w:rsidRPr="006B46F5" w:rsidRDefault="00523B64" w:rsidP="00523B64">
      <w:pPr>
        <w:rPr>
          <w:rFonts w:ascii="ＭＳ 明朝" w:hAnsi="ＭＳ 明朝"/>
          <w:b/>
          <w:sz w:val="24"/>
          <w:szCs w:val="24"/>
        </w:rPr>
      </w:pPr>
      <w:r w:rsidRPr="006B46F5">
        <w:rPr>
          <w:rFonts w:ascii="ＭＳ 明朝" w:hAnsi="ＭＳ 明朝" w:hint="eastAsia"/>
          <w:b/>
          <w:sz w:val="24"/>
          <w:szCs w:val="24"/>
        </w:rPr>
        <w:t>第１</w:t>
      </w:r>
      <w:r w:rsidRPr="006B46F5">
        <w:rPr>
          <w:rFonts w:ascii="ＭＳ 明朝" w:hAnsi="ＭＳ 明朝"/>
          <w:b/>
          <w:sz w:val="24"/>
          <w:szCs w:val="24"/>
        </w:rPr>
        <w:t xml:space="preserve"> </w:t>
      </w:r>
      <w:r w:rsidRPr="006B46F5">
        <w:rPr>
          <w:rFonts w:ascii="ＭＳ 明朝" w:hAnsi="ＭＳ 明朝" w:hint="eastAsia"/>
          <w:b/>
          <w:sz w:val="24"/>
          <w:szCs w:val="24"/>
        </w:rPr>
        <w:t>審査会の結論</w:t>
      </w:r>
      <w:r w:rsidRPr="006B46F5">
        <w:rPr>
          <w:rFonts w:ascii="ＭＳ 明朝" w:hAnsi="ＭＳ 明朝"/>
          <w:b/>
          <w:sz w:val="24"/>
          <w:szCs w:val="24"/>
        </w:rPr>
        <w:t xml:space="preserve"> </w:t>
      </w:r>
    </w:p>
    <w:p w14:paraId="5E188DE8" w14:textId="77777777" w:rsidR="00BE20D3" w:rsidRPr="006B46F5" w:rsidRDefault="00BE20D3" w:rsidP="00192851">
      <w:pPr>
        <w:ind w:left="1"/>
        <w:rPr>
          <w:rFonts w:ascii="ＭＳ 明朝" w:hAnsi="ＭＳ 明朝"/>
          <w:sz w:val="24"/>
          <w:szCs w:val="24"/>
        </w:rPr>
      </w:pPr>
    </w:p>
    <w:p w14:paraId="6F08EAD3" w14:textId="6BADA564" w:rsidR="001A16E4" w:rsidRPr="006B46F5" w:rsidRDefault="00143BCB" w:rsidP="00192851">
      <w:pPr>
        <w:ind w:left="1"/>
        <w:rPr>
          <w:rFonts w:ascii="ＭＳ 明朝" w:hAnsi="ＭＳ 明朝"/>
          <w:sz w:val="24"/>
          <w:szCs w:val="24"/>
        </w:rPr>
      </w:pPr>
      <w:r w:rsidRPr="006B46F5">
        <w:rPr>
          <w:rFonts w:ascii="ＭＳ 明朝" w:hAnsi="ＭＳ 明朝" w:hint="eastAsia"/>
          <w:sz w:val="24"/>
          <w:szCs w:val="24"/>
        </w:rPr>
        <w:t xml:space="preserve">　</w:t>
      </w:r>
      <w:r w:rsidR="00E877A4">
        <w:rPr>
          <w:rFonts w:ascii="ＭＳ 明朝" w:hAnsi="ＭＳ 明朝" w:hint="eastAsia"/>
          <w:sz w:val="24"/>
          <w:szCs w:val="24"/>
        </w:rPr>
        <w:t>○</w:t>
      </w:r>
      <w:r w:rsidR="00E877A4">
        <w:rPr>
          <w:rFonts w:ascii="ＭＳ 明朝" w:hAnsi="ＭＳ 明朝" w:hint="eastAsia"/>
          <w:sz w:val="24"/>
          <w:szCs w:val="24"/>
        </w:rPr>
        <w:t>○○○○○○○○</w:t>
      </w:r>
      <w:r w:rsidR="003D5B1D" w:rsidRPr="006B46F5">
        <w:rPr>
          <w:rFonts w:ascii="ＭＳ 明朝" w:hAnsi="ＭＳ 明朝" w:hint="eastAsia"/>
          <w:sz w:val="24"/>
          <w:szCs w:val="24"/>
        </w:rPr>
        <w:t>所長</w:t>
      </w:r>
      <w:r w:rsidR="0014213E" w:rsidRPr="006B46F5">
        <w:rPr>
          <w:rFonts w:ascii="ＭＳ 明朝" w:hAnsi="ＭＳ 明朝" w:hint="eastAsia"/>
          <w:sz w:val="24"/>
          <w:szCs w:val="24"/>
        </w:rPr>
        <w:t>（以下「処分庁」という。）</w:t>
      </w:r>
      <w:r w:rsidR="001A16E4" w:rsidRPr="006B46F5">
        <w:rPr>
          <w:rFonts w:ascii="ＭＳ 明朝" w:hAnsi="ＭＳ 明朝" w:hint="eastAsia"/>
          <w:sz w:val="24"/>
          <w:szCs w:val="24"/>
        </w:rPr>
        <w:t>が、</w:t>
      </w:r>
      <w:r w:rsidR="0014213E" w:rsidRPr="006B46F5">
        <w:rPr>
          <w:rFonts w:ascii="ＭＳ 明朝" w:hAnsi="ＭＳ 明朝" w:hint="eastAsia"/>
          <w:sz w:val="24"/>
          <w:szCs w:val="24"/>
        </w:rPr>
        <w:t>審査請求人</w:t>
      </w:r>
      <w:r w:rsidR="0040708A" w:rsidRPr="006B46F5">
        <w:rPr>
          <w:rFonts w:ascii="ＭＳ 明朝" w:hAnsi="ＭＳ 明朝" w:hint="eastAsia"/>
          <w:sz w:val="24"/>
          <w:szCs w:val="24"/>
        </w:rPr>
        <w:t>１</w:t>
      </w:r>
      <w:r w:rsidR="0014213E" w:rsidRPr="006B46F5">
        <w:rPr>
          <w:rFonts w:ascii="ＭＳ 明朝" w:hAnsi="ＭＳ 明朝" w:hint="eastAsia"/>
          <w:sz w:val="24"/>
          <w:szCs w:val="24"/>
        </w:rPr>
        <w:t>に対して</w:t>
      </w:r>
      <w:r w:rsidR="001A16E4" w:rsidRPr="006B46F5">
        <w:rPr>
          <w:rFonts w:ascii="ＭＳ 明朝" w:hAnsi="ＭＳ 明朝" w:hint="eastAsia"/>
          <w:sz w:val="24"/>
          <w:szCs w:val="24"/>
        </w:rPr>
        <w:t>平成</w:t>
      </w:r>
      <w:r w:rsidR="00E877A4">
        <w:rPr>
          <w:rFonts w:ascii="ＭＳ 明朝" w:hAnsi="ＭＳ 明朝" w:hint="eastAsia"/>
          <w:sz w:val="24"/>
          <w:szCs w:val="24"/>
        </w:rPr>
        <w:t>○○</w:t>
      </w:r>
      <w:r w:rsidR="001A16E4" w:rsidRPr="006B46F5">
        <w:rPr>
          <w:rFonts w:ascii="ＭＳ 明朝" w:hAnsi="ＭＳ 明朝" w:hint="eastAsia"/>
          <w:sz w:val="24"/>
          <w:szCs w:val="24"/>
        </w:rPr>
        <w:t>年</w:t>
      </w:r>
      <w:r w:rsidR="00E877A4">
        <w:rPr>
          <w:rFonts w:ascii="ＭＳ 明朝" w:hAnsi="ＭＳ 明朝" w:hint="eastAsia"/>
          <w:sz w:val="24"/>
          <w:szCs w:val="24"/>
        </w:rPr>
        <w:t>○○</w:t>
      </w:r>
      <w:r w:rsidR="001A16E4" w:rsidRPr="006B46F5">
        <w:rPr>
          <w:rFonts w:ascii="ＭＳ 明朝" w:hAnsi="ＭＳ 明朝" w:hint="eastAsia"/>
          <w:sz w:val="24"/>
          <w:szCs w:val="24"/>
        </w:rPr>
        <w:t>月</w:t>
      </w:r>
      <w:r w:rsidR="00E877A4">
        <w:rPr>
          <w:rFonts w:ascii="ＭＳ 明朝" w:hAnsi="ＭＳ 明朝" w:hint="eastAsia"/>
          <w:sz w:val="24"/>
          <w:szCs w:val="24"/>
        </w:rPr>
        <w:t>○○</w:t>
      </w:r>
      <w:r w:rsidR="001A16E4" w:rsidRPr="006B46F5">
        <w:rPr>
          <w:rFonts w:ascii="ＭＳ 明朝" w:hAnsi="ＭＳ 明朝" w:hint="eastAsia"/>
          <w:sz w:val="24"/>
          <w:szCs w:val="24"/>
        </w:rPr>
        <w:t>日</w:t>
      </w:r>
      <w:r w:rsidR="00B17D06" w:rsidRPr="006B46F5">
        <w:rPr>
          <w:rFonts w:ascii="ＭＳ 明朝" w:hAnsi="ＭＳ 明朝" w:hint="eastAsia"/>
          <w:sz w:val="24"/>
          <w:szCs w:val="24"/>
        </w:rPr>
        <w:t>付けで</w:t>
      </w:r>
      <w:r w:rsidR="0014213E" w:rsidRPr="006B46F5">
        <w:rPr>
          <w:rFonts w:ascii="ＭＳ 明朝" w:hAnsi="ＭＳ 明朝" w:hint="eastAsia"/>
          <w:sz w:val="24"/>
          <w:szCs w:val="24"/>
        </w:rPr>
        <w:t>行った</w:t>
      </w:r>
      <w:r w:rsidR="001A16E4" w:rsidRPr="006B46F5">
        <w:rPr>
          <w:rFonts w:ascii="ＭＳ 明朝" w:hAnsi="ＭＳ 明朝" w:hint="eastAsia"/>
          <w:sz w:val="24"/>
          <w:szCs w:val="24"/>
        </w:rPr>
        <w:t>生活保護法（昭和２５年法律第１</w:t>
      </w:r>
      <w:r w:rsidR="00316639" w:rsidRPr="006B46F5">
        <w:rPr>
          <w:rFonts w:ascii="ＭＳ 明朝" w:hAnsi="ＭＳ 明朝" w:hint="eastAsia"/>
          <w:sz w:val="24"/>
          <w:szCs w:val="24"/>
        </w:rPr>
        <w:t>４</w:t>
      </w:r>
      <w:r w:rsidR="001A16E4" w:rsidRPr="006B46F5">
        <w:rPr>
          <w:rFonts w:ascii="ＭＳ 明朝" w:hAnsi="ＭＳ 明朝" w:hint="eastAsia"/>
          <w:sz w:val="24"/>
          <w:szCs w:val="24"/>
        </w:rPr>
        <w:t>４号</w:t>
      </w:r>
      <w:r w:rsidR="00027AA3" w:rsidRPr="006B46F5">
        <w:rPr>
          <w:rFonts w:ascii="ＭＳ 明朝" w:hAnsi="ＭＳ 明朝" w:hint="eastAsia"/>
          <w:sz w:val="24"/>
          <w:szCs w:val="24"/>
        </w:rPr>
        <w:t>。以下「法」という。</w:t>
      </w:r>
      <w:r w:rsidR="001A16E4" w:rsidRPr="006B46F5">
        <w:rPr>
          <w:rFonts w:ascii="ＭＳ 明朝" w:hAnsi="ＭＳ 明朝" w:hint="eastAsia"/>
          <w:sz w:val="24"/>
          <w:szCs w:val="24"/>
        </w:rPr>
        <w:t>）に基づく</w:t>
      </w:r>
      <w:r w:rsidR="00AE0DE3" w:rsidRPr="006B46F5">
        <w:rPr>
          <w:rFonts w:ascii="ＭＳ 明朝" w:hAnsi="ＭＳ 明朝" w:hint="eastAsia"/>
          <w:sz w:val="24"/>
          <w:szCs w:val="24"/>
        </w:rPr>
        <w:t>生活保護変更決定処分（以下「</w:t>
      </w:r>
      <w:r w:rsidR="00A11F6E" w:rsidRPr="006B46F5">
        <w:rPr>
          <w:rFonts w:ascii="ＭＳ 明朝" w:hAnsi="ＭＳ 明朝" w:hint="eastAsia"/>
          <w:sz w:val="24"/>
          <w:szCs w:val="24"/>
        </w:rPr>
        <w:t>本件処分</w:t>
      </w:r>
      <w:r w:rsidR="00AE0DE3" w:rsidRPr="006B46F5">
        <w:rPr>
          <w:rFonts w:ascii="ＭＳ 明朝" w:hAnsi="ＭＳ 明朝" w:hint="eastAsia"/>
          <w:sz w:val="24"/>
          <w:szCs w:val="24"/>
        </w:rPr>
        <w:t>」という。）</w:t>
      </w:r>
      <w:r w:rsidR="00AD03A7" w:rsidRPr="006B46F5">
        <w:rPr>
          <w:rFonts w:ascii="ＭＳ 明朝" w:hAnsi="ＭＳ 明朝" w:hint="eastAsia"/>
          <w:sz w:val="24"/>
          <w:szCs w:val="24"/>
        </w:rPr>
        <w:t>の取消しを求める</w:t>
      </w:r>
      <w:r w:rsidR="001A16E4" w:rsidRPr="006B46F5">
        <w:rPr>
          <w:rFonts w:ascii="ＭＳ 明朝" w:hAnsi="ＭＳ 明朝" w:hint="eastAsia"/>
          <w:sz w:val="24"/>
          <w:szCs w:val="24"/>
        </w:rPr>
        <w:t>審査請求</w:t>
      </w:r>
      <w:r w:rsidR="0014213E" w:rsidRPr="006B46F5">
        <w:rPr>
          <w:rFonts w:ascii="ＭＳ 明朝" w:hAnsi="ＭＳ 明朝" w:hint="eastAsia"/>
          <w:sz w:val="24"/>
          <w:szCs w:val="24"/>
        </w:rPr>
        <w:t>（以下「本件審査請求」という。）</w:t>
      </w:r>
      <w:r w:rsidR="00A9430F" w:rsidRPr="006B46F5">
        <w:rPr>
          <w:rFonts w:ascii="ＭＳ 明朝" w:hAnsi="ＭＳ 明朝" w:hint="eastAsia"/>
          <w:sz w:val="24"/>
          <w:szCs w:val="24"/>
        </w:rPr>
        <w:t>は、</w:t>
      </w:r>
      <w:r w:rsidR="00AE0DE3" w:rsidRPr="006B46F5">
        <w:rPr>
          <w:rFonts w:ascii="ＭＳ 明朝" w:hAnsi="ＭＳ 明朝" w:hint="eastAsia"/>
          <w:sz w:val="24"/>
          <w:szCs w:val="24"/>
        </w:rPr>
        <w:t>棄却</w:t>
      </w:r>
      <w:r w:rsidR="001A16E4" w:rsidRPr="006B46F5">
        <w:rPr>
          <w:rFonts w:ascii="ＭＳ 明朝" w:hAnsi="ＭＳ 明朝" w:hint="eastAsia"/>
          <w:sz w:val="24"/>
          <w:szCs w:val="24"/>
        </w:rPr>
        <w:t>す</w:t>
      </w:r>
      <w:r w:rsidR="00832A19" w:rsidRPr="006B46F5">
        <w:rPr>
          <w:rFonts w:ascii="ＭＳ 明朝" w:hAnsi="ＭＳ 明朝" w:hint="eastAsia"/>
          <w:sz w:val="24"/>
          <w:szCs w:val="24"/>
        </w:rPr>
        <w:t>べきである</w:t>
      </w:r>
      <w:r w:rsidR="001A16E4" w:rsidRPr="006B46F5">
        <w:rPr>
          <w:rFonts w:ascii="ＭＳ 明朝" w:hAnsi="ＭＳ 明朝" w:hint="eastAsia"/>
          <w:sz w:val="24"/>
          <w:szCs w:val="24"/>
        </w:rPr>
        <w:t>。</w:t>
      </w:r>
    </w:p>
    <w:p w14:paraId="44258FEC" w14:textId="77777777" w:rsidR="00523B64" w:rsidRPr="006B46F5" w:rsidRDefault="00523B64" w:rsidP="00523B64">
      <w:pPr>
        <w:rPr>
          <w:rFonts w:ascii="ＭＳ 明朝" w:hAnsi="ＭＳ 明朝"/>
          <w:b/>
          <w:sz w:val="24"/>
          <w:szCs w:val="24"/>
        </w:rPr>
      </w:pPr>
    </w:p>
    <w:p w14:paraId="700F2088" w14:textId="77777777" w:rsidR="00523B64" w:rsidRPr="006B46F5" w:rsidRDefault="00523B64" w:rsidP="00523B64">
      <w:pPr>
        <w:rPr>
          <w:rFonts w:ascii="ＭＳ 明朝" w:hAnsi="ＭＳ 明朝"/>
          <w:b/>
          <w:sz w:val="24"/>
          <w:szCs w:val="24"/>
        </w:rPr>
      </w:pPr>
      <w:r w:rsidRPr="006B46F5">
        <w:rPr>
          <w:rFonts w:ascii="ＭＳ 明朝" w:hAnsi="ＭＳ 明朝" w:hint="eastAsia"/>
          <w:b/>
          <w:sz w:val="24"/>
          <w:szCs w:val="24"/>
        </w:rPr>
        <w:t>第２</w:t>
      </w:r>
      <w:r w:rsidRPr="006B46F5">
        <w:rPr>
          <w:rFonts w:ascii="ＭＳ 明朝" w:hAnsi="ＭＳ 明朝"/>
          <w:b/>
          <w:sz w:val="24"/>
          <w:szCs w:val="24"/>
        </w:rPr>
        <w:t xml:space="preserve"> </w:t>
      </w:r>
      <w:r w:rsidRPr="006B46F5">
        <w:rPr>
          <w:rFonts w:ascii="ＭＳ 明朝" w:hAnsi="ＭＳ 明朝" w:hint="eastAsia"/>
          <w:b/>
          <w:sz w:val="24"/>
          <w:szCs w:val="24"/>
        </w:rPr>
        <w:t>審査関係人の主張の要旨</w:t>
      </w:r>
    </w:p>
    <w:p w14:paraId="0F5FEC68" w14:textId="77777777" w:rsidR="002463A7" w:rsidRPr="006B46F5" w:rsidRDefault="002463A7" w:rsidP="00E74F99">
      <w:pPr>
        <w:rPr>
          <w:rFonts w:ascii="ＭＳ 明朝" w:hAnsi="ＭＳ 明朝"/>
          <w:sz w:val="24"/>
          <w:szCs w:val="24"/>
        </w:rPr>
      </w:pPr>
    </w:p>
    <w:p w14:paraId="6DFD13F1" w14:textId="77777777" w:rsidR="00FE7056" w:rsidRPr="006B46F5" w:rsidRDefault="00E74F99" w:rsidP="00C44DBA">
      <w:pPr>
        <w:ind w:left="480" w:hangingChars="200" w:hanging="480"/>
        <w:rPr>
          <w:rFonts w:ascii="ＭＳ 明朝" w:hAnsi="ＭＳ 明朝"/>
          <w:sz w:val="24"/>
          <w:szCs w:val="24"/>
        </w:rPr>
      </w:pPr>
      <w:r w:rsidRPr="006B46F5">
        <w:rPr>
          <w:rFonts w:ascii="ＭＳ 明朝" w:hAnsi="ＭＳ 明朝" w:hint="eastAsia"/>
          <w:sz w:val="24"/>
          <w:szCs w:val="24"/>
        </w:rPr>
        <w:t xml:space="preserve">１　</w:t>
      </w:r>
      <w:r w:rsidR="00A450E6" w:rsidRPr="006B46F5">
        <w:rPr>
          <w:rFonts w:ascii="ＭＳ 明朝" w:hAnsi="ＭＳ 明朝" w:hint="eastAsia"/>
          <w:sz w:val="24"/>
          <w:szCs w:val="24"/>
        </w:rPr>
        <w:t>審査請求書</w:t>
      </w:r>
      <w:r w:rsidR="001A6E69" w:rsidRPr="006B46F5">
        <w:rPr>
          <w:rFonts w:ascii="ＭＳ 明朝" w:hAnsi="ＭＳ 明朝" w:hint="eastAsia"/>
          <w:sz w:val="24"/>
          <w:szCs w:val="24"/>
        </w:rPr>
        <w:t>における</w:t>
      </w:r>
      <w:r w:rsidR="00BF514F" w:rsidRPr="006B46F5">
        <w:rPr>
          <w:rFonts w:ascii="ＭＳ 明朝" w:hAnsi="ＭＳ 明朝" w:hint="eastAsia"/>
          <w:sz w:val="24"/>
          <w:szCs w:val="24"/>
        </w:rPr>
        <w:t>審査請求人</w:t>
      </w:r>
      <w:r w:rsidR="00BB2DEC" w:rsidRPr="006B46F5">
        <w:rPr>
          <w:rFonts w:ascii="ＭＳ 明朝" w:hAnsi="ＭＳ 明朝" w:hint="eastAsia"/>
          <w:sz w:val="24"/>
          <w:szCs w:val="24"/>
        </w:rPr>
        <w:t>１（本件被処分者）及び審査請求人２（審査請求人</w:t>
      </w:r>
      <w:r w:rsidR="00F32EBA" w:rsidRPr="006B46F5">
        <w:rPr>
          <w:rFonts w:ascii="ＭＳ 明朝" w:hAnsi="ＭＳ 明朝" w:hint="eastAsia"/>
          <w:sz w:val="24"/>
          <w:szCs w:val="24"/>
        </w:rPr>
        <w:t>１</w:t>
      </w:r>
      <w:r w:rsidR="00BB2DEC" w:rsidRPr="006B46F5">
        <w:rPr>
          <w:rFonts w:ascii="ＭＳ 明朝" w:hAnsi="ＭＳ 明朝" w:hint="eastAsia"/>
          <w:sz w:val="24"/>
          <w:szCs w:val="24"/>
        </w:rPr>
        <w:t>の長男）</w:t>
      </w:r>
      <w:r w:rsidR="00BF514F" w:rsidRPr="006B46F5">
        <w:rPr>
          <w:rFonts w:ascii="ＭＳ 明朝" w:hAnsi="ＭＳ 明朝" w:hint="eastAsia"/>
          <w:sz w:val="24"/>
          <w:szCs w:val="24"/>
        </w:rPr>
        <w:t>の</w:t>
      </w:r>
      <w:r w:rsidR="00B676C0" w:rsidRPr="006B46F5">
        <w:rPr>
          <w:rFonts w:ascii="ＭＳ 明朝" w:hAnsi="ＭＳ 明朝" w:hint="eastAsia"/>
          <w:sz w:val="24"/>
          <w:szCs w:val="24"/>
        </w:rPr>
        <w:t>主張</w:t>
      </w:r>
      <w:r w:rsidR="00FE7056" w:rsidRPr="006B46F5">
        <w:rPr>
          <w:rFonts w:ascii="ＭＳ 明朝" w:hAnsi="ＭＳ 明朝" w:hint="eastAsia"/>
          <w:sz w:val="24"/>
          <w:szCs w:val="24"/>
        </w:rPr>
        <w:t>の</w:t>
      </w:r>
      <w:r w:rsidR="001C44AF" w:rsidRPr="006B46F5">
        <w:rPr>
          <w:rFonts w:ascii="ＭＳ 明朝" w:hAnsi="ＭＳ 明朝" w:hint="eastAsia"/>
          <w:sz w:val="24"/>
          <w:szCs w:val="24"/>
        </w:rPr>
        <w:t>要旨</w:t>
      </w:r>
    </w:p>
    <w:p w14:paraId="20F2ED4E" w14:textId="6551D0CD" w:rsidR="00A450E6" w:rsidRPr="006B46F5" w:rsidRDefault="00A450E6" w:rsidP="00B361FD">
      <w:pPr>
        <w:ind w:leftChars="100" w:left="210" w:firstLineChars="100" w:firstLine="240"/>
        <w:rPr>
          <w:rFonts w:ascii="ＭＳ 明朝" w:hAnsi="ＭＳ 明朝"/>
          <w:sz w:val="24"/>
          <w:szCs w:val="24"/>
        </w:rPr>
      </w:pPr>
      <w:r w:rsidRPr="006B46F5">
        <w:rPr>
          <w:rFonts w:ascii="ＭＳ 明朝" w:hAnsi="ＭＳ 明朝" w:hint="eastAsia"/>
          <w:sz w:val="24"/>
          <w:szCs w:val="24"/>
        </w:rPr>
        <w:t>このままでは、憲法第２５条にいう健康で文化的な人間らしい生活ができない。</w:t>
      </w:r>
      <w:r w:rsidR="00E877A4">
        <w:rPr>
          <w:rFonts w:ascii="ＭＳ 明朝" w:hAnsi="ＭＳ 明朝" w:hint="eastAsia"/>
          <w:sz w:val="24"/>
          <w:szCs w:val="24"/>
        </w:rPr>
        <w:t>○○○○○</w:t>
      </w:r>
      <w:r w:rsidRPr="006B46F5">
        <w:rPr>
          <w:rFonts w:ascii="ＭＳ 明朝" w:hAnsi="ＭＳ 明朝" w:hint="eastAsia"/>
          <w:sz w:val="24"/>
          <w:szCs w:val="24"/>
        </w:rPr>
        <w:t>手帳の障害等級は１級で</w:t>
      </w:r>
      <w:r w:rsidR="00F501A9" w:rsidRPr="006B46F5">
        <w:rPr>
          <w:rFonts w:ascii="ＭＳ 明朝" w:hAnsi="ＭＳ 明朝" w:hint="eastAsia"/>
          <w:sz w:val="24"/>
          <w:szCs w:val="24"/>
        </w:rPr>
        <w:t>あるのに、国民年金の障害年金が受給できるようになりその等級が２級である</w:t>
      </w:r>
      <w:r w:rsidRPr="006B46F5">
        <w:rPr>
          <w:rFonts w:ascii="ＭＳ 明朝" w:hAnsi="ＭＳ 明朝" w:hint="eastAsia"/>
          <w:sz w:val="24"/>
          <w:szCs w:val="24"/>
        </w:rPr>
        <w:t>由縁で、</w:t>
      </w:r>
      <w:r w:rsidR="00F501A9" w:rsidRPr="006B46F5">
        <w:rPr>
          <w:rFonts w:ascii="ＭＳ 明朝" w:hAnsi="ＭＳ 明朝" w:hint="eastAsia"/>
          <w:sz w:val="24"/>
          <w:szCs w:val="24"/>
        </w:rPr>
        <w:t>生活保護の障害者</w:t>
      </w:r>
      <w:r w:rsidRPr="006B46F5">
        <w:rPr>
          <w:rFonts w:ascii="ＭＳ 明朝" w:hAnsi="ＭＳ 明朝" w:hint="eastAsia"/>
          <w:sz w:val="24"/>
          <w:szCs w:val="24"/>
        </w:rPr>
        <w:t>加算額が１級の加算から２級の加算に減額された</w:t>
      </w:r>
      <w:r w:rsidR="00F501A9" w:rsidRPr="006B46F5">
        <w:rPr>
          <w:rFonts w:ascii="ＭＳ 明朝" w:hAnsi="ＭＳ 明朝" w:hint="eastAsia"/>
          <w:sz w:val="24"/>
          <w:szCs w:val="24"/>
        </w:rPr>
        <w:t>。</w:t>
      </w:r>
      <w:r w:rsidRPr="006B46F5">
        <w:rPr>
          <w:rFonts w:ascii="ＭＳ 明朝" w:hAnsi="ＭＳ 明朝" w:hint="eastAsia"/>
          <w:sz w:val="24"/>
          <w:szCs w:val="24"/>
        </w:rPr>
        <w:t>他の市区町村ではこのような対応はし</w:t>
      </w:r>
      <w:r w:rsidR="00F501A9" w:rsidRPr="006B46F5">
        <w:rPr>
          <w:rFonts w:ascii="ＭＳ 明朝" w:hAnsi="ＭＳ 明朝" w:hint="eastAsia"/>
          <w:sz w:val="24"/>
          <w:szCs w:val="24"/>
        </w:rPr>
        <w:t>ないし、</w:t>
      </w:r>
      <w:r w:rsidRPr="006B46F5">
        <w:rPr>
          <w:rFonts w:ascii="ＭＳ 明朝" w:hAnsi="ＭＳ 明朝" w:hint="eastAsia"/>
          <w:sz w:val="24"/>
          <w:szCs w:val="24"/>
        </w:rPr>
        <w:t>身体・知的障害者の方にはこのような手帳と年金による差別は</w:t>
      </w:r>
      <w:r w:rsidR="00F501A9" w:rsidRPr="006B46F5">
        <w:rPr>
          <w:rFonts w:ascii="ＭＳ 明朝" w:hAnsi="ＭＳ 明朝" w:hint="eastAsia"/>
          <w:sz w:val="24"/>
          <w:szCs w:val="24"/>
        </w:rPr>
        <w:t>ない。</w:t>
      </w:r>
    </w:p>
    <w:p w14:paraId="22867A6B" w14:textId="77777777" w:rsidR="00A450E6" w:rsidRPr="006B46F5" w:rsidRDefault="00A450E6" w:rsidP="00BF2764">
      <w:pPr>
        <w:rPr>
          <w:rFonts w:ascii="ＭＳ 明朝" w:hAnsi="ＭＳ 明朝"/>
          <w:sz w:val="24"/>
          <w:szCs w:val="24"/>
        </w:rPr>
      </w:pPr>
    </w:p>
    <w:p w14:paraId="1C130D60" w14:textId="77777777" w:rsidR="00BF2764" w:rsidRPr="006B46F5" w:rsidRDefault="00BF2764" w:rsidP="00BF2764">
      <w:pPr>
        <w:rPr>
          <w:rFonts w:ascii="ＭＳ 明朝" w:hAnsi="ＭＳ 明朝"/>
          <w:sz w:val="24"/>
          <w:szCs w:val="24"/>
        </w:rPr>
      </w:pPr>
      <w:r w:rsidRPr="006B46F5">
        <w:rPr>
          <w:rFonts w:ascii="ＭＳ 明朝" w:hAnsi="ＭＳ 明朝" w:hint="eastAsia"/>
          <w:sz w:val="24"/>
          <w:szCs w:val="24"/>
        </w:rPr>
        <w:t>２　審査庁</w:t>
      </w:r>
    </w:p>
    <w:p w14:paraId="21F4DFB0" w14:textId="25C2B179" w:rsidR="00BF2764" w:rsidRPr="006B46F5" w:rsidRDefault="00BF2764" w:rsidP="00BF2764">
      <w:pPr>
        <w:ind w:left="240" w:hangingChars="100" w:hanging="240"/>
        <w:rPr>
          <w:rFonts w:ascii="ＭＳ 明朝" w:hAnsi="ＭＳ 明朝"/>
          <w:sz w:val="24"/>
          <w:szCs w:val="24"/>
        </w:rPr>
      </w:pPr>
      <w:r w:rsidRPr="006B46F5">
        <w:rPr>
          <w:rFonts w:ascii="ＭＳ 明朝" w:hAnsi="ＭＳ 明朝" w:hint="eastAsia"/>
          <w:sz w:val="24"/>
          <w:szCs w:val="24"/>
        </w:rPr>
        <w:t xml:space="preserve">　</w:t>
      </w:r>
      <w:r w:rsidR="00B361FD">
        <w:rPr>
          <w:rFonts w:ascii="ＭＳ 明朝" w:hAnsi="ＭＳ 明朝" w:hint="eastAsia"/>
          <w:sz w:val="24"/>
          <w:szCs w:val="24"/>
        </w:rPr>
        <w:t xml:space="preserve">　</w:t>
      </w:r>
      <w:r w:rsidRPr="006B46F5">
        <w:rPr>
          <w:rFonts w:ascii="ＭＳ 明朝" w:hAnsi="ＭＳ 明朝" w:hint="eastAsia"/>
          <w:sz w:val="24"/>
          <w:szCs w:val="24"/>
        </w:rPr>
        <w:t>本件審査請求は棄却すべきである。</w:t>
      </w:r>
    </w:p>
    <w:p w14:paraId="4A36252C" w14:textId="77777777" w:rsidR="00BF2764" w:rsidRPr="006B46F5" w:rsidRDefault="00BF2764" w:rsidP="00B531F0">
      <w:pPr>
        <w:rPr>
          <w:rFonts w:ascii="ＭＳ 明朝" w:hAnsi="ＭＳ 明朝"/>
          <w:sz w:val="24"/>
          <w:szCs w:val="24"/>
        </w:rPr>
      </w:pPr>
    </w:p>
    <w:p w14:paraId="1A3CF8B5" w14:textId="77777777" w:rsidR="00523B64" w:rsidRPr="006B46F5" w:rsidRDefault="00523B64" w:rsidP="00523B64">
      <w:pPr>
        <w:rPr>
          <w:rFonts w:ascii="ＭＳ 明朝" w:hAnsi="ＭＳ 明朝"/>
          <w:b/>
          <w:sz w:val="24"/>
          <w:szCs w:val="24"/>
        </w:rPr>
      </w:pPr>
      <w:r w:rsidRPr="006B46F5">
        <w:rPr>
          <w:rFonts w:ascii="ＭＳ 明朝" w:hAnsi="ＭＳ 明朝" w:hint="eastAsia"/>
          <w:b/>
          <w:sz w:val="24"/>
          <w:szCs w:val="24"/>
        </w:rPr>
        <w:t>第</w:t>
      </w:r>
      <w:r w:rsidR="00BF2764" w:rsidRPr="006B46F5">
        <w:rPr>
          <w:rFonts w:ascii="ＭＳ 明朝" w:hAnsi="ＭＳ 明朝" w:hint="eastAsia"/>
          <w:b/>
          <w:sz w:val="24"/>
          <w:szCs w:val="24"/>
        </w:rPr>
        <w:t>３</w:t>
      </w:r>
      <w:r w:rsidRPr="006B46F5">
        <w:rPr>
          <w:rFonts w:ascii="ＭＳ 明朝" w:hAnsi="ＭＳ 明朝"/>
          <w:b/>
          <w:sz w:val="24"/>
          <w:szCs w:val="24"/>
        </w:rPr>
        <w:t xml:space="preserve"> </w:t>
      </w:r>
      <w:r w:rsidRPr="006B46F5">
        <w:rPr>
          <w:rFonts w:ascii="ＭＳ 明朝" w:hAnsi="ＭＳ 明朝" w:hint="eastAsia"/>
          <w:b/>
          <w:sz w:val="24"/>
          <w:szCs w:val="24"/>
        </w:rPr>
        <w:t>審理員意見書の要旨</w:t>
      </w:r>
      <w:r w:rsidRPr="006B46F5">
        <w:rPr>
          <w:rFonts w:ascii="ＭＳ 明朝" w:hAnsi="ＭＳ 明朝"/>
          <w:b/>
          <w:sz w:val="24"/>
          <w:szCs w:val="24"/>
        </w:rPr>
        <w:t xml:space="preserve"> </w:t>
      </w:r>
    </w:p>
    <w:p w14:paraId="301DE490" w14:textId="77777777" w:rsidR="00C152BB" w:rsidRPr="006B46F5" w:rsidRDefault="00C152BB" w:rsidP="00523B64">
      <w:pPr>
        <w:rPr>
          <w:rFonts w:ascii="ＭＳ 明朝" w:hAnsi="ＭＳ 明朝"/>
          <w:sz w:val="24"/>
          <w:szCs w:val="24"/>
        </w:rPr>
      </w:pPr>
    </w:p>
    <w:p w14:paraId="05D6339F" w14:textId="77777777" w:rsidR="00523B64" w:rsidRPr="006B46F5" w:rsidRDefault="00192851" w:rsidP="00523B64">
      <w:pPr>
        <w:rPr>
          <w:rFonts w:ascii="ＭＳ 明朝" w:hAnsi="ＭＳ 明朝"/>
          <w:sz w:val="24"/>
          <w:szCs w:val="24"/>
        </w:rPr>
      </w:pPr>
      <w:r w:rsidRPr="006B46F5">
        <w:rPr>
          <w:rFonts w:ascii="ＭＳ 明朝" w:hAnsi="ＭＳ 明朝" w:hint="eastAsia"/>
          <w:sz w:val="24"/>
          <w:szCs w:val="24"/>
        </w:rPr>
        <w:t xml:space="preserve">１　</w:t>
      </w:r>
      <w:r w:rsidR="00F10979" w:rsidRPr="006B46F5">
        <w:rPr>
          <w:rFonts w:ascii="ＭＳ 明朝" w:hAnsi="ＭＳ 明朝" w:hint="eastAsia"/>
          <w:sz w:val="24"/>
          <w:szCs w:val="24"/>
        </w:rPr>
        <w:t>審理員意見書の結論</w:t>
      </w:r>
    </w:p>
    <w:p w14:paraId="0586FCEF" w14:textId="05956570" w:rsidR="00F10979" w:rsidRPr="006B46F5" w:rsidRDefault="00F10979" w:rsidP="00523B64">
      <w:pPr>
        <w:rPr>
          <w:rFonts w:ascii="ＭＳ 明朝" w:hAnsi="ＭＳ 明朝"/>
          <w:sz w:val="24"/>
          <w:szCs w:val="24"/>
        </w:rPr>
      </w:pPr>
      <w:r w:rsidRPr="006B46F5">
        <w:rPr>
          <w:rFonts w:ascii="ＭＳ 明朝" w:hAnsi="ＭＳ 明朝" w:hint="eastAsia"/>
          <w:sz w:val="24"/>
          <w:szCs w:val="24"/>
        </w:rPr>
        <w:t xml:space="preserve">　</w:t>
      </w:r>
      <w:r w:rsidR="00B361FD">
        <w:rPr>
          <w:rFonts w:ascii="ＭＳ 明朝" w:hAnsi="ＭＳ 明朝" w:hint="eastAsia"/>
          <w:sz w:val="24"/>
          <w:szCs w:val="24"/>
        </w:rPr>
        <w:t xml:space="preserve">　</w:t>
      </w:r>
      <w:r w:rsidRPr="006B46F5">
        <w:rPr>
          <w:rFonts w:ascii="ＭＳ 明朝" w:hAnsi="ＭＳ 明朝" w:hint="eastAsia"/>
          <w:sz w:val="24"/>
          <w:szCs w:val="24"/>
        </w:rPr>
        <w:t>本件審査請求は棄却されるべきである。</w:t>
      </w:r>
    </w:p>
    <w:p w14:paraId="26A209B5" w14:textId="77777777" w:rsidR="008364EA" w:rsidRPr="006B46F5" w:rsidRDefault="008364EA" w:rsidP="00523B64">
      <w:pPr>
        <w:rPr>
          <w:rFonts w:ascii="ＭＳ 明朝" w:hAnsi="ＭＳ 明朝"/>
          <w:sz w:val="24"/>
          <w:szCs w:val="24"/>
        </w:rPr>
      </w:pPr>
    </w:p>
    <w:p w14:paraId="315B3707" w14:textId="77777777" w:rsidR="0013233A" w:rsidRPr="006B46F5" w:rsidRDefault="00192851" w:rsidP="0040708A">
      <w:pPr>
        <w:rPr>
          <w:rFonts w:ascii="ＭＳ 明朝" w:hAnsi="ＭＳ 明朝"/>
          <w:sz w:val="24"/>
          <w:szCs w:val="24"/>
        </w:rPr>
      </w:pPr>
      <w:r w:rsidRPr="006B46F5">
        <w:rPr>
          <w:rFonts w:ascii="ＭＳ 明朝" w:hAnsi="ＭＳ 明朝" w:hint="eastAsia"/>
          <w:sz w:val="24"/>
          <w:szCs w:val="24"/>
        </w:rPr>
        <w:t xml:space="preserve">２　</w:t>
      </w:r>
      <w:r w:rsidR="00F10979" w:rsidRPr="006B46F5">
        <w:rPr>
          <w:rFonts w:ascii="ＭＳ 明朝" w:hAnsi="ＭＳ 明朝" w:hint="eastAsia"/>
          <w:sz w:val="24"/>
          <w:szCs w:val="24"/>
        </w:rPr>
        <w:t>審理員意見書の理由</w:t>
      </w:r>
    </w:p>
    <w:p w14:paraId="135ACBF5" w14:textId="0CBF91AD" w:rsidR="00F501A9" w:rsidRPr="006B46F5" w:rsidRDefault="00F501A9" w:rsidP="00C44DBA">
      <w:pPr>
        <w:ind w:left="480" w:hangingChars="200" w:hanging="480"/>
        <w:rPr>
          <w:rFonts w:ascii="ＭＳ 明朝" w:hAnsi="ＭＳ 明朝"/>
          <w:sz w:val="24"/>
          <w:szCs w:val="24"/>
        </w:rPr>
      </w:pPr>
      <w:r w:rsidRPr="006B46F5">
        <w:rPr>
          <w:rFonts w:ascii="ＭＳ 明朝" w:hAnsi="ＭＳ 明朝" w:hint="eastAsia"/>
          <w:sz w:val="24"/>
          <w:szCs w:val="24"/>
        </w:rPr>
        <w:t>（１）処分庁は、</w:t>
      </w:r>
      <w:r w:rsidR="0040708A" w:rsidRPr="006B46F5">
        <w:rPr>
          <w:rFonts w:ascii="ＭＳ 明朝" w:hAnsi="ＭＳ 明朝" w:hint="eastAsia"/>
          <w:sz w:val="24"/>
          <w:szCs w:val="24"/>
        </w:rPr>
        <w:t>審査</w:t>
      </w:r>
      <w:r w:rsidRPr="006B46F5">
        <w:rPr>
          <w:rFonts w:ascii="ＭＳ 明朝" w:hAnsi="ＭＳ 明朝" w:hint="eastAsia"/>
          <w:sz w:val="24"/>
          <w:szCs w:val="24"/>
        </w:rPr>
        <w:t>請求人１が平成</w:t>
      </w:r>
      <w:r w:rsidR="00E877A4">
        <w:rPr>
          <w:rFonts w:ascii="ＭＳ 明朝" w:hAnsi="ＭＳ 明朝" w:hint="eastAsia"/>
          <w:sz w:val="24"/>
          <w:szCs w:val="24"/>
        </w:rPr>
        <w:t>○○</w:t>
      </w:r>
      <w:r w:rsidRPr="006B46F5">
        <w:rPr>
          <w:rFonts w:ascii="ＭＳ 明朝" w:hAnsi="ＭＳ 明朝" w:hint="eastAsia"/>
          <w:sz w:val="24"/>
          <w:szCs w:val="24"/>
        </w:rPr>
        <w:t>年</w:t>
      </w:r>
      <w:r w:rsidR="00E877A4">
        <w:rPr>
          <w:rFonts w:ascii="ＭＳ 明朝" w:hAnsi="ＭＳ 明朝" w:hint="eastAsia"/>
          <w:sz w:val="24"/>
          <w:szCs w:val="24"/>
        </w:rPr>
        <w:t>○○</w:t>
      </w:r>
      <w:r w:rsidRPr="006B46F5">
        <w:rPr>
          <w:rFonts w:ascii="ＭＳ 明朝" w:hAnsi="ＭＳ 明朝" w:hint="eastAsia"/>
          <w:sz w:val="24"/>
          <w:szCs w:val="24"/>
        </w:rPr>
        <w:t>月</w:t>
      </w:r>
      <w:r w:rsidR="00E877A4">
        <w:rPr>
          <w:rFonts w:ascii="ＭＳ 明朝" w:hAnsi="ＭＳ 明朝" w:hint="eastAsia"/>
          <w:sz w:val="24"/>
          <w:szCs w:val="24"/>
        </w:rPr>
        <w:t>○○</w:t>
      </w:r>
      <w:r w:rsidRPr="006B46F5">
        <w:rPr>
          <w:rFonts w:ascii="ＭＳ 明朝" w:hAnsi="ＭＳ 明朝" w:hint="eastAsia"/>
          <w:sz w:val="24"/>
          <w:szCs w:val="24"/>
        </w:rPr>
        <w:t>日に提出した国民年金証書により、</w:t>
      </w:r>
      <w:r w:rsidR="0040708A" w:rsidRPr="006B46F5">
        <w:rPr>
          <w:rFonts w:ascii="ＭＳ 明朝" w:hAnsi="ＭＳ 明朝" w:hint="eastAsia"/>
          <w:sz w:val="24"/>
          <w:szCs w:val="24"/>
        </w:rPr>
        <w:t>審査</w:t>
      </w:r>
      <w:r w:rsidRPr="006B46F5">
        <w:rPr>
          <w:rFonts w:ascii="ＭＳ 明朝" w:hAnsi="ＭＳ 明朝" w:hint="eastAsia"/>
          <w:sz w:val="24"/>
          <w:szCs w:val="24"/>
        </w:rPr>
        <w:t>請求人</w:t>
      </w:r>
      <w:r w:rsidR="0040708A" w:rsidRPr="006B46F5">
        <w:rPr>
          <w:rFonts w:ascii="ＭＳ 明朝" w:hAnsi="ＭＳ 明朝" w:hint="eastAsia"/>
          <w:sz w:val="24"/>
          <w:szCs w:val="24"/>
        </w:rPr>
        <w:t>１</w:t>
      </w:r>
      <w:r w:rsidRPr="006B46F5">
        <w:rPr>
          <w:rFonts w:ascii="ＭＳ 明朝" w:hAnsi="ＭＳ 明朝" w:hint="eastAsia"/>
          <w:sz w:val="24"/>
          <w:szCs w:val="24"/>
        </w:rPr>
        <w:t>が障害等級２級であることを確認したため、翌月の同年</w:t>
      </w:r>
      <w:r w:rsidR="00E877A4">
        <w:rPr>
          <w:rFonts w:ascii="ＭＳ 明朝" w:hAnsi="ＭＳ 明朝" w:hint="eastAsia"/>
          <w:sz w:val="24"/>
          <w:szCs w:val="24"/>
        </w:rPr>
        <w:t>○○</w:t>
      </w:r>
      <w:r w:rsidRPr="006B46F5">
        <w:rPr>
          <w:rFonts w:ascii="ＭＳ 明朝" w:hAnsi="ＭＳ 明朝" w:hint="eastAsia"/>
          <w:sz w:val="24"/>
          <w:szCs w:val="24"/>
        </w:rPr>
        <w:t>月より、</w:t>
      </w:r>
      <w:r w:rsidR="0040708A" w:rsidRPr="006B46F5">
        <w:rPr>
          <w:rFonts w:ascii="ＭＳ 明朝" w:hAnsi="ＭＳ 明朝" w:hint="eastAsia"/>
          <w:sz w:val="24"/>
          <w:szCs w:val="24"/>
        </w:rPr>
        <w:t>審査</w:t>
      </w:r>
      <w:r w:rsidRPr="006B46F5">
        <w:rPr>
          <w:rFonts w:ascii="ＭＳ 明朝" w:hAnsi="ＭＳ 明朝" w:hint="eastAsia"/>
          <w:sz w:val="24"/>
          <w:szCs w:val="24"/>
        </w:rPr>
        <w:t>請求人</w:t>
      </w:r>
      <w:r w:rsidR="0040708A" w:rsidRPr="006B46F5">
        <w:rPr>
          <w:rFonts w:ascii="ＭＳ 明朝" w:hAnsi="ＭＳ 明朝" w:hint="eastAsia"/>
          <w:sz w:val="24"/>
          <w:szCs w:val="24"/>
        </w:rPr>
        <w:t>１</w:t>
      </w:r>
      <w:r w:rsidRPr="006B46F5">
        <w:rPr>
          <w:rFonts w:ascii="ＭＳ 明朝" w:hAnsi="ＭＳ 明朝" w:hint="eastAsia"/>
          <w:sz w:val="24"/>
          <w:szCs w:val="24"/>
        </w:rPr>
        <w:t>の障害者加算を</w:t>
      </w:r>
      <w:r w:rsidR="00E877A4">
        <w:rPr>
          <w:rFonts w:ascii="ＭＳ 明朝" w:hAnsi="ＭＳ 明朝" w:hint="eastAsia"/>
          <w:sz w:val="24"/>
          <w:szCs w:val="24"/>
        </w:rPr>
        <w:t>○○○○○○</w:t>
      </w:r>
      <w:r w:rsidRPr="006B46F5">
        <w:rPr>
          <w:rFonts w:ascii="ＭＳ 明朝" w:hAnsi="ＭＳ 明朝" w:hint="eastAsia"/>
          <w:sz w:val="24"/>
          <w:szCs w:val="24"/>
        </w:rPr>
        <w:t>円から</w:t>
      </w:r>
      <w:r w:rsidR="00E877A4">
        <w:rPr>
          <w:rFonts w:ascii="ＭＳ 明朝" w:hAnsi="ＭＳ 明朝" w:hint="eastAsia"/>
          <w:sz w:val="24"/>
          <w:szCs w:val="24"/>
        </w:rPr>
        <w:t>○○○○○○</w:t>
      </w:r>
      <w:r w:rsidRPr="006B46F5">
        <w:rPr>
          <w:rFonts w:ascii="ＭＳ 明朝" w:hAnsi="ＭＳ 明朝" w:hint="eastAsia"/>
          <w:sz w:val="24"/>
          <w:szCs w:val="24"/>
        </w:rPr>
        <w:t>円に変更する旨の本件</w:t>
      </w:r>
      <w:r w:rsidR="0040708A" w:rsidRPr="006B46F5">
        <w:rPr>
          <w:rFonts w:ascii="ＭＳ 明朝" w:hAnsi="ＭＳ 明朝" w:hint="eastAsia"/>
          <w:sz w:val="24"/>
          <w:szCs w:val="24"/>
        </w:rPr>
        <w:t>処分</w:t>
      </w:r>
      <w:r w:rsidRPr="006B46F5">
        <w:rPr>
          <w:rFonts w:ascii="ＭＳ 明朝" w:hAnsi="ＭＳ 明朝" w:hint="eastAsia"/>
          <w:sz w:val="24"/>
          <w:szCs w:val="24"/>
        </w:rPr>
        <w:t>を行ったことが認められる。</w:t>
      </w:r>
    </w:p>
    <w:p w14:paraId="1D4F2343" w14:textId="77777777" w:rsidR="00F501A9" w:rsidRPr="006B46F5" w:rsidRDefault="00F501A9" w:rsidP="00C44DBA">
      <w:pPr>
        <w:ind w:left="2" w:hanging="2"/>
        <w:rPr>
          <w:rFonts w:ascii="ＭＳ 明朝" w:hAnsi="ＭＳ 明朝"/>
          <w:sz w:val="24"/>
          <w:szCs w:val="24"/>
        </w:rPr>
      </w:pPr>
    </w:p>
    <w:p w14:paraId="00089018" w14:textId="77777777" w:rsidR="00F501A9" w:rsidRPr="006B46F5" w:rsidRDefault="00F501A9" w:rsidP="00C44DBA">
      <w:pPr>
        <w:ind w:left="480" w:hangingChars="200" w:hanging="480"/>
        <w:rPr>
          <w:rFonts w:ascii="ＭＳ 明朝" w:hAnsi="ＭＳ 明朝"/>
          <w:sz w:val="24"/>
          <w:szCs w:val="24"/>
        </w:rPr>
      </w:pPr>
      <w:r w:rsidRPr="006B46F5">
        <w:rPr>
          <w:rFonts w:ascii="ＭＳ 明朝" w:hAnsi="ＭＳ 明朝" w:hint="eastAsia"/>
          <w:sz w:val="24"/>
          <w:szCs w:val="24"/>
        </w:rPr>
        <w:lastRenderedPageBreak/>
        <w:t>（２）</w:t>
      </w:r>
      <w:r w:rsidR="0040708A" w:rsidRPr="006B46F5">
        <w:rPr>
          <w:rFonts w:ascii="ＭＳ 明朝" w:hAnsi="ＭＳ 明朝" w:hint="eastAsia"/>
          <w:sz w:val="24"/>
          <w:szCs w:val="24"/>
        </w:rPr>
        <w:t>審査</w:t>
      </w:r>
      <w:r w:rsidRPr="006B46F5">
        <w:rPr>
          <w:rFonts w:ascii="ＭＳ 明朝" w:hAnsi="ＭＳ 明朝" w:hint="eastAsia"/>
          <w:sz w:val="24"/>
          <w:szCs w:val="24"/>
        </w:rPr>
        <w:t>請求人</w:t>
      </w:r>
      <w:r w:rsidR="0040708A" w:rsidRPr="006B46F5">
        <w:rPr>
          <w:rFonts w:ascii="ＭＳ 明朝" w:hAnsi="ＭＳ 明朝" w:hint="eastAsia"/>
          <w:sz w:val="24"/>
          <w:szCs w:val="24"/>
        </w:rPr>
        <w:t>１</w:t>
      </w:r>
      <w:r w:rsidR="00BB2DEC" w:rsidRPr="006B46F5">
        <w:rPr>
          <w:rFonts w:ascii="ＭＳ 明朝" w:hAnsi="ＭＳ 明朝" w:hint="eastAsia"/>
          <w:sz w:val="24"/>
          <w:szCs w:val="24"/>
        </w:rPr>
        <w:t>及び２</w:t>
      </w:r>
      <w:r w:rsidRPr="006B46F5">
        <w:rPr>
          <w:rFonts w:ascii="ＭＳ 明朝" w:hAnsi="ＭＳ 明朝" w:hint="eastAsia"/>
          <w:sz w:val="24"/>
          <w:szCs w:val="24"/>
        </w:rPr>
        <w:t>は、手帳では１級であるのに年金が２級になった由縁で、障害者加算が１級から２級に減額されたことは憲法第２５条違反であること、他の市区町村ではこのような対応はしない旨主張する。</w:t>
      </w:r>
    </w:p>
    <w:p w14:paraId="638C9885" w14:textId="6146FB2F" w:rsidR="00F501A9" w:rsidRPr="006B46F5" w:rsidRDefault="00F501A9" w:rsidP="00C44DBA">
      <w:pPr>
        <w:ind w:leftChars="202" w:left="424" w:firstLineChars="100" w:firstLine="240"/>
        <w:rPr>
          <w:rFonts w:ascii="ＭＳ 明朝" w:hAnsi="ＭＳ 明朝"/>
          <w:sz w:val="24"/>
          <w:szCs w:val="24"/>
        </w:rPr>
      </w:pPr>
      <w:r w:rsidRPr="006B46F5">
        <w:rPr>
          <w:rFonts w:ascii="ＭＳ 明朝" w:hAnsi="ＭＳ 明朝" w:hint="eastAsia"/>
          <w:sz w:val="24"/>
          <w:szCs w:val="24"/>
        </w:rPr>
        <w:t>しかしながら、障害の程度の判定は、原則として身体障害者手帳、国民年金証書、特別児童扶養手当証書又は福祉手当認定通知書により行うこととされているところ、これらの書類を所持していない者について、年金の裁定が行われるまでの間は、</w:t>
      </w:r>
      <w:r w:rsidR="00E877A4">
        <w:rPr>
          <w:rFonts w:ascii="ＭＳ 明朝" w:hAnsi="ＭＳ 明朝" w:hint="eastAsia"/>
          <w:sz w:val="24"/>
          <w:szCs w:val="24"/>
        </w:rPr>
        <w:t>○○○○○○○○○○○○○○○○○○○</w:t>
      </w:r>
      <w:r w:rsidRPr="006B46F5">
        <w:rPr>
          <w:rFonts w:ascii="ＭＳ 明朝" w:hAnsi="ＭＳ 明朝" w:hint="eastAsia"/>
          <w:sz w:val="24"/>
          <w:szCs w:val="24"/>
        </w:rPr>
        <w:t>手帳により行うことができるものとされているが、平成</w:t>
      </w:r>
      <w:r w:rsidR="00E877A4">
        <w:rPr>
          <w:rFonts w:ascii="ＭＳ 明朝" w:hAnsi="ＭＳ 明朝" w:hint="eastAsia"/>
          <w:sz w:val="24"/>
          <w:szCs w:val="24"/>
        </w:rPr>
        <w:t>○○</w:t>
      </w:r>
      <w:r w:rsidRPr="006B46F5">
        <w:rPr>
          <w:rFonts w:ascii="ＭＳ 明朝" w:hAnsi="ＭＳ 明朝" w:hint="eastAsia"/>
          <w:sz w:val="24"/>
          <w:szCs w:val="24"/>
        </w:rPr>
        <w:t>年</w:t>
      </w:r>
      <w:r w:rsidR="00E877A4">
        <w:rPr>
          <w:rFonts w:ascii="ＭＳ 明朝" w:hAnsi="ＭＳ 明朝" w:hint="eastAsia"/>
          <w:sz w:val="24"/>
          <w:szCs w:val="24"/>
        </w:rPr>
        <w:t>○○</w:t>
      </w:r>
      <w:r w:rsidRPr="006B46F5">
        <w:rPr>
          <w:rFonts w:ascii="ＭＳ 明朝" w:hAnsi="ＭＳ 明朝" w:hint="eastAsia"/>
          <w:sz w:val="24"/>
          <w:szCs w:val="24"/>
        </w:rPr>
        <w:t>月に、</w:t>
      </w:r>
      <w:r w:rsidR="0040708A" w:rsidRPr="006B46F5">
        <w:rPr>
          <w:rFonts w:ascii="ＭＳ 明朝" w:hAnsi="ＭＳ 明朝" w:hint="eastAsia"/>
          <w:sz w:val="24"/>
          <w:szCs w:val="24"/>
        </w:rPr>
        <w:t>審査</w:t>
      </w:r>
      <w:r w:rsidRPr="006B46F5">
        <w:rPr>
          <w:rFonts w:ascii="ＭＳ 明朝" w:hAnsi="ＭＳ 明朝" w:hint="eastAsia"/>
          <w:sz w:val="24"/>
          <w:szCs w:val="24"/>
        </w:rPr>
        <w:t>請求人１から障害等級２級の国民年金証書の提出があったことから、処分庁は、</w:t>
      </w:r>
      <w:r w:rsidR="0040708A" w:rsidRPr="006B46F5">
        <w:rPr>
          <w:rFonts w:ascii="ＭＳ 明朝" w:hAnsi="ＭＳ 明朝" w:hint="eastAsia"/>
          <w:sz w:val="24"/>
          <w:szCs w:val="24"/>
        </w:rPr>
        <w:t>審査請求人１の</w:t>
      </w:r>
      <w:r w:rsidRPr="006B46F5">
        <w:rPr>
          <w:rFonts w:ascii="ＭＳ 明朝" w:hAnsi="ＭＳ 明朝" w:hint="eastAsia"/>
          <w:sz w:val="24"/>
          <w:szCs w:val="24"/>
        </w:rPr>
        <w:t>障害の程度の判定を国民年金証書により行い障害者加算を変更したものであり、処分庁の判断に違法又は不当な点は認められない。</w:t>
      </w:r>
    </w:p>
    <w:p w14:paraId="23C4222D" w14:textId="77777777" w:rsidR="00F501A9" w:rsidRPr="006B46F5" w:rsidRDefault="00F501A9" w:rsidP="00C44DBA">
      <w:pPr>
        <w:ind w:left="426" w:firstLineChars="100" w:firstLine="240"/>
        <w:rPr>
          <w:rFonts w:ascii="ＭＳ 明朝" w:hAnsi="ＭＳ 明朝"/>
          <w:sz w:val="24"/>
          <w:szCs w:val="24"/>
        </w:rPr>
      </w:pPr>
      <w:r w:rsidRPr="006B46F5">
        <w:rPr>
          <w:rFonts w:ascii="ＭＳ 明朝" w:hAnsi="ＭＳ 明朝" w:hint="eastAsia"/>
          <w:sz w:val="24"/>
          <w:szCs w:val="24"/>
        </w:rPr>
        <w:t>また、障害の程度の判定を、原則、国民年金証書により行うという取扱いについては、</w:t>
      </w:r>
      <w:r w:rsidR="00BB2DEC" w:rsidRPr="006B46F5">
        <w:rPr>
          <w:rFonts w:ascii="ＭＳ 明朝" w:hAnsi="ＭＳ 明朝" w:hint="eastAsia"/>
          <w:sz w:val="24"/>
          <w:szCs w:val="24"/>
        </w:rPr>
        <w:t>「生活保護法による保護の実施要領について」（昭和３８年４月１日社発第２４６号厚生省社会局長通知。以下「局長通知」という。）</w:t>
      </w:r>
      <w:r w:rsidRPr="006B46F5">
        <w:rPr>
          <w:rFonts w:ascii="ＭＳ 明朝" w:hAnsi="ＭＳ 明朝" w:hint="eastAsia"/>
          <w:sz w:val="24"/>
          <w:szCs w:val="24"/>
        </w:rPr>
        <w:t>に基づくものであり、本通知は地方自治法第２４５条の９第１項及び第３項の規定による処理基準であることから全国統一のものであり、他の市区町村ではこのような対応はしないという</w:t>
      </w:r>
      <w:r w:rsidR="0040708A" w:rsidRPr="006B46F5">
        <w:rPr>
          <w:rFonts w:ascii="ＭＳ 明朝" w:hAnsi="ＭＳ 明朝" w:hint="eastAsia"/>
          <w:sz w:val="24"/>
          <w:szCs w:val="24"/>
        </w:rPr>
        <w:t>審査</w:t>
      </w:r>
      <w:r w:rsidRPr="006B46F5">
        <w:rPr>
          <w:rFonts w:ascii="ＭＳ 明朝" w:hAnsi="ＭＳ 明朝" w:hint="eastAsia"/>
          <w:sz w:val="24"/>
          <w:szCs w:val="24"/>
        </w:rPr>
        <w:t>請求人</w:t>
      </w:r>
      <w:r w:rsidR="00BB2DEC" w:rsidRPr="006B46F5">
        <w:rPr>
          <w:rFonts w:ascii="ＭＳ 明朝" w:hAnsi="ＭＳ 明朝" w:hint="eastAsia"/>
          <w:sz w:val="24"/>
          <w:szCs w:val="24"/>
        </w:rPr>
        <w:t>１及び２</w:t>
      </w:r>
      <w:r w:rsidRPr="006B46F5">
        <w:rPr>
          <w:rFonts w:ascii="ＭＳ 明朝" w:hAnsi="ＭＳ 明朝" w:hint="eastAsia"/>
          <w:sz w:val="24"/>
          <w:szCs w:val="24"/>
        </w:rPr>
        <w:t>の主張は認められない。</w:t>
      </w:r>
    </w:p>
    <w:p w14:paraId="365FE321" w14:textId="77777777" w:rsidR="00F501A9" w:rsidRPr="006B46F5" w:rsidRDefault="00F501A9" w:rsidP="0040708A">
      <w:pPr>
        <w:ind w:left="240" w:hangingChars="100" w:hanging="240"/>
        <w:rPr>
          <w:rFonts w:ascii="ＭＳ 明朝" w:hAnsi="ＭＳ 明朝"/>
          <w:sz w:val="24"/>
          <w:szCs w:val="24"/>
        </w:rPr>
      </w:pPr>
    </w:p>
    <w:p w14:paraId="1799271B" w14:textId="77777777" w:rsidR="00523B64" w:rsidRPr="006B46F5" w:rsidRDefault="00523B64" w:rsidP="00523B64">
      <w:pPr>
        <w:rPr>
          <w:rFonts w:ascii="ＭＳ 明朝" w:hAnsi="ＭＳ 明朝"/>
          <w:b/>
          <w:sz w:val="24"/>
          <w:szCs w:val="24"/>
        </w:rPr>
      </w:pPr>
      <w:r w:rsidRPr="006B46F5">
        <w:rPr>
          <w:rFonts w:ascii="ＭＳ 明朝" w:hAnsi="ＭＳ 明朝" w:hint="eastAsia"/>
          <w:b/>
          <w:sz w:val="24"/>
          <w:szCs w:val="24"/>
        </w:rPr>
        <w:t>第</w:t>
      </w:r>
      <w:r w:rsidR="00D14CE5" w:rsidRPr="006B46F5">
        <w:rPr>
          <w:rFonts w:ascii="ＭＳ 明朝" w:hAnsi="ＭＳ 明朝" w:hint="eastAsia"/>
          <w:b/>
          <w:sz w:val="24"/>
          <w:szCs w:val="24"/>
        </w:rPr>
        <w:t>４</w:t>
      </w:r>
      <w:r w:rsidRPr="006B46F5">
        <w:rPr>
          <w:rFonts w:ascii="ＭＳ 明朝" w:hAnsi="ＭＳ 明朝"/>
          <w:b/>
          <w:sz w:val="24"/>
          <w:szCs w:val="24"/>
        </w:rPr>
        <w:t xml:space="preserve"> </w:t>
      </w:r>
      <w:r w:rsidRPr="006B46F5">
        <w:rPr>
          <w:rFonts w:ascii="ＭＳ 明朝" w:hAnsi="ＭＳ 明朝" w:hint="eastAsia"/>
          <w:b/>
          <w:sz w:val="24"/>
          <w:szCs w:val="24"/>
        </w:rPr>
        <w:t>調査審議の経過</w:t>
      </w:r>
    </w:p>
    <w:p w14:paraId="697E0089" w14:textId="77777777" w:rsidR="002463A7" w:rsidRPr="006B46F5" w:rsidRDefault="002463A7" w:rsidP="00523B64">
      <w:pPr>
        <w:rPr>
          <w:rFonts w:ascii="ＭＳ 明朝" w:hAnsi="ＭＳ 明朝"/>
          <w:b/>
          <w:sz w:val="24"/>
          <w:szCs w:val="24"/>
        </w:rPr>
      </w:pPr>
    </w:p>
    <w:p w14:paraId="21E77DC9" w14:textId="77777777" w:rsidR="00523B64" w:rsidRPr="006B46F5" w:rsidRDefault="00F10979" w:rsidP="00523B64">
      <w:pPr>
        <w:rPr>
          <w:rFonts w:ascii="ＭＳ 明朝" w:hAnsi="ＭＳ 明朝"/>
          <w:sz w:val="24"/>
          <w:szCs w:val="24"/>
        </w:rPr>
      </w:pPr>
      <w:r w:rsidRPr="006B46F5">
        <w:rPr>
          <w:rFonts w:ascii="ＭＳ 明朝" w:hAnsi="ＭＳ 明朝" w:hint="eastAsia"/>
          <w:sz w:val="24"/>
          <w:szCs w:val="24"/>
        </w:rPr>
        <w:t xml:space="preserve">　</w:t>
      </w:r>
      <w:r w:rsidR="003E3EE3" w:rsidRPr="006B46F5">
        <w:rPr>
          <w:rFonts w:ascii="ＭＳ 明朝" w:hAnsi="ＭＳ 明朝" w:hint="eastAsia"/>
          <w:sz w:val="24"/>
          <w:szCs w:val="24"/>
        </w:rPr>
        <w:t>平成２</w:t>
      </w:r>
      <w:r w:rsidR="0023017C" w:rsidRPr="006B46F5">
        <w:rPr>
          <w:rFonts w:ascii="ＭＳ 明朝" w:hAnsi="ＭＳ 明朝" w:hint="eastAsia"/>
          <w:sz w:val="24"/>
          <w:szCs w:val="24"/>
        </w:rPr>
        <w:t>９</w:t>
      </w:r>
      <w:r w:rsidR="003E3EE3" w:rsidRPr="006B46F5">
        <w:rPr>
          <w:rFonts w:ascii="ＭＳ 明朝" w:hAnsi="ＭＳ 明朝" w:hint="eastAsia"/>
          <w:sz w:val="24"/>
          <w:szCs w:val="24"/>
        </w:rPr>
        <w:t>年</w:t>
      </w:r>
      <w:r w:rsidR="00990BC1" w:rsidRPr="006B46F5">
        <w:rPr>
          <w:rFonts w:ascii="ＭＳ 明朝" w:hAnsi="ＭＳ 明朝" w:hint="eastAsia"/>
          <w:sz w:val="24"/>
          <w:szCs w:val="24"/>
        </w:rPr>
        <w:t>１</w:t>
      </w:r>
      <w:r w:rsidR="003D5B1D" w:rsidRPr="006B46F5">
        <w:rPr>
          <w:rFonts w:ascii="ＭＳ 明朝" w:hAnsi="ＭＳ 明朝" w:hint="eastAsia"/>
          <w:sz w:val="24"/>
          <w:szCs w:val="24"/>
        </w:rPr>
        <w:t>２</w:t>
      </w:r>
      <w:r w:rsidR="003E3EE3" w:rsidRPr="006B46F5">
        <w:rPr>
          <w:rFonts w:ascii="ＭＳ 明朝" w:hAnsi="ＭＳ 明朝" w:hint="eastAsia"/>
          <w:sz w:val="24"/>
          <w:szCs w:val="24"/>
        </w:rPr>
        <w:t>月</w:t>
      </w:r>
      <w:r w:rsidR="003D5B1D" w:rsidRPr="006B46F5">
        <w:rPr>
          <w:rFonts w:ascii="ＭＳ 明朝" w:hAnsi="ＭＳ 明朝" w:hint="eastAsia"/>
          <w:sz w:val="24"/>
          <w:szCs w:val="24"/>
        </w:rPr>
        <w:t>１４</w:t>
      </w:r>
      <w:r w:rsidR="003E3EE3" w:rsidRPr="006B46F5">
        <w:rPr>
          <w:rFonts w:ascii="ＭＳ 明朝" w:hAnsi="ＭＳ 明朝" w:hint="eastAsia"/>
          <w:sz w:val="24"/>
          <w:szCs w:val="24"/>
        </w:rPr>
        <w:t>日</w:t>
      </w:r>
      <w:r w:rsidR="00BB45AD" w:rsidRPr="006B46F5">
        <w:rPr>
          <w:rFonts w:ascii="ＭＳ 明朝" w:hAnsi="ＭＳ 明朝" w:hint="eastAsia"/>
          <w:sz w:val="24"/>
          <w:szCs w:val="24"/>
        </w:rPr>
        <w:t xml:space="preserve">　</w:t>
      </w:r>
      <w:r w:rsidR="003E3EE3" w:rsidRPr="006B46F5">
        <w:rPr>
          <w:rFonts w:ascii="ＭＳ 明朝" w:hAnsi="ＭＳ 明朝" w:hint="eastAsia"/>
          <w:sz w:val="24"/>
          <w:szCs w:val="24"/>
        </w:rPr>
        <w:t xml:space="preserve">　諮問の受付</w:t>
      </w:r>
    </w:p>
    <w:p w14:paraId="48D13EB8" w14:textId="77777777" w:rsidR="00D14CE5" w:rsidRPr="006B46F5" w:rsidRDefault="003A406A" w:rsidP="00D14CE5">
      <w:pPr>
        <w:rPr>
          <w:rFonts w:ascii="ＭＳ 明朝" w:hAnsi="ＭＳ 明朝"/>
          <w:sz w:val="24"/>
          <w:szCs w:val="24"/>
        </w:rPr>
      </w:pPr>
      <w:r w:rsidRPr="006B46F5">
        <w:rPr>
          <w:rFonts w:ascii="ＭＳ 明朝" w:hAnsi="ＭＳ 明朝" w:hint="eastAsia"/>
          <w:sz w:val="24"/>
          <w:szCs w:val="24"/>
        </w:rPr>
        <w:t xml:space="preserve">　</w:t>
      </w:r>
      <w:r w:rsidR="00D14CE5" w:rsidRPr="006B46F5">
        <w:rPr>
          <w:rFonts w:ascii="ＭＳ 明朝" w:hAnsi="ＭＳ 明朝" w:hint="eastAsia"/>
          <w:sz w:val="24"/>
          <w:szCs w:val="24"/>
        </w:rPr>
        <w:t>平成２９年</w:t>
      </w:r>
      <w:r w:rsidR="003D5B1D" w:rsidRPr="006B46F5">
        <w:rPr>
          <w:rFonts w:ascii="ＭＳ 明朝" w:hAnsi="ＭＳ 明朝" w:hint="eastAsia"/>
          <w:sz w:val="24"/>
          <w:szCs w:val="24"/>
        </w:rPr>
        <w:t>１２</w:t>
      </w:r>
      <w:r w:rsidR="00D14CE5" w:rsidRPr="006B46F5">
        <w:rPr>
          <w:rFonts w:ascii="ＭＳ 明朝" w:hAnsi="ＭＳ 明朝" w:hint="eastAsia"/>
          <w:sz w:val="24"/>
          <w:szCs w:val="24"/>
        </w:rPr>
        <w:t>月１</w:t>
      </w:r>
      <w:r w:rsidR="003D5B1D" w:rsidRPr="006B46F5">
        <w:rPr>
          <w:rFonts w:ascii="ＭＳ 明朝" w:hAnsi="ＭＳ 明朝" w:hint="eastAsia"/>
          <w:sz w:val="24"/>
          <w:szCs w:val="24"/>
        </w:rPr>
        <w:t>５</w:t>
      </w:r>
      <w:r w:rsidR="00D14CE5" w:rsidRPr="006B46F5">
        <w:rPr>
          <w:rFonts w:ascii="ＭＳ 明朝" w:hAnsi="ＭＳ 明朝" w:hint="eastAsia"/>
          <w:sz w:val="24"/>
          <w:szCs w:val="24"/>
        </w:rPr>
        <w:t xml:space="preserve">日　</w:t>
      </w:r>
      <w:r w:rsidR="00541182" w:rsidRPr="006B46F5">
        <w:rPr>
          <w:rFonts w:ascii="ＭＳ 明朝" w:hAnsi="ＭＳ 明朝" w:hint="eastAsia"/>
          <w:sz w:val="24"/>
          <w:szCs w:val="24"/>
        </w:rPr>
        <w:t xml:space="preserve">　</w:t>
      </w:r>
      <w:r w:rsidR="00D14CE5" w:rsidRPr="006B46F5">
        <w:rPr>
          <w:rFonts w:ascii="ＭＳ 明朝" w:hAnsi="ＭＳ 明朝" w:hint="eastAsia"/>
          <w:sz w:val="24"/>
          <w:szCs w:val="24"/>
        </w:rPr>
        <w:t>審査関係人に対する主張書面等の提出期限通知</w:t>
      </w:r>
    </w:p>
    <w:p w14:paraId="1E5FE340" w14:textId="77777777" w:rsidR="0062301F" w:rsidRPr="006B46F5" w:rsidRDefault="00D14CE5" w:rsidP="00541182">
      <w:pPr>
        <w:ind w:leftChars="1652" w:left="3469"/>
        <w:rPr>
          <w:rFonts w:ascii="ＭＳ 明朝" w:hAnsi="ＭＳ 明朝"/>
          <w:sz w:val="24"/>
          <w:szCs w:val="24"/>
        </w:rPr>
      </w:pPr>
      <w:r w:rsidRPr="006B46F5">
        <w:rPr>
          <w:rFonts w:ascii="ＭＳ 明朝" w:hAnsi="ＭＳ 明朝" w:hint="eastAsia"/>
          <w:sz w:val="24"/>
          <w:szCs w:val="24"/>
        </w:rPr>
        <w:t>主張書面等の提出期限</w:t>
      </w:r>
      <w:r w:rsidR="0062301F" w:rsidRPr="006B46F5">
        <w:rPr>
          <w:rFonts w:ascii="ＭＳ 明朝" w:hAnsi="ＭＳ 明朝" w:hint="eastAsia"/>
          <w:sz w:val="24"/>
          <w:szCs w:val="24"/>
        </w:rPr>
        <w:t>：</w:t>
      </w:r>
      <w:r w:rsidR="003D5B1D" w:rsidRPr="006B46F5">
        <w:rPr>
          <w:rFonts w:ascii="ＭＳ 明朝" w:hAnsi="ＭＳ 明朝" w:hint="eastAsia"/>
          <w:sz w:val="24"/>
          <w:szCs w:val="24"/>
        </w:rPr>
        <w:t>平成３０年</w:t>
      </w:r>
      <w:r w:rsidR="0062301F" w:rsidRPr="006B46F5">
        <w:rPr>
          <w:rFonts w:ascii="ＭＳ 明朝" w:hAnsi="ＭＳ 明朝" w:hint="eastAsia"/>
          <w:sz w:val="24"/>
          <w:szCs w:val="24"/>
        </w:rPr>
        <w:t>１月</w:t>
      </w:r>
      <w:r w:rsidR="003D5B1D" w:rsidRPr="006B46F5">
        <w:rPr>
          <w:rFonts w:ascii="ＭＳ 明朝" w:hAnsi="ＭＳ 明朝" w:hint="eastAsia"/>
          <w:sz w:val="24"/>
          <w:szCs w:val="24"/>
        </w:rPr>
        <w:t>９</w:t>
      </w:r>
      <w:r w:rsidR="0062301F" w:rsidRPr="006B46F5">
        <w:rPr>
          <w:rFonts w:ascii="ＭＳ 明朝" w:hAnsi="ＭＳ 明朝" w:hint="eastAsia"/>
          <w:sz w:val="24"/>
          <w:szCs w:val="24"/>
        </w:rPr>
        <w:t>日</w:t>
      </w:r>
    </w:p>
    <w:p w14:paraId="5F9DCFE3" w14:textId="77777777" w:rsidR="00D14CE5" w:rsidRPr="006B46F5" w:rsidRDefault="00D14CE5" w:rsidP="00541182">
      <w:pPr>
        <w:ind w:leftChars="1652" w:left="3469"/>
        <w:rPr>
          <w:rFonts w:ascii="ＭＳ 明朝" w:hAnsi="ＭＳ 明朝"/>
          <w:sz w:val="24"/>
          <w:szCs w:val="24"/>
        </w:rPr>
      </w:pPr>
      <w:r w:rsidRPr="006B46F5">
        <w:rPr>
          <w:rFonts w:ascii="ＭＳ 明朝" w:hAnsi="ＭＳ 明朝" w:hint="eastAsia"/>
          <w:sz w:val="24"/>
          <w:szCs w:val="24"/>
        </w:rPr>
        <w:t>口頭意見陳述申立期限：</w:t>
      </w:r>
      <w:r w:rsidR="003D5B1D" w:rsidRPr="006B46F5">
        <w:rPr>
          <w:rFonts w:ascii="ＭＳ 明朝" w:hAnsi="ＭＳ 明朝" w:hint="eastAsia"/>
          <w:sz w:val="24"/>
          <w:szCs w:val="24"/>
        </w:rPr>
        <w:t>平成３０年</w:t>
      </w:r>
      <w:r w:rsidR="00990BC1" w:rsidRPr="006B46F5">
        <w:rPr>
          <w:rFonts w:ascii="ＭＳ 明朝" w:hAnsi="ＭＳ 明朝" w:hint="eastAsia"/>
          <w:sz w:val="24"/>
          <w:szCs w:val="24"/>
        </w:rPr>
        <w:t>１月</w:t>
      </w:r>
      <w:r w:rsidR="003D5B1D" w:rsidRPr="006B46F5">
        <w:rPr>
          <w:rFonts w:ascii="ＭＳ 明朝" w:hAnsi="ＭＳ 明朝" w:hint="eastAsia"/>
          <w:sz w:val="24"/>
          <w:szCs w:val="24"/>
        </w:rPr>
        <w:t>９</w:t>
      </w:r>
      <w:r w:rsidRPr="006B46F5">
        <w:rPr>
          <w:rFonts w:ascii="ＭＳ 明朝" w:hAnsi="ＭＳ 明朝" w:hint="eastAsia"/>
          <w:sz w:val="24"/>
          <w:szCs w:val="24"/>
        </w:rPr>
        <w:t>日</w:t>
      </w:r>
    </w:p>
    <w:p w14:paraId="443D15CD" w14:textId="77777777" w:rsidR="00990BC1" w:rsidRPr="006B46F5" w:rsidRDefault="00CF2E7B" w:rsidP="00990BC1">
      <w:pPr>
        <w:rPr>
          <w:rFonts w:ascii="ＭＳ 明朝" w:hAnsi="ＭＳ 明朝"/>
          <w:sz w:val="24"/>
          <w:szCs w:val="24"/>
        </w:rPr>
      </w:pPr>
      <w:r w:rsidRPr="006B46F5">
        <w:rPr>
          <w:rFonts w:ascii="ＭＳ 明朝" w:hAnsi="ＭＳ 明朝" w:hint="eastAsia"/>
          <w:sz w:val="24"/>
          <w:szCs w:val="24"/>
        </w:rPr>
        <w:t xml:space="preserve">　</w:t>
      </w:r>
      <w:r w:rsidR="00990BC1" w:rsidRPr="006B46F5">
        <w:rPr>
          <w:rFonts w:ascii="ＭＳ 明朝" w:hAnsi="ＭＳ 明朝" w:hint="eastAsia"/>
          <w:sz w:val="24"/>
          <w:szCs w:val="24"/>
        </w:rPr>
        <w:t>平成２９年１</w:t>
      </w:r>
      <w:r w:rsidR="003D5B1D" w:rsidRPr="006B46F5">
        <w:rPr>
          <w:rFonts w:ascii="ＭＳ 明朝" w:hAnsi="ＭＳ 明朝" w:hint="eastAsia"/>
          <w:sz w:val="24"/>
          <w:szCs w:val="24"/>
        </w:rPr>
        <w:t>２</w:t>
      </w:r>
      <w:r w:rsidR="00990BC1" w:rsidRPr="006B46F5">
        <w:rPr>
          <w:rFonts w:ascii="ＭＳ 明朝" w:hAnsi="ＭＳ 明朝" w:hint="eastAsia"/>
          <w:sz w:val="24"/>
          <w:szCs w:val="24"/>
        </w:rPr>
        <w:t xml:space="preserve">月２０日　</w:t>
      </w:r>
      <w:r w:rsidR="00541182" w:rsidRPr="006B46F5">
        <w:rPr>
          <w:rFonts w:ascii="ＭＳ 明朝" w:hAnsi="ＭＳ 明朝" w:hint="eastAsia"/>
          <w:sz w:val="24"/>
          <w:szCs w:val="24"/>
        </w:rPr>
        <w:t xml:space="preserve">　</w:t>
      </w:r>
      <w:r w:rsidR="00990BC1" w:rsidRPr="006B46F5">
        <w:rPr>
          <w:rFonts w:ascii="ＭＳ 明朝" w:hAnsi="ＭＳ 明朝" w:hint="eastAsia"/>
          <w:sz w:val="24"/>
          <w:szCs w:val="24"/>
        </w:rPr>
        <w:t>第１回審議</w:t>
      </w:r>
    </w:p>
    <w:p w14:paraId="767A273F" w14:textId="77777777" w:rsidR="003D5B1D" w:rsidRPr="006B46F5" w:rsidRDefault="00990BC1" w:rsidP="00D14CE5">
      <w:pPr>
        <w:ind w:left="3120" w:hangingChars="1300" w:hanging="3120"/>
        <w:rPr>
          <w:rFonts w:ascii="ＭＳ 明朝" w:hAnsi="ＭＳ 明朝"/>
          <w:sz w:val="24"/>
          <w:szCs w:val="24"/>
        </w:rPr>
      </w:pPr>
      <w:r w:rsidRPr="006B46F5">
        <w:rPr>
          <w:rFonts w:ascii="ＭＳ 明朝" w:hAnsi="ＭＳ 明朝" w:hint="eastAsia"/>
          <w:sz w:val="24"/>
          <w:szCs w:val="24"/>
        </w:rPr>
        <w:t xml:space="preserve">　</w:t>
      </w:r>
      <w:r w:rsidR="00BB45AD" w:rsidRPr="006B46F5">
        <w:rPr>
          <w:rFonts w:ascii="ＭＳ 明朝" w:hAnsi="ＭＳ 明朝" w:hint="eastAsia"/>
          <w:sz w:val="24"/>
          <w:szCs w:val="24"/>
        </w:rPr>
        <w:t>平成</w:t>
      </w:r>
      <w:r w:rsidR="003D5B1D" w:rsidRPr="006B46F5">
        <w:rPr>
          <w:rFonts w:ascii="ＭＳ 明朝" w:hAnsi="ＭＳ 明朝" w:hint="eastAsia"/>
          <w:sz w:val="24"/>
          <w:szCs w:val="24"/>
        </w:rPr>
        <w:t>３０</w:t>
      </w:r>
      <w:r w:rsidR="00BB45AD" w:rsidRPr="006B46F5">
        <w:rPr>
          <w:rFonts w:ascii="ＭＳ 明朝" w:hAnsi="ＭＳ 明朝" w:hint="eastAsia"/>
          <w:sz w:val="24"/>
          <w:szCs w:val="24"/>
        </w:rPr>
        <w:t>年１月</w:t>
      </w:r>
      <w:r w:rsidR="003D5B1D" w:rsidRPr="006B46F5">
        <w:rPr>
          <w:rFonts w:ascii="ＭＳ 明朝" w:hAnsi="ＭＳ 明朝" w:hint="eastAsia"/>
          <w:sz w:val="24"/>
          <w:szCs w:val="24"/>
        </w:rPr>
        <w:t>１２</w:t>
      </w:r>
      <w:r w:rsidR="00BB45AD" w:rsidRPr="006B46F5">
        <w:rPr>
          <w:rFonts w:ascii="ＭＳ 明朝" w:hAnsi="ＭＳ 明朝" w:hint="eastAsia"/>
          <w:sz w:val="24"/>
          <w:szCs w:val="24"/>
        </w:rPr>
        <w:t xml:space="preserve">日　　</w:t>
      </w:r>
      <w:r w:rsidR="003D5B1D" w:rsidRPr="006B46F5">
        <w:rPr>
          <w:rFonts w:ascii="ＭＳ 明朝" w:hAnsi="ＭＳ 明朝" w:hint="eastAsia"/>
          <w:sz w:val="24"/>
          <w:szCs w:val="24"/>
        </w:rPr>
        <w:t xml:space="preserve">　第２回審議</w:t>
      </w:r>
    </w:p>
    <w:p w14:paraId="47408A8E" w14:textId="77777777" w:rsidR="00523B64" w:rsidRPr="006B46F5" w:rsidRDefault="00523B64" w:rsidP="00523B64">
      <w:pPr>
        <w:rPr>
          <w:rFonts w:ascii="ＭＳ 明朝" w:hAnsi="ＭＳ 明朝"/>
          <w:sz w:val="24"/>
          <w:szCs w:val="24"/>
        </w:rPr>
      </w:pPr>
    </w:p>
    <w:p w14:paraId="12104E5E" w14:textId="77777777" w:rsidR="00523B64" w:rsidRPr="006B46F5" w:rsidRDefault="00523B64" w:rsidP="00523B64">
      <w:pPr>
        <w:rPr>
          <w:rFonts w:ascii="ＭＳ 明朝" w:hAnsi="ＭＳ 明朝"/>
          <w:b/>
          <w:sz w:val="24"/>
          <w:szCs w:val="24"/>
        </w:rPr>
      </w:pPr>
      <w:r w:rsidRPr="006B46F5">
        <w:rPr>
          <w:rFonts w:ascii="ＭＳ 明朝" w:hAnsi="ＭＳ 明朝" w:hint="eastAsia"/>
          <w:b/>
          <w:sz w:val="24"/>
          <w:szCs w:val="24"/>
        </w:rPr>
        <w:t>第</w:t>
      </w:r>
      <w:r w:rsidR="00D14CE5" w:rsidRPr="006B46F5">
        <w:rPr>
          <w:rFonts w:ascii="ＭＳ 明朝" w:hAnsi="ＭＳ 明朝" w:hint="eastAsia"/>
          <w:b/>
          <w:sz w:val="24"/>
          <w:szCs w:val="24"/>
        </w:rPr>
        <w:t>５</w:t>
      </w:r>
      <w:r w:rsidRPr="006B46F5">
        <w:rPr>
          <w:rFonts w:ascii="ＭＳ 明朝" w:hAnsi="ＭＳ 明朝"/>
          <w:b/>
          <w:sz w:val="24"/>
          <w:szCs w:val="24"/>
        </w:rPr>
        <w:t xml:space="preserve"> </w:t>
      </w:r>
      <w:r w:rsidRPr="006B46F5">
        <w:rPr>
          <w:rFonts w:ascii="ＭＳ 明朝" w:hAnsi="ＭＳ 明朝" w:hint="eastAsia"/>
          <w:b/>
          <w:sz w:val="24"/>
          <w:szCs w:val="24"/>
        </w:rPr>
        <w:t>審査会の判断</w:t>
      </w:r>
    </w:p>
    <w:p w14:paraId="169B2B64" w14:textId="77777777" w:rsidR="00D14CE5" w:rsidRPr="006B46F5" w:rsidRDefault="00D14CE5" w:rsidP="00523B64">
      <w:pPr>
        <w:rPr>
          <w:rFonts w:ascii="ＭＳ 明朝" w:hAnsi="ＭＳ 明朝"/>
          <w:sz w:val="24"/>
          <w:szCs w:val="24"/>
        </w:rPr>
      </w:pPr>
    </w:p>
    <w:p w14:paraId="59DC5A7E" w14:textId="77777777" w:rsidR="00000A91" w:rsidRPr="006B46F5" w:rsidRDefault="002463A7" w:rsidP="0050544A">
      <w:pPr>
        <w:rPr>
          <w:rFonts w:ascii="ＭＳ 明朝" w:hAnsi="ＭＳ 明朝"/>
          <w:sz w:val="24"/>
          <w:szCs w:val="24"/>
        </w:rPr>
      </w:pPr>
      <w:r w:rsidRPr="006B46F5">
        <w:rPr>
          <w:rFonts w:ascii="ＭＳ 明朝" w:hAnsi="ＭＳ 明朝" w:hint="eastAsia"/>
          <w:sz w:val="24"/>
          <w:szCs w:val="24"/>
        </w:rPr>
        <w:t>１　法令等の規定</w:t>
      </w:r>
    </w:p>
    <w:p w14:paraId="75887254" w14:textId="77777777" w:rsidR="0050544A" w:rsidRPr="006B46F5" w:rsidRDefault="0050544A" w:rsidP="00C44DBA">
      <w:pPr>
        <w:ind w:left="480" w:hangingChars="200" w:hanging="480"/>
        <w:rPr>
          <w:rFonts w:ascii="ＭＳ 明朝" w:hAnsi="ＭＳ 明朝"/>
          <w:sz w:val="24"/>
          <w:szCs w:val="24"/>
        </w:rPr>
      </w:pPr>
      <w:r w:rsidRPr="006B46F5">
        <w:rPr>
          <w:rFonts w:ascii="ＭＳ 明朝" w:hAnsi="ＭＳ 明朝" w:hint="eastAsia"/>
          <w:sz w:val="24"/>
          <w:szCs w:val="24"/>
        </w:rPr>
        <w:t>（１）法第</w:t>
      </w:r>
      <w:r w:rsidR="001A0880" w:rsidRPr="006B46F5">
        <w:rPr>
          <w:rFonts w:ascii="ＭＳ 明朝" w:hAnsi="ＭＳ 明朝" w:hint="eastAsia"/>
          <w:sz w:val="24"/>
          <w:szCs w:val="24"/>
        </w:rPr>
        <w:t>４</w:t>
      </w:r>
      <w:r w:rsidRPr="006B46F5">
        <w:rPr>
          <w:rFonts w:ascii="ＭＳ 明朝" w:hAnsi="ＭＳ 明朝" w:hint="eastAsia"/>
          <w:sz w:val="24"/>
          <w:szCs w:val="24"/>
        </w:rPr>
        <w:t>条</w:t>
      </w:r>
      <w:r w:rsidR="001A0880" w:rsidRPr="006B46F5">
        <w:rPr>
          <w:rFonts w:ascii="ＭＳ 明朝" w:hAnsi="ＭＳ 明朝" w:hint="eastAsia"/>
          <w:sz w:val="24"/>
          <w:szCs w:val="24"/>
        </w:rPr>
        <w:t>第１項</w:t>
      </w:r>
      <w:r w:rsidRPr="006B46F5">
        <w:rPr>
          <w:rFonts w:ascii="ＭＳ 明朝" w:hAnsi="ＭＳ 明朝" w:hint="eastAsia"/>
          <w:sz w:val="24"/>
          <w:szCs w:val="24"/>
        </w:rPr>
        <w:t>は、「</w:t>
      </w:r>
      <w:r w:rsidR="001A0880" w:rsidRPr="006B46F5">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w:t>
      </w:r>
      <w:r w:rsidRPr="006B46F5">
        <w:rPr>
          <w:rFonts w:ascii="ＭＳ 明朝" w:hAnsi="ＭＳ 明朝" w:hint="eastAsia"/>
          <w:sz w:val="24"/>
          <w:szCs w:val="24"/>
        </w:rPr>
        <w:t>」と定め</w:t>
      </w:r>
      <w:r w:rsidR="0040708A" w:rsidRPr="006B46F5">
        <w:rPr>
          <w:rFonts w:ascii="ＭＳ 明朝" w:hAnsi="ＭＳ 明朝" w:hint="eastAsia"/>
          <w:sz w:val="24"/>
          <w:szCs w:val="24"/>
        </w:rPr>
        <w:t>、法第５条は「（前略）この法律の解釈及び運用は、すべてこの原理に基いてされなければならない。」と定め</w:t>
      </w:r>
      <w:r w:rsidRPr="006B46F5">
        <w:rPr>
          <w:rFonts w:ascii="ＭＳ 明朝" w:hAnsi="ＭＳ 明朝" w:hint="eastAsia"/>
          <w:sz w:val="24"/>
          <w:szCs w:val="24"/>
        </w:rPr>
        <w:t>ている。</w:t>
      </w:r>
    </w:p>
    <w:p w14:paraId="53569554" w14:textId="77777777" w:rsidR="0050544A" w:rsidRPr="006B46F5" w:rsidRDefault="0050544A" w:rsidP="00C44DBA">
      <w:pPr>
        <w:ind w:left="480" w:hangingChars="200" w:hanging="480"/>
        <w:rPr>
          <w:rFonts w:ascii="ＭＳ 明朝" w:hAnsi="ＭＳ 明朝"/>
          <w:sz w:val="24"/>
          <w:szCs w:val="24"/>
        </w:rPr>
      </w:pPr>
      <w:r w:rsidRPr="006B46F5">
        <w:rPr>
          <w:rFonts w:ascii="ＭＳ 明朝" w:hAnsi="ＭＳ 明朝" w:hint="eastAsia"/>
          <w:sz w:val="24"/>
          <w:szCs w:val="24"/>
        </w:rPr>
        <w:t>（２）法第８条第１項は、「保護は、厚生労働大臣の定める基準により測定した要保護者の需要を基とし、そのうち、その者の金銭又は物品で満たすこと</w:t>
      </w:r>
      <w:r w:rsidRPr="006B46F5">
        <w:rPr>
          <w:rFonts w:ascii="ＭＳ 明朝" w:hAnsi="ＭＳ 明朝" w:hint="eastAsia"/>
          <w:sz w:val="24"/>
          <w:szCs w:val="24"/>
        </w:rPr>
        <w:lastRenderedPageBreak/>
        <w:t>のできない不足分を補う程度において行うものとする。」と定めている。</w:t>
      </w:r>
    </w:p>
    <w:p w14:paraId="42CB6103" w14:textId="77777777" w:rsidR="00BB2DEC" w:rsidRPr="006B46F5" w:rsidRDefault="00BB2DEC" w:rsidP="00C44DBA">
      <w:pPr>
        <w:widowControl/>
        <w:ind w:left="480" w:hangingChars="200" w:hanging="480"/>
        <w:jc w:val="left"/>
        <w:rPr>
          <w:rFonts w:ascii="ＭＳ 明朝" w:hAnsi="ＭＳ 明朝"/>
          <w:sz w:val="24"/>
          <w:szCs w:val="24"/>
        </w:rPr>
      </w:pPr>
      <w:r w:rsidRPr="006B46F5">
        <w:rPr>
          <w:rFonts w:ascii="ＭＳ 明朝" w:hAnsi="ＭＳ 明朝" w:hint="eastAsia"/>
          <w:sz w:val="24"/>
          <w:szCs w:val="24"/>
        </w:rPr>
        <w:t>（３）</w:t>
      </w:r>
      <w:r w:rsidR="00DB5AC5" w:rsidRPr="006B46F5">
        <w:rPr>
          <w:rFonts w:ascii="ＭＳ 明朝" w:hAnsi="ＭＳ 明朝" w:hint="eastAsia"/>
          <w:sz w:val="24"/>
          <w:szCs w:val="24"/>
        </w:rPr>
        <w:t>法第８条第１項の規定により、法による保護の基準を定めた「生活保護法による保護の基準」（昭和３８年４月１日厚生省告示第１５８号。以下「保護の基準」という。）の</w:t>
      </w:r>
      <w:r w:rsidRPr="006B46F5">
        <w:rPr>
          <w:rFonts w:ascii="ＭＳ 明朝" w:hAnsi="ＭＳ 明朝" w:hint="eastAsia"/>
          <w:sz w:val="24"/>
          <w:szCs w:val="24"/>
        </w:rPr>
        <w:t>別表第１</w:t>
      </w:r>
      <w:r w:rsidR="00DB5AC5" w:rsidRPr="006B46F5">
        <w:rPr>
          <w:rFonts w:ascii="ＭＳ 明朝" w:hAnsi="ＭＳ 明朝" w:hint="eastAsia"/>
          <w:sz w:val="24"/>
          <w:szCs w:val="24"/>
        </w:rPr>
        <w:t>において、障害者加算が規定され、在宅者１級地の加算月額は、（２）アに該当する者は</w:t>
      </w:r>
      <w:r w:rsidRPr="006B46F5">
        <w:rPr>
          <w:rFonts w:ascii="ＭＳ 明朝" w:hAnsi="ＭＳ 明朝" w:hint="eastAsia"/>
          <w:sz w:val="24"/>
          <w:szCs w:val="24"/>
        </w:rPr>
        <w:t>２６，３１０円</w:t>
      </w:r>
      <w:r w:rsidR="00DB5AC5" w:rsidRPr="006B46F5">
        <w:rPr>
          <w:rFonts w:ascii="ＭＳ 明朝" w:hAnsi="ＭＳ 明朝" w:hint="eastAsia"/>
          <w:sz w:val="24"/>
          <w:szCs w:val="24"/>
        </w:rPr>
        <w:t>、</w:t>
      </w:r>
      <w:r w:rsidRPr="006B46F5">
        <w:rPr>
          <w:rFonts w:ascii="ＭＳ 明朝" w:hAnsi="ＭＳ 明朝" w:hint="eastAsia"/>
          <w:sz w:val="24"/>
          <w:szCs w:val="24"/>
        </w:rPr>
        <w:t>（２）のイに該当する</w:t>
      </w:r>
      <w:r w:rsidR="00DB5AC5" w:rsidRPr="006B46F5">
        <w:rPr>
          <w:rFonts w:ascii="ＭＳ 明朝" w:hAnsi="ＭＳ 明朝" w:hint="eastAsia"/>
          <w:sz w:val="24"/>
          <w:szCs w:val="24"/>
        </w:rPr>
        <w:t>者は</w:t>
      </w:r>
      <w:r w:rsidRPr="006B46F5">
        <w:rPr>
          <w:rFonts w:ascii="ＭＳ 明朝" w:hAnsi="ＭＳ 明朝" w:hint="eastAsia"/>
          <w:sz w:val="24"/>
          <w:szCs w:val="24"/>
        </w:rPr>
        <w:t>１７，５３０円</w:t>
      </w:r>
      <w:r w:rsidR="00DB5AC5" w:rsidRPr="006B46F5">
        <w:rPr>
          <w:rFonts w:ascii="ＭＳ 明朝" w:hAnsi="ＭＳ 明朝" w:hint="eastAsia"/>
          <w:sz w:val="24"/>
          <w:szCs w:val="24"/>
        </w:rPr>
        <w:t>とされており、</w:t>
      </w:r>
      <w:r w:rsidRPr="006B46F5">
        <w:rPr>
          <w:rFonts w:ascii="ＭＳ 明朝" w:hAnsi="ＭＳ 明朝" w:hint="eastAsia"/>
          <w:sz w:val="24"/>
          <w:szCs w:val="24"/>
        </w:rPr>
        <w:t>ア</w:t>
      </w:r>
      <w:r w:rsidR="00DB5AC5" w:rsidRPr="006B46F5">
        <w:rPr>
          <w:rFonts w:ascii="ＭＳ 明朝" w:hAnsi="ＭＳ 明朝" w:hint="eastAsia"/>
          <w:sz w:val="24"/>
          <w:szCs w:val="24"/>
        </w:rPr>
        <w:t>は「</w:t>
      </w:r>
      <w:r w:rsidR="00A910E7" w:rsidRPr="006B46F5">
        <w:rPr>
          <w:rFonts w:ascii="ＭＳ 明朝" w:hAnsi="ＭＳ 明朝" w:hint="eastAsia"/>
          <w:sz w:val="24"/>
          <w:szCs w:val="24"/>
        </w:rPr>
        <w:t>身体障害者福祉法施行規則（昭和２５年厚生省令第１５号）別表第５号に掲げる</w:t>
      </w:r>
      <w:r w:rsidRPr="006B46F5">
        <w:rPr>
          <w:rFonts w:ascii="ＭＳ 明朝" w:hAnsi="ＭＳ 明朝" w:hint="eastAsia"/>
          <w:sz w:val="24"/>
          <w:szCs w:val="24"/>
        </w:rPr>
        <w:t>身体障害者障害程度等級表（以下「障害等級表」という。）の１級若しくは２級又は国民年金法施行令（昭和３４年政令第１８４号）別表に定める１級のいずれかに該当する障害のある者</w:t>
      </w:r>
      <w:r w:rsidR="00A910E7" w:rsidRPr="006B46F5">
        <w:rPr>
          <w:rFonts w:ascii="ＭＳ 明朝" w:hAnsi="ＭＳ 明朝" w:hint="eastAsia"/>
          <w:sz w:val="24"/>
          <w:szCs w:val="24"/>
        </w:rPr>
        <w:t>（以下略）」、</w:t>
      </w:r>
      <w:r w:rsidRPr="006B46F5">
        <w:rPr>
          <w:rFonts w:ascii="ＭＳ 明朝" w:hAnsi="ＭＳ 明朝" w:hint="eastAsia"/>
          <w:sz w:val="24"/>
          <w:szCs w:val="24"/>
        </w:rPr>
        <w:t>イ</w:t>
      </w:r>
      <w:r w:rsidR="00A910E7" w:rsidRPr="006B46F5">
        <w:rPr>
          <w:rFonts w:ascii="ＭＳ 明朝" w:hAnsi="ＭＳ 明朝" w:hint="eastAsia"/>
          <w:sz w:val="24"/>
          <w:szCs w:val="24"/>
        </w:rPr>
        <w:t>は「障害</w:t>
      </w:r>
      <w:r w:rsidRPr="006B46F5">
        <w:rPr>
          <w:rFonts w:ascii="ＭＳ 明朝" w:hAnsi="ＭＳ 明朝" w:hint="eastAsia"/>
          <w:sz w:val="24"/>
          <w:szCs w:val="24"/>
        </w:rPr>
        <w:t>等級表の３級又は国民年金法施行令別表に定める２級のいずれかに該当する障害のある者（中略）。ただし、アに該当する者を除く。」と定めている。</w:t>
      </w:r>
    </w:p>
    <w:p w14:paraId="5E826DAD" w14:textId="77777777" w:rsidR="00A910E7" w:rsidRPr="006B46F5" w:rsidRDefault="00BB2DEC" w:rsidP="00C44DBA">
      <w:pPr>
        <w:widowControl/>
        <w:ind w:firstLine="1"/>
        <w:jc w:val="left"/>
        <w:rPr>
          <w:rFonts w:ascii="ＭＳ 明朝" w:hAnsi="ＭＳ 明朝"/>
          <w:sz w:val="24"/>
          <w:szCs w:val="24"/>
        </w:rPr>
      </w:pPr>
      <w:r w:rsidRPr="006B46F5">
        <w:rPr>
          <w:rFonts w:ascii="ＭＳ 明朝" w:hAnsi="ＭＳ 明朝" w:hint="eastAsia"/>
          <w:sz w:val="24"/>
          <w:szCs w:val="24"/>
        </w:rPr>
        <w:t>（４）局長通知第７の２の（２）のエ</w:t>
      </w:r>
      <w:r w:rsidR="00A910E7" w:rsidRPr="006B46F5">
        <w:rPr>
          <w:rFonts w:ascii="ＭＳ 明朝" w:hAnsi="ＭＳ 明朝" w:hint="eastAsia"/>
          <w:sz w:val="24"/>
          <w:szCs w:val="24"/>
        </w:rPr>
        <w:t>に次の定めがある。</w:t>
      </w:r>
    </w:p>
    <w:p w14:paraId="4CB66F59" w14:textId="77777777" w:rsidR="00A910E7" w:rsidRPr="006B46F5" w:rsidRDefault="00A910E7" w:rsidP="00C44DBA">
      <w:pPr>
        <w:widowControl/>
        <w:ind w:leftChars="235" w:left="733" w:hangingChars="100" w:hanging="240"/>
        <w:jc w:val="left"/>
        <w:rPr>
          <w:rFonts w:ascii="ＭＳ 明朝" w:hAnsi="ＭＳ 明朝"/>
          <w:sz w:val="24"/>
          <w:szCs w:val="24"/>
        </w:rPr>
      </w:pPr>
      <w:r w:rsidRPr="006B46F5">
        <w:rPr>
          <w:rFonts w:ascii="ＭＳ 明朝" w:hAnsi="ＭＳ 明朝" w:hint="eastAsia"/>
          <w:sz w:val="24"/>
          <w:szCs w:val="24"/>
        </w:rPr>
        <w:t>「</w:t>
      </w:r>
      <w:r w:rsidR="00BB2DEC" w:rsidRPr="006B46F5">
        <w:rPr>
          <w:rFonts w:ascii="ＭＳ 明朝" w:hAnsi="ＭＳ 明朝" w:hint="eastAsia"/>
          <w:sz w:val="24"/>
          <w:szCs w:val="24"/>
        </w:rPr>
        <w:t>（ア）障害の程度の判定は、原則として身体障害者手帳、国民年金証書、特別児童扶養手当証書又は福祉手当認定通知書により行うこと。</w:t>
      </w:r>
    </w:p>
    <w:p w14:paraId="0DDA7995" w14:textId="77777777" w:rsidR="00A910E7" w:rsidRPr="006B46F5" w:rsidRDefault="00BB2DEC" w:rsidP="00C44DBA">
      <w:pPr>
        <w:widowControl/>
        <w:ind w:leftChars="135" w:left="763" w:hangingChars="200" w:hanging="480"/>
        <w:jc w:val="left"/>
        <w:rPr>
          <w:rFonts w:ascii="ＭＳ 明朝" w:hAnsi="ＭＳ 明朝"/>
          <w:sz w:val="24"/>
          <w:szCs w:val="24"/>
        </w:rPr>
      </w:pPr>
      <w:r w:rsidRPr="006B46F5">
        <w:rPr>
          <w:rFonts w:ascii="ＭＳ 明朝" w:hAnsi="ＭＳ 明朝" w:hint="eastAsia"/>
          <w:sz w:val="24"/>
          <w:szCs w:val="24"/>
        </w:rPr>
        <w:t>（イ）身体障害者手帳、国民年金証書、特別児童扶養手当証書又は福祉手当認定通知書を所持していない者については、障害の程度の判定は、保護の実施機関の指定する医師の診断書その他障害の程度が確認できる書類に基づき行うこと。</w:t>
      </w:r>
    </w:p>
    <w:p w14:paraId="11771137" w14:textId="77777777" w:rsidR="00BB2DEC" w:rsidRPr="006B46F5" w:rsidRDefault="00BB2DEC" w:rsidP="00C44DBA">
      <w:pPr>
        <w:widowControl/>
        <w:ind w:leftChars="135" w:left="763" w:hangingChars="200" w:hanging="480"/>
        <w:jc w:val="left"/>
        <w:rPr>
          <w:rFonts w:ascii="ＭＳ 明朝" w:hAnsi="ＭＳ 明朝"/>
          <w:sz w:val="24"/>
          <w:szCs w:val="24"/>
        </w:rPr>
      </w:pPr>
      <w:r w:rsidRPr="006B46F5">
        <w:rPr>
          <w:rFonts w:ascii="ＭＳ 明朝" w:hAnsi="ＭＳ 明朝" w:hint="eastAsia"/>
          <w:sz w:val="24"/>
          <w:szCs w:val="24"/>
        </w:rPr>
        <w:t>（ウ）保護受給中の者について、月の中途で新たに障害者加算を認定し、又はその認定を変更し若しくはやめるべき事由が生じたときは、それらの事由の生じた翌月から加算に関する最低生活費の認定変更を行うこと。</w:t>
      </w:r>
      <w:r w:rsidR="00A910E7" w:rsidRPr="006B46F5">
        <w:rPr>
          <w:rFonts w:ascii="ＭＳ 明朝" w:hAnsi="ＭＳ 明朝" w:hint="eastAsia"/>
          <w:sz w:val="24"/>
          <w:szCs w:val="24"/>
        </w:rPr>
        <w:t>（以下略）</w:t>
      </w:r>
      <w:r w:rsidRPr="006B46F5">
        <w:rPr>
          <w:rFonts w:ascii="ＭＳ 明朝" w:hAnsi="ＭＳ 明朝" w:hint="eastAsia"/>
          <w:sz w:val="24"/>
          <w:szCs w:val="24"/>
        </w:rPr>
        <w:t>」</w:t>
      </w:r>
    </w:p>
    <w:p w14:paraId="59081181" w14:textId="7F5AF731" w:rsidR="00BB2DEC" w:rsidRPr="006B46F5" w:rsidRDefault="00BB2DEC" w:rsidP="00C44DBA">
      <w:pPr>
        <w:widowControl/>
        <w:ind w:left="480" w:hangingChars="200" w:hanging="480"/>
        <w:jc w:val="left"/>
        <w:rPr>
          <w:rFonts w:ascii="ＭＳ 明朝" w:hAnsi="ＭＳ 明朝"/>
          <w:sz w:val="24"/>
          <w:szCs w:val="24"/>
        </w:rPr>
      </w:pPr>
      <w:r w:rsidRPr="006B46F5">
        <w:rPr>
          <w:rFonts w:ascii="ＭＳ 明朝" w:hAnsi="ＭＳ 明朝" w:hint="eastAsia"/>
          <w:sz w:val="24"/>
          <w:szCs w:val="24"/>
        </w:rPr>
        <w:t>（５）「生活保護法による保護の実施要領の取扱いについて」（昭和３８年４月１日社保第３４号厚生省社会局保護課長通知</w:t>
      </w:r>
      <w:r w:rsidR="00E46D9A">
        <w:rPr>
          <w:rFonts w:ascii="ＭＳ 明朝" w:hAnsi="ＭＳ 明朝" w:hint="eastAsia"/>
          <w:sz w:val="24"/>
          <w:szCs w:val="24"/>
        </w:rPr>
        <w:t>。以下「</w:t>
      </w:r>
      <w:r w:rsidR="00F040C0">
        <w:rPr>
          <w:rFonts w:ascii="ＭＳ 明朝" w:hAnsi="ＭＳ 明朝" w:hint="eastAsia"/>
          <w:sz w:val="24"/>
          <w:szCs w:val="24"/>
        </w:rPr>
        <w:t>昭和３８年</w:t>
      </w:r>
      <w:r w:rsidR="00E46D9A">
        <w:rPr>
          <w:rFonts w:ascii="ＭＳ 明朝" w:hAnsi="ＭＳ 明朝" w:hint="eastAsia"/>
          <w:sz w:val="24"/>
          <w:szCs w:val="24"/>
        </w:rPr>
        <w:t>課長通知」という。</w:t>
      </w:r>
      <w:r w:rsidRPr="006B46F5">
        <w:rPr>
          <w:rFonts w:ascii="ＭＳ 明朝" w:hAnsi="ＭＳ 明朝" w:hint="eastAsia"/>
          <w:sz w:val="24"/>
          <w:szCs w:val="24"/>
        </w:rPr>
        <w:t>）第７の６５において、局長通知第７の２の（２）のエの（イ）にいう「障害の程度が確認できる書類」には、「精神障害者保健福祉手帳の交付年月日又は更新年月日が障害の原因となった傷病について初めて医師の診療を受けた後１年６月を経過している場合に限り、同手帳が含まれるものとして解して差し支えない。この場合において、同手帳の１級に該当する障害は国民年金法施行令別表に定める１級の障害と、同手帳の２級に該当する障害は同別表に定める２級の障害とそれぞれ認定するものとする。」と定めている。</w:t>
      </w:r>
    </w:p>
    <w:p w14:paraId="49C240B7" w14:textId="7F19CCAE" w:rsidR="00F32EBA" w:rsidRPr="006B46F5" w:rsidRDefault="00BB2DEC" w:rsidP="00C44DBA">
      <w:pPr>
        <w:widowControl/>
        <w:ind w:left="480" w:hangingChars="200" w:hanging="480"/>
        <w:jc w:val="left"/>
        <w:rPr>
          <w:rFonts w:ascii="ＭＳ 明朝" w:hAnsi="ＭＳ 明朝"/>
          <w:sz w:val="24"/>
          <w:szCs w:val="24"/>
        </w:rPr>
      </w:pPr>
      <w:r w:rsidRPr="006B46F5">
        <w:rPr>
          <w:rFonts w:ascii="ＭＳ 明朝" w:hAnsi="ＭＳ 明朝" w:hint="eastAsia"/>
          <w:sz w:val="24"/>
          <w:szCs w:val="24"/>
        </w:rPr>
        <w:t>（６）</w:t>
      </w:r>
      <w:r w:rsidR="00F32EBA" w:rsidRPr="006B46F5">
        <w:rPr>
          <w:rFonts w:ascii="ＭＳ 明朝" w:hAnsi="ＭＳ 明朝" w:hint="eastAsia"/>
          <w:sz w:val="24"/>
          <w:szCs w:val="24"/>
        </w:rPr>
        <w:t>「精神障害者保健福祉手帳による障害者加算の障害の程度の判定について」（平</w:t>
      </w:r>
      <w:r w:rsidR="00451FFB" w:rsidRPr="006B46F5">
        <w:rPr>
          <w:rFonts w:ascii="ＭＳ 明朝" w:hAnsi="ＭＳ 明朝" w:hint="eastAsia"/>
          <w:sz w:val="24"/>
          <w:szCs w:val="24"/>
        </w:rPr>
        <w:t>成７年９月２７日社援保第２１８号厚生省社会・援護局保護課長通知</w:t>
      </w:r>
      <w:r w:rsidR="00F040C0">
        <w:rPr>
          <w:rFonts w:ascii="ＭＳ 明朝" w:hAnsi="ＭＳ 明朝" w:hint="eastAsia"/>
          <w:sz w:val="24"/>
          <w:szCs w:val="24"/>
        </w:rPr>
        <w:t>。以下「平成７年課長通知」という。</w:t>
      </w:r>
      <w:r w:rsidR="00F32EBA" w:rsidRPr="006B46F5">
        <w:rPr>
          <w:rFonts w:ascii="ＭＳ 明朝" w:hAnsi="ＭＳ 明朝" w:hint="eastAsia"/>
          <w:sz w:val="24"/>
          <w:szCs w:val="24"/>
        </w:rPr>
        <w:t>）に次の定めがある。</w:t>
      </w:r>
    </w:p>
    <w:p w14:paraId="3C3983C6" w14:textId="77777777" w:rsidR="00F32EBA" w:rsidRPr="006B46F5" w:rsidRDefault="00F32EBA" w:rsidP="00B361FD">
      <w:pPr>
        <w:widowControl/>
        <w:ind w:left="284" w:firstLineChars="100" w:firstLine="240"/>
        <w:jc w:val="left"/>
        <w:rPr>
          <w:rFonts w:ascii="ＭＳ 明朝" w:hAnsi="ＭＳ 明朝"/>
          <w:sz w:val="24"/>
          <w:szCs w:val="24"/>
        </w:rPr>
      </w:pPr>
      <w:r w:rsidRPr="006B46F5">
        <w:rPr>
          <w:rFonts w:ascii="ＭＳ 明朝" w:hAnsi="ＭＳ 明朝" w:hint="eastAsia"/>
          <w:sz w:val="24"/>
          <w:szCs w:val="24"/>
        </w:rPr>
        <w:t>「精神障害者の障害者加算の認定に係る障害の程度の判定は次のとおり行うことができるものとしたこと。</w:t>
      </w:r>
    </w:p>
    <w:p w14:paraId="05810DDD" w14:textId="77777777" w:rsidR="00F32EBA" w:rsidRPr="006B46F5" w:rsidRDefault="00F32EBA" w:rsidP="00C24621">
      <w:pPr>
        <w:widowControl/>
        <w:ind w:left="284"/>
        <w:jc w:val="left"/>
        <w:rPr>
          <w:rFonts w:ascii="ＭＳ 明朝" w:hAnsi="ＭＳ 明朝"/>
          <w:sz w:val="24"/>
          <w:szCs w:val="24"/>
        </w:rPr>
      </w:pPr>
      <w:r w:rsidRPr="006B46F5">
        <w:rPr>
          <w:rFonts w:ascii="ＭＳ 明朝" w:hAnsi="ＭＳ 明朝" w:hint="eastAsia"/>
          <w:sz w:val="24"/>
          <w:szCs w:val="24"/>
        </w:rPr>
        <w:t xml:space="preserve">１　</w:t>
      </w:r>
      <w:r w:rsidR="0012567D" w:rsidRPr="006B46F5">
        <w:rPr>
          <w:rFonts w:ascii="ＭＳ 明朝" w:hAnsi="ＭＳ 明朝" w:hint="eastAsia"/>
          <w:sz w:val="24"/>
          <w:szCs w:val="24"/>
        </w:rPr>
        <w:t>障害</w:t>
      </w:r>
      <w:r w:rsidRPr="006B46F5">
        <w:rPr>
          <w:rFonts w:ascii="ＭＳ 明朝" w:hAnsi="ＭＳ 明朝" w:hint="eastAsia"/>
          <w:sz w:val="24"/>
          <w:szCs w:val="24"/>
        </w:rPr>
        <w:t>基礎年金</w:t>
      </w:r>
      <w:r w:rsidR="00C24621" w:rsidRPr="006B46F5">
        <w:rPr>
          <w:rFonts w:ascii="ＭＳ 明朝" w:hAnsi="ＭＳ 明朝" w:hint="eastAsia"/>
          <w:sz w:val="24"/>
          <w:szCs w:val="24"/>
        </w:rPr>
        <w:t>の</w:t>
      </w:r>
      <w:r w:rsidRPr="006B46F5">
        <w:rPr>
          <w:rFonts w:ascii="ＭＳ 明朝" w:hAnsi="ＭＳ 明朝" w:hint="eastAsia"/>
          <w:sz w:val="24"/>
          <w:szCs w:val="24"/>
        </w:rPr>
        <w:t>受給権を有する者の場合</w:t>
      </w:r>
    </w:p>
    <w:p w14:paraId="42FD7CF9" w14:textId="77777777" w:rsidR="00AB6D56" w:rsidRPr="006B46F5" w:rsidRDefault="00F32EBA" w:rsidP="00C44DBA">
      <w:pPr>
        <w:widowControl/>
        <w:ind w:leftChars="100" w:left="690" w:hangingChars="200" w:hanging="480"/>
        <w:jc w:val="left"/>
        <w:rPr>
          <w:rFonts w:ascii="ＭＳ 明朝" w:hAnsi="ＭＳ 明朝"/>
          <w:sz w:val="24"/>
          <w:szCs w:val="24"/>
        </w:rPr>
      </w:pPr>
      <w:r w:rsidRPr="006B46F5">
        <w:rPr>
          <w:rFonts w:ascii="ＭＳ 明朝" w:hAnsi="ＭＳ 明朝" w:hint="eastAsia"/>
          <w:sz w:val="24"/>
          <w:szCs w:val="24"/>
        </w:rPr>
        <w:t>（１）</w:t>
      </w:r>
      <w:r w:rsidR="00BB2DEC" w:rsidRPr="006B46F5">
        <w:rPr>
          <w:rFonts w:ascii="ＭＳ 明朝" w:hAnsi="ＭＳ 明朝" w:hint="eastAsia"/>
          <w:sz w:val="24"/>
          <w:szCs w:val="24"/>
        </w:rPr>
        <w:t>障害の程度の判定は原則として障害基礎年金（中略）に係る国民年金証書により行うが、精神障害者保健福祉手帳（中略）を所持している者が年金の裁定を申請中である場合には、</w:t>
      </w:r>
      <w:r w:rsidRPr="006B46F5">
        <w:rPr>
          <w:rFonts w:ascii="ＭＳ 明朝" w:hAnsi="ＭＳ 明朝" w:hint="eastAsia"/>
          <w:sz w:val="24"/>
          <w:szCs w:val="24"/>
        </w:rPr>
        <w:t>手帳の交付年月日又は更新年月日が当該障害の原因となる傷病について初めて医師の診療を受けた後１年６月を経過している場合に限り、</w:t>
      </w:r>
      <w:r w:rsidR="00BB2DEC" w:rsidRPr="006B46F5">
        <w:rPr>
          <w:rFonts w:ascii="ＭＳ 明朝" w:hAnsi="ＭＳ 明朝" w:hint="eastAsia"/>
          <w:sz w:val="24"/>
          <w:szCs w:val="24"/>
        </w:rPr>
        <w:t>年金の裁定が行われるまでの間は手帳に記載する障害の程度により障害者加算に係る障害の程度を判定できるものとしたこと。」</w:t>
      </w:r>
    </w:p>
    <w:p w14:paraId="11B04450" w14:textId="77777777" w:rsidR="00E61E5F" w:rsidRPr="006B46F5" w:rsidRDefault="00E61E5F" w:rsidP="00000A91">
      <w:pPr>
        <w:ind w:left="240" w:hangingChars="100" w:hanging="240"/>
        <w:rPr>
          <w:rFonts w:ascii="ＭＳ 明朝" w:hAnsi="ＭＳ 明朝"/>
          <w:sz w:val="24"/>
          <w:szCs w:val="24"/>
        </w:rPr>
      </w:pPr>
    </w:p>
    <w:p w14:paraId="32395B19" w14:textId="77777777" w:rsidR="00E4797C" w:rsidRPr="006B46F5" w:rsidRDefault="00E4797C" w:rsidP="00447CDF">
      <w:pPr>
        <w:rPr>
          <w:rFonts w:ascii="ＭＳ 明朝" w:hAnsi="ＭＳ 明朝"/>
          <w:sz w:val="24"/>
          <w:szCs w:val="24"/>
        </w:rPr>
      </w:pPr>
      <w:r w:rsidRPr="006B46F5">
        <w:rPr>
          <w:rFonts w:ascii="ＭＳ 明朝" w:hAnsi="ＭＳ 明朝" w:hint="eastAsia"/>
          <w:sz w:val="24"/>
          <w:szCs w:val="24"/>
        </w:rPr>
        <w:t>２　認定した事実</w:t>
      </w:r>
    </w:p>
    <w:p w14:paraId="5D68A419" w14:textId="77777777" w:rsidR="00E4797C" w:rsidRPr="006B46F5" w:rsidRDefault="00E4797C" w:rsidP="00B361FD">
      <w:pPr>
        <w:ind w:leftChars="99" w:left="208" w:firstLineChars="100" w:firstLine="240"/>
        <w:rPr>
          <w:rFonts w:ascii="ＭＳ 明朝" w:hAnsi="ＭＳ 明朝"/>
          <w:sz w:val="24"/>
          <w:szCs w:val="24"/>
        </w:rPr>
      </w:pPr>
      <w:r w:rsidRPr="006B46F5">
        <w:rPr>
          <w:rFonts w:ascii="ＭＳ 明朝" w:hAnsi="ＭＳ 明朝" w:hint="eastAsia"/>
          <w:sz w:val="24"/>
          <w:szCs w:val="24"/>
        </w:rPr>
        <w:t>審査庁から提出された諮問書の添付書類（審理員意見書、事件記録等）によれば、以下の事実が認められる。</w:t>
      </w:r>
    </w:p>
    <w:p w14:paraId="5E0688BF" w14:textId="6CE462EE" w:rsidR="00E4797C" w:rsidRPr="006B46F5" w:rsidRDefault="000C3C5B" w:rsidP="00C44DBA">
      <w:pPr>
        <w:ind w:left="480" w:hangingChars="200" w:hanging="480"/>
        <w:rPr>
          <w:rFonts w:ascii="ＭＳ 明朝" w:hAnsi="ＭＳ 明朝"/>
          <w:sz w:val="24"/>
          <w:szCs w:val="24"/>
        </w:rPr>
      </w:pPr>
      <w:r w:rsidRPr="006B46F5">
        <w:rPr>
          <w:rFonts w:ascii="ＭＳ 明朝" w:hAnsi="ＭＳ 明朝" w:hint="eastAsia"/>
          <w:sz w:val="24"/>
          <w:szCs w:val="24"/>
        </w:rPr>
        <w:t>（１）</w:t>
      </w:r>
      <w:r w:rsidR="007E0ED9" w:rsidRPr="006B46F5">
        <w:rPr>
          <w:rFonts w:ascii="ＭＳ 明朝" w:hAnsi="ＭＳ 明朝" w:hint="eastAsia"/>
          <w:sz w:val="24"/>
          <w:szCs w:val="24"/>
        </w:rPr>
        <w:t>平成</w:t>
      </w:r>
      <w:r w:rsidR="00E877A4">
        <w:rPr>
          <w:rFonts w:ascii="ＭＳ 明朝" w:hAnsi="ＭＳ 明朝" w:hint="eastAsia"/>
          <w:sz w:val="24"/>
          <w:szCs w:val="24"/>
        </w:rPr>
        <w:t>○○</w:t>
      </w:r>
      <w:r w:rsidR="007E0ED9" w:rsidRPr="006B46F5">
        <w:rPr>
          <w:rFonts w:ascii="ＭＳ 明朝" w:hAnsi="ＭＳ 明朝" w:hint="eastAsia"/>
          <w:sz w:val="24"/>
          <w:szCs w:val="24"/>
        </w:rPr>
        <w:t>年</w:t>
      </w:r>
      <w:r w:rsidR="00E877A4">
        <w:rPr>
          <w:rFonts w:ascii="ＭＳ 明朝" w:hAnsi="ＭＳ 明朝" w:hint="eastAsia"/>
          <w:sz w:val="24"/>
          <w:szCs w:val="24"/>
        </w:rPr>
        <w:t>○○</w:t>
      </w:r>
      <w:r w:rsidR="007E0ED9" w:rsidRPr="006B46F5">
        <w:rPr>
          <w:rFonts w:ascii="ＭＳ 明朝" w:hAnsi="ＭＳ 明朝" w:hint="eastAsia"/>
          <w:sz w:val="24"/>
          <w:szCs w:val="24"/>
        </w:rPr>
        <w:t>月</w:t>
      </w:r>
      <w:r w:rsidR="00E877A4">
        <w:rPr>
          <w:rFonts w:ascii="ＭＳ 明朝" w:hAnsi="ＭＳ 明朝" w:hint="eastAsia"/>
          <w:sz w:val="24"/>
          <w:szCs w:val="24"/>
        </w:rPr>
        <w:t>○○</w:t>
      </w:r>
      <w:r w:rsidR="007E0ED9" w:rsidRPr="006B46F5">
        <w:rPr>
          <w:rFonts w:ascii="ＭＳ 明朝" w:hAnsi="ＭＳ 明朝" w:hint="eastAsia"/>
          <w:sz w:val="24"/>
          <w:szCs w:val="24"/>
        </w:rPr>
        <w:t>日、</w:t>
      </w:r>
      <w:r w:rsidR="00AC6C03" w:rsidRPr="006B46F5">
        <w:rPr>
          <w:rFonts w:ascii="ＭＳ 明朝" w:hAnsi="ＭＳ 明朝" w:hint="eastAsia"/>
          <w:sz w:val="24"/>
          <w:szCs w:val="24"/>
        </w:rPr>
        <w:t>処分庁は、</w:t>
      </w:r>
      <w:r w:rsidR="007E0ED9" w:rsidRPr="006B46F5">
        <w:rPr>
          <w:rFonts w:ascii="ＭＳ 明朝" w:hAnsi="ＭＳ 明朝" w:hint="eastAsia"/>
          <w:sz w:val="24"/>
          <w:szCs w:val="24"/>
        </w:rPr>
        <w:t>平成</w:t>
      </w:r>
      <w:r w:rsidR="00E877A4">
        <w:rPr>
          <w:rFonts w:ascii="ＭＳ 明朝" w:hAnsi="ＭＳ 明朝" w:hint="eastAsia"/>
          <w:sz w:val="24"/>
          <w:szCs w:val="24"/>
        </w:rPr>
        <w:t>○○</w:t>
      </w:r>
      <w:r w:rsidR="007E0ED9" w:rsidRPr="006B46F5">
        <w:rPr>
          <w:rFonts w:ascii="ＭＳ 明朝" w:hAnsi="ＭＳ 明朝" w:hint="eastAsia"/>
          <w:sz w:val="24"/>
          <w:szCs w:val="24"/>
        </w:rPr>
        <w:t>年</w:t>
      </w:r>
      <w:r w:rsidR="00E877A4">
        <w:rPr>
          <w:rFonts w:ascii="ＭＳ 明朝" w:hAnsi="ＭＳ 明朝" w:hint="eastAsia"/>
          <w:sz w:val="24"/>
          <w:szCs w:val="24"/>
        </w:rPr>
        <w:t>○○</w:t>
      </w:r>
      <w:r w:rsidR="007E0ED9" w:rsidRPr="006B46F5">
        <w:rPr>
          <w:rFonts w:ascii="ＭＳ 明朝" w:hAnsi="ＭＳ 明朝" w:hint="eastAsia"/>
          <w:sz w:val="24"/>
          <w:szCs w:val="24"/>
        </w:rPr>
        <w:t>月</w:t>
      </w:r>
      <w:r w:rsidR="00E877A4">
        <w:rPr>
          <w:rFonts w:ascii="ＭＳ 明朝" w:hAnsi="ＭＳ 明朝" w:hint="eastAsia"/>
          <w:sz w:val="24"/>
          <w:szCs w:val="24"/>
        </w:rPr>
        <w:t>○○</w:t>
      </w:r>
      <w:r w:rsidR="007E0ED9" w:rsidRPr="006B46F5">
        <w:rPr>
          <w:rFonts w:ascii="ＭＳ 明朝" w:hAnsi="ＭＳ 明朝" w:hint="eastAsia"/>
          <w:sz w:val="24"/>
          <w:szCs w:val="24"/>
        </w:rPr>
        <w:t>日を交付日とする</w:t>
      </w:r>
      <w:r w:rsidR="00AC6C03" w:rsidRPr="006B46F5">
        <w:rPr>
          <w:rFonts w:ascii="ＭＳ 明朝" w:hAnsi="ＭＳ 明朝" w:hint="eastAsia"/>
          <w:sz w:val="24"/>
          <w:szCs w:val="24"/>
        </w:rPr>
        <w:t>審査請求人１の</w:t>
      </w:r>
      <w:r w:rsidR="00E877A4">
        <w:rPr>
          <w:rFonts w:ascii="ＭＳ 明朝" w:hAnsi="ＭＳ 明朝" w:hint="eastAsia"/>
          <w:sz w:val="24"/>
          <w:szCs w:val="24"/>
        </w:rPr>
        <w:t>○○○○○○○○○</w:t>
      </w:r>
      <w:r w:rsidR="007E0ED9" w:rsidRPr="006B46F5">
        <w:rPr>
          <w:rFonts w:ascii="ＭＳ 明朝" w:hAnsi="ＭＳ 明朝" w:hint="eastAsia"/>
          <w:sz w:val="24"/>
          <w:szCs w:val="24"/>
        </w:rPr>
        <w:t>手帳の写しを</w:t>
      </w:r>
      <w:r w:rsidR="00AC6C03" w:rsidRPr="006B46F5">
        <w:rPr>
          <w:rFonts w:ascii="ＭＳ 明朝" w:hAnsi="ＭＳ 明朝" w:hint="eastAsia"/>
          <w:sz w:val="24"/>
          <w:szCs w:val="24"/>
        </w:rPr>
        <w:t>受領し、平成</w:t>
      </w:r>
      <w:r w:rsidR="00E877A4">
        <w:rPr>
          <w:rFonts w:ascii="ＭＳ 明朝" w:hAnsi="ＭＳ 明朝" w:hint="eastAsia"/>
          <w:sz w:val="24"/>
          <w:szCs w:val="24"/>
        </w:rPr>
        <w:t>○○</w:t>
      </w:r>
      <w:r w:rsidR="00AC6C03" w:rsidRPr="006B46F5">
        <w:rPr>
          <w:rFonts w:ascii="ＭＳ 明朝" w:hAnsi="ＭＳ 明朝" w:hint="eastAsia"/>
          <w:sz w:val="24"/>
          <w:szCs w:val="24"/>
        </w:rPr>
        <w:t>年</w:t>
      </w:r>
      <w:r w:rsidR="00E877A4">
        <w:rPr>
          <w:rFonts w:ascii="ＭＳ 明朝" w:hAnsi="ＭＳ 明朝" w:hint="eastAsia"/>
          <w:sz w:val="24"/>
          <w:szCs w:val="24"/>
        </w:rPr>
        <w:t>○○</w:t>
      </w:r>
      <w:r w:rsidR="00AC6C03" w:rsidRPr="006B46F5">
        <w:rPr>
          <w:rFonts w:ascii="ＭＳ 明朝" w:hAnsi="ＭＳ 明朝" w:hint="eastAsia"/>
          <w:sz w:val="24"/>
          <w:szCs w:val="24"/>
        </w:rPr>
        <w:t>月</w:t>
      </w:r>
      <w:r w:rsidR="00E877A4">
        <w:rPr>
          <w:rFonts w:ascii="ＭＳ 明朝" w:hAnsi="ＭＳ 明朝" w:hint="eastAsia"/>
          <w:sz w:val="24"/>
          <w:szCs w:val="24"/>
        </w:rPr>
        <w:t>○</w:t>
      </w:r>
      <w:r w:rsidR="00AC6C03" w:rsidRPr="006B46F5">
        <w:rPr>
          <w:rFonts w:ascii="ＭＳ 明朝" w:hAnsi="ＭＳ 明朝" w:hint="eastAsia"/>
          <w:sz w:val="24"/>
          <w:szCs w:val="24"/>
        </w:rPr>
        <w:t>日付けで、障害者加算の変更決定を行った。</w:t>
      </w:r>
    </w:p>
    <w:p w14:paraId="3FCA728D" w14:textId="30B13AAC" w:rsidR="000246F1" w:rsidRPr="006B46F5" w:rsidRDefault="000246F1" w:rsidP="00C44DBA">
      <w:pPr>
        <w:ind w:left="480" w:hangingChars="200" w:hanging="480"/>
        <w:rPr>
          <w:rFonts w:ascii="ＭＳ 明朝" w:hAnsi="ＭＳ 明朝"/>
          <w:sz w:val="24"/>
          <w:szCs w:val="24"/>
        </w:rPr>
      </w:pPr>
      <w:r w:rsidRPr="006B46F5">
        <w:rPr>
          <w:rFonts w:ascii="ＭＳ 明朝" w:hAnsi="ＭＳ 明朝" w:hint="eastAsia"/>
          <w:sz w:val="24"/>
          <w:szCs w:val="24"/>
        </w:rPr>
        <w:t>（２）平成</w:t>
      </w:r>
      <w:r w:rsidR="00E877A4">
        <w:rPr>
          <w:rFonts w:ascii="ＭＳ 明朝" w:hAnsi="ＭＳ 明朝" w:hint="eastAsia"/>
          <w:sz w:val="24"/>
          <w:szCs w:val="24"/>
        </w:rPr>
        <w:t>○○</w:t>
      </w:r>
      <w:r w:rsidRPr="006B46F5">
        <w:rPr>
          <w:rFonts w:ascii="ＭＳ 明朝" w:hAnsi="ＭＳ 明朝" w:hint="eastAsia"/>
          <w:sz w:val="24"/>
          <w:szCs w:val="24"/>
        </w:rPr>
        <w:t>年</w:t>
      </w:r>
      <w:r w:rsidR="00E877A4">
        <w:rPr>
          <w:rFonts w:ascii="ＭＳ 明朝" w:hAnsi="ＭＳ 明朝" w:hint="eastAsia"/>
          <w:sz w:val="24"/>
          <w:szCs w:val="24"/>
        </w:rPr>
        <w:t>○○</w:t>
      </w:r>
      <w:r w:rsidRPr="006B46F5">
        <w:rPr>
          <w:rFonts w:ascii="ＭＳ 明朝" w:hAnsi="ＭＳ 明朝" w:hint="eastAsia"/>
          <w:sz w:val="24"/>
          <w:szCs w:val="24"/>
        </w:rPr>
        <w:t>月</w:t>
      </w:r>
      <w:r w:rsidR="00E877A4">
        <w:rPr>
          <w:rFonts w:ascii="ＭＳ 明朝" w:hAnsi="ＭＳ 明朝" w:hint="eastAsia"/>
          <w:sz w:val="24"/>
          <w:szCs w:val="24"/>
        </w:rPr>
        <w:t>○○</w:t>
      </w:r>
      <w:r w:rsidRPr="006B46F5">
        <w:rPr>
          <w:rFonts w:ascii="ＭＳ 明朝" w:hAnsi="ＭＳ 明朝" w:hint="eastAsia"/>
          <w:sz w:val="24"/>
          <w:szCs w:val="24"/>
        </w:rPr>
        <w:t>日</w:t>
      </w:r>
      <w:r w:rsidR="0015317E" w:rsidRPr="006B46F5">
        <w:rPr>
          <w:rFonts w:ascii="ＭＳ 明朝" w:hAnsi="ＭＳ 明朝" w:hint="eastAsia"/>
          <w:sz w:val="24"/>
          <w:szCs w:val="24"/>
        </w:rPr>
        <w:t>、審査請求人１から処分庁あてに、障害基礎年金の裁定請求をおこなったところ裁定が下りた旨の連絡があり、処分庁は、審査請求人１の障害基礎年金の等級は２級であること、</w:t>
      </w:r>
      <w:r w:rsidR="004727EB" w:rsidRPr="006B46F5">
        <w:rPr>
          <w:rFonts w:ascii="ＭＳ 明朝" w:hAnsi="ＭＳ 明朝" w:hint="eastAsia"/>
          <w:sz w:val="24"/>
          <w:szCs w:val="24"/>
        </w:rPr>
        <w:t>障害基礎年金は平成</w:t>
      </w:r>
      <w:r w:rsidR="00E877A4">
        <w:rPr>
          <w:rFonts w:ascii="ＭＳ 明朝" w:hAnsi="ＭＳ 明朝" w:hint="eastAsia"/>
          <w:sz w:val="24"/>
          <w:szCs w:val="24"/>
        </w:rPr>
        <w:t>○○</w:t>
      </w:r>
      <w:r w:rsidR="004727EB" w:rsidRPr="006B46F5">
        <w:rPr>
          <w:rFonts w:ascii="ＭＳ 明朝" w:hAnsi="ＭＳ 明朝" w:hint="eastAsia"/>
          <w:sz w:val="24"/>
          <w:szCs w:val="24"/>
        </w:rPr>
        <w:t>年</w:t>
      </w:r>
      <w:r w:rsidR="00E877A4">
        <w:rPr>
          <w:rFonts w:ascii="ＭＳ 明朝" w:hAnsi="ＭＳ 明朝" w:hint="eastAsia"/>
          <w:sz w:val="24"/>
          <w:szCs w:val="24"/>
        </w:rPr>
        <w:t>○</w:t>
      </w:r>
      <w:r w:rsidR="004727EB" w:rsidRPr="006B46F5">
        <w:rPr>
          <w:rFonts w:ascii="ＭＳ 明朝" w:hAnsi="ＭＳ 明朝" w:hint="eastAsia"/>
          <w:sz w:val="24"/>
          <w:szCs w:val="24"/>
        </w:rPr>
        <w:t>月分より受給できることとなったこと、</w:t>
      </w:r>
      <w:r w:rsidR="0015317E" w:rsidRPr="006B46F5">
        <w:rPr>
          <w:rFonts w:ascii="ＭＳ 明朝" w:hAnsi="ＭＳ 明朝" w:hint="eastAsia"/>
          <w:sz w:val="24"/>
          <w:szCs w:val="24"/>
        </w:rPr>
        <w:t>老齢年金</w:t>
      </w:r>
      <w:r w:rsidR="004727EB" w:rsidRPr="006B46F5">
        <w:rPr>
          <w:rFonts w:ascii="ＭＳ 明朝" w:hAnsi="ＭＳ 明朝" w:hint="eastAsia"/>
          <w:sz w:val="24"/>
          <w:szCs w:val="24"/>
        </w:rPr>
        <w:t>が変更されたこと等を把握した。</w:t>
      </w:r>
    </w:p>
    <w:p w14:paraId="1BF4E66B" w14:textId="7698E906" w:rsidR="004727EB" w:rsidRPr="006B46F5" w:rsidRDefault="004727EB" w:rsidP="00C44DBA">
      <w:pPr>
        <w:ind w:left="480" w:hangingChars="200" w:hanging="480"/>
        <w:rPr>
          <w:rFonts w:ascii="ＭＳ 明朝" w:hAnsi="ＭＳ 明朝"/>
          <w:sz w:val="24"/>
          <w:szCs w:val="24"/>
        </w:rPr>
      </w:pPr>
      <w:r w:rsidRPr="006B46F5">
        <w:rPr>
          <w:rFonts w:ascii="ＭＳ 明朝" w:hAnsi="ＭＳ 明朝" w:hint="eastAsia"/>
          <w:sz w:val="24"/>
          <w:szCs w:val="24"/>
        </w:rPr>
        <w:t>（３）平成</w:t>
      </w:r>
      <w:r w:rsidR="00E877A4">
        <w:rPr>
          <w:rFonts w:ascii="ＭＳ 明朝" w:hAnsi="ＭＳ 明朝" w:hint="eastAsia"/>
          <w:sz w:val="24"/>
          <w:szCs w:val="24"/>
        </w:rPr>
        <w:t>○○</w:t>
      </w:r>
      <w:r w:rsidRPr="006B46F5">
        <w:rPr>
          <w:rFonts w:ascii="ＭＳ 明朝" w:hAnsi="ＭＳ 明朝" w:hint="eastAsia"/>
          <w:sz w:val="24"/>
          <w:szCs w:val="24"/>
        </w:rPr>
        <w:t>年</w:t>
      </w:r>
      <w:r w:rsidR="00E877A4">
        <w:rPr>
          <w:rFonts w:ascii="ＭＳ 明朝" w:hAnsi="ＭＳ 明朝" w:hint="eastAsia"/>
          <w:sz w:val="24"/>
          <w:szCs w:val="24"/>
        </w:rPr>
        <w:t>○○</w:t>
      </w:r>
      <w:r w:rsidRPr="006B46F5">
        <w:rPr>
          <w:rFonts w:ascii="ＭＳ 明朝" w:hAnsi="ＭＳ 明朝" w:hint="eastAsia"/>
          <w:sz w:val="24"/>
          <w:szCs w:val="24"/>
        </w:rPr>
        <w:t>月</w:t>
      </w:r>
      <w:r w:rsidR="00E877A4">
        <w:rPr>
          <w:rFonts w:ascii="ＭＳ 明朝" w:hAnsi="ＭＳ 明朝" w:hint="eastAsia"/>
          <w:sz w:val="24"/>
          <w:szCs w:val="24"/>
        </w:rPr>
        <w:t>○○</w:t>
      </w:r>
      <w:r w:rsidRPr="006B46F5">
        <w:rPr>
          <w:rFonts w:ascii="ＭＳ 明朝" w:hAnsi="ＭＳ 明朝" w:hint="eastAsia"/>
          <w:sz w:val="24"/>
          <w:szCs w:val="24"/>
        </w:rPr>
        <w:t>日、処分庁は同年</w:t>
      </w:r>
      <w:r w:rsidR="00E877A4">
        <w:rPr>
          <w:rFonts w:ascii="ＭＳ 明朝" w:hAnsi="ＭＳ 明朝" w:hint="eastAsia"/>
          <w:sz w:val="24"/>
          <w:szCs w:val="24"/>
        </w:rPr>
        <w:t>○○</w:t>
      </w:r>
      <w:r w:rsidRPr="006B46F5">
        <w:rPr>
          <w:rFonts w:ascii="ＭＳ 明朝" w:hAnsi="ＭＳ 明朝" w:hint="eastAsia"/>
          <w:sz w:val="24"/>
          <w:szCs w:val="24"/>
        </w:rPr>
        <w:t>月</w:t>
      </w:r>
      <w:r w:rsidR="00E877A4">
        <w:rPr>
          <w:rFonts w:ascii="ＭＳ 明朝" w:hAnsi="ＭＳ 明朝" w:hint="eastAsia"/>
          <w:sz w:val="24"/>
          <w:szCs w:val="24"/>
        </w:rPr>
        <w:t>○</w:t>
      </w:r>
      <w:r w:rsidRPr="006B46F5">
        <w:rPr>
          <w:rFonts w:ascii="ＭＳ 明朝" w:hAnsi="ＭＳ 明朝" w:hint="eastAsia"/>
          <w:sz w:val="24"/>
          <w:szCs w:val="24"/>
        </w:rPr>
        <w:t>日付けで審査請求人１の障害者加算の変更決定を行った。</w:t>
      </w:r>
    </w:p>
    <w:p w14:paraId="1D3854B0" w14:textId="77777777" w:rsidR="004727EB" w:rsidRPr="00E877A4" w:rsidRDefault="004727EB" w:rsidP="00C24621">
      <w:pPr>
        <w:ind w:left="480" w:hangingChars="200" w:hanging="480"/>
        <w:rPr>
          <w:rFonts w:ascii="ＭＳ 明朝" w:hAnsi="ＭＳ 明朝"/>
          <w:sz w:val="24"/>
          <w:szCs w:val="24"/>
        </w:rPr>
      </w:pPr>
    </w:p>
    <w:p w14:paraId="1515B829" w14:textId="77777777" w:rsidR="008E4E2A" w:rsidRPr="006B46F5" w:rsidRDefault="00E4797C" w:rsidP="008E4E2A">
      <w:pPr>
        <w:rPr>
          <w:rFonts w:ascii="ＭＳ 明朝" w:hAnsi="ＭＳ 明朝"/>
          <w:sz w:val="24"/>
          <w:szCs w:val="24"/>
        </w:rPr>
      </w:pPr>
      <w:r w:rsidRPr="006B46F5">
        <w:rPr>
          <w:rFonts w:ascii="ＭＳ 明朝" w:hAnsi="ＭＳ 明朝" w:hint="eastAsia"/>
          <w:sz w:val="24"/>
          <w:szCs w:val="24"/>
        </w:rPr>
        <w:t>３</w:t>
      </w:r>
      <w:r w:rsidR="002463A7" w:rsidRPr="006B46F5">
        <w:rPr>
          <w:rFonts w:ascii="ＭＳ 明朝" w:hAnsi="ＭＳ 明朝" w:hint="eastAsia"/>
          <w:sz w:val="24"/>
          <w:szCs w:val="24"/>
        </w:rPr>
        <w:t xml:space="preserve">　</w:t>
      </w:r>
      <w:r w:rsidR="008E4E2A" w:rsidRPr="006B46F5">
        <w:rPr>
          <w:rFonts w:ascii="ＭＳ 明朝" w:hAnsi="ＭＳ 明朝" w:hint="eastAsia"/>
          <w:sz w:val="24"/>
          <w:szCs w:val="24"/>
        </w:rPr>
        <w:t>判断</w:t>
      </w:r>
    </w:p>
    <w:p w14:paraId="120DA396" w14:textId="0F4298A2" w:rsidR="004D6E8F" w:rsidRDefault="000602C3" w:rsidP="00B361FD">
      <w:pPr>
        <w:widowControl/>
        <w:ind w:leftChars="135" w:left="283" w:firstLineChars="100" w:firstLine="240"/>
        <w:jc w:val="left"/>
        <w:rPr>
          <w:rFonts w:ascii="ＭＳ 明朝" w:hAnsi="ＭＳ 明朝"/>
          <w:sz w:val="24"/>
          <w:szCs w:val="24"/>
        </w:rPr>
      </w:pPr>
      <w:r w:rsidRPr="000602C3">
        <w:rPr>
          <w:rFonts w:ascii="ＭＳ 明朝" w:hAnsi="ＭＳ 明朝" w:hint="eastAsia"/>
          <w:sz w:val="24"/>
          <w:szCs w:val="24"/>
        </w:rPr>
        <w:t>生活保護の障害者加算に関する障害の程度の判定は、上記１（４）のとおり、局長通知第７の２の（２）のエによれば、原則として身体障害者手帳、国民年金証書、特別児童扶養手当証書又は福祉手当認定通知書により行うが、身体障害者手帳、国民年金証書、特別児童扶養手当証書又は福祉手当認定通知書を所持していない者については、保護の実施機関の指定する医師の診断書その他障害の程度が確認できる書類に基づき行う</w:t>
      </w:r>
      <w:r w:rsidR="004D6E8F">
        <w:rPr>
          <w:rFonts w:ascii="ＭＳ 明朝" w:hAnsi="ＭＳ 明朝" w:hint="eastAsia"/>
          <w:sz w:val="24"/>
          <w:szCs w:val="24"/>
        </w:rPr>
        <w:t>。</w:t>
      </w:r>
      <w:r w:rsidR="00C660CF">
        <w:rPr>
          <w:rFonts w:ascii="ＭＳ 明朝" w:hAnsi="ＭＳ 明朝" w:hint="eastAsia"/>
          <w:sz w:val="24"/>
          <w:szCs w:val="24"/>
        </w:rPr>
        <w:t>ここでいう</w:t>
      </w:r>
      <w:r w:rsidRPr="000602C3">
        <w:rPr>
          <w:rFonts w:ascii="ＭＳ 明朝" w:hAnsi="ＭＳ 明朝" w:hint="eastAsia"/>
          <w:sz w:val="24"/>
          <w:szCs w:val="24"/>
        </w:rPr>
        <w:t>障害の程度</w:t>
      </w:r>
      <w:r w:rsidR="00C660CF">
        <w:rPr>
          <w:rFonts w:ascii="ＭＳ 明朝" w:hAnsi="ＭＳ 明朝" w:hint="eastAsia"/>
          <w:sz w:val="24"/>
          <w:szCs w:val="24"/>
        </w:rPr>
        <w:t>が確認できる書類</w:t>
      </w:r>
      <w:r w:rsidR="004D6E8F">
        <w:rPr>
          <w:rFonts w:ascii="ＭＳ 明朝" w:hAnsi="ＭＳ 明朝" w:hint="eastAsia"/>
          <w:sz w:val="24"/>
          <w:szCs w:val="24"/>
        </w:rPr>
        <w:t>に</w:t>
      </w:r>
      <w:r w:rsidRPr="000602C3">
        <w:rPr>
          <w:rFonts w:ascii="ＭＳ 明朝" w:hAnsi="ＭＳ 明朝" w:hint="eastAsia"/>
          <w:sz w:val="24"/>
          <w:szCs w:val="24"/>
        </w:rPr>
        <w:t>は、上記１（５）のとおり、</w:t>
      </w:r>
      <w:r w:rsidR="00FE345E">
        <w:rPr>
          <w:rFonts w:ascii="ＭＳ 明朝" w:hAnsi="ＭＳ 明朝" w:hint="eastAsia"/>
          <w:sz w:val="24"/>
          <w:szCs w:val="24"/>
        </w:rPr>
        <w:t>昭和３８年</w:t>
      </w:r>
      <w:r w:rsidRPr="000602C3">
        <w:rPr>
          <w:rFonts w:ascii="ＭＳ 明朝" w:hAnsi="ＭＳ 明朝" w:hint="eastAsia"/>
          <w:sz w:val="24"/>
          <w:szCs w:val="24"/>
        </w:rPr>
        <w:t>課長通知第７の６５によれば、</w:t>
      </w:r>
      <w:r w:rsidR="00E877A4">
        <w:rPr>
          <w:rFonts w:ascii="ＭＳ 明朝" w:hAnsi="ＭＳ 明朝" w:hint="eastAsia"/>
          <w:sz w:val="24"/>
          <w:szCs w:val="24"/>
        </w:rPr>
        <w:t>○○○○○○○○○</w:t>
      </w:r>
      <w:r w:rsidRPr="000602C3">
        <w:rPr>
          <w:rFonts w:ascii="ＭＳ 明朝" w:hAnsi="ＭＳ 明朝" w:hint="eastAsia"/>
          <w:sz w:val="24"/>
          <w:szCs w:val="24"/>
        </w:rPr>
        <w:t>手帳が含まれ</w:t>
      </w:r>
      <w:r w:rsidR="004D6E8F">
        <w:rPr>
          <w:rFonts w:ascii="ＭＳ 明朝" w:hAnsi="ＭＳ 明朝" w:hint="eastAsia"/>
          <w:sz w:val="24"/>
          <w:szCs w:val="24"/>
        </w:rPr>
        <w:t>、この場合</w:t>
      </w:r>
      <w:r w:rsidRPr="000602C3">
        <w:rPr>
          <w:rFonts w:ascii="ＭＳ 明朝" w:hAnsi="ＭＳ 明朝" w:hint="eastAsia"/>
          <w:sz w:val="24"/>
          <w:szCs w:val="24"/>
        </w:rPr>
        <w:t>、同手帳の１級に該当する障害は国民年金法施行令別表に定める１級の障害と、同手帳の２級に該当する障害は同別表に定める２級の障害とそれぞれ認定される。</w:t>
      </w:r>
    </w:p>
    <w:p w14:paraId="3E259F06" w14:textId="4AF8264B" w:rsidR="004D6E8F" w:rsidRDefault="004C3718" w:rsidP="00B361FD">
      <w:pPr>
        <w:widowControl/>
        <w:ind w:leftChars="135" w:left="283" w:firstLineChars="100" w:firstLine="240"/>
        <w:jc w:val="left"/>
        <w:rPr>
          <w:rFonts w:ascii="ＭＳ 明朝" w:hAnsi="ＭＳ 明朝"/>
          <w:sz w:val="24"/>
          <w:szCs w:val="24"/>
        </w:rPr>
      </w:pPr>
      <w:r>
        <w:rPr>
          <w:rFonts w:ascii="ＭＳ 明朝" w:hAnsi="ＭＳ 明朝" w:hint="eastAsia"/>
          <w:sz w:val="24"/>
          <w:szCs w:val="24"/>
        </w:rPr>
        <w:t>そして</w:t>
      </w:r>
      <w:r w:rsidR="004D6E8F">
        <w:rPr>
          <w:rFonts w:ascii="ＭＳ 明朝" w:hAnsi="ＭＳ 明朝" w:hint="eastAsia"/>
          <w:sz w:val="24"/>
          <w:szCs w:val="24"/>
        </w:rPr>
        <w:t>上記１（６</w:t>
      </w:r>
      <w:r w:rsidR="004D6E8F" w:rsidRPr="004D6E8F">
        <w:rPr>
          <w:rFonts w:ascii="ＭＳ 明朝" w:hAnsi="ＭＳ 明朝" w:hint="eastAsia"/>
          <w:sz w:val="24"/>
          <w:szCs w:val="24"/>
        </w:rPr>
        <w:t>）のとおり、</w:t>
      </w:r>
      <w:r w:rsidR="004D6E8F">
        <w:rPr>
          <w:rFonts w:ascii="ＭＳ 明朝" w:hAnsi="ＭＳ 明朝" w:hint="eastAsia"/>
          <w:sz w:val="24"/>
          <w:szCs w:val="24"/>
        </w:rPr>
        <w:t>平成７年課長通知によれば、</w:t>
      </w:r>
      <w:r w:rsidR="00E877A4">
        <w:rPr>
          <w:rFonts w:ascii="ＭＳ 明朝" w:hAnsi="ＭＳ 明朝" w:hint="eastAsia"/>
          <w:sz w:val="24"/>
          <w:szCs w:val="24"/>
        </w:rPr>
        <w:t>○○○○○○</w:t>
      </w:r>
      <w:r w:rsidR="004D6E8F" w:rsidRPr="006B46F5">
        <w:rPr>
          <w:rFonts w:ascii="ＭＳ 明朝" w:hAnsi="ＭＳ 明朝" w:hint="eastAsia"/>
          <w:sz w:val="24"/>
          <w:szCs w:val="24"/>
        </w:rPr>
        <w:t>障害者加算の認定に係る障害の程度の判定は</w:t>
      </w:r>
      <w:r w:rsidR="00C660CF">
        <w:rPr>
          <w:rFonts w:ascii="ＭＳ 明朝" w:hAnsi="ＭＳ 明朝" w:hint="eastAsia"/>
          <w:sz w:val="24"/>
          <w:szCs w:val="24"/>
        </w:rPr>
        <w:t>、</w:t>
      </w:r>
      <w:r w:rsidR="004D6E8F">
        <w:rPr>
          <w:rFonts w:ascii="ＭＳ 明朝" w:hAnsi="ＭＳ 明朝" w:hint="eastAsia"/>
          <w:sz w:val="24"/>
          <w:szCs w:val="24"/>
        </w:rPr>
        <w:t>原則として障害基礎年金</w:t>
      </w:r>
      <w:r w:rsidR="004D6E8F" w:rsidRPr="006B46F5">
        <w:rPr>
          <w:rFonts w:ascii="ＭＳ 明朝" w:hAnsi="ＭＳ 明朝" w:hint="eastAsia"/>
          <w:sz w:val="24"/>
          <w:szCs w:val="24"/>
        </w:rPr>
        <w:t>に係る国民年金証書に</w:t>
      </w:r>
      <w:r w:rsidR="004D6E8F">
        <w:rPr>
          <w:rFonts w:ascii="ＭＳ 明朝" w:hAnsi="ＭＳ 明朝" w:hint="eastAsia"/>
          <w:sz w:val="24"/>
          <w:szCs w:val="24"/>
        </w:rPr>
        <w:t>より行</w:t>
      </w:r>
      <w:r>
        <w:rPr>
          <w:rFonts w:ascii="ＭＳ 明朝" w:hAnsi="ＭＳ 明朝" w:hint="eastAsia"/>
          <w:sz w:val="24"/>
          <w:szCs w:val="24"/>
        </w:rPr>
        <w:t>うが</w:t>
      </w:r>
      <w:r w:rsidR="00BC266F">
        <w:rPr>
          <w:rFonts w:ascii="ＭＳ 明朝" w:hAnsi="ＭＳ 明朝" w:hint="eastAsia"/>
          <w:sz w:val="24"/>
          <w:szCs w:val="24"/>
        </w:rPr>
        <w:t>、</w:t>
      </w:r>
      <w:r w:rsidR="00E877A4">
        <w:rPr>
          <w:rFonts w:ascii="ＭＳ 明朝" w:hAnsi="ＭＳ 明朝" w:hint="eastAsia"/>
          <w:sz w:val="24"/>
          <w:szCs w:val="24"/>
        </w:rPr>
        <w:t>○○○○○○○○○</w:t>
      </w:r>
      <w:r w:rsidR="004D6E8F">
        <w:rPr>
          <w:rFonts w:ascii="ＭＳ 明朝" w:hAnsi="ＭＳ 明朝" w:hint="eastAsia"/>
          <w:sz w:val="24"/>
          <w:szCs w:val="24"/>
        </w:rPr>
        <w:t>手帳</w:t>
      </w:r>
      <w:r w:rsidR="004D6E8F" w:rsidRPr="006B46F5">
        <w:rPr>
          <w:rFonts w:ascii="ＭＳ 明朝" w:hAnsi="ＭＳ 明朝" w:hint="eastAsia"/>
          <w:sz w:val="24"/>
          <w:szCs w:val="24"/>
        </w:rPr>
        <w:t>を所持している者が年金の裁定を申請中である場合には、</w:t>
      </w:r>
      <w:r w:rsidR="004D6E8F">
        <w:rPr>
          <w:rFonts w:ascii="ＭＳ 明朝" w:hAnsi="ＭＳ 明朝" w:hint="eastAsia"/>
          <w:sz w:val="24"/>
          <w:szCs w:val="24"/>
        </w:rPr>
        <w:t>年金の裁定が行われるまでの間は、</w:t>
      </w:r>
      <w:r w:rsidR="00C660CF">
        <w:rPr>
          <w:rFonts w:ascii="ＭＳ 明朝" w:hAnsi="ＭＳ 明朝" w:hint="eastAsia"/>
          <w:sz w:val="24"/>
          <w:szCs w:val="24"/>
        </w:rPr>
        <w:t>同</w:t>
      </w:r>
      <w:r w:rsidR="004D6E8F">
        <w:rPr>
          <w:rFonts w:ascii="ＭＳ 明朝" w:hAnsi="ＭＳ 明朝" w:hint="eastAsia"/>
          <w:sz w:val="24"/>
          <w:szCs w:val="24"/>
        </w:rPr>
        <w:t>手帳に記載する障害の程度によって</w:t>
      </w:r>
      <w:r w:rsidR="004D6E8F" w:rsidRPr="006B46F5">
        <w:rPr>
          <w:rFonts w:ascii="ＭＳ 明朝" w:hAnsi="ＭＳ 明朝" w:hint="eastAsia"/>
          <w:sz w:val="24"/>
          <w:szCs w:val="24"/>
        </w:rPr>
        <w:t>障害者加算に係る障害の程度を判定</w:t>
      </w:r>
      <w:r w:rsidR="004D6E8F">
        <w:rPr>
          <w:rFonts w:ascii="ＭＳ 明朝" w:hAnsi="ＭＳ 明朝" w:hint="eastAsia"/>
          <w:sz w:val="24"/>
          <w:szCs w:val="24"/>
        </w:rPr>
        <w:t>することが</w:t>
      </w:r>
      <w:r w:rsidR="004D6E8F" w:rsidRPr="006B46F5">
        <w:rPr>
          <w:rFonts w:ascii="ＭＳ 明朝" w:hAnsi="ＭＳ 明朝" w:hint="eastAsia"/>
          <w:sz w:val="24"/>
          <w:szCs w:val="24"/>
        </w:rPr>
        <w:t>できる</w:t>
      </w:r>
      <w:r w:rsidR="004D6E8F">
        <w:rPr>
          <w:rFonts w:ascii="ＭＳ 明朝" w:hAnsi="ＭＳ 明朝" w:hint="eastAsia"/>
          <w:sz w:val="24"/>
          <w:szCs w:val="24"/>
        </w:rPr>
        <w:t>。</w:t>
      </w:r>
    </w:p>
    <w:p w14:paraId="44905AA2" w14:textId="05FD257C" w:rsidR="004C3718" w:rsidRDefault="004C3718" w:rsidP="00B361FD">
      <w:pPr>
        <w:widowControl/>
        <w:ind w:leftChars="135" w:left="283" w:firstLineChars="100" w:firstLine="240"/>
        <w:jc w:val="left"/>
        <w:rPr>
          <w:rFonts w:ascii="ＭＳ 明朝" w:hAnsi="ＭＳ 明朝"/>
          <w:sz w:val="24"/>
          <w:szCs w:val="24"/>
        </w:rPr>
      </w:pPr>
      <w:r>
        <w:rPr>
          <w:rFonts w:ascii="ＭＳ 明朝" w:hAnsi="ＭＳ 明朝" w:hint="eastAsia"/>
          <w:sz w:val="24"/>
          <w:szCs w:val="24"/>
        </w:rPr>
        <w:t>本件で</w:t>
      </w:r>
      <w:r w:rsidR="004D6E8F" w:rsidRPr="006B46F5">
        <w:rPr>
          <w:rFonts w:ascii="ＭＳ 明朝" w:hAnsi="ＭＳ 明朝" w:hint="eastAsia"/>
          <w:sz w:val="24"/>
          <w:szCs w:val="24"/>
        </w:rPr>
        <w:t>処分庁は、</w:t>
      </w:r>
      <w:r w:rsidR="004D6E8F">
        <w:rPr>
          <w:rFonts w:ascii="ＭＳ 明朝" w:hAnsi="ＭＳ 明朝" w:hint="eastAsia"/>
          <w:sz w:val="24"/>
          <w:szCs w:val="24"/>
        </w:rPr>
        <w:t>上記１（４）、（５）及び</w:t>
      </w:r>
      <w:r w:rsidR="004D6E8F">
        <w:rPr>
          <w:rFonts w:ascii="ＭＳ 明朝" w:hAnsi="ＭＳ 明朝"/>
          <w:sz w:val="24"/>
          <w:szCs w:val="24"/>
        </w:rPr>
        <w:t>（６）の各</w:t>
      </w:r>
      <w:r w:rsidR="004D6E8F">
        <w:rPr>
          <w:rFonts w:ascii="ＭＳ 明朝" w:hAnsi="ＭＳ 明朝" w:hint="eastAsia"/>
          <w:sz w:val="24"/>
          <w:szCs w:val="24"/>
        </w:rPr>
        <w:t>通知に従い、</w:t>
      </w:r>
      <w:r w:rsidR="004D6E8F" w:rsidRPr="006B46F5">
        <w:rPr>
          <w:rFonts w:ascii="ＭＳ 明朝" w:hAnsi="ＭＳ 明朝" w:hint="eastAsia"/>
          <w:sz w:val="24"/>
          <w:szCs w:val="24"/>
        </w:rPr>
        <w:t>平成</w:t>
      </w:r>
      <w:r w:rsidR="00E877A4">
        <w:rPr>
          <w:rFonts w:ascii="ＭＳ 明朝" w:hAnsi="ＭＳ 明朝" w:hint="eastAsia"/>
          <w:sz w:val="24"/>
          <w:szCs w:val="24"/>
        </w:rPr>
        <w:t>○○</w:t>
      </w:r>
      <w:r w:rsidR="004D6E8F" w:rsidRPr="006B46F5">
        <w:rPr>
          <w:rFonts w:ascii="ＭＳ 明朝" w:hAnsi="ＭＳ 明朝" w:hint="eastAsia"/>
          <w:sz w:val="24"/>
          <w:szCs w:val="24"/>
        </w:rPr>
        <w:t>年</w:t>
      </w:r>
      <w:r w:rsidR="00E877A4">
        <w:rPr>
          <w:rFonts w:ascii="ＭＳ 明朝" w:hAnsi="ＭＳ 明朝" w:hint="eastAsia"/>
          <w:sz w:val="24"/>
          <w:szCs w:val="24"/>
        </w:rPr>
        <w:t>○○</w:t>
      </w:r>
      <w:r w:rsidR="004D6E8F" w:rsidRPr="006B46F5">
        <w:rPr>
          <w:rFonts w:ascii="ＭＳ 明朝" w:hAnsi="ＭＳ 明朝" w:hint="eastAsia"/>
          <w:sz w:val="24"/>
          <w:szCs w:val="24"/>
        </w:rPr>
        <w:t>月</w:t>
      </w:r>
      <w:r w:rsidR="00E877A4">
        <w:rPr>
          <w:rFonts w:ascii="ＭＳ 明朝" w:hAnsi="ＭＳ 明朝" w:hint="eastAsia"/>
          <w:sz w:val="24"/>
          <w:szCs w:val="24"/>
        </w:rPr>
        <w:t>○○</w:t>
      </w:r>
      <w:r w:rsidR="004D6E8F" w:rsidRPr="006B46F5">
        <w:rPr>
          <w:rFonts w:ascii="ＭＳ 明朝" w:hAnsi="ＭＳ 明朝" w:hint="eastAsia"/>
          <w:sz w:val="24"/>
          <w:szCs w:val="24"/>
        </w:rPr>
        <w:t>日を交付日とする審査請求人１の</w:t>
      </w:r>
      <w:r w:rsidR="00E877A4">
        <w:rPr>
          <w:rFonts w:ascii="ＭＳ 明朝" w:hAnsi="ＭＳ 明朝" w:hint="eastAsia"/>
          <w:sz w:val="24"/>
          <w:szCs w:val="24"/>
        </w:rPr>
        <w:t>○○○○○○○○○</w:t>
      </w:r>
      <w:r w:rsidR="004D6E8F" w:rsidRPr="006B46F5">
        <w:rPr>
          <w:rFonts w:ascii="ＭＳ 明朝" w:hAnsi="ＭＳ 明朝" w:hint="eastAsia"/>
          <w:sz w:val="24"/>
          <w:szCs w:val="24"/>
        </w:rPr>
        <w:t>手帳</w:t>
      </w:r>
      <w:r w:rsidR="004D6E8F">
        <w:rPr>
          <w:rFonts w:ascii="ＭＳ 明朝" w:hAnsi="ＭＳ 明朝" w:hint="eastAsia"/>
          <w:sz w:val="24"/>
          <w:szCs w:val="24"/>
        </w:rPr>
        <w:t>に基づき</w:t>
      </w:r>
      <w:r w:rsidR="004D6E8F" w:rsidRPr="006B46F5">
        <w:rPr>
          <w:rFonts w:ascii="ＭＳ 明朝" w:hAnsi="ＭＳ 明朝" w:hint="eastAsia"/>
          <w:sz w:val="24"/>
          <w:szCs w:val="24"/>
        </w:rPr>
        <w:t>障害者加算</w:t>
      </w:r>
      <w:r w:rsidR="004D6E8F">
        <w:rPr>
          <w:rFonts w:ascii="ＭＳ 明朝" w:hAnsi="ＭＳ 明朝" w:hint="eastAsia"/>
          <w:sz w:val="24"/>
          <w:szCs w:val="24"/>
        </w:rPr>
        <w:t>に関する障害の程度</w:t>
      </w:r>
      <w:r w:rsidR="004D6E8F" w:rsidRPr="006B46F5">
        <w:rPr>
          <w:rFonts w:ascii="ＭＳ 明朝" w:hAnsi="ＭＳ 明朝" w:hint="eastAsia"/>
          <w:sz w:val="24"/>
          <w:szCs w:val="24"/>
        </w:rPr>
        <w:t>の</w:t>
      </w:r>
      <w:r w:rsidR="004D6E8F">
        <w:rPr>
          <w:rFonts w:ascii="ＭＳ 明朝" w:hAnsi="ＭＳ 明朝" w:hint="eastAsia"/>
          <w:sz w:val="24"/>
          <w:szCs w:val="24"/>
        </w:rPr>
        <w:t>判定</w:t>
      </w:r>
      <w:r w:rsidR="004D6E8F" w:rsidRPr="006B46F5">
        <w:rPr>
          <w:rFonts w:ascii="ＭＳ 明朝" w:hAnsi="ＭＳ 明朝" w:hint="eastAsia"/>
          <w:sz w:val="24"/>
          <w:szCs w:val="24"/>
        </w:rPr>
        <w:t>を行った</w:t>
      </w:r>
      <w:r w:rsidR="004D6E8F">
        <w:rPr>
          <w:rFonts w:ascii="ＭＳ 明朝" w:hAnsi="ＭＳ 明朝" w:hint="eastAsia"/>
          <w:sz w:val="24"/>
          <w:szCs w:val="24"/>
        </w:rPr>
        <w:t>が、その後、</w:t>
      </w:r>
      <w:r w:rsidR="004D6E8F" w:rsidRPr="006B46F5">
        <w:rPr>
          <w:rFonts w:ascii="ＭＳ 明朝" w:hAnsi="ＭＳ 明朝" w:hint="eastAsia"/>
          <w:sz w:val="24"/>
          <w:szCs w:val="24"/>
        </w:rPr>
        <w:t>平成</w:t>
      </w:r>
      <w:r w:rsidR="00E877A4">
        <w:rPr>
          <w:rFonts w:ascii="ＭＳ 明朝" w:hAnsi="ＭＳ 明朝" w:hint="eastAsia"/>
          <w:sz w:val="24"/>
          <w:szCs w:val="24"/>
        </w:rPr>
        <w:t>○○</w:t>
      </w:r>
      <w:r w:rsidR="004D6E8F" w:rsidRPr="006B46F5">
        <w:rPr>
          <w:rFonts w:ascii="ＭＳ 明朝" w:hAnsi="ＭＳ 明朝" w:hint="eastAsia"/>
          <w:sz w:val="24"/>
          <w:szCs w:val="24"/>
        </w:rPr>
        <w:t>年</w:t>
      </w:r>
      <w:r w:rsidR="00E877A4">
        <w:rPr>
          <w:rFonts w:ascii="ＭＳ 明朝" w:hAnsi="ＭＳ 明朝" w:hint="eastAsia"/>
          <w:sz w:val="24"/>
          <w:szCs w:val="24"/>
        </w:rPr>
        <w:t>○○</w:t>
      </w:r>
      <w:r w:rsidR="004D6E8F" w:rsidRPr="006B46F5">
        <w:rPr>
          <w:rFonts w:ascii="ＭＳ 明朝" w:hAnsi="ＭＳ 明朝" w:hint="eastAsia"/>
          <w:sz w:val="24"/>
          <w:szCs w:val="24"/>
        </w:rPr>
        <w:t>月に、審査請求人１</w:t>
      </w:r>
      <w:r w:rsidR="004D6E8F">
        <w:rPr>
          <w:rFonts w:ascii="ＭＳ 明朝" w:hAnsi="ＭＳ 明朝" w:hint="eastAsia"/>
          <w:sz w:val="24"/>
          <w:szCs w:val="24"/>
        </w:rPr>
        <w:t>から障害等級２級の国民年金証書が提出されたため、同国民年金証書に基づきそ</w:t>
      </w:r>
      <w:r w:rsidR="004D6E8F" w:rsidRPr="006B46F5">
        <w:rPr>
          <w:rFonts w:ascii="ＭＳ 明朝" w:hAnsi="ＭＳ 明朝" w:hint="eastAsia"/>
          <w:sz w:val="24"/>
          <w:szCs w:val="24"/>
        </w:rPr>
        <w:t>の</w:t>
      </w:r>
      <w:r w:rsidR="004D6E8F">
        <w:rPr>
          <w:rFonts w:ascii="ＭＳ 明朝" w:hAnsi="ＭＳ 明朝" w:hint="eastAsia"/>
          <w:sz w:val="24"/>
          <w:szCs w:val="24"/>
        </w:rPr>
        <w:t>障害の程度</w:t>
      </w:r>
      <w:r w:rsidR="00BC266F">
        <w:rPr>
          <w:rFonts w:ascii="ＭＳ 明朝" w:hAnsi="ＭＳ 明朝" w:hint="eastAsia"/>
          <w:sz w:val="24"/>
          <w:szCs w:val="24"/>
        </w:rPr>
        <w:t>を</w:t>
      </w:r>
      <w:r w:rsidR="004D6E8F" w:rsidRPr="006B46F5">
        <w:rPr>
          <w:rFonts w:ascii="ＭＳ 明朝" w:hAnsi="ＭＳ 明朝" w:hint="eastAsia"/>
          <w:sz w:val="24"/>
          <w:szCs w:val="24"/>
        </w:rPr>
        <w:t>判定</w:t>
      </w:r>
      <w:r w:rsidR="00BC266F">
        <w:rPr>
          <w:rFonts w:ascii="ＭＳ 明朝" w:hAnsi="ＭＳ 明朝" w:hint="eastAsia"/>
          <w:sz w:val="24"/>
          <w:szCs w:val="24"/>
        </w:rPr>
        <w:t>し、これ</w:t>
      </w:r>
      <w:r w:rsidR="004D6E8F">
        <w:rPr>
          <w:rFonts w:ascii="ＭＳ 明朝" w:hAnsi="ＭＳ 明朝" w:hint="eastAsia"/>
          <w:sz w:val="24"/>
          <w:szCs w:val="24"/>
        </w:rPr>
        <w:t>により、</w:t>
      </w:r>
      <w:r w:rsidR="004D6E8F" w:rsidRPr="006B46F5">
        <w:rPr>
          <w:rFonts w:ascii="ＭＳ 明朝" w:hAnsi="ＭＳ 明朝" w:hint="eastAsia"/>
          <w:sz w:val="24"/>
          <w:szCs w:val="24"/>
        </w:rPr>
        <w:t>障害者加算を変更</w:t>
      </w:r>
      <w:r w:rsidR="004D6E8F">
        <w:rPr>
          <w:rFonts w:ascii="ＭＳ 明朝" w:hAnsi="ＭＳ 明朝" w:hint="eastAsia"/>
          <w:sz w:val="24"/>
          <w:szCs w:val="24"/>
        </w:rPr>
        <w:t>する本件処分</w:t>
      </w:r>
      <w:r w:rsidR="00BC266F">
        <w:rPr>
          <w:rFonts w:ascii="ＭＳ 明朝" w:hAnsi="ＭＳ 明朝" w:hint="eastAsia"/>
          <w:sz w:val="24"/>
          <w:szCs w:val="24"/>
        </w:rPr>
        <w:t>を行った</w:t>
      </w:r>
      <w:r w:rsidR="004D6E8F">
        <w:rPr>
          <w:rFonts w:ascii="ＭＳ 明朝" w:hAnsi="ＭＳ 明朝" w:hint="eastAsia"/>
          <w:sz w:val="24"/>
          <w:szCs w:val="24"/>
        </w:rPr>
        <w:t>ものである。</w:t>
      </w:r>
    </w:p>
    <w:p w14:paraId="4F8EA087" w14:textId="742C3BAA" w:rsidR="004D78EC" w:rsidRDefault="0012567D" w:rsidP="00B361FD">
      <w:pPr>
        <w:widowControl/>
        <w:ind w:leftChars="135" w:left="283" w:firstLineChars="100" w:firstLine="240"/>
        <w:jc w:val="left"/>
        <w:rPr>
          <w:rFonts w:ascii="ＭＳ 明朝" w:hAnsi="ＭＳ 明朝"/>
          <w:sz w:val="24"/>
          <w:szCs w:val="24"/>
        </w:rPr>
      </w:pPr>
      <w:r w:rsidRPr="006B46F5">
        <w:rPr>
          <w:rFonts w:ascii="ＭＳ 明朝" w:hAnsi="ＭＳ 明朝" w:hint="eastAsia"/>
          <w:sz w:val="24"/>
          <w:szCs w:val="24"/>
        </w:rPr>
        <w:t>上記１</w:t>
      </w:r>
      <w:r w:rsidR="00060D86">
        <w:rPr>
          <w:rFonts w:ascii="ＭＳ 明朝" w:hAnsi="ＭＳ 明朝" w:hint="eastAsia"/>
          <w:sz w:val="24"/>
          <w:szCs w:val="24"/>
        </w:rPr>
        <w:t>の</w:t>
      </w:r>
      <w:r w:rsidR="00CA5C97">
        <w:rPr>
          <w:rFonts w:ascii="ＭＳ 明朝" w:hAnsi="ＭＳ 明朝" w:hint="eastAsia"/>
          <w:sz w:val="24"/>
          <w:szCs w:val="24"/>
        </w:rPr>
        <w:t>各</w:t>
      </w:r>
      <w:r w:rsidR="00060D86">
        <w:rPr>
          <w:rFonts w:ascii="ＭＳ 明朝" w:hAnsi="ＭＳ 明朝" w:hint="eastAsia"/>
          <w:sz w:val="24"/>
          <w:szCs w:val="24"/>
        </w:rPr>
        <w:t>法令等に照らすと</w:t>
      </w:r>
      <w:r w:rsidRPr="006B46F5">
        <w:rPr>
          <w:rFonts w:ascii="ＭＳ 明朝" w:hAnsi="ＭＳ 明朝" w:hint="eastAsia"/>
          <w:sz w:val="24"/>
          <w:szCs w:val="24"/>
        </w:rPr>
        <w:t>、</w:t>
      </w:r>
      <w:r w:rsidR="00060D86" w:rsidRPr="006B46F5">
        <w:rPr>
          <w:rFonts w:ascii="ＭＳ 明朝" w:hAnsi="ＭＳ 明朝" w:hint="eastAsia"/>
          <w:sz w:val="24"/>
          <w:szCs w:val="24"/>
        </w:rPr>
        <w:t>処分庁の</w:t>
      </w:r>
      <w:r w:rsidR="00CA5C97">
        <w:rPr>
          <w:rFonts w:ascii="ＭＳ 明朝" w:hAnsi="ＭＳ 明朝" w:hint="eastAsia"/>
          <w:sz w:val="24"/>
          <w:szCs w:val="24"/>
        </w:rPr>
        <w:t>この</w:t>
      </w:r>
      <w:r w:rsidR="00060D86" w:rsidRPr="006B46F5">
        <w:rPr>
          <w:rFonts w:ascii="ＭＳ 明朝" w:hAnsi="ＭＳ 明朝" w:hint="eastAsia"/>
          <w:sz w:val="24"/>
          <w:szCs w:val="24"/>
        </w:rPr>
        <w:t>判断に違法又は不当な点は認められない。</w:t>
      </w:r>
    </w:p>
    <w:p w14:paraId="1CDA7353" w14:textId="5FF9D195" w:rsidR="0012567D" w:rsidRPr="006B46F5" w:rsidRDefault="004D78EC" w:rsidP="00B361FD">
      <w:pPr>
        <w:ind w:leftChars="-1" w:left="-2" w:firstLineChars="200" w:firstLine="480"/>
        <w:rPr>
          <w:rFonts w:ascii="ＭＳ 明朝" w:hAnsi="ＭＳ 明朝"/>
          <w:sz w:val="24"/>
          <w:szCs w:val="24"/>
        </w:rPr>
      </w:pPr>
      <w:r>
        <w:rPr>
          <w:rFonts w:ascii="ＭＳ 明朝" w:hAnsi="ＭＳ 明朝" w:hint="eastAsia"/>
          <w:sz w:val="24"/>
          <w:szCs w:val="24"/>
        </w:rPr>
        <w:t>以上より</w:t>
      </w:r>
      <w:r w:rsidR="0012567D" w:rsidRPr="006B46F5">
        <w:rPr>
          <w:rFonts w:ascii="ＭＳ 明朝" w:hAnsi="ＭＳ 明朝" w:hint="eastAsia"/>
          <w:sz w:val="24"/>
          <w:szCs w:val="24"/>
        </w:rPr>
        <w:t>、本件審査請求は棄却すべきである。</w:t>
      </w:r>
    </w:p>
    <w:p w14:paraId="0386E96F" w14:textId="1F63B6D4" w:rsidR="00BF514F" w:rsidRPr="006B46F5" w:rsidRDefault="00BF514F" w:rsidP="008E4E2A">
      <w:pPr>
        <w:rPr>
          <w:rFonts w:ascii="ＭＳ 明朝" w:hAnsi="ＭＳ 明朝"/>
          <w:sz w:val="24"/>
          <w:szCs w:val="24"/>
        </w:rPr>
      </w:pPr>
    </w:p>
    <w:p w14:paraId="69B5F63A" w14:textId="77777777" w:rsidR="005D1364" w:rsidRPr="006B46F5" w:rsidRDefault="005D1364" w:rsidP="005D1364">
      <w:pPr>
        <w:ind w:firstLineChars="2008" w:firstLine="4819"/>
        <w:rPr>
          <w:rFonts w:ascii="ＭＳ 明朝" w:hAnsi="ＭＳ 明朝"/>
          <w:sz w:val="24"/>
          <w:szCs w:val="24"/>
        </w:rPr>
      </w:pPr>
      <w:r w:rsidRPr="006B46F5">
        <w:rPr>
          <w:rFonts w:ascii="ＭＳ 明朝" w:hAnsi="ＭＳ 明朝" w:hint="eastAsia"/>
          <w:sz w:val="24"/>
          <w:szCs w:val="24"/>
        </w:rPr>
        <w:t>大阪府行政不服審査会第３部会</w:t>
      </w:r>
    </w:p>
    <w:p w14:paraId="04B4040A" w14:textId="77777777" w:rsidR="005D1364" w:rsidRPr="006B46F5" w:rsidRDefault="005D1364" w:rsidP="005D1364">
      <w:pPr>
        <w:ind w:firstLineChars="2108" w:firstLine="5059"/>
        <w:rPr>
          <w:rFonts w:ascii="ＭＳ 明朝" w:hAnsi="ＭＳ 明朝"/>
          <w:sz w:val="24"/>
          <w:szCs w:val="24"/>
        </w:rPr>
      </w:pPr>
      <w:r w:rsidRPr="006B46F5">
        <w:rPr>
          <w:rFonts w:ascii="ＭＳ 明朝" w:hAnsi="ＭＳ 明朝" w:hint="eastAsia"/>
          <w:sz w:val="24"/>
          <w:szCs w:val="24"/>
        </w:rPr>
        <w:t>委員（部会長）曽和</w:t>
      </w:r>
      <w:r w:rsidR="00184D24" w:rsidRPr="006B46F5">
        <w:rPr>
          <w:rFonts w:ascii="ＭＳ 明朝" w:hAnsi="ＭＳ 明朝" w:hint="eastAsia"/>
          <w:sz w:val="24"/>
          <w:szCs w:val="24"/>
        </w:rPr>
        <w:t xml:space="preserve">　</w:t>
      </w:r>
      <w:r w:rsidRPr="006B46F5">
        <w:rPr>
          <w:rFonts w:ascii="ＭＳ 明朝" w:hAnsi="ＭＳ 明朝" w:hint="eastAsia"/>
          <w:sz w:val="24"/>
          <w:szCs w:val="24"/>
        </w:rPr>
        <w:t>俊文</w:t>
      </w:r>
    </w:p>
    <w:p w14:paraId="090B9581" w14:textId="77777777" w:rsidR="005D1364" w:rsidRPr="006B46F5" w:rsidRDefault="005D1364" w:rsidP="005D1364">
      <w:pPr>
        <w:ind w:firstLineChars="2108" w:firstLine="5059"/>
        <w:rPr>
          <w:rFonts w:ascii="ＭＳ 明朝" w:hAnsi="ＭＳ 明朝"/>
          <w:sz w:val="24"/>
          <w:szCs w:val="24"/>
        </w:rPr>
      </w:pPr>
      <w:r w:rsidRPr="006B46F5">
        <w:rPr>
          <w:rFonts w:ascii="ＭＳ 明朝" w:hAnsi="ＭＳ 明朝" w:hint="eastAsia"/>
          <w:sz w:val="24"/>
          <w:szCs w:val="24"/>
        </w:rPr>
        <w:t>委員　　　　　中川　元</w:t>
      </w:r>
    </w:p>
    <w:p w14:paraId="1C732D3D" w14:textId="77777777" w:rsidR="001136EC" w:rsidRPr="006B46F5" w:rsidRDefault="005D1364" w:rsidP="00840C9D">
      <w:pPr>
        <w:ind w:firstLineChars="2108" w:firstLine="5059"/>
        <w:rPr>
          <w:rFonts w:ascii="ＭＳ 明朝" w:hAnsi="ＭＳ 明朝"/>
          <w:sz w:val="24"/>
          <w:szCs w:val="24"/>
        </w:rPr>
      </w:pPr>
      <w:r w:rsidRPr="006B46F5">
        <w:rPr>
          <w:rFonts w:ascii="ＭＳ 明朝" w:hAnsi="ＭＳ 明朝" w:hint="eastAsia"/>
          <w:sz w:val="24"/>
          <w:szCs w:val="24"/>
        </w:rPr>
        <w:t>委員　　　　　前田　雅子</w:t>
      </w:r>
    </w:p>
    <w:sectPr w:rsidR="001136EC" w:rsidRPr="006B46F5"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1A18" w14:textId="77777777" w:rsidR="00F17EBE" w:rsidRDefault="00F17EBE" w:rsidP="00077175">
      <w:r>
        <w:separator/>
      </w:r>
    </w:p>
  </w:endnote>
  <w:endnote w:type="continuationSeparator" w:id="0">
    <w:p w14:paraId="498A117F" w14:textId="77777777" w:rsidR="00F17EBE" w:rsidRDefault="00F17EB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53CC" w14:textId="46E3857A" w:rsidR="004547B0" w:rsidRDefault="00E00268">
    <w:pPr>
      <w:pStyle w:val="a5"/>
      <w:jc w:val="center"/>
    </w:pPr>
    <w:r>
      <w:fldChar w:fldCharType="begin"/>
    </w:r>
    <w:r w:rsidR="004547B0">
      <w:instrText>PAGE   \* MERGEFORMAT</w:instrText>
    </w:r>
    <w:r>
      <w:fldChar w:fldCharType="separate"/>
    </w:r>
    <w:r w:rsidR="00E877A4" w:rsidRPr="00E877A4">
      <w:rPr>
        <w:noProof/>
        <w:lang w:val="ja-JP"/>
      </w:rPr>
      <w:t>1</w:t>
    </w:r>
    <w:r>
      <w:fldChar w:fldCharType="end"/>
    </w:r>
  </w:p>
  <w:p w14:paraId="129190EE" w14:textId="77777777" w:rsidR="004547B0" w:rsidRDefault="004547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A7628" w14:textId="77777777" w:rsidR="00F17EBE" w:rsidRDefault="00F17EBE" w:rsidP="00077175">
      <w:r>
        <w:separator/>
      </w:r>
    </w:p>
  </w:footnote>
  <w:footnote w:type="continuationSeparator" w:id="0">
    <w:p w14:paraId="71516F6E" w14:textId="77777777" w:rsidR="00F17EBE" w:rsidRDefault="00F17EBE"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A21"/>
    <w:rsid w:val="00000A91"/>
    <w:rsid w:val="00003E24"/>
    <w:rsid w:val="00016AF8"/>
    <w:rsid w:val="000217A9"/>
    <w:rsid w:val="000246F1"/>
    <w:rsid w:val="000262C7"/>
    <w:rsid w:val="00027AA3"/>
    <w:rsid w:val="00031C6C"/>
    <w:rsid w:val="00045FFE"/>
    <w:rsid w:val="00046E37"/>
    <w:rsid w:val="000602C3"/>
    <w:rsid w:val="00060A3D"/>
    <w:rsid w:val="00060D86"/>
    <w:rsid w:val="00064137"/>
    <w:rsid w:val="00064CEC"/>
    <w:rsid w:val="00064DD4"/>
    <w:rsid w:val="00077175"/>
    <w:rsid w:val="0008036F"/>
    <w:rsid w:val="00093EB9"/>
    <w:rsid w:val="00095048"/>
    <w:rsid w:val="00097070"/>
    <w:rsid w:val="000A296A"/>
    <w:rsid w:val="000A6590"/>
    <w:rsid w:val="000A6990"/>
    <w:rsid w:val="000B0DEA"/>
    <w:rsid w:val="000B1828"/>
    <w:rsid w:val="000B57CC"/>
    <w:rsid w:val="000C3C5B"/>
    <w:rsid w:val="000C4B62"/>
    <w:rsid w:val="000D20DC"/>
    <w:rsid w:val="000D213A"/>
    <w:rsid w:val="000D2E2D"/>
    <w:rsid w:val="000D413C"/>
    <w:rsid w:val="000D7004"/>
    <w:rsid w:val="000E0EF9"/>
    <w:rsid w:val="000F1382"/>
    <w:rsid w:val="000F34F0"/>
    <w:rsid w:val="000F4EF3"/>
    <w:rsid w:val="000F5A13"/>
    <w:rsid w:val="00100E4E"/>
    <w:rsid w:val="00110635"/>
    <w:rsid w:val="001119DA"/>
    <w:rsid w:val="001136EC"/>
    <w:rsid w:val="0011370A"/>
    <w:rsid w:val="0012567D"/>
    <w:rsid w:val="0013233A"/>
    <w:rsid w:val="00134FC1"/>
    <w:rsid w:val="0014213E"/>
    <w:rsid w:val="00143AFF"/>
    <w:rsid w:val="00143BCB"/>
    <w:rsid w:val="00146DD4"/>
    <w:rsid w:val="0015317E"/>
    <w:rsid w:val="001772E6"/>
    <w:rsid w:val="00184D24"/>
    <w:rsid w:val="00191566"/>
    <w:rsid w:val="00192851"/>
    <w:rsid w:val="00195255"/>
    <w:rsid w:val="00196C09"/>
    <w:rsid w:val="001A0880"/>
    <w:rsid w:val="001A16E4"/>
    <w:rsid w:val="001A522F"/>
    <w:rsid w:val="001A6E69"/>
    <w:rsid w:val="001C3491"/>
    <w:rsid w:val="001C44AF"/>
    <w:rsid w:val="00210997"/>
    <w:rsid w:val="00213BA4"/>
    <w:rsid w:val="00221DAF"/>
    <w:rsid w:val="0023017C"/>
    <w:rsid w:val="00233AD0"/>
    <w:rsid w:val="002463A7"/>
    <w:rsid w:val="00261C8E"/>
    <w:rsid w:val="002666F0"/>
    <w:rsid w:val="00273022"/>
    <w:rsid w:val="00274AAE"/>
    <w:rsid w:val="00281D8F"/>
    <w:rsid w:val="00290C41"/>
    <w:rsid w:val="002B000B"/>
    <w:rsid w:val="002B2BFB"/>
    <w:rsid w:val="002B470B"/>
    <w:rsid w:val="002B52E0"/>
    <w:rsid w:val="002B5CCB"/>
    <w:rsid w:val="002B6ACC"/>
    <w:rsid w:val="002B736C"/>
    <w:rsid w:val="002C5061"/>
    <w:rsid w:val="002D274A"/>
    <w:rsid w:val="002D52B0"/>
    <w:rsid w:val="002E2B5B"/>
    <w:rsid w:val="00302250"/>
    <w:rsid w:val="00312C9B"/>
    <w:rsid w:val="00313A47"/>
    <w:rsid w:val="00316639"/>
    <w:rsid w:val="003217A6"/>
    <w:rsid w:val="00327938"/>
    <w:rsid w:val="00332AAD"/>
    <w:rsid w:val="00347CCF"/>
    <w:rsid w:val="003667C4"/>
    <w:rsid w:val="003901F5"/>
    <w:rsid w:val="00390BC9"/>
    <w:rsid w:val="003A406A"/>
    <w:rsid w:val="003A7E04"/>
    <w:rsid w:val="003B6B02"/>
    <w:rsid w:val="003D5B1D"/>
    <w:rsid w:val="003D701A"/>
    <w:rsid w:val="003E127C"/>
    <w:rsid w:val="003E38B3"/>
    <w:rsid w:val="003E3EE3"/>
    <w:rsid w:val="003E5CF1"/>
    <w:rsid w:val="0040708A"/>
    <w:rsid w:val="00415851"/>
    <w:rsid w:val="00417127"/>
    <w:rsid w:val="00425506"/>
    <w:rsid w:val="00432D06"/>
    <w:rsid w:val="00444868"/>
    <w:rsid w:val="00445E2A"/>
    <w:rsid w:val="00447BE8"/>
    <w:rsid w:val="00447CDF"/>
    <w:rsid w:val="004509D9"/>
    <w:rsid w:val="00450A9F"/>
    <w:rsid w:val="00451FFB"/>
    <w:rsid w:val="004547B0"/>
    <w:rsid w:val="004608D0"/>
    <w:rsid w:val="0047065B"/>
    <w:rsid w:val="004727EB"/>
    <w:rsid w:val="00480105"/>
    <w:rsid w:val="004826F5"/>
    <w:rsid w:val="004A14C6"/>
    <w:rsid w:val="004A2926"/>
    <w:rsid w:val="004A5741"/>
    <w:rsid w:val="004A7ADF"/>
    <w:rsid w:val="004B0983"/>
    <w:rsid w:val="004B233A"/>
    <w:rsid w:val="004C0F3B"/>
    <w:rsid w:val="004C3718"/>
    <w:rsid w:val="004C69B3"/>
    <w:rsid w:val="004D3218"/>
    <w:rsid w:val="004D5CE1"/>
    <w:rsid w:val="004D6E8F"/>
    <w:rsid w:val="004D78EC"/>
    <w:rsid w:val="004D7CBB"/>
    <w:rsid w:val="004F310E"/>
    <w:rsid w:val="004F5B5D"/>
    <w:rsid w:val="005012AA"/>
    <w:rsid w:val="0050544A"/>
    <w:rsid w:val="005142BB"/>
    <w:rsid w:val="00523B64"/>
    <w:rsid w:val="00530D98"/>
    <w:rsid w:val="00541182"/>
    <w:rsid w:val="00560A59"/>
    <w:rsid w:val="005A3682"/>
    <w:rsid w:val="005A460F"/>
    <w:rsid w:val="005B1175"/>
    <w:rsid w:val="005B1718"/>
    <w:rsid w:val="005C2B3F"/>
    <w:rsid w:val="005C3922"/>
    <w:rsid w:val="005C42E7"/>
    <w:rsid w:val="005C7178"/>
    <w:rsid w:val="005D1364"/>
    <w:rsid w:val="005D6014"/>
    <w:rsid w:val="005F3060"/>
    <w:rsid w:val="005F42C9"/>
    <w:rsid w:val="005F5783"/>
    <w:rsid w:val="00600553"/>
    <w:rsid w:val="006019EB"/>
    <w:rsid w:val="00606049"/>
    <w:rsid w:val="00611B7B"/>
    <w:rsid w:val="00612EC1"/>
    <w:rsid w:val="0062301F"/>
    <w:rsid w:val="00631830"/>
    <w:rsid w:val="00634E30"/>
    <w:rsid w:val="0063525D"/>
    <w:rsid w:val="006367D0"/>
    <w:rsid w:val="00640087"/>
    <w:rsid w:val="006456F6"/>
    <w:rsid w:val="00652E61"/>
    <w:rsid w:val="00661B78"/>
    <w:rsid w:val="00662FFA"/>
    <w:rsid w:val="00675B87"/>
    <w:rsid w:val="00687299"/>
    <w:rsid w:val="006922E8"/>
    <w:rsid w:val="00692E3C"/>
    <w:rsid w:val="006941BB"/>
    <w:rsid w:val="006A194A"/>
    <w:rsid w:val="006A7CF0"/>
    <w:rsid w:val="006B1011"/>
    <w:rsid w:val="006B2FE3"/>
    <w:rsid w:val="006B46F5"/>
    <w:rsid w:val="006D0CA0"/>
    <w:rsid w:val="006D6190"/>
    <w:rsid w:val="006D6E91"/>
    <w:rsid w:val="006E3457"/>
    <w:rsid w:val="006E7B79"/>
    <w:rsid w:val="006F4C33"/>
    <w:rsid w:val="0070747A"/>
    <w:rsid w:val="007145AF"/>
    <w:rsid w:val="00720537"/>
    <w:rsid w:val="0072613E"/>
    <w:rsid w:val="00731363"/>
    <w:rsid w:val="007315C8"/>
    <w:rsid w:val="00732DC8"/>
    <w:rsid w:val="00736667"/>
    <w:rsid w:val="00745300"/>
    <w:rsid w:val="00746841"/>
    <w:rsid w:val="00746F74"/>
    <w:rsid w:val="00750602"/>
    <w:rsid w:val="00755ABE"/>
    <w:rsid w:val="0076051C"/>
    <w:rsid w:val="00760E7E"/>
    <w:rsid w:val="00761C76"/>
    <w:rsid w:val="00784457"/>
    <w:rsid w:val="00795280"/>
    <w:rsid w:val="00795643"/>
    <w:rsid w:val="007A1437"/>
    <w:rsid w:val="007A39B9"/>
    <w:rsid w:val="007B3778"/>
    <w:rsid w:val="007B63B5"/>
    <w:rsid w:val="007D66E8"/>
    <w:rsid w:val="007E0ED9"/>
    <w:rsid w:val="007E228F"/>
    <w:rsid w:val="007E3556"/>
    <w:rsid w:val="007F0A85"/>
    <w:rsid w:val="007F258C"/>
    <w:rsid w:val="00805E2F"/>
    <w:rsid w:val="00813F9A"/>
    <w:rsid w:val="00816CC3"/>
    <w:rsid w:val="00822991"/>
    <w:rsid w:val="0082570F"/>
    <w:rsid w:val="00825B96"/>
    <w:rsid w:val="00832A19"/>
    <w:rsid w:val="00833660"/>
    <w:rsid w:val="008364EA"/>
    <w:rsid w:val="00840882"/>
    <w:rsid w:val="00840C9D"/>
    <w:rsid w:val="0084537E"/>
    <w:rsid w:val="00851EFA"/>
    <w:rsid w:val="00851F45"/>
    <w:rsid w:val="00862672"/>
    <w:rsid w:val="00876895"/>
    <w:rsid w:val="00880985"/>
    <w:rsid w:val="00890397"/>
    <w:rsid w:val="00895DFF"/>
    <w:rsid w:val="008A1DE3"/>
    <w:rsid w:val="008A4418"/>
    <w:rsid w:val="008B0BD8"/>
    <w:rsid w:val="008B480E"/>
    <w:rsid w:val="008B7B30"/>
    <w:rsid w:val="008C5585"/>
    <w:rsid w:val="008D3AF4"/>
    <w:rsid w:val="008D7A8A"/>
    <w:rsid w:val="008E4E2A"/>
    <w:rsid w:val="009046EA"/>
    <w:rsid w:val="00931AB5"/>
    <w:rsid w:val="00932371"/>
    <w:rsid w:val="00935D43"/>
    <w:rsid w:val="00954B11"/>
    <w:rsid w:val="00955B84"/>
    <w:rsid w:val="00960D99"/>
    <w:rsid w:val="00970F53"/>
    <w:rsid w:val="009866AB"/>
    <w:rsid w:val="00990BC1"/>
    <w:rsid w:val="00996675"/>
    <w:rsid w:val="009A404E"/>
    <w:rsid w:val="009B111C"/>
    <w:rsid w:val="009B7A98"/>
    <w:rsid w:val="009E0D1E"/>
    <w:rsid w:val="009E21BB"/>
    <w:rsid w:val="009F441B"/>
    <w:rsid w:val="009F508D"/>
    <w:rsid w:val="00A05F6D"/>
    <w:rsid w:val="00A11F6E"/>
    <w:rsid w:val="00A13915"/>
    <w:rsid w:val="00A14D64"/>
    <w:rsid w:val="00A22D65"/>
    <w:rsid w:val="00A27CB9"/>
    <w:rsid w:val="00A30623"/>
    <w:rsid w:val="00A35B78"/>
    <w:rsid w:val="00A37458"/>
    <w:rsid w:val="00A37AE3"/>
    <w:rsid w:val="00A450E6"/>
    <w:rsid w:val="00A52182"/>
    <w:rsid w:val="00A6037C"/>
    <w:rsid w:val="00A7051B"/>
    <w:rsid w:val="00A813AE"/>
    <w:rsid w:val="00A910E7"/>
    <w:rsid w:val="00A93D81"/>
    <w:rsid w:val="00A9430F"/>
    <w:rsid w:val="00AB6D56"/>
    <w:rsid w:val="00AB751D"/>
    <w:rsid w:val="00AB799C"/>
    <w:rsid w:val="00AC21CD"/>
    <w:rsid w:val="00AC6C03"/>
    <w:rsid w:val="00AD03A7"/>
    <w:rsid w:val="00AE0563"/>
    <w:rsid w:val="00AE0DE3"/>
    <w:rsid w:val="00AE71A8"/>
    <w:rsid w:val="00AF0FA5"/>
    <w:rsid w:val="00AF58F1"/>
    <w:rsid w:val="00B00229"/>
    <w:rsid w:val="00B0061C"/>
    <w:rsid w:val="00B04956"/>
    <w:rsid w:val="00B17D06"/>
    <w:rsid w:val="00B17E23"/>
    <w:rsid w:val="00B24B40"/>
    <w:rsid w:val="00B31FF6"/>
    <w:rsid w:val="00B361FD"/>
    <w:rsid w:val="00B531F0"/>
    <w:rsid w:val="00B65B0A"/>
    <w:rsid w:val="00B676C0"/>
    <w:rsid w:val="00B71EA0"/>
    <w:rsid w:val="00B76A66"/>
    <w:rsid w:val="00B863C0"/>
    <w:rsid w:val="00B94461"/>
    <w:rsid w:val="00B95FDF"/>
    <w:rsid w:val="00BA0725"/>
    <w:rsid w:val="00BA3A39"/>
    <w:rsid w:val="00BA59AA"/>
    <w:rsid w:val="00BA6A2C"/>
    <w:rsid w:val="00BB1520"/>
    <w:rsid w:val="00BB175A"/>
    <w:rsid w:val="00BB2DEC"/>
    <w:rsid w:val="00BB45AD"/>
    <w:rsid w:val="00BB741B"/>
    <w:rsid w:val="00BC266F"/>
    <w:rsid w:val="00BC7151"/>
    <w:rsid w:val="00BD4581"/>
    <w:rsid w:val="00BE0D8D"/>
    <w:rsid w:val="00BE20D3"/>
    <w:rsid w:val="00BF2764"/>
    <w:rsid w:val="00BF514F"/>
    <w:rsid w:val="00C11794"/>
    <w:rsid w:val="00C129C7"/>
    <w:rsid w:val="00C152BB"/>
    <w:rsid w:val="00C24621"/>
    <w:rsid w:val="00C264D9"/>
    <w:rsid w:val="00C3408F"/>
    <w:rsid w:val="00C417F5"/>
    <w:rsid w:val="00C43BC9"/>
    <w:rsid w:val="00C44DBA"/>
    <w:rsid w:val="00C455A2"/>
    <w:rsid w:val="00C550D4"/>
    <w:rsid w:val="00C55A59"/>
    <w:rsid w:val="00C626E2"/>
    <w:rsid w:val="00C660CF"/>
    <w:rsid w:val="00C71354"/>
    <w:rsid w:val="00C743B5"/>
    <w:rsid w:val="00C75322"/>
    <w:rsid w:val="00C76BD3"/>
    <w:rsid w:val="00C77A47"/>
    <w:rsid w:val="00C81511"/>
    <w:rsid w:val="00C951C4"/>
    <w:rsid w:val="00CA04C9"/>
    <w:rsid w:val="00CA5C97"/>
    <w:rsid w:val="00CB0924"/>
    <w:rsid w:val="00CB2BBB"/>
    <w:rsid w:val="00CB7C7C"/>
    <w:rsid w:val="00CC149B"/>
    <w:rsid w:val="00CC5ADC"/>
    <w:rsid w:val="00CD288D"/>
    <w:rsid w:val="00CD35CB"/>
    <w:rsid w:val="00CE4618"/>
    <w:rsid w:val="00CE4FA4"/>
    <w:rsid w:val="00CF2E7B"/>
    <w:rsid w:val="00D011EB"/>
    <w:rsid w:val="00D14CE5"/>
    <w:rsid w:val="00D22D2E"/>
    <w:rsid w:val="00D27BC7"/>
    <w:rsid w:val="00D34068"/>
    <w:rsid w:val="00D5078D"/>
    <w:rsid w:val="00D5177F"/>
    <w:rsid w:val="00D5273E"/>
    <w:rsid w:val="00D5284B"/>
    <w:rsid w:val="00D53A0D"/>
    <w:rsid w:val="00D70C7A"/>
    <w:rsid w:val="00D7445B"/>
    <w:rsid w:val="00D87977"/>
    <w:rsid w:val="00D94AA4"/>
    <w:rsid w:val="00DA668D"/>
    <w:rsid w:val="00DB1A60"/>
    <w:rsid w:val="00DB2391"/>
    <w:rsid w:val="00DB293D"/>
    <w:rsid w:val="00DB55FB"/>
    <w:rsid w:val="00DB5AC5"/>
    <w:rsid w:val="00DB7A6D"/>
    <w:rsid w:val="00DC4B31"/>
    <w:rsid w:val="00DD2DFF"/>
    <w:rsid w:val="00DE29E5"/>
    <w:rsid w:val="00DF7308"/>
    <w:rsid w:val="00DF75B1"/>
    <w:rsid w:val="00DF7CFD"/>
    <w:rsid w:val="00E00268"/>
    <w:rsid w:val="00E02135"/>
    <w:rsid w:val="00E06AE4"/>
    <w:rsid w:val="00E10F98"/>
    <w:rsid w:val="00E37226"/>
    <w:rsid w:val="00E4236B"/>
    <w:rsid w:val="00E4290C"/>
    <w:rsid w:val="00E46D9A"/>
    <w:rsid w:val="00E4797C"/>
    <w:rsid w:val="00E61E5F"/>
    <w:rsid w:val="00E667FC"/>
    <w:rsid w:val="00E74F99"/>
    <w:rsid w:val="00E877A4"/>
    <w:rsid w:val="00E937EF"/>
    <w:rsid w:val="00E95581"/>
    <w:rsid w:val="00E97383"/>
    <w:rsid w:val="00EA2127"/>
    <w:rsid w:val="00EA7608"/>
    <w:rsid w:val="00EB6325"/>
    <w:rsid w:val="00EC031F"/>
    <w:rsid w:val="00EC4073"/>
    <w:rsid w:val="00EC4AB5"/>
    <w:rsid w:val="00EF5A4A"/>
    <w:rsid w:val="00EF5ED1"/>
    <w:rsid w:val="00EF7346"/>
    <w:rsid w:val="00F040C0"/>
    <w:rsid w:val="00F10979"/>
    <w:rsid w:val="00F14418"/>
    <w:rsid w:val="00F17EBE"/>
    <w:rsid w:val="00F20911"/>
    <w:rsid w:val="00F23E7C"/>
    <w:rsid w:val="00F27EC7"/>
    <w:rsid w:val="00F3102A"/>
    <w:rsid w:val="00F32716"/>
    <w:rsid w:val="00F32EBA"/>
    <w:rsid w:val="00F36C3F"/>
    <w:rsid w:val="00F41370"/>
    <w:rsid w:val="00F501A9"/>
    <w:rsid w:val="00F602E0"/>
    <w:rsid w:val="00F63617"/>
    <w:rsid w:val="00F66072"/>
    <w:rsid w:val="00F7242B"/>
    <w:rsid w:val="00F82745"/>
    <w:rsid w:val="00F97E85"/>
    <w:rsid w:val="00FA34B3"/>
    <w:rsid w:val="00FB03C5"/>
    <w:rsid w:val="00FB3BCB"/>
    <w:rsid w:val="00FC3F3C"/>
    <w:rsid w:val="00FE0D9A"/>
    <w:rsid w:val="00FE345E"/>
    <w:rsid w:val="00FE7056"/>
    <w:rsid w:val="00FF29C8"/>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172E36"/>
  <w15:chartTrackingRefBased/>
  <w15:docId w15:val="{CD6126DE-565B-4DA8-9B1F-C4616235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kern w:val="0"/>
      <w:sz w:val="20"/>
      <w:szCs w:val="20"/>
      <w:lang w:val="x-none" w:eastAsia="x-none"/>
    </w:rPr>
  </w:style>
  <w:style w:type="character" w:customStyle="1" w:styleId="ab">
    <w:name w:val="コメント内容 (文字)"/>
    <w:link w:val="aa"/>
    <w:uiPriority w:val="99"/>
    <w:semiHidden/>
    <w:rsid w:val="009F441B"/>
    <w:rPr>
      <w:b/>
      <w:bCs/>
    </w:rPr>
  </w:style>
  <w:style w:type="paragraph" w:styleId="ac">
    <w:name w:val="Balloon Text"/>
    <w:basedOn w:val="a"/>
    <w:link w:val="ad"/>
    <w:uiPriority w:val="99"/>
    <w:semiHidden/>
    <w:unhideWhenUsed/>
    <w:rsid w:val="009F441B"/>
    <w:rPr>
      <w:rFonts w:ascii="Arial" w:eastAsia="ＭＳ ゴシック" w:hAnsi="Arial"/>
      <w:kern w:val="0"/>
      <w:sz w:val="18"/>
      <w:szCs w:val="18"/>
      <w:lang w:val="x-none" w:eastAsia="x-none"/>
    </w:rPr>
  </w:style>
  <w:style w:type="character" w:customStyle="1" w:styleId="ad">
    <w:name w:val="吹き出し (文字)"/>
    <w:link w:val="ac"/>
    <w:uiPriority w:val="99"/>
    <w:semiHidden/>
    <w:rsid w:val="009F441B"/>
    <w:rPr>
      <w:rFonts w:ascii="Arial" w:eastAsia="ＭＳ ゴシック" w:hAnsi="Arial" w:cs="Times New Roman"/>
      <w:sz w:val="18"/>
      <w:szCs w:val="18"/>
    </w:rPr>
  </w:style>
  <w:style w:type="paragraph" w:styleId="ae">
    <w:name w:val="Revision"/>
    <w:hidden/>
    <w:uiPriority w:val="99"/>
    <w:semiHidden/>
    <w:rsid w:val="00196C09"/>
    <w:rPr>
      <w:kern w:val="2"/>
      <w:sz w:val="21"/>
      <w:szCs w:val="22"/>
    </w:rPr>
  </w:style>
  <w:style w:type="character" w:customStyle="1" w:styleId="itemtitle">
    <w:name w:val="itemtitle"/>
    <w:rsid w:val="00DF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1811">
      <w:bodyDiv w:val="1"/>
      <w:marLeft w:val="0"/>
      <w:marRight w:val="0"/>
      <w:marTop w:val="0"/>
      <w:marBottom w:val="0"/>
      <w:divBdr>
        <w:top w:val="none" w:sz="0" w:space="0" w:color="auto"/>
        <w:left w:val="none" w:sz="0" w:space="0" w:color="auto"/>
        <w:bottom w:val="none" w:sz="0" w:space="0" w:color="auto"/>
        <w:right w:val="none" w:sz="0" w:space="0" w:color="auto"/>
      </w:divBdr>
      <w:divsChild>
        <w:div w:id="443500096">
          <w:marLeft w:val="0"/>
          <w:marRight w:val="0"/>
          <w:marTop w:val="0"/>
          <w:marBottom w:val="0"/>
          <w:divBdr>
            <w:top w:val="none" w:sz="0" w:space="0" w:color="auto"/>
            <w:left w:val="none" w:sz="0" w:space="0" w:color="auto"/>
            <w:bottom w:val="none" w:sz="0" w:space="0" w:color="auto"/>
            <w:right w:val="none" w:sz="0" w:space="0" w:color="auto"/>
          </w:divBdr>
          <w:divsChild>
            <w:div w:id="471097698">
              <w:marLeft w:val="0"/>
              <w:marRight w:val="0"/>
              <w:marTop w:val="0"/>
              <w:marBottom w:val="0"/>
              <w:divBdr>
                <w:top w:val="none" w:sz="0" w:space="0" w:color="auto"/>
                <w:left w:val="none" w:sz="0" w:space="0" w:color="auto"/>
                <w:bottom w:val="none" w:sz="0" w:space="0" w:color="auto"/>
                <w:right w:val="none" w:sz="0" w:space="0" w:color="auto"/>
              </w:divBdr>
              <w:divsChild>
                <w:div w:id="517432478">
                  <w:marLeft w:val="0"/>
                  <w:marRight w:val="0"/>
                  <w:marTop w:val="0"/>
                  <w:marBottom w:val="0"/>
                  <w:divBdr>
                    <w:top w:val="none" w:sz="0" w:space="0" w:color="auto"/>
                    <w:left w:val="none" w:sz="0" w:space="0" w:color="auto"/>
                    <w:bottom w:val="none" w:sz="0" w:space="0" w:color="auto"/>
                    <w:right w:val="none" w:sz="0" w:space="0" w:color="auto"/>
                  </w:divBdr>
                  <w:divsChild>
                    <w:div w:id="2015916187">
                      <w:marLeft w:val="0"/>
                      <w:marRight w:val="0"/>
                      <w:marTop w:val="0"/>
                      <w:marBottom w:val="0"/>
                      <w:divBdr>
                        <w:top w:val="single" w:sz="6" w:space="0" w:color="auto"/>
                        <w:left w:val="none" w:sz="0" w:space="0" w:color="auto"/>
                        <w:bottom w:val="none" w:sz="0" w:space="0" w:color="auto"/>
                        <w:right w:val="none" w:sz="0" w:space="0" w:color="auto"/>
                      </w:divBdr>
                      <w:divsChild>
                        <w:div w:id="665741866">
                          <w:marLeft w:val="0"/>
                          <w:marRight w:val="0"/>
                          <w:marTop w:val="0"/>
                          <w:marBottom w:val="0"/>
                          <w:divBdr>
                            <w:top w:val="none" w:sz="0" w:space="0" w:color="auto"/>
                            <w:left w:val="none" w:sz="0" w:space="0" w:color="auto"/>
                            <w:bottom w:val="none" w:sz="0" w:space="0" w:color="auto"/>
                            <w:right w:val="none" w:sz="0" w:space="0" w:color="auto"/>
                          </w:divBdr>
                          <w:divsChild>
                            <w:div w:id="1751343712">
                              <w:marLeft w:val="0"/>
                              <w:marRight w:val="0"/>
                              <w:marTop w:val="0"/>
                              <w:marBottom w:val="0"/>
                              <w:divBdr>
                                <w:top w:val="none" w:sz="0" w:space="0" w:color="auto"/>
                                <w:left w:val="none" w:sz="0" w:space="0" w:color="auto"/>
                                <w:bottom w:val="none" w:sz="0" w:space="0" w:color="auto"/>
                                <w:right w:val="none" w:sz="0" w:space="0" w:color="auto"/>
                              </w:divBdr>
                              <w:divsChild>
                                <w:div w:id="851459899">
                                  <w:marLeft w:val="0"/>
                                  <w:marRight w:val="0"/>
                                  <w:marTop w:val="0"/>
                                  <w:marBottom w:val="0"/>
                                  <w:divBdr>
                                    <w:top w:val="none" w:sz="0" w:space="0" w:color="auto"/>
                                    <w:left w:val="none" w:sz="0" w:space="0" w:color="auto"/>
                                    <w:bottom w:val="none" w:sz="0" w:space="0" w:color="auto"/>
                                    <w:right w:val="none" w:sz="0" w:space="0" w:color="auto"/>
                                  </w:divBdr>
                                  <w:divsChild>
                                    <w:div w:id="2086537271">
                                      <w:marLeft w:val="0"/>
                                      <w:marRight w:val="0"/>
                                      <w:marTop w:val="0"/>
                                      <w:marBottom w:val="0"/>
                                      <w:divBdr>
                                        <w:top w:val="none" w:sz="0" w:space="0" w:color="auto"/>
                                        <w:left w:val="none" w:sz="0" w:space="0" w:color="auto"/>
                                        <w:bottom w:val="none" w:sz="0" w:space="0" w:color="auto"/>
                                        <w:right w:val="none" w:sz="0" w:space="0" w:color="auto"/>
                                      </w:divBdr>
                                      <w:divsChild>
                                        <w:div w:id="598292437">
                                          <w:marLeft w:val="0"/>
                                          <w:marRight w:val="0"/>
                                          <w:marTop w:val="0"/>
                                          <w:marBottom w:val="0"/>
                                          <w:divBdr>
                                            <w:top w:val="none" w:sz="0" w:space="0" w:color="auto"/>
                                            <w:left w:val="none" w:sz="0" w:space="0" w:color="auto"/>
                                            <w:bottom w:val="none" w:sz="0" w:space="0" w:color="auto"/>
                                            <w:right w:val="none" w:sz="0" w:space="0" w:color="auto"/>
                                          </w:divBdr>
                                          <w:divsChild>
                                            <w:div w:id="1900241591">
                                              <w:marLeft w:val="0"/>
                                              <w:marRight w:val="0"/>
                                              <w:marTop w:val="0"/>
                                              <w:marBottom w:val="0"/>
                                              <w:divBdr>
                                                <w:top w:val="none" w:sz="0" w:space="0" w:color="auto"/>
                                                <w:left w:val="none" w:sz="0" w:space="0" w:color="auto"/>
                                                <w:bottom w:val="none" w:sz="0" w:space="0" w:color="auto"/>
                                                <w:right w:val="none" w:sz="0" w:space="0" w:color="auto"/>
                                              </w:divBdr>
                                              <w:divsChild>
                                                <w:div w:id="241791447">
                                                  <w:marLeft w:val="0"/>
                                                  <w:marRight w:val="0"/>
                                                  <w:marTop w:val="0"/>
                                                  <w:marBottom w:val="0"/>
                                                  <w:divBdr>
                                                    <w:top w:val="none" w:sz="0" w:space="0" w:color="auto"/>
                                                    <w:left w:val="none" w:sz="0" w:space="0" w:color="auto"/>
                                                    <w:bottom w:val="none" w:sz="0" w:space="0" w:color="auto"/>
                                                    <w:right w:val="none" w:sz="0" w:space="0" w:color="auto"/>
                                                  </w:divBdr>
                                                  <w:divsChild>
                                                    <w:div w:id="437221279">
                                                      <w:marLeft w:val="0"/>
                                                      <w:marRight w:val="0"/>
                                                      <w:marTop w:val="0"/>
                                                      <w:marBottom w:val="0"/>
                                                      <w:divBdr>
                                                        <w:top w:val="none" w:sz="0" w:space="0" w:color="auto"/>
                                                        <w:left w:val="none" w:sz="0" w:space="0" w:color="auto"/>
                                                        <w:bottom w:val="none" w:sz="0" w:space="0" w:color="auto"/>
                                                        <w:right w:val="none" w:sz="0" w:space="0" w:color="auto"/>
                                                      </w:divBdr>
                                                    </w:div>
                                                    <w:div w:id="702632461">
                                                      <w:marLeft w:val="0"/>
                                                      <w:marRight w:val="0"/>
                                                      <w:marTop w:val="0"/>
                                                      <w:marBottom w:val="0"/>
                                                      <w:divBdr>
                                                        <w:top w:val="none" w:sz="0" w:space="0" w:color="auto"/>
                                                        <w:left w:val="none" w:sz="0" w:space="0" w:color="auto"/>
                                                        <w:bottom w:val="none" w:sz="0" w:space="0" w:color="auto"/>
                                                        <w:right w:val="none" w:sz="0" w:space="0" w:color="auto"/>
                                                      </w:divBdr>
                                                      <w:divsChild>
                                                        <w:div w:id="1161578062">
                                                          <w:marLeft w:val="0"/>
                                                          <w:marRight w:val="0"/>
                                                          <w:marTop w:val="0"/>
                                                          <w:marBottom w:val="0"/>
                                                          <w:divBdr>
                                                            <w:top w:val="none" w:sz="0" w:space="0" w:color="auto"/>
                                                            <w:left w:val="none" w:sz="0" w:space="0" w:color="auto"/>
                                                            <w:bottom w:val="none" w:sz="0" w:space="0" w:color="auto"/>
                                                            <w:right w:val="none" w:sz="0" w:space="0" w:color="auto"/>
                                                          </w:divBdr>
                                                        </w:div>
                                                      </w:divsChild>
                                                    </w:div>
                                                    <w:div w:id="862130051">
                                                      <w:marLeft w:val="0"/>
                                                      <w:marRight w:val="0"/>
                                                      <w:marTop w:val="0"/>
                                                      <w:marBottom w:val="0"/>
                                                      <w:divBdr>
                                                        <w:top w:val="none" w:sz="0" w:space="0" w:color="auto"/>
                                                        <w:left w:val="none" w:sz="0" w:space="0" w:color="auto"/>
                                                        <w:bottom w:val="none" w:sz="0" w:space="0" w:color="auto"/>
                                                        <w:right w:val="none" w:sz="0" w:space="0" w:color="auto"/>
                                                      </w:divBdr>
                                                      <w:divsChild>
                                                        <w:div w:id="1799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8A76-089D-43E9-9D35-DEF6B81E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大阪府</cp:lastModifiedBy>
  <cp:revision>25</cp:revision>
  <cp:lastPrinted>2018-01-19T02:05:00Z</cp:lastPrinted>
  <dcterms:created xsi:type="dcterms:W3CDTF">2017-12-29T06:25:00Z</dcterms:created>
  <dcterms:modified xsi:type="dcterms:W3CDTF">2018-10-29T08:52:00Z</dcterms:modified>
  <cp:contentStatus/>
</cp:coreProperties>
</file>