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87" w:rsidRPr="008841EC" w:rsidRDefault="005B1387" w:rsidP="00A43C42">
      <w:pPr>
        <w:tabs>
          <w:tab w:val="left" w:pos="10490"/>
        </w:tabs>
        <w:spacing w:line="460" w:lineRule="exact"/>
        <w:ind w:leftChars="-138" w:left="-6" w:rightChars="-54" w:right="-113" w:hangingChars="101" w:hanging="284"/>
        <w:jc w:val="center"/>
        <w:rPr>
          <w:rFonts w:ascii="HGPｺﾞｼｯｸM" w:eastAsia="HGPｺﾞｼｯｸM" w:hAnsiTheme="majorEastAsia"/>
          <w:b/>
          <w:sz w:val="28"/>
        </w:rPr>
      </w:pPr>
      <w:r w:rsidRPr="008841EC">
        <w:rPr>
          <w:rFonts w:ascii="HGPｺﾞｼｯｸM" w:eastAsia="HGPｺﾞｼｯｸM" w:hAnsiTheme="majorEastAsia" w:hint="eastAsia"/>
          <w:b/>
          <w:sz w:val="28"/>
        </w:rPr>
        <w:t>大阪府域（</w:t>
      </w:r>
      <w:r w:rsidRPr="00B96FB9">
        <w:rPr>
          <w:rFonts w:ascii="HGPｺﾞｼｯｸM" w:eastAsia="HGPｺﾞｼｯｸM" w:hAnsiTheme="majorEastAsia" w:hint="eastAsia"/>
          <w:b/>
          <w:sz w:val="24"/>
          <w:szCs w:val="24"/>
        </w:rPr>
        <w:t>大阪市、堺市、</w:t>
      </w:r>
      <w:r w:rsidR="00B96FB9" w:rsidRPr="00B96FB9">
        <w:rPr>
          <w:rFonts w:ascii="HGPｺﾞｼｯｸM" w:eastAsia="HGPｺﾞｼｯｸM" w:hAnsiTheme="majorEastAsia" w:hint="eastAsia"/>
          <w:b/>
          <w:sz w:val="24"/>
          <w:szCs w:val="24"/>
        </w:rPr>
        <w:t>吹田市、</w:t>
      </w:r>
      <w:r w:rsidRPr="00B96FB9">
        <w:rPr>
          <w:rFonts w:ascii="HGPｺﾞｼｯｸM" w:eastAsia="HGPｺﾞｼｯｸM" w:hAnsiTheme="majorEastAsia" w:hint="eastAsia"/>
          <w:b/>
          <w:sz w:val="24"/>
          <w:szCs w:val="24"/>
        </w:rPr>
        <w:t>東大阪市、高槻市</w:t>
      </w:r>
      <w:r w:rsidR="00B35BB7" w:rsidRPr="00B96FB9">
        <w:rPr>
          <w:rFonts w:ascii="HGPｺﾞｼｯｸM" w:eastAsia="HGPｺﾞｼｯｸM" w:hAnsiTheme="majorEastAsia" w:hint="eastAsia"/>
          <w:b/>
          <w:sz w:val="24"/>
          <w:szCs w:val="24"/>
        </w:rPr>
        <w:t>、豊中市</w:t>
      </w:r>
      <w:r w:rsidR="00135DE1" w:rsidRPr="00B96FB9">
        <w:rPr>
          <w:rFonts w:ascii="HGPｺﾞｼｯｸM" w:eastAsia="HGPｺﾞｼｯｸM" w:hAnsiTheme="majorEastAsia" w:hint="eastAsia"/>
          <w:b/>
          <w:sz w:val="24"/>
          <w:szCs w:val="24"/>
        </w:rPr>
        <w:t>、</w:t>
      </w:r>
      <w:r w:rsidRPr="00B96FB9">
        <w:rPr>
          <w:rFonts w:ascii="HGPｺﾞｼｯｸM" w:eastAsia="HGPｺﾞｼｯｸM" w:hAnsiTheme="majorEastAsia" w:hint="eastAsia"/>
          <w:b/>
          <w:sz w:val="24"/>
          <w:szCs w:val="24"/>
        </w:rPr>
        <w:t>枚方市</w:t>
      </w:r>
      <w:r w:rsidR="00A43C42" w:rsidRPr="00B96FB9">
        <w:rPr>
          <w:rFonts w:ascii="HGPｺﾞｼｯｸM" w:eastAsia="HGPｺﾞｼｯｸM" w:hAnsiTheme="majorEastAsia" w:hint="eastAsia"/>
          <w:b/>
          <w:sz w:val="24"/>
          <w:szCs w:val="24"/>
        </w:rPr>
        <w:t>、</w:t>
      </w:r>
      <w:r w:rsidR="00135DE1" w:rsidRPr="00B96FB9">
        <w:rPr>
          <w:rFonts w:ascii="HGPｺﾞｼｯｸM" w:eastAsia="HGPｺﾞｼｯｸM" w:hAnsiTheme="majorEastAsia" w:hint="eastAsia"/>
          <w:b/>
          <w:sz w:val="24"/>
          <w:szCs w:val="24"/>
        </w:rPr>
        <w:t>八尾市</w:t>
      </w:r>
      <w:r w:rsidR="00A43C42" w:rsidRPr="00B96FB9">
        <w:rPr>
          <w:rFonts w:ascii="HGPｺﾞｼｯｸM" w:eastAsia="HGPｺﾞｼｯｸM" w:hAnsiTheme="majorEastAsia" w:hint="eastAsia"/>
          <w:b/>
          <w:sz w:val="24"/>
          <w:szCs w:val="24"/>
        </w:rPr>
        <w:t>及び寝屋川市</w:t>
      </w:r>
      <w:r w:rsidRPr="00B96FB9">
        <w:rPr>
          <w:rFonts w:ascii="HGPｺﾞｼｯｸM" w:eastAsia="HGPｺﾞｼｯｸM" w:hAnsiTheme="majorEastAsia" w:hint="eastAsia"/>
          <w:b/>
          <w:sz w:val="24"/>
          <w:szCs w:val="24"/>
        </w:rPr>
        <w:t>を除く</w:t>
      </w:r>
      <w:r w:rsidRPr="008841EC">
        <w:rPr>
          <w:rFonts w:ascii="HGPｺﾞｼｯｸM" w:eastAsia="HGPｺﾞｼｯｸM" w:hAnsiTheme="majorEastAsia" w:hint="eastAsia"/>
          <w:b/>
          <w:sz w:val="28"/>
        </w:rPr>
        <w:t>）で</w:t>
      </w:r>
    </w:p>
    <w:p w:rsidR="002C6B8C" w:rsidRDefault="003F0141" w:rsidP="00641368">
      <w:pPr>
        <w:spacing w:line="240" w:lineRule="atLeast"/>
        <w:jc w:val="center"/>
        <w:rPr>
          <w:rFonts w:ascii="HGPｺﾞｼｯｸM" w:eastAsia="HGPｺﾞｼｯｸM" w:hAnsiTheme="majorEastAsia"/>
          <w:b/>
          <w:sz w:val="10"/>
          <w:u w:val="double"/>
        </w:rPr>
      </w:pPr>
      <w:r>
        <w:rPr>
          <w:rFonts w:ascii="HGPｺﾞｼｯｸM" w:eastAsia="HGPｺﾞｼｯｸM" w:hAnsiTheme="majorEastAsia" w:hint="eastAsia"/>
          <w:b/>
          <w:sz w:val="48"/>
          <w:u w:val="double"/>
        </w:rPr>
        <w:t>◆</w:t>
      </w:r>
      <w:r w:rsidR="005B1387" w:rsidRPr="00B064B6">
        <w:rPr>
          <w:rFonts w:ascii="HGPｺﾞｼｯｸM" w:eastAsia="HGPｺﾞｼｯｸM" w:hAnsiTheme="majorEastAsia" w:hint="eastAsia"/>
          <w:b/>
          <w:sz w:val="48"/>
          <w:u w:val="double"/>
        </w:rPr>
        <w:t>簡易宿所営業を始めようとお考えの方へ</w:t>
      </w:r>
      <w:r>
        <w:rPr>
          <w:rFonts w:ascii="HGPｺﾞｼｯｸM" w:eastAsia="HGPｺﾞｼｯｸM" w:hAnsiTheme="majorEastAsia" w:hint="eastAsia"/>
          <w:b/>
          <w:sz w:val="48"/>
          <w:u w:val="double"/>
        </w:rPr>
        <w:t>◆</w:t>
      </w:r>
    </w:p>
    <w:p w:rsidR="00734CB7" w:rsidRDefault="00734CB7" w:rsidP="00734CB7">
      <w:pPr>
        <w:spacing w:line="160" w:lineRule="exact"/>
        <w:rPr>
          <w:rFonts w:ascii="HGPｺﾞｼｯｸM" w:eastAsia="HGPｺﾞｼｯｸM" w:hAnsiTheme="majorEastAsia"/>
          <w:b/>
          <w:sz w:val="48"/>
          <w:u w:val="double"/>
        </w:rPr>
      </w:pPr>
    </w:p>
    <w:p w:rsidR="002C6B8C" w:rsidRPr="003747B6" w:rsidRDefault="002C6B8C" w:rsidP="00A619C7">
      <w:pPr>
        <w:spacing w:line="160" w:lineRule="exact"/>
        <w:rPr>
          <w:rFonts w:ascii="HGPｺﾞｼｯｸM" w:eastAsia="HGPｺﾞｼｯｸM" w:hAnsiTheme="majorEastAsia"/>
          <w:b/>
          <w:sz w:val="48"/>
          <w:u w:val="double"/>
        </w:rPr>
      </w:pPr>
      <w:r>
        <w:rPr>
          <w:rFonts w:ascii="HGPｺﾞｼｯｸM" w:eastAsia="HGPｺﾞｼｯｸM" w:hAnsiTheme="majorEastAsia"/>
          <w:b/>
          <w:noProof/>
          <w:sz w:val="28"/>
          <w:u w:val="double"/>
        </w:rPr>
        <mc:AlternateContent>
          <mc:Choice Requires="wps">
            <w:drawing>
              <wp:anchor distT="0" distB="0" distL="114300" distR="114300" simplePos="0" relativeHeight="251660288" behindDoc="0" locked="0" layoutInCell="1" allowOverlap="1" wp14:anchorId="4CAB4D7B" wp14:editId="62C832D6">
                <wp:simplePos x="0" y="0"/>
                <wp:positionH relativeFrom="column">
                  <wp:posOffset>-196215</wp:posOffset>
                </wp:positionH>
                <wp:positionV relativeFrom="paragraph">
                  <wp:posOffset>12699</wp:posOffset>
                </wp:positionV>
                <wp:extent cx="7134225" cy="30575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7134225" cy="30575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25DA1" id="角丸四角形 3" o:spid="_x0000_s1026" style="position:absolute;left:0;text-align:left;margin-left:-15.45pt;margin-top:1pt;width:561.75pt;height:2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" filled="f" strokecolor="#00b050" strokeweight="2pt"/>
            </w:pict>
          </mc:Fallback>
        </mc:AlternateContent>
      </w:r>
    </w:p>
    <w:p w:rsidR="00304068" w:rsidRPr="004C42E6" w:rsidRDefault="009D338C" w:rsidP="009D338C">
      <w:pPr>
        <w:rPr>
          <w:rFonts w:asciiTheme="majorEastAsia" w:eastAsiaTheme="majorEastAsia" w:hAnsiTheme="majorEastAsia"/>
          <w:b/>
          <w:sz w:val="24"/>
          <w:szCs w:val="24"/>
        </w:rPr>
      </w:pPr>
      <w:r w:rsidRPr="004C42E6">
        <w:rPr>
          <w:rFonts w:asciiTheme="majorEastAsia" w:eastAsiaTheme="majorEastAsia" w:hAnsiTheme="majorEastAsia" w:hint="eastAsia"/>
          <w:b/>
          <w:sz w:val="24"/>
          <w:szCs w:val="24"/>
        </w:rPr>
        <w:t>◆</w:t>
      </w:r>
      <w:r w:rsidR="00304068" w:rsidRPr="004C42E6">
        <w:rPr>
          <w:rFonts w:asciiTheme="majorEastAsia" w:eastAsiaTheme="majorEastAsia" w:hAnsiTheme="majorEastAsia" w:hint="eastAsia"/>
          <w:b/>
          <w:sz w:val="24"/>
          <w:szCs w:val="24"/>
        </w:rPr>
        <w:t>簡易宿所の営業を始める前に</w:t>
      </w:r>
    </w:p>
    <w:p w:rsidR="00641368" w:rsidRPr="00641368" w:rsidRDefault="00641368" w:rsidP="00641368">
      <w:pPr>
        <w:numPr>
          <w:ilvl w:val="0"/>
          <w:numId w:val="41"/>
        </w:numPr>
        <w:rPr>
          <w:rFonts w:ascii="HGPｺﾞｼｯｸM" w:eastAsia="HGPｺﾞｼｯｸM" w:hAnsi="ＭＳ ゴシック" w:cs="Times New Roman"/>
          <w:sz w:val="24"/>
          <w:szCs w:val="24"/>
        </w:rPr>
      </w:pPr>
      <w:r w:rsidRPr="00641368">
        <w:rPr>
          <w:rFonts w:ascii="HGPｺﾞｼｯｸM" w:eastAsia="HGPｺﾞｼｯｸM" w:hAnsi="ＭＳ ゴシック" w:cs="Times New Roman" w:hint="eastAsia"/>
          <w:sz w:val="24"/>
          <w:szCs w:val="24"/>
        </w:rPr>
        <w:t>旅館業法に基づく許可には、構造設備などにより、</w:t>
      </w:r>
      <w:r w:rsidR="00135DE1">
        <w:rPr>
          <w:rFonts w:ascii="HGPｺﾞｼｯｸM" w:eastAsia="HGPｺﾞｼｯｸM" w:hAnsi="ＭＳ ゴシック" w:cs="Times New Roman" w:hint="eastAsia"/>
          <w:sz w:val="24"/>
          <w:szCs w:val="24"/>
        </w:rPr>
        <w:t>旅館・</w:t>
      </w:r>
      <w:r w:rsidRPr="00641368">
        <w:rPr>
          <w:rFonts w:ascii="HGPｺﾞｼｯｸM" w:eastAsia="HGPｺﾞｼｯｸM" w:hAnsi="ＭＳ ゴシック" w:cs="Times New Roman" w:hint="eastAsia"/>
          <w:sz w:val="24"/>
          <w:szCs w:val="24"/>
        </w:rPr>
        <w:t>ホテル営業</w:t>
      </w:r>
      <w:r w:rsidR="00135DE1">
        <w:rPr>
          <w:rFonts w:ascii="HGPｺﾞｼｯｸM" w:eastAsia="HGPｺﾞｼｯｸM" w:hAnsi="ＭＳ ゴシック" w:cs="Times New Roman" w:hint="eastAsia"/>
          <w:sz w:val="24"/>
          <w:szCs w:val="24"/>
        </w:rPr>
        <w:t>、</w:t>
      </w:r>
      <w:r w:rsidRPr="00641368">
        <w:rPr>
          <w:rFonts w:ascii="HGPｺﾞｼｯｸM" w:eastAsia="HGPｺﾞｼｯｸM" w:hAnsi="ＭＳ ゴシック" w:cs="Times New Roman" w:hint="eastAsia"/>
          <w:sz w:val="24"/>
          <w:szCs w:val="24"/>
        </w:rPr>
        <w:t>簡易宿所営業など営業の種類があり、簡易宿所営業は、「宿泊する場所を多数人で共用する構造及</w:t>
      </w:r>
      <w:r w:rsidR="00575FA6">
        <w:rPr>
          <w:rFonts w:ascii="HGPｺﾞｼｯｸM" w:eastAsia="HGPｺﾞｼｯｸM" w:hAnsi="ＭＳ ゴシック" w:cs="Times New Roman" w:hint="eastAsia"/>
          <w:sz w:val="24"/>
          <w:szCs w:val="24"/>
        </w:rPr>
        <w:t>び設備を主とする施設で、宿泊料を受けて、人を宿泊させる営業」をい</w:t>
      </w:r>
      <w:r w:rsidRPr="00641368">
        <w:rPr>
          <w:rFonts w:ascii="HGPｺﾞｼｯｸM" w:eastAsia="HGPｺﾞｼｯｸM" w:hAnsi="ＭＳ ゴシック" w:cs="Times New Roman" w:hint="eastAsia"/>
          <w:sz w:val="24"/>
          <w:szCs w:val="24"/>
        </w:rPr>
        <w:t>います。</w:t>
      </w:r>
    </w:p>
    <w:p w:rsidR="00641368" w:rsidRPr="00641368" w:rsidRDefault="00641368" w:rsidP="00641368">
      <w:pPr>
        <w:numPr>
          <w:ilvl w:val="0"/>
          <w:numId w:val="41"/>
        </w:numPr>
        <w:rPr>
          <w:rFonts w:ascii="HGPｺﾞｼｯｸM" w:eastAsia="HGPｺﾞｼｯｸM" w:hAnsi="ＭＳ ゴシック" w:cs="Times New Roman"/>
          <w:sz w:val="24"/>
          <w:szCs w:val="24"/>
        </w:rPr>
      </w:pPr>
      <w:r w:rsidRPr="00641368">
        <w:rPr>
          <w:rFonts w:ascii="HGPｺﾞｼｯｸM" w:eastAsia="HGPｺﾞｼｯｸM" w:hAnsi="ＭＳ ゴシック" w:cs="Times New Roman" w:hint="eastAsia"/>
          <w:sz w:val="24"/>
          <w:szCs w:val="24"/>
        </w:rPr>
        <w:t>簡易宿所営業は、旅館業法等に定められた基準を満たす施設でのみ営業が認められます。営業者は、営業開始前に旅館業法に基づく簡易宿所営業の許可を取得する必要があり、旅館業</w:t>
      </w:r>
      <w:r w:rsidR="00681AC1">
        <w:rPr>
          <w:rFonts w:ascii="HGPｺﾞｼｯｸM" w:eastAsia="HGPｺﾞｼｯｸM" w:hAnsi="ＭＳ ゴシック" w:cs="Times New Roman" w:hint="eastAsia"/>
          <w:sz w:val="24"/>
          <w:szCs w:val="24"/>
        </w:rPr>
        <w:t>を営む</w:t>
      </w:r>
      <w:r w:rsidRPr="00641368">
        <w:rPr>
          <w:rFonts w:ascii="HGPｺﾞｼｯｸM" w:eastAsia="HGPｺﾞｼｯｸM" w:hAnsi="ＭＳ ゴシック" w:cs="Times New Roman" w:hint="eastAsia"/>
          <w:sz w:val="24"/>
          <w:szCs w:val="24"/>
        </w:rPr>
        <w:t>事業者としての義務が課せられます。</w:t>
      </w:r>
    </w:p>
    <w:p w:rsidR="00641368" w:rsidRPr="00641368" w:rsidRDefault="00641368" w:rsidP="00641368">
      <w:pPr>
        <w:rPr>
          <w:rFonts w:ascii="HGPｺﾞｼｯｸM" w:eastAsia="HGPｺﾞｼｯｸM" w:hAnsi="ＭＳ ゴシック" w:cs="Times New Roman"/>
          <w:sz w:val="24"/>
          <w:szCs w:val="24"/>
        </w:rPr>
      </w:pPr>
      <w:r w:rsidRPr="00641368">
        <w:rPr>
          <w:rFonts w:ascii="HGPｺﾞｼｯｸM" w:eastAsia="HGPｺﾞｼｯｸM" w:hAnsi="ＭＳ ゴシック" w:cs="Times New Roman" w:hint="eastAsia"/>
          <w:sz w:val="24"/>
          <w:szCs w:val="24"/>
        </w:rPr>
        <w:t>・  このチラシでは、簡易宿所営業を始めるにあたって必要なことについて説明しています。</w:t>
      </w:r>
    </w:p>
    <w:p w:rsidR="00641368" w:rsidRPr="00681AC1" w:rsidRDefault="00641368">
      <w:pPr>
        <w:numPr>
          <w:ilvl w:val="0"/>
          <w:numId w:val="42"/>
        </w:numPr>
        <w:rPr>
          <w:rFonts w:ascii="HGPｺﾞｼｯｸM" w:eastAsia="HGPｺﾞｼｯｸM" w:hAnsi="ＭＳ ゴシック" w:cs="Times New Roman"/>
          <w:sz w:val="24"/>
          <w:szCs w:val="24"/>
          <w:u w:val="wave"/>
        </w:rPr>
      </w:pPr>
      <w:r w:rsidRPr="00641368">
        <w:rPr>
          <w:rFonts w:ascii="HGPｺﾞｼｯｸM" w:eastAsia="HGPｺﾞｼｯｸM" w:hAnsi="ＭＳ ゴシック" w:cs="Times New Roman" w:hint="eastAsia"/>
          <w:sz w:val="24"/>
          <w:szCs w:val="24"/>
          <w:u w:val="wave"/>
        </w:rPr>
        <w:t>個人が自宅や空き家の一部を利用して行う場合（民泊サービス）であっても、「宿泊料を受けて人を宿泊させる営業」に当たる場合には、</w:t>
      </w:r>
      <w:r w:rsidR="00681AC1" w:rsidRPr="00681AC1">
        <w:rPr>
          <w:rFonts w:ascii="HGPｺﾞｼｯｸM" w:eastAsia="HGPｺﾞｼｯｸM" w:hAnsi="ＭＳ ゴシック" w:cs="Times New Roman" w:hint="eastAsia"/>
          <w:sz w:val="24"/>
          <w:szCs w:val="24"/>
          <w:u w:val="wave"/>
        </w:rPr>
        <w:t>旅館業法に基づく許可、国家戦略特別区域法に</w:t>
      </w:r>
      <w:r w:rsidR="00681AC1">
        <w:rPr>
          <w:rFonts w:ascii="HGPｺﾞｼｯｸM" w:eastAsia="HGPｺﾞｼｯｸM" w:hAnsi="ＭＳ ゴシック" w:cs="Times New Roman" w:hint="eastAsia"/>
          <w:sz w:val="24"/>
          <w:szCs w:val="24"/>
          <w:u w:val="wave"/>
        </w:rPr>
        <w:t>基づく特定認定、</w:t>
      </w:r>
      <w:r w:rsidR="00B96FB9">
        <w:rPr>
          <w:rFonts w:ascii="HGPｺﾞｼｯｸM" w:eastAsia="HGPｺﾞｼｯｸM" w:hAnsi="ＭＳ ゴシック" w:cs="Times New Roman" w:hint="eastAsia"/>
          <w:sz w:val="24"/>
          <w:szCs w:val="24"/>
          <w:u w:val="wave"/>
        </w:rPr>
        <w:t>又</w:t>
      </w:r>
      <w:r w:rsidR="00681AC1">
        <w:rPr>
          <w:rFonts w:ascii="HGPｺﾞｼｯｸM" w:eastAsia="HGPｺﾞｼｯｸM" w:hAnsi="ＭＳ ゴシック" w:cs="Times New Roman" w:hint="eastAsia"/>
          <w:sz w:val="24"/>
          <w:szCs w:val="24"/>
          <w:u w:val="wave"/>
        </w:rPr>
        <w:t>は</w:t>
      </w:r>
      <w:r w:rsidR="00681AC1" w:rsidRPr="00681AC1">
        <w:rPr>
          <w:rFonts w:ascii="HGPｺﾞｼｯｸM" w:eastAsia="HGPｺﾞｼｯｸM" w:hAnsi="ＭＳ ゴシック" w:cs="Times New Roman" w:hint="eastAsia"/>
          <w:sz w:val="24"/>
          <w:szCs w:val="24"/>
          <w:u w:val="wave"/>
        </w:rPr>
        <w:t>住宅宿泊事業法に基づく届出を行う必要があります。</w:t>
      </w:r>
    </w:p>
    <w:p w:rsidR="00304068" w:rsidRPr="004F2483" w:rsidRDefault="00304068" w:rsidP="004F2483">
      <w:pPr>
        <w:pStyle w:val="aa"/>
        <w:numPr>
          <w:ilvl w:val="0"/>
          <w:numId w:val="39"/>
        </w:numPr>
        <w:ind w:leftChars="0"/>
        <w:rPr>
          <w:rFonts w:ascii="HGPｺﾞｼｯｸM" w:eastAsia="HGPｺﾞｼｯｸM" w:hAnsiTheme="majorEastAsia"/>
          <w:b/>
          <w:sz w:val="24"/>
          <w:szCs w:val="24"/>
        </w:rPr>
      </w:pPr>
      <w:r w:rsidRPr="00153436">
        <w:rPr>
          <w:rFonts w:ascii="HGPｺﾞｼｯｸM" w:eastAsia="HGPｺﾞｼｯｸM" w:hAnsiTheme="majorEastAsia" w:hint="eastAsia"/>
          <w:b/>
          <w:color w:val="FF0000"/>
          <w:sz w:val="24"/>
          <w:szCs w:val="24"/>
        </w:rPr>
        <w:t>大阪市、堺市、</w:t>
      </w:r>
      <w:r w:rsidR="00B96FB9">
        <w:rPr>
          <w:rFonts w:ascii="HGPｺﾞｼｯｸM" w:eastAsia="HGPｺﾞｼｯｸM" w:hAnsiTheme="majorEastAsia" w:hint="eastAsia"/>
          <w:b/>
          <w:color w:val="FF0000"/>
          <w:sz w:val="24"/>
          <w:szCs w:val="24"/>
        </w:rPr>
        <w:t>吹田市、</w:t>
      </w:r>
      <w:r w:rsidRPr="00153436">
        <w:rPr>
          <w:rFonts w:ascii="HGPｺﾞｼｯｸM" w:eastAsia="HGPｺﾞｼｯｸM" w:hAnsiTheme="majorEastAsia" w:hint="eastAsia"/>
          <w:b/>
          <w:color w:val="FF0000"/>
          <w:sz w:val="24"/>
          <w:szCs w:val="24"/>
        </w:rPr>
        <w:t>東大阪市、高槻市、豊中市</w:t>
      </w:r>
      <w:r w:rsidR="00135DE1">
        <w:rPr>
          <w:rFonts w:ascii="HGPｺﾞｼｯｸM" w:eastAsia="HGPｺﾞｼｯｸM" w:hAnsiTheme="majorEastAsia" w:hint="eastAsia"/>
          <w:b/>
          <w:color w:val="FF0000"/>
          <w:sz w:val="24"/>
          <w:szCs w:val="24"/>
        </w:rPr>
        <w:t>、</w:t>
      </w:r>
      <w:r w:rsidRPr="00153436">
        <w:rPr>
          <w:rFonts w:ascii="HGPｺﾞｼｯｸM" w:eastAsia="HGPｺﾞｼｯｸM" w:hAnsiTheme="majorEastAsia" w:hint="eastAsia"/>
          <w:b/>
          <w:color w:val="FF0000"/>
          <w:sz w:val="24"/>
          <w:szCs w:val="24"/>
        </w:rPr>
        <w:t>枚方市</w:t>
      </w:r>
      <w:r w:rsidR="00A43C42">
        <w:rPr>
          <w:rFonts w:ascii="HGPｺﾞｼｯｸM" w:eastAsia="HGPｺﾞｼｯｸM" w:hAnsiTheme="majorEastAsia" w:hint="eastAsia"/>
          <w:b/>
          <w:color w:val="FF0000"/>
          <w:sz w:val="24"/>
          <w:szCs w:val="24"/>
        </w:rPr>
        <w:t>、</w:t>
      </w:r>
      <w:r w:rsidR="00135DE1">
        <w:rPr>
          <w:rFonts w:ascii="HGPｺﾞｼｯｸM" w:eastAsia="HGPｺﾞｼｯｸM" w:hAnsiTheme="majorEastAsia" w:hint="eastAsia"/>
          <w:b/>
          <w:color w:val="FF0000"/>
          <w:sz w:val="24"/>
          <w:szCs w:val="24"/>
        </w:rPr>
        <w:t>八尾市</w:t>
      </w:r>
      <w:r w:rsidR="00A43C42">
        <w:rPr>
          <w:rFonts w:ascii="HGPｺﾞｼｯｸM" w:eastAsia="HGPｺﾞｼｯｸM" w:hAnsiTheme="majorEastAsia" w:hint="eastAsia"/>
          <w:b/>
          <w:color w:val="FF0000"/>
          <w:sz w:val="24"/>
          <w:szCs w:val="24"/>
        </w:rPr>
        <w:t>及び寝屋川市</w:t>
      </w:r>
      <w:r w:rsidRPr="00153436">
        <w:rPr>
          <w:rFonts w:ascii="HGPｺﾞｼｯｸM" w:eastAsia="HGPｺﾞｼｯｸM" w:hAnsiTheme="majorEastAsia" w:hint="eastAsia"/>
          <w:b/>
          <w:sz w:val="24"/>
          <w:szCs w:val="24"/>
        </w:rPr>
        <w:t>で営業をお考えの方はそれぞれの保健所に</w:t>
      </w:r>
      <w:r w:rsidRPr="004F2483">
        <w:rPr>
          <w:rFonts w:ascii="HGPｺﾞｼｯｸM" w:eastAsia="HGPｺﾞｼｯｸM" w:hAnsiTheme="majorEastAsia" w:hint="eastAsia"/>
          <w:b/>
          <w:sz w:val="24"/>
          <w:szCs w:val="24"/>
        </w:rPr>
        <w:t>ご相談ください。</w:t>
      </w:r>
    </w:p>
    <w:p w:rsidR="00304068" w:rsidRPr="00304068" w:rsidRDefault="00304068" w:rsidP="005B1387">
      <w:pPr>
        <w:rPr>
          <w:rFonts w:ascii="HGPｺﾞｼｯｸM" w:eastAsia="HGPｺﾞｼｯｸM" w:hAnsiTheme="majorEastAsia"/>
          <w:b/>
          <w:sz w:val="24"/>
          <w:szCs w:val="24"/>
        </w:rPr>
      </w:pPr>
    </w:p>
    <w:p w:rsidR="005B1387" w:rsidRPr="004C42E6" w:rsidRDefault="00D528E4" w:rsidP="005B1387">
      <w:pPr>
        <w:rPr>
          <w:rFonts w:asciiTheme="majorEastAsia" w:eastAsiaTheme="majorEastAsia" w:hAnsiTheme="majorEastAsia"/>
          <w:b/>
          <w:sz w:val="24"/>
        </w:rPr>
      </w:pPr>
      <w:r w:rsidRPr="004C42E6">
        <w:rPr>
          <w:rFonts w:asciiTheme="majorEastAsia" w:eastAsiaTheme="majorEastAsia" w:hAnsiTheme="majorEastAsia" w:hint="eastAsia"/>
          <w:b/>
          <w:sz w:val="24"/>
        </w:rPr>
        <w:t>◆</w:t>
      </w:r>
      <w:r w:rsidR="00365252" w:rsidRPr="004C42E6">
        <w:rPr>
          <w:rFonts w:asciiTheme="majorEastAsia" w:eastAsiaTheme="majorEastAsia" w:hAnsiTheme="majorEastAsia" w:hint="eastAsia"/>
          <w:b/>
          <w:sz w:val="24"/>
        </w:rPr>
        <w:t>簡易宿所営業の申請前に、以下の項目について確認をお願いいたします。</w:t>
      </w:r>
    </w:p>
    <w:p w:rsidR="00082A2E" w:rsidRPr="004C42E6" w:rsidRDefault="00082A2E" w:rsidP="00082A2E">
      <w:pPr>
        <w:rPr>
          <w:rFonts w:asciiTheme="majorEastAsia" w:eastAsiaTheme="majorEastAsia" w:hAnsiTheme="majorEastAsia"/>
          <w:b/>
          <w:sz w:val="24"/>
          <w:u w:val="single"/>
        </w:rPr>
      </w:pPr>
      <w:r w:rsidRPr="004C42E6">
        <w:rPr>
          <w:rFonts w:asciiTheme="majorEastAsia" w:eastAsiaTheme="majorEastAsia" w:hAnsiTheme="majorEastAsia" w:hint="eastAsia"/>
          <w:b/>
          <w:sz w:val="24"/>
          <w:u w:val="single"/>
        </w:rPr>
        <w:t>○旅館業</w:t>
      </w:r>
      <w:r w:rsidR="00B006AA" w:rsidRPr="004C42E6">
        <w:rPr>
          <w:rFonts w:asciiTheme="majorEastAsia" w:eastAsiaTheme="majorEastAsia" w:hAnsiTheme="majorEastAsia" w:hint="eastAsia"/>
          <w:b/>
          <w:sz w:val="24"/>
          <w:u w:val="single"/>
        </w:rPr>
        <w:t>法に基づく</w:t>
      </w:r>
      <w:r w:rsidR="00A32DEA" w:rsidRPr="004C42E6">
        <w:rPr>
          <w:rFonts w:asciiTheme="majorEastAsia" w:eastAsiaTheme="majorEastAsia" w:hAnsiTheme="majorEastAsia" w:hint="eastAsia"/>
          <w:b/>
          <w:sz w:val="24"/>
          <w:u w:val="single"/>
        </w:rPr>
        <w:t>簡易宿所営業の許可</w:t>
      </w:r>
      <w:r w:rsidRPr="004C42E6">
        <w:rPr>
          <w:rFonts w:asciiTheme="majorEastAsia" w:eastAsiaTheme="majorEastAsia" w:hAnsiTheme="majorEastAsia" w:hint="eastAsia"/>
          <w:b/>
          <w:sz w:val="24"/>
          <w:u w:val="single"/>
        </w:rPr>
        <w:t>基準</w:t>
      </w:r>
    </w:p>
    <w:p w:rsidR="00082A2E" w:rsidRPr="008841EC" w:rsidRDefault="00082A2E" w:rsidP="00B10604">
      <w:pPr>
        <w:ind w:firstLineChars="100" w:firstLine="241"/>
        <w:rPr>
          <w:rFonts w:ascii="HGPｺﾞｼｯｸM" w:eastAsia="HGPｺﾞｼｯｸM" w:hAnsiTheme="majorEastAsia"/>
          <w:b/>
          <w:sz w:val="24"/>
        </w:rPr>
      </w:pPr>
      <w:r w:rsidRPr="008841EC">
        <w:rPr>
          <w:rFonts w:ascii="HGPｺﾞｼｯｸM" w:eastAsia="HGPｺﾞｼｯｸM" w:hAnsiTheme="majorEastAsia" w:hint="eastAsia"/>
          <w:b/>
          <w:sz w:val="24"/>
        </w:rPr>
        <w:t>【構造設備</w:t>
      </w:r>
      <w:r w:rsidR="007336B1">
        <w:rPr>
          <w:rFonts w:ascii="HGPｺﾞｼｯｸM" w:eastAsia="HGPｺﾞｼｯｸM" w:hAnsiTheme="majorEastAsia" w:hint="eastAsia"/>
          <w:b/>
          <w:sz w:val="24"/>
        </w:rPr>
        <w:t>基準</w:t>
      </w:r>
      <w:r w:rsidRPr="008841EC">
        <w:rPr>
          <w:rFonts w:ascii="HGPｺﾞｼｯｸM" w:eastAsia="HGPｺﾞｼｯｸM" w:hAnsiTheme="majorEastAsia" w:hint="eastAsia"/>
          <w:b/>
          <w:sz w:val="24"/>
        </w:rPr>
        <w:t>について】</w:t>
      </w:r>
    </w:p>
    <w:p w:rsidR="00082A2E" w:rsidRPr="008841EC" w:rsidRDefault="00892D2C" w:rsidP="00B10604">
      <w:pPr>
        <w:ind w:left="348" w:hangingChars="145" w:hanging="348"/>
        <w:rPr>
          <w:rFonts w:ascii="HGPｺﾞｼｯｸM" w:eastAsia="HGPｺﾞｼｯｸM" w:hAnsiTheme="majorEastAsia"/>
          <w:sz w:val="24"/>
        </w:rPr>
      </w:pPr>
      <w:r>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Pr>
          <w:rFonts w:ascii="HGPｺﾞｼｯｸM" w:eastAsia="HGPｺﾞｼｯｸM" w:hAnsiTheme="majorEastAsia" w:hint="eastAsia"/>
          <w:sz w:val="24"/>
        </w:rPr>
        <w:t>客室の面積</w:t>
      </w:r>
      <w:r w:rsidR="003B7759">
        <w:rPr>
          <w:rFonts w:ascii="HGPｺﾞｼｯｸM" w:eastAsia="HGPｺﾞｼｯｸM" w:hAnsiTheme="majorEastAsia" w:hint="eastAsia"/>
          <w:sz w:val="24"/>
        </w:rPr>
        <w:t>について</w:t>
      </w:r>
      <w:r w:rsidR="007B19A4">
        <w:rPr>
          <w:rFonts w:ascii="HGPｺﾞｼｯｸM" w:eastAsia="HGPｺﾞｼｯｸM" w:hAnsiTheme="majorEastAsia" w:hint="eastAsia"/>
          <w:sz w:val="24"/>
        </w:rPr>
        <w:t>、必要な基準を満たす必要がありま</w:t>
      </w:r>
      <w:r w:rsidR="003747B6">
        <w:rPr>
          <w:rFonts w:ascii="HGPｺﾞｼｯｸM" w:eastAsia="HGPｺﾞｼｯｸM" w:hAnsiTheme="majorEastAsia" w:hint="eastAsia"/>
          <w:sz w:val="24"/>
        </w:rPr>
        <w:t>す。</w:t>
      </w:r>
      <w:r w:rsidR="00E11383">
        <w:rPr>
          <w:rFonts w:ascii="HGPｺﾞｼｯｸM" w:eastAsia="HGPｺﾞｼｯｸM" w:hAnsiTheme="majorEastAsia" w:hint="eastAsia"/>
          <w:sz w:val="24"/>
        </w:rPr>
        <w:t>宿泊者の定員</w:t>
      </w:r>
      <w:r w:rsidR="00082A2E" w:rsidRPr="008841EC">
        <w:rPr>
          <w:rFonts w:ascii="HGPｺﾞｼｯｸM" w:eastAsia="HGPｺﾞｼｯｸM" w:hAnsiTheme="majorEastAsia" w:hint="eastAsia"/>
          <w:sz w:val="24"/>
        </w:rPr>
        <w:t>によって</w:t>
      </w:r>
      <w:r w:rsidR="003B7759">
        <w:rPr>
          <w:rFonts w:ascii="HGPｺﾞｼｯｸM" w:eastAsia="HGPｺﾞｼｯｸM" w:hAnsiTheme="majorEastAsia" w:hint="eastAsia"/>
          <w:sz w:val="24"/>
        </w:rPr>
        <w:t>必要な面積が</w:t>
      </w:r>
      <w:r w:rsidR="00082A2E" w:rsidRPr="008841EC">
        <w:rPr>
          <w:rFonts w:ascii="HGPｺﾞｼｯｸM" w:eastAsia="HGPｺﾞｼｯｸM" w:hAnsiTheme="majorEastAsia" w:hint="eastAsia"/>
          <w:sz w:val="24"/>
        </w:rPr>
        <w:t>異なり</w:t>
      </w:r>
      <w:r w:rsidR="00153436">
        <w:rPr>
          <w:rFonts w:ascii="HGPｺﾞｼｯｸM" w:eastAsia="HGPｺﾞｼｯｸM" w:hAnsiTheme="majorEastAsia" w:hint="eastAsia"/>
          <w:sz w:val="24"/>
        </w:rPr>
        <w:t xml:space="preserve"> ます</w:t>
      </w:r>
      <w:r w:rsidR="00082A2E" w:rsidRPr="008841EC">
        <w:rPr>
          <w:rFonts w:ascii="HGPｺﾞｼｯｸM" w:eastAsia="HGPｺﾞｼｯｸM" w:hAnsiTheme="majorEastAsia" w:hint="eastAsia"/>
          <w:sz w:val="24"/>
        </w:rPr>
        <w:t>ので、具体的な図面を持って保健所窓口にてご相談くだ</w:t>
      </w:r>
      <w:r w:rsidR="00082A2E">
        <w:rPr>
          <w:rFonts w:ascii="HGPｺﾞｼｯｸM" w:eastAsia="HGPｺﾞｼｯｸM" w:hAnsiTheme="majorEastAsia" w:hint="eastAsia"/>
          <w:sz w:val="24"/>
        </w:rPr>
        <w:t>さい</w:t>
      </w:r>
      <w:r w:rsidR="003747B6">
        <w:rPr>
          <w:rFonts w:ascii="HGPｺﾞｼｯｸM" w:eastAsia="HGPｺﾞｼｯｸM" w:hAnsiTheme="majorEastAsia" w:hint="eastAsia"/>
          <w:sz w:val="24"/>
        </w:rPr>
        <w:t xml:space="preserve">。 </w:t>
      </w:r>
      <w:r w:rsidR="00273F22">
        <w:rPr>
          <w:rFonts w:ascii="HGPｺﾞｼｯｸM" w:eastAsia="HGPｺﾞｼｯｸM" w:hAnsiTheme="majorEastAsia" w:hint="eastAsia"/>
          <w:sz w:val="24"/>
        </w:rPr>
        <w:t>《施行令第</w:t>
      </w:r>
      <w:r w:rsidR="003747B6">
        <w:rPr>
          <w:rFonts w:ascii="HGPｺﾞｼｯｸM" w:eastAsia="HGPｺﾞｼｯｸM" w:hAnsiTheme="majorEastAsia" w:hint="eastAsia"/>
          <w:sz w:val="24"/>
        </w:rPr>
        <w:t>1</w:t>
      </w:r>
      <w:r w:rsidR="00273F22">
        <w:rPr>
          <w:rFonts w:ascii="HGPｺﾞｼｯｸM" w:eastAsia="HGPｺﾞｼｯｸM" w:hAnsiTheme="majorEastAsia" w:hint="eastAsia"/>
          <w:sz w:val="24"/>
        </w:rPr>
        <w:t>条》</w:t>
      </w:r>
    </w:p>
    <w:p w:rsidR="007B19A4" w:rsidRPr="008841EC" w:rsidRDefault="007B19A4" w:rsidP="00082A2E">
      <w:pPr>
        <w:rPr>
          <w:rFonts w:ascii="HGPｺﾞｼｯｸM" w:eastAsia="HGPｺﾞｼｯｸM" w:hAnsiTheme="majorEastAsia"/>
          <w:sz w:val="24"/>
        </w:rPr>
      </w:pPr>
      <w:r>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Pr>
          <w:rFonts w:ascii="HGPｺﾞｼｯｸM" w:eastAsia="HGPｺﾞｼｯｸM" w:hAnsiTheme="majorEastAsia" w:hint="eastAsia"/>
          <w:sz w:val="24"/>
        </w:rPr>
        <w:t>適当な換気、採光、照明、防湿及び排水の設備を設ける必要があります。</w:t>
      </w:r>
      <w:r w:rsidR="003747B6">
        <w:rPr>
          <w:rFonts w:ascii="HGPｺﾞｼｯｸM" w:eastAsia="HGPｺﾞｼｯｸM" w:hAnsiTheme="majorEastAsia" w:hint="eastAsia"/>
          <w:sz w:val="24"/>
        </w:rPr>
        <w:t xml:space="preserve"> </w:t>
      </w:r>
      <w:r>
        <w:rPr>
          <w:rFonts w:ascii="HGPｺﾞｼｯｸM" w:eastAsia="HGPｺﾞｼｯｸM" w:hAnsiTheme="majorEastAsia" w:hint="eastAsia"/>
          <w:sz w:val="24"/>
        </w:rPr>
        <w:t>《施行令第</w:t>
      </w:r>
      <w:r w:rsidR="003747B6">
        <w:rPr>
          <w:rFonts w:ascii="HGPｺﾞｼｯｸM" w:eastAsia="HGPｺﾞｼｯｸM" w:hAnsiTheme="majorEastAsia" w:hint="eastAsia"/>
          <w:sz w:val="24"/>
        </w:rPr>
        <w:t>1</w:t>
      </w:r>
      <w:r>
        <w:rPr>
          <w:rFonts w:ascii="HGPｺﾞｼｯｸM" w:eastAsia="HGPｺﾞｼｯｸM" w:hAnsiTheme="majorEastAsia" w:hint="eastAsia"/>
          <w:sz w:val="24"/>
        </w:rPr>
        <w:t>条》</w:t>
      </w:r>
    </w:p>
    <w:p w:rsidR="00082A2E" w:rsidRPr="008841EC" w:rsidRDefault="007B19A4" w:rsidP="00B10604">
      <w:pPr>
        <w:ind w:left="348" w:hangingChars="145" w:hanging="348"/>
        <w:rPr>
          <w:rFonts w:ascii="HGPｺﾞｼｯｸM" w:eastAsia="HGPｺﾞｼｯｸM" w:hAnsiTheme="majorEastAsia"/>
          <w:sz w:val="24"/>
        </w:rPr>
      </w:pPr>
      <w:r>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Pr>
          <w:rFonts w:ascii="HGPｺﾞｼｯｸM" w:eastAsia="HGPｺﾞｼｯｸM" w:hAnsiTheme="majorEastAsia" w:hint="eastAsia"/>
          <w:sz w:val="24"/>
        </w:rPr>
        <w:t>宿泊者の需要を満たすことができる規模の入浴設備を有すること</w:t>
      </w:r>
      <w:r w:rsidR="002C6B8C">
        <w:rPr>
          <w:rFonts w:ascii="HGPｺﾞｼｯｸM" w:eastAsia="HGPｺﾞｼｯｸM" w:hAnsiTheme="majorEastAsia" w:hint="eastAsia"/>
          <w:sz w:val="24"/>
        </w:rPr>
        <w:t>、あるいは施設に近接して</w:t>
      </w:r>
      <w:r>
        <w:rPr>
          <w:rFonts w:ascii="HGPｺﾞｼｯｸM" w:eastAsia="HGPｺﾞｼｯｸM" w:hAnsiTheme="majorEastAsia" w:hint="eastAsia"/>
          <w:sz w:val="24"/>
        </w:rPr>
        <w:t>公衆浴場等がある必要があります。《施行令第1条》</w:t>
      </w:r>
    </w:p>
    <w:p w:rsidR="00082A2E" w:rsidRPr="008841EC" w:rsidRDefault="00892D2C" w:rsidP="00082A2E">
      <w:pPr>
        <w:rPr>
          <w:rFonts w:ascii="HGPｺﾞｼｯｸM" w:eastAsia="HGPｺﾞｼｯｸM" w:hAnsiTheme="majorEastAsia"/>
          <w:sz w:val="24"/>
        </w:rPr>
      </w:pPr>
      <w:r>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Pr>
          <w:rFonts w:ascii="HGPｺﾞｼｯｸM" w:eastAsia="HGPｺﾞｼｯｸM" w:hAnsiTheme="majorEastAsia" w:hint="eastAsia"/>
          <w:sz w:val="24"/>
        </w:rPr>
        <w:t>宿泊者の需要を満たすことができる</w:t>
      </w:r>
      <w:r w:rsidR="007B19A4">
        <w:rPr>
          <w:rFonts w:ascii="HGPｺﾞｼｯｸM" w:eastAsia="HGPｺﾞｼｯｸM" w:hAnsiTheme="majorEastAsia" w:hint="eastAsia"/>
          <w:sz w:val="24"/>
        </w:rPr>
        <w:t>適当な規模の洗面設備を有する必要があります。《施行令第1条》</w:t>
      </w:r>
    </w:p>
    <w:p w:rsidR="00082A2E" w:rsidRDefault="007B19A4" w:rsidP="00082A2E">
      <w:pPr>
        <w:rPr>
          <w:rFonts w:ascii="HGPｺﾞｼｯｸM" w:eastAsia="HGPｺﾞｼｯｸM" w:hAnsiTheme="majorEastAsia"/>
          <w:sz w:val="24"/>
        </w:rPr>
      </w:pPr>
      <w:r>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Pr>
          <w:rFonts w:ascii="HGPｺﾞｼｯｸM" w:eastAsia="HGPｺﾞｼｯｸM" w:hAnsiTheme="majorEastAsia" w:hint="eastAsia"/>
          <w:sz w:val="24"/>
        </w:rPr>
        <w:t>適当な数の便所を有する必要があります。《施行令第1条》</w:t>
      </w:r>
    </w:p>
    <w:p w:rsidR="00483B47" w:rsidRDefault="00483B47" w:rsidP="00082A2E">
      <w:pPr>
        <w:rPr>
          <w:rFonts w:ascii="HGPｺﾞｼｯｸM" w:eastAsia="HGPｺﾞｼｯｸM" w:hAnsiTheme="majorEastAsia"/>
          <w:sz w:val="24"/>
        </w:rPr>
      </w:pPr>
      <w:r>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Pr>
          <w:rFonts w:ascii="HGPｺﾞｼｯｸM" w:eastAsia="HGPｺﾞｼｯｸM" w:hAnsiTheme="majorEastAsia" w:hint="eastAsia"/>
          <w:sz w:val="24"/>
        </w:rPr>
        <w:t>ねずみ・衛生害虫等の侵入を防止するために必要な防除設備を設ける必要があります。《条例第</w:t>
      </w:r>
      <w:r w:rsidR="00E11383">
        <w:rPr>
          <w:rFonts w:ascii="HGPｺﾞｼｯｸM" w:eastAsia="HGPｺﾞｼｯｸM" w:hAnsiTheme="majorEastAsia" w:hint="eastAsia"/>
          <w:sz w:val="24"/>
        </w:rPr>
        <w:t>8</w:t>
      </w:r>
      <w:r>
        <w:rPr>
          <w:rFonts w:ascii="HGPｺﾞｼｯｸM" w:eastAsia="HGPｺﾞｼｯｸM" w:hAnsiTheme="majorEastAsia" w:hint="eastAsia"/>
          <w:sz w:val="24"/>
        </w:rPr>
        <w:t>条》</w:t>
      </w:r>
    </w:p>
    <w:p w:rsidR="00310548" w:rsidRPr="00310548" w:rsidRDefault="00483B47" w:rsidP="00310548">
      <w:pPr>
        <w:rPr>
          <w:rFonts w:ascii="HGPｺﾞｼｯｸM" w:eastAsia="HGPｺﾞｼｯｸM" w:hAnsiTheme="majorEastAsia"/>
          <w:sz w:val="24"/>
        </w:rPr>
      </w:pPr>
      <w:r>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Pr>
          <w:rFonts w:ascii="HGPｺﾞｼｯｸM" w:eastAsia="HGPｺﾞｼｯｸM" w:hAnsiTheme="majorEastAsia" w:hint="eastAsia"/>
          <w:sz w:val="24"/>
        </w:rPr>
        <w:t>施設の周囲は、排水及び清掃が容易にできる構造である必要があります。《条例第</w:t>
      </w:r>
      <w:r w:rsidR="00E11383">
        <w:rPr>
          <w:rFonts w:ascii="HGPｺﾞｼｯｸM" w:eastAsia="HGPｺﾞｼｯｸM" w:hAnsiTheme="majorEastAsia" w:hint="eastAsia"/>
          <w:sz w:val="24"/>
        </w:rPr>
        <w:t>8</w:t>
      </w:r>
      <w:r>
        <w:rPr>
          <w:rFonts w:ascii="HGPｺﾞｼｯｸM" w:eastAsia="HGPｺﾞｼｯｸM" w:hAnsiTheme="majorEastAsia" w:hint="eastAsia"/>
          <w:sz w:val="24"/>
        </w:rPr>
        <w:t>条》</w:t>
      </w:r>
    </w:p>
    <w:p w:rsidR="0009617F" w:rsidRDefault="00310548" w:rsidP="00B10604">
      <w:pPr>
        <w:ind w:left="348" w:hangingChars="145" w:hanging="348"/>
        <w:rPr>
          <w:rFonts w:ascii="HGPｺﾞｼｯｸM" w:eastAsia="HGPｺﾞｼｯｸM" w:hAnsiTheme="majorEastAsia"/>
          <w:sz w:val="24"/>
        </w:rPr>
      </w:pPr>
      <w:r w:rsidRPr="008841EC">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sidRPr="008841EC">
        <w:rPr>
          <w:rFonts w:ascii="HGPｺﾞｼｯｸM" w:eastAsia="HGPｺﾞｼｯｸM" w:hAnsiTheme="majorEastAsia" w:hint="eastAsia"/>
          <w:sz w:val="24"/>
        </w:rPr>
        <w:t>施設の設置場所の周囲おおむね</w:t>
      </w:r>
      <w:r w:rsidRPr="008841EC">
        <w:rPr>
          <w:rFonts w:ascii="HGPｺﾞｼｯｸM" w:eastAsia="HGPｺﾞｼｯｸM" w:hAnsiTheme="majorEastAsia"/>
          <w:sz w:val="24"/>
        </w:rPr>
        <w:t>200ｍ区域内に学校、</w:t>
      </w:r>
      <w:r w:rsidR="0009617F">
        <w:rPr>
          <w:rFonts w:ascii="HGPｺﾞｼｯｸM" w:eastAsia="HGPｺﾞｼｯｸM" w:hAnsiTheme="majorEastAsia" w:hint="eastAsia"/>
          <w:sz w:val="24"/>
        </w:rPr>
        <w:t>児童福祉施設、病院、診療所、公園等がある場合</w:t>
      </w:r>
      <w:r>
        <w:rPr>
          <w:rFonts w:ascii="HGPｺﾞｼｯｸM" w:eastAsia="HGPｺﾞｼｯｸM" w:hAnsiTheme="majorEastAsia" w:hint="eastAsia"/>
          <w:sz w:val="24"/>
        </w:rPr>
        <w:t>、当該地域は善良の風俗を保持すべき地域にあたり、構造設備基準が追加されます。《条例第</w:t>
      </w:r>
      <w:r w:rsidR="00E11383">
        <w:rPr>
          <w:rFonts w:ascii="HGPｺﾞｼｯｸM" w:eastAsia="HGPｺﾞｼｯｸM" w:hAnsiTheme="majorEastAsia" w:hint="eastAsia"/>
          <w:sz w:val="24"/>
        </w:rPr>
        <w:t>8</w:t>
      </w:r>
      <w:r>
        <w:rPr>
          <w:rFonts w:ascii="HGPｺﾞｼｯｸM" w:eastAsia="HGPｺﾞｼｯｸM" w:hAnsiTheme="majorEastAsia" w:hint="eastAsia"/>
          <w:sz w:val="24"/>
        </w:rPr>
        <w:t>条》</w:t>
      </w:r>
    </w:p>
    <w:p w:rsidR="003747B6" w:rsidRDefault="003747B6" w:rsidP="00B10604">
      <w:pPr>
        <w:ind w:firstLineChars="100" w:firstLine="241"/>
        <w:rPr>
          <w:rFonts w:ascii="HGPｺﾞｼｯｸM" w:eastAsia="HGPｺﾞｼｯｸM" w:hAnsiTheme="majorEastAsia"/>
          <w:b/>
          <w:sz w:val="24"/>
        </w:rPr>
      </w:pPr>
      <w:r w:rsidRPr="003747B6">
        <w:rPr>
          <w:rFonts w:ascii="HGPｺﾞｼｯｸM" w:eastAsia="HGPｺﾞｼｯｸM" w:hAnsiTheme="majorEastAsia" w:hint="eastAsia"/>
          <w:b/>
          <w:sz w:val="24"/>
        </w:rPr>
        <w:t>【その他必要な事項】</w:t>
      </w:r>
    </w:p>
    <w:p w:rsidR="00FE2326" w:rsidRPr="00153436" w:rsidRDefault="003747B6" w:rsidP="00153436">
      <w:pPr>
        <w:pStyle w:val="aa"/>
        <w:numPr>
          <w:ilvl w:val="0"/>
          <w:numId w:val="37"/>
        </w:numPr>
        <w:ind w:leftChars="0"/>
        <w:rPr>
          <w:rFonts w:ascii="HGPｺﾞｼｯｸM" w:eastAsia="HGPｺﾞｼｯｸM" w:hAnsiTheme="majorEastAsia"/>
          <w:sz w:val="24"/>
        </w:rPr>
      </w:pPr>
      <w:r w:rsidRPr="00153436">
        <w:rPr>
          <w:rFonts w:ascii="HGPｺﾞｼｯｸM" w:eastAsia="HGPｺﾞｼｯｸM" w:hAnsiTheme="majorEastAsia" w:hint="eastAsia"/>
          <w:sz w:val="24"/>
        </w:rPr>
        <w:t>宿泊者名簿を設ける必要があります。《法第６条》</w:t>
      </w:r>
      <w:r w:rsidR="00BC1F85" w:rsidRPr="00153436">
        <w:rPr>
          <w:rFonts w:ascii="HGPｺﾞｼｯｸM" w:eastAsia="HGPｺﾞｼｯｸM" w:hAnsiTheme="majorEastAsia" w:hint="eastAsia"/>
          <w:sz w:val="24"/>
        </w:rPr>
        <w:t>《施行規則第４条の２》《細則第７条》</w:t>
      </w:r>
    </w:p>
    <w:p w:rsidR="00310548" w:rsidRDefault="00310548" w:rsidP="00B10604">
      <w:pPr>
        <w:ind w:firstLineChars="150" w:firstLine="360"/>
        <w:rPr>
          <w:rFonts w:ascii="HGPｺﾞｼｯｸM" w:eastAsia="HGPｺﾞｼｯｸM" w:hAnsiTheme="majorEastAsia"/>
          <w:sz w:val="24"/>
        </w:rPr>
      </w:pPr>
      <w:r>
        <w:rPr>
          <w:rFonts w:ascii="HGPｺﾞｼｯｸM" w:eastAsia="HGPｺﾞｼｯｸM" w:hAnsiTheme="majorEastAsia" w:hint="eastAsia"/>
          <w:sz w:val="24"/>
        </w:rPr>
        <w:t>その他、宿泊者の衛生に必要な措置を講じる必要があります。</w:t>
      </w:r>
    </w:p>
    <w:p w:rsidR="00A619C7" w:rsidRDefault="00A619C7" w:rsidP="00082A2E">
      <w:pPr>
        <w:rPr>
          <w:rFonts w:ascii="HGPｺﾞｼｯｸM" w:eastAsia="HGPｺﾞｼｯｸM" w:hAnsiTheme="majorEastAsia"/>
          <w:sz w:val="24"/>
        </w:rPr>
      </w:pPr>
    </w:p>
    <w:p w:rsidR="000D23E6" w:rsidRPr="004C42E6" w:rsidRDefault="00310548" w:rsidP="000D23E6">
      <w:pPr>
        <w:rPr>
          <w:rFonts w:asciiTheme="majorEastAsia" w:eastAsiaTheme="majorEastAsia" w:hAnsiTheme="majorEastAsia"/>
          <w:b/>
          <w:sz w:val="24"/>
          <w:u w:val="single"/>
        </w:rPr>
      </w:pPr>
      <w:r w:rsidRPr="004C42E6">
        <w:rPr>
          <w:rFonts w:asciiTheme="majorEastAsia" w:eastAsiaTheme="majorEastAsia" w:hAnsiTheme="majorEastAsia" w:hint="eastAsia"/>
          <w:b/>
          <w:sz w:val="24"/>
          <w:u w:val="single"/>
        </w:rPr>
        <w:t>〇</w:t>
      </w:r>
      <w:r w:rsidR="00734CB7" w:rsidRPr="004C42E6">
        <w:rPr>
          <w:rFonts w:asciiTheme="majorEastAsia" w:eastAsiaTheme="majorEastAsia" w:hAnsiTheme="majorEastAsia" w:hint="eastAsia"/>
          <w:b/>
          <w:sz w:val="24"/>
          <w:u w:val="single"/>
        </w:rPr>
        <w:t>近隣住民との</w:t>
      </w:r>
      <w:r w:rsidR="00236196" w:rsidRPr="004C42E6">
        <w:rPr>
          <w:rFonts w:asciiTheme="majorEastAsia" w:eastAsiaTheme="majorEastAsia" w:hAnsiTheme="majorEastAsia" w:hint="eastAsia"/>
          <w:b/>
          <w:sz w:val="24"/>
          <w:u w:val="single"/>
        </w:rPr>
        <w:t>トラブル防止のために</w:t>
      </w:r>
      <w:r w:rsidR="00273F22" w:rsidRPr="004C42E6">
        <w:rPr>
          <w:rFonts w:asciiTheme="majorEastAsia" w:eastAsiaTheme="majorEastAsia" w:hAnsiTheme="majorEastAsia" w:hint="eastAsia"/>
          <w:b/>
          <w:sz w:val="24"/>
          <w:u w:val="single"/>
        </w:rPr>
        <w:t>実施が</w:t>
      </w:r>
      <w:r w:rsidR="00236196" w:rsidRPr="004C42E6">
        <w:rPr>
          <w:rFonts w:asciiTheme="majorEastAsia" w:eastAsiaTheme="majorEastAsia" w:hAnsiTheme="majorEastAsia" w:hint="eastAsia"/>
          <w:b/>
          <w:sz w:val="24"/>
          <w:u w:val="single"/>
        </w:rPr>
        <w:t>望ましい事項</w:t>
      </w:r>
    </w:p>
    <w:p w:rsidR="000D23E6" w:rsidRPr="008841EC" w:rsidRDefault="000D23E6" w:rsidP="000D23E6">
      <w:pPr>
        <w:rPr>
          <w:rFonts w:ascii="HGPｺﾞｼｯｸM" w:eastAsia="HGPｺﾞｼｯｸM" w:hAnsiTheme="majorEastAsia"/>
          <w:sz w:val="24"/>
        </w:rPr>
      </w:pPr>
      <w:r>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Pr>
          <w:rFonts w:ascii="HGPｺﾞｼｯｸM" w:eastAsia="HGPｺﾞｼｯｸM" w:hAnsiTheme="majorEastAsia" w:hint="eastAsia"/>
          <w:sz w:val="24"/>
        </w:rPr>
        <w:t>営業開始前に近隣住民の方に説明や周知を行いましょう。</w:t>
      </w:r>
    </w:p>
    <w:p w:rsidR="00F1216B" w:rsidRDefault="000D23E6" w:rsidP="000D23E6">
      <w:pPr>
        <w:rPr>
          <w:rFonts w:ascii="HGPｺﾞｼｯｸM" w:eastAsia="HGPｺﾞｼｯｸM" w:hAnsiTheme="majorEastAsia"/>
          <w:sz w:val="24"/>
        </w:rPr>
      </w:pPr>
      <w:r w:rsidRPr="008841EC">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sidR="00483B47">
        <w:rPr>
          <w:rFonts w:ascii="HGPｺﾞｼｯｸM" w:eastAsia="HGPｺﾞｼｯｸM" w:hAnsiTheme="majorEastAsia" w:hint="eastAsia"/>
          <w:sz w:val="24"/>
        </w:rPr>
        <w:t>緊急事態</w:t>
      </w:r>
      <w:r w:rsidR="00F1216B">
        <w:rPr>
          <w:rFonts w:ascii="HGPｺﾞｼｯｸM" w:eastAsia="HGPｺﾞｼｯｸM" w:hAnsiTheme="majorEastAsia" w:hint="eastAsia"/>
          <w:sz w:val="24"/>
        </w:rPr>
        <w:t>の発生や宿泊者・近隣住民からの苦情</w:t>
      </w:r>
      <w:r w:rsidR="00734CB7">
        <w:rPr>
          <w:rFonts w:ascii="HGPｺﾞｼｯｸM" w:eastAsia="HGPｺﾞｼｯｸM" w:hAnsiTheme="majorEastAsia" w:hint="eastAsia"/>
          <w:sz w:val="24"/>
        </w:rPr>
        <w:t>等に対し</w:t>
      </w:r>
      <w:r w:rsidR="00483B47">
        <w:rPr>
          <w:rFonts w:ascii="HGPｺﾞｼｯｸM" w:eastAsia="HGPｺﾞｼｯｸM" w:hAnsiTheme="majorEastAsia" w:hint="eastAsia"/>
          <w:sz w:val="24"/>
        </w:rPr>
        <w:t>、早急に対応で</w:t>
      </w:r>
      <w:r>
        <w:rPr>
          <w:rFonts w:ascii="HGPｺﾞｼｯｸM" w:eastAsia="HGPｺﾞｼｯｸM" w:hAnsiTheme="majorEastAsia" w:hint="eastAsia"/>
          <w:sz w:val="24"/>
        </w:rPr>
        <w:t>きる体制を整えておきましょう。</w:t>
      </w:r>
    </w:p>
    <w:p w:rsidR="00641368" w:rsidRDefault="00725D40" w:rsidP="00641368">
      <w:pPr>
        <w:ind w:left="362" w:hangingChars="151" w:hanging="362"/>
        <w:rPr>
          <w:rFonts w:ascii="HGPｺﾞｼｯｸM" w:eastAsia="HGPｺﾞｼｯｸM" w:hAnsiTheme="majorEastAsia"/>
          <w:sz w:val="24"/>
        </w:rPr>
      </w:pPr>
      <w:r>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sidR="00015554">
        <w:rPr>
          <w:rFonts w:ascii="HGPｺﾞｼｯｸM" w:eastAsia="HGPｺﾞｼｯｸM" w:hAnsiTheme="majorEastAsia" w:hint="eastAsia"/>
          <w:sz w:val="24"/>
        </w:rPr>
        <w:t>マンション等の共同住宅を使用する場合、</w:t>
      </w:r>
      <w:r w:rsidR="00734CB7">
        <w:rPr>
          <w:rFonts w:ascii="HGPｺﾞｼｯｸM" w:eastAsia="HGPｺﾞｼｯｸM" w:hAnsiTheme="majorEastAsia" w:hint="eastAsia"/>
          <w:sz w:val="24"/>
        </w:rPr>
        <w:t>賃貸借契約や管理規約に</w:t>
      </w:r>
      <w:r w:rsidR="00734CB7" w:rsidRPr="008841EC">
        <w:rPr>
          <w:rFonts w:ascii="HGPｺﾞｼｯｸM" w:eastAsia="HGPｺﾞｼｯｸM" w:hAnsiTheme="majorEastAsia" w:hint="eastAsia"/>
          <w:sz w:val="24"/>
        </w:rPr>
        <w:t>違反してい</w:t>
      </w:r>
      <w:r w:rsidR="00734CB7" w:rsidRPr="00ED049F">
        <w:rPr>
          <w:rFonts w:ascii="HGPｺﾞｼｯｸM" w:eastAsia="HGPｺﾞｼｯｸM" w:hAnsiTheme="majorEastAsia" w:hint="eastAsia"/>
          <w:sz w:val="24"/>
        </w:rPr>
        <w:t>ないか</w:t>
      </w:r>
      <w:r w:rsidR="00734CB7">
        <w:rPr>
          <w:rFonts w:ascii="HGPｺﾞｼｯｸM" w:eastAsia="HGPｺﾞｼｯｸM" w:hAnsiTheme="majorEastAsia" w:hint="eastAsia"/>
          <w:sz w:val="24"/>
        </w:rPr>
        <w:t>を</w:t>
      </w:r>
      <w:r w:rsidR="00734CB7" w:rsidRPr="00ED049F">
        <w:rPr>
          <w:rFonts w:ascii="HGPｺﾞｼｯｸM" w:eastAsia="HGPｺﾞｼｯｸM" w:hAnsiTheme="majorEastAsia" w:hint="eastAsia"/>
          <w:sz w:val="24"/>
        </w:rPr>
        <w:t>確認してください。</w:t>
      </w:r>
    </w:p>
    <w:p w:rsidR="00681AC1" w:rsidRPr="00681AC1" w:rsidRDefault="00734CB7">
      <w:pPr>
        <w:ind w:left="559" w:hangingChars="233" w:hanging="559"/>
        <w:rPr>
          <w:rFonts w:ascii="HGPｺﾞｼｯｸM" w:eastAsia="HGPｺﾞｼｯｸM" w:hAnsiTheme="majorEastAsia"/>
          <w:sz w:val="24"/>
        </w:rPr>
      </w:pPr>
      <w:r>
        <w:rPr>
          <w:rFonts w:ascii="HGPｺﾞｼｯｸM" w:eastAsia="HGPｺﾞｼｯｸM" w:hAnsiTheme="majorEastAsia" w:hint="eastAsia"/>
          <w:sz w:val="24"/>
        </w:rPr>
        <w:t xml:space="preserve">　※</w:t>
      </w:r>
      <w:r w:rsidR="00153436">
        <w:rPr>
          <w:rFonts w:ascii="HGPｺﾞｼｯｸM" w:eastAsia="HGPｺﾞｼｯｸM" w:hAnsiTheme="majorEastAsia" w:hint="eastAsia"/>
          <w:sz w:val="24"/>
        </w:rPr>
        <w:t xml:space="preserve"> </w:t>
      </w:r>
      <w:r>
        <w:rPr>
          <w:rFonts w:ascii="HGPｺﾞｼｯｸM" w:eastAsia="HGPｺﾞｼｯｸM" w:hAnsiTheme="majorEastAsia" w:hint="eastAsia"/>
          <w:sz w:val="24"/>
        </w:rPr>
        <w:t>近隣住民とのトラブル防止</w:t>
      </w:r>
      <w:r w:rsidR="00875DA6">
        <w:rPr>
          <w:rFonts w:ascii="HGPｺﾞｼｯｸM" w:eastAsia="HGPｺﾞｼｯｸM" w:hAnsiTheme="majorEastAsia" w:hint="eastAsia"/>
          <w:sz w:val="24"/>
        </w:rPr>
        <w:t>のための方策については「</w:t>
      </w:r>
      <w:r w:rsidR="00E11383">
        <w:rPr>
          <w:rFonts w:ascii="HGPｺﾞｼｯｸM" w:eastAsia="HGPｺﾞｼｯｸM" w:hAnsiTheme="majorEastAsia" w:hint="eastAsia"/>
          <w:sz w:val="24"/>
        </w:rPr>
        <w:t>民泊に関するガイドライン（旅館業法編）</w:t>
      </w:r>
      <w:r>
        <w:rPr>
          <w:rFonts w:ascii="HGPｺﾞｼｯｸM" w:eastAsia="HGPｺﾞｼｯｸM" w:hAnsiTheme="majorEastAsia" w:hint="eastAsia"/>
          <w:sz w:val="24"/>
        </w:rPr>
        <w:t>」にも記載していますので</w:t>
      </w:r>
      <w:r w:rsidR="00725D40">
        <w:rPr>
          <w:rFonts w:ascii="HGPｺﾞｼｯｸM" w:eastAsia="HGPｺﾞｼｯｸM" w:hAnsiTheme="majorEastAsia" w:hint="eastAsia"/>
          <w:sz w:val="24"/>
        </w:rPr>
        <w:t>ご確認</w:t>
      </w:r>
      <w:r>
        <w:rPr>
          <w:rFonts w:ascii="HGPｺﾞｼｯｸM" w:eastAsia="HGPｺﾞｼｯｸM" w:hAnsiTheme="majorEastAsia" w:hint="eastAsia"/>
          <w:sz w:val="24"/>
        </w:rPr>
        <w:t>ください。</w:t>
      </w:r>
    </w:p>
    <w:p w:rsidR="00304068" w:rsidRDefault="00304068" w:rsidP="005B1387">
      <w:pPr>
        <w:rPr>
          <w:rFonts w:ascii="HGPｺﾞｼｯｸM" w:eastAsia="HGPｺﾞｼｯｸM" w:hAnsiTheme="majorEastAsia"/>
          <w:sz w:val="24"/>
        </w:rPr>
      </w:pPr>
    </w:p>
    <w:p w:rsidR="00A619C7" w:rsidRPr="004C42E6" w:rsidRDefault="006D0A9E" w:rsidP="00CA3059">
      <w:pPr>
        <w:rPr>
          <w:rFonts w:asciiTheme="majorEastAsia" w:eastAsiaTheme="majorEastAsia" w:hAnsiTheme="majorEastAsia"/>
          <w:b/>
          <w:sz w:val="24"/>
          <w:u w:val="single"/>
        </w:rPr>
      </w:pPr>
      <w:r>
        <w:rPr>
          <w:rFonts w:ascii="HGPｺﾞｼｯｸM" w:eastAsia="HGPｺﾞｼｯｸM" w:hAnsiTheme="majorEastAsia" w:hint="eastAsia"/>
          <w:noProof/>
          <w:sz w:val="24"/>
        </w:rPr>
        <w:lastRenderedPageBreak/>
        <mc:AlternateContent>
          <mc:Choice Requires="wps">
            <w:drawing>
              <wp:anchor distT="0" distB="0" distL="114300" distR="114300" simplePos="0" relativeHeight="251659264" behindDoc="0" locked="0" layoutInCell="1" allowOverlap="1" wp14:anchorId="396D236C" wp14:editId="2AF4C266">
                <wp:simplePos x="0" y="0"/>
                <wp:positionH relativeFrom="column">
                  <wp:posOffset>-205740</wp:posOffset>
                </wp:positionH>
                <wp:positionV relativeFrom="paragraph">
                  <wp:posOffset>-122555</wp:posOffset>
                </wp:positionV>
                <wp:extent cx="7124700" cy="30575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7124700" cy="3057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0E4CBC" id="角丸四角形 2" o:spid="_x0000_s1026" style="position:absolute;left:0;text-align:left;margin-left:-16.2pt;margin-top:-9.65pt;width:561pt;height:2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" filled="f" strokecolor="#243f60 [1604]" strokeweight="2pt"/>
            </w:pict>
          </mc:Fallback>
        </mc:AlternateContent>
      </w:r>
      <w:r w:rsidR="009D338C" w:rsidRPr="004C42E6">
        <w:rPr>
          <w:rFonts w:asciiTheme="majorEastAsia" w:eastAsiaTheme="majorEastAsia" w:hAnsiTheme="majorEastAsia" w:hint="eastAsia"/>
          <w:b/>
          <w:sz w:val="24"/>
          <w:szCs w:val="24"/>
          <w:u w:val="single"/>
        </w:rPr>
        <w:t>〇</w:t>
      </w:r>
      <w:r w:rsidR="003F0141" w:rsidRPr="004C42E6">
        <w:rPr>
          <w:rFonts w:asciiTheme="majorEastAsia" w:eastAsiaTheme="majorEastAsia" w:hAnsiTheme="majorEastAsia" w:hint="eastAsia"/>
          <w:b/>
          <w:sz w:val="24"/>
          <w:szCs w:val="24"/>
          <w:u w:val="single"/>
        </w:rPr>
        <w:t>旅館業法以外の他</w:t>
      </w:r>
      <w:r w:rsidR="00734CB7" w:rsidRPr="004C42E6">
        <w:rPr>
          <w:rFonts w:asciiTheme="majorEastAsia" w:eastAsiaTheme="majorEastAsia" w:hAnsiTheme="majorEastAsia" w:hint="eastAsia"/>
          <w:b/>
          <w:sz w:val="24"/>
          <w:szCs w:val="24"/>
          <w:u w:val="single"/>
        </w:rPr>
        <w:t>法令に係る規制について</w:t>
      </w:r>
      <w:r w:rsidR="00734CB7" w:rsidRPr="004C42E6">
        <w:rPr>
          <w:rFonts w:asciiTheme="majorEastAsia" w:eastAsiaTheme="majorEastAsia" w:hAnsiTheme="majorEastAsia" w:hint="eastAsia"/>
          <w:b/>
          <w:sz w:val="24"/>
          <w:u w:val="single"/>
        </w:rPr>
        <w:t>（詳細は</w:t>
      </w:r>
      <w:r w:rsidR="00304068" w:rsidRPr="004C42E6">
        <w:rPr>
          <w:rFonts w:asciiTheme="majorEastAsia" w:eastAsiaTheme="majorEastAsia" w:hAnsiTheme="majorEastAsia" w:hint="eastAsia"/>
          <w:b/>
          <w:sz w:val="24"/>
          <w:u w:val="single"/>
        </w:rPr>
        <w:t>各担当</w:t>
      </w:r>
      <w:r w:rsidR="00CA3059" w:rsidRPr="004C42E6">
        <w:rPr>
          <w:rFonts w:asciiTheme="majorEastAsia" w:eastAsiaTheme="majorEastAsia" w:hAnsiTheme="majorEastAsia" w:hint="eastAsia"/>
          <w:b/>
          <w:sz w:val="24"/>
          <w:u w:val="single"/>
        </w:rPr>
        <w:t>部局にお問い合わせください。）</w:t>
      </w:r>
    </w:p>
    <w:p w:rsidR="00CA3059" w:rsidRPr="00153436" w:rsidRDefault="00CA3059" w:rsidP="00153436">
      <w:pPr>
        <w:pStyle w:val="aa"/>
        <w:numPr>
          <w:ilvl w:val="0"/>
          <w:numId w:val="37"/>
        </w:numPr>
        <w:ind w:leftChars="0"/>
        <w:rPr>
          <w:rFonts w:ascii="HGPｺﾞｼｯｸM" w:eastAsia="HGPｺﾞｼｯｸM"/>
          <w:sz w:val="24"/>
          <w:szCs w:val="24"/>
        </w:rPr>
      </w:pPr>
      <w:r w:rsidRPr="00153436">
        <w:rPr>
          <w:rFonts w:ascii="HGPｺﾞｼｯｸM" w:eastAsia="HGPｺﾞｼｯｸM" w:hint="eastAsia"/>
          <w:sz w:val="24"/>
          <w:szCs w:val="24"/>
        </w:rPr>
        <w:t>用途地域について</w:t>
      </w:r>
    </w:p>
    <w:p w:rsidR="00CA3059" w:rsidRDefault="00CA3059" w:rsidP="00153436">
      <w:pPr>
        <w:ind w:firstLineChars="150" w:firstLine="360"/>
        <w:rPr>
          <w:rFonts w:ascii="HGPｺﾞｼｯｸM" w:eastAsia="HGPｺﾞｼｯｸM"/>
          <w:sz w:val="24"/>
          <w:szCs w:val="24"/>
        </w:rPr>
      </w:pPr>
      <w:r>
        <w:rPr>
          <w:rFonts w:ascii="HGPｺﾞｼｯｸM" w:eastAsia="HGPｺﾞｼｯｸM" w:hint="eastAsia"/>
          <w:sz w:val="24"/>
          <w:szCs w:val="24"/>
        </w:rPr>
        <w:t>都市計画法・建築基準法上</w:t>
      </w:r>
      <w:r w:rsidR="002C6B8C">
        <w:rPr>
          <w:rFonts w:ascii="HGPｺﾞｼｯｸM" w:eastAsia="HGPｺﾞｼｯｸM" w:hint="eastAsia"/>
          <w:sz w:val="24"/>
          <w:szCs w:val="24"/>
        </w:rPr>
        <w:t>、</w:t>
      </w:r>
      <w:r>
        <w:rPr>
          <w:rFonts w:ascii="HGPｺﾞｼｯｸM" w:eastAsia="HGPｺﾞｼｯｸM" w:hint="eastAsia"/>
          <w:sz w:val="24"/>
          <w:szCs w:val="24"/>
        </w:rPr>
        <w:t>旅館業の営業ができない地域があります。</w:t>
      </w:r>
    </w:p>
    <w:p w:rsidR="00CA3059" w:rsidRPr="005751F1" w:rsidRDefault="003747B6" w:rsidP="00153436">
      <w:pPr>
        <w:ind w:firstLineChars="150" w:firstLine="360"/>
        <w:rPr>
          <w:rFonts w:ascii="HGPｺﾞｼｯｸM" w:eastAsia="HGPｺﾞｼｯｸM"/>
          <w:sz w:val="24"/>
          <w:szCs w:val="24"/>
        </w:rPr>
      </w:pPr>
      <w:r>
        <w:rPr>
          <w:rFonts w:ascii="HGPｺﾞｼｯｸM" w:eastAsia="HGPｺﾞｼｯｸM" w:hint="eastAsia"/>
          <w:sz w:val="24"/>
          <w:szCs w:val="24"/>
        </w:rPr>
        <w:t>施設所在地の市町村の担当</w:t>
      </w:r>
      <w:r w:rsidR="00CA3059">
        <w:rPr>
          <w:rFonts w:ascii="HGPｺﾞｼｯｸM" w:eastAsia="HGPｺﾞｼｯｸM" w:hint="eastAsia"/>
          <w:sz w:val="24"/>
          <w:szCs w:val="24"/>
        </w:rPr>
        <w:t>部局で確認してください。</w:t>
      </w:r>
    </w:p>
    <w:p w:rsidR="00CA3059" w:rsidRPr="00153436" w:rsidRDefault="00CA3059" w:rsidP="00153436">
      <w:pPr>
        <w:pStyle w:val="aa"/>
        <w:numPr>
          <w:ilvl w:val="0"/>
          <w:numId w:val="37"/>
        </w:numPr>
        <w:ind w:leftChars="0"/>
        <w:rPr>
          <w:rFonts w:ascii="HGPｺﾞｼｯｸM" w:eastAsia="HGPｺﾞｼｯｸM" w:hAnsiTheme="majorEastAsia"/>
          <w:sz w:val="24"/>
        </w:rPr>
      </w:pPr>
      <w:r w:rsidRPr="00153436">
        <w:rPr>
          <w:rFonts w:ascii="HGPｺﾞｼｯｸM" w:eastAsia="HGPｺﾞｼｯｸM" w:hAnsiTheme="majorEastAsia" w:hint="eastAsia"/>
          <w:sz w:val="24"/>
        </w:rPr>
        <w:t>施設の建築基準法上の用途は「ホテル又は旅館」となります。</w:t>
      </w:r>
    </w:p>
    <w:p w:rsidR="00CA3059" w:rsidRPr="008841EC" w:rsidRDefault="0033359A" w:rsidP="00153436">
      <w:pPr>
        <w:ind w:firstLineChars="150" w:firstLine="360"/>
        <w:rPr>
          <w:rFonts w:ascii="HGPｺﾞｼｯｸM" w:eastAsia="HGPｺﾞｼｯｸM" w:hAnsiTheme="majorEastAsia"/>
          <w:sz w:val="24"/>
        </w:rPr>
      </w:pPr>
      <w:r>
        <w:rPr>
          <w:rFonts w:ascii="HGPｺﾞｼｯｸM" w:eastAsia="HGPｺﾞｼｯｸM" w:hAnsiTheme="majorEastAsia" w:hint="eastAsia"/>
          <w:sz w:val="24"/>
        </w:rPr>
        <w:t>施設所在地を所管する</w:t>
      </w:r>
      <w:r w:rsidR="00CA3059">
        <w:rPr>
          <w:rFonts w:ascii="HGPｺﾞｼｯｸM" w:eastAsia="HGPｺﾞｼｯｸM" w:hAnsiTheme="majorEastAsia" w:hint="eastAsia"/>
          <w:sz w:val="24"/>
        </w:rPr>
        <w:t>建築</w:t>
      </w:r>
      <w:r>
        <w:rPr>
          <w:rFonts w:ascii="HGPｺﾞｼｯｸM" w:eastAsia="HGPｺﾞｼｯｸM" w:hAnsiTheme="majorEastAsia" w:hint="eastAsia"/>
          <w:sz w:val="24"/>
        </w:rPr>
        <w:t>基準法担当</w:t>
      </w:r>
      <w:r w:rsidR="00CA3059">
        <w:rPr>
          <w:rFonts w:ascii="HGPｺﾞｼｯｸM" w:eastAsia="HGPｺﾞｼｯｸM" w:hAnsiTheme="majorEastAsia" w:hint="eastAsia"/>
          <w:sz w:val="24"/>
        </w:rPr>
        <w:t>部局にご相談ください。</w:t>
      </w:r>
    </w:p>
    <w:p w:rsidR="00304068" w:rsidRPr="008841EC" w:rsidRDefault="00304068" w:rsidP="00304068">
      <w:pPr>
        <w:rPr>
          <w:rFonts w:ascii="HGPｺﾞｼｯｸM" w:eastAsia="HGPｺﾞｼｯｸM" w:hAnsiTheme="majorEastAsia"/>
          <w:sz w:val="24"/>
        </w:rPr>
      </w:pPr>
      <w:r>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Pr>
          <w:rFonts w:ascii="HGPｺﾞｼｯｸM" w:eastAsia="HGPｺﾞｼｯｸM" w:hAnsiTheme="majorEastAsia" w:hint="eastAsia"/>
          <w:sz w:val="24"/>
        </w:rPr>
        <w:t>建築基準法の建築確認について</w:t>
      </w:r>
    </w:p>
    <w:p w:rsidR="00304068" w:rsidRPr="00304068" w:rsidRDefault="00304068" w:rsidP="00CA3059">
      <w:pPr>
        <w:rPr>
          <w:rFonts w:ascii="HGPｺﾞｼｯｸM" w:eastAsia="HGPｺﾞｼｯｸM" w:hAnsiTheme="majorEastAsia"/>
          <w:sz w:val="24"/>
        </w:rPr>
      </w:pPr>
      <w:r>
        <w:rPr>
          <w:rFonts w:ascii="HGPｺﾞｼｯｸM" w:eastAsia="HGPｺﾞｼｯｸM" w:hAnsiTheme="majorEastAsia" w:hint="eastAsia"/>
          <w:sz w:val="24"/>
        </w:rPr>
        <w:t>□</w:t>
      </w:r>
      <w:r w:rsidR="00153436">
        <w:rPr>
          <w:rFonts w:ascii="HGPｺﾞｼｯｸM" w:eastAsia="HGPｺﾞｼｯｸM" w:hAnsiTheme="majorEastAsia" w:hint="eastAsia"/>
          <w:sz w:val="24"/>
        </w:rPr>
        <w:t xml:space="preserve"> </w:t>
      </w:r>
      <w:r>
        <w:rPr>
          <w:rFonts w:ascii="HGPｺﾞｼｯｸM" w:eastAsia="HGPｺﾞｼｯｸM" w:hAnsiTheme="majorEastAsia" w:hint="eastAsia"/>
          <w:sz w:val="24"/>
        </w:rPr>
        <w:t>消防法令</w:t>
      </w:r>
      <w:r w:rsidR="003B7759">
        <w:rPr>
          <w:rFonts w:ascii="HGPｺﾞｼｯｸM" w:eastAsia="HGPｺﾞｼｯｸM" w:hAnsiTheme="majorEastAsia" w:hint="eastAsia"/>
          <w:sz w:val="24"/>
        </w:rPr>
        <w:t>への適合</w:t>
      </w:r>
      <w:r>
        <w:rPr>
          <w:rFonts w:ascii="HGPｺﾞｼｯｸM" w:eastAsia="HGPｺﾞｼｯｸM" w:hAnsiTheme="majorEastAsia" w:hint="eastAsia"/>
          <w:sz w:val="24"/>
        </w:rPr>
        <w:t>について</w:t>
      </w:r>
    </w:p>
    <w:p w:rsidR="003B7759" w:rsidRDefault="003B7759" w:rsidP="00153436">
      <w:pPr>
        <w:ind w:leftChars="166" w:left="349" w:firstLineChars="1" w:firstLine="2"/>
        <w:rPr>
          <w:rFonts w:ascii="HGPｺﾞｼｯｸM" w:eastAsia="HGPｺﾞｼｯｸM" w:hAnsiTheme="majorEastAsia"/>
          <w:sz w:val="24"/>
        </w:rPr>
      </w:pPr>
      <w:r>
        <w:rPr>
          <w:rFonts w:ascii="HGPｺﾞｼｯｸM" w:eastAsia="HGPｺﾞｼｯｸM" w:hAnsiTheme="majorEastAsia" w:hint="eastAsia"/>
          <w:sz w:val="24"/>
        </w:rPr>
        <w:t>簡易宿所の消防法上の用途は「ホテル・旅館・これに類するもの」に分類され、本用途に適合した消防用設備や防火対策設備を満たす必要があります。</w:t>
      </w:r>
    </w:p>
    <w:p w:rsidR="00A619C7" w:rsidRDefault="00A619C7" w:rsidP="003B7759">
      <w:pPr>
        <w:ind w:firstLineChars="100" w:firstLine="240"/>
        <w:rPr>
          <w:rFonts w:ascii="HGPｺﾞｼｯｸM" w:eastAsia="HGPｺﾞｼｯｸM" w:hAnsiTheme="majorEastAsia"/>
          <w:sz w:val="24"/>
        </w:rPr>
      </w:pPr>
    </w:p>
    <w:p w:rsidR="00CA3059" w:rsidRPr="00641368" w:rsidRDefault="00CA3059" w:rsidP="00CA3059">
      <w:pPr>
        <w:rPr>
          <w:rFonts w:ascii="HGPｺﾞｼｯｸM" w:eastAsia="HGPｺﾞｼｯｸM"/>
          <w:b/>
          <w:sz w:val="24"/>
          <w:szCs w:val="24"/>
          <w:u w:val="double"/>
        </w:rPr>
      </w:pPr>
      <w:r w:rsidRPr="005751F1">
        <w:rPr>
          <w:rFonts w:ascii="HGPｺﾞｼｯｸM" w:eastAsia="HGPｺﾞｼｯｸM" w:hint="eastAsia"/>
          <w:sz w:val="24"/>
          <w:szCs w:val="24"/>
        </w:rPr>
        <w:t xml:space="preserve">　</w:t>
      </w:r>
      <w:r w:rsidRPr="00641368">
        <w:rPr>
          <w:rFonts w:ascii="HGPｺﾞｼｯｸM" w:eastAsia="HGPｺﾞｼｯｸM" w:hint="eastAsia"/>
          <w:b/>
          <w:sz w:val="24"/>
          <w:szCs w:val="24"/>
          <w:u w:val="double"/>
        </w:rPr>
        <w:t>ここに記載した以外にも他法令の規制に該当する場合がありますので、個別にご確認ください。</w:t>
      </w:r>
    </w:p>
    <w:p w:rsidR="00875DA6" w:rsidRDefault="00875DA6" w:rsidP="00620CAF">
      <w:pPr>
        <w:rPr>
          <w:rFonts w:ascii="HGPｺﾞｼｯｸM" w:eastAsia="HGPｺﾞｼｯｸM" w:hAnsiTheme="majorEastAsia"/>
          <w:sz w:val="24"/>
        </w:rPr>
      </w:pPr>
    </w:p>
    <w:p w:rsidR="0084712E" w:rsidRDefault="0084712E" w:rsidP="00620CAF">
      <w:pPr>
        <w:rPr>
          <w:rFonts w:ascii="HGPｺﾞｼｯｸM" w:eastAsia="HGPｺﾞｼｯｸM" w:hAnsiTheme="majorEastAsia"/>
          <w:sz w:val="24"/>
        </w:rPr>
      </w:pPr>
    </w:p>
    <w:p w:rsidR="00024C47" w:rsidRDefault="00024C47" w:rsidP="00620CAF">
      <w:pPr>
        <w:rPr>
          <w:rFonts w:ascii="HGPｺﾞｼｯｸM" w:eastAsia="HGPｺﾞｼｯｸM" w:hAnsiTheme="majorEastAsia"/>
          <w:sz w:val="24"/>
        </w:rPr>
      </w:pPr>
    </w:p>
    <w:p w:rsidR="0084712E" w:rsidRDefault="000D23E6" w:rsidP="00620CAF">
      <w:pPr>
        <w:rPr>
          <w:rFonts w:ascii="HGPｺﾞｼｯｸM" w:eastAsia="HGPｺﾞｼｯｸM" w:hAnsiTheme="majorEastAsia"/>
          <w:sz w:val="24"/>
        </w:rPr>
      </w:pPr>
      <w:r>
        <w:rPr>
          <w:rFonts w:ascii="HGPｺﾞｼｯｸM" w:eastAsia="HGPｺﾞｼｯｸM" w:hAnsiTheme="majorEastAsia" w:hint="eastAsia"/>
          <w:sz w:val="24"/>
        </w:rPr>
        <w:t>旅館業法に基づく許可については、</w:t>
      </w:r>
      <w:r w:rsidR="00B064B6">
        <w:rPr>
          <w:rFonts w:ascii="HGPｺﾞｼｯｸM" w:eastAsia="HGPｺﾞｼｯｸM" w:hAnsiTheme="majorEastAsia" w:hint="eastAsia"/>
          <w:sz w:val="24"/>
        </w:rPr>
        <w:t>必ず事前に</w:t>
      </w:r>
      <w:r w:rsidR="001257E0">
        <w:rPr>
          <w:rFonts w:ascii="HGPｺﾞｼｯｸM" w:eastAsia="HGPｺﾞｼｯｸM" w:hAnsiTheme="majorEastAsia" w:hint="eastAsia"/>
          <w:sz w:val="24"/>
        </w:rPr>
        <w:t>各保健所の</w:t>
      </w:r>
      <w:bookmarkStart w:id="0" w:name="_GoBack"/>
      <w:bookmarkEnd w:id="0"/>
      <w:r w:rsidR="00B96FB9">
        <w:rPr>
          <w:rFonts w:ascii="HGPｺﾞｼｯｸM" w:eastAsia="HGPｺﾞｼｯｸM" w:hAnsiTheme="majorEastAsia" w:hint="eastAsia"/>
          <w:sz w:val="24"/>
        </w:rPr>
        <w:t>衛生課まで</w:t>
      </w:r>
      <w:r w:rsidR="00B064B6">
        <w:rPr>
          <w:rFonts w:ascii="HGPｺﾞｼｯｸM" w:eastAsia="HGPｺﾞｼｯｸM" w:hAnsiTheme="majorEastAsia" w:hint="eastAsia"/>
          <w:sz w:val="24"/>
        </w:rPr>
        <w:t>ご相談</w:t>
      </w:r>
      <w:r w:rsidR="00077D4C" w:rsidRPr="008841EC">
        <w:rPr>
          <w:rFonts w:ascii="HGPｺﾞｼｯｸM" w:eastAsia="HGPｺﾞｼｯｸM" w:hAnsiTheme="majorEastAsia" w:hint="eastAsia"/>
          <w:sz w:val="24"/>
        </w:rPr>
        <w:t>ください。</w:t>
      </w:r>
    </w:p>
    <w:p w:rsidR="00344CC4" w:rsidRPr="008841EC" w:rsidRDefault="00344CC4" w:rsidP="00620CAF">
      <w:pPr>
        <w:rPr>
          <w:rFonts w:ascii="HGPｺﾞｼｯｸM" w:eastAsia="HGPｺﾞｼｯｸM" w:hAnsiTheme="majorEastAsia"/>
          <w:sz w:val="24"/>
        </w:rPr>
      </w:pPr>
      <w:r>
        <w:rPr>
          <w:rFonts w:ascii="HGPｺﾞｼｯｸM" w:eastAsia="HGPｺﾞｼｯｸM" w:hAnsiTheme="majorEastAsia" w:hint="eastAsia"/>
          <w:sz w:val="24"/>
        </w:rPr>
        <w:t>（ご相談窓口）</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Description w:val="大阪府保健所の所在地、連絡先、所管区域の一覧"/>
      </w:tblPr>
      <w:tblGrid>
        <w:gridCol w:w="2194"/>
        <w:gridCol w:w="2061"/>
        <w:gridCol w:w="6393"/>
      </w:tblGrid>
      <w:tr w:rsidR="00CF0E32" w:rsidRPr="00770163" w:rsidTr="00012663">
        <w:trPr>
          <w:trHeight w:val="30"/>
          <w:tblCellSpacing w:w="0" w:type="dxa"/>
        </w:trPr>
        <w:tc>
          <w:tcPr>
            <w:tcW w:w="1030" w:type="pct"/>
            <w:shd w:val="clear" w:color="auto" w:fill="CCCCFF"/>
            <w:vAlign w:val="center"/>
            <w:hideMark/>
          </w:tcPr>
          <w:p w:rsidR="00365252" w:rsidRPr="00012663" w:rsidRDefault="00365252" w:rsidP="008841EC">
            <w:pPr>
              <w:jc w:val="center"/>
              <w:rPr>
                <w:rFonts w:ascii="HGPｺﾞｼｯｸM" w:eastAsia="HGPｺﾞｼｯｸM" w:hAnsiTheme="majorEastAsia"/>
                <w:b/>
                <w:szCs w:val="21"/>
              </w:rPr>
            </w:pPr>
            <w:r w:rsidRPr="00012663">
              <w:rPr>
                <w:rFonts w:ascii="HGPｺﾞｼｯｸM" w:eastAsia="HGPｺﾞｼｯｸM" w:hAnsiTheme="majorEastAsia" w:hint="eastAsia"/>
                <w:b/>
                <w:szCs w:val="21"/>
              </w:rPr>
              <w:t>保健所</w:t>
            </w:r>
            <w:r w:rsidR="00B96FB9">
              <w:rPr>
                <w:rFonts w:ascii="HGPｺﾞｼｯｸM" w:eastAsia="HGPｺﾞｼｯｸM" w:hAnsiTheme="majorEastAsia" w:hint="eastAsia"/>
                <w:b/>
                <w:szCs w:val="21"/>
              </w:rPr>
              <w:t>等</w:t>
            </w:r>
            <w:r w:rsidRPr="00012663">
              <w:rPr>
                <w:rFonts w:ascii="HGPｺﾞｼｯｸM" w:eastAsia="HGPｺﾞｼｯｸM" w:hAnsiTheme="majorEastAsia" w:hint="eastAsia"/>
                <w:b/>
                <w:szCs w:val="21"/>
              </w:rPr>
              <w:t>名称</w:t>
            </w:r>
          </w:p>
        </w:tc>
        <w:tc>
          <w:tcPr>
            <w:tcW w:w="968" w:type="pct"/>
            <w:shd w:val="clear" w:color="auto" w:fill="CCCCFF"/>
            <w:vAlign w:val="center"/>
            <w:hideMark/>
          </w:tcPr>
          <w:p w:rsidR="00365252" w:rsidRPr="00012663" w:rsidRDefault="00365252" w:rsidP="008841EC">
            <w:pPr>
              <w:jc w:val="center"/>
              <w:rPr>
                <w:rFonts w:ascii="HGPｺﾞｼｯｸM" w:eastAsia="HGPｺﾞｼｯｸM" w:hAnsiTheme="majorEastAsia"/>
                <w:b/>
                <w:szCs w:val="21"/>
              </w:rPr>
            </w:pPr>
            <w:r w:rsidRPr="00012663">
              <w:rPr>
                <w:rFonts w:ascii="HGPｺﾞｼｯｸM" w:eastAsia="HGPｺﾞｼｯｸM" w:hAnsiTheme="majorEastAsia" w:hint="eastAsia"/>
                <w:b/>
                <w:szCs w:val="21"/>
              </w:rPr>
              <w:t>電話</w:t>
            </w:r>
          </w:p>
        </w:tc>
        <w:tc>
          <w:tcPr>
            <w:tcW w:w="3002" w:type="pct"/>
            <w:shd w:val="clear" w:color="auto" w:fill="CCCCFF"/>
            <w:vAlign w:val="center"/>
            <w:hideMark/>
          </w:tcPr>
          <w:p w:rsidR="00365252" w:rsidRPr="00012663" w:rsidRDefault="00365252" w:rsidP="008841EC">
            <w:pPr>
              <w:jc w:val="center"/>
              <w:rPr>
                <w:rFonts w:ascii="HGPｺﾞｼｯｸM" w:eastAsia="HGPｺﾞｼｯｸM" w:hAnsiTheme="majorEastAsia"/>
                <w:b/>
                <w:szCs w:val="21"/>
              </w:rPr>
            </w:pPr>
            <w:r w:rsidRPr="00012663">
              <w:rPr>
                <w:rFonts w:ascii="HGPｺﾞｼｯｸM" w:eastAsia="HGPｺﾞｼｯｸM" w:hAnsiTheme="majorEastAsia" w:hint="eastAsia"/>
                <w:b/>
                <w:szCs w:val="21"/>
              </w:rPr>
              <w:t>所管区域</w:t>
            </w:r>
            <w:r w:rsidR="00B96FB9">
              <w:rPr>
                <w:rFonts w:ascii="HGPｺﾞｼｯｸM" w:eastAsia="HGPｺﾞｼｯｸM" w:hAnsiTheme="majorEastAsia" w:hint="eastAsia"/>
                <w:b/>
                <w:szCs w:val="21"/>
              </w:rPr>
              <w:t>（書類提出先）</w:t>
            </w:r>
          </w:p>
        </w:tc>
      </w:tr>
      <w:tr w:rsidR="00CF0E32" w:rsidRPr="00770163" w:rsidTr="00012663">
        <w:trPr>
          <w:trHeight w:val="75"/>
          <w:tblCellSpacing w:w="0" w:type="dxa"/>
        </w:trPr>
        <w:tc>
          <w:tcPr>
            <w:tcW w:w="1030" w:type="pct"/>
            <w:vAlign w:val="center"/>
            <w:hideMark/>
          </w:tcPr>
          <w:p w:rsidR="00365252" w:rsidRPr="005D0D46" w:rsidRDefault="00CF0E32" w:rsidP="008841EC">
            <w:pPr>
              <w:rPr>
                <w:rFonts w:ascii="HGPｺﾞｼｯｸM" w:eastAsia="HGPｺﾞｼｯｸM" w:hAnsiTheme="majorEastAsia"/>
                <w:szCs w:val="21"/>
              </w:rPr>
            </w:pPr>
            <w:r w:rsidRPr="005D0D46">
              <w:rPr>
                <w:rFonts w:ascii="HGPｺﾞｼｯｸM" w:eastAsia="HGPｺﾞｼｯｸM" w:hAnsiTheme="majorEastAsia" w:hint="eastAsia"/>
                <w:szCs w:val="21"/>
              </w:rPr>
              <w:t>池田保健所</w:t>
            </w:r>
          </w:p>
        </w:tc>
        <w:tc>
          <w:tcPr>
            <w:tcW w:w="968" w:type="pct"/>
            <w:vAlign w:val="center"/>
            <w:hideMark/>
          </w:tcPr>
          <w:p w:rsidR="00365252" w:rsidRPr="00012663" w:rsidRDefault="00365252" w:rsidP="008841EC">
            <w:pPr>
              <w:rPr>
                <w:rFonts w:ascii="HGPｺﾞｼｯｸM" w:eastAsia="HGPｺﾞｼｯｸM" w:hAnsiTheme="majorEastAsia"/>
                <w:szCs w:val="21"/>
              </w:rPr>
            </w:pPr>
            <w:r w:rsidRPr="00012663">
              <w:rPr>
                <w:rFonts w:ascii="HGPｺﾞｼｯｸM" w:eastAsia="HGPｺﾞｼｯｸM" w:hAnsiTheme="majorEastAsia"/>
                <w:szCs w:val="21"/>
              </w:rPr>
              <w:t xml:space="preserve">072-751-2990　</w:t>
            </w:r>
          </w:p>
        </w:tc>
        <w:tc>
          <w:tcPr>
            <w:tcW w:w="3002" w:type="pct"/>
            <w:vAlign w:val="center"/>
            <w:hideMark/>
          </w:tcPr>
          <w:p w:rsidR="00365252" w:rsidRPr="00012663" w:rsidRDefault="00B96FB9" w:rsidP="008841EC">
            <w:pPr>
              <w:rPr>
                <w:rFonts w:ascii="HGPｺﾞｼｯｸM" w:eastAsia="HGPｺﾞｼｯｸM" w:hAnsiTheme="majorEastAsia"/>
                <w:szCs w:val="21"/>
              </w:rPr>
            </w:pPr>
            <w:r>
              <w:rPr>
                <w:rFonts w:ascii="HGPｺﾞｼｯｸM" w:eastAsia="HGPｺﾞｼｯｸM" w:hAnsiTheme="majorEastAsia" w:hint="eastAsia"/>
                <w:szCs w:val="21"/>
              </w:rPr>
              <w:t>池田市、箕面市、豊能町、能勢町</w:t>
            </w:r>
          </w:p>
        </w:tc>
      </w:tr>
      <w:tr w:rsidR="00CF0E32" w:rsidRPr="00770163" w:rsidTr="00012663">
        <w:trPr>
          <w:trHeight w:val="20"/>
          <w:tblCellSpacing w:w="0" w:type="dxa"/>
        </w:trPr>
        <w:tc>
          <w:tcPr>
            <w:tcW w:w="1030" w:type="pct"/>
            <w:vAlign w:val="center"/>
            <w:hideMark/>
          </w:tcPr>
          <w:p w:rsidR="00365252" w:rsidRPr="005D0D46" w:rsidRDefault="00CF0E32" w:rsidP="008841EC">
            <w:pPr>
              <w:rPr>
                <w:rFonts w:ascii="HGPｺﾞｼｯｸM" w:eastAsia="HGPｺﾞｼｯｸM" w:hAnsiTheme="majorEastAsia"/>
                <w:szCs w:val="21"/>
              </w:rPr>
            </w:pPr>
            <w:r w:rsidRPr="005D0D46">
              <w:rPr>
                <w:rFonts w:ascii="HGPｺﾞｼｯｸM" w:eastAsia="HGPｺﾞｼｯｸM" w:hAnsiTheme="majorEastAsia" w:hint="eastAsia"/>
                <w:szCs w:val="21"/>
              </w:rPr>
              <w:t>茨木保健所</w:t>
            </w:r>
            <w:r w:rsidR="00365252" w:rsidRPr="005D0D46">
              <w:rPr>
                <w:rFonts w:ascii="HGPｺﾞｼｯｸM" w:eastAsia="HGPｺﾞｼｯｸM" w:hAnsiTheme="majorEastAsia" w:hint="eastAsia"/>
                <w:szCs w:val="21"/>
              </w:rPr>
              <w:t xml:space="preserve">　</w:t>
            </w:r>
          </w:p>
        </w:tc>
        <w:tc>
          <w:tcPr>
            <w:tcW w:w="968" w:type="pct"/>
            <w:vAlign w:val="center"/>
            <w:hideMark/>
          </w:tcPr>
          <w:p w:rsidR="00365252" w:rsidRPr="00012663" w:rsidRDefault="00B064B6" w:rsidP="008841EC">
            <w:pPr>
              <w:rPr>
                <w:rFonts w:ascii="HGPｺﾞｼｯｸM" w:eastAsia="HGPｺﾞｼｯｸM" w:hAnsiTheme="majorEastAsia"/>
                <w:szCs w:val="21"/>
              </w:rPr>
            </w:pPr>
            <w:r w:rsidRPr="00012663">
              <w:rPr>
                <w:rFonts w:ascii="HGPｺﾞｼｯｸM" w:eastAsia="HGPｺﾞｼｯｸM" w:hAnsiTheme="majorEastAsia"/>
                <w:szCs w:val="21"/>
              </w:rPr>
              <w:t>072-620-6706</w:t>
            </w:r>
            <w:r w:rsidR="00365252" w:rsidRPr="00012663">
              <w:rPr>
                <w:rFonts w:ascii="HGPｺﾞｼｯｸM" w:eastAsia="HGPｺﾞｼｯｸM" w:hAnsiTheme="majorEastAsia" w:hint="eastAsia"/>
                <w:szCs w:val="21"/>
              </w:rPr>
              <w:t xml:space="preserve">　</w:t>
            </w:r>
          </w:p>
        </w:tc>
        <w:tc>
          <w:tcPr>
            <w:tcW w:w="3002" w:type="pct"/>
            <w:vAlign w:val="center"/>
            <w:hideMark/>
          </w:tcPr>
          <w:p w:rsidR="00365252" w:rsidRPr="00012663" w:rsidRDefault="00365252" w:rsidP="008841EC">
            <w:pPr>
              <w:rPr>
                <w:rFonts w:ascii="HGPｺﾞｼｯｸM" w:eastAsia="HGPｺﾞｼｯｸM" w:hAnsiTheme="majorEastAsia"/>
                <w:szCs w:val="21"/>
              </w:rPr>
            </w:pPr>
            <w:r w:rsidRPr="00012663">
              <w:rPr>
                <w:rFonts w:ascii="HGPｺﾞｼｯｸM" w:eastAsia="HGPｺﾞｼｯｸM" w:hAnsiTheme="majorEastAsia" w:hint="eastAsia"/>
                <w:szCs w:val="21"/>
              </w:rPr>
              <w:t>茨木市、摂津市、島本町</w:t>
            </w:r>
          </w:p>
        </w:tc>
      </w:tr>
      <w:tr w:rsidR="00CF0E32" w:rsidRPr="00770163" w:rsidTr="00012663">
        <w:trPr>
          <w:trHeight w:val="20"/>
          <w:tblCellSpacing w:w="0" w:type="dxa"/>
        </w:trPr>
        <w:tc>
          <w:tcPr>
            <w:tcW w:w="1030" w:type="pct"/>
            <w:vAlign w:val="center"/>
            <w:hideMark/>
          </w:tcPr>
          <w:p w:rsidR="00365252" w:rsidRPr="005D0D46" w:rsidRDefault="00CF0E32" w:rsidP="008841EC">
            <w:pPr>
              <w:rPr>
                <w:rFonts w:ascii="HGPｺﾞｼｯｸM" w:eastAsia="HGPｺﾞｼｯｸM" w:hAnsiTheme="majorEastAsia"/>
                <w:szCs w:val="21"/>
              </w:rPr>
            </w:pPr>
            <w:r w:rsidRPr="005D0D46">
              <w:rPr>
                <w:rFonts w:ascii="HGPｺﾞｼｯｸM" w:eastAsia="HGPｺﾞｼｯｸM" w:hAnsiTheme="majorEastAsia" w:hint="eastAsia"/>
                <w:szCs w:val="21"/>
              </w:rPr>
              <w:t>守口保健所</w:t>
            </w:r>
          </w:p>
        </w:tc>
        <w:tc>
          <w:tcPr>
            <w:tcW w:w="968" w:type="pct"/>
            <w:vAlign w:val="center"/>
            <w:hideMark/>
          </w:tcPr>
          <w:p w:rsidR="00365252" w:rsidRPr="00012663" w:rsidRDefault="00B064B6" w:rsidP="008841EC">
            <w:pPr>
              <w:rPr>
                <w:rFonts w:ascii="HGPｺﾞｼｯｸM" w:eastAsia="HGPｺﾞｼｯｸM" w:hAnsiTheme="majorEastAsia"/>
                <w:szCs w:val="21"/>
              </w:rPr>
            </w:pPr>
            <w:r w:rsidRPr="00012663">
              <w:rPr>
                <w:rFonts w:ascii="HGPｺﾞｼｯｸM" w:eastAsia="HGPｺﾞｼｯｸM" w:hAnsiTheme="majorEastAsia"/>
                <w:szCs w:val="21"/>
              </w:rPr>
              <w:t>06-6993-3134</w:t>
            </w:r>
            <w:r w:rsidR="00365252" w:rsidRPr="00012663">
              <w:rPr>
                <w:rFonts w:ascii="HGPｺﾞｼｯｸM" w:eastAsia="HGPｺﾞｼｯｸM" w:hAnsiTheme="majorEastAsia" w:hint="eastAsia"/>
                <w:szCs w:val="21"/>
              </w:rPr>
              <w:t xml:space="preserve">　</w:t>
            </w:r>
          </w:p>
        </w:tc>
        <w:tc>
          <w:tcPr>
            <w:tcW w:w="3002" w:type="pct"/>
            <w:vAlign w:val="center"/>
            <w:hideMark/>
          </w:tcPr>
          <w:p w:rsidR="00365252" w:rsidRPr="00012663" w:rsidRDefault="00365252" w:rsidP="008841EC">
            <w:pPr>
              <w:rPr>
                <w:rFonts w:ascii="HGPｺﾞｼｯｸM" w:eastAsia="HGPｺﾞｼｯｸM" w:hAnsiTheme="majorEastAsia"/>
                <w:szCs w:val="21"/>
              </w:rPr>
            </w:pPr>
            <w:r w:rsidRPr="00012663">
              <w:rPr>
                <w:rFonts w:ascii="HGPｺﾞｼｯｸM" w:eastAsia="HGPｺﾞｼｯｸM" w:hAnsiTheme="majorEastAsia" w:hint="eastAsia"/>
                <w:szCs w:val="21"/>
              </w:rPr>
              <w:t>守口市、門真市</w:t>
            </w:r>
          </w:p>
        </w:tc>
      </w:tr>
      <w:tr w:rsidR="00CF0E32" w:rsidRPr="00770163" w:rsidTr="00012663">
        <w:trPr>
          <w:trHeight w:val="20"/>
          <w:tblCellSpacing w:w="0" w:type="dxa"/>
        </w:trPr>
        <w:tc>
          <w:tcPr>
            <w:tcW w:w="1030" w:type="pct"/>
            <w:vAlign w:val="center"/>
            <w:hideMark/>
          </w:tcPr>
          <w:p w:rsidR="00365252" w:rsidRPr="005D0D46" w:rsidRDefault="00CF0E32" w:rsidP="008841EC">
            <w:pPr>
              <w:rPr>
                <w:rFonts w:ascii="HGPｺﾞｼｯｸM" w:eastAsia="HGPｺﾞｼｯｸM" w:hAnsiTheme="majorEastAsia"/>
                <w:szCs w:val="21"/>
              </w:rPr>
            </w:pPr>
            <w:r w:rsidRPr="005D0D46">
              <w:rPr>
                <w:rFonts w:ascii="HGPｺﾞｼｯｸM" w:eastAsia="HGPｺﾞｼｯｸM" w:hAnsiTheme="majorEastAsia" w:hint="eastAsia"/>
                <w:szCs w:val="21"/>
              </w:rPr>
              <w:t>四條畷保健所</w:t>
            </w:r>
            <w:r w:rsidR="00365252" w:rsidRPr="005D0D46">
              <w:rPr>
                <w:rFonts w:ascii="HGPｺﾞｼｯｸM" w:eastAsia="HGPｺﾞｼｯｸM" w:hAnsiTheme="majorEastAsia" w:hint="eastAsia"/>
                <w:szCs w:val="21"/>
              </w:rPr>
              <w:t xml:space="preserve">　</w:t>
            </w:r>
          </w:p>
        </w:tc>
        <w:tc>
          <w:tcPr>
            <w:tcW w:w="968" w:type="pct"/>
            <w:vAlign w:val="center"/>
            <w:hideMark/>
          </w:tcPr>
          <w:p w:rsidR="00365252" w:rsidRPr="00012663" w:rsidRDefault="00B064B6" w:rsidP="008841EC">
            <w:pPr>
              <w:rPr>
                <w:rFonts w:ascii="HGPｺﾞｼｯｸM" w:eastAsia="HGPｺﾞｼｯｸM" w:hAnsiTheme="majorEastAsia"/>
                <w:szCs w:val="21"/>
              </w:rPr>
            </w:pPr>
            <w:r w:rsidRPr="00012663">
              <w:rPr>
                <w:rFonts w:ascii="HGPｺﾞｼｯｸM" w:eastAsia="HGPｺﾞｼｯｸM" w:hAnsiTheme="majorEastAsia"/>
                <w:szCs w:val="21"/>
              </w:rPr>
              <w:t>072-878-4480</w:t>
            </w:r>
            <w:r w:rsidR="00365252" w:rsidRPr="00012663">
              <w:rPr>
                <w:rFonts w:ascii="HGPｺﾞｼｯｸM" w:eastAsia="HGPｺﾞｼｯｸM" w:hAnsiTheme="majorEastAsia" w:hint="eastAsia"/>
                <w:szCs w:val="21"/>
              </w:rPr>
              <w:t xml:space="preserve">　</w:t>
            </w:r>
          </w:p>
        </w:tc>
        <w:tc>
          <w:tcPr>
            <w:tcW w:w="3002" w:type="pct"/>
            <w:vAlign w:val="center"/>
            <w:hideMark/>
          </w:tcPr>
          <w:p w:rsidR="00365252" w:rsidRPr="00012663" w:rsidRDefault="00365252" w:rsidP="008841EC">
            <w:pPr>
              <w:rPr>
                <w:rFonts w:ascii="HGPｺﾞｼｯｸM" w:eastAsia="HGPｺﾞｼｯｸM" w:hAnsiTheme="majorEastAsia"/>
                <w:szCs w:val="21"/>
              </w:rPr>
            </w:pPr>
            <w:r w:rsidRPr="00012663">
              <w:rPr>
                <w:rFonts w:ascii="HGPｺﾞｼｯｸM" w:eastAsia="HGPｺﾞｼｯｸM" w:hAnsiTheme="majorEastAsia" w:hint="eastAsia"/>
                <w:szCs w:val="21"/>
              </w:rPr>
              <w:t>大東市、四條畷市、交野市</w:t>
            </w:r>
          </w:p>
        </w:tc>
      </w:tr>
      <w:tr w:rsidR="00365252" w:rsidRPr="00770163" w:rsidTr="00012663">
        <w:trPr>
          <w:trHeight w:val="57"/>
          <w:tblCellSpacing w:w="0" w:type="dxa"/>
        </w:trPr>
        <w:tc>
          <w:tcPr>
            <w:tcW w:w="1030" w:type="pct"/>
            <w:vAlign w:val="center"/>
            <w:hideMark/>
          </w:tcPr>
          <w:p w:rsidR="00365252" w:rsidRPr="005D0D46" w:rsidRDefault="00CF0E32" w:rsidP="008841EC">
            <w:pPr>
              <w:rPr>
                <w:rFonts w:ascii="HGPｺﾞｼｯｸM" w:eastAsia="HGPｺﾞｼｯｸM" w:hAnsiTheme="majorEastAsia"/>
                <w:szCs w:val="21"/>
              </w:rPr>
            </w:pPr>
            <w:r w:rsidRPr="005D0D46">
              <w:rPr>
                <w:rFonts w:ascii="HGPｺﾞｼｯｸM" w:eastAsia="HGPｺﾞｼｯｸM" w:hAnsiTheme="majorEastAsia" w:hint="eastAsia"/>
                <w:szCs w:val="21"/>
              </w:rPr>
              <w:t>藤井寺保健所</w:t>
            </w:r>
            <w:r w:rsidR="00365252" w:rsidRPr="005D0D46">
              <w:rPr>
                <w:rFonts w:ascii="HGPｺﾞｼｯｸM" w:eastAsia="HGPｺﾞｼｯｸM" w:hAnsiTheme="majorEastAsia" w:hint="eastAsia"/>
                <w:szCs w:val="21"/>
              </w:rPr>
              <w:t xml:space="preserve">　</w:t>
            </w:r>
          </w:p>
        </w:tc>
        <w:tc>
          <w:tcPr>
            <w:tcW w:w="968" w:type="pct"/>
            <w:vAlign w:val="center"/>
            <w:hideMark/>
          </w:tcPr>
          <w:p w:rsidR="00365252" w:rsidRPr="00012663" w:rsidRDefault="00B064B6" w:rsidP="008841EC">
            <w:pPr>
              <w:rPr>
                <w:rFonts w:ascii="HGPｺﾞｼｯｸM" w:eastAsia="HGPｺﾞｼｯｸM" w:hAnsiTheme="majorEastAsia"/>
                <w:szCs w:val="21"/>
              </w:rPr>
            </w:pPr>
            <w:r w:rsidRPr="00012663">
              <w:rPr>
                <w:rFonts w:ascii="HGPｺﾞｼｯｸM" w:eastAsia="HGPｺﾞｼｯｸM" w:hAnsiTheme="majorEastAsia"/>
                <w:szCs w:val="21"/>
              </w:rPr>
              <w:t>072-952-6165</w:t>
            </w:r>
            <w:r w:rsidR="00365252" w:rsidRPr="00012663">
              <w:rPr>
                <w:rFonts w:ascii="HGPｺﾞｼｯｸM" w:eastAsia="HGPｺﾞｼｯｸM" w:hAnsiTheme="majorEastAsia" w:hint="eastAsia"/>
                <w:szCs w:val="21"/>
              </w:rPr>
              <w:t xml:space="preserve">　</w:t>
            </w:r>
          </w:p>
        </w:tc>
        <w:tc>
          <w:tcPr>
            <w:tcW w:w="3002" w:type="pct"/>
            <w:vAlign w:val="center"/>
            <w:hideMark/>
          </w:tcPr>
          <w:p w:rsidR="00365252" w:rsidRPr="00012663" w:rsidRDefault="00365252" w:rsidP="008841EC">
            <w:pPr>
              <w:rPr>
                <w:rFonts w:ascii="HGPｺﾞｼｯｸM" w:eastAsia="HGPｺﾞｼｯｸM" w:hAnsiTheme="majorEastAsia"/>
                <w:szCs w:val="21"/>
              </w:rPr>
            </w:pPr>
            <w:r w:rsidRPr="00012663">
              <w:rPr>
                <w:rFonts w:ascii="HGPｺﾞｼｯｸM" w:eastAsia="HGPｺﾞｼｯｸM" w:hAnsiTheme="majorEastAsia" w:hint="eastAsia"/>
                <w:szCs w:val="21"/>
              </w:rPr>
              <w:t>松原市、</w:t>
            </w:r>
            <w:r w:rsidR="00E11383">
              <w:rPr>
                <w:rFonts w:ascii="HGPｺﾞｼｯｸM" w:eastAsia="HGPｺﾞｼｯｸM" w:hAnsiTheme="majorEastAsia" w:hint="eastAsia"/>
                <w:szCs w:val="21"/>
              </w:rPr>
              <w:t>柏原市、</w:t>
            </w:r>
            <w:r w:rsidRPr="00012663">
              <w:rPr>
                <w:rFonts w:ascii="HGPｺﾞｼｯｸM" w:eastAsia="HGPｺﾞｼｯｸM" w:hAnsiTheme="majorEastAsia" w:hint="eastAsia"/>
                <w:szCs w:val="21"/>
              </w:rPr>
              <w:t>羽曳野市、藤井寺市</w:t>
            </w:r>
          </w:p>
        </w:tc>
      </w:tr>
      <w:tr w:rsidR="00365252" w:rsidRPr="00770163" w:rsidTr="00012663">
        <w:trPr>
          <w:trHeight w:val="194"/>
          <w:tblCellSpacing w:w="0" w:type="dxa"/>
        </w:trPr>
        <w:tc>
          <w:tcPr>
            <w:tcW w:w="1030" w:type="pct"/>
            <w:vAlign w:val="center"/>
            <w:hideMark/>
          </w:tcPr>
          <w:p w:rsidR="00365252" w:rsidRPr="005D0D46" w:rsidRDefault="00CF0E32" w:rsidP="008841EC">
            <w:pPr>
              <w:rPr>
                <w:rFonts w:ascii="HGPｺﾞｼｯｸM" w:eastAsia="HGPｺﾞｼｯｸM" w:hAnsiTheme="majorEastAsia"/>
                <w:szCs w:val="21"/>
              </w:rPr>
            </w:pPr>
            <w:r w:rsidRPr="005D0D46">
              <w:rPr>
                <w:rFonts w:ascii="HGPｺﾞｼｯｸM" w:eastAsia="HGPｺﾞｼｯｸM" w:hAnsiTheme="majorEastAsia" w:hint="eastAsia"/>
                <w:szCs w:val="21"/>
              </w:rPr>
              <w:t>富田林保健所</w:t>
            </w:r>
            <w:r w:rsidR="00365252" w:rsidRPr="005D0D46">
              <w:rPr>
                <w:rFonts w:ascii="HGPｺﾞｼｯｸM" w:eastAsia="HGPｺﾞｼｯｸM" w:hAnsiTheme="majorEastAsia" w:hint="eastAsia"/>
                <w:szCs w:val="21"/>
              </w:rPr>
              <w:t xml:space="preserve">　</w:t>
            </w:r>
          </w:p>
        </w:tc>
        <w:tc>
          <w:tcPr>
            <w:tcW w:w="968" w:type="pct"/>
            <w:vAlign w:val="center"/>
            <w:hideMark/>
          </w:tcPr>
          <w:p w:rsidR="00365252" w:rsidRPr="00012663" w:rsidRDefault="00B064B6" w:rsidP="008841EC">
            <w:pPr>
              <w:rPr>
                <w:rFonts w:ascii="HGPｺﾞｼｯｸM" w:eastAsia="HGPｺﾞｼｯｸM" w:hAnsiTheme="majorEastAsia"/>
                <w:szCs w:val="21"/>
              </w:rPr>
            </w:pPr>
            <w:r w:rsidRPr="00012663">
              <w:rPr>
                <w:rFonts w:ascii="HGPｺﾞｼｯｸM" w:eastAsia="HGPｺﾞｼｯｸM" w:hAnsiTheme="majorEastAsia"/>
                <w:szCs w:val="21"/>
              </w:rPr>
              <w:t>0721-23-2682</w:t>
            </w:r>
            <w:r w:rsidR="00365252" w:rsidRPr="00012663">
              <w:rPr>
                <w:rFonts w:ascii="HGPｺﾞｼｯｸM" w:eastAsia="HGPｺﾞｼｯｸM" w:hAnsiTheme="majorEastAsia" w:hint="eastAsia"/>
                <w:szCs w:val="21"/>
              </w:rPr>
              <w:t xml:space="preserve">　</w:t>
            </w:r>
          </w:p>
        </w:tc>
        <w:tc>
          <w:tcPr>
            <w:tcW w:w="3002" w:type="pct"/>
            <w:vAlign w:val="center"/>
            <w:hideMark/>
          </w:tcPr>
          <w:p w:rsidR="00365252" w:rsidRPr="00012663" w:rsidRDefault="00365252" w:rsidP="008841EC">
            <w:pPr>
              <w:rPr>
                <w:rFonts w:ascii="HGPｺﾞｼｯｸM" w:eastAsia="HGPｺﾞｼｯｸM" w:hAnsiTheme="majorEastAsia"/>
                <w:szCs w:val="21"/>
              </w:rPr>
            </w:pPr>
            <w:r w:rsidRPr="00012663">
              <w:rPr>
                <w:rFonts w:ascii="HGPｺﾞｼｯｸM" w:eastAsia="HGPｺﾞｼｯｸM" w:hAnsiTheme="majorEastAsia" w:hint="eastAsia"/>
                <w:szCs w:val="21"/>
              </w:rPr>
              <w:t>富田林市、河内長野市、大阪狭山市、太子町、河南町、千早赤阪村</w:t>
            </w:r>
          </w:p>
        </w:tc>
      </w:tr>
      <w:tr w:rsidR="00365252" w:rsidRPr="00770163" w:rsidTr="00012663">
        <w:trPr>
          <w:trHeight w:val="163"/>
          <w:tblCellSpacing w:w="0" w:type="dxa"/>
        </w:trPr>
        <w:tc>
          <w:tcPr>
            <w:tcW w:w="1030" w:type="pct"/>
            <w:vAlign w:val="center"/>
            <w:hideMark/>
          </w:tcPr>
          <w:p w:rsidR="00365252" w:rsidRPr="005D0D46" w:rsidRDefault="00CF0E32" w:rsidP="008841EC">
            <w:pPr>
              <w:rPr>
                <w:rFonts w:ascii="HGPｺﾞｼｯｸM" w:eastAsia="HGPｺﾞｼｯｸM" w:hAnsiTheme="majorEastAsia"/>
                <w:szCs w:val="21"/>
              </w:rPr>
            </w:pPr>
            <w:r w:rsidRPr="005D0D46">
              <w:rPr>
                <w:rFonts w:ascii="HGPｺﾞｼｯｸM" w:eastAsia="HGPｺﾞｼｯｸM" w:hAnsiTheme="majorEastAsia" w:hint="eastAsia"/>
                <w:szCs w:val="21"/>
              </w:rPr>
              <w:t>和泉保健所</w:t>
            </w:r>
            <w:r w:rsidR="00365252" w:rsidRPr="005D0D46">
              <w:rPr>
                <w:rFonts w:ascii="HGPｺﾞｼｯｸM" w:eastAsia="HGPｺﾞｼｯｸM" w:hAnsiTheme="majorEastAsia" w:hint="eastAsia"/>
                <w:szCs w:val="21"/>
              </w:rPr>
              <w:t xml:space="preserve">　</w:t>
            </w:r>
          </w:p>
        </w:tc>
        <w:tc>
          <w:tcPr>
            <w:tcW w:w="968" w:type="pct"/>
            <w:vAlign w:val="center"/>
            <w:hideMark/>
          </w:tcPr>
          <w:p w:rsidR="00365252" w:rsidRPr="00012663" w:rsidRDefault="00365252" w:rsidP="008841EC">
            <w:pPr>
              <w:rPr>
                <w:rFonts w:ascii="HGPｺﾞｼｯｸM" w:eastAsia="HGPｺﾞｼｯｸM" w:hAnsiTheme="majorEastAsia"/>
                <w:szCs w:val="21"/>
              </w:rPr>
            </w:pPr>
            <w:r w:rsidRPr="00012663">
              <w:rPr>
                <w:rFonts w:ascii="HGPｺﾞｼｯｸM" w:eastAsia="HGPｺﾞｼｯｸM" w:hAnsiTheme="majorEastAsia"/>
                <w:szCs w:val="21"/>
              </w:rPr>
              <w:t xml:space="preserve">0725-41-1342　</w:t>
            </w:r>
          </w:p>
        </w:tc>
        <w:tc>
          <w:tcPr>
            <w:tcW w:w="3002" w:type="pct"/>
            <w:vAlign w:val="center"/>
            <w:hideMark/>
          </w:tcPr>
          <w:p w:rsidR="00365252" w:rsidRPr="00012663" w:rsidRDefault="00365252" w:rsidP="008841EC">
            <w:pPr>
              <w:rPr>
                <w:rFonts w:ascii="HGPｺﾞｼｯｸM" w:eastAsia="HGPｺﾞｼｯｸM" w:hAnsiTheme="majorEastAsia"/>
                <w:szCs w:val="21"/>
              </w:rPr>
            </w:pPr>
            <w:r w:rsidRPr="00012663">
              <w:rPr>
                <w:rFonts w:ascii="HGPｺﾞｼｯｸM" w:eastAsia="HGPｺﾞｼｯｸM" w:hAnsiTheme="majorEastAsia" w:hint="eastAsia"/>
                <w:szCs w:val="21"/>
              </w:rPr>
              <w:t>和泉市、泉大津市、高石市、忠岡町</w:t>
            </w:r>
          </w:p>
        </w:tc>
      </w:tr>
      <w:tr w:rsidR="00365252" w:rsidRPr="00770163" w:rsidTr="00012663">
        <w:trPr>
          <w:trHeight w:val="41"/>
          <w:tblCellSpacing w:w="0" w:type="dxa"/>
        </w:trPr>
        <w:tc>
          <w:tcPr>
            <w:tcW w:w="1030" w:type="pct"/>
            <w:vAlign w:val="center"/>
            <w:hideMark/>
          </w:tcPr>
          <w:p w:rsidR="00365252" w:rsidRPr="005D0D46" w:rsidRDefault="00CF0E32" w:rsidP="008841EC">
            <w:pPr>
              <w:rPr>
                <w:rFonts w:ascii="HGPｺﾞｼｯｸM" w:eastAsia="HGPｺﾞｼｯｸM" w:hAnsiTheme="majorEastAsia"/>
                <w:szCs w:val="21"/>
              </w:rPr>
            </w:pPr>
            <w:r w:rsidRPr="005D0D46">
              <w:rPr>
                <w:rFonts w:ascii="HGPｺﾞｼｯｸM" w:eastAsia="HGPｺﾞｼｯｸM" w:hAnsiTheme="majorEastAsia" w:hint="eastAsia"/>
                <w:szCs w:val="21"/>
              </w:rPr>
              <w:t>岸和田保健所</w:t>
            </w:r>
            <w:r w:rsidR="00365252" w:rsidRPr="005D0D46">
              <w:rPr>
                <w:rFonts w:ascii="HGPｺﾞｼｯｸM" w:eastAsia="HGPｺﾞｼｯｸM" w:hAnsiTheme="majorEastAsia" w:hint="eastAsia"/>
                <w:szCs w:val="21"/>
              </w:rPr>
              <w:t xml:space="preserve">　</w:t>
            </w:r>
          </w:p>
        </w:tc>
        <w:tc>
          <w:tcPr>
            <w:tcW w:w="968" w:type="pct"/>
            <w:vAlign w:val="center"/>
            <w:hideMark/>
          </w:tcPr>
          <w:p w:rsidR="00365252" w:rsidRPr="00012663" w:rsidRDefault="00A43C42" w:rsidP="008841EC">
            <w:pPr>
              <w:rPr>
                <w:rFonts w:ascii="HGPｺﾞｼｯｸM" w:eastAsia="HGPｺﾞｼｯｸM" w:hAnsiTheme="majorEastAsia"/>
                <w:szCs w:val="21"/>
              </w:rPr>
            </w:pPr>
            <w:r>
              <w:rPr>
                <w:rFonts w:ascii="HGPｺﾞｼｯｸM" w:eastAsia="HGPｺﾞｼｯｸM" w:hAnsiTheme="majorEastAsia"/>
                <w:szCs w:val="21"/>
              </w:rPr>
              <w:t>072-422-5683</w:t>
            </w:r>
            <w:r w:rsidR="00365252" w:rsidRPr="00012663">
              <w:rPr>
                <w:rFonts w:ascii="HGPｺﾞｼｯｸM" w:eastAsia="HGPｺﾞｼｯｸM" w:hAnsiTheme="majorEastAsia"/>
                <w:szCs w:val="21"/>
              </w:rPr>
              <w:t xml:space="preserve">　</w:t>
            </w:r>
          </w:p>
        </w:tc>
        <w:tc>
          <w:tcPr>
            <w:tcW w:w="3002" w:type="pct"/>
            <w:vAlign w:val="center"/>
            <w:hideMark/>
          </w:tcPr>
          <w:p w:rsidR="00365252" w:rsidRPr="00012663" w:rsidRDefault="00365252" w:rsidP="008841EC">
            <w:pPr>
              <w:rPr>
                <w:rFonts w:ascii="HGPｺﾞｼｯｸM" w:eastAsia="HGPｺﾞｼｯｸM" w:hAnsiTheme="majorEastAsia"/>
                <w:szCs w:val="21"/>
              </w:rPr>
            </w:pPr>
            <w:r w:rsidRPr="00012663">
              <w:rPr>
                <w:rFonts w:ascii="HGPｺﾞｼｯｸM" w:eastAsia="HGPｺﾞｼｯｸM" w:hAnsiTheme="majorEastAsia" w:hint="eastAsia"/>
                <w:szCs w:val="21"/>
              </w:rPr>
              <w:t>岸和田市、貝塚市</w:t>
            </w:r>
          </w:p>
        </w:tc>
      </w:tr>
      <w:tr w:rsidR="00CF0E32" w:rsidRPr="00770163" w:rsidTr="00012663">
        <w:trPr>
          <w:trHeight w:val="20"/>
          <w:tblCellSpacing w:w="0" w:type="dxa"/>
        </w:trPr>
        <w:tc>
          <w:tcPr>
            <w:tcW w:w="1030" w:type="pct"/>
            <w:vAlign w:val="center"/>
            <w:hideMark/>
          </w:tcPr>
          <w:p w:rsidR="00365252" w:rsidRPr="005D0D46" w:rsidRDefault="00CF0E32" w:rsidP="008841EC">
            <w:pPr>
              <w:rPr>
                <w:rFonts w:ascii="HGPｺﾞｼｯｸM" w:eastAsia="HGPｺﾞｼｯｸM" w:hAnsiTheme="majorEastAsia"/>
                <w:szCs w:val="21"/>
              </w:rPr>
            </w:pPr>
            <w:r w:rsidRPr="005D0D46">
              <w:rPr>
                <w:rFonts w:ascii="HGPｺﾞｼｯｸM" w:eastAsia="HGPｺﾞｼｯｸM" w:hAnsiTheme="majorEastAsia" w:hint="eastAsia"/>
                <w:szCs w:val="21"/>
              </w:rPr>
              <w:t>泉佐野保健所</w:t>
            </w:r>
            <w:r w:rsidR="00365252" w:rsidRPr="005D0D46">
              <w:rPr>
                <w:rFonts w:ascii="HGPｺﾞｼｯｸM" w:eastAsia="HGPｺﾞｼｯｸM" w:hAnsiTheme="majorEastAsia" w:hint="eastAsia"/>
                <w:szCs w:val="21"/>
              </w:rPr>
              <w:t xml:space="preserve">　</w:t>
            </w:r>
          </w:p>
        </w:tc>
        <w:tc>
          <w:tcPr>
            <w:tcW w:w="968" w:type="pct"/>
            <w:vAlign w:val="center"/>
            <w:hideMark/>
          </w:tcPr>
          <w:p w:rsidR="00365252" w:rsidRPr="00012663" w:rsidRDefault="00B064B6" w:rsidP="008841EC">
            <w:pPr>
              <w:rPr>
                <w:rFonts w:ascii="HGPｺﾞｼｯｸM" w:eastAsia="HGPｺﾞｼｯｸM" w:hAnsiTheme="majorEastAsia"/>
                <w:szCs w:val="21"/>
              </w:rPr>
            </w:pPr>
            <w:r w:rsidRPr="00012663">
              <w:rPr>
                <w:rFonts w:ascii="HGPｺﾞｼｯｸM" w:eastAsia="HGPｺﾞｼｯｸM" w:hAnsiTheme="majorEastAsia"/>
                <w:szCs w:val="21"/>
              </w:rPr>
              <w:t>072-462-7982</w:t>
            </w:r>
            <w:r w:rsidR="00365252" w:rsidRPr="00012663">
              <w:rPr>
                <w:rFonts w:ascii="HGPｺﾞｼｯｸM" w:eastAsia="HGPｺﾞｼｯｸM" w:hAnsiTheme="majorEastAsia" w:hint="eastAsia"/>
                <w:szCs w:val="21"/>
              </w:rPr>
              <w:t xml:space="preserve">　</w:t>
            </w:r>
          </w:p>
        </w:tc>
        <w:tc>
          <w:tcPr>
            <w:tcW w:w="3002" w:type="pct"/>
            <w:vAlign w:val="center"/>
            <w:hideMark/>
          </w:tcPr>
          <w:p w:rsidR="00365252" w:rsidRPr="00012663" w:rsidRDefault="00365252" w:rsidP="008841EC">
            <w:pPr>
              <w:rPr>
                <w:rFonts w:ascii="HGPｺﾞｼｯｸM" w:eastAsia="HGPｺﾞｼｯｸM" w:hAnsiTheme="majorEastAsia"/>
                <w:szCs w:val="21"/>
              </w:rPr>
            </w:pPr>
            <w:r w:rsidRPr="00012663">
              <w:rPr>
                <w:rFonts w:ascii="HGPｺﾞｼｯｸM" w:eastAsia="HGPｺﾞｼｯｸM" w:hAnsiTheme="majorEastAsia" w:hint="eastAsia"/>
                <w:szCs w:val="21"/>
              </w:rPr>
              <w:t>泉佐野市、泉南市、阪南市、熊取町、田尻町、岬町</w:t>
            </w:r>
          </w:p>
        </w:tc>
      </w:tr>
    </w:tbl>
    <w:p w:rsidR="00B96FB9" w:rsidRDefault="00B96FB9" w:rsidP="00B96FB9">
      <w:pPr>
        <w:rPr>
          <w:rFonts w:ascii="HGPｺﾞｼｯｸM" w:eastAsia="HGPｺﾞｼｯｸM" w:hAnsiTheme="majorEastAsia"/>
          <w:sz w:val="22"/>
        </w:rPr>
      </w:pPr>
    </w:p>
    <w:p w:rsidR="00B96FB9" w:rsidRDefault="0040438F" w:rsidP="00B96FB9">
      <w:pPr>
        <w:ind w:firstLineChars="100" w:firstLine="220"/>
        <w:rPr>
          <w:rFonts w:ascii="HGPｺﾞｼｯｸM" w:eastAsia="HGPｺﾞｼｯｸM" w:hAnsiTheme="majorEastAsia"/>
          <w:sz w:val="22"/>
        </w:rPr>
      </w:pPr>
      <w:r w:rsidRPr="005D0D46">
        <w:rPr>
          <w:rFonts w:ascii="HGPｺﾞｼｯｸM" w:eastAsia="HGPｺﾞｼｯｸM" w:hAnsiTheme="majorEastAsia" w:hint="eastAsia"/>
          <w:sz w:val="22"/>
        </w:rPr>
        <w:t>大</w:t>
      </w:r>
      <w:r w:rsidR="00B96FB9">
        <w:rPr>
          <w:rFonts w:ascii="HGPｺﾞｼｯｸM" w:eastAsia="HGPｺﾞｼｯｸM" w:hAnsiTheme="majorEastAsia" w:hint="eastAsia"/>
          <w:sz w:val="22"/>
        </w:rPr>
        <w:t>阪府国家戦略特別区域外国人滞在施設経営事業に関する条例に基づく、</w:t>
      </w:r>
      <w:r w:rsidRPr="00B96FB9">
        <w:rPr>
          <w:rFonts w:ascii="HGPｺﾞｼｯｸM" w:eastAsia="HGPｺﾞｼｯｸM" w:hAnsiTheme="majorEastAsia" w:hint="eastAsia"/>
          <w:sz w:val="22"/>
          <w:u w:val="single"/>
        </w:rPr>
        <w:t>いわゆる特区民泊の認定</w:t>
      </w:r>
      <w:r w:rsidR="00B96FB9">
        <w:rPr>
          <w:rFonts w:ascii="HGPｺﾞｼｯｸM" w:eastAsia="HGPｺﾞｼｯｸM" w:hAnsiTheme="majorEastAsia" w:hint="eastAsia"/>
          <w:sz w:val="22"/>
        </w:rPr>
        <w:t>及び</w:t>
      </w:r>
      <w:r w:rsidR="00E11383">
        <w:rPr>
          <w:rFonts w:ascii="HGPｺﾞｼｯｸM" w:eastAsia="HGPｺﾞｼｯｸM" w:hAnsiTheme="majorEastAsia" w:hint="eastAsia"/>
          <w:sz w:val="22"/>
        </w:rPr>
        <w:t>住宅宿泊事業法に基づく</w:t>
      </w:r>
      <w:r w:rsidR="002E2461">
        <w:rPr>
          <w:rFonts w:ascii="HGPｺﾞｼｯｸM" w:eastAsia="HGPｺﾞｼｯｸM" w:hAnsiTheme="majorEastAsia" w:hint="eastAsia"/>
          <w:sz w:val="22"/>
        </w:rPr>
        <w:t>、</w:t>
      </w:r>
      <w:r w:rsidR="00B96FB9" w:rsidRPr="00B96FB9">
        <w:rPr>
          <w:rFonts w:ascii="HGPｺﾞｼｯｸM" w:eastAsia="HGPｺﾞｼｯｸM" w:hAnsiTheme="majorEastAsia" w:hint="eastAsia"/>
          <w:sz w:val="22"/>
          <w:u w:val="single"/>
        </w:rPr>
        <w:t>住宅宿泊事業</w:t>
      </w:r>
      <w:r w:rsidR="00E11383" w:rsidRPr="00B96FB9">
        <w:rPr>
          <w:rFonts w:ascii="HGPｺﾞｼｯｸM" w:eastAsia="HGPｺﾞｼｯｸM" w:hAnsiTheme="majorEastAsia" w:hint="eastAsia"/>
          <w:sz w:val="22"/>
          <w:u w:val="single"/>
        </w:rPr>
        <w:t>届出</w:t>
      </w:r>
      <w:r w:rsidRPr="005D0D46">
        <w:rPr>
          <w:rFonts w:ascii="HGPｺﾞｼｯｸM" w:eastAsia="HGPｺﾞｼｯｸM" w:hAnsiTheme="majorEastAsia" w:hint="eastAsia"/>
          <w:sz w:val="22"/>
        </w:rPr>
        <w:t>については、大阪府</w:t>
      </w:r>
      <w:r w:rsidR="00B96FB9">
        <w:rPr>
          <w:rFonts w:ascii="HGPｺﾞｼｯｸM" w:eastAsia="HGPｺﾞｼｯｸM" w:hAnsiTheme="majorEastAsia" w:hint="eastAsia"/>
          <w:sz w:val="22"/>
        </w:rPr>
        <w:t xml:space="preserve"> </w:t>
      </w:r>
      <w:r w:rsidRPr="005D0D46">
        <w:rPr>
          <w:rFonts w:ascii="HGPｺﾞｼｯｸM" w:eastAsia="HGPｺﾞｼｯｸM" w:hAnsiTheme="majorEastAsia" w:hint="eastAsia"/>
          <w:sz w:val="22"/>
        </w:rPr>
        <w:t>健康医療部</w:t>
      </w:r>
      <w:r w:rsidR="00B96FB9">
        <w:rPr>
          <w:rFonts w:ascii="HGPｺﾞｼｯｸM" w:eastAsia="HGPｺﾞｼｯｸM" w:hAnsiTheme="majorEastAsia" w:hint="eastAsia"/>
          <w:sz w:val="22"/>
        </w:rPr>
        <w:t xml:space="preserve"> 生活衛生室 </w:t>
      </w:r>
      <w:r w:rsidRPr="005D0D46">
        <w:rPr>
          <w:rFonts w:ascii="HGPｺﾞｼｯｸM" w:eastAsia="HGPｺﾞｼｯｸM" w:hAnsiTheme="majorEastAsia" w:hint="eastAsia"/>
          <w:sz w:val="22"/>
        </w:rPr>
        <w:t>環境衛生課</w:t>
      </w:r>
      <w:r w:rsidR="00B96FB9">
        <w:rPr>
          <w:rFonts w:ascii="HGPｺﾞｼｯｸM" w:eastAsia="HGPｺﾞｼｯｸM" w:hAnsiTheme="majorEastAsia" w:hint="eastAsia"/>
          <w:sz w:val="22"/>
        </w:rPr>
        <w:t xml:space="preserve"> </w:t>
      </w:r>
      <w:r w:rsidR="005D0D46">
        <w:rPr>
          <w:rFonts w:ascii="HGPｺﾞｼｯｸM" w:eastAsia="HGPｺﾞｼｯｸM" w:hAnsiTheme="majorEastAsia" w:hint="eastAsia"/>
          <w:sz w:val="22"/>
        </w:rPr>
        <w:t>生活衛生グループ</w:t>
      </w:r>
      <w:r w:rsidRPr="005D0D46">
        <w:rPr>
          <w:rFonts w:ascii="HGPｺﾞｼｯｸM" w:eastAsia="HGPｺﾞｼｯｸM" w:hAnsiTheme="majorEastAsia" w:hint="eastAsia"/>
          <w:sz w:val="22"/>
        </w:rPr>
        <w:t>（TEL 06-6944-9910）までご相談ください。</w:t>
      </w:r>
    </w:p>
    <w:p w:rsidR="00661F1D" w:rsidRPr="00B96FB9" w:rsidRDefault="00611298" w:rsidP="00B96FB9">
      <w:pPr>
        <w:ind w:firstLineChars="100" w:firstLine="220"/>
        <w:rPr>
          <w:rFonts w:ascii="HGPｺﾞｼｯｸM" w:eastAsia="HGPｺﾞｼｯｸM" w:hAnsiTheme="majorEastAsia"/>
          <w:sz w:val="22"/>
        </w:rPr>
      </w:pPr>
      <w:r>
        <w:rPr>
          <w:rFonts w:ascii="HGPｺﾞｼｯｸM" w:eastAsia="HGPｺﾞｼｯｸM" w:hAnsiTheme="majorEastAsia" w:hint="eastAsia"/>
          <w:sz w:val="22"/>
        </w:rPr>
        <w:t>なお、大阪府の</w:t>
      </w:r>
      <w:r w:rsidR="005D0D46">
        <w:rPr>
          <w:rFonts w:ascii="HGPｺﾞｼｯｸM" w:eastAsia="HGPｺﾞｼｯｸM" w:hAnsiTheme="majorEastAsia" w:hint="eastAsia"/>
          <w:sz w:val="22"/>
        </w:rPr>
        <w:t>所管地域は</w:t>
      </w:r>
      <w:r w:rsidR="002E2461">
        <w:rPr>
          <w:rFonts w:ascii="HGPｺﾞｼｯｸM" w:eastAsia="HGPｺﾞｼｯｸM" w:hAnsiTheme="majorEastAsia" w:hint="eastAsia"/>
          <w:sz w:val="22"/>
        </w:rPr>
        <w:t>特区民泊が</w:t>
      </w:r>
      <w:r w:rsidR="002E2461" w:rsidRPr="004F2483">
        <w:rPr>
          <w:rFonts w:ascii="HGPｺﾞｼｯｸM" w:eastAsia="HGPｺﾞｼｯｸM" w:hAnsiTheme="majorEastAsia" w:hint="eastAsia"/>
          <w:sz w:val="22"/>
          <w:u w:val="wave"/>
        </w:rPr>
        <w:t>大阪市、堺市、</w:t>
      </w:r>
      <w:r w:rsidR="00B96FB9">
        <w:rPr>
          <w:rFonts w:ascii="HGPｺﾞｼｯｸM" w:eastAsia="HGPｺﾞｼｯｸM" w:hAnsiTheme="majorEastAsia" w:hint="eastAsia"/>
          <w:sz w:val="22"/>
          <w:u w:val="wave"/>
        </w:rPr>
        <w:t>吹田市、</w:t>
      </w:r>
      <w:r w:rsidR="002E2461" w:rsidRPr="004F2483">
        <w:rPr>
          <w:rFonts w:ascii="HGPｺﾞｼｯｸM" w:eastAsia="HGPｺﾞｼｯｸM" w:hAnsiTheme="majorEastAsia" w:hint="eastAsia"/>
          <w:sz w:val="22"/>
          <w:u w:val="wave"/>
        </w:rPr>
        <w:t>東大阪市、高槻市、豊中市、枚方市、八尾市</w:t>
      </w:r>
      <w:r w:rsidR="00A43C42">
        <w:rPr>
          <w:rFonts w:ascii="HGPｺﾞｼｯｸM" w:eastAsia="HGPｺﾞｼｯｸM" w:hAnsiTheme="majorEastAsia" w:hint="eastAsia"/>
          <w:sz w:val="22"/>
          <w:u w:val="wave"/>
        </w:rPr>
        <w:t>、寝屋川市</w:t>
      </w:r>
      <w:r w:rsidR="002E2461" w:rsidRPr="004F2483">
        <w:rPr>
          <w:rFonts w:ascii="HGPｺﾞｼｯｸM" w:eastAsia="HGPｺﾞｼｯｸM" w:hAnsiTheme="majorEastAsia" w:hint="eastAsia"/>
          <w:sz w:val="22"/>
          <w:u w:val="wave"/>
        </w:rPr>
        <w:t>を</w:t>
      </w:r>
      <w:r w:rsidR="002E2461" w:rsidRPr="004F2483">
        <w:rPr>
          <w:rFonts w:ascii="HGPｺﾞｼｯｸM" w:eastAsia="HGPｺﾞｼｯｸM" w:hAnsiTheme="majorEastAsia" w:hint="eastAsia"/>
          <w:b/>
          <w:sz w:val="24"/>
          <w:szCs w:val="24"/>
          <w:u w:val="wave"/>
        </w:rPr>
        <w:t>除く</w:t>
      </w:r>
      <w:r w:rsidR="005D0D46" w:rsidRPr="004F2483">
        <w:rPr>
          <w:rFonts w:ascii="HGPｺﾞｼｯｸM" w:eastAsia="HGPｺﾞｼｯｸM" w:hAnsiTheme="majorEastAsia" w:hint="eastAsia"/>
          <w:sz w:val="22"/>
          <w:u w:val="wave"/>
        </w:rPr>
        <w:t>大阪府全域</w:t>
      </w:r>
      <w:r w:rsidR="00B96FB9">
        <w:rPr>
          <w:rFonts w:ascii="HGPｺﾞｼｯｸM" w:eastAsia="HGPｺﾞｼｯｸM" w:hAnsiTheme="majorEastAsia" w:hint="eastAsia"/>
          <w:sz w:val="22"/>
        </w:rPr>
        <w:t>、住宅宿泊事業</w:t>
      </w:r>
      <w:r w:rsidR="002E2461">
        <w:rPr>
          <w:rFonts w:ascii="HGPｺﾞｼｯｸM" w:eastAsia="HGPｺﾞｼｯｸM" w:hAnsiTheme="majorEastAsia" w:hint="eastAsia"/>
          <w:sz w:val="22"/>
        </w:rPr>
        <w:t>が</w:t>
      </w:r>
      <w:r w:rsidR="002E2461" w:rsidRPr="004F2483">
        <w:rPr>
          <w:rFonts w:ascii="HGPｺﾞｼｯｸM" w:eastAsia="HGPｺﾞｼｯｸM" w:hAnsiTheme="majorEastAsia" w:hint="eastAsia"/>
          <w:sz w:val="22"/>
          <w:u w:val="wave"/>
        </w:rPr>
        <w:t>大阪市、堺市、</w:t>
      </w:r>
      <w:r w:rsidR="00B96FB9">
        <w:rPr>
          <w:rFonts w:ascii="HGPｺﾞｼｯｸM" w:eastAsia="HGPｺﾞｼｯｸM" w:hAnsiTheme="majorEastAsia" w:hint="eastAsia"/>
          <w:sz w:val="22"/>
          <w:u w:val="wave"/>
        </w:rPr>
        <w:t>吹田市、</w:t>
      </w:r>
      <w:r w:rsidR="002E2461" w:rsidRPr="004F2483">
        <w:rPr>
          <w:rFonts w:ascii="HGPｺﾞｼｯｸM" w:eastAsia="HGPｺﾞｼｯｸM" w:hAnsiTheme="majorEastAsia" w:hint="eastAsia"/>
          <w:sz w:val="22"/>
          <w:u w:val="wave"/>
        </w:rPr>
        <w:t>枚方市、八尾市</w:t>
      </w:r>
      <w:r w:rsidR="00A43C42">
        <w:rPr>
          <w:rFonts w:ascii="HGPｺﾞｼｯｸM" w:eastAsia="HGPｺﾞｼｯｸM" w:hAnsiTheme="majorEastAsia" w:hint="eastAsia"/>
          <w:sz w:val="22"/>
          <w:u w:val="wave"/>
        </w:rPr>
        <w:t>、寝屋川市</w:t>
      </w:r>
      <w:r w:rsidR="002E2461" w:rsidRPr="004F2483">
        <w:rPr>
          <w:rFonts w:ascii="HGPｺﾞｼｯｸM" w:eastAsia="HGPｺﾞｼｯｸM" w:hAnsiTheme="majorEastAsia" w:hint="eastAsia"/>
          <w:sz w:val="22"/>
          <w:u w:val="wave"/>
        </w:rPr>
        <w:t>を</w:t>
      </w:r>
      <w:r w:rsidR="002E2461" w:rsidRPr="004F2483">
        <w:rPr>
          <w:rFonts w:ascii="HGPｺﾞｼｯｸM" w:eastAsia="HGPｺﾞｼｯｸM" w:hAnsiTheme="majorEastAsia" w:hint="eastAsia"/>
          <w:b/>
          <w:sz w:val="24"/>
          <w:szCs w:val="24"/>
          <w:u w:val="wave"/>
        </w:rPr>
        <w:t>除く</w:t>
      </w:r>
      <w:r w:rsidR="002E2461" w:rsidRPr="004F2483">
        <w:rPr>
          <w:rFonts w:ascii="HGPｺﾞｼｯｸM" w:eastAsia="HGPｺﾞｼｯｸM" w:hAnsiTheme="majorEastAsia" w:hint="eastAsia"/>
          <w:sz w:val="22"/>
          <w:u w:val="wave"/>
        </w:rPr>
        <w:t>大阪府全域</w:t>
      </w:r>
      <w:r w:rsidR="002E2461">
        <w:rPr>
          <w:rFonts w:ascii="HGPｺﾞｼｯｸM" w:eastAsia="HGPｺﾞｼｯｸM" w:hAnsiTheme="majorEastAsia" w:hint="eastAsia"/>
          <w:sz w:val="22"/>
        </w:rPr>
        <w:t>です。</w:t>
      </w:r>
    </w:p>
    <w:p w:rsidR="00024C47" w:rsidRPr="007272B0" w:rsidRDefault="00024C47" w:rsidP="00344CC4">
      <w:pPr>
        <w:rPr>
          <w:rFonts w:ascii="HGPｺﾞｼｯｸM" w:eastAsia="HGPｺﾞｼｯｸM" w:hAnsiTheme="majorEastAsia"/>
          <w:sz w:val="24"/>
        </w:rPr>
      </w:pPr>
    </w:p>
    <w:p w:rsidR="007272B0" w:rsidRPr="005751F1" w:rsidRDefault="00B96FB9" w:rsidP="007272B0">
      <w:pPr>
        <w:wordWrap w:val="0"/>
        <w:jc w:val="right"/>
        <w:rPr>
          <w:rFonts w:ascii="HGPｺﾞｼｯｸM" w:eastAsia="HGPｺﾞｼｯｸM" w:hAnsiTheme="majorEastAsia"/>
          <w:szCs w:val="21"/>
        </w:rPr>
      </w:pPr>
      <w:r>
        <w:rPr>
          <w:rFonts w:ascii="HGPｺﾞｼｯｸM" w:eastAsia="HGPｺﾞｼｯｸM" w:hAnsiTheme="majorEastAsia" w:hint="eastAsia"/>
          <w:sz w:val="24"/>
        </w:rPr>
        <w:t>（令和２</w:t>
      </w:r>
      <w:r w:rsidR="00A43C42">
        <w:rPr>
          <w:rFonts w:ascii="HGPｺﾞｼｯｸM" w:eastAsia="HGPｺﾞｼｯｸM" w:hAnsiTheme="majorEastAsia" w:hint="eastAsia"/>
          <w:sz w:val="24"/>
        </w:rPr>
        <w:t>年</w:t>
      </w:r>
      <w:r>
        <w:rPr>
          <w:rFonts w:ascii="HGPｺﾞｼｯｸM" w:eastAsia="HGPｺﾞｼｯｸM" w:hAnsiTheme="majorEastAsia" w:hint="eastAsia"/>
          <w:sz w:val="24"/>
        </w:rPr>
        <w:t>４</w:t>
      </w:r>
      <w:r w:rsidR="007272B0">
        <w:rPr>
          <w:rFonts w:ascii="HGPｺﾞｼｯｸM" w:eastAsia="HGPｺﾞｼｯｸM" w:hAnsiTheme="majorEastAsia" w:hint="eastAsia"/>
          <w:sz w:val="24"/>
        </w:rPr>
        <w:t>月</w:t>
      </w:r>
      <w:r w:rsidR="00E11383">
        <w:rPr>
          <w:rFonts w:ascii="HGPｺﾞｼｯｸM" w:eastAsia="HGPｺﾞｼｯｸM" w:hAnsiTheme="majorEastAsia" w:hint="eastAsia"/>
          <w:sz w:val="24"/>
        </w:rPr>
        <w:t xml:space="preserve"> </w:t>
      </w:r>
      <w:r w:rsidR="00A43C42">
        <w:rPr>
          <w:rFonts w:ascii="HGPｺﾞｼｯｸM" w:eastAsia="HGPｺﾞｼｯｸM" w:hAnsiTheme="majorEastAsia" w:hint="eastAsia"/>
          <w:sz w:val="24"/>
        </w:rPr>
        <w:t>第</w:t>
      </w:r>
      <w:r>
        <w:rPr>
          <w:rFonts w:ascii="HGPｺﾞｼｯｸM" w:eastAsia="HGPｺﾞｼｯｸM" w:hAnsiTheme="majorEastAsia" w:hint="eastAsia"/>
          <w:sz w:val="24"/>
        </w:rPr>
        <w:t>４</w:t>
      </w:r>
      <w:r w:rsidR="00E11383">
        <w:rPr>
          <w:rFonts w:ascii="HGPｺﾞｼｯｸM" w:eastAsia="HGPｺﾞｼｯｸM" w:hAnsiTheme="majorEastAsia" w:hint="eastAsia"/>
          <w:sz w:val="24"/>
        </w:rPr>
        <w:t>版</w:t>
      </w:r>
      <w:r w:rsidR="007272B0">
        <w:rPr>
          <w:rFonts w:ascii="HGPｺﾞｼｯｸM" w:eastAsia="HGPｺﾞｼｯｸM" w:hAnsiTheme="majorEastAsia" w:hint="eastAsia"/>
          <w:sz w:val="24"/>
        </w:rPr>
        <w:t xml:space="preserve">　大阪府</w:t>
      </w:r>
      <w:r>
        <w:rPr>
          <w:rFonts w:ascii="HGPｺﾞｼｯｸM" w:eastAsia="HGPｺﾞｼｯｸM" w:hAnsiTheme="majorEastAsia" w:hint="eastAsia"/>
          <w:sz w:val="24"/>
        </w:rPr>
        <w:t xml:space="preserve"> </w:t>
      </w:r>
      <w:r w:rsidR="007272B0">
        <w:rPr>
          <w:rFonts w:ascii="HGPｺﾞｼｯｸM" w:eastAsia="HGPｺﾞｼｯｸM" w:hAnsiTheme="majorEastAsia" w:hint="eastAsia"/>
          <w:sz w:val="24"/>
        </w:rPr>
        <w:t>健康医療部</w:t>
      </w:r>
      <w:r>
        <w:rPr>
          <w:rFonts w:ascii="HGPｺﾞｼｯｸM" w:eastAsia="HGPｺﾞｼｯｸM" w:hAnsiTheme="majorEastAsia" w:hint="eastAsia"/>
          <w:sz w:val="24"/>
        </w:rPr>
        <w:t xml:space="preserve"> 生活衛生室 </w:t>
      </w:r>
      <w:r w:rsidR="007272B0">
        <w:rPr>
          <w:rFonts w:ascii="HGPｺﾞｼｯｸM" w:eastAsia="HGPｺﾞｼｯｸM" w:hAnsiTheme="majorEastAsia" w:hint="eastAsia"/>
          <w:sz w:val="24"/>
        </w:rPr>
        <w:t>環境衛生課</w:t>
      </w:r>
      <w:r>
        <w:rPr>
          <w:rFonts w:ascii="HGPｺﾞｼｯｸM" w:eastAsia="HGPｺﾞｼｯｸM" w:hAnsiTheme="majorEastAsia" w:hint="eastAsia"/>
          <w:sz w:val="24"/>
        </w:rPr>
        <w:t xml:space="preserve"> </w:t>
      </w:r>
      <w:r w:rsidR="007272B0">
        <w:rPr>
          <w:rFonts w:ascii="HGPｺﾞｼｯｸM" w:eastAsia="HGPｺﾞｼｯｸM" w:hAnsiTheme="majorEastAsia" w:hint="eastAsia"/>
          <w:sz w:val="24"/>
        </w:rPr>
        <w:t>生活衛生グループ　作成）</w:t>
      </w:r>
    </w:p>
    <w:sectPr w:rsidR="007272B0" w:rsidRPr="005751F1" w:rsidSect="00015554">
      <w:headerReference w:type="default" r:id="rId7"/>
      <w:footerReference w:type="default" r:id="rId8"/>
      <w:pgSz w:w="11906" w:h="16838" w:code="9"/>
      <w:pgMar w:top="510" w:right="624" w:bottom="510" w:left="624" w:header="34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91B" w:rsidRDefault="0010291B" w:rsidP="00DF7A10">
      <w:r>
        <w:separator/>
      </w:r>
    </w:p>
  </w:endnote>
  <w:endnote w:type="continuationSeparator" w:id="0">
    <w:p w:rsidR="0010291B" w:rsidRDefault="0010291B" w:rsidP="00DF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83" w:rsidRPr="00236196" w:rsidRDefault="00E11383" w:rsidP="00236196">
    <w:pPr>
      <w:pStyle w:val="a5"/>
      <w:jc w:val="right"/>
      <w:rPr>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91B" w:rsidRDefault="0010291B" w:rsidP="00DF7A10">
      <w:r>
        <w:separator/>
      </w:r>
    </w:p>
  </w:footnote>
  <w:footnote w:type="continuationSeparator" w:id="0">
    <w:p w:rsidR="0010291B" w:rsidRDefault="0010291B" w:rsidP="00DF7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83" w:rsidRPr="00E651EF" w:rsidRDefault="00E11383" w:rsidP="00E651EF">
    <w:pPr>
      <w:pStyle w:val="a3"/>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D43"/>
    <w:multiLevelType w:val="multilevel"/>
    <w:tmpl w:val="493C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C5E7F"/>
    <w:multiLevelType w:val="hybridMultilevel"/>
    <w:tmpl w:val="B74451AA"/>
    <w:lvl w:ilvl="0" w:tplc="37040D32">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3DA68B4"/>
    <w:multiLevelType w:val="hybridMultilevel"/>
    <w:tmpl w:val="4A0ACC4E"/>
    <w:lvl w:ilvl="0" w:tplc="2C6EE0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F44C90"/>
    <w:multiLevelType w:val="hybridMultilevel"/>
    <w:tmpl w:val="E1DEBA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57A3B26"/>
    <w:multiLevelType w:val="hybridMultilevel"/>
    <w:tmpl w:val="6F325E3A"/>
    <w:lvl w:ilvl="0" w:tplc="272AC10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68540E7"/>
    <w:multiLevelType w:val="hybridMultilevel"/>
    <w:tmpl w:val="EA3A76B8"/>
    <w:lvl w:ilvl="0" w:tplc="CB6C6DE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8C337C"/>
    <w:multiLevelType w:val="hybridMultilevel"/>
    <w:tmpl w:val="6420A4DE"/>
    <w:lvl w:ilvl="0" w:tplc="C1DEF540">
      <w:start w:val="1"/>
      <w:numFmt w:val="irohaFullWidth"/>
      <w:lvlText w:val="%1）"/>
      <w:lvlJc w:val="left"/>
      <w:pPr>
        <w:ind w:left="375" w:hanging="37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97F7CFD"/>
    <w:multiLevelType w:val="hybridMultilevel"/>
    <w:tmpl w:val="83F824F2"/>
    <w:lvl w:ilvl="0" w:tplc="C75EE2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E1459F"/>
    <w:multiLevelType w:val="hybridMultilevel"/>
    <w:tmpl w:val="54165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FC25FD"/>
    <w:multiLevelType w:val="hybridMultilevel"/>
    <w:tmpl w:val="49E8C516"/>
    <w:lvl w:ilvl="0" w:tplc="FF10BB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F07124"/>
    <w:multiLevelType w:val="hybridMultilevel"/>
    <w:tmpl w:val="5866A918"/>
    <w:lvl w:ilvl="0" w:tplc="1A6A96CA">
      <w:start w:val="6"/>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9D4F50"/>
    <w:multiLevelType w:val="hybridMultilevel"/>
    <w:tmpl w:val="FB06CE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D72924"/>
    <w:multiLevelType w:val="hybridMultilevel"/>
    <w:tmpl w:val="96940F78"/>
    <w:lvl w:ilvl="0" w:tplc="5E880F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9141227"/>
    <w:multiLevelType w:val="hybridMultilevel"/>
    <w:tmpl w:val="CA42F442"/>
    <w:lvl w:ilvl="0" w:tplc="E4AAE8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3D2F85"/>
    <w:multiLevelType w:val="hybridMultilevel"/>
    <w:tmpl w:val="7C5A1308"/>
    <w:lvl w:ilvl="0" w:tplc="6B88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E937D1"/>
    <w:multiLevelType w:val="hybridMultilevel"/>
    <w:tmpl w:val="091A837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042DD"/>
    <w:multiLevelType w:val="hybridMultilevel"/>
    <w:tmpl w:val="9168DDA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2AC1F15"/>
    <w:multiLevelType w:val="hybridMultilevel"/>
    <w:tmpl w:val="B8F044C6"/>
    <w:lvl w:ilvl="0" w:tplc="290887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CE0CA2"/>
    <w:multiLevelType w:val="hybridMultilevel"/>
    <w:tmpl w:val="49B8AD88"/>
    <w:lvl w:ilvl="0" w:tplc="0D421B8C">
      <w:start w:val="1"/>
      <w:numFmt w:val="decimalFullWidth"/>
      <w:lvlText w:val="（%1）"/>
      <w:lvlJc w:val="left"/>
      <w:pPr>
        <w:ind w:left="1049" w:hanging="76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E12915"/>
    <w:multiLevelType w:val="hybridMultilevel"/>
    <w:tmpl w:val="8A1A7AFC"/>
    <w:lvl w:ilvl="0" w:tplc="3350D470">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307BD0"/>
    <w:multiLevelType w:val="hybridMultilevel"/>
    <w:tmpl w:val="74208554"/>
    <w:lvl w:ilvl="0" w:tplc="B23C1EAA">
      <w:start w:val="1"/>
      <w:numFmt w:val="decimalFullWidth"/>
      <w:lvlText w:val="（%1）"/>
      <w:lvlJc w:val="left"/>
      <w:pPr>
        <w:ind w:left="765" w:hanging="765"/>
      </w:pPr>
      <w:rPr>
        <w:rFonts w:hint="eastAsia"/>
      </w:rPr>
    </w:lvl>
    <w:lvl w:ilvl="1" w:tplc="7F82FD10">
      <w:start w:val="1"/>
      <w:numFmt w:val="decimalEnclosedCircle"/>
      <w:lvlText w:val="%2"/>
      <w:lvlJc w:val="left"/>
      <w:pPr>
        <w:ind w:left="780" w:hanging="360"/>
      </w:pPr>
      <w:rPr>
        <w:rFonts w:hint="eastAsia"/>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A46AFD"/>
    <w:multiLevelType w:val="hybridMultilevel"/>
    <w:tmpl w:val="866674F6"/>
    <w:lvl w:ilvl="0" w:tplc="FB9E7AAC">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247641"/>
    <w:multiLevelType w:val="hybridMultilevel"/>
    <w:tmpl w:val="E58493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E90838"/>
    <w:multiLevelType w:val="hybridMultilevel"/>
    <w:tmpl w:val="B5BEBC02"/>
    <w:lvl w:ilvl="0" w:tplc="32E6E7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2810508"/>
    <w:multiLevelType w:val="hybridMultilevel"/>
    <w:tmpl w:val="3B523516"/>
    <w:lvl w:ilvl="0" w:tplc="974CC8C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9804AA"/>
    <w:multiLevelType w:val="hybridMultilevel"/>
    <w:tmpl w:val="B0BE0DE2"/>
    <w:lvl w:ilvl="0" w:tplc="87A4006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972499"/>
    <w:multiLevelType w:val="hybridMultilevel"/>
    <w:tmpl w:val="73D8C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7625F2"/>
    <w:multiLevelType w:val="hybridMultilevel"/>
    <w:tmpl w:val="F9C6EB0A"/>
    <w:lvl w:ilvl="0" w:tplc="D0666DF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AB0118"/>
    <w:multiLevelType w:val="hybridMultilevel"/>
    <w:tmpl w:val="45E84C58"/>
    <w:lvl w:ilvl="0" w:tplc="7DF6B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971190"/>
    <w:multiLevelType w:val="hybridMultilevel"/>
    <w:tmpl w:val="A67A0A84"/>
    <w:lvl w:ilvl="0" w:tplc="8D1CD2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570305"/>
    <w:multiLevelType w:val="hybridMultilevel"/>
    <w:tmpl w:val="B768ADD8"/>
    <w:lvl w:ilvl="0" w:tplc="8F9E1800">
      <w:start w:val="1"/>
      <w:numFmt w:val="decimalEnclosedCircle"/>
      <w:lvlText w:val="%1"/>
      <w:lvlJc w:val="left"/>
      <w:pPr>
        <w:ind w:left="600" w:hanging="360"/>
      </w:pPr>
      <w:rPr>
        <w:rFonts w:hint="eastAsia"/>
      </w:rPr>
    </w:lvl>
    <w:lvl w:ilvl="1" w:tplc="E0F6C9C0">
      <w:start w:val="3"/>
      <w:numFmt w:val="decimalFullWidth"/>
      <w:lvlText w:val="（%2）"/>
      <w:lvlJc w:val="left"/>
      <w:pPr>
        <w:ind w:left="1425" w:hanging="765"/>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ED72083"/>
    <w:multiLevelType w:val="hybridMultilevel"/>
    <w:tmpl w:val="BBD0C476"/>
    <w:lvl w:ilvl="0" w:tplc="6C58EA14">
      <w:start w:val="6"/>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A76467"/>
    <w:multiLevelType w:val="hybridMultilevel"/>
    <w:tmpl w:val="E9E6BE38"/>
    <w:lvl w:ilvl="0" w:tplc="7476524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346337B"/>
    <w:multiLevelType w:val="hybridMultilevel"/>
    <w:tmpl w:val="18189E3E"/>
    <w:lvl w:ilvl="0" w:tplc="474A544A">
      <w:start w:val="6"/>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0C7E1F"/>
    <w:multiLevelType w:val="hybridMultilevel"/>
    <w:tmpl w:val="97D2F060"/>
    <w:lvl w:ilvl="0" w:tplc="365CCA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DB2D5B"/>
    <w:multiLevelType w:val="hybridMultilevel"/>
    <w:tmpl w:val="972AAB44"/>
    <w:lvl w:ilvl="0" w:tplc="7FC2B9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BA600C0"/>
    <w:multiLevelType w:val="hybridMultilevel"/>
    <w:tmpl w:val="0284D7EE"/>
    <w:lvl w:ilvl="0" w:tplc="D9286478">
      <w:start w:val="1"/>
      <w:numFmt w:val="decimalFullWidth"/>
      <w:lvlText w:val="（%1）"/>
      <w:lvlJc w:val="left"/>
      <w:pPr>
        <w:ind w:left="720" w:hanging="720"/>
      </w:pPr>
      <w:rPr>
        <w:rFonts w:hint="default"/>
      </w:rPr>
    </w:lvl>
    <w:lvl w:ilvl="1" w:tplc="5AEA35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333D08"/>
    <w:multiLevelType w:val="hybridMultilevel"/>
    <w:tmpl w:val="410CDBD4"/>
    <w:lvl w:ilvl="0" w:tplc="6EBE0B6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488CB6E8">
      <w:start w:val="1"/>
      <w:numFmt w:val="decimalEnclosedCircle"/>
      <w:lvlText w:val="%3"/>
      <w:lvlJc w:val="left"/>
      <w:pPr>
        <w:ind w:left="1200" w:hanging="360"/>
      </w:pPr>
      <w:rPr>
        <w:rFonts w:hint="default"/>
      </w:rPr>
    </w:lvl>
    <w:lvl w:ilvl="3" w:tplc="CFA0EC08">
      <w:start w:val="1"/>
      <w:numFmt w:val="aiueoFullWidth"/>
      <w:lvlText w:val="%4）"/>
      <w:lvlJc w:val="left"/>
      <w:pPr>
        <w:ind w:left="1710" w:hanging="45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BD2945"/>
    <w:multiLevelType w:val="hybridMultilevel"/>
    <w:tmpl w:val="F8D4A5E2"/>
    <w:lvl w:ilvl="0" w:tplc="B1B609AA">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6B24B8"/>
    <w:multiLevelType w:val="hybridMultilevel"/>
    <w:tmpl w:val="0FF80566"/>
    <w:lvl w:ilvl="0" w:tplc="24F637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7"/>
  </w:num>
  <w:num w:numId="5">
    <w:abstractNumId w:val="17"/>
  </w:num>
  <w:num w:numId="6">
    <w:abstractNumId w:val="25"/>
  </w:num>
  <w:num w:numId="7">
    <w:abstractNumId w:val="7"/>
  </w:num>
  <w:num w:numId="8">
    <w:abstractNumId w:val="2"/>
  </w:num>
  <w:num w:numId="9">
    <w:abstractNumId w:val="34"/>
  </w:num>
  <w:num w:numId="10">
    <w:abstractNumId w:val="39"/>
  </w:num>
  <w:num w:numId="11">
    <w:abstractNumId w:val="24"/>
  </w:num>
  <w:num w:numId="12">
    <w:abstractNumId w:val="20"/>
  </w:num>
  <w:num w:numId="13">
    <w:abstractNumId w:val="29"/>
  </w:num>
  <w:num w:numId="14">
    <w:abstractNumId w:val="30"/>
  </w:num>
  <w:num w:numId="15">
    <w:abstractNumId w:val="19"/>
  </w:num>
  <w:num w:numId="16">
    <w:abstractNumId w:val="35"/>
  </w:num>
  <w:num w:numId="17">
    <w:abstractNumId w:val="37"/>
  </w:num>
  <w:num w:numId="18">
    <w:abstractNumId w:val="18"/>
  </w:num>
  <w:num w:numId="19">
    <w:abstractNumId w:val="26"/>
  </w:num>
  <w:num w:numId="20">
    <w:abstractNumId w:val="5"/>
  </w:num>
  <w:num w:numId="21">
    <w:abstractNumId w:val="22"/>
  </w:num>
  <w:num w:numId="22">
    <w:abstractNumId w:val="16"/>
  </w:num>
  <w:num w:numId="23">
    <w:abstractNumId w:val="36"/>
  </w:num>
  <w:num w:numId="24">
    <w:abstractNumId w:val="3"/>
  </w:num>
  <w:num w:numId="25">
    <w:abstractNumId w:val="15"/>
  </w:num>
  <w:num w:numId="26">
    <w:abstractNumId w:val="21"/>
  </w:num>
  <w:num w:numId="27">
    <w:abstractNumId w:val="23"/>
  </w:num>
  <w:num w:numId="28">
    <w:abstractNumId w:val="32"/>
  </w:num>
  <w:num w:numId="29">
    <w:abstractNumId w:val="1"/>
  </w:num>
  <w:num w:numId="30">
    <w:abstractNumId w:val="11"/>
  </w:num>
  <w:num w:numId="31">
    <w:abstractNumId w:val="8"/>
  </w:num>
  <w:num w:numId="32">
    <w:abstractNumId w:val="4"/>
  </w:num>
  <w:num w:numId="33">
    <w:abstractNumId w:val="28"/>
  </w:num>
  <w:num w:numId="34">
    <w:abstractNumId w:val="0"/>
  </w:num>
  <w:num w:numId="35">
    <w:abstractNumId w:val="9"/>
  </w:num>
  <w:num w:numId="36">
    <w:abstractNumId w:val="13"/>
  </w:num>
  <w:num w:numId="37">
    <w:abstractNumId w:val="38"/>
  </w:num>
  <w:num w:numId="38">
    <w:abstractNumId w:val="33"/>
  </w:num>
  <w:num w:numId="39">
    <w:abstractNumId w:val="10"/>
  </w:num>
  <w:num w:numId="40">
    <w:abstractNumId w:val="31"/>
  </w:num>
  <w:num w:numId="41">
    <w:abstractNumId w:val="3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F5"/>
    <w:rsid w:val="000031F0"/>
    <w:rsid w:val="0000671E"/>
    <w:rsid w:val="00012663"/>
    <w:rsid w:val="00014BB9"/>
    <w:rsid w:val="00015554"/>
    <w:rsid w:val="00015AFA"/>
    <w:rsid w:val="00021B4B"/>
    <w:rsid w:val="000248F8"/>
    <w:rsid w:val="00024C47"/>
    <w:rsid w:val="00035E80"/>
    <w:rsid w:val="000423B6"/>
    <w:rsid w:val="00045944"/>
    <w:rsid w:val="000469CE"/>
    <w:rsid w:val="00050EBC"/>
    <w:rsid w:val="0005295E"/>
    <w:rsid w:val="0005423A"/>
    <w:rsid w:val="00057860"/>
    <w:rsid w:val="0006348B"/>
    <w:rsid w:val="00070E09"/>
    <w:rsid w:val="000760FF"/>
    <w:rsid w:val="00077D4C"/>
    <w:rsid w:val="0008134A"/>
    <w:rsid w:val="00082A2E"/>
    <w:rsid w:val="00083FFD"/>
    <w:rsid w:val="0009036C"/>
    <w:rsid w:val="000931E5"/>
    <w:rsid w:val="00095C38"/>
    <w:rsid w:val="00096137"/>
    <w:rsid w:val="0009617F"/>
    <w:rsid w:val="00096A1A"/>
    <w:rsid w:val="000B0A7E"/>
    <w:rsid w:val="000B3F48"/>
    <w:rsid w:val="000C08AB"/>
    <w:rsid w:val="000C771E"/>
    <w:rsid w:val="000C7CED"/>
    <w:rsid w:val="000D23E6"/>
    <w:rsid w:val="000D5698"/>
    <w:rsid w:val="000D747E"/>
    <w:rsid w:val="000E2E5F"/>
    <w:rsid w:val="000E3362"/>
    <w:rsid w:val="000E3D55"/>
    <w:rsid w:val="000E4311"/>
    <w:rsid w:val="000E6DE0"/>
    <w:rsid w:val="000F07EA"/>
    <w:rsid w:val="000F20EE"/>
    <w:rsid w:val="000F3568"/>
    <w:rsid w:val="0010291B"/>
    <w:rsid w:val="00107084"/>
    <w:rsid w:val="00111F14"/>
    <w:rsid w:val="00114AFC"/>
    <w:rsid w:val="001158CE"/>
    <w:rsid w:val="00115939"/>
    <w:rsid w:val="001257E0"/>
    <w:rsid w:val="001268B9"/>
    <w:rsid w:val="001338A1"/>
    <w:rsid w:val="00135B94"/>
    <w:rsid w:val="00135DE1"/>
    <w:rsid w:val="0013717B"/>
    <w:rsid w:val="0014450B"/>
    <w:rsid w:val="00146D60"/>
    <w:rsid w:val="00153436"/>
    <w:rsid w:val="00155E8A"/>
    <w:rsid w:val="00160E9B"/>
    <w:rsid w:val="00161B76"/>
    <w:rsid w:val="00162382"/>
    <w:rsid w:val="0016275D"/>
    <w:rsid w:val="001627ED"/>
    <w:rsid w:val="00164032"/>
    <w:rsid w:val="001664FC"/>
    <w:rsid w:val="00172166"/>
    <w:rsid w:val="00183756"/>
    <w:rsid w:val="001A53E2"/>
    <w:rsid w:val="001B224D"/>
    <w:rsid w:val="001B30C9"/>
    <w:rsid w:val="001B743E"/>
    <w:rsid w:val="001D16A4"/>
    <w:rsid w:val="001D6104"/>
    <w:rsid w:val="001D7967"/>
    <w:rsid w:val="001E2637"/>
    <w:rsid w:val="001F4FF5"/>
    <w:rsid w:val="001F5030"/>
    <w:rsid w:val="001F6E00"/>
    <w:rsid w:val="002014A6"/>
    <w:rsid w:val="00205330"/>
    <w:rsid w:val="00206E63"/>
    <w:rsid w:val="00211D7F"/>
    <w:rsid w:val="00216066"/>
    <w:rsid w:val="002177AC"/>
    <w:rsid w:val="00221479"/>
    <w:rsid w:val="00223822"/>
    <w:rsid w:val="00227715"/>
    <w:rsid w:val="00236196"/>
    <w:rsid w:val="0024024D"/>
    <w:rsid w:val="00244022"/>
    <w:rsid w:val="0024749A"/>
    <w:rsid w:val="002552F0"/>
    <w:rsid w:val="002626B5"/>
    <w:rsid w:val="00271593"/>
    <w:rsid w:val="0027230D"/>
    <w:rsid w:val="00273C7A"/>
    <w:rsid w:val="00273F22"/>
    <w:rsid w:val="00274CDE"/>
    <w:rsid w:val="002765AC"/>
    <w:rsid w:val="0028289D"/>
    <w:rsid w:val="0028479A"/>
    <w:rsid w:val="002B2E49"/>
    <w:rsid w:val="002C0369"/>
    <w:rsid w:val="002C6B8C"/>
    <w:rsid w:val="002D5371"/>
    <w:rsid w:val="002D77FD"/>
    <w:rsid w:val="002E2461"/>
    <w:rsid w:val="002E2B50"/>
    <w:rsid w:val="002E58D7"/>
    <w:rsid w:val="002F5B64"/>
    <w:rsid w:val="00300753"/>
    <w:rsid w:val="003015FA"/>
    <w:rsid w:val="00304068"/>
    <w:rsid w:val="00310548"/>
    <w:rsid w:val="00315C5C"/>
    <w:rsid w:val="003218F0"/>
    <w:rsid w:val="00327398"/>
    <w:rsid w:val="0033359A"/>
    <w:rsid w:val="00335F3E"/>
    <w:rsid w:val="0033639E"/>
    <w:rsid w:val="00342BFC"/>
    <w:rsid w:val="00344CC4"/>
    <w:rsid w:val="00345C72"/>
    <w:rsid w:val="00350085"/>
    <w:rsid w:val="00365252"/>
    <w:rsid w:val="00367D81"/>
    <w:rsid w:val="0037243E"/>
    <w:rsid w:val="00374012"/>
    <w:rsid w:val="003747B6"/>
    <w:rsid w:val="00376771"/>
    <w:rsid w:val="00381137"/>
    <w:rsid w:val="00384D6E"/>
    <w:rsid w:val="00385FF6"/>
    <w:rsid w:val="003903C2"/>
    <w:rsid w:val="003944AC"/>
    <w:rsid w:val="00394BB6"/>
    <w:rsid w:val="003A417F"/>
    <w:rsid w:val="003B1763"/>
    <w:rsid w:val="003B3243"/>
    <w:rsid w:val="003B387F"/>
    <w:rsid w:val="003B7759"/>
    <w:rsid w:val="003C7D06"/>
    <w:rsid w:val="003D1005"/>
    <w:rsid w:val="003D2A8F"/>
    <w:rsid w:val="003D44C5"/>
    <w:rsid w:val="003D58E4"/>
    <w:rsid w:val="003E146C"/>
    <w:rsid w:val="003E75EC"/>
    <w:rsid w:val="003F0141"/>
    <w:rsid w:val="003F0FFB"/>
    <w:rsid w:val="003F5E6E"/>
    <w:rsid w:val="0040380B"/>
    <w:rsid w:val="0040438F"/>
    <w:rsid w:val="004046D7"/>
    <w:rsid w:val="00404F90"/>
    <w:rsid w:val="004079AA"/>
    <w:rsid w:val="0041069C"/>
    <w:rsid w:val="00413554"/>
    <w:rsid w:val="00413754"/>
    <w:rsid w:val="00415A5C"/>
    <w:rsid w:val="00422D4F"/>
    <w:rsid w:val="00425433"/>
    <w:rsid w:val="0042679A"/>
    <w:rsid w:val="00432F40"/>
    <w:rsid w:val="00434A00"/>
    <w:rsid w:val="00447033"/>
    <w:rsid w:val="0046175E"/>
    <w:rsid w:val="00461FBF"/>
    <w:rsid w:val="004647B5"/>
    <w:rsid w:val="00483B47"/>
    <w:rsid w:val="004864B3"/>
    <w:rsid w:val="004902F6"/>
    <w:rsid w:val="00493FA2"/>
    <w:rsid w:val="00494A9E"/>
    <w:rsid w:val="004A5C5C"/>
    <w:rsid w:val="004A7319"/>
    <w:rsid w:val="004B0E9C"/>
    <w:rsid w:val="004B177F"/>
    <w:rsid w:val="004C42E6"/>
    <w:rsid w:val="004C5CB9"/>
    <w:rsid w:val="004C5EF5"/>
    <w:rsid w:val="004D033D"/>
    <w:rsid w:val="004D0B86"/>
    <w:rsid w:val="004D0E94"/>
    <w:rsid w:val="004D4BFC"/>
    <w:rsid w:val="004E6945"/>
    <w:rsid w:val="004E7E27"/>
    <w:rsid w:val="004F2483"/>
    <w:rsid w:val="004F2AE2"/>
    <w:rsid w:val="004F7264"/>
    <w:rsid w:val="004F745A"/>
    <w:rsid w:val="00500FDD"/>
    <w:rsid w:val="005046DD"/>
    <w:rsid w:val="00516BD8"/>
    <w:rsid w:val="00521C08"/>
    <w:rsid w:val="0052369E"/>
    <w:rsid w:val="00523E1C"/>
    <w:rsid w:val="00525776"/>
    <w:rsid w:val="0052637D"/>
    <w:rsid w:val="00534095"/>
    <w:rsid w:val="00536265"/>
    <w:rsid w:val="00537777"/>
    <w:rsid w:val="005409AB"/>
    <w:rsid w:val="005422D5"/>
    <w:rsid w:val="00543E3A"/>
    <w:rsid w:val="0054513C"/>
    <w:rsid w:val="005455DD"/>
    <w:rsid w:val="00546927"/>
    <w:rsid w:val="00547BD0"/>
    <w:rsid w:val="005506FD"/>
    <w:rsid w:val="00562FB5"/>
    <w:rsid w:val="00564F94"/>
    <w:rsid w:val="00574E54"/>
    <w:rsid w:val="005751F1"/>
    <w:rsid w:val="00575FA6"/>
    <w:rsid w:val="00581099"/>
    <w:rsid w:val="005865DF"/>
    <w:rsid w:val="00595F55"/>
    <w:rsid w:val="005B1306"/>
    <w:rsid w:val="005B1387"/>
    <w:rsid w:val="005B4260"/>
    <w:rsid w:val="005C3F90"/>
    <w:rsid w:val="005D0D46"/>
    <w:rsid w:val="005E05B6"/>
    <w:rsid w:val="005E6996"/>
    <w:rsid w:val="005F092D"/>
    <w:rsid w:val="005F3706"/>
    <w:rsid w:val="006023C6"/>
    <w:rsid w:val="00611298"/>
    <w:rsid w:val="00611CB5"/>
    <w:rsid w:val="00611F17"/>
    <w:rsid w:val="006149FC"/>
    <w:rsid w:val="00620CAF"/>
    <w:rsid w:val="00623932"/>
    <w:rsid w:val="00641368"/>
    <w:rsid w:val="00645018"/>
    <w:rsid w:val="00651866"/>
    <w:rsid w:val="00661F1D"/>
    <w:rsid w:val="00673DB5"/>
    <w:rsid w:val="00681AC1"/>
    <w:rsid w:val="00681C1F"/>
    <w:rsid w:val="00685756"/>
    <w:rsid w:val="00685F61"/>
    <w:rsid w:val="00691157"/>
    <w:rsid w:val="0069684A"/>
    <w:rsid w:val="006A3010"/>
    <w:rsid w:val="006A5954"/>
    <w:rsid w:val="006A7976"/>
    <w:rsid w:val="006B5734"/>
    <w:rsid w:val="006B67C2"/>
    <w:rsid w:val="006B6D8E"/>
    <w:rsid w:val="006C143E"/>
    <w:rsid w:val="006C3E37"/>
    <w:rsid w:val="006D0A9E"/>
    <w:rsid w:val="006D69AC"/>
    <w:rsid w:val="006E7840"/>
    <w:rsid w:val="006F291F"/>
    <w:rsid w:val="006F5F27"/>
    <w:rsid w:val="0070388E"/>
    <w:rsid w:val="00705018"/>
    <w:rsid w:val="00706FB1"/>
    <w:rsid w:val="00710AFB"/>
    <w:rsid w:val="00715AF1"/>
    <w:rsid w:val="00721965"/>
    <w:rsid w:val="00725D40"/>
    <w:rsid w:val="007272B0"/>
    <w:rsid w:val="007336B1"/>
    <w:rsid w:val="00734CB7"/>
    <w:rsid w:val="0073760A"/>
    <w:rsid w:val="00750508"/>
    <w:rsid w:val="007624BA"/>
    <w:rsid w:val="007634FB"/>
    <w:rsid w:val="00770163"/>
    <w:rsid w:val="00771E9E"/>
    <w:rsid w:val="00776F5F"/>
    <w:rsid w:val="00785BDD"/>
    <w:rsid w:val="00796365"/>
    <w:rsid w:val="007966EB"/>
    <w:rsid w:val="007A66DF"/>
    <w:rsid w:val="007B0EBD"/>
    <w:rsid w:val="007B19A4"/>
    <w:rsid w:val="007B7F62"/>
    <w:rsid w:val="007C4FBC"/>
    <w:rsid w:val="007D227A"/>
    <w:rsid w:val="007D239B"/>
    <w:rsid w:val="007F3F0B"/>
    <w:rsid w:val="007F7373"/>
    <w:rsid w:val="007F7918"/>
    <w:rsid w:val="00800777"/>
    <w:rsid w:val="008014E0"/>
    <w:rsid w:val="00801772"/>
    <w:rsid w:val="00813844"/>
    <w:rsid w:val="008158C3"/>
    <w:rsid w:val="008170AE"/>
    <w:rsid w:val="00824731"/>
    <w:rsid w:val="0082789D"/>
    <w:rsid w:val="00831BB8"/>
    <w:rsid w:val="00832720"/>
    <w:rsid w:val="00832DA4"/>
    <w:rsid w:val="00832EBD"/>
    <w:rsid w:val="0084712E"/>
    <w:rsid w:val="00852BC4"/>
    <w:rsid w:val="00855D5D"/>
    <w:rsid w:val="00862B80"/>
    <w:rsid w:val="0086534E"/>
    <w:rsid w:val="0086755A"/>
    <w:rsid w:val="00873417"/>
    <w:rsid w:val="0087447A"/>
    <w:rsid w:val="00875DA6"/>
    <w:rsid w:val="00883CCC"/>
    <w:rsid w:val="008841EC"/>
    <w:rsid w:val="00892D2C"/>
    <w:rsid w:val="0089320B"/>
    <w:rsid w:val="00896B84"/>
    <w:rsid w:val="00897FA9"/>
    <w:rsid w:val="008A13C9"/>
    <w:rsid w:val="008A22E4"/>
    <w:rsid w:val="008A29A9"/>
    <w:rsid w:val="008A35D5"/>
    <w:rsid w:val="008A3BC5"/>
    <w:rsid w:val="008B15D1"/>
    <w:rsid w:val="008B6432"/>
    <w:rsid w:val="008C199A"/>
    <w:rsid w:val="008C2484"/>
    <w:rsid w:val="008C4232"/>
    <w:rsid w:val="008D0E2E"/>
    <w:rsid w:val="008D1396"/>
    <w:rsid w:val="008D5BA0"/>
    <w:rsid w:val="008E2F10"/>
    <w:rsid w:val="008E7819"/>
    <w:rsid w:val="00901C82"/>
    <w:rsid w:val="009048FF"/>
    <w:rsid w:val="009054E0"/>
    <w:rsid w:val="00907D24"/>
    <w:rsid w:val="00910BDF"/>
    <w:rsid w:val="009144B2"/>
    <w:rsid w:val="0091499C"/>
    <w:rsid w:val="009210A3"/>
    <w:rsid w:val="0092346A"/>
    <w:rsid w:val="00923626"/>
    <w:rsid w:val="00924AFE"/>
    <w:rsid w:val="00932A8D"/>
    <w:rsid w:val="009348DC"/>
    <w:rsid w:val="00943C5B"/>
    <w:rsid w:val="00943CB6"/>
    <w:rsid w:val="00945FBB"/>
    <w:rsid w:val="00951928"/>
    <w:rsid w:val="00954EA7"/>
    <w:rsid w:val="009572D1"/>
    <w:rsid w:val="00957D48"/>
    <w:rsid w:val="00970AA7"/>
    <w:rsid w:val="00971563"/>
    <w:rsid w:val="00976A83"/>
    <w:rsid w:val="00976D20"/>
    <w:rsid w:val="009773D2"/>
    <w:rsid w:val="00983152"/>
    <w:rsid w:val="00986D50"/>
    <w:rsid w:val="009901DA"/>
    <w:rsid w:val="00990FC1"/>
    <w:rsid w:val="00993778"/>
    <w:rsid w:val="00993DF4"/>
    <w:rsid w:val="009A235A"/>
    <w:rsid w:val="009A69ED"/>
    <w:rsid w:val="009C4495"/>
    <w:rsid w:val="009D338C"/>
    <w:rsid w:val="009D6D0A"/>
    <w:rsid w:val="009E3A9C"/>
    <w:rsid w:val="009E401E"/>
    <w:rsid w:val="009F6026"/>
    <w:rsid w:val="00A03EC9"/>
    <w:rsid w:val="00A04B4C"/>
    <w:rsid w:val="00A06890"/>
    <w:rsid w:val="00A12BB0"/>
    <w:rsid w:val="00A2057E"/>
    <w:rsid w:val="00A26794"/>
    <w:rsid w:val="00A32DEA"/>
    <w:rsid w:val="00A336BE"/>
    <w:rsid w:val="00A3480D"/>
    <w:rsid w:val="00A429C5"/>
    <w:rsid w:val="00A439CC"/>
    <w:rsid w:val="00A43C42"/>
    <w:rsid w:val="00A478DC"/>
    <w:rsid w:val="00A51AF9"/>
    <w:rsid w:val="00A52044"/>
    <w:rsid w:val="00A546C9"/>
    <w:rsid w:val="00A619C7"/>
    <w:rsid w:val="00A64B13"/>
    <w:rsid w:val="00A72BBC"/>
    <w:rsid w:val="00A72F27"/>
    <w:rsid w:val="00A90087"/>
    <w:rsid w:val="00A90D6C"/>
    <w:rsid w:val="00A948AE"/>
    <w:rsid w:val="00A97102"/>
    <w:rsid w:val="00AA0510"/>
    <w:rsid w:val="00AA77DE"/>
    <w:rsid w:val="00AB02EC"/>
    <w:rsid w:val="00AB3EAB"/>
    <w:rsid w:val="00AB57C8"/>
    <w:rsid w:val="00AC652A"/>
    <w:rsid w:val="00AD1170"/>
    <w:rsid w:val="00AD3CDF"/>
    <w:rsid w:val="00AD5F85"/>
    <w:rsid w:val="00AE02B5"/>
    <w:rsid w:val="00AE3158"/>
    <w:rsid w:val="00AE36ED"/>
    <w:rsid w:val="00AE57A5"/>
    <w:rsid w:val="00AF0AA1"/>
    <w:rsid w:val="00AF3773"/>
    <w:rsid w:val="00AF3FFB"/>
    <w:rsid w:val="00B00242"/>
    <w:rsid w:val="00B0042B"/>
    <w:rsid w:val="00B006AA"/>
    <w:rsid w:val="00B064B6"/>
    <w:rsid w:val="00B07BEA"/>
    <w:rsid w:val="00B101A5"/>
    <w:rsid w:val="00B10604"/>
    <w:rsid w:val="00B21543"/>
    <w:rsid w:val="00B21F62"/>
    <w:rsid w:val="00B23B81"/>
    <w:rsid w:val="00B26CB0"/>
    <w:rsid w:val="00B34B94"/>
    <w:rsid w:val="00B35BB7"/>
    <w:rsid w:val="00B47FA7"/>
    <w:rsid w:val="00B61B3C"/>
    <w:rsid w:val="00B65CD2"/>
    <w:rsid w:val="00B702FF"/>
    <w:rsid w:val="00B9402F"/>
    <w:rsid w:val="00B96FB9"/>
    <w:rsid w:val="00BA4185"/>
    <w:rsid w:val="00BB23EB"/>
    <w:rsid w:val="00BB3A27"/>
    <w:rsid w:val="00BC1F85"/>
    <w:rsid w:val="00BC2A1F"/>
    <w:rsid w:val="00BD3980"/>
    <w:rsid w:val="00BD5CCC"/>
    <w:rsid w:val="00BF3343"/>
    <w:rsid w:val="00C02A44"/>
    <w:rsid w:val="00C13179"/>
    <w:rsid w:val="00C20168"/>
    <w:rsid w:val="00C23C0E"/>
    <w:rsid w:val="00C31ACB"/>
    <w:rsid w:val="00C5624A"/>
    <w:rsid w:val="00C607B8"/>
    <w:rsid w:val="00C609F8"/>
    <w:rsid w:val="00C63DE8"/>
    <w:rsid w:val="00C67542"/>
    <w:rsid w:val="00C76FB5"/>
    <w:rsid w:val="00C810E6"/>
    <w:rsid w:val="00C927F4"/>
    <w:rsid w:val="00CA062A"/>
    <w:rsid w:val="00CA3059"/>
    <w:rsid w:val="00CA796F"/>
    <w:rsid w:val="00CB0EF4"/>
    <w:rsid w:val="00CB474C"/>
    <w:rsid w:val="00CB4913"/>
    <w:rsid w:val="00CB5635"/>
    <w:rsid w:val="00CB5926"/>
    <w:rsid w:val="00CB707F"/>
    <w:rsid w:val="00CC1213"/>
    <w:rsid w:val="00CC29EF"/>
    <w:rsid w:val="00CC5484"/>
    <w:rsid w:val="00CC622C"/>
    <w:rsid w:val="00CD175F"/>
    <w:rsid w:val="00CD17B4"/>
    <w:rsid w:val="00CD4884"/>
    <w:rsid w:val="00CD786E"/>
    <w:rsid w:val="00CE190C"/>
    <w:rsid w:val="00CE342E"/>
    <w:rsid w:val="00CE7B9C"/>
    <w:rsid w:val="00CF0E32"/>
    <w:rsid w:val="00D11EAD"/>
    <w:rsid w:val="00D17B95"/>
    <w:rsid w:val="00D2142A"/>
    <w:rsid w:val="00D24996"/>
    <w:rsid w:val="00D252F9"/>
    <w:rsid w:val="00D528E4"/>
    <w:rsid w:val="00D53B44"/>
    <w:rsid w:val="00D5683B"/>
    <w:rsid w:val="00D616B8"/>
    <w:rsid w:val="00D63F06"/>
    <w:rsid w:val="00D71BB5"/>
    <w:rsid w:val="00D71FD0"/>
    <w:rsid w:val="00D73299"/>
    <w:rsid w:val="00D76524"/>
    <w:rsid w:val="00D76AF4"/>
    <w:rsid w:val="00D83D03"/>
    <w:rsid w:val="00D8417D"/>
    <w:rsid w:val="00D91989"/>
    <w:rsid w:val="00D945D4"/>
    <w:rsid w:val="00D952E8"/>
    <w:rsid w:val="00DA1C95"/>
    <w:rsid w:val="00DA4E32"/>
    <w:rsid w:val="00DB1094"/>
    <w:rsid w:val="00DB5E9E"/>
    <w:rsid w:val="00DC4757"/>
    <w:rsid w:val="00DD60A9"/>
    <w:rsid w:val="00DD7978"/>
    <w:rsid w:val="00DE52A9"/>
    <w:rsid w:val="00DF3731"/>
    <w:rsid w:val="00DF7A10"/>
    <w:rsid w:val="00E10493"/>
    <w:rsid w:val="00E11383"/>
    <w:rsid w:val="00E167B1"/>
    <w:rsid w:val="00E26F0F"/>
    <w:rsid w:val="00E44CBF"/>
    <w:rsid w:val="00E46AED"/>
    <w:rsid w:val="00E57919"/>
    <w:rsid w:val="00E651EF"/>
    <w:rsid w:val="00E66A13"/>
    <w:rsid w:val="00E6725F"/>
    <w:rsid w:val="00E74C00"/>
    <w:rsid w:val="00E77210"/>
    <w:rsid w:val="00E90C9E"/>
    <w:rsid w:val="00EA0A82"/>
    <w:rsid w:val="00EA2439"/>
    <w:rsid w:val="00EA70C0"/>
    <w:rsid w:val="00EB062F"/>
    <w:rsid w:val="00EB09D8"/>
    <w:rsid w:val="00EB5343"/>
    <w:rsid w:val="00EC0757"/>
    <w:rsid w:val="00EC1E34"/>
    <w:rsid w:val="00EC55FB"/>
    <w:rsid w:val="00ED3410"/>
    <w:rsid w:val="00ED3782"/>
    <w:rsid w:val="00ED5B0B"/>
    <w:rsid w:val="00ED7F1A"/>
    <w:rsid w:val="00ED7FC3"/>
    <w:rsid w:val="00EE5B81"/>
    <w:rsid w:val="00EF4E25"/>
    <w:rsid w:val="00EF6310"/>
    <w:rsid w:val="00EF65D8"/>
    <w:rsid w:val="00EF70D4"/>
    <w:rsid w:val="00F012D8"/>
    <w:rsid w:val="00F11B5F"/>
    <w:rsid w:val="00F1216B"/>
    <w:rsid w:val="00F1761B"/>
    <w:rsid w:val="00F254E6"/>
    <w:rsid w:val="00F30957"/>
    <w:rsid w:val="00F31A98"/>
    <w:rsid w:val="00F328EA"/>
    <w:rsid w:val="00F34B20"/>
    <w:rsid w:val="00F46AA7"/>
    <w:rsid w:val="00F5460E"/>
    <w:rsid w:val="00F55B25"/>
    <w:rsid w:val="00F6119B"/>
    <w:rsid w:val="00F65390"/>
    <w:rsid w:val="00F67383"/>
    <w:rsid w:val="00F67BA7"/>
    <w:rsid w:val="00F70082"/>
    <w:rsid w:val="00F756D3"/>
    <w:rsid w:val="00F77C9F"/>
    <w:rsid w:val="00F86102"/>
    <w:rsid w:val="00F8723D"/>
    <w:rsid w:val="00F908BB"/>
    <w:rsid w:val="00F91B3D"/>
    <w:rsid w:val="00F93244"/>
    <w:rsid w:val="00FB3FA4"/>
    <w:rsid w:val="00FB4B7A"/>
    <w:rsid w:val="00FC26AE"/>
    <w:rsid w:val="00FC7B6D"/>
    <w:rsid w:val="00FD3EC2"/>
    <w:rsid w:val="00FD5AD8"/>
    <w:rsid w:val="00FD5DEB"/>
    <w:rsid w:val="00FE2326"/>
    <w:rsid w:val="00FE62EA"/>
    <w:rsid w:val="00FF1147"/>
    <w:rsid w:val="00FF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E5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A10"/>
    <w:pPr>
      <w:tabs>
        <w:tab w:val="center" w:pos="4252"/>
        <w:tab w:val="right" w:pos="8504"/>
      </w:tabs>
      <w:snapToGrid w:val="0"/>
    </w:pPr>
  </w:style>
  <w:style w:type="character" w:customStyle="1" w:styleId="a4">
    <w:name w:val="ヘッダー (文字)"/>
    <w:basedOn w:val="a0"/>
    <w:link w:val="a3"/>
    <w:uiPriority w:val="99"/>
    <w:rsid w:val="00DF7A10"/>
  </w:style>
  <w:style w:type="paragraph" w:styleId="a5">
    <w:name w:val="footer"/>
    <w:basedOn w:val="a"/>
    <w:link w:val="a6"/>
    <w:uiPriority w:val="99"/>
    <w:unhideWhenUsed/>
    <w:rsid w:val="00DF7A10"/>
    <w:pPr>
      <w:tabs>
        <w:tab w:val="center" w:pos="4252"/>
        <w:tab w:val="right" w:pos="8504"/>
      </w:tabs>
      <w:snapToGrid w:val="0"/>
    </w:pPr>
  </w:style>
  <w:style w:type="character" w:customStyle="1" w:styleId="a6">
    <w:name w:val="フッター (文字)"/>
    <w:basedOn w:val="a0"/>
    <w:link w:val="a5"/>
    <w:uiPriority w:val="99"/>
    <w:rsid w:val="00DF7A10"/>
  </w:style>
  <w:style w:type="paragraph" w:styleId="a7">
    <w:name w:val="Balloon Text"/>
    <w:basedOn w:val="a"/>
    <w:link w:val="a8"/>
    <w:uiPriority w:val="99"/>
    <w:semiHidden/>
    <w:unhideWhenUsed/>
    <w:rsid w:val="007963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6365"/>
    <w:rPr>
      <w:rFonts w:asciiTheme="majorHAnsi" w:eastAsiaTheme="majorEastAsia" w:hAnsiTheme="majorHAnsi" w:cstheme="majorBidi"/>
      <w:sz w:val="18"/>
      <w:szCs w:val="18"/>
    </w:rPr>
  </w:style>
  <w:style w:type="table" w:styleId="a9">
    <w:name w:val="Table Grid"/>
    <w:basedOn w:val="a1"/>
    <w:uiPriority w:val="59"/>
    <w:rsid w:val="00796365"/>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96365"/>
    <w:rPr>
      <w:rFonts w:ascii="Times New Roman" w:hAnsi="Times New Roman" w:cs="Times New Roman"/>
      <w:sz w:val="24"/>
      <w:szCs w:val="24"/>
    </w:rPr>
  </w:style>
  <w:style w:type="paragraph" w:styleId="aa">
    <w:name w:val="List Paragraph"/>
    <w:basedOn w:val="a"/>
    <w:uiPriority w:val="34"/>
    <w:qFormat/>
    <w:rsid w:val="00162382"/>
    <w:pPr>
      <w:ind w:leftChars="400" w:left="840"/>
    </w:pPr>
  </w:style>
  <w:style w:type="table" w:customStyle="1" w:styleId="1">
    <w:name w:val="表 (格子)1"/>
    <w:basedOn w:val="a1"/>
    <w:next w:val="a9"/>
    <w:uiPriority w:val="59"/>
    <w:rsid w:val="00896B84"/>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96B84"/>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List Accent 3"/>
    <w:basedOn w:val="a1"/>
    <w:uiPriority w:val="61"/>
    <w:rsid w:val="0044703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
    <w:name w:val="表 (格子)3"/>
    <w:basedOn w:val="a1"/>
    <w:next w:val="a9"/>
    <w:uiPriority w:val="59"/>
    <w:rsid w:val="0087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4749A"/>
  </w:style>
  <w:style w:type="table" w:customStyle="1" w:styleId="4">
    <w:name w:val="表 (格子)4"/>
    <w:basedOn w:val="a1"/>
    <w:next w:val="a9"/>
    <w:uiPriority w:val="59"/>
    <w:rsid w:val="008E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EC07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2379">
      <w:bodyDiv w:val="1"/>
      <w:marLeft w:val="0"/>
      <w:marRight w:val="0"/>
      <w:marTop w:val="0"/>
      <w:marBottom w:val="0"/>
      <w:divBdr>
        <w:top w:val="none" w:sz="0" w:space="0" w:color="auto"/>
        <w:left w:val="none" w:sz="0" w:space="0" w:color="auto"/>
        <w:bottom w:val="none" w:sz="0" w:space="0" w:color="auto"/>
        <w:right w:val="none" w:sz="0" w:space="0" w:color="auto"/>
      </w:divBdr>
    </w:div>
    <w:div w:id="257569918">
      <w:bodyDiv w:val="1"/>
      <w:marLeft w:val="0"/>
      <w:marRight w:val="0"/>
      <w:marTop w:val="0"/>
      <w:marBottom w:val="0"/>
      <w:divBdr>
        <w:top w:val="none" w:sz="0" w:space="0" w:color="auto"/>
        <w:left w:val="none" w:sz="0" w:space="0" w:color="auto"/>
        <w:bottom w:val="none" w:sz="0" w:space="0" w:color="auto"/>
        <w:right w:val="none" w:sz="0" w:space="0" w:color="auto"/>
      </w:divBdr>
    </w:div>
    <w:div w:id="332270459">
      <w:bodyDiv w:val="1"/>
      <w:marLeft w:val="0"/>
      <w:marRight w:val="0"/>
      <w:marTop w:val="0"/>
      <w:marBottom w:val="0"/>
      <w:divBdr>
        <w:top w:val="none" w:sz="0" w:space="0" w:color="auto"/>
        <w:left w:val="none" w:sz="0" w:space="0" w:color="auto"/>
        <w:bottom w:val="none" w:sz="0" w:space="0" w:color="auto"/>
        <w:right w:val="none" w:sz="0" w:space="0" w:color="auto"/>
      </w:divBdr>
    </w:div>
    <w:div w:id="521819203">
      <w:bodyDiv w:val="1"/>
      <w:marLeft w:val="0"/>
      <w:marRight w:val="0"/>
      <w:marTop w:val="0"/>
      <w:marBottom w:val="0"/>
      <w:divBdr>
        <w:top w:val="none" w:sz="0" w:space="0" w:color="auto"/>
        <w:left w:val="none" w:sz="0" w:space="0" w:color="auto"/>
        <w:bottom w:val="none" w:sz="0" w:space="0" w:color="auto"/>
        <w:right w:val="none" w:sz="0" w:space="0" w:color="auto"/>
      </w:divBdr>
    </w:div>
    <w:div w:id="601382977">
      <w:bodyDiv w:val="1"/>
      <w:marLeft w:val="0"/>
      <w:marRight w:val="0"/>
      <w:marTop w:val="0"/>
      <w:marBottom w:val="0"/>
      <w:divBdr>
        <w:top w:val="none" w:sz="0" w:space="0" w:color="auto"/>
        <w:left w:val="none" w:sz="0" w:space="0" w:color="auto"/>
        <w:bottom w:val="none" w:sz="0" w:space="0" w:color="auto"/>
        <w:right w:val="none" w:sz="0" w:space="0" w:color="auto"/>
      </w:divBdr>
    </w:div>
    <w:div w:id="852837266">
      <w:bodyDiv w:val="1"/>
      <w:marLeft w:val="0"/>
      <w:marRight w:val="0"/>
      <w:marTop w:val="0"/>
      <w:marBottom w:val="0"/>
      <w:divBdr>
        <w:top w:val="none" w:sz="0" w:space="0" w:color="auto"/>
        <w:left w:val="none" w:sz="0" w:space="0" w:color="auto"/>
        <w:bottom w:val="none" w:sz="0" w:space="0" w:color="auto"/>
        <w:right w:val="none" w:sz="0" w:space="0" w:color="auto"/>
      </w:divBdr>
    </w:div>
    <w:div w:id="977615212">
      <w:bodyDiv w:val="1"/>
      <w:marLeft w:val="0"/>
      <w:marRight w:val="0"/>
      <w:marTop w:val="0"/>
      <w:marBottom w:val="0"/>
      <w:divBdr>
        <w:top w:val="none" w:sz="0" w:space="0" w:color="auto"/>
        <w:left w:val="none" w:sz="0" w:space="0" w:color="auto"/>
        <w:bottom w:val="none" w:sz="0" w:space="0" w:color="auto"/>
        <w:right w:val="none" w:sz="0" w:space="0" w:color="auto"/>
      </w:divBdr>
      <w:divsChild>
        <w:div w:id="134640826">
          <w:marLeft w:val="0"/>
          <w:marRight w:val="0"/>
          <w:marTop w:val="0"/>
          <w:marBottom w:val="0"/>
          <w:divBdr>
            <w:top w:val="none" w:sz="0" w:space="0" w:color="auto"/>
            <w:left w:val="single" w:sz="6" w:space="0" w:color="999999"/>
            <w:bottom w:val="none" w:sz="0" w:space="0" w:color="auto"/>
            <w:right w:val="single" w:sz="6" w:space="0" w:color="999999"/>
          </w:divBdr>
        </w:div>
      </w:divsChild>
    </w:div>
    <w:div w:id="1067845618">
      <w:bodyDiv w:val="1"/>
      <w:marLeft w:val="0"/>
      <w:marRight w:val="0"/>
      <w:marTop w:val="0"/>
      <w:marBottom w:val="0"/>
      <w:divBdr>
        <w:top w:val="none" w:sz="0" w:space="0" w:color="auto"/>
        <w:left w:val="none" w:sz="0" w:space="0" w:color="auto"/>
        <w:bottom w:val="none" w:sz="0" w:space="0" w:color="auto"/>
        <w:right w:val="none" w:sz="0" w:space="0" w:color="auto"/>
      </w:divBdr>
    </w:div>
    <w:div w:id="1229999949">
      <w:bodyDiv w:val="1"/>
      <w:marLeft w:val="0"/>
      <w:marRight w:val="0"/>
      <w:marTop w:val="0"/>
      <w:marBottom w:val="0"/>
      <w:divBdr>
        <w:top w:val="none" w:sz="0" w:space="0" w:color="auto"/>
        <w:left w:val="none" w:sz="0" w:space="0" w:color="auto"/>
        <w:bottom w:val="none" w:sz="0" w:space="0" w:color="auto"/>
        <w:right w:val="none" w:sz="0" w:space="0" w:color="auto"/>
      </w:divBdr>
    </w:div>
    <w:div w:id="1737510294">
      <w:bodyDiv w:val="1"/>
      <w:marLeft w:val="0"/>
      <w:marRight w:val="0"/>
      <w:marTop w:val="0"/>
      <w:marBottom w:val="0"/>
      <w:divBdr>
        <w:top w:val="none" w:sz="0" w:space="0" w:color="auto"/>
        <w:left w:val="none" w:sz="0" w:space="0" w:color="auto"/>
        <w:bottom w:val="none" w:sz="0" w:space="0" w:color="auto"/>
        <w:right w:val="none" w:sz="0" w:space="0" w:color="auto"/>
      </w:divBdr>
    </w:div>
    <w:div w:id="2030598114">
      <w:bodyDiv w:val="1"/>
      <w:marLeft w:val="0"/>
      <w:marRight w:val="0"/>
      <w:marTop w:val="0"/>
      <w:marBottom w:val="0"/>
      <w:divBdr>
        <w:top w:val="none" w:sz="0" w:space="0" w:color="auto"/>
        <w:left w:val="none" w:sz="0" w:space="0" w:color="auto"/>
        <w:bottom w:val="none" w:sz="0" w:space="0" w:color="auto"/>
        <w:right w:val="none" w:sz="0" w:space="0" w:color="auto"/>
      </w:divBdr>
    </w:div>
    <w:div w:id="203785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2020-03-30T02:14:00Z</dcterms:created>
  <dcterms:modified xsi:type="dcterms:W3CDTF">2020-03-30T08:01:00Z</dcterms:modified>
</cp:coreProperties>
</file>