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74443542"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bookmarkStart w:id="0" w:name="_GoBack"/>
      <w:bookmarkEnd w:id="0"/>
    </w:p>
    <w:p w14:paraId="29602D3C" w14:textId="77777777" w:rsidR="008E1BCA" w:rsidRPr="004F4F17" w:rsidRDefault="008E1BCA" w:rsidP="008E1BCA">
      <w:pPr>
        <w:ind w:firstLineChars="200" w:firstLine="4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rPr>
        <w:t xml:space="preserve">　</w:t>
      </w:r>
      <w:r w:rsidRPr="004F4F17">
        <w:rPr>
          <w:rFonts w:ascii="HG丸ｺﾞｼｯｸM-PRO" w:eastAsia="HG丸ｺﾞｼｯｸM-PRO" w:hAnsi="HG丸ｺﾞｼｯｸM-PRO" w:hint="eastAsia"/>
          <w:sz w:val="18"/>
          <w:szCs w:val="18"/>
        </w:rPr>
        <w:t>①事業の概要</w:t>
      </w:r>
    </w:p>
    <w:p w14:paraId="0FB78700" w14:textId="77777777" w:rsidR="000E630D" w:rsidRPr="004F4F17" w:rsidRDefault="008E1BCA"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4F4F17" w:rsidRDefault="000E630D"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4F4F17" w:rsidRDefault="008E1BCA" w:rsidP="008E1BCA">
      <w:pPr>
        <w:rPr>
          <w:rFonts w:ascii="HG丸ｺﾞｼｯｸM-PRO" w:eastAsia="HG丸ｺﾞｼｯｸM-PRO" w:hAnsi="HG丸ｺﾞｼｯｸM-PRO"/>
          <w:sz w:val="18"/>
          <w:szCs w:val="18"/>
        </w:rPr>
      </w:pPr>
    </w:p>
    <w:p w14:paraId="72B1B0FC" w14:textId="77777777" w:rsidR="008E1BCA" w:rsidRPr="004F4F17" w:rsidRDefault="008E1BCA" w:rsidP="008E1BCA">
      <w:pPr>
        <w:ind w:firstLineChars="400" w:firstLine="72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②当該事業に関し説明すべき固有の事項</w:t>
      </w:r>
    </w:p>
    <w:p w14:paraId="00C9D328" w14:textId="2A4EFF8F" w:rsidR="008E1BCA" w:rsidRPr="004F4F17" w:rsidRDefault="008E1BCA" w:rsidP="008E1BCA">
      <w:pPr>
        <w:ind w:leftChars="400" w:left="1020" w:hangingChars="100" w:hanging="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4F4F17">
        <w:rPr>
          <w:rFonts w:ascii="HG丸ｺﾞｼｯｸM-PRO" w:eastAsia="HG丸ｺﾞｼｯｸM-PRO" w:hAnsi="HG丸ｺﾞｼｯｸM-PRO" w:hint="eastAsia"/>
          <w:sz w:val="18"/>
          <w:szCs w:val="18"/>
        </w:rPr>
        <w:t>額を</w:t>
      </w:r>
      <w:r w:rsidRPr="004F4F17">
        <w:rPr>
          <w:rFonts w:ascii="HG丸ｺﾞｼｯｸM-PRO" w:eastAsia="HG丸ｺﾞｼｯｸM-PRO" w:hAnsi="HG丸ｺﾞｼｯｸM-PRO" w:hint="eastAsia"/>
          <w:sz w:val="18"/>
          <w:szCs w:val="18"/>
        </w:rPr>
        <w:t>棚卸資産評価損として「その他行政費用」に計上しております。</w:t>
      </w:r>
    </w:p>
    <w:p w14:paraId="59B64706" w14:textId="77777777" w:rsidR="008E1BCA" w:rsidRPr="004F4F17" w:rsidRDefault="008E1BCA" w:rsidP="008E1BCA">
      <w:pPr>
        <w:ind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 xml:space="preserve">　　　　</w:t>
      </w:r>
    </w:p>
    <w:p w14:paraId="40CF9270" w14:textId="77777777" w:rsidR="008E1BCA" w:rsidRPr="004F4F17" w:rsidRDefault="008E1BCA" w:rsidP="008E1BCA">
      <w:pPr>
        <w:ind w:leftChars="400" w:left="1200" w:hangingChars="200" w:hanging="36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AECD" w14:textId="77777777"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6A4BEA5" w14:textId="77777777" w:rsidR="00F15A3F" w:rsidRDefault="00F15A3F" w:rsidP="00F15A3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B5AC3-E262-4081-81E5-70546B66E80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DA3495E8-F353-47D8-846D-3D70DE9B317D}"/>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38</cp:revision>
  <cp:lastPrinted>2014-08-28T10:16:00Z</cp:lastPrinted>
  <dcterms:created xsi:type="dcterms:W3CDTF">2013-09-12T07:16:00Z</dcterms:created>
  <dcterms:modified xsi:type="dcterms:W3CDTF">2015-08-18T07:10:00Z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