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665" w:rsidRDefault="00581868" w:rsidP="00DC5CB2">
      <w:pPr>
        <w:spacing w:beforeLines="30" w:before="123" w:line="400" w:lineRule="exact"/>
        <w:jc w:val="center"/>
        <w:rPr>
          <w:rFonts w:hAnsi="Meiryo UI"/>
          <w:b/>
          <w:sz w:val="28"/>
          <w:szCs w:val="28"/>
        </w:rPr>
      </w:pPr>
      <w:r w:rsidRPr="00F24A5C">
        <w:rPr>
          <w:rFonts w:ascii="游ゴシック Medium" w:eastAsia="游ゴシック Medium"/>
          <w:b/>
          <w:noProof/>
          <w:color w:val="000000" w:themeColor="text1"/>
          <w:sz w:val="24"/>
        </w:rPr>
        <mc:AlternateContent>
          <mc:Choice Requires="wps">
            <w:drawing>
              <wp:anchor distT="0" distB="0" distL="114300" distR="114300" simplePos="0" relativeHeight="251674624" behindDoc="0" locked="0" layoutInCell="1" allowOverlap="1" wp14:anchorId="6A211C4D" wp14:editId="1347B44E">
                <wp:simplePos x="0" y="0"/>
                <wp:positionH relativeFrom="column">
                  <wp:posOffset>5028731</wp:posOffset>
                </wp:positionH>
                <wp:positionV relativeFrom="paragraph">
                  <wp:posOffset>-274788</wp:posOffset>
                </wp:positionV>
                <wp:extent cx="850499" cy="270164"/>
                <wp:effectExtent l="0" t="0" r="26035" b="15875"/>
                <wp:wrapNone/>
                <wp:docPr id="10" name="正方形/長方形 10"/>
                <wp:cNvGraphicFramePr/>
                <a:graphic xmlns:a="http://schemas.openxmlformats.org/drawingml/2006/main">
                  <a:graphicData uri="http://schemas.microsoft.com/office/word/2010/wordprocessingShape">
                    <wps:wsp>
                      <wps:cNvSpPr/>
                      <wps:spPr>
                        <a:xfrm>
                          <a:off x="0" y="0"/>
                          <a:ext cx="850499" cy="2701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1868" w:rsidRPr="00462A09" w:rsidRDefault="00581868" w:rsidP="00581868">
                            <w:pPr>
                              <w:spacing w:line="240" w:lineRule="exact"/>
                              <w:jc w:val="center"/>
                              <w:rPr>
                                <w:rFonts w:ascii="游ゴシック" w:eastAsia="游ゴシック" w:hAnsi="游ゴシック"/>
                                <w:color w:val="000000" w:themeColor="text1"/>
                              </w:rPr>
                            </w:pPr>
                            <w:r w:rsidRPr="00462A09">
                              <w:rPr>
                                <w:rFonts w:ascii="游ゴシック" w:eastAsia="游ゴシック" w:hAnsi="游ゴシック" w:hint="eastAsia"/>
                                <w:color w:val="000000" w:themeColor="text1"/>
                              </w:rPr>
                              <w:t>資料</w:t>
                            </w:r>
                            <w:r w:rsidR="00E450DA">
                              <w:rPr>
                                <w:rFonts w:ascii="游ゴシック" w:eastAsia="游ゴシック" w:hAnsi="游ゴシック" w:hint="eastAsia"/>
                                <w:color w:val="000000" w:themeColor="text1"/>
                              </w:rPr>
                              <w:t xml:space="preserve"> 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11C4D" id="正方形/長方形 10" o:spid="_x0000_s1026" style="position:absolute;left:0;text-align:left;margin-left:395.95pt;margin-top:-21.65pt;width:66.95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" filled="f" strokecolor="black [3213]" strokeweight="1pt">
                <v:textbox>
                  <w:txbxContent>
                    <w:p w:rsidR="00581868" w:rsidRPr="00462A09" w:rsidRDefault="00581868" w:rsidP="00581868">
                      <w:pPr>
                        <w:spacing w:line="240" w:lineRule="exact"/>
                        <w:jc w:val="center"/>
                        <w:rPr>
                          <w:rFonts w:ascii="游ゴシック" w:eastAsia="游ゴシック" w:hAnsi="游ゴシック"/>
                          <w:color w:val="000000" w:themeColor="text1"/>
                        </w:rPr>
                      </w:pPr>
                      <w:r w:rsidRPr="00462A09">
                        <w:rPr>
                          <w:rFonts w:ascii="游ゴシック" w:eastAsia="游ゴシック" w:hAnsi="游ゴシック" w:hint="eastAsia"/>
                          <w:color w:val="000000" w:themeColor="text1"/>
                        </w:rPr>
                        <w:t>資料</w:t>
                      </w:r>
                      <w:r w:rsidR="00E450DA">
                        <w:rPr>
                          <w:rFonts w:ascii="游ゴシック" w:eastAsia="游ゴシック" w:hAnsi="游ゴシック" w:hint="eastAsia"/>
                          <w:color w:val="000000" w:themeColor="text1"/>
                        </w:rPr>
                        <w:t xml:space="preserve"> ３</w:t>
                      </w:r>
                    </w:p>
                  </w:txbxContent>
                </v:textbox>
              </v:rect>
            </w:pict>
          </mc:Fallback>
        </mc:AlternateContent>
      </w:r>
      <w:r w:rsidR="008A1665" w:rsidRPr="00D0356A">
        <w:rPr>
          <w:rFonts w:hAnsi="Meiryo UI" w:hint="eastAsia"/>
          <w:b/>
          <w:sz w:val="28"/>
          <w:szCs w:val="28"/>
        </w:rPr>
        <w:t>住宅ストックに関する</w:t>
      </w:r>
      <w:r w:rsidR="00263CDD">
        <w:rPr>
          <w:rFonts w:hAnsi="Meiryo UI" w:hint="eastAsia"/>
          <w:b/>
          <w:sz w:val="28"/>
          <w:szCs w:val="28"/>
        </w:rPr>
        <w:t>検討</w:t>
      </w:r>
      <w:r w:rsidR="00DC792A">
        <w:rPr>
          <w:rFonts w:hAnsi="Meiryo UI" w:hint="eastAsia"/>
          <w:b/>
          <w:sz w:val="28"/>
          <w:szCs w:val="28"/>
        </w:rPr>
        <w:t>課題</w:t>
      </w:r>
      <w:r w:rsidR="00BD77CE">
        <w:rPr>
          <w:rFonts w:hAnsi="Meiryo UI" w:hint="eastAsia"/>
          <w:b/>
          <w:sz w:val="28"/>
          <w:szCs w:val="28"/>
        </w:rPr>
        <w:t>・</w:t>
      </w:r>
      <w:r w:rsidR="00022087">
        <w:rPr>
          <w:rFonts w:hAnsi="Meiryo UI" w:hint="eastAsia"/>
          <w:b/>
          <w:sz w:val="28"/>
          <w:szCs w:val="28"/>
        </w:rPr>
        <w:t>調査</w:t>
      </w:r>
    </w:p>
    <w:p w:rsidR="00022087" w:rsidRPr="00387063" w:rsidRDefault="008A1665" w:rsidP="00CD3EAB">
      <w:pPr>
        <w:spacing w:beforeLines="30" w:before="123" w:line="400" w:lineRule="exact"/>
        <w:rPr>
          <w:rFonts w:hAnsi="Meiryo UI"/>
          <w:sz w:val="24"/>
          <w:szCs w:val="24"/>
        </w:rPr>
      </w:pPr>
      <w:r w:rsidRPr="00D0356A">
        <w:rPr>
          <w:rFonts w:hAnsi="Meiryo UI" w:hint="eastAsia"/>
          <w:sz w:val="28"/>
          <w:szCs w:val="28"/>
        </w:rPr>
        <w:t xml:space="preserve">　</w:t>
      </w:r>
    </w:p>
    <w:p w:rsidR="008A1665" w:rsidRPr="003E28D5" w:rsidRDefault="008A1665" w:rsidP="003C75E6">
      <w:pPr>
        <w:spacing w:beforeLines="30" w:before="123" w:line="380" w:lineRule="exact"/>
        <w:rPr>
          <w:rFonts w:hAnsi="Meiryo UI"/>
          <w:b/>
          <w:sz w:val="26"/>
          <w:szCs w:val="26"/>
        </w:rPr>
      </w:pPr>
      <w:r w:rsidRPr="003E28D5">
        <w:rPr>
          <w:rFonts w:hAnsi="Meiryo UI" w:hint="eastAsia"/>
          <w:b/>
          <w:sz w:val="26"/>
          <w:szCs w:val="26"/>
        </w:rPr>
        <w:t>◆</w:t>
      </w:r>
      <w:r w:rsidR="00E43E45">
        <w:rPr>
          <w:rFonts w:hAnsi="Meiryo UI" w:hint="eastAsia"/>
          <w:b/>
          <w:sz w:val="26"/>
          <w:szCs w:val="26"/>
        </w:rPr>
        <w:t>住宅ストック</w:t>
      </w:r>
      <w:r w:rsidR="00DC792A">
        <w:rPr>
          <w:rFonts w:hAnsi="Meiryo UI" w:hint="eastAsia"/>
          <w:b/>
          <w:sz w:val="26"/>
          <w:szCs w:val="26"/>
        </w:rPr>
        <w:t>に関する</w:t>
      </w:r>
      <w:r w:rsidR="00263CDD">
        <w:rPr>
          <w:rFonts w:hAnsi="Meiryo UI" w:hint="eastAsia"/>
          <w:b/>
          <w:sz w:val="26"/>
          <w:szCs w:val="26"/>
        </w:rPr>
        <w:t>検討</w:t>
      </w:r>
      <w:r w:rsidR="00DC792A">
        <w:rPr>
          <w:rFonts w:hAnsi="Meiryo UI" w:hint="eastAsia"/>
          <w:b/>
          <w:sz w:val="26"/>
          <w:szCs w:val="26"/>
        </w:rPr>
        <w:t>課題</w:t>
      </w:r>
    </w:p>
    <w:p w:rsidR="00CB17EE" w:rsidRPr="00B36CCB" w:rsidRDefault="00CB17EE" w:rsidP="003C75E6">
      <w:pPr>
        <w:spacing w:beforeLines="30" w:before="123" w:line="380" w:lineRule="exact"/>
        <w:ind w:leftChars="212" w:left="554" w:hangingChars="47" w:hanging="109"/>
        <w:rPr>
          <w:rFonts w:hAnsi="Meiryo UI"/>
          <w:color w:val="000000" w:themeColor="text1"/>
          <w:spacing w:val="-4"/>
          <w:sz w:val="24"/>
          <w:szCs w:val="24"/>
        </w:rPr>
      </w:pPr>
      <w:r w:rsidRPr="00B36CCB">
        <w:rPr>
          <w:rFonts w:hAnsi="Meiryo UI" w:hint="eastAsia"/>
          <w:color w:val="000000" w:themeColor="text1"/>
          <w:spacing w:val="-4"/>
          <w:sz w:val="24"/>
          <w:szCs w:val="24"/>
        </w:rPr>
        <w:t>・</w:t>
      </w:r>
      <w:r w:rsidR="00E126F8" w:rsidRPr="00B36CCB">
        <w:rPr>
          <w:rFonts w:hAnsi="Meiryo UI" w:hint="eastAsia"/>
          <w:color w:val="000000" w:themeColor="text1"/>
          <w:spacing w:val="-4"/>
          <w:sz w:val="24"/>
          <w:szCs w:val="24"/>
        </w:rPr>
        <w:t>良質な住宅ストック形成に向けて</w:t>
      </w:r>
      <w:r w:rsidRPr="00B36CCB">
        <w:rPr>
          <w:rFonts w:hAnsi="Meiryo UI" w:hint="eastAsia"/>
          <w:color w:val="000000" w:themeColor="text1"/>
          <w:spacing w:val="-4"/>
          <w:sz w:val="24"/>
          <w:szCs w:val="24"/>
        </w:rPr>
        <w:t>は、</w:t>
      </w:r>
      <w:r w:rsidR="00E126F8" w:rsidRPr="00B36CCB">
        <w:rPr>
          <w:rFonts w:hAnsi="Meiryo UI" w:hint="eastAsia"/>
          <w:color w:val="000000" w:themeColor="text1"/>
          <w:spacing w:val="-4"/>
          <w:sz w:val="24"/>
          <w:szCs w:val="24"/>
        </w:rPr>
        <w:t>最低限の安全性に加え居住</w:t>
      </w:r>
      <w:r w:rsidR="00307823" w:rsidRPr="00B36CCB">
        <w:rPr>
          <w:rFonts w:hAnsi="Meiryo UI" w:hint="eastAsia"/>
          <w:color w:val="000000" w:themeColor="text1"/>
          <w:spacing w:val="-4"/>
          <w:sz w:val="24"/>
          <w:szCs w:val="24"/>
        </w:rPr>
        <w:t>の満足度向上につながる</w:t>
      </w:r>
      <w:r w:rsidRPr="00B36CCB">
        <w:rPr>
          <w:rFonts w:hAnsi="Meiryo UI" w:hint="eastAsia"/>
          <w:color w:val="000000" w:themeColor="text1"/>
          <w:spacing w:val="-4"/>
          <w:sz w:val="24"/>
          <w:szCs w:val="24"/>
        </w:rPr>
        <w:t>質が確保され</w:t>
      </w:r>
      <w:r w:rsidR="00E126F8" w:rsidRPr="00B36CCB">
        <w:rPr>
          <w:rFonts w:hAnsi="Meiryo UI" w:hint="eastAsia"/>
          <w:color w:val="000000" w:themeColor="text1"/>
          <w:spacing w:val="-4"/>
          <w:sz w:val="24"/>
          <w:szCs w:val="24"/>
        </w:rPr>
        <w:t>ること</w:t>
      </w:r>
      <w:r w:rsidR="00307823" w:rsidRPr="00B36CCB">
        <w:rPr>
          <w:rFonts w:hAnsi="Meiryo UI" w:hint="eastAsia"/>
          <w:color w:val="000000" w:themeColor="text1"/>
          <w:spacing w:val="-4"/>
          <w:sz w:val="24"/>
          <w:szCs w:val="24"/>
        </w:rPr>
        <w:t>や</w:t>
      </w:r>
      <w:r w:rsidRPr="00B36CCB">
        <w:rPr>
          <w:rFonts w:hAnsi="Meiryo UI" w:hint="eastAsia"/>
          <w:color w:val="000000" w:themeColor="text1"/>
          <w:spacing w:val="-4"/>
          <w:sz w:val="24"/>
          <w:szCs w:val="24"/>
        </w:rPr>
        <w:t>、所有者</w:t>
      </w:r>
      <w:r w:rsidR="009D0BED" w:rsidRPr="003C7A2A">
        <w:rPr>
          <w:rFonts w:hAnsi="Meiryo UI" w:hint="eastAsia"/>
          <w:color w:val="000000" w:themeColor="text1"/>
          <w:spacing w:val="-4"/>
          <w:sz w:val="24"/>
          <w:szCs w:val="24"/>
        </w:rPr>
        <w:t>等</w:t>
      </w:r>
      <w:r w:rsidRPr="00B36CCB">
        <w:rPr>
          <w:rFonts w:hAnsi="Meiryo UI" w:hint="eastAsia"/>
          <w:color w:val="000000" w:themeColor="text1"/>
          <w:spacing w:val="-4"/>
          <w:sz w:val="24"/>
          <w:szCs w:val="24"/>
        </w:rPr>
        <w:t>により適切に維持管理されることが重要である。</w:t>
      </w:r>
    </w:p>
    <w:p w:rsidR="00CB17EE" w:rsidRPr="00B36CCB" w:rsidRDefault="00CB17EE" w:rsidP="003C75E6">
      <w:pPr>
        <w:spacing w:beforeLines="30" w:before="123" w:line="380" w:lineRule="exact"/>
        <w:ind w:leftChars="212" w:left="558" w:hangingChars="47" w:hanging="113"/>
        <w:rPr>
          <w:rFonts w:hAnsi="Meiryo UI"/>
          <w:color w:val="000000" w:themeColor="text1"/>
          <w:sz w:val="24"/>
          <w:szCs w:val="24"/>
        </w:rPr>
      </w:pPr>
      <w:r w:rsidRPr="00B36CCB">
        <w:rPr>
          <w:rFonts w:hAnsi="Meiryo UI" w:hint="eastAsia"/>
          <w:color w:val="000000" w:themeColor="text1"/>
          <w:sz w:val="24"/>
          <w:szCs w:val="24"/>
        </w:rPr>
        <w:t>・</w:t>
      </w:r>
      <w:r w:rsidRPr="00DC792A">
        <w:rPr>
          <w:rFonts w:hAnsi="Meiryo UI" w:hint="eastAsia"/>
          <w:color w:val="000000" w:themeColor="text1"/>
          <w:sz w:val="24"/>
          <w:szCs w:val="24"/>
        </w:rPr>
        <w:t>また、</w:t>
      </w:r>
      <w:r w:rsidR="00EE12C3" w:rsidRPr="00DC792A">
        <w:rPr>
          <w:rFonts w:hAnsi="Meiryo UI" w:hint="eastAsia"/>
          <w:color w:val="000000" w:themeColor="text1"/>
          <w:sz w:val="24"/>
          <w:szCs w:val="24"/>
        </w:rPr>
        <w:t>世帯やニーズ</w:t>
      </w:r>
      <w:r w:rsidR="009D0BED" w:rsidRPr="00DC792A">
        <w:rPr>
          <w:rFonts w:hAnsi="Meiryo UI" w:hint="eastAsia"/>
          <w:color w:val="000000" w:themeColor="text1"/>
          <w:sz w:val="24"/>
          <w:szCs w:val="24"/>
        </w:rPr>
        <w:t>の多様化に</w:t>
      </w:r>
      <w:r w:rsidR="008376C5" w:rsidRPr="00DC792A">
        <w:rPr>
          <w:rFonts w:hAnsi="Meiryo UI" w:hint="eastAsia"/>
          <w:color w:val="000000" w:themeColor="text1"/>
          <w:sz w:val="24"/>
          <w:szCs w:val="24"/>
        </w:rPr>
        <w:t>対応し</w:t>
      </w:r>
      <w:r w:rsidR="00307823" w:rsidRPr="00DC792A">
        <w:rPr>
          <w:rFonts w:hAnsi="Meiryo UI" w:hint="eastAsia"/>
          <w:color w:val="000000" w:themeColor="text1"/>
          <w:sz w:val="24"/>
          <w:szCs w:val="24"/>
        </w:rPr>
        <w:t>、</w:t>
      </w:r>
      <w:r w:rsidR="009D0BED" w:rsidRPr="00DC792A">
        <w:rPr>
          <w:rFonts w:hAnsi="Meiryo UI" w:hint="eastAsia"/>
          <w:color w:val="000000" w:themeColor="text1"/>
          <w:spacing w:val="-4"/>
          <w:sz w:val="24"/>
          <w:szCs w:val="24"/>
        </w:rPr>
        <w:t>良好なストックとして長期間にわたり活用される上でも</w:t>
      </w:r>
      <w:r w:rsidR="00307823" w:rsidRPr="00DC792A">
        <w:rPr>
          <w:rFonts w:hAnsi="Meiryo UI" w:hint="eastAsia"/>
          <w:color w:val="000000" w:themeColor="text1"/>
          <w:sz w:val="24"/>
          <w:szCs w:val="24"/>
        </w:rPr>
        <w:t>多様かつ柔軟な使われ方が</w:t>
      </w:r>
      <w:r w:rsidR="00C06AD7" w:rsidRPr="00DC792A">
        <w:rPr>
          <w:rFonts w:hAnsi="Meiryo UI" w:hint="eastAsia"/>
          <w:color w:val="000000" w:themeColor="text1"/>
          <w:sz w:val="24"/>
          <w:szCs w:val="24"/>
        </w:rPr>
        <w:t>求められつつある</w:t>
      </w:r>
      <w:r w:rsidR="00307823" w:rsidRPr="00DC792A">
        <w:rPr>
          <w:rFonts w:hAnsi="Meiryo UI" w:hint="eastAsia"/>
          <w:color w:val="000000" w:themeColor="text1"/>
          <w:sz w:val="24"/>
          <w:szCs w:val="24"/>
        </w:rPr>
        <w:t>。</w:t>
      </w:r>
    </w:p>
    <w:p w:rsidR="009D0BED" w:rsidRPr="008376C5" w:rsidRDefault="009D0BED" w:rsidP="003C75E6">
      <w:pPr>
        <w:spacing w:beforeLines="30" w:before="123" w:line="380" w:lineRule="exact"/>
        <w:ind w:firstLineChars="100" w:firstLine="232"/>
        <w:rPr>
          <w:rFonts w:hAnsi="Meiryo UI"/>
          <w:color w:val="000000" w:themeColor="text1"/>
          <w:spacing w:val="-4"/>
          <w:sz w:val="24"/>
          <w:szCs w:val="24"/>
        </w:rPr>
      </w:pPr>
    </w:p>
    <w:p w:rsidR="009A1727" w:rsidRPr="00BD77CE" w:rsidRDefault="00DC792A" w:rsidP="003C75E6">
      <w:pPr>
        <w:spacing w:beforeLines="30" w:before="123" w:line="380" w:lineRule="exact"/>
        <w:ind w:firstLineChars="100" w:firstLine="232"/>
        <w:rPr>
          <w:rFonts w:hAnsi="Meiryo UI"/>
          <w:b/>
          <w:color w:val="000000" w:themeColor="text1"/>
          <w:spacing w:val="-4"/>
          <w:sz w:val="24"/>
          <w:szCs w:val="24"/>
          <w:u w:val="single"/>
        </w:rPr>
      </w:pPr>
      <w:r>
        <w:rPr>
          <w:rFonts w:hAnsi="Meiryo UI" w:hint="eastAsia"/>
          <w:b/>
          <w:color w:val="000000" w:themeColor="text1"/>
          <w:spacing w:val="-4"/>
          <w:sz w:val="24"/>
          <w:szCs w:val="24"/>
          <w:u w:val="single"/>
        </w:rPr>
        <w:t>課題</w:t>
      </w:r>
      <w:r w:rsidR="00BD77CE" w:rsidRPr="00BD77CE">
        <w:rPr>
          <w:rFonts w:hAnsi="Meiryo UI" w:hint="eastAsia"/>
          <w:b/>
          <w:color w:val="000000" w:themeColor="text1"/>
          <w:spacing w:val="-4"/>
          <w:sz w:val="24"/>
          <w:szCs w:val="24"/>
          <w:u w:val="single"/>
        </w:rPr>
        <w:t xml:space="preserve">１　</w:t>
      </w:r>
      <w:r w:rsidR="009A1727" w:rsidRPr="00BD77CE">
        <w:rPr>
          <w:rFonts w:hAnsi="Meiryo UI" w:hint="eastAsia"/>
          <w:b/>
          <w:color w:val="000000" w:themeColor="text1"/>
          <w:spacing w:val="-4"/>
          <w:sz w:val="24"/>
          <w:szCs w:val="24"/>
          <w:u w:val="single"/>
        </w:rPr>
        <w:t>質</w:t>
      </w:r>
      <w:r w:rsidR="00CB17EE" w:rsidRPr="00BD77CE">
        <w:rPr>
          <w:rFonts w:hAnsi="Meiryo UI" w:hint="eastAsia"/>
          <w:b/>
          <w:color w:val="000000" w:themeColor="text1"/>
          <w:spacing w:val="-4"/>
          <w:sz w:val="24"/>
          <w:szCs w:val="24"/>
          <w:u w:val="single"/>
        </w:rPr>
        <w:t>の確保</w:t>
      </w:r>
      <w:r w:rsidR="00A85486">
        <w:rPr>
          <w:rFonts w:hAnsi="Meiryo UI" w:hint="eastAsia"/>
          <w:b/>
          <w:color w:val="000000" w:themeColor="text1"/>
          <w:spacing w:val="-4"/>
          <w:sz w:val="24"/>
          <w:szCs w:val="24"/>
          <w:u w:val="single"/>
        </w:rPr>
        <w:t>や維持管理</w:t>
      </w:r>
    </w:p>
    <w:p w:rsidR="00CB17EE" w:rsidRPr="00DC792A" w:rsidRDefault="003C75E6" w:rsidP="003C75E6">
      <w:pPr>
        <w:spacing w:beforeLines="30" w:before="123" w:line="380" w:lineRule="exact"/>
        <w:ind w:leftChars="212" w:left="554" w:hangingChars="47" w:hanging="109"/>
        <w:rPr>
          <w:rFonts w:hAnsi="Meiryo UI"/>
          <w:color w:val="000000" w:themeColor="text1"/>
          <w:spacing w:val="-4"/>
          <w:sz w:val="24"/>
          <w:szCs w:val="24"/>
        </w:rPr>
      </w:pPr>
      <w:r>
        <w:rPr>
          <w:rFonts w:hAnsi="Meiryo UI" w:hint="eastAsia"/>
          <w:color w:val="000000" w:themeColor="text1"/>
          <w:spacing w:val="-4"/>
          <w:sz w:val="24"/>
          <w:szCs w:val="24"/>
        </w:rPr>
        <w:t>・</w:t>
      </w:r>
      <w:r w:rsidR="009D0BED">
        <w:rPr>
          <w:rFonts w:hAnsi="Meiryo UI" w:hint="eastAsia"/>
          <w:color w:val="000000" w:themeColor="text1"/>
          <w:spacing w:val="-4"/>
          <w:sz w:val="24"/>
          <w:szCs w:val="24"/>
        </w:rPr>
        <w:t>住宅</w:t>
      </w:r>
      <w:r>
        <w:rPr>
          <w:rFonts w:hAnsi="Meiryo UI" w:hint="eastAsia"/>
          <w:color w:val="000000" w:themeColor="text1"/>
          <w:spacing w:val="-4"/>
          <w:sz w:val="24"/>
          <w:szCs w:val="24"/>
        </w:rPr>
        <w:t>全般をみると耐震化、バリアフリー化、省エネ化が一定進みつつあるが、約半数を占める賃貸住宅</w:t>
      </w:r>
      <w:r w:rsidR="00912833">
        <w:rPr>
          <w:rFonts w:hAnsi="Meiryo UI" w:hint="eastAsia"/>
          <w:color w:val="000000" w:themeColor="text1"/>
          <w:spacing w:val="-4"/>
          <w:sz w:val="24"/>
          <w:szCs w:val="24"/>
        </w:rPr>
        <w:t>では</w:t>
      </w:r>
      <w:bookmarkStart w:id="0" w:name="_GoBack"/>
      <w:bookmarkEnd w:id="0"/>
      <w:r w:rsidR="009D0BED">
        <w:rPr>
          <w:rFonts w:hAnsi="Meiryo UI" w:hint="eastAsia"/>
          <w:color w:val="000000" w:themeColor="text1"/>
          <w:spacing w:val="-4"/>
          <w:sz w:val="24"/>
          <w:szCs w:val="24"/>
        </w:rPr>
        <w:t>、</w:t>
      </w:r>
      <w:r w:rsidR="009D0BED" w:rsidRPr="00DC792A">
        <w:rPr>
          <w:rFonts w:hAnsi="Meiryo UI" w:hint="eastAsia"/>
          <w:color w:val="000000" w:themeColor="text1"/>
          <w:spacing w:val="-4"/>
          <w:sz w:val="24"/>
          <w:szCs w:val="24"/>
        </w:rPr>
        <w:t>府民の生活を支える基盤として重要な役割を担っているものの</w:t>
      </w:r>
      <w:r w:rsidR="00CB17EE" w:rsidRPr="00DC792A">
        <w:rPr>
          <w:rFonts w:hAnsi="Meiryo UI" w:hint="eastAsia"/>
          <w:color w:val="000000" w:themeColor="text1"/>
          <w:spacing w:val="-4"/>
          <w:sz w:val="24"/>
          <w:szCs w:val="24"/>
        </w:rPr>
        <w:t>、その質は分譲マンションに比べ、相対的に低くなっている。</w:t>
      </w:r>
    </w:p>
    <w:p w:rsidR="00355AAA" w:rsidRDefault="009135C7" w:rsidP="003C75E6">
      <w:pPr>
        <w:spacing w:beforeLines="30" w:before="123" w:line="380" w:lineRule="exact"/>
        <w:ind w:leftChars="212" w:left="558" w:hangingChars="47" w:hanging="113"/>
        <w:rPr>
          <w:rFonts w:hAnsi="Meiryo UI"/>
          <w:color w:val="000000" w:themeColor="text1"/>
          <w:sz w:val="24"/>
          <w:szCs w:val="24"/>
        </w:rPr>
      </w:pPr>
      <w:r w:rsidRPr="00DC792A">
        <w:rPr>
          <w:rFonts w:hAnsi="Meiryo UI" w:hint="eastAsia"/>
          <w:color w:val="000000" w:themeColor="text1"/>
          <w:sz w:val="24"/>
          <w:szCs w:val="24"/>
        </w:rPr>
        <w:t>・民間賃貸住宅においては、レオパレス問題にみられるような安全性の</w:t>
      </w:r>
      <w:r w:rsidR="009B429A" w:rsidRPr="00DC792A">
        <w:rPr>
          <w:rFonts w:hAnsi="Meiryo UI" w:hint="eastAsia"/>
          <w:color w:val="000000" w:themeColor="text1"/>
          <w:sz w:val="24"/>
          <w:szCs w:val="24"/>
        </w:rPr>
        <w:t>不備</w:t>
      </w:r>
      <w:r w:rsidRPr="00B36CCB">
        <w:rPr>
          <w:rFonts w:hAnsi="Meiryo UI" w:hint="eastAsia"/>
          <w:color w:val="000000" w:themeColor="text1"/>
          <w:sz w:val="24"/>
          <w:szCs w:val="24"/>
        </w:rPr>
        <w:t>や</w:t>
      </w:r>
      <w:r w:rsidR="009B429A" w:rsidRPr="00B36CCB">
        <w:rPr>
          <w:rFonts w:hAnsi="Meiryo UI" w:hint="eastAsia"/>
          <w:color w:val="000000" w:themeColor="text1"/>
          <w:sz w:val="24"/>
          <w:szCs w:val="24"/>
        </w:rPr>
        <w:t>、</w:t>
      </w:r>
      <w:r w:rsidRPr="00B36CCB">
        <w:rPr>
          <w:rFonts w:hAnsi="Meiryo UI" w:hint="eastAsia"/>
          <w:color w:val="000000" w:themeColor="text1"/>
          <w:sz w:val="24"/>
          <w:szCs w:val="24"/>
        </w:rPr>
        <w:t>住宅を借り上げて転貸するサブリースを巡るトラブルなど特有の課題がある。</w:t>
      </w:r>
    </w:p>
    <w:p w:rsidR="00A85486" w:rsidRDefault="00A85486" w:rsidP="003C75E6">
      <w:pPr>
        <w:spacing w:beforeLines="30" w:before="123" w:line="380" w:lineRule="exact"/>
        <w:ind w:leftChars="212" w:left="558" w:hangingChars="47" w:hanging="113"/>
        <w:rPr>
          <w:rFonts w:hAnsi="Meiryo UI"/>
          <w:color w:val="000000" w:themeColor="text1"/>
          <w:sz w:val="24"/>
          <w:szCs w:val="24"/>
        </w:rPr>
      </w:pPr>
      <w:r>
        <w:rPr>
          <w:rFonts w:hAnsi="Meiryo UI" w:hint="eastAsia"/>
          <w:color w:val="000000" w:themeColor="text1"/>
          <w:sz w:val="24"/>
          <w:szCs w:val="24"/>
        </w:rPr>
        <w:t>・また、使用されている住宅においても、腐朽・破損が認められる住宅が一部あるほか、昨年度の一連の災害で被災した住宅のなかで、修復が終わっていないものが見受けられるなど、維持管理をめぐる課題は大きい。</w:t>
      </w:r>
    </w:p>
    <w:p w:rsidR="00A85486" w:rsidRPr="00B36CCB" w:rsidRDefault="00A85486" w:rsidP="003C75E6">
      <w:pPr>
        <w:spacing w:beforeLines="30" w:before="123" w:line="380" w:lineRule="exact"/>
        <w:ind w:leftChars="212" w:left="558" w:hangingChars="47" w:hanging="113"/>
        <w:rPr>
          <w:rFonts w:hAnsi="Meiryo UI"/>
          <w:color w:val="000000" w:themeColor="text1"/>
          <w:sz w:val="24"/>
          <w:szCs w:val="24"/>
        </w:rPr>
      </w:pPr>
      <w:r>
        <w:rPr>
          <w:rFonts w:hAnsi="Meiryo UI" w:hint="eastAsia"/>
          <w:color w:val="000000" w:themeColor="text1"/>
          <w:sz w:val="24"/>
          <w:szCs w:val="24"/>
        </w:rPr>
        <w:t>・以上のことから、住宅ストックについて、</w:t>
      </w:r>
      <w:r w:rsidRPr="00A85486">
        <w:rPr>
          <w:rFonts w:hAnsi="Meiryo UI" w:hint="eastAsia"/>
          <w:b/>
          <w:color w:val="000000" w:themeColor="text1"/>
          <w:sz w:val="24"/>
          <w:szCs w:val="24"/>
        </w:rPr>
        <w:t>質の確保及び維持管理の適正化の側面から考察を行う</w:t>
      </w:r>
      <w:r>
        <w:rPr>
          <w:rFonts w:hAnsi="Meiryo UI" w:hint="eastAsia"/>
          <w:color w:val="000000" w:themeColor="text1"/>
          <w:sz w:val="24"/>
          <w:szCs w:val="24"/>
        </w:rPr>
        <w:t>ことが必要ではないか。</w:t>
      </w:r>
    </w:p>
    <w:p w:rsidR="00B36CCB" w:rsidRPr="00B36CCB" w:rsidRDefault="00007243" w:rsidP="003C75E6">
      <w:pPr>
        <w:spacing w:beforeLines="30" w:before="123" w:line="380" w:lineRule="exact"/>
        <w:rPr>
          <w:rFonts w:hAnsi="Meiryo UI"/>
          <w:b/>
          <w:color w:val="000000" w:themeColor="text1"/>
          <w:sz w:val="24"/>
          <w:szCs w:val="24"/>
        </w:rPr>
      </w:pPr>
      <w:r w:rsidRPr="00B36CCB">
        <w:rPr>
          <w:rFonts w:hAnsi="Meiryo UI" w:hint="eastAsia"/>
          <w:b/>
          <w:color w:val="000000" w:themeColor="text1"/>
          <w:sz w:val="24"/>
          <w:szCs w:val="24"/>
        </w:rPr>
        <w:t xml:space="preserve">　</w:t>
      </w:r>
    </w:p>
    <w:p w:rsidR="005F4C37" w:rsidRPr="00BD77CE" w:rsidRDefault="00DC792A" w:rsidP="003C75E6">
      <w:pPr>
        <w:spacing w:beforeLines="30" w:before="123" w:line="380" w:lineRule="exact"/>
        <w:ind w:firstLineChars="100" w:firstLine="240"/>
        <w:rPr>
          <w:rFonts w:hAnsi="Meiryo UI"/>
          <w:b/>
          <w:color w:val="000000" w:themeColor="text1"/>
          <w:sz w:val="24"/>
          <w:szCs w:val="24"/>
          <w:u w:val="single"/>
        </w:rPr>
      </w:pPr>
      <w:r>
        <w:rPr>
          <w:rFonts w:hAnsi="Meiryo UI" w:hint="eastAsia"/>
          <w:b/>
          <w:color w:val="000000" w:themeColor="text1"/>
          <w:sz w:val="24"/>
          <w:szCs w:val="24"/>
          <w:u w:val="single"/>
        </w:rPr>
        <w:t>課題</w:t>
      </w:r>
      <w:r w:rsidR="00A85486">
        <w:rPr>
          <w:rFonts w:hAnsi="Meiryo UI" w:hint="eastAsia"/>
          <w:b/>
          <w:color w:val="000000" w:themeColor="text1"/>
          <w:sz w:val="24"/>
          <w:szCs w:val="24"/>
          <w:u w:val="single"/>
        </w:rPr>
        <w:t>２</w:t>
      </w:r>
      <w:r w:rsidR="00BD77CE" w:rsidRPr="00BD77CE">
        <w:rPr>
          <w:rFonts w:hAnsi="Meiryo UI" w:hint="eastAsia"/>
          <w:b/>
          <w:color w:val="000000" w:themeColor="text1"/>
          <w:sz w:val="24"/>
          <w:szCs w:val="24"/>
          <w:u w:val="single"/>
        </w:rPr>
        <w:t xml:space="preserve">　</w:t>
      </w:r>
      <w:r w:rsidR="00A85486">
        <w:rPr>
          <w:rFonts w:hAnsi="Meiryo UI" w:hint="eastAsia"/>
          <w:b/>
          <w:color w:val="000000" w:themeColor="text1"/>
          <w:sz w:val="24"/>
          <w:szCs w:val="24"/>
          <w:u w:val="single"/>
        </w:rPr>
        <w:t>多様（柔軟）な活用のあり方</w:t>
      </w:r>
    </w:p>
    <w:p w:rsidR="00A85486" w:rsidRDefault="007B726E" w:rsidP="003C75E6">
      <w:pPr>
        <w:spacing w:beforeLines="30" w:before="123" w:line="380" w:lineRule="exact"/>
        <w:ind w:leftChars="212" w:left="558" w:hangingChars="47" w:hanging="113"/>
        <w:rPr>
          <w:rFonts w:hAnsi="Meiryo UI"/>
          <w:color w:val="000000" w:themeColor="text1"/>
          <w:sz w:val="24"/>
          <w:szCs w:val="24"/>
        </w:rPr>
      </w:pPr>
      <w:r w:rsidRPr="00DC792A">
        <w:rPr>
          <w:rFonts w:hAnsi="Meiryo UI" w:hint="eastAsia"/>
          <w:color w:val="000000" w:themeColor="text1"/>
          <w:sz w:val="24"/>
          <w:szCs w:val="24"/>
        </w:rPr>
        <w:t>・</w:t>
      </w:r>
      <w:r w:rsidR="00A85486">
        <w:rPr>
          <w:rFonts w:hAnsi="Meiryo UI" w:hint="eastAsia"/>
          <w:color w:val="000000" w:themeColor="text1"/>
          <w:sz w:val="24"/>
          <w:szCs w:val="24"/>
        </w:rPr>
        <w:t>昨今の大阪では、来阪外国</w:t>
      </w:r>
      <w:r w:rsidR="00912833">
        <w:rPr>
          <w:rFonts w:hAnsi="Meiryo UI" w:hint="eastAsia"/>
          <w:color w:val="000000" w:themeColor="text1"/>
          <w:sz w:val="24"/>
          <w:szCs w:val="24"/>
        </w:rPr>
        <w:t>人</w:t>
      </w:r>
      <w:r w:rsidR="00A85486">
        <w:rPr>
          <w:rFonts w:hAnsi="Meiryo UI" w:hint="eastAsia"/>
          <w:color w:val="000000" w:themeColor="text1"/>
          <w:sz w:val="24"/>
          <w:szCs w:val="24"/>
        </w:rPr>
        <w:t>の急激な増加に伴い、民泊制度を活用して住宅を建設するといった新たなビジネスモデルが出現し、これが今後の住宅ストックにどのような影響を与えるのか注視する必要がある。</w:t>
      </w:r>
    </w:p>
    <w:p w:rsidR="007B726E" w:rsidRPr="00DC792A" w:rsidRDefault="00A85486" w:rsidP="003C75E6">
      <w:pPr>
        <w:spacing w:beforeLines="30" w:before="123" w:line="380" w:lineRule="exact"/>
        <w:ind w:leftChars="212" w:left="558" w:hangingChars="47" w:hanging="113"/>
        <w:rPr>
          <w:rFonts w:hAnsi="Meiryo UI"/>
          <w:color w:val="000000" w:themeColor="text1"/>
          <w:sz w:val="24"/>
          <w:szCs w:val="24"/>
        </w:rPr>
      </w:pPr>
      <w:r>
        <w:rPr>
          <w:rFonts w:hAnsi="Meiryo UI" w:hint="eastAsia"/>
          <w:color w:val="000000" w:themeColor="text1"/>
          <w:sz w:val="24"/>
          <w:szCs w:val="24"/>
        </w:rPr>
        <w:t>・２拠点、他拠点居住をターゲットとした住宅サービスがみられるようになってきたほか、空き室を改装し、ビジネスの場に活用する事例</w:t>
      </w:r>
      <w:r w:rsidR="003C7A2A">
        <w:rPr>
          <w:rFonts w:hAnsi="Meiryo UI" w:hint="eastAsia"/>
          <w:color w:val="000000" w:themeColor="text1"/>
          <w:sz w:val="24"/>
          <w:szCs w:val="24"/>
        </w:rPr>
        <w:t>なども散見されるようになっている</w:t>
      </w:r>
      <w:r w:rsidR="005F4C37" w:rsidRPr="00DC792A">
        <w:rPr>
          <w:rFonts w:hAnsi="Meiryo UI" w:hint="eastAsia"/>
          <w:color w:val="000000" w:themeColor="text1"/>
          <w:sz w:val="24"/>
          <w:szCs w:val="24"/>
        </w:rPr>
        <w:t>。</w:t>
      </w:r>
    </w:p>
    <w:p w:rsidR="00007243" w:rsidRDefault="00007243" w:rsidP="003C75E6">
      <w:pPr>
        <w:spacing w:beforeLines="30" w:before="123" w:line="380" w:lineRule="exact"/>
        <w:ind w:leftChars="212" w:left="558" w:hangingChars="47" w:hanging="113"/>
        <w:rPr>
          <w:rFonts w:hAnsi="Meiryo UI"/>
          <w:color w:val="000000" w:themeColor="text1"/>
          <w:sz w:val="24"/>
          <w:szCs w:val="24"/>
        </w:rPr>
      </w:pPr>
      <w:r w:rsidRPr="00DC792A">
        <w:rPr>
          <w:rFonts w:hAnsi="Meiryo UI" w:hint="eastAsia"/>
          <w:color w:val="000000" w:themeColor="text1"/>
          <w:sz w:val="24"/>
          <w:szCs w:val="24"/>
        </w:rPr>
        <w:t>・</w:t>
      </w:r>
      <w:r w:rsidR="00BD77CE" w:rsidRPr="00DC792A">
        <w:rPr>
          <w:rFonts w:hAnsi="Meiryo UI" w:hint="eastAsia"/>
          <w:color w:val="000000" w:themeColor="text1"/>
          <w:sz w:val="24"/>
          <w:szCs w:val="24"/>
        </w:rPr>
        <w:t>また</w:t>
      </w:r>
      <w:r w:rsidR="005F4C37" w:rsidRPr="00DC792A">
        <w:rPr>
          <w:rFonts w:hAnsi="Meiryo UI" w:hint="eastAsia"/>
          <w:color w:val="000000" w:themeColor="text1"/>
          <w:sz w:val="24"/>
          <w:szCs w:val="24"/>
        </w:rPr>
        <w:t>、公的賃貸住宅では、公的な位置づけのもと、課題に対応した地域の資源として多様なニーズに対応した有効活用が求められている。</w:t>
      </w:r>
    </w:p>
    <w:p w:rsidR="00CB17EE" w:rsidRPr="00DC792A" w:rsidRDefault="003C7A2A" w:rsidP="003C75E6">
      <w:pPr>
        <w:spacing w:beforeLines="30" w:before="123" w:line="380" w:lineRule="exact"/>
        <w:ind w:leftChars="212" w:left="558" w:hangingChars="47" w:hanging="113"/>
        <w:rPr>
          <w:rFonts w:hAnsi="Meiryo UI"/>
          <w:color w:val="000000" w:themeColor="text1"/>
          <w:sz w:val="26"/>
          <w:szCs w:val="26"/>
        </w:rPr>
      </w:pPr>
      <w:r>
        <w:rPr>
          <w:rFonts w:hAnsi="Meiryo UI" w:hint="eastAsia"/>
          <w:color w:val="000000" w:themeColor="text1"/>
          <w:sz w:val="24"/>
          <w:szCs w:val="24"/>
        </w:rPr>
        <w:t>・以上のことから、</w:t>
      </w:r>
      <w:r w:rsidRPr="003C7A2A">
        <w:rPr>
          <w:rFonts w:hAnsi="Meiryo UI" w:hint="eastAsia"/>
          <w:b/>
          <w:color w:val="000000" w:themeColor="text1"/>
          <w:sz w:val="24"/>
          <w:szCs w:val="24"/>
        </w:rPr>
        <w:t>空き家を含む住宅ストックについて、多様（柔軟）な活用のあり方といった側面から考察する</w:t>
      </w:r>
      <w:r>
        <w:rPr>
          <w:rFonts w:hAnsi="Meiryo UI" w:hint="eastAsia"/>
          <w:color w:val="000000" w:themeColor="text1"/>
          <w:sz w:val="24"/>
          <w:szCs w:val="24"/>
        </w:rPr>
        <w:t>ことが重要ではないか。</w:t>
      </w:r>
      <w:r w:rsidR="00007243" w:rsidRPr="00DC792A">
        <w:rPr>
          <w:rFonts w:hAnsi="Meiryo UI" w:hint="eastAsia"/>
          <w:color w:val="000000" w:themeColor="text1"/>
          <w:sz w:val="24"/>
          <w:szCs w:val="24"/>
        </w:rPr>
        <w:t xml:space="preserve">　</w:t>
      </w:r>
      <w:r w:rsidR="00CB17EE" w:rsidRPr="00DC792A">
        <w:rPr>
          <w:rFonts w:hAnsi="Meiryo UI"/>
          <w:b/>
          <w:color w:val="000000" w:themeColor="text1"/>
          <w:sz w:val="26"/>
          <w:szCs w:val="26"/>
        </w:rPr>
        <w:br w:type="page"/>
      </w:r>
    </w:p>
    <w:p w:rsidR="008E7051" w:rsidRPr="003E28D5" w:rsidRDefault="008E7051" w:rsidP="00DC5CB2">
      <w:pPr>
        <w:spacing w:beforeLines="30" w:before="123" w:line="360" w:lineRule="exact"/>
        <w:rPr>
          <w:rFonts w:hAnsi="Meiryo UI"/>
          <w:b/>
          <w:sz w:val="26"/>
          <w:szCs w:val="26"/>
        </w:rPr>
      </w:pPr>
      <w:r w:rsidRPr="003E28D5">
        <w:rPr>
          <w:rFonts w:hAnsi="Meiryo UI" w:hint="eastAsia"/>
          <w:b/>
          <w:sz w:val="26"/>
          <w:szCs w:val="26"/>
        </w:rPr>
        <w:lastRenderedPageBreak/>
        <w:t>◆</w:t>
      </w:r>
      <w:r>
        <w:rPr>
          <w:rFonts w:hAnsi="Meiryo UI" w:hint="eastAsia"/>
          <w:b/>
          <w:sz w:val="26"/>
          <w:szCs w:val="26"/>
        </w:rPr>
        <w:t>調査</w:t>
      </w:r>
    </w:p>
    <w:p w:rsidR="008A1665" w:rsidRPr="00E4590A" w:rsidRDefault="00DC792A" w:rsidP="00DC5CB2">
      <w:pPr>
        <w:spacing w:beforeLines="30" w:before="123" w:line="400" w:lineRule="exact"/>
        <w:rPr>
          <w:rFonts w:hAnsi="Meiryo UI"/>
          <w:b/>
          <w:sz w:val="26"/>
          <w:szCs w:val="26"/>
        </w:rPr>
      </w:pPr>
      <w:r>
        <w:rPr>
          <w:rFonts w:hAnsi="Meiryo UI" w:hint="eastAsia"/>
          <w:b/>
          <w:sz w:val="26"/>
          <w:szCs w:val="26"/>
        </w:rPr>
        <w:t>《</w:t>
      </w:r>
      <w:r w:rsidR="008E7051">
        <w:rPr>
          <w:rFonts w:hAnsi="Meiryo UI" w:hint="eastAsia"/>
          <w:b/>
          <w:sz w:val="26"/>
          <w:szCs w:val="26"/>
        </w:rPr>
        <w:t>住宅ストックの</w:t>
      </w:r>
      <w:r w:rsidR="004775A0">
        <w:rPr>
          <w:rFonts w:hAnsi="Meiryo UI" w:hint="eastAsia"/>
          <w:b/>
          <w:sz w:val="26"/>
          <w:szCs w:val="26"/>
        </w:rPr>
        <w:t>調査・検討</w:t>
      </w:r>
      <w:r>
        <w:rPr>
          <w:rFonts w:hAnsi="Meiryo UI" w:hint="eastAsia"/>
          <w:b/>
          <w:sz w:val="26"/>
          <w:szCs w:val="26"/>
        </w:rPr>
        <w:t>対象》</w:t>
      </w:r>
    </w:p>
    <w:p w:rsidR="008A1665" w:rsidRPr="00D0356A" w:rsidRDefault="00DD5740" w:rsidP="008A1665">
      <w:pPr>
        <w:rPr>
          <w:rFonts w:hAnsi="Meiryo UI"/>
          <w:b/>
          <w:sz w:val="24"/>
          <w:szCs w:val="24"/>
        </w:rPr>
      </w:pPr>
      <w:r w:rsidRPr="00D0356A">
        <w:rPr>
          <w:rFonts w:hAnsi="Meiryo UI" w:hint="eastAsia"/>
          <w:noProof/>
          <w:sz w:val="28"/>
          <w:szCs w:val="28"/>
        </w:rPr>
        <mc:AlternateContent>
          <mc:Choice Requires="wps">
            <w:drawing>
              <wp:anchor distT="0" distB="0" distL="114300" distR="114300" simplePos="0" relativeHeight="251668480" behindDoc="0" locked="0" layoutInCell="1" allowOverlap="1" wp14:anchorId="1B0A6BC9" wp14:editId="79D5BB4F">
                <wp:simplePos x="0" y="0"/>
                <wp:positionH relativeFrom="margin">
                  <wp:posOffset>13903</wp:posOffset>
                </wp:positionH>
                <wp:positionV relativeFrom="paragraph">
                  <wp:posOffset>99060</wp:posOffset>
                </wp:positionV>
                <wp:extent cx="362451" cy="2021172"/>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62451" cy="2021172"/>
                        </a:xfrm>
                        <a:prstGeom prst="rect">
                          <a:avLst/>
                        </a:prstGeom>
                        <a:solidFill>
                          <a:schemeClr val="tx1"/>
                        </a:solidFill>
                        <a:ln w="19050">
                          <a:noFill/>
                        </a:ln>
                      </wps:spPr>
                      <wps:style>
                        <a:lnRef idx="2">
                          <a:schemeClr val="dk1"/>
                        </a:lnRef>
                        <a:fillRef idx="1">
                          <a:schemeClr val="lt1"/>
                        </a:fillRef>
                        <a:effectRef idx="0">
                          <a:schemeClr val="dk1"/>
                        </a:effectRef>
                        <a:fontRef idx="minor">
                          <a:schemeClr val="dk1"/>
                        </a:fontRef>
                      </wps:style>
                      <wps:txbx>
                        <w:txbxContent>
                          <w:p w:rsidR="008A1665" w:rsidRPr="003C1ACC" w:rsidRDefault="008A1665" w:rsidP="008A1665">
                            <w:pPr>
                              <w:spacing w:line="180" w:lineRule="exact"/>
                              <w:jc w:val="center"/>
                              <w:rPr>
                                <w:rFonts w:hAnsi="Meiryo UI"/>
                                <w:b/>
                                <w:color w:val="FFFFFF" w:themeColor="background1"/>
                                <w:sz w:val="20"/>
                                <w:szCs w:val="20"/>
                              </w:rPr>
                            </w:pPr>
                            <w:r w:rsidRPr="003C1ACC">
                              <w:rPr>
                                <w:rFonts w:hAnsi="Meiryo UI" w:hint="eastAsia"/>
                                <w:b/>
                                <w:color w:val="FFFFFF" w:themeColor="background1"/>
                                <w:sz w:val="20"/>
                                <w:szCs w:val="20"/>
                              </w:rPr>
                              <w:t>賃貸住宅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A6BC9" id="正方形/長方形 9" o:spid="_x0000_s1027" style="position:absolute;left:0;text-align:left;margin-left:1.1pt;margin-top:7.8pt;width:28.55pt;height:159.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" fillcolor="black [3213]" stroked="f" strokeweight="1.5pt">
                <v:textbox style="layout-flow:vertical-ideographic">
                  <w:txbxContent>
                    <w:p w:rsidR="008A1665" w:rsidRPr="003C1ACC" w:rsidRDefault="008A1665" w:rsidP="008A1665">
                      <w:pPr>
                        <w:spacing w:line="180" w:lineRule="exact"/>
                        <w:jc w:val="center"/>
                        <w:rPr>
                          <w:rFonts w:hAnsi="Meiryo UI"/>
                          <w:b/>
                          <w:color w:val="FFFFFF" w:themeColor="background1"/>
                          <w:sz w:val="20"/>
                          <w:szCs w:val="20"/>
                        </w:rPr>
                      </w:pPr>
                      <w:r w:rsidRPr="003C1ACC">
                        <w:rPr>
                          <w:rFonts w:hAnsi="Meiryo UI" w:hint="eastAsia"/>
                          <w:b/>
                          <w:color w:val="FFFFFF" w:themeColor="background1"/>
                          <w:sz w:val="20"/>
                          <w:szCs w:val="20"/>
                        </w:rPr>
                        <w:t>賃貸住宅</w:t>
                      </w:r>
                    </w:p>
                  </w:txbxContent>
                </v:textbox>
                <w10:wrap anchorx="margin"/>
              </v:rect>
            </w:pict>
          </mc:Fallback>
        </mc:AlternateContent>
      </w:r>
      <w:r w:rsidRPr="00D0356A">
        <w:rPr>
          <w:rFonts w:hAnsi="Meiryo UI" w:hint="eastAsia"/>
          <w:noProof/>
          <w:sz w:val="28"/>
          <w:szCs w:val="28"/>
        </w:rPr>
        <mc:AlternateContent>
          <mc:Choice Requires="wps">
            <w:drawing>
              <wp:anchor distT="0" distB="0" distL="114300" distR="114300" simplePos="0" relativeHeight="251661312" behindDoc="0" locked="0" layoutInCell="1" allowOverlap="1" wp14:anchorId="097D1887" wp14:editId="1F22B941">
                <wp:simplePos x="0" y="0"/>
                <wp:positionH relativeFrom="margin">
                  <wp:posOffset>456732</wp:posOffset>
                </wp:positionH>
                <wp:positionV relativeFrom="paragraph">
                  <wp:posOffset>104742</wp:posOffset>
                </wp:positionV>
                <wp:extent cx="5534025" cy="2011546"/>
                <wp:effectExtent l="0" t="0" r="28575" b="27305"/>
                <wp:wrapNone/>
                <wp:docPr id="6" name="正方形/長方形 6"/>
                <wp:cNvGraphicFramePr/>
                <a:graphic xmlns:a="http://schemas.openxmlformats.org/drawingml/2006/main">
                  <a:graphicData uri="http://schemas.microsoft.com/office/word/2010/wordprocessingShape">
                    <wps:wsp>
                      <wps:cNvSpPr/>
                      <wps:spPr>
                        <a:xfrm>
                          <a:off x="0" y="0"/>
                          <a:ext cx="5534025" cy="2011546"/>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8A1665" w:rsidRDefault="008A1665" w:rsidP="008A1665">
                            <w:pPr>
                              <w:spacing w:line="36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D1887" id="正方形/長方形 6" o:spid="_x0000_s1028" style="position:absolute;left:0;text-align:left;margin-left:35.95pt;margin-top:8.25pt;width:435.75pt;height:15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" fillcolor="white [3201]" strokecolor="black [3200]" strokeweight="1.5pt">
                <v:textbox>
                  <w:txbxContent>
                    <w:p w:rsidR="008A1665" w:rsidRDefault="008A1665" w:rsidP="008A1665">
                      <w:pPr>
                        <w:spacing w:line="360" w:lineRule="exact"/>
                        <w:jc w:val="center"/>
                      </w:pPr>
                    </w:p>
                  </w:txbxContent>
                </v:textbox>
                <w10:wrap anchorx="margin"/>
              </v:rect>
            </w:pict>
          </mc:Fallback>
        </mc:AlternateContent>
      </w:r>
      <w:r w:rsidRPr="00D0356A">
        <w:rPr>
          <w:rFonts w:hAnsi="Meiryo UI" w:hint="eastAsia"/>
          <w:noProof/>
          <w:sz w:val="28"/>
          <w:szCs w:val="28"/>
        </w:rPr>
        <mc:AlternateContent>
          <mc:Choice Requires="wps">
            <w:drawing>
              <wp:anchor distT="0" distB="0" distL="114300" distR="114300" simplePos="0" relativeHeight="251663360" behindDoc="0" locked="0" layoutInCell="1" allowOverlap="1" wp14:anchorId="3817B6E4" wp14:editId="00D01688">
                <wp:simplePos x="0" y="0"/>
                <wp:positionH relativeFrom="margin">
                  <wp:posOffset>2603166</wp:posOffset>
                </wp:positionH>
                <wp:positionV relativeFrom="paragraph">
                  <wp:posOffset>249120</wp:posOffset>
                </wp:positionV>
                <wp:extent cx="3275330" cy="1693545"/>
                <wp:effectExtent l="0" t="0" r="20320" b="20955"/>
                <wp:wrapNone/>
                <wp:docPr id="4" name="正方形/長方形 4"/>
                <wp:cNvGraphicFramePr/>
                <a:graphic xmlns:a="http://schemas.openxmlformats.org/drawingml/2006/main">
                  <a:graphicData uri="http://schemas.microsoft.com/office/word/2010/wordprocessingShape">
                    <wps:wsp>
                      <wps:cNvSpPr/>
                      <wps:spPr>
                        <a:xfrm>
                          <a:off x="0" y="0"/>
                          <a:ext cx="3275330" cy="1693545"/>
                        </a:xfrm>
                        <a:prstGeom prst="rect">
                          <a:avLst/>
                        </a:prstGeom>
                        <a:ln w="15875">
                          <a:prstDash val="sysDot"/>
                        </a:ln>
                      </wps:spPr>
                      <wps:style>
                        <a:lnRef idx="2">
                          <a:schemeClr val="dk1"/>
                        </a:lnRef>
                        <a:fillRef idx="1">
                          <a:schemeClr val="lt1"/>
                        </a:fillRef>
                        <a:effectRef idx="0">
                          <a:schemeClr val="dk1"/>
                        </a:effectRef>
                        <a:fontRef idx="minor">
                          <a:schemeClr val="dk1"/>
                        </a:fontRef>
                      </wps:style>
                      <wps:txbx>
                        <w:txbxContent>
                          <w:p w:rsidR="008A1665" w:rsidRDefault="008A1665" w:rsidP="008A1665">
                            <w:pPr>
                              <w:spacing w:line="36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7B6E4" id="正方形/長方形 4" o:spid="_x0000_s1029" style="position:absolute;left:0;text-align:left;margin-left:204.95pt;margin-top:19.6pt;width:257.9pt;height:133.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" fillcolor="white [3201]" strokecolor="black [3200]" strokeweight="1.25pt">
                <v:stroke dashstyle="1 1"/>
                <v:textbox>
                  <w:txbxContent>
                    <w:p w:rsidR="008A1665" w:rsidRDefault="008A1665" w:rsidP="008A1665">
                      <w:pPr>
                        <w:spacing w:line="360" w:lineRule="exact"/>
                        <w:jc w:val="center"/>
                      </w:pPr>
                    </w:p>
                  </w:txbxContent>
                </v:textbox>
                <w10:wrap anchorx="margin"/>
              </v:rect>
            </w:pict>
          </mc:Fallback>
        </mc:AlternateContent>
      </w:r>
      <w:r w:rsidRPr="00D0356A">
        <w:rPr>
          <w:rFonts w:hAnsi="Meiryo UI" w:hint="eastAsia"/>
          <w:noProof/>
          <w:sz w:val="28"/>
          <w:szCs w:val="28"/>
        </w:rPr>
        <mc:AlternateContent>
          <mc:Choice Requires="wps">
            <w:drawing>
              <wp:anchor distT="0" distB="0" distL="114300" distR="114300" simplePos="0" relativeHeight="251662336" behindDoc="0" locked="0" layoutInCell="1" allowOverlap="1" wp14:anchorId="177FB5DF" wp14:editId="1970DC58">
                <wp:simplePos x="0" y="0"/>
                <wp:positionH relativeFrom="margin">
                  <wp:posOffset>649237</wp:posOffset>
                </wp:positionH>
                <wp:positionV relativeFrom="paragraph">
                  <wp:posOffset>249121</wp:posOffset>
                </wp:positionV>
                <wp:extent cx="1781175" cy="1694046"/>
                <wp:effectExtent l="0" t="0" r="28575" b="20955"/>
                <wp:wrapNone/>
                <wp:docPr id="2" name="正方形/長方形 2"/>
                <wp:cNvGraphicFramePr/>
                <a:graphic xmlns:a="http://schemas.openxmlformats.org/drawingml/2006/main">
                  <a:graphicData uri="http://schemas.microsoft.com/office/word/2010/wordprocessingShape">
                    <wps:wsp>
                      <wps:cNvSpPr/>
                      <wps:spPr>
                        <a:xfrm>
                          <a:off x="0" y="0"/>
                          <a:ext cx="1781175" cy="1694046"/>
                        </a:xfrm>
                        <a:prstGeom prst="rect">
                          <a:avLst/>
                        </a:prstGeom>
                        <a:ln w="15875">
                          <a:prstDash val="sysDot"/>
                        </a:ln>
                      </wps:spPr>
                      <wps:style>
                        <a:lnRef idx="2">
                          <a:schemeClr val="dk1"/>
                        </a:lnRef>
                        <a:fillRef idx="1">
                          <a:schemeClr val="lt1"/>
                        </a:fillRef>
                        <a:effectRef idx="0">
                          <a:schemeClr val="dk1"/>
                        </a:effectRef>
                        <a:fontRef idx="minor">
                          <a:schemeClr val="dk1"/>
                        </a:fontRef>
                      </wps:style>
                      <wps:txbx>
                        <w:txbxContent>
                          <w:p w:rsidR="00506C1B" w:rsidRDefault="00506C1B" w:rsidP="00617468">
                            <w:pPr>
                              <w:spacing w:line="480" w:lineRule="exact"/>
                              <w:jc w:val="left"/>
                              <w:rPr>
                                <w:rFonts w:hAnsi="Meiryo UI"/>
                                <w:b/>
                                <w:sz w:val="24"/>
                                <w:szCs w:val="24"/>
                              </w:rPr>
                            </w:pPr>
                          </w:p>
                          <w:p w:rsidR="003D485C" w:rsidRPr="00617468" w:rsidRDefault="003D485C" w:rsidP="008A1665">
                            <w:pPr>
                              <w:spacing w:line="400" w:lineRule="exact"/>
                              <w:jc w:val="left"/>
                              <w:rPr>
                                <w:rFonts w:hAnsi="Meiryo UI"/>
                                <w:b/>
                                <w:sz w:val="24"/>
                                <w:szCs w:val="24"/>
                              </w:rPr>
                            </w:pPr>
                            <w:r w:rsidRPr="00617468">
                              <w:rPr>
                                <w:rFonts w:hAnsi="Meiryo UI" w:hint="eastAsia"/>
                                <w:b/>
                                <w:sz w:val="24"/>
                                <w:szCs w:val="24"/>
                              </w:rPr>
                              <w:t>多様な</w:t>
                            </w:r>
                            <w:r w:rsidRPr="00617468">
                              <w:rPr>
                                <w:rFonts w:hAnsi="Meiryo UI"/>
                                <w:b/>
                                <w:sz w:val="24"/>
                                <w:szCs w:val="24"/>
                              </w:rPr>
                              <w:t>ニーズへの対応</w:t>
                            </w:r>
                          </w:p>
                          <w:p w:rsidR="008A1665" w:rsidRPr="00D0356A" w:rsidRDefault="008A1665" w:rsidP="008A1665">
                            <w:pPr>
                              <w:spacing w:line="400" w:lineRule="exact"/>
                              <w:jc w:val="left"/>
                              <w:rPr>
                                <w:rFonts w:hAnsi="Meiryo UI"/>
                                <w:sz w:val="24"/>
                                <w:szCs w:val="24"/>
                              </w:rPr>
                            </w:pPr>
                            <w:r w:rsidRPr="00D0356A">
                              <w:rPr>
                                <w:rFonts w:hAnsi="Meiryo UI" w:hint="eastAsia"/>
                                <w:sz w:val="24"/>
                                <w:szCs w:val="24"/>
                              </w:rPr>
                              <w:t>・リノベーション</w:t>
                            </w:r>
                            <w:r w:rsidRPr="00D0356A">
                              <w:rPr>
                                <w:rFonts w:hAnsi="Meiryo UI"/>
                                <w:sz w:val="24"/>
                                <w:szCs w:val="24"/>
                              </w:rPr>
                              <w:t>や</w:t>
                            </w:r>
                            <w:r w:rsidRPr="00D0356A">
                              <w:rPr>
                                <w:rFonts w:hAnsi="Meiryo UI" w:hint="eastAsia"/>
                                <w:sz w:val="24"/>
                                <w:szCs w:val="24"/>
                              </w:rPr>
                              <w:t>ＤＩＹに</w:t>
                            </w:r>
                          </w:p>
                          <w:p w:rsidR="008A1665" w:rsidRPr="00D0356A" w:rsidRDefault="008A1665" w:rsidP="008A1665">
                            <w:pPr>
                              <w:spacing w:line="400" w:lineRule="exact"/>
                              <w:ind w:firstLineChars="64" w:firstLine="154"/>
                              <w:jc w:val="left"/>
                              <w:rPr>
                                <w:rFonts w:hAnsi="Meiryo UI"/>
                                <w:sz w:val="24"/>
                                <w:szCs w:val="24"/>
                              </w:rPr>
                            </w:pPr>
                            <w:r w:rsidRPr="00D0356A">
                              <w:rPr>
                                <w:rFonts w:hAnsi="Meiryo UI" w:hint="eastAsia"/>
                                <w:sz w:val="24"/>
                                <w:szCs w:val="24"/>
                              </w:rPr>
                              <w:t>よる魅力</w:t>
                            </w:r>
                            <w:r w:rsidRPr="00D0356A">
                              <w:rPr>
                                <w:rFonts w:hAnsi="Meiryo UI"/>
                                <w:sz w:val="24"/>
                                <w:szCs w:val="24"/>
                              </w:rPr>
                              <w:t>向上</w:t>
                            </w:r>
                          </w:p>
                          <w:p w:rsidR="008A1665" w:rsidRPr="00D0356A" w:rsidRDefault="008A1665" w:rsidP="008A1665">
                            <w:pPr>
                              <w:spacing w:line="400" w:lineRule="exact"/>
                              <w:ind w:left="120" w:hangingChars="50" w:hanging="120"/>
                              <w:jc w:val="left"/>
                              <w:rPr>
                                <w:rFonts w:hAnsi="Meiryo UI"/>
                                <w:sz w:val="24"/>
                                <w:szCs w:val="24"/>
                              </w:rPr>
                            </w:pPr>
                            <w:r w:rsidRPr="00D0356A">
                              <w:rPr>
                                <w:rFonts w:hAnsi="Meiryo UI" w:hint="eastAsia"/>
                                <w:sz w:val="24"/>
                                <w:szCs w:val="24"/>
                              </w:rPr>
                              <w:t>・</w:t>
                            </w:r>
                            <w:r w:rsidR="003D485C">
                              <w:rPr>
                                <w:rFonts w:hAnsi="Meiryo UI" w:hint="eastAsia"/>
                                <w:sz w:val="24"/>
                                <w:szCs w:val="24"/>
                              </w:rPr>
                              <w:t>住宅用途</w:t>
                            </w:r>
                            <w:r w:rsidR="003D485C">
                              <w:rPr>
                                <w:rFonts w:hAnsi="Meiryo UI"/>
                                <w:sz w:val="24"/>
                                <w:szCs w:val="24"/>
                              </w:rPr>
                              <w:t>以外の活用</w:t>
                            </w:r>
                            <w:r w:rsidRPr="00D0356A">
                              <w:rPr>
                                <w:rFonts w:hAnsi="Meiryo UI"/>
                                <w:sz w:val="24"/>
                                <w:szCs w:val="24"/>
                              </w:rPr>
                              <w:t xml:space="preserve">　</w:t>
                            </w:r>
                            <w:r w:rsidRPr="00D0356A">
                              <w:rPr>
                                <w:rFonts w:hAnsi="Meiryo UI" w:hint="eastAsia"/>
                                <w:sz w:val="24"/>
                                <w:szCs w:val="24"/>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FB5DF" id="正方形/長方形 2" o:spid="_x0000_s1030" style="position:absolute;left:0;text-align:left;margin-left:51.1pt;margin-top:19.6pt;width:140.25pt;height:133.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" fillcolor="white [3201]" strokecolor="black [3200]" strokeweight="1.25pt">
                <v:stroke dashstyle="1 1"/>
                <v:textbox>
                  <w:txbxContent>
                    <w:p w:rsidR="00506C1B" w:rsidRDefault="00506C1B" w:rsidP="00617468">
                      <w:pPr>
                        <w:spacing w:line="480" w:lineRule="exact"/>
                        <w:jc w:val="left"/>
                        <w:rPr>
                          <w:rFonts w:hAnsi="Meiryo UI"/>
                          <w:b/>
                          <w:sz w:val="24"/>
                          <w:szCs w:val="24"/>
                        </w:rPr>
                      </w:pPr>
                    </w:p>
                    <w:p w:rsidR="003D485C" w:rsidRPr="00617468" w:rsidRDefault="003D485C" w:rsidP="008A1665">
                      <w:pPr>
                        <w:spacing w:line="400" w:lineRule="exact"/>
                        <w:jc w:val="left"/>
                        <w:rPr>
                          <w:rFonts w:hAnsi="Meiryo UI"/>
                          <w:b/>
                          <w:sz w:val="24"/>
                          <w:szCs w:val="24"/>
                        </w:rPr>
                      </w:pPr>
                      <w:r w:rsidRPr="00617468">
                        <w:rPr>
                          <w:rFonts w:hAnsi="Meiryo UI" w:hint="eastAsia"/>
                          <w:b/>
                          <w:sz w:val="24"/>
                          <w:szCs w:val="24"/>
                        </w:rPr>
                        <w:t>多様な</w:t>
                      </w:r>
                      <w:r w:rsidRPr="00617468">
                        <w:rPr>
                          <w:rFonts w:hAnsi="Meiryo UI"/>
                          <w:b/>
                          <w:sz w:val="24"/>
                          <w:szCs w:val="24"/>
                        </w:rPr>
                        <w:t>ニーズへの対応</w:t>
                      </w:r>
                    </w:p>
                    <w:p w:rsidR="008A1665" w:rsidRPr="00D0356A" w:rsidRDefault="008A1665" w:rsidP="008A1665">
                      <w:pPr>
                        <w:spacing w:line="400" w:lineRule="exact"/>
                        <w:jc w:val="left"/>
                        <w:rPr>
                          <w:rFonts w:hAnsi="Meiryo UI"/>
                          <w:sz w:val="24"/>
                          <w:szCs w:val="24"/>
                        </w:rPr>
                      </w:pPr>
                      <w:r w:rsidRPr="00D0356A">
                        <w:rPr>
                          <w:rFonts w:hAnsi="Meiryo UI" w:hint="eastAsia"/>
                          <w:sz w:val="24"/>
                          <w:szCs w:val="24"/>
                        </w:rPr>
                        <w:t>・リノベーション</w:t>
                      </w:r>
                      <w:r w:rsidRPr="00D0356A">
                        <w:rPr>
                          <w:rFonts w:hAnsi="Meiryo UI"/>
                          <w:sz w:val="24"/>
                          <w:szCs w:val="24"/>
                        </w:rPr>
                        <w:t>や</w:t>
                      </w:r>
                      <w:r w:rsidRPr="00D0356A">
                        <w:rPr>
                          <w:rFonts w:hAnsi="Meiryo UI" w:hint="eastAsia"/>
                          <w:sz w:val="24"/>
                          <w:szCs w:val="24"/>
                        </w:rPr>
                        <w:t>ＤＩＹに</w:t>
                      </w:r>
                    </w:p>
                    <w:p w:rsidR="008A1665" w:rsidRPr="00D0356A" w:rsidRDefault="008A1665" w:rsidP="008A1665">
                      <w:pPr>
                        <w:spacing w:line="400" w:lineRule="exact"/>
                        <w:ind w:firstLineChars="64" w:firstLine="154"/>
                        <w:jc w:val="left"/>
                        <w:rPr>
                          <w:rFonts w:hAnsi="Meiryo UI"/>
                          <w:sz w:val="24"/>
                          <w:szCs w:val="24"/>
                        </w:rPr>
                      </w:pPr>
                      <w:r w:rsidRPr="00D0356A">
                        <w:rPr>
                          <w:rFonts w:hAnsi="Meiryo UI" w:hint="eastAsia"/>
                          <w:sz w:val="24"/>
                          <w:szCs w:val="24"/>
                        </w:rPr>
                        <w:t>よる魅力</w:t>
                      </w:r>
                      <w:r w:rsidRPr="00D0356A">
                        <w:rPr>
                          <w:rFonts w:hAnsi="Meiryo UI"/>
                          <w:sz w:val="24"/>
                          <w:szCs w:val="24"/>
                        </w:rPr>
                        <w:t>向上</w:t>
                      </w:r>
                    </w:p>
                    <w:p w:rsidR="008A1665" w:rsidRPr="00D0356A" w:rsidRDefault="008A1665" w:rsidP="008A1665">
                      <w:pPr>
                        <w:spacing w:line="400" w:lineRule="exact"/>
                        <w:ind w:left="120" w:hangingChars="50" w:hanging="120"/>
                        <w:jc w:val="left"/>
                        <w:rPr>
                          <w:rFonts w:hAnsi="Meiryo UI"/>
                          <w:sz w:val="24"/>
                          <w:szCs w:val="24"/>
                        </w:rPr>
                      </w:pPr>
                      <w:r w:rsidRPr="00D0356A">
                        <w:rPr>
                          <w:rFonts w:hAnsi="Meiryo UI" w:hint="eastAsia"/>
                          <w:sz w:val="24"/>
                          <w:szCs w:val="24"/>
                        </w:rPr>
                        <w:t>・</w:t>
                      </w:r>
                      <w:r w:rsidR="003D485C">
                        <w:rPr>
                          <w:rFonts w:hAnsi="Meiryo UI" w:hint="eastAsia"/>
                          <w:sz w:val="24"/>
                          <w:szCs w:val="24"/>
                        </w:rPr>
                        <w:t>住宅用途</w:t>
                      </w:r>
                      <w:r w:rsidR="003D485C">
                        <w:rPr>
                          <w:rFonts w:hAnsi="Meiryo UI"/>
                          <w:sz w:val="24"/>
                          <w:szCs w:val="24"/>
                        </w:rPr>
                        <w:t>以外の活用</w:t>
                      </w:r>
                      <w:r w:rsidRPr="00D0356A">
                        <w:rPr>
                          <w:rFonts w:hAnsi="Meiryo UI"/>
                          <w:sz w:val="24"/>
                          <w:szCs w:val="24"/>
                        </w:rPr>
                        <w:t xml:space="preserve">　</w:t>
                      </w:r>
                      <w:r w:rsidRPr="00D0356A">
                        <w:rPr>
                          <w:rFonts w:hAnsi="Meiryo UI" w:hint="eastAsia"/>
                          <w:sz w:val="24"/>
                          <w:szCs w:val="24"/>
                        </w:rPr>
                        <w:t>等</w:t>
                      </w:r>
                    </w:p>
                  </w:txbxContent>
                </v:textbox>
                <w10:wrap anchorx="margin"/>
              </v:rect>
            </w:pict>
          </mc:Fallback>
        </mc:AlternateContent>
      </w:r>
      <w:r w:rsidR="008A1665" w:rsidRPr="00D0356A">
        <w:rPr>
          <w:rFonts w:hAnsi="Meiryo UI" w:hint="eastAsia"/>
          <w:noProof/>
          <w:sz w:val="28"/>
          <w:szCs w:val="28"/>
        </w:rPr>
        <mc:AlternateContent>
          <mc:Choice Requires="wps">
            <w:drawing>
              <wp:anchor distT="0" distB="0" distL="114300" distR="114300" simplePos="0" relativeHeight="251664384" behindDoc="0" locked="0" layoutInCell="1" allowOverlap="1" wp14:anchorId="19C1D584" wp14:editId="3C28EF9C">
                <wp:simplePos x="0" y="0"/>
                <wp:positionH relativeFrom="margin">
                  <wp:posOffset>812800</wp:posOffset>
                </wp:positionH>
                <wp:positionV relativeFrom="paragraph">
                  <wp:posOffset>266065</wp:posOffset>
                </wp:positionV>
                <wp:extent cx="1419225" cy="3905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19225" cy="390525"/>
                        </a:xfrm>
                        <a:prstGeom prst="rect">
                          <a:avLst/>
                        </a:prstGeom>
                        <a:noFill/>
                        <a:ln w="15875">
                          <a:noFill/>
                          <a:prstDash val="sysDot"/>
                        </a:ln>
                      </wps:spPr>
                      <wps:style>
                        <a:lnRef idx="2">
                          <a:schemeClr val="dk1"/>
                        </a:lnRef>
                        <a:fillRef idx="1">
                          <a:schemeClr val="lt1"/>
                        </a:fillRef>
                        <a:effectRef idx="0">
                          <a:schemeClr val="dk1"/>
                        </a:effectRef>
                        <a:fontRef idx="minor">
                          <a:schemeClr val="dk1"/>
                        </a:fontRef>
                      </wps:style>
                      <wps:txbx>
                        <w:txbxContent>
                          <w:p w:rsidR="008A1665" w:rsidRPr="00D0356A" w:rsidRDefault="008A1665" w:rsidP="008A1665">
                            <w:pPr>
                              <w:spacing w:line="360" w:lineRule="exact"/>
                              <w:jc w:val="center"/>
                              <w:rPr>
                                <w:rFonts w:hAnsi="Meiryo UI"/>
                                <w:b/>
                                <w:sz w:val="24"/>
                                <w:szCs w:val="24"/>
                              </w:rPr>
                            </w:pPr>
                            <w:r w:rsidRPr="00D0356A">
                              <w:rPr>
                                <w:rFonts w:hAnsi="Meiryo UI" w:hint="eastAsia"/>
                                <w:b/>
                                <w:sz w:val="24"/>
                                <w:szCs w:val="24"/>
                              </w:rPr>
                              <w:t>（公的</w:t>
                            </w:r>
                            <w:r w:rsidRPr="00D0356A">
                              <w:rPr>
                                <w:rFonts w:hAnsi="Meiryo UI"/>
                                <w:b/>
                                <w:sz w:val="24"/>
                                <w:szCs w:val="24"/>
                              </w:rPr>
                              <w:t>賃貸住宅</w:t>
                            </w:r>
                            <w:r w:rsidRPr="00D0356A">
                              <w:rPr>
                                <w:rFonts w:hAnsi="Meiryo UI"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1D584" id="正方形/長方形 5" o:spid="_x0000_s1031" style="position:absolute;left:0;text-align:left;margin-left:64pt;margin-top:20.95pt;width:111.75pt;height:3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" filled="f" stroked="f" strokeweight="1.25pt">
                <v:stroke dashstyle="1 1"/>
                <v:textbox>
                  <w:txbxContent>
                    <w:p w:rsidR="008A1665" w:rsidRPr="00D0356A" w:rsidRDefault="008A1665" w:rsidP="008A1665">
                      <w:pPr>
                        <w:spacing w:line="360" w:lineRule="exact"/>
                        <w:jc w:val="center"/>
                        <w:rPr>
                          <w:rFonts w:hAnsi="Meiryo UI"/>
                          <w:b/>
                          <w:sz w:val="24"/>
                          <w:szCs w:val="24"/>
                        </w:rPr>
                      </w:pPr>
                      <w:r w:rsidRPr="00D0356A">
                        <w:rPr>
                          <w:rFonts w:hAnsi="Meiryo UI" w:hint="eastAsia"/>
                          <w:b/>
                          <w:sz w:val="24"/>
                          <w:szCs w:val="24"/>
                        </w:rPr>
                        <w:t>（公的</w:t>
                      </w:r>
                      <w:r w:rsidRPr="00D0356A">
                        <w:rPr>
                          <w:rFonts w:hAnsi="Meiryo UI"/>
                          <w:b/>
                          <w:sz w:val="24"/>
                          <w:szCs w:val="24"/>
                        </w:rPr>
                        <w:t>賃貸住宅</w:t>
                      </w:r>
                      <w:r w:rsidRPr="00D0356A">
                        <w:rPr>
                          <w:rFonts w:hAnsi="Meiryo UI" w:hint="eastAsia"/>
                          <w:b/>
                          <w:sz w:val="24"/>
                          <w:szCs w:val="24"/>
                        </w:rPr>
                        <w:t>）</w:t>
                      </w:r>
                    </w:p>
                  </w:txbxContent>
                </v:textbox>
                <w10:wrap anchorx="margin"/>
              </v:rect>
            </w:pict>
          </mc:Fallback>
        </mc:AlternateContent>
      </w:r>
      <w:r w:rsidR="008A1665" w:rsidRPr="00D0356A">
        <w:rPr>
          <w:rFonts w:hAnsi="Meiryo UI" w:hint="eastAsia"/>
          <w:noProof/>
          <w:sz w:val="28"/>
          <w:szCs w:val="28"/>
        </w:rPr>
        <mc:AlternateContent>
          <mc:Choice Requires="wps">
            <w:drawing>
              <wp:anchor distT="0" distB="0" distL="114300" distR="114300" simplePos="0" relativeHeight="251665408" behindDoc="0" locked="0" layoutInCell="1" allowOverlap="1" wp14:anchorId="1229ADA9" wp14:editId="63F7E4F7">
                <wp:simplePos x="0" y="0"/>
                <wp:positionH relativeFrom="margin">
                  <wp:posOffset>3404235</wp:posOffset>
                </wp:positionH>
                <wp:positionV relativeFrom="paragraph">
                  <wp:posOffset>253365</wp:posOffset>
                </wp:positionV>
                <wp:extent cx="1666875" cy="3905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666875" cy="390525"/>
                        </a:xfrm>
                        <a:prstGeom prst="rect">
                          <a:avLst/>
                        </a:prstGeom>
                        <a:noFill/>
                        <a:ln w="15875">
                          <a:noFill/>
                          <a:prstDash val="sysDot"/>
                        </a:ln>
                      </wps:spPr>
                      <wps:style>
                        <a:lnRef idx="2">
                          <a:schemeClr val="dk1"/>
                        </a:lnRef>
                        <a:fillRef idx="1">
                          <a:schemeClr val="lt1"/>
                        </a:fillRef>
                        <a:effectRef idx="0">
                          <a:schemeClr val="dk1"/>
                        </a:effectRef>
                        <a:fontRef idx="minor">
                          <a:schemeClr val="dk1"/>
                        </a:fontRef>
                      </wps:style>
                      <wps:txbx>
                        <w:txbxContent>
                          <w:p w:rsidR="008A1665" w:rsidRPr="00D0356A" w:rsidRDefault="008A1665" w:rsidP="008A1665">
                            <w:pPr>
                              <w:spacing w:line="360" w:lineRule="exact"/>
                              <w:jc w:val="center"/>
                              <w:rPr>
                                <w:rFonts w:hAnsi="Meiryo UI"/>
                                <w:b/>
                                <w:sz w:val="24"/>
                                <w:szCs w:val="24"/>
                              </w:rPr>
                            </w:pPr>
                            <w:r w:rsidRPr="00D0356A">
                              <w:rPr>
                                <w:rFonts w:hAnsi="Meiryo UI" w:hint="eastAsia"/>
                                <w:b/>
                                <w:sz w:val="24"/>
                                <w:szCs w:val="24"/>
                              </w:rPr>
                              <w:t>（民間</w:t>
                            </w:r>
                            <w:r w:rsidRPr="00D0356A">
                              <w:rPr>
                                <w:rFonts w:hAnsi="Meiryo UI"/>
                                <w:b/>
                                <w:sz w:val="24"/>
                                <w:szCs w:val="24"/>
                              </w:rPr>
                              <w:t>賃貸住宅</w:t>
                            </w:r>
                            <w:r w:rsidRPr="00D0356A">
                              <w:rPr>
                                <w:rFonts w:hAnsi="Meiryo UI"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9ADA9" id="正方形/長方形 7" o:spid="_x0000_s1032" style="position:absolute;left:0;text-align:left;margin-left:268.05pt;margin-top:19.95pt;width:131.25pt;height:3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" filled="f" stroked="f" strokeweight="1.25pt">
                <v:stroke dashstyle="1 1"/>
                <v:textbox>
                  <w:txbxContent>
                    <w:p w:rsidR="008A1665" w:rsidRPr="00D0356A" w:rsidRDefault="008A1665" w:rsidP="008A1665">
                      <w:pPr>
                        <w:spacing w:line="360" w:lineRule="exact"/>
                        <w:jc w:val="center"/>
                        <w:rPr>
                          <w:rFonts w:hAnsi="Meiryo UI"/>
                          <w:b/>
                          <w:sz w:val="24"/>
                          <w:szCs w:val="24"/>
                        </w:rPr>
                      </w:pPr>
                      <w:r w:rsidRPr="00D0356A">
                        <w:rPr>
                          <w:rFonts w:hAnsi="Meiryo UI" w:hint="eastAsia"/>
                          <w:b/>
                          <w:sz w:val="24"/>
                          <w:szCs w:val="24"/>
                        </w:rPr>
                        <w:t>（民間</w:t>
                      </w:r>
                      <w:r w:rsidRPr="00D0356A">
                        <w:rPr>
                          <w:rFonts w:hAnsi="Meiryo UI"/>
                          <w:b/>
                          <w:sz w:val="24"/>
                          <w:szCs w:val="24"/>
                        </w:rPr>
                        <w:t>賃貸住宅</w:t>
                      </w:r>
                      <w:r w:rsidRPr="00D0356A">
                        <w:rPr>
                          <w:rFonts w:hAnsi="Meiryo UI" w:hint="eastAsia"/>
                          <w:b/>
                          <w:sz w:val="24"/>
                          <w:szCs w:val="24"/>
                        </w:rPr>
                        <w:t>）</w:t>
                      </w:r>
                    </w:p>
                  </w:txbxContent>
                </v:textbox>
                <w10:wrap anchorx="margin"/>
              </v:rect>
            </w:pict>
          </mc:Fallback>
        </mc:AlternateContent>
      </w:r>
    </w:p>
    <w:p w:rsidR="008A1665" w:rsidRPr="00D0356A" w:rsidRDefault="008A1665" w:rsidP="008A1665">
      <w:pPr>
        <w:rPr>
          <w:rFonts w:hAnsi="Meiryo UI"/>
          <w:b/>
          <w:sz w:val="24"/>
          <w:szCs w:val="24"/>
        </w:rPr>
      </w:pPr>
    </w:p>
    <w:p w:rsidR="008A1665" w:rsidRDefault="008E7051" w:rsidP="008A1665">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66432" behindDoc="0" locked="0" layoutInCell="1" allowOverlap="1" wp14:anchorId="49FD20BE" wp14:editId="0EDE01DA">
                <wp:simplePos x="0" y="0"/>
                <wp:positionH relativeFrom="margin">
                  <wp:posOffset>2660015</wp:posOffset>
                </wp:positionH>
                <wp:positionV relativeFrom="paragraph">
                  <wp:posOffset>37365</wp:posOffset>
                </wp:positionV>
                <wp:extent cx="3320415" cy="1597660"/>
                <wp:effectExtent l="0" t="0" r="0" b="2540"/>
                <wp:wrapNone/>
                <wp:docPr id="8" name="正方形/長方形 8"/>
                <wp:cNvGraphicFramePr/>
                <a:graphic xmlns:a="http://schemas.openxmlformats.org/drawingml/2006/main">
                  <a:graphicData uri="http://schemas.microsoft.com/office/word/2010/wordprocessingShape">
                    <wps:wsp>
                      <wps:cNvSpPr/>
                      <wps:spPr>
                        <a:xfrm>
                          <a:off x="0" y="0"/>
                          <a:ext cx="3320415" cy="1597660"/>
                        </a:xfrm>
                        <a:prstGeom prst="rect">
                          <a:avLst/>
                        </a:prstGeom>
                        <a:noFill/>
                        <a:ln w="15875">
                          <a:noFill/>
                          <a:prstDash val="sysDot"/>
                        </a:ln>
                      </wps:spPr>
                      <wps:style>
                        <a:lnRef idx="2">
                          <a:schemeClr val="dk1"/>
                        </a:lnRef>
                        <a:fillRef idx="1">
                          <a:schemeClr val="lt1"/>
                        </a:fillRef>
                        <a:effectRef idx="0">
                          <a:schemeClr val="dk1"/>
                        </a:effectRef>
                        <a:fontRef idx="minor">
                          <a:schemeClr val="dk1"/>
                        </a:fontRef>
                      </wps:style>
                      <wps:txbx>
                        <w:txbxContent>
                          <w:p w:rsidR="003D485C" w:rsidRPr="00617468" w:rsidRDefault="004044FA" w:rsidP="00617468">
                            <w:pPr>
                              <w:spacing w:line="400" w:lineRule="exact"/>
                              <w:jc w:val="left"/>
                              <w:rPr>
                                <w:rFonts w:hAnsi="Meiryo UI"/>
                                <w:b/>
                                <w:sz w:val="24"/>
                                <w:szCs w:val="24"/>
                              </w:rPr>
                            </w:pPr>
                            <w:r>
                              <w:rPr>
                                <w:rFonts w:hAnsi="Meiryo UI" w:hint="eastAsia"/>
                                <w:b/>
                                <w:sz w:val="24"/>
                                <w:szCs w:val="24"/>
                              </w:rPr>
                              <w:t>質</w:t>
                            </w:r>
                            <w:r w:rsidR="000869D8">
                              <w:rPr>
                                <w:rFonts w:hAnsi="Meiryo UI"/>
                                <w:b/>
                                <w:sz w:val="24"/>
                                <w:szCs w:val="24"/>
                              </w:rPr>
                              <w:t>の</w:t>
                            </w:r>
                            <w:r w:rsidR="000869D8">
                              <w:rPr>
                                <w:rFonts w:hAnsi="Meiryo UI" w:hint="eastAsia"/>
                                <w:b/>
                                <w:sz w:val="24"/>
                                <w:szCs w:val="24"/>
                              </w:rPr>
                              <w:t>確保</w:t>
                            </w:r>
                            <w:r>
                              <w:rPr>
                                <w:rFonts w:hAnsi="Meiryo UI" w:hint="eastAsia"/>
                                <w:b/>
                                <w:sz w:val="24"/>
                                <w:szCs w:val="24"/>
                              </w:rPr>
                              <w:t>、適正</w:t>
                            </w:r>
                            <w:r>
                              <w:rPr>
                                <w:rFonts w:hAnsi="Meiryo UI"/>
                                <w:b/>
                                <w:sz w:val="24"/>
                                <w:szCs w:val="24"/>
                              </w:rPr>
                              <w:t>な</w:t>
                            </w:r>
                            <w:r>
                              <w:rPr>
                                <w:rFonts w:hAnsi="Meiryo UI" w:hint="eastAsia"/>
                                <w:b/>
                                <w:sz w:val="24"/>
                                <w:szCs w:val="24"/>
                              </w:rPr>
                              <w:t>維持管理</w:t>
                            </w:r>
                          </w:p>
                          <w:p w:rsidR="008A1665" w:rsidRPr="00D0356A" w:rsidRDefault="000869D8" w:rsidP="008A1665">
                            <w:pPr>
                              <w:spacing w:line="380" w:lineRule="exact"/>
                              <w:rPr>
                                <w:rFonts w:hAnsi="Meiryo UI"/>
                                <w:sz w:val="24"/>
                                <w:szCs w:val="24"/>
                              </w:rPr>
                            </w:pPr>
                            <w:r>
                              <w:rPr>
                                <w:rFonts w:hAnsi="Meiryo UI" w:hint="eastAsia"/>
                                <w:sz w:val="24"/>
                                <w:szCs w:val="24"/>
                              </w:rPr>
                              <w:t>・</w:t>
                            </w:r>
                            <w:r w:rsidR="008A1665" w:rsidRPr="00D0356A">
                              <w:rPr>
                                <w:rFonts w:hAnsi="Meiryo UI" w:hint="eastAsia"/>
                                <w:sz w:val="24"/>
                                <w:szCs w:val="24"/>
                              </w:rPr>
                              <w:t>住宅</w:t>
                            </w:r>
                            <w:r w:rsidR="00320FD4">
                              <w:rPr>
                                <w:rFonts w:hAnsi="Meiryo UI" w:hint="eastAsia"/>
                                <w:sz w:val="24"/>
                                <w:szCs w:val="24"/>
                              </w:rPr>
                              <w:t>・</w:t>
                            </w:r>
                            <w:r w:rsidR="008A1665" w:rsidRPr="00D0356A">
                              <w:rPr>
                                <w:rFonts w:hAnsi="Meiryo UI"/>
                                <w:sz w:val="24"/>
                                <w:szCs w:val="24"/>
                              </w:rPr>
                              <w:t>土地</w:t>
                            </w:r>
                            <w:r w:rsidR="008A1665" w:rsidRPr="00D0356A">
                              <w:rPr>
                                <w:rFonts w:hAnsi="Meiryo UI" w:hint="eastAsia"/>
                                <w:sz w:val="24"/>
                                <w:szCs w:val="24"/>
                              </w:rPr>
                              <w:t>統計調査</w:t>
                            </w:r>
                            <w:r w:rsidR="00506C1B">
                              <w:rPr>
                                <w:rFonts w:hAnsi="Meiryo UI" w:hint="eastAsia"/>
                                <w:sz w:val="24"/>
                                <w:szCs w:val="24"/>
                              </w:rPr>
                              <w:t>の</w:t>
                            </w:r>
                            <w:r>
                              <w:rPr>
                                <w:rFonts w:hAnsi="Meiryo UI" w:hint="eastAsia"/>
                                <w:sz w:val="24"/>
                                <w:szCs w:val="24"/>
                              </w:rPr>
                              <w:t>分析</w:t>
                            </w:r>
                          </w:p>
                          <w:p w:rsidR="008A1665" w:rsidRPr="00D0356A" w:rsidRDefault="008A1665" w:rsidP="00617468">
                            <w:pPr>
                              <w:spacing w:line="380" w:lineRule="exact"/>
                              <w:rPr>
                                <w:rFonts w:hAnsi="Meiryo UI"/>
                                <w:sz w:val="24"/>
                                <w:szCs w:val="24"/>
                              </w:rPr>
                            </w:pPr>
                            <w:r w:rsidRPr="00D0356A">
                              <w:rPr>
                                <w:rFonts w:hAnsi="Meiryo UI" w:hint="eastAsia"/>
                                <w:sz w:val="24"/>
                                <w:szCs w:val="24"/>
                              </w:rPr>
                              <w:t xml:space="preserve">　</w:t>
                            </w:r>
                            <w:r w:rsidR="000869D8">
                              <w:rPr>
                                <w:rFonts w:hAnsi="Meiryo UI" w:hint="eastAsia"/>
                                <w:sz w:val="24"/>
                                <w:szCs w:val="24"/>
                              </w:rPr>
                              <w:t>⇒</w:t>
                            </w:r>
                            <w:r w:rsidRPr="00D0356A">
                              <w:rPr>
                                <w:rFonts w:hAnsi="Meiryo UI" w:hint="eastAsia"/>
                                <w:sz w:val="24"/>
                                <w:szCs w:val="24"/>
                              </w:rPr>
                              <w:t>築年数・面積・</w:t>
                            </w:r>
                            <w:r>
                              <w:rPr>
                                <w:rFonts w:hAnsi="Meiryo UI" w:hint="eastAsia"/>
                                <w:sz w:val="24"/>
                                <w:szCs w:val="24"/>
                              </w:rPr>
                              <w:t>省エネ</w:t>
                            </w:r>
                            <w:r>
                              <w:rPr>
                                <w:rFonts w:hAnsi="Meiryo UI"/>
                                <w:sz w:val="24"/>
                                <w:szCs w:val="24"/>
                              </w:rPr>
                              <w:t>・</w:t>
                            </w:r>
                            <w:r w:rsidRPr="00D0356A">
                              <w:rPr>
                                <w:rFonts w:hAnsi="Meiryo UI" w:hint="eastAsia"/>
                                <w:sz w:val="24"/>
                                <w:szCs w:val="24"/>
                              </w:rPr>
                              <w:t>断熱等</w:t>
                            </w:r>
                            <w:r w:rsidRPr="00D0356A">
                              <w:rPr>
                                <w:rFonts w:hAnsi="Meiryo UI"/>
                                <w:sz w:val="24"/>
                                <w:szCs w:val="24"/>
                              </w:rPr>
                              <w:t>ストック</w:t>
                            </w:r>
                            <w:r w:rsidR="000869D8">
                              <w:rPr>
                                <w:rFonts w:hAnsi="Meiryo UI" w:hint="eastAsia"/>
                                <w:sz w:val="24"/>
                                <w:szCs w:val="24"/>
                              </w:rPr>
                              <w:t>の現状</w:t>
                            </w:r>
                          </w:p>
                          <w:p w:rsidR="008A1665" w:rsidRPr="007A4699" w:rsidRDefault="008A1665" w:rsidP="008A1665">
                            <w:pPr>
                              <w:spacing w:line="380" w:lineRule="exact"/>
                              <w:rPr>
                                <w:rFonts w:hAnsi="Meiryo UI"/>
                                <w:sz w:val="24"/>
                                <w:szCs w:val="24"/>
                              </w:rPr>
                            </w:pPr>
                            <w:r w:rsidRPr="007A4699">
                              <w:rPr>
                                <w:rFonts w:hAnsi="Meiryo UI" w:hint="eastAsia"/>
                                <w:sz w:val="24"/>
                                <w:szCs w:val="24"/>
                              </w:rPr>
                              <w:t>・</w:t>
                            </w:r>
                            <w:r w:rsidR="000869D8" w:rsidRPr="007A4699">
                              <w:rPr>
                                <w:rFonts w:hAnsi="Meiryo UI" w:hint="eastAsia"/>
                                <w:sz w:val="24"/>
                                <w:szCs w:val="24"/>
                              </w:rPr>
                              <w:t>独自調査</w:t>
                            </w:r>
                            <w:r w:rsidR="000869D8" w:rsidRPr="007A4699">
                              <w:rPr>
                                <w:rFonts w:hAnsi="Meiryo UI"/>
                                <w:sz w:val="24"/>
                                <w:szCs w:val="24"/>
                              </w:rPr>
                              <w:t>の実施</w:t>
                            </w:r>
                            <w:r w:rsidR="000869D8" w:rsidRPr="007A4699">
                              <w:rPr>
                                <w:rFonts w:hAnsi="Meiryo UI" w:hint="eastAsia"/>
                                <w:sz w:val="24"/>
                                <w:szCs w:val="24"/>
                              </w:rPr>
                              <w:t>（上記</w:t>
                            </w:r>
                            <w:r w:rsidR="000869D8" w:rsidRPr="007A4699">
                              <w:rPr>
                                <w:rFonts w:hAnsi="Meiryo UI"/>
                                <w:sz w:val="24"/>
                                <w:szCs w:val="24"/>
                              </w:rPr>
                              <w:t>で</w:t>
                            </w:r>
                            <w:r w:rsidR="000869D8" w:rsidRPr="007A4699">
                              <w:rPr>
                                <w:rFonts w:hAnsi="Meiryo UI" w:hint="eastAsia"/>
                                <w:sz w:val="24"/>
                                <w:szCs w:val="24"/>
                              </w:rPr>
                              <w:t>把握</w:t>
                            </w:r>
                            <w:r w:rsidR="000869D8" w:rsidRPr="007A4699">
                              <w:rPr>
                                <w:rFonts w:hAnsi="Meiryo UI"/>
                                <w:sz w:val="24"/>
                                <w:szCs w:val="24"/>
                              </w:rPr>
                              <w:t>できないもの</w:t>
                            </w:r>
                            <w:r w:rsidR="000869D8" w:rsidRPr="007A4699">
                              <w:rPr>
                                <w:rFonts w:hAnsi="Meiryo UI" w:hint="eastAsia"/>
                                <w:sz w:val="24"/>
                                <w:szCs w:val="24"/>
                              </w:rPr>
                              <w:t>）</w:t>
                            </w:r>
                          </w:p>
                          <w:p w:rsidR="008A1665" w:rsidRPr="007A4699" w:rsidRDefault="008A1665" w:rsidP="008A1665">
                            <w:pPr>
                              <w:spacing w:line="380" w:lineRule="exact"/>
                              <w:ind w:left="480" w:hangingChars="200" w:hanging="480"/>
                              <w:rPr>
                                <w:rFonts w:hAnsi="Meiryo UI"/>
                                <w:sz w:val="24"/>
                                <w:szCs w:val="24"/>
                              </w:rPr>
                            </w:pPr>
                            <w:r w:rsidRPr="007A4699">
                              <w:rPr>
                                <w:rFonts w:hAnsi="Meiryo UI" w:hint="eastAsia"/>
                                <w:sz w:val="24"/>
                                <w:szCs w:val="24"/>
                              </w:rPr>
                              <w:t xml:space="preserve">　</w:t>
                            </w:r>
                            <w:r w:rsidR="000869D8" w:rsidRPr="007A4699">
                              <w:rPr>
                                <w:rFonts w:hAnsi="Meiryo UI" w:hint="eastAsia"/>
                                <w:sz w:val="24"/>
                                <w:szCs w:val="24"/>
                              </w:rPr>
                              <w:t>⇒</w:t>
                            </w:r>
                            <w:r w:rsidR="00506C1B" w:rsidRPr="007A4699">
                              <w:rPr>
                                <w:rFonts w:hAnsi="Meiryo UI" w:hint="eastAsia"/>
                                <w:sz w:val="24"/>
                                <w:szCs w:val="24"/>
                              </w:rPr>
                              <w:t>所有者</w:t>
                            </w:r>
                            <w:r w:rsidR="00506C1B" w:rsidRPr="007A4699">
                              <w:rPr>
                                <w:rFonts w:hAnsi="Meiryo UI"/>
                                <w:sz w:val="24"/>
                                <w:szCs w:val="24"/>
                              </w:rPr>
                              <w:t>等</w:t>
                            </w:r>
                            <w:r w:rsidR="009B429A" w:rsidRPr="007A4699">
                              <w:rPr>
                                <w:rFonts w:hAnsi="Meiryo UI" w:hint="eastAsia"/>
                                <w:sz w:val="24"/>
                                <w:szCs w:val="24"/>
                              </w:rPr>
                              <w:t>の維持</w:t>
                            </w:r>
                            <w:r w:rsidR="00506C1B" w:rsidRPr="007A4699">
                              <w:rPr>
                                <w:rFonts w:hAnsi="Meiryo UI"/>
                                <w:sz w:val="24"/>
                                <w:szCs w:val="24"/>
                              </w:rPr>
                              <w:t>管理や</w:t>
                            </w:r>
                            <w:r w:rsidR="00506C1B" w:rsidRPr="007A4699">
                              <w:rPr>
                                <w:rFonts w:hAnsi="Meiryo UI" w:hint="eastAsia"/>
                                <w:sz w:val="24"/>
                                <w:szCs w:val="24"/>
                              </w:rPr>
                              <w:t>活用</w:t>
                            </w:r>
                            <w:r w:rsidR="00506C1B" w:rsidRPr="007A4699">
                              <w:rPr>
                                <w:rFonts w:hAnsi="Meiryo UI"/>
                                <w:sz w:val="24"/>
                                <w:szCs w:val="24"/>
                              </w:rPr>
                              <w:t>に関する</w:t>
                            </w:r>
                            <w:r w:rsidR="00506C1B" w:rsidRPr="007A4699">
                              <w:rPr>
                                <w:rFonts w:hAnsi="Meiryo UI" w:hint="eastAsia"/>
                                <w:sz w:val="24"/>
                                <w:szCs w:val="24"/>
                              </w:rPr>
                              <w:t>意向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D20BE" id="正方形/長方形 8" o:spid="_x0000_s1033" style="position:absolute;left:0;text-align:left;margin-left:209.45pt;margin-top:2.95pt;width:261.45pt;height:125.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" filled="f" stroked="f" strokeweight="1.25pt">
                <v:stroke dashstyle="1 1"/>
                <v:textbox>
                  <w:txbxContent>
                    <w:p w:rsidR="003D485C" w:rsidRPr="00617468" w:rsidRDefault="004044FA" w:rsidP="00617468">
                      <w:pPr>
                        <w:spacing w:line="400" w:lineRule="exact"/>
                        <w:jc w:val="left"/>
                        <w:rPr>
                          <w:rFonts w:hAnsi="Meiryo UI" w:hint="eastAsia"/>
                          <w:b/>
                          <w:sz w:val="24"/>
                          <w:szCs w:val="24"/>
                        </w:rPr>
                      </w:pPr>
                      <w:r>
                        <w:rPr>
                          <w:rFonts w:hAnsi="Meiryo UI" w:hint="eastAsia"/>
                          <w:b/>
                          <w:sz w:val="24"/>
                          <w:szCs w:val="24"/>
                        </w:rPr>
                        <w:t>質</w:t>
                      </w:r>
                      <w:r w:rsidR="000869D8">
                        <w:rPr>
                          <w:rFonts w:hAnsi="Meiryo UI"/>
                          <w:b/>
                          <w:sz w:val="24"/>
                          <w:szCs w:val="24"/>
                        </w:rPr>
                        <w:t>の</w:t>
                      </w:r>
                      <w:r w:rsidR="000869D8">
                        <w:rPr>
                          <w:rFonts w:hAnsi="Meiryo UI" w:hint="eastAsia"/>
                          <w:b/>
                          <w:sz w:val="24"/>
                          <w:szCs w:val="24"/>
                        </w:rPr>
                        <w:t>確保</w:t>
                      </w:r>
                      <w:r>
                        <w:rPr>
                          <w:rFonts w:hAnsi="Meiryo UI" w:hint="eastAsia"/>
                          <w:b/>
                          <w:sz w:val="24"/>
                          <w:szCs w:val="24"/>
                        </w:rPr>
                        <w:t>、適正</w:t>
                      </w:r>
                      <w:r>
                        <w:rPr>
                          <w:rFonts w:hAnsi="Meiryo UI"/>
                          <w:b/>
                          <w:sz w:val="24"/>
                          <w:szCs w:val="24"/>
                        </w:rPr>
                        <w:t>な</w:t>
                      </w:r>
                      <w:r>
                        <w:rPr>
                          <w:rFonts w:hAnsi="Meiryo UI" w:hint="eastAsia"/>
                          <w:b/>
                          <w:sz w:val="24"/>
                          <w:szCs w:val="24"/>
                        </w:rPr>
                        <w:t>維持管理</w:t>
                      </w:r>
                    </w:p>
                    <w:p w:rsidR="008A1665" w:rsidRPr="00D0356A" w:rsidRDefault="000869D8" w:rsidP="008A1665">
                      <w:pPr>
                        <w:spacing w:line="380" w:lineRule="exact"/>
                        <w:rPr>
                          <w:rFonts w:hAnsi="Meiryo UI"/>
                          <w:sz w:val="24"/>
                          <w:szCs w:val="24"/>
                        </w:rPr>
                      </w:pPr>
                      <w:r>
                        <w:rPr>
                          <w:rFonts w:hAnsi="Meiryo UI" w:hint="eastAsia"/>
                          <w:sz w:val="24"/>
                          <w:szCs w:val="24"/>
                        </w:rPr>
                        <w:t>・</w:t>
                      </w:r>
                      <w:r w:rsidR="008A1665" w:rsidRPr="00D0356A">
                        <w:rPr>
                          <w:rFonts w:hAnsi="Meiryo UI" w:hint="eastAsia"/>
                          <w:sz w:val="24"/>
                          <w:szCs w:val="24"/>
                        </w:rPr>
                        <w:t>住宅</w:t>
                      </w:r>
                      <w:r w:rsidR="00320FD4">
                        <w:rPr>
                          <w:rFonts w:hAnsi="Meiryo UI" w:hint="eastAsia"/>
                          <w:sz w:val="24"/>
                          <w:szCs w:val="24"/>
                        </w:rPr>
                        <w:t>・</w:t>
                      </w:r>
                      <w:r w:rsidR="008A1665" w:rsidRPr="00D0356A">
                        <w:rPr>
                          <w:rFonts w:hAnsi="Meiryo UI"/>
                          <w:sz w:val="24"/>
                          <w:szCs w:val="24"/>
                        </w:rPr>
                        <w:t>土地</w:t>
                      </w:r>
                      <w:r w:rsidR="008A1665" w:rsidRPr="00D0356A">
                        <w:rPr>
                          <w:rFonts w:hAnsi="Meiryo UI" w:hint="eastAsia"/>
                          <w:sz w:val="24"/>
                          <w:szCs w:val="24"/>
                        </w:rPr>
                        <w:t>統計調査</w:t>
                      </w:r>
                      <w:r w:rsidR="00506C1B">
                        <w:rPr>
                          <w:rFonts w:hAnsi="Meiryo UI" w:hint="eastAsia"/>
                          <w:sz w:val="24"/>
                          <w:szCs w:val="24"/>
                        </w:rPr>
                        <w:t>の</w:t>
                      </w:r>
                      <w:r>
                        <w:rPr>
                          <w:rFonts w:hAnsi="Meiryo UI" w:hint="eastAsia"/>
                          <w:sz w:val="24"/>
                          <w:szCs w:val="24"/>
                        </w:rPr>
                        <w:t>分析</w:t>
                      </w:r>
                    </w:p>
                    <w:p w:rsidR="008A1665" w:rsidRPr="00D0356A" w:rsidRDefault="008A1665" w:rsidP="00617468">
                      <w:pPr>
                        <w:spacing w:line="380" w:lineRule="exact"/>
                        <w:rPr>
                          <w:rFonts w:hAnsi="Meiryo UI"/>
                          <w:sz w:val="24"/>
                          <w:szCs w:val="24"/>
                        </w:rPr>
                      </w:pPr>
                      <w:r w:rsidRPr="00D0356A">
                        <w:rPr>
                          <w:rFonts w:hAnsi="Meiryo UI" w:hint="eastAsia"/>
                          <w:sz w:val="24"/>
                          <w:szCs w:val="24"/>
                        </w:rPr>
                        <w:t xml:space="preserve">　</w:t>
                      </w:r>
                      <w:r w:rsidR="000869D8">
                        <w:rPr>
                          <w:rFonts w:hAnsi="Meiryo UI" w:hint="eastAsia"/>
                          <w:sz w:val="24"/>
                          <w:szCs w:val="24"/>
                        </w:rPr>
                        <w:t>⇒</w:t>
                      </w:r>
                      <w:r w:rsidRPr="00D0356A">
                        <w:rPr>
                          <w:rFonts w:hAnsi="Meiryo UI" w:hint="eastAsia"/>
                          <w:sz w:val="24"/>
                          <w:szCs w:val="24"/>
                        </w:rPr>
                        <w:t>築年数・面積・</w:t>
                      </w:r>
                      <w:r>
                        <w:rPr>
                          <w:rFonts w:hAnsi="Meiryo UI" w:hint="eastAsia"/>
                          <w:sz w:val="24"/>
                          <w:szCs w:val="24"/>
                        </w:rPr>
                        <w:t>省エネ</w:t>
                      </w:r>
                      <w:r>
                        <w:rPr>
                          <w:rFonts w:hAnsi="Meiryo UI"/>
                          <w:sz w:val="24"/>
                          <w:szCs w:val="24"/>
                        </w:rPr>
                        <w:t>・</w:t>
                      </w:r>
                      <w:r w:rsidRPr="00D0356A">
                        <w:rPr>
                          <w:rFonts w:hAnsi="Meiryo UI" w:hint="eastAsia"/>
                          <w:sz w:val="24"/>
                          <w:szCs w:val="24"/>
                        </w:rPr>
                        <w:t>断熱等</w:t>
                      </w:r>
                      <w:r w:rsidRPr="00D0356A">
                        <w:rPr>
                          <w:rFonts w:hAnsi="Meiryo UI"/>
                          <w:sz w:val="24"/>
                          <w:szCs w:val="24"/>
                        </w:rPr>
                        <w:t>ストック</w:t>
                      </w:r>
                      <w:r w:rsidR="000869D8">
                        <w:rPr>
                          <w:rFonts w:hAnsi="Meiryo UI" w:hint="eastAsia"/>
                          <w:sz w:val="24"/>
                          <w:szCs w:val="24"/>
                        </w:rPr>
                        <w:t>の現状</w:t>
                      </w:r>
                    </w:p>
                    <w:p w:rsidR="008A1665" w:rsidRPr="007A4699" w:rsidRDefault="008A1665" w:rsidP="008A1665">
                      <w:pPr>
                        <w:spacing w:line="380" w:lineRule="exact"/>
                        <w:rPr>
                          <w:rFonts w:hAnsi="Meiryo UI"/>
                          <w:sz w:val="24"/>
                          <w:szCs w:val="24"/>
                        </w:rPr>
                      </w:pPr>
                      <w:r w:rsidRPr="007A4699">
                        <w:rPr>
                          <w:rFonts w:hAnsi="Meiryo UI" w:hint="eastAsia"/>
                          <w:sz w:val="24"/>
                          <w:szCs w:val="24"/>
                        </w:rPr>
                        <w:t>・</w:t>
                      </w:r>
                      <w:r w:rsidR="000869D8" w:rsidRPr="007A4699">
                        <w:rPr>
                          <w:rFonts w:hAnsi="Meiryo UI" w:hint="eastAsia"/>
                          <w:sz w:val="24"/>
                          <w:szCs w:val="24"/>
                        </w:rPr>
                        <w:t>独自調査</w:t>
                      </w:r>
                      <w:r w:rsidR="000869D8" w:rsidRPr="007A4699">
                        <w:rPr>
                          <w:rFonts w:hAnsi="Meiryo UI"/>
                          <w:sz w:val="24"/>
                          <w:szCs w:val="24"/>
                        </w:rPr>
                        <w:t>の実施</w:t>
                      </w:r>
                      <w:r w:rsidR="000869D8" w:rsidRPr="007A4699">
                        <w:rPr>
                          <w:rFonts w:hAnsi="Meiryo UI" w:hint="eastAsia"/>
                          <w:sz w:val="24"/>
                          <w:szCs w:val="24"/>
                        </w:rPr>
                        <w:t>（上記</w:t>
                      </w:r>
                      <w:r w:rsidR="000869D8" w:rsidRPr="007A4699">
                        <w:rPr>
                          <w:rFonts w:hAnsi="Meiryo UI"/>
                          <w:sz w:val="24"/>
                          <w:szCs w:val="24"/>
                        </w:rPr>
                        <w:t>で</w:t>
                      </w:r>
                      <w:r w:rsidR="000869D8" w:rsidRPr="007A4699">
                        <w:rPr>
                          <w:rFonts w:hAnsi="Meiryo UI" w:hint="eastAsia"/>
                          <w:sz w:val="24"/>
                          <w:szCs w:val="24"/>
                        </w:rPr>
                        <w:t>把握</w:t>
                      </w:r>
                      <w:r w:rsidR="000869D8" w:rsidRPr="007A4699">
                        <w:rPr>
                          <w:rFonts w:hAnsi="Meiryo UI"/>
                          <w:sz w:val="24"/>
                          <w:szCs w:val="24"/>
                        </w:rPr>
                        <w:t>できないもの</w:t>
                      </w:r>
                      <w:r w:rsidR="000869D8" w:rsidRPr="007A4699">
                        <w:rPr>
                          <w:rFonts w:hAnsi="Meiryo UI" w:hint="eastAsia"/>
                          <w:sz w:val="24"/>
                          <w:szCs w:val="24"/>
                        </w:rPr>
                        <w:t>）</w:t>
                      </w:r>
                    </w:p>
                    <w:p w:rsidR="008A1665" w:rsidRPr="007A4699" w:rsidRDefault="008A1665" w:rsidP="008A1665">
                      <w:pPr>
                        <w:spacing w:line="380" w:lineRule="exact"/>
                        <w:ind w:left="480" w:hangingChars="200" w:hanging="480"/>
                        <w:rPr>
                          <w:rFonts w:hAnsi="Meiryo UI"/>
                          <w:sz w:val="24"/>
                          <w:szCs w:val="24"/>
                        </w:rPr>
                      </w:pPr>
                      <w:r w:rsidRPr="007A4699">
                        <w:rPr>
                          <w:rFonts w:hAnsi="Meiryo UI" w:hint="eastAsia"/>
                          <w:sz w:val="24"/>
                          <w:szCs w:val="24"/>
                        </w:rPr>
                        <w:t xml:space="preserve">　</w:t>
                      </w:r>
                      <w:r w:rsidR="000869D8" w:rsidRPr="007A4699">
                        <w:rPr>
                          <w:rFonts w:hAnsi="Meiryo UI" w:hint="eastAsia"/>
                          <w:sz w:val="24"/>
                          <w:szCs w:val="24"/>
                        </w:rPr>
                        <w:t>⇒</w:t>
                      </w:r>
                      <w:r w:rsidR="00506C1B" w:rsidRPr="007A4699">
                        <w:rPr>
                          <w:rFonts w:hAnsi="Meiryo UI" w:hint="eastAsia"/>
                          <w:sz w:val="24"/>
                          <w:szCs w:val="24"/>
                        </w:rPr>
                        <w:t>所有者</w:t>
                      </w:r>
                      <w:r w:rsidR="00506C1B" w:rsidRPr="007A4699">
                        <w:rPr>
                          <w:rFonts w:hAnsi="Meiryo UI"/>
                          <w:sz w:val="24"/>
                          <w:szCs w:val="24"/>
                        </w:rPr>
                        <w:t>等</w:t>
                      </w:r>
                      <w:r w:rsidR="009B429A" w:rsidRPr="007A4699">
                        <w:rPr>
                          <w:rFonts w:hAnsi="Meiryo UI" w:hint="eastAsia"/>
                          <w:sz w:val="24"/>
                          <w:szCs w:val="24"/>
                        </w:rPr>
                        <w:t>の維持</w:t>
                      </w:r>
                      <w:r w:rsidR="00506C1B" w:rsidRPr="007A4699">
                        <w:rPr>
                          <w:rFonts w:hAnsi="Meiryo UI"/>
                          <w:sz w:val="24"/>
                          <w:szCs w:val="24"/>
                        </w:rPr>
                        <w:t>管理や</w:t>
                      </w:r>
                      <w:r w:rsidR="00506C1B" w:rsidRPr="007A4699">
                        <w:rPr>
                          <w:rFonts w:hAnsi="Meiryo UI" w:hint="eastAsia"/>
                          <w:sz w:val="24"/>
                          <w:szCs w:val="24"/>
                        </w:rPr>
                        <w:t>活用</w:t>
                      </w:r>
                      <w:r w:rsidR="00506C1B" w:rsidRPr="007A4699">
                        <w:rPr>
                          <w:rFonts w:hAnsi="Meiryo UI"/>
                          <w:sz w:val="24"/>
                          <w:szCs w:val="24"/>
                        </w:rPr>
                        <w:t>に関する</w:t>
                      </w:r>
                      <w:r w:rsidR="00506C1B" w:rsidRPr="007A4699">
                        <w:rPr>
                          <w:rFonts w:hAnsi="Meiryo UI" w:hint="eastAsia"/>
                          <w:sz w:val="24"/>
                          <w:szCs w:val="24"/>
                        </w:rPr>
                        <w:t>意向</w:t>
                      </w:r>
                    </w:p>
                  </w:txbxContent>
                </v:textbox>
                <w10:wrap anchorx="margin"/>
              </v:rect>
            </w:pict>
          </mc:Fallback>
        </mc:AlternateContent>
      </w:r>
    </w:p>
    <w:p w:rsidR="008A1665" w:rsidRPr="00D52216" w:rsidRDefault="008A1665" w:rsidP="008A1665">
      <w:pPr>
        <w:rPr>
          <w:rFonts w:ascii="ＭＳ Ｐゴシック" w:eastAsia="ＭＳ Ｐゴシック" w:hAnsi="ＭＳ Ｐゴシック"/>
          <w:sz w:val="24"/>
          <w:szCs w:val="24"/>
        </w:rPr>
      </w:pPr>
    </w:p>
    <w:p w:rsidR="008A1665" w:rsidRPr="00D52216" w:rsidRDefault="008A1665" w:rsidP="008A1665">
      <w:pPr>
        <w:rPr>
          <w:rFonts w:ascii="ＭＳ Ｐゴシック" w:eastAsia="ＭＳ Ｐゴシック" w:hAnsi="ＭＳ Ｐゴシック"/>
          <w:sz w:val="24"/>
          <w:szCs w:val="24"/>
        </w:rPr>
      </w:pPr>
    </w:p>
    <w:p w:rsidR="008A1665" w:rsidRPr="00D52216" w:rsidRDefault="008A1665" w:rsidP="008A1665">
      <w:pPr>
        <w:rPr>
          <w:rFonts w:ascii="ＭＳ Ｐゴシック" w:eastAsia="ＭＳ Ｐゴシック" w:hAnsi="ＭＳ Ｐゴシック"/>
          <w:sz w:val="24"/>
          <w:szCs w:val="24"/>
        </w:rPr>
      </w:pPr>
    </w:p>
    <w:p w:rsidR="008A1665" w:rsidRPr="00D52216" w:rsidRDefault="008A1665" w:rsidP="008A1665">
      <w:pPr>
        <w:rPr>
          <w:rFonts w:ascii="ＭＳ Ｐゴシック" w:eastAsia="ＭＳ Ｐゴシック" w:hAnsi="ＭＳ Ｐゴシック"/>
          <w:sz w:val="24"/>
          <w:szCs w:val="24"/>
        </w:rPr>
      </w:pPr>
    </w:p>
    <w:p w:rsidR="008A1665" w:rsidRPr="00D52216" w:rsidRDefault="008A1665" w:rsidP="008A1665">
      <w:pPr>
        <w:rPr>
          <w:rFonts w:ascii="ＭＳ Ｐゴシック" w:eastAsia="ＭＳ Ｐゴシック" w:hAnsi="ＭＳ Ｐゴシック"/>
          <w:sz w:val="24"/>
          <w:szCs w:val="24"/>
        </w:rPr>
      </w:pPr>
    </w:p>
    <w:p w:rsidR="004775A0" w:rsidRDefault="007A4699" w:rsidP="005C02F5">
      <w:pPr>
        <w:rPr>
          <w:rFonts w:ascii="ＭＳ Ｐゴシック" w:eastAsia="ＭＳ Ｐゴシック" w:hAnsi="ＭＳ Ｐゴシック"/>
          <w:sz w:val="24"/>
          <w:szCs w:val="24"/>
        </w:rPr>
      </w:pPr>
      <w:r w:rsidRPr="00D0356A">
        <w:rPr>
          <w:rFonts w:hAnsi="Meiryo UI" w:hint="eastAsia"/>
          <w:noProof/>
          <w:sz w:val="28"/>
          <w:szCs w:val="28"/>
        </w:rPr>
        <mc:AlternateContent>
          <mc:Choice Requires="wps">
            <w:drawing>
              <wp:anchor distT="0" distB="0" distL="114300" distR="114300" simplePos="0" relativeHeight="251669504" behindDoc="0" locked="0" layoutInCell="1" allowOverlap="1" wp14:anchorId="75F9CB8E" wp14:editId="0B02EBBE">
                <wp:simplePos x="0" y="0"/>
                <wp:positionH relativeFrom="margin">
                  <wp:posOffset>13970</wp:posOffset>
                </wp:positionH>
                <wp:positionV relativeFrom="paragraph">
                  <wp:posOffset>147086</wp:posOffset>
                </wp:positionV>
                <wp:extent cx="361950" cy="817880"/>
                <wp:effectExtent l="0" t="0" r="0" b="1270"/>
                <wp:wrapNone/>
                <wp:docPr id="11" name="正方形/長方形 11"/>
                <wp:cNvGraphicFramePr/>
                <a:graphic xmlns:a="http://schemas.openxmlformats.org/drawingml/2006/main">
                  <a:graphicData uri="http://schemas.microsoft.com/office/word/2010/wordprocessingShape">
                    <wps:wsp>
                      <wps:cNvSpPr/>
                      <wps:spPr>
                        <a:xfrm>
                          <a:off x="0" y="0"/>
                          <a:ext cx="361950" cy="817880"/>
                        </a:xfrm>
                        <a:prstGeom prst="rect">
                          <a:avLst/>
                        </a:prstGeom>
                        <a:solidFill>
                          <a:schemeClr val="tx1"/>
                        </a:solidFill>
                        <a:ln w="19050">
                          <a:noFill/>
                        </a:ln>
                      </wps:spPr>
                      <wps:style>
                        <a:lnRef idx="2">
                          <a:schemeClr val="dk1"/>
                        </a:lnRef>
                        <a:fillRef idx="1">
                          <a:schemeClr val="lt1"/>
                        </a:fillRef>
                        <a:effectRef idx="0">
                          <a:schemeClr val="dk1"/>
                        </a:effectRef>
                        <a:fontRef idx="minor">
                          <a:schemeClr val="dk1"/>
                        </a:fontRef>
                      </wps:style>
                      <wps:txbx>
                        <w:txbxContent>
                          <w:p w:rsidR="008A1665" w:rsidRPr="003C1ACC" w:rsidRDefault="008A1665" w:rsidP="008A1665">
                            <w:pPr>
                              <w:spacing w:line="180" w:lineRule="exact"/>
                              <w:jc w:val="center"/>
                              <w:rPr>
                                <w:rFonts w:hAnsi="Meiryo UI"/>
                                <w:b/>
                                <w:color w:val="FFFFFF" w:themeColor="background1"/>
                                <w:sz w:val="20"/>
                                <w:szCs w:val="20"/>
                              </w:rPr>
                            </w:pPr>
                            <w:r w:rsidRPr="003C1ACC">
                              <w:rPr>
                                <w:rFonts w:hAnsi="Meiryo UI" w:hint="eastAsia"/>
                                <w:b/>
                                <w:color w:val="FFFFFF" w:themeColor="background1"/>
                                <w:sz w:val="20"/>
                                <w:szCs w:val="20"/>
                              </w:rPr>
                              <w:t>持家</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9CB8E" id="正方形/長方形 11" o:spid="_x0000_s1034" style="position:absolute;left:0;text-align:left;margin-left:1.1pt;margin-top:11.6pt;width:28.5pt;height:64.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" fillcolor="black [3213]" stroked="f" strokeweight="1.5pt">
                <v:textbox style="layout-flow:vertical-ideographic">
                  <w:txbxContent>
                    <w:p w:rsidR="008A1665" w:rsidRPr="003C1ACC" w:rsidRDefault="008A1665" w:rsidP="008A1665">
                      <w:pPr>
                        <w:spacing w:line="180" w:lineRule="exact"/>
                        <w:jc w:val="center"/>
                        <w:rPr>
                          <w:rFonts w:hAnsi="Meiryo UI"/>
                          <w:b/>
                          <w:color w:val="FFFFFF" w:themeColor="background1"/>
                          <w:sz w:val="20"/>
                          <w:szCs w:val="20"/>
                        </w:rPr>
                      </w:pPr>
                      <w:r w:rsidRPr="003C1ACC">
                        <w:rPr>
                          <w:rFonts w:hAnsi="Meiryo UI" w:hint="eastAsia"/>
                          <w:b/>
                          <w:color w:val="FFFFFF" w:themeColor="background1"/>
                          <w:sz w:val="20"/>
                          <w:szCs w:val="20"/>
                        </w:rPr>
                        <w:t>持家</w:t>
                      </w:r>
                    </w:p>
                  </w:txbxContent>
                </v:textbox>
                <w10:wrap anchorx="margin"/>
              </v:rect>
            </w:pict>
          </mc:Fallback>
        </mc:AlternateContent>
      </w:r>
      <w:r w:rsidRPr="00D0356A">
        <w:rPr>
          <w:rFonts w:hAnsi="Meiryo UI" w:hint="eastAsia"/>
          <w:noProof/>
          <w:sz w:val="28"/>
          <w:szCs w:val="28"/>
        </w:rPr>
        <mc:AlternateContent>
          <mc:Choice Requires="wps">
            <w:drawing>
              <wp:anchor distT="0" distB="0" distL="114300" distR="114300" simplePos="0" relativeHeight="251667456" behindDoc="0" locked="0" layoutInCell="1" allowOverlap="1" wp14:anchorId="30F7E821" wp14:editId="31910BD0">
                <wp:simplePos x="0" y="0"/>
                <wp:positionH relativeFrom="margin">
                  <wp:posOffset>456732</wp:posOffset>
                </wp:positionH>
                <wp:positionV relativeFrom="paragraph">
                  <wp:posOffset>147085</wp:posOffset>
                </wp:positionV>
                <wp:extent cx="5534025" cy="818147"/>
                <wp:effectExtent l="0" t="0" r="28575" b="20320"/>
                <wp:wrapNone/>
                <wp:docPr id="13" name="正方形/長方形 13"/>
                <wp:cNvGraphicFramePr/>
                <a:graphic xmlns:a="http://schemas.openxmlformats.org/drawingml/2006/main">
                  <a:graphicData uri="http://schemas.microsoft.com/office/word/2010/wordprocessingShape">
                    <wps:wsp>
                      <wps:cNvSpPr/>
                      <wps:spPr>
                        <a:xfrm>
                          <a:off x="0" y="0"/>
                          <a:ext cx="5534025" cy="818147"/>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8A1665" w:rsidRDefault="007A4699" w:rsidP="004044FA">
                            <w:pPr>
                              <w:spacing w:line="360" w:lineRule="exact"/>
                              <w:jc w:val="left"/>
                              <w:rPr>
                                <w:rFonts w:hAnsi="Meiryo UI"/>
                                <w:b/>
                                <w:sz w:val="24"/>
                                <w:szCs w:val="24"/>
                              </w:rPr>
                            </w:pPr>
                            <w:r>
                              <w:rPr>
                                <w:rFonts w:hAnsi="Meiryo UI" w:hint="eastAsia"/>
                                <w:b/>
                                <w:sz w:val="24"/>
                                <w:szCs w:val="24"/>
                              </w:rPr>
                              <w:t>適正</w:t>
                            </w:r>
                            <w:r>
                              <w:rPr>
                                <w:rFonts w:hAnsi="Meiryo UI"/>
                                <w:b/>
                                <w:sz w:val="24"/>
                                <w:szCs w:val="24"/>
                              </w:rPr>
                              <w:t>な</w:t>
                            </w:r>
                            <w:r w:rsidR="008E7051" w:rsidRPr="00C06AD7">
                              <w:rPr>
                                <w:rFonts w:hAnsi="Meiryo UI" w:hint="eastAsia"/>
                                <w:b/>
                                <w:sz w:val="24"/>
                                <w:szCs w:val="24"/>
                              </w:rPr>
                              <w:t>維持管理</w:t>
                            </w:r>
                          </w:p>
                          <w:p w:rsidR="007A4699" w:rsidRPr="007A4699" w:rsidRDefault="007A4699" w:rsidP="007A4699">
                            <w:pPr>
                              <w:spacing w:line="380" w:lineRule="exact"/>
                              <w:rPr>
                                <w:rFonts w:hAnsi="Meiryo UI"/>
                                <w:sz w:val="24"/>
                                <w:szCs w:val="24"/>
                              </w:rPr>
                            </w:pPr>
                            <w:r w:rsidRPr="007A4699">
                              <w:rPr>
                                <w:rFonts w:hAnsi="Meiryo UI" w:hint="eastAsia"/>
                                <w:sz w:val="24"/>
                                <w:szCs w:val="24"/>
                              </w:rPr>
                              <w:t>・</w:t>
                            </w:r>
                            <w:r>
                              <w:rPr>
                                <w:rFonts w:hAnsi="Meiryo UI" w:hint="eastAsia"/>
                                <w:sz w:val="24"/>
                                <w:szCs w:val="24"/>
                              </w:rPr>
                              <w:t>住宅</w:t>
                            </w:r>
                            <w:r>
                              <w:rPr>
                                <w:rFonts w:hAnsi="Meiryo UI"/>
                                <w:sz w:val="24"/>
                                <w:szCs w:val="24"/>
                              </w:rPr>
                              <w:t>・土地統計調査の</w:t>
                            </w:r>
                            <w:r>
                              <w:rPr>
                                <w:rFonts w:hAnsi="Meiryo UI" w:hint="eastAsia"/>
                                <w:sz w:val="24"/>
                                <w:szCs w:val="24"/>
                              </w:rPr>
                              <w:t>分析</w:t>
                            </w:r>
                            <w:r>
                              <w:rPr>
                                <w:rFonts w:hAnsi="Meiryo UI"/>
                                <w:sz w:val="24"/>
                                <w:szCs w:val="24"/>
                              </w:rPr>
                              <w:tab/>
                            </w:r>
                            <w:r>
                              <w:rPr>
                                <w:rFonts w:hAnsi="Meiryo UI" w:hint="eastAsia"/>
                                <w:sz w:val="24"/>
                                <w:szCs w:val="24"/>
                              </w:rPr>
                              <w:t>・</w:t>
                            </w:r>
                            <w:r w:rsidRPr="007A4699">
                              <w:rPr>
                                <w:rFonts w:hAnsi="Meiryo UI" w:hint="eastAsia"/>
                                <w:sz w:val="24"/>
                                <w:szCs w:val="24"/>
                              </w:rPr>
                              <w:t>独自調査</w:t>
                            </w:r>
                            <w:r w:rsidRPr="007A4699">
                              <w:rPr>
                                <w:rFonts w:hAnsi="Meiryo UI"/>
                                <w:sz w:val="24"/>
                                <w:szCs w:val="24"/>
                              </w:rPr>
                              <w:t>の実施</w:t>
                            </w:r>
                            <w:r w:rsidRPr="007A4699">
                              <w:rPr>
                                <w:rFonts w:hAnsi="Meiryo UI" w:hint="eastAsia"/>
                                <w:sz w:val="24"/>
                                <w:szCs w:val="24"/>
                              </w:rPr>
                              <w:t>（上記</w:t>
                            </w:r>
                            <w:r w:rsidRPr="007A4699">
                              <w:rPr>
                                <w:rFonts w:hAnsi="Meiryo UI"/>
                                <w:sz w:val="24"/>
                                <w:szCs w:val="24"/>
                              </w:rPr>
                              <w:t>で</w:t>
                            </w:r>
                            <w:r w:rsidRPr="007A4699">
                              <w:rPr>
                                <w:rFonts w:hAnsi="Meiryo UI" w:hint="eastAsia"/>
                                <w:sz w:val="24"/>
                                <w:szCs w:val="24"/>
                              </w:rPr>
                              <w:t>把握</w:t>
                            </w:r>
                            <w:r w:rsidRPr="007A4699">
                              <w:rPr>
                                <w:rFonts w:hAnsi="Meiryo UI"/>
                                <w:sz w:val="24"/>
                                <w:szCs w:val="24"/>
                              </w:rPr>
                              <w:t>できないもの</w:t>
                            </w:r>
                            <w:r w:rsidRPr="007A4699">
                              <w:rPr>
                                <w:rFonts w:hAnsi="Meiryo UI" w:hint="eastAsia"/>
                                <w:sz w:val="24"/>
                                <w:szCs w:val="24"/>
                              </w:rPr>
                              <w:t>）</w:t>
                            </w:r>
                          </w:p>
                          <w:p w:rsidR="007A4699" w:rsidRPr="007A4699" w:rsidRDefault="007A4699" w:rsidP="007A4699">
                            <w:pPr>
                              <w:spacing w:line="380" w:lineRule="exact"/>
                              <w:ind w:firstLineChars="1500" w:firstLine="3600"/>
                              <w:rPr>
                                <w:rFonts w:hAnsi="Meiryo UI"/>
                                <w:sz w:val="24"/>
                                <w:szCs w:val="24"/>
                              </w:rPr>
                            </w:pPr>
                            <w:r w:rsidRPr="007A4699">
                              <w:rPr>
                                <w:rFonts w:hAnsi="Meiryo UI" w:hint="eastAsia"/>
                                <w:sz w:val="24"/>
                                <w:szCs w:val="24"/>
                              </w:rPr>
                              <w:t>⇒所有者</w:t>
                            </w:r>
                            <w:r w:rsidRPr="007A4699">
                              <w:rPr>
                                <w:rFonts w:hAnsi="Meiryo UI"/>
                                <w:sz w:val="24"/>
                                <w:szCs w:val="24"/>
                              </w:rPr>
                              <w:t>等</w:t>
                            </w:r>
                            <w:r w:rsidRPr="007A4699">
                              <w:rPr>
                                <w:rFonts w:hAnsi="Meiryo UI" w:hint="eastAsia"/>
                                <w:sz w:val="24"/>
                                <w:szCs w:val="24"/>
                              </w:rPr>
                              <w:t>の維持</w:t>
                            </w:r>
                            <w:r w:rsidRPr="007A4699">
                              <w:rPr>
                                <w:rFonts w:hAnsi="Meiryo UI"/>
                                <w:sz w:val="24"/>
                                <w:szCs w:val="24"/>
                              </w:rPr>
                              <w:t>管理</w:t>
                            </w:r>
                            <w:r>
                              <w:rPr>
                                <w:rFonts w:hAnsi="Meiryo UI" w:hint="eastAsia"/>
                                <w:sz w:val="24"/>
                                <w:szCs w:val="24"/>
                              </w:rPr>
                              <w:t>に</w:t>
                            </w:r>
                            <w:r w:rsidRPr="007A4699">
                              <w:rPr>
                                <w:rFonts w:hAnsi="Meiryo UI"/>
                                <w:sz w:val="24"/>
                                <w:szCs w:val="24"/>
                              </w:rPr>
                              <w:t>関する</w:t>
                            </w:r>
                            <w:r w:rsidRPr="007A4699">
                              <w:rPr>
                                <w:rFonts w:hAnsi="Meiryo UI" w:hint="eastAsia"/>
                                <w:sz w:val="24"/>
                                <w:szCs w:val="24"/>
                              </w:rPr>
                              <w:t>意向</w:t>
                            </w:r>
                          </w:p>
                          <w:p w:rsidR="007A4699" w:rsidRPr="007A4699" w:rsidRDefault="007A4699" w:rsidP="008E7051">
                            <w:pPr>
                              <w:spacing w:line="360" w:lineRule="exact"/>
                              <w:jc w:val="center"/>
                              <w:rPr>
                                <w:rFonts w:hAnsi="Meiryo UI"/>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7E821" id="正方形/長方形 13" o:spid="_x0000_s1035" style="position:absolute;left:0;text-align:left;margin-left:35.95pt;margin-top:11.6pt;width:435.75pt;height:6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" fillcolor="white [3201]" strokecolor="black [3200]" strokeweight="1.5pt">
                <v:textbox>
                  <w:txbxContent>
                    <w:p w:rsidR="008A1665" w:rsidRDefault="007A4699" w:rsidP="004044FA">
                      <w:pPr>
                        <w:spacing w:line="360" w:lineRule="exact"/>
                        <w:jc w:val="left"/>
                        <w:rPr>
                          <w:rFonts w:hAnsi="Meiryo UI"/>
                          <w:b/>
                          <w:sz w:val="24"/>
                          <w:szCs w:val="24"/>
                        </w:rPr>
                      </w:pPr>
                      <w:r>
                        <w:rPr>
                          <w:rFonts w:hAnsi="Meiryo UI" w:hint="eastAsia"/>
                          <w:b/>
                          <w:sz w:val="24"/>
                          <w:szCs w:val="24"/>
                        </w:rPr>
                        <w:t>適正</w:t>
                      </w:r>
                      <w:r>
                        <w:rPr>
                          <w:rFonts w:hAnsi="Meiryo UI"/>
                          <w:b/>
                          <w:sz w:val="24"/>
                          <w:szCs w:val="24"/>
                        </w:rPr>
                        <w:t>な</w:t>
                      </w:r>
                      <w:r w:rsidR="008E7051" w:rsidRPr="00C06AD7">
                        <w:rPr>
                          <w:rFonts w:hAnsi="Meiryo UI" w:hint="eastAsia"/>
                          <w:b/>
                          <w:sz w:val="24"/>
                          <w:szCs w:val="24"/>
                        </w:rPr>
                        <w:t>維持管理</w:t>
                      </w:r>
                    </w:p>
                    <w:p w:rsidR="007A4699" w:rsidRPr="007A4699" w:rsidRDefault="007A4699" w:rsidP="007A4699">
                      <w:pPr>
                        <w:spacing w:line="380" w:lineRule="exact"/>
                        <w:rPr>
                          <w:rFonts w:hAnsi="Meiryo UI"/>
                          <w:sz w:val="24"/>
                          <w:szCs w:val="24"/>
                        </w:rPr>
                      </w:pPr>
                      <w:r w:rsidRPr="007A4699">
                        <w:rPr>
                          <w:rFonts w:hAnsi="Meiryo UI" w:hint="eastAsia"/>
                          <w:sz w:val="24"/>
                          <w:szCs w:val="24"/>
                        </w:rPr>
                        <w:t>・</w:t>
                      </w:r>
                      <w:r>
                        <w:rPr>
                          <w:rFonts w:hAnsi="Meiryo UI" w:hint="eastAsia"/>
                          <w:sz w:val="24"/>
                          <w:szCs w:val="24"/>
                        </w:rPr>
                        <w:t>住宅</w:t>
                      </w:r>
                      <w:r>
                        <w:rPr>
                          <w:rFonts w:hAnsi="Meiryo UI"/>
                          <w:sz w:val="24"/>
                          <w:szCs w:val="24"/>
                        </w:rPr>
                        <w:t>・土地統計調査の</w:t>
                      </w:r>
                      <w:r>
                        <w:rPr>
                          <w:rFonts w:hAnsi="Meiryo UI" w:hint="eastAsia"/>
                          <w:sz w:val="24"/>
                          <w:szCs w:val="24"/>
                        </w:rPr>
                        <w:t>分析</w:t>
                      </w:r>
                      <w:r>
                        <w:rPr>
                          <w:rFonts w:hAnsi="Meiryo UI"/>
                          <w:sz w:val="24"/>
                          <w:szCs w:val="24"/>
                        </w:rPr>
                        <w:tab/>
                      </w:r>
                      <w:r>
                        <w:rPr>
                          <w:rFonts w:hAnsi="Meiryo UI" w:hint="eastAsia"/>
                          <w:sz w:val="24"/>
                          <w:szCs w:val="24"/>
                        </w:rPr>
                        <w:t>・</w:t>
                      </w:r>
                      <w:r w:rsidRPr="007A4699">
                        <w:rPr>
                          <w:rFonts w:hAnsi="Meiryo UI" w:hint="eastAsia"/>
                          <w:sz w:val="24"/>
                          <w:szCs w:val="24"/>
                        </w:rPr>
                        <w:t>独自調査</w:t>
                      </w:r>
                      <w:r w:rsidRPr="007A4699">
                        <w:rPr>
                          <w:rFonts w:hAnsi="Meiryo UI"/>
                          <w:sz w:val="24"/>
                          <w:szCs w:val="24"/>
                        </w:rPr>
                        <w:t>の実施</w:t>
                      </w:r>
                      <w:r w:rsidRPr="007A4699">
                        <w:rPr>
                          <w:rFonts w:hAnsi="Meiryo UI" w:hint="eastAsia"/>
                          <w:sz w:val="24"/>
                          <w:szCs w:val="24"/>
                        </w:rPr>
                        <w:t>（上記</w:t>
                      </w:r>
                      <w:r w:rsidRPr="007A4699">
                        <w:rPr>
                          <w:rFonts w:hAnsi="Meiryo UI"/>
                          <w:sz w:val="24"/>
                          <w:szCs w:val="24"/>
                        </w:rPr>
                        <w:t>で</w:t>
                      </w:r>
                      <w:r w:rsidRPr="007A4699">
                        <w:rPr>
                          <w:rFonts w:hAnsi="Meiryo UI" w:hint="eastAsia"/>
                          <w:sz w:val="24"/>
                          <w:szCs w:val="24"/>
                        </w:rPr>
                        <w:t>把握</w:t>
                      </w:r>
                      <w:r w:rsidRPr="007A4699">
                        <w:rPr>
                          <w:rFonts w:hAnsi="Meiryo UI"/>
                          <w:sz w:val="24"/>
                          <w:szCs w:val="24"/>
                        </w:rPr>
                        <w:t>できないもの</w:t>
                      </w:r>
                      <w:r w:rsidRPr="007A4699">
                        <w:rPr>
                          <w:rFonts w:hAnsi="Meiryo UI" w:hint="eastAsia"/>
                          <w:sz w:val="24"/>
                          <w:szCs w:val="24"/>
                        </w:rPr>
                        <w:t>）</w:t>
                      </w:r>
                    </w:p>
                    <w:p w:rsidR="007A4699" w:rsidRPr="007A4699" w:rsidRDefault="007A4699" w:rsidP="007A4699">
                      <w:pPr>
                        <w:spacing w:line="380" w:lineRule="exact"/>
                        <w:ind w:firstLineChars="1500" w:firstLine="3600"/>
                        <w:rPr>
                          <w:rFonts w:hAnsi="Meiryo UI"/>
                          <w:sz w:val="24"/>
                          <w:szCs w:val="24"/>
                        </w:rPr>
                      </w:pPr>
                      <w:r w:rsidRPr="007A4699">
                        <w:rPr>
                          <w:rFonts w:hAnsi="Meiryo UI" w:hint="eastAsia"/>
                          <w:sz w:val="24"/>
                          <w:szCs w:val="24"/>
                        </w:rPr>
                        <w:t>⇒所有者</w:t>
                      </w:r>
                      <w:r w:rsidRPr="007A4699">
                        <w:rPr>
                          <w:rFonts w:hAnsi="Meiryo UI"/>
                          <w:sz w:val="24"/>
                          <w:szCs w:val="24"/>
                        </w:rPr>
                        <w:t>等</w:t>
                      </w:r>
                      <w:r w:rsidRPr="007A4699">
                        <w:rPr>
                          <w:rFonts w:hAnsi="Meiryo UI" w:hint="eastAsia"/>
                          <w:sz w:val="24"/>
                          <w:szCs w:val="24"/>
                        </w:rPr>
                        <w:t>の維持</w:t>
                      </w:r>
                      <w:r w:rsidRPr="007A4699">
                        <w:rPr>
                          <w:rFonts w:hAnsi="Meiryo UI"/>
                          <w:sz w:val="24"/>
                          <w:szCs w:val="24"/>
                        </w:rPr>
                        <w:t>管理</w:t>
                      </w:r>
                      <w:r>
                        <w:rPr>
                          <w:rFonts w:hAnsi="Meiryo UI" w:hint="eastAsia"/>
                          <w:sz w:val="24"/>
                          <w:szCs w:val="24"/>
                        </w:rPr>
                        <w:t>に</w:t>
                      </w:r>
                      <w:r w:rsidRPr="007A4699">
                        <w:rPr>
                          <w:rFonts w:hAnsi="Meiryo UI"/>
                          <w:sz w:val="24"/>
                          <w:szCs w:val="24"/>
                        </w:rPr>
                        <w:t>関する</w:t>
                      </w:r>
                      <w:r w:rsidRPr="007A4699">
                        <w:rPr>
                          <w:rFonts w:hAnsi="Meiryo UI" w:hint="eastAsia"/>
                          <w:sz w:val="24"/>
                          <w:szCs w:val="24"/>
                        </w:rPr>
                        <w:t>意向</w:t>
                      </w:r>
                    </w:p>
                    <w:p w:rsidR="007A4699" w:rsidRPr="007A4699" w:rsidRDefault="007A4699" w:rsidP="008E7051">
                      <w:pPr>
                        <w:spacing w:line="360" w:lineRule="exact"/>
                        <w:jc w:val="center"/>
                        <w:rPr>
                          <w:rFonts w:hAnsi="Meiryo UI"/>
                          <w:b/>
                          <w:sz w:val="24"/>
                          <w:szCs w:val="24"/>
                        </w:rPr>
                      </w:pPr>
                    </w:p>
                  </w:txbxContent>
                </v:textbox>
                <w10:wrap anchorx="margin"/>
              </v:rect>
            </w:pict>
          </mc:Fallback>
        </mc:AlternateContent>
      </w:r>
    </w:p>
    <w:p w:rsidR="004775A0" w:rsidRDefault="004775A0" w:rsidP="005C02F5">
      <w:pPr>
        <w:rPr>
          <w:rFonts w:ascii="ＭＳ Ｐゴシック" w:eastAsia="ＭＳ Ｐゴシック" w:hAnsi="ＭＳ Ｐゴシック"/>
          <w:sz w:val="24"/>
          <w:szCs w:val="24"/>
        </w:rPr>
      </w:pPr>
    </w:p>
    <w:p w:rsidR="007A4699" w:rsidRDefault="007A4699" w:rsidP="005C02F5">
      <w:pPr>
        <w:rPr>
          <w:rFonts w:ascii="ＭＳ Ｐゴシック" w:eastAsia="ＭＳ Ｐゴシック" w:hAnsi="ＭＳ Ｐゴシック"/>
          <w:sz w:val="24"/>
          <w:szCs w:val="24"/>
        </w:rPr>
      </w:pPr>
    </w:p>
    <w:p w:rsidR="004775A0" w:rsidRDefault="004775A0" w:rsidP="005C02F5">
      <w:pPr>
        <w:rPr>
          <w:rFonts w:ascii="ＭＳ Ｐゴシック" w:eastAsia="ＭＳ Ｐゴシック" w:hAnsi="ＭＳ Ｐゴシック"/>
          <w:sz w:val="24"/>
          <w:szCs w:val="24"/>
        </w:rPr>
      </w:pPr>
    </w:p>
    <w:p w:rsidR="00B36CCB" w:rsidRDefault="00DC792A" w:rsidP="00081BE2">
      <w:pPr>
        <w:spacing w:beforeLines="30" w:before="123" w:line="340" w:lineRule="exact"/>
        <w:rPr>
          <w:rFonts w:hAnsi="Meiryo UI"/>
          <w:b/>
          <w:spacing w:val="-4"/>
          <w:sz w:val="24"/>
          <w:szCs w:val="24"/>
        </w:rPr>
      </w:pPr>
      <w:r>
        <w:rPr>
          <w:rFonts w:hAnsi="Meiryo UI" w:hint="eastAsia"/>
          <w:b/>
          <w:spacing w:val="-4"/>
          <w:sz w:val="24"/>
          <w:szCs w:val="24"/>
        </w:rPr>
        <w:t>《</w:t>
      </w:r>
      <w:r w:rsidR="00B36CCB">
        <w:rPr>
          <w:rFonts w:hAnsi="Meiryo UI" w:hint="eastAsia"/>
          <w:b/>
          <w:spacing w:val="-4"/>
          <w:sz w:val="24"/>
          <w:szCs w:val="24"/>
        </w:rPr>
        <w:t>調査</w:t>
      </w:r>
      <w:r w:rsidR="00BD77CE">
        <w:rPr>
          <w:rFonts w:hAnsi="Meiryo UI" w:hint="eastAsia"/>
          <w:b/>
          <w:spacing w:val="-4"/>
          <w:sz w:val="24"/>
          <w:szCs w:val="24"/>
        </w:rPr>
        <w:t>内容</w:t>
      </w:r>
      <w:r>
        <w:rPr>
          <w:rFonts w:hAnsi="Meiryo UI" w:hint="eastAsia"/>
          <w:b/>
          <w:spacing w:val="-4"/>
          <w:sz w:val="24"/>
          <w:szCs w:val="24"/>
        </w:rPr>
        <w:t>》</w:t>
      </w:r>
    </w:p>
    <w:p w:rsidR="004775A0" w:rsidRPr="00DC5CB2" w:rsidRDefault="004775A0" w:rsidP="00081BE2">
      <w:pPr>
        <w:spacing w:beforeLines="30" w:before="123" w:line="340" w:lineRule="exact"/>
        <w:ind w:leftChars="212" w:left="554" w:hangingChars="47" w:hanging="109"/>
        <w:rPr>
          <w:rFonts w:hAnsi="Meiryo UI"/>
          <w:b/>
          <w:spacing w:val="-4"/>
          <w:sz w:val="24"/>
          <w:szCs w:val="24"/>
        </w:rPr>
      </w:pPr>
      <w:r w:rsidRPr="00DC5CB2">
        <w:rPr>
          <w:rFonts w:hAnsi="Meiryo UI" w:hint="eastAsia"/>
          <w:b/>
          <w:spacing w:val="-4"/>
          <w:sz w:val="24"/>
          <w:szCs w:val="24"/>
        </w:rPr>
        <w:t>〇</w:t>
      </w:r>
      <w:r>
        <w:rPr>
          <w:rFonts w:hAnsi="Meiryo UI" w:hint="eastAsia"/>
          <w:b/>
          <w:spacing w:val="-4"/>
          <w:sz w:val="24"/>
          <w:szCs w:val="24"/>
        </w:rPr>
        <w:t>「</w:t>
      </w:r>
      <w:r w:rsidRPr="00DC5CB2">
        <w:rPr>
          <w:rFonts w:hAnsi="Meiryo UI" w:hint="eastAsia"/>
          <w:b/>
          <w:spacing w:val="-4"/>
          <w:sz w:val="24"/>
          <w:szCs w:val="24"/>
        </w:rPr>
        <w:t>平成</w:t>
      </w:r>
      <w:r w:rsidRPr="00DC5CB2">
        <w:rPr>
          <w:rFonts w:hAnsi="Meiryo UI"/>
          <w:b/>
          <w:spacing w:val="-4"/>
          <w:sz w:val="24"/>
          <w:szCs w:val="24"/>
        </w:rPr>
        <w:t>30年住宅・土地統計調査</w:t>
      </w:r>
      <w:r>
        <w:rPr>
          <w:rFonts w:hAnsi="Meiryo UI" w:hint="eastAsia"/>
          <w:b/>
          <w:spacing w:val="-4"/>
          <w:sz w:val="24"/>
          <w:szCs w:val="24"/>
        </w:rPr>
        <w:t>」</w:t>
      </w:r>
      <w:r w:rsidRPr="00DC5CB2">
        <w:rPr>
          <w:rFonts w:hAnsi="Meiryo UI"/>
          <w:b/>
          <w:spacing w:val="-4"/>
          <w:sz w:val="24"/>
          <w:szCs w:val="24"/>
        </w:rPr>
        <w:t>の大阪府集計（5年毎に実施）</w:t>
      </w:r>
    </w:p>
    <w:p w:rsidR="004775A0" w:rsidRPr="00DC5CB2" w:rsidRDefault="004775A0" w:rsidP="00081BE2">
      <w:pPr>
        <w:spacing w:beforeLines="30" w:before="123" w:line="340" w:lineRule="exact"/>
        <w:ind w:leftChars="336" w:left="1843" w:hangingChars="490" w:hanging="1137"/>
        <w:rPr>
          <w:rFonts w:hAnsi="Meiryo UI"/>
          <w:spacing w:val="-4"/>
          <w:sz w:val="24"/>
          <w:szCs w:val="24"/>
        </w:rPr>
      </w:pPr>
      <w:r w:rsidRPr="00DC5CB2">
        <w:rPr>
          <w:rFonts w:hAnsi="Meiryo UI" w:hint="eastAsia"/>
          <w:spacing w:val="-4"/>
          <w:sz w:val="24"/>
          <w:szCs w:val="24"/>
        </w:rPr>
        <w:t>（目的）　・住宅・土地統計</w:t>
      </w:r>
      <w:r>
        <w:rPr>
          <w:rFonts w:hAnsi="Meiryo UI" w:hint="eastAsia"/>
          <w:spacing w:val="-4"/>
          <w:sz w:val="24"/>
          <w:szCs w:val="24"/>
        </w:rPr>
        <w:t>調査の調査票情報を用い、大阪府域の住宅ストックの実像を把握する</w:t>
      </w:r>
    </w:p>
    <w:p w:rsidR="004775A0" w:rsidRDefault="004775A0" w:rsidP="00081BE2">
      <w:pPr>
        <w:spacing w:beforeLines="30" w:before="123" w:line="340" w:lineRule="exact"/>
        <w:ind w:leftChars="336" w:left="1843" w:hangingChars="490" w:hanging="1137"/>
        <w:rPr>
          <w:rFonts w:hAnsi="Meiryo UI"/>
          <w:spacing w:val="-4"/>
          <w:sz w:val="24"/>
          <w:szCs w:val="24"/>
        </w:rPr>
      </w:pPr>
      <w:r w:rsidRPr="00DC5CB2">
        <w:rPr>
          <w:rFonts w:hAnsi="Meiryo UI" w:hint="eastAsia"/>
          <w:spacing w:val="-4"/>
          <w:sz w:val="24"/>
          <w:szCs w:val="24"/>
        </w:rPr>
        <w:t>（内容）　・空家、所有関係、建て方、構造、築年、規模、質（省エネ等）などについて、地域集計やクロス集計による分析</w:t>
      </w:r>
    </w:p>
    <w:p w:rsidR="004775A0" w:rsidRPr="00DC5CB2" w:rsidRDefault="004775A0" w:rsidP="00081BE2">
      <w:pPr>
        <w:spacing w:beforeLines="30" w:before="123" w:line="340" w:lineRule="exact"/>
        <w:ind w:leftChars="212" w:left="554" w:hangingChars="47" w:hanging="109"/>
        <w:rPr>
          <w:rFonts w:hAnsi="Meiryo UI"/>
          <w:b/>
          <w:spacing w:val="-4"/>
          <w:sz w:val="24"/>
          <w:szCs w:val="24"/>
        </w:rPr>
      </w:pPr>
      <w:r w:rsidRPr="00DC5CB2">
        <w:rPr>
          <w:rFonts w:hAnsi="Meiryo UI" w:hint="eastAsia"/>
          <w:b/>
          <w:spacing w:val="-4"/>
          <w:sz w:val="24"/>
          <w:szCs w:val="24"/>
        </w:rPr>
        <w:t>〇民間賃貸住宅に関する実態調査（独自調査）</w:t>
      </w:r>
    </w:p>
    <w:p w:rsidR="004775A0" w:rsidRPr="00DC5CB2" w:rsidRDefault="004775A0" w:rsidP="00081BE2">
      <w:pPr>
        <w:spacing w:beforeLines="30" w:before="123" w:line="340" w:lineRule="exact"/>
        <w:ind w:leftChars="336" w:left="1843" w:hangingChars="490" w:hanging="1137"/>
        <w:rPr>
          <w:rFonts w:hAnsi="Meiryo UI"/>
          <w:spacing w:val="-4"/>
          <w:sz w:val="24"/>
          <w:szCs w:val="24"/>
        </w:rPr>
      </w:pPr>
      <w:r w:rsidRPr="00DC5CB2">
        <w:rPr>
          <w:rFonts w:hAnsi="Meiryo UI" w:hint="eastAsia"/>
          <w:spacing w:val="-4"/>
          <w:sz w:val="24"/>
          <w:szCs w:val="24"/>
        </w:rPr>
        <w:t>（目的）　・民間賃貸住宅の供給、管理の状況に関する実態や賃貸住宅経営者（家主）や管理会社の意向を明らかにする</w:t>
      </w:r>
    </w:p>
    <w:p w:rsidR="004775A0" w:rsidRPr="00DC5CB2" w:rsidRDefault="004775A0" w:rsidP="00081BE2">
      <w:pPr>
        <w:spacing w:beforeLines="30" w:before="123" w:line="340" w:lineRule="exact"/>
        <w:ind w:leftChars="336" w:left="1843" w:hangingChars="490" w:hanging="1137"/>
        <w:rPr>
          <w:rFonts w:hAnsi="Meiryo UI"/>
          <w:spacing w:val="-4"/>
          <w:sz w:val="24"/>
          <w:szCs w:val="24"/>
        </w:rPr>
      </w:pPr>
      <w:r w:rsidRPr="00DC5CB2">
        <w:rPr>
          <w:rFonts w:hAnsi="Meiryo UI" w:hint="eastAsia"/>
          <w:spacing w:val="-4"/>
          <w:sz w:val="24"/>
          <w:szCs w:val="24"/>
        </w:rPr>
        <w:t>（内容）　・市場慣行の状況、管理および維持・修繕に関する状況　賃貸住宅の供給、管理に関する意向等に関するアンケート調査</w:t>
      </w:r>
      <w:r w:rsidR="003C75E6">
        <w:rPr>
          <w:rFonts w:hAnsi="Meiryo UI" w:hint="eastAsia"/>
          <w:spacing w:val="-4"/>
          <w:sz w:val="24"/>
          <w:szCs w:val="24"/>
        </w:rPr>
        <w:t>、ヒアリング</w:t>
      </w:r>
      <w:r w:rsidRPr="00DC5CB2">
        <w:rPr>
          <w:rFonts w:hAnsi="Meiryo UI" w:hint="eastAsia"/>
          <w:spacing w:val="-4"/>
          <w:sz w:val="24"/>
          <w:szCs w:val="24"/>
        </w:rPr>
        <w:t>等</w:t>
      </w:r>
    </w:p>
    <w:p w:rsidR="004775A0" w:rsidRDefault="004775A0" w:rsidP="00081BE2">
      <w:pPr>
        <w:spacing w:beforeLines="30" w:before="123" w:line="340" w:lineRule="exact"/>
        <w:ind w:leftChars="336" w:left="2267" w:hangingChars="673" w:hanging="1561"/>
        <w:rPr>
          <w:rFonts w:hAnsi="Meiryo UI"/>
          <w:spacing w:val="-4"/>
          <w:sz w:val="24"/>
          <w:szCs w:val="24"/>
        </w:rPr>
      </w:pPr>
      <w:r w:rsidRPr="00DC5CB2">
        <w:rPr>
          <w:rFonts w:hAnsi="Meiryo UI" w:hint="eastAsia"/>
          <w:spacing w:val="-4"/>
          <w:sz w:val="24"/>
          <w:szCs w:val="24"/>
        </w:rPr>
        <w:t xml:space="preserve">　　　＜対象＞</w:t>
      </w:r>
      <w:r>
        <w:rPr>
          <w:rFonts w:hAnsi="Meiryo UI" w:hint="eastAsia"/>
          <w:spacing w:val="-4"/>
          <w:sz w:val="24"/>
          <w:szCs w:val="24"/>
        </w:rPr>
        <w:t xml:space="preserve">　</w:t>
      </w:r>
      <w:r w:rsidRPr="00DC5CB2">
        <w:rPr>
          <w:rFonts w:hAnsi="Meiryo UI" w:hint="eastAsia"/>
          <w:spacing w:val="-4"/>
          <w:sz w:val="24"/>
          <w:szCs w:val="24"/>
        </w:rPr>
        <w:t>賃貸住宅経営者（家主）、賃貸住宅管理会社、大手賃貸共同住宅供給者</w:t>
      </w:r>
    </w:p>
    <w:p w:rsidR="004775A0" w:rsidRPr="00DC5CB2" w:rsidRDefault="004775A0" w:rsidP="00081BE2">
      <w:pPr>
        <w:spacing w:beforeLines="30" w:before="123" w:line="340" w:lineRule="exact"/>
        <w:ind w:leftChars="212" w:left="554" w:hangingChars="47" w:hanging="109"/>
        <w:rPr>
          <w:rFonts w:hAnsi="Meiryo UI"/>
          <w:b/>
          <w:spacing w:val="-4"/>
          <w:sz w:val="24"/>
          <w:szCs w:val="24"/>
        </w:rPr>
      </w:pPr>
      <w:r w:rsidRPr="00DC5CB2">
        <w:rPr>
          <w:rFonts w:hAnsi="Meiryo UI" w:hint="eastAsia"/>
          <w:b/>
          <w:spacing w:val="-4"/>
          <w:sz w:val="24"/>
          <w:szCs w:val="24"/>
        </w:rPr>
        <w:t>〇</w:t>
      </w:r>
      <w:r>
        <w:rPr>
          <w:rFonts w:hAnsi="Meiryo UI" w:hint="eastAsia"/>
          <w:b/>
          <w:spacing w:val="-4"/>
          <w:sz w:val="24"/>
          <w:szCs w:val="24"/>
        </w:rPr>
        <w:t>持家</w:t>
      </w:r>
      <w:r w:rsidRPr="00DC5CB2">
        <w:rPr>
          <w:rFonts w:hAnsi="Meiryo UI" w:hint="eastAsia"/>
          <w:b/>
          <w:spacing w:val="-4"/>
          <w:sz w:val="24"/>
          <w:szCs w:val="24"/>
        </w:rPr>
        <w:t>の維持管理に関する実態調査（独自調査）</w:t>
      </w:r>
    </w:p>
    <w:p w:rsidR="004775A0" w:rsidRPr="00DC5CB2" w:rsidRDefault="004775A0" w:rsidP="00081BE2">
      <w:pPr>
        <w:spacing w:beforeLines="30" w:before="123" w:line="340" w:lineRule="exact"/>
        <w:ind w:leftChars="336" w:left="1843" w:hangingChars="490" w:hanging="1137"/>
        <w:rPr>
          <w:rFonts w:hAnsi="Meiryo UI"/>
          <w:spacing w:val="-4"/>
          <w:sz w:val="24"/>
          <w:szCs w:val="24"/>
        </w:rPr>
      </w:pPr>
      <w:r w:rsidRPr="00DC5CB2">
        <w:rPr>
          <w:rFonts w:hAnsi="Meiryo UI" w:hint="eastAsia"/>
          <w:spacing w:val="-4"/>
          <w:sz w:val="24"/>
          <w:szCs w:val="24"/>
        </w:rPr>
        <w:t>（目的）　・住宅の維持・管理状態に関する実態や所有者の意識を明らかにする</w:t>
      </w:r>
    </w:p>
    <w:p w:rsidR="004775A0" w:rsidRPr="00DC5CB2" w:rsidRDefault="004775A0" w:rsidP="00081BE2">
      <w:pPr>
        <w:spacing w:beforeLines="30" w:before="123" w:line="340" w:lineRule="exact"/>
        <w:ind w:leftChars="336" w:left="1843" w:hangingChars="490" w:hanging="1137"/>
        <w:rPr>
          <w:rFonts w:hAnsi="Meiryo UI"/>
          <w:spacing w:val="-4"/>
          <w:sz w:val="24"/>
          <w:szCs w:val="24"/>
        </w:rPr>
      </w:pPr>
      <w:r w:rsidRPr="00DC5CB2">
        <w:rPr>
          <w:rFonts w:hAnsi="Meiryo UI" w:hint="eastAsia"/>
          <w:spacing w:val="-4"/>
          <w:sz w:val="24"/>
          <w:szCs w:val="24"/>
        </w:rPr>
        <w:t>（内容）　・維持管理に関する状況・意識、資金確保等に関するアンケート調査等</w:t>
      </w:r>
    </w:p>
    <w:p w:rsidR="008A1665" w:rsidRDefault="004775A0" w:rsidP="00081BE2">
      <w:pPr>
        <w:spacing w:beforeLines="30" w:before="123" w:line="340" w:lineRule="exact"/>
        <w:ind w:leftChars="336" w:left="1843" w:hangingChars="490" w:hanging="1137"/>
        <w:rPr>
          <w:rFonts w:hAnsi="Meiryo UI"/>
          <w:spacing w:val="-4"/>
          <w:sz w:val="24"/>
          <w:szCs w:val="24"/>
        </w:rPr>
      </w:pPr>
      <w:r w:rsidRPr="00DC5CB2">
        <w:rPr>
          <w:rFonts w:hAnsi="Meiryo UI" w:hint="eastAsia"/>
          <w:spacing w:val="-4"/>
          <w:sz w:val="24"/>
          <w:szCs w:val="24"/>
        </w:rPr>
        <w:t xml:space="preserve">　　　＜対象＞住宅所有者</w:t>
      </w:r>
    </w:p>
    <w:p w:rsidR="00081BE2" w:rsidRPr="004775A0" w:rsidRDefault="00081BE2" w:rsidP="00081BE2">
      <w:pPr>
        <w:spacing w:beforeLines="30" w:before="123" w:line="340" w:lineRule="exact"/>
        <w:ind w:leftChars="336" w:left="1843" w:hangingChars="490" w:hanging="1137"/>
        <w:rPr>
          <w:rFonts w:hAnsi="Meiryo UI"/>
          <w:spacing w:val="-4"/>
          <w:sz w:val="24"/>
          <w:szCs w:val="24"/>
        </w:rPr>
      </w:pPr>
      <w:r>
        <w:rPr>
          <w:rFonts w:hAnsi="Meiryo UI" w:hint="eastAsia"/>
          <w:spacing w:val="-4"/>
          <w:sz w:val="24"/>
          <w:szCs w:val="24"/>
        </w:rPr>
        <w:t xml:space="preserve">　　　＜規模＞特定エリア（駅周辺、住宅団地など）におけるポスティングによる悉皆調査（1,000票×3地区程度を想定）</w:t>
      </w:r>
    </w:p>
    <w:sectPr w:rsidR="00081BE2" w:rsidRPr="004775A0" w:rsidSect="00022087">
      <w:pgSz w:w="11906" w:h="16838" w:code="9"/>
      <w:pgMar w:top="1418" w:right="1418" w:bottom="1418"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ED7" w:rsidRDefault="00C32ED7" w:rsidP="00581868">
      <w:r>
        <w:separator/>
      </w:r>
    </w:p>
  </w:endnote>
  <w:endnote w:type="continuationSeparator" w:id="0">
    <w:p w:rsidR="00C32ED7" w:rsidRDefault="00C32ED7" w:rsidP="0058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ED7" w:rsidRDefault="00C32ED7" w:rsidP="00581868">
      <w:r>
        <w:separator/>
      </w:r>
    </w:p>
  </w:footnote>
  <w:footnote w:type="continuationSeparator" w:id="0">
    <w:p w:rsidR="00C32ED7" w:rsidRDefault="00C32ED7" w:rsidP="00581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18"/>
    <w:rsid w:val="00007243"/>
    <w:rsid w:val="00022087"/>
    <w:rsid w:val="00081BE2"/>
    <w:rsid w:val="000869D8"/>
    <w:rsid w:val="000A23B0"/>
    <w:rsid w:val="000C26D3"/>
    <w:rsid w:val="000D562B"/>
    <w:rsid w:val="000D6B5F"/>
    <w:rsid w:val="001001FD"/>
    <w:rsid w:val="00125F0E"/>
    <w:rsid w:val="00175021"/>
    <w:rsid w:val="00176E74"/>
    <w:rsid w:val="001A366B"/>
    <w:rsid w:val="001C1145"/>
    <w:rsid w:val="001E7CEA"/>
    <w:rsid w:val="001F32E1"/>
    <w:rsid w:val="00220102"/>
    <w:rsid w:val="002348C8"/>
    <w:rsid w:val="00263CDD"/>
    <w:rsid w:val="002A08D9"/>
    <w:rsid w:val="002D6D98"/>
    <w:rsid w:val="002F18B4"/>
    <w:rsid w:val="00307823"/>
    <w:rsid w:val="003161C4"/>
    <w:rsid w:val="00320FD4"/>
    <w:rsid w:val="00355AAA"/>
    <w:rsid w:val="0036315E"/>
    <w:rsid w:val="00372302"/>
    <w:rsid w:val="00387063"/>
    <w:rsid w:val="003B586D"/>
    <w:rsid w:val="003C75E6"/>
    <w:rsid w:val="003C7A2A"/>
    <w:rsid w:val="003D485C"/>
    <w:rsid w:val="003F5DB6"/>
    <w:rsid w:val="004044FA"/>
    <w:rsid w:val="00405019"/>
    <w:rsid w:val="004775A0"/>
    <w:rsid w:val="0049415E"/>
    <w:rsid w:val="004E4261"/>
    <w:rsid w:val="00506C1B"/>
    <w:rsid w:val="00565127"/>
    <w:rsid w:val="00581868"/>
    <w:rsid w:val="00582DB6"/>
    <w:rsid w:val="005A1549"/>
    <w:rsid w:val="005C02F5"/>
    <w:rsid w:val="005F4C37"/>
    <w:rsid w:val="00617468"/>
    <w:rsid w:val="00626BF5"/>
    <w:rsid w:val="006624A8"/>
    <w:rsid w:val="006D10FC"/>
    <w:rsid w:val="006D61B7"/>
    <w:rsid w:val="00711D14"/>
    <w:rsid w:val="00720AE9"/>
    <w:rsid w:val="00727CBC"/>
    <w:rsid w:val="00752357"/>
    <w:rsid w:val="00773C08"/>
    <w:rsid w:val="007A4699"/>
    <w:rsid w:val="007B726E"/>
    <w:rsid w:val="007D060C"/>
    <w:rsid w:val="007E1954"/>
    <w:rsid w:val="008376C5"/>
    <w:rsid w:val="008A1665"/>
    <w:rsid w:val="008B5A37"/>
    <w:rsid w:val="008E7051"/>
    <w:rsid w:val="00912833"/>
    <w:rsid w:val="009135C7"/>
    <w:rsid w:val="00945212"/>
    <w:rsid w:val="00945E54"/>
    <w:rsid w:val="00970756"/>
    <w:rsid w:val="00972432"/>
    <w:rsid w:val="009753C0"/>
    <w:rsid w:val="009924D7"/>
    <w:rsid w:val="009A0799"/>
    <w:rsid w:val="009A1727"/>
    <w:rsid w:val="009B429A"/>
    <w:rsid w:val="009D0BED"/>
    <w:rsid w:val="009D3E41"/>
    <w:rsid w:val="009F152B"/>
    <w:rsid w:val="00A004CF"/>
    <w:rsid w:val="00A1670D"/>
    <w:rsid w:val="00A4376B"/>
    <w:rsid w:val="00A75480"/>
    <w:rsid w:val="00A85486"/>
    <w:rsid w:val="00AD3A25"/>
    <w:rsid w:val="00B16B18"/>
    <w:rsid w:val="00B24E02"/>
    <w:rsid w:val="00B36CCB"/>
    <w:rsid w:val="00B433F5"/>
    <w:rsid w:val="00B54A2E"/>
    <w:rsid w:val="00B80467"/>
    <w:rsid w:val="00BA74CA"/>
    <w:rsid w:val="00BD77CE"/>
    <w:rsid w:val="00BF32DC"/>
    <w:rsid w:val="00C047EB"/>
    <w:rsid w:val="00C06AD7"/>
    <w:rsid w:val="00C22D08"/>
    <w:rsid w:val="00C32ED7"/>
    <w:rsid w:val="00C6672B"/>
    <w:rsid w:val="00C730D7"/>
    <w:rsid w:val="00CB0EBE"/>
    <w:rsid w:val="00CB17EE"/>
    <w:rsid w:val="00CC016F"/>
    <w:rsid w:val="00CD257A"/>
    <w:rsid w:val="00CD3DE2"/>
    <w:rsid w:val="00CD3EAB"/>
    <w:rsid w:val="00CF1668"/>
    <w:rsid w:val="00D446F5"/>
    <w:rsid w:val="00D714D3"/>
    <w:rsid w:val="00D822AB"/>
    <w:rsid w:val="00DB18C8"/>
    <w:rsid w:val="00DB722D"/>
    <w:rsid w:val="00DC0AA3"/>
    <w:rsid w:val="00DC5CB2"/>
    <w:rsid w:val="00DC792A"/>
    <w:rsid w:val="00DD5740"/>
    <w:rsid w:val="00E126F8"/>
    <w:rsid w:val="00E43E45"/>
    <w:rsid w:val="00E450DA"/>
    <w:rsid w:val="00E6791B"/>
    <w:rsid w:val="00E8756C"/>
    <w:rsid w:val="00EE12C3"/>
    <w:rsid w:val="00EE63B7"/>
    <w:rsid w:val="00F10447"/>
    <w:rsid w:val="00F11306"/>
    <w:rsid w:val="00F17A57"/>
    <w:rsid w:val="00F3520B"/>
    <w:rsid w:val="00F43FCC"/>
    <w:rsid w:val="00F55409"/>
    <w:rsid w:val="00FA184C"/>
    <w:rsid w:val="00FC1FD2"/>
    <w:rsid w:val="00FC7A6C"/>
    <w:rsid w:val="00FD6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4C4B4A"/>
  <w15:docId w15:val="{752014DE-4605-43A0-AD20-41644CE6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游ゴシック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3F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3FCC"/>
    <w:rPr>
      <w:rFonts w:asciiTheme="majorHAnsi" w:eastAsiaTheme="majorEastAsia" w:hAnsiTheme="majorHAnsi" w:cstheme="majorBidi"/>
      <w:sz w:val="18"/>
      <w:szCs w:val="18"/>
    </w:rPr>
  </w:style>
  <w:style w:type="paragraph" w:styleId="Web">
    <w:name w:val="Normal (Web)"/>
    <w:basedOn w:val="a"/>
    <w:uiPriority w:val="99"/>
    <w:unhideWhenUsed/>
    <w:rsid w:val="001750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581868"/>
    <w:pPr>
      <w:tabs>
        <w:tab w:val="center" w:pos="4252"/>
        <w:tab w:val="right" w:pos="8504"/>
      </w:tabs>
      <w:snapToGrid w:val="0"/>
    </w:pPr>
  </w:style>
  <w:style w:type="character" w:customStyle="1" w:styleId="a6">
    <w:name w:val="ヘッダー (文字)"/>
    <w:basedOn w:val="a0"/>
    <w:link w:val="a5"/>
    <w:uiPriority w:val="99"/>
    <w:rsid w:val="00581868"/>
  </w:style>
  <w:style w:type="paragraph" w:styleId="a7">
    <w:name w:val="footer"/>
    <w:basedOn w:val="a"/>
    <w:link w:val="a8"/>
    <w:uiPriority w:val="99"/>
    <w:unhideWhenUsed/>
    <w:rsid w:val="00581868"/>
    <w:pPr>
      <w:tabs>
        <w:tab w:val="center" w:pos="4252"/>
        <w:tab w:val="right" w:pos="8504"/>
      </w:tabs>
      <w:snapToGrid w:val="0"/>
    </w:pPr>
  </w:style>
  <w:style w:type="character" w:customStyle="1" w:styleId="a8">
    <w:name w:val="フッター (文字)"/>
    <w:basedOn w:val="a0"/>
    <w:link w:val="a7"/>
    <w:uiPriority w:val="99"/>
    <w:rsid w:val="00581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E4879-A25C-4743-9601-674C5F9E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谷山　広隆</dc:creator>
  <cp:lastModifiedBy>谷山　広隆</cp:lastModifiedBy>
  <cp:revision>8</cp:revision>
  <cp:lastPrinted>2019-06-20T00:29:00Z</cp:lastPrinted>
  <dcterms:created xsi:type="dcterms:W3CDTF">2019-06-18T05:38:00Z</dcterms:created>
  <dcterms:modified xsi:type="dcterms:W3CDTF">2019-06-20T00:30:00Z</dcterms:modified>
</cp:coreProperties>
</file>