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AA6" w:rsidRPr="00264528" w:rsidRDefault="00E57673" w:rsidP="00252AA6">
      <w:pPr>
        <w:jc w:val="center"/>
        <w:rPr>
          <w:rFonts w:ascii="ＭＳ 明朝" w:hAnsi="ＭＳ 明朝"/>
        </w:rPr>
      </w:pPr>
      <w:r w:rsidRPr="00264528">
        <w:rPr>
          <w:rFonts w:ascii="ＭＳ 明朝" w:hAnsi="ＭＳ 明朝" w:hint="eastAsia"/>
          <w:bdr w:val="single" w:sz="4" w:space="0" w:color="auto" w:frame="1"/>
        </w:rPr>
        <w:t>第</w:t>
      </w:r>
      <w:r w:rsidR="00B56914">
        <w:rPr>
          <w:rFonts w:ascii="ＭＳ 明朝" w:hAnsi="ＭＳ 明朝" w:hint="eastAsia"/>
          <w:bdr w:val="single" w:sz="4" w:space="0" w:color="auto" w:frame="1"/>
        </w:rPr>
        <w:t>９</w:t>
      </w:r>
      <w:r w:rsidR="00252AA6" w:rsidRPr="00264528">
        <w:rPr>
          <w:rFonts w:ascii="ＭＳ 明朝" w:hAnsi="ＭＳ 明朝" w:hint="eastAsia"/>
          <w:bdr w:val="single" w:sz="4" w:space="0" w:color="auto" w:frame="1"/>
        </w:rPr>
        <w:t>回　大阪府・市町村国民健康保険広域化調整会議　質疑要旨</w:t>
      </w:r>
    </w:p>
    <w:p w:rsidR="00252AA6" w:rsidRPr="002214E5" w:rsidRDefault="00252AA6" w:rsidP="00252AA6">
      <w:pPr>
        <w:rPr>
          <w:rFonts w:ascii="ＭＳ 明朝" w:hAnsi="ＭＳ 明朝"/>
        </w:rPr>
      </w:pPr>
    </w:p>
    <w:p w:rsidR="00252AA6" w:rsidRPr="00264528" w:rsidRDefault="00252AA6" w:rsidP="00252AA6">
      <w:pPr>
        <w:rPr>
          <w:rFonts w:ascii="ＭＳ 明朝" w:hAnsi="ＭＳ 明朝"/>
        </w:rPr>
      </w:pPr>
      <w:r w:rsidRPr="00264528">
        <w:rPr>
          <w:rFonts w:ascii="ＭＳ 明朝" w:hAnsi="ＭＳ 明朝" w:hint="eastAsia"/>
        </w:rPr>
        <w:t>○と　き　平成</w:t>
      </w:r>
      <w:r w:rsidR="002214E5">
        <w:rPr>
          <w:rFonts w:ascii="ＭＳ 明朝" w:hAnsi="ＭＳ 明朝"/>
        </w:rPr>
        <w:t>2</w:t>
      </w:r>
      <w:r w:rsidR="002214E5">
        <w:rPr>
          <w:rFonts w:ascii="ＭＳ 明朝" w:hAnsi="ＭＳ 明朝" w:hint="eastAsia"/>
        </w:rPr>
        <w:t>9</w:t>
      </w:r>
      <w:r w:rsidR="00BD10F3" w:rsidRPr="00264528">
        <w:rPr>
          <w:rFonts w:ascii="ＭＳ 明朝" w:hAnsi="ＭＳ 明朝" w:hint="eastAsia"/>
        </w:rPr>
        <w:t>年</w:t>
      </w:r>
      <w:r w:rsidR="00B56914">
        <w:rPr>
          <w:rFonts w:ascii="ＭＳ 明朝" w:hAnsi="ＭＳ 明朝" w:hint="eastAsia"/>
        </w:rPr>
        <w:t>８</w:t>
      </w:r>
      <w:r w:rsidR="00BD10F3" w:rsidRPr="00264528">
        <w:rPr>
          <w:rFonts w:ascii="ＭＳ 明朝" w:hAnsi="ＭＳ 明朝"/>
        </w:rPr>
        <w:t>月</w:t>
      </w:r>
      <w:r w:rsidR="00B56914">
        <w:rPr>
          <w:rFonts w:ascii="ＭＳ 明朝" w:hAnsi="ＭＳ 明朝" w:hint="eastAsia"/>
        </w:rPr>
        <w:t>17</w:t>
      </w:r>
      <w:r w:rsidR="00032DDD" w:rsidRPr="00264528">
        <w:rPr>
          <w:rFonts w:ascii="ＭＳ 明朝" w:hAnsi="ＭＳ 明朝" w:hint="eastAsia"/>
        </w:rPr>
        <w:t>日（</w:t>
      </w:r>
      <w:r w:rsidR="00B56914">
        <w:rPr>
          <w:rFonts w:ascii="ＭＳ 明朝" w:hAnsi="ＭＳ 明朝" w:hint="eastAsia"/>
        </w:rPr>
        <w:t>木</w:t>
      </w:r>
      <w:r w:rsidRPr="00264528">
        <w:rPr>
          <w:rFonts w:ascii="ＭＳ 明朝" w:hAnsi="ＭＳ 明朝" w:hint="eastAsia"/>
        </w:rPr>
        <w:t>）</w:t>
      </w:r>
    </w:p>
    <w:p w:rsidR="00252AA6" w:rsidRPr="00264528" w:rsidRDefault="002214E5" w:rsidP="00252AA6">
      <w:pPr>
        <w:rPr>
          <w:rFonts w:ascii="ＭＳ 明朝" w:hAnsi="ＭＳ 明朝"/>
        </w:rPr>
      </w:pPr>
      <w:r>
        <w:rPr>
          <w:rFonts w:ascii="ＭＳ 明朝" w:hAnsi="ＭＳ 明朝" w:hint="eastAsia"/>
        </w:rPr>
        <w:t xml:space="preserve">　　　　　午後</w:t>
      </w:r>
      <w:r w:rsidR="008B4287">
        <w:rPr>
          <w:rFonts w:ascii="ＭＳ 明朝" w:hAnsi="ＭＳ 明朝" w:hint="eastAsia"/>
        </w:rPr>
        <w:t>２</w:t>
      </w:r>
      <w:r w:rsidR="00252AA6" w:rsidRPr="00264528">
        <w:rPr>
          <w:rFonts w:ascii="ＭＳ 明朝" w:hAnsi="ＭＳ 明朝"/>
        </w:rPr>
        <w:t>時から</w:t>
      </w:r>
      <w:r>
        <w:rPr>
          <w:rFonts w:ascii="ＭＳ 明朝" w:hAnsi="ＭＳ 明朝" w:hint="eastAsia"/>
        </w:rPr>
        <w:t>午後</w:t>
      </w:r>
      <w:r w:rsidR="00B13B9A">
        <w:rPr>
          <w:rFonts w:ascii="ＭＳ 明朝" w:hAnsi="ＭＳ 明朝" w:hint="eastAsia"/>
        </w:rPr>
        <w:t>４時</w:t>
      </w:r>
      <w:r w:rsidR="005D64AB" w:rsidRPr="00264528">
        <w:rPr>
          <w:rFonts w:ascii="ＭＳ 明朝" w:hAnsi="ＭＳ 明朝" w:hint="eastAsia"/>
        </w:rPr>
        <w:t>まで</w:t>
      </w:r>
    </w:p>
    <w:p w:rsidR="00252AA6" w:rsidRPr="002214E5" w:rsidRDefault="00252AA6" w:rsidP="00252AA6">
      <w:pPr>
        <w:rPr>
          <w:rFonts w:ascii="ＭＳ 明朝" w:hAnsi="ＭＳ 明朝"/>
        </w:rPr>
      </w:pPr>
    </w:p>
    <w:p w:rsidR="00252AA6" w:rsidRPr="00264528" w:rsidRDefault="00252AA6" w:rsidP="00032DDD">
      <w:pPr>
        <w:rPr>
          <w:rFonts w:ascii="ＭＳ 明朝" w:hAnsi="ＭＳ 明朝"/>
        </w:rPr>
      </w:pPr>
      <w:r w:rsidRPr="00264528">
        <w:rPr>
          <w:rFonts w:ascii="ＭＳ 明朝" w:hAnsi="ＭＳ 明朝" w:hint="eastAsia"/>
        </w:rPr>
        <w:t xml:space="preserve">○ところ　</w:t>
      </w:r>
      <w:r w:rsidR="00032DDD" w:rsidRPr="00264528">
        <w:rPr>
          <w:rFonts w:ascii="ＭＳ 明朝" w:hAnsi="ＭＳ 明朝" w:hint="eastAsia"/>
        </w:rPr>
        <w:t>大阪府新別館南館</w:t>
      </w:r>
      <w:r w:rsidR="00BD10F3" w:rsidRPr="00264528">
        <w:rPr>
          <w:rFonts w:ascii="ＭＳ 明朝" w:hAnsi="ＭＳ 明朝" w:hint="eastAsia"/>
        </w:rPr>
        <w:t>５階マッセ大阪　第４</w:t>
      </w:r>
      <w:r w:rsidR="00032DDD" w:rsidRPr="00264528">
        <w:rPr>
          <w:rFonts w:ascii="ＭＳ 明朝" w:hAnsi="ＭＳ 明朝" w:hint="eastAsia"/>
        </w:rPr>
        <w:t>研修室</w:t>
      </w:r>
    </w:p>
    <w:p w:rsidR="00032DDD" w:rsidRPr="00264528" w:rsidRDefault="00032DDD" w:rsidP="00032DDD">
      <w:pPr>
        <w:rPr>
          <w:rFonts w:ascii="ＭＳ 明朝" w:hAnsi="ＭＳ 明朝"/>
        </w:rPr>
      </w:pPr>
    </w:p>
    <w:p w:rsidR="00252AA6" w:rsidRPr="00264528" w:rsidRDefault="00252AA6" w:rsidP="00252AA6">
      <w:pPr>
        <w:rPr>
          <w:rFonts w:ascii="ＭＳ 明朝" w:hAnsi="ＭＳ 明朝"/>
        </w:rPr>
      </w:pPr>
      <w:r w:rsidRPr="00264528">
        <w:rPr>
          <w:rFonts w:ascii="ＭＳ 明朝" w:hAnsi="ＭＳ 明朝" w:hint="eastAsia"/>
        </w:rPr>
        <w:t>○質疑要旨</w:t>
      </w:r>
    </w:p>
    <w:p w:rsidR="00252AA6" w:rsidRPr="00264528" w:rsidRDefault="00252AA6" w:rsidP="00252AA6">
      <w:pPr>
        <w:rPr>
          <w:rFonts w:ascii="ＭＳ 明朝" w:hAnsi="ＭＳ 明朝"/>
        </w:rPr>
      </w:pPr>
      <w:r w:rsidRPr="00264528">
        <w:rPr>
          <w:rFonts w:ascii="ＭＳ 明朝" w:hAnsi="ＭＳ 明朝" w:hint="eastAsia"/>
        </w:rPr>
        <w:t>【議題（１）</w:t>
      </w:r>
      <w:r w:rsidR="00B56914">
        <w:rPr>
          <w:rFonts w:ascii="ＭＳ 明朝" w:hAnsi="ＭＳ 明朝" w:hint="eastAsia"/>
        </w:rPr>
        <w:t>大阪府国民健康保険運営方針たたき台（案）について</w:t>
      </w:r>
      <w:r w:rsidRPr="00264528">
        <w:rPr>
          <w:rFonts w:ascii="ＭＳ 明朝" w:hAnsi="ＭＳ 明朝" w:hint="eastAsia"/>
        </w:rPr>
        <w:t>】</w:t>
      </w:r>
    </w:p>
    <w:p w:rsidR="00B56914" w:rsidRPr="00264528" w:rsidRDefault="00B56914" w:rsidP="00B56914">
      <w:pPr>
        <w:rPr>
          <w:rFonts w:ascii="ＭＳ 明朝" w:hAnsi="ＭＳ 明朝"/>
        </w:rPr>
      </w:pPr>
      <w:r>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BB3F27" w:rsidRDefault="00D833AC" w:rsidP="00B56914">
      <w:pPr>
        <w:ind w:firstLineChars="100" w:firstLine="210"/>
        <w:rPr>
          <w:rFonts w:ascii="ＭＳ 明朝" w:hAnsi="ＭＳ 明朝"/>
        </w:rPr>
      </w:pPr>
      <w:r>
        <w:rPr>
          <w:rFonts w:ascii="ＭＳ 明朝" w:hAnsi="ＭＳ 明朝" w:hint="eastAsia"/>
        </w:rPr>
        <w:t>次の2点について</w:t>
      </w:r>
      <w:r w:rsidR="00BB3F27">
        <w:rPr>
          <w:rFonts w:ascii="ＭＳ 明朝" w:hAnsi="ＭＳ 明朝" w:hint="eastAsia"/>
        </w:rPr>
        <w:t>記載の追加・修正をお願いする。</w:t>
      </w:r>
    </w:p>
    <w:p w:rsidR="00BB3F27" w:rsidRDefault="00B56914" w:rsidP="00BB3F27">
      <w:pPr>
        <w:pStyle w:val="aa"/>
        <w:numPr>
          <w:ilvl w:val="0"/>
          <w:numId w:val="3"/>
        </w:numPr>
        <w:ind w:leftChars="0"/>
        <w:rPr>
          <w:rFonts w:ascii="ＭＳ 明朝" w:hAnsi="ＭＳ 明朝"/>
        </w:rPr>
      </w:pPr>
      <w:r w:rsidRPr="00BB3F27">
        <w:rPr>
          <w:rFonts w:ascii="ＭＳ 明朝" w:hAnsi="ＭＳ 明朝" w:hint="eastAsia"/>
        </w:rPr>
        <w:t>30ページの</w:t>
      </w:r>
      <w:r w:rsidR="00BB3F27">
        <w:rPr>
          <w:rFonts w:ascii="ＭＳ 明朝" w:hAnsi="ＭＳ 明朝" w:hint="eastAsia"/>
        </w:rPr>
        <w:t>「</w:t>
      </w:r>
      <w:r w:rsidRPr="00BB3F27">
        <w:rPr>
          <w:rFonts w:ascii="ＭＳ 明朝" w:hAnsi="ＭＳ 明朝" w:hint="eastAsia"/>
        </w:rPr>
        <w:t>（２）適正受診・適正服薬</w:t>
      </w:r>
      <w:r w:rsidR="00BB3F27">
        <w:rPr>
          <w:rFonts w:ascii="ＭＳ 明朝" w:hAnsi="ＭＳ 明朝" w:hint="eastAsia"/>
        </w:rPr>
        <w:t>」1行目：</w:t>
      </w:r>
      <w:r w:rsidRPr="00BB3F27">
        <w:rPr>
          <w:rFonts w:ascii="ＭＳ 明朝" w:hAnsi="ＭＳ 明朝" w:hint="eastAsia"/>
        </w:rPr>
        <w:t>「図るともに」</w:t>
      </w:r>
      <w:r w:rsidR="00BB3F27">
        <w:rPr>
          <w:rFonts w:ascii="ＭＳ 明朝" w:hAnsi="ＭＳ 明朝" w:hint="eastAsia"/>
        </w:rPr>
        <w:t>⇒</w:t>
      </w:r>
      <w:r w:rsidRPr="00BB3F27">
        <w:rPr>
          <w:rFonts w:ascii="ＭＳ 明朝" w:hAnsi="ＭＳ 明朝" w:hint="eastAsia"/>
        </w:rPr>
        <w:t>「図るとともに」</w:t>
      </w:r>
    </w:p>
    <w:p w:rsidR="00832C96" w:rsidRDefault="00B56914" w:rsidP="00BB3F27">
      <w:pPr>
        <w:pStyle w:val="aa"/>
        <w:numPr>
          <w:ilvl w:val="0"/>
          <w:numId w:val="3"/>
        </w:numPr>
        <w:ind w:leftChars="0"/>
        <w:rPr>
          <w:rFonts w:ascii="ＭＳ 明朝" w:hAnsi="ＭＳ 明朝"/>
        </w:rPr>
      </w:pPr>
      <w:r w:rsidRPr="00BB3F27">
        <w:rPr>
          <w:rFonts w:ascii="ＭＳ 明朝" w:hAnsi="ＭＳ 明朝" w:hint="eastAsia"/>
        </w:rPr>
        <w:t>24ページの表14</w:t>
      </w:r>
      <w:r w:rsidR="00BB3F27">
        <w:rPr>
          <w:rFonts w:ascii="ＭＳ 明朝" w:hAnsi="ＭＳ 明朝" w:hint="eastAsia"/>
        </w:rPr>
        <w:t>：</w:t>
      </w:r>
      <w:r w:rsidRPr="00BB3F27">
        <w:rPr>
          <w:rFonts w:ascii="ＭＳ 明朝" w:hAnsi="ＭＳ 明朝" w:hint="eastAsia"/>
        </w:rPr>
        <w:t>現在作業中となっているが、完成時には単位</w:t>
      </w:r>
      <w:r w:rsidR="00BB3F27">
        <w:rPr>
          <w:rFonts w:ascii="ＭＳ 明朝" w:hAnsi="ＭＳ 明朝" w:hint="eastAsia"/>
        </w:rPr>
        <w:t>を追加</w:t>
      </w:r>
      <w:r w:rsidRPr="00BB3F27">
        <w:rPr>
          <w:rFonts w:ascii="ＭＳ 明朝" w:hAnsi="ＭＳ 明朝" w:hint="eastAsia"/>
        </w:rPr>
        <w:t>。</w:t>
      </w:r>
    </w:p>
    <w:p w:rsidR="00BB3F27" w:rsidRDefault="00BB3F27" w:rsidP="00BB3F27">
      <w:pPr>
        <w:rPr>
          <w:rFonts w:ascii="ＭＳ 明朝" w:hAnsi="ＭＳ 明朝"/>
        </w:rPr>
      </w:pPr>
      <w:r>
        <w:rPr>
          <w:rFonts w:ascii="ＭＳ 明朝" w:hAnsi="ＭＳ 明朝" w:hint="eastAsia"/>
        </w:rPr>
        <w:t xml:space="preserve">　続いて、13ページ「（５）累積赤字の取扱い」の中で、平成29年度中に累積赤字を解消できなかった場合の取扱いとして、「③標準保険料率を上回る率を設定」とあるが、これは激変緩和期間中の措置と考えてよいか。</w:t>
      </w:r>
    </w:p>
    <w:p w:rsidR="00BB3F27" w:rsidRDefault="00BB3F27" w:rsidP="00BB3F27">
      <w:pPr>
        <w:rPr>
          <w:rFonts w:ascii="ＭＳ 明朝" w:hAnsi="ＭＳ 明朝"/>
        </w:rPr>
      </w:pPr>
    </w:p>
    <w:p w:rsidR="00BB3F27" w:rsidRDefault="00BB3F27" w:rsidP="00BB3F27">
      <w:pPr>
        <w:rPr>
          <w:rFonts w:ascii="ＭＳ 明朝" w:hAnsi="ＭＳ 明朝"/>
        </w:rPr>
      </w:pPr>
      <w:r>
        <w:rPr>
          <w:rFonts w:ascii="ＭＳ 明朝" w:hAnsi="ＭＳ 明朝" w:hint="eastAsia"/>
        </w:rPr>
        <w:t>（事務局）</w:t>
      </w:r>
    </w:p>
    <w:p w:rsidR="00BB3F27" w:rsidRDefault="00BB3F27" w:rsidP="00BB3F27">
      <w:pPr>
        <w:rPr>
          <w:rFonts w:ascii="ＭＳ 明朝" w:hAnsi="ＭＳ 明朝"/>
        </w:rPr>
      </w:pPr>
      <w:r>
        <w:rPr>
          <w:rFonts w:ascii="ＭＳ 明朝" w:hAnsi="ＭＳ 明朝" w:hint="eastAsia"/>
        </w:rPr>
        <w:t xml:space="preserve">　その通り。</w:t>
      </w:r>
    </w:p>
    <w:p w:rsidR="00BB3F27" w:rsidRDefault="00BB3F27" w:rsidP="00BB3F27">
      <w:pPr>
        <w:rPr>
          <w:rFonts w:ascii="ＭＳ 明朝" w:hAnsi="ＭＳ 明朝"/>
        </w:rPr>
      </w:pPr>
    </w:p>
    <w:p w:rsidR="00BB3F27" w:rsidRPr="00264528" w:rsidRDefault="00BB3F27" w:rsidP="00BB3F27">
      <w:pPr>
        <w:rPr>
          <w:rFonts w:ascii="ＭＳ 明朝" w:hAnsi="ＭＳ 明朝"/>
        </w:rPr>
      </w:pPr>
      <w:r>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BB3F27" w:rsidRDefault="00BB3F27" w:rsidP="00BB3F27">
      <w:pPr>
        <w:ind w:firstLineChars="100" w:firstLine="210"/>
        <w:rPr>
          <w:rFonts w:ascii="ＭＳ 明朝" w:hAnsi="ＭＳ 明朝"/>
        </w:rPr>
      </w:pPr>
      <w:r>
        <w:rPr>
          <w:rFonts w:ascii="ＭＳ 明朝" w:hAnsi="ＭＳ 明朝" w:hint="eastAsia"/>
        </w:rPr>
        <w:t>13ページ「（６）市町村が保有する財政調整基金の取扱い ②財政調整基金の繰出し」の中で、保険料(税)率引下げを目的とする繰出しは認めないとしている一方で、（カ）で「市町村が独自で実施する保険料(税)の激変緩和措置のため」と</w:t>
      </w:r>
      <w:r w:rsidR="00951EC3">
        <w:rPr>
          <w:rFonts w:ascii="ＭＳ 明朝" w:hAnsi="ＭＳ 明朝" w:hint="eastAsia"/>
        </w:rPr>
        <w:t>されており、矛盾が生じている。（カ）に激変緩和期間中に限るといった表記を追加</w:t>
      </w:r>
      <w:r w:rsidR="00114463">
        <w:rPr>
          <w:rFonts w:ascii="ＭＳ 明朝" w:hAnsi="ＭＳ 明朝" w:hint="eastAsia"/>
        </w:rPr>
        <w:t>してはどうか。</w:t>
      </w:r>
    </w:p>
    <w:p w:rsidR="00114463" w:rsidRDefault="00114463" w:rsidP="00114463">
      <w:pPr>
        <w:rPr>
          <w:rFonts w:ascii="ＭＳ 明朝" w:hAnsi="ＭＳ 明朝"/>
        </w:rPr>
      </w:pPr>
    </w:p>
    <w:p w:rsidR="00114463" w:rsidRDefault="00114463" w:rsidP="00114463">
      <w:pPr>
        <w:rPr>
          <w:rFonts w:ascii="ＭＳ 明朝" w:hAnsi="ＭＳ 明朝"/>
        </w:rPr>
      </w:pPr>
      <w:r>
        <w:rPr>
          <w:rFonts w:ascii="ＭＳ 明朝" w:hAnsi="ＭＳ 明朝" w:hint="eastAsia"/>
        </w:rPr>
        <w:t>（事務局）</w:t>
      </w:r>
    </w:p>
    <w:p w:rsidR="00114463" w:rsidRDefault="00114463" w:rsidP="00114463">
      <w:pPr>
        <w:rPr>
          <w:rFonts w:ascii="ＭＳ 明朝" w:hAnsi="ＭＳ 明朝"/>
        </w:rPr>
      </w:pPr>
      <w:r>
        <w:rPr>
          <w:rFonts w:ascii="ＭＳ 明朝" w:hAnsi="ＭＳ 明朝" w:hint="eastAsia"/>
        </w:rPr>
        <w:t xml:space="preserve">　ご指摘のとおり、修正する。</w:t>
      </w:r>
    </w:p>
    <w:p w:rsidR="00832C96" w:rsidRDefault="00832C96" w:rsidP="00955B3A">
      <w:pPr>
        <w:rPr>
          <w:rFonts w:ascii="ＭＳ 明朝" w:hAnsi="ＭＳ 明朝"/>
        </w:rPr>
      </w:pPr>
    </w:p>
    <w:p w:rsidR="00832C96" w:rsidRDefault="00832C96" w:rsidP="00955B3A">
      <w:pPr>
        <w:rPr>
          <w:rFonts w:ascii="ＭＳ 明朝" w:hAnsi="ＭＳ 明朝"/>
        </w:rPr>
      </w:pPr>
      <w:r w:rsidRPr="00264528">
        <w:rPr>
          <w:rFonts w:ascii="ＭＳ 明朝" w:hAnsi="ＭＳ 明朝" w:hint="eastAsia"/>
        </w:rPr>
        <w:t>【議題（２）</w:t>
      </w:r>
      <w:r w:rsidR="00B56914">
        <w:rPr>
          <w:rFonts w:ascii="ＭＳ 明朝" w:hAnsi="ＭＳ 明朝" w:hint="eastAsia"/>
        </w:rPr>
        <w:t>大阪府国民健康保険運営方針の策定に当たり調整会議で決定すべき事項</w:t>
      </w:r>
      <w:r w:rsidRPr="00264528">
        <w:rPr>
          <w:rFonts w:ascii="ＭＳ 明朝" w:hAnsi="ＭＳ 明朝" w:hint="eastAsia"/>
        </w:rPr>
        <w:t>】</w:t>
      </w:r>
    </w:p>
    <w:p w:rsidR="00114463" w:rsidRPr="00264528" w:rsidRDefault="00114463" w:rsidP="00114463">
      <w:pPr>
        <w:rPr>
          <w:rFonts w:ascii="ＭＳ 明朝" w:hAnsi="ＭＳ 明朝"/>
        </w:rPr>
      </w:pPr>
      <w:r>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8B4287" w:rsidRDefault="00114463" w:rsidP="00114463">
      <w:pPr>
        <w:ind w:firstLineChars="100" w:firstLine="210"/>
        <w:rPr>
          <w:rFonts w:ascii="ＭＳ 明朝" w:hAnsi="ＭＳ 明朝"/>
          <w:color w:val="000000" w:themeColor="text1"/>
        </w:rPr>
      </w:pPr>
      <w:r>
        <w:rPr>
          <w:rFonts w:ascii="ＭＳ 明朝" w:hAnsi="ＭＳ 明朝" w:hint="eastAsia"/>
          <w:color w:val="000000" w:themeColor="text1"/>
        </w:rPr>
        <w:t>項目2・3・5・6・7については、試算結</w:t>
      </w:r>
      <w:r w:rsidR="00D15294">
        <w:rPr>
          <w:rFonts w:ascii="ＭＳ 明朝" w:hAnsi="ＭＳ 明朝" w:hint="eastAsia"/>
          <w:color w:val="000000" w:themeColor="text1"/>
        </w:rPr>
        <w:t>果等を基に、今後詰めなければならない箇所であるため、現段階のたたき台の案としては、</w:t>
      </w:r>
      <w:r>
        <w:rPr>
          <w:rFonts w:ascii="ＭＳ 明朝" w:hAnsi="ＭＳ 明朝" w:hint="eastAsia"/>
          <w:color w:val="000000" w:themeColor="text1"/>
        </w:rPr>
        <w:t>「協議中」を残すべきと考える。一方で、その他の項目については、ワーキング・グループ等で方向性がある程度明確になっており、その内容に基づいた記載となっているため、今後の協議で追加・修正が生じ得るという条件付きとはなるが、協議中を外してもよいのではないか。</w:t>
      </w:r>
    </w:p>
    <w:p w:rsidR="005F3752" w:rsidRDefault="005F3752" w:rsidP="005F3752">
      <w:pPr>
        <w:rPr>
          <w:rFonts w:ascii="ＭＳ 明朝" w:hAnsi="ＭＳ 明朝"/>
          <w:color w:val="000000" w:themeColor="text1"/>
        </w:rPr>
      </w:pPr>
    </w:p>
    <w:p w:rsidR="005F3752" w:rsidRPr="00264528" w:rsidRDefault="005F3752" w:rsidP="005F3752">
      <w:pPr>
        <w:rPr>
          <w:rFonts w:ascii="ＭＳ 明朝" w:hAnsi="ＭＳ 明朝"/>
        </w:rPr>
      </w:pPr>
      <w:r>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5F3752" w:rsidRPr="00264528" w:rsidRDefault="005F3752" w:rsidP="005F3752">
      <w:pPr>
        <w:ind w:firstLineChars="100" w:firstLine="210"/>
        <w:rPr>
          <w:rFonts w:ascii="ＭＳ 明朝" w:hAnsi="ＭＳ 明朝"/>
        </w:rPr>
      </w:pPr>
      <w:r>
        <w:rPr>
          <w:rFonts w:ascii="ＭＳ 明朝" w:hAnsi="ＭＳ 明朝" w:hint="eastAsia"/>
        </w:rPr>
        <w:t>多人数世帯や子どもがいる世帯への配慮として、</w:t>
      </w:r>
      <w:r w:rsidR="00D15294">
        <w:rPr>
          <w:rFonts w:ascii="ＭＳ 明朝" w:hAnsi="ＭＳ 明朝" w:hint="eastAsia"/>
        </w:rPr>
        <w:t>保険料が上昇しないように、</w:t>
      </w:r>
      <w:r>
        <w:rPr>
          <w:rFonts w:ascii="ＭＳ 明朝" w:hAnsi="ＭＳ 明朝" w:hint="eastAsia"/>
        </w:rPr>
        <w:t>均等割、平等割の賦課割合の設定や軽減について、引き続き検討の上、できるだけ早期に成案化をお願いする。</w:t>
      </w:r>
    </w:p>
    <w:p w:rsidR="005F3752" w:rsidRPr="00264528" w:rsidRDefault="005F3752" w:rsidP="005F3752">
      <w:pPr>
        <w:rPr>
          <w:rFonts w:ascii="ＭＳ 明朝" w:hAnsi="ＭＳ 明朝"/>
        </w:rPr>
      </w:pPr>
      <w:r w:rsidRPr="00264528">
        <w:rPr>
          <w:rFonts w:ascii="ＭＳ 明朝" w:hAnsi="ＭＳ 明朝" w:hint="eastAsia"/>
        </w:rPr>
        <w:lastRenderedPageBreak/>
        <w:t>（</w:t>
      </w:r>
      <w:r w:rsidR="00D15AC7">
        <w:rPr>
          <w:rFonts w:ascii="ＭＳ 明朝" w:hAnsi="ＭＳ 明朝" w:hint="eastAsia"/>
        </w:rPr>
        <w:t>市町</w:t>
      </w:r>
      <w:r w:rsidRPr="00264528">
        <w:rPr>
          <w:rFonts w:ascii="ＭＳ 明朝" w:hAnsi="ＭＳ 明朝" w:hint="eastAsia"/>
        </w:rPr>
        <w:t>）</w:t>
      </w:r>
    </w:p>
    <w:p w:rsidR="008B4287" w:rsidRPr="005F3752" w:rsidRDefault="006C5058" w:rsidP="005F3752">
      <w:pPr>
        <w:ind w:firstLineChars="100" w:firstLine="210"/>
        <w:rPr>
          <w:rFonts w:ascii="ＭＳ 明朝" w:hAnsi="ＭＳ 明朝"/>
        </w:rPr>
      </w:pPr>
      <w:r>
        <w:rPr>
          <w:rFonts w:ascii="ＭＳ 明朝" w:hAnsi="ＭＳ 明朝" w:hint="eastAsia"/>
        </w:rPr>
        <w:t>ワーキング・グループでの検討状況は反映されていると考える。調整会議で決定すべき事項とあるが、材料が揃っていない中では、</w:t>
      </w:r>
      <w:r w:rsidR="000257B0">
        <w:rPr>
          <w:rFonts w:ascii="ＭＳ 明朝" w:hAnsi="ＭＳ 明朝" w:hint="eastAsia"/>
        </w:rPr>
        <w:t>本日この場で</w:t>
      </w:r>
      <w:r w:rsidR="00D15AC7">
        <w:rPr>
          <w:rFonts w:ascii="ＭＳ 明朝" w:hAnsi="ＭＳ 明朝" w:hint="eastAsia"/>
        </w:rPr>
        <w:t>で決定するのは難しいのではないか</w:t>
      </w:r>
      <w:r>
        <w:rPr>
          <w:rFonts w:ascii="ＭＳ 明朝" w:hAnsi="ＭＳ 明朝" w:hint="eastAsia"/>
        </w:rPr>
        <w:t>。協議中との記載については、</w:t>
      </w:r>
      <w:r w:rsidR="000257B0">
        <w:rPr>
          <w:rFonts w:ascii="ＭＳ 明朝" w:hAnsi="ＭＳ 明朝" w:hint="eastAsia"/>
          <w:color w:val="000000" w:themeColor="text1"/>
        </w:rPr>
        <w:t>項目8以降は、今後の協議で追加・修正が生じ得るという条件付きで、協議中を外してもよいと考える。</w:t>
      </w:r>
    </w:p>
    <w:p w:rsidR="005F3752" w:rsidRDefault="005F3752" w:rsidP="00955B3A">
      <w:pPr>
        <w:rPr>
          <w:rFonts w:ascii="ＭＳ 明朝" w:hAnsi="ＭＳ 明朝"/>
        </w:rPr>
      </w:pPr>
    </w:p>
    <w:p w:rsidR="006C5058" w:rsidRPr="00264528" w:rsidRDefault="006C5058" w:rsidP="006C5058">
      <w:pPr>
        <w:rPr>
          <w:rFonts w:ascii="ＭＳ 明朝" w:hAnsi="ＭＳ 明朝"/>
        </w:rPr>
      </w:pPr>
      <w:r>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6C5058" w:rsidRDefault="006C5058" w:rsidP="00955B3A">
      <w:pPr>
        <w:rPr>
          <w:rFonts w:ascii="ＭＳ 明朝" w:hAnsi="ＭＳ 明朝"/>
        </w:rPr>
      </w:pPr>
      <w:r>
        <w:rPr>
          <w:rFonts w:ascii="ＭＳ 明朝" w:hAnsi="ＭＳ 明朝" w:hint="eastAsia"/>
        </w:rPr>
        <w:t xml:space="preserve">　資料３の各事項に関するワーキング・グループの検討状況はいかがか。</w:t>
      </w:r>
    </w:p>
    <w:p w:rsidR="006C5058" w:rsidRDefault="006C5058" w:rsidP="00955B3A">
      <w:pPr>
        <w:rPr>
          <w:rFonts w:ascii="ＭＳ 明朝" w:hAnsi="ＭＳ 明朝"/>
        </w:rPr>
      </w:pPr>
    </w:p>
    <w:p w:rsidR="006C5058" w:rsidRDefault="006C5058" w:rsidP="00955B3A">
      <w:pPr>
        <w:rPr>
          <w:rFonts w:ascii="ＭＳ 明朝" w:hAnsi="ＭＳ 明朝"/>
        </w:rPr>
      </w:pPr>
      <w:r>
        <w:rPr>
          <w:rFonts w:ascii="ＭＳ 明朝" w:hAnsi="ＭＳ 明朝" w:hint="eastAsia"/>
        </w:rPr>
        <w:t>（事務局）</w:t>
      </w:r>
    </w:p>
    <w:p w:rsidR="006C5058" w:rsidRDefault="006C5058" w:rsidP="00955B3A">
      <w:pPr>
        <w:rPr>
          <w:rFonts w:ascii="ＭＳ 明朝" w:hAnsi="ＭＳ 明朝"/>
        </w:rPr>
      </w:pPr>
      <w:r>
        <w:rPr>
          <w:rFonts w:ascii="ＭＳ 明朝" w:hAnsi="ＭＳ 明朝" w:hint="eastAsia"/>
        </w:rPr>
        <w:t xml:space="preserve">　項目1～7については、現在作業中である第3回の保険料試算の結果に基づき、</w:t>
      </w:r>
      <w:r w:rsidR="000257B0">
        <w:rPr>
          <w:rFonts w:ascii="ＭＳ 明朝" w:hAnsi="ＭＳ 明朝" w:hint="eastAsia"/>
        </w:rPr>
        <w:t>今後、</w:t>
      </w:r>
      <w:r>
        <w:rPr>
          <w:rFonts w:ascii="ＭＳ 明朝" w:hAnsi="ＭＳ 明朝" w:hint="eastAsia"/>
        </w:rPr>
        <w:t>議論することとなっている。</w:t>
      </w:r>
      <w:r w:rsidR="00AE4A1C">
        <w:rPr>
          <w:rFonts w:ascii="ＭＳ 明朝" w:hAnsi="ＭＳ 明朝" w:hint="eastAsia"/>
        </w:rPr>
        <w:t>続いて、項目11については、大阪府国民健康保険団体連合会において具体的な仕組みを検討いただ</w:t>
      </w:r>
      <w:r w:rsidR="000257B0">
        <w:rPr>
          <w:rFonts w:ascii="ＭＳ 明朝" w:hAnsi="ＭＳ 明朝" w:hint="eastAsia"/>
        </w:rPr>
        <w:t>いている。その他の項目については、現在国において、議論中の</w:t>
      </w:r>
      <w:r w:rsidR="00AE4A1C">
        <w:rPr>
          <w:rFonts w:ascii="ＭＳ 明朝" w:hAnsi="ＭＳ 明朝" w:hint="eastAsia"/>
        </w:rPr>
        <w:t>部分であるが、その内容がいつ情報提供されるかが不明であり、12月の大阪府国民健康保険運営方針の成案化に反映可能かどうか判断できない</w:t>
      </w:r>
      <w:r w:rsidR="000257B0">
        <w:rPr>
          <w:rFonts w:ascii="ＭＳ 明朝" w:hAnsi="ＭＳ 明朝" w:hint="eastAsia"/>
        </w:rPr>
        <w:t>ことから、現段階では「引き続き調整会議等において検討する」という文言を記載するに至っている</w:t>
      </w:r>
      <w:r w:rsidR="00AE4A1C">
        <w:rPr>
          <w:rFonts w:ascii="ＭＳ 明朝" w:hAnsi="ＭＳ 明朝" w:hint="eastAsia"/>
        </w:rPr>
        <w:t>。</w:t>
      </w:r>
    </w:p>
    <w:p w:rsidR="006C5058" w:rsidRDefault="006C5058" w:rsidP="00955B3A">
      <w:pPr>
        <w:rPr>
          <w:rFonts w:ascii="ＭＳ 明朝" w:hAnsi="ＭＳ 明朝"/>
        </w:rPr>
      </w:pPr>
    </w:p>
    <w:p w:rsidR="00AE4A1C" w:rsidRDefault="00AE4A1C" w:rsidP="00AE4A1C">
      <w:pPr>
        <w:rPr>
          <w:rFonts w:ascii="ＭＳ 明朝" w:hAnsi="ＭＳ 明朝"/>
        </w:rPr>
      </w:pPr>
      <w:r>
        <w:rPr>
          <w:rFonts w:ascii="ＭＳ 明朝" w:hAnsi="ＭＳ 明朝" w:hint="eastAsia"/>
        </w:rPr>
        <w:t>（</w:t>
      </w:r>
      <w:r w:rsidR="00D15AC7">
        <w:rPr>
          <w:rFonts w:ascii="ＭＳ 明朝" w:hAnsi="ＭＳ 明朝" w:hint="eastAsia"/>
        </w:rPr>
        <w:t>市町</w:t>
      </w:r>
      <w:r>
        <w:rPr>
          <w:rFonts w:ascii="ＭＳ 明朝" w:hAnsi="ＭＳ 明朝" w:hint="eastAsia"/>
        </w:rPr>
        <w:t>）</w:t>
      </w:r>
    </w:p>
    <w:p w:rsidR="00AE4A1C" w:rsidRDefault="00AE4A1C" w:rsidP="00AE4A1C">
      <w:pPr>
        <w:ind w:firstLineChars="100" w:firstLine="210"/>
        <w:rPr>
          <w:rFonts w:ascii="ＭＳ 明朝" w:hAnsi="ＭＳ 明朝"/>
        </w:rPr>
      </w:pPr>
      <w:r>
        <w:rPr>
          <w:rFonts w:ascii="ＭＳ 明朝" w:hAnsi="ＭＳ 明朝" w:hint="eastAsia"/>
        </w:rPr>
        <w:t>協議中を残すか否かについては、</w:t>
      </w:r>
      <w:r w:rsidR="000257B0">
        <w:rPr>
          <w:rFonts w:ascii="ＭＳ 明朝" w:hAnsi="ＭＳ 明朝" w:hint="eastAsia"/>
          <w:color w:val="000000" w:themeColor="text1"/>
        </w:rPr>
        <w:t>項目8以降は、今後の協議で追加・修正が生じ得るという条件付きで、協議中を外すという考えに賛同する</w:t>
      </w:r>
      <w:r>
        <w:rPr>
          <w:rFonts w:ascii="ＭＳ 明朝" w:hAnsi="ＭＳ 明朝" w:hint="eastAsia"/>
        </w:rPr>
        <w:t>。賦課割合について、これまで均等割：平等割=70:30で検討してきた中で、今後、多人数世帯等への配慮から別の割合を検討するとのことであるが、変更した場合に単身世帯に生じる影響も踏まえて、慎重に検討していただきたい。</w:t>
      </w:r>
      <w:r w:rsidR="000257B0">
        <w:rPr>
          <w:rFonts w:ascii="ＭＳ 明朝" w:hAnsi="ＭＳ 明朝" w:hint="eastAsia"/>
        </w:rPr>
        <w:t>また、17ページ「４ 納付金の算定方法 ③納付金として集める範囲(国の納付金ガイドラインに示されているもの以外)」についてであるが、</w:t>
      </w:r>
      <w:r w:rsidR="00361653">
        <w:rPr>
          <w:rFonts w:ascii="ＭＳ 明朝" w:hAnsi="ＭＳ 明朝" w:hint="eastAsia"/>
        </w:rPr>
        <w:t>(サ)</w:t>
      </w:r>
      <w:r>
        <w:rPr>
          <w:rFonts w:ascii="ＭＳ 明朝" w:hAnsi="ＭＳ 明朝" w:hint="eastAsia"/>
        </w:rPr>
        <w:t>過年度</w:t>
      </w:r>
      <w:r w:rsidR="00361653">
        <w:rPr>
          <w:rFonts w:ascii="ＭＳ 明朝" w:hAnsi="ＭＳ 明朝" w:hint="eastAsia"/>
        </w:rPr>
        <w:t>の保険料収納見込み</w:t>
      </w:r>
      <w:r>
        <w:rPr>
          <w:rFonts w:ascii="ＭＳ 明朝" w:hAnsi="ＭＳ 明朝" w:hint="eastAsia"/>
        </w:rPr>
        <w:t>について、</w:t>
      </w:r>
      <w:r w:rsidR="00361653">
        <w:rPr>
          <w:rFonts w:ascii="ＭＳ 明朝" w:hAnsi="ＭＳ 明朝" w:hint="eastAsia"/>
        </w:rPr>
        <w:t>納付金に含める割合について、</w:t>
      </w:r>
      <w:r>
        <w:rPr>
          <w:rFonts w:ascii="ＭＳ 明朝" w:hAnsi="ＭＳ 明朝" w:hint="eastAsia"/>
        </w:rPr>
        <w:t>配慮いただきたい。</w:t>
      </w:r>
    </w:p>
    <w:p w:rsidR="00D24B07" w:rsidRDefault="00D24B07" w:rsidP="00D24B07">
      <w:pPr>
        <w:rPr>
          <w:rFonts w:ascii="ＭＳ 明朝" w:hAnsi="ＭＳ 明朝"/>
        </w:rPr>
      </w:pPr>
    </w:p>
    <w:p w:rsidR="00D24B07" w:rsidRPr="00264528" w:rsidRDefault="00D24B07" w:rsidP="00D24B07">
      <w:pPr>
        <w:tabs>
          <w:tab w:val="left" w:pos="3780"/>
        </w:tabs>
        <w:rPr>
          <w:rFonts w:ascii="ＭＳ 明朝" w:hAnsi="ＭＳ 明朝"/>
        </w:rPr>
      </w:pPr>
      <w:r w:rsidRPr="00264528">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D24B07" w:rsidRDefault="00D24B07" w:rsidP="00D24B07">
      <w:pPr>
        <w:ind w:firstLineChars="100" w:firstLine="210"/>
        <w:rPr>
          <w:rFonts w:ascii="ＭＳ 明朝" w:hAnsi="ＭＳ 明朝"/>
        </w:rPr>
      </w:pPr>
      <w:r>
        <w:rPr>
          <w:rFonts w:ascii="ＭＳ 明朝" w:hAnsi="ＭＳ 明朝" w:hint="eastAsia"/>
        </w:rPr>
        <w:t>共同実施については、規模のメリットが働くので、実施すべきと考えている。府独自のインセンティブの方策についてであるが、交付された財源の使途について、医療費適正化施策以外見当たらない中で、インセンティブとしてのメリットが働くか悩ましいところである。</w:t>
      </w:r>
    </w:p>
    <w:p w:rsidR="00D24B07" w:rsidRDefault="00D24B07" w:rsidP="00D24B07">
      <w:pPr>
        <w:rPr>
          <w:rFonts w:ascii="ＭＳ 明朝" w:hAnsi="ＭＳ 明朝"/>
        </w:rPr>
      </w:pPr>
    </w:p>
    <w:p w:rsidR="00D24B07" w:rsidRPr="00264528" w:rsidRDefault="00D24B07" w:rsidP="00D24B07">
      <w:pPr>
        <w:rPr>
          <w:rFonts w:ascii="ＭＳ 明朝" w:hAnsi="ＭＳ 明朝"/>
        </w:rPr>
      </w:pPr>
      <w:r>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AE4A1C" w:rsidRDefault="00361653" w:rsidP="00361653">
      <w:pPr>
        <w:ind w:firstLineChars="100" w:firstLine="210"/>
        <w:rPr>
          <w:rFonts w:ascii="ＭＳ 明朝" w:hAnsi="ＭＳ 明朝"/>
          <w:color w:val="000000" w:themeColor="text1"/>
        </w:rPr>
      </w:pPr>
      <w:r>
        <w:rPr>
          <w:rFonts w:ascii="ＭＳ 明朝" w:hAnsi="ＭＳ 明朝" w:hint="eastAsia"/>
        </w:rPr>
        <w:t>試算結果が出なければ検討を進めることができない項目や国の検討が終わっていない項目がある現時点では、試算を踏まえて今後検討するものには、「協議中」を残し、その他の項目については、</w:t>
      </w:r>
      <w:r>
        <w:rPr>
          <w:rFonts w:ascii="ＭＳ 明朝" w:hAnsi="ＭＳ 明朝" w:hint="eastAsia"/>
          <w:color w:val="000000" w:themeColor="text1"/>
        </w:rPr>
        <w:t>今後の協議で追加・修正が生じ得るという条件を付した上で、協議中を外すという整理でよいと考える。</w:t>
      </w:r>
    </w:p>
    <w:p w:rsidR="00361653" w:rsidRDefault="00361653" w:rsidP="00361653">
      <w:pPr>
        <w:ind w:firstLineChars="100" w:firstLine="210"/>
        <w:rPr>
          <w:rFonts w:ascii="ＭＳ 明朝" w:hAnsi="ＭＳ 明朝"/>
        </w:rPr>
      </w:pPr>
    </w:p>
    <w:p w:rsidR="00D24B07" w:rsidRPr="00264528" w:rsidRDefault="00D24B07" w:rsidP="00D24B07">
      <w:pPr>
        <w:rPr>
          <w:rFonts w:ascii="ＭＳ 明朝" w:hAnsi="ＭＳ 明朝"/>
        </w:rPr>
      </w:pPr>
      <w:r>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D24B07" w:rsidRDefault="00361653" w:rsidP="00D24B07">
      <w:pPr>
        <w:ind w:firstLineChars="100" w:firstLine="210"/>
        <w:rPr>
          <w:rFonts w:ascii="ＭＳ 明朝" w:hAnsi="ＭＳ 明朝"/>
        </w:rPr>
      </w:pPr>
      <w:r>
        <w:rPr>
          <w:rFonts w:ascii="ＭＳ 明朝" w:hAnsi="ＭＳ 明朝" w:hint="eastAsia"/>
        </w:rPr>
        <w:t>共同事業についてであるが、</w:t>
      </w:r>
      <w:r w:rsidR="00D24B07">
        <w:rPr>
          <w:rFonts w:ascii="ＭＳ 明朝" w:hAnsi="ＭＳ 明朝" w:hint="eastAsia"/>
        </w:rPr>
        <w:t>広報事業は、広域的に取り組むことでメリットがあるものの１つと考えている。ワーキング・グループで議論を重ねることも重要だが、調整会議の場で方向性を示</w:t>
      </w:r>
      <w:r>
        <w:rPr>
          <w:rFonts w:ascii="ＭＳ 明朝" w:hAnsi="ＭＳ 明朝" w:hint="eastAsia"/>
        </w:rPr>
        <w:t>し、ワーキング・グループに話を降ろすという方法も</w:t>
      </w:r>
      <w:r w:rsidR="00D24B07">
        <w:rPr>
          <w:rFonts w:ascii="ＭＳ 明朝" w:hAnsi="ＭＳ 明朝" w:hint="eastAsia"/>
        </w:rPr>
        <w:t>あってよい</w:t>
      </w:r>
      <w:r>
        <w:rPr>
          <w:rFonts w:ascii="ＭＳ 明朝" w:hAnsi="ＭＳ 明朝" w:hint="eastAsia"/>
        </w:rPr>
        <w:t>と考える</w:t>
      </w:r>
      <w:r w:rsidR="00D24B07">
        <w:rPr>
          <w:rFonts w:ascii="ＭＳ 明朝" w:hAnsi="ＭＳ 明朝" w:hint="eastAsia"/>
        </w:rPr>
        <w:t>。</w:t>
      </w:r>
    </w:p>
    <w:p w:rsidR="00D24B07" w:rsidRDefault="00D24B07" w:rsidP="00955B3A">
      <w:pPr>
        <w:rPr>
          <w:rFonts w:ascii="ＭＳ 明朝" w:hAnsi="ＭＳ 明朝"/>
        </w:rPr>
      </w:pPr>
    </w:p>
    <w:p w:rsidR="00FC39FC" w:rsidRDefault="00FC39FC" w:rsidP="00955B3A">
      <w:pPr>
        <w:rPr>
          <w:rFonts w:ascii="ＭＳ 明朝" w:hAnsi="ＭＳ 明朝"/>
        </w:rPr>
      </w:pPr>
    </w:p>
    <w:p w:rsidR="00D24B07" w:rsidRPr="00264528" w:rsidRDefault="00D24B07" w:rsidP="00D24B07">
      <w:pPr>
        <w:rPr>
          <w:rFonts w:ascii="ＭＳ 明朝" w:hAnsi="ＭＳ 明朝"/>
        </w:rPr>
      </w:pPr>
      <w:r>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D24B07" w:rsidRDefault="00D24B07" w:rsidP="00D24B07">
      <w:pPr>
        <w:ind w:firstLineChars="100" w:firstLine="210"/>
        <w:rPr>
          <w:rFonts w:ascii="ＭＳ 明朝" w:hAnsi="ＭＳ 明朝"/>
          <w:color w:val="000000" w:themeColor="text1"/>
        </w:rPr>
      </w:pPr>
      <w:r>
        <w:rPr>
          <w:rFonts w:ascii="ＭＳ 明朝" w:hAnsi="ＭＳ 明朝" w:hint="eastAsia"/>
          <w:color w:val="000000" w:themeColor="text1"/>
        </w:rPr>
        <w:t>多人数世帯・多子世帯に対する保険料上の配慮</w:t>
      </w:r>
      <w:r w:rsidR="00DD1EFF">
        <w:rPr>
          <w:rFonts w:ascii="ＭＳ 明朝" w:hAnsi="ＭＳ 明朝" w:hint="eastAsia"/>
          <w:color w:val="000000" w:themeColor="text1"/>
        </w:rPr>
        <w:t>について</w:t>
      </w:r>
      <w:r>
        <w:rPr>
          <w:rFonts w:ascii="ＭＳ 明朝" w:hAnsi="ＭＳ 明朝" w:hint="eastAsia"/>
          <w:color w:val="000000" w:themeColor="text1"/>
        </w:rPr>
        <w:t>であるが、減免として実施する予定か。</w:t>
      </w:r>
      <w:r w:rsidR="00DD1EFF">
        <w:rPr>
          <w:rFonts w:ascii="ＭＳ 明朝" w:hAnsi="ＭＳ 明朝" w:hint="eastAsia"/>
          <w:color w:val="000000" w:themeColor="text1"/>
        </w:rPr>
        <w:t>医療費適正化や収納率の</w:t>
      </w:r>
      <w:r w:rsidR="003A546A">
        <w:rPr>
          <w:rFonts w:ascii="ＭＳ 明朝" w:hAnsi="ＭＳ 明朝" w:hint="eastAsia"/>
          <w:color w:val="000000" w:themeColor="text1"/>
        </w:rPr>
        <w:t>インセンティブにより得た財源の使途について</w:t>
      </w:r>
      <w:r w:rsidR="00DD1EFF">
        <w:rPr>
          <w:rFonts w:ascii="ＭＳ 明朝" w:hAnsi="ＭＳ 明朝" w:hint="eastAsia"/>
          <w:color w:val="000000" w:themeColor="text1"/>
        </w:rPr>
        <w:t>は、引き続き</w:t>
      </w:r>
      <w:r w:rsidR="003A546A">
        <w:rPr>
          <w:rFonts w:ascii="ＭＳ 明朝" w:hAnsi="ＭＳ 明朝" w:hint="eastAsia"/>
          <w:color w:val="000000" w:themeColor="text1"/>
        </w:rPr>
        <w:t>検討が必要と考える。</w:t>
      </w:r>
    </w:p>
    <w:p w:rsidR="00D24B07" w:rsidRDefault="00D24B07" w:rsidP="00D24B07">
      <w:pPr>
        <w:rPr>
          <w:rFonts w:ascii="ＭＳ 明朝" w:hAnsi="ＭＳ 明朝"/>
          <w:color w:val="000000" w:themeColor="text1"/>
        </w:rPr>
      </w:pPr>
    </w:p>
    <w:p w:rsidR="00D24B07" w:rsidRDefault="00D24B07" w:rsidP="00D24B07">
      <w:pPr>
        <w:rPr>
          <w:rFonts w:ascii="ＭＳ 明朝" w:hAnsi="ＭＳ 明朝"/>
          <w:color w:val="000000" w:themeColor="text1"/>
        </w:rPr>
      </w:pPr>
      <w:r>
        <w:rPr>
          <w:rFonts w:ascii="ＭＳ 明朝" w:hAnsi="ＭＳ 明朝" w:hint="eastAsia"/>
          <w:color w:val="000000" w:themeColor="text1"/>
        </w:rPr>
        <w:t>（事務局）</w:t>
      </w:r>
    </w:p>
    <w:p w:rsidR="00D24B07" w:rsidRPr="00D24B07" w:rsidRDefault="00DD1EFF" w:rsidP="00D24B07">
      <w:pPr>
        <w:ind w:firstLineChars="100" w:firstLine="210"/>
        <w:rPr>
          <w:rFonts w:ascii="ＭＳ 明朝" w:hAnsi="ＭＳ 明朝"/>
          <w:b/>
        </w:rPr>
      </w:pPr>
      <w:r>
        <w:rPr>
          <w:rFonts w:ascii="ＭＳ 明朝" w:hAnsi="ＭＳ 明朝" w:hint="eastAsia"/>
          <w:color w:val="000000" w:themeColor="text1"/>
        </w:rPr>
        <w:t>多人数世帯等への配慮としては、</w:t>
      </w:r>
      <w:r w:rsidR="003A546A">
        <w:rPr>
          <w:rFonts w:ascii="ＭＳ 明朝" w:hAnsi="ＭＳ 明朝" w:hint="eastAsia"/>
          <w:color w:val="000000" w:themeColor="text1"/>
        </w:rPr>
        <w:t>減免の前に、まず賦課割合で対応可能かどうかという検討を行う。</w:t>
      </w:r>
    </w:p>
    <w:p w:rsidR="00D24B07" w:rsidRDefault="00D24B07" w:rsidP="00955B3A">
      <w:pPr>
        <w:rPr>
          <w:rFonts w:ascii="ＭＳ 明朝" w:hAnsi="ＭＳ 明朝"/>
        </w:rPr>
      </w:pPr>
    </w:p>
    <w:p w:rsidR="003A546A" w:rsidRPr="00264528" w:rsidRDefault="003A546A" w:rsidP="003A546A">
      <w:pPr>
        <w:rPr>
          <w:rFonts w:ascii="ＭＳ 明朝" w:hAnsi="ＭＳ 明朝"/>
        </w:rPr>
      </w:pPr>
      <w:r>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3A546A" w:rsidRDefault="003A546A" w:rsidP="003A546A">
      <w:pPr>
        <w:ind w:firstLineChars="100" w:firstLine="210"/>
        <w:rPr>
          <w:rFonts w:ascii="ＭＳ 明朝" w:hAnsi="ＭＳ 明朝"/>
        </w:rPr>
      </w:pPr>
      <w:r>
        <w:rPr>
          <w:rFonts w:ascii="ＭＳ 明朝" w:hAnsi="ＭＳ 明朝" w:hint="eastAsia"/>
        </w:rPr>
        <w:t>項目8以降は、「引き続き調整会議等において検討する」という文言もあることから、「協議中」を外してもよいと考える。資料３の項目以外で、資料２の27ページにも「協議中」となっているものがあるが、項目8以降と同様に、ワーキング・グループにおいて、方向性が定まった項目であるか。</w:t>
      </w:r>
    </w:p>
    <w:p w:rsidR="003A546A" w:rsidRDefault="003A546A" w:rsidP="003A546A">
      <w:pPr>
        <w:rPr>
          <w:rFonts w:ascii="ＭＳ 明朝" w:hAnsi="ＭＳ 明朝"/>
        </w:rPr>
      </w:pPr>
    </w:p>
    <w:p w:rsidR="003A546A" w:rsidRDefault="003A546A" w:rsidP="003A546A">
      <w:pPr>
        <w:rPr>
          <w:rFonts w:ascii="ＭＳ 明朝" w:hAnsi="ＭＳ 明朝"/>
        </w:rPr>
      </w:pPr>
      <w:r>
        <w:rPr>
          <w:rFonts w:ascii="ＭＳ 明朝" w:hAnsi="ＭＳ 明朝" w:hint="eastAsia"/>
        </w:rPr>
        <w:t>（事務局）</w:t>
      </w:r>
    </w:p>
    <w:p w:rsidR="003A546A" w:rsidRDefault="003A546A" w:rsidP="003A546A">
      <w:pPr>
        <w:rPr>
          <w:rFonts w:ascii="ＭＳ 明朝" w:hAnsi="ＭＳ 明朝"/>
        </w:rPr>
      </w:pPr>
      <w:r>
        <w:rPr>
          <w:rFonts w:ascii="ＭＳ 明朝" w:hAnsi="ＭＳ 明朝" w:hint="eastAsia"/>
        </w:rPr>
        <w:t xml:space="preserve">　</w:t>
      </w:r>
      <w:r w:rsidR="00DD1EFF">
        <w:rPr>
          <w:rFonts w:ascii="ＭＳ 明朝" w:hAnsi="ＭＳ 明朝" w:hint="eastAsia"/>
        </w:rPr>
        <w:t>資料３から漏れている項目についても、</w:t>
      </w:r>
      <w:r>
        <w:rPr>
          <w:rFonts w:ascii="ＭＳ 明朝" w:hAnsi="ＭＳ 明朝" w:hint="eastAsia"/>
        </w:rPr>
        <w:t>ワーキング・グループにおいて</w:t>
      </w:r>
      <w:r w:rsidR="000C656B">
        <w:rPr>
          <w:rFonts w:ascii="ＭＳ 明朝" w:hAnsi="ＭＳ 明朝" w:hint="eastAsia"/>
        </w:rPr>
        <w:t>、方向性</w:t>
      </w:r>
      <w:r w:rsidR="00DD1EFF">
        <w:rPr>
          <w:rFonts w:ascii="ＭＳ 明朝" w:hAnsi="ＭＳ 明朝" w:hint="eastAsia"/>
        </w:rPr>
        <w:t>について一定ご</w:t>
      </w:r>
      <w:r w:rsidR="000C656B">
        <w:rPr>
          <w:rFonts w:ascii="ＭＳ 明朝" w:hAnsi="ＭＳ 明朝" w:hint="eastAsia"/>
        </w:rPr>
        <w:t>了承いただいている項目</w:t>
      </w:r>
      <w:r w:rsidR="00DD1EFF">
        <w:rPr>
          <w:rFonts w:ascii="ＭＳ 明朝" w:hAnsi="ＭＳ 明朝" w:hint="eastAsia"/>
        </w:rPr>
        <w:t>であることから</w:t>
      </w:r>
      <w:r w:rsidR="000C656B">
        <w:rPr>
          <w:rFonts w:ascii="ＭＳ 明朝" w:hAnsi="ＭＳ 明朝" w:hint="eastAsia"/>
        </w:rPr>
        <w:t>、</w:t>
      </w:r>
      <w:r w:rsidR="00DD1EFF">
        <w:rPr>
          <w:rFonts w:ascii="ＭＳ 明朝" w:hAnsi="ＭＳ 明朝" w:hint="eastAsia"/>
        </w:rPr>
        <w:t>項目8以降と同様に</w:t>
      </w:r>
      <w:r w:rsidR="000C656B">
        <w:rPr>
          <w:rFonts w:ascii="ＭＳ 明朝" w:hAnsi="ＭＳ 明朝" w:hint="eastAsia"/>
        </w:rPr>
        <w:t>「協議中」を外</w:t>
      </w:r>
      <w:r w:rsidR="00DD1EFF">
        <w:rPr>
          <w:rFonts w:ascii="ＭＳ 明朝" w:hAnsi="ＭＳ 明朝" w:hint="eastAsia"/>
        </w:rPr>
        <w:t>したい</w:t>
      </w:r>
      <w:r w:rsidR="000C656B">
        <w:rPr>
          <w:rFonts w:ascii="ＭＳ 明朝" w:hAnsi="ＭＳ 明朝" w:hint="eastAsia"/>
        </w:rPr>
        <w:t>。</w:t>
      </w:r>
    </w:p>
    <w:p w:rsidR="000C656B" w:rsidRDefault="000C656B" w:rsidP="003A546A">
      <w:pPr>
        <w:rPr>
          <w:rFonts w:ascii="ＭＳ 明朝" w:hAnsi="ＭＳ 明朝"/>
        </w:rPr>
      </w:pPr>
    </w:p>
    <w:p w:rsidR="000C656B" w:rsidRPr="003A546A" w:rsidRDefault="000C656B" w:rsidP="003A546A">
      <w:pPr>
        <w:rPr>
          <w:rFonts w:ascii="ＭＳ 明朝" w:hAnsi="ＭＳ 明朝"/>
        </w:rPr>
      </w:pPr>
      <w:r>
        <w:rPr>
          <w:rFonts w:ascii="ＭＳ 明朝" w:hAnsi="ＭＳ 明朝" w:hint="eastAsia"/>
        </w:rPr>
        <w:t>（国保連合会）</w:t>
      </w:r>
    </w:p>
    <w:p w:rsidR="003A546A" w:rsidRDefault="000C656B" w:rsidP="003A546A">
      <w:pPr>
        <w:rPr>
          <w:rFonts w:ascii="ＭＳ 明朝" w:hAnsi="ＭＳ 明朝"/>
        </w:rPr>
      </w:pPr>
      <w:r>
        <w:rPr>
          <w:rFonts w:ascii="ＭＳ 明朝" w:hAnsi="ＭＳ 明朝" w:hint="eastAsia"/>
        </w:rPr>
        <w:t xml:space="preserve">　項目11の第三者行為求償について、平成30年4月からの実施に向けて現在調整中である。来月に開催予定の会議で諮った上で、</w:t>
      </w:r>
      <w:r w:rsidR="00DD1EFF">
        <w:rPr>
          <w:rFonts w:ascii="ＭＳ 明朝" w:hAnsi="ＭＳ 明朝" w:hint="eastAsia"/>
        </w:rPr>
        <w:t>具体的な内容を</w:t>
      </w:r>
      <w:r>
        <w:rPr>
          <w:rFonts w:ascii="ＭＳ 明朝" w:hAnsi="ＭＳ 明朝" w:hint="eastAsia"/>
        </w:rPr>
        <w:t>大阪府国民健康保険運営方針に反映させたい。また、項目15の被保険者証の発行事務については、現在、各保険者へのアンケートを実施・取りまとめを行っている状況である。</w:t>
      </w:r>
      <w:r w:rsidR="00DD1EFF">
        <w:rPr>
          <w:rFonts w:ascii="ＭＳ 明朝" w:hAnsi="ＭＳ 明朝" w:hint="eastAsia"/>
        </w:rPr>
        <w:t>運営協議会</w:t>
      </w:r>
      <w:r w:rsidR="00550589">
        <w:rPr>
          <w:rFonts w:ascii="ＭＳ 明朝" w:hAnsi="ＭＳ 明朝" w:hint="eastAsia"/>
        </w:rPr>
        <w:t>等</w:t>
      </w:r>
      <w:r w:rsidR="00DD1EFF">
        <w:rPr>
          <w:rFonts w:ascii="ＭＳ 明朝" w:hAnsi="ＭＳ 明朝" w:hint="eastAsia"/>
        </w:rPr>
        <w:t>において、</w:t>
      </w:r>
      <w:r w:rsidR="00550589">
        <w:rPr>
          <w:rFonts w:ascii="ＭＳ 明朝" w:hAnsi="ＭＳ 明朝" w:hint="eastAsia"/>
        </w:rPr>
        <w:t>検討状況について質問があった場合は、補足説明いただきたい。</w:t>
      </w:r>
    </w:p>
    <w:p w:rsidR="000C656B" w:rsidRDefault="000C656B" w:rsidP="003A546A">
      <w:pPr>
        <w:rPr>
          <w:rFonts w:ascii="ＭＳ 明朝" w:hAnsi="ＭＳ 明朝"/>
        </w:rPr>
      </w:pPr>
    </w:p>
    <w:p w:rsidR="000C656B" w:rsidRPr="00264528" w:rsidRDefault="000C656B" w:rsidP="000C656B">
      <w:pPr>
        <w:rPr>
          <w:rFonts w:ascii="ＭＳ 明朝" w:hAnsi="ＭＳ 明朝"/>
        </w:rPr>
      </w:pPr>
      <w:r>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B00196" w:rsidRDefault="00550589" w:rsidP="008410EA">
      <w:pPr>
        <w:ind w:firstLineChars="100" w:firstLine="210"/>
        <w:rPr>
          <w:rFonts w:ascii="ＭＳ 明朝" w:hAnsi="ＭＳ 明朝"/>
        </w:rPr>
      </w:pPr>
      <w:r>
        <w:rPr>
          <w:rFonts w:ascii="ＭＳ 明朝" w:hAnsi="ＭＳ 明朝" w:hint="eastAsia"/>
        </w:rPr>
        <w:t>項目1～7</w:t>
      </w:r>
      <w:r w:rsidR="00B26690">
        <w:rPr>
          <w:rFonts w:ascii="ＭＳ 明朝" w:hAnsi="ＭＳ 明朝" w:hint="eastAsia"/>
        </w:rPr>
        <w:t>の</w:t>
      </w:r>
      <w:r>
        <w:rPr>
          <w:rFonts w:ascii="ＭＳ 明朝" w:hAnsi="ＭＳ 明朝" w:hint="eastAsia"/>
        </w:rPr>
        <w:t>試算結果を踏まえ、検討を進める項目については、現段階では「協議中」という文言を残すこととし、</w:t>
      </w:r>
      <w:r w:rsidR="000C656B">
        <w:rPr>
          <w:rFonts w:ascii="ＭＳ 明朝" w:hAnsi="ＭＳ 明朝" w:hint="eastAsia"/>
        </w:rPr>
        <w:t>項目8以降、</w:t>
      </w:r>
      <w:r w:rsidR="008410EA">
        <w:rPr>
          <w:rFonts w:ascii="ＭＳ 明朝" w:hAnsi="ＭＳ 明朝" w:hint="eastAsia"/>
        </w:rPr>
        <w:t>ワーキング・グループにおいて方向性が定まっている項目については、国の方針等で変更となる可能性があるという旨を補足説明する前提で、「協議中」を外す</w:t>
      </w:r>
      <w:r w:rsidR="00B00196">
        <w:rPr>
          <w:rFonts w:ascii="ＭＳ 明朝" w:hAnsi="ＭＳ 明朝" w:hint="eastAsia"/>
        </w:rPr>
        <w:t>こととしてよいか。</w:t>
      </w:r>
    </w:p>
    <w:p w:rsidR="00B00196" w:rsidRDefault="00B00196" w:rsidP="00B00196">
      <w:pPr>
        <w:rPr>
          <w:rFonts w:ascii="ＭＳ 明朝" w:hAnsi="ＭＳ 明朝"/>
        </w:rPr>
      </w:pPr>
    </w:p>
    <w:p w:rsidR="00B00196" w:rsidRDefault="00B00196" w:rsidP="00B00196">
      <w:pPr>
        <w:rPr>
          <w:rFonts w:ascii="ＭＳ 明朝" w:hAnsi="ＭＳ 明朝"/>
        </w:rPr>
      </w:pPr>
      <w:r>
        <w:rPr>
          <w:rFonts w:ascii="ＭＳ 明朝" w:hAnsi="ＭＳ 明朝" w:hint="eastAsia"/>
        </w:rPr>
        <w:t>（委員一同）</w:t>
      </w:r>
    </w:p>
    <w:p w:rsidR="00B00196" w:rsidRDefault="00B00196" w:rsidP="00B00196">
      <w:pPr>
        <w:ind w:firstLineChars="100" w:firstLine="210"/>
        <w:rPr>
          <w:rFonts w:ascii="ＭＳ 明朝" w:hAnsi="ＭＳ 明朝"/>
        </w:rPr>
      </w:pPr>
      <w:r>
        <w:rPr>
          <w:rFonts w:ascii="ＭＳ 明朝" w:hAnsi="ＭＳ 明朝" w:hint="eastAsia"/>
        </w:rPr>
        <w:t>異議なし。</w:t>
      </w:r>
    </w:p>
    <w:p w:rsidR="00B00196" w:rsidRDefault="00B00196" w:rsidP="00B00196">
      <w:pPr>
        <w:rPr>
          <w:rFonts w:ascii="ＭＳ 明朝" w:hAnsi="ＭＳ 明朝"/>
        </w:rPr>
      </w:pPr>
    </w:p>
    <w:p w:rsidR="00B00196" w:rsidRPr="00264528" w:rsidRDefault="00B00196" w:rsidP="00B00196">
      <w:pPr>
        <w:rPr>
          <w:rFonts w:ascii="ＭＳ 明朝" w:hAnsi="ＭＳ 明朝"/>
        </w:rPr>
      </w:pPr>
      <w:r>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0C656B" w:rsidRDefault="00B00196" w:rsidP="00B00196">
      <w:pPr>
        <w:rPr>
          <w:rFonts w:ascii="ＭＳ 明朝" w:hAnsi="ＭＳ 明朝"/>
        </w:rPr>
      </w:pPr>
      <w:r>
        <w:rPr>
          <w:rFonts w:ascii="ＭＳ 明朝" w:hAnsi="ＭＳ 明朝" w:hint="eastAsia"/>
        </w:rPr>
        <w:t xml:space="preserve">　運営協議会に諮る前に、各市町村に情報提供をいただくようお願いする。</w:t>
      </w:r>
    </w:p>
    <w:p w:rsidR="000C656B" w:rsidRPr="00D24B07" w:rsidRDefault="000C656B" w:rsidP="000C656B">
      <w:pPr>
        <w:rPr>
          <w:rFonts w:ascii="ＭＳ 明朝" w:hAnsi="ＭＳ 明朝"/>
        </w:rPr>
      </w:pPr>
    </w:p>
    <w:p w:rsidR="00494653" w:rsidRPr="00264528" w:rsidRDefault="008B4287" w:rsidP="00955B3A">
      <w:pPr>
        <w:rPr>
          <w:rFonts w:ascii="ＭＳ 明朝" w:hAnsi="ＭＳ 明朝"/>
        </w:rPr>
      </w:pPr>
      <w:r>
        <w:rPr>
          <w:rFonts w:ascii="ＭＳ 明朝" w:hAnsi="ＭＳ 明朝" w:hint="eastAsia"/>
        </w:rPr>
        <w:t>【議題（３</w:t>
      </w:r>
      <w:r w:rsidRPr="00264528">
        <w:rPr>
          <w:rFonts w:ascii="ＭＳ 明朝" w:hAnsi="ＭＳ 明朝" w:hint="eastAsia"/>
        </w:rPr>
        <w:t>）</w:t>
      </w:r>
      <w:r w:rsidR="00B56914">
        <w:rPr>
          <w:rFonts w:ascii="ＭＳ 明朝" w:hAnsi="ＭＳ 明朝" w:hint="eastAsia"/>
        </w:rPr>
        <w:t>その他</w:t>
      </w:r>
      <w:r w:rsidR="00D15AC7" w:rsidRPr="00D15AC7">
        <w:rPr>
          <w:rFonts w:ascii="ＭＳ 明朝" w:hAnsi="ＭＳ 明朝" w:hint="eastAsia"/>
        </w:rPr>
        <w:t>（</w:t>
      </w:r>
      <w:r w:rsidR="00D15AC7">
        <w:rPr>
          <w:rFonts w:ascii="ＭＳ 明朝" w:hAnsi="ＭＳ 明朝" w:hint="eastAsia"/>
        </w:rPr>
        <w:t>委員</w:t>
      </w:r>
      <w:r w:rsidR="00D15AC7" w:rsidRPr="00D15AC7">
        <w:rPr>
          <w:rFonts w:ascii="ＭＳ 明朝" w:hAnsi="ＭＳ 明朝" w:hint="eastAsia"/>
        </w:rPr>
        <w:t>提案</w:t>
      </w:r>
      <w:r w:rsidR="00E56735" w:rsidRPr="00E56735">
        <w:rPr>
          <w:rFonts w:ascii="ＭＳ 明朝" w:hAnsi="ＭＳ 明朝" w:hint="eastAsia"/>
          <w:bdr w:val="single" w:sz="4" w:space="0" w:color="auto"/>
        </w:rPr>
        <w:t>資料４</w:t>
      </w:r>
      <w:r w:rsidR="00D15AC7" w:rsidRPr="00D15AC7">
        <w:rPr>
          <w:rFonts w:ascii="ＭＳ 明朝" w:hAnsi="ＭＳ 明朝" w:hint="eastAsia"/>
        </w:rPr>
        <w:t>）</w:t>
      </w:r>
      <w:r>
        <w:rPr>
          <w:rFonts w:ascii="ＭＳ 明朝" w:hAnsi="ＭＳ 明朝" w:hint="eastAsia"/>
        </w:rPr>
        <w:t>】</w:t>
      </w:r>
    </w:p>
    <w:p w:rsidR="008A311C" w:rsidRPr="00264528" w:rsidRDefault="009247D8" w:rsidP="00955B3A">
      <w:pPr>
        <w:rPr>
          <w:rFonts w:ascii="ＭＳ 明朝" w:hAnsi="ＭＳ 明朝"/>
        </w:rPr>
      </w:pPr>
      <w:r>
        <w:rPr>
          <w:rFonts w:ascii="ＭＳ 明朝" w:hAnsi="ＭＳ 明朝" w:hint="eastAsia"/>
        </w:rPr>
        <w:t>（</w:t>
      </w:r>
      <w:r w:rsidR="00D15AC7">
        <w:rPr>
          <w:rFonts w:ascii="ＭＳ 明朝" w:hAnsi="ＭＳ 明朝" w:hint="eastAsia"/>
        </w:rPr>
        <w:t>市町</w:t>
      </w:r>
      <w:r w:rsidR="008A311C" w:rsidRPr="00264528">
        <w:rPr>
          <w:rFonts w:ascii="ＭＳ 明朝" w:hAnsi="ＭＳ 明朝" w:hint="eastAsia"/>
        </w:rPr>
        <w:t>）</w:t>
      </w:r>
    </w:p>
    <w:p w:rsidR="008A311C" w:rsidRPr="00264528" w:rsidRDefault="00B00196" w:rsidP="00494653">
      <w:pPr>
        <w:ind w:firstLineChars="100" w:firstLine="210"/>
        <w:rPr>
          <w:rFonts w:ascii="ＭＳ 明朝" w:hAnsi="ＭＳ 明朝"/>
        </w:rPr>
      </w:pPr>
      <w:r>
        <w:rPr>
          <w:rFonts w:ascii="ＭＳ 明朝" w:hAnsi="ＭＳ 明朝" w:hint="eastAsia"/>
        </w:rPr>
        <w:t>第２回の保険料試算結果では、</w:t>
      </w:r>
      <w:bookmarkStart w:id="0" w:name="_GoBack"/>
      <w:bookmarkEnd w:id="0"/>
      <w:r>
        <w:rPr>
          <w:rFonts w:ascii="ＭＳ 明朝" w:hAnsi="ＭＳ 明朝" w:hint="eastAsia"/>
        </w:rPr>
        <w:t>軽減対象世帯だけではなく、その他の世帯でも負担</w:t>
      </w:r>
      <w:r w:rsidR="00550589">
        <w:rPr>
          <w:rFonts w:ascii="ＭＳ 明朝" w:hAnsi="ＭＳ 明朝" w:hint="eastAsia"/>
        </w:rPr>
        <w:t>が増加していたことを踏まえると、激変緩和策については、特定の層</w:t>
      </w:r>
      <w:r>
        <w:rPr>
          <w:rFonts w:ascii="ＭＳ 明朝" w:hAnsi="ＭＳ 明朝" w:hint="eastAsia"/>
        </w:rPr>
        <w:t>に</w:t>
      </w:r>
      <w:r w:rsidR="00550589">
        <w:rPr>
          <w:rFonts w:ascii="ＭＳ 明朝" w:hAnsi="ＭＳ 明朝" w:hint="eastAsia"/>
        </w:rPr>
        <w:t>軽減や減免を</w:t>
      </w:r>
      <w:r>
        <w:rPr>
          <w:rFonts w:ascii="ＭＳ 明朝" w:hAnsi="ＭＳ 明朝" w:hint="eastAsia"/>
        </w:rPr>
        <w:t>実施するのではなく、全体の保険料抑制のために講じる必要があると考える。また、事務運用を考えると、個別減免での対応は、被保険者</w:t>
      </w:r>
      <w:r>
        <w:rPr>
          <w:rFonts w:ascii="ＭＳ 明朝" w:hAnsi="ＭＳ 明朝" w:hint="eastAsia"/>
        </w:rPr>
        <w:lastRenderedPageBreak/>
        <w:t>本人の手間、窓口負担双方にとって負担が大きい。続いて、生</w:t>
      </w:r>
      <w:r w:rsidR="00550589">
        <w:rPr>
          <w:rFonts w:ascii="ＭＳ 明朝" w:hAnsi="ＭＳ 明朝" w:hint="eastAsia"/>
        </w:rPr>
        <w:t>涯現役促進のための施策との連携については、各市町村で取り組むというよりは、都道府県として取り組む</w:t>
      </w:r>
      <w:r>
        <w:rPr>
          <w:rFonts w:ascii="ＭＳ 明朝" w:hAnsi="ＭＳ 明朝" w:hint="eastAsia"/>
        </w:rPr>
        <w:t>課題ではないか。</w:t>
      </w:r>
      <w:r w:rsidR="00550589">
        <w:rPr>
          <w:rFonts w:ascii="ＭＳ 明朝" w:hAnsi="ＭＳ 明朝" w:hint="eastAsia"/>
        </w:rPr>
        <w:t>保険料抑制のための</w:t>
      </w:r>
      <w:r>
        <w:rPr>
          <w:rFonts w:ascii="ＭＳ 明朝" w:hAnsi="ＭＳ 明朝" w:hint="eastAsia"/>
        </w:rPr>
        <w:t>財源として、これまで行ってきた一般会計からの繰入れ分を</w:t>
      </w:r>
      <w:r w:rsidR="00926D49">
        <w:rPr>
          <w:rFonts w:ascii="ＭＳ 明朝" w:hAnsi="ＭＳ 明朝" w:hint="eastAsia"/>
        </w:rPr>
        <w:t>振り替えて確保する</w:t>
      </w:r>
      <w:r>
        <w:rPr>
          <w:rFonts w:ascii="ＭＳ 明朝" w:hAnsi="ＭＳ 明朝" w:hint="eastAsia"/>
        </w:rPr>
        <w:t>という考え方も困難である。</w:t>
      </w:r>
      <w:r w:rsidR="00EF1D14">
        <w:rPr>
          <w:rFonts w:ascii="ＭＳ 明朝" w:hAnsi="ＭＳ 明朝" w:hint="eastAsia"/>
        </w:rPr>
        <w:t>様々な課題はあるが、ワーキング</w:t>
      </w:r>
      <w:r w:rsidR="00EF136C">
        <w:rPr>
          <w:rFonts w:ascii="ＭＳ 明朝" w:hAnsi="ＭＳ 明朝" w:hint="eastAsia"/>
        </w:rPr>
        <w:t>・</w:t>
      </w:r>
      <w:r w:rsidR="00EF1D14">
        <w:rPr>
          <w:rFonts w:ascii="ＭＳ 明朝" w:hAnsi="ＭＳ 明朝" w:hint="eastAsia"/>
        </w:rPr>
        <w:t>グループを含め、今後検討していくことはよいと考える。</w:t>
      </w:r>
    </w:p>
    <w:p w:rsidR="00494653" w:rsidRPr="00550589" w:rsidRDefault="00494653" w:rsidP="00955B3A">
      <w:pPr>
        <w:rPr>
          <w:rFonts w:ascii="ＭＳ 明朝" w:hAnsi="ＭＳ 明朝"/>
        </w:rPr>
      </w:pPr>
    </w:p>
    <w:p w:rsidR="000131AE" w:rsidRPr="00264528" w:rsidRDefault="000131AE" w:rsidP="000131AE">
      <w:pPr>
        <w:rPr>
          <w:rFonts w:ascii="ＭＳ 明朝" w:hAnsi="ＭＳ 明朝"/>
        </w:rPr>
      </w:pPr>
      <w:r w:rsidRPr="00264528">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E5742B" w:rsidRDefault="00926D49" w:rsidP="00E5742B">
      <w:pPr>
        <w:ind w:firstLineChars="100" w:firstLine="210"/>
        <w:rPr>
          <w:rFonts w:ascii="ＭＳ 明朝" w:hAnsi="ＭＳ 明朝"/>
        </w:rPr>
      </w:pPr>
      <w:r>
        <w:rPr>
          <w:rFonts w:ascii="ＭＳ 明朝" w:hAnsi="ＭＳ 明朝" w:hint="eastAsia"/>
        </w:rPr>
        <w:t>激変緩和</w:t>
      </w:r>
      <w:r w:rsidR="00550589">
        <w:rPr>
          <w:rFonts w:ascii="ＭＳ 明朝" w:hAnsi="ＭＳ 明朝" w:hint="eastAsia"/>
        </w:rPr>
        <w:t>措置</w:t>
      </w:r>
      <w:r>
        <w:rPr>
          <w:rFonts w:ascii="ＭＳ 明朝" w:hAnsi="ＭＳ 明朝" w:hint="eastAsia"/>
        </w:rPr>
        <w:t>について、市町村ごとの激変緩和ではなく、大阪府主導で</w:t>
      </w:r>
      <w:r w:rsidR="00550589">
        <w:rPr>
          <w:rFonts w:ascii="ＭＳ 明朝" w:hAnsi="ＭＳ 明朝" w:hint="eastAsia"/>
        </w:rPr>
        <w:t>財政運営を行い、オール大阪で激変緩和を講じる</w:t>
      </w:r>
      <w:r>
        <w:rPr>
          <w:rFonts w:ascii="ＭＳ 明朝" w:hAnsi="ＭＳ 明朝" w:hint="eastAsia"/>
        </w:rPr>
        <w:t>という手法について、</w:t>
      </w:r>
      <w:r w:rsidR="000F6285">
        <w:rPr>
          <w:rFonts w:ascii="ＭＳ 明朝" w:hAnsi="ＭＳ 明朝" w:hint="eastAsia"/>
        </w:rPr>
        <w:t>激変緩和期間中に府内異動者に対して特別な対応を要するか否かなど、</w:t>
      </w:r>
      <w:r w:rsidR="00550589">
        <w:rPr>
          <w:rFonts w:ascii="ＭＳ 明朝" w:hAnsi="ＭＳ 明朝" w:hint="eastAsia"/>
        </w:rPr>
        <w:t>詳細の検討は必要であるが、</w:t>
      </w:r>
      <w:r>
        <w:rPr>
          <w:rFonts w:ascii="ＭＳ 明朝" w:hAnsi="ＭＳ 明朝" w:hint="eastAsia"/>
        </w:rPr>
        <w:t>賛同する。激変緩和の段階的な縮小幅については、これまでのワーキング・グループでの検討を参考にしてはどうか。</w:t>
      </w:r>
      <w:r w:rsidR="00FD4FFC">
        <w:rPr>
          <w:rFonts w:ascii="ＭＳ 明朝" w:hAnsi="ＭＳ 明朝" w:hint="eastAsia"/>
        </w:rPr>
        <w:t>また、</w:t>
      </w:r>
      <w:r w:rsidR="00D15AC7" w:rsidRPr="00D15AC7">
        <w:rPr>
          <w:rFonts w:ascii="ＭＳ 明朝" w:hAnsi="ＭＳ 明朝" w:hint="eastAsia"/>
        </w:rPr>
        <w:t>課題として、財源の確保がある。</w:t>
      </w:r>
    </w:p>
    <w:p w:rsidR="00E5742B" w:rsidRDefault="00E5742B" w:rsidP="00E5742B">
      <w:pPr>
        <w:ind w:firstLineChars="100" w:firstLine="210"/>
        <w:rPr>
          <w:rFonts w:ascii="ＭＳ 明朝" w:hAnsi="ＭＳ 明朝"/>
        </w:rPr>
      </w:pPr>
    </w:p>
    <w:p w:rsidR="00E5742B" w:rsidRDefault="009247D8" w:rsidP="00E5742B">
      <w:pPr>
        <w:rPr>
          <w:rFonts w:ascii="ＭＳ 明朝" w:hAnsi="ＭＳ 明朝"/>
        </w:rPr>
      </w:pPr>
      <w:r>
        <w:rPr>
          <w:rFonts w:ascii="ＭＳ 明朝" w:hAnsi="ＭＳ 明朝" w:hint="eastAsia"/>
        </w:rPr>
        <w:t>（</w:t>
      </w:r>
      <w:r w:rsidR="00D15AC7">
        <w:rPr>
          <w:rFonts w:ascii="ＭＳ 明朝" w:hAnsi="ＭＳ 明朝" w:hint="eastAsia"/>
        </w:rPr>
        <w:t>市町</w:t>
      </w:r>
      <w:r w:rsidR="00E5742B">
        <w:rPr>
          <w:rFonts w:ascii="ＭＳ 明朝" w:hAnsi="ＭＳ 明朝" w:hint="eastAsia"/>
        </w:rPr>
        <w:t>）</w:t>
      </w:r>
    </w:p>
    <w:p w:rsidR="00173B69" w:rsidRPr="00264528" w:rsidRDefault="00FD4FFC" w:rsidP="00494653">
      <w:pPr>
        <w:ind w:firstLineChars="100" w:firstLine="210"/>
        <w:rPr>
          <w:rFonts w:ascii="ＭＳ 明朝" w:hAnsi="ＭＳ 明朝"/>
        </w:rPr>
      </w:pPr>
      <w:r>
        <w:rPr>
          <w:rFonts w:ascii="ＭＳ 明朝" w:hAnsi="ＭＳ 明朝" w:hint="eastAsia"/>
        </w:rPr>
        <w:t>広域化で統一保険料をめざす一方で、市町村ごとの激変緩和を講じることで激変緩和期間中は</w:t>
      </w:r>
      <w:r w:rsidR="00FC39FC">
        <w:rPr>
          <w:rFonts w:ascii="ＭＳ 明朝" w:hAnsi="ＭＳ 明朝" w:hint="eastAsia"/>
        </w:rPr>
        <w:t>異なる</w:t>
      </w:r>
      <w:r>
        <w:rPr>
          <w:rFonts w:ascii="ＭＳ 明朝" w:hAnsi="ＭＳ 明朝" w:hint="eastAsia"/>
        </w:rPr>
        <w:t>保険料率になる</w:t>
      </w:r>
      <w:r w:rsidR="00900BC7">
        <w:rPr>
          <w:rFonts w:ascii="ＭＳ 明朝" w:hAnsi="ＭＳ 明朝" w:hint="eastAsia"/>
        </w:rPr>
        <w:t>という課題</w:t>
      </w:r>
      <w:r w:rsidR="00E85E96">
        <w:rPr>
          <w:rFonts w:ascii="ＭＳ 明朝" w:hAnsi="ＭＳ 明朝" w:hint="eastAsia"/>
        </w:rPr>
        <w:t>に対する提案と認識しており、考えに賛同する。しかし</w:t>
      </w:r>
      <w:r>
        <w:rPr>
          <w:rFonts w:ascii="ＭＳ 明朝" w:hAnsi="ＭＳ 明朝" w:hint="eastAsia"/>
        </w:rPr>
        <w:t>、実現にあたっては、大阪府の賛同</w:t>
      </w:r>
      <w:r w:rsidR="00E85E96">
        <w:rPr>
          <w:rFonts w:ascii="ＭＳ 明朝" w:hAnsi="ＭＳ 明朝" w:hint="eastAsia"/>
        </w:rPr>
        <w:t>、財源の確保</w:t>
      </w:r>
      <w:r>
        <w:rPr>
          <w:rFonts w:ascii="ＭＳ 明朝" w:hAnsi="ＭＳ 明朝" w:hint="eastAsia"/>
        </w:rPr>
        <w:t>が不可欠となる。</w:t>
      </w:r>
      <w:r w:rsidR="00E85E96">
        <w:rPr>
          <w:rFonts w:ascii="ＭＳ 明朝" w:hAnsi="ＭＳ 明朝" w:hint="eastAsia"/>
        </w:rPr>
        <w:t>また、各市町村においても</w:t>
      </w:r>
      <w:r>
        <w:rPr>
          <w:rFonts w:ascii="ＭＳ 明朝" w:hAnsi="ＭＳ 明朝" w:hint="eastAsia"/>
        </w:rPr>
        <w:t>減免</w:t>
      </w:r>
      <w:r w:rsidR="00E85E96">
        <w:rPr>
          <w:rFonts w:ascii="ＭＳ 明朝" w:hAnsi="ＭＳ 明朝" w:hint="eastAsia"/>
        </w:rPr>
        <w:t>をはじめとする独自の取り組みを</w:t>
      </w:r>
      <w:r>
        <w:rPr>
          <w:rFonts w:ascii="ＭＳ 明朝" w:hAnsi="ＭＳ 明朝" w:hint="eastAsia"/>
        </w:rPr>
        <w:t>各首長の政治的な判断</w:t>
      </w:r>
      <w:r w:rsidR="00E85E96">
        <w:rPr>
          <w:rFonts w:ascii="ＭＳ 明朝" w:hAnsi="ＭＳ 明朝" w:hint="eastAsia"/>
        </w:rPr>
        <w:t>等も含め、</w:t>
      </w:r>
      <w:r w:rsidR="001C23BB">
        <w:rPr>
          <w:rFonts w:ascii="ＭＳ 明朝" w:hAnsi="ＭＳ 明朝" w:hint="eastAsia"/>
        </w:rPr>
        <w:t>これまで講じてきたものであるし、６年間の激変緩和期間中に統一を行うということに対する理解が</w:t>
      </w:r>
      <w:r w:rsidR="00E85E96">
        <w:rPr>
          <w:rFonts w:ascii="ＭＳ 明朝" w:hAnsi="ＭＳ 明朝" w:hint="eastAsia"/>
        </w:rPr>
        <w:t>一定進んでいる中で、改めて検討を行うとなると、時間的な問題やこの調整会議の場で決定できる事項なのかという点について懸念する</w:t>
      </w:r>
      <w:r w:rsidR="001C23BB">
        <w:rPr>
          <w:rFonts w:ascii="ＭＳ 明朝" w:hAnsi="ＭＳ 明朝" w:hint="eastAsia"/>
        </w:rPr>
        <w:t>。</w:t>
      </w:r>
    </w:p>
    <w:p w:rsidR="00494653" w:rsidRDefault="00494653" w:rsidP="00955B3A">
      <w:pPr>
        <w:rPr>
          <w:rFonts w:ascii="ＭＳ 明朝" w:hAnsi="ＭＳ 明朝"/>
        </w:rPr>
      </w:pPr>
    </w:p>
    <w:p w:rsidR="000E4581" w:rsidRPr="00264528" w:rsidRDefault="000E4581" w:rsidP="000E4581">
      <w:pPr>
        <w:tabs>
          <w:tab w:val="left" w:pos="3780"/>
        </w:tabs>
        <w:rPr>
          <w:rFonts w:ascii="ＭＳ 明朝" w:hAnsi="ＭＳ 明朝"/>
        </w:rPr>
      </w:pPr>
      <w:r w:rsidRPr="00264528">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3A3548" w:rsidRDefault="00E85E96" w:rsidP="001C23BB">
      <w:pPr>
        <w:ind w:firstLineChars="100" w:firstLine="210"/>
        <w:rPr>
          <w:rFonts w:ascii="ＭＳ 明朝" w:hAnsi="ＭＳ 明朝"/>
        </w:rPr>
      </w:pPr>
      <w:r>
        <w:rPr>
          <w:rFonts w:ascii="ＭＳ 明朝" w:hAnsi="ＭＳ 明朝" w:hint="eastAsia"/>
        </w:rPr>
        <w:t>統一に向けて、オール大阪で</w:t>
      </w:r>
      <w:r w:rsidR="001C23BB">
        <w:rPr>
          <w:rFonts w:ascii="ＭＳ 明朝" w:hAnsi="ＭＳ 明朝" w:hint="eastAsia"/>
        </w:rPr>
        <w:t>取り組むという考え方は理解</w:t>
      </w:r>
      <w:r>
        <w:rPr>
          <w:rFonts w:ascii="ＭＳ 明朝" w:hAnsi="ＭＳ 明朝" w:hint="eastAsia"/>
        </w:rPr>
        <w:t>でき、このような検討をすることは重要だと考えるが、来年度まで周知期間も少ない</w:t>
      </w:r>
      <w:r w:rsidR="001C23BB">
        <w:rPr>
          <w:rFonts w:ascii="ＭＳ 明朝" w:hAnsi="ＭＳ 明朝" w:hint="eastAsia"/>
        </w:rPr>
        <w:t>中で、実</w:t>
      </w:r>
      <w:r w:rsidR="00E009F5">
        <w:rPr>
          <w:rFonts w:ascii="ＭＳ 明朝" w:hAnsi="ＭＳ 明朝" w:hint="eastAsia"/>
        </w:rPr>
        <w:t>現可能性に疑問がある。ターゲットを絞って激変緩和を講じるという点</w:t>
      </w:r>
      <w:r w:rsidR="001C23BB">
        <w:rPr>
          <w:rFonts w:ascii="ＭＳ 明朝" w:hAnsi="ＭＳ 明朝" w:hint="eastAsia"/>
        </w:rPr>
        <w:t>についてであるが、対象外となる世帯への影響が大きく、それであれば、全体に激変緩和を講じる方がより多くの人にメリットがあるのではないか。生涯現役促進のための施策との連携については、考え方としては</w:t>
      </w:r>
      <w:r>
        <w:rPr>
          <w:rFonts w:ascii="ＭＳ 明朝" w:hAnsi="ＭＳ 明朝" w:hint="eastAsia"/>
        </w:rPr>
        <w:t>賛同</w:t>
      </w:r>
      <w:r w:rsidR="001C23BB">
        <w:rPr>
          <w:rFonts w:ascii="ＭＳ 明朝" w:hAnsi="ＭＳ 明朝" w:hint="eastAsia"/>
        </w:rPr>
        <w:t>するが、</w:t>
      </w:r>
      <w:r>
        <w:rPr>
          <w:rFonts w:ascii="ＭＳ 明朝" w:hAnsi="ＭＳ 明朝" w:hint="eastAsia"/>
        </w:rPr>
        <w:t>被保険者と事業の対象者が完全に一致するわけではない</w:t>
      </w:r>
      <w:r w:rsidR="00E009F5">
        <w:rPr>
          <w:rFonts w:ascii="ＭＳ 明朝" w:hAnsi="ＭＳ 明朝" w:hint="eastAsia"/>
        </w:rPr>
        <w:t>ため</w:t>
      </w:r>
      <w:r>
        <w:rPr>
          <w:rFonts w:ascii="ＭＳ 明朝" w:hAnsi="ＭＳ 明朝" w:hint="eastAsia"/>
        </w:rPr>
        <w:t>、</w:t>
      </w:r>
      <w:r w:rsidR="001C23BB">
        <w:rPr>
          <w:rFonts w:ascii="ＭＳ 明朝" w:hAnsi="ＭＳ 明朝" w:hint="eastAsia"/>
        </w:rPr>
        <w:t>国保事業として財源を拠出するのは困難ではないか</w:t>
      </w:r>
      <w:r w:rsidR="00CB702A">
        <w:rPr>
          <w:rFonts w:ascii="ＭＳ 明朝" w:hAnsi="ＭＳ 明朝" w:hint="eastAsia"/>
        </w:rPr>
        <w:t>。</w:t>
      </w:r>
    </w:p>
    <w:p w:rsidR="00CB702A" w:rsidRDefault="00CB702A" w:rsidP="000E4581">
      <w:pPr>
        <w:rPr>
          <w:rFonts w:ascii="ＭＳ 明朝" w:hAnsi="ＭＳ 明朝"/>
        </w:rPr>
      </w:pPr>
    </w:p>
    <w:p w:rsidR="00173B69" w:rsidRPr="00264528" w:rsidRDefault="00482B2F" w:rsidP="000E4581">
      <w:pPr>
        <w:rPr>
          <w:rFonts w:ascii="ＭＳ 明朝" w:hAnsi="ＭＳ 明朝"/>
        </w:rPr>
      </w:pPr>
      <w:r>
        <w:rPr>
          <w:rFonts w:ascii="ＭＳ 明朝" w:hAnsi="ＭＳ 明朝" w:hint="eastAsia"/>
        </w:rPr>
        <w:t>（</w:t>
      </w:r>
      <w:r w:rsidR="00D15AC7">
        <w:rPr>
          <w:rFonts w:ascii="ＭＳ 明朝" w:hAnsi="ＭＳ 明朝" w:hint="eastAsia"/>
        </w:rPr>
        <w:t>市町</w:t>
      </w:r>
      <w:r w:rsidR="00173B69" w:rsidRPr="00264528">
        <w:rPr>
          <w:rFonts w:ascii="ＭＳ 明朝" w:hAnsi="ＭＳ 明朝" w:hint="eastAsia"/>
        </w:rPr>
        <w:t>）</w:t>
      </w:r>
    </w:p>
    <w:p w:rsidR="00173B69" w:rsidRPr="00264528" w:rsidRDefault="00724CAE" w:rsidP="00494653">
      <w:pPr>
        <w:ind w:firstLineChars="100" w:firstLine="210"/>
        <w:rPr>
          <w:rFonts w:ascii="ＭＳ 明朝" w:hAnsi="ＭＳ 明朝"/>
        </w:rPr>
      </w:pPr>
      <w:r>
        <w:rPr>
          <w:rFonts w:ascii="ＭＳ 明朝" w:hAnsi="ＭＳ 明朝" w:hint="eastAsia"/>
        </w:rPr>
        <w:t>平成30年度からの統一保険料の実現、激変緩和期間内での法定外一般会計繰入の廃止に向けて、ご提案いただいたと理解している。実現には、大阪府の全面的な支援が不可欠であるし、財源としてこれまでの一般会計繰入の財源を振り替えるという方法について、</w:t>
      </w:r>
      <w:r w:rsidR="008D3978">
        <w:rPr>
          <w:rFonts w:ascii="ＭＳ 明朝" w:hAnsi="ＭＳ 明朝" w:hint="eastAsia"/>
        </w:rPr>
        <w:t>現在、一般会計繰入を実施していない市町村が実施することはハードルが高い。</w:t>
      </w:r>
      <w:r>
        <w:rPr>
          <w:rFonts w:ascii="ＭＳ 明朝" w:hAnsi="ＭＳ 明朝" w:hint="eastAsia"/>
        </w:rPr>
        <w:t>多くの課題はあるものの</w:t>
      </w:r>
      <w:r w:rsidR="008D3978">
        <w:rPr>
          <w:rFonts w:ascii="ＭＳ 明朝" w:hAnsi="ＭＳ 明朝" w:hint="eastAsia"/>
        </w:rPr>
        <w:t>、</w:t>
      </w:r>
      <w:r>
        <w:rPr>
          <w:rFonts w:ascii="ＭＳ 明朝" w:hAnsi="ＭＳ 明朝" w:hint="eastAsia"/>
        </w:rPr>
        <w:t>オール大阪で統一保険料をめざすために取り組むという方向性については賛同する</w:t>
      </w:r>
      <w:r w:rsidR="00CB702A">
        <w:rPr>
          <w:rFonts w:ascii="ＭＳ 明朝" w:hAnsi="ＭＳ 明朝" w:hint="eastAsia"/>
        </w:rPr>
        <w:t>。</w:t>
      </w:r>
    </w:p>
    <w:p w:rsidR="00494653" w:rsidRDefault="00494653" w:rsidP="00F72791">
      <w:pPr>
        <w:rPr>
          <w:rFonts w:ascii="ＭＳ 明朝" w:hAnsi="ＭＳ 明朝"/>
        </w:rPr>
      </w:pPr>
    </w:p>
    <w:p w:rsidR="00C97103" w:rsidRPr="00264528" w:rsidRDefault="00C97103" w:rsidP="00C97103">
      <w:pPr>
        <w:rPr>
          <w:rFonts w:ascii="ＭＳ 明朝" w:hAnsi="ＭＳ 明朝"/>
        </w:rPr>
      </w:pPr>
      <w:r>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C97103" w:rsidRPr="00C97103" w:rsidRDefault="008D3978" w:rsidP="00C97103">
      <w:pPr>
        <w:ind w:firstLineChars="100" w:firstLine="210"/>
        <w:rPr>
          <w:rFonts w:ascii="ＭＳ 明朝" w:hAnsi="ＭＳ 明朝"/>
          <w:b/>
        </w:rPr>
      </w:pPr>
      <w:r>
        <w:rPr>
          <w:rFonts w:ascii="ＭＳ 明朝" w:hAnsi="ＭＳ 明朝" w:hint="eastAsia"/>
        </w:rPr>
        <w:t>激変緩和については、これまでの検討経過と真逆の考え方であり、課題が把握しやすい。生涯現役促進</w:t>
      </w:r>
      <w:r w:rsidR="00724CAE">
        <w:rPr>
          <w:rFonts w:ascii="ＭＳ 明朝" w:hAnsi="ＭＳ 明朝" w:hint="eastAsia"/>
        </w:rPr>
        <w:t>の取り組みについてであるが、その他の施策でも活用</w:t>
      </w:r>
      <w:r>
        <w:rPr>
          <w:rFonts w:ascii="ＭＳ 明朝" w:hAnsi="ＭＳ 明朝" w:hint="eastAsia"/>
        </w:rPr>
        <w:t>できるものはあるのではないか。</w:t>
      </w:r>
    </w:p>
    <w:p w:rsidR="00C97103" w:rsidRDefault="00C97103" w:rsidP="00F72791">
      <w:pPr>
        <w:rPr>
          <w:rFonts w:ascii="ＭＳ 明朝" w:hAnsi="ＭＳ 明朝"/>
        </w:rPr>
      </w:pPr>
    </w:p>
    <w:p w:rsidR="00780043" w:rsidRPr="00264528" w:rsidRDefault="00780043" w:rsidP="00780043">
      <w:pPr>
        <w:rPr>
          <w:rFonts w:ascii="ＭＳ 明朝" w:hAnsi="ＭＳ 明朝"/>
        </w:rPr>
      </w:pPr>
      <w:r>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780043" w:rsidRPr="00C97103" w:rsidRDefault="008D3978" w:rsidP="00780043">
      <w:pPr>
        <w:ind w:firstLineChars="100" w:firstLine="210"/>
        <w:rPr>
          <w:rFonts w:ascii="ＭＳ 明朝" w:hAnsi="ＭＳ 明朝"/>
          <w:b/>
        </w:rPr>
      </w:pPr>
      <w:r>
        <w:rPr>
          <w:rFonts w:ascii="ＭＳ 明朝" w:hAnsi="ＭＳ 明朝" w:hint="eastAsia"/>
          <w:color w:val="000000" w:themeColor="text1"/>
        </w:rPr>
        <w:t>ワーキング・グループではなか</w:t>
      </w:r>
      <w:r w:rsidR="00724CAE">
        <w:rPr>
          <w:rFonts w:ascii="ＭＳ 明朝" w:hAnsi="ＭＳ 明朝" w:hint="eastAsia"/>
          <w:color w:val="000000" w:themeColor="text1"/>
        </w:rPr>
        <w:t>なか決めきれない課題に対して提案があったと理解しており、考えに</w:t>
      </w:r>
      <w:r w:rsidR="00724CAE">
        <w:rPr>
          <w:rFonts w:ascii="ＭＳ 明朝" w:hAnsi="ＭＳ 明朝" w:hint="eastAsia"/>
          <w:color w:val="000000" w:themeColor="text1"/>
        </w:rPr>
        <w:lastRenderedPageBreak/>
        <w:t>賛同する。</w:t>
      </w:r>
      <w:r>
        <w:rPr>
          <w:rFonts w:ascii="ＭＳ 明朝" w:hAnsi="ＭＳ 明朝" w:hint="eastAsia"/>
          <w:color w:val="000000" w:themeColor="text1"/>
        </w:rPr>
        <w:t>最終的に実現できるか否かは別として、建設的な意見として限られた時間ではあるが検討してはどうか。</w:t>
      </w:r>
    </w:p>
    <w:p w:rsidR="00780043" w:rsidRDefault="00780043" w:rsidP="00F72791">
      <w:pPr>
        <w:rPr>
          <w:rFonts w:ascii="ＭＳ 明朝" w:hAnsi="ＭＳ 明朝"/>
        </w:rPr>
      </w:pPr>
    </w:p>
    <w:p w:rsidR="00BB32CB" w:rsidRPr="00264528" w:rsidRDefault="00BB32CB" w:rsidP="00BB32CB">
      <w:pPr>
        <w:rPr>
          <w:rFonts w:ascii="ＭＳ 明朝" w:hAnsi="ＭＳ 明朝"/>
        </w:rPr>
      </w:pPr>
      <w:r>
        <w:rPr>
          <w:rFonts w:ascii="ＭＳ 明朝" w:hAnsi="ＭＳ 明朝" w:hint="eastAsia"/>
        </w:rPr>
        <w:t>（</w:t>
      </w:r>
      <w:r w:rsidR="00D15AC7">
        <w:rPr>
          <w:rFonts w:ascii="ＭＳ 明朝" w:hAnsi="ＭＳ 明朝" w:hint="eastAsia"/>
        </w:rPr>
        <w:t>市町</w:t>
      </w:r>
      <w:r w:rsidRPr="00264528">
        <w:rPr>
          <w:rFonts w:ascii="ＭＳ 明朝" w:hAnsi="ＭＳ 明朝" w:hint="eastAsia"/>
        </w:rPr>
        <w:t>）</w:t>
      </w:r>
    </w:p>
    <w:p w:rsidR="00864E43" w:rsidRDefault="008D3978" w:rsidP="00864E43">
      <w:pPr>
        <w:ind w:firstLineChars="100" w:firstLine="210"/>
        <w:rPr>
          <w:rFonts w:ascii="ＭＳ 明朝" w:hAnsi="ＭＳ 明朝"/>
        </w:rPr>
      </w:pPr>
      <w:r>
        <w:rPr>
          <w:rFonts w:ascii="ＭＳ 明朝" w:hAnsi="ＭＳ 明朝" w:hint="eastAsia"/>
        </w:rPr>
        <w:t>激変緩和</w:t>
      </w:r>
      <w:r w:rsidR="00E009F5">
        <w:rPr>
          <w:rFonts w:ascii="ＭＳ 明朝" w:hAnsi="ＭＳ 明朝" w:hint="eastAsia"/>
        </w:rPr>
        <w:t>策</w:t>
      </w:r>
      <w:r>
        <w:rPr>
          <w:rFonts w:ascii="ＭＳ 明朝" w:hAnsi="ＭＳ 明朝" w:hint="eastAsia"/>
        </w:rPr>
        <w:t>を特定のターゲットに講じるか、全体に講じるかという点については、第３回試算を踏まえて</w:t>
      </w:r>
      <w:r w:rsidR="00EF136C">
        <w:rPr>
          <w:rFonts w:ascii="ＭＳ 明朝" w:hAnsi="ＭＳ 明朝" w:hint="eastAsia"/>
        </w:rPr>
        <w:t>シミュレーション</w:t>
      </w:r>
      <w:r w:rsidR="00724CAE">
        <w:rPr>
          <w:rFonts w:ascii="ＭＳ 明朝" w:hAnsi="ＭＳ 明朝" w:hint="eastAsia"/>
        </w:rPr>
        <w:t>しながら</w:t>
      </w:r>
      <w:r>
        <w:rPr>
          <w:rFonts w:ascii="ＭＳ 明朝" w:hAnsi="ＭＳ 明朝" w:hint="eastAsia"/>
        </w:rPr>
        <w:t>検討していく必要がある。財源の問題等、課題は多々あるが、時間の許す限り調整を行い、</w:t>
      </w:r>
      <w:r w:rsidR="00724CAE">
        <w:rPr>
          <w:rFonts w:ascii="ＭＳ 明朝" w:hAnsi="ＭＳ 明朝" w:hint="eastAsia"/>
        </w:rPr>
        <w:t>修正を重ねながら</w:t>
      </w:r>
      <w:r>
        <w:rPr>
          <w:rFonts w:ascii="ＭＳ 明朝" w:hAnsi="ＭＳ 明朝" w:hint="eastAsia"/>
        </w:rPr>
        <w:t>実現に向け取り組んでい</w:t>
      </w:r>
      <w:r w:rsidR="00864E43">
        <w:rPr>
          <w:rFonts w:ascii="ＭＳ 明朝" w:hAnsi="ＭＳ 明朝" w:hint="eastAsia"/>
        </w:rPr>
        <w:t>く。</w:t>
      </w:r>
    </w:p>
    <w:p w:rsidR="00843EFB" w:rsidRDefault="00843EFB" w:rsidP="00843EFB">
      <w:pPr>
        <w:rPr>
          <w:rFonts w:ascii="ＭＳ 明朝" w:hAnsi="ＭＳ 明朝"/>
        </w:rPr>
      </w:pPr>
    </w:p>
    <w:p w:rsidR="001A1F27" w:rsidRDefault="001A1F27" w:rsidP="00843EFB">
      <w:pPr>
        <w:rPr>
          <w:rFonts w:ascii="ＭＳ 明朝" w:hAnsi="ＭＳ 明朝"/>
        </w:rPr>
      </w:pPr>
      <w:r>
        <w:rPr>
          <w:rFonts w:ascii="ＭＳ 明朝" w:hAnsi="ＭＳ 明朝" w:hint="eastAsia"/>
        </w:rPr>
        <w:t>（</w:t>
      </w:r>
      <w:r w:rsidR="00D15AC7">
        <w:rPr>
          <w:rFonts w:ascii="ＭＳ 明朝" w:hAnsi="ＭＳ 明朝" w:hint="eastAsia"/>
        </w:rPr>
        <w:t>市町</w:t>
      </w:r>
      <w:r>
        <w:rPr>
          <w:rFonts w:ascii="ＭＳ 明朝" w:hAnsi="ＭＳ 明朝" w:hint="eastAsia"/>
        </w:rPr>
        <w:t>）</w:t>
      </w:r>
    </w:p>
    <w:p w:rsidR="001A1F27" w:rsidRDefault="001A1F27" w:rsidP="00843EFB">
      <w:pPr>
        <w:rPr>
          <w:rFonts w:ascii="ＭＳ 明朝" w:hAnsi="ＭＳ 明朝"/>
        </w:rPr>
      </w:pPr>
      <w:r>
        <w:rPr>
          <w:rFonts w:ascii="ＭＳ 明朝" w:hAnsi="ＭＳ 明朝" w:hint="eastAsia"/>
        </w:rPr>
        <w:t xml:space="preserve">　当案件については、委員の皆さまの意見を引き続きいただき、大阪府とも調整を行いながら、提案内容のブラッシュアップを図り、検討を重ねることとする。また、ワーキング・グループの議題となる案件については、ワーキング・グループで精力的に検討を進めることとする。</w:t>
      </w:r>
    </w:p>
    <w:p w:rsidR="001A1F27" w:rsidRDefault="001A1F27" w:rsidP="00843EFB">
      <w:pPr>
        <w:rPr>
          <w:rFonts w:ascii="ＭＳ 明朝" w:hAnsi="ＭＳ 明朝"/>
        </w:rPr>
      </w:pPr>
    </w:p>
    <w:p w:rsidR="001A1F27" w:rsidRDefault="001A1F27" w:rsidP="00843EFB">
      <w:pPr>
        <w:rPr>
          <w:rFonts w:ascii="ＭＳ 明朝" w:hAnsi="ＭＳ 明朝"/>
        </w:rPr>
      </w:pPr>
      <w:r>
        <w:rPr>
          <w:rFonts w:ascii="ＭＳ 明朝" w:hAnsi="ＭＳ 明朝" w:hint="eastAsia"/>
        </w:rPr>
        <w:t>（委員一同）</w:t>
      </w:r>
    </w:p>
    <w:p w:rsidR="001A1F27" w:rsidRPr="001A1F27" w:rsidRDefault="001A1F27" w:rsidP="00843EFB">
      <w:pPr>
        <w:rPr>
          <w:rFonts w:ascii="ＭＳ 明朝" w:hAnsi="ＭＳ 明朝"/>
        </w:rPr>
      </w:pPr>
      <w:r>
        <w:rPr>
          <w:rFonts w:ascii="ＭＳ 明朝" w:hAnsi="ＭＳ 明朝" w:hint="eastAsia"/>
        </w:rPr>
        <w:t xml:space="preserve">　異議なし。</w:t>
      </w:r>
    </w:p>
    <w:sectPr w:rsidR="001A1F27" w:rsidRPr="001A1F27" w:rsidSect="00401A22">
      <w:footerReference w:type="default" r:id="rId9"/>
      <w:pgSz w:w="11906" w:h="16838"/>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589" w:rsidRDefault="00550589" w:rsidP="00032DDD">
      <w:r>
        <w:separator/>
      </w:r>
    </w:p>
  </w:endnote>
  <w:endnote w:type="continuationSeparator" w:id="0">
    <w:p w:rsidR="00550589" w:rsidRDefault="00550589" w:rsidP="0003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313704"/>
      <w:docPartObj>
        <w:docPartGallery w:val="Page Numbers (Bottom of Page)"/>
        <w:docPartUnique/>
      </w:docPartObj>
    </w:sdtPr>
    <w:sdtEndPr/>
    <w:sdtContent>
      <w:p w:rsidR="00550589" w:rsidRDefault="00550589" w:rsidP="00BE7008">
        <w:pPr>
          <w:pStyle w:val="a7"/>
          <w:tabs>
            <w:tab w:val="left" w:pos="4395"/>
            <w:tab w:val="center" w:pos="4819"/>
          </w:tabs>
          <w:jc w:val="left"/>
        </w:pPr>
        <w:r>
          <w:tab/>
        </w:r>
        <w:r>
          <w:tab/>
        </w:r>
        <w:r>
          <w:tab/>
        </w:r>
        <w:r>
          <w:fldChar w:fldCharType="begin"/>
        </w:r>
        <w:r>
          <w:instrText>PAGE   \* MERGEFORMAT</w:instrText>
        </w:r>
        <w:r>
          <w:fldChar w:fldCharType="separate"/>
        </w:r>
        <w:r w:rsidR="00E56735" w:rsidRPr="00E56735">
          <w:rPr>
            <w:noProof/>
            <w:lang w:val="ja-JP"/>
          </w:rPr>
          <w:t>1</w:t>
        </w:r>
        <w:r>
          <w:fldChar w:fldCharType="end"/>
        </w:r>
      </w:p>
    </w:sdtContent>
  </w:sdt>
  <w:p w:rsidR="00550589" w:rsidRDefault="00550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589" w:rsidRDefault="00550589" w:rsidP="00032DDD">
      <w:r>
        <w:separator/>
      </w:r>
    </w:p>
  </w:footnote>
  <w:footnote w:type="continuationSeparator" w:id="0">
    <w:p w:rsidR="00550589" w:rsidRDefault="00550589" w:rsidP="00032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C3815"/>
    <w:multiLevelType w:val="hybridMultilevel"/>
    <w:tmpl w:val="00F65588"/>
    <w:lvl w:ilvl="0" w:tplc="7428963C">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7A420F05"/>
    <w:multiLevelType w:val="hybridMultilevel"/>
    <w:tmpl w:val="D8B8B96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98"/>
    <w:rsid w:val="00000875"/>
    <w:rsid w:val="00001943"/>
    <w:rsid w:val="000131AE"/>
    <w:rsid w:val="00020E18"/>
    <w:rsid w:val="000257B0"/>
    <w:rsid w:val="00031972"/>
    <w:rsid w:val="00032DDD"/>
    <w:rsid w:val="000600A2"/>
    <w:rsid w:val="000648E2"/>
    <w:rsid w:val="0007401F"/>
    <w:rsid w:val="000848DE"/>
    <w:rsid w:val="000879CF"/>
    <w:rsid w:val="000966E5"/>
    <w:rsid w:val="000A4B95"/>
    <w:rsid w:val="000A6CAF"/>
    <w:rsid w:val="000B01BB"/>
    <w:rsid w:val="000B540D"/>
    <w:rsid w:val="000C6079"/>
    <w:rsid w:val="000C656B"/>
    <w:rsid w:val="000C7569"/>
    <w:rsid w:val="000D6794"/>
    <w:rsid w:val="000E4581"/>
    <w:rsid w:val="000F6285"/>
    <w:rsid w:val="00114463"/>
    <w:rsid w:val="001153AC"/>
    <w:rsid w:val="0012361F"/>
    <w:rsid w:val="00124969"/>
    <w:rsid w:val="00125239"/>
    <w:rsid w:val="0013218F"/>
    <w:rsid w:val="00144A9E"/>
    <w:rsid w:val="00145CF3"/>
    <w:rsid w:val="00150755"/>
    <w:rsid w:val="0015644D"/>
    <w:rsid w:val="00165837"/>
    <w:rsid w:val="00170B8D"/>
    <w:rsid w:val="00171927"/>
    <w:rsid w:val="00173B69"/>
    <w:rsid w:val="00182E59"/>
    <w:rsid w:val="00185DDF"/>
    <w:rsid w:val="00191363"/>
    <w:rsid w:val="001A1F27"/>
    <w:rsid w:val="001C1409"/>
    <w:rsid w:val="001C23BB"/>
    <w:rsid w:val="001C2E86"/>
    <w:rsid w:val="001D3CDA"/>
    <w:rsid w:val="001E1711"/>
    <w:rsid w:val="001F2C49"/>
    <w:rsid w:val="002208E1"/>
    <w:rsid w:val="002214E5"/>
    <w:rsid w:val="00233C14"/>
    <w:rsid w:val="00234B9F"/>
    <w:rsid w:val="002470F0"/>
    <w:rsid w:val="00252AA6"/>
    <w:rsid w:val="00257C42"/>
    <w:rsid w:val="00264528"/>
    <w:rsid w:val="002651A6"/>
    <w:rsid w:val="002774CD"/>
    <w:rsid w:val="002B30C3"/>
    <w:rsid w:val="002B4505"/>
    <w:rsid w:val="002C22ED"/>
    <w:rsid w:val="002C249E"/>
    <w:rsid w:val="002C2B73"/>
    <w:rsid w:val="002C45E9"/>
    <w:rsid w:val="002D40F9"/>
    <w:rsid w:val="002D7A34"/>
    <w:rsid w:val="002E37CF"/>
    <w:rsid w:val="002F19EE"/>
    <w:rsid w:val="002F5876"/>
    <w:rsid w:val="003062B4"/>
    <w:rsid w:val="00313A7B"/>
    <w:rsid w:val="00314327"/>
    <w:rsid w:val="003153C1"/>
    <w:rsid w:val="00321D72"/>
    <w:rsid w:val="003265DB"/>
    <w:rsid w:val="00332958"/>
    <w:rsid w:val="00334967"/>
    <w:rsid w:val="00335A02"/>
    <w:rsid w:val="003473AD"/>
    <w:rsid w:val="0035335E"/>
    <w:rsid w:val="00361653"/>
    <w:rsid w:val="00362B9A"/>
    <w:rsid w:val="00383A60"/>
    <w:rsid w:val="00391A2E"/>
    <w:rsid w:val="003A3548"/>
    <w:rsid w:val="003A546A"/>
    <w:rsid w:val="003E5EEE"/>
    <w:rsid w:val="003E6C0E"/>
    <w:rsid w:val="003F2B0B"/>
    <w:rsid w:val="003F6311"/>
    <w:rsid w:val="00401A22"/>
    <w:rsid w:val="00414A68"/>
    <w:rsid w:val="004263F3"/>
    <w:rsid w:val="00426404"/>
    <w:rsid w:val="00435F5F"/>
    <w:rsid w:val="00453310"/>
    <w:rsid w:val="00482B2F"/>
    <w:rsid w:val="00490007"/>
    <w:rsid w:val="00494653"/>
    <w:rsid w:val="004B4E5B"/>
    <w:rsid w:val="004C002F"/>
    <w:rsid w:val="004D7E35"/>
    <w:rsid w:val="004E3392"/>
    <w:rsid w:val="004F2B9E"/>
    <w:rsid w:val="004F76C1"/>
    <w:rsid w:val="00503364"/>
    <w:rsid w:val="00527DBF"/>
    <w:rsid w:val="005329FA"/>
    <w:rsid w:val="00541A6D"/>
    <w:rsid w:val="0054279C"/>
    <w:rsid w:val="00545205"/>
    <w:rsid w:val="005472E6"/>
    <w:rsid w:val="00550589"/>
    <w:rsid w:val="00555777"/>
    <w:rsid w:val="00560F94"/>
    <w:rsid w:val="00586813"/>
    <w:rsid w:val="00595C16"/>
    <w:rsid w:val="005A1664"/>
    <w:rsid w:val="005B299E"/>
    <w:rsid w:val="005B4034"/>
    <w:rsid w:val="005D42B0"/>
    <w:rsid w:val="005D64AB"/>
    <w:rsid w:val="005E19C3"/>
    <w:rsid w:val="005E2950"/>
    <w:rsid w:val="005E37AA"/>
    <w:rsid w:val="005F01BD"/>
    <w:rsid w:val="005F3752"/>
    <w:rsid w:val="006111ED"/>
    <w:rsid w:val="00611226"/>
    <w:rsid w:val="00632B74"/>
    <w:rsid w:val="0063559D"/>
    <w:rsid w:val="006443D5"/>
    <w:rsid w:val="00646B51"/>
    <w:rsid w:val="00650E24"/>
    <w:rsid w:val="00650ED7"/>
    <w:rsid w:val="006537D8"/>
    <w:rsid w:val="006577BB"/>
    <w:rsid w:val="00663874"/>
    <w:rsid w:val="00683AAB"/>
    <w:rsid w:val="00691646"/>
    <w:rsid w:val="006955C3"/>
    <w:rsid w:val="006B790E"/>
    <w:rsid w:val="006C24B4"/>
    <w:rsid w:val="006C5058"/>
    <w:rsid w:val="006D29BE"/>
    <w:rsid w:val="006D413A"/>
    <w:rsid w:val="006E71E0"/>
    <w:rsid w:val="006F2177"/>
    <w:rsid w:val="0070372C"/>
    <w:rsid w:val="00706346"/>
    <w:rsid w:val="00724CAE"/>
    <w:rsid w:val="00747D64"/>
    <w:rsid w:val="00760472"/>
    <w:rsid w:val="00761E43"/>
    <w:rsid w:val="00762500"/>
    <w:rsid w:val="00772271"/>
    <w:rsid w:val="00780043"/>
    <w:rsid w:val="00791544"/>
    <w:rsid w:val="0079569A"/>
    <w:rsid w:val="007A131C"/>
    <w:rsid w:val="007A4FD5"/>
    <w:rsid w:val="007A7CBC"/>
    <w:rsid w:val="007B29AA"/>
    <w:rsid w:val="007B3303"/>
    <w:rsid w:val="007B520F"/>
    <w:rsid w:val="007C6F7F"/>
    <w:rsid w:val="007D1685"/>
    <w:rsid w:val="0082277F"/>
    <w:rsid w:val="0082290D"/>
    <w:rsid w:val="00824EC8"/>
    <w:rsid w:val="008270D2"/>
    <w:rsid w:val="00832743"/>
    <w:rsid w:val="00832C96"/>
    <w:rsid w:val="008410EA"/>
    <w:rsid w:val="00843EFB"/>
    <w:rsid w:val="008520E1"/>
    <w:rsid w:val="00860B06"/>
    <w:rsid w:val="00860C83"/>
    <w:rsid w:val="00864E43"/>
    <w:rsid w:val="0086603A"/>
    <w:rsid w:val="008901D6"/>
    <w:rsid w:val="008A311C"/>
    <w:rsid w:val="008A3FCD"/>
    <w:rsid w:val="008B4287"/>
    <w:rsid w:val="008B5D3E"/>
    <w:rsid w:val="008D3978"/>
    <w:rsid w:val="008D565B"/>
    <w:rsid w:val="008E0423"/>
    <w:rsid w:val="008F084D"/>
    <w:rsid w:val="00900BC7"/>
    <w:rsid w:val="00910DDA"/>
    <w:rsid w:val="00913B30"/>
    <w:rsid w:val="00917286"/>
    <w:rsid w:val="00921B98"/>
    <w:rsid w:val="009247D8"/>
    <w:rsid w:val="00926D49"/>
    <w:rsid w:val="00940F6D"/>
    <w:rsid w:val="00951EC3"/>
    <w:rsid w:val="00955B3A"/>
    <w:rsid w:val="0096032B"/>
    <w:rsid w:val="00963780"/>
    <w:rsid w:val="00970635"/>
    <w:rsid w:val="009A1B2E"/>
    <w:rsid w:val="009A2E66"/>
    <w:rsid w:val="009C0156"/>
    <w:rsid w:val="009E69E4"/>
    <w:rsid w:val="009F0AFE"/>
    <w:rsid w:val="009F5F00"/>
    <w:rsid w:val="009F725F"/>
    <w:rsid w:val="00A15277"/>
    <w:rsid w:val="00A207AB"/>
    <w:rsid w:val="00A42DC7"/>
    <w:rsid w:val="00A456EA"/>
    <w:rsid w:val="00A47224"/>
    <w:rsid w:val="00A56141"/>
    <w:rsid w:val="00A57CBE"/>
    <w:rsid w:val="00A61B67"/>
    <w:rsid w:val="00A64956"/>
    <w:rsid w:val="00A84003"/>
    <w:rsid w:val="00A87B94"/>
    <w:rsid w:val="00A95544"/>
    <w:rsid w:val="00A957C0"/>
    <w:rsid w:val="00AC528D"/>
    <w:rsid w:val="00AC74EA"/>
    <w:rsid w:val="00AE4A1C"/>
    <w:rsid w:val="00AE7B57"/>
    <w:rsid w:val="00B00196"/>
    <w:rsid w:val="00B0326A"/>
    <w:rsid w:val="00B10E18"/>
    <w:rsid w:val="00B116B9"/>
    <w:rsid w:val="00B13AA7"/>
    <w:rsid w:val="00B13B9A"/>
    <w:rsid w:val="00B2484B"/>
    <w:rsid w:val="00B26690"/>
    <w:rsid w:val="00B27926"/>
    <w:rsid w:val="00B4303C"/>
    <w:rsid w:val="00B43A9B"/>
    <w:rsid w:val="00B43DB7"/>
    <w:rsid w:val="00B53B4E"/>
    <w:rsid w:val="00B56914"/>
    <w:rsid w:val="00B61D44"/>
    <w:rsid w:val="00B63E6D"/>
    <w:rsid w:val="00B64DA7"/>
    <w:rsid w:val="00B84587"/>
    <w:rsid w:val="00BB32CB"/>
    <w:rsid w:val="00BB3F27"/>
    <w:rsid w:val="00BC531A"/>
    <w:rsid w:val="00BD10F3"/>
    <w:rsid w:val="00BD5D1F"/>
    <w:rsid w:val="00BE58C2"/>
    <w:rsid w:val="00BE7008"/>
    <w:rsid w:val="00BF04FB"/>
    <w:rsid w:val="00BF07F4"/>
    <w:rsid w:val="00BF1D44"/>
    <w:rsid w:val="00C12A6A"/>
    <w:rsid w:val="00C12B05"/>
    <w:rsid w:val="00C17DC6"/>
    <w:rsid w:val="00C246DD"/>
    <w:rsid w:val="00C35356"/>
    <w:rsid w:val="00C46A38"/>
    <w:rsid w:val="00C97103"/>
    <w:rsid w:val="00CB702A"/>
    <w:rsid w:val="00CE71CA"/>
    <w:rsid w:val="00CF5139"/>
    <w:rsid w:val="00D01A69"/>
    <w:rsid w:val="00D15294"/>
    <w:rsid w:val="00D156AB"/>
    <w:rsid w:val="00D15AC7"/>
    <w:rsid w:val="00D24B07"/>
    <w:rsid w:val="00D654D0"/>
    <w:rsid w:val="00D833AC"/>
    <w:rsid w:val="00D85866"/>
    <w:rsid w:val="00D9001F"/>
    <w:rsid w:val="00D948E7"/>
    <w:rsid w:val="00D94B2E"/>
    <w:rsid w:val="00DA485D"/>
    <w:rsid w:val="00DC0AFF"/>
    <w:rsid w:val="00DC6FB7"/>
    <w:rsid w:val="00DD1EFF"/>
    <w:rsid w:val="00DD754D"/>
    <w:rsid w:val="00DE18F2"/>
    <w:rsid w:val="00DE1F9C"/>
    <w:rsid w:val="00DE316F"/>
    <w:rsid w:val="00DE4402"/>
    <w:rsid w:val="00DF67CA"/>
    <w:rsid w:val="00DF6ED5"/>
    <w:rsid w:val="00E009F5"/>
    <w:rsid w:val="00E0139F"/>
    <w:rsid w:val="00E0194A"/>
    <w:rsid w:val="00E0366C"/>
    <w:rsid w:val="00E06999"/>
    <w:rsid w:val="00E160B5"/>
    <w:rsid w:val="00E30F04"/>
    <w:rsid w:val="00E40C18"/>
    <w:rsid w:val="00E43B11"/>
    <w:rsid w:val="00E56735"/>
    <w:rsid w:val="00E56CD8"/>
    <w:rsid w:val="00E5742B"/>
    <w:rsid w:val="00E57673"/>
    <w:rsid w:val="00E725A2"/>
    <w:rsid w:val="00E7418F"/>
    <w:rsid w:val="00E82DA0"/>
    <w:rsid w:val="00E85E96"/>
    <w:rsid w:val="00E90BAE"/>
    <w:rsid w:val="00EA7C42"/>
    <w:rsid w:val="00EB2792"/>
    <w:rsid w:val="00EB77F1"/>
    <w:rsid w:val="00EF136C"/>
    <w:rsid w:val="00EF197D"/>
    <w:rsid w:val="00EF1D14"/>
    <w:rsid w:val="00F01DA6"/>
    <w:rsid w:val="00F02DF4"/>
    <w:rsid w:val="00F13F78"/>
    <w:rsid w:val="00F279F2"/>
    <w:rsid w:val="00F27DBD"/>
    <w:rsid w:val="00F41CA5"/>
    <w:rsid w:val="00F443C7"/>
    <w:rsid w:val="00F44776"/>
    <w:rsid w:val="00F4692D"/>
    <w:rsid w:val="00F57E03"/>
    <w:rsid w:val="00F65229"/>
    <w:rsid w:val="00F72791"/>
    <w:rsid w:val="00F80C06"/>
    <w:rsid w:val="00F906FD"/>
    <w:rsid w:val="00F96438"/>
    <w:rsid w:val="00FA45B6"/>
    <w:rsid w:val="00FB57CC"/>
    <w:rsid w:val="00FC39FC"/>
    <w:rsid w:val="00FD1AD2"/>
    <w:rsid w:val="00FD224C"/>
    <w:rsid w:val="00FD4FFC"/>
    <w:rsid w:val="00FD5517"/>
    <w:rsid w:val="00FE0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837"/>
    <w:rPr>
      <w:rFonts w:asciiTheme="majorHAnsi" w:eastAsiaTheme="majorEastAsia" w:hAnsiTheme="majorHAnsi" w:cstheme="majorBidi"/>
      <w:sz w:val="18"/>
      <w:szCs w:val="18"/>
    </w:rPr>
  </w:style>
  <w:style w:type="paragraph" w:styleId="a5">
    <w:name w:val="header"/>
    <w:basedOn w:val="a"/>
    <w:link w:val="a6"/>
    <w:uiPriority w:val="99"/>
    <w:unhideWhenUsed/>
    <w:rsid w:val="00032DDD"/>
    <w:pPr>
      <w:tabs>
        <w:tab w:val="center" w:pos="4252"/>
        <w:tab w:val="right" w:pos="8504"/>
      </w:tabs>
      <w:snapToGrid w:val="0"/>
    </w:pPr>
  </w:style>
  <w:style w:type="character" w:customStyle="1" w:styleId="a6">
    <w:name w:val="ヘッダー (文字)"/>
    <w:basedOn w:val="a0"/>
    <w:link w:val="a5"/>
    <w:uiPriority w:val="99"/>
    <w:rsid w:val="00032DDD"/>
    <w:rPr>
      <w:rFonts w:ascii="Century" w:eastAsia="ＭＳ 明朝" w:hAnsi="Century" w:cs="Times New Roman"/>
    </w:rPr>
  </w:style>
  <w:style w:type="paragraph" w:styleId="a7">
    <w:name w:val="footer"/>
    <w:basedOn w:val="a"/>
    <w:link w:val="a8"/>
    <w:uiPriority w:val="99"/>
    <w:unhideWhenUsed/>
    <w:rsid w:val="00032DDD"/>
    <w:pPr>
      <w:tabs>
        <w:tab w:val="center" w:pos="4252"/>
        <w:tab w:val="right" w:pos="8504"/>
      </w:tabs>
      <w:snapToGrid w:val="0"/>
    </w:pPr>
  </w:style>
  <w:style w:type="character" w:customStyle="1" w:styleId="a8">
    <w:name w:val="フッター (文字)"/>
    <w:basedOn w:val="a0"/>
    <w:link w:val="a7"/>
    <w:uiPriority w:val="99"/>
    <w:rsid w:val="00032DDD"/>
    <w:rPr>
      <w:rFonts w:ascii="Century" w:eastAsia="ＭＳ 明朝" w:hAnsi="Century" w:cs="Times New Roman"/>
    </w:rPr>
  </w:style>
  <w:style w:type="paragraph" w:styleId="a9">
    <w:name w:val="Revision"/>
    <w:hidden/>
    <w:uiPriority w:val="99"/>
    <w:semiHidden/>
    <w:rsid w:val="004D7E35"/>
    <w:rPr>
      <w:rFonts w:ascii="Century" w:eastAsia="ＭＳ 明朝" w:hAnsi="Century" w:cs="Times New Roman"/>
    </w:rPr>
  </w:style>
  <w:style w:type="paragraph" w:styleId="aa">
    <w:name w:val="List Paragraph"/>
    <w:basedOn w:val="a"/>
    <w:uiPriority w:val="34"/>
    <w:qFormat/>
    <w:rsid w:val="00BB3F2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837"/>
    <w:rPr>
      <w:rFonts w:asciiTheme="majorHAnsi" w:eastAsiaTheme="majorEastAsia" w:hAnsiTheme="majorHAnsi" w:cstheme="majorBidi"/>
      <w:sz w:val="18"/>
      <w:szCs w:val="18"/>
    </w:rPr>
  </w:style>
  <w:style w:type="paragraph" w:styleId="a5">
    <w:name w:val="header"/>
    <w:basedOn w:val="a"/>
    <w:link w:val="a6"/>
    <w:uiPriority w:val="99"/>
    <w:unhideWhenUsed/>
    <w:rsid w:val="00032DDD"/>
    <w:pPr>
      <w:tabs>
        <w:tab w:val="center" w:pos="4252"/>
        <w:tab w:val="right" w:pos="8504"/>
      </w:tabs>
      <w:snapToGrid w:val="0"/>
    </w:pPr>
  </w:style>
  <w:style w:type="character" w:customStyle="1" w:styleId="a6">
    <w:name w:val="ヘッダー (文字)"/>
    <w:basedOn w:val="a0"/>
    <w:link w:val="a5"/>
    <w:uiPriority w:val="99"/>
    <w:rsid w:val="00032DDD"/>
    <w:rPr>
      <w:rFonts w:ascii="Century" w:eastAsia="ＭＳ 明朝" w:hAnsi="Century" w:cs="Times New Roman"/>
    </w:rPr>
  </w:style>
  <w:style w:type="paragraph" w:styleId="a7">
    <w:name w:val="footer"/>
    <w:basedOn w:val="a"/>
    <w:link w:val="a8"/>
    <w:uiPriority w:val="99"/>
    <w:unhideWhenUsed/>
    <w:rsid w:val="00032DDD"/>
    <w:pPr>
      <w:tabs>
        <w:tab w:val="center" w:pos="4252"/>
        <w:tab w:val="right" w:pos="8504"/>
      </w:tabs>
      <w:snapToGrid w:val="0"/>
    </w:pPr>
  </w:style>
  <w:style w:type="character" w:customStyle="1" w:styleId="a8">
    <w:name w:val="フッター (文字)"/>
    <w:basedOn w:val="a0"/>
    <w:link w:val="a7"/>
    <w:uiPriority w:val="99"/>
    <w:rsid w:val="00032DDD"/>
    <w:rPr>
      <w:rFonts w:ascii="Century" w:eastAsia="ＭＳ 明朝" w:hAnsi="Century" w:cs="Times New Roman"/>
    </w:rPr>
  </w:style>
  <w:style w:type="paragraph" w:styleId="a9">
    <w:name w:val="Revision"/>
    <w:hidden/>
    <w:uiPriority w:val="99"/>
    <w:semiHidden/>
    <w:rsid w:val="004D7E35"/>
    <w:rPr>
      <w:rFonts w:ascii="Century" w:eastAsia="ＭＳ 明朝" w:hAnsi="Century" w:cs="Times New Roman"/>
    </w:rPr>
  </w:style>
  <w:style w:type="paragraph" w:styleId="aa">
    <w:name w:val="List Paragraph"/>
    <w:basedOn w:val="a"/>
    <w:uiPriority w:val="34"/>
    <w:qFormat/>
    <w:rsid w:val="00BB3F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8813">
      <w:bodyDiv w:val="1"/>
      <w:marLeft w:val="0"/>
      <w:marRight w:val="0"/>
      <w:marTop w:val="0"/>
      <w:marBottom w:val="0"/>
      <w:divBdr>
        <w:top w:val="none" w:sz="0" w:space="0" w:color="auto"/>
        <w:left w:val="none" w:sz="0" w:space="0" w:color="auto"/>
        <w:bottom w:val="none" w:sz="0" w:space="0" w:color="auto"/>
        <w:right w:val="none" w:sz="0" w:space="0" w:color="auto"/>
      </w:divBdr>
    </w:div>
    <w:div w:id="60905709">
      <w:bodyDiv w:val="1"/>
      <w:marLeft w:val="0"/>
      <w:marRight w:val="0"/>
      <w:marTop w:val="0"/>
      <w:marBottom w:val="0"/>
      <w:divBdr>
        <w:top w:val="none" w:sz="0" w:space="0" w:color="auto"/>
        <w:left w:val="none" w:sz="0" w:space="0" w:color="auto"/>
        <w:bottom w:val="none" w:sz="0" w:space="0" w:color="auto"/>
        <w:right w:val="none" w:sz="0" w:space="0" w:color="auto"/>
      </w:divBdr>
    </w:div>
    <w:div w:id="325674585">
      <w:bodyDiv w:val="1"/>
      <w:marLeft w:val="0"/>
      <w:marRight w:val="0"/>
      <w:marTop w:val="0"/>
      <w:marBottom w:val="0"/>
      <w:divBdr>
        <w:top w:val="none" w:sz="0" w:space="0" w:color="auto"/>
        <w:left w:val="none" w:sz="0" w:space="0" w:color="auto"/>
        <w:bottom w:val="none" w:sz="0" w:space="0" w:color="auto"/>
        <w:right w:val="none" w:sz="0" w:space="0" w:color="auto"/>
      </w:divBdr>
    </w:div>
    <w:div w:id="398554002">
      <w:bodyDiv w:val="1"/>
      <w:marLeft w:val="0"/>
      <w:marRight w:val="0"/>
      <w:marTop w:val="0"/>
      <w:marBottom w:val="0"/>
      <w:divBdr>
        <w:top w:val="none" w:sz="0" w:space="0" w:color="auto"/>
        <w:left w:val="none" w:sz="0" w:space="0" w:color="auto"/>
        <w:bottom w:val="none" w:sz="0" w:space="0" w:color="auto"/>
        <w:right w:val="none" w:sz="0" w:space="0" w:color="auto"/>
      </w:divBdr>
    </w:div>
    <w:div w:id="523983065">
      <w:bodyDiv w:val="1"/>
      <w:marLeft w:val="0"/>
      <w:marRight w:val="0"/>
      <w:marTop w:val="0"/>
      <w:marBottom w:val="0"/>
      <w:divBdr>
        <w:top w:val="none" w:sz="0" w:space="0" w:color="auto"/>
        <w:left w:val="none" w:sz="0" w:space="0" w:color="auto"/>
        <w:bottom w:val="none" w:sz="0" w:space="0" w:color="auto"/>
        <w:right w:val="none" w:sz="0" w:space="0" w:color="auto"/>
      </w:divBdr>
    </w:div>
    <w:div w:id="581566877">
      <w:bodyDiv w:val="1"/>
      <w:marLeft w:val="0"/>
      <w:marRight w:val="0"/>
      <w:marTop w:val="0"/>
      <w:marBottom w:val="0"/>
      <w:divBdr>
        <w:top w:val="none" w:sz="0" w:space="0" w:color="auto"/>
        <w:left w:val="none" w:sz="0" w:space="0" w:color="auto"/>
        <w:bottom w:val="none" w:sz="0" w:space="0" w:color="auto"/>
        <w:right w:val="none" w:sz="0" w:space="0" w:color="auto"/>
      </w:divBdr>
    </w:div>
    <w:div w:id="694502880">
      <w:bodyDiv w:val="1"/>
      <w:marLeft w:val="0"/>
      <w:marRight w:val="0"/>
      <w:marTop w:val="0"/>
      <w:marBottom w:val="0"/>
      <w:divBdr>
        <w:top w:val="none" w:sz="0" w:space="0" w:color="auto"/>
        <w:left w:val="none" w:sz="0" w:space="0" w:color="auto"/>
        <w:bottom w:val="none" w:sz="0" w:space="0" w:color="auto"/>
        <w:right w:val="none" w:sz="0" w:space="0" w:color="auto"/>
      </w:divBdr>
    </w:div>
    <w:div w:id="694574055">
      <w:bodyDiv w:val="1"/>
      <w:marLeft w:val="0"/>
      <w:marRight w:val="0"/>
      <w:marTop w:val="0"/>
      <w:marBottom w:val="0"/>
      <w:divBdr>
        <w:top w:val="none" w:sz="0" w:space="0" w:color="auto"/>
        <w:left w:val="none" w:sz="0" w:space="0" w:color="auto"/>
        <w:bottom w:val="none" w:sz="0" w:space="0" w:color="auto"/>
        <w:right w:val="none" w:sz="0" w:space="0" w:color="auto"/>
      </w:divBdr>
    </w:div>
    <w:div w:id="825634431">
      <w:bodyDiv w:val="1"/>
      <w:marLeft w:val="0"/>
      <w:marRight w:val="0"/>
      <w:marTop w:val="0"/>
      <w:marBottom w:val="0"/>
      <w:divBdr>
        <w:top w:val="none" w:sz="0" w:space="0" w:color="auto"/>
        <w:left w:val="none" w:sz="0" w:space="0" w:color="auto"/>
        <w:bottom w:val="none" w:sz="0" w:space="0" w:color="auto"/>
        <w:right w:val="none" w:sz="0" w:space="0" w:color="auto"/>
      </w:divBdr>
    </w:div>
    <w:div w:id="1042826550">
      <w:bodyDiv w:val="1"/>
      <w:marLeft w:val="0"/>
      <w:marRight w:val="0"/>
      <w:marTop w:val="0"/>
      <w:marBottom w:val="0"/>
      <w:divBdr>
        <w:top w:val="none" w:sz="0" w:space="0" w:color="auto"/>
        <w:left w:val="none" w:sz="0" w:space="0" w:color="auto"/>
        <w:bottom w:val="none" w:sz="0" w:space="0" w:color="auto"/>
        <w:right w:val="none" w:sz="0" w:space="0" w:color="auto"/>
      </w:divBdr>
    </w:div>
    <w:div w:id="1510750443">
      <w:bodyDiv w:val="1"/>
      <w:marLeft w:val="0"/>
      <w:marRight w:val="0"/>
      <w:marTop w:val="0"/>
      <w:marBottom w:val="0"/>
      <w:divBdr>
        <w:top w:val="none" w:sz="0" w:space="0" w:color="auto"/>
        <w:left w:val="none" w:sz="0" w:space="0" w:color="auto"/>
        <w:bottom w:val="none" w:sz="0" w:space="0" w:color="auto"/>
        <w:right w:val="none" w:sz="0" w:space="0" w:color="auto"/>
      </w:divBdr>
    </w:div>
    <w:div w:id="16731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8C74A-10F8-4167-9D66-67D8720F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674</Words>
  <Characters>3844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2017-09-25T11:26:00Z</cp:lastPrinted>
  <dcterms:created xsi:type="dcterms:W3CDTF">2017-09-27T08:52:00Z</dcterms:created>
  <dcterms:modified xsi:type="dcterms:W3CDTF">2017-10-18T03:05:00Z</dcterms:modified>
</cp:coreProperties>
</file>