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73" w:rsidRPr="00764DB2" w:rsidRDefault="00CC0273" w:rsidP="00471B56">
      <w:pPr>
        <w:ind w:left="240" w:hanging="240"/>
        <w:jc w:val="center"/>
        <w:rPr>
          <w:rFonts w:asciiTheme="majorEastAsia" w:eastAsiaTheme="majorEastAsia" w:hAnsiTheme="majorEastAsia"/>
        </w:rPr>
      </w:pPr>
      <w:bookmarkStart w:id="0" w:name="_GoBack"/>
      <w:bookmarkEnd w:id="0"/>
      <w:r w:rsidRPr="00764DB2">
        <w:rPr>
          <w:rFonts w:asciiTheme="majorEastAsia" w:eastAsiaTheme="majorEastAsia" w:hAnsiTheme="majorEastAsia" w:hint="eastAsia"/>
        </w:rPr>
        <w:t>（別記）</w:t>
      </w:r>
      <w:r w:rsidR="00830DBA">
        <w:rPr>
          <w:rFonts w:asciiTheme="majorEastAsia" w:eastAsiaTheme="majorEastAsia" w:hAnsiTheme="majorEastAsia" w:hint="eastAsia"/>
        </w:rPr>
        <w:t xml:space="preserve">　</w:t>
      </w:r>
      <w:r w:rsidRPr="00764DB2">
        <w:rPr>
          <w:rFonts w:asciiTheme="majorEastAsia" w:eastAsiaTheme="majorEastAsia" w:hAnsiTheme="majorEastAsia" w:hint="eastAsia"/>
        </w:rPr>
        <w:t>府内統一（共通）基準</w:t>
      </w:r>
    </w:p>
    <w:p w:rsidR="00C6145C" w:rsidRPr="00E60357" w:rsidRDefault="00C6145C" w:rsidP="00C6145C">
      <w:pPr>
        <w:ind w:left="240" w:hanging="240"/>
      </w:pPr>
      <w:r w:rsidRPr="00E60357">
        <w:rPr>
          <w:noProof/>
        </w:rPr>
        <mc:AlternateContent>
          <mc:Choice Requires="wps">
            <w:drawing>
              <wp:anchor distT="0" distB="0" distL="114300" distR="114300" simplePos="0" relativeHeight="251659264" behindDoc="0" locked="0" layoutInCell="1" allowOverlap="1" wp14:anchorId="0D95550B" wp14:editId="34EC4C28">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0wRgIAAFoEAAAOAAAAZHJzL2Uyb0RvYy54bWysVM2O0zAQviPxDpbvNGna7rZR09XSpQhp&#10;F5AWHsB1nMbCsY3tNinHVkI8BK+AOPM8eRHGTraUvwvCB8uTmflm5puZzK+aSqAdM5YrmeHhIMaI&#10;SapyLjcZfvtm9WSKkXVE5kQoyTK8ZxZfLR4/mtc6ZYkqlciZQQAibVrrDJfO6TSKLC1ZRexAaSZB&#10;WShTEQei2US5ITWgVyJK4vgiqpXJtVGUWQtfbzolXgT8omDUvSoKyxwSGYbcXLhNuNf+jhZzkm4M&#10;0SWnfRrkH7KoCJcQ9AR1QxxBW8N/g6o4Ncqqwg2oqiJVFJyyUANUM4x/qea+JJqFWoAcq0802f8H&#10;S1/uXhvE8wyP4kuMJKmgSe3xY3v40h6+tcdPqD1+bo/H9vAVZJR4wmptU/C71+DpmqeqgcaH4q2+&#10;VfSdRVItSyI37NoYVZeM5JDw0HtGZ64djvUg6/pO5RCXbJ0KQE1hKs8m8IMAHRq3PzWLNQ5RH3J4&#10;MbqcJhhR0A3H8Wg2nYQYJH1w18a650xVyD8ybGAaAjzZ3Vrn0yHpg4mPZpXg+YoLEQSzWS+FQTsC&#10;k7MKp0f/yUxIVGd4NkkmHQN/hYjD+RNExR2sgOBVhqcnI5J63p7JPAyoI1x0b0hZyJ5Iz13HomvW&#10;Td+Ytcr3QKlR3ajDasKjVOYDRjWMeYbt+y0xDCPxQkJbZsPx2O9FEMaTywQEc65Zn2uIpACVYeoM&#10;Rp2wdGGbAmX6Ghq44oFa3+kulz5bGODAeL9sfkPO5WD145ew+A4AAP//AwBQSwMEFAAGAAgAAAAh&#10;AKLAOvPlAAAADQEAAA8AAABkcnMvZG93bnJldi54bWxMj1FLwzAUhd8F/0O4A9+2pDHUrWs6RFR8&#10;EMamY+wta7K2mNyUJtvqvzc+6ePlfJzz3XI1OksuZgidRwnZjAExWHvdYSPh8+NlOgcSokKtrEcj&#10;4dsEWFW3N6UqtL/ixly2sSGpBEOhJLQx9gWloW6NU2Hme4MpO/nBqZjOoaF6UNdU7izljOXUqQ7T&#10;Qqt689Sa+mt7dhJ2pzch2OH5dd0fmnFu33Gz3+2lvJuMj0sg0YzxD4Zf/aQOVXI6+jPqQKwEzvL7&#10;LLESppnIFkASw7nIBZCjhIcFB1qV9P8X1Q8AAAD//wMAUEsBAi0AFAAGAAgAAAAhALaDOJL+AAAA&#10;4QEAABMAAAAAAAAAAAAAAAAAAAAAAFtDb250ZW50X1R5cGVzXS54bWxQSwECLQAUAAYACAAAACEA&#10;OP0h/9YAAACUAQAACwAAAAAAAAAAAAAAAAAvAQAAX3JlbHMvLnJlbHNQSwECLQAUAAYACAAAACEA&#10;e1ANMEYCAABaBAAADgAAAAAAAAAAAAAAAAAuAgAAZHJzL2Uyb0RvYy54bWxQSwECLQAUAAYACAAA&#10;ACEAosA68+UAAAANAQAADwAAAAAAAAAAAAAAAACgBAAAZHJzL2Rvd25yZXYueG1sUEsFBgAAAAAE&#10;AAQA8wAAALIFAAAAAA==&#10;">
                <v:textbox style="mso-fit-shape-to-text:t">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C6145C" w:rsidRPr="00764DB2" w:rsidRDefault="00C6145C" w:rsidP="00C6145C">
      <w:pPr>
        <w:ind w:left="99" w:hangingChars="47" w:hanging="99"/>
        <w:rPr>
          <w:sz w:val="21"/>
          <w:szCs w:val="21"/>
        </w:rPr>
      </w:pPr>
    </w:p>
    <w:p w:rsidR="00E80E3F" w:rsidRPr="00D03BA4" w:rsidRDefault="00E80E3F" w:rsidP="00471B56">
      <w:pPr>
        <w:ind w:left="210" w:hanging="210"/>
        <w:rPr>
          <w:rFonts w:asciiTheme="majorEastAsia" w:eastAsiaTheme="majorEastAsia" w:hAnsiTheme="majorEastAsia"/>
          <w:sz w:val="21"/>
          <w:szCs w:val="21"/>
          <w:bdr w:val="single" w:sz="4" w:space="0" w:color="auto"/>
        </w:rPr>
      </w:pPr>
      <w:r w:rsidRPr="00D03BA4">
        <w:rPr>
          <w:rFonts w:asciiTheme="majorEastAsia" w:eastAsiaTheme="majorEastAsia" w:hAnsiTheme="majorEastAsia" w:hint="eastAsia"/>
          <w:sz w:val="21"/>
          <w:szCs w:val="21"/>
          <w:bdr w:val="single" w:sz="4" w:space="0" w:color="auto"/>
        </w:rPr>
        <w:t>保険料の減免</w:t>
      </w:r>
    </w:p>
    <w:p w:rsidR="00E80E3F" w:rsidRPr="00D03BA4" w:rsidRDefault="00E80E3F" w:rsidP="00471B56">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（１）減免</w:t>
      </w:r>
    </w:p>
    <w:p w:rsidR="00471371" w:rsidRPr="00D03BA4" w:rsidRDefault="00465175" w:rsidP="00471371">
      <w:pPr>
        <w:ind w:left="420" w:hangingChars="200" w:hanging="420"/>
        <w:rPr>
          <w:sz w:val="21"/>
          <w:szCs w:val="21"/>
        </w:rPr>
      </w:pPr>
      <w:r w:rsidRPr="00D03BA4">
        <w:rPr>
          <w:rFonts w:hint="eastAsia"/>
          <w:sz w:val="21"/>
          <w:szCs w:val="21"/>
        </w:rPr>
        <w:t xml:space="preserve">　　　</w:t>
      </w:r>
      <w:r w:rsidR="00471371" w:rsidRPr="00D03BA4">
        <w:rPr>
          <w:rFonts w:hint="eastAsia"/>
          <w:sz w:val="21"/>
          <w:szCs w:val="21"/>
        </w:rPr>
        <w:t>市町村保険者（以下「保険者」という。）は、次のいずれかに該当する世帯であって、必要があると認める時は、その申請により、保険料を減額し、又は納付を免除することができる。</w:t>
      </w:r>
    </w:p>
    <w:p w:rsidR="00471371" w:rsidRPr="00D03BA4" w:rsidRDefault="00471371" w:rsidP="00471371">
      <w:pPr>
        <w:ind w:leftChars="200" w:left="690" w:hanging="210"/>
        <w:rPr>
          <w:sz w:val="21"/>
          <w:szCs w:val="21"/>
        </w:rPr>
      </w:pPr>
      <w:r w:rsidRPr="00D03BA4">
        <w:rPr>
          <w:rFonts w:hint="eastAsia"/>
          <w:sz w:val="21"/>
          <w:szCs w:val="21"/>
        </w:rPr>
        <w:t>一　震災、風水害、火災、その他これらに類する災害により、居住する住宅、家財等財産（主として生活に必要なもの）について著しい損害（①全壊、全焼、大規模半壊、②半壊、半焼、③火災による水損又は床上浸水）を受けたとき。</w:t>
      </w:r>
    </w:p>
    <w:p w:rsidR="00471371" w:rsidRPr="00D03BA4" w:rsidRDefault="00471371" w:rsidP="00471371">
      <w:pPr>
        <w:ind w:leftChars="200" w:left="690" w:hanging="210"/>
        <w:rPr>
          <w:sz w:val="21"/>
          <w:szCs w:val="21"/>
        </w:rPr>
      </w:pPr>
      <w:r w:rsidRPr="00D03BA4">
        <w:rPr>
          <w:rFonts w:hint="eastAsia"/>
          <w:sz w:val="21"/>
          <w:szCs w:val="21"/>
        </w:rPr>
        <w:t>二　事業又は業務の不振、休廃止、失業等により、世帯収入が著しく減少したとき。ただし、減少後の所得が賦課限度額を超えている場合には、減免は行わないこととする。</w:t>
      </w:r>
    </w:p>
    <w:p w:rsidR="00471B56" w:rsidRPr="00D03BA4" w:rsidRDefault="00471371" w:rsidP="00471371">
      <w:pPr>
        <w:ind w:leftChars="200" w:left="480" w:firstLineChars="0" w:firstLine="0"/>
        <w:rPr>
          <w:sz w:val="21"/>
          <w:szCs w:val="21"/>
        </w:rPr>
      </w:pPr>
      <w:r w:rsidRPr="00D03BA4">
        <w:rPr>
          <w:rFonts w:hint="eastAsia"/>
          <w:sz w:val="21"/>
          <w:szCs w:val="21"/>
        </w:rPr>
        <w:t>三　被保険者が刑事施設、労役場その他これらに準ずる施設に拘禁されたとき。</w:t>
      </w:r>
    </w:p>
    <w:p w:rsidR="00465175" w:rsidRPr="00D03BA4" w:rsidRDefault="00465175" w:rsidP="00BD7F99">
      <w:pPr>
        <w:ind w:leftChars="200" w:left="480" w:firstLineChars="0" w:firstLine="0"/>
        <w:rPr>
          <w:sz w:val="21"/>
          <w:szCs w:val="21"/>
        </w:rPr>
      </w:pPr>
      <w:r w:rsidRPr="00D03BA4">
        <w:rPr>
          <w:rFonts w:hint="eastAsia"/>
          <w:sz w:val="21"/>
          <w:szCs w:val="21"/>
        </w:rPr>
        <w:t>四　世帯内に、次に掲げる</w:t>
      </w:r>
      <w:r w:rsidR="00DB4ED8" w:rsidRPr="00D03BA4">
        <w:rPr>
          <w:rFonts w:hint="eastAsia"/>
          <w:sz w:val="21"/>
          <w:szCs w:val="21"/>
        </w:rPr>
        <w:t>要件のいずれにも</w:t>
      </w:r>
      <w:r w:rsidRPr="00D03BA4">
        <w:rPr>
          <w:rFonts w:hint="eastAsia"/>
          <w:sz w:val="21"/>
          <w:szCs w:val="21"/>
        </w:rPr>
        <w:t>該当する被保険者があるとき。</w:t>
      </w:r>
    </w:p>
    <w:p w:rsidR="00471B56" w:rsidRPr="00D03BA4" w:rsidRDefault="00465175" w:rsidP="00471B56">
      <w:pPr>
        <w:ind w:leftChars="41" w:left="98" w:firstLineChars="300" w:firstLine="630"/>
        <w:rPr>
          <w:sz w:val="21"/>
          <w:szCs w:val="21"/>
        </w:rPr>
      </w:pPr>
      <w:r w:rsidRPr="00D03BA4">
        <w:rPr>
          <w:rFonts w:hint="eastAsia"/>
          <w:sz w:val="21"/>
          <w:szCs w:val="21"/>
        </w:rPr>
        <w:t>①　被保険者資格の取得日において、65歳以上である者</w:t>
      </w:r>
    </w:p>
    <w:p w:rsidR="00465175" w:rsidRDefault="00471B56" w:rsidP="00471B56">
      <w:pPr>
        <w:ind w:leftChars="41" w:left="98" w:firstLineChars="300" w:firstLine="630"/>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被保険者資格の取得日の前日において、各被用者保険等の被保険者の被扶養者であった者</w:t>
      </w:r>
    </w:p>
    <w:p w:rsidR="00574040" w:rsidRPr="00AB1327" w:rsidRDefault="00574040" w:rsidP="00471B56">
      <w:pPr>
        <w:ind w:left="210" w:hanging="210"/>
        <w:rPr>
          <w:rFonts w:asciiTheme="majorEastAsia" w:eastAsiaTheme="majorEastAsia" w:hAnsiTheme="majorEastAsia"/>
          <w:sz w:val="21"/>
          <w:szCs w:val="21"/>
        </w:rPr>
      </w:pPr>
    </w:p>
    <w:p w:rsidR="00E80E3F" w:rsidRDefault="00E80E3F" w:rsidP="00471B56">
      <w:pPr>
        <w:ind w:left="210" w:hanging="210"/>
        <w:rPr>
          <w:sz w:val="21"/>
          <w:szCs w:val="21"/>
        </w:rPr>
      </w:pPr>
      <w:r w:rsidRPr="00764DB2">
        <w:rPr>
          <w:rFonts w:asciiTheme="majorEastAsia" w:eastAsiaTheme="majorEastAsia" w:hAnsiTheme="majorEastAsia" w:hint="eastAsia"/>
          <w:sz w:val="21"/>
          <w:szCs w:val="21"/>
        </w:rPr>
        <w:t>（２）</w:t>
      </w:r>
      <w:r w:rsidR="002F1646" w:rsidRPr="002F1646">
        <w:rPr>
          <w:rFonts w:asciiTheme="majorEastAsia" w:eastAsiaTheme="majorEastAsia" w:hAnsiTheme="majorEastAsia" w:hint="eastAsia"/>
          <w:sz w:val="21"/>
          <w:szCs w:val="21"/>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560"/>
        <w:gridCol w:w="2976"/>
        <w:gridCol w:w="1560"/>
        <w:gridCol w:w="1559"/>
      </w:tblGrid>
      <w:tr w:rsidR="00050057" w:rsidRPr="00764DB2" w:rsidTr="00050057">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区分</w:t>
            </w:r>
          </w:p>
        </w:tc>
        <w:tc>
          <w:tcPr>
            <w:tcW w:w="1560"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一　災害</w:t>
            </w:r>
          </w:p>
        </w:tc>
        <w:tc>
          <w:tcPr>
            <w:tcW w:w="2976"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二　収入減少</w:t>
            </w:r>
          </w:p>
        </w:tc>
        <w:tc>
          <w:tcPr>
            <w:tcW w:w="1560"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三　拘禁</w:t>
            </w:r>
          </w:p>
        </w:tc>
        <w:tc>
          <w:tcPr>
            <w:tcW w:w="155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r w:rsidR="00050057" w:rsidRPr="00764DB2" w:rsidTr="00050057">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Pr>
                <w:rFonts w:hint="eastAsia"/>
                <w:sz w:val="20"/>
                <w:szCs w:val="21"/>
              </w:rPr>
              <w:t xml:space="preserve">　</w:t>
            </w:r>
            <w:r w:rsidRPr="00764DB2">
              <w:rPr>
                <w:rFonts w:hint="eastAsia"/>
                <w:sz w:val="20"/>
                <w:szCs w:val="21"/>
              </w:rPr>
              <w:t>険</w:t>
            </w:r>
            <w:r>
              <w:rPr>
                <w:rFonts w:hint="eastAsia"/>
                <w:sz w:val="20"/>
                <w:szCs w:val="21"/>
              </w:rPr>
              <w:t xml:space="preserve">　</w:t>
            </w:r>
            <w:r w:rsidRPr="00764DB2">
              <w:rPr>
                <w:rFonts w:hint="eastAsia"/>
                <w:sz w:val="20"/>
                <w:szCs w:val="21"/>
              </w:rPr>
              <w:t>料</w:t>
            </w:r>
          </w:p>
        </w:tc>
        <w:tc>
          <w:tcPr>
            <w:tcW w:w="1560"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2976" w:type="dxa"/>
            <w:vAlign w:val="center"/>
          </w:tcPr>
          <w:p w:rsidR="00050057" w:rsidRPr="00764DB2" w:rsidRDefault="00050057" w:rsidP="00495E45">
            <w:pPr>
              <w:spacing w:line="260" w:lineRule="exact"/>
              <w:ind w:left="0" w:firstLineChars="0" w:firstLine="0"/>
              <w:rPr>
                <w:sz w:val="20"/>
                <w:szCs w:val="21"/>
              </w:rPr>
            </w:pPr>
            <w:r w:rsidRPr="00764DB2">
              <w:rPr>
                <w:rFonts w:hint="eastAsia"/>
                <w:sz w:val="20"/>
                <w:szCs w:val="21"/>
              </w:rPr>
              <w:t>応能分のみ</w:t>
            </w:r>
          </w:p>
        </w:tc>
        <w:tc>
          <w:tcPr>
            <w:tcW w:w="1560"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1559"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r>
      <w:tr w:rsidR="00050057" w:rsidRPr="00764DB2" w:rsidTr="00050057">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減免の割合</w:t>
            </w:r>
          </w:p>
        </w:tc>
        <w:tc>
          <w:tcPr>
            <w:tcW w:w="1560"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976" w:type="dxa"/>
          </w:tcPr>
          <w:p w:rsidR="00050057" w:rsidRPr="00C77B89" w:rsidRDefault="00050057" w:rsidP="00495E45">
            <w:pPr>
              <w:spacing w:line="260" w:lineRule="exact"/>
              <w:ind w:left="0" w:firstLineChars="0" w:firstLine="0"/>
              <w:rPr>
                <w:sz w:val="20"/>
                <w:szCs w:val="21"/>
              </w:rPr>
            </w:pPr>
            <w:r w:rsidRPr="00764DB2">
              <w:rPr>
                <w:rFonts w:hint="eastAsia"/>
                <w:sz w:val="20"/>
                <w:szCs w:val="21"/>
              </w:rPr>
              <w:t>前年所得からの減少率に応じて、</w:t>
            </w:r>
            <w:r w:rsidRPr="00C77B89">
              <w:rPr>
                <w:rFonts w:hint="eastAsia"/>
                <w:sz w:val="20"/>
                <w:szCs w:val="21"/>
              </w:rPr>
              <w:t>８区分</w:t>
            </w:r>
          </w:p>
          <w:p w:rsidR="00050057" w:rsidRPr="00C77B89" w:rsidRDefault="00050057" w:rsidP="00495E45">
            <w:pPr>
              <w:spacing w:line="260" w:lineRule="exact"/>
              <w:ind w:left="0" w:firstLineChars="0" w:firstLine="0"/>
              <w:rPr>
                <w:sz w:val="20"/>
                <w:szCs w:val="21"/>
              </w:rPr>
            </w:pPr>
            <w:r w:rsidRPr="00C77B89">
              <w:rPr>
                <w:rFonts w:hint="eastAsia"/>
                <w:sz w:val="20"/>
                <w:szCs w:val="21"/>
              </w:rPr>
              <w:t>（減少率が</w:t>
            </w:r>
          </w:p>
          <w:p w:rsidR="00050057" w:rsidRPr="00C77B89" w:rsidRDefault="00050057" w:rsidP="00495E45">
            <w:pPr>
              <w:spacing w:line="260" w:lineRule="exact"/>
              <w:ind w:left="0" w:firstLineChars="0" w:firstLine="0"/>
              <w:rPr>
                <w:sz w:val="20"/>
                <w:szCs w:val="21"/>
              </w:rPr>
            </w:pPr>
            <w:r w:rsidRPr="00C77B89">
              <w:rPr>
                <w:sz w:val="20"/>
                <w:szCs w:val="21"/>
              </w:rPr>
              <w:t>30％以上</w:t>
            </w:r>
            <w:r w:rsidRPr="00C77B89">
              <w:rPr>
                <w:rFonts w:hint="eastAsia"/>
                <w:sz w:val="20"/>
                <w:szCs w:val="21"/>
              </w:rPr>
              <w:t>4</w:t>
            </w:r>
            <w:r w:rsidRPr="00C77B89">
              <w:rPr>
                <w:sz w:val="20"/>
                <w:szCs w:val="21"/>
              </w:rPr>
              <w:t>0％未満：30％、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4</w:t>
            </w:r>
            <w:r w:rsidRPr="00C77B89">
              <w:rPr>
                <w:sz w:val="20"/>
                <w:szCs w:val="21"/>
              </w:rPr>
              <w:t>0％以上</w:t>
            </w:r>
            <w:r w:rsidRPr="00C77B89">
              <w:rPr>
                <w:rFonts w:hint="eastAsia"/>
                <w:sz w:val="20"/>
                <w:szCs w:val="21"/>
              </w:rPr>
              <w:t>5</w:t>
            </w:r>
            <w:r w:rsidRPr="00C77B89">
              <w:rPr>
                <w:sz w:val="20"/>
                <w:szCs w:val="21"/>
              </w:rPr>
              <w:t>0％未満：</w:t>
            </w:r>
            <w:r w:rsidRPr="00C77B89">
              <w:rPr>
                <w:rFonts w:hint="eastAsia"/>
                <w:sz w:val="20"/>
                <w:szCs w:val="21"/>
              </w:rPr>
              <w:t>4</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5</w:t>
            </w:r>
            <w:r w:rsidRPr="00C77B89">
              <w:rPr>
                <w:sz w:val="20"/>
                <w:szCs w:val="21"/>
              </w:rPr>
              <w:t>0％以上</w:t>
            </w:r>
            <w:r w:rsidRPr="00C77B89">
              <w:rPr>
                <w:rFonts w:hint="eastAsia"/>
                <w:sz w:val="20"/>
                <w:szCs w:val="21"/>
              </w:rPr>
              <w:t>6</w:t>
            </w:r>
            <w:r w:rsidRPr="00C77B89">
              <w:rPr>
                <w:sz w:val="20"/>
                <w:szCs w:val="21"/>
              </w:rPr>
              <w:t>0％未満：</w:t>
            </w:r>
            <w:r w:rsidRPr="00C77B89">
              <w:rPr>
                <w:rFonts w:hint="eastAsia"/>
                <w:sz w:val="20"/>
                <w:szCs w:val="21"/>
              </w:rPr>
              <w:t>5</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6</w:t>
            </w:r>
            <w:r w:rsidRPr="00C77B89">
              <w:rPr>
                <w:sz w:val="20"/>
                <w:szCs w:val="21"/>
              </w:rPr>
              <w:t>0％以上</w:t>
            </w:r>
            <w:r w:rsidRPr="00C77B89">
              <w:rPr>
                <w:rFonts w:hint="eastAsia"/>
                <w:sz w:val="20"/>
                <w:szCs w:val="21"/>
              </w:rPr>
              <w:t>7</w:t>
            </w:r>
            <w:r w:rsidRPr="00C77B89">
              <w:rPr>
                <w:sz w:val="20"/>
                <w:szCs w:val="21"/>
              </w:rPr>
              <w:t>0％未満：</w:t>
            </w:r>
            <w:r w:rsidRPr="00C77B89">
              <w:rPr>
                <w:rFonts w:hint="eastAsia"/>
                <w:sz w:val="20"/>
                <w:szCs w:val="21"/>
              </w:rPr>
              <w:t>6</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7</w:t>
            </w:r>
            <w:r w:rsidRPr="00C77B89">
              <w:rPr>
                <w:sz w:val="20"/>
                <w:szCs w:val="21"/>
              </w:rPr>
              <w:t>0％以上</w:t>
            </w:r>
            <w:r w:rsidRPr="00C77B89">
              <w:rPr>
                <w:rFonts w:hint="eastAsia"/>
                <w:sz w:val="20"/>
                <w:szCs w:val="21"/>
              </w:rPr>
              <w:t>8</w:t>
            </w:r>
            <w:r w:rsidRPr="00C77B89">
              <w:rPr>
                <w:sz w:val="20"/>
                <w:szCs w:val="21"/>
              </w:rPr>
              <w:t>0％未満：</w:t>
            </w:r>
            <w:r w:rsidRPr="00C77B89">
              <w:rPr>
                <w:rFonts w:hint="eastAsia"/>
                <w:sz w:val="20"/>
                <w:szCs w:val="21"/>
              </w:rPr>
              <w:t>7</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8</w:t>
            </w:r>
            <w:r w:rsidRPr="00C77B89">
              <w:rPr>
                <w:sz w:val="20"/>
                <w:szCs w:val="21"/>
              </w:rPr>
              <w:t>0％以上</w:t>
            </w:r>
            <w:r w:rsidRPr="00C77B89">
              <w:rPr>
                <w:rFonts w:hint="eastAsia"/>
                <w:sz w:val="20"/>
                <w:szCs w:val="21"/>
              </w:rPr>
              <w:t>9</w:t>
            </w:r>
            <w:r w:rsidRPr="00C77B89">
              <w:rPr>
                <w:sz w:val="20"/>
                <w:szCs w:val="21"/>
              </w:rPr>
              <w:t>0％未満：</w:t>
            </w:r>
            <w:r w:rsidRPr="00C77B89">
              <w:rPr>
                <w:rFonts w:hint="eastAsia"/>
                <w:sz w:val="20"/>
                <w:szCs w:val="21"/>
              </w:rPr>
              <w:t>8</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同90％以上100％</w:t>
            </w:r>
            <w:r w:rsidRPr="00C77B89">
              <w:rPr>
                <w:rFonts w:hint="eastAsia"/>
                <w:sz w:val="20"/>
                <w:szCs w:val="21"/>
              </w:rPr>
              <w:t>未満</w:t>
            </w:r>
            <w:r w:rsidRPr="00C77B89">
              <w:rPr>
                <w:sz w:val="20"/>
                <w:szCs w:val="21"/>
              </w:rPr>
              <w:t>：90％</w:t>
            </w:r>
            <w:r w:rsidRPr="00C77B89">
              <w:rPr>
                <w:rFonts w:hint="eastAsia"/>
                <w:sz w:val="20"/>
                <w:szCs w:val="21"/>
              </w:rPr>
              <w:t>、</w:t>
            </w:r>
          </w:p>
          <w:p w:rsidR="00050057" w:rsidRPr="00764DB2" w:rsidRDefault="00050057" w:rsidP="00495E45">
            <w:pPr>
              <w:spacing w:line="260" w:lineRule="exact"/>
              <w:ind w:left="0" w:firstLineChars="0" w:firstLine="0"/>
              <w:rPr>
                <w:sz w:val="20"/>
                <w:szCs w:val="21"/>
              </w:rPr>
            </w:pPr>
            <w:r>
              <w:rPr>
                <w:rFonts w:hint="eastAsia"/>
                <w:sz w:val="20"/>
                <w:szCs w:val="21"/>
              </w:rPr>
              <w:t>同</w:t>
            </w:r>
            <w:r w:rsidRPr="00C77B89">
              <w:rPr>
                <w:rFonts w:hint="eastAsia"/>
                <w:sz w:val="20"/>
                <w:szCs w:val="21"/>
              </w:rPr>
              <w:t>100％：100％</w:t>
            </w:r>
            <w:r w:rsidRPr="008B2D53">
              <w:rPr>
                <w:rFonts w:hint="eastAsia"/>
                <w:sz w:val="20"/>
                <w:szCs w:val="21"/>
              </w:rPr>
              <w:t>）</w:t>
            </w:r>
          </w:p>
        </w:tc>
        <w:tc>
          <w:tcPr>
            <w:tcW w:w="1560"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100％</w:t>
            </w:r>
          </w:p>
        </w:tc>
        <w:tc>
          <w:tcPr>
            <w:tcW w:w="1559"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所得割10割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均等割５割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050057" w:rsidRPr="00764DB2" w:rsidTr="00050057">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対象期間</w:t>
            </w:r>
          </w:p>
        </w:tc>
        <w:tc>
          <w:tcPr>
            <w:tcW w:w="1560"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減免の申請のあった日の属する年度末まで（ただし、必要に応じ、当該申請日の属する年度の翌年度末まで延期することができる。）</w:t>
            </w:r>
          </w:p>
        </w:tc>
        <w:tc>
          <w:tcPr>
            <w:tcW w:w="29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560"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拘禁されている期間</w:t>
            </w:r>
          </w:p>
        </w:tc>
        <w:tc>
          <w:tcPr>
            <w:tcW w:w="1559"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資格取得から当分の間</w:t>
            </w:r>
          </w:p>
        </w:tc>
      </w:tr>
    </w:tbl>
    <w:p w:rsidR="00EB2C79" w:rsidRDefault="00EB2C79" w:rsidP="00471B56">
      <w:pPr>
        <w:ind w:left="210" w:hanging="210"/>
        <w:rPr>
          <w:rFonts w:asciiTheme="majorEastAsia" w:eastAsiaTheme="majorEastAsia" w:hAnsiTheme="majorEastAsia"/>
          <w:sz w:val="21"/>
          <w:szCs w:val="21"/>
          <w:bdr w:val="single" w:sz="4" w:space="0" w:color="auto"/>
        </w:rPr>
      </w:pPr>
    </w:p>
    <w:p w:rsidR="00050057" w:rsidRDefault="00050057" w:rsidP="00050057">
      <w:pPr>
        <w:ind w:left="210" w:hanging="210"/>
        <w:rPr>
          <w:rFonts w:asciiTheme="majorEastAsia" w:eastAsiaTheme="majorEastAsia" w:hAnsiTheme="majorEastAsia"/>
          <w:sz w:val="21"/>
          <w:szCs w:val="21"/>
          <w:bdr w:val="single" w:sz="4" w:space="0" w:color="auto"/>
        </w:rPr>
      </w:pPr>
      <w:r>
        <w:rPr>
          <w:rFonts w:asciiTheme="majorEastAsia" w:eastAsiaTheme="majorEastAsia" w:hAnsiTheme="majorEastAsia"/>
          <w:sz w:val="21"/>
          <w:szCs w:val="21"/>
          <w:bdr w:val="single" w:sz="4" w:space="0" w:color="auto"/>
        </w:rPr>
        <w:br w:type="page"/>
      </w:r>
    </w:p>
    <w:p w:rsidR="00441CB8" w:rsidRDefault="00441CB8" w:rsidP="00471B56">
      <w:pPr>
        <w:ind w:left="210" w:hanging="210"/>
        <w:rPr>
          <w:rFonts w:asciiTheme="majorEastAsia" w:eastAsiaTheme="majorEastAsia" w:hAnsiTheme="majorEastAsia"/>
          <w:sz w:val="21"/>
          <w:szCs w:val="21"/>
          <w:bdr w:val="single" w:sz="4" w:space="0" w:color="auto"/>
        </w:rPr>
      </w:pPr>
    </w:p>
    <w:p w:rsidR="00A96182" w:rsidRPr="00D03BA4" w:rsidRDefault="00B128BE" w:rsidP="00471B56">
      <w:pPr>
        <w:ind w:left="210" w:hanging="210"/>
        <w:rPr>
          <w:rFonts w:asciiTheme="majorEastAsia" w:eastAsiaTheme="majorEastAsia" w:hAnsiTheme="majorEastAsia"/>
          <w:sz w:val="21"/>
          <w:szCs w:val="21"/>
          <w:bdr w:val="single" w:sz="4" w:space="0" w:color="auto"/>
        </w:rPr>
      </w:pPr>
      <w:r w:rsidRPr="00D03BA4">
        <w:rPr>
          <w:rFonts w:asciiTheme="majorEastAsia" w:eastAsiaTheme="majorEastAsia" w:hAnsiTheme="majorEastAsia" w:hint="eastAsia"/>
          <w:sz w:val="21"/>
          <w:szCs w:val="21"/>
          <w:bdr w:val="single" w:sz="4" w:space="0" w:color="auto"/>
        </w:rPr>
        <w:t>一部負担金</w:t>
      </w:r>
      <w:r w:rsidR="001465EE" w:rsidRPr="00D03BA4">
        <w:rPr>
          <w:rFonts w:asciiTheme="majorEastAsia" w:eastAsiaTheme="majorEastAsia" w:hAnsiTheme="majorEastAsia" w:hint="eastAsia"/>
          <w:sz w:val="21"/>
          <w:szCs w:val="21"/>
          <w:bdr w:val="single" w:sz="4" w:space="0" w:color="auto"/>
        </w:rPr>
        <w:t>の</w:t>
      </w:r>
      <w:r w:rsidR="00A96182" w:rsidRPr="00D03BA4">
        <w:rPr>
          <w:rFonts w:asciiTheme="majorEastAsia" w:eastAsiaTheme="majorEastAsia" w:hAnsiTheme="majorEastAsia" w:hint="eastAsia"/>
          <w:sz w:val="21"/>
          <w:szCs w:val="21"/>
          <w:bdr w:val="single" w:sz="4" w:space="0" w:color="auto"/>
        </w:rPr>
        <w:t>減免</w:t>
      </w:r>
      <w:r w:rsidR="00C63D4E" w:rsidRPr="00D03BA4">
        <w:rPr>
          <w:rFonts w:asciiTheme="majorEastAsia" w:eastAsiaTheme="majorEastAsia" w:hAnsiTheme="majorEastAsia" w:hint="eastAsia"/>
          <w:sz w:val="21"/>
          <w:szCs w:val="21"/>
          <w:bdr w:val="single" w:sz="4" w:space="0" w:color="auto"/>
        </w:rPr>
        <w:t>及び徴収猶予</w:t>
      </w:r>
    </w:p>
    <w:p w:rsidR="00B128BE" w:rsidRPr="00D03BA4" w:rsidRDefault="00B128BE" w:rsidP="00471B56">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w:t>
      </w:r>
      <w:r w:rsidR="00C63D4E" w:rsidRPr="00D03BA4">
        <w:rPr>
          <w:rFonts w:asciiTheme="majorEastAsia" w:eastAsiaTheme="majorEastAsia" w:hAnsiTheme="majorEastAsia" w:hint="eastAsia"/>
          <w:sz w:val="21"/>
          <w:szCs w:val="21"/>
        </w:rPr>
        <w:t>減免</w:t>
      </w:r>
    </w:p>
    <w:p w:rsidR="002F1646" w:rsidRPr="00D03BA4" w:rsidRDefault="00A96182" w:rsidP="002F1646">
      <w:pPr>
        <w:ind w:left="420" w:hangingChars="200" w:hanging="420"/>
        <w:rPr>
          <w:sz w:val="21"/>
          <w:szCs w:val="21"/>
        </w:rPr>
      </w:pPr>
      <w:r w:rsidRPr="00D03BA4">
        <w:rPr>
          <w:rFonts w:hint="eastAsia"/>
          <w:sz w:val="21"/>
          <w:szCs w:val="21"/>
        </w:rPr>
        <w:t xml:space="preserve">　　</w:t>
      </w:r>
      <w:r w:rsidR="00B128BE" w:rsidRPr="00D03BA4">
        <w:rPr>
          <w:rFonts w:hint="eastAsia"/>
          <w:sz w:val="21"/>
          <w:szCs w:val="21"/>
        </w:rPr>
        <w:t xml:space="preserve">　</w:t>
      </w:r>
      <w:r w:rsidR="002F1646" w:rsidRPr="00D03BA4">
        <w:rPr>
          <w:rFonts w:hint="eastAsia"/>
          <w:sz w:val="21"/>
          <w:szCs w:val="21"/>
        </w:rPr>
        <w:t>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2F1646" w:rsidRPr="00D03BA4" w:rsidRDefault="002F1646" w:rsidP="002F1646">
      <w:pPr>
        <w:ind w:left="630" w:hangingChars="300" w:hanging="630"/>
        <w:rPr>
          <w:sz w:val="21"/>
          <w:szCs w:val="21"/>
        </w:rPr>
      </w:pPr>
      <w:r w:rsidRPr="00D03BA4">
        <w:rPr>
          <w:rFonts w:hint="eastAsia"/>
          <w:sz w:val="21"/>
          <w:szCs w:val="21"/>
        </w:rPr>
        <w:t xml:space="preserve">　　一　震災、風水害、火災、その他これらに類する災害により、世帯主（主たる生計維持者を含む）が死亡し、障がい者となり、又は居住する住宅、家財等財産（主として生活に必要なもの）について著しい損害（①全壊、全焼、大規模半壊、②半壊、半焼、③火災による水損又は床上浸水）を受けたとき。</w:t>
      </w:r>
    </w:p>
    <w:p w:rsidR="002F1646" w:rsidRPr="00D03BA4" w:rsidRDefault="002F1646" w:rsidP="002F1646">
      <w:pPr>
        <w:ind w:leftChars="6" w:left="14" w:firstLineChars="200" w:firstLine="420"/>
        <w:rPr>
          <w:sz w:val="21"/>
          <w:szCs w:val="21"/>
        </w:rPr>
      </w:pPr>
      <w:r w:rsidRPr="00D03BA4">
        <w:rPr>
          <w:rFonts w:hint="eastAsia"/>
          <w:sz w:val="21"/>
          <w:szCs w:val="21"/>
        </w:rPr>
        <w:t>二　次に掲げる事由等により、世帯収入が著しく減少したとき（世帯収入見込みが生活保護基準の</w:t>
      </w:r>
    </w:p>
    <w:p w:rsidR="00725178" w:rsidRPr="00811978" w:rsidRDefault="002F1646" w:rsidP="002F1646">
      <w:pPr>
        <w:ind w:leftChars="20" w:left="48" w:firstLineChars="300" w:firstLine="630"/>
        <w:rPr>
          <w:sz w:val="21"/>
          <w:szCs w:val="21"/>
        </w:rPr>
      </w:pPr>
      <w:r w:rsidRPr="00D03BA4">
        <w:rPr>
          <w:sz w:val="21"/>
          <w:szCs w:val="21"/>
        </w:rPr>
        <w:t>110％以下であり、かつ、申請時点での預貯金</w:t>
      </w:r>
      <w:r w:rsidRPr="00811978">
        <w:rPr>
          <w:sz w:val="21"/>
          <w:szCs w:val="21"/>
        </w:rPr>
        <w:t>の額が生活保護基準</w:t>
      </w:r>
      <w:r w:rsidR="00725178" w:rsidRPr="00811978">
        <w:rPr>
          <w:rFonts w:hint="eastAsia"/>
          <w:sz w:val="21"/>
          <w:szCs w:val="21"/>
        </w:rPr>
        <w:t>に110％を乗じた額</w:t>
      </w:r>
      <w:r w:rsidRPr="00811978">
        <w:rPr>
          <w:sz w:val="21"/>
          <w:szCs w:val="21"/>
        </w:rPr>
        <w:t>の３箇月</w:t>
      </w:r>
    </w:p>
    <w:p w:rsidR="002F1646" w:rsidRPr="00811978" w:rsidRDefault="002F1646" w:rsidP="002F1646">
      <w:pPr>
        <w:ind w:leftChars="20" w:left="48" w:firstLineChars="300" w:firstLine="630"/>
        <w:rPr>
          <w:sz w:val="21"/>
          <w:szCs w:val="21"/>
        </w:rPr>
      </w:pPr>
      <w:r w:rsidRPr="00811978">
        <w:rPr>
          <w:sz w:val="21"/>
          <w:szCs w:val="21"/>
        </w:rPr>
        <w:t>分以下であること）。</w:t>
      </w:r>
    </w:p>
    <w:p w:rsidR="002F1646" w:rsidRPr="00811978" w:rsidRDefault="002F1646" w:rsidP="002F1646">
      <w:pPr>
        <w:ind w:leftChars="20" w:left="48" w:firstLineChars="300" w:firstLine="630"/>
        <w:rPr>
          <w:sz w:val="21"/>
          <w:szCs w:val="21"/>
        </w:rPr>
      </w:pPr>
      <w:r w:rsidRPr="00811978">
        <w:rPr>
          <w:rFonts w:hint="eastAsia"/>
          <w:sz w:val="21"/>
          <w:szCs w:val="21"/>
        </w:rPr>
        <w:t>①　事業又は業務の休廃止、失業</w:t>
      </w:r>
    </w:p>
    <w:p w:rsidR="002F1646" w:rsidRPr="00811978" w:rsidRDefault="002F1646" w:rsidP="002F1646">
      <w:pPr>
        <w:ind w:leftChars="20" w:left="48" w:firstLineChars="300" w:firstLine="630"/>
        <w:rPr>
          <w:sz w:val="21"/>
          <w:szCs w:val="21"/>
        </w:rPr>
      </w:pPr>
      <w:r w:rsidRPr="00811978">
        <w:rPr>
          <w:rFonts w:hint="eastAsia"/>
          <w:sz w:val="21"/>
          <w:szCs w:val="21"/>
        </w:rPr>
        <w:t>②　干ばつ、冷害、凍霜害等による農作物の不作、不漁</w:t>
      </w:r>
    </w:p>
    <w:p w:rsidR="001465EE" w:rsidRPr="00811978" w:rsidRDefault="002F1646" w:rsidP="002F1646">
      <w:pPr>
        <w:ind w:leftChars="20" w:left="48" w:firstLineChars="300" w:firstLine="630"/>
        <w:rPr>
          <w:sz w:val="21"/>
          <w:szCs w:val="21"/>
        </w:rPr>
      </w:pPr>
      <w:r w:rsidRPr="00811978">
        <w:rPr>
          <w:rFonts w:hint="eastAsia"/>
          <w:sz w:val="21"/>
          <w:szCs w:val="21"/>
        </w:rPr>
        <w:t>③　世帯主（主たる生計維持者を含む）の死亡、入院、傷病</w:t>
      </w:r>
    </w:p>
    <w:p w:rsidR="009F5EBB" w:rsidRPr="00811978" w:rsidRDefault="009F5EBB" w:rsidP="00471B56">
      <w:pPr>
        <w:ind w:left="210" w:hanging="210"/>
        <w:rPr>
          <w:sz w:val="21"/>
          <w:szCs w:val="21"/>
        </w:rPr>
      </w:pPr>
    </w:p>
    <w:p w:rsidR="009F5EBB" w:rsidRPr="00811978" w:rsidRDefault="009F5EBB" w:rsidP="00471B56">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w:t>
      </w:r>
      <w:r w:rsidR="00C63D4E" w:rsidRPr="00811978">
        <w:rPr>
          <w:rFonts w:asciiTheme="majorEastAsia" w:eastAsiaTheme="majorEastAsia" w:hAnsiTheme="majorEastAsia" w:hint="eastAsia"/>
          <w:sz w:val="21"/>
          <w:szCs w:val="21"/>
        </w:rPr>
        <w:t>徴収猶予</w:t>
      </w:r>
    </w:p>
    <w:p w:rsidR="00C63D4E" w:rsidRPr="00D03BA4" w:rsidRDefault="009F5EBB" w:rsidP="00471B56">
      <w:pPr>
        <w:ind w:left="420" w:hangingChars="200" w:hanging="420"/>
        <w:rPr>
          <w:sz w:val="21"/>
          <w:szCs w:val="21"/>
        </w:rPr>
      </w:pPr>
      <w:r w:rsidRPr="00D03BA4">
        <w:rPr>
          <w:rFonts w:hint="eastAsia"/>
          <w:sz w:val="21"/>
          <w:szCs w:val="21"/>
        </w:rPr>
        <w:t xml:space="preserve">　　　</w:t>
      </w:r>
      <w:r w:rsidR="002F1646" w:rsidRPr="00D03BA4">
        <w:rPr>
          <w:rFonts w:hint="eastAsia"/>
          <w:sz w:val="21"/>
          <w:szCs w:val="21"/>
        </w:rPr>
        <w:t>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rsidR="009F5EBB" w:rsidRPr="00D03BA4" w:rsidRDefault="009F5EBB" w:rsidP="00471B56">
      <w:pPr>
        <w:ind w:left="86" w:hangingChars="41" w:hanging="86"/>
        <w:rPr>
          <w:sz w:val="21"/>
          <w:szCs w:val="21"/>
        </w:rPr>
      </w:pPr>
    </w:p>
    <w:p w:rsidR="00674FD1" w:rsidRPr="00D03BA4" w:rsidRDefault="00674FD1" w:rsidP="00471B56">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（３）減免</w:t>
      </w:r>
      <w:r w:rsidR="00C63D4E" w:rsidRPr="00D03BA4">
        <w:rPr>
          <w:rFonts w:asciiTheme="majorEastAsia" w:eastAsiaTheme="majorEastAsia" w:hAnsiTheme="majorEastAsia" w:hint="eastAsia"/>
          <w:sz w:val="21"/>
          <w:szCs w:val="21"/>
        </w:rPr>
        <w:t>又は徴収猶予</w:t>
      </w:r>
      <w:r w:rsidRPr="00D03BA4">
        <w:rPr>
          <w:rFonts w:asciiTheme="majorEastAsia" w:eastAsiaTheme="majorEastAsia" w:hAnsiTheme="majorEastAsia" w:hint="eastAsia"/>
          <w:sz w:val="21"/>
          <w:szCs w:val="21"/>
        </w:rPr>
        <w:t>の対象となる診療</w:t>
      </w:r>
    </w:p>
    <w:p w:rsidR="00674FD1" w:rsidRPr="00D03BA4" w:rsidRDefault="00674FD1" w:rsidP="00471B56">
      <w:pPr>
        <w:ind w:left="210" w:hanging="210"/>
        <w:rPr>
          <w:sz w:val="21"/>
          <w:szCs w:val="21"/>
        </w:rPr>
      </w:pPr>
      <w:r w:rsidRPr="00D03BA4">
        <w:rPr>
          <w:rFonts w:hint="eastAsia"/>
          <w:sz w:val="21"/>
          <w:szCs w:val="21"/>
        </w:rPr>
        <w:t xml:space="preserve">　　　入院及び外来</w:t>
      </w:r>
    </w:p>
    <w:p w:rsidR="00674FD1" w:rsidRPr="00D03BA4" w:rsidRDefault="00674FD1" w:rsidP="00471B56">
      <w:pPr>
        <w:ind w:left="210" w:hanging="210"/>
        <w:rPr>
          <w:rFonts w:asciiTheme="majorEastAsia" w:eastAsiaTheme="majorEastAsia" w:hAnsiTheme="majorEastAsia"/>
          <w:sz w:val="21"/>
          <w:szCs w:val="21"/>
        </w:rPr>
      </w:pPr>
    </w:p>
    <w:p w:rsidR="008665F5" w:rsidRPr="00D03BA4" w:rsidRDefault="00674FD1" w:rsidP="00471B56">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（４</w:t>
      </w:r>
      <w:r w:rsidR="008665F5" w:rsidRPr="00D03BA4">
        <w:rPr>
          <w:rFonts w:asciiTheme="majorEastAsia" w:eastAsiaTheme="majorEastAsia" w:hAnsiTheme="majorEastAsia" w:hint="eastAsia"/>
          <w:sz w:val="21"/>
          <w:szCs w:val="21"/>
        </w:rPr>
        <w:t>）</w:t>
      </w:r>
      <w:r w:rsidR="00C63D4E" w:rsidRPr="00D03BA4">
        <w:rPr>
          <w:rFonts w:asciiTheme="majorEastAsia" w:eastAsiaTheme="majorEastAsia" w:hAnsiTheme="majorEastAsia" w:hint="eastAsia"/>
          <w:sz w:val="21"/>
          <w:szCs w:val="21"/>
        </w:rPr>
        <w:t>減免又は</w:t>
      </w:r>
      <w:r w:rsidR="008665F5" w:rsidRPr="00D03BA4">
        <w:rPr>
          <w:rFonts w:asciiTheme="majorEastAsia" w:eastAsiaTheme="majorEastAsia" w:hAnsiTheme="majorEastAsia" w:hint="eastAsia"/>
          <w:sz w:val="21"/>
          <w:szCs w:val="21"/>
        </w:rPr>
        <w:t>徴収猶予の割合</w:t>
      </w:r>
    </w:p>
    <w:p w:rsidR="009F5EBB" w:rsidRPr="00D03BA4" w:rsidRDefault="008665F5" w:rsidP="00471B56">
      <w:pPr>
        <w:ind w:left="210" w:hanging="210"/>
        <w:rPr>
          <w:sz w:val="21"/>
          <w:szCs w:val="21"/>
        </w:rPr>
      </w:pPr>
      <w:r w:rsidRPr="00D03BA4">
        <w:rPr>
          <w:rFonts w:hint="eastAsia"/>
          <w:sz w:val="21"/>
          <w:szCs w:val="21"/>
        </w:rPr>
        <w:t xml:space="preserve">　　　10割</w:t>
      </w:r>
    </w:p>
    <w:p w:rsidR="00387304" w:rsidRPr="00764DB2" w:rsidRDefault="00387304" w:rsidP="00471B56">
      <w:pPr>
        <w:ind w:left="210" w:hanging="210"/>
        <w:rPr>
          <w:rFonts w:asciiTheme="majorEastAsia" w:eastAsiaTheme="majorEastAsia" w:hAnsiTheme="majorEastAsia"/>
          <w:sz w:val="21"/>
          <w:szCs w:val="21"/>
        </w:rPr>
      </w:pPr>
    </w:p>
    <w:p w:rsidR="00CC0273" w:rsidRPr="00764DB2" w:rsidRDefault="00CC0273" w:rsidP="00471B56">
      <w:pPr>
        <w:ind w:left="210" w:hanging="210"/>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rsidR="00E33418" w:rsidRPr="00764DB2" w:rsidRDefault="00321804" w:rsidP="00471B56">
      <w:pPr>
        <w:ind w:left="210" w:hanging="210"/>
        <w:rPr>
          <w:rFonts w:asciiTheme="majorEastAsia" w:eastAsiaTheme="majorEastAsia" w:hAnsiTheme="majorEastAsia"/>
          <w:sz w:val="21"/>
          <w:szCs w:val="21"/>
          <w:bdr w:val="single" w:sz="4" w:space="0" w:color="auto"/>
        </w:rPr>
      </w:pPr>
      <w:r w:rsidRPr="00764DB2">
        <w:rPr>
          <w:rFonts w:asciiTheme="majorEastAsia" w:eastAsiaTheme="majorEastAsia" w:hAnsiTheme="majorEastAsia" w:hint="eastAsia"/>
          <w:sz w:val="21"/>
          <w:szCs w:val="21"/>
          <w:bdr w:val="single" w:sz="4" w:space="0" w:color="auto"/>
        </w:rPr>
        <w:lastRenderedPageBreak/>
        <w:t>特定健康診査</w:t>
      </w:r>
    </w:p>
    <w:p w:rsidR="00040552" w:rsidRPr="00811978" w:rsidRDefault="00796EE8" w:rsidP="00321804">
      <w:pPr>
        <w:ind w:left="0" w:firstLineChars="0" w:firstLine="0"/>
        <w:rPr>
          <w:sz w:val="21"/>
          <w:szCs w:val="21"/>
        </w:rPr>
      </w:pPr>
      <w:r w:rsidRPr="00764DB2">
        <w:rPr>
          <w:rFonts w:hint="eastAsia"/>
          <w:sz w:val="21"/>
          <w:szCs w:val="21"/>
        </w:rPr>
        <w:t xml:space="preserve">　</w:t>
      </w:r>
      <w:r w:rsidR="00040552" w:rsidRPr="00764DB2">
        <w:rPr>
          <w:rFonts w:hint="eastAsia"/>
          <w:sz w:val="21"/>
          <w:szCs w:val="21"/>
        </w:rPr>
        <w:t>次に掲げる項目</w:t>
      </w:r>
      <w:r w:rsidR="00040552" w:rsidRPr="00811978">
        <w:rPr>
          <w:rFonts w:hint="eastAsia"/>
          <w:sz w:val="21"/>
          <w:szCs w:val="21"/>
        </w:rPr>
        <w:t>について、事業実施による効果が実証され、医療費適正化効果が期待されることから、府内全域で共通して特定健康診査の基本的な項目に加えて実施することとする。</w:t>
      </w:r>
    </w:p>
    <w:p w:rsidR="00040552" w:rsidRPr="00811978" w:rsidRDefault="00796EE8" w:rsidP="00471B56">
      <w:pPr>
        <w:ind w:left="210" w:hanging="210"/>
        <w:rPr>
          <w:sz w:val="21"/>
          <w:szCs w:val="21"/>
        </w:rPr>
      </w:pPr>
      <w:r w:rsidRPr="00811978">
        <w:rPr>
          <w:rFonts w:hint="eastAsia"/>
          <w:sz w:val="21"/>
          <w:szCs w:val="21"/>
        </w:rPr>
        <w:t xml:space="preserve">　①　</w:t>
      </w:r>
      <w:r w:rsidR="00040552" w:rsidRPr="00811978">
        <w:rPr>
          <w:rFonts w:hint="eastAsia"/>
          <w:sz w:val="21"/>
          <w:szCs w:val="21"/>
        </w:rPr>
        <w:t>血清クレアチニン検査</w:t>
      </w:r>
      <w:r w:rsidR="00904C24" w:rsidRPr="00811978">
        <w:rPr>
          <w:rFonts w:hint="eastAsia"/>
          <w:sz w:val="21"/>
          <w:szCs w:val="21"/>
        </w:rPr>
        <w:t>（ｅＧＦＲ）</w:t>
      </w:r>
    </w:p>
    <w:p w:rsidR="00551792" w:rsidRPr="00811978" w:rsidRDefault="00551792" w:rsidP="00551792">
      <w:pPr>
        <w:ind w:left="210" w:hanging="210"/>
        <w:rPr>
          <w:sz w:val="21"/>
          <w:szCs w:val="21"/>
        </w:rPr>
      </w:pPr>
      <w:r w:rsidRPr="00811978">
        <w:rPr>
          <w:rFonts w:hint="eastAsia"/>
          <w:sz w:val="21"/>
          <w:szCs w:val="21"/>
        </w:rPr>
        <w:t xml:space="preserve">　②　血清尿酸</w:t>
      </w:r>
      <w:r w:rsidR="00904C24" w:rsidRPr="00811978">
        <w:rPr>
          <w:rFonts w:hint="eastAsia"/>
          <w:sz w:val="21"/>
          <w:szCs w:val="21"/>
        </w:rPr>
        <w:t>検査</w:t>
      </w:r>
    </w:p>
    <w:p w:rsidR="00321804" w:rsidRPr="00811978" w:rsidRDefault="00B26444" w:rsidP="00471B56">
      <w:pPr>
        <w:ind w:left="210" w:hanging="210"/>
        <w:rPr>
          <w:sz w:val="21"/>
          <w:szCs w:val="21"/>
        </w:rPr>
      </w:pPr>
      <w:r w:rsidRPr="00811978">
        <w:rPr>
          <w:rFonts w:hint="eastAsia"/>
          <w:sz w:val="21"/>
          <w:szCs w:val="21"/>
        </w:rPr>
        <w:t xml:space="preserve">　③　</w:t>
      </w:r>
      <w:r w:rsidR="00040552" w:rsidRPr="00811978">
        <w:rPr>
          <w:rFonts w:hint="eastAsia"/>
          <w:sz w:val="21"/>
          <w:szCs w:val="21"/>
        </w:rPr>
        <w:t>血糖検査（ＨｂＡ１ｃ）</w:t>
      </w:r>
    </w:p>
    <w:p w:rsidR="00321804" w:rsidRPr="00811978" w:rsidRDefault="00321804" w:rsidP="00471B56">
      <w:pPr>
        <w:ind w:left="210" w:hanging="210"/>
        <w:rPr>
          <w:sz w:val="21"/>
          <w:szCs w:val="21"/>
        </w:rPr>
      </w:pPr>
    </w:p>
    <w:p w:rsidR="00441CB8" w:rsidRPr="00811978" w:rsidRDefault="00441CB8" w:rsidP="00471B56">
      <w:pPr>
        <w:ind w:left="210" w:hanging="210"/>
        <w:rPr>
          <w:sz w:val="21"/>
          <w:szCs w:val="21"/>
        </w:rPr>
      </w:pPr>
    </w:p>
    <w:p w:rsidR="00796EE8" w:rsidRPr="00811978" w:rsidRDefault="00796EE8" w:rsidP="00471B56">
      <w:pPr>
        <w:ind w:left="210" w:hanging="210"/>
        <w:rPr>
          <w:rFonts w:asciiTheme="majorEastAsia" w:eastAsiaTheme="majorEastAsia" w:hAnsiTheme="majorEastAsia"/>
          <w:sz w:val="21"/>
          <w:szCs w:val="21"/>
          <w:bdr w:val="single" w:sz="4" w:space="0" w:color="auto"/>
        </w:rPr>
      </w:pPr>
      <w:r w:rsidRPr="00811978">
        <w:rPr>
          <w:rFonts w:asciiTheme="majorEastAsia" w:eastAsiaTheme="majorEastAsia" w:hAnsiTheme="majorEastAsia" w:hint="eastAsia"/>
          <w:sz w:val="21"/>
          <w:szCs w:val="21"/>
          <w:bdr w:val="single" w:sz="4" w:space="0" w:color="auto"/>
        </w:rPr>
        <w:t>人間ドック</w:t>
      </w:r>
    </w:p>
    <w:p w:rsidR="002F1646" w:rsidRPr="00811978" w:rsidRDefault="00796EE8" w:rsidP="00497693">
      <w:pPr>
        <w:ind w:left="0" w:firstLineChars="0" w:firstLine="0"/>
        <w:rPr>
          <w:sz w:val="21"/>
          <w:szCs w:val="21"/>
        </w:rPr>
      </w:pPr>
      <w:r w:rsidRPr="00811978">
        <w:rPr>
          <w:rFonts w:hint="eastAsia"/>
          <w:sz w:val="21"/>
          <w:szCs w:val="21"/>
        </w:rPr>
        <w:t xml:space="preserve">　</w:t>
      </w:r>
      <w:r w:rsidR="00497693" w:rsidRPr="00811978">
        <w:rPr>
          <w:rFonts w:hint="eastAsia"/>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rsidR="00441CB8" w:rsidRPr="00811978" w:rsidRDefault="00441CB8" w:rsidP="00471B56">
      <w:pPr>
        <w:ind w:left="210" w:hanging="210"/>
        <w:rPr>
          <w:sz w:val="21"/>
          <w:szCs w:val="21"/>
        </w:rPr>
      </w:pPr>
    </w:p>
    <w:p w:rsidR="00050057" w:rsidRPr="00811978" w:rsidRDefault="00050057" w:rsidP="00471B56">
      <w:pPr>
        <w:ind w:left="210" w:hanging="210"/>
        <w:rPr>
          <w:sz w:val="21"/>
          <w:szCs w:val="21"/>
        </w:rPr>
      </w:pPr>
    </w:p>
    <w:p w:rsidR="00321804" w:rsidRPr="00811978" w:rsidRDefault="00321804" w:rsidP="00321804">
      <w:pPr>
        <w:ind w:left="210" w:hanging="210"/>
        <w:rPr>
          <w:rFonts w:asciiTheme="majorEastAsia" w:eastAsiaTheme="majorEastAsia" w:hAnsiTheme="majorEastAsia"/>
          <w:sz w:val="21"/>
          <w:szCs w:val="21"/>
          <w:bdr w:val="single" w:sz="4" w:space="0" w:color="auto"/>
        </w:rPr>
      </w:pPr>
      <w:r w:rsidRPr="00811978">
        <w:rPr>
          <w:rFonts w:asciiTheme="majorEastAsia" w:eastAsiaTheme="majorEastAsia" w:hAnsiTheme="majorEastAsia" w:hint="eastAsia"/>
          <w:sz w:val="21"/>
          <w:szCs w:val="21"/>
          <w:bdr w:val="single" w:sz="4" w:space="0" w:color="auto"/>
        </w:rPr>
        <w:t>医療費通知及び後発医薬品差額通知</w:t>
      </w:r>
    </w:p>
    <w:p w:rsidR="00040552" w:rsidRPr="00811978" w:rsidRDefault="00040552" w:rsidP="00321804">
      <w:pPr>
        <w:ind w:left="0" w:firstLineChars="0" w:firstLine="0"/>
        <w:rPr>
          <w:sz w:val="21"/>
          <w:szCs w:val="21"/>
        </w:rPr>
      </w:pPr>
      <w:r w:rsidRPr="00811978">
        <w:rPr>
          <w:rFonts w:hint="eastAsia"/>
          <w:sz w:val="21"/>
          <w:szCs w:val="21"/>
        </w:rPr>
        <w:t xml:space="preserve">　</w:t>
      </w:r>
      <w:r w:rsidR="002F1646" w:rsidRPr="00811978">
        <w:rPr>
          <w:rFonts w:hint="eastAsia"/>
          <w:sz w:val="21"/>
          <w:szCs w:val="21"/>
        </w:rPr>
        <w:t>医療費通知及び後発医薬品差額通知について、被保険者に対する分かりやすさの向上の観点から、次のとおり共通基準を設定することとする。</w:t>
      </w:r>
    </w:p>
    <w:p w:rsidR="00040552" w:rsidRPr="00811978" w:rsidRDefault="00321804" w:rsidP="00471B56">
      <w:pPr>
        <w:ind w:left="210" w:hanging="210"/>
        <w:rPr>
          <w:sz w:val="21"/>
          <w:szCs w:val="21"/>
        </w:rPr>
      </w:pPr>
      <w:r w:rsidRPr="00811978">
        <w:rPr>
          <w:rFonts w:hint="eastAsia"/>
          <w:sz w:val="21"/>
          <w:szCs w:val="21"/>
        </w:rPr>
        <w:t>（１）</w:t>
      </w:r>
      <w:r w:rsidR="002F1646" w:rsidRPr="00811978">
        <w:rPr>
          <w:rFonts w:hint="eastAsia"/>
          <w:sz w:val="21"/>
          <w:szCs w:val="21"/>
        </w:rPr>
        <w:t>実施回数</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2F1646">
      <w:pPr>
        <w:ind w:left="210" w:hanging="210"/>
        <w:rPr>
          <w:sz w:val="21"/>
          <w:szCs w:val="21"/>
        </w:rPr>
      </w:pPr>
      <w:r w:rsidRPr="00811978">
        <w:rPr>
          <w:rFonts w:hint="eastAsia"/>
          <w:sz w:val="21"/>
          <w:szCs w:val="21"/>
        </w:rPr>
        <w:t xml:space="preserve">　　　　全ての月、全被保険者を対象として、年６回（奇数月）に実施。</w:t>
      </w:r>
    </w:p>
    <w:p w:rsidR="002F1646" w:rsidRPr="00811978" w:rsidRDefault="002F1646" w:rsidP="002F1646">
      <w:pPr>
        <w:ind w:left="210" w:hanging="210"/>
        <w:rPr>
          <w:sz w:val="21"/>
          <w:szCs w:val="21"/>
        </w:rPr>
      </w:pPr>
      <w:r w:rsidRPr="00811978">
        <w:rPr>
          <w:rFonts w:hint="eastAsia"/>
          <w:sz w:val="21"/>
          <w:szCs w:val="21"/>
        </w:rPr>
        <w:t xml:space="preserve">　　②　後発医薬品差額通知</w:t>
      </w:r>
    </w:p>
    <w:p w:rsidR="002F1646" w:rsidRPr="00811978" w:rsidRDefault="002F1646" w:rsidP="002F1646">
      <w:pPr>
        <w:ind w:left="210" w:hanging="210"/>
        <w:rPr>
          <w:sz w:val="21"/>
          <w:szCs w:val="21"/>
        </w:rPr>
      </w:pPr>
      <w:r w:rsidRPr="00811978">
        <w:rPr>
          <w:rFonts w:hint="eastAsia"/>
          <w:sz w:val="21"/>
          <w:szCs w:val="21"/>
        </w:rPr>
        <w:t xml:space="preserve">　　　　年３回実施（ただし、市町村が独自で回数を追加することも可能）。</w:t>
      </w:r>
    </w:p>
    <w:p w:rsidR="004F20E5" w:rsidRPr="00811978" w:rsidRDefault="00321804" w:rsidP="002F1646">
      <w:pPr>
        <w:ind w:left="210" w:hanging="210"/>
        <w:rPr>
          <w:sz w:val="21"/>
          <w:szCs w:val="21"/>
        </w:rPr>
      </w:pPr>
      <w:r w:rsidRPr="00811978">
        <w:rPr>
          <w:rFonts w:hint="eastAsia"/>
          <w:sz w:val="21"/>
          <w:szCs w:val="21"/>
        </w:rPr>
        <w:t>（２）</w:t>
      </w:r>
      <w:r w:rsidR="004F20E5" w:rsidRPr="00811978">
        <w:rPr>
          <w:rFonts w:hint="eastAsia"/>
          <w:sz w:val="21"/>
          <w:szCs w:val="21"/>
        </w:rPr>
        <w:t>記載項目</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2F1646">
      <w:pPr>
        <w:ind w:left="630" w:hangingChars="300" w:hanging="630"/>
        <w:rPr>
          <w:sz w:val="21"/>
          <w:szCs w:val="21"/>
        </w:rPr>
      </w:pPr>
      <w:r w:rsidRPr="00811978">
        <w:rPr>
          <w:rFonts w:hint="eastAsia"/>
          <w:sz w:val="21"/>
          <w:szCs w:val="21"/>
        </w:rPr>
        <w:t xml:space="preserve">　　　　改正国民健康保険法施行規則第</w:t>
      </w:r>
      <w:r w:rsidRPr="00811978">
        <w:rPr>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rsidR="002F1646" w:rsidRPr="00811978" w:rsidRDefault="002F1646" w:rsidP="002F1646">
      <w:pPr>
        <w:ind w:left="210" w:hanging="210"/>
        <w:rPr>
          <w:sz w:val="21"/>
          <w:szCs w:val="21"/>
        </w:rPr>
      </w:pPr>
      <w:r w:rsidRPr="00811978">
        <w:rPr>
          <w:rFonts w:hint="eastAsia"/>
          <w:sz w:val="21"/>
          <w:szCs w:val="21"/>
        </w:rPr>
        <w:t xml:space="preserve">　　②　後発医薬品差額通知</w:t>
      </w:r>
    </w:p>
    <w:p w:rsidR="002F1646" w:rsidRPr="00811978" w:rsidRDefault="002F1646" w:rsidP="002F1646">
      <w:pPr>
        <w:ind w:left="630" w:hangingChars="300" w:hanging="630"/>
        <w:rPr>
          <w:sz w:val="21"/>
          <w:szCs w:val="21"/>
        </w:rPr>
      </w:pPr>
      <w:r w:rsidRPr="00811978">
        <w:rPr>
          <w:rFonts w:hint="eastAsia"/>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rsidR="002F1646" w:rsidRPr="00811978" w:rsidRDefault="002F1646" w:rsidP="002F1646">
      <w:pPr>
        <w:ind w:left="210" w:hanging="210"/>
        <w:rPr>
          <w:sz w:val="21"/>
          <w:szCs w:val="21"/>
        </w:rPr>
      </w:pPr>
      <w:r w:rsidRPr="00811978">
        <w:rPr>
          <w:rFonts w:hint="eastAsia"/>
          <w:sz w:val="21"/>
          <w:szCs w:val="21"/>
        </w:rPr>
        <w:t>（３）通知の規格</w:t>
      </w:r>
    </w:p>
    <w:p w:rsidR="00040552" w:rsidRPr="00811978" w:rsidRDefault="002F1646" w:rsidP="002F1646">
      <w:pPr>
        <w:ind w:left="630" w:hangingChars="300" w:hanging="630"/>
        <w:rPr>
          <w:sz w:val="21"/>
          <w:szCs w:val="21"/>
        </w:rPr>
      </w:pPr>
      <w:r w:rsidRPr="00811978">
        <w:rPr>
          <w:rFonts w:hint="eastAsia"/>
          <w:sz w:val="21"/>
          <w:szCs w:val="21"/>
        </w:rPr>
        <w:t xml:space="preserve">　　　　原則、Ａ４サイズ（圧着）とする。ただし、共同処理を行わない場合は、異なる規格とすることも可能とする。</w:t>
      </w:r>
    </w:p>
    <w:p w:rsidR="00357B64" w:rsidRPr="00811978" w:rsidRDefault="00357B64" w:rsidP="00357B64">
      <w:pPr>
        <w:ind w:left="210" w:hanging="210"/>
        <w:rPr>
          <w:sz w:val="21"/>
          <w:szCs w:val="21"/>
        </w:rPr>
      </w:pPr>
      <w:r w:rsidRPr="00811978">
        <w:rPr>
          <w:sz w:val="21"/>
          <w:szCs w:val="21"/>
        </w:rPr>
        <w:br w:type="page"/>
      </w:r>
    </w:p>
    <w:p w:rsidR="00357B64" w:rsidRPr="00811978" w:rsidRDefault="00357B64" w:rsidP="00050057">
      <w:pPr>
        <w:ind w:left="99" w:hangingChars="47" w:hanging="99"/>
        <w:rPr>
          <w:sz w:val="21"/>
          <w:szCs w:val="21"/>
        </w:rPr>
      </w:pPr>
    </w:p>
    <w:p w:rsidR="00357B64" w:rsidRPr="00811978" w:rsidRDefault="00357B64" w:rsidP="00357B64">
      <w:pPr>
        <w:ind w:left="210" w:hanging="210"/>
        <w:rPr>
          <w:rFonts w:asciiTheme="majorEastAsia" w:eastAsiaTheme="majorEastAsia" w:hAnsiTheme="majorEastAsia"/>
          <w:sz w:val="21"/>
          <w:szCs w:val="21"/>
          <w:bdr w:val="single" w:sz="4" w:space="0" w:color="auto"/>
        </w:rPr>
      </w:pPr>
      <w:r w:rsidRPr="00811978">
        <w:rPr>
          <w:rFonts w:asciiTheme="majorEastAsia" w:eastAsiaTheme="majorEastAsia" w:hAnsiTheme="majorEastAsia" w:hint="eastAsia"/>
          <w:sz w:val="21"/>
          <w:szCs w:val="21"/>
          <w:bdr w:val="single" w:sz="4" w:space="0" w:color="auto"/>
        </w:rPr>
        <w:t>被保険者証（通常証）</w:t>
      </w:r>
    </w:p>
    <w:p w:rsidR="00357B64" w:rsidRPr="00811978" w:rsidRDefault="00357B64" w:rsidP="00357B64">
      <w:pPr>
        <w:ind w:left="0" w:firstLineChars="0" w:firstLine="0"/>
        <w:rPr>
          <w:sz w:val="21"/>
          <w:szCs w:val="21"/>
        </w:rPr>
      </w:pPr>
      <w:r w:rsidRPr="00811978">
        <w:rPr>
          <w:rFonts w:hint="eastAsia"/>
          <w:sz w:val="21"/>
          <w:szCs w:val="21"/>
        </w:rPr>
        <w:t xml:space="preserve">　被保険者証（通常証）について、被保険者及び保健医療機関に対する分かりやすさの向上の観点から、次のとおり統一基準を設定することとする。</w:t>
      </w:r>
    </w:p>
    <w:p w:rsidR="00357B64" w:rsidRPr="00811978" w:rsidRDefault="00357B64" w:rsidP="00357B64">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（１）様式</w:t>
      </w:r>
    </w:p>
    <w:p w:rsidR="00357B64" w:rsidRPr="00811978" w:rsidRDefault="00357B64" w:rsidP="00357B64">
      <w:pPr>
        <w:ind w:left="210" w:hanging="210"/>
        <w:rPr>
          <w:sz w:val="21"/>
          <w:szCs w:val="21"/>
        </w:rPr>
      </w:pPr>
      <w:r w:rsidRPr="00811978">
        <w:rPr>
          <w:rFonts w:hint="eastAsia"/>
          <w:noProof/>
          <w:sz w:val="21"/>
          <w:szCs w:val="21"/>
        </w:rPr>
        <w:drawing>
          <wp:anchor distT="0" distB="0" distL="114300" distR="114300" simplePos="0" relativeHeight="251663360" behindDoc="1" locked="0" layoutInCell="1" allowOverlap="1" wp14:anchorId="722595DC" wp14:editId="26F3098A">
            <wp:simplePos x="0" y="0"/>
            <wp:positionH relativeFrom="column">
              <wp:posOffset>-5715</wp:posOffset>
            </wp:positionH>
            <wp:positionV relativeFrom="paragraph">
              <wp:posOffset>229235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noProof/>
          <w:sz w:val="21"/>
          <w:szCs w:val="21"/>
        </w:rPr>
        <w:drawing>
          <wp:anchor distT="0" distB="0" distL="114300" distR="114300" simplePos="0" relativeHeight="251661312" behindDoc="1" locked="0" layoutInCell="1" allowOverlap="1" wp14:anchorId="29ECBD9D" wp14:editId="7A32F8F0">
            <wp:simplePos x="0" y="0"/>
            <wp:positionH relativeFrom="column">
              <wp:posOffset>3156585</wp:posOffset>
            </wp:positionH>
            <wp:positionV relativeFrom="paragraph">
              <wp:posOffset>210185</wp:posOffset>
            </wp:positionV>
            <wp:extent cx="2819400" cy="1828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rFonts w:hint="eastAsia"/>
          <w:sz w:val="21"/>
          <w:szCs w:val="21"/>
        </w:rPr>
        <w:t xml:space="preserve">　　一般被保険者証（表面）　　　　　　　　　　　　　退職被保険者証（表面）</w:t>
      </w: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6511F3" w:rsidRDefault="00357B64" w:rsidP="00357B64">
      <w:pPr>
        <w:ind w:left="210" w:hanging="210"/>
        <w:rPr>
          <w:color w:val="FF0000"/>
          <w:sz w:val="21"/>
          <w:szCs w:val="21"/>
        </w:rPr>
      </w:pPr>
    </w:p>
    <w:p w:rsidR="00755A86" w:rsidRPr="00811978" w:rsidRDefault="00755A86" w:rsidP="00755A86">
      <w:pPr>
        <w:ind w:left="210" w:hanging="210"/>
        <w:rPr>
          <w:sz w:val="21"/>
          <w:szCs w:val="21"/>
        </w:rPr>
      </w:pPr>
      <w:r w:rsidRPr="00811978">
        <w:rPr>
          <w:rFonts w:hint="eastAsia"/>
          <w:noProof/>
          <w:sz w:val="21"/>
          <w:szCs w:val="21"/>
        </w:rPr>
        <w:drawing>
          <wp:anchor distT="0" distB="0" distL="114300" distR="114300" simplePos="0" relativeHeight="251665408" behindDoc="1" locked="0" layoutInCell="1" allowOverlap="1" wp14:anchorId="3EFA5D2E" wp14:editId="25D58887">
            <wp:simplePos x="0" y="0"/>
            <wp:positionH relativeFrom="column">
              <wp:posOffset>3810</wp:posOffset>
            </wp:positionH>
            <wp:positionV relativeFrom="paragraph">
              <wp:posOffset>226695</wp:posOffset>
            </wp:positionV>
            <wp:extent cx="2847975" cy="1838325"/>
            <wp:effectExtent l="0" t="0" r="9525" b="9525"/>
            <wp:wrapTight wrapText="bothSides">
              <wp:wrapPolygon edited="0">
                <wp:start x="0" y="0"/>
                <wp:lineTo x="0" y="21488"/>
                <wp:lineTo x="21528" y="21488"/>
                <wp:lineTo x="2152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rFonts w:hint="eastAsia"/>
          <w:sz w:val="21"/>
          <w:szCs w:val="21"/>
        </w:rPr>
        <w:t xml:space="preserve">　　裏面</w:t>
      </w: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spacing w:line="240" w:lineRule="exact"/>
        <w:ind w:left="210" w:hanging="210"/>
        <w:rPr>
          <w:sz w:val="21"/>
          <w:szCs w:val="21"/>
        </w:rPr>
      </w:pPr>
    </w:p>
    <w:p w:rsidR="00755A86" w:rsidRPr="00811978" w:rsidRDefault="00755A86" w:rsidP="00755A86">
      <w:pPr>
        <w:ind w:leftChars="100" w:left="240" w:firstLineChars="0" w:firstLine="0"/>
        <w:rPr>
          <w:sz w:val="21"/>
          <w:szCs w:val="21"/>
        </w:rPr>
      </w:pPr>
      <w:r w:rsidRPr="00811978">
        <w:rPr>
          <w:rFonts w:hint="eastAsia"/>
          <w:sz w:val="21"/>
          <w:szCs w:val="21"/>
        </w:rPr>
        <w:t>※ふりがなについては、各市町村において、任意で追加可能とする。</w:t>
      </w:r>
    </w:p>
    <w:p w:rsidR="00755A86" w:rsidRPr="00811978" w:rsidRDefault="00755A86" w:rsidP="00755A86">
      <w:pPr>
        <w:ind w:left="210" w:hanging="210"/>
        <w:rPr>
          <w:sz w:val="21"/>
          <w:szCs w:val="21"/>
        </w:rPr>
      </w:pPr>
      <w:r w:rsidRPr="00811978">
        <w:rPr>
          <w:rFonts w:hint="eastAsia"/>
          <w:sz w:val="21"/>
          <w:szCs w:val="21"/>
        </w:rPr>
        <w:t xml:space="preserve">　　被保険者証の一斉更新時には、交付年月日前有効の文言を記載する。</w:t>
      </w:r>
    </w:p>
    <w:p w:rsidR="00755A86" w:rsidRPr="00811978" w:rsidRDefault="00755A86" w:rsidP="00755A86">
      <w:pPr>
        <w:ind w:left="99" w:hangingChars="47" w:hanging="99"/>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（２）更新時期</w:t>
      </w:r>
    </w:p>
    <w:p w:rsidR="00755A86" w:rsidRPr="00811978" w:rsidRDefault="00755A86" w:rsidP="00755A86">
      <w:pPr>
        <w:ind w:left="630" w:hangingChars="300" w:hanging="630"/>
        <w:rPr>
          <w:sz w:val="21"/>
          <w:szCs w:val="21"/>
        </w:rPr>
      </w:pPr>
      <w:r w:rsidRPr="00811978">
        <w:rPr>
          <w:rFonts w:hint="eastAsia"/>
          <w:sz w:val="21"/>
          <w:szCs w:val="21"/>
        </w:rPr>
        <w:t xml:space="preserve">　　　11月１日更新</w:t>
      </w:r>
    </w:p>
    <w:p w:rsidR="00755A86" w:rsidRPr="00811978" w:rsidRDefault="00755A86" w:rsidP="00755A86">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（３）有効期間</w:t>
      </w:r>
    </w:p>
    <w:p w:rsidR="00755A86" w:rsidRPr="00811978" w:rsidRDefault="00755A86" w:rsidP="00755A86">
      <w:pPr>
        <w:ind w:left="630" w:hangingChars="300" w:hanging="630"/>
        <w:rPr>
          <w:sz w:val="21"/>
          <w:szCs w:val="21"/>
        </w:rPr>
      </w:pPr>
      <w:r w:rsidRPr="00811978">
        <w:rPr>
          <w:rFonts w:hint="eastAsia"/>
          <w:sz w:val="21"/>
          <w:szCs w:val="21"/>
        </w:rPr>
        <w:t xml:space="preserve">　　　１年間（11月１日から翌年10月31日まで）</w:t>
      </w:r>
    </w:p>
    <w:p w:rsidR="00755A86" w:rsidRPr="00811978" w:rsidRDefault="00755A86" w:rsidP="00755A86">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（４）その他</w:t>
      </w:r>
    </w:p>
    <w:p w:rsidR="00755A86" w:rsidRPr="00811978" w:rsidRDefault="00755A86" w:rsidP="00755A86">
      <w:pPr>
        <w:ind w:left="210" w:hanging="210"/>
        <w:rPr>
          <w:sz w:val="21"/>
          <w:szCs w:val="21"/>
        </w:rPr>
      </w:pPr>
      <w:r w:rsidRPr="00811978">
        <w:rPr>
          <w:rFonts w:hint="eastAsia"/>
          <w:sz w:val="21"/>
          <w:szCs w:val="21"/>
        </w:rPr>
        <w:t xml:space="preserve">　　①　被保険者証の色</w:t>
      </w:r>
    </w:p>
    <w:p w:rsidR="00755A86" w:rsidRPr="00811978" w:rsidRDefault="00755A86" w:rsidP="00755A86">
      <w:pPr>
        <w:ind w:left="630" w:hangingChars="300" w:hanging="630"/>
        <w:rPr>
          <w:sz w:val="21"/>
          <w:szCs w:val="21"/>
        </w:rPr>
      </w:pPr>
      <w:r w:rsidRPr="00811978">
        <w:rPr>
          <w:rFonts w:hint="eastAsia"/>
          <w:sz w:val="21"/>
          <w:szCs w:val="21"/>
        </w:rPr>
        <w:t xml:space="preserve">　　　　大阪府後期高齢者医療被保険者証と色（暖色・寒色）が重複しないように、毎年、大阪府後期高齢者医療広域連合に確認しながら、大阪府において決定する。</w:t>
      </w:r>
    </w:p>
    <w:p w:rsidR="00755A86" w:rsidRPr="00811978" w:rsidRDefault="00755A86" w:rsidP="00755A86">
      <w:pPr>
        <w:ind w:left="210" w:hanging="210"/>
        <w:rPr>
          <w:sz w:val="21"/>
          <w:szCs w:val="21"/>
        </w:rPr>
      </w:pPr>
      <w:r w:rsidRPr="00811978">
        <w:rPr>
          <w:rFonts w:hint="eastAsia"/>
          <w:sz w:val="21"/>
          <w:szCs w:val="21"/>
        </w:rPr>
        <w:t xml:space="preserve">　　②　材質</w:t>
      </w:r>
    </w:p>
    <w:p w:rsidR="00755A86" w:rsidRPr="00811978" w:rsidRDefault="00755A86" w:rsidP="00755A86">
      <w:pPr>
        <w:ind w:left="210" w:hanging="210"/>
        <w:rPr>
          <w:sz w:val="21"/>
          <w:szCs w:val="21"/>
        </w:rPr>
      </w:pPr>
      <w:r w:rsidRPr="00811978">
        <w:rPr>
          <w:rFonts w:hint="eastAsia"/>
          <w:sz w:val="21"/>
          <w:szCs w:val="21"/>
        </w:rPr>
        <w:t xml:space="preserve">　　　　上質紙（135kg）</w:t>
      </w:r>
    </w:p>
    <w:p w:rsidR="00755A86" w:rsidRPr="00811978" w:rsidRDefault="00755A86" w:rsidP="00755A86">
      <w:pPr>
        <w:ind w:left="210" w:hanging="210"/>
        <w:rPr>
          <w:sz w:val="21"/>
          <w:szCs w:val="21"/>
        </w:rPr>
      </w:pPr>
      <w:r w:rsidRPr="00811978">
        <w:rPr>
          <w:rFonts w:hint="eastAsia"/>
          <w:sz w:val="21"/>
          <w:szCs w:val="21"/>
        </w:rPr>
        <w:t xml:space="preserve">　　③　公印の色</w:t>
      </w:r>
    </w:p>
    <w:p w:rsidR="00755A86" w:rsidRPr="00811978" w:rsidRDefault="00755A86" w:rsidP="00755A86">
      <w:pPr>
        <w:ind w:left="210" w:hanging="210"/>
        <w:rPr>
          <w:sz w:val="21"/>
          <w:szCs w:val="21"/>
        </w:rPr>
      </w:pPr>
      <w:r w:rsidRPr="00811978">
        <w:rPr>
          <w:rFonts w:hint="eastAsia"/>
          <w:sz w:val="21"/>
          <w:szCs w:val="21"/>
        </w:rPr>
        <w:t xml:space="preserve">　　　　朱色</w:t>
      </w:r>
    </w:p>
    <w:p w:rsidR="00357B64" w:rsidRPr="00811978" w:rsidRDefault="00357B64" w:rsidP="00755A86">
      <w:pPr>
        <w:ind w:left="210" w:hanging="210"/>
        <w:rPr>
          <w:sz w:val="21"/>
          <w:szCs w:val="21"/>
        </w:rPr>
      </w:pPr>
    </w:p>
    <w:sectPr w:rsidR="00357B64" w:rsidRPr="00811978" w:rsidSect="00471B56">
      <w:headerReference w:type="even" r:id="rId12"/>
      <w:headerReference w:type="default" r:id="rId13"/>
      <w:footerReference w:type="even" r:id="rId14"/>
      <w:footerReference w:type="default" r:id="rId15"/>
      <w:headerReference w:type="first" r:id="rId16"/>
      <w:footerReference w:type="first" r:id="rId17"/>
      <w:pgSz w:w="11906" w:h="16838" w:code="9"/>
      <w:pgMar w:top="851" w:right="1133" w:bottom="709" w:left="1134" w:header="851" w:footer="0" w:gutter="0"/>
      <w:pgNumType w:fmt="numberInDash"/>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51" w:rsidRDefault="005C0451" w:rsidP="00EE4D79">
      <w:pPr>
        <w:ind w:left="240" w:hanging="240"/>
      </w:pPr>
      <w:r>
        <w:separator/>
      </w:r>
    </w:p>
  </w:endnote>
  <w:endnote w:type="continuationSeparator" w:id="0">
    <w:p w:rsidR="005C0451" w:rsidRDefault="005C0451"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5"/>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Pr="00234E72" w:rsidRDefault="00E33418" w:rsidP="00EE4D79">
    <w:pPr>
      <w:pStyle w:val="a5"/>
      <w:ind w:left="240" w:hanging="240"/>
      <w:jc w:val="center"/>
      <w:rPr>
        <w:rFonts w:asciiTheme="majorEastAsia" w:eastAsiaTheme="majorEastAsia" w:hAnsiTheme="majorEastAsia"/>
      </w:rPr>
    </w:pPr>
  </w:p>
  <w:p w:rsidR="00E33418" w:rsidRDefault="00E33418" w:rsidP="00EE4D79">
    <w:pPr>
      <w:pStyle w:val="a5"/>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5"/>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51" w:rsidRDefault="005C0451" w:rsidP="00EE4D79">
      <w:pPr>
        <w:ind w:left="240" w:hanging="240"/>
      </w:pPr>
      <w:r>
        <w:separator/>
      </w:r>
    </w:p>
  </w:footnote>
  <w:footnote w:type="continuationSeparator" w:id="0">
    <w:p w:rsidR="005C0451" w:rsidRDefault="005C0451" w:rsidP="00EE4D79">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3"/>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3"/>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3"/>
      <w:ind w:left="240" w:hanging="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3BAD"/>
    <w:rsid w:val="00005788"/>
    <w:rsid w:val="00006C24"/>
    <w:rsid w:val="000143A6"/>
    <w:rsid w:val="00014E35"/>
    <w:rsid w:val="00021751"/>
    <w:rsid w:val="000231E6"/>
    <w:rsid w:val="0002501A"/>
    <w:rsid w:val="0002773E"/>
    <w:rsid w:val="00027DA4"/>
    <w:rsid w:val="00030410"/>
    <w:rsid w:val="00040552"/>
    <w:rsid w:val="00041E46"/>
    <w:rsid w:val="00043010"/>
    <w:rsid w:val="00043A76"/>
    <w:rsid w:val="000457A2"/>
    <w:rsid w:val="00046F58"/>
    <w:rsid w:val="0004742E"/>
    <w:rsid w:val="00050057"/>
    <w:rsid w:val="00052C2D"/>
    <w:rsid w:val="00053562"/>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66B4"/>
    <w:rsid w:val="0013048D"/>
    <w:rsid w:val="00130FC8"/>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CE6"/>
    <w:rsid w:val="001B4978"/>
    <w:rsid w:val="001C2BFD"/>
    <w:rsid w:val="001C3F13"/>
    <w:rsid w:val="001C3F9F"/>
    <w:rsid w:val="001C6F70"/>
    <w:rsid w:val="001D128D"/>
    <w:rsid w:val="001D46BF"/>
    <w:rsid w:val="001D59B2"/>
    <w:rsid w:val="001D6B86"/>
    <w:rsid w:val="001E09B9"/>
    <w:rsid w:val="001E662A"/>
    <w:rsid w:val="001E6D03"/>
    <w:rsid w:val="001F05A5"/>
    <w:rsid w:val="001F761D"/>
    <w:rsid w:val="00202DC8"/>
    <w:rsid w:val="00213920"/>
    <w:rsid w:val="00214A96"/>
    <w:rsid w:val="00222F94"/>
    <w:rsid w:val="00234E72"/>
    <w:rsid w:val="002354F5"/>
    <w:rsid w:val="002361D9"/>
    <w:rsid w:val="00236E3B"/>
    <w:rsid w:val="002412E7"/>
    <w:rsid w:val="00243B86"/>
    <w:rsid w:val="00244B43"/>
    <w:rsid w:val="00246FE1"/>
    <w:rsid w:val="00251FB4"/>
    <w:rsid w:val="00257313"/>
    <w:rsid w:val="00260809"/>
    <w:rsid w:val="00260ABF"/>
    <w:rsid w:val="00262296"/>
    <w:rsid w:val="002633A8"/>
    <w:rsid w:val="002646AD"/>
    <w:rsid w:val="0027152E"/>
    <w:rsid w:val="00275499"/>
    <w:rsid w:val="00275FE9"/>
    <w:rsid w:val="00286344"/>
    <w:rsid w:val="00291BC6"/>
    <w:rsid w:val="00292C5B"/>
    <w:rsid w:val="0029511F"/>
    <w:rsid w:val="002965A8"/>
    <w:rsid w:val="0029711A"/>
    <w:rsid w:val="002A07CE"/>
    <w:rsid w:val="002B1D09"/>
    <w:rsid w:val="002B3EFB"/>
    <w:rsid w:val="002C0935"/>
    <w:rsid w:val="002D0B35"/>
    <w:rsid w:val="002D32F7"/>
    <w:rsid w:val="002D7CAA"/>
    <w:rsid w:val="002E0C68"/>
    <w:rsid w:val="002E6D3D"/>
    <w:rsid w:val="002E73F0"/>
    <w:rsid w:val="002F1294"/>
    <w:rsid w:val="002F1646"/>
    <w:rsid w:val="002F44E7"/>
    <w:rsid w:val="002F4C7A"/>
    <w:rsid w:val="002F5A23"/>
    <w:rsid w:val="00300397"/>
    <w:rsid w:val="00303770"/>
    <w:rsid w:val="003128FD"/>
    <w:rsid w:val="00313238"/>
    <w:rsid w:val="00321804"/>
    <w:rsid w:val="00321D63"/>
    <w:rsid w:val="003230BD"/>
    <w:rsid w:val="00336CC4"/>
    <w:rsid w:val="0034351C"/>
    <w:rsid w:val="003530FA"/>
    <w:rsid w:val="00357B64"/>
    <w:rsid w:val="00360814"/>
    <w:rsid w:val="00364859"/>
    <w:rsid w:val="00376381"/>
    <w:rsid w:val="003829ED"/>
    <w:rsid w:val="003842DF"/>
    <w:rsid w:val="00387304"/>
    <w:rsid w:val="00390FB4"/>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D55"/>
    <w:rsid w:val="00504EB0"/>
    <w:rsid w:val="005058D9"/>
    <w:rsid w:val="0052198D"/>
    <w:rsid w:val="00523B63"/>
    <w:rsid w:val="00524D20"/>
    <w:rsid w:val="0054543B"/>
    <w:rsid w:val="00546DD7"/>
    <w:rsid w:val="00550CB1"/>
    <w:rsid w:val="00551792"/>
    <w:rsid w:val="005549E4"/>
    <w:rsid w:val="00566AEF"/>
    <w:rsid w:val="00570EA1"/>
    <w:rsid w:val="00571656"/>
    <w:rsid w:val="00574040"/>
    <w:rsid w:val="005833C7"/>
    <w:rsid w:val="0058371D"/>
    <w:rsid w:val="005842D4"/>
    <w:rsid w:val="00590FF1"/>
    <w:rsid w:val="005A3E96"/>
    <w:rsid w:val="005A7F6F"/>
    <w:rsid w:val="005B4721"/>
    <w:rsid w:val="005B7138"/>
    <w:rsid w:val="005B7FCF"/>
    <w:rsid w:val="005C0451"/>
    <w:rsid w:val="005C41A2"/>
    <w:rsid w:val="005C7728"/>
    <w:rsid w:val="005D5B82"/>
    <w:rsid w:val="005F1900"/>
    <w:rsid w:val="005F29D2"/>
    <w:rsid w:val="005F6CD6"/>
    <w:rsid w:val="005F6FC4"/>
    <w:rsid w:val="00600ABB"/>
    <w:rsid w:val="00601A87"/>
    <w:rsid w:val="0061199E"/>
    <w:rsid w:val="0061391B"/>
    <w:rsid w:val="0062181F"/>
    <w:rsid w:val="00637048"/>
    <w:rsid w:val="006370CE"/>
    <w:rsid w:val="00637E61"/>
    <w:rsid w:val="00644F87"/>
    <w:rsid w:val="006509ED"/>
    <w:rsid w:val="00655692"/>
    <w:rsid w:val="00657209"/>
    <w:rsid w:val="00660C2F"/>
    <w:rsid w:val="00662525"/>
    <w:rsid w:val="006676B1"/>
    <w:rsid w:val="00674FD1"/>
    <w:rsid w:val="0068096A"/>
    <w:rsid w:val="00684A1C"/>
    <w:rsid w:val="006A041C"/>
    <w:rsid w:val="006A6CF3"/>
    <w:rsid w:val="006B0A62"/>
    <w:rsid w:val="006B6904"/>
    <w:rsid w:val="006B710B"/>
    <w:rsid w:val="006C0E4B"/>
    <w:rsid w:val="006C7DA4"/>
    <w:rsid w:val="006D59BA"/>
    <w:rsid w:val="006D6622"/>
    <w:rsid w:val="006E5A15"/>
    <w:rsid w:val="006F1632"/>
    <w:rsid w:val="006F22E1"/>
    <w:rsid w:val="006F69E1"/>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76A8"/>
    <w:rsid w:val="00751DCA"/>
    <w:rsid w:val="00754E7E"/>
    <w:rsid w:val="00755A86"/>
    <w:rsid w:val="007561A0"/>
    <w:rsid w:val="007570DE"/>
    <w:rsid w:val="00763B14"/>
    <w:rsid w:val="00764DB2"/>
    <w:rsid w:val="00771A1D"/>
    <w:rsid w:val="00773EE9"/>
    <w:rsid w:val="0078096C"/>
    <w:rsid w:val="00785B81"/>
    <w:rsid w:val="00793C6D"/>
    <w:rsid w:val="00796EE8"/>
    <w:rsid w:val="00797015"/>
    <w:rsid w:val="00797B18"/>
    <w:rsid w:val="007A1022"/>
    <w:rsid w:val="007A2EDF"/>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2176A"/>
    <w:rsid w:val="00830DBA"/>
    <w:rsid w:val="00837A8D"/>
    <w:rsid w:val="00840A63"/>
    <w:rsid w:val="00842387"/>
    <w:rsid w:val="00844605"/>
    <w:rsid w:val="00854F5E"/>
    <w:rsid w:val="0085621E"/>
    <w:rsid w:val="008665F5"/>
    <w:rsid w:val="00872D2F"/>
    <w:rsid w:val="0087507F"/>
    <w:rsid w:val="00876443"/>
    <w:rsid w:val="00880E4A"/>
    <w:rsid w:val="00881804"/>
    <w:rsid w:val="0088283E"/>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F4A22"/>
    <w:rsid w:val="008F5140"/>
    <w:rsid w:val="009041D9"/>
    <w:rsid w:val="00904C24"/>
    <w:rsid w:val="00907B12"/>
    <w:rsid w:val="00916DD3"/>
    <w:rsid w:val="009265B2"/>
    <w:rsid w:val="009348B1"/>
    <w:rsid w:val="00934B62"/>
    <w:rsid w:val="009357E7"/>
    <w:rsid w:val="0094179F"/>
    <w:rsid w:val="0094227C"/>
    <w:rsid w:val="00943200"/>
    <w:rsid w:val="00950388"/>
    <w:rsid w:val="00950983"/>
    <w:rsid w:val="009538BB"/>
    <w:rsid w:val="0095731A"/>
    <w:rsid w:val="00962EBB"/>
    <w:rsid w:val="009663FB"/>
    <w:rsid w:val="00970329"/>
    <w:rsid w:val="0097603F"/>
    <w:rsid w:val="00976BF0"/>
    <w:rsid w:val="00980864"/>
    <w:rsid w:val="009811AF"/>
    <w:rsid w:val="00981EDF"/>
    <w:rsid w:val="00984E25"/>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5EBB"/>
    <w:rsid w:val="00A0240B"/>
    <w:rsid w:val="00A02B69"/>
    <w:rsid w:val="00A04F4B"/>
    <w:rsid w:val="00A051B8"/>
    <w:rsid w:val="00A12980"/>
    <w:rsid w:val="00A15210"/>
    <w:rsid w:val="00A21ADF"/>
    <w:rsid w:val="00A249F5"/>
    <w:rsid w:val="00A25C13"/>
    <w:rsid w:val="00A3248A"/>
    <w:rsid w:val="00A372E7"/>
    <w:rsid w:val="00A44FB7"/>
    <w:rsid w:val="00A45CDB"/>
    <w:rsid w:val="00A56C27"/>
    <w:rsid w:val="00A57FD7"/>
    <w:rsid w:val="00A64026"/>
    <w:rsid w:val="00A6424D"/>
    <w:rsid w:val="00A64503"/>
    <w:rsid w:val="00A652CF"/>
    <w:rsid w:val="00A73814"/>
    <w:rsid w:val="00A75BA5"/>
    <w:rsid w:val="00A76D91"/>
    <w:rsid w:val="00A838F1"/>
    <w:rsid w:val="00A9343B"/>
    <w:rsid w:val="00A94434"/>
    <w:rsid w:val="00A9447A"/>
    <w:rsid w:val="00A96182"/>
    <w:rsid w:val="00A971C8"/>
    <w:rsid w:val="00AB1327"/>
    <w:rsid w:val="00AB330A"/>
    <w:rsid w:val="00AB3806"/>
    <w:rsid w:val="00AC27A5"/>
    <w:rsid w:val="00AC4DBF"/>
    <w:rsid w:val="00AC5009"/>
    <w:rsid w:val="00AD46DF"/>
    <w:rsid w:val="00AE41B3"/>
    <w:rsid w:val="00AE6B6F"/>
    <w:rsid w:val="00B062AB"/>
    <w:rsid w:val="00B128BE"/>
    <w:rsid w:val="00B12D2D"/>
    <w:rsid w:val="00B144C9"/>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914DA"/>
    <w:rsid w:val="00B92D00"/>
    <w:rsid w:val="00B93DEC"/>
    <w:rsid w:val="00B93EBB"/>
    <w:rsid w:val="00B959AD"/>
    <w:rsid w:val="00B9661A"/>
    <w:rsid w:val="00B9733A"/>
    <w:rsid w:val="00BA05A7"/>
    <w:rsid w:val="00BA06E1"/>
    <w:rsid w:val="00BA22E4"/>
    <w:rsid w:val="00BA4533"/>
    <w:rsid w:val="00BA7394"/>
    <w:rsid w:val="00BB1E78"/>
    <w:rsid w:val="00BB21D1"/>
    <w:rsid w:val="00BC2234"/>
    <w:rsid w:val="00BC3A84"/>
    <w:rsid w:val="00BC770E"/>
    <w:rsid w:val="00BD5C56"/>
    <w:rsid w:val="00BD7F99"/>
    <w:rsid w:val="00BE2DC3"/>
    <w:rsid w:val="00BF1737"/>
    <w:rsid w:val="00C069B1"/>
    <w:rsid w:val="00C06D88"/>
    <w:rsid w:val="00C07FA3"/>
    <w:rsid w:val="00C12BF0"/>
    <w:rsid w:val="00C16A46"/>
    <w:rsid w:val="00C17AEB"/>
    <w:rsid w:val="00C25D04"/>
    <w:rsid w:val="00C317F4"/>
    <w:rsid w:val="00C340B6"/>
    <w:rsid w:val="00C4155D"/>
    <w:rsid w:val="00C43D64"/>
    <w:rsid w:val="00C47949"/>
    <w:rsid w:val="00C514EE"/>
    <w:rsid w:val="00C51770"/>
    <w:rsid w:val="00C51F48"/>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D4015"/>
    <w:rsid w:val="00CD5CEF"/>
    <w:rsid w:val="00CF200B"/>
    <w:rsid w:val="00CF6A58"/>
    <w:rsid w:val="00D03BA4"/>
    <w:rsid w:val="00D132BD"/>
    <w:rsid w:val="00D16868"/>
    <w:rsid w:val="00D16FA3"/>
    <w:rsid w:val="00D2098E"/>
    <w:rsid w:val="00D20EFE"/>
    <w:rsid w:val="00D26B27"/>
    <w:rsid w:val="00D32C40"/>
    <w:rsid w:val="00D41A00"/>
    <w:rsid w:val="00D460E5"/>
    <w:rsid w:val="00D47729"/>
    <w:rsid w:val="00D501F4"/>
    <w:rsid w:val="00D507F0"/>
    <w:rsid w:val="00D51A95"/>
    <w:rsid w:val="00D614E0"/>
    <w:rsid w:val="00D6353D"/>
    <w:rsid w:val="00D63AEB"/>
    <w:rsid w:val="00D644A4"/>
    <w:rsid w:val="00D7091B"/>
    <w:rsid w:val="00D72C2D"/>
    <w:rsid w:val="00D81EEF"/>
    <w:rsid w:val="00D85300"/>
    <w:rsid w:val="00DA6344"/>
    <w:rsid w:val="00DB23AF"/>
    <w:rsid w:val="00DB4ED8"/>
    <w:rsid w:val="00DB5179"/>
    <w:rsid w:val="00DC0724"/>
    <w:rsid w:val="00DC2864"/>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D0D"/>
    <w:rsid w:val="00E008C2"/>
    <w:rsid w:val="00E11BA9"/>
    <w:rsid w:val="00E14F95"/>
    <w:rsid w:val="00E206E7"/>
    <w:rsid w:val="00E20EAD"/>
    <w:rsid w:val="00E21F07"/>
    <w:rsid w:val="00E23863"/>
    <w:rsid w:val="00E32BCE"/>
    <w:rsid w:val="00E32CE8"/>
    <w:rsid w:val="00E33418"/>
    <w:rsid w:val="00E338D0"/>
    <w:rsid w:val="00E35B44"/>
    <w:rsid w:val="00E364DD"/>
    <w:rsid w:val="00E40F48"/>
    <w:rsid w:val="00E43838"/>
    <w:rsid w:val="00E512B2"/>
    <w:rsid w:val="00E57853"/>
    <w:rsid w:val="00E60357"/>
    <w:rsid w:val="00E60F3A"/>
    <w:rsid w:val="00E64B95"/>
    <w:rsid w:val="00E70189"/>
    <w:rsid w:val="00E72A8B"/>
    <w:rsid w:val="00E75BC2"/>
    <w:rsid w:val="00E80E3F"/>
    <w:rsid w:val="00E820B4"/>
    <w:rsid w:val="00E82637"/>
    <w:rsid w:val="00E832B6"/>
    <w:rsid w:val="00E85C4A"/>
    <w:rsid w:val="00E8624E"/>
    <w:rsid w:val="00E93271"/>
    <w:rsid w:val="00E935F8"/>
    <w:rsid w:val="00E96CF8"/>
    <w:rsid w:val="00EA3A91"/>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CEA"/>
    <w:rsid w:val="00EE352D"/>
    <w:rsid w:val="00EE4D79"/>
    <w:rsid w:val="00EE7D39"/>
    <w:rsid w:val="00F037C0"/>
    <w:rsid w:val="00F078EA"/>
    <w:rsid w:val="00F137F3"/>
    <w:rsid w:val="00F15BC6"/>
    <w:rsid w:val="00F22F70"/>
    <w:rsid w:val="00F2543A"/>
    <w:rsid w:val="00F424C9"/>
    <w:rsid w:val="00F54935"/>
    <w:rsid w:val="00F60D2B"/>
    <w:rsid w:val="00F6426C"/>
    <w:rsid w:val="00F65725"/>
    <w:rsid w:val="00F70970"/>
    <w:rsid w:val="00F7182E"/>
    <w:rsid w:val="00F76EEC"/>
    <w:rsid w:val="00F82C37"/>
    <w:rsid w:val="00F82D6C"/>
    <w:rsid w:val="00F84738"/>
    <w:rsid w:val="00F8741D"/>
    <w:rsid w:val="00F914E6"/>
    <w:rsid w:val="00F931FD"/>
    <w:rsid w:val="00F947A4"/>
    <w:rsid w:val="00F94DA9"/>
    <w:rsid w:val="00FA1854"/>
    <w:rsid w:val="00FA3543"/>
    <w:rsid w:val="00FA4F3E"/>
    <w:rsid w:val="00FA75E6"/>
    <w:rsid w:val="00FB1D2E"/>
    <w:rsid w:val="00FB2EB4"/>
    <w:rsid w:val="00FC5B71"/>
    <w:rsid w:val="00FD47CF"/>
    <w:rsid w:val="00FD6CC0"/>
    <w:rsid w:val="00FD76D2"/>
    <w:rsid w:val="00FD775F"/>
    <w:rsid w:val="00FE296D"/>
    <w:rsid w:val="00FE6E53"/>
    <w:rsid w:val="00FF2C79"/>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1368-FDF2-47D2-8031-B8716D90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2441</Characters>
  <Application>Microsoft Office Word</Application>
  <DocSecurity>0</DocSecurity>
  <Lines>20</Lines>
  <Paragraphs>5</Paragraphs>
  <ScaleCrop>false</ScaleCrop>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2017-10-30T03:37:00Z</dcterms:created>
  <dcterms:modified xsi:type="dcterms:W3CDTF">2017-10-30T03:37:00Z</dcterms:modified>
</cp:coreProperties>
</file>