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7837E" w14:textId="2BFC44C1" w:rsidR="00395BDC" w:rsidRDefault="00395BDC" w:rsidP="00310079">
      <w:pPr>
        <w:jc w:val="center"/>
        <w:rPr>
          <w:rFonts w:asciiTheme="majorEastAsia" w:eastAsiaTheme="majorEastAsia" w:hAnsiTheme="majorEastAsia"/>
          <w:sz w:val="40"/>
          <w:szCs w:val="40"/>
        </w:rPr>
      </w:pPr>
      <w:bookmarkStart w:id="0" w:name="_GoBack"/>
      <w:bookmarkEnd w:id="0"/>
    </w:p>
    <w:p w14:paraId="07E65AA3" w14:textId="2B2FCD5F" w:rsidR="00395BDC" w:rsidRDefault="00395BDC" w:rsidP="00310079">
      <w:pPr>
        <w:jc w:val="center"/>
        <w:rPr>
          <w:rFonts w:asciiTheme="majorEastAsia" w:eastAsiaTheme="majorEastAsia" w:hAnsiTheme="majorEastAsia"/>
          <w:sz w:val="40"/>
          <w:szCs w:val="40"/>
        </w:rPr>
      </w:pPr>
    </w:p>
    <w:p w14:paraId="63E68B27" w14:textId="77777777" w:rsidR="00395BDC" w:rsidRPr="000C6CAB" w:rsidRDefault="00395BDC" w:rsidP="00310079">
      <w:pPr>
        <w:jc w:val="center"/>
        <w:rPr>
          <w:rFonts w:asciiTheme="majorEastAsia" w:eastAsiaTheme="majorEastAsia" w:hAnsiTheme="majorEastAsia"/>
          <w:sz w:val="40"/>
          <w:szCs w:val="40"/>
        </w:rPr>
      </w:pPr>
    </w:p>
    <w:p w14:paraId="74F21E86" w14:textId="77777777" w:rsidR="00034B7F" w:rsidRPr="000C6CAB" w:rsidRDefault="00034B7F" w:rsidP="00310079">
      <w:pPr>
        <w:jc w:val="center"/>
        <w:rPr>
          <w:rFonts w:asciiTheme="majorEastAsia" w:eastAsiaTheme="majorEastAsia" w:hAnsiTheme="majorEastAsia"/>
          <w:sz w:val="40"/>
          <w:szCs w:val="40"/>
        </w:rPr>
      </w:pPr>
    </w:p>
    <w:p w14:paraId="1561D10B" w14:textId="1A15843E" w:rsidR="00310079" w:rsidRPr="000C6CAB" w:rsidRDefault="00310079" w:rsidP="00310079">
      <w:pPr>
        <w:jc w:val="center"/>
        <w:rPr>
          <w:rFonts w:asciiTheme="majorEastAsia" w:eastAsiaTheme="majorEastAsia" w:hAnsiTheme="majorEastAsia"/>
          <w:b/>
          <w:sz w:val="40"/>
          <w:szCs w:val="40"/>
        </w:rPr>
      </w:pPr>
      <w:r w:rsidRPr="000C6CAB">
        <w:rPr>
          <w:rFonts w:asciiTheme="majorEastAsia" w:eastAsiaTheme="majorEastAsia" w:hAnsiTheme="majorEastAsia" w:hint="eastAsia"/>
          <w:b/>
          <w:sz w:val="40"/>
          <w:szCs w:val="40"/>
        </w:rPr>
        <w:t>地方一般財源総額の確保についての提言</w:t>
      </w:r>
    </w:p>
    <w:p w14:paraId="649D42E0"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001B67D7" w14:textId="77777777" w:rsidR="00310079" w:rsidRPr="000C6CAB" w:rsidRDefault="00310079" w:rsidP="00310079">
      <w:pPr>
        <w:spacing w:line="400" w:lineRule="exact"/>
        <w:jc w:val="center"/>
        <w:rPr>
          <w:rFonts w:ascii="ＭＳ ゴシック" w:eastAsia="ＭＳ ゴシック" w:hAnsi="ＭＳ ゴシック"/>
          <w:sz w:val="36"/>
          <w:szCs w:val="36"/>
        </w:rPr>
      </w:pPr>
    </w:p>
    <w:p w14:paraId="366B5C20"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4FBA1A3B"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318D3329"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10F06AB0"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72399DA7"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276206F5"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76B19F12"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17306CFA"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37D17AD4"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7A61DFD8"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17D55097"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6D8172B7"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1A1AC9B9"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10B97F9F"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3761C031"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3C16F1F1"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0789F4D1" w14:textId="77777777" w:rsidR="00034B7F" w:rsidRPr="000C6CAB" w:rsidRDefault="00034B7F" w:rsidP="00310079">
      <w:pPr>
        <w:spacing w:line="400" w:lineRule="exact"/>
        <w:jc w:val="center"/>
        <w:rPr>
          <w:rFonts w:ascii="ＭＳ ゴシック" w:eastAsia="ＭＳ ゴシック" w:hAnsi="ＭＳ ゴシック"/>
          <w:b/>
          <w:sz w:val="40"/>
          <w:szCs w:val="40"/>
        </w:rPr>
      </w:pPr>
    </w:p>
    <w:p w14:paraId="5281AC3F" w14:textId="77777777" w:rsidR="00034B7F" w:rsidRPr="000C6CAB" w:rsidRDefault="00034B7F" w:rsidP="00310079">
      <w:pPr>
        <w:spacing w:line="400" w:lineRule="exact"/>
        <w:jc w:val="center"/>
        <w:rPr>
          <w:rFonts w:ascii="ＭＳ ゴシック" w:eastAsia="ＭＳ ゴシック" w:hAnsi="ＭＳ ゴシック"/>
          <w:b/>
          <w:sz w:val="40"/>
          <w:szCs w:val="40"/>
        </w:rPr>
      </w:pPr>
    </w:p>
    <w:p w14:paraId="574C71BB"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2AB40234" w14:textId="77777777" w:rsidR="00310079" w:rsidRPr="000C6CAB" w:rsidRDefault="00310079" w:rsidP="00310079">
      <w:pPr>
        <w:spacing w:line="400" w:lineRule="exact"/>
        <w:jc w:val="center"/>
        <w:rPr>
          <w:rFonts w:ascii="ＭＳ ゴシック" w:eastAsia="ＭＳ ゴシック" w:hAnsi="ＭＳ ゴシック"/>
          <w:b/>
          <w:sz w:val="40"/>
          <w:szCs w:val="40"/>
        </w:rPr>
      </w:pPr>
      <w:r w:rsidRPr="000C6CAB">
        <w:rPr>
          <w:rFonts w:ascii="ＭＳ ゴシック" w:eastAsia="ＭＳ ゴシック" w:hAnsi="ＭＳ ゴシック" w:hint="eastAsia"/>
          <w:b/>
          <w:sz w:val="40"/>
          <w:szCs w:val="40"/>
        </w:rPr>
        <w:t>近畿ブロック知事会</w:t>
      </w:r>
    </w:p>
    <w:p w14:paraId="56C5549D"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6B4BEF10" w14:textId="77777777" w:rsidR="00310079" w:rsidRPr="000C6CAB" w:rsidRDefault="00310079" w:rsidP="00310079">
      <w:pPr>
        <w:spacing w:line="400" w:lineRule="exact"/>
        <w:jc w:val="center"/>
        <w:rPr>
          <w:rFonts w:ascii="ＭＳ ゴシック" w:eastAsia="ＭＳ ゴシック" w:hAnsi="ＭＳ ゴシック"/>
          <w:b/>
          <w:sz w:val="40"/>
          <w:szCs w:val="40"/>
        </w:rPr>
      </w:pPr>
    </w:p>
    <w:p w14:paraId="5B1F2575" w14:textId="2E120874" w:rsidR="00310079" w:rsidRPr="000C6CAB" w:rsidRDefault="00744DE4" w:rsidP="00310079">
      <w:pPr>
        <w:spacing w:line="600" w:lineRule="exact"/>
        <w:jc w:val="center"/>
        <w:rPr>
          <w:rFonts w:ascii="ＭＳ ゴシック" w:eastAsia="ＭＳ ゴシック" w:hAnsi="ＭＳ ゴシック"/>
          <w:b/>
          <w:sz w:val="40"/>
          <w:szCs w:val="40"/>
        </w:rPr>
      </w:pPr>
      <w:r w:rsidRPr="000C6CAB">
        <w:rPr>
          <w:rFonts w:ascii="ＭＳ ゴシック" w:eastAsia="ＭＳ ゴシック" w:hAnsi="ＭＳ ゴシック" w:hint="eastAsia"/>
          <w:b/>
          <w:sz w:val="40"/>
          <w:szCs w:val="40"/>
        </w:rPr>
        <w:t>令和元</w:t>
      </w:r>
      <w:r w:rsidR="00310079" w:rsidRPr="000C6CAB">
        <w:rPr>
          <w:rFonts w:ascii="ＭＳ ゴシック" w:eastAsia="ＭＳ ゴシック" w:hAnsi="ＭＳ ゴシック" w:hint="eastAsia"/>
          <w:b/>
          <w:sz w:val="40"/>
          <w:szCs w:val="40"/>
        </w:rPr>
        <w:t>年</w:t>
      </w:r>
      <w:r w:rsidR="00395BDC">
        <w:rPr>
          <w:rFonts w:ascii="ＭＳ ゴシック" w:eastAsia="ＭＳ ゴシック" w:hAnsi="ＭＳ ゴシック" w:hint="eastAsia"/>
          <w:b/>
          <w:sz w:val="40"/>
          <w:szCs w:val="40"/>
        </w:rPr>
        <w:t>８</w:t>
      </w:r>
      <w:r w:rsidR="00310079" w:rsidRPr="000C6CAB">
        <w:rPr>
          <w:rFonts w:ascii="ＭＳ ゴシック" w:eastAsia="ＭＳ ゴシック" w:hAnsi="ＭＳ ゴシック" w:hint="eastAsia"/>
          <w:b/>
          <w:sz w:val="40"/>
          <w:szCs w:val="40"/>
        </w:rPr>
        <w:t>月</w:t>
      </w:r>
    </w:p>
    <w:p w14:paraId="61D07B87" w14:textId="77777777" w:rsidR="00310079" w:rsidRPr="000C6CAB" w:rsidRDefault="00310079">
      <w:pPr>
        <w:widowControl/>
        <w:jc w:val="left"/>
        <w:rPr>
          <w:rFonts w:asciiTheme="majorEastAsia" w:eastAsiaTheme="majorEastAsia" w:hAnsiTheme="majorEastAsia"/>
          <w:sz w:val="36"/>
        </w:rPr>
      </w:pPr>
    </w:p>
    <w:p w14:paraId="703221BD" w14:textId="76B21913" w:rsidR="00310079" w:rsidRDefault="00310079">
      <w:pPr>
        <w:widowControl/>
        <w:jc w:val="left"/>
        <w:rPr>
          <w:rFonts w:asciiTheme="majorEastAsia" w:eastAsiaTheme="majorEastAsia" w:hAnsiTheme="majorEastAsia"/>
          <w:sz w:val="36"/>
        </w:rPr>
      </w:pPr>
      <w:r w:rsidRPr="000C6CAB">
        <w:rPr>
          <w:rFonts w:asciiTheme="majorEastAsia" w:eastAsiaTheme="majorEastAsia" w:hAnsiTheme="majorEastAsia"/>
          <w:sz w:val="36"/>
        </w:rPr>
        <w:lastRenderedPageBreak/>
        <w:br w:type="page"/>
      </w:r>
    </w:p>
    <w:p w14:paraId="64B82251" w14:textId="6AF05F47" w:rsidR="00E1497B" w:rsidRPr="000C6CAB" w:rsidRDefault="00E1497B" w:rsidP="00E1497B">
      <w:pPr>
        <w:jc w:val="center"/>
        <w:rPr>
          <w:rFonts w:asciiTheme="majorEastAsia" w:eastAsiaTheme="majorEastAsia" w:hAnsiTheme="majorEastAsia"/>
          <w:sz w:val="36"/>
        </w:rPr>
      </w:pPr>
      <w:r w:rsidRPr="000C6CAB">
        <w:rPr>
          <w:rFonts w:asciiTheme="majorEastAsia" w:eastAsiaTheme="majorEastAsia" w:hAnsiTheme="majorEastAsia" w:hint="eastAsia"/>
          <w:sz w:val="36"/>
        </w:rPr>
        <w:lastRenderedPageBreak/>
        <w:t>地方一般財源総額の確保についての提言</w:t>
      </w:r>
    </w:p>
    <w:p w14:paraId="07097996" w14:textId="77777777" w:rsidR="00B06EDD" w:rsidRPr="000C6CAB" w:rsidRDefault="00B06EDD" w:rsidP="004557D8">
      <w:pPr>
        <w:spacing w:line="300" w:lineRule="exact"/>
      </w:pPr>
    </w:p>
    <w:p w14:paraId="118A2226" w14:textId="77777777" w:rsidR="002C4FBC" w:rsidRPr="000C6CAB" w:rsidRDefault="002C4FBC" w:rsidP="004557D8">
      <w:pPr>
        <w:spacing w:line="300" w:lineRule="exact"/>
      </w:pPr>
    </w:p>
    <w:p w14:paraId="5129A14D" w14:textId="77777777" w:rsidR="00C76FAE" w:rsidRPr="000C6CAB" w:rsidRDefault="00C76FAE" w:rsidP="004557D8">
      <w:pPr>
        <w:spacing w:line="300" w:lineRule="exact"/>
        <w:ind w:firstLineChars="100" w:firstLine="240"/>
        <w:rPr>
          <w:sz w:val="24"/>
        </w:rPr>
      </w:pPr>
      <w:r w:rsidRPr="000C6CAB">
        <w:rPr>
          <w:rFonts w:hint="eastAsia"/>
          <w:sz w:val="24"/>
        </w:rPr>
        <w:t>政府は、国と地方を合わせたプライマリーバランスを２０２５年度までに黒字化するとした財政健全化目標を「骨太の方針」に盛り込んでおり、地方一般財源総額については、基盤強化期間と位置付けた２０１９年度から２０２１年度の間において、「２０１８年度地方財政計画の水準を下回らないよう実質的に同水準を確保する」としている。</w:t>
      </w:r>
    </w:p>
    <w:p w14:paraId="26493D1B" w14:textId="40D37B64" w:rsidR="00C76FAE" w:rsidRPr="000C6CAB" w:rsidRDefault="00C76FAE" w:rsidP="004557D8">
      <w:pPr>
        <w:spacing w:line="300" w:lineRule="exact"/>
        <w:ind w:firstLineChars="100" w:firstLine="240"/>
        <w:rPr>
          <w:sz w:val="24"/>
        </w:rPr>
      </w:pPr>
      <w:r w:rsidRPr="000C6CAB">
        <w:rPr>
          <w:rFonts w:hint="eastAsia"/>
          <w:sz w:val="24"/>
        </w:rPr>
        <w:t>しかしながら、増え続ける社会保障関係経費や、国の法令等の関与が存在するなどの理由により義務的に発生する経費が地方の歳出の大部分を占めており、地方が自主的に使途を決めて使える財源は限られている。</w:t>
      </w:r>
    </w:p>
    <w:p w14:paraId="62BA0A13" w14:textId="77777777" w:rsidR="00C76FAE" w:rsidRPr="000C6CAB" w:rsidRDefault="00C76FAE" w:rsidP="004557D8">
      <w:pPr>
        <w:spacing w:line="300" w:lineRule="exact"/>
        <w:ind w:firstLineChars="100" w:firstLine="240"/>
        <w:rPr>
          <w:sz w:val="24"/>
        </w:rPr>
      </w:pPr>
      <w:r w:rsidRPr="000C6CAB">
        <w:rPr>
          <w:rFonts w:hint="eastAsia"/>
          <w:sz w:val="24"/>
        </w:rPr>
        <w:t>今後、少子高齢化や人口減少の深刻化により、人口構造に大きな変化が見込まれる中、必要な住民サービスを持続的・安定的に確保していくため、安定的な地方税財政基盤の構築が不可欠である。</w:t>
      </w:r>
    </w:p>
    <w:p w14:paraId="1BCD5FE2" w14:textId="63FC66B6" w:rsidR="00C76FAE" w:rsidRPr="000C6CAB" w:rsidRDefault="00C76FAE" w:rsidP="004557D8">
      <w:pPr>
        <w:spacing w:line="300" w:lineRule="exact"/>
        <w:ind w:firstLineChars="100" w:firstLine="240"/>
        <w:rPr>
          <w:sz w:val="24"/>
        </w:rPr>
      </w:pPr>
      <w:r w:rsidRPr="000C6CAB">
        <w:rPr>
          <w:rFonts w:hint="eastAsia"/>
          <w:sz w:val="24"/>
        </w:rPr>
        <w:t>一方で、人口減少に応じて職員数が３万人効率化できるといった試算が示されているが、近年増加する防災体制の充実や児童虐待問題への対応といった行政需要へは、きめ細かく対応していく必要があり、機械的に合理化できるものではない。</w:t>
      </w:r>
    </w:p>
    <w:p w14:paraId="1073C18D" w14:textId="77F6234E" w:rsidR="004557D8" w:rsidRPr="000C6CAB" w:rsidRDefault="00C76FAE" w:rsidP="004557D8">
      <w:pPr>
        <w:spacing w:line="300" w:lineRule="exact"/>
        <w:ind w:firstLineChars="100" w:firstLine="240"/>
        <w:rPr>
          <w:sz w:val="24"/>
        </w:rPr>
      </w:pPr>
      <w:r w:rsidRPr="000C6CAB">
        <w:rPr>
          <w:rFonts w:hint="eastAsia"/>
          <w:sz w:val="24"/>
        </w:rPr>
        <w:t>国においては、今後の社会保障関係経費の増加など地方の財政需要を的確に把握したうえで、持続可能な地域社会の実現に向けて、必要な地方一般財源総額を確保されたく、次のとおり提言する。</w:t>
      </w:r>
    </w:p>
    <w:p w14:paraId="584921D9" w14:textId="77777777" w:rsidR="00E1497B" w:rsidRPr="000C6CAB" w:rsidRDefault="00E1497B" w:rsidP="004557D8">
      <w:pPr>
        <w:spacing w:line="300" w:lineRule="exact"/>
        <w:rPr>
          <w:sz w:val="24"/>
        </w:rPr>
      </w:pPr>
    </w:p>
    <w:p w14:paraId="08A4686A" w14:textId="77777777" w:rsidR="00424770" w:rsidRPr="000C6CAB" w:rsidRDefault="00424770" w:rsidP="004557D8">
      <w:pPr>
        <w:spacing w:line="300" w:lineRule="exact"/>
        <w:rPr>
          <w:sz w:val="24"/>
        </w:rPr>
      </w:pPr>
    </w:p>
    <w:p w14:paraId="5E5372A4" w14:textId="5CE38AA6" w:rsidR="00C76FAE" w:rsidRPr="000C6CAB" w:rsidRDefault="00C76FAE" w:rsidP="004557D8">
      <w:pPr>
        <w:spacing w:line="300" w:lineRule="exact"/>
        <w:ind w:left="240" w:hangingChars="100" w:hanging="240"/>
        <w:rPr>
          <w:rFonts w:asciiTheme="minorEastAsia" w:hAnsiTheme="minorEastAsia"/>
          <w:sz w:val="24"/>
        </w:rPr>
      </w:pPr>
      <w:r w:rsidRPr="000C6CAB">
        <w:rPr>
          <w:rFonts w:asciiTheme="minorEastAsia" w:hAnsiTheme="minorEastAsia" w:hint="eastAsia"/>
          <w:sz w:val="24"/>
        </w:rPr>
        <w:t>１　地域課題に機動的に対応できるよう、今後の社会保障関係経費の増加など地方の財政需要を地方財政計画に的確に反映し</w:t>
      </w:r>
      <w:r w:rsidR="004A221B">
        <w:rPr>
          <w:rFonts w:asciiTheme="minorEastAsia" w:hAnsiTheme="minorEastAsia" w:hint="eastAsia"/>
          <w:sz w:val="24"/>
        </w:rPr>
        <w:t>、必要な地方一般財源総額を確保すること。その際、地方法人課税におけ</w:t>
      </w:r>
      <w:r w:rsidRPr="000C6CAB">
        <w:rPr>
          <w:rFonts w:asciiTheme="minorEastAsia" w:hAnsiTheme="minorEastAsia" w:hint="eastAsia"/>
          <w:sz w:val="24"/>
        </w:rPr>
        <w:t>る新たな偏在是正措置により生じる財源は、地方財政計画の歳出に計上し、その全額を地方のために活用すること。</w:t>
      </w:r>
    </w:p>
    <w:p w14:paraId="4261E2E2" w14:textId="77777777" w:rsidR="00C76FAE" w:rsidRPr="000C6CAB" w:rsidRDefault="00C76FAE" w:rsidP="004557D8">
      <w:pPr>
        <w:spacing w:line="300" w:lineRule="exact"/>
        <w:ind w:left="240" w:hangingChars="100" w:hanging="240"/>
        <w:rPr>
          <w:rFonts w:asciiTheme="minorEastAsia" w:hAnsiTheme="minorEastAsia"/>
          <w:sz w:val="24"/>
        </w:rPr>
      </w:pPr>
    </w:p>
    <w:p w14:paraId="1FAD5114" w14:textId="689AF828" w:rsidR="00997E1F" w:rsidRPr="000C6CAB" w:rsidRDefault="00C76FAE" w:rsidP="004557D8">
      <w:pPr>
        <w:spacing w:line="300" w:lineRule="exact"/>
        <w:ind w:left="240" w:hangingChars="100" w:hanging="240"/>
        <w:rPr>
          <w:rFonts w:asciiTheme="minorEastAsia" w:hAnsiTheme="minorEastAsia"/>
          <w:sz w:val="24"/>
        </w:rPr>
      </w:pPr>
      <w:r w:rsidRPr="000C6CAB">
        <w:rPr>
          <w:rFonts w:asciiTheme="minorEastAsia" w:hAnsiTheme="minorEastAsia" w:hint="eastAsia"/>
          <w:sz w:val="24"/>
        </w:rPr>
        <w:t>２　令和元年度地方財政計画では4.4兆円もの財源不足が生じており、既往の臨時財政対策債の元利償還のために、多額の臨時財政対策債を発行する事態が続いていることから、地方交付税の法定率引上げにより臨時財政対策債に依存することなく地方交付税総額を確保すること。</w:t>
      </w:r>
    </w:p>
    <w:p w14:paraId="1C2EF7B7" w14:textId="77777777" w:rsidR="00C76FAE" w:rsidRPr="000C6CAB" w:rsidRDefault="00C76FAE" w:rsidP="004557D8">
      <w:pPr>
        <w:ind w:left="240" w:hangingChars="100" w:hanging="240"/>
        <w:rPr>
          <w:sz w:val="24"/>
        </w:rPr>
      </w:pPr>
    </w:p>
    <w:p w14:paraId="5916C1A4" w14:textId="77777777" w:rsidR="00994302" w:rsidRPr="000C6CAB" w:rsidRDefault="00994302" w:rsidP="004557D8">
      <w:pPr>
        <w:rPr>
          <w:sz w:val="24"/>
        </w:rPr>
      </w:pPr>
    </w:p>
    <w:p w14:paraId="570C2A15" w14:textId="5DA8E218" w:rsidR="00066984" w:rsidRPr="000C6CAB" w:rsidRDefault="00744DE4" w:rsidP="004557D8">
      <w:pPr>
        <w:ind w:left="240" w:hangingChars="100" w:hanging="240"/>
        <w:rPr>
          <w:sz w:val="24"/>
        </w:rPr>
      </w:pPr>
      <w:r w:rsidRPr="000C6CAB">
        <w:rPr>
          <w:rFonts w:hint="eastAsia"/>
          <w:sz w:val="24"/>
        </w:rPr>
        <w:t>令和元</w:t>
      </w:r>
      <w:r w:rsidR="00395BDC">
        <w:rPr>
          <w:rFonts w:hint="eastAsia"/>
          <w:sz w:val="24"/>
        </w:rPr>
        <w:t>年８</w:t>
      </w:r>
      <w:r w:rsidR="00066984" w:rsidRPr="000C6CAB">
        <w:rPr>
          <w:rFonts w:hint="eastAsia"/>
          <w:sz w:val="24"/>
        </w:rPr>
        <w:t>月</w:t>
      </w:r>
    </w:p>
    <w:p w14:paraId="08B73BDA" w14:textId="6F50F5DB" w:rsidR="00066984" w:rsidRPr="000C6CAB" w:rsidRDefault="00066984" w:rsidP="004557D8">
      <w:pPr>
        <w:ind w:left="240" w:hangingChars="100" w:hanging="240"/>
        <w:rPr>
          <w:sz w:val="24"/>
        </w:rPr>
      </w:pPr>
      <w:r w:rsidRPr="000C6CAB">
        <w:rPr>
          <w:rFonts w:hint="eastAsia"/>
          <w:sz w:val="24"/>
        </w:rPr>
        <w:t xml:space="preserve">　　　　　　　　　　</w:t>
      </w:r>
      <w:r w:rsidR="00B434EA" w:rsidRPr="000C6CAB">
        <w:rPr>
          <w:rFonts w:hint="eastAsia"/>
          <w:sz w:val="24"/>
        </w:rPr>
        <w:t xml:space="preserve">　</w:t>
      </w:r>
      <w:r w:rsidRPr="000C6CAB">
        <w:rPr>
          <w:rFonts w:hint="eastAsia"/>
          <w:sz w:val="24"/>
        </w:rPr>
        <w:t xml:space="preserve">　　　　</w:t>
      </w:r>
      <w:r w:rsidR="00034B7F" w:rsidRPr="000C6CAB">
        <w:rPr>
          <w:rFonts w:hint="eastAsia"/>
          <w:sz w:val="24"/>
        </w:rPr>
        <w:t xml:space="preserve">　　</w:t>
      </w:r>
      <w:r w:rsidRPr="000C6CAB">
        <w:rPr>
          <w:rFonts w:hint="eastAsia"/>
          <w:sz w:val="24"/>
        </w:rPr>
        <w:t>近畿ブロック知事会</w:t>
      </w:r>
    </w:p>
    <w:p w14:paraId="787FD3F6" w14:textId="1B479A12" w:rsidR="00066984" w:rsidRPr="000C6CAB" w:rsidRDefault="00066984" w:rsidP="004557D8">
      <w:pPr>
        <w:ind w:left="240" w:hangingChars="100" w:hanging="240"/>
        <w:rPr>
          <w:sz w:val="24"/>
        </w:rPr>
      </w:pPr>
      <w:r w:rsidRPr="000C6CAB">
        <w:rPr>
          <w:rFonts w:hint="eastAsia"/>
          <w:sz w:val="24"/>
        </w:rPr>
        <w:t xml:space="preserve">　　　　　　　　　　　</w:t>
      </w:r>
      <w:r w:rsidR="00B434EA" w:rsidRPr="000C6CAB">
        <w:rPr>
          <w:rFonts w:hint="eastAsia"/>
          <w:sz w:val="24"/>
        </w:rPr>
        <w:t xml:space="preserve">　</w:t>
      </w:r>
      <w:r w:rsidRPr="000C6CAB">
        <w:rPr>
          <w:rFonts w:hint="eastAsia"/>
          <w:sz w:val="24"/>
        </w:rPr>
        <w:t xml:space="preserve">　　　　　　福井県知事</w:t>
      </w:r>
      <w:r w:rsidR="00744DE4" w:rsidRPr="000C6CAB">
        <w:rPr>
          <w:rFonts w:hint="eastAsia"/>
          <w:sz w:val="24"/>
        </w:rPr>
        <w:t xml:space="preserve">　　　杉　本　達　治</w:t>
      </w:r>
    </w:p>
    <w:p w14:paraId="5AF3864B" w14:textId="3E20F631" w:rsidR="00066984" w:rsidRPr="000C6CAB" w:rsidRDefault="00066984" w:rsidP="004557D8">
      <w:pPr>
        <w:ind w:left="240" w:hangingChars="100" w:hanging="240"/>
        <w:rPr>
          <w:sz w:val="24"/>
        </w:rPr>
      </w:pPr>
      <w:r w:rsidRPr="000C6CAB">
        <w:rPr>
          <w:rFonts w:hint="eastAsia"/>
          <w:sz w:val="24"/>
        </w:rPr>
        <w:t xml:space="preserve">　　　　　　　　　　　　</w:t>
      </w:r>
      <w:r w:rsidR="00B434EA" w:rsidRPr="000C6CAB">
        <w:rPr>
          <w:rFonts w:hint="eastAsia"/>
          <w:sz w:val="24"/>
        </w:rPr>
        <w:t xml:space="preserve">　</w:t>
      </w:r>
      <w:r w:rsidRPr="000C6CAB">
        <w:rPr>
          <w:rFonts w:hint="eastAsia"/>
          <w:sz w:val="24"/>
        </w:rPr>
        <w:t xml:space="preserve">　　　　　三重県知事</w:t>
      </w:r>
      <w:r w:rsidR="0055541A" w:rsidRPr="000C6CAB">
        <w:rPr>
          <w:rFonts w:hint="eastAsia"/>
          <w:sz w:val="24"/>
        </w:rPr>
        <w:t xml:space="preserve">　　　鈴　木　英　敬</w:t>
      </w:r>
    </w:p>
    <w:p w14:paraId="4B73C3E3" w14:textId="11919E67" w:rsidR="00066984" w:rsidRPr="000C6CAB" w:rsidRDefault="00066984" w:rsidP="004557D8">
      <w:pPr>
        <w:ind w:left="240" w:hangingChars="100" w:hanging="240"/>
        <w:rPr>
          <w:sz w:val="24"/>
        </w:rPr>
      </w:pPr>
      <w:r w:rsidRPr="000C6CAB">
        <w:rPr>
          <w:rFonts w:hint="eastAsia"/>
          <w:sz w:val="24"/>
        </w:rPr>
        <w:t xml:space="preserve">　　　　　　　　　　　　　</w:t>
      </w:r>
      <w:r w:rsidR="00B434EA" w:rsidRPr="000C6CAB">
        <w:rPr>
          <w:rFonts w:hint="eastAsia"/>
          <w:sz w:val="24"/>
        </w:rPr>
        <w:t xml:space="preserve">　</w:t>
      </w:r>
      <w:r w:rsidRPr="000C6CAB">
        <w:rPr>
          <w:rFonts w:hint="eastAsia"/>
          <w:sz w:val="24"/>
        </w:rPr>
        <w:t xml:space="preserve">　　　　滋賀県知事</w:t>
      </w:r>
      <w:r w:rsidR="0055541A" w:rsidRPr="000C6CAB">
        <w:rPr>
          <w:rFonts w:hint="eastAsia"/>
          <w:sz w:val="24"/>
        </w:rPr>
        <w:t xml:space="preserve">　　　三日月　大　造</w:t>
      </w:r>
    </w:p>
    <w:p w14:paraId="332EB0BC" w14:textId="50A46F36" w:rsidR="00066984" w:rsidRPr="000C6CAB" w:rsidRDefault="00066984" w:rsidP="004557D8">
      <w:pPr>
        <w:ind w:left="240" w:hangingChars="100" w:hanging="240"/>
        <w:rPr>
          <w:sz w:val="24"/>
        </w:rPr>
      </w:pPr>
      <w:r w:rsidRPr="000C6CAB">
        <w:rPr>
          <w:rFonts w:hint="eastAsia"/>
          <w:sz w:val="24"/>
        </w:rPr>
        <w:t xml:space="preserve">　　　　　　　　　　　　　　</w:t>
      </w:r>
      <w:r w:rsidR="00B434EA" w:rsidRPr="000C6CAB">
        <w:rPr>
          <w:rFonts w:hint="eastAsia"/>
          <w:sz w:val="24"/>
        </w:rPr>
        <w:t xml:space="preserve">　</w:t>
      </w:r>
      <w:r w:rsidRPr="000C6CAB">
        <w:rPr>
          <w:rFonts w:hint="eastAsia"/>
          <w:sz w:val="24"/>
        </w:rPr>
        <w:t xml:space="preserve">　　　京都府知事</w:t>
      </w:r>
      <w:r w:rsidR="0055541A" w:rsidRPr="000C6CAB">
        <w:rPr>
          <w:rFonts w:hint="eastAsia"/>
          <w:sz w:val="24"/>
        </w:rPr>
        <w:t xml:space="preserve">　　　</w:t>
      </w:r>
      <w:r w:rsidR="00451022" w:rsidRPr="000C6CAB">
        <w:rPr>
          <w:rFonts w:hint="eastAsia"/>
          <w:sz w:val="24"/>
        </w:rPr>
        <w:t>西　脇　隆　俊</w:t>
      </w:r>
    </w:p>
    <w:p w14:paraId="213EEAE6" w14:textId="3CE2A5A2" w:rsidR="00066984" w:rsidRPr="000C6CAB" w:rsidRDefault="00066984" w:rsidP="004557D8">
      <w:pPr>
        <w:ind w:left="240" w:hangingChars="100" w:hanging="240"/>
        <w:rPr>
          <w:sz w:val="24"/>
        </w:rPr>
      </w:pPr>
      <w:r w:rsidRPr="000C6CAB">
        <w:rPr>
          <w:rFonts w:hint="eastAsia"/>
          <w:sz w:val="24"/>
        </w:rPr>
        <w:t xml:space="preserve">　　　　　　　　　　　　　　　</w:t>
      </w:r>
      <w:r w:rsidR="00B434EA" w:rsidRPr="000C6CAB">
        <w:rPr>
          <w:rFonts w:hint="eastAsia"/>
          <w:sz w:val="24"/>
        </w:rPr>
        <w:t xml:space="preserve">　</w:t>
      </w:r>
      <w:r w:rsidRPr="000C6CAB">
        <w:rPr>
          <w:rFonts w:hint="eastAsia"/>
          <w:sz w:val="24"/>
        </w:rPr>
        <w:t xml:space="preserve">　　大阪府知事</w:t>
      </w:r>
      <w:r w:rsidR="00744DE4" w:rsidRPr="000C6CAB">
        <w:rPr>
          <w:rFonts w:hint="eastAsia"/>
          <w:sz w:val="24"/>
        </w:rPr>
        <w:t xml:space="preserve">　　　吉　村　洋　文</w:t>
      </w:r>
    </w:p>
    <w:p w14:paraId="05C641CA" w14:textId="0422E1C1" w:rsidR="00066984" w:rsidRPr="000C6CAB" w:rsidRDefault="00066984" w:rsidP="004557D8">
      <w:pPr>
        <w:ind w:left="240" w:hangingChars="100" w:hanging="240"/>
        <w:rPr>
          <w:sz w:val="24"/>
        </w:rPr>
      </w:pPr>
      <w:r w:rsidRPr="000C6CAB">
        <w:rPr>
          <w:rFonts w:hint="eastAsia"/>
          <w:sz w:val="24"/>
        </w:rPr>
        <w:t xml:space="preserve">　　　　　　　　　　　　　　　　</w:t>
      </w:r>
      <w:r w:rsidR="00B434EA" w:rsidRPr="000C6CAB">
        <w:rPr>
          <w:rFonts w:hint="eastAsia"/>
          <w:sz w:val="24"/>
        </w:rPr>
        <w:t xml:space="preserve">　</w:t>
      </w:r>
      <w:r w:rsidRPr="000C6CAB">
        <w:rPr>
          <w:rFonts w:hint="eastAsia"/>
          <w:sz w:val="24"/>
        </w:rPr>
        <w:t xml:space="preserve">　兵庫県知事</w:t>
      </w:r>
      <w:r w:rsidR="0055541A" w:rsidRPr="000C6CAB">
        <w:rPr>
          <w:rFonts w:hint="eastAsia"/>
          <w:sz w:val="24"/>
        </w:rPr>
        <w:t xml:space="preserve">　　　井　戸　敏　三</w:t>
      </w:r>
    </w:p>
    <w:p w14:paraId="21D699C2" w14:textId="493B4B48" w:rsidR="00066984" w:rsidRPr="000C6CAB" w:rsidRDefault="00066984" w:rsidP="004557D8">
      <w:pPr>
        <w:ind w:left="240" w:hangingChars="100" w:hanging="240"/>
        <w:rPr>
          <w:sz w:val="24"/>
        </w:rPr>
      </w:pPr>
      <w:r w:rsidRPr="000C6CAB">
        <w:rPr>
          <w:rFonts w:hint="eastAsia"/>
          <w:sz w:val="24"/>
        </w:rPr>
        <w:t xml:space="preserve">　　　　　　　　　　　　　　　　　</w:t>
      </w:r>
      <w:r w:rsidR="00B434EA" w:rsidRPr="000C6CAB">
        <w:rPr>
          <w:rFonts w:hint="eastAsia"/>
          <w:sz w:val="24"/>
        </w:rPr>
        <w:t xml:space="preserve">　</w:t>
      </w:r>
      <w:r w:rsidRPr="000C6CAB">
        <w:rPr>
          <w:rFonts w:hint="eastAsia"/>
          <w:sz w:val="24"/>
        </w:rPr>
        <w:t>奈良県知事</w:t>
      </w:r>
      <w:r w:rsidR="0055541A" w:rsidRPr="000C6CAB">
        <w:rPr>
          <w:rFonts w:hint="eastAsia"/>
          <w:sz w:val="24"/>
        </w:rPr>
        <w:t xml:space="preserve">　　　荒　井　正　吾</w:t>
      </w:r>
    </w:p>
    <w:p w14:paraId="40D563DE" w14:textId="02C3DC68" w:rsidR="00066984" w:rsidRPr="000C6CAB" w:rsidRDefault="00066984" w:rsidP="004557D8">
      <w:pPr>
        <w:ind w:left="240" w:hangingChars="100" w:hanging="240"/>
        <w:rPr>
          <w:sz w:val="24"/>
        </w:rPr>
      </w:pPr>
      <w:r w:rsidRPr="000C6CAB">
        <w:rPr>
          <w:rFonts w:hint="eastAsia"/>
          <w:sz w:val="24"/>
        </w:rPr>
        <w:t xml:space="preserve">　　　　　　　　　</w:t>
      </w:r>
      <w:r w:rsidR="00B434EA" w:rsidRPr="000C6CAB">
        <w:rPr>
          <w:rFonts w:hint="eastAsia"/>
          <w:sz w:val="24"/>
        </w:rPr>
        <w:t xml:space="preserve">　</w:t>
      </w:r>
      <w:r w:rsidRPr="000C6CAB">
        <w:rPr>
          <w:rFonts w:hint="eastAsia"/>
          <w:sz w:val="24"/>
        </w:rPr>
        <w:t xml:space="preserve">　　　　　　　　和歌山県知事</w:t>
      </w:r>
      <w:r w:rsidR="0055541A" w:rsidRPr="000C6CAB">
        <w:rPr>
          <w:rFonts w:hint="eastAsia"/>
          <w:sz w:val="24"/>
        </w:rPr>
        <w:t xml:space="preserve">　　仁　坂　吉　伸</w:t>
      </w:r>
    </w:p>
    <w:p w14:paraId="556524EC" w14:textId="2EEB2DB1" w:rsidR="00066984" w:rsidRPr="000C6CAB" w:rsidRDefault="00066984" w:rsidP="004557D8">
      <w:pPr>
        <w:ind w:left="240" w:hangingChars="100" w:hanging="240"/>
        <w:rPr>
          <w:sz w:val="24"/>
        </w:rPr>
      </w:pPr>
      <w:r w:rsidRPr="000C6CAB">
        <w:rPr>
          <w:rFonts w:hint="eastAsia"/>
          <w:sz w:val="24"/>
        </w:rPr>
        <w:t xml:space="preserve">　　　　　　　　　　</w:t>
      </w:r>
      <w:r w:rsidR="00B434EA" w:rsidRPr="000C6CAB">
        <w:rPr>
          <w:rFonts w:hint="eastAsia"/>
          <w:sz w:val="24"/>
        </w:rPr>
        <w:t xml:space="preserve">　</w:t>
      </w:r>
      <w:r w:rsidRPr="000C6CAB">
        <w:rPr>
          <w:rFonts w:hint="eastAsia"/>
          <w:sz w:val="24"/>
        </w:rPr>
        <w:t xml:space="preserve">　　　　　　　鳥取県知事</w:t>
      </w:r>
      <w:r w:rsidR="0055541A" w:rsidRPr="000C6CAB">
        <w:rPr>
          <w:rFonts w:hint="eastAsia"/>
          <w:sz w:val="24"/>
        </w:rPr>
        <w:t xml:space="preserve">　　　平　井　伸　治</w:t>
      </w:r>
    </w:p>
    <w:p w14:paraId="084D7084" w14:textId="3935D138" w:rsidR="00395BDC" w:rsidRPr="000C6CAB" w:rsidRDefault="00066984" w:rsidP="00FD05F8">
      <w:pPr>
        <w:ind w:left="240" w:hangingChars="100" w:hanging="240"/>
        <w:rPr>
          <w:sz w:val="24"/>
        </w:rPr>
      </w:pPr>
      <w:r w:rsidRPr="000C6CAB">
        <w:rPr>
          <w:rFonts w:hint="eastAsia"/>
          <w:sz w:val="24"/>
        </w:rPr>
        <w:t xml:space="preserve">　　　　　　　　　　　</w:t>
      </w:r>
      <w:r w:rsidR="00B434EA" w:rsidRPr="000C6CAB">
        <w:rPr>
          <w:rFonts w:hint="eastAsia"/>
          <w:sz w:val="24"/>
        </w:rPr>
        <w:t xml:space="preserve">　</w:t>
      </w:r>
      <w:r w:rsidRPr="000C6CAB">
        <w:rPr>
          <w:rFonts w:hint="eastAsia"/>
          <w:sz w:val="24"/>
        </w:rPr>
        <w:t xml:space="preserve">　　　　　　徳島県知事</w:t>
      </w:r>
      <w:r w:rsidR="0055541A" w:rsidRPr="000C6CAB">
        <w:rPr>
          <w:rFonts w:hint="eastAsia"/>
          <w:sz w:val="24"/>
        </w:rPr>
        <w:t xml:space="preserve">　　　飯　泉　嘉　門</w:t>
      </w:r>
    </w:p>
    <w:sectPr w:rsidR="00395BDC" w:rsidRPr="000C6CAB" w:rsidSect="00B434EA">
      <w:headerReference w:type="even" r:id="rId8"/>
      <w:headerReference w:type="default" r:id="rId9"/>
      <w:footerReference w:type="even" r:id="rId10"/>
      <w:footerReference w:type="default" r:id="rId11"/>
      <w:headerReference w:type="first" r:id="rId12"/>
      <w:footerReference w:type="first" r:id="rId13"/>
      <w:pgSz w:w="11906" w:h="16838" w:code="9"/>
      <w:pgMar w:top="851" w:right="1588" w:bottom="85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4AA8B" w14:textId="77777777" w:rsidR="001B3272" w:rsidRDefault="001B3272" w:rsidP="00E1497B">
      <w:r>
        <w:separator/>
      </w:r>
    </w:p>
  </w:endnote>
  <w:endnote w:type="continuationSeparator" w:id="0">
    <w:p w14:paraId="5B953527" w14:textId="77777777" w:rsidR="001B3272" w:rsidRDefault="001B3272" w:rsidP="00E14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C4C9D" w14:textId="77777777" w:rsidR="00243347" w:rsidRDefault="0024334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3EC26" w14:textId="77777777" w:rsidR="00243347" w:rsidRDefault="0024334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6F2A3" w14:textId="77777777" w:rsidR="00243347" w:rsidRDefault="002433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D72C2" w14:textId="77777777" w:rsidR="001B3272" w:rsidRDefault="001B3272" w:rsidP="00E1497B">
      <w:r>
        <w:separator/>
      </w:r>
    </w:p>
  </w:footnote>
  <w:footnote w:type="continuationSeparator" w:id="0">
    <w:p w14:paraId="74CB5145" w14:textId="77777777" w:rsidR="001B3272" w:rsidRDefault="001B3272" w:rsidP="00E14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57737" w14:textId="77777777" w:rsidR="00243347" w:rsidRDefault="0024334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D5226" w14:textId="77777777" w:rsidR="00243347" w:rsidRDefault="0024334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5E6B5" w14:textId="77777777" w:rsidR="00243347" w:rsidRDefault="0024334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06C99"/>
    <w:multiLevelType w:val="hybridMultilevel"/>
    <w:tmpl w:val="2FEAA70C"/>
    <w:lvl w:ilvl="0" w:tplc="133E9D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72F"/>
    <w:rsid w:val="00034B7F"/>
    <w:rsid w:val="00066984"/>
    <w:rsid w:val="00071C3D"/>
    <w:rsid w:val="00092B4F"/>
    <w:rsid w:val="000A62C7"/>
    <w:rsid w:val="000B49F4"/>
    <w:rsid w:val="000C6CAB"/>
    <w:rsid w:val="000D7141"/>
    <w:rsid w:val="00104F9F"/>
    <w:rsid w:val="001052F1"/>
    <w:rsid w:val="001A3526"/>
    <w:rsid w:val="001A6673"/>
    <w:rsid w:val="001B3272"/>
    <w:rsid w:val="001B4530"/>
    <w:rsid w:val="001D707E"/>
    <w:rsid w:val="00243347"/>
    <w:rsid w:val="0027783A"/>
    <w:rsid w:val="0029553C"/>
    <w:rsid w:val="002A52F8"/>
    <w:rsid w:val="002B13D6"/>
    <w:rsid w:val="002B2B2E"/>
    <w:rsid w:val="002C4FBC"/>
    <w:rsid w:val="00310079"/>
    <w:rsid w:val="00322467"/>
    <w:rsid w:val="00374349"/>
    <w:rsid w:val="00395BDC"/>
    <w:rsid w:val="003B5EEE"/>
    <w:rsid w:val="003C0508"/>
    <w:rsid w:val="003C2B49"/>
    <w:rsid w:val="003C7DB4"/>
    <w:rsid w:val="00424770"/>
    <w:rsid w:val="004337FD"/>
    <w:rsid w:val="00451022"/>
    <w:rsid w:val="004557D8"/>
    <w:rsid w:val="004A221B"/>
    <w:rsid w:val="004F0FBA"/>
    <w:rsid w:val="00510842"/>
    <w:rsid w:val="0055541A"/>
    <w:rsid w:val="0055752F"/>
    <w:rsid w:val="005A587B"/>
    <w:rsid w:val="005C47FE"/>
    <w:rsid w:val="005E24AF"/>
    <w:rsid w:val="0060072F"/>
    <w:rsid w:val="00660C16"/>
    <w:rsid w:val="00674908"/>
    <w:rsid w:val="00692E22"/>
    <w:rsid w:val="006B7BC6"/>
    <w:rsid w:val="006C5B06"/>
    <w:rsid w:val="006C5D10"/>
    <w:rsid w:val="006D3BB6"/>
    <w:rsid w:val="006D3F0E"/>
    <w:rsid w:val="006F19B0"/>
    <w:rsid w:val="00723197"/>
    <w:rsid w:val="00737BCA"/>
    <w:rsid w:val="00744DE4"/>
    <w:rsid w:val="00775286"/>
    <w:rsid w:val="007D4F6D"/>
    <w:rsid w:val="0080268A"/>
    <w:rsid w:val="008222C9"/>
    <w:rsid w:val="008A1513"/>
    <w:rsid w:val="008D177D"/>
    <w:rsid w:val="008D1BB3"/>
    <w:rsid w:val="008E5532"/>
    <w:rsid w:val="00900E1D"/>
    <w:rsid w:val="0090538C"/>
    <w:rsid w:val="00974D48"/>
    <w:rsid w:val="00994302"/>
    <w:rsid w:val="009972C2"/>
    <w:rsid w:val="00997E1F"/>
    <w:rsid w:val="009B318B"/>
    <w:rsid w:val="009B4290"/>
    <w:rsid w:val="00A03AF0"/>
    <w:rsid w:val="00AE0C58"/>
    <w:rsid w:val="00B06EDD"/>
    <w:rsid w:val="00B27627"/>
    <w:rsid w:val="00B434EA"/>
    <w:rsid w:val="00B70CE6"/>
    <w:rsid w:val="00B81D31"/>
    <w:rsid w:val="00BC66A3"/>
    <w:rsid w:val="00BD43C0"/>
    <w:rsid w:val="00C76FAE"/>
    <w:rsid w:val="00CD057F"/>
    <w:rsid w:val="00CE23D2"/>
    <w:rsid w:val="00CF3DA1"/>
    <w:rsid w:val="00CF4569"/>
    <w:rsid w:val="00CF5E01"/>
    <w:rsid w:val="00D247E5"/>
    <w:rsid w:val="00D318A6"/>
    <w:rsid w:val="00D6643E"/>
    <w:rsid w:val="00D931D1"/>
    <w:rsid w:val="00DA62E3"/>
    <w:rsid w:val="00E1497B"/>
    <w:rsid w:val="00E90636"/>
    <w:rsid w:val="00EA5685"/>
    <w:rsid w:val="00EB2636"/>
    <w:rsid w:val="00EC3622"/>
    <w:rsid w:val="00ED0152"/>
    <w:rsid w:val="00ED1223"/>
    <w:rsid w:val="00F9623B"/>
    <w:rsid w:val="00FC4151"/>
    <w:rsid w:val="00FD05F8"/>
    <w:rsid w:val="00FE0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4442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497B"/>
    <w:pPr>
      <w:tabs>
        <w:tab w:val="center" w:pos="4252"/>
        <w:tab w:val="right" w:pos="8504"/>
      </w:tabs>
      <w:snapToGrid w:val="0"/>
    </w:pPr>
  </w:style>
  <w:style w:type="character" w:customStyle="1" w:styleId="a4">
    <w:name w:val="ヘッダー (文字)"/>
    <w:basedOn w:val="a0"/>
    <w:link w:val="a3"/>
    <w:uiPriority w:val="99"/>
    <w:rsid w:val="00E1497B"/>
  </w:style>
  <w:style w:type="paragraph" w:styleId="a5">
    <w:name w:val="footer"/>
    <w:basedOn w:val="a"/>
    <w:link w:val="a6"/>
    <w:uiPriority w:val="99"/>
    <w:unhideWhenUsed/>
    <w:rsid w:val="00E1497B"/>
    <w:pPr>
      <w:tabs>
        <w:tab w:val="center" w:pos="4252"/>
        <w:tab w:val="right" w:pos="8504"/>
      </w:tabs>
      <w:snapToGrid w:val="0"/>
    </w:pPr>
  </w:style>
  <w:style w:type="character" w:customStyle="1" w:styleId="a6">
    <w:name w:val="フッター (文字)"/>
    <w:basedOn w:val="a0"/>
    <w:link w:val="a5"/>
    <w:uiPriority w:val="99"/>
    <w:rsid w:val="00E1497B"/>
  </w:style>
  <w:style w:type="paragraph" w:styleId="a7">
    <w:name w:val="Balloon Text"/>
    <w:basedOn w:val="a"/>
    <w:link w:val="a8"/>
    <w:uiPriority w:val="99"/>
    <w:semiHidden/>
    <w:unhideWhenUsed/>
    <w:rsid w:val="00A03A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3AF0"/>
    <w:rPr>
      <w:rFonts w:asciiTheme="majorHAnsi" w:eastAsiaTheme="majorEastAsia" w:hAnsiTheme="majorHAnsi" w:cstheme="majorBidi"/>
      <w:sz w:val="18"/>
      <w:szCs w:val="18"/>
    </w:rPr>
  </w:style>
  <w:style w:type="paragraph" w:styleId="a9">
    <w:name w:val="List Paragraph"/>
    <w:basedOn w:val="a"/>
    <w:uiPriority w:val="34"/>
    <w:qFormat/>
    <w:rsid w:val="00FE09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3D927-5FF7-4FE0-AF85-D88EC3745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2020-03-13T09:20:00Z</dcterms:created>
  <dcterms:modified xsi:type="dcterms:W3CDTF">2020-03-13T09:20:00Z</dcterms:modified>
</cp:coreProperties>
</file>