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/>
          <w:b/>
          <w:bCs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</w:rPr>
        <w:t>様式－２（ＪＶ用）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現場代理人等通知書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306631" w:rsidRDefault="00306631" w:rsidP="00306631">
      <w:pPr>
        <w:ind w:firstLineChars="2436" w:firstLine="4661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所　在　地</w:t>
      </w:r>
    </w:p>
    <w:p w:rsidR="00306631" w:rsidRDefault="00306631" w:rsidP="00306631">
      <w:pPr>
        <w:ind w:firstLineChars="2852" w:firstLine="5457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B10196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印</w:t>
      </w:r>
    </w:p>
    <w:p w:rsidR="00306631" w:rsidRPr="0010031E" w:rsidRDefault="00306631" w:rsidP="004A612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代表者氏名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306631" w:rsidRDefault="00306631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平成　　年　　月　　</w:t>
      </w:r>
      <w:proofErr w:type="gramStart"/>
      <w:r w:rsidRPr="0010031E">
        <w:rPr>
          <w:rFonts w:ascii="ＭＳ ゴシック" w:eastAsia="ＭＳ ゴシック" w:hAnsi="ＭＳ ゴシック" w:hint="eastAsia"/>
          <w:sz w:val="20"/>
        </w:rPr>
        <w:t>日付け</w:t>
      </w:r>
      <w:proofErr w:type="gramEnd"/>
      <w:r w:rsidRPr="0010031E">
        <w:rPr>
          <w:rFonts w:ascii="ＭＳ ゴシック" w:eastAsia="ＭＳ ゴシック" w:hAnsi="ＭＳ ゴシック" w:hint="eastAsia"/>
          <w:sz w:val="20"/>
        </w:rPr>
        <w:t>で請負契約を締結した下記工事について、現場代理人等を下記のとおり定め</w:t>
      </w: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たので、別紙経歴書を添えて契約書第</w:t>
      </w:r>
      <w:r w:rsidRPr="0010031E">
        <w:rPr>
          <w:rFonts w:ascii="ＭＳ ゴシック" w:eastAsia="ＭＳ ゴシック" w:hAnsi="ＭＳ ゴシック"/>
          <w:sz w:val="20"/>
        </w:rPr>
        <w:t>10</w:t>
      </w:r>
      <w:r w:rsidRPr="0010031E">
        <w:rPr>
          <w:rFonts w:ascii="ＭＳ ゴシック" w:eastAsia="ＭＳ ゴシック" w:hAnsi="ＭＳ ゴシック" w:hint="eastAsia"/>
          <w:sz w:val="20"/>
        </w:rPr>
        <w:t>条の規定により通知します。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3260"/>
        <w:gridCol w:w="1352"/>
        <w:gridCol w:w="3618"/>
      </w:tblGrid>
      <w:tr w:rsidR="004A612D" w:rsidRPr="0010031E" w:rsidTr="0030663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217" w:type="dxa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工事名</w:t>
            </w:r>
          </w:p>
        </w:tc>
        <w:tc>
          <w:tcPr>
            <w:tcW w:w="8230" w:type="dxa"/>
            <w:gridSpan w:val="3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30663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17" w:type="dxa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　期</w:t>
            </w:r>
          </w:p>
        </w:tc>
        <w:tc>
          <w:tcPr>
            <w:tcW w:w="3260" w:type="dxa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2" w:type="dxa"/>
            <w:vAlign w:val="center"/>
          </w:tcPr>
          <w:p w:rsidR="004A612D" w:rsidRPr="0010031E" w:rsidRDefault="004A612D" w:rsidP="0030663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工事場所</w:t>
            </w:r>
          </w:p>
        </w:tc>
        <w:tc>
          <w:tcPr>
            <w:tcW w:w="3618" w:type="dxa"/>
          </w:tcPr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211"/>
        <w:gridCol w:w="1608"/>
        <w:gridCol w:w="2412"/>
        <w:gridCol w:w="2010"/>
      </w:tblGrid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06" w:type="dxa"/>
            <w:vMerge w:val="restart"/>
          </w:tcPr>
          <w:p w:rsidR="00AD2CD4" w:rsidRPr="0010031E" w:rsidRDefault="00AD2CD4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氏　　　名</w:t>
            </w:r>
          </w:p>
        </w:tc>
        <w:tc>
          <w:tcPr>
            <w:tcW w:w="1608" w:type="dxa"/>
          </w:tcPr>
          <w:p w:rsidR="00AD2CD4" w:rsidRPr="0010031E" w:rsidRDefault="00AD2CD4" w:rsidP="004A612D">
            <w:pPr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AD2CD4">
              <w:rPr>
                <w:rFonts w:ascii="ＭＳ ゴシック" w:eastAsia="ＭＳ ゴシック" w:hAnsi="ＭＳ ゴシック" w:hint="eastAsia"/>
                <w:sz w:val="20"/>
              </w:rPr>
              <w:instrText>生年月日</w:instrText>
            </w: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AD2CD4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資格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備考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AD2CD4" w:rsidRPr="0010031E" w:rsidTr="004A612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06" w:type="dxa"/>
            <w:vMerge/>
          </w:tcPr>
          <w:p w:rsidR="00AD2CD4" w:rsidRPr="0010031E" w:rsidRDefault="00AD2CD4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</w:tcPr>
          <w:p w:rsidR="00AD2CD4" w:rsidRPr="00AD2CD4" w:rsidRDefault="00AD2CD4" w:rsidP="004A612D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入社年月日</w:t>
            </w: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06" w:type="dxa"/>
            <w:vMerge w:val="restart"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現場代理人</w:t>
            </w:r>
          </w:p>
        </w:tc>
        <w:tc>
          <w:tcPr>
            <w:tcW w:w="2211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9905F5" w:rsidRDefault="00AD2CD4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06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Default="00AD2CD4" w:rsidP="004A612D">
            <w:pPr>
              <w:pStyle w:val="a4"/>
              <w:spacing w:before="100" w:beforeAutospacing="1" w:after="100" w:afterAutospacing="1" w:line="240" w:lineRule="auto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06" w:type="dxa"/>
            <w:vMerge w:val="restart"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（　　　）</w:t>
            </w:r>
          </w:p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after="100" w:afterAutospacing="1"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監理技術者</w:t>
            </w:r>
          </w:p>
        </w:tc>
        <w:tc>
          <w:tcPr>
            <w:tcW w:w="2211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9905F5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06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06" w:type="dxa"/>
            <w:vMerge w:val="restart"/>
            <w:vAlign w:val="center"/>
          </w:tcPr>
          <w:p w:rsidR="00AD2CD4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（　　　）</w:t>
            </w:r>
          </w:p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after="100" w:after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主任技術者</w:t>
            </w:r>
          </w:p>
        </w:tc>
        <w:tc>
          <w:tcPr>
            <w:tcW w:w="2211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206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06" w:type="dxa"/>
            <w:vMerge w:val="restart"/>
            <w:vAlign w:val="center"/>
          </w:tcPr>
          <w:p w:rsidR="00AD2CD4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（　　　）</w:t>
            </w:r>
          </w:p>
          <w:p w:rsidR="00AD2CD4" w:rsidRDefault="00AD2CD4" w:rsidP="00AD2CD4">
            <w:pPr>
              <w:pStyle w:val="a4"/>
              <w:spacing w:after="100" w:afterAutospacing="1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主任技術者</w:t>
            </w:r>
          </w:p>
        </w:tc>
        <w:tc>
          <w:tcPr>
            <w:tcW w:w="2211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206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06" w:type="dxa"/>
            <w:vMerge w:val="restart"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（　　　）</w:t>
            </w:r>
          </w:p>
          <w:p w:rsidR="00AD2CD4" w:rsidRDefault="00AD2CD4" w:rsidP="00AD2CD4">
            <w:pPr>
              <w:pStyle w:val="a4"/>
              <w:spacing w:after="100" w:afterAutospacing="1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主任</w:t>
            </w: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技術者</w:t>
            </w:r>
          </w:p>
        </w:tc>
        <w:tc>
          <w:tcPr>
            <w:tcW w:w="2211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06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206" w:type="dxa"/>
            <w:vMerge w:val="restart"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専門技術者</w:t>
            </w:r>
          </w:p>
        </w:tc>
        <w:tc>
          <w:tcPr>
            <w:tcW w:w="2211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206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2211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pStyle w:val="a4"/>
        <w:wordWrap/>
        <w:autoSpaceDE/>
        <w:autoSpaceDN/>
        <w:snapToGrid w:val="0"/>
        <w:spacing w:line="240" w:lineRule="atLeast"/>
        <w:rPr>
          <w:rFonts w:ascii="ＭＳ ゴシック" w:eastAsia="ＭＳ ゴシック" w:hAnsi="ＭＳ ゴシック"/>
          <w:spacing w:val="0"/>
          <w:kern w:val="2"/>
          <w:szCs w:val="24"/>
        </w:rPr>
      </w:pPr>
      <w:r w:rsidRPr="0010031E">
        <w:rPr>
          <w:rFonts w:ascii="ＭＳ ゴシック" w:eastAsia="ＭＳ ゴシック" w:hAnsi="ＭＳ ゴシック" w:hint="eastAsia"/>
          <w:spacing w:val="0"/>
          <w:kern w:val="2"/>
          <w:szCs w:val="24"/>
        </w:rPr>
        <w:t xml:space="preserve">　　（注）１．該当する技術者のみ記入する。</w:t>
      </w:r>
    </w:p>
    <w:p w:rsidR="004A612D" w:rsidRPr="0010031E" w:rsidRDefault="004A612D" w:rsidP="004A612D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２．建設業法第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条第２項に該当する場合は、主任技術者でなく監理技術者とすること。</w:t>
      </w:r>
    </w:p>
    <w:p w:rsidR="004A612D" w:rsidRPr="0010031E" w:rsidRDefault="004A612D" w:rsidP="004A612D">
      <w:pPr>
        <w:adjustRightInd w:val="0"/>
        <w:snapToGrid w:val="0"/>
        <w:spacing w:line="240" w:lineRule="atLeast"/>
        <w:ind w:firstLineChars="500" w:firstLine="957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３．（　）の部分には、建設業法第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条第３項の工事の場合に『専任』の字句を記入する。</w:t>
      </w:r>
    </w:p>
    <w:p w:rsidR="004A612D" w:rsidRPr="0010031E" w:rsidRDefault="004A612D" w:rsidP="004A612D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ただし、当該工事が同法第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条第４項の工事にも該当する場合には、（　）の部分に『監理</w:t>
      </w:r>
    </w:p>
    <w:p w:rsidR="004A612D" w:rsidRPr="0010031E" w:rsidRDefault="004A612D" w:rsidP="004A612D">
      <w:pPr>
        <w:adjustRightInd w:val="0"/>
        <w:snapToGrid w:val="0"/>
        <w:spacing w:line="240" w:lineRule="atLeast"/>
        <w:ind w:firstLineChars="702" w:firstLine="1343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技術者資格者証の交付を受けた専任』の字句を記入する。</w:t>
      </w:r>
    </w:p>
    <w:p w:rsidR="004A612D" w:rsidRPr="0010031E" w:rsidRDefault="004A612D" w:rsidP="004A612D">
      <w:pPr>
        <w:adjustRightInd w:val="0"/>
        <w:snapToGrid w:val="0"/>
        <w:spacing w:line="240" w:lineRule="atLeast"/>
        <w:ind w:firstLineChars="500" w:firstLine="957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４．専門技術者は、建設業法第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条の２に規定する技術者をいう。</w:t>
      </w:r>
    </w:p>
    <w:p w:rsidR="001178CC" w:rsidRDefault="001178CC" w:rsidP="004A612D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1178CC" w:rsidRDefault="001178CC" w:rsidP="004A612D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207B27" w:rsidP="004A612D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2-5</w:t>
      </w:r>
    </w:p>
    <w:p w:rsidR="004A612D" w:rsidRPr="0018748F" w:rsidRDefault="004A612D" w:rsidP="00A50F10">
      <w:pPr>
        <w:rPr>
          <w:rFonts w:ascii="ＭＳ ゴシック" w:eastAsia="ＭＳ ゴシック" w:hAnsi="ＭＳ ゴシック" w:hint="eastAsia"/>
          <w:sz w:val="20"/>
        </w:rPr>
      </w:pP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4D" w:rsidRDefault="00BE694D" w:rsidP="006860AF">
      <w:r>
        <w:separator/>
      </w:r>
    </w:p>
  </w:endnote>
  <w:endnote w:type="continuationSeparator" w:id="0">
    <w:p w:rsidR="00BE694D" w:rsidRDefault="00BE694D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4D" w:rsidRDefault="00BE694D" w:rsidP="006860AF">
      <w:r>
        <w:separator/>
      </w:r>
    </w:p>
  </w:footnote>
  <w:footnote w:type="continuationSeparator" w:id="0">
    <w:p w:rsidR="00BE694D" w:rsidRDefault="00BE694D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966F0"/>
    <w:rsid w:val="001C72F1"/>
    <w:rsid w:val="00207B27"/>
    <w:rsid w:val="002422DA"/>
    <w:rsid w:val="00273430"/>
    <w:rsid w:val="00306631"/>
    <w:rsid w:val="00353FBF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773FF"/>
    <w:rsid w:val="007D3B29"/>
    <w:rsid w:val="008C7931"/>
    <w:rsid w:val="008E7666"/>
    <w:rsid w:val="0096070B"/>
    <w:rsid w:val="009C62FF"/>
    <w:rsid w:val="00A01825"/>
    <w:rsid w:val="00A37CD1"/>
    <w:rsid w:val="00A50F10"/>
    <w:rsid w:val="00AD2CD4"/>
    <w:rsid w:val="00BB1161"/>
    <w:rsid w:val="00BE694D"/>
    <w:rsid w:val="00C42AD9"/>
    <w:rsid w:val="00D57D11"/>
    <w:rsid w:val="00ED61DD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2019-01-30T01:58:00Z</dcterms:created>
  <dcterms:modified xsi:type="dcterms:W3CDTF">2019-01-30T01:58:00Z</dcterms:modified>
</cp:coreProperties>
</file>