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9B8" w:rsidRPr="00E979B8" w:rsidRDefault="00E979B8" w:rsidP="00E979B8">
      <w:pPr>
        <w:tabs>
          <w:tab w:val="left" w:pos="3387"/>
        </w:tabs>
        <w:rPr>
          <w:rFonts w:hAnsi="ＭＳ 明朝"/>
          <w:b/>
          <w:sz w:val="36"/>
        </w:rPr>
      </w:pPr>
      <w:r w:rsidRPr="00E979B8">
        <w:rPr>
          <w:rFonts w:hAnsi="ＭＳ 明朝"/>
          <w:sz w:val="28"/>
        </w:rPr>
        <w:tab/>
      </w:r>
    </w:p>
    <w:p w:rsidR="009D4EA0" w:rsidRDefault="009D4EA0" w:rsidP="00E979B8">
      <w:pPr>
        <w:jc w:val="distribute"/>
        <w:rPr>
          <w:rFonts w:hAnsi="ＭＳ 明朝" w:hint="eastAsia"/>
          <w:b/>
          <w:sz w:val="56"/>
          <w:szCs w:val="56"/>
        </w:rPr>
      </w:pPr>
    </w:p>
    <w:p w:rsidR="009D4EA0" w:rsidRDefault="009D4EA0" w:rsidP="00E979B8">
      <w:pPr>
        <w:jc w:val="distribute"/>
        <w:rPr>
          <w:rFonts w:hAnsi="ＭＳ 明朝" w:hint="eastAsia"/>
          <w:b/>
          <w:sz w:val="56"/>
          <w:szCs w:val="56"/>
        </w:rPr>
      </w:pPr>
    </w:p>
    <w:p w:rsidR="009D4EA0" w:rsidRDefault="009D4EA0" w:rsidP="00E979B8">
      <w:pPr>
        <w:jc w:val="distribute"/>
        <w:rPr>
          <w:rFonts w:hAnsi="ＭＳ 明朝" w:hint="eastAsia"/>
          <w:b/>
          <w:sz w:val="56"/>
          <w:szCs w:val="56"/>
        </w:rPr>
      </w:pPr>
    </w:p>
    <w:p w:rsidR="00E979B8" w:rsidRPr="00E979B8" w:rsidRDefault="003B63DF" w:rsidP="00E979B8">
      <w:pPr>
        <w:jc w:val="distribute"/>
        <w:rPr>
          <w:rFonts w:hAnsi="ＭＳ 明朝"/>
          <w:b/>
          <w:sz w:val="56"/>
          <w:szCs w:val="56"/>
        </w:rPr>
      </w:pPr>
      <w:r>
        <w:rPr>
          <w:rFonts w:hAnsi="ＭＳ 明朝" w:hint="eastAsia"/>
          <w:b/>
          <w:sz w:val="56"/>
          <w:szCs w:val="56"/>
        </w:rPr>
        <w:t>特区推進課</w:t>
      </w:r>
    </w:p>
    <w:p w:rsidR="00E979B8" w:rsidRPr="00E979B8" w:rsidRDefault="00E979B8" w:rsidP="00E979B8">
      <w:pPr>
        <w:rPr>
          <w:rFonts w:hAnsi="ＭＳ 明朝"/>
          <w:b/>
          <w:sz w:val="36"/>
          <w:szCs w:val="36"/>
        </w:rPr>
      </w:pPr>
    </w:p>
    <w:p w:rsidR="00E979B8" w:rsidRPr="00E979B8" w:rsidRDefault="00E979B8" w:rsidP="00E979B8">
      <w:pPr>
        <w:wordWrap w:val="0"/>
        <w:spacing w:line="360" w:lineRule="exact"/>
        <w:ind w:right="209"/>
        <w:rPr>
          <w:rFonts w:hAnsi="ＭＳ 明朝"/>
          <w:b/>
          <w:bCs/>
          <w:sz w:val="28"/>
        </w:rPr>
      </w:pPr>
    </w:p>
    <w:p w:rsidR="003B63DF" w:rsidRDefault="003B63DF" w:rsidP="00E979B8">
      <w:pPr>
        <w:tabs>
          <w:tab w:val="center" w:pos="4805"/>
        </w:tabs>
        <w:autoSpaceDE w:val="0"/>
        <w:autoSpaceDN w:val="0"/>
        <w:spacing w:line="362" w:lineRule="atLeast"/>
        <w:jc w:val="center"/>
        <w:rPr>
          <w:rFonts w:hAnsi="ＭＳ 明朝" w:cs="メイリオ"/>
          <w:b/>
          <w:sz w:val="36"/>
          <w:szCs w:val="32"/>
        </w:rPr>
      </w:pPr>
    </w:p>
    <w:p w:rsidR="003B63DF" w:rsidRDefault="003B63DF" w:rsidP="00E979B8">
      <w:pPr>
        <w:tabs>
          <w:tab w:val="center" w:pos="4805"/>
        </w:tabs>
        <w:autoSpaceDE w:val="0"/>
        <w:autoSpaceDN w:val="0"/>
        <w:spacing w:line="362" w:lineRule="atLeast"/>
        <w:jc w:val="center"/>
        <w:rPr>
          <w:rFonts w:hAnsi="ＭＳ 明朝" w:cs="メイリオ"/>
          <w:b/>
          <w:sz w:val="36"/>
          <w:szCs w:val="32"/>
        </w:rPr>
      </w:pPr>
    </w:p>
    <w:p w:rsidR="003B63DF" w:rsidRDefault="003B63DF" w:rsidP="00E979B8">
      <w:pPr>
        <w:tabs>
          <w:tab w:val="center" w:pos="4805"/>
        </w:tabs>
        <w:autoSpaceDE w:val="0"/>
        <w:autoSpaceDN w:val="0"/>
        <w:spacing w:line="362" w:lineRule="atLeast"/>
        <w:jc w:val="center"/>
        <w:rPr>
          <w:rFonts w:hAnsi="ＭＳ 明朝" w:cs="メイリオ"/>
          <w:b/>
          <w:sz w:val="36"/>
          <w:szCs w:val="32"/>
        </w:rPr>
      </w:pPr>
    </w:p>
    <w:p w:rsidR="003B63DF" w:rsidRDefault="003B63DF" w:rsidP="00E979B8">
      <w:pPr>
        <w:tabs>
          <w:tab w:val="center" w:pos="4805"/>
        </w:tabs>
        <w:autoSpaceDE w:val="0"/>
        <w:autoSpaceDN w:val="0"/>
        <w:spacing w:line="362" w:lineRule="atLeast"/>
        <w:jc w:val="center"/>
        <w:rPr>
          <w:rFonts w:hAnsi="ＭＳ 明朝" w:cs="メイリオ"/>
          <w:b/>
          <w:sz w:val="36"/>
          <w:szCs w:val="32"/>
        </w:rPr>
      </w:pPr>
    </w:p>
    <w:p w:rsidR="003B63DF" w:rsidRDefault="003B63DF" w:rsidP="00E979B8">
      <w:pPr>
        <w:tabs>
          <w:tab w:val="center" w:pos="4805"/>
        </w:tabs>
        <w:autoSpaceDE w:val="0"/>
        <w:autoSpaceDN w:val="0"/>
        <w:spacing w:line="362" w:lineRule="atLeast"/>
        <w:jc w:val="center"/>
        <w:rPr>
          <w:rFonts w:hAnsi="ＭＳ 明朝" w:cs="メイリオ"/>
          <w:b/>
          <w:sz w:val="36"/>
          <w:szCs w:val="32"/>
        </w:rPr>
      </w:pPr>
    </w:p>
    <w:p w:rsidR="003B63DF" w:rsidRDefault="003B63DF" w:rsidP="00E979B8">
      <w:pPr>
        <w:tabs>
          <w:tab w:val="center" w:pos="4805"/>
        </w:tabs>
        <w:autoSpaceDE w:val="0"/>
        <w:autoSpaceDN w:val="0"/>
        <w:spacing w:line="362" w:lineRule="atLeast"/>
        <w:jc w:val="center"/>
        <w:rPr>
          <w:rFonts w:hAnsi="ＭＳ 明朝" w:cs="メイリオ"/>
          <w:b/>
          <w:sz w:val="36"/>
          <w:szCs w:val="32"/>
        </w:rPr>
      </w:pPr>
    </w:p>
    <w:p w:rsidR="003B63DF" w:rsidRDefault="003B63DF" w:rsidP="00E979B8">
      <w:pPr>
        <w:tabs>
          <w:tab w:val="center" w:pos="4805"/>
        </w:tabs>
        <w:autoSpaceDE w:val="0"/>
        <w:autoSpaceDN w:val="0"/>
        <w:spacing w:line="362" w:lineRule="atLeast"/>
        <w:jc w:val="center"/>
        <w:rPr>
          <w:rFonts w:hAnsi="ＭＳ 明朝" w:cs="メイリオ"/>
          <w:b/>
          <w:sz w:val="36"/>
          <w:szCs w:val="32"/>
        </w:rPr>
      </w:pPr>
    </w:p>
    <w:p w:rsidR="003B63DF" w:rsidRDefault="003B63DF" w:rsidP="00E979B8">
      <w:pPr>
        <w:tabs>
          <w:tab w:val="center" w:pos="4805"/>
        </w:tabs>
        <w:autoSpaceDE w:val="0"/>
        <w:autoSpaceDN w:val="0"/>
        <w:spacing w:line="362" w:lineRule="atLeast"/>
        <w:jc w:val="center"/>
        <w:rPr>
          <w:rFonts w:hAnsi="ＭＳ 明朝" w:cs="メイリオ"/>
          <w:b/>
          <w:sz w:val="36"/>
          <w:szCs w:val="32"/>
        </w:rPr>
      </w:pPr>
    </w:p>
    <w:p w:rsidR="003B63DF" w:rsidRDefault="003B63DF" w:rsidP="00E979B8">
      <w:pPr>
        <w:tabs>
          <w:tab w:val="center" w:pos="4805"/>
        </w:tabs>
        <w:autoSpaceDE w:val="0"/>
        <w:autoSpaceDN w:val="0"/>
        <w:spacing w:line="362" w:lineRule="atLeast"/>
        <w:jc w:val="center"/>
        <w:rPr>
          <w:rFonts w:hAnsi="ＭＳ 明朝" w:cs="メイリオ"/>
          <w:b/>
          <w:sz w:val="36"/>
          <w:szCs w:val="32"/>
        </w:rPr>
      </w:pPr>
    </w:p>
    <w:p w:rsidR="003B63DF" w:rsidRDefault="003B63DF" w:rsidP="00E979B8">
      <w:pPr>
        <w:tabs>
          <w:tab w:val="center" w:pos="4805"/>
        </w:tabs>
        <w:autoSpaceDE w:val="0"/>
        <w:autoSpaceDN w:val="0"/>
        <w:spacing w:line="362" w:lineRule="atLeast"/>
        <w:jc w:val="center"/>
        <w:rPr>
          <w:rFonts w:hAnsi="ＭＳ 明朝" w:cs="メイリオ"/>
          <w:b/>
          <w:sz w:val="36"/>
          <w:szCs w:val="32"/>
        </w:rPr>
      </w:pPr>
    </w:p>
    <w:p w:rsidR="003B63DF" w:rsidRDefault="003B63DF" w:rsidP="00E979B8">
      <w:pPr>
        <w:tabs>
          <w:tab w:val="center" w:pos="4805"/>
        </w:tabs>
        <w:autoSpaceDE w:val="0"/>
        <w:autoSpaceDN w:val="0"/>
        <w:spacing w:line="362" w:lineRule="atLeast"/>
        <w:jc w:val="center"/>
        <w:rPr>
          <w:rFonts w:hAnsi="ＭＳ 明朝" w:cs="メイリオ"/>
          <w:b/>
          <w:sz w:val="36"/>
          <w:szCs w:val="32"/>
        </w:rPr>
      </w:pPr>
    </w:p>
    <w:p w:rsidR="003B63DF" w:rsidRDefault="003B63DF" w:rsidP="00E979B8">
      <w:pPr>
        <w:tabs>
          <w:tab w:val="center" w:pos="4805"/>
        </w:tabs>
        <w:autoSpaceDE w:val="0"/>
        <w:autoSpaceDN w:val="0"/>
        <w:spacing w:line="362" w:lineRule="atLeast"/>
        <w:jc w:val="center"/>
        <w:rPr>
          <w:rFonts w:hAnsi="ＭＳ 明朝" w:cs="メイリオ"/>
          <w:b/>
          <w:sz w:val="36"/>
          <w:szCs w:val="32"/>
        </w:rPr>
      </w:pPr>
    </w:p>
    <w:p w:rsidR="003B63DF" w:rsidRDefault="003B63DF" w:rsidP="00E979B8">
      <w:pPr>
        <w:tabs>
          <w:tab w:val="center" w:pos="4805"/>
        </w:tabs>
        <w:autoSpaceDE w:val="0"/>
        <w:autoSpaceDN w:val="0"/>
        <w:spacing w:line="362" w:lineRule="atLeast"/>
        <w:jc w:val="center"/>
        <w:rPr>
          <w:rFonts w:hAnsi="ＭＳ 明朝" w:cs="メイリオ"/>
          <w:b/>
          <w:sz w:val="36"/>
          <w:szCs w:val="32"/>
        </w:rPr>
      </w:pPr>
    </w:p>
    <w:p w:rsidR="003B63DF" w:rsidRDefault="003B63DF" w:rsidP="00E979B8">
      <w:pPr>
        <w:tabs>
          <w:tab w:val="center" w:pos="4805"/>
        </w:tabs>
        <w:autoSpaceDE w:val="0"/>
        <w:autoSpaceDN w:val="0"/>
        <w:spacing w:line="362" w:lineRule="atLeast"/>
        <w:jc w:val="center"/>
        <w:rPr>
          <w:rFonts w:hAnsi="ＭＳ 明朝" w:cs="メイリオ"/>
          <w:b/>
          <w:sz w:val="36"/>
          <w:szCs w:val="32"/>
        </w:rPr>
      </w:pPr>
    </w:p>
    <w:p w:rsidR="003B63DF" w:rsidRDefault="003B63DF" w:rsidP="00E979B8">
      <w:pPr>
        <w:tabs>
          <w:tab w:val="center" w:pos="4805"/>
        </w:tabs>
        <w:autoSpaceDE w:val="0"/>
        <w:autoSpaceDN w:val="0"/>
        <w:spacing w:line="362" w:lineRule="atLeast"/>
        <w:jc w:val="center"/>
        <w:rPr>
          <w:rFonts w:hAnsi="ＭＳ 明朝" w:cs="メイリオ"/>
          <w:b/>
          <w:sz w:val="36"/>
          <w:szCs w:val="32"/>
        </w:rPr>
      </w:pPr>
    </w:p>
    <w:p w:rsidR="003B63DF" w:rsidRDefault="003B63DF" w:rsidP="00E979B8">
      <w:pPr>
        <w:tabs>
          <w:tab w:val="center" w:pos="4805"/>
        </w:tabs>
        <w:autoSpaceDE w:val="0"/>
        <w:autoSpaceDN w:val="0"/>
        <w:spacing w:line="362" w:lineRule="atLeast"/>
        <w:jc w:val="center"/>
        <w:rPr>
          <w:rFonts w:hAnsi="ＭＳ 明朝" w:cs="メイリオ"/>
          <w:b/>
          <w:sz w:val="36"/>
          <w:szCs w:val="32"/>
        </w:rPr>
      </w:pPr>
    </w:p>
    <w:p w:rsidR="003B63DF" w:rsidRDefault="003B63DF" w:rsidP="00E979B8">
      <w:pPr>
        <w:tabs>
          <w:tab w:val="center" w:pos="4805"/>
        </w:tabs>
        <w:autoSpaceDE w:val="0"/>
        <w:autoSpaceDN w:val="0"/>
        <w:spacing w:line="362" w:lineRule="atLeast"/>
        <w:jc w:val="center"/>
        <w:rPr>
          <w:rFonts w:hAnsi="ＭＳ 明朝" w:cs="メイリオ"/>
          <w:b/>
          <w:sz w:val="36"/>
          <w:szCs w:val="32"/>
        </w:rPr>
      </w:pPr>
    </w:p>
    <w:p w:rsidR="003B63DF" w:rsidRDefault="003B63DF" w:rsidP="00E979B8">
      <w:pPr>
        <w:tabs>
          <w:tab w:val="center" w:pos="4805"/>
        </w:tabs>
        <w:autoSpaceDE w:val="0"/>
        <w:autoSpaceDN w:val="0"/>
        <w:spacing w:line="362" w:lineRule="atLeast"/>
        <w:jc w:val="center"/>
        <w:rPr>
          <w:rFonts w:hAnsi="ＭＳ 明朝" w:cs="メイリオ"/>
          <w:b/>
          <w:sz w:val="36"/>
          <w:szCs w:val="32"/>
        </w:rPr>
      </w:pPr>
    </w:p>
    <w:p w:rsidR="003B63DF" w:rsidRDefault="003B63DF" w:rsidP="00E979B8">
      <w:pPr>
        <w:tabs>
          <w:tab w:val="center" w:pos="4805"/>
        </w:tabs>
        <w:autoSpaceDE w:val="0"/>
        <w:autoSpaceDN w:val="0"/>
        <w:spacing w:line="362" w:lineRule="atLeast"/>
        <w:jc w:val="center"/>
        <w:rPr>
          <w:rFonts w:hAnsi="ＭＳ 明朝" w:cs="メイリオ"/>
          <w:b/>
          <w:sz w:val="36"/>
          <w:szCs w:val="32"/>
        </w:rPr>
      </w:pPr>
    </w:p>
    <w:p w:rsidR="003B63DF" w:rsidRDefault="003B63DF" w:rsidP="00E979B8">
      <w:pPr>
        <w:tabs>
          <w:tab w:val="center" w:pos="4805"/>
        </w:tabs>
        <w:autoSpaceDE w:val="0"/>
        <w:autoSpaceDN w:val="0"/>
        <w:spacing w:line="362" w:lineRule="atLeast"/>
        <w:jc w:val="center"/>
        <w:rPr>
          <w:rFonts w:hAnsi="ＭＳ 明朝" w:cs="メイリオ"/>
          <w:b/>
          <w:sz w:val="36"/>
          <w:szCs w:val="32"/>
        </w:rPr>
      </w:pPr>
    </w:p>
    <w:p w:rsidR="009D4EA0" w:rsidRDefault="009D4EA0" w:rsidP="00E979B8">
      <w:pPr>
        <w:tabs>
          <w:tab w:val="center" w:pos="4805"/>
        </w:tabs>
        <w:autoSpaceDE w:val="0"/>
        <w:autoSpaceDN w:val="0"/>
        <w:spacing w:line="362" w:lineRule="atLeast"/>
        <w:jc w:val="center"/>
        <w:rPr>
          <w:rFonts w:hAnsi="ＭＳ 明朝" w:hint="eastAsia"/>
          <w:b/>
          <w:spacing w:val="0"/>
          <w:kern w:val="0"/>
          <w:sz w:val="28"/>
          <w:szCs w:val="24"/>
        </w:rPr>
      </w:pPr>
    </w:p>
    <w:p w:rsidR="00E979B8" w:rsidRPr="00E979B8" w:rsidRDefault="00E979B8" w:rsidP="00E979B8">
      <w:pPr>
        <w:tabs>
          <w:tab w:val="center" w:pos="4805"/>
        </w:tabs>
        <w:autoSpaceDE w:val="0"/>
        <w:autoSpaceDN w:val="0"/>
        <w:spacing w:line="362" w:lineRule="atLeast"/>
        <w:jc w:val="center"/>
        <w:rPr>
          <w:rFonts w:hAnsi="ＭＳ 明朝"/>
          <w:b/>
          <w:spacing w:val="0"/>
          <w:kern w:val="0"/>
          <w:sz w:val="28"/>
          <w:szCs w:val="24"/>
        </w:rPr>
      </w:pPr>
      <w:bookmarkStart w:id="0" w:name="_GoBack"/>
      <w:bookmarkEnd w:id="0"/>
      <w:r w:rsidRPr="009D4EA0">
        <w:rPr>
          <w:rFonts w:hAnsi="ＭＳ 明朝" w:hint="eastAsia"/>
          <w:b/>
          <w:spacing w:val="139"/>
          <w:kern w:val="0"/>
          <w:sz w:val="28"/>
          <w:szCs w:val="24"/>
          <w:fitText w:val="4200" w:id="1462083332"/>
        </w:rPr>
        <w:lastRenderedPageBreak/>
        <w:t>事務事業執行概</w:t>
      </w:r>
      <w:r w:rsidRPr="009D4EA0">
        <w:rPr>
          <w:rFonts w:hAnsi="ＭＳ 明朝" w:hint="eastAsia"/>
          <w:b/>
          <w:spacing w:val="3"/>
          <w:kern w:val="0"/>
          <w:sz w:val="28"/>
          <w:szCs w:val="24"/>
          <w:fitText w:val="4200" w:id="1462083332"/>
        </w:rPr>
        <w:t>要</w:t>
      </w:r>
    </w:p>
    <w:p w:rsidR="00E979B8" w:rsidRPr="00E979B8" w:rsidRDefault="00E979B8" w:rsidP="00E979B8">
      <w:pPr>
        <w:autoSpaceDE w:val="0"/>
        <w:autoSpaceDN w:val="0"/>
        <w:spacing w:line="362" w:lineRule="atLeast"/>
        <w:rPr>
          <w:rFonts w:hAnsi="ＭＳ 明朝"/>
          <w:b/>
          <w:bCs/>
          <w:spacing w:val="0"/>
          <w:kern w:val="0"/>
          <w:sz w:val="24"/>
          <w:szCs w:val="24"/>
        </w:rPr>
      </w:pPr>
    </w:p>
    <w:p w:rsidR="00E979B8" w:rsidRPr="00E979B8" w:rsidRDefault="00E979B8" w:rsidP="00E979B8">
      <w:pPr>
        <w:autoSpaceDE w:val="0"/>
        <w:autoSpaceDN w:val="0"/>
        <w:spacing w:line="362" w:lineRule="atLeast"/>
        <w:rPr>
          <w:rFonts w:hAnsi="ＭＳ 明朝"/>
          <w:b/>
          <w:spacing w:val="0"/>
          <w:kern w:val="0"/>
          <w:sz w:val="28"/>
          <w:szCs w:val="24"/>
        </w:rPr>
      </w:pPr>
      <w:r w:rsidRPr="00E979B8">
        <w:rPr>
          <w:rFonts w:hAnsi="ＭＳ 明朝" w:hint="eastAsia"/>
          <w:b/>
          <w:spacing w:val="0"/>
          <w:kern w:val="0"/>
          <w:sz w:val="28"/>
          <w:szCs w:val="24"/>
        </w:rPr>
        <w:t>特区推進グループ</w:t>
      </w:r>
    </w:p>
    <w:p w:rsidR="00E979B8" w:rsidRPr="00E979B8" w:rsidRDefault="00E979B8" w:rsidP="00E979B8">
      <w:pPr>
        <w:autoSpaceDE w:val="0"/>
        <w:autoSpaceDN w:val="0"/>
        <w:spacing w:line="362" w:lineRule="atLeast"/>
        <w:rPr>
          <w:rFonts w:hAnsi="ＭＳ 明朝"/>
          <w:b/>
          <w:spacing w:val="0"/>
          <w:kern w:val="0"/>
          <w:sz w:val="28"/>
          <w:szCs w:val="24"/>
        </w:rPr>
      </w:pPr>
    </w:p>
    <w:p w:rsidR="00E979B8" w:rsidRPr="00E979B8" w:rsidRDefault="00E979B8" w:rsidP="00E979B8">
      <w:pPr>
        <w:wordWrap w:val="0"/>
        <w:spacing w:line="360" w:lineRule="exact"/>
        <w:jc w:val="left"/>
        <w:rPr>
          <w:rFonts w:hAnsi="ＭＳ 明朝"/>
          <w:b/>
          <w:bCs/>
          <w:sz w:val="24"/>
          <w:szCs w:val="24"/>
        </w:rPr>
      </w:pPr>
      <w:r w:rsidRPr="00E979B8">
        <w:rPr>
          <w:rFonts w:hAnsi="ＭＳ 明朝" w:hint="eastAsia"/>
          <w:b/>
          <w:bCs/>
          <w:sz w:val="24"/>
          <w:szCs w:val="24"/>
        </w:rPr>
        <w:t>１　国家戦略特区の推進</w:t>
      </w:r>
    </w:p>
    <w:p w:rsidR="00E979B8" w:rsidRPr="00E979B8" w:rsidRDefault="00E979B8" w:rsidP="00E979B8">
      <w:pPr>
        <w:wordWrap w:val="0"/>
        <w:spacing w:line="360" w:lineRule="exact"/>
        <w:ind w:leftChars="250" w:left="520" w:firstLineChars="100" w:firstLine="248"/>
        <w:rPr>
          <w:rFonts w:hAnsi="ＭＳ 明朝"/>
          <w:sz w:val="24"/>
        </w:rPr>
      </w:pPr>
      <w:r w:rsidRPr="00E979B8">
        <w:rPr>
          <w:rFonts w:hAnsi="ＭＳ 明朝" w:hint="eastAsia"/>
          <w:sz w:val="24"/>
        </w:rPr>
        <w:t>平成26年５月に大阪府の全域が「関西圏」として国家戦略特区に指定されたことを受け、特区を活用した事業の推進を図るため、国や関係地方公共団体、関係機関との協議・調整を行い、国に規制改革を提案するとともに、区域計画の策定を行った。</w:t>
      </w:r>
    </w:p>
    <w:p w:rsidR="00E979B8" w:rsidRPr="00E979B8" w:rsidRDefault="00E979B8" w:rsidP="00E979B8">
      <w:pPr>
        <w:wordWrap w:val="0"/>
        <w:spacing w:line="360" w:lineRule="exact"/>
        <w:ind w:left="496" w:hangingChars="200" w:hanging="496"/>
        <w:jc w:val="left"/>
        <w:rPr>
          <w:rFonts w:hAnsi="ＭＳ 明朝"/>
          <w:bCs/>
          <w:sz w:val="24"/>
          <w:szCs w:val="24"/>
        </w:rPr>
      </w:pPr>
    </w:p>
    <w:p w:rsidR="00E979B8" w:rsidRPr="00E979B8" w:rsidRDefault="00E979B8" w:rsidP="00E979B8">
      <w:pPr>
        <w:pStyle w:val="af"/>
        <w:numPr>
          <w:ilvl w:val="0"/>
          <w:numId w:val="34"/>
        </w:numPr>
        <w:wordWrap w:val="0"/>
        <w:spacing w:line="360" w:lineRule="exact"/>
        <w:ind w:leftChars="0"/>
        <w:jc w:val="left"/>
        <w:rPr>
          <w:rFonts w:hAnsi="ＭＳ 明朝"/>
          <w:bCs/>
          <w:sz w:val="24"/>
          <w:szCs w:val="24"/>
        </w:rPr>
      </w:pPr>
      <w:r w:rsidRPr="00E979B8">
        <w:rPr>
          <w:rFonts w:hAnsi="ＭＳ 明朝" w:hint="eastAsia"/>
          <w:bCs/>
          <w:sz w:val="24"/>
          <w:szCs w:val="24"/>
        </w:rPr>
        <w:t>関西圏国家戦略特別区域会議の開催</w:t>
      </w:r>
    </w:p>
    <w:p w:rsidR="00E979B8" w:rsidRPr="00E979B8" w:rsidRDefault="00E979B8" w:rsidP="00E979B8">
      <w:pPr>
        <w:wordWrap w:val="0"/>
        <w:spacing w:line="360" w:lineRule="exact"/>
        <w:ind w:leftChars="500" w:left="1040" w:firstLineChars="100" w:firstLine="248"/>
        <w:rPr>
          <w:rFonts w:hAnsi="ＭＳ 明朝"/>
          <w:sz w:val="24"/>
        </w:rPr>
      </w:pPr>
      <w:r w:rsidRPr="00E979B8">
        <w:rPr>
          <w:rFonts w:hAnsi="ＭＳ 明朝" w:hint="eastAsia"/>
          <w:sz w:val="24"/>
        </w:rPr>
        <w:t>関西圏国家戦略特別区域会議において、区域計画の作成や特区事業の実施に関し、必要な協議を行った。</w:t>
      </w:r>
    </w:p>
    <w:p w:rsidR="00E979B8" w:rsidRPr="00E979B8" w:rsidRDefault="00E979B8" w:rsidP="00E979B8">
      <w:pPr>
        <w:wordWrap w:val="0"/>
        <w:spacing w:line="360" w:lineRule="exact"/>
        <w:ind w:firstLineChars="300" w:firstLine="744"/>
        <w:rPr>
          <w:rFonts w:hAnsi="ＭＳ 明朝"/>
          <w:bCs/>
          <w:sz w:val="24"/>
          <w:szCs w:val="24"/>
        </w:rPr>
      </w:pPr>
      <w:r w:rsidRPr="00E979B8">
        <w:rPr>
          <w:rFonts w:hAnsi="ＭＳ 明朝" w:hint="eastAsia"/>
          <w:bCs/>
          <w:sz w:val="24"/>
          <w:szCs w:val="24"/>
        </w:rPr>
        <w:t>○会議開催状況</w:t>
      </w:r>
    </w:p>
    <w:tbl>
      <w:tblPr>
        <w:tblStyle w:val="aa"/>
        <w:tblW w:w="7980" w:type="dxa"/>
        <w:tblInd w:w="975" w:type="dxa"/>
        <w:tblLook w:val="04A0" w:firstRow="1" w:lastRow="0" w:firstColumn="1" w:lastColumn="0" w:noHBand="0" w:noVBand="1"/>
      </w:tblPr>
      <w:tblGrid>
        <w:gridCol w:w="1264"/>
        <w:gridCol w:w="2755"/>
        <w:gridCol w:w="3961"/>
      </w:tblGrid>
      <w:tr w:rsidR="00E979B8" w:rsidRPr="00E979B8" w:rsidTr="00EC7048">
        <w:tc>
          <w:tcPr>
            <w:tcW w:w="1264" w:type="dxa"/>
          </w:tcPr>
          <w:p w:rsidR="00E979B8" w:rsidRPr="00E979B8" w:rsidRDefault="00E979B8" w:rsidP="00EC7048">
            <w:pPr>
              <w:pStyle w:val="af"/>
              <w:spacing w:line="360" w:lineRule="exact"/>
              <w:ind w:leftChars="0" w:left="0"/>
              <w:jc w:val="center"/>
              <w:rPr>
                <w:rFonts w:hAnsi="ＭＳ 明朝"/>
                <w:bCs/>
                <w:sz w:val="24"/>
                <w:szCs w:val="24"/>
              </w:rPr>
            </w:pPr>
          </w:p>
        </w:tc>
        <w:tc>
          <w:tcPr>
            <w:tcW w:w="2755" w:type="dxa"/>
          </w:tcPr>
          <w:p w:rsidR="00E979B8" w:rsidRPr="00E979B8" w:rsidRDefault="00E979B8" w:rsidP="00EC7048">
            <w:pPr>
              <w:pStyle w:val="af"/>
              <w:wordWrap w:val="0"/>
              <w:spacing w:line="360" w:lineRule="exact"/>
              <w:ind w:leftChars="0" w:left="0"/>
              <w:jc w:val="center"/>
              <w:rPr>
                <w:rFonts w:hAnsi="ＭＳ 明朝"/>
                <w:bCs/>
                <w:sz w:val="24"/>
                <w:szCs w:val="24"/>
              </w:rPr>
            </w:pPr>
            <w:r w:rsidRPr="00E979B8">
              <w:rPr>
                <w:rFonts w:hAnsi="ＭＳ 明朝" w:hint="eastAsia"/>
                <w:bCs/>
                <w:sz w:val="24"/>
                <w:szCs w:val="24"/>
              </w:rPr>
              <w:t>開催日</w:t>
            </w:r>
          </w:p>
        </w:tc>
        <w:tc>
          <w:tcPr>
            <w:tcW w:w="3961" w:type="dxa"/>
          </w:tcPr>
          <w:p w:rsidR="00E979B8" w:rsidRPr="00E979B8" w:rsidRDefault="00E979B8" w:rsidP="00EC7048">
            <w:pPr>
              <w:pStyle w:val="af"/>
              <w:wordWrap w:val="0"/>
              <w:spacing w:line="360" w:lineRule="exact"/>
              <w:ind w:leftChars="0" w:left="0"/>
              <w:jc w:val="center"/>
              <w:rPr>
                <w:rFonts w:hAnsi="ＭＳ 明朝"/>
                <w:bCs/>
                <w:sz w:val="24"/>
                <w:szCs w:val="24"/>
              </w:rPr>
            </w:pPr>
            <w:r w:rsidRPr="00E979B8">
              <w:rPr>
                <w:rFonts w:hAnsi="ＭＳ 明朝" w:hint="eastAsia"/>
                <w:bCs/>
                <w:sz w:val="24"/>
                <w:szCs w:val="24"/>
              </w:rPr>
              <w:t>場所</w:t>
            </w:r>
          </w:p>
        </w:tc>
      </w:tr>
      <w:tr w:rsidR="00E979B8" w:rsidRPr="00E979B8" w:rsidTr="00EC7048">
        <w:tc>
          <w:tcPr>
            <w:tcW w:w="1264" w:type="dxa"/>
          </w:tcPr>
          <w:p w:rsidR="00E979B8" w:rsidRPr="00E979B8" w:rsidRDefault="00E979B8" w:rsidP="00EC7048">
            <w:pPr>
              <w:pStyle w:val="af"/>
              <w:wordWrap w:val="0"/>
              <w:spacing w:line="360" w:lineRule="exact"/>
              <w:ind w:leftChars="0" w:left="0"/>
              <w:jc w:val="center"/>
              <w:rPr>
                <w:rFonts w:hAnsi="ＭＳ 明朝"/>
                <w:bCs/>
                <w:sz w:val="24"/>
                <w:szCs w:val="24"/>
              </w:rPr>
            </w:pPr>
            <w:r w:rsidRPr="00E979B8">
              <w:rPr>
                <w:rFonts w:hAnsi="ＭＳ 明朝" w:hint="eastAsia"/>
                <w:bCs/>
                <w:sz w:val="24"/>
                <w:szCs w:val="24"/>
              </w:rPr>
              <w:t>第９</w:t>
            </w:r>
            <w:r w:rsidRPr="00E979B8">
              <w:rPr>
                <w:rFonts w:hAnsi="ＭＳ 明朝"/>
                <w:bCs/>
                <w:sz w:val="24"/>
                <w:szCs w:val="24"/>
              </w:rPr>
              <w:t>回</w:t>
            </w:r>
          </w:p>
        </w:tc>
        <w:tc>
          <w:tcPr>
            <w:tcW w:w="2755" w:type="dxa"/>
          </w:tcPr>
          <w:p w:rsidR="00E979B8" w:rsidRPr="00E979B8" w:rsidRDefault="00E979B8" w:rsidP="00EC7048">
            <w:pPr>
              <w:pStyle w:val="af"/>
              <w:spacing w:line="360" w:lineRule="exact"/>
              <w:ind w:leftChars="0" w:left="0"/>
              <w:jc w:val="center"/>
              <w:rPr>
                <w:rFonts w:hAnsi="ＭＳ 明朝"/>
                <w:bCs/>
                <w:sz w:val="24"/>
                <w:szCs w:val="24"/>
              </w:rPr>
            </w:pPr>
            <w:r w:rsidRPr="00E979B8">
              <w:rPr>
                <w:rFonts w:hAnsi="ＭＳ 明朝" w:hint="eastAsia"/>
                <w:bCs/>
                <w:sz w:val="24"/>
                <w:szCs w:val="24"/>
              </w:rPr>
              <w:t>平成28</w:t>
            </w:r>
            <w:r w:rsidRPr="00E979B8">
              <w:rPr>
                <w:rFonts w:hAnsi="ＭＳ 明朝"/>
                <w:bCs/>
                <w:sz w:val="24"/>
                <w:szCs w:val="24"/>
              </w:rPr>
              <w:t>年</w:t>
            </w:r>
            <w:r w:rsidRPr="00E979B8">
              <w:rPr>
                <w:rFonts w:hAnsi="ＭＳ 明朝" w:hint="eastAsia"/>
                <w:bCs/>
                <w:sz w:val="24"/>
                <w:szCs w:val="24"/>
              </w:rPr>
              <w:t>5</w:t>
            </w:r>
            <w:r w:rsidRPr="00E979B8">
              <w:rPr>
                <w:rFonts w:hAnsi="ＭＳ 明朝"/>
                <w:bCs/>
                <w:sz w:val="24"/>
                <w:szCs w:val="24"/>
              </w:rPr>
              <w:t>月</w:t>
            </w:r>
            <w:r w:rsidRPr="00E979B8">
              <w:rPr>
                <w:rFonts w:hAnsi="ＭＳ 明朝" w:hint="eastAsia"/>
                <w:bCs/>
                <w:sz w:val="24"/>
                <w:szCs w:val="24"/>
              </w:rPr>
              <w:t>10</w:t>
            </w:r>
            <w:r w:rsidRPr="00E979B8">
              <w:rPr>
                <w:rFonts w:hAnsi="ＭＳ 明朝"/>
                <w:bCs/>
                <w:sz w:val="24"/>
                <w:szCs w:val="24"/>
              </w:rPr>
              <w:t>日</w:t>
            </w:r>
          </w:p>
        </w:tc>
        <w:tc>
          <w:tcPr>
            <w:tcW w:w="3961" w:type="dxa"/>
          </w:tcPr>
          <w:p w:rsidR="00E979B8" w:rsidRPr="00E979B8" w:rsidRDefault="00E979B8" w:rsidP="00EC7048">
            <w:pPr>
              <w:pStyle w:val="af"/>
              <w:spacing w:line="360" w:lineRule="exact"/>
              <w:ind w:leftChars="0" w:left="0"/>
              <w:jc w:val="center"/>
              <w:rPr>
                <w:rFonts w:hAnsi="ＭＳ 明朝"/>
                <w:bCs/>
                <w:sz w:val="24"/>
                <w:szCs w:val="24"/>
              </w:rPr>
            </w:pPr>
            <w:r w:rsidRPr="00E979B8">
              <w:rPr>
                <w:rFonts w:hAnsi="ＭＳ 明朝" w:hint="eastAsia"/>
                <w:bCs/>
                <w:sz w:val="24"/>
                <w:szCs w:val="24"/>
              </w:rPr>
              <w:t>中央合同庁舎</w:t>
            </w:r>
            <w:r w:rsidRPr="00E979B8">
              <w:rPr>
                <w:rFonts w:hAnsi="ＭＳ 明朝"/>
                <w:bCs/>
                <w:sz w:val="24"/>
                <w:szCs w:val="24"/>
              </w:rPr>
              <w:t>8号館</w:t>
            </w:r>
          </w:p>
        </w:tc>
      </w:tr>
      <w:tr w:rsidR="00E979B8" w:rsidRPr="00E979B8" w:rsidTr="00EC7048">
        <w:tc>
          <w:tcPr>
            <w:tcW w:w="1264" w:type="dxa"/>
          </w:tcPr>
          <w:p w:rsidR="00E979B8" w:rsidRPr="00E979B8" w:rsidRDefault="00E979B8" w:rsidP="00EC7048">
            <w:pPr>
              <w:pStyle w:val="af"/>
              <w:wordWrap w:val="0"/>
              <w:spacing w:line="360" w:lineRule="exact"/>
              <w:ind w:leftChars="0" w:left="0"/>
              <w:jc w:val="center"/>
              <w:rPr>
                <w:rFonts w:hAnsi="ＭＳ 明朝"/>
                <w:bCs/>
                <w:sz w:val="24"/>
                <w:szCs w:val="24"/>
              </w:rPr>
            </w:pPr>
            <w:r w:rsidRPr="00E979B8">
              <w:rPr>
                <w:rFonts w:hAnsi="ＭＳ 明朝" w:hint="eastAsia"/>
                <w:bCs/>
                <w:sz w:val="24"/>
                <w:szCs w:val="24"/>
              </w:rPr>
              <w:t>第10</w:t>
            </w:r>
            <w:r w:rsidRPr="00E979B8">
              <w:rPr>
                <w:rFonts w:hAnsi="ＭＳ 明朝"/>
                <w:bCs/>
                <w:sz w:val="24"/>
                <w:szCs w:val="24"/>
              </w:rPr>
              <w:t>回</w:t>
            </w:r>
          </w:p>
        </w:tc>
        <w:tc>
          <w:tcPr>
            <w:tcW w:w="2755" w:type="dxa"/>
          </w:tcPr>
          <w:p w:rsidR="00E979B8" w:rsidRPr="00E979B8" w:rsidRDefault="00E979B8" w:rsidP="00EC7048">
            <w:pPr>
              <w:pStyle w:val="af"/>
              <w:wordWrap w:val="0"/>
              <w:spacing w:line="360" w:lineRule="exact"/>
              <w:ind w:leftChars="0" w:left="0"/>
              <w:jc w:val="center"/>
              <w:rPr>
                <w:rFonts w:hAnsi="ＭＳ 明朝"/>
                <w:bCs/>
                <w:sz w:val="24"/>
                <w:szCs w:val="24"/>
              </w:rPr>
            </w:pPr>
            <w:r w:rsidRPr="00E979B8">
              <w:rPr>
                <w:rFonts w:hAnsi="ＭＳ 明朝" w:hint="eastAsia"/>
                <w:bCs/>
                <w:sz w:val="24"/>
                <w:szCs w:val="24"/>
              </w:rPr>
              <w:t>平成28</w:t>
            </w:r>
            <w:r w:rsidRPr="00E979B8">
              <w:rPr>
                <w:rFonts w:hAnsi="ＭＳ 明朝"/>
                <w:bCs/>
                <w:sz w:val="24"/>
                <w:szCs w:val="24"/>
              </w:rPr>
              <w:t>年</w:t>
            </w:r>
            <w:r w:rsidRPr="00E979B8">
              <w:rPr>
                <w:rFonts w:hAnsi="ＭＳ 明朝" w:hint="eastAsia"/>
                <w:bCs/>
                <w:sz w:val="24"/>
                <w:szCs w:val="24"/>
              </w:rPr>
              <w:t>8</w:t>
            </w:r>
            <w:r w:rsidRPr="00E979B8">
              <w:rPr>
                <w:rFonts w:hAnsi="ＭＳ 明朝"/>
                <w:bCs/>
                <w:sz w:val="24"/>
                <w:szCs w:val="24"/>
              </w:rPr>
              <w:t>月</w:t>
            </w:r>
            <w:r w:rsidRPr="00E979B8">
              <w:rPr>
                <w:rFonts w:hAnsi="ＭＳ 明朝" w:hint="eastAsia"/>
                <w:bCs/>
                <w:sz w:val="24"/>
                <w:szCs w:val="24"/>
              </w:rPr>
              <w:t>31</w:t>
            </w:r>
            <w:r w:rsidRPr="00E979B8">
              <w:rPr>
                <w:rFonts w:hAnsi="ＭＳ 明朝"/>
                <w:bCs/>
                <w:sz w:val="24"/>
                <w:szCs w:val="24"/>
              </w:rPr>
              <w:t>日</w:t>
            </w:r>
          </w:p>
        </w:tc>
        <w:tc>
          <w:tcPr>
            <w:tcW w:w="3961" w:type="dxa"/>
          </w:tcPr>
          <w:p w:rsidR="00E979B8" w:rsidRPr="00E979B8" w:rsidRDefault="00E979B8" w:rsidP="00EC7048">
            <w:pPr>
              <w:pStyle w:val="af"/>
              <w:spacing w:line="360" w:lineRule="exact"/>
              <w:ind w:leftChars="0" w:left="0"/>
              <w:jc w:val="center"/>
              <w:rPr>
                <w:rFonts w:hAnsi="ＭＳ 明朝"/>
                <w:bCs/>
                <w:sz w:val="24"/>
                <w:szCs w:val="24"/>
              </w:rPr>
            </w:pPr>
            <w:r w:rsidRPr="009D4EA0">
              <w:rPr>
                <w:rFonts w:hAnsi="ＭＳ 明朝" w:hint="eastAsia"/>
                <w:bCs/>
                <w:spacing w:val="0"/>
                <w:w w:val="80"/>
                <w:kern w:val="0"/>
                <w:sz w:val="24"/>
                <w:szCs w:val="24"/>
                <w:fitText w:val="3360" w:id="1462083333"/>
              </w:rPr>
              <w:t>イイノホール&amp;カンファレンスセンタ</w:t>
            </w:r>
            <w:r w:rsidRPr="009D4EA0">
              <w:rPr>
                <w:rFonts w:hAnsi="ＭＳ 明朝" w:hint="eastAsia"/>
                <w:bCs/>
                <w:spacing w:val="105"/>
                <w:w w:val="80"/>
                <w:kern w:val="0"/>
                <w:sz w:val="24"/>
                <w:szCs w:val="24"/>
                <w:fitText w:val="3360" w:id="1462083333"/>
              </w:rPr>
              <w:t>ー</w:t>
            </w:r>
          </w:p>
        </w:tc>
      </w:tr>
      <w:tr w:rsidR="00E979B8" w:rsidRPr="00E979B8" w:rsidTr="00EC7048">
        <w:tc>
          <w:tcPr>
            <w:tcW w:w="1264" w:type="dxa"/>
          </w:tcPr>
          <w:p w:rsidR="00E979B8" w:rsidRPr="00E979B8" w:rsidRDefault="00E979B8" w:rsidP="00EC7048">
            <w:pPr>
              <w:pStyle w:val="af"/>
              <w:wordWrap w:val="0"/>
              <w:spacing w:line="360" w:lineRule="exact"/>
              <w:ind w:leftChars="0" w:left="0"/>
              <w:jc w:val="center"/>
              <w:rPr>
                <w:rFonts w:hAnsi="ＭＳ 明朝"/>
                <w:bCs/>
                <w:sz w:val="24"/>
                <w:szCs w:val="24"/>
              </w:rPr>
            </w:pPr>
            <w:r w:rsidRPr="00E979B8">
              <w:rPr>
                <w:rFonts w:hAnsi="ＭＳ 明朝" w:hint="eastAsia"/>
                <w:bCs/>
                <w:sz w:val="24"/>
                <w:szCs w:val="24"/>
              </w:rPr>
              <w:t>第11</w:t>
            </w:r>
            <w:r w:rsidRPr="00E979B8">
              <w:rPr>
                <w:rFonts w:hAnsi="ＭＳ 明朝"/>
                <w:bCs/>
                <w:sz w:val="24"/>
                <w:szCs w:val="24"/>
              </w:rPr>
              <w:t>回</w:t>
            </w:r>
          </w:p>
        </w:tc>
        <w:tc>
          <w:tcPr>
            <w:tcW w:w="2755" w:type="dxa"/>
          </w:tcPr>
          <w:p w:rsidR="00E979B8" w:rsidRPr="00E979B8" w:rsidRDefault="00E979B8" w:rsidP="00EC7048">
            <w:pPr>
              <w:pStyle w:val="af"/>
              <w:wordWrap w:val="0"/>
              <w:spacing w:line="360" w:lineRule="exact"/>
              <w:ind w:leftChars="0" w:left="0"/>
              <w:jc w:val="center"/>
              <w:rPr>
                <w:rFonts w:hAnsi="ＭＳ 明朝"/>
                <w:bCs/>
                <w:sz w:val="24"/>
                <w:szCs w:val="24"/>
              </w:rPr>
            </w:pPr>
            <w:r w:rsidRPr="00E979B8">
              <w:rPr>
                <w:rFonts w:hAnsi="ＭＳ 明朝" w:hint="eastAsia"/>
                <w:bCs/>
                <w:sz w:val="24"/>
                <w:szCs w:val="24"/>
              </w:rPr>
              <w:t>平成28</w:t>
            </w:r>
            <w:r w:rsidRPr="00E979B8">
              <w:rPr>
                <w:rFonts w:hAnsi="ＭＳ 明朝"/>
                <w:bCs/>
                <w:sz w:val="24"/>
                <w:szCs w:val="24"/>
              </w:rPr>
              <w:t>年</w:t>
            </w:r>
            <w:r w:rsidRPr="00E979B8">
              <w:rPr>
                <w:rFonts w:hAnsi="ＭＳ 明朝" w:hint="eastAsia"/>
                <w:bCs/>
                <w:sz w:val="24"/>
                <w:szCs w:val="24"/>
              </w:rPr>
              <w:t>12</w:t>
            </w:r>
            <w:r w:rsidRPr="00E979B8">
              <w:rPr>
                <w:rFonts w:hAnsi="ＭＳ 明朝"/>
                <w:bCs/>
                <w:sz w:val="24"/>
                <w:szCs w:val="24"/>
              </w:rPr>
              <w:t>月</w:t>
            </w:r>
            <w:r w:rsidRPr="00E979B8">
              <w:rPr>
                <w:rFonts w:hAnsi="ＭＳ 明朝" w:hint="eastAsia"/>
                <w:bCs/>
                <w:sz w:val="24"/>
                <w:szCs w:val="24"/>
              </w:rPr>
              <w:t>2</w:t>
            </w:r>
            <w:r w:rsidRPr="00E979B8">
              <w:rPr>
                <w:rFonts w:hAnsi="ＭＳ 明朝"/>
                <w:bCs/>
                <w:sz w:val="24"/>
                <w:szCs w:val="24"/>
              </w:rPr>
              <w:t>日</w:t>
            </w:r>
          </w:p>
        </w:tc>
        <w:tc>
          <w:tcPr>
            <w:tcW w:w="3961" w:type="dxa"/>
          </w:tcPr>
          <w:p w:rsidR="00E979B8" w:rsidRPr="00E979B8" w:rsidRDefault="00E979B8" w:rsidP="00EC7048">
            <w:pPr>
              <w:pStyle w:val="af"/>
              <w:wordWrap w:val="0"/>
              <w:spacing w:line="360" w:lineRule="exact"/>
              <w:ind w:leftChars="0" w:left="0"/>
              <w:jc w:val="center"/>
              <w:rPr>
                <w:rFonts w:hAnsi="ＭＳ 明朝"/>
                <w:bCs/>
                <w:sz w:val="24"/>
                <w:szCs w:val="24"/>
              </w:rPr>
            </w:pPr>
            <w:r w:rsidRPr="00E979B8">
              <w:rPr>
                <w:rFonts w:hAnsi="ＭＳ 明朝" w:hint="eastAsia"/>
                <w:bCs/>
                <w:sz w:val="24"/>
                <w:szCs w:val="24"/>
              </w:rPr>
              <w:t>虎ノ門ヒルズフォーラム</w:t>
            </w:r>
          </w:p>
        </w:tc>
      </w:tr>
      <w:tr w:rsidR="00E979B8" w:rsidRPr="00E979B8" w:rsidTr="00EC7048">
        <w:tc>
          <w:tcPr>
            <w:tcW w:w="1264" w:type="dxa"/>
          </w:tcPr>
          <w:p w:rsidR="00E979B8" w:rsidRPr="00E979B8" w:rsidRDefault="00E979B8" w:rsidP="00EC7048">
            <w:pPr>
              <w:pStyle w:val="af"/>
              <w:wordWrap w:val="0"/>
              <w:spacing w:line="360" w:lineRule="exact"/>
              <w:ind w:leftChars="0" w:left="0"/>
              <w:jc w:val="center"/>
              <w:rPr>
                <w:rFonts w:hAnsi="ＭＳ 明朝"/>
                <w:bCs/>
                <w:sz w:val="24"/>
                <w:szCs w:val="24"/>
              </w:rPr>
            </w:pPr>
            <w:r w:rsidRPr="00E979B8">
              <w:rPr>
                <w:rFonts w:hAnsi="ＭＳ 明朝" w:hint="eastAsia"/>
                <w:bCs/>
                <w:sz w:val="24"/>
                <w:szCs w:val="24"/>
              </w:rPr>
              <w:t>第12</w:t>
            </w:r>
            <w:r w:rsidRPr="00E979B8">
              <w:rPr>
                <w:rFonts w:hAnsi="ＭＳ 明朝"/>
                <w:bCs/>
                <w:sz w:val="24"/>
                <w:szCs w:val="24"/>
              </w:rPr>
              <w:t>回</w:t>
            </w:r>
          </w:p>
        </w:tc>
        <w:tc>
          <w:tcPr>
            <w:tcW w:w="2755" w:type="dxa"/>
          </w:tcPr>
          <w:p w:rsidR="00E979B8" w:rsidRPr="00E979B8" w:rsidRDefault="00E979B8" w:rsidP="00EC7048">
            <w:pPr>
              <w:pStyle w:val="af"/>
              <w:wordWrap w:val="0"/>
              <w:spacing w:line="360" w:lineRule="exact"/>
              <w:ind w:leftChars="0" w:left="0"/>
              <w:jc w:val="center"/>
              <w:rPr>
                <w:rFonts w:hAnsi="ＭＳ 明朝"/>
                <w:bCs/>
                <w:sz w:val="24"/>
                <w:szCs w:val="24"/>
              </w:rPr>
            </w:pPr>
            <w:r w:rsidRPr="00E979B8">
              <w:rPr>
                <w:rFonts w:hAnsi="ＭＳ 明朝" w:hint="eastAsia"/>
                <w:bCs/>
                <w:sz w:val="24"/>
                <w:szCs w:val="24"/>
              </w:rPr>
              <w:t>平成29</w:t>
            </w:r>
            <w:r w:rsidRPr="00E979B8">
              <w:rPr>
                <w:rFonts w:hAnsi="ＭＳ 明朝"/>
                <w:bCs/>
                <w:sz w:val="24"/>
                <w:szCs w:val="24"/>
              </w:rPr>
              <w:t>年</w:t>
            </w:r>
            <w:r w:rsidRPr="00E979B8">
              <w:rPr>
                <w:rFonts w:hAnsi="ＭＳ 明朝" w:hint="eastAsia"/>
                <w:bCs/>
                <w:sz w:val="24"/>
                <w:szCs w:val="24"/>
              </w:rPr>
              <w:t>2</w:t>
            </w:r>
            <w:r w:rsidRPr="00E979B8">
              <w:rPr>
                <w:rFonts w:hAnsi="ＭＳ 明朝"/>
                <w:bCs/>
                <w:sz w:val="24"/>
                <w:szCs w:val="24"/>
              </w:rPr>
              <w:t>月</w:t>
            </w:r>
            <w:r w:rsidRPr="00E979B8">
              <w:rPr>
                <w:rFonts w:hAnsi="ＭＳ 明朝" w:hint="eastAsia"/>
                <w:bCs/>
                <w:sz w:val="24"/>
                <w:szCs w:val="24"/>
              </w:rPr>
              <w:t>10</w:t>
            </w:r>
            <w:r w:rsidRPr="00E979B8">
              <w:rPr>
                <w:rFonts w:hAnsi="ＭＳ 明朝"/>
                <w:bCs/>
                <w:sz w:val="24"/>
                <w:szCs w:val="24"/>
              </w:rPr>
              <w:t>日</w:t>
            </w:r>
          </w:p>
        </w:tc>
        <w:tc>
          <w:tcPr>
            <w:tcW w:w="3961" w:type="dxa"/>
          </w:tcPr>
          <w:p w:rsidR="00E979B8" w:rsidRPr="00E979B8" w:rsidRDefault="00E979B8" w:rsidP="00EC7048">
            <w:pPr>
              <w:pStyle w:val="af"/>
              <w:wordWrap w:val="0"/>
              <w:spacing w:line="360" w:lineRule="exact"/>
              <w:ind w:leftChars="0" w:left="0"/>
              <w:jc w:val="center"/>
              <w:rPr>
                <w:rFonts w:hAnsi="ＭＳ 明朝"/>
                <w:bCs/>
                <w:sz w:val="24"/>
                <w:szCs w:val="24"/>
              </w:rPr>
            </w:pPr>
            <w:r w:rsidRPr="00E979B8">
              <w:rPr>
                <w:rFonts w:hAnsi="ＭＳ 明朝" w:hint="eastAsia"/>
                <w:bCs/>
                <w:sz w:val="24"/>
                <w:szCs w:val="24"/>
              </w:rPr>
              <w:t>六本木グランドタワー</w:t>
            </w:r>
          </w:p>
        </w:tc>
      </w:tr>
    </w:tbl>
    <w:p w:rsidR="00E979B8" w:rsidRPr="00E979B8" w:rsidRDefault="00E979B8" w:rsidP="00E979B8">
      <w:pPr>
        <w:wordWrap w:val="0"/>
        <w:spacing w:line="360" w:lineRule="exact"/>
        <w:jc w:val="left"/>
        <w:rPr>
          <w:rFonts w:hAnsi="ＭＳ 明朝"/>
          <w:bCs/>
          <w:sz w:val="24"/>
          <w:szCs w:val="24"/>
        </w:rPr>
      </w:pPr>
    </w:p>
    <w:p w:rsidR="00E979B8" w:rsidRPr="00E979B8" w:rsidRDefault="00E979B8" w:rsidP="00E979B8">
      <w:pPr>
        <w:pStyle w:val="af"/>
        <w:numPr>
          <w:ilvl w:val="0"/>
          <w:numId w:val="34"/>
        </w:numPr>
        <w:wordWrap w:val="0"/>
        <w:spacing w:line="360" w:lineRule="exact"/>
        <w:ind w:leftChars="0"/>
        <w:jc w:val="left"/>
        <w:rPr>
          <w:rFonts w:hAnsi="ＭＳ 明朝"/>
          <w:bCs/>
          <w:sz w:val="24"/>
          <w:szCs w:val="24"/>
        </w:rPr>
      </w:pPr>
      <w:r w:rsidRPr="00E979B8">
        <w:rPr>
          <w:rFonts w:hAnsi="ＭＳ 明朝" w:hint="eastAsia"/>
          <w:bCs/>
          <w:sz w:val="24"/>
          <w:szCs w:val="24"/>
        </w:rPr>
        <w:t>関西圏国家戦略特別区域計画の策定</w:t>
      </w:r>
    </w:p>
    <w:p w:rsidR="00E979B8" w:rsidRPr="00E979B8" w:rsidRDefault="00E979B8" w:rsidP="00E979B8">
      <w:pPr>
        <w:wordWrap w:val="0"/>
        <w:spacing w:line="360" w:lineRule="exact"/>
        <w:ind w:leftChars="500" w:left="1040" w:firstLineChars="100" w:firstLine="248"/>
        <w:rPr>
          <w:rFonts w:hAnsi="ＭＳ 明朝"/>
          <w:bCs/>
          <w:sz w:val="24"/>
          <w:szCs w:val="24"/>
        </w:rPr>
      </w:pPr>
      <w:r w:rsidRPr="00E979B8">
        <w:rPr>
          <w:rFonts w:hAnsi="ＭＳ 明朝" w:hint="eastAsia"/>
          <w:bCs/>
          <w:sz w:val="24"/>
          <w:szCs w:val="24"/>
        </w:rPr>
        <w:t>関西圏における産業の国際競争力の強化及び国際的な経済活動拠点の形成を図るため、区域計画を策定し、内閣総理大臣の認定を受けた。</w:t>
      </w:r>
    </w:p>
    <w:p w:rsidR="00E979B8" w:rsidRPr="00E979B8" w:rsidRDefault="00E979B8" w:rsidP="00E979B8">
      <w:pPr>
        <w:wordWrap w:val="0"/>
        <w:spacing w:line="360" w:lineRule="exact"/>
        <w:ind w:firstLineChars="300" w:firstLine="744"/>
        <w:jc w:val="left"/>
        <w:rPr>
          <w:rFonts w:hAnsi="ＭＳ 明朝"/>
          <w:bCs/>
          <w:sz w:val="24"/>
          <w:szCs w:val="24"/>
        </w:rPr>
      </w:pPr>
      <w:r w:rsidRPr="00E979B8">
        <w:rPr>
          <w:rFonts w:hAnsi="ＭＳ 明朝" w:hint="eastAsia"/>
          <w:bCs/>
          <w:sz w:val="24"/>
          <w:szCs w:val="24"/>
        </w:rPr>
        <w:t>○区域計画認定状況</w:t>
      </w:r>
    </w:p>
    <w:tbl>
      <w:tblPr>
        <w:tblStyle w:val="aa"/>
        <w:tblW w:w="7966" w:type="dxa"/>
        <w:tblInd w:w="975" w:type="dxa"/>
        <w:tblLook w:val="04A0" w:firstRow="1" w:lastRow="0" w:firstColumn="1" w:lastColumn="0" w:noHBand="0" w:noVBand="1"/>
      </w:tblPr>
      <w:tblGrid>
        <w:gridCol w:w="1264"/>
        <w:gridCol w:w="2752"/>
        <w:gridCol w:w="3950"/>
      </w:tblGrid>
      <w:tr w:rsidR="00E979B8" w:rsidRPr="00E979B8" w:rsidTr="00EC7048">
        <w:tc>
          <w:tcPr>
            <w:tcW w:w="1264" w:type="dxa"/>
          </w:tcPr>
          <w:p w:rsidR="00E979B8" w:rsidRPr="00E979B8" w:rsidRDefault="00E979B8" w:rsidP="00EC7048">
            <w:pPr>
              <w:pStyle w:val="af"/>
              <w:spacing w:line="360" w:lineRule="exact"/>
              <w:ind w:leftChars="0" w:left="0"/>
              <w:jc w:val="center"/>
              <w:rPr>
                <w:rFonts w:hAnsi="ＭＳ 明朝"/>
                <w:bCs/>
                <w:sz w:val="24"/>
                <w:szCs w:val="24"/>
              </w:rPr>
            </w:pPr>
          </w:p>
        </w:tc>
        <w:tc>
          <w:tcPr>
            <w:tcW w:w="2752" w:type="dxa"/>
          </w:tcPr>
          <w:p w:rsidR="00E979B8" w:rsidRPr="00E979B8" w:rsidRDefault="00E979B8" w:rsidP="00EC7048">
            <w:pPr>
              <w:pStyle w:val="af"/>
              <w:wordWrap w:val="0"/>
              <w:spacing w:line="360" w:lineRule="exact"/>
              <w:ind w:leftChars="0" w:left="0"/>
              <w:jc w:val="center"/>
              <w:rPr>
                <w:rFonts w:hAnsi="ＭＳ 明朝"/>
                <w:bCs/>
                <w:sz w:val="24"/>
                <w:szCs w:val="24"/>
              </w:rPr>
            </w:pPr>
            <w:r w:rsidRPr="00E979B8">
              <w:rPr>
                <w:rFonts w:hAnsi="ＭＳ 明朝" w:hint="eastAsia"/>
                <w:bCs/>
                <w:sz w:val="24"/>
                <w:szCs w:val="24"/>
              </w:rPr>
              <w:t>認定日</w:t>
            </w:r>
          </w:p>
        </w:tc>
        <w:tc>
          <w:tcPr>
            <w:tcW w:w="3950" w:type="dxa"/>
          </w:tcPr>
          <w:p w:rsidR="00E979B8" w:rsidRPr="00E979B8" w:rsidRDefault="00E979B8" w:rsidP="00EC7048">
            <w:pPr>
              <w:pStyle w:val="af"/>
              <w:wordWrap w:val="0"/>
              <w:spacing w:line="360" w:lineRule="exact"/>
              <w:ind w:leftChars="0" w:left="0"/>
              <w:jc w:val="center"/>
              <w:rPr>
                <w:rFonts w:hAnsi="ＭＳ 明朝"/>
                <w:bCs/>
                <w:sz w:val="24"/>
                <w:szCs w:val="24"/>
              </w:rPr>
            </w:pPr>
            <w:r w:rsidRPr="00E979B8">
              <w:rPr>
                <w:rFonts w:hAnsi="ＭＳ 明朝" w:hint="eastAsia"/>
                <w:bCs/>
                <w:sz w:val="24"/>
                <w:szCs w:val="24"/>
              </w:rPr>
              <w:t>内容</w:t>
            </w:r>
          </w:p>
        </w:tc>
      </w:tr>
      <w:tr w:rsidR="00E979B8" w:rsidRPr="00E979B8" w:rsidTr="00EC7048">
        <w:tc>
          <w:tcPr>
            <w:tcW w:w="1264" w:type="dxa"/>
            <w:vAlign w:val="center"/>
          </w:tcPr>
          <w:p w:rsidR="00E979B8" w:rsidRPr="00E979B8" w:rsidRDefault="00E979B8" w:rsidP="00EC7048">
            <w:pPr>
              <w:pStyle w:val="af"/>
              <w:spacing w:line="360" w:lineRule="exact"/>
              <w:ind w:leftChars="0" w:left="0"/>
              <w:jc w:val="center"/>
              <w:rPr>
                <w:rFonts w:hAnsi="ＭＳ 明朝"/>
                <w:bCs/>
                <w:sz w:val="24"/>
                <w:szCs w:val="24"/>
              </w:rPr>
            </w:pPr>
            <w:r w:rsidRPr="00E979B8">
              <w:rPr>
                <w:rFonts w:hAnsi="ＭＳ 明朝" w:hint="eastAsia"/>
                <w:bCs/>
                <w:sz w:val="24"/>
                <w:szCs w:val="24"/>
              </w:rPr>
              <w:t>第8回</w:t>
            </w:r>
          </w:p>
        </w:tc>
        <w:tc>
          <w:tcPr>
            <w:tcW w:w="2752" w:type="dxa"/>
            <w:vAlign w:val="center"/>
          </w:tcPr>
          <w:p w:rsidR="00E979B8" w:rsidRPr="00E979B8" w:rsidRDefault="00E979B8" w:rsidP="00EC7048">
            <w:pPr>
              <w:pStyle w:val="af"/>
              <w:wordWrap w:val="0"/>
              <w:spacing w:line="360" w:lineRule="exact"/>
              <w:ind w:leftChars="0" w:left="0"/>
              <w:jc w:val="center"/>
              <w:rPr>
                <w:rFonts w:hAnsi="ＭＳ 明朝"/>
                <w:bCs/>
                <w:sz w:val="24"/>
                <w:szCs w:val="24"/>
              </w:rPr>
            </w:pPr>
            <w:r w:rsidRPr="00E979B8">
              <w:rPr>
                <w:rFonts w:hAnsi="ＭＳ 明朝" w:hint="eastAsia"/>
                <w:bCs/>
                <w:sz w:val="24"/>
                <w:szCs w:val="24"/>
              </w:rPr>
              <w:t>平成28年4月13日</w:t>
            </w:r>
          </w:p>
        </w:tc>
        <w:tc>
          <w:tcPr>
            <w:tcW w:w="3950" w:type="dxa"/>
            <w:vAlign w:val="center"/>
          </w:tcPr>
          <w:p w:rsidR="00E979B8" w:rsidRPr="00E979B8" w:rsidRDefault="00E979B8" w:rsidP="00EC7048">
            <w:pPr>
              <w:pStyle w:val="af"/>
              <w:wordWrap w:val="0"/>
              <w:spacing w:line="360" w:lineRule="exact"/>
              <w:ind w:leftChars="0" w:left="248" w:hangingChars="100" w:hanging="248"/>
              <w:rPr>
                <w:rFonts w:hAnsi="ＭＳ 明朝"/>
                <w:bCs/>
                <w:sz w:val="24"/>
                <w:szCs w:val="24"/>
              </w:rPr>
            </w:pPr>
            <w:r w:rsidRPr="00E979B8">
              <w:rPr>
                <w:rFonts w:hAnsi="ＭＳ 明朝" w:hint="eastAsia"/>
                <w:bCs/>
                <w:sz w:val="24"/>
                <w:szCs w:val="24"/>
              </w:rPr>
              <w:t>・旅館業法の特例</w:t>
            </w:r>
          </w:p>
          <w:p w:rsidR="00E979B8" w:rsidRPr="00E979B8" w:rsidRDefault="00E979B8" w:rsidP="00EC7048">
            <w:pPr>
              <w:pStyle w:val="af"/>
              <w:wordWrap w:val="0"/>
              <w:spacing w:line="360" w:lineRule="exact"/>
              <w:ind w:leftChars="0" w:left="248" w:hangingChars="100" w:hanging="248"/>
              <w:rPr>
                <w:rFonts w:hAnsi="ＭＳ 明朝"/>
                <w:bCs/>
                <w:sz w:val="24"/>
                <w:szCs w:val="24"/>
              </w:rPr>
            </w:pPr>
            <w:r w:rsidRPr="00E979B8">
              <w:rPr>
                <w:rFonts w:hAnsi="ＭＳ 明朝" w:hint="eastAsia"/>
                <w:bCs/>
                <w:sz w:val="24"/>
                <w:szCs w:val="24"/>
              </w:rPr>
              <w:t>・外国人家事支援人材の受入れに係る出入国管理及び難民認定法の特例</w:t>
            </w:r>
          </w:p>
          <w:p w:rsidR="00E979B8" w:rsidRPr="00E979B8" w:rsidRDefault="00E979B8" w:rsidP="00EC7048">
            <w:pPr>
              <w:pStyle w:val="af"/>
              <w:wordWrap w:val="0"/>
              <w:spacing w:line="360" w:lineRule="exact"/>
              <w:ind w:leftChars="0" w:left="248" w:hangingChars="100" w:hanging="248"/>
              <w:rPr>
                <w:rFonts w:hAnsi="ＭＳ 明朝"/>
                <w:bCs/>
                <w:sz w:val="24"/>
                <w:szCs w:val="24"/>
              </w:rPr>
            </w:pPr>
            <w:r w:rsidRPr="00E979B8">
              <w:rPr>
                <w:rFonts w:hAnsi="ＭＳ 明朝" w:hint="eastAsia"/>
                <w:bCs/>
                <w:sz w:val="24"/>
                <w:szCs w:val="24"/>
              </w:rPr>
              <w:t>・土壌汚染対策法施行規則の特例</w:t>
            </w:r>
          </w:p>
        </w:tc>
      </w:tr>
      <w:tr w:rsidR="00E979B8" w:rsidRPr="00E979B8" w:rsidTr="00EC7048">
        <w:trPr>
          <w:trHeight w:val="197"/>
        </w:trPr>
        <w:tc>
          <w:tcPr>
            <w:tcW w:w="1264" w:type="dxa"/>
            <w:vAlign w:val="center"/>
          </w:tcPr>
          <w:p w:rsidR="00E979B8" w:rsidRPr="00E979B8" w:rsidRDefault="00E979B8" w:rsidP="00EC7048">
            <w:pPr>
              <w:pStyle w:val="af"/>
              <w:wordWrap w:val="0"/>
              <w:spacing w:line="360" w:lineRule="exact"/>
              <w:ind w:leftChars="0" w:left="0"/>
              <w:jc w:val="center"/>
              <w:rPr>
                <w:rFonts w:hAnsi="ＭＳ 明朝"/>
                <w:bCs/>
                <w:sz w:val="24"/>
                <w:szCs w:val="24"/>
              </w:rPr>
            </w:pPr>
            <w:r w:rsidRPr="00E979B8">
              <w:rPr>
                <w:rFonts w:hAnsi="ＭＳ 明朝" w:hint="eastAsia"/>
                <w:bCs/>
                <w:sz w:val="24"/>
                <w:szCs w:val="24"/>
              </w:rPr>
              <w:t>第9回</w:t>
            </w:r>
          </w:p>
        </w:tc>
        <w:tc>
          <w:tcPr>
            <w:tcW w:w="2752" w:type="dxa"/>
            <w:vAlign w:val="center"/>
          </w:tcPr>
          <w:p w:rsidR="00E979B8" w:rsidRPr="00E979B8" w:rsidRDefault="00E979B8" w:rsidP="00EC7048">
            <w:pPr>
              <w:pStyle w:val="af"/>
              <w:wordWrap w:val="0"/>
              <w:spacing w:line="360" w:lineRule="exact"/>
              <w:ind w:leftChars="0" w:left="0"/>
              <w:jc w:val="center"/>
              <w:rPr>
                <w:rFonts w:hAnsi="ＭＳ 明朝"/>
                <w:bCs/>
                <w:sz w:val="24"/>
                <w:szCs w:val="24"/>
              </w:rPr>
            </w:pPr>
            <w:r w:rsidRPr="00E979B8">
              <w:rPr>
                <w:rFonts w:hAnsi="ＭＳ 明朝" w:hint="eastAsia"/>
                <w:bCs/>
                <w:sz w:val="24"/>
                <w:szCs w:val="24"/>
              </w:rPr>
              <w:t>平成28年5月19日</w:t>
            </w:r>
          </w:p>
        </w:tc>
        <w:tc>
          <w:tcPr>
            <w:tcW w:w="3950" w:type="dxa"/>
            <w:vAlign w:val="center"/>
          </w:tcPr>
          <w:p w:rsidR="00E979B8" w:rsidRPr="00E979B8" w:rsidRDefault="00E979B8" w:rsidP="00EC7048">
            <w:pPr>
              <w:pStyle w:val="af"/>
              <w:wordWrap w:val="0"/>
              <w:spacing w:line="360" w:lineRule="exact"/>
              <w:ind w:leftChars="0" w:left="248" w:hangingChars="100" w:hanging="248"/>
              <w:rPr>
                <w:rFonts w:hAnsi="ＭＳ 明朝"/>
                <w:bCs/>
                <w:sz w:val="24"/>
                <w:szCs w:val="24"/>
              </w:rPr>
            </w:pPr>
            <w:r w:rsidRPr="00E979B8">
              <w:rPr>
                <w:rFonts w:hAnsi="ＭＳ 明朝" w:hint="eastAsia"/>
                <w:bCs/>
                <w:sz w:val="24"/>
                <w:szCs w:val="24"/>
              </w:rPr>
              <w:t>・旅館業法の特例</w:t>
            </w:r>
          </w:p>
        </w:tc>
      </w:tr>
      <w:tr w:rsidR="00E979B8" w:rsidRPr="00E979B8" w:rsidTr="00EC7048">
        <w:trPr>
          <w:trHeight w:val="273"/>
        </w:trPr>
        <w:tc>
          <w:tcPr>
            <w:tcW w:w="1264" w:type="dxa"/>
            <w:vAlign w:val="center"/>
          </w:tcPr>
          <w:p w:rsidR="00E979B8" w:rsidRPr="00E979B8" w:rsidRDefault="00E979B8" w:rsidP="00EC7048">
            <w:pPr>
              <w:pStyle w:val="af"/>
              <w:wordWrap w:val="0"/>
              <w:spacing w:line="360" w:lineRule="exact"/>
              <w:ind w:leftChars="0" w:left="0"/>
              <w:jc w:val="center"/>
              <w:rPr>
                <w:rFonts w:hAnsi="ＭＳ 明朝"/>
                <w:bCs/>
                <w:sz w:val="24"/>
                <w:szCs w:val="24"/>
              </w:rPr>
            </w:pPr>
            <w:r w:rsidRPr="00E979B8">
              <w:rPr>
                <w:rFonts w:hAnsi="ＭＳ 明朝" w:hint="eastAsia"/>
                <w:bCs/>
                <w:sz w:val="24"/>
                <w:szCs w:val="24"/>
              </w:rPr>
              <w:t>第10回</w:t>
            </w:r>
          </w:p>
        </w:tc>
        <w:tc>
          <w:tcPr>
            <w:tcW w:w="2752" w:type="dxa"/>
            <w:vAlign w:val="center"/>
          </w:tcPr>
          <w:p w:rsidR="00E979B8" w:rsidRPr="00E979B8" w:rsidRDefault="00E979B8" w:rsidP="00EC7048">
            <w:pPr>
              <w:pStyle w:val="af"/>
              <w:wordWrap w:val="0"/>
              <w:spacing w:line="360" w:lineRule="exact"/>
              <w:ind w:leftChars="0" w:left="0"/>
              <w:jc w:val="center"/>
              <w:rPr>
                <w:rFonts w:hAnsi="ＭＳ 明朝"/>
                <w:bCs/>
                <w:sz w:val="24"/>
                <w:szCs w:val="24"/>
              </w:rPr>
            </w:pPr>
            <w:r w:rsidRPr="00E979B8">
              <w:rPr>
                <w:rFonts w:hAnsi="ＭＳ 明朝" w:hint="eastAsia"/>
                <w:bCs/>
                <w:sz w:val="24"/>
                <w:szCs w:val="24"/>
              </w:rPr>
              <w:t>平成28年9月9日</w:t>
            </w:r>
          </w:p>
        </w:tc>
        <w:tc>
          <w:tcPr>
            <w:tcW w:w="3950" w:type="dxa"/>
            <w:vAlign w:val="center"/>
          </w:tcPr>
          <w:p w:rsidR="00E979B8" w:rsidRPr="00E979B8" w:rsidRDefault="00E979B8" w:rsidP="00EC7048">
            <w:pPr>
              <w:pStyle w:val="af"/>
              <w:wordWrap w:val="0"/>
              <w:spacing w:line="360" w:lineRule="exact"/>
              <w:ind w:leftChars="0" w:left="248" w:hangingChars="100" w:hanging="248"/>
              <w:rPr>
                <w:rFonts w:hAnsi="ＭＳ 明朝"/>
                <w:bCs/>
                <w:sz w:val="24"/>
                <w:szCs w:val="24"/>
              </w:rPr>
            </w:pPr>
            <w:r w:rsidRPr="00E979B8">
              <w:rPr>
                <w:rFonts w:hAnsi="ＭＳ 明朝" w:hint="eastAsia"/>
                <w:bCs/>
                <w:sz w:val="24"/>
                <w:szCs w:val="24"/>
              </w:rPr>
              <w:t>・都市公園の占用許可に係る都市公園法の特例</w:t>
            </w:r>
          </w:p>
        </w:tc>
      </w:tr>
      <w:tr w:rsidR="00E979B8" w:rsidRPr="00E979B8" w:rsidTr="00EC7048">
        <w:tc>
          <w:tcPr>
            <w:tcW w:w="1264" w:type="dxa"/>
            <w:vAlign w:val="center"/>
          </w:tcPr>
          <w:p w:rsidR="00E979B8" w:rsidRPr="00E979B8" w:rsidRDefault="00E979B8" w:rsidP="00EC7048">
            <w:pPr>
              <w:pStyle w:val="af"/>
              <w:wordWrap w:val="0"/>
              <w:spacing w:line="360" w:lineRule="exact"/>
              <w:ind w:leftChars="0" w:left="0"/>
              <w:jc w:val="center"/>
              <w:rPr>
                <w:rFonts w:hAnsi="ＭＳ 明朝"/>
                <w:bCs/>
                <w:sz w:val="24"/>
                <w:szCs w:val="24"/>
              </w:rPr>
            </w:pPr>
            <w:r w:rsidRPr="00E979B8">
              <w:rPr>
                <w:rFonts w:hAnsi="ＭＳ 明朝" w:hint="eastAsia"/>
                <w:bCs/>
                <w:sz w:val="24"/>
                <w:szCs w:val="24"/>
              </w:rPr>
              <w:t>第11回</w:t>
            </w:r>
          </w:p>
        </w:tc>
        <w:tc>
          <w:tcPr>
            <w:tcW w:w="2752" w:type="dxa"/>
            <w:vAlign w:val="center"/>
          </w:tcPr>
          <w:p w:rsidR="00E979B8" w:rsidRPr="00E979B8" w:rsidRDefault="00E979B8" w:rsidP="00EC7048">
            <w:pPr>
              <w:pStyle w:val="af"/>
              <w:wordWrap w:val="0"/>
              <w:spacing w:line="360" w:lineRule="exact"/>
              <w:ind w:leftChars="0" w:left="0"/>
              <w:jc w:val="center"/>
              <w:rPr>
                <w:rFonts w:hAnsi="ＭＳ 明朝"/>
                <w:bCs/>
                <w:sz w:val="24"/>
                <w:szCs w:val="24"/>
              </w:rPr>
            </w:pPr>
            <w:r w:rsidRPr="00E979B8">
              <w:rPr>
                <w:rFonts w:hAnsi="ＭＳ 明朝" w:hint="eastAsia"/>
                <w:bCs/>
                <w:sz w:val="24"/>
                <w:szCs w:val="24"/>
              </w:rPr>
              <w:t>平成28年12月12日</w:t>
            </w:r>
          </w:p>
        </w:tc>
        <w:tc>
          <w:tcPr>
            <w:tcW w:w="3950" w:type="dxa"/>
            <w:vAlign w:val="center"/>
          </w:tcPr>
          <w:p w:rsidR="00E979B8" w:rsidRPr="00E979B8" w:rsidRDefault="00E979B8" w:rsidP="00EC7048">
            <w:pPr>
              <w:pStyle w:val="af"/>
              <w:wordWrap w:val="0"/>
              <w:spacing w:line="360" w:lineRule="exact"/>
              <w:ind w:leftChars="0" w:left="248" w:hangingChars="100" w:hanging="248"/>
              <w:rPr>
                <w:rFonts w:hAnsi="ＭＳ 明朝"/>
                <w:bCs/>
                <w:sz w:val="24"/>
                <w:szCs w:val="24"/>
              </w:rPr>
            </w:pPr>
            <w:r w:rsidRPr="00E979B8">
              <w:rPr>
                <w:rFonts w:hAnsi="ＭＳ 明朝" w:hint="eastAsia"/>
                <w:bCs/>
                <w:sz w:val="24"/>
                <w:szCs w:val="24"/>
              </w:rPr>
              <w:t>※大阪府関係の認定はなし</w:t>
            </w:r>
          </w:p>
        </w:tc>
      </w:tr>
      <w:tr w:rsidR="00E979B8" w:rsidRPr="00E979B8" w:rsidTr="00EC7048">
        <w:trPr>
          <w:trHeight w:val="70"/>
        </w:trPr>
        <w:tc>
          <w:tcPr>
            <w:tcW w:w="1264" w:type="dxa"/>
            <w:vAlign w:val="center"/>
          </w:tcPr>
          <w:p w:rsidR="00E979B8" w:rsidRPr="00E979B8" w:rsidRDefault="00E979B8" w:rsidP="00EC7048">
            <w:pPr>
              <w:pStyle w:val="af"/>
              <w:wordWrap w:val="0"/>
              <w:spacing w:line="360" w:lineRule="exact"/>
              <w:ind w:leftChars="0" w:left="0"/>
              <w:jc w:val="center"/>
              <w:rPr>
                <w:rFonts w:hAnsi="ＭＳ 明朝"/>
                <w:bCs/>
                <w:sz w:val="24"/>
                <w:szCs w:val="24"/>
              </w:rPr>
            </w:pPr>
            <w:r w:rsidRPr="00E979B8">
              <w:rPr>
                <w:rFonts w:hAnsi="ＭＳ 明朝" w:hint="eastAsia"/>
                <w:bCs/>
                <w:sz w:val="24"/>
                <w:szCs w:val="24"/>
              </w:rPr>
              <w:t>第12回</w:t>
            </w:r>
          </w:p>
        </w:tc>
        <w:tc>
          <w:tcPr>
            <w:tcW w:w="2752" w:type="dxa"/>
            <w:vAlign w:val="center"/>
          </w:tcPr>
          <w:p w:rsidR="00E979B8" w:rsidRPr="00E979B8" w:rsidRDefault="00E979B8" w:rsidP="00EC7048">
            <w:pPr>
              <w:pStyle w:val="af"/>
              <w:wordWrap w:val="0"/>
              <w:spacing w:line="360" w:lineRule="exact"/>
              <w:ind w:leftChars="0" w:left="0"/>
              <w:jc w:val="center"/>
              <w:rPr>
                <w:rFonts w:hAnsi="ＭＳ 明朝"/>
                <w:bCs/>
                <w:sz w:val="24"/>
                <w:szCs w:val="24"/>
              </w:rPr>
            </w:pPr>
            <w:r w:rsidRPr="00E979B8">
              <w:rPr>
                <w:rFonts w:hAnsi="ＭＳ 明朝" w:hint="eastAsia"/>
                <w:bCs/>
                <w:sz w:val="24"/>
                <w:szCs w:val="24"/>
              </w:rPr>
              <w:t>平成29年2月21日</w:t>
            </w:r>
          </w:p>
        </w:tc>
        <w:tc>
          <w:tcPr>
            <w:tcW w:w="3950" w:type="dxa"/>
            <w:vAlign w:val="center"/>
          </w:tcPr>
          <w:p w:rsidR="00E979B8" w:rsidRPr="00E979B8" w:rsidRDefault="00E979B8" w:rsidP="00EC7048">
            <w:pPr>
              <w:pStyle w:val="af"/>
              <w:wordWrap w:val="0"/>
              <w:spacing w:line="360" w:lineRule="exact"/>
              <w:ind w:leftChars="0" w:left="248" w:hangingChars="100" w:hanging="248"/>
              <w:rPr>
                <w:rFonts w:hAnsi="ＭＳ 明朝"/>
                <w:bCs/>
                <w:sz w:val="24"/>
                <w:szCs w:val="24"/>
              </w:rPr>
            </w:pPr>
            <w:r w:rsidRPr="00E979B8">
              <w:rPr>
                <w:rFonts w:hAnsi="ＭＳ 明朝" w:hint="eastAsia"/>
                <w:bCs/>
                <w:sz w:val="24"/>
                <w:szCs w:val="24"/>
              </w:rPr>
              <w:t>・設備投資に係る課税の特例</w:t>
            </w:r>
          </w:p>
          <w:p w:rsidR="00E979B8" w:rsidRPr="00E979B8" w:rsidRDefault="00E979B8" w:rsidP="00EC7048">
            <w:pPr>
              <w:pStyle w:val="af"/>
              <w:wordWrap w:val="0"/>
              <w:spacing w:line="360" w:lineRule="exact"/>
              <w:ind w:leftChars="0" w:left="248" w:hangingChars="100" w:hanging="248"/>
              <w:rPr>
                <w:rFonts w:hAnsi="ＭＳ 明朝"/>
                <w:bCs/>
                <w:sz w:val="24"/>
                <w:szCs w:val="24"/>
              </w:rPr>
            </w:pPr>
            <w:r w:rsidRPr="00E979B8">
              <w:rPr>
                <w:rFonts w:hAnsi="ＭＳ 明朝" w:hint="eastAsia"/>
                <w:bCs/>
                <w:sz w:val="24"/>
                <w:szCs w:val="24"/>
              </w:rPr>
              <w:t>・都市公園の占用許可に係る都市公園法の特例</w:t>
            </w:r>
          </w:p>
        </w:tc>
      </w:tr>
    </w:tbl>
    <w:p w:rsidR="00E979B8" w:rsidRPr="00E979B8" w:rsidRDefault="00E979B8" w:rsidP="00E979B8">
      <w:pPr>
        <w:pStyle w:val="af"/>
        <w:numPr>
          <w:ilvl w:val="0"/>
          <w:numId w:val="34"/>
        </w:numPr>
        <w:wordWrap w:val="0"/>
        <w:spacing w:line="360" w:lineRule="exact"/>
        <w:ind w:leftChars="0"/>
        <w:jc w:val="left"/>
        <w:rPr>
          <w:rFonts w:hAnsi="ＭＳ 明朝"/>
          <w:bCs/>
          <w:sz w:val="24"/>
          <w:szCs w:val="24"/>
        </w:rPr>
      </w:pPr>
      <w:r w:rsidRPr="00E979B8">
        <w:rPr>
          <w:rFonts w:hAnsi="ＭＳ 明朝" w:hint="eastAsia"/>
          <w:bCs/>
          <w:sz w:val="24"/>
          <w:szCs w:val="24"/>
        </w:rPr>
        <w:lastRenderedPageBreak/>
        <w:t>国家戦略特区における新たな措置に係る提案募集について</w:t>
      </w:r>
    </w:p>
    <w:p w:rsidR="00E979B8" w:rsidRPr="00E979B8" w:rsidRDefault="00E979B8" w:rsidP="00E979B8">
      <w:pPr>
        <w:wordWrap w:val="0"/>
        <w:spacing w:line="360" w:lineRule="exact"/>
        <w:ind w:leftChars="500" w:left="1040" w:firstLineChars="100" w:firstLine="248"/>
        <w:jc w:val="left"/>
        <w:rPr>
          <w:rFonts w:hAnsi="ＭＳ 明朝"/>
          <w:bCs/>
          <w:sz w:val="24"/>
          <w:szCs w:val="24"/>
        </w:rPr>
      </w:pPr>
      <w:r w:rsidRPr="00E979B8">
        <w:rPr>
          <w:rFonts w:hAnsi="ＭＳ 明朝" w:hint="eastAsia"/>
          <w:bCs/>
          <w:sz w:val="24"/>
          <w:szCs w:val="24"/>
        </w:rPr>
        <w:t>区域会議において、国に対し、待機児童解消に向け、保育所設置基準の緩和などについて提案を行った。</w:t>
      </w:r>
    </w:p>
    <w:p w:rsidR="00E979B8" w:rsidRPr="00E979B8" w:rsidRDefault="00E979B8" w:rsidP="00E979B8">
      <w:pPr>
        <w:wordWrap w:val="0"/>
        <w:spacing w:line="360" w:lineRule="exact"/>
        <w:jc w:val="left"/>
        <w:rPr>
          <w:rFonts w:hAnsi="ＭＳ 明朝"/>
          <w:b/>
          <w:bCs/>
          <w:sz w:val="24"/>
          <w:szCs w:val="24"/>
        </w:rPr>
      </w:pPr>
    </w:p>
    <w:p w:rsidR="00E979B8" w:rsidRPr="00E979B8" w:rsidRDefault="00E979B8" w:rsidP="00E979B8">
      <w:pPr>
        <w:wordWrap w:val="0"/>
        <w:spacing w:line="360" w:lineRule="exact"/>
        <w:jc w:val="left"/>
        <w:rPr>
          <w:rFonts w:hAnsi="ＭＳ 明朝"/>
          <w:b/>
          <w:bCs/>
          <w:sz w:val="24"/>
          <w:szCs w:val="24"/>
        </w:rPr>
      </w:pPr>
      <w:r w:rsidRPr="00E979B8">
        <w:rPr>
          <w:rFonts w:hAnsi="ＭＳ 明朝" w:hint="eastAsia"/>
          <w:b/>
          <w:bCs/>
          <w:sz w:val="24"/>
          <w:szCs w:val="24"/>
        </w:rPr>
        <w:t>２　関西イノベーション国際戦略総合特区の推進</w:t>
      </w:r>
    </w:p>
    <w:p w:rsidR="00E979B8" w:rsidRPr="00E979B8" w:rsidRDefault="00E979B8" w:rsidP="00E979B8">
      <w:pPr>
        <w:wordWrap w:val="0"/>
        <w:spacing w:line="360" w:lineRule="exact"/>
        <w:ind w:leftChars="250" w:left="520" w:firstLineChars="100" w:firstLine="248"/>
        <w:jc w:val="left"/>
        <w:rPr>
          <w:rFonts w:hAnsi="ＭＳ 明朝"/>
          <w:bCs/>
          <w:sz w:val="24"/>
          <w:szCs w:val="24"/>
        </w:rPr>
      </w:pPr>
      <w:r w:rsidRPr="00E979B8">
        <w:rPr>
          <w:rFonts w:hAnsi="ＭＳ 明朝" w:hint="eastAsia"/>
          <w:bCs/>
          <w:sz w:val="24"/>
          <w:szCs w:val="24"/>
        </w:rPr>
        <w:t>大阪・関西の強みであるライフサイエンス分野やバッテリー等のグリーン分野におけるイノベーション創出を目的とした「関西イノベーション国際戦略総合特区」の推進に関し、国や関係機関との調整を行うとともに、プロジェクトを継続的に支援するため、総合特区計画の更新等について3月27日付けで国の認定を受けた。</w:t>
      </w:r>
    </w:p>
    <w:p w:rsidR="00E979B8" w:rsidRPr="00E979B8" w:rsidRDefault="00E979B8" w:rsidP="00E979B8">
      <w:pPr>
        <w:wordWrap w:val="0"/>
        <w:spacing w:line="360" w:lineRule="exact"/>
        <w:ind w:leftChars="250" w:left="520" w:firstLineChars="100" w:firstLine="248"/>
        <w:jc w:val="left"/>
        <w:rPr>
          <w:rFonts w:hAnsi="ＭＳ 明朝"/>
          <w:bCs/>
          <w:sz w:val="24"/>
          <w:szCs w:val="24"/>
        </w:rPr>
      </w:pPr>
    </w:p>
    <w:p w:rsidR="00E979B8" w:rsidRPr="00E979B8" w:rsidRDefault="00E979B8" w:rsidP="00E979B8">
      <w:pPr>
        <w:wordWrap w:val="0"/>
        <w:spacing w:line="360" w:lineRule="exact"/>
        <w:jc w:val="left"/>
        <w:rPr>
          <w:rFonts w:hAnsi="ＭＳ 明朝"/>
          <w:b/>
          <w:bCs/>
          <w:sz w:val="24"/>
          <w:szCs w:val="24"/>
        </w:rPr>
      </w:pPr>
      <w:r w:rsidRPr="00E979B8">
        <w:rPr>
          <w:rFonts w:hAnsi="ＭＳ 明朝" w:hint="eastAsia"/>
          <w:b/>
          <w:bCs/>
          <w:sz w:val="24"/>
          <w:szCs w:val="24"/>
        </w:rPr>
        <w:t>３　構造改革特区に係る調整</w:t>
      </w:r>
    </w:p>
    <w:p w:rsidR="00E979B8" w:rsidRPr="00E979B8" w:rsidRDefault="00E979B8" w:rsidP="00E979B8">
      <w:pPr>
        <w:wordWrap w:val="0"/>
        <w:spacing w:line="360" w:lineRule="exact"/>
        <w:ind w:leftChars="250" w:left="520" w:firstLineChars="100" w:firstLine="248"/>
        <w:jc w:val="left"/>
        <w:rPr>
          <w:rFonts w:hAnsi="ＭＳ 明朝"/>
          <w:b/>
          <w:bCs/>
          <w:sz w:val="24"/>
          <w:szCs w:val="24"/>
        </w:rPr>
      </w:pPr>
      <w:r w:rsidRPr="00E979B8">
        <w:rPr>
          <w:rFonts w:hAnsi="ＭＳ 明朝" w:hint="eastAsia"/>
          <w:sz w:val="24"/>
          <w:szCs w:val="24"/>
        </w:rPr>
        <w:t>規制の特例措置の提案や特区計画の申請等に関して、庁内関係部局や関係行政機関等と総合的な調整を行った。</w:t>
      </w:r>
    </w:p>
    <w:p w:rsidR="00E979B8" w:rsidRPr="00E979B8" w:rsidRDefault="00E979B8" w:rsidP="00E979B8">
      <w:pPr>
        <w:autoSpaceDE w:val="0"/>
        <w:autoSpaceDN w:val="0"/>
        <w:spacing w:line="362" w:lineRule="atLeast"/>
        <w:rPr>
          <w:rFonts w:hAnsi="ＭＳ 明朝"/>
          <w:b/>
          <w:bCs/>
          <w:sz w:val="24"/>
          <w:szCs w:val="24"/>
        </w:rPr>
      </w:pPr>
    </w:p>
    <w:p w:rsidR="00E979B8" w:rsidRDefault="00E979B8" w:rsidP="00E979B8">
      <w:pPr>
        <w:autoSpaceDE w:val="0"/>
        <w:autoSpaceDN w:val="0"/>
        <w:spacing w:line="362" w:lineRule="atLeast"/>
        <w:rPr>
          <w:rFonts w:hAnsi="ＭＳ 明朝"/>
          <w:b/>
          <w:bCs/>
          <w:sz w:val="24"/>
          <w:szCs w:val="24"/>
        </w:rPr>
      </w:pPr>
    </w:p>
    <w:p w:rsidR="00873D04" w:rsidRDefault="00873D04" w:rsidP="00E979B8">
      <w:pPr>
        <w:autoSpaceDE w:val="0"/>
        <w:autoSpaceDN w:val="0"/>
        <w:spacing w:line="362" w:lineRule="atLeast"/>
        <w:rPr>
          <w:rFonts w:hAnsi="ＭＳ 明朝"/>
          <w:b/>
          <w:bCs/>
          <w:sz w:val="24"/>
          <w:szCs w:val="24"/>
        </w:rPr>
      </w:pPr>
    </w:p>
    <w:p w:rsidR="00873D04" w:rsidRDefault="00873D04" w:rsidP="00E979B8">
      <w:pPr>
        <w:autoSpaceDE w:val="0"/>
        <w:autoSpaceDN w:val="0"/>
        <w:spacing w:line="362" w:lineRule="atLeast"/>
        <w:rPr>
          <w:rFonts w:hAnsi="ＭＳ 明朝"/>
          <w:b/>
          <w:bCs/>
          <w:sz w:val="24"/>
          <w:szCs w:val="24"/>
        </w:rPr>
      </w:pPr>
    </w:p>
    <w:p w:rsidR="00873D04" w:rsidRDefault="00873D04" w:rsidP="00E979B8">
      <w:pPr>
        <w:autoSpaceDE w:val="0"/>
        <w:autoSpaceDN w:val="0"/>
        <w:spacing w:line="362" w:lineRule="atLeast"/>
        <w:rPr>
          <w:rFonts w:hAnsi="ＭＳ 明朝"/>
          <w:b/>
          <w:bCs/>
          <w:sz w:val="24"/>
          <w:szCs w:val="24"/>
        </w:rPr>
      </w:pPr>
    </w:p>
    <w:p w:rsidR="00873D04" w:rsidRDefault="00873D04" w:rsidP="00E979B8">
      <w:pPr>
        <w:autoSpaceDE w:val="0"/>
        <w:autoSpaceDN w:val="0"/>
        <w:spacing w:line="362" w:lineRule="atLeast"/>
        <w:rPr>
          <w:rFonts w:hAnsi="ＭＳ 明朝"/>
          <w:b/>
          <w:bCs/>
          <w:sz w:val="24"/>
          <w:szCs w:val="24"/>
        </w:rPr>
      </w:pPr>
    </w:p>
    <w:p w:rsidR="00873D04" w:rsidRDefault="00873D04" w:rsidP="00E979B8">
      <w:pPr>
        <w:autoSpaceDE w:val="0"/>
        <w:autoSpaceDN w:val="0"/>
        <w:spacing w:line="362" w:lineRule="atLeast"/>
        <w:rPr>
          <w:rFonts w:hAnsi="ＭＳ 明朝"/>
          <w:b/>
          <w:bCs/>
          <w:sz w:val="24"/>
          <w:szCs w:val="24"/>
        </w:rPr>
      </w:pPr>
    </w:p>
    <w:p w:rsidR="00873D04" w:rsidRDefault="00873D04" w:rsidP="00E979B8">
      <w:pPr>
        <w:autoSpaceDE w:val="0"/>
        <w:autoSpaceDN w:val="0"/>
        <w:spacing w:line="362" w:lineRule="atLeast"/>
        <w:rPr>
          <w:rFonts w:hAnsi="ＭＳ 明朝"/>
          <w:b/>
          <w:bCs/>
          <w:sz w:val="24"/>
          <w:szCs w:val="24"/>
        </w:rPr>
      </w:pPr>
    </w:p>
    <w:p w:rsidR="00873D04" w:rsidRDefault="00873D04" w:rsidP="00E979B8">
      <w:pPr>
        <w:autoSpaceDE w:val="0"/>
        <w:autoSpaceDN w:val="0"/>
        <w:spacing w:line="362" w:lineRule="atLeast"/>
        <w:rPr>
          <w:rFonts w:hAnsi="ＭＳ 明朝"/>
          <w:b/>
          <w:bCs/>
          <w:sz w:val="24"/>
          <w:szCs w:val="24"/>
        </w:rPr>
      </w:pPr>
    </w:p>
    <w:p w:rsidR="00873D04" w:rsidRDefault="00873D04" w:rsidP="00E979B8">
      <w:pPr>
        <w:autoSpaceDE w:val="0"/>
        <w:autoSpaceDN w:val="0"/>
        <w:spacing w:line="362" w:lineRule="atLeast"/>
        <w:rPr>
          <w:rFonts w:hAnsi="ＭＳ 明朝"/>
          <w:b/>
          <w:bCs/>
          <w:sz w:val="24"/>
          <w:szCs w:val="24"/>
        </w:rPr>
      </w:pPr>
    </w:p>
    <w:p w:rsidR="00873D04" w:rsidRDefault="00873D04" w:rsidP="00E979B8">
      <w:pPr>
        <w:autoSpaceDE w:val="0"/>
        <w:autoSpaceDN w:val="0"/>
        <w:spacing w:line="362" w:lineRule="atLeast"/>
        <w:rPr>
          <w:rFonts w:hAnsi="ＭＳ 明朝"/>
          <w:b/>
          <w:bCs/>
          <w:sz w:val="24"/>
          <w:szCs w:val="24"/>
        </w:rPr>
      </w:pPr>
    </w:p>
    <w:p w:rsidR="00873D04" w:rsidRDefault="00873D04" w:rsidP="00E979B8">
      <w:pPr>
        <w:autoSpaceDE w:val="0"/>
        <w:autoSpaceDN w:val="0"/>
        <w:spacing w:line="362" w:lineRule="atLeast"/>
        <w:rPr>
          <w:rFonts w:hAnsi="ＭＳ 明朝"/>
          <w:b/>
          <w:bCs/>
          <w:sz w:val="24"/>
          <w:szCs w:val="24"/>
        </w:rPr>
      </w:pPr>
    </w:p>
    <w:p w:rsidR="00873D04" w:rsidRDefault="00873D04" w:rsidP="00E979B8">
      <w:pPr>
        <w:autoSpaceDE w:val="0"/>
        <w:autoSpaceDN w:val="0"/>
        <w:spacing w:line="362" w:lineRule="atLeast"/>
        <w:rPr>
          <w:rFonts w:hAnsi="ＭＳ 明朝"/>
          <w:b/>
          <w:bCs/>
          <w:sz w:val="24"/>
          <w:szCs w:val="24"/>
        </w:rPr>
      </w:pPr>
    </w:p>
    <w:p w:rsidR="00873D04" w:rsidRDefault="00873D04" w:rsidP="00E979B8">
      <w:pPr>
        <w:autoSpaceDE w:val="0"/>
        <w:autoSpaceDN w:val="0"/>
        <w:spacing w:line="362" w:lineRule="atLeast"/>
        <w:rPr>
          <w:rFonts w:hAnsi="ＭＳ 明朝"/>
          <w:b/>
          <w:bCs/>
          <w:sz w:val="24"/>
          <w:szCs w:val="24"/>
        </w:rPr>
      </w:pPr>
    </w:p>
    <w:p w:rsidR="00873D04" w:rsidRDefault="00873D04" w:rsidP="00E979B8">
      <w:pPr>
        <w:autoSpaceDE w:val="0"/>
        <w:autoSpaceDN w:val="0"/>
        <w:spacing w:line="362" w:lineRule="atLeast"/>
        <w:rPr>
          <w:rFonts w:hAnsi="ＭＳ 明朝"/>
          <w:b/>
          <w:bCs/>
          <w:sz w:val="24"/>
          <w:szCs w:val="24"/>
        </w:rPr>
      </w:pPr>
    </w:p>
    <w:p w:rsidR="00873D04" w:rsidRDefault="00873D04" w:rsidP="00E979B8">
      <w:pPr>
        <w:autoSpaceDE w:val="0"/>
        <w:autoSpaceDN w:val="0"/>
        <w:spacing w:line="362" w:lineRule="atLeast"/>
        <w:rPr>
          <w:rFonts w:hAnsi="ＭＳ 明朝"/>
          <w:b/>
          <w:bCs/>
          <w:sz w:val="24"/>
          <w:szCs w:val="24"/>
        </w:rPr>
      </w:pPr>
    </w:p>
    <w:p w:rsidR="00873D04" w:rsidRDefault="00873D04" w:rsidP="00E979B8">
      <w:pPr>
        <w:autoSpaceDE w:val="0"/>
        <w:autoSpaceDN w:val="0"/>
        <w:spacing w:line="362" w:lineRule="atLeast"/>
        <w:rPr>
          <w:rFonts w:hAnsi="ＭＳ 明朝"/>
          <w:b/>
          <w:bCs/>
          <w:sz w:val="24"/>
          <w:szCs w:val="24"/>
        </w:rPr>
      </w:pPr>
    </w:p>
    <w:p w:rsidR="00873D04" w:rsidRDefault="00873D04" w:rsidP="00E979B8">
      <w:pPr>
        <w:autoSpaceDE w:val="0"/>
        <w:autoSpaceDN w:val="0"/>
        <w:spacing w:line="362" w:lineRule="atLeast"/>
        <w:rPr>
          <w:rFonts w:hAnsi="ＭＳ 明朝"/>
          <w:b/>
          <w:bCs/>
          <w:sz w:val="24"/>
          <w:szCs w:val="24"/>
        </w:rPr>
      </w:pPr>
    </w:p>
    <w:p w:rsidR="00873D04" w:rsidRDefault="00873D04" w:rsidP="00E979B8">
      <w:pPr>
        <w:autoSpaceDE w:val="0"/>
        <w:autoSpaceDN w:val="0"/>
        <w:spacing w:line="362" w:lineRule="atLeast"/>
        <w:rPr>
          <w:rFonts w:hAnsi="ＭＳ 明朝"/>
          <w:b/>
          <w:bCs/>
          <w:sz w:val="24"/>
          <w:szCs w:val="24"/>
        </w:rPr>
      </w:pPr>
    </w:p>
    <w:p w:rsidR="00873D04" w:rsidRDefault="00873D04" w:rsidP="00E979B8">
      <w:pPr>
        <w:autoSpaceDE w:val="0"/>
        <w:autoSpaceDN w:val="0"/>
        <w:spacing w:line="362" w:lineRule="atLeast"/>
        <w:rPr>
          <w:rFonts w:hAnsi="ＭＳ 明朝"/>
          <w:b/>
          <w:bCs/>
          <w:sz w:val="24"/>
          <w:szCs w:val="24"/>
        </w:rPr>
      </w:pPr>
    </w:p>
    <w:p w:rsidR="00873D04" w:rsidRDefault="00873D04" w:rsidP="00E979B8">
      <w:pPr>
        <w:autoSpaceDE w:val="0"/>
        <w:autoSpaceDN w:val="0"/>
        <w:spacing w:line="362" w:lineRule="atLeast"/>
        <w:rPr>
          <w:rFonts w:hAnsi="ＭＳ 明朝"/>
          <w:b/>
          <w:bCs/>
          <w:sz w:val="24"/>
          <w:szCs w:val="24"/>
        </w:rPr>
      </w:pPr>
    </w:p>
    <w:p w:rsidR="00873D04" w:rsidRDefault="00873D04" w:rsidP="00E979B8">
      <w:pPr>
        <w:autoSpaceDE w:val="0"/>
        <w:autoSpaceDN w:val="0"/>
        <w:spacing w:line="362" w:lineRule="atLeast"/>
        <w:rPr>
          <w:rFonts w:hAnsi="ＭＳ 明朝"/>
          <w:b/>
          <w:bCs/>
          <w:sz w:val="24"/>
          <w:szCs w:val="24"/>
        </w:rPr>
      </w:pPr>
    </w:p>
    <w:p w:rsidR="00873D04" w:rsidRDefault="00873D04" w:rsidP="00E979B8">
      <w:pPr>
        <w:autoSpaceDE w:val="0"/>
        <w:autoSpaceDN w:val="0"/>
        <w:spacing w:line="362" w:lineRule="atLeast"/>
        <w:rPr>
          <w:rFonts w:hAnsi="ＭＳ 明朝"/>
          <w:b/>
          <w:bCs/>
          <w:sz w:val="24"/>
          <w:szCs w:val="24"/>
        </w:rPr>
      </w:pPr>
    </w:p>
    <w:p w:rsidR="00873D04" w:rsidRPr="00E979B8" w:rsidRDefault="00873D04" w:rsidP="00E979B8">
      <w:pPr>
        <w:autoSpaceDE w:val="0"/>
        <w:autoSpaceDN w:val="0"/>
        <w:spacing w:line="362" w:lineRule="atLeast"/>
        <w:rPr>
          <w:rFonts w:hAnsi="ＭＳ 明朝"/>
          <w:b/>
          <w:bCs/>
          <w:sz w:val="24"/>
          <w:szCs w:val="24"/>
        </w:rPr>
      </w:pPr>
    </w:p>
    <w:sectPr w:rsidR="00873D04" w:rsidRPr="00E979B8" w:rsidSect="008447B9">
      <w:footerReference w:type="even" r:id="rId12"/>
      <w:footerReference w:type="default" r:id="rId13"/>
      <w:endnotePr>
        <w:numStart w:val="0"/>
      </w:endnotePr>
      <w:pgSz w:w="11906" w:h="16838" w:code="9"/>
      <w:pgMar w:top="1418" w:right="1701" w:bottom="1418" w:left="1701" w:header="720" w:footer="720" w:gutter="0"/>
      <w:pgNumType w:fmt="numberInDash" w:start="4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E0E" w:rsidRDefault="006F7E0E">
      <w:r>
        <w:separator/>
      </w:r>
    </w:p>
  </w:endnote>
  <w:endnote w:type="continuationSeparator" w:id="0">
    <w:p w:rsidR="006F7E0E" w:rsidRDefault="006F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33" w:rsidRDefault="0002793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27933" w:rsidRDefault="0002793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640027"/>
      <w:docPartObj>
        <w:docPartGallery w:val="Page Numbers (Bottom of Page)"/>
        <w:docPartUnique/>
      </w:docPartObj>
    </w:sdtPr>
    <w:sdtEndPr/>
    <w:sdtContent>
      <w:p w:rsidR="00E255C4" w:rsidRDefault="00E255C4">
        <w:pPr>
          <w:pStyle w:val="a5"/>
          <w:jc w:val="center"/>
        </w:pPr>
        <w:r>
          <w:fldChar w:fldCharType="begin"/>
        </w:r>
        <w:r>
          <w:instrText>PAGE   \* MERGEFORMAT</w:instrText>
        </w:r>
        <w:r>
          <w:fldChar w:fldCharType="separate"/>
        </w:r>
        <w:r w:rsidR="009D4EA0" w:rsidRPr="009D4EA0">
          <w:rPr>
            <w:noProof/>
            <w:lang w:val="ja-JP"/>
          </w:rPr>
          <w:t>-</w:t>
        </w:r>
        <w:r w:rsidR="009D4EA0">
          <w:rPr>
            <w:noProof/>
          </w:rPr>
          <w:t xml:space="preserve"> 48 -</w:t>
        </w:r>
        <w:r>
          <w:fldChar w:fldCharType="end"/>
        </w:r>
      </w:p>
    </w:sdtContent>
  </w:sdt>
  <w:p w:rsidR="00027933" w:rsidRDefault="000279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E0E" w:rsidRDefault="006F7E0E">
      <w:r>
        <w:separator/>
      </w:r>
    </w:p>
  </w:footnote>
  <w:footnote w:type="continuationSeparator" w:id="0">
    <w:p w:rsidR="006F7E0E" w:rsidRDefault="006F7E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7">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25E5745C"/>
    <w:multiLevelType w:val="hybridMultilevel"/>
    <w:tmpl w:val="C602C92C"/>
    <w:lvl w:ilvl="0" w:tplc="BE7C1186">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1">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4">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18">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19">
    <w:nsid w:val="5146260F"/>
    <w:multiLevelType w:val="hybridMultilevel"/>
    <w:tmpl w:val="B1BCE8D8"/>
    <w:lvl w:ilvl="0" w:tplc="500669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1">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4">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8">
    <w:nsid w:val="657B7F16"/>
    <w:multiLevelType w:val="hybridMultilevel"/>
    <w:tmpl w:val="E188CA60"/>
    <w:lvl w:ilvl="0" w:tplc="3A264838">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9">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3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1">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2">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17"/>
  </w:num>
  <w:num w:numId="2">
    <w:abstractNumId w:val="18"/>
  </w:num>
  <w:num w:numId="3">
    <w:abstractNumId w:val="20"/>
  </w:num>
  <w:num w:numId="4">
    <w:abstractNumId w:val="13"/>
  </w:num>
  <w:num w:numId="5">
    <w:abstractNumId w:val="10"/>
  </w:num>
  <w:num w:numId="6">
    <w:abstractNumId w:val="31"/>
  </w:num>
  <w:num w:numId="7">
    <w:abstractNumId w:val="11"/>
  </w:num>
  <w:num w:numId="8">
    <w:abstractNumId w:val="29"/>
  </w:num>
  <w:num w:numId="9">
    <w:abstractNumId w:val="34"/>
  </w:num>
  <w:num w:numId="10">
    <w:abstractNumId w:val="6"/>
  </w:num>
  <w:num w:numId="11">
    <w:abstractNumId w:val="0"/>
  </w:num>
  <w:num w:numId="12">
    <w:abstractNumId w:val="2"/>
  </w:num>
  <w:num w:numId="13">
    <w:abstractNumId w:val="2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4"/>
  </w:num>
  <w:num w:numId="17">
    <w:abstractNumId w:val="27"/>
  </w:num>
  <w:num w:numId="18">
    <w:abstractNumId w:val="5"/>
  </w:num>
  <w:num w:numId="19">
    <w:abstractNumId w:val="21"/>
  </w:num>
  <w:num w:numId="20">
    <w:abstractNumId w:val="7"/>
  </w:num>
  <w:num w:numId="21">
    <w:abstractNumId w:val="4"/>
  </w:num>
  <w:num w:numId="22">
    <w:abstractNumId w:val="16"/>
  </w:num>
  <w:num w:numId="23">
    <w:abstractNumId w:val="15"/>
  </w:num>
  <w:num w:numId="24">
    <w:abstractNumId w:val="33"/>
  </w:num>
  <w:num w:numId="25">
    <w:abstractNumId w:val="1"/>
  </w:num>
  <w:num w:numId="26">
    <w:abstractNumId w:val="22"/>
  </w:num>
  <w:num w:numId="27">
    <w:abstractNumId w:val="26"/>
  </w:num>
  <w:num w:numId="28">
    <w:abstractNumId w:val="8"/>
  </w:num>
  <w:num w:numId="29">
    <w:abstractNumId w:val="32"/>
  </w:num>
  <w:num w:numId="30">
    <w:abstractNumId w:val="30"/>
  </w:num>
  <w:num w:numId="31">
    <w:abstractNumId w:val="25"/>
  </w:num>
  <w:num w:numId="32">
    <w:abstractNumId w:val="3"/>
  </w:num>
  <w:num w:numId="33">
    <w:abstractNumId w:val="12"/>
  </w:num>
  <w:num w:numId="34">
    <w:abstractNumId w:val="9"/>
  </w:num>
  <w:num w:numId="35">
    <w:abstractNumId w:val="2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E8A"/>
    <w:rsid w:val="000000F0"/>
    <w:rsid w:val="00003ECF"/>
    <w:rsid w:val="00004038"/>
    <w:rsid w:val="00005DC3"/>
    <w:rsid w:val="00006EC3"/>
    <w:rsid w:val="0001326C"/>
    <w:rsid w:val="00013FBC"/>
    <w:rsid w:val="00014728"/>
    <w:rsid w:val="00022245"/>
    <w:rsid w:val="000226E0"/>
    <w:rsid w:val="00027933"/>
    <w:rsid w:val="00030FFB"/>
    <w:rsid w:val="00036107"/>
    <w:rsid w:val="00037F43"/>
    <w:rsid w:val="000414E9"/>
    <w:rsid w:val="00042466"/>
    <w:rsid w:val="00045905"/>
    <w:rsid w:val="00045DD6"/>
    <w:rsid w:val="000632E4"/>
    <w:rsid w:val="00072049"/>
    <w:rsid w:val="0008030A"/>
    <w:rsid w:val="00082FED"/>
    <w:rsid w:val="0008319F"/>
    <w:rsid w:val="00085F02"/>
    <w:rsid w:val="00092BFF"/>
    <w:rsid w:val="00093EFC"/>
    <w:rsid w:val="000946D8"/>
    <w:rsid w:val="00095CF3"/>
    <w:rsid w:val="000A43E6"/>
    <w:rsid w:val="000A5FFF"/>
    <w:rsid w:val="000B388B"/>
    <w:rsid w:val="000C1F93"/>
    <w:rsid w:val="000C2C99"/>
    <w:rsid w:val="000C6873"/>
    <w:rsid w:val="000D2945"/>
    <w:rsid w:val="000D3C05"/>
    <w:rsid w:val="000E4C98"/>
    <w:rsid w:val="000F07AB"/>
    <w:rsid w:val="000F269F"/>
    <w:rsid w:val="000F5113"/>
    <w:rsid w:val="001014AB"/>
    <w:rsid w:val="0010186F"/>
    <w:rsid w:val="00107834"/>
    <w:rsid w:val="00110180"/>
    <w:rsid w:val="00112D63"/>
    <w:rsid w:val="00114D18"/>
    <w:rsid w:val="00120ADF"/>
    <w:rsid w:val="001219E8"/>
    <w:rsid w:val="001225BA"/>
    <w:rsid w:val="00127795"/>
    <w:rsid w:val="00131095"/>
    <w:rsid w:val="00131348"/>
    <w:rsid w:val="00133245"/>
    <w:rsid w:val="001335F5"/>
    <w:rsid w:val="00133688"/>
    <w:rsid w:val="001336DC"/>
    <w:rsid w:val="00135592"/>
    <w:rsid w:val="00141440"/>
    <w:rsid w:val="00144372"/>
    <w:rsid w:val="00161159"/>
    <w:rsid w:val="0016303E"/>
    <w:rsid w:val="00164004"/>
    <w:rsid w:val="001658D8"/>
    <w:rsid w:val="00167D59"/>
    <w:rsid w:val="001716C0"/>
    <w:rsid w:val="00172362"/>
    <w:rsid w:val="00177AA4"/>
    <w:rsid w:val="00184491"/>
    <w:rsid w:val="00185D4D"/>
    <w:rsid w:val="0019006B"/>
    <w:rsid w:val="001905F7"/>
    <w:rsid w:val="00193F62"/>
    <w:rsid w:val="00195F7D"/>
    <w:rsid w:val="001A0A1D"/>
    <w:rsid w:val="001A139B"/>
    <w:rsid w:val="001A4637"/>
    <w:rsid w:val="001A544E"/>
    <w:rsid w:val="001A6138"/>
    <w:rsid w:val="001B541E"/>
    <w:rsid w:val="001C1052"/>
    <w:rsid w:val="001C2825"/>
    <w:rsid w:val="001D1BB1"/>
    <w:rsid w:val="001D5C50"/>
    <w:rsid w:val="001D6690"/>
    <w:rsid w:val="001E02E9"/>
    <w:rsid w:val="001E04C1"/>
    <w:rsid w:val="001E49AF"/>
    <w:rsid w:val="001E5D4C"/>
    <w:rsid w:val="001E79F9"/>
    <w:rsid w:val="001F3201"/>
    <w:rsid w:val="001F61A6"/>
    <w:rsid w:val="00202800"/>
    <w:rsid w:val="002049D0"/>
    <w:rsid w:val="00207E0F"/>
    <w:rsid w:val="002116D8"/>
    <w:rsid w:val="00215019"/>
    <w:rsid w:val="0021542A"/>
    <w:rsid w:val="002164FE"/>
    <w:rsid w:val="00226302"/>
    <w:rsid w:val="002268FE"/>
    <w:rsid w:val="00231943"/>
    <w:rsid w:val="002400F5"/>
    <w:rsid w:val="00240507"/>
    <w:rsid w:val="00243F03"/>
    <w:rsid w:val="002453FC"/>
    <w:rsid w:val="002521AD"/>
    <w:rsid w:val="00253CD5"/>
    <w:rsid w:val="002620AF"/>
    <w:rsid w:val="002621EE"/>
    <w:rsid w:val="002647C2"/>
    <w:rsid w:val="00265987"/>
    <w:rsid w:val="00266914"/>
    <w:rsid w:val="00280DB4"/>
    <w:rsid w:val="00287451"/>
    <w:rsid w:val="00295221"/>
    <w:rsid w:val="00297C58"/>
    <w:rsid w:val="002A612D"/>
    <w:rsid w:val="002B2E04"/>
    <w:rsid w:val="002B5685"/>
    <w:rsid w:val="002B75AF"/>
    <w:rsid w:val="002C3908"/>
    <w:rsid w:val="002C41A5"/>
    <w:rsid w:val="002C470A"/>
    <w:rsid w:val="002D4AF9"/>
    <w:rsid w:val="002E1F70"/>
    <w:rsid w:val="002E2A0A"/>
    <w:rsid w:val="002E2ADC"/>
    <w:rsid w:val="002E3B95"/>
    <w:rsid w:val="002E3BF1"/>
    <w:rsid w:val="002E7F99"/>
    <w:rsid w:val="002F1BA4"/>
    <w:rsid w:val="002F330B"/>
    <w:rsid w:val="002F3E17"/>
    <w:rsid w:val="002F7C97"/>
    <w:rsid w:val="0030602D"/>
    <w:rsid w:val="003061B5"/>
    <w:rsid w:val="00306933"/>
    <w:rsid w:val="00306C37"/>
    <w:rsid w:val="00307086"/>
    <w:rsid w:val="0031629C"/>
    <w:rsid w:val="00323DC3"/>
    <w:rsid w:val="00332EF6"/>
    <w:rsid w:val="00334D95"/>
    <w:rsid w:val="003448B9"/>
    <w:rsid w:val="0035718E"/>
    <w:rsid w:val="003610FB"/>
    <w:rsid w:val="00362864"/>
    <w:rsid w:val="00364C99"/>
    <w:rsid w:val="00370094"/>
    <w:rsid w:val="00371DCF"/>
    <w:rsid w:val="00374A25"/>
    <w:rsid w:val="00383A7C"/>
    <w:rsid w:val="00390237"/>
    <w:rsid w:val="00393ADD"/>
    <w:rsid w:val="003A49A7"/>
    <w:rsid w:val="003B03BB"/>
    <w:rsid w:val="003B2625"/>
    <w:rsid w:val="003B27F3"/>
    <w:rsid w:val="003B4A40"/>
    <w:rsid w:val="003B4A47"/>
    <w:rsid w:val="003B63DF"/>
    <w:rsid w:val="003B6D00"/>
    <w:rsid w:val="003C3BFB"/>
    <w:rsid w:val="003C4FD4"/>
    <w:rsid w:val="003D2352"/>
    <w:rsid w:val="003D287B"/>
    <w:rsid w:val="003D517B"/>
    <w:rsid w:val="003E5BEC"/>
    <w:rsid w:val="003F6EBD"/>
    <w:rsid w:val="0040044D"/>
    <w:rsid w:val="00400AC5"/>
    <w:rsid w:val="00401C1D"/>
    <w:rsid w:val="00402916"/>
    <w:rsid w:val="00412EF0"/>
    <w:rsid w:val="00420687"/>
    <w:rsid w:val="004323BA"/>
    <w:rsid w:val="00442B42"/>
    <w:rsid w:val="0045187D"/>
    <w:rsid w:val="004536C0"/>
    <w:rsid w:val="00456CB2"/>
    <w:rsid w:val="00463B5C"/>
    <w:rsid w:val="00466525"/>
    <w:rsid w:val="00466749"/>
    <w:rsid w:val="00467702"/>
    <w:rsid w:val="00481AF2"/>
    <w:rsid w:val="00481DA6"/>
    <w:rsid w:val="004923A9"/>
    <w:rsid w:val="004931D8"/>
    <w:rsid w:val="00493D5C"/>
    <w:rsid w:val="00494E54"/>
    <w:rsid w:val="0049537B"/>
    <w:rsid w:val="004958D3"/>
    <w:rsid w:val="004A0CE2"/>
    <w:rsid w:val="004A7C94"/>
    <w:rsid w:val="004B12C8"/>
    <w:rsid w:val="004B1447"/>
    <w:rsid w:val="004B64AF"/>
    <w:rsid w:val="004C2D7C"/>
    <w:rsid w:val="004C4CAB"/>
    <w:rsid w:val="004D16DB"/>
    <w:rsid w:val="004D2719"/>
    <w:rsid w:val="004D5AA9"/>
    <w:rsid w:val="004D6821"/>
    <w:rsid w:val="004E7B06"/>
    <w:rsid w:val="004F0784"/>
    <w:rsid w:val="004F1DEC"/>
    <w:rsid w:val="004F330B"/>
    <w:rsid w:val="004F4DCA"/>
    <w:rsid w:val="005020F6"/>
    <w:rsid w:val="00503691"/>
    <w:rsid w:val="00504C50"/>
    <w:rsid w:val="00526875"/>
    <w:rsid w:val="0053068C"/>
    <w:rsid w:val="00533382"/>
    <w:rsid w:val="00534C6E"/>
    <w:rsid w:val="00542263"/>
    <w:rsid w:val="00542E91"/>
    <w:rsid w:val="00547421"/>
    <w:rsid w:val="00555343"/>
    <w:rsid w:val="00561DCB"/>
    <w:rsid w:val="00564B59"/>
    <w:rsid w:val="005735A2"/>
    <w:rsid w:val="00577D87"/>
    <w:rsid w:val="0058083A"/>
    <w:rsid w:val="00585201"/>
    <w:rsid w:val="00586B2C"/>
    <w:rsid w:val="00596CC3"/>
    <w:rsid w:val="00597CD3"/>
    <w:rsid w:val="005B34D9"/>
    <w:rsid w:val="005C0573"/>
    <w:rsid w:val="005C4C01"/>
    <w:rsid w:val="005C5861"/>
    <w:rsid w:val="005C6855"/>
    <w:rsid w:val="005D32C6"/>
    <w:rsid w:val="005E5C8C"/>
    <w:rsid w:val="005E6B5C"/>
    <w:rsid w:val="005E6C1D"/>
    <w:rsid w:val="005F7B5F"/>
    <w:rsid w:val="0060311A"/>
    <w:rsid w:val="00603FCA"/>
    <w:rsid w:val="00611EA3"/>
    <w:rsid w:val="00614E81"/>
    <w:rsid w:val="00616DAA"/>
    <w:rsid w:val="006232C8"/>
    <w:rsid w:val="00644A61"/>
    <w:rsid w:val="00646291"/>
    <w:rsid w:val="00657B3E"/>
    <w:rsid w:val="0066202F"/>
    <w:rsid w:val="006620B9"/>
    <w:rsid w:val="006727DF"/>
    <w:rsid w:val="00674A26"/>
    <w:rsid w:val="006765F0"/>
    <w:rsid w:val="006856CF"/>
    <w:rsid w:val="00690B1C"/>
    <w:rsid w:val="00690F16"/>
    <w:rsid w:val="00691767"/>
    <w:rsid w:val="00693D09"/>
    <w:rsid w:val="00696617"/>
    <w:rsid w:val="006A26AA"/>
    <w:rsid w:val="006A61C0"/>
    <w:rsid w:val="006A6D31"/>
    <w:rsid w:val="006B06B7"/>
    <w:rsid w:val="006C2305"/>
    <w:rsid w:val="006C24AD"/>
    <w:rsid w:val="006C3DD5"/>
    <w:rsid w:val="006D31C2"/>
    <w:rsid w:val="006D43D1"/>
    <w:rsid w:val="006D549F"/>
    <w:rsid w:val="006D63E1"/>
    <w:rsid w:val="006F1EC7"/>
    <w:rsid w:val="006F7E0E"/>
    <w:rsid w:val="00700F98"/>
    <w:rsid w:val="00710AFA"/>
    <w:rsid w:val="00712CB3"/>
    <w:rsid w:val="0071504B"/>
    <w:rsid w:val="00722C97"/>
    <w:rsid w:val="00722F42"/>
    <w:rsid w:val="00724370"/>
    <w:rsid w:val="00724DD4"/>
    <w:rsid w:val="007259A5"/>
    <w:rsid w:val="00726F11"/>
    <w:rsid w:val="00730ED2"/>
    <w:rsid w:val="00731199"/>
    <w:rsid w:val="00731CD5"/>
    <w:rsid w:val="007322E6"/>
    <w:rsid w:val="00743BE9"/>
    <w:rsid w:val="007451E2"/>
    <w:rsid w:val="00752B1F"/>
    <w:rsid w:val="00762A13"/>
    <w:rsid w:val="00764B16"/>
    <w:rsid w:val="007748F7"/>
    <w:rsid w:val="007757DE"/>
    <w:rsid w:val="00777B1A"/>
    <w:rsid w:val="00780B0F"/>
    <w:rsid w:val="007817C7"/>
    <w:rsid w:val="0078355C"/>
    <w:rsid w:val="007835BB"/>
    <w:rsid w:val="007951C7"/>
    <w:rsid w:val="0079692B"/>
    <w:rsid w:val="007A0BD7"/>
    <w:rsid w:val="007A267B"/>
    <w:rsid w:val="007A4074"/>
    <w:rsid w:val="007B515D"/>
    <w:rsid w:val="007B72E2"/>
    <w:rsid w:val="007C461B"/>
    <w:rsid w:val="007C4BF2"/>
    <w:rsid w:val="007C4F93"/>
    <w:rsid w:val="007C6F43"/>
    <w:rsid w:val="007C7DBD"/>
    <w:rsid w:val="007D3378"/>
    <w:rsid w:val="007E2237"/>
    <w:rsid w:val="007E41B2"/>
    <w:rsid w:val="007E54B5"/>
    <w:rsid w:val="007E7322"/>
    <w:rsid w:val="007F6B85"/>
    <w:rsid w:val="007F7073"/>
    <w:rsid w:val="00805FBB"/>
    <w:rsid w:val="00806840"/>
    <w:rsid w:val="008068A3"/>
    <w:rsid w:val="00811395"/>
    <w:rsid w:val="008121D8"/>
    <w:rsid w:val="00815C67"/>
    <w:rsid w:val="00817312"/>
    <w:rsid w:val="00827C0A"/>
    <w:rsid w:val="008334FF"/>
    <w:rsid w:val="008447B9"/>
    <w:rsid w:val="00850669"/>
    <w:rsid w:val="00856502"/>
    <w:rsid w:val="00857D40"/>
    <w:rsid w:val="008657A5"/>
    <w:rsid w:val="008659D8"/>
    <w:rsid w:val="0086732B"/>
    <w:rsid w:val="00873D04"/>
    <w:rsid w:val="00874B0F"/>
    <w:rsid w:val="00876E5B"/>
    <w:rsid w:val="00881986"/>
    <w:rsid w:val="00891135"/>
    <w:rsid w:val="00892FCD"/>
    <w:rsid w:val="0089359E"/>
    <w:rsid w:val="008A1E3A"/>
    <w:rsid w:val="008A3BDF"/>
    <w:rsid w:val="008B06F9"/>
    <w:rsid w:val="008B3D54"/>
    <w:rsid w:val="008B46DC"/>
    <w:rsid w:val="008D7A09"/>
    <w:rsid w:val="008E1A59"/>
    <w:rsid w:val="008E75D3"/>
    <w:rsid w:val="008F038A"/>
    <w:rsid w:val="008F0787"/>
    <w:rsid w:val="008F0BF8"/>
    <w:rsid w:val="008F0ED2"/>
    <w:rsid w:val="008F206F"/>
    <w:rsid w:val="008F2881"/>
    <w:rsid w:val="00907180"/>
    <w:rsid w:val="00915081"/>
    <w:rsid w:val="0091591D"/>
    <w:rsid w:val="00916B0C"/>
    <w:rsid w:val="00920963"/>
    <w:rsid w:val="00920D06"/>
    <w:rsid w:val="00931A08"/>
    <w:rsid w:val="00935AD9"/>
    <w:rsid w:val="00944F19"/>
    <w:rsid w:val="009457BC"/>
    <w:rsid w:val="009516A3"/>
    <w:rsid w:val="00951B86"/>
    <w:rsid w:val="0095246C"/>
    <w:rsid w:val="009525AE"/>
    <w:rsid w:val="00952B56"/>
    <w:rsid w:val="00961590"/>
    <w:rsid w:val="00962038"/>
    <w:rsid w:val="00965612"/>
    <w:rsid w:val="00967468"/>
    <w:rsid w:val="00971CFA"/>
    <w:rsid w:val="00975C0E"/>
    <w:rsid w:val="009778BB"/>
    <w:rsid w:val="009832EF"/>
    <w:rsid w:val="00994BA5"/>
    <w:rsid w:val="00997FBD"/>
    <w:rsid w:val="009A1212"/>
    <w:rsid w:val="009A4B8B"/>
    <w:rsid w:val="009B23D0"/>
    <w:rsid w:val="009B2599"/>
    <w:rsid w:val="009B7C71"/>
    <w:rsid w:val="009C2D1D"/>
    <w:rsid w:val="009C409D"/>
    <w:rsid w:val="009C56BE"/>
    <w:rsid w:val="009C5F21"/>
    <w:rsid w:val="009D2C57"/>
    <w:rsid w:val="009D4EA0"/>
    <w:rsid w:val="009D5ABE"/>
    <w:rsid w:val="009D76D1"/>
    <w:rsid w:val="009E5C73"/>
    <w:rsid w:val="009E6A9D"/>
    <w:rsid w:val="009E6AF3"/>
    <w:rsid w:val="009F063F"/>
    <w:rsid w:val="009F0B84"/>
    <w:rsid w:val="009F5467"/>
    <w:rsid w:val="009F54EC"/>
    <w:rsid w:val="009F6004"/>
    <w:rsid w:val="00A11918"/>
    <w:rsid w:val="00A2111C"/>
    <w:rsid w:val="00A254EE"/>
    <w:rsid w:val="00A3069D"/>
    <w:rsid w:val="00A32D94"/>
    <w:rsid w:val="00A361CF"/>
    <w:rsid w:val="00A408B8"/>
    <w:rsid w:val="00A4403E"/>
    <w:rsid w:val="00A450B0"/>
    <w:rsid w:val="00A47A0F"/>
    <w:rsid w:val="00A52986"/>
    <w:rsid w:val="00A54283"/>
    <w:rsid w:val="00A556F6"/>
    <w:rsid w:val="00A6018B"/>
    <w:rsid w:val="00A65559"/>
    <w:rsid w:val="00A65816"/>
    <w:rsid w:val="00A71B74"/>
    <w:rsid w:val="00A7276D"/>
    <w:rsid w:val="00A7388C"/>
    <w:rsid w:val="00A81752"/>
    <w:rsid w:val="00A81A8A"/>
    <w:rsid w:val="00A8432E"/>
    <w:rsid w:val="00A8495A"/>
    <w:rsid w:val="00A85435"/>
    <w:rsid w:val="00A866A9"/>
    <w:rsid w:val="00A87CC9"/>
    <w:rsid w:val="00A923C3"/>
    <w:rsid w:val="00A9496E"/>
    <w:rsid w:val="00A96320"/>
    <w:rsid w:val="00A967E3"/>
    <w:rsid w:val="00AA29B0"/>
    <w:rsid w:val="00AA55DD"/>
    <w:rsid w:val="00AA58A4"/>
    <w:rsid w:val="00AB2A66"/>
    <w:rsid w:val="00AC7814"/>
    <w:rsid w:val="00AC79F3"/>
    <w:rsid w:val="00AD21ED"/>
    <w:rsid w:val="00AD33C9"/>
    <w:rsid w:val="00AD4D6C"/>
    <w:rsid w:val="00AD554E"/>
    <w:rsid w:val="00AE0E9D"/>
    <w:rsid w:val="00AE31BD"/>
    <w:rsid w:val="00AF3CBD"/>
    <w:rsid w:val="00AF61A2"/>
    <w:rsid w:val="00B04804"/>
    <w:rsid w:val="00B145F5"/>
    <w:rsid w:val="00B331EC"/>
    <w:rsid w:val="00B3625C"/>
    <w:rsid w:val="00B437F4"/>
    <w:rsid w:val="00B46226"/>
    <w:rsid w:val="00B635EE"/>
    <w:rsid w:val="00B6693B"/>
    <w:rsid w:val="00B73BAC"/>
    <w:rsid w:val="00B76706"/>
    <w:rsid w:val="00B76A14"/>
    <w:rsid w:val="00B77882"/>
    <w:rsid w:val="00B80151"/>
    <w:rsid w:val="00B84D79"/>
    <w:rsid w:val="00B87812"/>
    <w:rsid w:val="00B879FF"/>
    <w:rsid w:val="00B87A00"/>
    <w:rsid w:val="00B9016B"/>
    <w:rsid w:val="00BA75AA"/>
    <w:rsid w:val="00BB1AD0"/>
    <w:rsid w:val="00BB3B0B"/>
    <w:rsid w:val="00BB4441"/>
    <w:rsid w:val="00BB55F2"/>
    <w:rsid w:val="00BC7CE7"/>
    <w:rsid w:val="00BD092E"/>
    <w:rsid w:val="00BD1192"/>
    <w:rsid w:val="00BD1E38"/>
    <w:rsid w:val="00BD3AA7"/>
    <w:rsid w:val="00BD7B9E"/>
    <w:rsid w:val="00BE4E53"/>
    <w:rsid w:val="00BE7C76"/>
    <w:rsid w:val="00BF0050"/>
    <w:rsid w:val="00BF145D"/>
    <w:rsid w:val="00BF4E8A"/>
    <w:rsid w:val="00C01D3F"/>
    <w:rsid w:val="00C02265"/>
    <w:rsid w:val="00C0629A"/>
    <w:rsid w:val="00C1003C"/>
    <w:rsid w:val="00C12228"/>
    <w:rsid w:val="00C1514B"/>
    <w:rsid w:val="00C2190D"/>
    <w:rsid w:val="00C23B46"/>
    <w:rsid w:val="00C37BC5"/>
    <w:rsid w:val="00C4443A"/>
    <w:rsid w:val="00C53A81"/>
    <w:rsid w:val="00C56627"/>
    <w:rsid w:val="00C6433A"/>
    <w:rsid w:val="00C66395"/>
    <w:rsid w:val="00C66D87"/>
    <w:rsid w:val="00C6737B"/>
    <w:rsid w:val="00C71499"/>
    <w:rsid w:val="00C72C3D"/>
    <w:rsid w:val="00C83168"/>
    <w:rsid w:val="00C84A7E"/>
    <w:rsid w:val="00C9188B"/>
    <w:rsid w:val="00C93F1B"/>
    <w:rsid w:val="00C94ADA"/>
    <w:rsid w:val="00C952E2"/>
    <w:rsid w:val="00CA55CF"/>
    <w:rsid w:val="00CB131C"/>
    <w:rsid w:val="00CB277B"/>
    <w:rsid w:val="00CB2F13"/>
    <w:rsid w:val="00CC0109"/>
    <w:rsid w:val="00CC3272"/>
    <w:rsid w:val="00CC405F"/>
    <w:rsid w:val="00CC649E"/>
    <w:rsid w:val="00CD1090"/>
    <w:rsid w:val="00CD2BA0"/>
    <w:rsid w:val="00CD3486"/>
    <w:rsid w:val="00CD3841"/>
    <w:rsid w:val="00CD6204"/>
    <w:rsid w:val="00CD786D"/>
    <w:rsid w:val="00CE2B9B"/>
    <w:rsid w:val="00CE3E71"/>
    <w:rsid w:val="00D022A3"/>
    <w:rsid w:val="00D056B1"/>
    <w:rsid w:val="00D2270E"/>
    <w:rsid w:val="00D2425F"/>
    <w:rsid w:val="00D31C04"/>
    <w:rsid w:val="00D31D79"/>
    <w:rsid w:val="00D33090"/>
    <w:rsid w:val="00D3432D"/>
    <w:rsid w:val="00D36CD8"/>
    <w:rsid w:val="00D42A72"/>
    <w:rsid w:val="00D534EC"/>
    <w:rsid w:val="00D60055"/>
    <w:rsid w:val="00D628B0"/>
    <w:rsid w:val="00D6474A"/>
    <w:rsid w:val="00D66933"/>
    <w:rsid w:val="00D66D05"/>
    <w:rsid w:val="00D71FE7"/>
    <w:rsid w:val="00D815F1"/>
    <w:rsid w:val="00D818BA"/>
    <w:rsid w:val="00D86807"/>
    <w:rsid w:val="00D9033A"/>
    <w:rsid w:val="00D91688"/>
    <w:rsid w:val="00D96F96"/>
    <w:rsid w:val="00DA057A"/>
    <w:rsid w:val="00DA5506"/>
    <w:rsid w:val="00DA5536"/>
    <w:rsid w:val="00DA652E"/>
    <w:rsid w:val="00DA7DFB"/>
    <w:rsid w:val="00DB226D"/>
    <w:rsid w:val="00DB2D47"/>
    <w:rsid w:val="00DB32C7"/>
    <w:rsid w:val="00DB3B16"/>
    <w:rsid w:val="00DB61ED"/>
    <w:rsid w:val="00DB7193"/>
    <w:rsid w:val="00DC79DC"/>
    <w:rsid w:val="00DC7A03"/>
    <w:rsid w:val="00DD4565"/>
    <w:rsid w:val="00DD6022"/>
    <w:rsid w:val="00DE6F39"/>
    <w:rsid w:val="00DF1DB4"/>
    <w:rsid w:val="00DF4C0D"/>
    <w:rsid w:val="00DF5B04"/>
    <w:rsid w:val="00E00662"/>
    <w:rsid w:val="00E014B3"/>
    <w:rsid w:val="00E07135"/>
    <w:rsid w:val="00E11BF5"/>
    <w:rsid w:val="00E2007B"/>
    <w:rsid w:val="00E21120"/>
    <w:rsid w:val="00E23FE9"/>
    <w:rsid w:val="00E255C4"/>
    <w:rsid w:val="00E31321"/>
    <w:rsid w:val="00E32D2B"/>
    <w:rsid w:val="00E35453"/>
    <w:rsid w:val="00E501B3"/>
    <w:rsid w:val="00E56951"/>
    <w:rsid w:val="00E618BD"/>
    <w:rsid w:val="00E63F28"/>
    <w:rsid w:val="00E64574"/>
    <w:rsid w:val="00E6555A"/>
    <w:rsid w:val="00E66D5F"/>
    <w:rsid w:val="00E6709C"/>
    <w:rsid w:val="00E67477"/>
    <w:rsid w:val="00E80DFE"/>
    <w:rsid w:val="00E9574B"/>
    <w:rsid w:val="00E9643F"/>
    <w:rsid w:val="00E979B8"/>
    <w:rsid w:val="00EA153B"/>
    <w:rsid w:val="00EA3384"/>
    <w:rsid w:val="00EA794F"/>
    <w:rsid w:val="00EC0703"/>
    <w:rsid w:val="00EC188C"/>
    <w:rsid w:val="00ED2A33"/>
    <w:rsid w:val="00ED3B3C"/>
    <w:rsid w:val="00ED446F"/>
    <w:rsid w:val="00ED4D58"/>
    <w:rsid w:val="00ED6053"/>
    <w:rsid w:val="00ED646A"/>
    <w:rsid w:val="00EE3553"/>
    <w:rsid w:val="00EE7CA2"/>
    <w:rsid w:val="00EE7E59"/>
    <w:rsid w:val="00EF124A"/>
    <w:rsid w:val="00F02061"/>
    <w:rsid w:val="00F057EC"/>
    <w:rsid w:val="00F112AB"/>
    <w:rsid w:val="00F1300E"/>
    <w:rsid w:val="00F15A84"/>
    <w:rsid w:val="00F17E99"/>
    <w:rsid w:val="00F22910"/>
    <w:rsid w:val="00F24672"/>
    <w:rsid w:val="00F3014D"/>
    <w:rsid w:val="00F31890"/>
    <w:rsid w:val="00F34F89"/>
    <w:rsid w:val="00F36A7C"/>
    <w:rsid w:val="00F40D5E"/>
    <w:rsid w:val="00F41408"/>
    <w:rsid w:val="00F54B1C"/>
    <w:rsid w:val="00F54F43"/>
    <w:rsid w:val="00F554BE"/>
    <w:rsid w:val="00F61FD6"/>
    <w:rsid w:val="00F645B7"/>
    <w:rsid w:val="00F77DAC"/>
    <w:rsid w:val="00F8098F"/>
    <w:rsid w:val="00F81340"/>
    <w:rsid w:val="00F87CFE"/>
    <w:rsid w:val="00F90ED9"/>
    <w:rsid w:val="00F92582"/>
    <w:rsid w:val="00F957A6"/>
    <w:rsid w:val="00F964FC"/>
    <w:rsid w:val="00F972E5"/>
    <w:rsid w:val="00FA03A7"/>
    <w:rsid w:val="00FA293C"/>
    <w:rsid w:val="00FA4624"/>
    <w:rsid w:val="00FA4699"/>
    <w:rsid w:val="00FB01E2"/>
    <w:rsid w:val="00FB13DE"/>
    <w:rsid w:val="00FB37EC"/>
    <w:rsid w:val="00FC370F"/>
    <w:rsid w:val="00FD5C3A"/>
    <w:rsid w:val="00FD6DAE"/>
    <w:rsid w:val="00FE22CF"/>
    <w:rsid w:val="00FE4B5D"/>
    <w:rsid w:val="00FE6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link w:val="a9"/>
    <w:uiPriority w:val="99"/>
    <w:rsid w:val="00C01D3F"/>
    <w:pPr>
      <w:spacing w:line="240" w:lineRule="auto"/>
    </w:pPr>
    <w:rPr>
      <w:rFonts w:hAnsi="Courier New" w:cs="Courier New"/>
      <w:spacing w:val="0"/>
      <w:sz w:val="21"/>
      <w:szCs w:val="21"/>
    </w:rPr>
  </w:style>
  <w:style w:type="table" w:styleId="aa">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AA29B0"/>
    <w:pPr>
      <w:spacing w:line="240" w:lineRule="auto"/>
    </w:pPr>
    <w:rPr>
      <w:rFonts w:ascii="Century"/>
      <w:spacing w:val="0"/>
      <w:sz w:val="24"/>
      <w:szCs w:val="24"/>
    </w:rPr>
  </w:style>
  <w:style w:type="paragraph" w:styleId="ad">
    <w:name w:val="Balloon Text"/>
    <w:basedOn w:val="a"/>
    <w:link w:val="ae"/>
    <w:rsid w:val="005735A2"/>
    <w:pPr>
      <w:spacing w:line="240" w:lineRule="auto"/>
    </w:pPr>
    <w:rPr>
      <w:rFonts w:ascii="Arial" w:eastAsia="ＭＳ ゴシック" w:hAnsi="Arial"/>
      <w:sz w:val="18"/>
      <w:szCs w:val="18"/>
    </w:rPr>
  </w:style>
  <w:style w:type="character" w:customStyle="1" w:styleId="ae">
    <w:name w:val="吹き出し (文字)"/>
    <w:link w:val="ad"/>
    <w:rsid w:val="005735A2"/>
    <w:rPr>
      <w:rFonts w:ascii="Arial" w:eastAsia="ＭＳ ゴシック" w:hAnsi="Arial" w:cs="Times New Roman"/>
      <w:spacing w:val="4"/>
      <w:kern w:val="2"/>
      <w:sz w:val="18"/>
      <w:szCs w:val="18"/>
    </w:rPr>
  </w:style>
  <w:style w:type="paragraph" w:styleId="af">
    <w:name w:val="List Paragraph"/>
    <w:basedOn w:val="a"/>
    <w:uiPriority w:val="34"/>
    <w:qFormat/>
    <w:rsid w:val="00951B86"/>
    <w:pPr>
      <w:ind w:leftChars="400" w:left="840"/>
    </w:pPr>
  </w:style>
  <w:style w:type="paragraph" w:styleId="af0">
    <w:name w:val="Body Text"/>
    <w:basedOn w:val="a"/>
    <w:link w:val="af1"/>
    <w:rsid w:val="00013FBC"/>
  </w:style>
  <w:style w:type="character" w:customStyle="1" w:styleId="af1">
    <w:name w:val="本文 (文字)"/>
    <w:link w:val="af0"/>
    <w:rsid w:val="00013FBC"/>
    <w:rPr>
      <w:rFonts w:ascii="ＭＳ 明朝" w:hAnsi="Century"/>
      <w:spacing w:val="4"/>
      <w:kern w:val="2"/>
    </w:rPr>
  </w:style>
  <w:style w:type="character" w:customStyle="1" w:styleId="ac">
    <w:name w:val="日付 (文字)"/>
    <w:link w:val="ab"/>
    <w:rsid w:val="00013FBC"/>
    <w:rPr>
      <w:rFonts w:ascii="Century" w:hAnsi="Century"/>
      <w:kern w:val="2"/>
      <w:sz w:val="24"/>
      <w:szCs w:val="24"/>
    </w:rPr>
  </w:style>
  <w:style w:type="paragraph" w:customStyle="1" w:styleId="1">
    <w:name w:val="リスト段落1"/>
    <w:basedOn w:val="a"/>
    <w:rsid w:val="003D2352"/>
    <w:pPr>
      <w:ind w:leftChars="400" w:left="840"/>
    </w:pPr>
  </w:style>
  <w:style w:type="character" w:customStyle="1" w:styleId="a9">
    <w:name w:val="書式なし (文字)"/>
    <w:basedOn w:val="a0"/>
    <w:link w:val="a8"/>
    <w:uiPriority w:val="99"/>
    <w:rsid w:val="00B84D79"/>
    <w:rPr>
      <w:rFonts w:ascii="ＭＳ 明朝" w:hAnsi="Courier New" w:cs="Courier New"/>
      <w:kern w:val="2"/>
      <w:sz w:val="21"/>
      <w:szCs w:val="21"/>
    </w:rPr>
  </w:style>
  <w:style w:type="character" w:customStyle="1" w:styleId="a6">
    <w:name w:val="フッター (文字)"/>
    <w:basedOn w:val="a0"/>
    <w:link w:val="a5"/>
    <w:uiPriority w:val="99"/>
    <w:rsid w:val="00E255C4"/>
    <w:rPr>
      <w:rFonts w:ascii="ＭＳ 明朝" w:hAnsi="Century"/>
      <w:spacing w:val="4"/>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link w:val="a9"/>
    <w:uiPriority w:val="99"/>
    <w:rsid w:val="00C01D3F"/>
    <w:pPr>
      <w:spacing w:line="240" w:lineRule="auto"/>
    </w:pPr>
    <w:rPr>
      <w:rFonts w:hAnsi="Courier New" w:cs="Courier New"/>
      <w:spacing w:val="0"/>
      <w:sz w:val="21"/>
      <w:szCs w:val="21"/>
    </w:rPr>
  </w:style>
  <w:style w:type="table" w:styleId="aa">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AA29B0"/>
    <w:pPr>
      <w:spacing w:line="240" w:lineRule="auto"/>
    </w:pPr>
    <w:rPr>
      <w:rFonts w:ascii="Century"/>
      <w:spacing w:val="0"/>
      <w:sz w:val="24"/>
      <w:szCs w:val="24"/>
    </w:rPr>
  </w:style>
  <w:style w:type="paragraph" w:styleId="ad">
    <w:name w:val="Balloon Text"/>
    <w:basedOn w:val="a"/>
    <w:link w:val="ae"/>
    <w:rsid w:val="005735A2"/>
    <w:pPr>
      <w:spacing w:line="240" w:lineRule="auto"/>
    </w:pPr>
    <w:rPr>
      <w:rFonts w:ascii="Arial" w:eastAsia="ＭＳ ゴシック" w:hAnsi="Arial"/>
      <w:sz w:val="18"/>
      <w:szCs w:val="18"/>
    </w:rPr>
  </w:style>
  <w:style w:type="character" w:customStyle="1" w:styleId="ae">
    <w:name w:val="吹き出し (文字)"/>
    <w:link w:val="ad"/>
    <w:rsid w:val="005735A2"/>
    <w:rPr>
      <w:rFonts w:ascii="Arial" w:eastAsia="ＭＳ ゴシック" w:hAnsi="Arial" w:cs="Times New Roman"/>
      <w:spacing w:val="4"/>
      <w:kern w:val="2"/>
      <w:sz w:val="18"/>
      <w:szCs w:val="18"/>
    </w:rPr>
  </w:style>
  <w:style w:type="paragraph" w:styleId="af">
    <w:name w:val="List Paragraph"/>
    <w:basedOn w:val="a"/>
    <w:uiPriority w:val="34"/>
    <w:qFormat/>
    <w:rsid w:val="00951B86"/>
    <w:pPr>
      <w:ind w:leftChars="400" w:left="840"/>
    </w:pPr>
  </w:style>
  <w:style w:type="paragraph" w:styleId="af0">
    <w:name w:val="Body Text"/>
    <w:basedOn w:val="a"/>
    <w:link w:val="af1"/>
    <w:rsid w:val="00013FBC"/>
  </w:style>
  <w:style w:type="character" w:customStyle="1" w:styleId="af1">
    <w:name w:val="本文 (文字)"/>
    <w:link w:val="af0"/>
    <w:rsid w:val="00013FBC"/>
    <w:rPr>
      <w:rFonts w:ascii="ＭＳ 明朝" w:hAnsi="Century"/>
      <w:spacing w:val="4"/>
      <w:kern w:val="2"/>
    </w:rPr>
  </w:style>
  <w:style w:type="character" w:customStyle="1" w:styleId="ac">
    <w:name w:val="日付 (文字)"/>
    <w:link w:val="ab"/>
    <w:rsid w:val="00013FBC"/>
    <w:rPr>
      <w:rFonts w:ascii="Century" w:hAnsi="Century"/>
      <w:kern w:val="2"/>
      <w:sz w:val="24"/>
      <w:szCs w:val="24"/>
    </w:rPr>
  </w:style>
  <w:style w:type="paragraph" w:customStyle="1" w:styleId="1">
    <w:name w:val="リスト段落1"/>
    <w:basedOn w:val="a"/>
    <w:rsid w:val="003D2352"/>
    <w:pPr>
      <w:ind w:leftChars="400" w:left="840"/>
    </w:pPr>
  </w:style>
  <w:style w:type="character" w:customStyle="1" w:styleId="a9">
    <w:name w:val="書式なし (文字)"/>
    <w:basedOn w:val="a0"/>
    <w:link w:val="a8"/>
    <w:uiPriority w:val="99"/>
    <w:rsid w:val="00B84D79"/>
    <w:rPr>
      <w:rFonts w:ascii="ＭＳ 明朝" w:hAnsi="Courier New" w:cs="Courier New"/>
      <w:kern w:val="2"/>
      <w:sz w:val="21"/>
      <w:szCs w:val="21"/>
    </w:rPr>
  </w:style>
  <w:style w:type="character" w:customStyle="1" w:styleId="a6">
    <w:name w:val="フッター (文字)"/>
    <w:basedOn w:val="a0"/>
    <w:link w:val="a5"/>
    <w:uiPriority w:val="99"/>
    <w:rsid w:val="00E255C4"/>
    <w:rPr>
      <w:rFonts w:ascii="ＭＳ 明朝" w:hAnsi="Century"/>
      <w:spacing w:val="4"/>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196502458">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628975916">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8AA21910BB0DA4C9747975D0A53FC03" ma:contentTypeVersion="0" ma:contentTypeDescription="新しいドキュメントを作成します。" ma:contentTypeScope="" ma:versionID="0cdd3c3aa26dee2a5e64e4d2615d26f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8BAC9-C8C6-45FF-9D68-94A22A5837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3.xml><?xml version="1.0" encoding="utf-8"?>
<ds:datastoreItem xmlns:ds="http://schemas.openxmlformats.org/officeDocument/2006/customXml" ds:itemID="{7E98D9B9-42FD-4833-A2DF-EA4EE0589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341D1C4-50CD-45B8-92A1-0A5D6D87E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Pages>
  <Words>898</Words>
  <Characters>142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HOSTNAME</cp:lastModifiedBy>
  <cp:revision>50</cp:revision>
  <cp:lastPrinted>2017-06-12T08:51:00Z</cp:lastPrinted>
  <dcterms:created xsi:type="dcterms:W3CDTF">2015-06-16T10:17:00Z</dcterms:created>
  <dcterms:modified xsi:type="dcterms:W3CDTF">2017-08-31T01:31:00Z</dcterms:modified>
</cp:coreProperties>
</file>