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B8" w:rsidRPr="00E979B8" w:rsidRDefault="00E979B8" w:rsidP="00E979B8">
      <w:pPr>
        <w:tabs>
          <w:tab w:val="left" w:pos="3387"/>
        </w:tabs>
        <w:rPr>
          <w:rFonts w:hAnsi="ＭＳ 明朝"/>
          <w:b/>
          <w:sz w:val="36"/>
        </w:rPr>
      </w:pPr>
      <w:r w:rsidRPr="00E979B8">
        <w:rPr>
          <w:rFonts w:hAnsi="ＭＳ 明朝"/>
          <w:sz w:val="28"/>
        </w:rPr>
        <w:tab/>
      </w:r>
    </w:p>
    <w:p w:rsidR="00903D1E" w:rsidRDefault="00903D1E" w:rsidP="00E979B8">
      <w:pPr>
        <w:jc w:val="distribute"/>
        <w:rPr>
          <w:rFonts w:hAnsi="ＭＳ 明朝" w:hint="eastAsia"/>
          <w:b/>
          <w:sz w:val="56"/>
          <w:szCs w:val="56"/>
        </w:rPr>
      </w:pPr>
    </w:p>
    <w:p w:rsidR="00903D1E" w:rsidRDefault="00903D1E" w:rsidP="00E979B8">
      <w:pPr>
        <w:jc w:val="distribute"/>
        <w:rPr>
          <w:rFonts w:hAnsi="ＭＳ 明朝" w:hint="eastAsia"/>
          <w:b/>
          <w:sz w:val="56"/>
          <w:szCs w:val="56"/>
        </w:rPr>
      </w:pPr>
    </w:p>
    <w:p w:rsidR="00903D1E" w:rsidRDefault="00903D1E" w:rsidP="00E979B8">
      <w:pPr>
        <w:jc w:val="distribute"/>
        <w:rPr>
          <w:rFonts w:hAnsi="ＭＳ 明朝" w:hint="eastAsia"/>
          <w:b/>
          <w:sz w:val="56"/>
          <w:szCs w:val="56"/>
        </w:rPr>
      </w:pPr>
    </w:p>
    <w:p w:rsidR="00E979B8" w:rsidRPr="00E979B8" w:rsidRDefault="00481D3D" w:rsidP="00E979B8">
      <w:pPr>
        <w:jc w:val="distribute"/>
        <w:rPr>
          <w:rFonts w:hAnsi="ＭＳ 明朝"/>
          <w:b/>
          <w:sz w:val="56"/>
          <w:szCs w:val="56"/>
        </w:rPr>
      </w:pPr>
      <w:r>
        <w:rPr>
          <w:rFonts w:hAnsi="ＭＳ 明朝" w:hint="eastAsia"/>
          <w:b/>
          <w:sz w:val="56"/>
          <w:szCs w:val="56"/>
        </w:rPr>
        <w:t>事業推進課</w:t>
      </w:r>
    </w:p>
    <w:p w:rsidR="00E979B8" w:rsidRDefault="00E979B8"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481D3D" w:rsidRDefault="00481D3D" w:rsidP="00E979B8">
      <w:pPr>
        <w:rPr>
          <w:rFonts w:hAnsi="ＭＳ 明朝"/>
          <w:b/>
          <w:sz w:val="36"/>
          <w:szCs w:val="36"/>
        </w:rPr>
      </w:pPr>
    </w:p>
    <w:p w:rsidR="00E979B8" w:rsidRPr="00E979B8" w:rsidRDefault="00E979B8" w:rsidP="00E979B8">
      <w:pPr>
        <w:spacing w:line="360" w:lineRule="exact"/>
        <w:ind w:right="209"/>
        <w:jc w:val="left"/>
        <w:rPr>
          <w:rFonts w:hAnsi="ＭＳ 明朝"/>
          <w:b/>
          <w:bCs/>
          <w:sz w:val="36"/>
          <w:szCs w:val="36"/>
        </w:rPr>
      </w:pPr>
      <w:bookmarkStart w:id="0" w:name="_GoBack"/>
      <w:bookmarkEnd w:id="0"/>
    </w:p>
    <w:p w:rsidR="00E979B8" w:rsidRPr="00E979B8" w:rsidRDefault="00E979B8" w:rsidP="00E979B8">
      <w:pPr>
        <w:tabs>
          <w:tab w:val="center" w:pos="4805"/>
        </w:tabs>
        <w:autoSpaceDE w:val="0"/>
        <w:autoSpaceDN w:val="0"/>
        <w:spacing w:line="362" w:lineRule="atLeast"/>
        <w:jc w:val="center"/>
        <w:rPr>
          <w:rFonts w:hAnsi="ＭＳ 明朝"/>
          <w:b/>
          <w:spacing w:val="0"/>
          <w:kern w:val="0"/>
          <w:sz w:val="28"/>
          <w:szCs w:val="24"/>
        </w:rPr>
      </w:pPr>
      <w:r w:rsidRPr="00E979B8">
        <w:rPr>
          <w:rFonts w:hAnsi="ＭＳ 明朝" w:hint="eastAsia"/>
          <w:b/>
          <w:spacing w:val="139"/>
          <w:kern w:val="0"/>
          <w:sz w:val="28"/>
          <w:szCs w:val="24"/>
          <w:fitText w:val="4200" w:id="1462083332"/>
        </w:rPr>
        <w:t>事務事業執行概</w:t>
      </w:r>
      <w:r w:rsidRPr="00E979B8">
        <w:rPr>
          <w:rFonts w:hAnsi="ＭＳ 明朝" w:hint="eastAsia"/>
          <w:b/>
          <w:spacing w:val="3"/>
          <w:kern w:val="0"/>
          <w:sz w:val="28"/>
          <w:szCs w:val="24"/>
          <w:fitText w:val="4200" w:id="1462083332"/>
        </w:rPr>
        <w:t>要</w:t>
      </w:r>
    </w:p>
    <w:p w:rsidR="00E979B8" w:rsidRPr="00E979B8" w:rsidRDefault="00E979B8" w:rsidP="00E979B8">
      <w:pPr>
        <w:autoSpaceDE w:val="0"/>
        <w:autoSpaceDN w:val="0"/>
        <w:spacing w:line="362" w:lineRule="atLeast"/>
        <w:rPr>
          <w:rFonts w:hAnsi="ＭＳ 明朝"/>
          <w:b/>
          <w:bCs/>
          <w:spacing w:val="0"/>
          <w:kern w:val="0"/>
          <w:sz w:val="24"/>
          <w:szCs w:val="24"/>
        </w:rPr>
      </w:pPr>
    </w:p>
    <w:p w:rsidR="00E979B8" w:rsidRPr="00E979B8" w:rsidRDefault="00E979B8" w:rsidP="00E979B8">
      <w:pPr>
        <w:autoSpaceDE w:val="0"/>
        <w:autoSpaceDN w:val="0"/>
        <w:spacing w:line="362" w:lineRule="atLeast"/>
        <w:rPr>
          <w:rFonts w:hAnsi="ＭＳ 明朝"/>
          <w:b/>
          <w:bCs/>
          <w:spacing w:val="0"/>
          <w:kern w:val="0"/>
          <w:sz w:val="24"/>
          <w:szCs w:val="24"/>
        </w:rPr>
      </w:pPr>
    </w:p>
    <w:p w:rsidR="00E979B8" w:rsidRPr="00E979B8" w:rsidRDefault="00E979B8" w:rsidP="00E979B8">
      <w:pPr>
        <w:autoSpaceDE w:val="0"/>
        <w:autoSpaceDN w:val="0"/>
        <w:spacing w:line="362" w:lineRule="atLeast"/>
        <w:rPr>
          <w:rFonts w:hAnsi="ＭＳ 明朝"/>
          <w:b/>
          <w:spacing w:val="0"/>
          <w:kern w:val="0"/>
          <w:sz w:val="28"/>
          <w:szCs w:val="24"/>
        </w:rPr>
      </w:pPr>
      <w:r w:rsidRPr="00E979B8">
        <w:rPr>
          <w:rFonts w:hAnsi="ＭＳ 明朝" w:hint="eastAsia"/>
          <w:b/>
          <w:spacing w:val="0"/>
          <w:kern w:val="0"/>
          <w:sz w:val="28"/>
          <w:szCs w:val="24"/>
        </w:rPr>
        <w:t>事業推進グループ</w:t>
      </w:r>
    </w:p>
    <w:p w:rsidR="00E979B8" w:rsidRPr="00E979B8" w:rsidRDefault="00E979B8" w:rsidP="00E979B8">
      <w:pPr>
        <w:wordWrap w:val="0"/>
        <w:spacing w:line="360" w:lineRule="exact"/>
        <w:jc w:val="left"/>
        <w:rPr>
          <w:rFonts w:hAnsi="ＭＳ 明朝"/>
          <w:b/>
          <w:bCs/>
          <w:sz w:val="24"/>
          <w:szCs w:val="24"/>
        </w:rPr>
      </w:pPr>
    </w:p>
    <w:p w:rsidR="00E979B8" w:rsidRPr="00E979B8" w:rsidRDefault="00E979B8" w:rsidP="00E979B8">
      <w:pPr>
        <w:rPr>
          <w:rFonts w:hAnsi="ＭＳ 明朝"/>
          <w:b/>
          <w:bCs/>
          <w:sz w:val="24"/>
        </w:rPr>
      </w:pPr>
      <w:r w:rsidRPr="00E979B8">
        <w:rPr>
          <w:rFonts w:hAnsi="ＭＳ 明朝" w:hint="eastAsia"/>
          <w:b/>
          <w:bCs/>
          <w:sz w:val="24"/>
        </w:rPr>
        <w:t>１　室の庶務事務</w:t>
      </w:r>
    </w:p>
    <w:p w:rsidR="00E979B8" w:rsidRPr="00E979B8" w:rsidRDefault="00E979B8" w:rsidP="00E979B8">
      <w:pPr>
        <w:ind w:leftChars="200" w:left="416" w:firstLineChars="100" w:firstLine="248"/>
        <w:rPr>
          <w:rFonts w:hAnsi="ＭＳ 明朝"/>
          <w:sz w:val="24"/>
        </w:rPr>
      </w:pPr>
      <w:r w:rsidRPr="00E979B8">
        <w:rPr>
          <w:rFonts w:hAnsi="ＭＳ 明朝" w:hint="eastAsia"/>
          <w:sz w:val="24"/>
        </w:rPr>
        <w:t>室の予算編成、経理、給与、物品、福利厚生及び一般庶務事項を掌り、　当該事務の円滑な執行に努めた。</w:t>
      </w:r>
    </w:p>
    <w:p w:rsidR="00E979B8" w:rsidRPr="00E979B8" w:rsidRDefault="00E979B8" w:rsidP="00E979B8">
      <w:pPr>
        <w:ind w:leftChars="200" w:left="416" w:firstLineChars="100" w:firstLine="248"/>
        <w:rPr>
          <w:rFonts w:hAnsi="ＭＳ 明朝"/>
          <w:sz w:val="24"/>
        </w:rPr>
      </w:pPr>
      <w:r w:rsidRPr="00E979B8">
        <w:rPr>
          <w:rFonts w:hAnsi="ＭＳ 明朝" w:hint="eastAsia"/>
          <w:sz w:val="24"/>
        </w:rPr>
        <w:t>室内各課の業務の総合調整を図り、円滑な事務執行を行った。</w:t>
      </w:r>
    </w:p>
    <w:p w:rsidR="00E979B8" w:rsidRPr="00E979B8" w:rsidRDefault="00E979B8" w:rsidP="00E979B8">
      <w:pPr>
        <w:wordWrap w:val="0"/>
        <w:spacing w:line="360" w:lineRule="exact"/>
        <w:jc w:val="left"/>
        <w:rPr>
          <w:rFonts w:hAnsi="ＭＳ 明朝"/>
          <w:b/>
          <w:bCs/>
          <w:sz w:val="24"/>
          <w:szCs w:val="24"/>
        </w:rPr>
      </w:pPr>
    </w:p>
    <w:p w:rsidR="00E979B8" w:rsidRPr="00E979B8" w:rsidRDefault="00E979B8" w:rsidP="00E979B8">
      <w:pPr>
        <w:rPr>
          <w:rFonts w:hAnsi="ＭＳ 明朝"/>
          <w:sz w:val="24"/>
          <w:szCs w:val="24"/>
        </w:rPr>
      </w:pPr>
      <w:r w:rsidRPr="00E979B8">
        <w:rPr>
          <w:rFonts w:hAnsi="ＭＳ 明朝" w:hint="eastAsia"/>
          <w:sz w:val="24"/>
          <w:szCs w:val="24"/>
        </w:rPr>
        <w:t>（１）主な備品の購入状況</w:t>
      </w:r>
    </w:p>
    <w:p w:rsidR="00E979B8" w:rsidRPr="00E979B8" w:rsidRDefault="00E979B8" w:rsidP="00E979B8">
      <w:pPr>
        <w:ind w:firstLineChars="300" w:firstLine="744"/>
        <w:rPr>
          <w:rFonts w:hAnsi="ＭＳ 明朝"/>
          <w:sz w:val="24"/>
          <w:szCs w:val="24"/>
        </w:rPr>
      </w:pPr>
      <w:r w:rsidRPr="00E979B8">
        <w:rPr>
          <w:rFonts w:hAnsi="ＭＳ 明朝" w:hint="eastAsia"/>
          <w:sz w:val="24"/>
          <w:szCs w:val="24"/>
        </w:rPr>
        <w:t>なし</w:t>
      </w:r>
    </w:p>
    <w:p w:rsidR="00E979B8" w:rsidRPr="00E979B8" w:rsidRDefault="00E979B8" w:rsidP="00E979B8">
      <w:pPr>
        <w:tabs>
          <w:tab w:val="left" w:pos="420"/>
        </w:tabs>
        <w:jc w:val="left"/>
        <w:rPr>
          <w:rFonts w:hAnsi="ＭＳ 明朝"/>
          <w:sz w:val="24"/>
          <w:szCs w:val="24"/>
        </w:rPr>
      </w:pPr>
    </w:p>
    <w:p w:rsidR="00E979B8" w:rsidRPr="00E979B8" w:rsidRDefault="00E979B8" w:rsidP="00E979B8">
      <w:pPr>
        <w:tabs>
          <w:tab w:val="left" w:pos="420"/>
        </w:tabs>
        <w:rPr>
          <w:rFonts w:hAnsi="ＭＳ 明朝"/>
          <w:sz w:val="24"/>
          <w:szCs w:val="24"/>
        </w:rPr>
      </w:pPr>
      <w:r w:rsidRPr="00E979B8">
        <w:rPr>
          <w:rFonts w:hAnsi="ＭＳ 明朝" w:hint="eastAsia"/>
          <w:sz w:val="24"/>
          <w:szCs w:val="24"/>
        </w:rPr>
        <w:t>（２）</w:t>
      </w:r>
      <w:r w:rsidRPr="00E979B8">
        <w:rPr>
          <w:rFonts w:hAnsi="ＭＳ 明朝" w:hint="eastAsia"/>
          <w:sz w:val="24"/>
          <w:szCs w:val="24"/>
        </w:rPr>
        <w:tab/>
        <w:t xml:space="preserve">職員の衛生管理状況　</w:t>
      </w:r>
    </w:p>
    <w:p w:rsidR="00E979B8" w:rsidRPr="00E979B8" w:rsidRDefault="00E979B8" w:rsidP="00E979B8">
      <w:pPr>
        <w:ind w:firstLineChars="350" w:firstLine="868"/>
        <w:rPr>
          <w:rFonts w:hAnsi="ＭＳ 明朝"/>
          <w:sz w:val="24"/>
          <w:szCs w:val="24"/>
        </w:rPr>
      </w:pPr>
      <w:r w:rsidRPr="00E979B8">
        <w:rPr>
          <w:rFonts w:hAnsi="ＭＳ 明朝" w:hint="eastAsia"/>
          <w:sz w:val="24"/>
          <w:szCs w:val="24"/>
        </w:rPr>
        <w:t>疾病等による長期休業者の状況</w:t>
      </w:r>
    </w:p>
    <w:p w:rsidR="00E979B8" w:rsidRPr="00E979B8" w:rsidRDefault="00E979B8" w:rsidP="00E979B8">
      <w:pPr>
        <w:ind w:firstLineChars="350" w:firstLine="868"/>
        <w:rPr>
          <w:rFonts w:hAnsi="ＭＳ 明朝"/>
          <w:sz w:val="24"/>
          <w:szCs w:val="24"/>
        </w:rPr>
      </w:pPr>
      <w:r w:rsidRPr="00E979B8">
        <w:rPr>
          <w:rFonts w:hAnsi="ＭＳ 明朝" w:hint="eastAsia"/>
          <w:sz w:val="24"/>
          <w:szCs w:val="24"/>
        </w:rPr>
        <w:t>２名</w:t>
      </w:r>
    </w:p>
    <w:p w:rsidR="00E979B8" w:rsidRPr="00E979B8" w:rsidRDefault="00E979B8" w:rsidP="00E979B8">
      <w:pPr>
        <w:wordWrap w:val="0"/>
        <w:jc w:val="left"/>
        <w:rPr>
          <w:rFonts w:hAnsi="ＭＳ 明朝"/>
          <w:b/>
          <w:bCs/>
          <w:sz w:val="24"/>
          <w:szCs w:val="24"/>
        </w:rPr>
      </w:pPr>
    </w:p>
    <w:p w:rsidR="00E979B8" w:rsidRPr="00E979B8" w:rsidRDefault="00E979B8" w:rsidP="00E979B8">
      <w:pPr>
        <w:wordWrap w:val="0"/>
        <w:ind w:left="498" w:hangingChars="200" w:hanging="498"/>
        <w:jc w:val="left"/>
        <w:rPr>
          <w:rFonts w:hAnsi="ＭＳ 明朝"/>
          <w:b/>
          <w:bCs/>
          <w:sz w:val="24"/>
          <w:szCs w:val="24"/>
        </w:rPr>
      </w:pPr>
      <w:r w:rsidRPr="00E979B8">
        <w:rPr>
          <w:rFonts w:hAnsi="ＭＳ 明朝" w:hint="eastAsia"/>
          <w:b/>
          <w:bCs/>
          <w:sz w:val="24"/>
          <w:szCs w:val="24"/>
        </w:rPr>
        <w:t>２　「大阪府市医療戦略会議提言（平成26年１月）」を踏まえた取組みの推進</w:t>
      </w:r>
    </w:p>
    <w:p w:rsidR="00E979B8" w:rsidRPr="00E979B8" w:rsidRDefault="00E979B8" w:rsidP="00E979B8">
      <w:pPr>
        <w:pStyle w:val="a8"/>
        <w:ind w:leftChars="250" w:left="520" w:firstLineChars="100" w:firstLine="240"/>
        <w:rPr>
          <w:rFonts w:asciiTheme="minorEastAsia" w:eastAsiaTheme="minorEastAsia" w:hAnsiTheme="minorEastAsia" w:cs="Times New Roman"/>
          <w:sz w:val="24"/>
          <w:szCs w:val="24"/>
        </w:rPr>
      </w:pPr>
      <w:r w:rsidRPr="00E979B8">
        <w:rPr>
          <w:rFonts w:asciiTheme="minorEastAsia" w:eastAsiaTheme="minorEastAsia" w:hAnsiTheme="minorEastAsia" w:cs="Times New Roman" w:hint="eastAsia"/>
          <w:sz w:val="24"/>
          <w:szCs w:val="24"/>
        </w:rPr>
        <w:t>府民の健康寿命の延伸と関連産業の振興をめざす７つの具体的戦略を柱とする「大阪府市医療戦略会議提言（平成26年1月）」を踏まえ、担当部局等とともに、戦略の具体化に向けた取組みを実施した。</w:t>
      </w:r>
    </w:p>
    <w:p w:rsidR="00E979B8" w:rsidRPr="00E979B8" w:rsidRDefault="00E979B8" w:rsidP="00E979B8">
      <w:pPr>
        <w:pStyle w:val="a8"/>
        <w:ind w:leftChars="250" w:left="520" w:firstLineChars="100" w:firstLine="240"/>
        <w:rPr>
          <w:rFonts w:asciiTheme="minorEastAsia" w:eastAsiaTheme="minorEastAsia" w:hAnsiTheme="minorEastAsia" w:cs="Times New Roman"/>
          <w:sz w:val="24"/>
          <w:szCs w:val="24"/>
        </w:rPr>
      </w:pPr>
    </w:p>
    <w:p w:rsidR="00E979B8" w:rsidRPr="00E979B8" w:rsidRDefault="00E979B8" w:rsidP="00E979B8">
      <w:pPr>
        <w:pStyle w:val="a8"/>
        <w:rPr>
          <w:rFonts w:asciiTheme="minorEastAsia" w:eastAsiaTheme="minorEastAsia" w:hAnsiTheme="minorEastAsia" w:cs="Times New Roman"/>
          <w:sz w:val="24"/>
          <w:szCs w:val="24"/>
        </w:rPr>
      </w:pPr>
      <w:r w:rsidRPr="00E979B8">
        <w:rPr>
          <w:rFonts w:asciiTheme="minorEastAsia" w:eastAsiaTheme="minorEastAsia" w:hAnsiTheme="minorEastAsia" w:cs="Times New Roman" w:hint="eastAsia"/>
          <w:sz w:val="24"/>
          <w:szCs w:val="24"/>
        </w:rPr>
        <w:t>（１）「スマートエイジング・シティ」の実現に向けた取組み</w:t>
      </w:r>
    </w:p>
    <w:p w:rsidR="00E979B8" w:rsidRPr="00E979B8" w:rsidRDefault="00E979B8" w:rsidP="00E979B8">
      <w:pPr>
        <w:pStyle w:val="a8"/>
        <w:ind w:leftChars="200" w:left="416" w:firstLineChars="100" w:firstLine="240"/>
        <w:rPr>
          <w:rFonts w:asciiTheme="minorEastAsia" w:eastAsiaTheme="minorEastAsia" w:hAnsiTheme="minorEastAsia" w:cs="Times New Roman"/>
          <w:sz w:val="24"/>
          <w:szCs w:val="24"/>
        </w:rPr>
      </w:pPr>
      <w:r w:rsidRPr="00E979B8">
        <w:rPr>
          <w:rFonts w:asciiTheme="minorEastAsia" w:eastAsiaTheme="minorEastAsia" w:hAnsiTheme="minorEastAsia" w:cs="Times New Roman" w:hint="eastAsia"/>
          <w:sz w:val="24"/>
          <w:szCs w:val="24"/>
        </w:rPr>
        <w:t>モデル的に取り組む市町村等を支援するとともに、先進事例の情報や課題を共有し、新たな事業展開を促すため、「スマートエイジング・シティ具体化手法現地説明会＆見学会」を開催した。</w:t>
      </w:r>
    </w:p>
    <w:p w:rsidR="00E979B8" w:rsidRPr="00E979B8" w:rsidRDefault="00E979B8" w:rsidP="00E979B8">
      <w:pPr>
        <w:pStyle w:val="a8"/>
        <w:rPr>
          <w:rFonts w:asciiTheme="minorEastAsia" w:eastAsiaTheme="minorEastAsia" w:hAnsiTheme="minorEastAsia" w:cs="Times New Roman"/>
          <w:sz w:val="24"/>
          <w:szCs w:val="24"/>
        </w:rPr>
      </w:pPr>
    </w:p>
    <w:tbl>
      <w:tblPr>
        <w:tblW w:w="878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2126"/>
        <w:gridCol w:w="4962"/>
      </w:tblGrid>
      <w:tr w:rsidR="00E979B8" w:rsidRPr="00E979B8" w:rsidTr="00EC7048">
        <w:trPr>
          <w:trHeight w:val="104"/>
        </w:trPr>
        <w:tc>
          <w:tcPr>
            <w:tcW w:w="1701"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80"/>
              <w:jc w:val="center"/>
              <w:rPr>
                <w:rFonts w:hAnsi="ＭＳ 明朝"/>
                <w:spacing w:val="0"/>
                <w:kern w:val="0"/>
                <w:sz w:val="24"/>
                <w:szCs w:val="24"/>
              </w:rPr>
            </w:pPr>
            <w:r w:rsidRPr="00E979B8">
              <w:rPr>
                <w:rFonts w:hAnsi="ＭＳ 明朝" w:hint="eastAsia"/>
                <w:bCs/>
                <w:sz w:val="24"/>
                <w:szCs w:val="24"/>
              </w:rPr>
              <w:t xml:space="preserve">　　　　</w:t>
            </w:r>
            <w:r w:rsidRPr="00E979B8">
              <w:rPr>
                <w:rFonts w:hAnsi="ＭＳ 明朝" w:hint="eastAsia"/>
                <w:spacing w:val="0"/>
                <w:kern w:val="0"/>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86"/>
              <w:jc w:val="center"/>
              <w:rPr>
                <w:rFonts w:hAnsi="ＭＳ 明朝"/>
                <w:spacing w:val="0"/>
                <w:kern w:val="0"/>
                <w:sz w:val="24"/>
                <w:szCs w:val="24"/>
              </w:rPr>
            </w:pPr>
            <w:r w:rsidRPr="00E979B8">
              <w:rPr>
                <w:rFonts w:hAnsi="ＭＳ 明朝" w:hint="eastAsia"/>
                <w:spacing w:val="0"/>
                <w:kern w:val="0"/>
                <w:sz w:val="24"/>
                <w:szCs w:val="24"/>
              </w:rPr>
              <w:t>開　催　日</w:t>
            </w:r>
          </w:p>
        </w:tc>
        <w:tc>
          <w:tcPr>
            <w:tcW w:w="4962"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内　容</w:t>
            </w:r>
          </w:p>
        </w:tc>
      </w:tr>
      <w:tr w:rsidR="00E979B8" w:rsidRPr="00E979B8" w:rsidTr="00EC7048">
        <w:trPr>
          <w:trHeight w:val="2579"/>
        </w:trPr>
        <w:tc>
          <w:tcPr>
            <w:tcW w:w="1701"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autoSpaceDE w:val="0"/>
              <w:autoSpaceDN w:val="0"/>
              <w:spacing w:line="362" w:lineRule="atLeast"/>
              <w:jc w:val="left"/>
              <w:rPr>
                <w:rFonts w:hAnsi="ＭＳ 明朝"/>
                <w:spacing w:val="0"/>
                <w:kern w:val="0"/>
                <w:sz w:val="24"/>
                <w:szCs w:val="24"/>
              </w:rPr>
            </w:pPr>
            <w:r w:rsidRPr="00E979B8">
              <w:rPr>
                <w:rFonts w:hAnsi="ＭＳ 明朝" w:hint="eastAsia"/>
                <w:spacing w:val="0"/>
                <w:kern w:val="0"/>
                <w:sz w:val="24"/>
                <w:szCs w:val="24"/>
              </w:rPr>
              <w:t>具体化手法　現地説明会＆見学会　　　（in淡路・　上新庄地区）</w:t>
            </w:r>
          </w:p>
        </w:tc>
        <w:tc>
          <w:tcPr>
            <w:tcW w:w="2126"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autoSpaceDE w:val="0"/>
              <w:autoSpaceDN w:val="0"/>
              <w:spacing w:line="362" w:lineRule="atLeast"/>
              <w:rPr>
                <w:rFonts w:hAnsi="ＭＳ 明朝"/>
                <w:spacing w:val="0"/>
                <w:kern w:val="0"/>
                <w:sz w:val="24"/>
                <w:szCs w:val="24"/>
              </w:rPr>
            </w:pPr>
            <w:r w:rsidRPr="00E979B8">
              <w:rPr>
                <w:rFonts w:hAnsi="ＭＳ 明朝" w:hint="eastAsia"/>
                <w:spacing w:val="0"/>
                <w:kern w:val="0"/>
                <w:sz w:val="24"/>
                <w:szCs w:val="24"/>
              </w:rPr>
              <w:t>平成28年11月29日</w:t>
            </w:r>
          </w:p>
        </w:tc>
        <w:tc>
          <w:tcPr>
            <w:tcW w:w="4962"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tabs>
                <w:tab w:val="left" w:pos="464"/>
              </w:tabs>
              <w:autoSpaceDE w:val="0"/>
              <w:autoSpaceDN w:val="0"/>
              <w:spacing w:line="362" w:lineRule="atLeast"/>
              <w:ind w:left="240" w:hangingChars="100" w:hanging="240"/>
              <w:rPr>
                <w:rFonts w:hAnsi="ＭＳ 明朝"/>
                <w:spacing w:val="0"/>
                <w:kern w:val="0"/>
                <w:sz w:val="24"/>
                <w:szCs w:val="24"/>
              </w:rPr>
            </w:pPr>
            <w:r w:rsidRPr="00E979B8">
              <w:rPr>
                <w:rFonts w:hAnsi="ＭＳ 明朝" w:hint="eastAsia"/>
                <w:spacing w:val="0"/>
                <w:kern w:val="0"/>
                <w:sz w:val="24"/>
                <w:szCs w:val="24"/>
              </w:rPr>
              <w:t>・先行モデル3地域での取組みと現状</w:t>
            </w:r>
          </w:p>
          <w:p w:rsidR="00E979B8" w:rsidRPr="00E979B8" w:rsidRDefault="00E979B8" w:rsidP="00EC7048">
            <w:pPr>
              <w:tabs>
                <w:tab w:val="left" w:pos="464"/>
              </w:tabs>
              <w:autoSpaceDE w:val="0"/>
              <w:autoSpaceDN w:val="0"/>
              <w:spacing w:line="362" w:lineRule="atLeast"/>
              <w:ind w:left="240" w:hangingChars="100" w:hanging="240"/>
              <w:rPr>
                <w:rFonts w:hAnsi="ＭＳ 明朝"/>
                <w:spacing w:val="0"/>
                <w:kern w:val="0"/>
                <w:sz w:val="24"/>
                <w:szCs w:val="24"/>
              </w:rPr>
            </w:pPr>
            <w:r w:rsidRPr="00E979B8">
              <w:rPr>
                <w:rFonts w:hAnsi="ＭＳ 明朝" w:hint="eastAsia"/>
                <w:spacing w:val="0"/>
                <w:kern w:val="0"/>
                <w:sz w:val="24"/>
                <w:szCs w:val="24"/>
              </w:rPr>
              <w:t>・大阪府公民連携戦略デスクの取組み</w:t>
            </w:r>
          </w:p>
          <w:p w:rsidR="00E979B8" w:rsidRPr="00E979B8" w:rsidRDefault="00E979B8" w:rsidP="00EC7048">
            <w:pPr>
              <w:tabs>
                <w:tab w:val="left" w:pos="464"/>
              </w:tabs>
              <w:autoSpaceDE w:val="0"/>
              <w:autoSpaceDN w:val="0"/>
              <w:spacing w:line="362" w:lineRule="atLeast"/>
              <w:ind w:left="240" w:hangingChars="100" w:hanging="240"/>
              <w:rPr>
                <w:rFonts w:hAnsi="ＭＳ 明朝"/>
                <w:spacing w:val="0"/>
                <w:kern w:val="0"/>
                <w:sz w:val="24"/>
                <w:szCs w:val="24"/>
              </w:rPr>
            </w:pPr>
            <w:r w:rsidRPr="00E979B8">
              <w:rPr>
                <w:rFonts w:hAnsi="ＭＳ 明朝" w:hint="eastAsia"/>
                <w:spacing w:val="0"/>
                <w:kern w:val="0"/>
                <w:sz w:val="24"/>
                <w:szCs w:val="24"/>
              </w:rPr>
              <w:t>・大阪健康寿命延伸産業創出プラットフォームの取組み</w:t>
            </w:r>
          </w:p>
          <w:p w:rsidR="00E979B8" w:rsidRPr="00E979B8" w:rsidRDefault="00E979B8" w:rsidP="00EC7048">
            <w:pPr>
              <w:tabs>
                <w:tab w:val="left" w:pos="464"/>
              </w:tabs>
              <w:autoSpaceDE w:val="0"/>
              <w:autoSpaceDN w:val="0"/>
              <w:spacing w:line="362" w:lineRule="atLeast"/>
              <w:ind w:left="240" w:hangingChars="100" w:hanging="240"/>
              <w:rPr>
                <w:rFonts w:hAnsi="ＭＳ 明朝"/>
                <w:spacing w:val="0"/>
                <w:kern w:val="0"/>
                <w:sz w:val="24"/>
                <w:szCs w:val="24"/>
              </w:rPr>
            </w:pPr>
            <w:r w:rsidRPr="00E979B8">
              <w:rPr>
                <w:rFonts w:hAnsi="ＭＳ 明朝" w:hint="eastAsia"/>
                <w:spacing w:val="0"/>
                <w:kern w:val="0"/>
                <w:sz w:val="24"/>
                <w:szCs w:val="24"/>
              </w:rPr>
              <w:t>・地域包括ケアのまちづくりにむけて</w:t>
            </w:r>
          </w:p>
          <w:p w:rsidR="00E979B8" w:rsidRPr="00E979B8" w:rsidRDefault="00E979B8" w:rsidP="00EC7048">
            <w:pPr>
              <w:tabs>
                <w:tab w:val="left" w:pos="464"/>
              </w:tabs>
              <w:autoSpaceDE w:val="0"/>
              <w:autoSpaceDN w:val="0"/>
              <w:spacing w:line="362" w:lineRule="atLeast"/>
              <w:ind w:left="240" w:hangingChars="100" w:hanging="240"/>
              <w:rPr>
                <w:rFonts w:hAnsi="ＭＳ 明朝"/>
                <w:spacing w:val="0"/>
                <w:kern w:val="0"/>
                <w:sz w:val="24"/>
                <w:szCs w:val="24"/>
              </w:rPr>
            </w:pPr>
            <w:r w:rsidRPr="00E979B8">
              <w:rPr>
                <w:rFonts w:hAnsi="ＭＳ 明朝" w:hint="eastAsia"/>
                <w:spacing w:val="0"/>
                <w:kern w:val="0"/>
                <w:sz w:val="24"/>
                <w:szCs w:val="24"/>
              </w:rPr>
              <w:t>・よどまちステーションなどの見学</w:t>
            </w:r>
          </w:p>
        </w:tc>
      </w:tr>
    </w:tbl>
    <w:p w:rsidR="00E979B8" w:rsidRPr="00E979B8" w:rsidRDefault="00E979B8" w:rsidP="00E979B8">
      <w:pPr>
        <w:pStyle w:val="a8"/>
        <w:rPr>
          <w:rFonts w:asciiTheme="minorEastAsia" w:eastAsiaTheme="minorEastAsia" w:hAnsiTheme="minorEastAsia" w:cs="Times New Roman"/>
          <w:sz w:val="24"/>
          <w:szCs w:val="24"/>
        </w:rPr>
      </w:pPr>
    </w:p>
    <w:p w:rsidR="00E979B8" w:rsidRPr="00E979B8" w:rsidRDefault="00E979B8" w:rsidP="00E979B8">
      <w:pPr>
        <w:pStyle w:val="a8"/>
        <w:ind w:left="480" w:hangingChars="200" w:hanging="480"/>
        <w:rPr>
          <w:rFonts w:asciiTheme="minorEastAsia" w:eastAsiaTheme="minorEastAsia" w:hAnsiTheme="minorEastAsia" w:cs="Times New Roman"/>
          <w:sz w:val="24"/>
          <w:szCs w:val="24"/>
        </w:rPr>
      </w:pPr>
      <w:r w:rsidRPr="00E979B8">
        <w:rPr>
          <w:rFonts w:asciiTheme="minorEastAsia" w:eastAsiaTheme="minorEastAsia" w:hAnsiTheme="minorEastAsia" w:cs="Times New Roman" w:hint="eastAsia"/>
          <w:sz w:val="24"/>
          <w:szCs w:val="24"/>
        </w:rPr>
        <w:t>（２）「食」をテーマにした「スマートエイジング・シティ」の実現・具体化に向けた取組み</w:t>
      </w:r>
    </w:p>
    <w:p w:rsidR="00E979B8" w:rsidRPr="00E979B8" w:rsidRDefault="00E979B8" w:rsidP="00E979B8">
      <w:pPr>
        <w:pStyle w:val="a8"/>
        <w:ind w:leftChars="200" w:left="416" w:firstLineChars="100" w:firstLine="240"/>
        <w:rPr>
          <w:rFonts w:asciiTheme="minorEastAsia" w:eastAsiaTheme="minorEastAsia" w:hAnsiTheme="minorEastAsia" w:cs="Times New Roman"/>
          <w:sz w:val="24"/>
          <w:szCs w:val="24"/>
        </w:rPr>
      </w:pPr>
      <w:r w:rsidRPr="00E979B8">
        <w:rPr>
          <w:rFonts w:asciiTheme="minorEastAsia" w:eastAsiaTheme="minorEastAsia" w:hAnsiTheme="minorEastAsia" w:cs="Times New Roman" w:hint="eastAsia"/>
          <w:sz w:val="24"/>
          <w:szCs w:val="24"/>
        </w:rPr>
        <w:lastRenderedPageBreak/>
        <w:t>先行モデル地域において、食を通じた健康寿命延伸事業を実施するため、地方創生加速化交付金を活用し、大阪府スマートエイジング・シティ地方創生戦略事業推進費補助金をよどきり医療と介護のまちづくり株式会社に交付した。</w:t>
      </w:r>
    </w:p>
    <w:p w:rsidR="00E979B8" w:rsidRPr="00E979B8" w:rsidRDefault="00E979B8" w:rsidP="00E979B8">
      <w:pPr>
        <w:pStyle w:val="a8"/>
        <w:ind w:left="480" w:hangingChars="200" w:hanging="480"/>
        <w:rPr>
          <w:rFonts w:asciiTheme="minorEastAsia" w:eastAsiaTheme="minorEastAsia" w:hAnsiTheme="minorEastAsia" w:cs="Times New Roman"/>
          <w:sz w:val="24"/>
          <w:szCs w:val="24"/>
        </w:rPr>
      </w:pPr>
      <w:r w:rsidRPr="00E979B8">
        <w:rPr>
          <w:rFonts w:asciiTheme="minorEastAsia" w:eastAsiaTheme="minorEastAsia" w:hAnsiTheme="minorEastAsia" w:cs="Times New Roman" w:hint="eastAsia"/>
          <w:sz w:val="24"/>
          <w:szCs w:val="24"/>
        </w:rPr>
        <w:t xml:space="preserve">　（事業内容）</w:t>
      </w:r>
    </w:p>
    <w:p w:rsidR="00E979B8" w:rsidRPr="00E979B8" w:rsidRDefault="00E979B8" w:rsidP="00E979B8">
      <w:pPr>
        <w:pStyle w:val="a8"/>
        <w:ind w:left="720" w:hangingChars="300" w:hanging="720"/>
        <w:rPr>
          <w:rFonts w:hAnsi="ＭＳ 明朝"/>
          <w:kern w:val="0"/>
          <w:sz w:val="24"/>
          <w:szCs w:val="24"/>
        </w:rPr>
      </w:pPr>
      <w:r w:rsidRPr="00E979B8">
        <w:rPr>
          <w:rFonts w:asciiTheme="minorEastAsia" w:eastAsiaTheme="minorEastAsia" w:hAnsiTheme="minorEastAsia" w:cs="Times New Roman" w:hint="eastAsia"/>
          <w:sz w:val="24"/>
          <w:szCs w:val="24"/>
        </w:rPr>
        <w:t xml:space="preserve">　　・</w:t>
      </w:r>
      <w:r w:rsidRPr="00E979B8">
        <w:rPr>
          <w:rFonts w:hAnsi="ＭＳ 明朝" w:hint="eastAsia"/>
          <w:kern w:val="0"/>
          <w:sz w:val="24"/>
          <w:szCs w:val="24"/>
        </w:rPr>
        <w:t>健康寿命延伸のため高齢者をはじめとする多世代の食生活を支援する環境づくり事業</w:t>
      </w:r>
    </w:p>
    <w:p w:rsidR="00E979B8" w:rsidRPr="00E979B8" w:rsidRDefault="00E979B8" w:rsidP="00E979B8">
      <w:pPr>
        <w:tabs>
          <w:tab w:val="left" w:pos="1456"/>
        </w:tabs>
        <w:autoSpaceDE w:val="0"/>
        <w:autoSpaceDN w:val="0"/>
        <w:spacing w:line="362" w:lineRule="atLeast"/>
        <w:ind w:left="708" w:hangingChars="295" w:hanging="708"/>
        <w:jc w:val="left"/>
        <w:rPr>
          <w:rFonts w:hAnsi="ＭＳ 明朝"/>
          <w:spacing w:val="0"/>
          <w:kern w:val="0"/>
          <w:sz w:val="24"/>
          <w:szCs w:val="24"/>
        </w:rPr>
      </w:pPr>
      <w:r w:rsidRPr="00E979B8">
        <w:rPr>
          <w:rFonts w:hAnsi="ＭＳ 明朝" w:hint="eastAsia"/>
          <w:spacing w:val="0"/>
          <w:kern w:val="0"/>
          <w:sz w:val="24"/>
          <w:szCs w:val="24"/>
        </w:rPr>
        <w:t xml:space="preserve">　　・「元気に食べられるからだを維持する」ための健康や疾病の自己管理を普及促進する環境整備事業</w:t>
      </w:r>
    </w:p>
    <w:p w:rsidR="00E979B8" w:rsidRPr="00E979B8" w:rsidRDefault="00E979B8" w:rsidP="00E979B8">
      <w:pPr>
        <w:tabs>
          <w:tab w:val="left" w:pos="464"/>
        </w:tabs>
        <w:autoSpaceDE w:val="0"/>
        <w:autoSpaceDN w:val="0"/>
        <w:spacing w:line="362" w:lineRule="atLeast"/>
        <w:ind w:left="960" w:hangingChars="400" w:hanging="960"/>
        <w:rPr>
          <w:rFonts w:hAnsi="ＭＳ 明朝"/>
          <w:spacing w:val="0"/>
          <w:kern w:val="0"/>
          <w:sz w:val="24"/>
          <w:szCs w:val="24"/>
        </w:rPr>
      </w:pPr>
      <w:r w:rsidRPr="00E979B8">
        <w:rPr>
          <w:rFonts w:hAnsi="ＭＳ 明朝" w:hint="eastAsia"/>
          <w:spacing w:val="0"/>
          <w:kern w:val="0"/>
          <w:sz w:val="24"/>
          <w:szCs w:val="24"/>
        </w:rPr>
        <w:t xml:space="preserve">　　・企画運営に関する事業</w:t>
      </w:r>
    </w:p>
    <w:p w:rsidR="00E979B8" w:rsidRPr="00E979B8" w:rsidRDefault="00E979B8" w:rsidP="00E979B8">
      <w:pPr>
        <w:tabs>
          <w:tab w:val="left" w:pos="464"/>
        </w:tabs>
        <w:autoSpaceDE w:val="0"/>
        <w:autoSpaceDN w:val="0"/>
        <w:spacing w:line="362" w:lineRule="atLeast"/>
        <w:ind w:left="960" w:hangingChars="400" w:hanging="960"/>
        <w:rPr>
          <w:rFonts w:hAnsi="ＭＳ 明朝"/>
          <w:spacing w:val="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2126"/>
        <w:gridCol w:w="2126"/>
      </w:tblGrid>
      <w:tr w:rsidR="00E979B8" w:rsidRPr="00E979B8" w:rsidTr="00EC7048">
        <w:trPr>
          <w:trHeight w:val="705"/>
        </w:trPr>
        <w:tc>
          <w:tcPr>
            <w:tcW w:w="4253"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jc w:val="center"/>
              <w:rPr>
                <w:rFonts w:hAnsi="ＭＳ 明朝"/>
                <w:bCs/>
                <w:sz w:val="24"/>
                <w:szCs w:val="24"/>
              </w:rPr>
            </w:pPr>
            <w:r w:rsidRPr="00E979B8">
              <w:rPr>
                <w:rFonts w:hAnsi="ＭＳ 明朝" w:hint="eastAsia"/>
                <w:bCs/>
                <w:sz w:val="24"/>
                <w:szCs w:val="24"/>
              </w:rPr>
              <w:t>事業名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予算額</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決算額</w:t>
            </w:r>
          </w:p>
        </w:tc>
      </w:tr>
      <w:tr w:rsidR="00E979B8" w:rsidRPr="00E979B8" w:rsidTr="00EC7048">
        <w:trPr>
          <w:trHeight w:val="1128"/>
        </w:trPr>
        <w:tc>
          <w:tcPr>
            <w:tcW w:w="4253"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jc w:val="left"/>
              <w:rPr>
                <w:rFonts w:hAnsi="ＭＳ 明朝"/>
                <w:bCs/>
                <w:sz w:val="24"/>
                <w:szCs w:val="24"/>
              </w:rPr>
            </w:pPr>
            <w:r w:rsidRPr="00E979B8">
              <w:rPr>
                <w:rFonts w:hAnsi="ＭＳ 明朝" w:hint="eastAsia"/>
                <w:bCs/>
                <w:sz w:val="24"/>
                <w:szCs w:val="24"/>
              </w:rPr>
              <w:t>大阪府スマートエイジング・シティ地方創生戦略事業</w:t>
            </w:r>
          </w:p>
        </w:tc>
        <w:tc>
          <w:tcPr>
            <w:tcW w:w="2126"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59,283千円</w:t>
            </w:r>
          </w:p>
        </w:tc>
        <w:tc>
          <w:tcPr>
            <w:tcW w:w="2126"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wordWrap w:val="0"/>
              <w:ind w:firstLineChars="100" w:firstLine="248"/>
              <w:jc w:val="center"/>
              <w:rPr>
                <w:rFonts w:hAnsi="ＭＳ 明朝"/>
                <w:bCs/>
                <w:sz w:val="24"/>
                <w:szCs w:val="24"/>
              </w:rPr>
            </w:pPr>
            <w:r w:rsidRPr="00E979B8">
              <w:rPr>
                <w:rFonts w:hAnsi="ＭＳ 明朝" w:hint="eastAsia"/>
                <w:bCs/>
                <w:sz w:val="24"/>
                <w:szCs w:val="24"/>
              </w:rPr>
              <w:t>59,283千円</w:t>
            </w:r>
          </w:p>
        </w:tc>
      </w:tr>
    </w:tbl>
    <w:p w:rsidR="00E979B8" w:rsidRPr="00E979B8" w:rsidRDefault="00E979B8" w:rsidP="00E979B8">
      <w:pPr>
        <w:pStyle w:val="a8"/>
        <w:jc w:val="right"/>
        <w:rPr>
          <w:rFonts w:asciiTheme="minorEastAsia" w:eastAsiaTheme="minorEastAsia" w:hAnsiTheme="minorEastAsia" w:cs="Times New Roman"/>
          <w:sz w:val="24"/>
          <w:szCs w:val="24"/>
        </w:rPr>
      </w:pPr>
      <w:r w:rsidRPr="00E979B8">
        <w:rPr>
          <w:rFonts w:asciiTheme="minorEastAsia" w:eastAsiaTheme="minorEastAsia" w:hAnsiTheme="minorEastAsia" w:cs="Times New Roman" w:hint="eastAsia"/>
          <w:sz w:val="24"/>
          <w:szCs w:val="24"/>
        </w:rPr>
        <w:t>※平成27年度明許繰越予算に係るもの</w:t>
      </w:r>
    </w:p>
    <w:p w:rsidR="00E979B8" w:rsidRPr="00E979B8" w:rsidRDefault="00E979B8" w:rsidP="00E979B8">
      <w:pPr>
        <w:pStyle w:val="a8"/>
        <w:rPr>
          <w:rFonts w:asciiTheme="minorEastAsia" w:eastAsiaTheme="minorEastAsia" w:hAnsiTheme="minorEastAsia" w:cs="Times New Roman"/>
          <w:sz w:val="24"/>
          <w:szCs w:val="24"/>
        </w:rPr>
      </w:pPr>
    </w:p>
    <w:p w:rsidR="00E979B8" w:rsidRPr="00E979B8" w:rsidRDefault="00E979B8" w:rsidP="00E979B8">
      <w:pPr>
        <w:wordWrap w:val="0"/>
        <w:jc w:val="left"/>
        <w:rPr>
          <w:rFonts w:hAnsi="ＭＳ 明朝"/>
          <w:b/>
          <w:bCs/>
          <w:sz w:val="24"/>
          <w:szCs w:val="24"/>
        </w:rPr>
      </w:pPr>
      <w:r w:rsidRPr="00E979B8">
        <w:rPr>
          <w:rFonts w:hAnsi="ＭＳ 明朝" w:hint="eastAsia"/>
          <w:b/>
          <w:bCs/>
          <w:sz w:val="24"/>
          <w:szCs w:val="24"/>
        </w:rPr>
        <w:t>３　ＢＮＣＴ（ホウ素中性子捕捉療法）の実用化促進等</w:t>
      </w:r>
    </w:p>
    <w:p w:rsidR="00E979B8" w:rsidRPr="00E979B8" w:rsidRDefault="00E979B8" w:rsidP="00E979B8">
      <w:pPr>
        <w:wordWrap w:val="0"/>
        <w:ind w:left="565" w:hangingChars="228" w:hanging="565"/>
        <w:jc w:val="left"/>
        <w:rPr>
          <w:rFonts w:hAnsi="ＭＳ 明朝"/>
          <w:bCs/>
          <w:sz w:val="24"/>
          <w:szCs w:val="24"/>
        </w:rPr>
      </w:pPr>
      <w:r w:rsidRPr="00E979B8">
        <w:rPr>
          <w:rFonts w:hAnsi="ＭＳ 明朝" w:hint="eastAsia"/>
          <w:bCs/>
          <w:sz w:val="24"/>
          <w:szCs w:val="24"/>
        </w:rPr>
        <w:t>（１）「ホウ素中性子捕捉療法（ＢＮＣＴ）推進協議会（以下「協議会」）の運営等</w:t>
      </w:r>
    </w:p>
    <w:p w:rsidR="00E979B8" w:rsidRPr="00E979B8" w:rsidRDefault="00E979B8" w:rsidP="00E979B8">
      <w:pPr>
        <w:wordWrap w:val="0"/>
        <w:ind w:leftChars="272" w:left="566" w:firstLineChars="100" w:firstLine="248"/>
        <w:jc w:val="left"/>
        <w:rPr>
          <w:rFonts w:hAnsi="ＭＳ 明朝"/>
          <w:bCs/>
          <w:sz w:val="24"/>
          <w:szCs w:val="24"/>
        </w:rPr>
      </w:pPr>
      <w:r w:rsidRPr="00E979B8">
        <w:rPr>
          <w:rFonts w:hAnsi="ＭＳ 明朝" w:hint="eastAsia"/>
          <w:bCs/>
          <w:sz w:val="24"/>
          <w:szCs w:val="24"/>
        </w:rPr>
        <w:t>実用化が目前に迫っているＢＮＣＴの更なる発展のため、ＢＮＣＴの医療としての普及や高度化をめざすとともに、産学官連携や医療拠点と研究拠点等における国内外ネットワーク形成方策等を検討する目的で協議会を運営した。（事務局は、熊取町、京都大学原子炉実験所、関西ＢＮＣＴ医療センターと共同で設置）</w:t>
      </w:r>
    </w:p>
    <w:p w:rsidR="00E979B8" w:rsidRPr="00E979B8" w:rsidRDefault="00E979B8" w:rsidP="00E979B8">
      <w:pPr>
        <w:wordWrap w:val="0"/>
        <w:ind w:leftChars="272" w:left="566" w:firstLineChars="100" w:firstLine="248"/>
        <w:jc w:val="left"/>
        <w:rPr>
          <w:rFonts w:hAnsi="ＭＳ 明朝"/>
          <w:bCs/>
          <w:sz w:val="24"/>
          <w:szCs w:val="24"/>
        </w:rPr>
      </w:pPr>
    </w:p>
    <w:tbl>
      <w:tblPr>
        <w:tblW w:w="836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2127"/>
        <w:gridCol w:w="4677"/>
      </w:tblGrid>
      <w:tr w:rsidR="00E979B8" w:rsidRPr="00E979B8" w:rsidTr="00EC7048">
        <w:trPr>
          <w:trHeight w:val="104"/>
        </w:trPr>
        <w:tc>
          <w:tcPr>
            <w:tcW w:w="1559"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80"/>
              <w:jc w:val="center"/>
              <w:rPr>
                <w:rFonts w:hAnsi="ＭＳ 明朝"/>
                <w:spacing w:val="0"/>
                <w:kern w:val="0"/>
                <w:sz w:val="24"/>
                <w:szCs w:val="24"/>
              </w:rPr>
            </w:pPr>
            <w:r w:rsidRPr="00E979B8">
              <w:rPr>
                <w:rFonts w:hAnsi="ＭＳ 明朝" w:hint="eastAsia"/>
                <w:spacing w:val="0"/>
                <w:kern w:val="0"/>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86"/>
              <w:jc w:val="center"/>
              <w:rPr>
                <w:rFonts w:hAnsi="ＭＳ 明朝"/>
                <w:spacing w:val="0"/>
                <w:kern w:val="0"/>
                <w:sz w:val="24"/>
                <w:szCs w:val="24"/>
              </w:rPr>
            </w:pPr>
            <w:r w:rsidRPr="00E979B8">
              <w:rPr>
                <w:rFonts w:hAnsi="ＭＳ 明朝" w:hint="eastAsia"/>
                <w:spacing w:val="0"/>
                <w:kern w:val="0"/>
                <w:sz w:val="24"/>
                <w:szCs w:val="24"/>
              </w:rPr>
              <w:t>開　催　日</w:t>
            </w:r>
          </w:p>
        </w:tc>
        <w:tc>
          <w:tcPr>
            <w:tcW w:w="467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主　な　議　題</w:t>
            </w:r>
          </w:p>
        </w:tc>
      </w:tr>
      <w:tr w:rsidR="00E979B8" w:rsidRPr="00E979B8" w:rsidTr="00EC7048">
        <w:trPr>
          <w:trHeight w:val="833"/>
        </w:trPr>
        <w:tc>
          <w:tcPr>
            <w:tcW w:w="1559"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第２回</w:t>
            </w:r>
          </w:p>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協議会</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autoSpaceDE w:val="0"/>
              <w:autoSpaceDN w:val="0"/>
              <w:spacing w:line="362" w:lineRule="atLeast"/>
              <w:rPr>
                <w:rFonts w:hAnsi="ＭＳ 明朝"/>
                <w:spacing w:val="0"/>
                <w:kern w:val="0"/>
                <w:sz w:val="24"/>
                <w:szCs w:val="24"/>
              </w:rPr>
            </w:pPr>
            <w:r w:rsidRPr="00E979B8">
              <w:rPr>
                <w:rFonts w:hAnsi="ＭＳ 明朝" w:hint="eastAsia"/>
                <w:spacing w:val="0"/>
                <w:kern w:val="0"/>
                <w:sz w:val="24"/>
                <w:szCs w:val="24"/>
              </w:rPr>
              <w:t>平成29年3月21日</w:t>
            </w:r>
          </w:p>
        </w:tc>
        <w:tc>
          <w:tcPr>
            <w:tcW w:w="467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324" w:hangingChars="135" w:hanging="324"/>
              <w:rPr>
                <w:rFonts w:hAnsi="ＭＳ 明朝"/>
                <w:spacing w:val="0"/>
                <w:kern w:val="0"/>
                <w:sz w:val="24"/>
                <w:szCs w:val="24"/>
              </w:rPr>
            </w:pPr>
            <w:r w:rsidRPr="00E979B8">
              <w:rPr>
                <w:rFonts w:hAnsi="ＭＳ 明朝" w:hint="eastAsia"/>
                <w:spacing w:val="0"/>
                <w:kern w:val="0"/>
                <w:sz w:val="24"/>
                <w:szCs w:val="24"/>
              </w:rPr>
              <w:t>・平成28年度事業報告及び平成29年度事業計画について</w:t>
            </w:r>
          </w:p>
          <w:p w:rsidR="00E979B8" w:rsidRPr="00E979B8" w:rsidRDefault="00E979B8" w:rsidP="00EC7048">
            <w:pPr>
              <w:tabs>
                <w:tab w:val="left" w:pos="1456"/>
              </w:tabs>
              <w:autoSpaceDE w:val="0"/>
              <w:autoSpaceDN w:val="0"/>
              <w:spacing w:line="362" w:lineRule="atLeast"/>
              <w:ind w:left="324" w:hangingChars="135" w:hanging="324"/>
              <w:rPr>
                <w:rFonts w:hAnsi="ＭＳ 明朝"/>
                <w:spacing w:val="0"/>
                <w:kern w:val="0"/>
                <w:sz w:val="24"/>
                <w:szCs w:val="24"/>
              </w:rPr>
            </w:pPr>
            <w:r w:rsidRPr="00E979B8">
              <w:rPr>
                <w:rFonts w:hAnsi="ＭＳ 明朝" w:hint="eastAsia"/>
                <w:spacing w:val="0"/>
                <w:kern w:val="0"/>
                <w:sz w:val="24"/>
                <w:szCs w:val="24"/>
              </w:rPr>
              <w:t>・基盤研究への取組みについて</w:t>
            </w:r>
          </w:p>
        </w:tc>
      </w:tr>
    </w:tbl>
    <w:p w:rsidR="00E979B8" w:rsidRPr="00E979B8" w:rsidRDefault="00E979B8" w:rsidP="00E979B8">
      <w:pPr>
        <w:wordWrap w:val="0"/>
        <w:jc w:val="left"/>
        <w:rPr>
          <w:rFonts w:hAnsi="ＭＳ 明朝"/>
          <w:bCs/>
          <w:sz w:val="24"/>
          <w:szCs w:val="24"/>
        </w:rPr>
      </w:pPr>
    </w:p>
    <w:p w:rsidR="00E979B8" w:rsidRPr="00E979B8" w:rsidRDefault="00E979B8" w:rsidP="00E979B8">
      <w:pPr>
        <w:wordWrap w:val="0"/>
        <w:ind w:leftChars="272" w:left="566" w:firstLineChars="100" w:firstLine="248"/>
        <w:jc w:val="left"/>
        <w:rPr>
          <w:rFonts w:hAnsi="ＭＳ 明朝"/>
          <w:bCs/>
          <w:sz w:val="24"/>
          <w:szCs w:val="24"/>
        </w:rPr>
      </w:pPr>
      <w:r w:rsidRPr="00E979B8">
        <w:rPr>
          <w:rFonts w:hAnsi="ＭＳ 明朝" w:hint="eastAsia"/>
          <w:bCs/>
          <w:sz w:val="24"/>
          <w:szCs w:val="24"/>
        </w:rPr>
        <w:t>また、研究拠点や医療機関と連携した「開かれた共同利用型医療拠点」像を検討するため、協議会の中に、「医療拠点の共同利用のあり方検討ＷＧ」を設置。関係者間で課題を整理し、提言を取りまとめた。</w:t>
      </w:r>
    </w:p>
    <w:p w:rsidR="00E979B8" w:rsidRPr="00E979B8" w:rsidRDefault="00E979B8" w:rsidP="00E979B8">
      <w:pPr>
        <w:wordWrap w:val="0"/>
        <w:ind w:leftChars="272" w:left="566" w:firstLineChars="100" w:firstLine="248"/>
        <w:jc w:val="left"/>
        <w:rPr>
          <w:rFonts w:hAnsi="ＭＳ 明朝"/>
          <w:bCs/>
          <w:sz w:val="24"/>
          <w:szCs w:val="24"/>
        </w:rPr>
      </w:pPr>
    </w:p>
    <w:p w:rsidR="00E979B8" w:rsidRPr="00E979B8" w:rsidRDefault="00E979B8" w:rsidP="00E979B8">
      <w:pPr>
        <w:wordWrap w:val="0"/>
        <w:ind w:leftChars="272" w:left="566" w:firstLineChars="100" w:firstLine="248"/>
        <w:jc w:val="left"/>
        <w:rPr>
          <w:rFonts w:hAnsi="ＭＳ 明朝"/>
          <w:bCs/>
          <w:sz w:val="24"/>
          <w:szCs w:val="24"/>
        </w:rPr>
      </w:pPr>
    </w:p>
    <w:p w:rsidR="00E979B8" w:rsidRPr="00E979B8" w:rsidRDefault="00E979B8" w:rsidP="00E979B8">
      <w:pPr>
        <w:wordWrap w:val="0"/>
        <w:ind w:leftChars="272" w:left="566" w:firstLineChars="100" w:firstLine="248"/>
        <w:jc w:val="left"/>
        <w:rPr>
          <w:rFonts w:hAnsi="ＭＳ 明朝"/>
          <w:bCs/>
          <w:sz w:val="24"/>
          <w:szCs w:val="24"/>
        </w:rPr>
      </w:pPr>
    </w:p>
    <w:p w:rsidR="00E979B8" w:rsidRPr="00E979B8" w:rsidRDefault="00E979B8" w:rsidP="00E979B8">
      <w:pPr>
        <w:wordWrap w:val="0"/>
        <w:ind w:leftChars="272" w:left="566" w:firstLineChars="100" w:firstLine="248"/>
        <w:jc w:val="left"/>
        <w:rPr>
          <w:rFonts w:hAnsi="ＭＳ 明朝"/>
          <w:bCs/>
          <w:sz w:val="24"/>
          <w:szCs w:val="24"/>
        </w:rPr>
      </w:pPr>
    </w:p>
    <w:p w:rsidR="00E979B8" w:rsidRPr="00E979B8" w:rsidRDefault="00E979B8" w:rsidP="00E979B8">
      <w:pPr>
        <w:wordWrap w:val="0"/>
        <w:ind w:leftChars="272" w:left="566" w:firstLineChars="100" w:firstLine="249"/>
        <w:jc w:val="left"/>
        <w:rPr>
          <w:rFonts w:hAnsi="ＭＳ 明朝"/>
          <w:b/>
          <w:bCs/>
          <w:sz w:val="24"/>
          <w:szCs w:val="24"/>
        </w:rPr>
      </w:pPr>
    </w:p>
    <w:tbl>
      <w:tblPr>
        <w:tblW w:w="836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2127"/>
        <w:gridCol w:w="4677"/>
      </w:tblGrid>
      <w:tr w:rsidR="00E979B8" w:rsidRPr="00E979B8" w:rsidTr="00EC7048">
        <w:trPr>
          <w:trHeight w:val="104"/>
        </w:trPr>
        <w:tc>
          <w:tcPr>
            <w:tcW w:w="1559"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80"/>
              <w:jc w:val="center"/>
              <w:rPr>
                <w:rFonts w:hAnsi="ＭＳ 明朝"/>
                <w:spacing w:val="0"/>
                <w:kern w:val="0"/>
                <w:sz w:val="24"/>
                <w:szCs w:val="24"/>
              </w:rPr>
            </w:pPr>
            <w:r w:rsidRPr="00E979B8">
              <w:rPr>
                <w:rFonts w:hAnsi="ＭＳ 明朝" w:hint="eastAsia"/>
                <w:spacing w:val="0"/>
                <w:kern w:val="0"/>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86"/>
              <w:jc w:val="center"/>
              <w:rPr>
                <w:rFonts w:hAnsi="ＭＳ 明朝"/>
                <w:spacing w:val="0"/>
                <w:kern w:val="0"/>
                <w:sz w:val="24"/>
                <w:szCs w:val="24"/>
              </w:rPr>
            </w:pPr>
            <w:r w:rsidRPr="00E979B8">
              <w:rPr>
                <w:rFonts w:hAnsi="ＭＳ 明朝" w:hint="eastAsia"/>
                <w:spacing w:val="0"/>
                <w:kern w:val="0"/>
                <w:sz w:val="24"/>
                <w:szCs w:val="24"/>
              </w:rPr>
              <w:t>開　催　日</w:t>
            </w:r>
          </w:p>
        </w:tc>
        <w:tc>
          <w:tcPr>
            <w:tcW w:w="467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主　な　議　題</w:t>
            </w:r>
          </w:p>
        </w:tc>
      </w:tr>
      <w:tr w:rsidR="00E979B8" w:rsidRPr="00E979B8" w:rsidTr="00EC7048">
        <w:trPr>
          <w:trHeight w:val="833"/>
        </w:trPr>
        <w:tc>
          <w:tcPr>
            <w:tcW w:w="1559"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第１回</w:t>
            </w:r>
          </w:p>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ＷＧ</w:t>
            </w:r>
          </w:p>
        </w:tc>
        <w:tc>
          <w:tcPr>
            <w:tcW w:w="2127"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autoSpaceDE w:val="0"/>
              <w:autoSpaceDN w:val="0"/>
              <w:spacing w:line="362" w:lineRule="atLeast"/>
              <w:rPr>
                <w:rFonts w:hAnsi="ＭＳ 明朝"/>
                <w:spacing w:val="0"/>
                <w:kern w:val="0"/>
                <w:sz w:val="24"/>
                <w:szCs w:val="24"/>
              </w:rPr>
            </w:pPr>
            <w:r w:rsidRPr="00E979B8">
              <w:rPr>
                <w:rFonts w:hAnsi="ＭＳ 明朝" w:hint="eastAsia"/>
                <w:spacing w:val="0"/>
                <w:kern w:val="0"/>
                <w:sz w:val="24"/>
                <w:szCs w:val="24"/>
              </w:rPr>
              <w:t>平成28年4月26日</w:t>
            </w:r>
          </w:p>
        </w:tc>
        <w:tc>
          <w:tcPr>
            <w:tcW w:w="4677"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tabs>
                <w:tab w:val="left" w:pos="1456"/>
              </w:tabs>
              <w:autoSpaceDE w:val="0"/>
              <w:autoSpaceDN w:val="0"/>
              <w:spacing w:line="362" w:lineRule="atLeast"/>
              <w:ind w:left="324" w:hangingChars="135" w:hanging="324"/>
              <w:rPr>
                <w:rFonts w:hAnsi="ＭＳ 明朝"/>
                <w:spacing w:val="0"/>
                <w:kern w:val="0"/>
                <w:sz w:val="24"/>
                <w:szCs w:val="24"/>
              </w:rPr>
            </w:pPr>
            <w:r w:rsidRPr="00E979B8">
              <w:rPr>
                <w:rFonts w:hAnsi="ＭＳ 明朝" w:hint="eastAsia"/>
                <w:spacing w:val="0"/>
                <w:kern w:val="0"/>
                <w:sz w:val="24"/>
                <w:szCs w:val="24"/>
              </w:rPr>
              <w:t>・京都大学原子炉実験所共同利用の現状について</w:t>
            </w:r>
          </w:p>
          <w:p w:rsidR="00E979B8" w:rsidRPr="00E979B8" w:rsidRDefault="00E979B8" w:rsidP="00EC7048">
            <w:pPr>
              <w:tabs>
                <w:tab w:val="left" w:pos="1456"/>
              </w:tabs>
              <w:autoSpaceDE w:val="0"/>
              <w:autoSpaceDN w:val="0"/>
              <w:spacing w:line="362" w:lineRule="atLeast"/>
              <w:ind w:left="324" w:hangingChars="135" w:hanging="324"/>
              <w:rPr>
                <w:rFonts w:hAnsi="ＭＳ 明朝"/>
                <w:spacing w:val="0"/>
                <w:kern w:val="0"/>
                <w:sz w:val="24"/>
                <w:szCs w:val="24"/>
              </w:rPr>
            </w:pPr>
            <w:r w:rsidRPr="00E979B8">
              <w:rPr>
                <w:rFonts w:hAnsi="ＭＳ 明朝" w:hint="eastAsia"/>
                <w:spacing w:val="0"/>
                <w:kern w:val="0"/>
                <w:sz w:val="24"/>
                <w:szCs w:val="24"/>
              </w:rPr>
              <w:t>・京都大学原子炉実験所共同利用について－利用者として－</w:t>
            </w:r>
          </w:p>
          <w:p w:rsidR="00E979B8" w:rsidRPr="00E979B8" w:rsidRDefault="00E979B8" w:rsidP="00EC7048">
            <w:pPr>
              <w:tabs>
                <w:tab w:val="left" w:pos="1456"/>
              </w:tabs>
              <w:autoSpaceDE w:val="0"/>
              <w:autoSpaceDN w:val="0"/>
              <w:spacing w:line="362" w:lineRule="atLeast"/>
              <w:ind w:left="324" w:hangingChars="135" w:hanging="324"/>
              <w:rPr>
                <w:rFonts w:hAnsi="ＭＳ 明朝"/>
                <w:spacing w:val="0"/>
                <w:kern w:val="0"/>
                <w:sz w:val="24"/>
                <w:szCs w:val="24"/>
              </w:rPr>
            </w:pPr>
            <w:r w:rsidRPr="00E979B8">
              <w:rPr>
                <w:rFonts w:hAnsi="ＭＳ 明朝" w:hint="eastAsia"/>
                <w:spacing w:val="0"/>
                <w:kern w:val="0"/>
                <w:sz w:val="24"/>
                <w:szCs w:val="24"/>
              </w:rPr>
              <w:t>・放射線医学総合研究所の共同利用について</w:t>
            </w:r>
          </w:p>
        </w:tc>
      </w:tr>
      <w:tr w:rsidR="00E979B8" w:rsidRPr="00E979B8" w:rsidTr="00EC7048">
        <w:trPr>
          <w:trHeight w:val="833"/>
        </w:trPr>
        <w:tc>
          <w:tcPr>
            <w:tcW w:w="1559"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第２回</w:t>
            </w:r>
          </w:p>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ＷＧ</w:t>
            </w:r>
          </w:p>
        </w:tc>
        <w:tc>
          <w:tcPr>
            <w:tcW w:w="2127"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autoSpaceDE w:val="0"/>
              <w:autoSpaceDN w:val="0"/>
              <w:spacing w:line="362" w:lineRule="atLeast"/>
              <w:rPr>
                <w:rFonts w:hAnsi="ＭＳ 明朝"/>
                <w:spacing w:val="0"/>
                <w:kern w:val="0"/>
                <w:sz w:val="24"/>
                <w:szCs w:val="24"/>
              </w:rPr>
            </w:pPr>
            <w:r w:rsidRPr="00E979B8">
              <w:rPr>
                <w:rFonts w:hAnsi="ＭＳ 明朝" w:hint="eastAsia"/>
                <w:spacing w:val="0"/>
                <w:kern w:val="0"/>
                <w:sz w:val="24"/>
                <w:szCs w:val="24"/>
              </w:rPr>
              <w:t>平成28年11月9日</w:t>
            </w:r>
          </w:p>
        </w:tc>
        <w:tc>
          <w:tcPr>
            <w:tcW w:w="4677"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tabs>
                <w:tab w:val="left" w:pos="1456"/>
              </w:tabs>
              <w:autoSpaceDE w:val="0"/>
              <w:autoSpaceDN w:val="0"/>
              <w:spacing w:line="362" w:lineRule="atLeast"/>
              <w:ind w:left="324" w:hangingChars="135" w:hanging="324"/>
              <w:rPr>
                <w:rFonts w:hAnsi="ＭＳ 明朝"/>
                <w:spacing w:val="0"/>
                <w:kern w:val="0"/>
                <w:sz w:val="24"/>
                <w:szCs w:val="24"/>
              </w:rPr>
            </w:pPr>
            <w:r w:rsidRPr="00E979B8">
              <w:rPr>
                <w:rFonts w:hAnsi="ＭＳ 明朝" w:hint="eastAsia"/>
                <w:spacing w:val="0"/>
                <w:kern w:val="0"/>
                <w:sz w:val="24"/>
                <w:szCs w:val="24"/>
              </w:rPr>
              <w:t>・第１回ＷＧでの意見と共同利用の考え方の整理</w:t>
            </w:r>
          </w:p>
          <w:p w:rsidR="00E979B8" w:rsidRPr="00E979B8" w:rsidRDefault="00E979B8" w:rsidP="00EC7048">
            <w:pPr>
              <w:tabs>
                <w:tab w:val="left" w:pos="1456"/>
              </w:tabs>
              <w:autoSpaceDE w:val="0"/>
              <w:autoSpaceDN w:val="0"/>
              <w:spacing w:line="362" w:lineRule="atLeast"/>
              <w:ind w:left="324" w:hangingChars="135" w:hanging="324"/>
              <w:rPr>
                <w:rFonts w:hAnsi="ＭＳ 明朝"/>
                <w:spacing w:val="0"/>
                <w:kern w:val="0"/>
                <w:sz w:val="24"/>
                <w:szCs w:val="24"/>
              </w:rPr>
            </w:pPr>
            <w:r w:rsidRPr="00E979B8">
              <w:rPr>
                <w:rFonts w:hAnsi="ＭＳ 明朝" w:hint="eastAsia"/>
                <w:spacing w:val="0"/>
                <w:kern w:val="0"/>
                <w:sz w:val="24"/>
                <w:szCs w:val="24"/>
              </w:rPr>
              <w:t>・「医療拠点の共同利用のあり方」骨子(案)について</w:t>
            </w:r>
          </w:p>
        </w:tc>
      </w:tr>
      <w:tr w:rsidR="00E979B8" w:rsidRPr="00E979B8" w:rsidTr="00EC7048">
        <w:trPr>
          <w:trHeight w:val="833"/>
        </w:trPr>
        <w:tc>
          <w:tcPr>
            <w:tcW w:w="1559"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第３回</w:t>
            </w:r>
          </w:p>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ＷＧ</w:t>
            </w:r>
          </w:p>
        </w:tc>
        <w:tc>
          <w:tcPr>
            <w:tcW w:w="2127"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autoSpaceDE w:val="0"/>
              <w:autoSpaceDN w:val="0"/>
              <w:spacing w:line="362" w:lineRule="atLeast"/>
              <w:rPr>
                <w:rFonts w:hAnsi="ＭＳ 明朝"/>
                <w:spacing w:val="0"/>
                <w:kern w:val="0"/>
                <w:sz w:val="24"/>
                <w:szCs w:val="24"/>
              </w:rPr>
            </w:pPr>
            <w:r w:rsidRPr="00E979B8">
              <w:rPr>
                <w:rFonts w:hAnsi="ＭＳ 明朝" w:hint="eastAsia"/>
                <w:spacing w:val="0"/>
                <w:kern w:val="0"/>
                <w:sz w:val="24"/>
                <w:szCs w:val="24"/>
              </w:rPr>
              <w:t>平成29年1月25日</w:t>
            </w:r>
          </w:p>
        </w:tc>
        <w:tc>
          <w:tcPr>
            <w:tcW w:w="4677" w:type="dxa"/>
            <w:tcBorders>
              <w:top w:val="single" w:sz="4" w:space="0" w:color="auto"/>
              <w:left w:val="single" w:sz="4" w:space="0" w:color="auto"/>
              <w:bottom w:val="single" w:sz="4" w:space="0" w:color="auto"/>
              <w:right w:val="single" w:sz="4" w:space="0" w:color="auto"/>
            </w:tcBorders>
            <w:vAlign w:val="center"/>
          </w:tcPr>
          <w:p w:rsidR="00E979B8" w:rsidRPr="00E979B8" w:rsidRDefault="00E979B8" w:rsidP="00EC7048">
            <w:pPr>
              <w:tabs>
                <w:tab w:val="left" w:pos="1456"/>
              </w:tabs>
              <w:autoSpaceDE w:val="0"/>
              <w:autoSpaceDN w:val="0"/>
              <w:spacing w:line="362" w:lineRule="atLeast"/>
              <w:ind w:left="324" w:hangingChars="135" w:hanging="324"/>
              <w:rPr>
                <w:rFonts w:hAnsi="ＭＳ 明朝"/>
                <w:spacing w:val="0"/>
                <w:kern w:val="0"/>
                <w:sz w:val="24"/>
                <w:szCs w:val="24"/>
              </w:rPr>
            </w:pPr>
            <w:r w:rsidRPr="00E979B8">
              <w:rPr>
                <w:rFonts w:hAnsi="ＭＳ 明朝" w:hint="eastAsia"/>
                <w:spacing w:val="0"/>
                <w:kern w:val="0"/>
                <w:sz w:val="24"/>
                <w:szCs w:val="24"/>
              </w:rPr>
              <w:t>・「医療拠点の共同利用のあり方」とりまとめ(素案)について</w:t>
            </w:r>
          </w:p>
        </w:tc>
      </w:tr>
    </w:tbl>
    <w:p w:rsidR="00E979B8" w:rsidRPr="00E979B8" w:rsidRDefault="00E979B8" w:rsidP="00E979B8">
      <w:pPr>
        <w:wordWrap w:val="0"/>
        <w:jc w:val="left"/>
        <w:rPr>
          <w:rFonts w:hAnsi="ＭＳ 明朝"/>
          <w:bCs/>
          <w:sz w:val="24"/>
          <w:szCs w:val="24"/>
        </w:rPr>
      </w:pPr>
    </w:p>
    <w:p w:rsidR="00E979B8" w:rsidRPr="00E979B8" w:rsidRDefault="00E979B8" w:rsidP="00E979B8">
      <w:pPr>
        <w:wordWrap w:val="0"/>
        <w:jc w:val="left"/>
        <w:rPr>
          <w:rFonts w:hAnsi="ＭＳ 明朝"/>
          <w:bCs/>
          <w:sz w:val="24"/>
          <w:szCs w:val="24"/>
        </w:rPr>
      </w:pPr>
      <w:r w:rsidRPr="00E979B8">
        <w:rPr>
          <w:rFonts w:hAnsi="ＭＳ 明朝" w:hint="eastAsia"/>
          <w:bCs/>
          <w:sz w:val="24"/>
          <w:szCs w:val="24"/>
        </w:rPr>
        <w:t>（２）情報発信事業の実施、関係機関等との調整</w:t>
      </w:r>
    </w:p>
    <w:p w:rsidR="00E979B8" w:rsidRPr="00E979B8" w:rsidRDefault="00E979B8" w:rsidP="00E979B8">
      <w:pPr>
        <w:wordWrap w:val="0"/>
        <w:ind w:left="496" w:hangingChars="200" w:hanging="496"/>
        <w:jc w:val="left"/>
        <w:rPr>
          <w:rFonts w:hAnsi="ＭＳ 明朝"/>
          <w:bCs/>
          <w:sz w:val="24"/>
          <w:szCs w:val="24"/>
        </w:rPr>
      </w:pPr>
      <w:r w:rsidRPr="00E979B8">
        <w:rPr>
          <w:rFonts w:hAnsi="ＭＳ 明朝" w:hint="eastAsia"/>
          <w:bCs/>
          <w:sz w:val="24"/>
          <w:szCs w:val="24"/>
        </w:rPr>
        <w:t xml:space="preserve">　　　実用化が期待されるＢＮＣＴの概要と現状・将来について広報するために、協議会として東京都内でシンポジウムを開催した。</w:t>
      </w:r>
    </w:p>
    <w:p w:rsidR="00E979B8" w:rsidRPr="00E979B8" w:rsidRDefault="00E979B8" w:rsidP="00E979B8">
      <w:pPr>
        <w:wordWrap w:val="0"/>
        <w:ind w:left="496" w:hangingChars="200" w:hanging="496"/>
        <w:jc w:val="left"/>
        <w:rPr>
          <w:rFonts w:hAnsi="ＭＳ 明朝"/>
          <w:bCs/>
          <w:sz w:val="24"/>
          <w:szCs w:val="24"/>
        </w:rPr>
      </w:pPr>
    </w:p>
    <w:tbl>
      <w:tblPr>
        <w:tblW w:w="836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2127"/>
        <w:gridCol w:w="4677"/>
      </w:tblGrid>
      <w:tr w:rsidR="00E979B8" w:rsidRPr="00E979B8" w:rsidTr="00EC7048">
        <w:trPr>
          <w:trHeight w:val="104"/>
        </w:trPr>
        <w:tc>
          <w:tcPr>
            <w:tcW w:w="1559"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80"/>
              <w:jc w:val="center"/>
              <w:rPr>
                <w:rFonts w:hAnsi="ＭＳ 明朝"/>
                <w:spacing w:val="0"/>
                <w:kern w:val="0"/>
                <w:sz w:val="24"/>
                <w:szCs w:val="24"/>
              </w:rPr>
            </w:pPr>
            <w:r w:rsidRPr="00E979B8">
              <w:rPr>
                <w:rFonts w:hAnsi="ＭＳ 明朝" w:hint="eastAsia"/>
                <w:spacing w:val="0"/>
                <w:kern w:val="0"/>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left="86"/>
              <w:jc w:val="center"/>
              <w:rPr>
                <w:rFonts w:hAnsi="ＭＳ 明朝"/>
                <w:spacing w:val="0"/>
                <w:kern w:val="0"/>
                <w:sz w:val="24"/>
                <w:szCs w:val="24"/>
              </w:rPr>
            </w:pPr>
            <w:r w:rsidRPr="00E979B8">
              <w:rPr>
                <w:rFonts w:hAnsi="ＭＳ 明朝" w:hint="eastAsia"/>
                <w:spacing w:val="0"/>
                <w:kern w:val="0"/>
                <w:sz w:val="24"/>
                <w:szCs w:val="24"/>
              </w:rPr>
              <w:t>開　催　日</w:t>
            </w:r>
          </w:p>
        </w:tc>
        <w:tc>
          <w:tcPr>
            <w:tcW w:w="467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jc w:val="center"/>
              <w:rPr>
                <w:rFonts w:hAnsi="ＭＳ 明朝"/>
                <w:spacing w:val="0"/>
                <w:kern w:val="0"/>
                <w:sz w:val="24"/>
                <w:szCs w:val="24"/>
              </w:rPr>
            </w:pPr>
          </w:p>
        </w:tc>
      </w:tr>
      <w:tr w:rsidR="00E979B8" w:rsidRPr="00E979B8" w:rsidTr="00EC7048">
        <w:trPr>
          <w:trHeight w:val="833"/>
        </w:trPr>
        <w:tc>
          <w:tcPr>
            <w:tcW w:w="1559"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autoSpaceDE w:val="0"/>
              <w:autoSpaceDN w:val="0"/>
              <w:spacing w:line="362" w:lineRule="atLeast"/>
              <w:jc w:val="center"/>
              <w:rPr>
                <w:rFonts w:hAnsi="ＭＳ 明朝"/>
                <w:spacing w:val="0"/>
                <w:kern w:val="0"/>
                <w:sz w:val="24"/>
                <w:szCs w:val="24"/>
              </w:rPr>
            </w:pPr>
            <w:r w:rsidRPr="00E979B8">
              <w:rPr>
                <w:rFonts w:hAnsi="ＭＳ 明朝" w:hint="eastAsia"/>
                <w:spacing w:val="0"/>
                <w:kern w:val="0"/>
                <w:sz w:val="24"/>
                <w:szCs w:val="24"/>
              </w:rPr>
              <w:t>ＢＮＣＴシンポジウム</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autoSpaceDE w:val="0"/>
              <w:autoSpaceDN w:val="0"/>
              <w:spacing w:line="362" w:lineRule="atLeast"/>
              <w:rPr>
                <w:rFonts w:hAnsi="ＭＳ 明朝"/>
                <w:spacing w:val="0"/>
                <w:kern w:val="0"/>
                <w:sz w:val="24"/>
                <w:szCs w:val="24"/>
              </w:rPr>
            </w:pPr>
            <w:r w:rsidRPr="00E979B8">
              <w:rPr>
                <w:rFonts w:hAnsi="ＭＳ 明朝" w:hint="eastAsia"/>
                <w:spacing w:val="0"/>
                <w:kern w:val="0"/>
                <w:sz w:val="24"/>
                <w:szCs w:val="24"/>
              </w:rPr>
              <w:t>平成28年9月14日</w:t>
            </w:r>
          </w:p>
        </w:tc>
        <w:tc>
          <w:tcPr>
            <w:tcW w:w="467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tabs>
                <w:tab w:val="left" w:pos="1456"/>
              </w:tabs>
              <w:autoSpaceDE w:val="0"/>
              <w:autoSpaceDN w:val="0"/>
              <w:spacing w:line="362" w:lineRule="atLeast"/>
              <w:ind w:firstLine="2"/>
              <w:rPr>
                <w:rFonts w:hAnsi="ＭＳ 明朝"/>
                <w:spacing w:val="0"/>
                <w:kern w:val="0"/>
                <w:sz w:val="24"/>
                <w:szCs w:val="24"/>
              </w:rPr>
            </w:pPr>
            <w:r w:rsidRPr="00E979B8">
              <w:rPr>
                <w:rFonts w:hAnsi="ＭＳ 明朝" w:hint="eastAsia"/>
                <w:spacing w:val="0"/>
                <w:kern w:val="0"/>
                <w:sz w:val="24"/>
                <w:szCs w:val="24"/>
              </w:rPr>
              <w:t>～世界初！日本が世界をリードするＢＮＣＴの実用化に向けて～</w:t>
            </w:r>
          </w:p>
          <w:p w:rsidR="00E979B8" w:rsidRPr="00E979B8" w:rsidRDefault="00E979B8" w:rsidP="00EC7048">
            <w:pPr>
              <w:tabs>
                <w:tab w:val="left" w:pos="1456"/>
              </w:tabs>
              <w:autoSpaceDE w:val="0"/>
              <w:autoSpaceDN w:val="0"/>
              <w:spacing w:line="362" w:lineRule="atLeast"/>
              <w:ind w:firstLine="2"/>
              <w:rPr>
                <w:rFonts w:hAnsi="ＭＳ 明朝"/>
                <w:spacing w:val="0"/>
                <w:kern w:val="0"/>
                <w:sz w:val="24"/>
                <w:szCs w:val="24"/>
              </w:rPr>
            </w:pPr>
            <w:r w:rsidRPr="00E979B8">
              <w:rPr>
                <w:rFonts w:hAnsi="ＭＳ 明朝" w:hint="eastAsia"/>
                <w:spacing w:val="0"/>
                <w:kern w:val="0"/>
                <w:sz w:val="24"/>
                <w:szCs w:val="24"/>
              </w:rPr>
              <w:t>・会場　三井住友銀行本店大ホール</w:t>
            </w:r>
          </w:p>
          <w:p w:rsidR="00E979B8" w:rsidRPr="00E979B8" w:rsidRDefault="00E979B8" w:rsidP="00EC7048">
            <w:pPr>
              <w:tabs>
                <w:tab w:val="left" w:pos="1456"/>
              </w:tabs>
              <w:autoSpaceDE w:val="0"/>
              <w:autoSpaceDN w:val="0"/>
              <w:spacing w:line="362" w:lineRule="atLeast"/>
              <w:ind w:firstLine="2"/>
              <w:rPr>
                <w:rFonts w:hAnsi="ＭＳ 明朝"/>
                <w:spacing w:val="0"/>
                <w:kern w:val="0"/>
                <w:sz w:val="24"/>
                <w:szCs w:val="24"/>
              </w:rPr>
            </w:pPr>
            <w:r w:rsidRPr="00E979B8">
              <w:rPr>
                <w:rFonts w:hAnsi="ＭＳ 明朝" w:hint="eastAsia"/>
                <w:spacing w:val="0"/>
                <w:kern w:val="0"/>
                <w:sz w:val="24"/>
                <w:szCs w:val="24"/>
              </w:rPr>
              <w:t>・参加者　約250名</w:t>
            </w:r>
          </w:p>
        </w:tc>
      </w:tr>
    </w:tbl>
    <w:p w:rsidR="00E979B8" w:rsidRPr="00E979B8" w:rsidRDefault="00E979B8" w:rsidP="00E979B8">
      <w:pPr>
        <w:wordWrap w:val="0"/>
        <w:ind w:leftChars="272" w:left="566" w:firstLineChars="100" w:firstLine="248"/>
        <w:jc w:val="left"/>
        <w:rPr>
          <w:rFonts w:hAnsi="ＭＳ 明朝"/>
          <w:bCs/>
          <w:strike/>
          <w:sz w:val="24"/>
          <w:szCs w:val="24"/>
        </w:rPr>
      </w:pPr>
    </w:p>
    <w:p w:rsidR="00E979B8" w:rsidRPr="00E979B8" w:rsidRDefault="00E979B8" w:rsidP="00E979B8">
      <w:pPr>
        <w:jc w:val="left"/>
        <w:rPr>
          <w:rFonts w:hAnsi="ＭＳ 明朝"/>
          <w:b/>
          <w:bCs/>
          <w:sz w:val="24"/>
          <w:szCs w:val="24"/>
        </w:rPr>
      </w:pPr>
    </w:p>
    <w:p w:rsidR="00E979B8" w:rsidRPr="00E979B8" w:rsidRDefault="00E979B8" w:rsidP="00E979B8">
      <w:pPr>
        <w:jc w:val="left"/>
        <w:rPr>
          <w:rFonts w:hAnsi="ＭＳ 明朝"/>
          <w:b/>
          <w:bCs/>
          <w:sz w:val="24"/>
          <w:szCs w:val="24"/>
        </w:rPr>
      </w:pPr>
      <w:r w:rsidRPr="00E979B8">
        <w:rPr>
          <w:rFonts w:hAnsi="ＭＳ 明朝" w:hint="eastAsia"/>
          <w:b/>
          <w:bCs/>
          <w:sz w:val="24"/>
          <w:szCs w:val="24"/>
        </w:rPr>
        <w:t>４　都市再生の推進</w:t>
      </w:r>
    </w:p>
    <w:p w:rsidR="00E979B8" w:rsidRPr="00E979B8" w:rsidRDefault="00E979B8" w:rsidP="00E979B8">
      <w:pPr>
        <w:spacing w:line="276" w:lineRule="auto"/>
        <w:ind w:leftChars="240" w:left="499" w:firstLineChars="100" w:firstLine="248"/>
        <w:rPr>
          <w:rFonts w:hAnsi="ＭＳ 明朝"/>
          <w:sz w:val="24"/>
          <w:szCs w:val="24"/>
        </w:rPr>
      </w:pPr>
      <w:r w:rsidRPr="00E979B8">
        <w:rPr>
          <w:rFonts w:hAnsi="ＭＳ 明朝" w:hint="eastAsia"/>
          <w:sz w:val="24"/>
          <w:szCs w:val="24"/>
        </w:rPr>
        <w:t>大阪都市圏の再生を図るため、都市再生特別措置法に基づく都市再生の取組み等について、関係部局と連携し、国・関係機関との協議・調整を行った。</w:t>
      </w:r>
    </w:p>
    <w:p w:rsidR="00E979B8" w:rsidRPr="00E979B8" w:rsidRDefault="00E979B8" w:rsidP="00E979B8">
      <w:pPr>
        <w:wordWrap w:val="0"/>
        <w:jc w:val="left"/>
        <w:rPr>
          <w:rFonts w:hAnsi="ＭＳ 明朝"/>
          <w:b/>
          <w:bCs/>
          <w:sz w:val="24"/>
          <w:szCs w:val="24"/>
        </w:rPr>
      </w:pPr>
    </w:p>
    <w:p w:rsidR="00E979B8" w:rsidRPr="00E979B8" w:rsidRDefault="00E979B8" w:rsidP="00E979B8">
      <w:pPr>
        <w:wordWrap w:val="0"/>
        <w:jc w:val="left"/>
        <w:rPr>
          <w:rFonts w:hAnsi="ＭＳ 明朝"/>
          <w:b/>
          <w:bCs/>
          <w:sz w:val="24"/>
          <w:szCs w:val="24"/>
        </w:rPr>
      </w:pPr>
      <w:r w:rsidRPr="00E979B8">
        <w:rPr>
          <w:rFonts w:hAnsi="ＭＳ 明朝" w:hint="eastAsia"/>
          <w:b/>
          <w:bCs/>
          <w:sz w:val="24"/>
          <w:szCs w:val="24"/>
        </w:rPr>
        <w:t xml:space="preserve">５　関西文化学術研究都市建設の推進　</w:t>
      </w:r>
    </w:p>
    <w:p w:rsidR="00E979B8" w:rsidRPr="00E979B8" w:rsidRDefault="00E979B8" w:rsidP="00E979B8">
      <w:pPr>
        <w:wordWrap w:val="0"/>
        <w:ind w:firstLineChars="100" w:firstLine="248"/>
        <w:jc w:val="left"/>
        <w:rPr>
          <w:rFonts w:hAnsi="ＭＳ 明朝"/>
          <w:bCs/>
          <w:sz w:val="24"/>
          <w:szCs w:val="24"/>
        </w:rPr>
      </w:pPr>
      <w:r w:rsidRPr="00E979B8">
        <w:rPr>
          <w:rFonts w:hAnsi="ＭＳ 明朝" w:hint="eastAsia"/>
          <w:bCs/>
          <w:sz w:val="24"/>
          <w:szCs w:val="24"/>
        </w:rPr>
        <w:t>（１）関西文化学術研究都市（大阪府域）の建設に関する計画の具体化推　　　　進</w:t>
      </w:r>
    </w:p>
    <w:p w:rsidR="00E979B8" w:rsidRPr="00E979B8" w:rsidRDefault="00E979B8" w:rsidP="00E979B8">
      <w:pPr>
        <w:wordWrap w:val="0"/>
        <w:ind w:leftChars="201" w:left="914" w:hangingChars="200" w:hanging="496"/>
        <w:jc w:val="left"/>
        <w:rPr>
          <w:rFonts w:hAnsi="ＭＳ 明朝"/>
          <w:bCs/>
          <w:sz w:val="24"/>
          <w:szCs w:val="24"/>
        </w:rPr>
      </w:pPr>
      <w:r w:rsidRPr="00E979B8">
        <w:rPr>
          <w:rFonts w:hAnsi="ＭＳ 明朝" w:hint="eastAsia"/>
          <w:bCs/>
          <w:sz w:val="24"/>
          <w:szCs w:val="24"/>
        </w:rPr>
        <w:t xml:space="preserve">　　　昭和63年３月に策定した「建設計画」（平成21年７月一部変更）の具体化を図るため、地元市をはじめとする関係諸機関並びに庁内関係課と協議・調整を行った。</w:t>
      </w:r>
    </w:p>
    <w:p w:rsidR="00E979B8" w:rsidRPr="00E979B8" w:rsidRDefault="00E979B8" w:rsidP="00E979B8">
      <w:pPr>
        <w:wordWrap w:val="0"/>
        <w:jc w:val="left"/>
        <w:rPr>
          <w:rFonts w:hAnsi="ＭＳ 明朝"/>
          <w:b/>
          <w:bCs/>
          <w:sz w:val="24"/>
          <w:szCs w:val="24"/>
        </w:rPr>
      </w:pPr>
    </w:p>
    <w:p w:rsidR="00E979B8" w:rsidRPr="00E979B8" w:rsidRDefault="00E979B8" w:rsidP="00E979B8">
      <w:pPr>
        <w:wordWrap w:val="0"/>
        <w:jc w:val="left"/>
        <w:rPr>
          <w:rFonts w:hAnsi="ＭＳ 明朝"/>
          <w:b/>
          <w:bCs/>
          <w:sz w:val="24"/>
          <w:szCs w:val="24"/>
        </w:rPr>
      </w:pPr>
    </w:p>
    <w:p w:rsidR="00E979B8" w:rsidRPr="00E979B8" w:rsidRDefault="00E979B8" w:rsidP="00E979B8">
      <w:pPr>
        <w:wordWrap w:val="0"/>
        <w:jc w:val="left"/>
        <w:rPr>
          <w:rFonts w:hAnsi="ＭＳ 明朝"/>
          <w:bCs/>
          <w:sz w:val="24"/>
          <w:szCs w:val="24"/>
        </w:rPr>
      </w:pPr>
      <w:r w:rsidRPr="00E979B8">
        <w:rPr>
          <w:rFonts w:hAnsi="ＭＳ 明朝" w:hint="eastAsia"/>
          <w:b/>
          <w:bCs/>
          <w:sz w:val="24"/>
          <w:szCs w:val="24"/>
        </w:rPr>
        <w:t xml:space="preserve">  </w:t>
      </w:r>
      <w:r w:rsidRPr="00E979B8">
        <w:rPr>
          <w:rFonts w:hAnsi="ＭＳ 明朝" w:hint="eastAsia"/>
          <w:bCs/>
          <w:sz w:val="24"/>
          <w:szCs w:val="24"/>
        </w:rPr>
        <w:t>（２）関西文化学術研究都市建設推進協議会の運営</w:t>
      </w:r>
    </w:p>
    <w:p w:rsidR="00E979B8" w:rsidRPr="00E979B8" w:rsidRDefault="00E979B8" w:rsidP="00E979B8">
      <w:pPr>
        <w:wordWrap w:val="0"/>
        <w:ind w:leftChars="201" w:left="914" w:hangingChars="200" w:hanging="496"/>
        <w:jc w:val="left"/>
        <w:rPr>
          <w:rFonts w:hAnsi="ＭＳ 明朝"/>
          <w:bCs/>
          <w:sz w:val="24"/>
          <w:szCs w:val="24"/>
        </w:rPr>
      </w:pPr>
      <w:r w:rsidRPr="00E979B8">
        <w:rPr>
          <w:rFonts w:hAnsi="ＭＳ 明朝" w:hint="eastAsia"/>
          <w:bCs/>
          <w:sz w:val="24"/>
          <w:szCs w:val="24"/>
        </w:rPr>
        <w:t xml:space="preserve">　　　大阪、京都、奈良の府県境に位置する京阪奈丘陵の関西文化学術研究都市における構想の確立とその早期実現を図る目的で設立された関西文化学術研究都市建設推進協議会の円滑な運営を図るため、所要の分担金を負担した。</w:t>
      </w:r>
    </w:p>
    <w:p w:rsidR="00E979B8" w:rsidRPr="00E979B8" w:rsidRDefault="00E979B8" w:rsidP="00E979B8">
      <w:pPr>
        <w:wordWrap w:val="0"/>
        <w:ind w:leftChars="201" w:left="666" w:hangingChars="100" w:hanging="248"/>
        <w:jc w:val="left"/>
        <w:rPr>
          <w:rFonts w:hAnsi="ＭＳ 明朝"/>
          <w:bCs/>
          <w:sz w:val="24"/>
          <w:szCs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44"/>
        <w:gridCol w:w="2247"/>
        <w:gridCol w:w="2192"/>
      </w:tblGrid>
      <w:tr w:rsidR="00E979B8" w:rsidRPr="00E979B8" w:rsidTr="00EC7048">
        <w:trPr>
          <w:trHeight w:val="705"/>
        </w:trPr>
        <w:tc>
          <w:tcPr>
            <w:tcW w:w="3595" w:type="dxa"/>
            <w:tcBorders>
              <w:top w:val="single" w:sz="4" w:space="0" w:color="auto"/>
              <w:left w:val="single" w:sz="4" w:space="0" w:color="auto"/>
              <w:bottom w:val="single" w:sz="4" w:space="0" w:color="auto"/>
              <w:right w:val="single" w:sz="4" w:space="0" w:color="auto"/>
            </w:tcBorders>
            <w:hideMark/>
          </w:tcPr>
          <w:p w:rsidR="00E979B8" w:rsidRPr="00E979B8" w:rsidRDefault="00E979B8" w:rsidP="00EC7048">
            <w:pPr>
              <w:jc w:val="center"/>
              <w:rPr>
                <w:rFonts w:hAnsi="ＭＳ 明朝"/>
                <w:bCs/>
                <w:sz w:val="24"/>
                <w:szCs w:val="24"/>
              </w:rPr>
            </w:pPr>
            <w:r w:rsidRPr="00E979B8">
              <w:rPr>
                <w:rFonts w:hAnsi="ＭＳ 明朝" w:hint="eastAsia"/>
                <w:bCs/>
                <w:sz w:val="24"/>
                <w:szCs w:val="24"/>
              </w:rPr>
              <w:t>関西文化学術研究都市</w:t>
            </w:r>
          </w:p>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建設推進協議会分担金</w:t>
            </w:r>
          </w:p>
        </w:tc>
        <w:tc>
          <w:tcPr>
            <w:tcW w:w="2337"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予算額</w:t>
            </w:r>
          </w:p>
        </w:tc>
        <w:tc>
          <w:tcPr>
            <w:tcW w:w="2279" w:type="dxa"/>
            <w:tcBorders>
              <w:top w:val="single" w:sz="4" w:space="0" w:color="auto"/>
              <w:left w:val="single" w:sz="4" w:space="0" w:color="auto"/>
              <w:bottom w:val="single" w:sz="4" w:space="0" w:color="auto"/>
              <w:right w:val="single" w:sz="4" w:space="0" w:color="auto"/>
            </w:tcBorders>
            <w:vAlign w:val="center"/>
            <w:hideMark/>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決算額</w:t>
            </w:r>
          </w:p>
        </w:tc>
      </w:tr>
      <w:tr w:rsidR="00E979B8" w:rsidRPr="00E979B8" w:rsidTr="00EC7048">
        <w:trPr>
          <w:trHeight w:val="330"/>
        </w:trPr>
        <w:tc>
          <w:tcPr>
            <w:tcW w:w="3595" w:type="dxa"/>
            <w:tcBorders>
              <w:top w:val="single" w:sz="4" w:space="0" w:color="auto"/>
              <w:left w:val="single" w:sz="4" w:space="0" w:color="auto"/>
              <w:bottom w:val="single" w:sz="4" w:space="0" w:color="auto"/>
              <w:right w:val="single" w:sz="4" w:space="0" w:color="auto"/>
            </w:tcBorders>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平成26年度</w:t>
            </w:r>
          </w:p>
        </w:tc>
        <w:tc>
          <w:tcPr>
            <w:tcW w:w="2337" w:type="dxa"/>
            <w:tcBorders>
              <w:top w:val="single" w:sz="4" w:space="0" w:color="auto"/>
              <w:left w:val="single" w:sz="4" w:space="0" w:color="auto"/>
              <w:bottom w:val="single" w:sz="4" w:space="0" w:color="auto"/>
              <w:right w:val="single" w:sz="4" w:space="0" w:color="auto"/>
            </w:tcBorders>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650千円</w:t>
            </w:r>
          </w:p>
        </w:tc>
        <w:tc>
          <w:tcPr>
            <w:tcW w:w="2279" w:type="dxa"/>
            <w:tcBorders>
              <w:top w:val="single" w:sz="4" w:space="0" w:color="auto"/>
              <w:left w:val="single" w:sz="4" w:space="0" w:color="auto"/>
              <w:bottom w:val="single" w:sz="4" w:space="0" w:color="auto"/>
              <w:right w:val="single" w:sz="4" w:space="0" w:color="auto"/>
            </w:tcBorders>
          </w:tcPr>
          <w:p w:rsidR="00E979B8" w:rsidRPr="00E979B8" w:rsidRDefault="00E979B8" w:rsidP="00EC7048">
            <w:pPr>
              <w:wordWrap w:val="0"/>
              <w:ind w:firstLineChars="100" w:firstLine="248"/>
              <w:jc w:val="center"/>
              <w:rPr>
                <w:rFonts w:hAnsi="ＭＳ 明朝"/>
                <w:bCs/>
                <w:sz w:val="24"/>
                <w:szCs w:val="24"/>
              </w:rPr>
            </w:pPr>
            <w:r w:rsidRPr="00E979B8">
              <w:rPr>
                <w:rFonts w:hAnsi="ＭＳ 明朝" w:hint="eastAsia"/>
                <w:bCs/>
                <w:sz w:val="24"/>
                <w:szCs w:val="24"/>
              </w:rPr>
              <w:t>600千円</w:t>
            </w:r>
          </w:p>
        </w:tc>
      </w:tr>
      <w:tr w:rsidR="00E979B8" w:rsidRPr="00E979B8" w:rsidTr="00EC7048">
        <w:trPr>
          <w:trHeight w:val="330"/>
        </w:trPr>
        <w:tc>
          <w:tcPr>
            <w:tcW w:w="3595" w:type="dxa"/>
            <w:tcBorders>
              <w:top w:val="single" w:sz="4" w:space="0" w:color="auto"/>
              <w:left w:val="single" w:sz="4" w:space="0" w:color="auto"/>
              <w:bottom w:val="single" w:sz="4" w:space="0" w:color="auto"/>
              <w:right w:val="single" w:sz="4" w:space="0" w:color="auto"/>
            </w:tcBorders>
            <w:hideMark/>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平成27年度</w:t>
            </w:r>
          </w:p>
        </w:tc>
        <w:tc>
          <w:tcPr>
            <w:tcW w:w="2337" w:type="dxa"/>
            <w:tcBorders>
              <w:top w:val="single" w:sz="4" w:space="0" w:color="auto"/>
              <w:left w:val="single" w:sz="4" w:space="0" w:color="auto"/>
              <w:bottom w:val="single" w:sz="4" w:space="0" w:color="auto"/>
              <w:right w:val="single" w:sz="4" w:space="0" w:color="auto"/>
            </w:tcBorders>
            <w:hideMark/>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600千円</w:t>
            </w:r>
          </w:p>
        </w:tc>
        <w:tc>
          <w:tcPr>
            <w:tcW w:w="2279" w:type="dxa"/>
            <w:tcBorders>
              <w:top w:val="single" w:sz="4" w:space="0" w:color="auto"/>
              <w:left w:val="single" w:sz="4" w:space="0" w:color="auto"/>
              <w:bottom w:val="single" w:sz="4" w:space="0" w:color="auto"/>
              <w:right w:val="single" w:sz="4" w:space="0" w:color="auto"/>
            </w:tcBorders>
            <w:hideMark/>
          </w:tcPr>
          <w:p w:rsidR="00E979B8" w:rsidRPr="00E979B8" w:rsidRDefault="00E979B8" w:rsidP="00EC7048">
            <w:pPr>
              <w:wordWrap w:val="0"/>
              <w:ind w:firstLineChars="100" w:firstLine="248"/>
              <w:jc w:val="center"/>
              <w:rPr>
                <w:rFonts w:hAnsi="ＭＳ 明朝"/>
                <w:bCs/>
                <w:sz w:val="24"/>
                <w:szCs w:val="24"/>
              </w:rPr>
            </w:pPr>
            <w:r w:rsidRPr="00E979B8">
              <w:rPr>
                <w:rFonts w:hAnsi="ＭＳ 明朝" w:hint="eastAsia"/>
                <w:bCs/>
                <w:sz w:val="24"/>
                <w:szCs w:val="24"/>
              </w:rPr>
              <w:t>600千円</w:t>
            </w:r>
          </w:p>
        </w:tc>
      </w:tr>
      <w:tr w:rsidR="00E979B8" w:rsidRPr="00E979B8" w:rsidTr="00EC7048">
        <w:trPr>
          <w:trHeight w:val="390"/>
        </w:trPr>
        <w:tc>
          <w:tcPr>
            <w:tcW w:w="3595" w:type="dxa"/>
            <w:tcBorders>
              <w:top w:val="single" w:sz="4" w:space="0" w:color="auto"/>
              <w:left w:val="single" w:sz="4" w:space="0" w:color="auto"/>
              <w:bottom w:val="single" w:sz="4" w:space="0" w:color="auto"/>
              <w:right w:val="single" w:sz="4" w:space="0" w:color="auto"/>
            </w:tcBorders>
            <w:hideMark/>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平成28年度</w:t>
            </w:r>
          </w:p>
        </w:tc>
        <w:tc>
          <w:tcPr>
            <w:tcW w:w="2337" w:type="dxa"/>
            <w:tcBorders>
              <w:top w:val="single" w:sz="4" w:space="0" w:color="auto"/>
              <w:left w:val="single" w:sz="4" w:space="0" w:color="auto"/>
              <w:bottom w:val="single" w:sz="4" w:space="0" w:color="auto"/>
              <w:right w:val="single" w:sz="4" w:space="0" w:color="auto"/>
            </w:tcBorders>
            <w:hideMark/>
          </w:tcPr>
          <w:p w:rsidR="00E979B8" w:rsidRPr="00E979B8" w:rsidRDefault="00E979B8" w:rsidP="00EC7048">
            <w:pPr>
              <w:wordWrap w:val="0"/>
              <w:jc w:val="center"/>
              <w:rPr>
                <w:rFonts w:hAnsi="ＭＳ 明朝"/>
                <w:bCs/>
                <w:sz w:val="24"/>
                <w:szCs w:val="24"/>
              </w:rPr>
            </w:pPr>
            <w:r w:rsidRPr="00E979B8">
              <w:rPr>
                <w:rFonts w:hAnsi="ＭＳ 明朝" w:hint="eastAsia"/>
                <w:bCs/>
                <w:sz w:val="24"/>
                <w:szCs w:val="24"/>
              </w:rPr>
              <w:t>600千円</w:t>
            </w:r>
          </w:p>
        </w:tc>
        <w:tc>
          <w:tcPr>
            <w:tcW w:w="2279" w:type="dxa"/>
            <w:tcBorders>
              <w:top w:val="single" w:sz="4" w:space="0" w:color="auto"/>
              <w:left w:val="single" w:sz="4" w:space="0" w:color="auto"/>
              <w:bottom w:val="single" w:sz="4" w:space="0" w:color="auto"/>
              <w:right w:val="single" w:sz="4" w:space="0" w:color="auto"/>
            </w:tcBorders>
            <w:hideMark/>
          </w:tcPr>
          <w:p w:rsidR="00E979B8" w:rsidRPr="00E979B8" w:rsidRDefault="00E979B8" w:rsidP="00EC7048">
            <w:pPr>
              <w:wordWrap w:val="0"/>
              <w:ind w:firstLineChars="100" w:firstLine="248"/>
              <w:jc w:val="center"/>
              <w:rPr>
                <w:rFonts w:hAnsi="ＭＳ 明朝"/>
                <w:bCs/>
                <w:sz w:val="24"/>
                <w:szCs w:val="24"/>
              </w:rPr>
            </w:pPr>
            <w:r w:rsidRPr="00E979B8">
              <w:rPr>
                <w:rFonts w:hAnsi="ＭＳ 明朝" w:hint="eastAsia"/>
                <w:bCs/>
                <w:sz w:val="24"/>
                <w:szCs w:val="24"/>
              </w:rPr>
              <w:t>600千円</w:t>
            </w:r>
          </w:p>
        </w:tc>
      </w:tr>
    </w:tbl>
    <w:p w:rsidR="00E979B8" w:rsidRPr="00E979B8" w:rsidRDefault="00E979B8" w:rsidP="00E979B8">
      <w:pPr>
        <w:wordWrap w:val="0"/>
        <w:spacing w:line="360" w:lineRule="exact"/>
        <w:jc w:val="left"/>
        <w:rPr>
          <w:rFonts w:hAnsi="ＭＳ 明朝"/>
          <w:b/>
          <w:bCs/>
          <w:sz w:val="24"/>
          <w:szCs w:val="24"/>
        </w:rPr>
      </w:pPr>
    </w:p>
    <w:p w:rsidR="00E979B8" w:rsidRPr="00E979B8" w:rsidRDefault="00E979B8" w:rsidP="00E979B8">
      <w:pPr>
        <w:wordWrap w:val="0"/>
        <w:jc w:val="left"/>
        <w:rPr>
          <w:rFonts w:hAnsi="ＭＳ 明朝"/>
          <w:b/>
          <w:bCs/>
          <w:sz w:val="24"/>
          <w:szCs w:val="24"/>
        </w:rPr>
      </w:pPr>
      <w:r w:rsidRPr="00E979B8">
        <w:rPr>
          <w:rFonts w:hAnsi="ＭＳ 明朝" w:hint="eastAsia"/>
          <w:b/>
          <w:bCs/>
          <w:sz w:val="24"/>
          <w:szCs w:val="24"/>
        </w:rPr>
        <w:t>６　土地利用等調整協議会の運営等</w:t>
      </w:r>
    </w:p>
    <w:p w:rsidR="00E979B8" w:rsidRPr="00E979B8" w:rsidRDefault="00E979B8" w:rsidP="00E979B8">
      <w:pPr>
        <w:wordWrap w:val="0"/>
        <w:ind w:leftChars="210" w:left="437" w:firstLineChars="100" w:firstLine="248"/>
        <w:jc w:val="left"/>
        <w:rPr>
          <w:rFonts w:hAnsi="ＭＳ 明朝"/>
          <w:bCs/>
          <w:sz w:val="24"/>
          <w:szCs w:val="24"/>
        </w:rPr>
      </w:pPr>
      <w:r w:rsidRPr="00E979B8">
        <w:rPr>
          <w:rFonts w:hAnsi="ＭＳ 明朝" w:hint="eastAsia"/>
          <w:bCs/>
          <w:sz w:val="24"/>
          <w:szCs w:val="24"/>
        </w:rPr>
        <w:t>府の総合的な土地利用に関する計画又は大規模な開発事業に係る調整及び基幹的施設の整備に関する計画について、全庁的に協議・調整し、府域全体の土地利用の適正化を図るため、昭和41年11月に設置した土地利用等調整協議会を開催し、大規模開発案件に係る情報の共有を行った。</w:t>
      </w:r>
    </w:p>
    <w:p w:rsidR="00E979B8" w:rsidRPr="00E979B8" w:rsidRDefault="00E979B8" w:rsidP="00E979B8">
      <w:pPr>
        <w:wordWrap w:val="0"/>
        <w:jc w:val="left"/>
        <w:rPr>
          <w:rFonts w:hAnsi="ＭＳ 明朝"/>
          <w:b/>
          <w:bCs/>
          <w:sz w:val="24"/>
          <w:szCs w:val="24"/>
        </w:rPr>
      </w:pPr>
    </w:p>
    <w:p w:rsidR="00E979B8" w:rsidRPr="00E979B8" w:rsidRDefault="00E979B8" w:rsidP="00E979B8">
      <w:pPr>
        <w:wordWrap w:val="0"/>
        <w:spacing w:line="360" w:lineRule="exact"/>
        <w:jc w:val="left"/>
        <w:rPr>
          <w:rFonts w:hAnsi="ＭＳ 明朝"/>
          <w:b/>
          <w:bCs/>
          <w:sz w:val="24"/>
          <w:szCs w:val="24"/>
        </w:rPr>
      </w:pPr>
      <w:r w:rsidRPr="00E979B8">
        <w:rPr>
          <w:rFonts w:hAnsi="ＭＳ 明朝" w:hint="eastAsia"/>
          <w:b/>
          <w:bCs/>
          <w:sz w:val="24"/>
          <w:szCs w:val="24"/>
        </w:rPr>
        <w:t>７　大阪府原子炉問題審議会に関する事務</w:t>
      </w:r>
    </w:p>
    <w:p w:rsidR="00E979B8" w:rsidRPr="00E979B8" w:rsidRDefault="00E979B8" w:rsidP="00E979B8">
      <w:pPr>
        <w:ind w:leftChars="210" w:left="437" w:firstLineChars="100" w:firstLine="248"/>
        <w:jc w:val="left"/>
        <w:rPr>
          <w:rFonts w:hAnsi="ＭＳ 明朝"/>
          <w:bCs/>
          <w:sz w:val="24"/>
          <w:szCs w:val="24"/>
        </w:rPr>
      </w:pPr>
      <w:r w:rsidRPr="00E979B8">
        <w:rPr>
          <w:rFonts w:hAnsi="ＭＳ 明朝" w:hint="eastAsia"/>
          <w:bCs/>
          <w:sz w:val="24"/>
          <w:szCs w:val="24"/>
        </w:rPr>
        <w:t>京都大学研究用原子炉の平和利用、放射線障害の防止、原子炉損害に係る紛争解決の促進等住民福祉に関する重要事項の調査審議等を目的とする大阪府原子炉問題審議会の庶務を担当し、本審議会の円滑な運営に努めている。</w:t>
      </w:r>
    </w:p>
    <w:p w:rsidR="00E979B8" w:rsidRPr="00E979B8" w:rsidRDefault="00E979B8" w:rsidP="00E979B8">
      <w:pPr>
        <w:ind w:leftChars="200" w:left="416" w:firstLineChars="100" w:firstLine="248"/>
        <w:jc w:val="left"/>
        <w:rPr>
          <w:rFonts w:hAnsi="ＭＳ 明朝"/>
          <w:bCs/>
          <w:sz w:val="24"/>
          <w:szCs w:val="24"/>
        </w:rPr>
      </w:pPr>
      <w:r w:rsidRPr="00E979B8">
        <w:rPr>
          <w:rFonts w:hAnsi="ＭＳ 明朝" w:hint="eastAsia"/>
          <w:bCs/>
          <w:sz w:val="24"/>
          <w:szCs w:val="24"/>
        </w:rPr>
        <w:t>平成28年度は、京都大学原子炉実験所からの研究内容等の定例報告や原子炉実験所の安全性等を議題として開催し了承された。</w:t>
      </w:r>
    </w:p>
    <w:p w:rsidR="00E979B8" w:rsidRPr="00E979B8" w:rsidRDefault="00E979B8" w:rsidP="00E979B8">
      <w:pPr>
        <w:ind w:leftChars="100" w:left="208" w:firstLineChars="100" w:firstLine="248"/>
        <w:jc w:val="left"/>
        <w:rPr>
          <w:rFonts w:hAnsi="ＭＳ 明朝"/>
          <w:bCs/>
          <w:sz w:val="24"/>
          <w:szCs w:val="24"/>
        </w:rPr>
      </w:pPr>
    </w:p>
    <w:p w:rsidR="00E979B8" w:rsidRPr="00E979B8" w:rsidRDefault="00E979B8" w:rsidP="00E979B8">
      <w:pPr>
        <w:ind w:firstLineChars="75" w:firstLine="186"/>
        <w:jc w:val="left"/>
        <w:rPr>
          <w:rFonts w:hAnsi="ＭＳ 明朝"/>
          <w:bCs/>
          <w:sz w:val="24"/>
          <w:szCs w:val="24"/>
        </w:rPr>
      </w:pPr>
      <w:r w:rsidRPr="00E979B8">
        <w:rPr>
          <w:rFonts w:hAnsi="ＭＳ 明朝" w:hint="eastAsia"/>
          <w:bCs/>
          <w:sz w:val="24"/>
          <w:szCs w:val="24"/>
        </w:rPr>
        <w:t>○開　催　状　況</w:t>
      </w:r>
    </w:p>
    <w:p w:rsidR="00E979B8" w:rsidRPr="00E979B8" w:rsidRDefault="00E979B8" w:rsidP="00E979B8">
      <w:pPr>
        <w:ind w:firstLineChars="236" w:firstLine="585"/>
        <w:jc w:val="left"/>
        <w:rPr>
          <w:rFonts w:hAnsi="ＭＳ 明朝"/>
          <w:bCs/>
          <w:sz w:val="24"/>
          <w:szCs w:val="24"/>
        </w:rPr>
      </w:pPr>
      <w:r w:rsidRPr="00E979B8">
        <w:rPr>
          <w:rFonts w:hAnsi="ＭＳ 明朝" w:hint="eastAsia"/>
          <w:bCs/>
          <w:sz w:val="24"/>
          <w:szCs w:val="24"/>
        </w:rPr>
        <w:t>第１２２回審議会</w:t>
      </w:r>
      <w:r w:rsidRPr="00E979B8">
        <w:rPr>
          <w:rFonts w:hAnsi="ＭＳ 明朝" w:hint="eastAsia"/>
          <w:bCs/>
          <w:sz w:val="24"/>
          <w:szCs w:val="24"/>
        </w:rPr>
        <w:tab/>
        <w:t xml:space="preserve">　平成28年８月30日（火）</w:t>
      </w:r>
    </w:p>
    <w:p w:rsidR="00E979B8" w:rsidRPr="00E979B8" w:rsidRDefault="00E979B8" w:rsidP="00E979B8">
      <w:pPr>
        <w:tabs>
          <w:tab w:val="left" w:pos="1938"/>
          <w:tab w:val="left" w:pos="4452"/>
          <w:tab w:val="left" w:pos="6972"/>
        </w:tabs>
        <w:ind w:firstLineChars="225" w:firstLine="558"/>
        <w:jc w:val="left"/>
        <w:rPr>
          <w:rFonts w:hAnsi="ＭＳ 明朝"/>
          <w:bCs/>
          <w:sz w:val="24"/>
          <w:szCs w:val="24"/>
        </w:rPr>
      </w:pPr>
      <w:r w:rsidRPr="00E979B8">
        <w:rPr>
          <w:rFonts w:hAnsi="ＭＳ 明朝" w:hint="eastAsia"/>
          <w:bCs/>
          <w:sz w:val="24"/>
          <w:szCs w:val="24"/>
        </w:rPr>
        <w:t>根拠法令</w:t>
      </w:r>
      <w:r w:rsidRPr="00E979B8">
        <w:rPr>
          <w:rFonts w:hAnsi="ＭＳ 明朝" w:hint="eastAsia"/>
          <w:bCs/>
          <w:sz w:val="24"/>
          <w:szCs w:val="24"/>
        </w:rPr>
        <w:tab/>
        <w:t>大阪府附属機関条例</w:t>
      </w:r>
      <w:r w:rsidRPr="00E979B8">
        <w:rPr>
          <w:rFonts w:hAnsi="ＭＳ 明朝" w:hint="eastAsia"/>
          <w:bCs/>
          <w:sz w:val="24"/>
          <w:szCs w:val="24"/>
        </w:rPr>
        <w:tab/>
      </w:r>
    </w:p>
    <w:p w:rsidR="00E979B8" w:rsidRPr="00E979B8" w:rsidRDefault="00E979B8" w:rsidP="00E979B8">
      <w:pPr>
        <w:tabs>
          <w:tab w:val="left" w:pos="1938"/>
          <w:tab w:val="left" w:pos="4452"/>
        </w:tabs>
        <w:ind w:firstLineChars="825" w:firstLine="2046"/>
        <w:jc w:val="left"/>
        <w:rPr>
          <w:rFonts w:hAnsi="ＭＳ 明朝"/>
          <w:bCs/>
          <w:sz w:val="24"/>
          <w:szCs w:val="24"/>
        </w:rPr>
      </w:pPr>
      <w:r w:rsidRPr="00E979B8">
        <w:rPr>
          <w:rFonts w:hAnsi="ＭＳ 明朝" w:hint="eastAsia"/>
          <w:bCs/>
          <w:sz w:val="24"/>
          <w:szCs w:val="24"/>
        </w:rPr>
        <w:t>昭和27年12月22日大阪府条例第３９号</w:t>
      </w:r>
    </w:p>
    <w:p w:rsidR="00E979B8" w:rsidRPr="00E979B8" w:rsidRDefault="00E979B8" w:rsidP="00E979B8">
      <w:pPr>
        <w:autoSpaceDE w:val="0"/>
        <w:autoSpaceDN w:val="0"/>
        <w:spacing w:line="362" w:lineRule="atLeast"/>
        <w:rPr>
          <w:rFonts w:hAnsi="ＭＳ 明朝"/>
          <w:spacing w:val="0"/>
          <w:kern w:val="0"/>
          <w:sz w:val="24"/>
          <w:szCs w:val="24"/>
        </w:rPr>
      </w:pPr>
    </w:p>
    <w:p w:rsidR="00E979B8" w:rsidRPr="00E979B8" w:rsidRDefault="00E979B8" w:rsidP="00E979B8">
      <w:pPr>
        <w:autoSpaceDE w:val="0"/>
        <w:autoSpaceDN w:val="0"/>
        <w:spacing w:line="362" w:lineRule="atLeast"/>
        <w:rPr>
          <w:rFonts w:hAnsi="ＭＳ 明朝"/>
          <w:spacing w:val="0"/>
          <w:kern w:val="0"/>
          <w:sz w:val="24"/>
          <w:szCs w:val="24"/>
        </w:rPr>
      </w:pPr>
    </w:p>
    <w:p w:rsidR="00E979B8" w:rsidRPr="00E979B8" w:rsidRDefault="00E979B8" w:rsidP="00E979B8">
      <w:pPr>
        <w:autoSpaceDE w:val="0"/>
        <w:autoSpaceDN w:val="0"/>
        <w:spacing w:line="362" w:lineRule="atLeast"/>
        <w:rPr>
          <w:rFonts w:hAnsi="ＭＳ 明朝"/>
          <w:spacing w:val="0"/>
          <w:kern w:val="0"/>
          <w:sz w:val="24"/>
          <w:szCs w:val="24"/>
        </w:rPr>
      </w:pPr>
    </w:p>
    <w:p w:rsidR="00E979B8" w:rsidRPr="00E979B8" w:rsidRDefault="00E979B8" w:rsidP="00E979B8">
      <w:pPr>
        <w:autoSpaceDE w:val="0"/>
        <w:autoSpaceDN w:val="0"/>
        <w:spacing w:line="362" w:lineRule="atLeast"/>
        <w:rPr>
          <w:rFonts w:hAnsi="ＭＳ 明朝"/>
          <w:spacing w:val="0"/>
          <w:kern w:val="0"/>
          <w:sz w:val="24"/>
          <w:szCs w:val="24"/>
        </w:rPr>
      </w:pPr>
    </w:p>
    <w:p w:rsidR="00E979B8" w:rsidRPr="00E979B8" w:rsidRDefault="00E979B8" w:rsidP="00E979B8">
      <w:pPr>
        <w:autoSpaceDE w:val="0"/>
        <w:autoSpaceDN w:val="0"/>
        <w:spacing w:line="362" w:lineRule="atLeast"/>
        <w:rPr>
          <w:rFonts w:hAnsi="ＭＳ 明朝"/>
          <w:spacing w:val="0"/>
          <w:kern w:val="0"/>
          <w:sz w:val="24"/>
          <w:szCs w:val="24"/>
        </w:rPr>
      </w:pPr>
    </w:p>
    <w:p w:rsidR="00E979B8" w:rsidRPr="00E979B8" w:rsidRDefault="00E979B8" w:rsidP="00E979B8">
      <w:pPr>
        <w:autoSpaceDE w:val="0"/>
        <w:autoSpaceDN w:val="0"/>
        <w:spacing w:line="362" w:lineRule="atLeast"/>
        <w:rPr>
          <w:rFonts w:hAnsi="ＭＳ 明朝"/>
          <w:spacing w:val="0"/>
          <w:kern w:val="0"/>
          <w:sz w:val="24"/>
          <w:szCs w:val="24"/>
        </w:rPr>
      </w:pPr>
    </w:p>
    <w:sectPr w:rsidR="00E979B8" w:rsidRPr="00E979B8" w:rsidSect="004B28FD">
      <w:footerReference w:type="even" r:id="rId12"/>
      <w:footerReference w:type="default" r:id="rId13"/>
      <w:endnotePr>
        <w:numStart w:val="0"/>
      </w:endnotePr>
      <w:pgSz w:w="11906" w:h="16838" w:code="9"/>
      <w:pgMar w:top="1418" w:right="1701" w:bottom="1418" w:left="1701" w:header="720" w:footer="720" w:gutter="0"/>
      <w:pgNumType w:fmt="numberInDash"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61" w:rsidRDefault="005E7461">
      <w:r>
        <w:separator/>
      </w:r>
    </w:p>
  </w:endnote>
  <w:endnote w:type="continuationSeparator" w:id="0">
    <w:p w:rsidR="005E7461" w:rsidRDefault="005E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27933" w:rsidRDefault="000279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640027"/>
      <w:docPartObj>
        <w:docPartGallery w:val="Page Numbers (Bottom of Page)"/>
        <w:docPartUnique/>
      </w:docPartObj>
    </w:sdtPr>
    <w:sdtEndPr/>
    <w:sdtContent>
      <w:p w:rsidR="00E255C4" w:rsidRDefault="00E255C4">
        <w:pPr>
          <w:pStyle w:val="a5"/>
          <w:jc w:val="center"/>
        </w:pPr>
        <w:r>
          <w:fldChar w:fldCharType="begin"/>
        </w:r>
        <w:r>
          <w:instrText>PAGE   \* MERGEFORMAT</w:instrText>
        </w:r>
        <w:r>
          <w:fldChar w:fldCharType="separate"/>
        </w:r>
        <w:r w:rsidR="00903D1E" w:rsidRPr="00903D1E">
          <w:rPr>
            <w:noProof/>
            <w:lang w:val="ja-JP"/>
          </w:rPr>
          <w:t>-</w:t>
        </w:r>
        <w:r w:rsidR="00903D1E">
          <w:rPr>
            <w:noProof/>
          </w:rPr>
          <w:t xml:space="preserve"> 36 -</w:t>
        </w:r>
        <w:r>
          <w:fldChar w:fldCharType="end"/>
        </w:r>
      </w:p>
    </w:sdtContent>
  </w:sdt>
  <w:p w:rsidR="00027933" w:rsidRDefault="000279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61" w:rsidRDefault="005E7461">
      <w:r>
        <w:separator/>
      </w:r>
    </w:p>
  </w:footnote>
  <w:footnote w:type="continuationSeparator" w:id="0">
    <w:p w:rsidR="005E7461" w:rsidRDefault="005E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8A"/>
    <w:rsid w:val="000000F0"/>
    <w:rsid w:val="00003ECF"/>
    <w:rsid w:val="00004038"/>
    <w:rsid w:val="00005DC3"/>
    <w:rsid w:val="00006EC3"/>
    <w:rsid w:val="0001326C"/>
    <w:rsid w:val="00013FBC"/>
    <w:rsid w:val="00014728"/>
    <w:rsid w:val="00022245"/>
    <w:rsid w:val="000226E0"/>
    <w:rsid w:val="00027933"/>
    <w:rsid w:val="00030FFB"/>
    <w:rsid w:val="00036107"/>
    <w:rsid w:val="00037F43"/>
    <w:rsid w:val="000414E9"/>
    <w:rsid w:val="00042466"/>
    <w:rsid w:val="00045905"/>
    <w:rsid w:val="00045DD6"/>
    <w:rsid w:val="000632E4"/>
    <w:rsid w:val="00072049"/>
    <w:rsid w:val="0008030A"/>
    <w:rsid w:val="00082FED"/>
    <w:rsid w:val="0008319F"/>
    <w:rsid w:val="00085F02"/>
    <w:rsid w:val="00092BFF"/>
    <w:rsid w:val="00093EFC"/>
    <w:rsid w:val="000946D8"/>
    <w:rsid w:val="00095CF3"/>
    <w:rsid w:val="000A43E6"/>
    <w:rsid w:val="000A5FFF"/>
    <w:rsid w:val="000B388B"/>
    <w:rsid w:val="000C1F93"/>
    <w:rsid w:val="000C2C99"/>
    <w:rsid w:val="000C6873"/>
    <w:rsid w:val="000D2945"/>
    <w:rsid w:val="000D3C05"/>
    <w:rsid w:val="000E4C98"/>
    <w:rsid w:val="000F07AB"/>
    <w:rsid w:val="000F269F"/>
    <w:rsid w:val="000F5113"/>
    <w:rsid w:val="001014AB"/>
    <w:rsid w:val="0010186F"/>
    <w:rsid w:val="00107834"/>
    <w:rsid w:val="00110180"/>
    <w:rsid w:val="00112D63"/>
    <w:rsid w:val="00114D18"/>
    <w:rsid w:val="00120ADF"/>
    <w:rsid w:val="001219E8"/>
    <w:rsid w:val="001225BA"/>
    <w:rsid w:val="00127795"/>
    <w:rsid w:val="00131095"/>
    <w:rsid w:val="00131348"/>
    <w:rsid w:val="00133245"/>
    <w:rsid w:val="001335F5"/>
    <w:rsid w:val="00133688"/>
    <w:rsid w:val="001336DC"/>
    <w:rsid w:val="00135592"/>
    <w:rsid w:val="00141440"/>
    <w:rsid w:val="00144372"/>
    <w:rsid w:val="00161159"/>
    <w:rsid w:val="0016303E"/>
    <w:rsid w:val="00164004"/>
    <w:rsid w:val="001658D8"/>
    <w:rsid w:val="00167A17"/>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16D8"/>
    <w:rsid w:val="00215019"/>
    <w:rsid w:val="0021542A"/>
    <w:rsid w:val="002164FE"/>
    <w:rsid w:val="00226302"/>
    <w:rsid w:val="002268FE"/>
    <w:rsid w:val="00231943"/>
    <w:rsid w:val="002400F5"/>
    <w:rsid w:val="00240507"/>
    <w:rsid w:val="00243F03"/>
    <w:rsid w:val="002453FC"/>
    <w:rsid w:val="002521AD"/>
    <w:rsid w:val="00253CD5"/>
    <w:rsid w:val="002620AF"/>
    <w:rsid w:val="002621EE"/>
    <w:rsid w:val="002647C2"/>
    <w:rsid w:val="00265987"/>
    <w:rsid w:val="00266914"/>
    <w:rsid w:val="00280DB4"/>
    <w:rsid w:val="00287451"/>
    <w:rsid w:val="00295221"/>
    <w:rsid w:val="00297C58"/>
    <w:rsid w:val="002A612D"/>
    <w:rsid w:val="002B2E04"/>
    <w:rsid w:val="002B5685"/>
    <w:rsid w:val="002B75AF"/>
    <w:rsid w:val="002C3908"/>
    <w:rsid w:val="002C41A5"/>
    <w:rsid w:val="002C470A"/>
    <w:rsid w:val="002D4AF9"/>
    <w:rsid w:val="002E1F70"/>
    <w:rsid w:val="002E2A0A"/>
    <w:rsid w:val="002E2ADC"/>
    <w:rsid w:val="002E3B95"/>
    <w:rsid w:val="002E3BF1"/>
    <w:rsid w:val="002E7F99"/>
    <w:rsid w:val="002F1BA4"/>
    <w:rsid w:val="002F330B"/>
    <w:rsid w:val="002F3E17"/>
    <w:rsid w:val="002F7C97"/>
    <w:rsid w:val="0030602D"/>
    <w:rsid w:val="003061B5"/>
    <w:rsid w:val="00306933"/>
    <w:rsid w:val="00306C37"/>
    <w:rsid w:val="00307086"/>
    <w:rsid w:val="0031629C"/>
    <w:rsid w:val="00323DC3"/>
    <w:rsid w:val="00332EF6"/>
    <w:rsid w:val="00334D95"/>
    <w:rsid w:val="003448B9"/>
    <w:rsid w:val="0035718E"/>
    <w:rsid w:val="003610FB"/>
    <w:rsid w:val="00362864"/>
    <w:rsid w:val="00364C99"/>
    <w:rsid w:val="00370094"/>
    <w:rsid w:val="00371DCF"/>
    <w:rsid w:val="00374A25"/>
    <w:rsid w:val="00383A7C"/>
    <w:rsid w:val="00390237"/>
    <w:rsid w:val="00393ADD"/>
    <w:rsid w:val="003A49A7"/>
    <w:rsid w:val="003B03BB"/>
    <w:rsid w:val="003B2625"/>
    <w:rsid w:val="003B27F3"/>
    <w:rsid w:val="003B4A40"/>
    <w:rsid w:val="003B4A47"/>
    <w:rsid w:val="003B6D00"/>
    <w:rsid w:val="003C3BFB"/>
    <w:rsid w:val="003C4FD4"/>
    <w:rsid w:val="003D2352"/>
    <w:rsid w:val="003D287B"/>
    <w:rsid w:val="003D517B"/>
    <w:rsid w:val="003E5BEC"/>
    <w:rsid w:val="003F6EBD"/>
    <w:rsid w:val="0040044D"/>
    <w:rsid w:val="00400AC5"/>
    <w:rsid w:val="00401C1D"/>
    <w:rsid w:val="00402916"/>
    <w:rsid w:val="00412EF0"/>
    <w:rsid w:val="00420687"/>
    <w:rsid w:val="004323BA"/>
    <w:rsid w:val="00442B42"/>
    <w:rsid w:val="0045187D"/>
    <w:rsid w:val="004536C0"/>
    <w:rsid w:val="00456CB2"/>
    <w:rsid w:val="00463B5C"/>
    <w:rsid w:val="00466525"/>
    <w:rsid w:val="00466749"/>
    <w:rsid w:val="00467702"/>
    <w:rsid w:val="00481AF2"/>
    <w:rsid w:val="00481D3D"/>
    <w:rsid w:val="00481DA6"/>
    <w:rsid w:val="004923A9"/>
    <w:rsid w:val="004931D8"/>
    <w:rsid w:val="00493D5C"/>
    <w:rsid w:val="00494E54"/>
    <w:rsid w:val="0049537B"/>
    <w:rsid w:val="004958D3"/>
    <w:rsid w:val="004A0CE2"/>
    <w:rsid w:val="004A7C94"/>
    <w:rsid w:val="004B12C8"/>
    <w:rsid w:val="004B1447"/>
    <w:rsid w:val="004B28FD"/>
    <w:rsid w:val="004B64A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26875"/>
    <w:rsid w:val="0053068C"/>
    <w:rsid w:val="00533382"/>
    <w:rsid w:val="00534C6E"/>
    <w:rsid w:val="00542263"/>
    <w:rsid w:val="00542E91"/>
    <w:rsid w:val="00547421"/>
    <w:rsid w:val="00555343"/>
    <w:rsid w:val="00561DCB"/>
    <w:rsid w:val="00564B59"/>
    <w:rsid w:val="005735A2"/>
    <w:rsid w:val="00577D87"/>
    <w:rsid w:val="0058083A"/>
    <w:rsid w:val="00585201"/>
    <w:rsid w:val="00586B2C"/>
    <w:rsid w:val="00596CC3"/>
    <w:rsid w:val="00597CD3"/>
    <w:rsid w:val="005B34D9"/>
    <w:rsid w:val="005C0573"/>
    <w:rsid w:val="005C4C01"/>
    <w:rsid w:val="005C5861"/>
    <w:rsid w:val="005C6855"/>
    <w:rsid w:val="005D32C6"/>
    <w:rsid w:val="005E5C8C"/>
    <w:rsid w:val="005E6B5C"/>
    <w:rsid w:val="005E6C1D"/>
    <w:rsid w:val="005E7461"/>
    <w:rsid w:val="005F7B5F"/>
    <w:rsid w:val="0060311A"/>
    <w:rsid w:val="00603FCA"/>
    <w:rsid w:val="00611EA3"/>
    <w:rsid w:val="00614E81"/>
    <w:rsid w:val="00616DAA"/>
    <w:rsid w:val="006232C8"/>
    <w:rsid w:val="00644A61"/>
    <w:rsid w:val="00646291"/>
    <w:rsid w:val="00657B3E"/>
    <w:rsid w:val="0066202F"/>
    <w:rsid w:val="006620B9"/>
    <w:rsid w:val="006727DF"/>
    <w:rsid w:val="00674A26"/>
    <w:rsid w:val="006765F0"/>
    <w:rsid w:val="006856CF"/>
    <w:rsid w:val="00690B1C"/>
    <w:rsid w:val="00690F16"/>
    <w:rsid w:val="00691767"/>
    <w:rsid w:val="00693D09"/>
    <w:rsid w:val="00696617"/>
    <w:rsid w:val="006A26AA"/>
    <w:rsid w:val="006A61C0"/>
    <w:rsid w:val="006A6D31"/>
    <w:rsid w:val="006B06B7"/>
    <w:rsid w:val="006C2305"/>
    <w:rsid w:val="006C24AD"/>
    <w:rsid w:val="006C3DD5"/>
    <w:rsid w:val="006D31C2"/>
    <w:rsid w:val="006D43D1"/>
    <w:rsid w:val="006D549F"/>
    <w:rsid w:val="006D63E1"/>
    <w:rsid w:val="006F1EC7"/>
    <w:rsid w:val="00700F98"/>
    <w:rsid w:val="00710AFA"/>
    <w:rsid w:val="00712CB3"/>
    <w:rsid w:val="0071504B"/>
    <w:rsid w:val="00722C97"/>
    <w:rsid w:val="00722F42"/>
    <w:rsid w:val="00724370"/>
    <w:rsid w:val="00724DD4"/>
    <w:rsid w:val="007259A5"/>
    <w:rsid w:val="00726F11"/>
    <w:rsid w:val="00730ED2"/>
    <w:rsid w:val="00731199"/>
    <w:rsid w:val="00731CD5"/>
    <w:rsid w:val="007322E6"/>
    <w:rsid w:val="00743BE9"/>
    <w:rsid w:val="007451E2"/>
    <w:rsid w:val="00752B1F"/>
    <w:rsid w:val="00762A13"/>
    <w:rsid w:val="00764B16"/>
    <w:rsid w:val="007748F7"/>
    <w:rsid w:val="007757DE"/>
    <w:rsid w:val="00777B1A"/>
    <w:rsid w:val="00780B0F"/>
    <w:rsid w:val="007817C7"/>
    <w:rsid w:val="0078355C"/>
    <w:rsid w:val="007835BB"/>
    <w:rsid w:val="007951C7"/>
    <w:rsid w:val="0079692B"/>
    <w:rsid w:val="007A0BD7"/>
    <w:rsid w:val="007A267B"/>
    <w:rsid w:val="007A4074"/>
    <w:rsid w:val="007B515D"/>
    <w:rsid w:val="007B72E2"/>
    <w:rsid w:val="007C461B"/>
    <w:rsid w:val="007C4BF2"/>
    <w:rsid w:val="007C4F93"/>
    <w:rsid w:val="007C6F43"/>
    <w:rsid w:val="007C7DBD"/>
    <w:rsid w:val="007D3378"/>
    <w:rsid w:val="007E2237"/>
    <w:rsid w:val="007E41B2"/>
    <w:rsid w:val="007E54B5"/>
    <w:rsid w:val="007E7322"/>
    <w:rsid w:val="007F6B85"/>
    <w:rsid w:val="007F7073"/>
    <w:rsid w:val="00805FBB"/>
    <w:rsid w:val="00806840"/>
    <w:rsid w:val="008068A3"/>
    <w:rsid w:val="00811395"/>
    <w:rsid w:val="008121D8"/>
    <w:rsid w:val="00815C67"/>
    <w:rsid w:val="00817312"/>
    <w:rsid w:val="00827C0A"/>
    <w:rsid w:val="008334FF"/>
    <w:rsid w:val="00850669"/>
    <w:rsid w:val="00856502"/>
    <w:rsid w:val="00857D40"/>
    <w:rsid w:val="008657A5"/>
    <w:rsid w:val="008659D8"/>
    <w:rsid w:val="0086732B"/>
    <w:rsid w:val="00873D04"/>
    <w:rsid w:val="00874B0F"/>
    <w:rsid w:val="00876E5B"/>
    <w:rsid w:val="00881986"/>
    <w:rsid w:val="00891135"/>
    <w:rsid w:val="00892FCD"/>
    <w:rsid w:val="0089359E"/>
    <w:rsid w:val="008A1E3A"/>
    <w:rsid w:val="008A3BDF"/>
    <w:rsid w:val="008B06F9"/>
    <w:rsid w:val="008B3D54"/>
    <w:rsid w:val="008B46DC"/>
    <w:rsid w:val="008D7A09"/>
    <w:rsid w:val="008E1A59"/>
    <w:rsid w:val="008E75D3"/>
    <w:rsid w:val="008F038A"/>
    <w:rsid w:val="008F0787"/>
    <w:rsid w:val="008F0BF8"/>
    <w:rsid w:val="008F0ED2"/>
    <w:rsid w:val="008F206F"/>
    <w:rsid w:val="008F2881"/>
    <w:rsid w:val="00903D1E"/>
    <w:rsid w:val="00907180"/>
    <w:rsid w:val="00915081"/>
    <w:rsid w:val="0091591D"/>
    <w:rsid w:val="00916B0C"/>
    <w:rsid w:val="00920963"/>
    <w:rsid w:val="00920D06"/>
    <w:rsid w:val="00931A08"/>
    <w:rsid w:val="00935AD9"/>
    <w:rsid w:val="00944F19"/>
    <w:rsid w:val="009457BC"/>
    <w:rsid w:val="009516A3"/>
    <w:rsid w:val="00951B86"/>
    <w:rsid w:val="0095246C"/>
    <w:rsid w:val="009525AE"/>
    <w:rsid w:val="00952B56"/>
    <w:rsid w:val="00961590"/>
    <w:rsid w:val="00962038"/>
    <w:rsid w:val="00965612"/>
    <w:rsid w:val="00967468"/>
    <w:rsid w:val="00971CFA"/>
    <w:rsid w:val="00975C0E"/>
    <w:rsid w:val="009778BB"/>
    <w:rsid w:val="009832EF"/>
    <w:rsid w:val="00994BA5"/>
    <w:rsid w:val="00997FBD"/>
    <w:rsid w:val="009A1212"/>
    <w:rsid w:val="009A4B8B"/>
    <w:rsid w:val="009B23D0"/>
    <w:rsid w:val="009B2599"/>
    <w:rsid w:val="009B7C71"/>
    <w:rsid w:val="009C2D1D"/>
    <w:rsid w:val="009C409D"/>
    <w:rsid w:val="009C56BE"/>
    <w:rsid w:val="009C5F21"/>
    <w:rsid w:val="009D2C57"/>
    <w:rsid w:val="009D5ABE"/>
    <w:rsid w:val="009D76D1"/>
    <w:rsid w:val="009E5C73"/>
    <w:rsid w:val="009E6A9D"/>
    <w:rsid w:val="009E6AF3"/>
    <w:rsid w:val="009F063F"/>
    <w:rsid w:val="009F0B84"/>
    <w:rsid w:val="009F5467"/>
    <w:rsid w:val="009F54EC"/>
    <w:rsid w:val="009F6004"/>
    <w:rsid w:val="00A11918"/>
    <w:rsid w:val="00A2111C"/>
    <w:rsid w:val="00A254EE"/>
    <w:rsid w:val="00A3069D"/>
    <w:rsid w:val="00A32D94"/>
    <w:rsid w:val="00A361CF"/>
    <w:rsid w:val="00A408B8"/>
    <w:rsid w:val="00A4403E"/>
    <w:rsid w:val="00A450B0"/>
    <w:rsid w:val="00A47A0F"/>
    <w:rsid w:val="00A52986"/>
    <w:rsid w:val="00A54283"/>
    <w:rsid w:val="00A556F6"/>
    <w:rsid w:val="00A6018B"/>
    <w:rsid w:val="00A65559"/>
    <w:rsid w:val="00A65816"/>
    <w:rsid w:val="00A71B74"/>
    <w:rsid w:val="00A7276D"/>
    <w:rsid w:val="00A7388C"/>
    <w:rsid w:val="00A81752"/>
    <w:rsid w:val="00A81A8A"/>
    <w:rsid w:val="00A8432E"/>
    <w:rsid w:val="00A8495A"/>
    <w:rsid w:val="00A85435"/>
    <w:rsid w:val="00A866A9"/>
    <w:rsid w:val="00A87CC9"/>
    <w:rsid w:val="00A923C3"/>
    <w:rsid w:val="00A9496E"/>
    <w:rsid w:val="00A96320"/>
    <w:rsid w:val="00A967E3"/>
    <w:rsid w:val="00AA29B0"/>
    <w:rsid w:val="00AA55DD"/>
    <w:rsid w:val="00AA58A4"/>
    <w:rsid w:val="00AB2A66"/>
    <w:rsid w:val="00AC7814"/>
    <w:rsid w:val="00AC79F3"/>
    <w:rsid w:val="00AD21ED"/>
    <w:rsid w:val="00AD33C9"/>
    <w:rsid w:val="00AD4D6C"/>
    <w:rsid w:val="00AD554E"/>
    <w:rsid w:val="00AE0E9D"/>
    <w:rsid w:val="00AE31BD"/>
    <w:rsid w:val="00AF3CBD"/>
    <w:rsid w:val="00AF61A2"/>
    <w:rsid w:val="00B04804"/>
    <w:rsid w:val="00B145F5"/>
    <w:rsid w:val="00B331EC"/>
    <w:rsid w:val="00B3625C"/>
    <w:rsid w:val="00B437F4"/>
    <w:rsid w:val="00B46226"/>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7B9E"/>
    <w:rsid w:val="00BE4E53"/>
    <w:rsid w:val="00BE7C76"/>
    <w:rsid w:val="00BF0050"/>
    <w:rsid w:val="00BF145D"/>
    <w:rsid w:val="00BF4E8A"/>
    <w:rsid w:val="00C01D3F"/>
    <w:rsid w:val="00C02265"/>
    <w:rsid w:val="00C0629A"/>
    <w:rsid w:val="00C1003C"/>
    <w:rsid w:val="00C12228"/>
    <w:rsid w:val="00C1514B"/>
    <w:rsid w:val="00C2190D"/>
    <w:rsid w:val="00C23B46"/>
    <w:rsid w:val="00C37BC5"/>
    <w:rsid w:val="00C4443A"/>
    <w:rsid w:val="00C53A81"/>
    <w:rsid w:val="00C56627"/>
    <w:rsid w:val="00C6433A"/>
    <w:rsid w:val="00C66395"/>
    <w:rsid w:val="00C66D87"/>
    <w:rsid w:val="00C6737B"/>
    <w:rsid w:val="00C71499"/>
    <w:rsid w:val="00C72C3D"/>
    <w:rsid w:val="00C83168"/>
    <w:rsid w:val="00C84A7E"/>
    <w:rsid w:val="00C9188B"/>
    <w:rsid w:val="00C93F1B"/>
    <w:rsid w:val="00C94ADA"/>
    <w:rsid w:val="00C952E2"/>
    <w:rsid w:val="00CA55CF"/>
    <w:rsid w:val="00CB131C"/>
    <w:rsid w:val="00CB277B"/>
    <w:rsid w:val="00CB2F13"/>
    <w:rsid w:val="00CC0109"/>
    <w:rsid w:val="00CC3272"/>
    <w:rsid w:val="00CC405F"/>
    <w:rsid w:val="00CC649E"/>
    <w:rsid w:val="00CD1090"/>
    <w:rsid w:val="00CD2BA0"/>
    <w:rsid w:val="00CD3486"/>
    <w:rsid w:val="00CD3841"/>
    <w:rsid w:val="00CD6204"/>
    <w:rsid w:val="00CD786D"/>
    <w:rsid w:val="00CE2B9B"/>
    <w:rsid w:val="00CE3E71"/>
    <w:rsid w:val="00D022A3"/>
    <w:rsid w:val="00D056B1"/>
    <w:rsid w:val="00D2270E"/>
    <w:rsid w:val="00D2425F"/>
    <w:rsid w:val="00D31C04"/>
    <w:rsid w:val="00D31D79"/>
    <w:rsid w:val="00D33090"/>
    <w:rsid w:val="00D3432D"/>
    <w:rsid w:val="00D36CD8"/>
    <w:rsid w:val="00D42A72"/>
    <w:rsid w:val="00D534EC"/>
    <w:rsid w:val="00D60055"/>
    <w:rsid w:val="00D628B0"/>
    <w:rsid w:val="00D6474A"/>
    <w:rsid w:val="00D66933"/>
    <w:rsid w:val="00D66D05"/>
    <w:rsid w:val="00D71FE7"/>
    <w:rsid w:val="00D815F1"/>
    <w:rsid w:val="00D818BA"/>
    <w:rsid w:val="00D86807"/>
    <w:rsid w:val="00D9033A"/>
    <w:rsid w:val="00D91688"/>
    <w:rsid w:val="00D96F96"/>
    <w:rsid w:val="00DA057A"/>
    <w:rsid w:val="00DA5506"/>
    <w:rsid w:val="00DA5536"/>
    <w:rsid w:val="00DA652E"/>
    <w:rsid w:val="00DA7DFB"/>
    <w:rsid w:val="00DB226D"/>
    <w:rsid w:val="00DB2D47"/>
    <w:rsid w:val="00DB32C7"/>
    <w:rsid w:val="00DB3B16"/>
    <w:rsid w:val="00DB61ED"/>
    <w:rsid w:val="00DB7193"/>
    <w:rsid w:val="00DC79DC"/>
    <w:rsid w:val="00DC7A03"/>
    <w:rsid w:val="00DD4565"/>
    <w:rsid w:val="00DD6022"/>
    <w:rsid w:val="00DE6F39"/>
    <w:rsid w:val="00DF1DB4"/>
    <w:rsid w:val="00DF4C0D"/>
    <w:rsid w:val="00DF5B04"/>
    <w:rsid w:val="00E00662"/>
    <w:rsid w:val="00E014B3"/>
    <w:rsid w:val="00E07135"/>
    <w:rsid w:val="00E11BF5"/>
    <w:rsid w:val="00E2007B"/>
    <w:rsid w:val="00E21120"/>
    <w:rsid w:val="00E23FE9"/>
    <w:rsid w:val="00E255C4"/>
    <w:rsid w:val="00E31321"/>
    <w:rsid w:val="00E32D2B"/>
    <w:rsid w:val="00E35453"/>
    <w:rsid w:val="00E56951"/>
    <w:rsid w:val="00E618BD"/>
    <w:rsid w:val="00E63F28"/>
    <w:rsid w:val="00E64574"/>
    <w:rsid w:val="00E6555A"/>
    <w:rsid w:val="00E66D5F"/>
    <w:rsid w:val="00E6709C"/>
    <w:rsid w:val="00E67477"/>
    <w:rsid w:val="00E80DFE"/>
    <w:rsid w:val="00E9574B"/>
    <w:rsid w:val="00E9643F"/>
    <w:rsid w:val="00E979B8"/>
    <w:rsid w:val="00EA153B"/>
    <w:rsid w:val="00EA3384"/>
    <w:rsid w:val="00EA794F"/>
    <w:rsid w:val="00EC0703"/>
    <w:rsid w:val="00EC188C"/>
    <w:rsid w:val="00ED2A33"/>
    <w:rsid w:val="00ED3B3C"/>
    <w:rsid w:val="00ED446F"/>
    <w:rsid w:val="00ED4D58"/>
    <w:rsid w:val="00ED6053"/>
    <w:rsid w:val="00ED646A"/>
    <w:rsid w:val="00EE3553"/>
    <w:rsid w:val="00EE7CA2"/>
    <w:rsid w:val="00EE7E59"/>
    <w:rsid w:val="00EF124A"/>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7DAC"/>
    <w:rsid w:val="00F8098F"/>
    <w:rsid w:val="00F81340"/>
    <w:rsid w:val="00F87CFE"/>
    <w:rsid w:val="00F90ED9"/>
    <w:rsid w:val="00F92582"/>
    <w:rsid w:val="00F957A6"/>
    <w:rsid w:val="00F964FC"/>
    <w:rsid w:val="00F972E5"/>
    <w:rsid w:val="00FA03A7"/>
    <w:rsid w:val="00FA293C"/>
    <w:rsid w:val="00FA4624"/>
    <w:rsid w:val="00FA4699"/>
    <w:rsid w:val="00FB01E2"/>
    <w:rsid w:val="00FB13DE"/>
    <w:rsid w:val="00FB37EC"/>
    <w:rsid w:val="00FC370F"/>
    <w:rsid w:val="00FD5C3A"/>
    <w:rsid w:val="00FD6DAE"/>
    <w:rsid w:val="00FE22CF"/>
    <w:rsid w:val="00FE4B5D"/>
    <w:rsid w:val="00FE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AA21910BB0DA4C9747975D0A53FC03" ma:contentTypeVersion="0" ma:contentTypeDescription="新しいドキュメントを作成します。" ma:contentTypeScope="" ma:versionID="0cdd3c3aa26dee2a5e64e4d2615d26f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7E98D9B9-42FD-4833-A2DF-EA4EE0589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B6BDDC-4FFC-4379-B608-81ED82C2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2272</Words>
  <Characters>312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HOSTNAME</cp:lastModifiedBy>
  <cp:revision>50</cp:revision>
  <cp:lastPrinted>2017-06-12T08:51:00Z</cp:lastPrinted>
  <dcterms:created xsi:type="dcterms:W3CDTF">2015-06-16T10:17:00Z</dcterms:created>
  <dcterms:modified xsi:type="dcterms:W3CDTF">2017-08-31T01:29:00Z</dcterms:modified>
</cp:coreProperties>
</file>