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68FE" w:rsidRPr="001123F3" w:rsidRDefault="002268FE" w:rsidP="00D609E4">
      <w:pPr>
        <w:rPr>
          <w:rFonts w:hAnsi="ＭＳ 明朝" w:cs="メイリオ"/>
          <w:sz w:val="36"/>
          <w:szCs w:val="36"/>
        </w:rPr>
      </w:pPr>
    </w:p>
    <w:p w:rsidR="0006448B" w:rsidRDefault="0006448B" w:rsidP="00EA3384">
      <w:pPr>
        <w:jc w:val="distribute"/>
        <w:rPr>
          <w:rFonts w:hAnsi="ＭＳ 明朝" w:cs="メイリオ" w:hint="eastAsia"/>
          <w:b/>
          <w:sz w:val="56"/>
          <w:szCs w:val="56"/>
        </w:rPr>
      </w:pPr>
    </w:p>
    <w:p w:rsidR="0006448B" w:rsidRDefault="0006448B" w:rsidP="00EA3384">
      <w:pPr>
        <w:jc w:val="distribute"/>
        <w:rPr>
          <w:rFonts w:hAnsi="ＭＳ 明朝" w:cs="メイリオ" w:hint="eastAsia"/>
          <w:b/>
          <w:sz w:val="56"/>
          <w:szCs w:val="56"/>
        </w:rPr>
      </w:pPr>
    </w:p>
    <w:p w:rsidR="0006448B" w:rsidRDefault="0006448B" w:rsidP="00EA3384">
      <w:pPr>
        <w:jc w:val="distribute"/>
        <w:rPr>
          <w:rFonts w:hAnsi="ＭＳ 明朝" w:cs="メイリオ" w:hint="eastAsia"/>
          <w:b/>
          <w:sz w:val="56"/>
          <w:szCs w:val="56"/>
        </w:rPr>
      </w:pPr>
    </w:p>
    <w:p w:rsidR="00EA3384" w:rsidRPr="001123F3" w:rsidRDefault="00C444B0" w:rsidP="00EA3384">
      <w:pPr>
        <w:jc w:val="distribute"/>
        <w:rPr>
          <w:rFonts w:hAnsi="ＭＳ 明朝" w:cs="メイリオ"/>
          <w:b/>
          <w:sz w:val="56"/>
          <w:szCs w:val="56"/>
        </w:rPr>
      </w:pPr>
      <w:r>
        <w:rPr>
          <w:rFonts w:hAnsi="ＭＳ 明朝" w:cs="メイリオ" w:hint="eastAsia"/>
          <w:b/>
          <w:sz w:val="56"/>
          <w:szCs w:val="56"/>
        </w:rPr>
        <w:t>政策課</w:t>
      </w:r>
    </w:p>
    <w:p w:rsidR="00EA3384" w:rsidRPr="001123F3" w:rsidRDefault="00EA3384" w:rsidP="00EA3384">
      <w:pPr>
        <w:rPr>
          <w:rFonts w:hAnsi="ＭＳ 明朝" w:cs="メイリオ"/>
          <w:b/>
          <w:sz w:val="36"/>
          <w:szCs w:val="32"/>
        </w:rPr>
      </w:pPr>
    </w:p>
    <w:p w:rsidR="00B04804" w:rsidRDefault="00B04804" w:rsidP="00EA3384">
      <w:pPr>
        <w:wordWrap w:val="0"/>
        <w:ind w:right="209"/>
        <w:rPr>
          <w:rFonts w:hAnsi="ＭＳ 明朝" w:cs="メイリオ"/>
          <w:b/>
          <w:sz w:val="36"/>
          <w:szCs w:val="32"/>
        </w:rPr>
      </w:pPr>
    </w:p>
    <w:p w:rsidR="00C444B0" w:rsidRDefault="00C444B0" w:rsidP="00EA3384">
      <w:pPr>
        <w:wordWrap w:val="0"/>
        <w:ind w:right="209"/>
        <w:rPr>
          <w:rFonts w:hAnsi="ＭＳ 明朝" w:cs="メイリオ"/>
          <w:b/>
          <w:sz w:val="36"/>
          <w:szCs w:val="32"/>
        </w:rPr>
      </w:pPr>
    </w:p>
    <w:p w:rsidR="00C444B0" w:rsidRDefault="00C444B0" w:rsidP="00EA3384">
      <w:pPr>
        <w:wordWrap w:val="0"/>
        <w:ind w:right="209"/>
        <w:rPr>
          <w:rFonts w:hAnsi="ＭＳ 明朝" w:cs="メイリオ"/>
          <w:b/>
          <w:sz w:val="36"/>
          <w:szCs w:val="32"/>
        </w:rPr>
      </w:pPr>
    </w:p>
    <w:p w:rsidR="00C444B0" w:rsidRDefault="00C444B0" w:rsidP="00EA3384">
      <w:pPr>
        <w:wordWrap w:val="0"/>
        <w:ind w:right="209"/>
        <w:rPr>
          <w:rFonts w:hAnsi="ＭＳ 明朝" w:cs="メイリオ"/>
          <w:b/>
          <w:sz w:val="36"/>
          <w:szCs w:val="32"/>
        </w:rPr>
      </w:pPr>
    </w:p>
    <w:p w:rsidR="00C444B0" w:rsidRDefault="00C444B0" w:rsidP="00EA3384">
      <w:pPr>
        <w:wordWrap w:val="0"/>
        <w:ind w:right="209"/>
        <w:rPr>
          <w:rFonts w:hAnsi="ＭＳ 明朝" w:cs="メイリオ"/>
          <w:b/>
          <w:sz w:val="36"/>
          <w:szCs w:val="32"/>
        </w:rPr>
      </w:pPr>
    </w:p>
    <w:p w:rsidR="00C444B0" w:rsidRDefault="00C444B0" w:rsidP="00EA3384">
      <w:pPr>
        <w:wordWrap w:val="0"/>
        <w:ind w:right="209"/>
        <w:rPr>
          <w:rFonts w:hAnsi="ＭＳ 明朝" w:cs="メイリオ"/>
          <w:b/>
          <w:sz w:val="36"/>
          <w:szCs w:val="32"/>
        </w:rPr>
      </w:pPr>
    </w:p>
    <w:p w:rsidR="00C444B0" w:rsidRDefault="00C444B0" w:rsidP="00EA3384">
      <w:pPr>
        <w:wordWrap w:val="0"/>
        <w:ind w:right="209"/>
        <w:rPr>
          <w:rFonts w:hAnsi="ＭＳ 明朝" w:cs="メイリオ"/>
          <w:b/>
          <w:sz w:val="36"/>
          <w:szCs w:val="32"/>
        </w:rPr>
      </w:pPr>
    </w:p>
    <w:p w:rsidR="00C444B0" w:rsidRDefault="00C444B0" w:rsidP="00EA3384">
      <w:pPr>
        <w:wordWrap w:val="0"/>
        <w:ind w:right="209"/>
        <w:rPr>
          <w:rFonts w:hAnsi="ＭＳ 明朝" w:cs="メイリオ"/>
          <w:b/>
          <w:sz w:val="36"/>
          <w:szCs w:val="32"/>
        </w:rPr>
      </w:pPr>
    </w:p>
    <w:p w:rsidR="00C444B0" w:rsidRDefault="00C444B0" w:rsidP="00EA3384">
      <w:pPr>
        <w:wordWrap w:val="0"/>
        <w:ind w:right="209"/>
        <w:rPr>
          <w:rFonts w:hAnsi="ＭＳ 明朝" w:cs="メイリオ"/>
          <w:b/>
          <w:sz w:val="36"/>
          <w:szCs w:val="32"/>
        </w:rPr>
      </w:pPr>
    </w:p>
    <w:p w:rsidR="00C444B0" w:rsidRDefault="00C444B0" w:rsidP="00EA3384">
      <w:pPr>
        <w:wordWrap w:val="0"/>
        <w:ind w:right="209"/>
        <w:rPr>
          <w:rFonts w:hAnsi="ＭＳ 明朝" w:cs="メイリオ"/>
          <w:b/>
          <w:sz w:val="36"/>
          <w:szCs w:val="32"/>
        </w:rPr>
      </w:pPr>
    </w:p>
    <w:p w:rsidR="00C444B0" w:rsidRDefault="00C444B0" w:rsidP="00EA3384">
      <w:pPr>
        <w:wordWrap w:val="0"/>
        <w:ind w:right="209"/>
        <w:rPr>
          <w:rFonts w:hAnsi="ＭＳ 明朝" w:cs="メイリオ"/>
          <w:b/>
          <w:sz w:val="36"/>
          <w:szCs w:val="32"/>
        </w:rPr>
      </w:pPr>
    </w:p>
    <w:p w:rsidR="00C444B0" w:rsidRDefault="00C444B0" w:rsidP="00EA3384">
      <w:pPr>
        <w:wordWrap w:val="0"/>
        <w:ind w:right="209"/>
        <w:rPr>
          <w:rFonts w:hAnsi="ＭＳ 明朝" w:cs="メイリオ"/>
          <w:b/>
          <w:sz w:val="36"/>
          <w:szCs w:val="32"/>
        </w:rPr>
      </w:pPr>
    </w:p>
    <w:p w:rsidR="00C444B0" w:rsidRDefault="00C444B0" w:rsidP="00EA3384">
      <w:pPr>
        <w:wordWrap w:val="0"/>
        <w:ind w:right="209"/>
        <w:rPr>
          <w:rFonts w:hAnsi="ＭＳ 明朝" w:cs="メイリオ"/>
          <w:b/>
          <w:sz w:val="36"/>
          <w:szCs w:val="32"/>
        </w:rPr>
      </w:pPr>
    </w:p>
    <w:p w:rsidR="00C444B0" w:rsidRDefault="00C444B0" w:rsidP="00EA3384">
      <w:pPr>
        <w:wordWrap w:val="0"/>
        <w:ind w:right="209"/>
        <w:rPr>
          <w:rFonts w:hAnsi="ＭＳ 明朝" w:cs="メイリオ"/>
          <w:b/>
          <w:sz w:val="36"/>
          <w:szCs w:val="32"/>
        </w:rPr>
      </w:pPr>
    </w:p>
    <w:p w:rsidR="00C444B0" w:rsidRDefault="00C444B0" w:rsidP="00EA3384">
      <w:pPr>
        <w:wordWrap w:val="0"/>
        <w:ind w:right="209"/>
        <w:rPr>
          <w:rFonts w:hAnsi="ＭＳ 明朝" w:cs="メイリオ"/>
          <w:b/>
          <w:sz w:val="36"/>
          <w:szCs w:val="32"/>
        </w:rPr>
      </w:pPr>
    </w:p>
    <w:p w:rsidR="00C444B0" w:rsidRDefault="00C444B0" w:rsidP="00EA3384">
      <w:pPr>
        <w:wordWrap w:val="0"/>
        <w:ind w:right="209"/>
        <w:rPr>
          <w:rFonts w:hAnsi="ＭＳ 明朝" w:cs="メイリオ"/>
          <w:b/>
          <w:sz w:val="36"/>
          <w:szCs w:val="32"/>
        </w:rPr>
      </w:pPr>
    </w:p>
    <w:p w:rsidR="00C444B0" w:rsidRDefault="00C444B0" w:rsidP="00EA3384">
      <w:pPr>
        <w:wordWrap w:val="0"/>
        <w:ind w:right="209"/>
        <w:rPr>
          <w:rFonts w:hAnsi="ＭＳ 明朝" w:cs="メイリオ"/>
          <w:b/>
          <w:sz w:val="36"/>
          <w:szCs w:val="32"/>
        </w:rPr>
      </w:pPr>
    </w:p>
    <w:p w:rsidR="00C444B0" w:rsidRDefault="00C444B0" w:rsidP="00EA3384">
      <w:pPr>
        <w:wordWrap w:val="0"/>
        <w:ind w:right="209"/>
        <w:rPr>
          <w:rFonts w:hAnsi="ＭＳ 明朝" w:cs="メイリオ"/>
          <w:b/>
          <w:sz w:val="36"/>
          <w:szCs w:val="32"/>
        </w:rPr>
      </w:pPr>
    </w:p>
    <w:p w:rsidR="00C444B0" w:rsidRDefault="00C444B0" w:rsidP="00EA3384">
      <w:pPr>
        <w:wordWrap w:val="0"/>
        <w:ind w:right="209"/>
        <w:rPr>
          <w:rFonts w:hAnsi="ＭＳ 明朝" w:cs="メイリオ"/>
          <w:b/>
          <w:sz w:val="36"/>
          <w:szCs w:val="32"/>
        </w:rPr>
      </w:pPr>
    </w:p>
    <w:p w:rsidR="00C444B0" w:rsidRDefault="00C444B0" w:rsidP="00EA3384">
      <w:pPr>
        <w:wordWrap w:val="0"/>
        <w:ind w:right="209"/>
        <w:rPr>
          <w:rFonts w:hAnsi="ＭＳ 明朝" w:cs="メイリオ"/>
          <w:b/>
          <w:sz w:val="36"/>
          <w:szCs w:val="32"/>
        </w:rPr>
      </w:pPr>
    </w:p>
    <w:p w:rsidR="00C444B0" w:rsidRDefault="00C444B0" w:rsidP="00EA3384">
      <w:pPr>
        <w:wordWrap w:val="0"/>
        <w:ind w:right="209"/>
        <w:rPr>
          <w:rFonts w:hAnsi="ＭＳ 明朝" w:cs="メイリオ"/>
          <w:b/>
          <w:sz w:val="36"/>
          <w:szCs w:val="32"/>
        </w:rPr>
      </w:pPr>
    </w:p>
    <w:p w:rsidR="00C444B0" w:rsidRPr="001123F3" w:rsidRDefault="00C444B0" w:rsidP="00EA3384">
      <w:pPr>
        <w:wordWrap w:val="0"/>
        <w:ind w:right="209"/>
        <w:rPr>
          <w:rFonts w:hAnsi="ＭＳ 明朝"/>
          <w:sz w:val="24"/>
        </w:rPr>
      </w:pPr>
      <w:bookmarkStart w:id="0" w:name="_GoBack"/>
      <w:bookmarkEnd w:id="0"/>
    </w:p>
    <w:p w:rsidR="002E7F99" w:rsidRPr="001123F3" w:rsidRDefault="00C6737B" w:rsidP="002B1A2C">
      <w:pPr>
        <w:tabs>
          <w:tab w:val="center" w:pos="4805"/>
        </w:tabs>
        <w:jc w:val="center"/>
        <w:rPr>
          <w:rFonts w:hAnsi="ＭＳ 明朝"/>
          <w:b/>
          <w:sz w:val="28"/>
          <w:szCs w:val="28"/>
        </w:rPr>
      </w:pPr>
      <w:r w:rsidRPr="00C444B0">
        <w:rPr>
          <w:rFonts w:hAnsi="ＭＳ 明朝" w:hint="eastAsia"/>
          <w:b/>
          <w:spacing w:val="139"/>
          <w:kern w:val="0"/>
          <w:sz w:val="28"/>
          <w:szCs w:val="28"/>
          <w:fitText w:val="4200" w:id="378844416"/>
        </w:rPr>
        <w:t>事務事業執行概</w:t>
      </w:r>
      <w:r w:rsidRPr="00C444B0">
        <w:rPr>
          <w:rFonts w:hAnsi="ＭＳ 明朝" w:hint="eastAsia"/>
          <w:b/>
          <w:spacing w:val="3"/>
          <w:kern w:val="0"/>
          <w:sz w:val="28"/>
          <w:szCs w:val="28"/>
          <w:fitText w:val="4200" w:id="378844416"/>
        </w:rPr>
        <w:t>要</w:t>
      </w:r>
    </w:p>
    <w:p w:rsidR="00857D40" w:rsidRPr="001123F3" w:rsidRDefault="00857D40" w:rsidP="002E7F99">
      <w:pPr>
        <w:tabs>
          <w:tab w:val="center" w:pos="4805"/>
        </w:tabs>
        <w:rPr>
          <w:rFonts w:hAnsi="ＭＳ 明朝"/>
          <w:b/>
          <w:sz w:val="28"/>
          <w:szCs w:val="28"/>
        </w:rPr>
      </w:pPr>
    </w:p>
    <w:p w:rsidR="00DF3D69" w:rsidRPr="001123F3" w:rsidRDefault="00DF3D69" w:rsidP="002E7F99">
      <w:pPr>
        <w:tabs>
          <w:tab w:val="center" w:pos="4805"/>
        </w:tabs>
        <w:rPr>
          <w:rFonts w:hAnsi="ＭＳ 明朝"/>
          <w:b/>
          <w:sz w:val="28"/>
          <w:szCs w:val="28"/>
        </w:rPr>
      </w:pPr>
    </w:p>
    <w:p w:rsidR="00AC79F3" w:rsidRPr="001123F3" w:rsidRDefault="00AC79F3" w:rsidP="00AC79F3">
      <w:pPr>
        <w:wordWrap w:val="0"/>
        <w:spacing w:line="360" w:lineRule="exact"/>
        <w:jc w:val="left"/>
        <w:rPr>
          <w:rFonts w:hAnsi="ＭＳ 明朝"/>
          <w:b/>
          <w:bCs/>
          <w:sz w:val="28"/>
          <w:szCs w:val="28"/>
        </w:rPr>
      </w:pPr>
      <w:r w:rsidRPr="001123F3">
        <w:rPr>
          <w:rFonts w:hAnsi="ＭＳ 明朝" w:hint="eastAsia"/>
          <w:b/>
          <w:bCs/>
          <w:sz w:val="28"/>
          <w:szCs w:val="28"/>
        </w:rPr>
        <w:t>政策グループ</w:t>
      </w:r>
    </w:p>
    <w:p w:rsidR="00AC79F3" w:rsidRPr="001123F3" w:rsidRDefault="00AC79F3" w:rsidP="00AC79F3">
      <w:pPr>
        <w:wordWrap w:val="0"/>
        <w:spacing w:line="360" w:lineRule="exact"/>
        <w:jc w:val="left"/>
        <w:rPr>
          <w:rFonts w:hAnsi="ＭＳ 明朝"/>
          <w:b/>
          <w:bCs/>
          <w:sz w:val="24"/>
          <w:szCs w:val="24"/>
        </w:rPr>
      </w:pPr>
    </w:p>
    <w:p w:rsidR="00857D40" w:rsidRPr="001123F3" w:rsidRDefault="00857D40" w:rsidP="00857D40">
      <w:pPr>
        <w:rPr>
          <w:rFonts w:hAnsi="ＭＳ 明朝"/>
          <w:b/>
          <w:bCs/>
          <w:sz w:val="24"/>
        </w:rPr>
      </w:pPr>
      <w:r w:rsidRPr="001123F3">
        <w:rPr>
          <w:rFonts w:hAnsi="ＭＳ 明朝" w:hint="eastAsia"/>
          <w:b/>
          <w:bCs/>
          <w:sz w:val="24"/>
        </w:rPr>
        <w:t>１　室の庶務事務</w:t>
      </w:r>
      <w:r w:rsidR="00A52986" w:rsidRPr="001123F3">
        <w:rPr>
          <w:rFonts w:hAnsi="ＭＳ 明朝" w:hint="eastAsia"/>
          <w:b/>
          <w:bCs/>
          <w:sz w:val="24"/>
        </w:rPr>
        <w:t>及び調整事務</w:t>
      </w:r>
    </w:p>
    <w:p w:rsidR="00857D40" w:rsidRPr="001123F3" w:rsidRDefault="00857D40" w:rsidP="00857D40">
      <w:pPr>
        <w:ind w:leftChars="200" w:left="416" w:firstLineChars="100" w:firstLine="248"/>
        <w:rPr>
          <w:rFonts w:hAnsi="ＭＳ 明朝"/>
          <w:sz w:val="24"/>
        </w:rPr>
      </w:pPr>
      <w:r w:rsidRPr="001123F3">
        <w:rPr>
          <w:rFonts w:hAnsi="ＭＳ 明朝" w:hint="eastAsia"/>
          <w:sz w:val="24"/>
        </w:rPr>
        <w:t>室の予算編成、経理、給与、物品、福利厚生及び一般庶務事項を掌り、</w:t>
      </w:r>
    </w:p>
    <w:p w:rsidR="00875AFF" w:rsidRPr="001123F3" w:rsidRDefault="00857D40" w:rsidP="00875AFF">
      <w:pPr>
        <w:ind w:firstLineChars="150" w:firstLine="372"/>
        <w:rPr>
          <w:rFonts w:hAnsi="ＭＳ 明朝"/>
          <w:sz w:val="24"/>
        </w:rPr>
      </w:pPr>
      <w:r w:rsidRPr="001123F3">
        <w:rPr>
          <w:rFonts w:hAnsi="ＭＳ 明朝" w:hint="eastAsia"/>
          <w:sz w:val="24"/>
        </w:rPr>
        <w:t>当該事務の円滑な執行に努めた。</w:t>
      </w:r>
    </w:p>
    <w:p w:rsidR="00857D40" w:rsidRPr="001123F3" w:rsidRDefault="00857D40" w:rsidP="00A75F0C">
      <w:pPr>
        <w:ind w:firstLineChars="250" w:firstLine="620"/>
        <w:rPr>
          <w:rFonts w:hAnsi="ＭＳ 明朝"/>
          <w:sz w:val="24"/>
        </w:rPr>
      </w:pPr>
      <w:r w:rsidRPr="001123F3">
        <w:rPr>
          <w:rFonts w:hAnsi="ＭＳ 明朝" w:hint="eastAsia"/>
          <w:sz w:val="24"/>
        </w:rPr>
        <w:t>室内各課の業務の総合調整を図り、円滑な事務執行を行った。</w:t>
      </w:r>
    </w:p>
    <w:p w:rsidR="000D531E" w:rsidRPr="001123F3" w:rsidRDefault="000D531E" w:rsidP="000D531E">
      <w:pPr>
        <w:tabs>
          <w:tab w:val="left" w:pos="420"/>
        </w:tabs>
        <w:rPr>
          <w:rFonts w:hAnsi="ＭＳ 明朝"/>
          <w:b/>
          <w:sz w:val="24"/>
          <w:szCs w:val="24"/>
        </w:rPr>
      </w:pPr>
    </w:p>
    <w:p w:rsidR="00AC79F3" w:rsidRPr="001123F3" w:rsidRDefault="000D531E" w:rsidP="00572C26">
      <w:pPr>
        <w:pStyle w:val="ae"/>
        <w:numPr>
          <w:ilvl w:val="0"/>
          <w:numId w:val="34"/>
        </w:numPr>
        <w:tabs>
          <w:tab w:val="left" w:pos="420"/>
        </w:tabs>
        <w:ind w:leftChars="0"/>
        <w:rPr>
          <w:rFonts w:hAnsi="ＭＳ 明朝"/>
          <w:sz w:val="24"/>
          <w:szCs w:val="24"/>
        </w:rPr>
      </w:pPr>
      <w:r w:rsidRPr="001123F3">
        <w:rPr>
          <w:rFonts w:hAnsi="ＭＳ 明朝" w:hint="eastAsia"/>
          <w:sz w:val="24"/>
          <w:szCs w:val="24"/>
        </w:rPr>
        <w:t>主な備品の購入状況</w:t>
      </w:r>
    </w:p>
    <w:p w:rsidR="0055360E" w:rsidRPr="001123F3" w:rsidRDefault="0055360E" w:rsidP="00572C26">
      <w:pPr>
        <w:tabs>
          <w:tab w:val="left" w:pos="420"/>
        </w:tabs>
        <w:spacing w:line="240" w:lineRule="atLeast"/>
        <w:rPr>
          <w:rFonts w:hAnsi="ＭＳ 明朝"/>
          <w:sz w:val="24"/>
          <w:szCs w:val="24"/>
        </w:rPr>
      </w:pPr>
    </w:p>
    <w:tbl>
      <w:tblPr>
        <w:tblStyle w:val="a9"/>
        <w:tblW w:w="8231" w:type="dxa"/>
        <w:tblInd w:w="318" w:type="dxa"/>
        <w:tblLayout w:type="fixed"/>
        <w:tblLook w:val="04A0" w:firstRow="1" w:lastRow="0" w:firstColumn="1" w:lastColumn="0" w:noHBand="0" w:noVBand="1"/>
      </w:tblPr>
      <w:tblGrid>
        <w:gridCol w:w="882"/>
        <w:gridCol w:w="910"/>
        <w:gridCol w:w="2408"/>
        <w:gridCol w:w="658"/>
        <w:gridCol w:w="1077"/>
        <w:gridCol w:w="2296"/>
      </w:tblGrid>
      <w:tr w:rsidR="001123F3" w:rsidRPr="001123F3" w:rsidTr="007A58CE">
        <w:trPr>
          <w:trHeight w:val="527"/>
        </w:trPr>
        <w:tc>
          <w:tcPr>
            <w:tcW w:w="882" w:type="dxa"/>
            <w:vAlign w:val="center"/>
          </w:tcPr>
          <w:p w:rsidR="007A58CE" w:rsidRPr="001123F3" w:rsidRDefault="007A58CE" w:rsidP="00304B60">
            <w:pPr>
              <w:tabs>
                <w:tab w:val="left" w:pos="420"/>
              </w:tabs>
              <w:jc w:val="center"/>
              <w:rPr>
                <w:rFonts w:hAnsi="ＭＳ 明朝"/>
                <w:sz w:val="21"/>
                <w:szCs w:val="21"/>
              </w:rPr>
            </w:pPr>
            <w:r w:rsidRPr="001123F3">
              <w:rPr>
                <w:rFonts w:hAnsi="ＭＳ 明朝" w:hint="eastAsia"/>
                <w:sz w:val="21"/>
                <w:szCs w:val="21"/>
              </w:rPr>
              <w:t>品種</w:t>
            </w:r>
          </w:p>
        </w:tc>
        <w:tc>
          <w:tcPr>
            <w:tcW w:w="910" w:type="dxa"/>
            <w:vAlign w:val="center"/>
          </w:tcPr>
          <w:p w:rsidR="007A58CE" w:rsidRPr="001123F3" w:rsidRDefault="007A58CE" w:rsidP="00304B60">
            <w:pPr>
              <w:tabs>
                <w:tab w:val="left" w:pos="420"/>
              </w:tabs>
              <w:jc w:val="center"/>
              <w:rPr>
                <w:rFonts w:hAnsi="ＭＳ 明朝"/>
                <w:sz w:val="21"/>
                <w:szCs w:val="21"/>
              </w:rPr>
            </w:pPr>
            <w:r w:rsidRPr="001123F3">
              <w:rPr>
                <w:rFonts w:hAnsi="ＭＳ 明朝" w:hint="eastAsia"/>
                <w:sz w:val="21"/>
                <w:szCs w:val="21"/>
              </w:rPr>
              <w:t>品名</w:t>
            </w:r>
          </w:p>
        </w:tc>
        <w:tc>
          <w:tcPr>
            <w:tcW w:w="2408" w:type="dxa"/>
            <w:vAlign w:val="center"/>
          </w:tcPr>
          <w:p w:rsidR="007A58CE" w:rsidRPr="001123F3" w:rsidRDefault="007A58CE" w:rsidP="00304B60">
            <w:pPr>
              <w:tabs>
                <w:tab w:val="left" w:pos="420"/>
              </w:tabs>
              <w:jc w:val="center"/>
              <w:rPr>
                <w:rFonts w:hAnsi="ＭＳ 明朝"/>
                <w:sz w:val="21"/>
                <w:szCs w:val="21"/>
              </w:rPr>
            </w:pPr>
            <w:r w:rsidRPr="001123F3">
              <w:rPr>
                <w:rFonts w:hAnsi="ＭＳ 明朝" w:hint="eastAsia"/>
                <w:sz w:val="21"/>
                <w:szCs w:val="21"/>
              </w:rPr>
              <w:t>規格形式</w:t>
            </w:r>
          </w:p>
        </w:tc>
        <w:tc>
          <w:tcPr>
            <w:tcW w:w="658" w:type="dxa"/>
            <w:vAlign w:val="center"/>
          </w:tcPr>
          <w:p w:rsidR="007A58CE" w:rsidRPr="001123F3" w:rsidRDefault="007A58CE" w:rsidP="00304B60">
            <w:pPr>
              <w:tabs>
                <w:tab w:val="left" w:pos="420"/>
              </w:tabs>
              <w:jc w:val="center"/>
              <w:rPr>
                <w:rFonts w:hAnsi="ＭＳ 明朝"/>
                <w:sz w:val="21"/>
                <w:szCs w:val="21"/>
              </w:rPr>
            </w:pPr>
            <w:r w:rsidRPr="001123F3">
              <w:rPr>
                <w:rFonts w:hAnsi="ＭＳ 明朝" w:hint="eastAsia"/>
                <w:sz w:val="21"/>
                <w:szCs w:val="21"/>
              </w:rPr>
              <w:t>数量</w:t>
            </w:r>
          </w:p>
        </w:tc>
        <w:tc>
          <w:tcPr>
            <w:tcW w:w="1077" w:type="dxa"/>
            <w:vAlign w:val="center"/>
          </w:tcPr>
          <w:p w:rsidR="007A58CE" w:rsidRPr="001123F3" w:rsidRDefault="007A58CE" w:rsidP="00304B60">
            <w:pPr>
              <w:tabs>
                <w:tab w:val="left" w:pos="420"/>
              </w:tabs>
              <w:jc w:val="center"/>
              <w:rPr>
                <w:rFonts w:hAnsi="ＭＳ 明朝"/>
                <w:sz w:val="21"/>
                <w:szCs w:val="21"/>
              </w:rPr>
            </w:pPr>
            <w:r w:rsidRPr="001123F3">
              <w:rPr>
                <w:rFonts w:hAnsi="ＭＳ 明朝" w:hint="eastAsia"/>
                <w:sz w:val="21"/>
                <w:szCs w:val="21"/>
              </w:rPr>
              <w:t>金額（円）</w:t>
            </w:r>
          </w:p>
        </w:tc>
        <w:tc>
          <w:tcPr>
            <w:tcW w:w="2296" w:type="dxa"/>
            <w:vAlign w:val="center"/>
          </w:tcPr>
          <w:p w:rsidR="007A58CE" w:rsidRPr="001123F3" w:rsidRDefault="007A58CE" w:rsidP="00304B60">
            <w:pPr>
              <w:tabs>
                <w:tab w:val="left" w:pos="420"/>
              </w:tabs>
              <w:jc w:val="center"/>
              <w:rPr>
                <w:rFonts w:hAnsi="ＭＳ 明朝"/>
                <w:sz w:val="21"/>
                <w:szCs w:val="21"/>
              </w:rPr>
            </w:pPr>
            <w:r w:rsidRPr="001123F3">
              <w:rPr>
                <w:rFonts w:hAnsi="ＭＳ 明朝" w:hint="eastAsia"/>
                <w:sz w:val="21"/>
                <w:szCs w:val="21"/>
              </w:rPr>
              <w:t>購入年月日</w:t>
            </w:r>
          </w:p>
        </w:tc>
      </w:tr>
      <w:tr w:rsidR="001123F3" w:rsidRPr="001123F3" w:rsidTr="007A58CE">
        <w:trPr>
          <w:trHeight w:val="495"/>
        </w:trPr>
        <w:tc>
          <w:tcPr>
            <w:tcW w:w="882" w:type="dxa"/>
            <w:vAlign w:val="center"/>
          </w:tcPr>
          <w:p w:rsidR="007A58CE" w:rsidRPr="001123F3" w:rsidRDefault="007A58CE" w:rsidP="00304B60">
            <w:pPr>
              <w:tabs>
                <w:tab w:val="left" w:pos="420"/>
              </w:tabs>
              <w:rPr>
                <w:rFonts w:hAnsi="ＭＳ 明朝"/>
                <w:sz w:val="21"/>
                <w:szCs w:val="21"/>
              </w:rPr>
            </w:pPr>
            <w:r w:rsidRPr="001123F3">
              <w:rPr>
                <w:rFonts w:hAnsi="ＭＳ 明朝" w:hint="eastAsia"/>
                <w:sz w:val="21"/>
                <w:szCs w:val="21"/>
              </w:rPr>
              <w:t>公印類</w:t>
            </w:r>
          </w:p>
        </w:tc>
        <w:tc>
          <w:tcPr>
            <w:tcW w:w="910" w:type="dxa"/>
            <w:vAlign w:val="center"/>
          </w:tcPr>
          <w:p w:rsidR="007A58CE" w:rsidRPr="001123F3" w:rsidRDefault="007A58CE" w:rsidP="00D11DF3">
            <w:pPr>
              <w:tabs>
                <w:tab w:val="left" w:pos="420"/>
              </w:tabs>
              <w:jc w:val="center"/>
              <w:rPr>
                <w:rFonts w:hAnsi="ＭＳ 明朝"/>
                <w:sz w:val="21"/>
                <w:szCs w:val="21"/>
              </w:rPr>
            </w:pPr>
            <w:r w:rsidRPr="001123F3">
              <w:rPr>
                <w:rFonts w:hAnsi="ＭＳ 明朝" w:hint="eastAsia"/>
                <w:sz w:val="21"/>
                <w:szCs w:val="21"/>
              </w:rPr>
              <w:t>公印類</w:t>
            </w:r>
          </w:p>
        </w:tc>
        <w:tc>
          <w:tcPr>
            <w:tcW w:w="2408" w:type="dxa"/>
            <w:vAlign w:val="center"/>
          </w:tcPr>
          <w:p w:rsidR="007A58CE" w:rsidRPr="001123F3" w:rsidRDefault="007A58CE" w:rsidP="0055360E">
            <w:pPr>
              <w:tabs>
                <w:tab w:val="left" w:pos="420"/>
              </w:tabs>
              <w:rPr>
                <w:rFonts w:hAnsi="ＭＳ 明朝"/>
                <w:sz w:val="21"/>
                <w:szCs w:val="21"/>
              </w:rPr>
            </w:pPr>
            <w:r w:rsidRPr="001123F3">
              <w:rPr>
                <w:rFonts w:hAnsi="ＭＳ 明朝" w:hint="eastAsia"/>
                <w:sz w:val="21"/>
                <w:szCs w:val="21"/>
              </w:rPr>
              <w:t>大阪府政策企画部万博誘致推進室長印</w:t>
            </w:r>
          </w:p>
        </w:tc>
        <w:tc>
          <w:tcPr>
            <w:tcW w:w="658" w:type="dxa"/>
            <w:vAlign w:val="center"/>
          </w:tcPr>
          <w:p w:rsidR="007A58CE" w:rsidRPr="001123F3" w:rsidRDefault="007A58CE" w:rsidP="0055360E">
            <w:pPr>
              <w:tabs>
                <w:tab w:val="left" w:pos="420"/>
              </w:tabs>
              <w:rPr>
                <w:rFonts w:hAnsi="ＭＳ 明朝"/>
                <w:sz w:val="21"/>
                <w:szCs w:val="21"/>
              </w:rPr>
            </w:pPr>
            <w:r w:rsidRPr="001123F3">
              <w:rPr>
                <w:rFonts w:hAnsi="ＭＳ 明朝" w:hint="eastAsia"/>
                <w:sz w:val="21"/>
                <w:szCs w:val="21"/>
              </w:rPr>
              <w:t>1個</w:t>
            </w:r>
          </w:p>
        </w:tc>
        <w:tc>
          <w:tcPr>
            <w:tcW w:w="1077" w:type="dxa"/>
            <w:vAlign w:val="center"/>
          </w:tcPr>
          <w:p w:rsidR="007A58CE" w:rsidRPr="001123F3" w:rsidRDefault="007A58CE" w:rsidP="0055360E">
            <w:pPr>
              <w:tabs>
                <w:tab w:val="left" w:pos="420"/>
              </w:tabs>
              <w:rPr>
                <w:rFonts w:hAnsi="ＭＳ 明朝"/>
                <w:sz w:val="21"/>
                <w:szCs w:val="21"/>
              </w:rPr>
            </w:pPr>
            <w:r w:rsidRPr="001123F3">
              <w:rPr>
                <w:rFonts w:hAnsi="ＭＳ 明朝" w:hint="eastAsia"/>
                <w:sz w:val="21"/>
                <w:szCs w:val="21"/>
              </w:rPr>
              <w:t>4,968円</w:t>
            </w:r>
          </w:p>
        </w:tc>
        <w:tc>
          <w:tcPr>
            <w:tcW w:w="2296" w:type="dxa"/>
            <w:vAlign w:val="center"/>
          </w:tcPr>
          <w:p w:rsidR="007A58CE" w:rsidRPr="001123F3" w:rsidRDefault="007A58CE" w:rsidP="0055360E">
            <w:pPr>
              <w:tabs>
                <w:tab w:val="left" w:pos="420"/>
              </w:tabs>
              <w:rPr>
                <w:rFonts w:asciiTheme="minorEastAsia" w:eastAsiaTheme="minorEastAsia" w:hAnsiTheme="minorEastAsia"/>
                <w:sz w:val="21"/>
                <w:szCs w:val="21"/>
              </w:rPr>
            </w:pPr>
            <w:r w:rsidRPr="001123F3">
              <w:rPr>
                <w:rFonts w:asciiTheme="minorEastAsia" w:eastAsiaTheme="minorEastAsia" w:hAnsiTheme="minorEastAsia" w:hint="eastAsia"/>
                <w:sz w:val="21"/>
                <w:szCs w:val="21"/>
              </w:rPr>
              <w:t>平成28年11月16日</w:t>
            </w:r>
          </w:p>
        </w:tc>
      </w:tr>
      <w:tr w:rsidR="001123F3" w:rsidRPr="001123F3" w:rsidTr="007A58CE">
        <w:trPr>
          <w:trHeight w:val="431"/>
        </w:trPr>
        <w:tc>
          <w:tcPr>
            <w:tcW w:w="882" w:type="dxa"/>
            <w:vAlign w:val="center"/>
          </w:tcPr>
          <w:p w:rsidR="007A58CE" w:rsidRPr="001123F3" w:rsidRDefault="007A58CE" w:rsidP="0055360E">
            <w:pPr>
              <w:tabs>
                <w:tab w:val="left" w:pos="420"/>
              </w:tabs>
              <w:jc w:val="center"/>
              <w:rPr>
                <w:rFonts w:hAnsi="ＭＳ 明朝"/>
                <w:sz w:val="21"/>
                <w:szCs w:val="21"/>
              </w:rPr>
            </w:pPr>
            <w:r w:rsidRPr="001123F3">
              <w:rPr>
                <w:rFonts w:hAnsi="ＭＳ 明朝" w:hint="eastAsia"/>
                <w:sz w:val="21"/>
                <w:szCs w:val="21"/>
              </w:rPr>
              <w:t>公印類</w:t>
            </w:r>
          </w:p>
        </w:tc>
        <w:tc>
          <w:tcPr>
            <w:tcW w:w="910" w:type="dxa"/>
            <w:vAlign w:val="center"/>
          </w:tcPr>
          <w:p w:rsidR="007A58CE" w:rsidRPr="001123F3" w:rsidRDefault="007A58CE" w:rsidP="00D11DF3">
            <w:pPr>
              <w:tabs>
                <w:tab w:val="left" w:pos="420"/>
              </w:tabs>
              <w:jc w:val="center"/>
              <w:rPr>
                <w:rFonts w:hAnsi="ＭＳ 明朝"/>
                <w:sz w:val="21"/>
                <w:szCs w:val="21"/>
              </w:rPr>
            </w:pPr>
            <w:r w:rsidRPr="001123F3">
              <w:rPr>
                <w:rFonts w:hAnsi="ＭＳ 明朝" w:hint="eastAsia"/>
                <w:sz w:val="21"/>
                <w:szCs w:val="21"/>
              </w:rPr>
              <w:t>公印類</w:t>
            </w:r>
          </w:p>
        </w:tc>
        <w:tc>
          <w:tcPr>
            <w:tcW w:w="2408" w:type="dxa"/>
            <w:vAlign w:val="center"/>
          </w:tcPr>
          <w:p w:rsidR="007A58CE" w:rsidRPr="001123F3" w:rsidRDefault="007A58CE" w:rsidP="0055360E">
            <w:pPr>
              <w:tabs>
                <w:tab w:val="left" w:pos="420"/>
              </w:tabs>
              <w:rPr>
                <w:rFonts w:hAnsi="ＭＳ 明朝"/>
                <w:sz w:val="21"/>
                <w:szCs w:val="21"/>
              </w:rPr>
            </w:pPr>
            <w:r w:rsidRPr="001123F3">
              <w:rPr>
                <w:rFonts w:hAnsi="ＭＳ 明朝" w:hint="eastAsia"/>
                <w:sz w:val="21"/>
                <w:szCs w:val="21"/>
              </w:rPr>
              <w:t>大阪府政策企画部万博誘致推進室出納印</w:t>
            </w:r>
          </w:p>
        </w:tc>
        <w:tc>
          <w:tcPr>
            <w:tcW w:w="658" w:type="dxa"/>
            <w:vAlign w:val="center"/>
          </w:tcPr>
          <w:p w:rsidR="007A58CE" w:rsidRPr="001123F3" w:rsidRDefault="007A58CE" w:rsidP="0055360E">
            <w:pPr>
              <w:tabs>
                <w:tab w:val="left" w:pos="420"/>
              </w:tabs>
              <w:rPr>
                <w:rFonts w:hAnsi="ＭＳ 明朝"/>
                <w:sz w:val="21"/>
                <w:szCs w:val="21"/>
              </w:rPr>
            </w:pPr>
            <w:r w:rsidRPr="001123F3">
              <w:rPr>
                <w:rFonts w:hAnsi="ＭＳ 明朝" w:hint="eastAsia"/>
                <w:sz w:val="21"/>
                <w:szCs w:val="21"/>
              </w:rPr>
              <w:t>1個</w:t>
            </w:r>
          </w:p>
        </w:tc>
        <w:tc>
          <w:tcPr>
            <w:tcW w:w="1077" w:type="dxa"/>
            <w:vAlign w:val="center"/>
          </w:tcPr>
          <w:p w:rsidR="007A58CE" w:rsidRPr="001123F3" w:rsidRDefault="007A58CE" w:rsidP="0055360E">
            <w:pPr>
              <w:tabs>
                <w:tab w:val="left" w:pos="420"/>
              </w:tabs>
              <w:rPr>
                <w:rFonts w:hAnsi="ＭＳ 明朝"/>
                <w:sz w:val="21"/>
                <w:szCs w:val="21"/>
              </w:rPr>
            </w:pPr>
            <w:r w:rsidRPr="001123F3">
              <w:rPr>
                <w:rFonts w:hAnsi="ＭＳ 明朝" w:hint="eastAsia"/>
                <w:sz w:val="21"/>
                <w:szCs w:val="21"/>
              </w:rPr>
              <w:t>4,968円</w:t>
            </w:r>
          </w:p>
        </w:tc>
        <w:tc>
          <w:tcPr>
            <w:tcW w:w="2296" w:type="dxa"/>
            <w:vAlign w:val="center"/>
          </w:tcPr>
          <w:p w:rsidR="007A58CE" w:rsidRPr="001123F3" w:rsidRDefault="007A58CE" w:rsidP="0055360E">
            <w:pPr>
              <w:tabs>
                <w:tab w:val="left" w:pos="420"/>
              </w:tabs>
              <w:rPr>
                <w:rFonts w:asciiTheme="minorEastAsia" w:eastAsiaTheme="minorEastAsia" w:hAnsiTheme="minorEastAsia"/>
                <w:sz w:val="21"/>
                <w:szCs w:val="21"/>
              </w:rPr>
            </w:pPr>
            <w:r w:rsidRPr="001123F3">
              <w:rPr>
                <w:rFonts w:asciiTheme="minorEastAsia" w:eastAsiaTheme="minorEastAsia" w:hAnsiTheme="minorEastAsia" w:hint="eastAsia"/>
                <w:sz w:val="21"/>
                <w:szCs w:val="21"/>
              </w:rPr>
              <w:t>平成28年11月16日</w:t>
            </w:r>
          </w:p>
        </w:tc>
      </w:tr>
    </w:tbl>
    <w:p w:rsidR="00EC38D2" w:rsidRPr="001123F3" w:rsidRDefault="0055360E" w:rsidP="007A58CE">
      <w:pPr>
        <w:tabs>
          <w:tab w:val="left" w:pos="420"/>
        </w:tabs>
        <w:ind w:firstLineChars="100" w:firstLine="218"/>
        <w:jc w:val="left"/>
        <w:rPr>
          <w:rFonts w:hAnsi="ＭＳ 明朝"/>
          <w:sz w:val="21"/>
          <w:szCs w:val="21"/>
        </w:rPr>
      </w:pPr>
      <w:r w:rsidRPr="001123F3">
        <w:rPr>
          <w:rFonts w:hAnsi="ＭＳ 明朝" w:hint="eastAsia"/>
          <w:sz w:val="21"/>
          <w:szCs w:val="21"/>
        </w:rPr>
        <w:t>※万博誘致推進室の設置（平成28年11月21日）に伴い</w:t>
      </w:r>
      <w:r w:rsidR="00D11DF3" w:rsidRPr="001123F3">
        <w:rPr>
          <w:rFonts w:hAnsi="ＭＳ 明朝" w:hint="eastAsia"/>
          <w:sz w:val="21"/>
          <w:szCs w:val="21"/>
        </w:rPr>
        <w:t>、同室へ</w:t>
      </w:r>
      <w:r w:rsidRPr="001123F3">
        <w:rPr>
          <w:rFonts w:hAnsi="ＭＳ 明朝" w:hint="eastAsia"/>
          <w:sz w:val="21"/>
          <w:szCs w:val="21"/>
        </w:rPr>
        <w:t>管理換</w:t>
      </w:r>
    </w:p>
    <w:p w:rsidR="0055360E" w:rsidRPr="001123F3" w:rsidRDefault="0055360E" w:rsidP="00AC79F3">
      <w:pPr>
        <w:tabs>
          <w:tab w:val="left" w:pos="420"/>
        </w:tabs>
        <w:jc w:val="left"/>
        <w:rPr>
          <w:rFonts w:hAnsi="ＭＳ 明朝"/>
          <w:sz w:val="24"/>
          <w:szCs w:val="24"/>
        </w:rPr>
      </w:pPr>
    </w:p>
    <w:p w:rsidR="00487BD0" w:rsidRPr="001123F3" w:rsidRDefault="00487BD0" w:rsidP="00487BD0">
      <w:pPr>
        <w:wordWrap w:val="0"/>
        <w:jc w:val="left"/>
        <w:rPr>
          <w:rFonts w:hAnsi="ＭＳ 明朝"/>
          <w:b/>
          <w:bCs/>
          <w:sz w:val="24"/>
          <w:szCs w:val="24"/>
        </w:rPr>
      </w:pPr>
      <w:r w:rsidRPr="001123F3">
        <w:rPr>
          <w:rFonts w:hAnsi="ＭＳ 明朝" w:hint="eastAsia"/>
          <w:b/>
          <w:bCs/>
          <w:sz w:val="24"/>
          <w:szCs w:val="24"/>
        </w:rPr>
        <w:t>２　重要施策の総合調整</w:t>
      </w:r>
    </w:p>
    <w:p w:rsidR="00487BD0" w:rsidRPr="001123F3" w:rsidRDefault="00487BD0" w:rsidP="00487BD0">
      <w:pPr>
        <w:wordWrap w:val="0"/>
        <w:ind w:leftChars="200" w:left="416" w:firstLineChars="100" w:firstLine="248"/>
        <w:jc w:val="left"/>
        <w:rPr>
          <w:rFonts w:hAnsi="ＭＳ 明朝"/>
          <w:bCs/>
          <w:sz w:val="24"/>
          <w:szCs w:val="24"/>
        </w:rPr>
      </w:pPr>
      <w:r w:rsidRPr="001123F3">
        <w:rPr>
          <w:rFonts w:hAnsi="ＭＳ 明朝" w:hint="eastAsia"/>
          <w:bCs/>
          <w:sz w:val="24"/>
          <w:szCs w:val="24"/>
        </w:rPr>
        <w:t>知事・副知事のトップマネジメントを補佐し、府政を戦略的に推進するため、「大阪府戦略本部会議」（本部長：知事）における戦略課題等の円滑な審議をサポートした。また、うめきた２期区域やあいりん地域のまちづくり等部局や府市にまたがる懸案事項について、所管部局のサポートを行うとともに、2020年コングレス（国連犯罪防止・刑事司法会議）の大阪誘致など、新たな政策課題に対応した。</w:t>
      </w:r>
    </w:p>
    <w:p w:rsidR="00487BD0" w:rsidRPr="001123F3" w:rsidRDefault="00487BD0" w:rsidP="00487BD0">
      <w:pPr>
        <w:wordWrap w:val="0"/>
        <w:jc w:val="left"/>
        <w:rPr>
          <w:rFonts w:hAnsi="ＭＳ 明朝"/>
          <w:bCs/>
          <w:sz w:val="24"/>
          <w:szCs w:val="24"/>
        </w:rPr>
      </w:pPr>
    </w:p>
    <w:p w:rsidR="00487BD0" w:rsidRPr="001123F3" w:rsidRDefault="00487BD0" w:rsidP="00487BD0">
      <w:pPr>
        <w:wordWrap w:val="0"/>
        <w:jc w:val="left"/>
        <w:rPr>
          <w:rFonts w:hAnsi="ＭＳ 明朝"/>
          <w:bCs/>
          <w:sz w:val="24"/>
          <w:szCs w:val="24"/>
        </w:rPr>
      </w:pPr>
      <w:r w:rsidRPr="001123F3">
        <w:rPr>
          <w:rFonts w:hAnsi="ＭＳ 明朝" w:hint="eastAsia"/>
          <w:bCs/>
          <w:sz w:val="24"/>
          <w:szCs w:val="24"/>
        </w:rPr>
        <w:t>○戦略本部会議　平成28年度の開催日程及び審議事項</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2552"/>
        <w:gridCol w:w="4819"/>
      </w:tblGrid>
      <w:tr w:rsidR="001123F3" w:rsidRPr="001123F3" w:rsidTr="00304B60">
        <w:trPr>
          <w:trHeight w:val="263"/>
        </w:trPr>
        <w:tc>
          <w:tcPr>
            <w:tcW w:w="1134" w:type="dxa"/>
            <w:tcBorders>
              <w:top w:val="single" w:sz="4" w:space="0" w:color="auto"/>
              <w:left w:val="single" w:sz="4" w:space="0" w:color="auto"/>
              <w:bottom w:val="single" w:sz="4" w:space="0" w:color="auto"/>
              <w:right w:val="single" w:sz="4" w:space="0" w:color="auto"/>
            </w:tcBorders>
          </w:tcPr>
          <w:p w:rsidR="00487BD0" w:rsidRPr="001123F3" w:rsidRDefault="00487BD0" w:rsidP="00304B60">
            <w:pPr>
              <w:jc w:val="left"/>
              <w:rPr>
                <w:rFonts w:hAnsi="ＭＳ 明朝"/>
                <w:bCs/>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487BD0" w:rsidRPr="001123F3" w:rsidRDefault="00487BD0" w:rsidP="00304B60">
            <w:pPr>
              <w:wordWrap w:val="0"/>
              <w:jc w:val="center"/>
              <w:rPr>
                <w:rFonts w:hAnsi="ＭＳ 明朝"/>
                <w:bCs/>
                <w:sz w:val="24"/>
                <w:szCs w:val="24"/>
              </w:rPr>
            </w:pPr>
            <w:r w:rsidRPr="001123F3">
              <w:rPr>
                <w:rFonts w:hAnsi="ＭＳ 明朝" w:hint="eastAsia"/>
                <w:bCs/>
                <w:sz w:val="24"/>
                <w:szCs w:val="24"/>
              </w:rPr>
              <w:t>日　　程</w:t>
            </w:r>
          </w:p>
        </w:tc>
        <w:tc>
          <w:tcPr>
            <w:tcW w:w="4819" w:type="dxa"/>
            <w:tcBorders>
              <w:top w:val="single" w:sz="4" w:space="0" w:color="auto"/>
              <w:left w:val="single" w:sz="4" w:space="0" w:color="auto"/>
              <w:bottom w:val="single" w:sz="4" w:space="0" w:color="auto"/>
              <w:right w:val="single" w:sz="4" w:space="0" w:color="auto"/>
            </w:tcBorders>
            <w:hideMark/>
          </w:tcPr>
          <w:p w:rsidR="00487BD0" w:rsidRPr="001123F3" w:rsidRDefault="00487BD0" w:rsidP="00304B60">
            <w:pPr>
              <w:wordWrap w:val="0"/>
              <w:jc w:val="center"/>
              <w:rPr>
                <w:rFonts w:hAnsi="ＭＳ 明朝"/>
                <w:bCs/>
                <w:sz w:val="24"/>
                <w:szCs w:val="24"/>
              </w:rPr>
            </w:pPr>
            <w:r w:rsidRPr="001123F3">
              <w:rPr>
                <w:rFonts w:hAnsi="ＭＳ 明朝" w:hint="eastAsia"/>
                <w:bCs/>
                <w:sz w:val="24"/>
                <w:szCs w:val="24"/>
              </w:rPr>
              <w:t>審　議　事　項</w:t>
            </w:r>
          </w:p>
        </w:tc>
      </w:tr>
      <w:tr w:rsidR="001123F3" w:rsidRPr="001123F3" w:rsidTr="00304B60">
        <w:tc>
          <w:tcPr>
            <w:tcW w:w="1134" w:type="dxa"/>
            <w:tcBorders>
              <w:top w:val="single" w:sz="4" w:space="0" w:color="auto"/>
              <w:left w:val="single" w:sz="4" w:space="0" w:color="auto"/>
              <w:bottom w:val="single" w:sz="4" w:space="0" w:color="auto"/>
              <w:right w:val="single" w:sz="4" w:space="0" w:color="auto"/>
            </w:tcBorders>
            <w:vAlign w:val="center"/>
            <w:hideMark/>
          </w:tcPr>
          <w:p w:rsidR="00487BD0" w:rsidRPr="001123F3" w:rsidRDefault="00487BD0" w:rsidP="00304B60">
            <w:pPr>
              <w:wordWrap w:val="0"/>
              <w:rPr>
                <w:rFonts w:hAnsi="ＭＳ 明朝"/>
                <w:bCs/>
                <w:sz w:val="24"/>
                <w:szCs w:val="24"/>
              </w:rPr>
            </w:pPr>
            <w:r w:rsidRPr="001123F3">
              <w:rPr>
                <w:rFonts w:hAnsi="ＭＳ 明朝" w:hint="eastAsia"/>
                <w:bCs/>
                <w:sz w:val="24"/>
                <w:szCs w:val="24"/>
              </w:rPr>
              <w:t>第 1回</w:t>
            </w:r>
          </w:p>
        </w:tc>
        <w:tc>
          <w:tcPr>
            <w:tcW w:w="2552" w:type="dxa"/>
            <w:tcBorders>
              <w:top w:val="single" w:sz="4" w:space="0" w:color="auto"/>
              <w:left w:val="single" w:sz="4" w:space="0" w:color="auto"/>
              <w:bottom w:val="single" w:sz="4" w:space="0" w:color="auto"/>
              <w:right w:val="single" w:sz="4" w:space="0" w:color="auto"/>
            </w:tcBorders>
            <w:vAlign w:val="center"/>
            <w:hideMark/>
          </w:tcPr>
          <w:p w:rsidR="00487BD0" w:rsidRPr="001123F3" w:rsidRDefault="00487BD0" w:rsidP="00304B60">
            <w:pPr>
              <w:wordWrap w:val="0"/>
              <w:rPr>
                <w:rFonts w:hAnsi="ＭＳ 明朝"/>
                <w:bCs/>
                <w:sz w:val="24"/>
                <w:szCs w:val="24"/>
              </w:rPr>
            </w:pPr>
            <w:r w:rsidRPr="001123F3">
              <w:rPr>
                <w:rFonts w:hAnsi="ＭＳ 明朝" w:hint="eastAsia"/>
                <w:bCs/>
                <w:sz w:val="24"/>
                <w:szCs w:val="24"/>
              </w:rPr>
              <w:t>平成28年8月31日</w:t>
            </w:r>
          </w:p>
        </w:tc>
        <w:tc>
          <w:tcPr>
            <w:tcW w:w="4819" w:type="dxa"/>
            <w:tcBorders>
              <w:top w:val="single" w:sz="4" w:space="0" w:color="auto"/>
              <w:left w:val="single" w:sz="4" w:space="0" w:color="auto"/>
              <w:bottom w:val="single" w:sz="4" w:space="0" w:color="auto"/>
              <w:right w:val="single" w:sz="4" w:space="0" w:color="auto"/>
            </w:tcBorders>
            <w:hideMark/>
          </w:tcPr>
          <w:p w:rsidR="00487BD0" w:rsidRPr="001123F3" w:rsidRDefault="00487BD0" w:rsidP="00304B60">
            <w:pPr>
              <w:wordWrap w:val="0"/>
              <w:ind w:left="372" w:hangingChars="150" w:hanging="372"/>
              <w:jc w:val="left"/>
              <w:rPr>
                <w:rFonts w:hAnsi="ＭＳ 明朝"/>
                <w:bCs/>
                <w:sz w:val="24"/>
                <w:szCs w:val="24"/>
              </w:rPr>
            </w:pPr>
            <w:r w:rsidRPr="001123F3">
              <w:rPr>
                <w:rFonts w:hAnsi="ＭＳ 明朝" w:hint="eastAsia"/>
                <w:bCs/>
                <w:sz w:val="24"/>
                <w:szCs w:val="24"/>
              </w:rPr>
              <w:t>１ （地独）大阪健康安全基盤研究所の施設のあり方について</w:t>
            </w:r>
          </w:p>
          <w:p w:rsidR="00487BD0" w:rsidRPr="001123F3" w:rsidRDefault="00487BD0" w:rsidP="00304B60">
            <w:pPr>
              <w:wordWrap w:val="0"/>
              <w:ind w:left="372" w:hangingChars="150" w:hanging="372"/>
              <w:jc w:val="left"/>
              <w:rPr>
                <w:rFonts w:hAnsi="ＭＳ 明朝"/>
                <w:bCs/>
                <w:sz w:val="24"/>
                <w:szCs w:val="24"/>
              </w:rPr>
            </w:pPr>
            <w:r w:rsidRPr="001123F3">
              <w:rPr>
                <w:rFonts w:hAnsi="ＭＳ 明朝" w:hint="eastAsia"/>
                <w:bCs/>
                <w:sz w:val="24"/>
                <w:szCs w:val="24"/>
              </w:rPr>
              <w:t>２ 大阪都市魅力創造戦略2020（案）について</w:t>
            </w:r>
          </w:p>
        </w:tc>
      </w:tr>
      <w:tr w:rsidR="001123F3" w:rsidRPr="001123F3" w:rsidTr="00304B60">
        <w:tc>
          <w:tcPr>
            <w:tcW w:w="1134" w:type="dxa"/>
            <w:tcBorders>
              <w:top w:val="single" w:sz="4" w:space="0" w:color="auto"/>
              <w:left w:val="single" w:sz="4" w:space="0" w:color="auto"/>
              <w:bottom w:val="single" w:sz="4" w:space="0" w:color="auto"/>
              <w:right w:val="single" w:sz="4" w:space="0" w:color="auto"/>
            </w:tcBorders>
            <w:vAlign w:val="center"/>
            <w:hideMark/>
          </w:tcPr>
          <w:p w:rsidR="00487BD0" w:rsidRPr="001123F3" w:rsidRDefault="00487BD0" w:rsidP="00304B60">
            <w:pPr>
              <w:wordWrap w:val="0"/>
              <w:rPr>
                <w:rFonts w:hAnsi="ＭＳ 明朝"/>
                <w:bCs/>
                <w:sz w:val="24"/>
                <w:szCs w:val="24"/>
              </w:rPr>
            </w:pPr>
            <w:r w:rsidRPr="001123F3">
              <w:rPr>
                <w:rFonts w:hAnsi="ＭＳ 明朝" w:hint="eastAsia"/>
                <w:bCs/>
                <w:sz w:val="24"/>
                <w:szCs w:val="24"/>
              </w:rPr>
              <w:t>第 2回</w:t>
            </w:r>
          </w:p>
        </w:tc>
        <w:tc>
          <w:tcPr>
            <w:tcW w:w="2552" w:type="dxa"/>
            <w:tcBorders>
              <w:top w:val="single" w:sz="4" w:space="0" w:color="auto"/>
              <w:left w:val="single" w:sz="4" w:space="0" w:color="auto"/>
              <w:bottom w:val="single" w:sz="4" w:space="0" w:color="auto"/>
              <w:right w:val="single" w:sz="4" w:space="0" w:color="auto"/>
            </w:tcBorders>
            <w:vAlign w:val="center"/>
            <w:hideMark/>
          </w:tcPr>
          <w:p w:rsidR="00487BD0" w:rsidRPr="001123F3" w:rsidRDefault="00487BD0" w:rsidP="00304B60">
            <w:pPr>
              <w:wordWrap w:val="0"/>
              <w:rPr>
                <w:rFonts w:hAnsi="ＭＳ 明朝"/>
                <w:bCs/>
                <w:sz w:val="24"/>
                <w:szCs w:val="24"/>
              </w:rPr>
            </w:pPr>
            <w:r w:rsidRPr="001123F3">
              <w:rPr>
                <w:rFonts w:hAnsi="ＭＳ 明朝" w:hint="eastAsia"/>
                <w:bCs/>
                <w:sz w:val="24"/>
                <w:szCs w:val="24"/>
              </w:rPr>
              <w:t>平成28年9月2日</w:t>
            </w:r>
          </w:p>
        </w:tc>
        <w:tc>
          <w:tcPr>
            <w:tcW w:w="4819" w:type="dxa"/>
            <w:tcBorders>
              <w:top w:val="single" w:sz="4" w:space="0" w:color="auto"/>
              <w:left w:val="single" w:sz="4" w:space="0" w:color="auto"/>
              <w:bottom w:val="single" w:sz="4" w:space="0" w:color="auto"/>
              <w:right w:val="single" w:sz="4" w:space="0" w:color="auto"/>
            </w:tcBorders>
            <w:hideMark/>
          </w:tcPr>
          <w:p w:rsidR="00487BD0" w:rsidRPr="001123F3" w:rsidRDefault="00487BD0" w:rsidP="00304B60">
            <w:pPr>
              <w:wordWrap w:val="0"/>
              <w:ind w:left="248" w:hangingChars="100" w:hanging="248"/>
              <w:jc w:val="left"/>
              <w:rPr>
                <w:rFonts w:hAnsi="ＭＳ 明朝"/>
                <w:bCs/>
                <w:sz w:val="24"/>
                <w:szCs w:val="24"/>
              </w:rPr>
            </w:pPr>
            <w:r w:rsidRPr="001123F3">
              <w:rPr>
                <w:rFonts w:hAnsi="ＭＳ 明朝" w:hint="eastAsia"/>
                <w:bCs/>
                <w:sz w:val="24"/>
                <w:szCs w:val="24"/>
              </w:rPr>
              <w:t>１ 府市港湾管理の一元化について</w:t>
            </w:r>
          </w:p>
          <w:p w:rsidR="00487BD0" w:rsidRPr="001123F3" w:rsidRDefault="00487BD0" w:rsidP="00304B60">
            <w:pPr>
              <w:wordWrap w:val="0"/>
              <w:ind w:left="248" w:hangingChars="100" w:hanging="248"/>
              <w:jc w:val="left"/>
              <w:rPr>
                <w:rFonts w:hAnsi="ＭＳ 明朝"/>
                <w:bCs/>
                <w:sz w:val="24"/>
                <w:szCs w:val="24"/>
              </w:rPr>
            </w:pPr>
            <w:r w:rsidRPr="001123F3">
              <w:rPr>
                <w:rFonts w:hAnsi="ＭＳ 明朝" w:hint="eastAsia"/>
                <w:bCs/>
                <w:sz w:val="24"/>
                <w:szCs w:val="24"/>
              </w:rPr>
              <w:t>２ 大手前・咲洲庁舎の整備・活用について</w:t>
            </w:r>
          </w:p>
        </w:tc>
      </w:tr>
      <w:tr w:rsidR="001123F3" w:rsidRPr="001123F3" w:rsidTr="00304B60">
        <w:tc>
          <w:tcPr>
            <w:tcW w:w="1134" w:type="dxa"/>
            <w:tcBorders>
              <w:top w:val="single" w:sz="4" w:space="0" w:color="auto"/>
              <w:left w:val="single" w:sz="4" w:space="0" w:color="auto"/>
              <w:bottom w:val="single" w:sz="4" w:space="0" w:color="auto"/>
              <w:right w:val="single" w:sz="4" w:space="0" w:color="auto"/>
            </w:tcBorders>
            <w:vAlign w:val="center"/>
            <w:hideMark/>
          </w:tcPr>
          <w:p w:rsidR="00487BD0" w:rsidRPr="001123F3" w:rsidRDefault="00487BD0" w:rsidP="00304B60">
            <w:pPr>
              <w:wordWrap w:val="0"/>
              <w:rPr>
                <w:rFonts w:hAnsi="ＭＳ 明朝"/>
                <w:bCs/>
                <w:sz w:val="24"/>
                <w:szCs w:val="24"/>
              </w:rPr>
            </w:pPr>
            <w:r w:rsidRPr="001123F3">
              <w:rPr>
                <w:rFonts w:hAnsi="ＭＳ 明朝" w:hint="eastAsia"/>
                <w:bCs/>
                <w:sz w:val="24"/>
                <w:szCs w:val="24"/>
              </w:rPr>
              <w:lastRenderedPageBreak/>
              <w:t>第 3回</w:t>
            </w:r>
          </w:p>
        </w:tc>
        <w:tc>
          <w:tcPr>
            <w:tcW w:w="2552" w:type="dxa"/>
            <w:tcBorders>
              <w:top w:val="single" w:sz="4" w:space="0" w:color="auto"/>
              <w:left w:val="single" w:sz="4" w:space="0" w:color="auto"/>
              <w:bottom w:val="single" w:sz="4" w:space="0" w:color="auto"/>
              <w:right w:val="single" w:sz="4" w:space="0" w:color="auto"/>
            </w:tcBorders>
            <w:vAlign w:val="center"/>
            <w:hideMark/>
          </w:tcPr>
          <w:p w:rsidR="00487BD0" w:rsidRPr="001123F3" w:rsidRDefault="00487BD0" w:rsidP="00304B60">
            <w:pPr>
              <w:wordWrap w:val="0"/>
              <w:rPr>
                <w:rFonts w:hAnsi="ＭＳ 明朝"/>
                <w:bCs/>
                <w:sz w:val="24"/>
                <w:szCs w:val="24"/>
              </w:rPr>
            </w:pPr>
            <w:r w:rsidRPr="001123F3">
              <w:rPr>
                <w:rFonts w:hAnsi="ＭＳ 明朝" w:hint="eastAsia"/>
                <w:bCs/>
                <w:sz w:val="24"/>
                <w:szCs w:val="24"/>
              </w:rPr>
              <w:t>平成28年10月31日</w:t>
            </w:r>
          </w:p>
        </w:tc>
        <w:tc>
          <w:tcPr>
            <w:tcW w:w="4819" w:type="dxa"/>
            <w:tcBorders>
              <w:top w:val="single" w:sz="4" w:space="0" w:color="auto"/>
              <w:left w:val="single" w:sz="4" w:space="0" w:color="auto"/>
              <w:bottom w:val="single" w:sz="4" w:space="0" w:color="auto"/>
              <w:right w:val="single" w:sz="4" w:space="0" w:color="auto"/>
            </w:tcBorders>
            <w:hideMark/>
          </w:tcPr>
          <w:p w:rsidR="00487BD0" w:rsidRPr="001123F3" w:rsidRDefault="00487BD0" w:rsidP="00304B60">
            <w:pPr>
              <w:wordWrap w:val="0"/>
              <w:jc w:val="left"/>
              <w:rPr>
                <w:rFonts w:hAnsi="ＭＳ 明朝"/>
                <w:bCs/>
                <w:sz w:val="24"/>
                <w:szCs w:val="24"/>
              </w:rPr>
            </w:pPr>
            <w:r w:rsidRPr="001123F3">
              <w:rPr>
                <w:rFonts w:hAnsi="ＭＳ 明朝" w:hint="eastAsia"/>
                <w:bCs/>
                <w:sz w:val="24"/>
                <w:szCs w:val="24"/>
              </w:rPr>
              <w:t>１ 「府政運営の基本方針2017」（案）について</w:t>
            </w:r>
          </w:p>
        </w:tc>
      </w:tr>
      <w:tr w:rsidR="001123F3" w:rsidRPr="001123F3" w:rsidTr="00304B60">
        <w:trPr>
          <w:trHeight w:val="363"/>
        </w:trPr>
        <w:tc>
          <w:tcPr>
            <w:tcW w:w="1134" w:type="dxa"/>
            <w:tcBorders>
              <w:top w:val="single" w:sz="4" w:space="0" w:color="auto"/>
              <w:left w:val="single" w:sz="4" w:space="0" w:color="auto"/>
              <w:bottom w:val="single" w:sz="4" w:space="0" w:color="auto"/>
              <w:right w:val="single" w:sz="4" w:space="0" w:color="auto"/>
            </w:tcBorders>
            <w:vAlign w:val="center"/>
            <w:hideMark/>
          </w:tcPr>
          <w:p w:rsidR="00487BD0" w:rsidRPr="001123F3" w:rsidRDefault="00487BD0" w:rsidP="00304B60">
            <w:pPr>
              <w:wordWrap w:val="0"/>
              <w:rPr>
                <w:rFonts w:hAnsi="ＭＳ 明朝"/>
                <w:bCs/>
                <w:sz w:val="24"/>
                <w:szCs w:val="24"/>
              </w:rPr>
            </w:pPr>
            <w:r w:rsidRPr="001123F3">
              <w:rPr>
                <w:rFonts w:hAnsi="ＭＳ 明朝" w:hint="eastAsia"/>
                <w:bCs/>
                <w:sz w:val="24"/>
                <w:szCs w:val="24"/>
              </w:rPr>
              <w:t>第 4回</w:t>
            </w:r>
          </w:p>
        </w:tc>
        <w:tc>
          <w:tcPr>
            <w:tcW w:w="2552" w:type="dxa"/>
            <w:tcBorders>
              <w:top w:val="single" w:sz="4" w:space="0" w:color="auto"/>
              <w:left w:val="single" w:sz="4" w:space="0" w:color="auto"/>
              <w:bottom w:val="single" w:sz="4" w:space="0" w:color="auto"/>
              <w:right w:val="single" w:sz="4" w:space="0" w:color="auto"/>
            </w:tcBorders>
            <w:vAlign w:val="center"/>
            <w:hideMark/>
          </w:tcPr>
          <w:p w:rsidR="00487BD0" w:rsidRPr="001123F3" w:rsidRDefault="00487BD0" w:rsidP="00304B60">
            <w:pPr>
              <w:wordWrap w:val="0"/>
              <w:rPr>
                <w:rFonts w:hAnsi="ＭＳ 明朝"/>
                <w:bCs/>
                <w:sz w:val="24"/>
                <w:szCs w:val="24"/>
              </w:rPr>
            </w:pPr>
            <w:r w:rsidRPr="001123F3">
              <w:rPr>
                <w:rFonts w:hAnsi="ＭＳ 明朝" w:hint="eastAsia"/>
                <w:bCs/>
                <w:sz w:val="24"/>
                <w:szCs w:val="24"/>
              </w:rPr>
              <w:t>平成29年1月27日</w:t>
            </w:r>
          </w:p>
        </w:tc>
        <w:tc>
          <w:tcPr>
            <w:tcW w:w="4819" w:type="dxa"/>
            <w:tcBorders>
              <w:top w:val="single" w:sz="4" w:space="0" w:color="auto"/>
              <w:left w:val="single" w:sz="4" w:space="0" w:color="auto"/>
              <w:bottom w:val="single" w:sz="4" w:space="0" w:color="auto"/>
              <w:right w:val="single" w:sz="4" w:space="0" w:color="auto"/>
            </w:tcBorders>
            <w:vAlign w:val="center"/>
            <w:hideMark/>
          </w:tcPr>
          <w:p w:rsidR="00487BD0" w:rsidRPr="001123F3" w:rsidRDefault="00487BD0" w:rsidP="00304B60">
            <w:pPr>
              <w:wordWrap w:val="0"/>
              <w:ind w:left="248" w:hangingChars="100" w:hanging="248"/>
              <w:rPr>
                <w:rFonts w:hAnsi="ＭＳ 明朝"/>
                <w:bCs/>
                <w:sz w:val="24"/>
                <w:szCs w:val="24"/>
              </w:rPr>
            </w:pPr>
            <w:r w:rsidRPr="001123F3">
              <w:rPr>
                <w:rFonts w:hAnsi="ＭＳ 明朝" w:hint="eastAsia"/>
                <w:bCs/>
                <w:sz w:val="24"/>
                <w:szCs w:val="24"/>
              </w:rPr>
              <w:t>１ 淀川左岸線延伸部　国直轄事業の府市負担割合（案）について</w:t>
            </w:r>
          </w:p>
          <w:p w:rsidR="00487BD0" w:rsidRPr="001123F3" w:rsidRDefault="00487BD0" w:rsidP="00304B60">
            <w:pPr>
              <w:wordWrap w:val="0"/>
              <w:ind w:left="248" w:hangingChars="100" w:hanging="248"/>
              <w:rPr>
                <w:rFonts w:hAnsi="ＭＳ 明朝"/>
                <w:bCs/>
                <w:sz w:val="24"/>
                <w:szCs w:val="24"/>
              </w:rPr>
            </w:pPr>
            <w:r w:rsidRPr="001123F3">
              <w:rPr>
                <w:rFonts w:hAnsi="ＭＳ 明朝" w:hint="eastAsia"/>
                <w:bCs/>
                <w:sz w:val="24"/>
                <w:szCs w:val="24"/>
              </w:rPr>
              <w:t>２ 彩都東部地区のまちづくりに対する大阪府の取組方針について</w:t>
            </w:r>
          </w:p>
        </w:tc>
      </w:tr>
      <w:tr w:rsidR="00487BD0" w:rsidRPr="001123F3" w:rsidTr="00304B60">
        <w:trPr>
          <w:trHeight w:val="413"/>
        </w:trPr>
        <w:tc>
          <w:tcPr>
            <w:tcW w:w="1134" w:type="dxa"/>
            <w:tcBorders>
              <w:top w:val="single" w:sz="4" w:space="0" w:color="auto"/>
              <w:left w:val="single" w:sz="4" w:space="0" w:color="auto"/>
              <w:bottom w:val="single" w:sz="4" w:space="0" w:color="auto"/>
              <w:right w:val="single" w:sz="4" w:space="0" w:color="auto"/>
            </w:tcBorders>
            <w:vAlign w:val="center"/>
            <w:hideMark/>
          </w:tcPr>
          <w:p w:rsidR="00487BD0" w:rsidRPr="001123F3" w:rsidRDefault="00487BD0" w:rsidP="00304B60">
            <w:pPr>
              <w:wordWrap w:val="0"/>
              <w:rPr>
                <w:rFonts w:hAnsi="ＭＳ 明朝"/>
                <w:bCs/>
                <w:sz w:val="24"/>
                <w:szCs w:val="24"/>
              </w:rPr>
            </w:pPr>
            <w:r w:rsidRPr="001123F3">
              <w:rPr>
                <w:rFonts w:hAnsi="ＭＳ 明朝" w:hint="eastAsia"/>
                <w:bCs/>
                <w:sz w:val="24"/>
                <w:szCs w:val="24"/>
              </w:rPr>
              <w:t>第 5回</w:t>
            </w:r>
          </w:p>
        </w:tc>
        <w:tc>
          <w:tcPr>
            <w:tcW w:w="2552" w:type="dxa"/>
            <w:tcBorders>
              <w:top w:val="single" w:sz="4" w:space="0" w:color="auto"/>
              <w:left w:val="single" w:sz="4" w:space="0" w:color="auto"/>
              <w:bottom w:val="single" w:sz="4" w:space="0" w:color="auto"/>
              <w:right w:val="single" w:sz="4" w:space="0" w:color="auto"/>
            </w:tcBorders>
            <w:vAlign w:val="center"/>
            <w:hideMark/>
          </w:tcPr>
          <w:p w:rsidR="00487BD0" w:rsidRPr="001123F3" w:rsidRDefault="00487BD0" w:rsidP="00304B60">
            <w:pPr>
              <w:wordWrap w:val="0"/>
              <w:rPr>
                <w:rFonts w:hAnsi="ＭＳ 明朝"/>
                <w:bCs/>
                <w:sz w:val="24"/>
                <w:szCs w:val="24"/>
              </w:rPr>
            </w:pPr>
            <w:r w:rsidRPr="001123F3">
              <w:rPr>
                <w:rFonts w:hAnsi="ＭＳ 明朝" w:hint="eastAsia"/>
                <w:bCs/>
                <w:sz w:val="24"/>
                <w:szCs w:val="24"/>
              </w:rPr>
              <w:t>平成29年2月14日</w:t>
            </w:r>
          </w:p>
        </w:tc>
        <w:tc>
          <w:tcPr>
            <w:tcW w:w="4819" w:type="dxa"/>
            <w:tcBorders>
              <w:top w:val="single" w:sz="4" w:space="0" w:color="auto"/>
              <w:left w:val="single" w:sz="4" w:space="0" w:color="auto"/>
              <w:bottom w:val="single" w:sz="4" w:space="0" w:color="auto"/>
              <w:right w:val="single" w:sz="4" w:space="0" w:color="auto"/>
            </w:tcBorders>
            <w:hideMark/>
          </w:tcPr>
          <w:p w:rsidR="00487BD0" w:rsidRPr="001123F3" w:rsidRDefault="00487BD0" w:rsidP="00304B60">
            <w:pPr>
              <w:wordWrap w:val="0"/>
              <w:ind w:left="372" w:hangingChars="150" w:hanging="372"/>
              <w:jc w:val="left"/>
              <w:rPr>
                <w:rFonts w:hAnsi="ＭＳ 明朝"/>
                <w:bCs/>
                <w:sz w:val="24"/>
                <w:szCs w:val="24"/>
              </w:rPr>
            </w:pPr>
            <w:r w:rsidRPr="001123F3">
              <w:rPr>
                <w:rFonts w:hAnsi="ＭＳ 明朝" w:hint="eastAsia"/>
                <w:bCs/>
                <w:sz w:val="24"/>
                <w:szCs w:val="24"/>
              </w:rPr>
              <w:t>１ 地方分権改革ビジョンの改訂について</w:t>
            </w:r>
          </w:p>
          <w:p w:rsidR="00487BD0" w:rsidRPr="001123F3" w:rsidRDefault="00487BD0" w:rsidP="00304B60">
            <w:pPr>
              <w:wordWrap w:val="0"/>
              <w:ind w:left="372" w:hangingChars="150" w:hanging="372"/>
              <w:jc w:val="left"/>
              <w:rPr>
                <w:rFonts w:hAnsi="ＭＳ 明朝"/>
                <w:bCs/>
                <w:sz w:val="24"/>
                <w:szCs w:val="24"/>
              </w:rPr>
            </w:pPr>
            <w:r w:rsidRPr="001123F3">
              <w:rPr>
                <w:rFonts w:hAnsi="ＭＳ 明朝" w:hint="eastAsia"/>
                <w:bCs/>
                <w:sz w:val="24"/>
                <w:szCs w:val="24"/>
              </w:rPr>
              <w:t>２ 府政運営の基本方針2017について</w:t>
            </w:r>
          </w:p>
        </w:tc>
      </w:tr>
    </w:tbl>
    <w:p w:rsidR="00487BD0" w:rsidRPr="001123F3" w:rsidRDefault="00487BD0" w:rsidP="00487BD0">
      <w:pPr>
        <w:spacing w:line="240" w:lineRule="auto"/>
        <w:rPr>
          <w:rFonts w:asciiTheme="minorHAnsi" w:eastAsiaTheme="minorEastAsia" w:hAnsiTheme="minorHAnsi" w:cstheme="minorBidi"/>
          <w:spacing w:val="0"/>
          <w:sz w:val="24"/>
          <w:szCs w:val="22"/>
        </w:rPr>
      </w:pPr>
    </w:p>
    <w:p w:rsidR="00487BD0" w:rsidRPr="001123F3" w:rsidRDefault="00487BD0" w:rsidP="00487BD0">
      <w:pPr>
        <w:wordWrap w:val="0"/>
        <w:jc w:val="left"/>
        <w:rPr>
          <w:rFonts w:hAnsi="ＭＳ 明朝"/>
          <w:b/>
          <w:bCs/>
          <w:sz w:val="22"/>
          <w:szCs w:val="24"/>
        </w:rPr>
      </w:pPr>
    </w:p>
    <w:p w:rsidR="00EC38D2" w:rsidRPr="001123F3" w:rsidRDefault="00EC38D2" w:rsidP="00EC38D2">
      <w:pPr>
        <w:wordWrap w:val="0"/>
        <w:jc w:val="left"/>
        <w:rPr>
          <w:rFonts w:hAnsi="ＭＳ 明朝"/>
          <w:b/>
          <w:bCs/>
          <w:sz w:val="22"/>
          <w:szCs w:val="24"/>
        </w:rPr>
      </w:pPr>
    </w:p>
    <w:p w:rsidR="00487BD0" w:rsidRPr="001123F3" w:rsidRDefault="00487BD0" w:rsidP="00EC38D2">
      <w:pPr>
        <w:wordWrap w:val="0"/>
        <w:jc w:val="left"/>
        <w:rPr>
          <w:rFonts w:hAnsi="ＭＳ 明朝"/>
          <w:b/>
          <w:bCs/>
          <w:sz w:val="22"/>
          <w:szCs w:val="24"/>
        </w:rPr>
      </w:pPr>
    </w:p>
    <w:p w:rsidR="00487BD0" w:rsidRPr="001123F3" w:rsidRDefault="00487BD0" w:rsidP="00EC38D2">
      <w:pPr>
        <w:wordWrap w:val="0"/>
        <w:jc w:val="left"/>
        <w:rPr>
          <w:rFonts w:hAnsi="ＭＳ 明朝"/>
          <w:b/>
          <w:bCs/>
          <w:sz w:val="22"/>
          <w:szCs w:val="24"/>
        </w:rPr>
      </w:pPr>
    </w:p>
    <w:p w:rsidR="00487BD0" w:rsidRPr="001123F3" w:rsidRDefault="00487BD0" w:rsidP="00EC38D2">
      <w:pPr>
        <w:wordWrap w:val="0"/>
        <w:jc w:val="left"/>
        <w:rPr>
          <w:rFonts w:hAnsi="ＭＳ 明朝"/>
          <w:b/>
          <w:bCs/>
          <w:sz w:val="22"/>
          <w:szCs w:val="24"/>
        </w:rPr>
      </w:pPr>
    </w:p>
    <w:p w:rsidR="00487BD0" w:rsidRPr="001123F3" w:rsidRDefault="00487BD0" w:rsidP="00EC38D2">
      <w:pPr>
        <w:wordWrap w:val="0"/>
        <w:jc w:val="left"/>
        <w:rPr>
          <w:rFonts w:hAnsi="ＭＳ 明朝"/>
          <w:b/>
          <w:bCs/>
          <w:sz w:val="22"/>
          <w:szCs w:val="24"/>
        </w:rPr>
      </w:pPr>
    </w:p>
    <w:p w:rsidR="00487BD0" w:rsidRPr="001123F3" w:rsidRDefault="00487BD0" w:rsidP="00EC38D2">
      <w:pPr>
        <w:wordWrap w:val="0"/>
        <w:jc w:val="left"/>
        <w:rPr>
          <w:rFonts w:hAnsi="ＭＳ 明朝"/>
          <w:b/>
          <w:bCs/>
          <w:sz w:val="22"/>
          <w:szCs w:val="24"/>
        </w:rPr>
      </w:pPr>
    </w:p>
    <w:p w:rsidR="00487BD0" w:rsidRPr="001123F3" w:rsidRDefault="00487BD0" w:rsidP="00EC38D2">
      <w:pPr>
        <w:wordWrap w:val="0"/>
        <w:jc w:val="left"/>
        <w:rPr>
          <w:rFonts w:hAnsi="ＭＳ 明朝"/>
          <w:b/>
          <w:bCs/>
          <w:sz w:val="22"/>
          <w:szCs w:val="24"/>
        </w:rPr>
      </w:pPr>
    </w:p>
    <w:p w:rsidR="00487BD0" w:rsidRPr="001123F3" w:rsidRDefault="00487BD0" w:rsidP="00EC38D2">
      <w:pPr>
        <w:wordWrap w:val="0"/>
        <w:jc w:val="left"/>
        <w:rPr>
          <w:rFonts w:hAnsi="ＭＳ 明朝"/>
          <w:b/>
          <w:bCs/>
          <w:sz w:val="22"/>
          <w:szCs w:val="24"/>
        </w:rPr>
      </w:pPr>
    </w:p>
    <w:p w:rsidR="00487BD0" w:rsidRPr="001123F3" w:rsidRDefault="00487BD0" w:rsidP="00EC38D2">
      <w:pPr>
        <w:wordWrap w:val="0"/>
        <w:jc w:val="left"/>
        <w:rPr>
          <w:rFonts w:hAnsi="ＭＳ 明朝"/>
          <w:b/>
          <w:bCs/>
          <w:sz w:val="22"/>
          <w:szCs w:val="24"/>
        </w:rPr>
      </w:pPr>
    </w:p>
    <w:p w:rsidR="00487BD0" w:rsidRPr="001123F3" w:rsidRDefault="00487BD0" w:rsidP="00EC38D2">
      <w:pPr>
        <w:wordWrap w:val="0"/>
        <w:jc w:val="left"/>
        <w:rPr>
          <w:rFonts w:hAnsi="ＭＳ 明朝"/>
          <w:b/>
          <w:bCs/>
          <w:sz w:val="22"/>
          <w:szCs w:val="24"/>
        </w:rPr>
      </w:pPr>
    </w:p>
    <w:p w:rsidR="00487BD0" w:rsidRPr="001123F3" w:rsidRDefault="00487BD0" w:rsidP="00EC38D2">
      <w:pPr>
        <w:wordWrap w:val="0"/>
        <w:jc w:val="left"/>
        <w:rPr>
          <w:rFonts w:hAnsi="ＭＳ 明朝"/>
          <w:b/>
          <w:bCs/>
          <w:sz w:val="22"/>
          <w:szCs w:val="24"/>
        </w:rPr>
      </w:pPr>
    </w:p>
    <w:p w:rsidR="00487BD0" w:rsidRPr="001123F3" w:rsidRDefault="00487BD0" w:rsidP="00EC38D2">
      <w:pPr>
        <w:wordWrap w:val="0"/>
        <w:jc w:val="left"/>
        <w:rPr>
          <w:rFonts w:hAnsi="ＭＳ 明朝"/>
          <w:b/>
          <w:bCs/>
          <w:sz w:val="22"/>
          <w:szCs w:val="24"/>
        </w:rPr>
      </w:pPr>
    </w:p>
    <w:p w:rsidR="00487BD0" w:rsidRPr="001123F3" w:rsidRDefault="00487BD0" w:rsidP="00EC38D2">
      <w:pPr>
        <w:wordWrap w:val="0"/>
        <w:jc w:val="left"/>
        <w:rPr>
          <w:rFonts w:hAnsi="ＭＳ 明朝"/>
          <w:b/>
          <w:bCs/>
          <w:sz w:val="22"/>
          <w:szCs w:val="24"/>
        </w:rPr>
      </w:pPr>
    </w:p>
    <w:p w:rsidR="00487BD0" w:rsidRPr="001123F3" w:rsidRDefault="00487BD0" w:rsidP="00EC38D2">
      <w:pPr>
        <w:wordWrap w:val="0"/>
        <w:jc w:val="left"/>
        <w:rPr>
          <w:rFonts w:hAnsi="ＭＳ 明朝"/>
          <w:b/>
          <w:bCs/>
          <w:sz w:val="22"/>
          <w:szCs w:val="24"/>
        </w:rPr>
      </w:pPr>
    </w:p>
    <w:p w:rsidR="00487BD0" w:rsidRPr="001123F3" w:rsidRDefault="00487BD0" w:rsidP="00EC38D2">
      <w:pPr>
        <w:wordWrap w:val="0"/>
        <w:jc w:val="left"/>
        <w:rPr>
          <w:rFonts w:hAnsi="ＭＳ 明朝"/>
          <w:b/>
          <w:bCs/>
          <w:sz w:val="22"/>
          <w:szCs w:val="24"/>
        </w:rPr>
      </w:pPr>
    </w:p>
    <w:p w:rsidR="00487BD0" w:rsidRPr="001123F3" w:rsidRDefault="00487BD0" w:rsidP="00EC38D2">
      <w:pPr>
        <w:wordWrap w:val="0"/>
        <w:jc w:val="left"/>
        <w:rPr>
          <w:rFonts w:hAnsi="ＭＳ 明朝"/>
          <w:b/>
          <w:bCs/>
          <w:sz w:val="22"/>
          <w:szCs w:val="24"/>
        </w:rPr>
      </w:pPr>
    </w:p>
    <w:p w:rsidR="00487BD0" w:rsidRPr="001123F3" w:rsidRDefault="00487BD0" w:rsidP="00EC38D2">
      <w:pPr>
        <w:wordWrap w:val="0"/>
        <w:jc w:val="left"/>
        <w:rPr>
          <w:rFonts w:hAnsi="ＭＳ 明朝"/>
          <w:b/>
          <w:bCs/>
          <w:sz w:val="22"/>
          <w:szCs w:val="24"/>
        </w:rPr>
      </w:pPr>
    </w:p>
    <w:p w:rsidR="00487BD0" w:rsidRDefault="00487BD0" w:rsidP="00EC38D2">
      <w:pPr>
        <w:wordWrap w:val="0"/>
        <w:jc w:val="left"/>
        <w:rPr>
          <w:rFonts w:hAnsi="ＭＳ 明朝"/>
          <w:b/>
          <w:bCs/>
          <w:sz w:val="22"/>
          <w:szCs w:val="24"/>
        </w:rPr>
      </w:pPr>
    </w:p>
    <w:p w:rsidR="00C444B0" w:rsidRDefault="00C444B0" w:rsidP="00EC38D2">
      <w:pPr>
        <w:wordWrap w:val="0"/>
        <w:jc w:val="left"/>
        <w:rPr>
          <w:rFonts w:hAnsi="ＭＳ 明朝"/>
          <w:b/>
          <w:bCs/>
          <w:sz w:val="22"/>
          <w:szCs w:val="24"/>
        </w:rPr>
      </w:pPr>
    </w:p>
    <w:p w:rsidR="00C444B0" w:rsidRDefault="00C444B0" w:rsidP="00EC38D2">
      <w:pPr>
        <w:wordWrap w:val="0"/>
        <w:jc w:val="left"/>
        <w:rPr>
          <w:rFonts w:hAnsi="ＭＳ 明朝"/>
          <w:b/>
          <w:bCs/>
          <w:sz w:val="22"/>
          <w:szCs w:val="24"/>
        </w:rPr>
      </w:pPr>
    </w:p>
    <w:p w:rsidR="00C444B0" w:rsidRDefault="00C444B0" w:rsidP="00EC38D2">
      <w:pPr>
        <w:wordWrap w:val="0"/>
        <w:jc w:val="left"/>
        <w:rPr>
          <w:rFonts w:hAnsi="ＭＳ 明朝"/>
          <w:b/>
          <w:bCs/>
          <w:sz w:val="22"/>
          <w:szCs w:val="24"/>
        </w:rPr>
      </w:pPr>
    </w:p>
    <w:p w:rsidR="00C444B0" w:rsidRDefault="00C444B0" w:rsidP="00EC38D2">
      <w:pPr>
        <w:wordWrap w:val="0"/>
        <w:jc w:val="left"/>
        <w:rPr>
          <w:rFonts w:hAnsi="ＭＳ 明朝"/>
          <w:b/>
          <w:bCs/>
          <w:sz w:val="22"/>
          <w:szCs w:val="24"/>
        </w:rPr>
      </w:pPr>
    </w:p>
    <w:p w:rsidR="00C444B0" w:rsidRDefault="00C444B0" w:rsidP="00EC38D2">
      <w:pPr>
        <w:wordWrap w:val="0"/>
        <w:jc w:val="left"/>
        <w:rPr>
          <w:rFonts w:hAnsi="ＭＳ 明朝"/>
          <w:b/>
          <w:bCs/>
          <w:sz w:val="22"/>
          <w:szCs w:val="24"/>
        </w:rPr>
      </w:pPr>
    </w:p>
    <w:p w:rsidR="00C444B0" w:rsidRDefault="00C444B0" w:rsidP="00EC38D2">
      <w:pPr>
        <w:wordWrap w:val="0"/>
        <w:jc w:val="left"/>
        <w:rPr>
          <w:rFonts w:hAnsi="ＭＳ 明朝"/>
          <w:b/>
          <w:bCs/>
          <w:sz w:val="22"/>
          <w:szCs w:val="24"/>
        </w:rPr>
      </w:pPr>
    </w:p>
    <w:p w:rsidR="00C444B0" w:rsidRDefault="00C444B0" w:rsidP="00EC38D2">
      <w:pPr>
        <w:wordWrap w:val="0"/>
        <w:jc w:val="left"/>
        <w:rPr>
          <w:rFonts w:hAnsi="ＭＳ 明朝"/>
          <w:b/>
          <w:bCs/>
          <w:sz w:val="22"/>
          <w:szCs w:val="24"/>
        </w:rPr>
      </w:pPr>
    </w:p>
    <w:p w:rsidR="00C444B0" w:rsidRDefault="00C444B0" w:rsidP="00EC38D2">
      <w:pPr>
        <w:wordWrap w:val="0"/>
        <w:jc w:val="left"/>
        <w:rPr>
          <w:rFonts w:hAnsi="ＭＳ 明朝"/>
          <w:b/>
          <w:bCs/>
          <w:sz w:val="22"/>
          <w:szCs w:val="24"/>
        </w:rPr>
      </w:pPr>
    </w:p>
    <w:p w:rsidR="00C444B0" w:rsidRPr="001123F3" w:rsidRDefault="00C444B0" w:rsidP="00EC38D2">
      <w:pPr>
        <w:wordWrap w:val="0"/>
        <w:jc w:val="left"/>
        <w:rPr>
          <w:rFonts w:hAnsi="ＭＳ 明朝"/>
          <w:b/>
          <w:bCs/>
          <w:sz w:val="22"/>
          <w:szCs w:val="24"/>
        </w:rPr>
      </w:pPr>
    </w:p>
    <w:p w:rsidR="00487BD0" w:rsidRPr="001123F3" w:rsidRDefault="00487BD0" w:rsidP="00EC38D2">
      <w:pPr>
        <w:wordWrap w:val="0"/>
        <w:jc w:val="left"/>
        <w:rPr>
          <w:rFonts w:hAnsi="ＭＳ 明朝"/>
          <w:b/>
          <w:bCs/>
          <w:sz w:val="22"/>
          <w:szCs w:val="24"/>
        </w:rPr>
      </w:pPr>
    </w:p>
    <w:p w:rsidR="00A141B1" w:rsidRPr="001123F3" w:rsidRDefault="00A141B1" w:rsidP="00A141B1">
      <w:pPr>
        <w:adjustRightInd w:val="0"/>
        <w:snapToGrid w:val="0"/>
        <w:spacing w:line="240" w:lineRule="atLeast"/>
        <w:rPr>
          <w:rFonts w:hAnsi="ＭＳ 明朝"/>
          <w:b/>
          <w:sz w:val="28"/>
          <w:szCs w:val="28"/>
        </w:rPr>
      </w:pPr>
      <w:r w:rsidRPr="001123F3">
        <w:rPr>
          <w:rFonts w:hAnsi="ＭＳ 明朝" w:hint="eastAsia"/>
          <w:b/>
          <w:sz w:val="28"/>
          <w:szCs w:val="28"/>
        </w:rPr>
        <w:lastRenderedPageBreak/>
        <w:t>報道グループ</w:t>
      </w:r>
    </w:p>
    <w:p w:rsidR="00166913" w:rsidRPr="001123F3" w:rsidRDefault="00166913" w:rsidP="00166913">
      <w:pPr>
        <w:adjustRightInd w:val="0"/>
        <w:snapToGrid w:val="0"/>
        <w:spacing w:line="240" w:lineRule="atLeast"/>
        <w:rPr>
          <w:rFonts w:hAnsi="ＭＳ 明朝"/>
          <w:sz w:val="22"/>
          <w:szCs w:val="22"/>
        </w:rPr>
      </w:pPr>
    </w:p>
    <w:p w:rsidR="00166913" w:rsidRPr="001123F3" w:rsidRDefault="00166913" w:rsidP="00166913">
      <w:pPr>
        <w:adjustRightInd w:val="0"/>
        <w:snapToGrid w:val="0"/>
        <w:spacing w:line="240" w:lineRule="atLeast"/>
        <w:rPr>
          <w:rFonts w:hAnsi="ＭＳ 明朝"/>
          <w:b/>
          <w:sz w:val="24"/>
          <w:szCs w:val="24"/>
        </w:rPr>
      </w:pPr>
      <w:r w:rsidRPr="001123F3">
        <w:rPr>
          <w:rFonts w:hAnsi="ＭＳ 明朝" w:hint="eastAsia"/>
          <w:b/>
          <w:sz w:val="24"/>
          <w:szCs w:val="24"/>
        </w:rPr>
        <w:t>１　知事記者会見等の対応（平成2</w:t>
      </w:r>
      <w:r w:rsidR="00700B0F" w:rsidRPr="001123F3">
        <w:rPr>
          <w:rFonts w:hAnsi="ＭＳ 明朝" w:hint="eastAsia"/>
          <w:b/>
          <w:sz w:val="24"/>
          <w:szCs w:val="24"/>
        </w:rPr>
        <w:t>8</w:t>
      </w:r>
      <w:r w:rsidRPr="001123F3">
        <w:rPr>
          <w:rFonts w:hAnsi="ＭＳ 明朝" w:hint="eastAsia"/>
          <w:b/>
          <w:sz w:val="24"/>
          <w:szCs w:val="24"/>
        </w:rPr>
        <w:t>年度実績：3</w:t>
      </w:r>
      <w:r w:rsidR="00700B0F" w:rsidRPr="001123F3">
        <w:rPr>
          <w:rFonts w:hAnsi="ＭＳ 明朝" w:hint="eastAsia"/>
          <w:b/>
          <w:sz w:val="24"/>
          <w:szCs w:val="24"/>
        </w:rPr>
        <w:t>4</w:t>
      </w:r>
      <w:r w:rsidRPr="001123F3">
        <w:rPr>
          <w:rFonts w:hAnsi="ＭＳ 明朝" w:hint="eastAsia"/>
          <w:b/>
          <w:sz w:val="24"/>
          <w:szCs w:val="24"/>
        </w:rPr>
        <w:t>回）</w:t>
      </w:r>
    </w:p>
    <w:p w:rsidR="00166913" w:rsidRPr="001123F3" w:rsidRDefault="00166913" w:rsidP="00166913">
      <w:pPr>
        <w:adjustRightInd w:val="0"/>
        <w:snapToGrid w:val="0"/>
        <w:spacing w:line="240" w:lineRule="atLeast"/>
        <w:rPr>
          <w:rFonts w:hAnsi="ＭＳ 明朝"/>
          <w:sz w:val="24"/>
          <w:szCs w:val="24"/>
        </w:rPr>
      </w:pPr>
      <w:r w:rsidRPr="001123F3">
        <w:rPr>
          <w:rFonts w:hAnsi="ＭＳ 明朝" w:hint="eastAsia"/>
          <w:sz w:val="24"/>
          <w:szCs w:val="24"/>
        </w:rPr>
        <w:t>（１）定例会見の資料作成等</w:t>
      </w:r>
    </w:p>
    <w:p w:rsidR="00166913" w:rsidRPr="001123F3" w:rsidRDefault="00521E84" w:rsidP="00166913">
      <w:pPr>
        <w:adjustRightInd w:val="0"/>
        <w:snapToGrid w:val="0"/>
        <w:spacing w:line="240" w:lineRule="atLeast"/>
        <w:ind w:leftChars="300" w:left="1616" w:hangingChars="400" w:hanging="992"/>
        <w:rPr>
          <w:rFonts w:hAnsi="ＭＳ 明朝"/>
          <w:sz w:val="24"/>
          <w:szCs w:val="24"/>
        </w:rPr>
      </w:pPr>
      <w:r w:rsidRPr="001123F3">
        <w:rPr>
          <w:rFonts w:hAnsi="ＭＳ 明朝" w:hint="eastAsia"/>
          <w:sz w:val="24"/>
          <w:szCs w:val="24"/>
        </w:rPr>
        <w:t>日　時：原則、毎週水曜日14</w:t>
      </w:r>
      <w:r w:rsidR="00166913" w:rsidRPr="001123F3">
        <w:rPr>
          <w:rFonts w:hAnsi="ＭＳ 明朝" w:hint="eastAsia"/>
          <w:sz w:val="24"/>
          <w:szCs w:val="24"/>
        </w:rPr>
        <w:t>時から、府政記者会の主催で開催。</w:t>
      </w:r>
    </w:p>
    <w:p w:rsidR="00166913" w:rsidRPr="001123F3" w:rsidRDefault="00166913" w:rsidP="00166913">
      <w:pPr>
        <w:adjustRightInd w:val="0"/>
        <w:snapToGrid w:val="0"/>
        <w:spacing w:line="240" w:lineRule="atLeast"/>
        <w:ind w:leftChars="700" w:left="1456" w:firstLineChars="50" w:firstLine="124"/>
        <w:rPr>
          <w:rFonts w:hAnsi="ＭＳ 明朝"/>
          <w:sz w:val="24"/>
          <w:szCs w:val="24"/>
        </w:rPr>
      </w:pPr>
      <w:r w:rsidRPr="001123F3">
        <w:rPr>
          <w:rFonts w:hAnsi="ＭＳ 明朝" w:hint="eastAsia"/>
          <w:sz w:val="24"/>
          <w:szCs w:val="24"/>
        </w:rPr>
        <w:t>※議会開会中及びお盆期間・年末年始を除く。</w:t>
      </w:r>
    </w:p>
    <w:p w:rsidR="00166913" w:rsidRPr="001123F3" w:rsidRDefault="00166913" w:rsidP="00166913">
      <w:pPr>
        <w:adjustRightInd w:val="0"/>
        <w:snapToGrid w:val="0"/>
        <w:spacing w:line="240" w:lineRule="atLeast"/>
        <w:ind w:leftChars="300" w:left="624"/>
        <w:rPr>
          <w:rFonts w:hAnsi="ＭＳ 明朝"/>
          <w:sz w:val="24"/>
          <w:szCs w:val="24"/>
        </w:rPr>
      </w:pPr>
      <w:r w:rsidRPr="001123F3">
        <w:rPr>
          <w:rFonts w:hAnsi="ＭＳ 明朝" w:hint="eastAsia"/>
          <w:sz w:val="24"/>
          <w:szCs w:val="24"/>
        </w:rPr>
        <w:t>場　所：記者会見室</w:t>
      </w:r>
    </w:p>
    <w:p w:rsidR="00166913" w:rsidRPr="001123F3" w:rsidRDefault="00166913" w:rsidP="008E7F81">
      <w:pPr>
        <w:adjustRightInd w:val="0"/>
        <w:snapToGrid w:val="0"/>
        <w:spacing w:line="240" w:lineRule="atLeast"/>
        <w:ind w:leftChars="300" w:left="1616" w:hangingChars="400" w:hanging="992"/>
        <w:rPr>
          <w:rFonts w:hAnsi="ＭＳ 明朝"/>
          <w:sz w:val="24"/>
          <w:szCs w:val="24"/>
        </w:rPr>
      </w:pPr>
      <w:r w:rsidRPr="001123F3">
        <w:rPr>
          <w:rFonts w:hAnsi="ＭＳ 明朝" w:hint="eastAsia"/>
          <w:sz w:val="24"/>
          <w:szCs w:val="24"/>
        </w:rPr>
        <w:t>内　容：各部局から項目を募り、庁内調整を</w:t>
      </w:r>
      <w:r w:rsidR="008E7F81" w:rsidRPr="001123F3">
        <w:rPr>
          <w:rFonts w:hAnsi="ＭＳ 明朝" w:hint="eastAsia"/>
          <w:sz w:val="24"/>
          <w:szCs w:val="24"/>
        </w:rPr>
        <w:t>行った</w:t>
      </w:r>
      <w:r w:rsidRPr="001123F3">
        <w:rPr>
          <w:rFonts w:hAnsi="ＭＳ 明朝" w:hint="eastAsia"/>
          <w:sz w:val="24"/>
          <w:szCs w:val="24"/>
        </w:rPr>
        <w:t>上で、知事に会見項目の報告</w:t>
      </w:r>
      <w:r w:rsidR="008E7F81" w:rsidRPr="001123F3">
        <w:rPr>
          <w:rFonts w:hAnsi="ＭＳ 明朝" w:hint="eastAsia"/>
          <w:sz w:val="24"/>
          <w:szCs w:val="24"/>
        </w:rPr>
        <w:t>し、</w:t>
      </w:r>
      <w:r w:rsidRPr="001123F3">
        <w:rPr>
          <w:rFonts w:hAnsi="ＭＳ 明朝" w:hint="eastAsia"/>
          <w:sz w:val="24"/>
          <w:szCs w:val="24"/>
        </w:rPr>
        <w:t>発言</w:t>
      </w:r>
      <w:r w:rsidR="008E7F81" w:rsidRPr="001123F3">
        <w:rPr>
          <w:rFonts w:hAnsi="ＭＳ 明朝" w:hint="eastAsia"/>
          <w:sz w:val="24"/>
          <w:szCs w:val="24"/>
        </w:rPr>
        <w:t>内容</w:t>
      </w:r>
      <w:r w:rsidRPr="001123F3">
        <w:rPr>
          <w:rFonts w:hAnsi="ＭＳ 明朝" w:hint="eastAsia"/>
          <w:sz w:val="24"/>
          <w:szCs w:val="24"/>
        </w:rPr>
        <w:t>の意向の確認を行った。</w:t>
      </w:r>
      <w:r w:rsidR="008E7F81" w:rsidRPr="001123F3">
        <w:rPr>
          <w:rFonts w:hAnsi="ＭＳ 明朝" w:hint="eastAsia"/>
          <w:sz w:val="24"/>
          <w:szCs w:val="24"/>
        </w:rPr>
        <w:br/>
      </w:r>
      <w:r w:rsidRPr="001123F3">
        <w:rPr>
          <w:rFonts w:hAnsi="ＭＳ 明朝" w:hint="eastAsia"/>
          <w:sz w:val="24"/>
          <w:szCs w:val="24"/>
        </w:rPr>
        <w:t>また、報道機関各社に</w:t>
      </w:r>
      <w:r w:rsidR="008E7F81" w:rsidRPr="001123F3">
        <w:rPr>
          <w:rFonts w:hAnsi="ＭＳ 明朝" w:hint="eastAsia"/>
          <w:sz w:val="24"/>
          <w:szCs w:val="24"/>
        </w:rPr>
        <w:t>対し</w:t>
      </w:r>
      <w:r w:rsidRPr="001123F3">
        <w:rPr>
          <w:rFonts w:hAnsi="ＭＳ 明朝" w:hint="eastAsia"/>
          <w:sz w:val="24"/>
          <w:szCs w:val="24"/>
        </w:rPr>
        <w:t>、</w:t>
      </w:r>
      <w:r w:rsidR="008E7F81" w:rsidRPr="001123F3">
        <w:rPr>
          <w:rFonts w:hAnsi="ＭＳ 明朝" w:hint="eastAsia"/>
          <w:sz w:val="24"/>
          <w:szCs w:val="24"/>
        </w:rPr>
        <w:t>説明資料（</w:t>
      </w:r>
      <w:r w:rsidRPr="001123F3">
        <w:rPr>
          <w:rFonts w:hAnsi="ＭＳ 明朝" w:hint="eastAsia"/>
          <w:sz w:val="24"/>
          <w:szCs w:val="24"/>
        </w:rPr>
        <w:t>説明概要・フリップ</w:t>
      </w:r>
      <w:r w:rsidR="008E7F81" w:rsidRPr="001123F3">
        <w:rPr>
          <w:rFonts w:hAnsi="ＭＳ 明朝" w:hint="eastAsia"/>
          <w:sz w:val="24"/>
          <w:szCs w:val="24"/>
        </w:rPr>
        <w:t>、</w:t>
      </w:r>
      <w:r w:rsidRPr="001123F3">
        <w:rPr>
          <w:rFonts w:hAnsi="ＭＳ 明朝" w:hint="eastAsia"/>
          <w:sz w:val="24"/>
          <w:szCs w:val="24"/>
        </w:rPr>
        <w:t>会見と同時に報道資料提供</w:t>
      </w:r>
      <w:r w:rsidR="008E7F81" w:rsidRPr="001123F3">
        <w:rPr>
          <w:rFonts w:hAnsi="ＭＳ 明朝" w:hint="eastAsia"/>
          <w:sz w:val="24"/>
          <w:szCs w:val="24"/>
        </w:rPr>
        <w:t>）</w:t>
      </w:r>
      <w:r w:rsidRPr="001123F3">
        <w:rPr>
          <w:rFonts w:hAnsi="ＭＳ 明朝" w:hint="eastAsia"/>
          <w:sz w:val="24"/>
          <w:szCs w:val="24"/>
        </w:rPr>
        <w:t>を配布した。</w:t>
      </w:r>
    </w:p>
    <w:p w:rsidR="00166913" w:rsidRPr="001123F3" w:rsidRDefault="00166913" w:rsidP="00166913">
      <w:pPr>
        <w:adjustRightInd w:val="0"/>
        <w:snapToGrid w:val="0"/>
        <w:spacing w:line="240" w:lineRule="atLeast"/>
        <w:ind w:leftChars="819" w:left="1704"/>
        <w:rPr>
          <w:rFonts w:hAnsi="ＭＳ 明朝"/>
          <w:sz w:val="24"/>
          <w:szCs w:val="24"/>
        </w:rPr>
      </w:pPr>
    </w:p>
    <w:p w:rsidR="00166913" w:rsidRPr="001123F3" w:rsidRDefault="00166913" w:rsidP="00166913">
      <w:pPr>
        <w:adjustRightInd w:val="0"/>
        <w:snapToGrid w:val="0"/>
        <w:spacing w:line="240" w:lineRule="atLeast"/>
        <w:rPr>
          <w:rFonts w:hAnsi="ＭＳ 明朝"/>
          <w:sz w:val="24"/>
          <w:szCs w:val="24"/>
        </w:rPr>
      </w:pPr>
      <w:r w:rsidRPr="001123F3">
        <w:rPr>
          <w:rFonts w:hAnsi="ＭＳ 明朝" w:hint="eastAsia"/>
          <w:sz w:val="24"/>
          <w:szCs w:val="24"/>
          <w:lang w:eastAsia="zh-CN"/>
        </w:rPr>
        <w:t>（２）予算会見</w:t>
      </w:r>
    </w:p>
    <w:p w:rsidR="00166913" w:rsidRPr="001123F3" w:rsidRDefault="008E7F81" w:rsidP="00166913">
      <w:pPr>
        <w:adjustRightInd w:val="0"/>
        <w:snapToGrid w:val="0"/>
        <w:spacing w:line="240" w:lineRule="atLeast"/>
        <w:ind w:leftChars="372" w:left="774" w:firstLineChars="100" w:firstLine="248"/>
        <w:rPr>
          <w:rFonts w:hAnsi="ＭＳ 明朝"/>
          <w:sz w:val="24"/>
          <w:szCs w:val="24"/>
        </w:rPr>
      </w:pPr>
      <w:r w:rsidRPr="001123F3">
        <w:rPr>
          <w:rFonts w:hAnsi="ＭＳ 明朝" w:hint="eastAsia"/>
          <w:sz w:val="24"/>
          <w:szCs w:val="24"/>
        </w:rPr>
        <w:t>平成29年度</w:t>
      </w:r>
      <w:r w:rsidR="00521E84" w:rsidRPr="001123F3">
        <w:rPr>
          <w:rFonts w:hAnsi="ＭＳ 明朝" w:hint="eastAsia"/>
          <w:sz w:val="24"/>
          <w:szCs w:val="24"/>
        </w:rPr>
        <w:t>当初予算の会見</w:t>
      </w:r>
      <w:r w:rsidRPr="001123F3">
        <w:rPr>
          <w:rFonts w:hAnsi="ＭＳ 明朝" w:hint="eastAsia"/>
          <w:sz w:val="24"/>
          <w:szCs w:val="24"/>
        </w:rPr>
        <w:t>を</w:t>
      </w:r>
      <w:r w:rsidR="00521E84" w:rsidRPr="001123F3">
        <w:rPr>
          <w:rFonts w:hAnsi="ＭＳ 明朝" w:hint="eastAsia"/>
          <w:sz w:val="24"/>
          <w:szCs w:val="24"/>
        </w:rPr>
        <w:t>、</w:t>
      </w:r>
      <w:r w:rsidR="00996E39" w:rsidRPr="001123F3">
        <w:rPr>
          <w:rFonts w:hAnsi="ＭＳ 明朝" w:hint="eastAsia"/>
          <w:sz w:val="24"/>
          <w:szCs w:val="24"/>
        </w:rPr>
        <w:t>２</w:t>
      </w:r>
      <w:r w:rsidR="00521E84" w:rsidRPr="001123F3">
        <w:rPr>
          <w:rFonts w:hAnsi="ＭＳ 明朝" w:hint="eastAsia"/>
          <w:sz w:val="24"/>
          <w:szCs w:val="24"/>
        </w:rPr>
        <w:t>月定例会の「招集</w:t>
      </w:r>
      <w:r w:rsidR="00166913" w:rsidRPr="001123F3">
        <w:rPr>
          <w:rFonts w:hAnsi="ＭＳ 明朝" w:hint="eastAsia"/>
          <w:sz w:val="24"/>
          <w:szCs w:val="24"/>
        </w:rPr>
        <w:t>告示日」の議会運営委員会終了後に開催</w:t>
      </w:r>
      <w:r w:rsidRPr="001123F3">
        <w:rPr>
          <w:rFonts w:hAnsi="ＭＳ 明朝" w:hint="eastAsia"/>
          <w:sz w:val="24"/>
          <w:szCs w:val="24"/>
        </w:rPr>
        <w:t>した</w:t>
      </w:r>
      <w:r w:rsidR="00166913" w:rsidRPr="001123F3">
        <w:rPr>
          <w:rFonts w:hAnsi="ＭＳ 明朝" w:hint="eastAsia"/>
          <w:sz w:val="24"/>
          <w:szCs w:val="24"/>
        </w:rPr>
        <w:t>。予算関連項目を中心に定例会見と合わせ</w:t>
      </w:r>
      <w:r w:rsidRPr="001123F3">
        <w:rPr>
          <w:rFonts w:hAnsi="ＭＳ 明朝" w:hint="eastAsia"/>
          <w:sz w:val="24"/>
          <w:szCs w:val="24"/>
        </w:rPr>
        <w:t>て</w:t>
      </w:r>
      <w:r w:rsidR="00166913" w:rsidRPr="001123F3">
        <w:rPr>
          <w:rFonts w:hAnsi="ＭＳ 明朝" w:hint="eastAsia"/>
          <w:sz w:val="24"/>
          <w:szCs w:val="24"/>
        </w:rPr>
        <w:t>開催した。</w:t>
      </w:r>
    </w:p>
    <w:p w:rsidR="00166913" w:rsidRPr="001123F3" w:rsidRDefault="00166913" w:rsidP="00166913">
      <w:pPr>
        <w:adjustRightInd w:val="0"/>
        <w:snapToGrid w:val="0"/>
        <w:spacing w:line="240" w:lineRule="atLeast"/>
        <w:ind w:leftChars="372" w:left="774" w:firstLineChars="100" w:firstLine="248"/>
        <w:rPr>
          <w:rFonts w:hAnsi="ＭＳ 明朝"/>
          <w:sz w:val="24"/>
          <w:szCs w:val="24"/>
        </w:rPr>
      </w:pPr>
    </w:p>
    <w:p w:rsidR="00166913" w:rsidRPr="001123F3" w:rsidRDefault="00166913" w:rsidP="00166913">
      <w:pPr>
        <w:adjustRightInd w:val="0"/>
        <w:snapToGrid w:val="0"/>
        <w:spacing w:line="240" w:lineRule="atLeast"/>
        <w:ind w:left="1488" w:hangingChars="600" w:hanging="1488"/>
        <w:rPr>
          <w:rFonts w:hAnsi="ＭＳ 明朝"/>
          <w:sz w:val="24"/>
          <w:szCs w:val="24"/>
        </w:rPr>
      </w:pPr>
      <w:r w:rsidRPr="001123F3">
        <w:rPr>
          <w:rFonts w:hAnsi="ＭＳ 明朝" w:hint="eastAsia"/>
          <w:sz w:val="24"/>
          <w:szCs w:val="24"/>
        </w:rPr>
        <w:t>（３）立ちインタビュー</w:t>
      </w:r>
    </w:p>
    <w:p w:rsidR="00166913" w:rsidRPr="001123F3" w:rsidRDefault="00166913" w:rsidP="00166913">
      <w:pPr>
        <w:adjustRightInd w:val="0"/>
        <w:snapToGrid w:val="0"/>
        <w:spacing w:line="240" w:lineRule="atLeast"/>
        <w:ind w:leftChars="371" w:left="772" w:firstLineChars="100" w:firstLine="248"/>
        <w:rPr>
          <w:rFonts w:hAnsi="ＭＳ 明朝"/>
          <w:sz w:val="24"/>
          <w:szCs w:val="24"/>
        </w:rPr>
      </w:pPr>
      <w:r w:rsidRPr="001123F3">
        <w:rPr>
          <w:rFonts w:hAnsi="ＭＳ 明朝" w:hint="eastAsia"/>
          <w:sz w:val="24"/>
          <w:szCs w:val="24"/>
        </w:rPr>
        <w:t>知事の府庁登庁時に実施。（平日のみ）最初の公務が庁外で行われる場合は、用務先で実施。</w:t>
      </w:r>
    </w:p>
    <w:p w:rsidR="00166913" w:rsidRPr="001123F3" w:rsidRDefault="00166913" w:rsidP="00166913">
      <w:pPr>
        <w:adjustRightInd w:val="0"/>
        <w:snapToGrid w:val="0"/>
        <w:spacing w:line="240" w:lineRule="atLeast"/>
        <w:ind w:leftChars="372" w:left="774" w:firstLineChars="100" w:firstLine="248"/>
        <w:rPr>
          <w:rFonts w:hAnsi="ＭＳ 明朝"/>
          <w:sz w:val="24"/>
          <w:szCs w:val="24"/>
        </w:rPr>
      </w:pPr>
      <w:r w:rsidRPr="001123F3">
        <w:rPr>
          <w:rFonts w:hAnsi="ＭＳ 明朝" w:hint="eastAsia"/>
          <w:sz w:val="24"/>
          <w:szCs w:val="24"/>
        </w:rPr>
        <w:t>府政記者会の要請に応じ、随時囲み取材を設定。場所、時間など実施にあたっては秘書課と</w:t>
      </w:r>
      <w:r w:rsidR="008E7F81" w:rsidRPr="001123F3">
        <w:rPr>
          <w:rFonts w:hAnsi="ＭＳ 明朝" w:hint="eastAsia"/>
          <w:sz w:val="24"/>
          <w:szCs w:val="24"/>
        </w:rPr>
        <w:t>府政</w:t>
      </w:r>
      <w:r w:rsidRPr="001123F3">
        <w:rPr>
          <w:rFonts w:hAnsi="ＭＳ 明朝" w:hint="eastAsia"/>
          <w:sz w:val="24"/>
          <w:szCs w:val="24"/>
        </w:rPr>
        <w:t>記者会との調整を行った。</w:t>
      </w:r>
    </w:p>
    <w:p w:rsidR="00166913" w:rsidRPr="001123F3" w:rsidRDefault="00166913" w:rsidP="00166913">
      <w:pPr>
        <w:adjustRightInd w:val="0"/>
        <w:snapToGrid w:val="0"/>
        <w:spacing w:line="240" w:lineRule="atLeast"/>
        <w:ind w:leftChars="371" w:left="772" w:firstLineChars="100" w:firstLine="248"/>
        <w:rPr>
          <w:rFonts w:hAnsi="ＭＳ 明朝"/>
          <w:sz w:val="24"/>
          <w:szCs w:val="24"/>
        </w:rPr>
      </w:pPr>
      <w:r w:rsidRPr="001123F3">
        <w:rPr>
          <w:rFonts w:hAnsi="ＭＳ 明朝" w:hint="eastAsia"/>
          <w:sz w:val="24"/>
          <w:szCs w:val="24"/>
        </w:rPr>
        <w:t>議会開会中は、府政記者会と調整の上、あらかじめ日程を決めて（開会日、代表質問日</w:t>
      </w:r>
      <w:r w:rsidR="008E7F81" w:rsidRPr="001123F3">
        <w:rPr>
          <w:rFonts w:hAnsi="ＭＳ 明朝" w:hint="eastAsia"/>
          <w:sz w:val="24"/>
          <w:szCs w:val="24"/>
        </w:rPr>
        <w:t>、閉会日</w:t>
      </w:r>
      <w:r w:rsidRPr="001123F3">
        <w:rPr>
          <w:rFonts w:hAnsi="ＭＳ 明朝" w:hint="eastAsia"/>
          <w:sz w:val="24"/>
          <w:szCs w:val="24"/>
        </w:rPr>
        <w:t>）立ちインタビューを実施</w:t>
      </w:r>
      <w:r w:rsidR="008E7F81" w:rsidRPr="001123F3">
        <w:rPr>
          <w:rFonts w:hAnsi="ＭＳ 明朝" w:hint="eastAsia"/>
          <w:sz w:val="24"/>
          <w:szCs w:val="24"/>
        </w:rPr>
        <w:t>した</w:t>
      </w:r>
      <w:r w:rsidRPr="001123F3">
        <w:rPr>
          <w:rFonts w:hAnsi="ＭＳ 明朝" w:hint="eastAsia"/>
          <w:sz w:val="24"/>
          <w:szCs w:val="24"/>
        </w:rPr>
        <w:t>。</w:t>
      </w:r>
    </w:p>
    <w:p w:rsidR="00166913" w:rsidRPr="001123F3" w:rsidRDefault="00166913" w:rsidP="00166913">
      <w:pPr>
        <w:adjustRightInd w:val="0"/>
        <w:snapToGrid w:val="0"/>
        <w:spacing w:line="240" w:lineRule="atLeast"/>
        <w:rPr>
          <w:rFonts w:hAnsi="ＭＳ 明朝"/>
          <w:sz w:val="24"/>
          <w:szCs w:val="24"/>
        </w:rPr>
      </w:pPr>
    </w:p>
    <w:p w:rsidR="00166913" w:rsidRPr="001123F3" w:rsidRDefault="00166913" w:rsidP="00166913">
      <w:pPr>
        <w:adjustRightInd w:val="0"/>
        <w:snapToGrid w:val="0"/>
        <w:spacing w:line="240" w:lineRule="atLeast"/>
        <w:rPr>
          <w:rFonts w:hAnsi="ＭＳ 明朝"/>
          <w:b/>
          <w:sz w:val="24"/>
          <w:szCs w:val="24"/>
        </w:rPr>
      </w:pPr>
      <w:r w:rsidRPr="001123F3">
        <w:rPr>
          <w:rFonts w:hAnsi="ＭＳ 明朝" w:hint="eastAsia"/>
          <w:b/>
          <w:sz w:val="24"/>
          <w:szCs w:val="24"/>
        </w:rPr>
        <w:t>２　府政記者会との調整</w:t>
      </w:r>
    </w:p>
    <w:p w:rsidR="00166913" w:rsidRPr="001123F3" w:rsidRDefault="00166913" w:rsidP="00166913">
      <w:pPr>
        <w:numPr>
          <w:ilvl w:val="0"/>
          <w:numId w:val="30"/>
        </w:numPr>
        <w:adjustRightInd w:val="0"/>
        <w:snapToGrid w:val="0"/>
        <w:spacing w:line="240" w:lineRule="atLeast"/>
        <w:rPr>
          <w:rFonts w:hAnsi="ＭＳ 明朝"/>
          <w:sz w:val="24"/>
          <w:szCs w:val="24"/>
        </w:rPr>
      </w:pPr>
      <w:r w:rsidRPr="001123F3">
        <w:rPr>
          <w:rFonts w:hAnsi="ＭＳ 明朝" w:hint="eastAsia"/>
          <w:sz w:val="24"/>
          <w:szCs w:val="24"/>
        </w:rPr>
        <w:t>知事への日常的な取材対応について、府政記者会と基本的事項などを取り決め、事情変更の必要が生じた場合は、各社の意向確認のうえ協議を行った。</w:t>
      </w:r>
    </w:p>
    <w:p w:rsidR="00EB5B99" w:rsidRPr="001123F3" w:rsidRDefault="00EB5B99" w:rsidP="00EB5B99">
      <w:pPr>
        <w:adjustRightInd w:val="0"/>
        <w:snapToGrid w:val="0"/>
        <w:spacing w:line="240" w:lineRule="atLeast"/>
        <w:ind w:left="578"/>
        <w:rPr>
          <w:rFonts w:hAnsi="ＭＳ 明朝"/>
          <w:sz w:val="24"/>
          <w:szCs w:val="24"/>
        </w:rPr>
      </w:pPr>
    </w:p>
    <w:p w:rsidR="00166913" w:rsidRPr="001123F3" w:rsidRDefault="00166913" w:rsidP="00166913">
      <w:pPr>
        <w:numPr>
          <w:ilvl w:val="0"/>
          <w:numId w:val="30"/>
        </w:numPr>
        <w:adjustRightInd w:val="0"/>
        <w:snapToGrid w:val="0"/>
        <w:spacing w:line="240" w:lineRule="atLeast"/>
        <w:rPr>
          <w:rFonts w:hAnsi="ＭＳ 明朝"/>
          <w:sz w:val="24"/>
          <w:szCs w:val="24"/>
        </w:rPr>
      </w:pPr>
      <w:r w:rsidRPr="001123F3">
        <w:rPr>
          <w:rFonts w:hAnsi="ＭＳ 明朝" w:hint="eastAsia"/>
          <w:sz w:val="24"/>
          <w:szCs w:val="24"/>
        </w:rPr>
        <w:t>府政記者会各社の記者からの問い合わせ、要望等について、庁内関係</w:t>
      </w:r>
      <w:r w:rsidR="008E7F81" w:rsidRPr="001123F3">
        <w:rPr>
          <w:rFonts w:hAnsi="ＭＳ 明朝" w:hint="eastAsia"/>
          <w:sz w:val="24"/>
          <w:szCs w:val="24"/>
        </w:rPr>
        <w:t>課</w:t>
      </w:r>
      <w:r w:rsidRPr="001123F3">
        <w:rPr>
          <w:rFonts w:hAnsi="ＭＳ 明朝" w:hint="eastAsia"/>
          <w:sz w:val="24"/>
          <w:szCs w:val="24"/>
        </w:rPr>
        <w:t>との調整を行った。</w:t>
      </w:r>
    </w:p>
    <w:p w:rsidR="00166913" w:rsidRPr="001123F3" w:rsidRDefault="00166913" w:rsidP="00166913">
      <w:pPr>
        <w:adjustRightInd w:val="0"/>
        <w:snapToGrid w:val="0"/>
        <w:spacing w:line="240" w:lineRule="atLeast"/>
        <w:rPr>
          <w:rFonts w:hAnsi="ＭＳ 明朝"/>
          <w:sz w:val="24"/>
          <w:szCs w:val="24"/>
        </w:rPr>
      </w:pPr>
    </w:p>
    <w:p w:rsidR="00166913" w:rsidRPr="001123F3" w:rsidRDefault="00166913" w:rsidP="00166913">
      <w:pPr>
        <w:adjustRightInd w:val="0"/>
        <w:snapToGrid w:val="0"/>
        <w:spacing w:line="240" w:lineRule="atLeast"/>
        <w:rPr>
          <w:rFonts w:hAnsi="ＭＳ 明朝"/>
          <w:b/>
          <w:sz w:val="24"/>
          <w:szCs w:val="24"/>
        </w:rPr>
      </w:pPr>
      <w:r w:rsidRPr="001123F3">
        <w:rPr>
          <w:rFonts w:hAnsi="ＭＳ 明朝" w:hint="eastAsia"/>
          <w:b/>
          <w:sz w:val="24"/>
          <w:szCs w:val="24"/>
        </w:rPr>
        <w:t>３　知事への取材依頼の対応</w:t>
      </w:r>
    </w:p>
    <w:p w:rsidR="00166913" w:rsidRPr="001123F3" w:rsidRDefault="00166913" w:rsidP="00BA7F30">
      <w:pPr>
        <w:adjustRightInd w:val="0"/>
        <w:snapToGrid w:val="0"/>
        <w:spacing w:line="240" w:lineRule="atLeast"/>
        <w:ind w:leftChars="200" w:left="416" w:firstLineChars="100" w:firstLine="248"/>
        <w:rPr>
          <w:rFonts w:hAnsi="ＭＳ 明朝"/>
          <w:sz w:val="24"/>
          <w:szCs w:val="24"/>
        </w:rPr>
      </w:pPr>
      <w:r w:rsidRPr="001123F3">
        <w:rPr>
          <w:rFonts w:hAnsi="ＭＳ 明朝" w:hint="eastAsia"/>
          <w:sz w:val="24"/>
          <w:szCs w:val="24"/>
        </w:rPr>
        <w:t>知事に対するメディアからの取材・出演依頼について、</w:t>
      </w:r>
      <w:r w:rsidR="00BA7F30" w:rsidRPr="001123F3">
        <w:rPr>
          <w:rFonts w:hAnsi="ＭＳ 明朝" w:hint="eastAsia"/>
          <w:sz w:val="24"/>
          <w:szCs w:val="24"/>
        </w:rPr>
        <w:t>依頼内容</w:t>
      </w:r>
      <w:r w:rsidRPr="001123F3">
        <w:rPr>
          <w:rFonts w:hAnsi="ＭＳ 明朝" w:hint="eastAsia"/>
          <w:sz w:val="24"/>
          <w:szCs w:val="24"/>
        </w:rPr>
        <w:t>（番組・編集企画）などを確認のうえ、知事に意向確認を行った。取材時には、立会いのほか、内容について</w:t>
      </w:r>
      <w:r w:rsidR="00BA7F30" w:rsidRPr="001123F3">
        <w:rPr>
          <w:rFonts w:hAnsi="ＭＳ 明朝" w:hint="eastAsia"/>
          <w:sz w:val="24"/>
          <w:szCs w:val="24"/>
        </w:rPr>
        <w:t>関係</w:t>
      </w:r>
      <w:r w:rsidRPr="001123F3">
        <w:rPr>
          <w:rFonts w:hAnsi="ＭＳ 明朝" w:hint="eastAsia"/>
          <w:sz w:val="24"/>
          <w:szCs w:val="24"/>
        </w:rPr>
        <w:t>部局等との調整を行った。</w:t>
      </w:r>
    </w:p>
    <w:p w:rsidR="00D01B4B" w:rsidRPr="001123F3" w:rsidRDefault="00D01B4B" w:rsidP="00166913">
      <w:pPr>
        <w:adjustRightInd w:val="0"/>
        <w:snapToGrid w:val="0"/>
        <w:spacing w:line="240" w:lineRule="atLeast"/>
        <w:rPr>
          <w:rFonts w:hAnsi="ＭＳ 明朝"/>
          <w:b/>
          <w:sz w:val="24"/>
          <w:szCs w:val="24"/>
        </w:rPr>
      </w:pPr>
    </w:p>
    <w:p w:rsidR="00166913" w:rsidRPr="001123F3" w:rsidRDefault="00166913" w:rsidP="00166913">
      <w:pPr>
        <w:adjustRightInd w:val="0"/>
        <w:snapToGrid w:val="0"/>
        <w:spacing w:line="240" w:lineRule="atLeast"/>
        <w:rPr>
          <w:rFonts w:hAnsi="ＭＳ 明朝"/>
          <w:b/>
          <w:sz w:val="24"/>
          <w:szCs w:val="24"/>
        </w:rPr>
      </w:pPr>
      <w:r w:rsidRPr="001123F3">
        <w:rPr>
          <w:rFonts w:hAnsi="ＭＳ 明朝" w:hint="eastAsia"/>
          <w:b/>
          <w:sz w:val="24"/>
          <w:szCs w:val="24"/>
        </w:rPr>
        <w:t>４　報道資料提供</w:t>
      </w:r>
    </w:p>
    <w:p w:rsidR="00166913" w:rsidRPr="001123F3" w:rsidRDefault="00BA7F30" w:rsidP="00BA7F30">
      <w:pPr>
        <w:adjustRightInd w:val="0"/>
        <w:snapToGrid w:val="0"/>
        <w:spacing w:line="240" w:lineRule="atLeast"/>
        <w:ind w:leftChars="210" w:left="437" w:firstLineChars="100" w:firstLine="248"/>
        <w:rPr>
          <w:rFonts w:hAnsi="ＭＳ 明朝"/>
          <w:sz w:val="24"/>
          <w:szCs w:val="24"/>
        </w:rPr>
      </w:pPr>
      <w:r w:rsidRPr="001123F3">
        <w:rPr>
          <w:rFonts w:hAnsi="ＭＳ 明朝" w:hint="eastAsia"/>
          <w:sz w:val="24"/>
          <w:szCs w:val="24"/>
        </w:rPr>
        <w:t>府</w:t>
      </w:r>
      <w:r w:rsidR="00166913" w:rsidRPr="001123F3">
        <w:rPr>
          <w:rFonts w:hAnsi="ＭＳ 明朝" w:hint="eastAsia"/>
          <w:sz w:val="24"/>
          <w:szCs w:val="24"/>
        </w:rPr>
        <w:t>が報道機関に対して府政に関するプレスリリースを行う</w:t>
      </w:r>
      <w:r w:rsidRPr="001123F3">
        <w:rPr>
          <w:rFonts w:hAnsi="ＭＳ 明朝" w:hint="eastAsia"/>
          <w:sz w:val="24"/>
          <w:szCs w:val="24"/>
        </w:rPr>
        <w:t>ための</w:t>
      </w:r>
      <w:r w:rsidR="00166913" w:rsidRPr="001123F3">
        <w:rPr>
          <w:rFonts w:hAnsi="ＭＳ 明朝" w:hint="eastAsia"/>
          <w:sz w:val="24"/>
          <w:szCs w:val="24"/>
        </w:rPr>
        <w:t xml:space="preserve">報道資料提供システムを管理し、資料提供にかかる検査業務を行った。（付随する取材要領の作成に関するアドバイス及び調整を含む）　</w:t>
      </w:r>
    </w:p>
    <w:p w:rsidR="00166913" w:rsidRPr="001123F3" w:rsidRDefault="00166913" w:rsidP="00166913">
      <w:pPr>
        <w:adjustRightInd w:val="0"/>
        <w:snapToGrid w:val="0"/>
        <w:spacing w:line="240" w:lineRule="atLeast"/>
        <w:ind w:left="249" w:right="-81" w:hangingChars="100" w:hanging="249"/>
        <w:rPr>
          <w:rFonts w:hAnsi="ＭＳ 明朝"/>
          <w:b/>
          <w:sz w:val="24"/>
          <w:szCs w:val="24"/>
        </w:rPr>
      </w:pPr>
    </w:p>
    <w:p w:rsidR="00EB5B99" w:rsidRPr="001123F3" w:rsidRDefault="00EB5B99" w:rsidP="00166913">
      <w:pPr>
        <w:adjustRightInd w:val="0"/>
        <w:snapToGrid w:val="0"/>
        <w:spacing w:line="240" w:lineRule="atLeast"/>
        <w:ind w:left="249" w:right="-81" w:hangingChars="100" w:hanging="249"/>
        <w:rPr>
          <w:rFonts w:hAnsi="ＭＳ 明朝"/>
          <w:b/>
          <w:sz w:val="24"/>
          <w:szCs w:val="24"/>
        </w:rPr>
      </w:pPr>
    </w:p>
    <w:p w:rsidR="00166913" w:rsidRPr="001123F3" w:rsidRDefault="00166913" w:rsidP="00166913">
      <w:pPr>
        <w:adjustRightInd w:val="0"/>
        <w:snapToGrid w:val="0"/>
        <w:spacing w:line="240" w:lineRule="atLeast"/>
        <w:ind w:right="-81"/>
        <w:rPr>
          <w:rFonts w:hAnsi="ＭＳ 明朝"/>
          <w:sz w:val="24"/>
          <w:szCs w:val="24"/>
        </w:rPr>
      </w:pPr>
      <w:r w:rsidRPr="001123F3">
        <w:rPr>
          <w:rFonts w:hAnsi="ＭＳ 明朝" w:hint="eastAsia"/>
          <w:sz w:val="24"/>
          <w:szCs w:val="24"/>
          <w:lang w:eastAsia="zh-CN"/>
        </w:rPr>
        <w:lastRenderedPageBreak/>
        <w:t xml:space="preserve">《参考》　　　　　　</w:t>
      </w:r>
      <w:r w:rsidRPr="001123F3">
        <w:rPr>
          <w:rFonts w:hAnsi="ＭＳ 明朝" w:hint="eastAsia"/>
          <w:sz w:val="24"/>
          <w:szCs w:val="24"/>
        </w:rPr>
        <w:t xml:space="preserve">　</w:t>
      </w:r>
      <w:r w:rsidRPr="001123F3">
        <w:rPr>
          <w:rFonts w:hAnsi="ＭＳ 明朝" w:hint="eastAsia"/>
          <w:sz w:val="24"/>
          <w:szCs w:val="24"/>
          <w:lang w:eastAsia="zh-CN"/>
        </w:rPr>
        <w:t>（平成</w:t>
      </w:r>
      <w:r w:rsidRPr="001123F3">
        <w:rPr>
          <w:rFonts w:hAnsi="ＭＳ 明朝" w:hint="eastAsia"/>
          <w:sz w:val="24"/>
          <w:szCs w:val="24"/>
        </w:rPr>
        <w:t>2</w:t>
      </w:r>
      <w:r w:rsidR="00D616E1" w:rsidRPr="001123F3">
        <w:rPr>
          <w:rFonts w:hAnsi="ＭＳ 明朝" w:hint="eastAsia"/>
          <w:sz w:val="24"/>
          <w:szCs w:val="24"/>
        </w:rPr>
        <w:t>9</w:t>
      </w:r>
      <w:r w:rsidRPr="001123F3">
        <w:rPr>
          <w:rFonts w:hAnsi="ＭＳ 明朝" w:hint="eastAsia"/>
          <w:sz w:val="24"/>
          <w:szCs w:val="24"/>
          <w:lang w:eastAsia="zh-CN"/>
        </w:rPr>
        <w:t>年</w:t>
      </w:r>
      <w:r w:rsidRPr="001123F3">
        <w:rPr>
          <w:rFonts w:hAnsi="ＭＳ 明朝" w:hint="eastAsia"/>
          <w:sz w:val="24"/>
          <w:szCs w:val="24"/>
        </w:rPr>
        <w:t>3</w:t>
      </w:r>
      <w:r w:rsidRPr="001123F3">
        <w:rPr>
          <w:rFonts w:hAnsi="ＭＳ 明朝" w:hint="eastAsia"/>
          <w:sz w:val="24"/>
          <w:szCs w:val="24"/>
          <w:lang w:eastAsia="zh-CN"/>
        </w:rPr>
        <w:t>月</w:t>
      </w:r>
      <w:r w:rsidRPr="001123F3">
        <w:rPr>
          <w:rFonts w:hAnsi="ＭＳ 明朝" w:hint="eastAsia"/>
          <w:sz w:val="24"/>
          <w:szCs w:val="24"/>
        </w:rPr>
        <w:t>31</w:t>
      </w:r>
      <w:r w:rsidRPr="001123F3">
        <w:rPr>
          <w:rFonts w:hAnsi="ＭＳ 明朝" w:hint="eastAsia"/>
          <w:sz w:val="24"/>
          <w:szCs w:val="24"/>
          <w:lang w:eastAsia="zh-CN"/>
        </w:rPr>
        <w:t>日現在）</w:t>
      </w:r>
    </w:p>
    <w:tbl>
      <w:tblPr>
        <w:tblpPr w:leftFromText="142" w:rightFromText="142" w:vertAnchor="text" w:horzAnchor="page" w:tblpX="2086" w:tblpY="118"/>
        <w:tblOverlap w:val="never"/>
        <w:tblW w:w="0" w:type="auto"/>
        <w:tblLayout w:type="fixed"/>
        <w:tblCellMar>
          <w:left w:w="0" w:type="dxa"/>
          <w:right w:w="0" w:type="dxa"/>
        </w:tblCellMar>
        <w:tblLook w:val="04A0" w:firstRow="1" w:lastRow="0" w:firstColumn="1" w:lastColumn="0" w:noHBand="0" w:noVBand="1"/>
      </w:tblPr>
      <w:tblGrid>
        <w:gridCol w:w="2155"/>
        <w:gridCol w:w="2670"/>
      </w:tblGrid>
      <w:tr w:rsidR="001123F3" w:rsidRPr="001123F3" w:rsidTr="00AC5AD3">
        <w:trPr>
          <w:trHeight w:hRule="exact" w:val="377"/>
        </w:trPr>
        <w:tc>
          <w:tcPr>
            <w:tcW w:w="2155" w:type="dxa"/>
            <w:tcBorders>
              <w:top w:val="single" w:sz="4" w:space="0" w:color="auto"/>
              <w:left w:val="single" w:sz="4" w:space="0" w:color="auto"/>
              <w:bottom w:val="nil"/>
              <w:right w:val="nil"/>
            </w:tcBorders>
            <w:vAlign w:val="center"/>
            <w:hideMark/>
          </w:tcPr>
          <w:p w:rsidR="00166913" w:rsidRPr="001123F3" w:rsidRDefault="00166913" w:rsidP="00AC5AD3">
            <w:pPr>
              <w:adjustRightInd w:val="0"/>
              <w:snapToGrid w:val="0"/>
              <w:spacing w:line="240" w:lineRule="atLeast"/>
              <w:ind w:leftChars="77" w:left="160"/>
              <w:jc w:val="center"/>
              <w:rPr>
                <w:rFonts w:hAnsi="ＭＳ 明朝"/>
                <w:spacing w:val="10"/>
                <w:sz w:val="24"/>
                <w:szCs w:val="24"/>
                <w:lang w:eastAsia="zh-CN"/>
              </w:rPr>
            </w:pPr>
            <w:r w:rsidRPr="001123F3">
              <w:rPr>
                <w:rFonts w:hAnsi="ＭＳ 明朝" w:hint="eastAsia"/>
                <w:spacing w:val="10"/>
                <w:sz w:val="24"/>
                <w:szCs w:val="24"/>
              </w:rPr>
              <w:t>年　度</w:t>
            </w:r>
          </w:p>
        </w:tc>
        <w:tc>
          <w:tcPr>
            <w:tcW w:w="2670" w:type="dxa"/>
            <w:tcBorders>
              <w:top w:val="single" w:sz="4" w:space="0" w:color="auto"/>
              <w:left w:val="single" w:sz="4" w:space="0" w:color="auto"/>
              <w:bottom w:val="nil"/>
              <w:right w:val="single" w:sz="4" w:space="0" w:color="auto"/>
            </w:tcBorders>
            <w:vAlign w:val="center"/>
            <w:hideMark/>
          </w:tcPr>
          <w:p w:rsidR="00166913" w:rsidRPr="001123F3" w:rsidRDefault="00166913" w:rsidP="00AC5AD3">
            <w:pPr>
              <w:adjustRightInd w:val="0"/>
              <w:snapToGrid w:val="0"/>
              <w:spacing w:line="240" w:lineRule="atLeast"/>
              <w:jc w:val="center"/>
              <w:rPr>
                <w:rFonts w:hAnsi="ＭＳ 明朝"/>
                <w:spacing w:val="10"/>
                <w:sz w:val="24"/>
                <w:szCs w:val="24"/>
              </w:rPr>
            </w:pPr>
            <w:r w:rsidRPr="001123F3">
              <w:rPr>
                <w:rFonts w:hAnsi="ＭＳ 明朝" w:hint="eastAsia"/>
                <w:spacing w:val="10"/>
                <w:sz w:val="24"/>
                <w:szCs w:val="24"/>
              </w:rPr>
              <w:t>件　数</w:t>
            </w:r>
          </w:p>
        </w:tc>
      </w:tr>
      <w:tr w:rsidR="001123F3" w:rsidRPr="001123F3" w:rsidTr="00AC5AD3">
        <w:trPr>
          <w:trHeight w:hRule="exact" w:val="377"/>
        </w:trPr>
        <w:tc>
          <w:tcPr>
            <w:tcW w:w="2155" w:type="dxa"/>
            <w:tcBorders>
              <w:top w:val="single" w:sz="4" w:space="0" w:color="auto"/>
              <w:left w:val="single" w:sz="4" w:space="0" w:color="auto"/>
              <w:bottom w:val="nil"/>
              <w:right w:val="nil"/>
            </w:tcBorders>
            <w:vAlign w:val="center"/>
          </w:tcPr>
          <w:p w:rsidR="00D616E1" w:rsidRPr="001123F3" w:rsidRDefault="00D616E1" w:rsidP="00D616E1">
            <w:pPr>
              <w:jc w:val="center"/>
              <w:rPr>
                <w:rFonts w:hAnsi="ＭＳ 明朝"/>
                <w:sz w:val="24"/>
                <w:szCs w:val="24"/>
              </w:rPr>
            </w:pPr>
            <w:r w:rsidRPr="001123F3">
              <w:rPr>
                <w:rFonts w:hAnsi="ＭＳ 明朝" w:hint="eastAsia"/>
                <w:sz w:val="24"/>
                <w:szCs w:val="24"/>
              </w:rPr>
              <w:t>平成26年度</w:t>
            </w:r>
          </w:p>
        </w:tc>
        <w:tc>
          <w:tcPr>
            <w:tcW w:w="2670" w:type="dxa"/>
            <w:tcBorders>
              <w:top w:val="single" w:sz="4" w:space="0" w:color="auto"/>
              <w:left w:val="single" w:sz="4" w:space="0" w:color="auto"/>
              <w:bottom w:val="nil"/>
              <w:right w:val="single" w:sz="4" w:space="0" w:color="auto"/>
            </w:tcBorders>
            <w:vAlign w:val="center"/>
          </w:tcPr>
          <w:p w:rsidR="00D616E1" w:rsidRPr="001123F3" w:rsidRDefault="00D616E1" w:rsidP="00D616E1">
            <w:pPr>
              <w:jc w:val="center"/>
              <w:rPr>
                <w:rFonts w:hAnsi="ＭＳ 明朝"/>
                <w:sz w:val="24"/>
                <w:szCs w:val="24"/>
              </w:rPr>
            </w:pPr>
            <w:r w:rsidRPr="001123F3">
              <w:rPr>
                <w:rFonts w:hAnsi="ＭＳ 明朝" w:hint="eastAsia"/>
                <w:sz w:val="24"/>
                <w:szCs w:val="24"/>
              </w:rPr>
              <w:t>2,783件</w:t>
            </w:r>
          </w:p>
        </w:tc>
      </w:tr>
      <w:tr w:rsidR="001123F3" w:rsidRPr="001123F3" w:rsidTr="00AC5AD3">
        <w:trPr>
          <w:trHeight w:hRule="exact" w:val="377"/>
        </w:trPr>
        <w:tc>
          <w:tcPr>
            <w:tcW w:w="2155" w:type="dxa"/>
            <w:tcBorders>
              <w:top w:val="single" w:sz="4" w:space="0" w:color="auto"/>
              <w:left w:val="single" w:sz="4" w:space="0" w:color="auto"/>
              <w:bottom w:val="nil"/>
              <w:right w:val="nil"/>
            </w:tcBorders>
            <w:vAlign w:val="center"/>
          </w:tcPr>
          <w:p w:rsidR="00D616E1" w:rsidRPr="001123F3" w:rsidRDefault="00D616E1" w:rsidP="00D616E1">
            <w:pPr>
              <w:jc w:val="center"/>
              <w:rPr>
                <w:rFonts w:hAnsi="ＭＳ 明朝"/>
                <w:sz w:val="24"/>
                <w:szCs w:val="24"/>
              </w:rPr>
            </w:pPr>
            <w:r w:rsidRPr="001123F3">
              <w:rPr>
                <w:rFonts w:hAnsi="ＭＳ 明朝" w:hint="eastAsia"/>
                <w:sz w:val="24"/>
                <w:szCs w:val="24"/>
              </w:rPr>
              <w:t>平成27年度</w:t>
            </w:r>
          </w:p>
        </w:tc>
        <w:tc>
          <w:tcPr>
            <w:tcW w:w="2670" w:type="dxa"/>
            <w:tcBorders>
              <w:top w:val="single" w:sz="4" w:space="0" w:color="auto"/>
              <w:left w:val="single" w:sz="4" w:space="0" w:color="auto"/>
              <w:bottom w:val="nil"/>
              <w:right w:val="single" w:sz="4" w:space="0" w:color="auto"/>
            </w:tcBorders>
            <w:vAlign w:val="center"/>
          </w:tcPr>
          <w:p w:rsidR="00D616E1" w:rsidRPr="001123F3" w:rsidRDefault="00D616E1" w:rsidP="00D616E1">
            <w:pPr>
              <w:jc w:val="center"/>
              <w:rPr>
                <w:rFonts w:hAnsi="ＭＳ 明朝"/>
                <w:sz w:val="24"/>
                <w:szCs w:val="24"/>
              </w:rPr>
            </w:pPr>
            <w:r w:rsidRPr="001123F3">
              <w:rPr>
                <w:rFonts w:hAnsi="ＭＳ 明朝" w:hint="eastAsia"/>
                <w:sz w:val="24"/>
                <w:szCs w:val="24"/>
              </w:rPr>
              <w:t>2,775件</w:t>
            </w:r>
          </w:p>
        </w:tc>
      </w:tr>
      <w:tr w:rsidR="001123F3" w:rsidRPr="001123F3" w:rsidTr="00AC5AD3">
        <w:trPr>
          <w:trHeight w:hRule="exact" w:val="377"/>
        </w:trPr>
        <w:tc>
          <w:tcPr>
            <w:tcW w:w="2155" w:type="dxa"/>
            <w:tcBorders>
              <w:top w:val="single" w:sz="4" w:space="0" w:color="auto"/>
              <w:left w:val="single" w:sz="4" w:space="0" w:color="auto"/>
              <w:bottom w:val="single" w:sz="4" w:space="0" w:color="auto"/>
              <w:right w:val="nil"/>
            </w:tcBorders>
            <w:vAlign w:val="center"/>
            <w:hideMark/>
          </w:tcPr>
          <w:p w:rsidR="00166913" w:rsidRPr="001123F3" w:rsidRDefault="00166913" w:rsidP="00D616E1">
            <w:pPr>
              <w:jc w:val="center"/>
              <w:rPr>
                <w:rFonts w:hAnsi="ＭＳ 明朝"/>
                <w:sz w:val="24"/>
                <w:szCs w:val="24"/>
              </w:rPr>
            </w:pPr>
            <w:r w:rsidRPr="001123F3">
              <w:rPr>
                <w:rFonts w:hAnsi="ＭＳ 明朝" w:hint="eastAsia"/>
                <w:sz w:val="24"/>
                <w:szCs w:val="24"/>
              </w:rPr>
              <w:t>平成2</w:t>
            </w:r>
            <w:r w:rsidR="00D616E1" w:rsidRPr="001123F3">
              <w:rPr>
                <w:rFonts w:hAnsi="ＭＳ 明朝" w:hint="eastAsia"/>
                <w:sz w:val="24"/>
                <w:szCs w:val="24"/>
              </w:rPr>
              <w:t>8</w:t>
            </w:r>
            <w:r w:rsidRPr="001123F3">
              <w:rPr>
                <w:rFonts w:hAnsi="ＭＳ 明朝" w:hint="eastAsia"/>
                <w:sz w:val="24"/>
                <w:szCs w:val="24"/>
              </w:rPr>
              <w:t>年度</w:t>
            </w:r>
          </w:p>
        </w:tc>
        <w:tc>
          <w:tcPr>
            <w:tcW w:w="2670" w:type="dxa"/>
            <w:tcBorders>
              <w:top w:val="single" w:sz="4" w:space="0" w:color="auto"/>
              <w:left w:val="single" w:sz="4" w:space="0" w:color="auto"/>
              <w:bottom w:val="single" w:sz="4" w:space="0" w:color="auto"/>
              <w:right w:val="single" w:sz="4" w:space="0" w:color="auto"/>
            </w:tcBorders>
            <w:vAlign w:val="center"/>
            <w:hideMark/>
          </w:tcPr>
          <w:p w:rsidR="00166913" w:rsidRPr="001123F3" w:rsidRDefault="00166913" w:rsidP="00D616E1">
            <w:pPr>
              <w:jc w:val="center"/>
              <w:rPr>
                <w:rFonts w:hAnsi="ＭＳ 明朝"/>
                <w:sz w:val="24"/>
                <w:szCs w:val="24"/>
              </w:rPr>
            </w:pPr>
            <w:r w:rsidRPr="001123F3">
              <w:rPr>
                <w:rFonts w:hAnsi="ＭＳ 明朝" w:hint="eastAsia"/>
                <w:sz w:val="24"/>
                <w:szCs w:val="24"/>
              </w:rPr>
              <w:t>2,</w:t>
            </w:r>
            <w:r w:rsidR="00D616E1" w:rsidRPr="001123F3">
              <w:rPr>
                <w:rFonts w:hAnsi="ＭＳ 明朝" w:hint="eastAsia"/>
                <w:sz w:val="24"/>
                <w:szCs w:val="24"/>
              </w:rPr>
              <w:t>939</w:t>
            </w:r>
            <w:r w:rsidRPr="001123F3">
              <w:rPr>
                <w:rFonts w:hAnsi="ＭＳ 明朝" w:hint="eastAsia"/>
                <w:sz w:val="24"/>
                <w:szCs w:val="24"/>
              </w:rPr>
              <w:t>件</w:t>
            </w:r>
          </w:p>
        </w:tc>
      </w:tr>
    </w:tbl>
    <w:p w:rsidR="00166913" w:rsidRPr="001123F3" w:rsidRDefault="00166913" w:rsidP="00166913">
      <w:pPr>
        <w:adjustRightInd w:val="0"/>
        <w:snapToGrid w:val="0"/>
        <w:spacing w:line="240" w:lineRule="atLeast"/>
        <w:rPr>
          <w:rFonts w:hAnsi="ＭＳ 明朝"/>
          <w:sz w:val="24"/>
          <w:szCs w:val="24"/>
        </w:rPr>
      </w:pPr>
    </w:p>
    <w:p w:rsidR="00166913" w:rsidRPr="001123F3" w:rsidRDefault="00166913" w:rsidP="00166913">
      <w:pPr>
        <w:adjustRightInd w:val="0"/>
        <w:snapToGrid w:val="0"/>
        <w:spacing w:line="240" w:lineRule="atLeast"/>
        <w:rPr>
          <w:rFonts w:hAnsi="ＭＳ 明朝"/>
          <w:sz w:val="24"/>
          <w:szCs w:val="24"/>
        </w:rPr>
      </w:pPr>
    </w:p>
    <w:p w:rsidR="00166913" w:rsidRPr="001123F3" w:rsidRDefault="00166913" w:rsidP="00166913">
      <w:pPr>
        <w:adjustRightInd w:val="0"/>
        <w:snapToGrid w:val="0"/>
        <w:spacing w:line="240" w:lineRule="atLeast"/>
        <w:rPr>
          <w:rFonts w:hAnsi="ＭＳ 明朝"/>
          <w:sz w:val="24"/>
          <w:szCs w:val="24"/>
        </w:rPr>
      </w:pPr>
    </w:p>
    <w:p w:rsidR="00166913" w:rsidRPr="001123F3" w:rsidRDefault="00166913" w:rsidP="00166913">
      <w:pPr>
        <w:adjustRightInd w:val="0"/>
        <w:snapToGrid w:val="0"/>
        <w:spacing w:line="240" w:lineRule="atLeast"/>
        <w:rPr>
          <w:rFonts w:hAnsi="ＭＳ 明朝"/>
          <w:sz w:val="24"/>
          <w:szCs w:val="24"/>
        </w:rPr>
      </w:pPr>
    </w:p>
    <w:p w:rsidR="00166913" w:rsidRPr="001123F3" w:rsidRDefault="00166913" w:rsidP="00166913">
      <w:pPr>
        <w:adjustRightInd w:val="0"/>
        <w:snapToGrid w:val="0"/>
        <w:spacing w:line="240" w:lineRule="atLeast"/>
        <w:ind w:leftChars="110" w:left="229" w:firstLineChars="100" w:firstLine="248"/>
        <w:rPr>
          <w:rFonts w:hAnsi="ＭＳ 明朝"/>
          <w:sz w:val="24"/>
          <w:szCs w:val="24"/>
        </w:rPr>
      </w:pPr>
    </w:p>
    <w:p w:rsidR="00166913" w:rsidRPr="001123F3" w:rsidRDefault="00166913" w:rsidP="00166913">
      <w:pPr>
        <w:adjustRightInd w:val="0"/>
        <w:snapToGrid w:val="0"/>
        <w:spacing w:line="240" w:lineRule="atLeast"/>
        <w:ind w:leftChars="110" w:left="229" w:firstLineChars="100" w:firstLine="248"/>
        <w:rPr>
          <w:rFonts w:hAnsi="ＭＳ 明朝"/>
          <w:sz w:val="24"/>
          <w:szCs w:val="24"/>
        </w:rPr>
      </w:pPr>
    </w:p>
    <w:p w:rsidR="00166913" w:rsidRPr="001123F3" w:rsidRDefault="00BA7F30" w:rsidP="00166913">
      <w:pPr>
        <w:adjustRightInd w:val="0"/>
        <w:snapToGrid w:val="0"/>
        <w:spacing w:line="240" w:lineRule="atLeast"/>
        <w:ind w:leftChars="210" w:left="437" w:firstLineChars="100" w:firstLine="248"/>
        <w:rPr>
          <w:rFonts w:hAnsi="ＭＳ 明朝"/>
          <w:sz w:val="24"/>
          <w:szCs w:val="24"/>
        </w:rPr>
      </w:pPr>
      <w:r w:rsidRPr="001123F3">
        <w:rPr>
          <w:rFonts w:hAnsi="ＭＳ 明朝" w:hint="eastAsia"/>
          <w:sz w:val="24"/>
          <w:szCs w:val="24"/>
        </w:rPr>
        <w:t>報道機関</w:t>
      </w:r>
      <w:r w:rsidR="00166913" w:rsidRPr="001123F3">
        <w:rPr>
          <w:rFonts w:hAnsi="ＭＳ 明朝" w:hint="eastAsia"/>
          <w:sz w:val="24"/>
          <w:szCs w:val="24"/>
        </w:rPr>
        <w:t>に扱い（しばり）付で事前に資料配布する場合や、記者レクを実施する場合、不祥事・危機管理事象等、即時の資料提供及び記者レクが必要な場合</w:t>
      </w:r>
      <w:r w:rsidRPr="001123F3">
        <w:rPr>
          <w:rFonts w:hAnsi="ＭＳ 明朝" w:hint="eastAsia"/>
          <w:sz w:val="24"/>
          <w:szCs w:val="24"/>
        </w:rPr>
        <w:t>は</w:t>
      </w:r>
      <w:r w:rsidR="00166913" w:rsidRPr="001123F3">
        <w:rPr>
          <w:rFonts w:hAnsi="ＭＳ 明朝" w:hint="eastAsia"/>
          <w:sz w:val="24"/>
          <w:szCs w:val="24"/>
        </w:rPr>
        <w:t>、担当所属及び府政記者会との調整を行った。</w:t>
      </w:r>
    </w:p>
    <w:p w:rsidR="00166913" w:rsidRPr="001123F3" w:rsidRDefault="00166913" w:rsidP="00166913">
      <w:pPr>
        <w:adjustRightInd w:val="0"/>
        <w:snapToGrid w:val="0"/>
        <w:spacing w:line="240" w:lineRule="atLeast"/>
        <w:rPr>
          <w:rFonts w:hAnsi="ＭＳ 明朝"/>
          <w:sz w:val="24"/>
          <w:szCs w:val="24"/>
        </w:rPr>
      </w:pPr>
    </w:p>
    <w:p w:rsidR="00166913" w:rsidRPr="001123F3" w:rsidRDefault="00166913" w:rsidP="00166913">
      <w:pPr>
        <w:adjustRightInd w:val="0"/>
        <w:snapToGrid w:val="0"/>
        <w:spacing w:line="240" w:lineRule="atLeast"/>
        <w:rPr>
          <w:rFonts w:hAnsi="ＭＳ 明朝"/>
          <w:b/>
          <w:sz w:val="24"/>
          <w:szCs w:val="24"/>
        </w:rPr>
      </w:pPr>
      <w:r w:rsidRPr="001123F3">
        <w:rPr>
          <w:rFonts w:hAnsi="ＭＳ 明朝" w:hint="eastAsia"/>
          <w:b/>
          <w:sz w:val="24"/>
          <w:szCs w:val="24"/>
        </w:rPr>
        <w:t>５　新聞切り抜き業務</w:t>
      </w:r>
    </w:p>
    <w:p w:rsidR="00166913" w:rsidRPr="001123F3" w:rsidRDefault="00166913" w:rsidP="00166913">
      <w:pPr>
        <w:adjustRightInd w:val="0"/>
        <w:snapToGrid w:val="0"/>
        <w:spacing w:line="240" w:lineRule="atLeast"/>
        <w:ind w:leftChars="210" w:left="437" w:firstLineChars="100" w:firstLine="248"/>
        <w:rPr>
          <w:rFonts w:hAnsi="ＭＳ 明朝"/>
          <w:sz w:val="24"/>
          <w:szCs w:val="24"/>
        </w:rPr>
      </w:pPr>
      <w:r w:rsidRPr="001123F3">
        <w:rPr>
          <w:rFonts w:hAnsi="ＭＳ 明朝" w:hint="eastAsia"/>
          <w:sz w:val="24"/>
          <w:szCs w:val="24"/>
        </w:rPr>
        <w:t>年間を通じて全国紙５紙と地方紙（大阪日日）、専門紙（日刊工業）等に掲載されている府政に関連する記事を切り抜き、保存</w:t>
      </w:r>
      <w:r w:rsidR="00BA7F30" w:rsidRPr="001123F3">
        <w:rPr>
          <w:rFonts w:hAnsi="ＭＳ 明朝" w:hint="eastAsia"/>
          <w:sz w:val="24"/>
          <w:szCs w:val="24"/>
        </w:rPr>
        <w:t>を行った</w:t>
      </w:r>
      <w:r w:rsidRPr="001123F3">
        <w:rPr>
          <w:rFonts w:hAnsi="ＭＳ 明朝" w:hint="eastAsia"/>
          <w:sz w:val="24"/>
          <w:szCs w:val="24"/>
        </w:rPr>
        <w:t>。</w:t>
      </w:r>
    </w:p>
    <w:p w:rsidR="00166913" w:rsidRPr="001123F3" w:rsidRDefault="00166913" w:rsidP="00166913">
      <w:pPr>
        <w:adjustRightInd w:val="0"/>
        <w:snapToGrid w:val="0"/>
        <w:spacing w:line="240" w:lineRule="atLeast"/>
        <w:ind w:leftChars="210" w:left="437" w:firstLineChars="100" w:firstLine="248"/>
        <w:rPr>
          <w:rFonts w:hAnsi="ＭＳ 明朝"/>
          <w:b/>
          <w:sz w:val="24"/>
          <w:szCs w:val="24"/>
        </w:rPr>
      </w:pPr>
      <w:r w:rsidRPr="001123F3">
        <w:rPr>
          <w:rFonts w:hAnsi="ＭＳ 明朝" w:hint="eastAsia"/>
          <w:sz w:val="24"/>
          <w:szCs w:val="24"/>
        </w:rPr>
        <w:t>また、府政に関連する切り抜き記事のうち、大阪府が報道提供したものが含まれているかのパブリシティチェックを行った。</w:t>
      </w:r>
    </w:p>
    <w:p w:rsidR="00166913" w:rsidRPr="001123F3" w:rsidRDefault="00166913" w:rsidP="00166913">
      <w:pPr>
        <w:adjustRightInd w:val="0"/>
        <w:snapToGrid w:val="0"/>
        <w:spacing w:line="240" w:lineRule="atLeast"/>
        <w:ind w:leftChars="210" w:left="935" w:hangingChars="200" w:hanging="498"/>
        <w:rPr>
          <w:rFonts w:hAnsi="ＭＳ 明朝"/>
          <w:b/>
          <w:sz w:val="24"/>
          <w:szCs w:val="24"/>
        </w:rPr>
      </w:pPr>
    </w:p>
    <w:p w:rsidR="00166913" w:rsidRPr="001123F3" w:rsidRDefault="00166913" w:rsidP="00166913">
      <w:pPr>
        <w:adjustRightInd w:val="0"/>
        <w:snapToGrid w:val="0"/>
        <w:spacing w:line="240" w:lineRule="atLeast"/>
        <w:rPr>
          <w:rFonts w:hAnsi="ＭＳ 明朝"/>
          <w:b/>
          <w:sz w:val="24"/>
          <w:szCs w:val="24"/>
        </w:rPr>
      </w:pPr>
      <w:r w:rsidRPr="001123F3">
        <w:rPr>
          <w:rFonts w:hAnsi="ＭＳ 明朝" w:hint="eastAsia"/>
          <w:b/>
          <w:sz w:val="24"/>
          <w:szCs w:val="24"/>
        </w:rPr>
        <w:t>６　議会対応</w:t>
      </w:r>
    </w:p>
    <w:p w:rsidR="00166913" w:rsidRPr="001123F3" w:rsidRDefault="00166913" w:rsidP="00166913">
      <w:pPr>
        <w:adjustRightInd w:val="0"/>
        <w:snapToGrid w:val="0"/>
        <w:spacing w:line="240" w:lineRule="atLeast"/>
        <w:ind w:leftChars="260" w:left="541" w:firstLineChars="50" w:firstLine="124"/>
        <w:rPr>
          <w:rFonts w:hAnsi="ＭＳ 明朝"/>
          <w:sz w:val="24"/>
          <w:szCs w:val="24"/>
        </w:rPr>
      </w:pPr>
      <w:r w:rsidRPr="001123F3">
        <w:rPr>
          <w:rFonts w:hAnsi="ＭＳ 明朝" w:hint="eastAsia"/>
          <w:sz w:val="24"/>
          <w:szCs w:val="24"/>
        </w:rPr>
        <w:t>議会運営上の手続き等に際しての知事の動きや議場及び委員会室における報道機関の取材に関して、議会事務局との調整を行った。</w:t>
      </w:r>
    </w:p>
    <w:p w:rsidR="00166913" w:rsidRPr="001123F3" w:rsidRDefault="00166913" w:rsidP="00166913">
      <w:pPr>
        <w:adjustRightInd w:val="0"/>
        <w:snapToGrid w:val="0"/>
        <w:spacing w:line="240" w:lineRule="atLeast"/>
        <w:ind w:leftChars="110" w:left="229" w:firstLineChars="100" w:firstLine="248"/>
        <w:rPr>
          <w:rFonts w:hAnsi="ＭＳ 明朝"/>
          <w:sz w:val="24"/>
          <w:szCs w:val="24"/>
        </w:rPr>
      </w:pPr>
    </w:p>
    <w:p w:rsidR="00166913" w:rsidRPr="001123F3" w:rsidRDefault="00166913" w:rsidP="00166913">
      <w:pPr>
        <w:rPr>
          <w:rFonts w:hAnsi="ＭＳ 明朝"/>
          <w:b/>
          <w:sz w:val="24"/>
          <w:szCs w:val="24"/>
        </w:rPr>
      </w:pPr>
      <w:r w:rsidRPr="001123F3">
        <w:rPr>
          <w:rFonts w:hAnsi="ＭＳ 明朝" w:hint="eastAsia"/>
          <w:b/>
          <w:sz w:val="24"/>
          <w:szCs w:val="24"/>
        </w:rPr>
        <w:t>７ 各種報道対応</w:t>
      </w:r>
    </w:p>
    <w:p w:rsidR="00166913" w:rsidRPr="001123F3" w:rsidRDefault="00D616E1" w:rsidP="00D616E1">
      <w:pPr>
        <w:ind w:leftChars="210" w:left="437" w:firstLineChars="100" w:firstLine="248"/>
        <w:rPr>
          <w:rFonts w:hAnsi="ＭＳ 明朝"/>
          <w:sz w:val="24"/>
          <w:szCs w:val="24"/>
        </w:rPr>
      </w:pPr>
      <w:r w:rsidRPr="001123F3">
        <w:rPr>
          <w:rFonts w:hAnsi="ＭＳ 明朝" w:hint="eastAsia"/>
          <w:sz w:val="24"/>
          <w:szCs w:val="24"/>
        </w:rPr>
        <w:t>参議院議員通常選挙</w:t>
      </w:r>
      <w:r w:rsidR="00166913" w:rsidRPr="001123F3">
        <w:rPr>
          <w:rFonts w:hAnsi="ＭＳ 明朝" w:hint="eastAsia"/>
          <w:sz w:val="24"/>
          <w:szCs w:val="24"/>
        </w:rPr>
        <w:t>、その他の報道対応について、各報道機関や関西写真記者協会、警察、その他関係機関との連絡調整を行った。</w:t>
      </w:r>
    </w:p>
    <w:p w:rsidR="00D91769" w:rsidRPr="001123F3" w:rsidRDefault="00D91769" w:rsidP="00D91769">
      <w:pPr>
        <w:rPr>
          <w:rFonts w:hAnsi="ＭＳ 明朝"/>
          <w:sz w:val="24"/>
          <w:szCs w:val="24"/>
        </w:rPr>
      </w:pPr>
    </w:p>
    <w:p w:rsidR="00166913" w:rsidRPr="001123F3" w:rsidRDefault="00166913" w:rsidP="00166913">
      <w:pPr>
        <w:adjustRightInd w:val="0"/>
        <w:snapToGrid w:val="0"/>
        <w:spacing w:line="240" w:lineRule="atLeast"/>
        <w:rPr>
          <w:rFonts w:hAnsi="ＭＳ 明朝"/>
          <w:sz w:val="24"/>
          <w:szCs w:val="24"/>
        </w:rPr>
      </w:pPr>
    </w:p>
    <w:p w:rsidR="00B27B48" w:rsidRPr="001123F3" w:rsidRDefault="00B27B48" w:rsidP="00AC79F3">
      <w:pPr>
        <w:adjustRightInd w:val="0"/>
        <w:snapToGrid w:val="0"/>
        <w:spacing w:line="240" w:lineRule="atLeast"/>
        <w:rPr>
          <w:rFonts w:hAnsi="ＭＳ 明朝"/>
          <w:sz w:val="24"/>
          <w:szCs w:val="24"/>
        </w:rPr>
      </w:pPr>
    </w:p>
    <w:p w:rsidR="00B27B48" w:rsidRPr="001123F3" w:rsidRDefault="00B27B48" w:rsidP="00AC79F3">
      <w:pPr>
        <w:adjustRightInd w:val="0"/>
        <w:snapToGrid w:val="0"/>
        <w:spacing w:line="240" w:lineRule="atLeast"/>
        <w:rPr>
          <w:rFonts w:hAnsi="ＭＳ 明朝"/>
          <w:sz w:val="24"/>
          <w:szCs w:val="24"/>
        </w:rPr>
      </w:pPr>
    </w:p>
    <w:p w:rsidR="00B27B48" w:rsidRPr="001123F3" w:rsidRDefault="00B27B48" w:rsidP="00AC79F3">
      <w:pPr>
        <w:adjustRightInd w:val="0"/>
        <w:snapToGrid w:val="0"/>
        <w:spacing w:line="240" w:lineRule="atLeast"/>
        <w:rPr>
          <w:rFonts w:hAnsi="ＭＳ 明朝"/>
          <w:sz w:val="24"/>
          <w:szCs w:val="24"/>
        </w:rPr>
      </w:pPr>
    </w:p>
    <w:p w:rsidR="00B27B48" w:rsidRPr="001123F3" w:rsidRDefault="00B27B48" w:rsidP="00AC79F3">
      <w:pPr>
        <w:adjustRightInd w:val="0"/>
        <w:snapToGrid w:val="0"/>
        <w:spacing w:line="240" w:lineRule="atLeast"/>
        <w:rPr>
          <w:rFonts w:hAnsi="ＭＳ 明朝"/>
          <w:sz w:val="24"/>
          <w:szCs w:val="24"/>
        </w:rPr>
      </w:pPr>
    </w:p>
    <w:p w:rsidR="00D616E1" w:rsidRPr="001123F3" w:rsidRDefault="00D616E1" w:rsidP="00AC79F3">
      <w:pPr>
        <w:adjustRightInd w:val="0"/>
        <w:snapToGrid w:val="0"/>
        <w:spacing w:line="240" w:lineRule="atLeast"/>
        <w:rPr>
          <w:rFonts w:hAnsi="ＭＳ 明朝"/>
          <w:sz w:val="24"/>
          <w:szCs w:val="24"/>
        </w:rPr>
      </w:pPr>
    </w:p>
    <w:p w:rsidR="00166913" w:rsidRPr="001123F3" w:rsidRDefault="00166913" w:rsidP="00AC79F3">
      <w:pPr>
        <w:adjustRightInd w:val="0"/>
        <w:snapToGrid w:val="0"/>
        <w:spacing w:line="240" w:lineRule="atLeast"/>
        <w:rPr>
          <w:rFonts w:hAnsi="ＭＳ 明朝"/>
          <w:sz w:val="24"/>
          <w:szCs w:val="24"/>
        </w:rPr>
      </w:pPr>
    </w:p>
    <w:p w:rsidR="00BA7F30" w:rsidRPr="001123F3" w:rsidRDefault="00BA7F30" w:rsidP="00AC79F3">
      <w:pPr>
        <w:adjustRightInd w:val="0"/>
        <w:snapToGrid w:val="0"/>
        <w:spacing w:line="240" w:lineRule="atLeast"/>
        <w:rPr>
          <w:rFonts w:hAnsi="ＭＳ 明朝"/>
          <w:sz w:val="24"/>
          <w:szCs w:val="24"/>
        </w:rPr>
      </w:pPr>
    </w:p>
    <w:p w:rsidR="00166913" w:rsidRPr="001123F3" w:rsidRDefault="00166913" w:rsidP="00AC79F3">
      <w:pPr>
        <w:adjustRightInd w:val="0"/>
        <w:snapToGrid w:val="0"/>
        <w:spacing w:line="240" w:lineRule="atLeast"/>
        <w:rPr>
          <w:rFonts w:hAnsi="ＭＳ 明朝"/>
          <w:sz w:val="24"/>
          <w:szCs w:val="24"/>
        </w:rPr>
      </w:pPr>
    </w:p>
    <w:p w:rsidR="00166913" w:rsidRPr="001123F3" w:rsidRDefault="00166913" w:rsidP="00AC79F3">
      <w:pPr>
        <w:adjustRightInd w:val="0"/>
        <w:snapToGrid w:val="0"/>
        <w:spacing w:line="240" w:lineRule="atLeast"/>
        <w:rPr>
          <w:rFonts w:hAnsi="ＭＳ 明朝"/>
          <w:sz w:val="24"/>
          <w:szCs w:val="24"/>
        </w:rPr>
      </w:pPr>
    </w:p>
    <w:p w:rsidR="00166913" w:rsidRPr="001123F3" w:rsidRDefault="00166913" w:rsidP="00AC79F3">
      <w:pPr>
        <w:adjustRightInd w:val="0"/>
        <w:snapToGrid w:val="0"/>
        <w:spacing w:line="240" w:lineRule="atLeast"/>
        <w:rPr>
          <w:rFonts w:hAnsi="ＭＳ 明朝"/>
          <w:sz w:val="24"/>
          <w:szCs w:val="24"/>
        </w:rPr>
      </w:pPr>
    </w:p>
    <w:p w:rsidR="00EB5B99" w:rsidRPr="001123F3" w:rsidRDefault="00EB5B99" w:rsidP="00AC79F3">
      <w:pPr>
        <w:adjustRightInd w:val="0"/>
        <w:snapToGrid w:val="0"/>
        <w:spacing w:line="240" w:lineRule="atLeast"/>
        <w:rPr>
          <w:rFonts w:hAnsi="ＭＳ 明朝"/>
          <w:sz w:val="24"/>
          <w:szCs w:val="24"/>
        </w:rPr>
      </w:pPr>
    </w:p>
    <w:p w:rsidR="00EB5B99" w:rsidRPr="001123F3" w:rsidRDefault="00EB5B99" w:rsidP="00AC79F3">
      <w:pPr>
        <w:adjustRightInd w:val="0"/>
        <w:snapToGrid w:val="0"/>
        <w:spacing w:line="240" w:lineRule="atLeast"/>
        <w:rPr>
          <w:rFonts w:hAnsi="ＭＳ 明朝"/>
          <w:sz w:val="24"/>
          <w:szCs w:val="24"/>
        </w:rPr>
      </w:pPr>
    </w:p>
    <w:p w:rsidR="00EB5B99" w:rsidRPr="001123F3" w:rsidRDefault="00EB5B99" w:rsidP="00AC79F3">
      <w:pPr>
        <w:adjustRightInd w:val="0"/>
        <w:snapToGrid w:val="0"/>
        <w:spacing w:line="240" w:lineRule="atLeast"/>
        <w:rPr>
          <w:rFonts w:hAnsi="ＭＳ 明朝"/>
          <w:sz w:val="24"/>
          <w:szCs w:val="24"/>
        </w:rPr>
      </w:pPr>
    </w:p>
    <w:p w:rsidR="00EB5B99" w:rsidRPr="001123F3" w:rsidRDefault="00EB5B99" w:rsidP="00AC79F3">
      <w:pPr>
        <w:adjustRightInd w:val="0"/>
        <w:snapToGrid w:val="0"/>
        <w:spacing w:line="240" w:lineRule="atLeast"/>
        <w:rPr>
          <w:rFonts w:hAnsi="ＭＳ 明朝"/>
          <w:sz w:val="24"/>
          <w:szCs w:val="24"/>
        </w:rPr>
      </w:pPr>
    </w:p>
    <w:p w:rsidR="00EB5B99" w:rsidRPr="001123F3" w:rsidRDefault="00EB5B99" w:rsidP="00AC79F3">
      <w:pPr>
        <w:adjustRightInd w:val="0"/>
        <w:snapToGrid w:val="0"/>
        <w:spacing w:line="240" w:lineRule="atLeast"/>
        <w:rPr>
          <w:rFonts w:hAnsi="ＭＳ 明朝"/>
          <w:sz w:val="24"/>
          <w:szCs w:val="24"/>
        </w:rPr>
      </w:pPr>
    </w:p>
    <w:p w:rsidR="00B27B48" w:rsidRPr="001123F3" w:rsidRDefault="00B27B48" w:rsidP="00AC79F3">
      <w:pPr>
        <w:adjustRightInd w:val="0"/>
        <w:snapToGrid w:val="0"/>
        <w:spacing w:line="240" w:lineRule="atLeast"/>
        <w:rPr>
          <w:rFonts w:hAnsi="ＭＳ 明朝"/>
          <w:sz w:val="24"/>
          <w:szCs w:val="24"/>
        </w:rPr>
      </w:pPr>
    </w:p>
    <w:p w:rsidR="00B27B48" w:rsidRPr="001123F3" w:rsidRDefault="00B27B48" w:rsidP="00AC79F3">
      <w:pPr>
        <w:adjustRightInd w:val="0"/>
        <w:snapToGrid w:val="0"/>
        <w:spacing w:line="240" w:lineRule="atLeast"/>
        <w:rPr>
          <w:rFonts w:hAnsi="ＭＳ 明朝"/>
          <w:sz w:val="24"/>
          <w:szCs w:val="24"/>
        </w:rPr>
      </w:pPr>
    </w:p>
    <w:p w:rsidR="004272AC" w:rsidRPr="001123F3" w:rsidRDefault="004272AC" w:rsidP="00AC79F3">
      <w:pPr>
        <w:adjustRightInd w:val="0"/>
        <w:snapToGrid w:val="0"/>
        <w:spacing w:line="240" w:lineRule="atLeast"/>
        <w:rPr>
          <w:rFonts w:hAnsi="ＭＳ 明朝"/>
          <w:sz w:val="24"/>
          <w:szCs w:val="24"/>
        </w:rPr>
      </w:pPr>
    </w:p>
    <w:sectPr w:rsidR="004272AC" w:rsidRPr="001123F3" w:rsidSect="0060346F">
      <w:footerReference w:type="even" r:id="rId12"/>
      <w:footerReference w:type="default" r:id="rId13"/>
      <w:endnotePr>
        <w:numStart w:val="0"/>
      </w:endnotePr>
      <w:pgSz w:w="11906" w:h="16838" w:code="9"/>
      <w:pgMar w:top="1418" w:right="1701" w:bottom="1418" w:left="1701" w:header="720" w:footer="720" w:gutter="0"/>
      <w:pgNumType w:fmt="numberInDash" w:start="2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6402" w:rsidRDefault="00DA6402">
      <w:r>
        <w:separator/>
      </w:r>
    </w:p>
  </w:endnote>
  <w:endnote w:type="continuationSeparator" w:id="0">
    <w:p w:rsidR="00DA6402" w:rsidRDefault="00DA64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F02" w:rsidRDefault="00BA5F02">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577E52">
      <w:rPr>
        <w:rStyle w:val="a7"/>
        <w:noProof/>
      </w:rPr>
      <w:t>11</w:t>
    </w:r>
    <w:r>
      <w:rPr>
        <w:rStyle w:val="a7"/>
      </w:rPr>
      <w:fldChar w:fldCharType="end"/>
    </w:r>
  </w:p>
  <w:p w:rsidR="00BA5F02" w:rsidRDefault="00BA5F02">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4312577"/>
      <w:docPartObj>
        <w:docPartGallery w:val="Page Numbers (Bottom of Page)"/>
        <w:docPartUnique/>
      </w:docPartObj>
    </w:sdtPr>
    <w:sdtEndPr/>
    <w:sdtContent>
      <w:p w:rsidR="0053263F" w:rsidRDefault="0053263F">
        <w:pPr>
          <w:pStyle w:val="a5"/>
          <w:jc w:val="center"/>
        </w:pPr>
        <w:r>
          <w:fldChar w:fldCharType="begin"/>
        </w:r>
        <w:r>
          <w:instrText>PAGE   \* MERGEFORMAT</w:instrText>
        </w:r>
        <w:r>
          <w:fldChar w:fldCharType="separate"/>
        </w:r>
        <w:r w:rsidR="0006448B" w:rsidRPr="0006448B">
          <w:rPr>
            <w:noProof/>
            <w:lang w:val="ja-JP"/>
          </w:rPr>
          <w:t>-</w:t>
        </w:r>
        <w:r w:rsidR="0006448B">
          <w:rPr>
            <w:noProof/>
          </w:rPr>
          <w:t xml:space="preserve"> 22 -</w:t>
        </w:r>
        <w:r>
          <w:fldChar w:fldCharType="end"/>
        </w:r>
      </w:p>
    </w:sdtContent>
  </w:sdt>
  <w:p w:rsidR="00BA5F02" w:rsidRDefault="00BA5F0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6402" w:rsidRDefault="00DA6402">
      <w:r>
        <w:separator/>
      </w:r>
    </w:p>
  </w:footnote>
  <w:footnote w:type="continuationSeparator" w:id="0">
    <w:p w:rsidR="00DA6402" w:rsidRDefault="00DA640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C4161"/>
    <w:multiLevelType w:val="hybridMultilevel"/>
    <w:tmpl w:val="3AB48DE6"/>
    <w:lvl w:ilvl="0" w:tplc="7904325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06D83396"/>
    <w:multiLevelType w:val="hybridMultilevel"/>
    <w:tmpl w:val="5E0C6FF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092204E7"/>
    <w:multiLevelType w:val="hybridMultilevel"/>
    <w:tmpl w:val="5EE4BC24"/>
    <w:lvl w:ilvl="0" w:tplc="351847AE">
      <w:start w:val="13"/>
      <w:numFmt w:val="bullet"/>
      <w:lvlText w:val="◎"/>
      <w:lvlJc w:val="left"/>
      <w:pPr>
        <w:tabs>
          <w:tab w:val="num" w:pos="1183"/>
        </w:tabs>
        <w:ind w:left="1183" w:hanging="360"/>
      </w:pPr>
      <w:rPr>
        <w:rFonts w:ascii="Times New Roman" w:eastAsia="ＭＳ 明朝" w:hAnsi="Times New Roman" w:cs="Times New Roman" w:hint="default"/>
      </w:rPr>
    </w:lvl>
    <w:lvl w:ilvl="1" w:tplc="0409000B" w:tentative="1">
      <w:start w:val="1"/>
      <w:numFmt w:val="bullet"/>
      <w:lvlText w:val=""/>
      <w:lvlJc w:val="left"/>
      <w:pPr>
        <w:tabs>
          <w:tab w:val="num" w:pos="1663"/>
        </w:tabs>
        <w:ind w:left="1663" w:hanging="420"/>
      </w:pPr>
      <w:rPr>
        <w:rFonts w:ascii="Wingdings" w:hAnsi="Wingdings" w:hint="default"/>
      </w:rPr>
    </w:lvl>
    <w:lvl w:ilvl="2" w:tplc="0409000D" w:tentative="1">
      <w:start w:val="1"/>
      <w:numFmt w:val="bullet"/>
      <w:lvlText w:val=""/>
      <w:lvlJc w:val="left"/>
      <w:pPr>
        <w:tabs>
          <w:tab w:val="num" w:pos="2083"/>
        </w:tabs>
        <w:ind w:left="2083" w:hanging="420"/>
      </w:pPr>
      <w:rPr>
        <w:rFonts w:ascii="Wingdings" w:hAnsi="Wingdings" w:hint="default"/>
      </w:rPr>
    </w:lvl>
    <w:lvl w:ilvl="3" w:tplc="04090001" w:tentative="1">
      <w:start w:val="1"/>
      <w:numFmt w:val="bullet"/>
      <w:lvlText w:val=""/>
      <w:lvlJc w:val="left"/>
      <w:pPr>
        <w:tabs>
          <w:tab w:val="num" w:pos="2503"/>
        </w:tabs>
        <w:ind w:left="2503" w:hanging="420"/>
      </w:pPr>
      <w:rPr>
        <w:rFonts w:ascii="Wingdings" w:hAnsi="Wingdings" w:hint="default"/>
      </w:rPr>
    </w:lvl>
    <w:lvl w:ilvl="4" w:tplc="0409000B" w:tentative="1">
      <w:start w:val="1"/>
      <w:numFmt w:val="bullet"/>
      <w:lvlText w:val=""/>
      <w:lvlJc w:val="left"/>
      <w:pPr>
        <w:tabs>
          <w:tab w:val="num" w:pos="2923"/>
        </w:tabs>
        <w:ind w:left="2923" w:hanging="420"/>
      </w:pPr>
      <w:rPr>
        <w:rFonts w:ascii="Wingdings" w:hAnsi="Wingdings" w:hint="default"/>
      </w:rPr>
    </w:lvl>
    <w:lvl w:ilvl="5" w:tplc="0409000D" w:tentative="1">
      <w:start w:val="1"/>
      <w:numFmt w:val="bullet"/>
      <w:lvlText w:val=""/>
      <w:lvlJc w:val="left"/>
      <w:pPr>
        <w:tabs>
          <w:tab w:val="num" w:pos="3343"/>
        </w:tabs>
        <w:ind w:left="3343" w:hanging="420"/>
      </w:pPr>
      <w:rPr>
        <w:rFonts w:ascii="Wingdings" w:hAnsi="Wingdings" w:hint="default"/>
      </w:rPr>
    </w:lvl>
    <w:lvl w:ilvl="6" w:tplc="04090001" w:tentative="1">
      <w:start w:val="1"/>
      <w:numFmt w:val="bullet"/>
      <w:lvlText w:val=""/>
      <w:lvlJc w:val="left"/>
      <w:pPr>
        <w:tabs>
          <w:tab w:val="num" w:pos="3763"/>
        </w:tabs>
        <w:ind w:left="3763" w:hanging="420"/>
      </w:pPr>
      <w:rPr>
        <w:rFonts w:ascii="Wingdings" w:hAnsi="Wingdings" w:hint="default"/>
      </w:rPr>
    </w:lvl>
    <w:lvl w:ilvl="7" w:tplc="0409000B" w:tentative="1">
      <w:start w:val="1"/>
      <w:numFmt w:val="bullet"/>
      <w:lvlText w:val=""/>
      <w:lvlJc w:val="left"/>
      <w:pPr>
        <w:tabs>
          <w:tab w:val="num" w:pos="4183"/>
        </w:tabs>
        <w:ind w:left="4183" w:hanging="420"/>
      </w:pPr>
      <w:rPr>
        <w:rFonts w:ascii="Wingdings" w:hAnsi="Wingdings" w:hint="default"/>
      </w:rPr>
    </w:lvl>
    <w:lvl w:ilvl="8" w:tplc="0409000D" w:tentative="1">
      <w:start w:val="1"/>
      <w:numFmt w:val="bullet"/>
      <w:lvlText w:val=""/>
      <w:lvlJc w:val="left"/>
      <w:pPr>
        <w:tabs>
          <w:tab w:val="num" w:pos="4603"/>
        </w:tabs>
        <w:ind w:left="4603" w:hanging="420"/>
      </w:pPr>
      <w:rPr>
        <w:rFonts w:ascii="Wingdings" w:hAnsi="Wingdings" w:hint="default"/>
      </w:rPr>
    </w:lvl>
  </w:abstractNum>
  <w:abstractNum w:abstractNumId="3">
    <w:nsid w:val="0EBC7BE9"/>
    <w:multiLevelType w:val="hybridMultilevel"/>
    <w:tmpl w:val="2632A568"/>
    <w:lvl w:ilvl="0" w:tplc="294A7828">
      <w:start w:val="1"/>
      <w:numFmt w:val="decimalFullWidth"/>
      <w:lvlText w:val="（%1）"/>
      <w:lvlJc w:val="left"/>
      <w:pPr>
        <w:ind w:left="1474" w:hanging="765"/>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4">
    <w:nsid w:val="10D747D8"/>
    <w:multiLevelType w:val="hybridMultilevel"/>
    <w:tmpl w:val="5D0E785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11034CC4"/>
    <w:multiLevelType w:val="hybridMultilevel"/>
    <w:tmpl w:val="9196C1C0"/>
    <w:lvl w:ilvl="0" w:tplc="CBB21F84">
      <w:numFmt w:val="bullet"/>
      <w:lvlText w:val="○"/>
      <w:lvlJc w:val="left"/>
      <w:pPr>
        <w:tabs>
          <w:tab w:val="num" w:pos="1044"/>
        </w:tabs>
        <w:ind w:left="1044" w:hanging="360"/>
      </w:pPr>
      <w:rPr>
        <w:rFonts w:ascii="ＭＳ 明朝" w:eastAsia="ＭＳ 明朝" w:hAnsi="ＭＳ 明朝" w:cs="Times New Roman" w:hint="eastAsia"/>
      </w:rPr>
    </w:lvl>
    <w:lvl w:ilvl="1" w:tplc="0409000B" w:tentative="1">
      <w:start w:val="1"/>
      <w:numFmt w:val="bullet"/>
      <w:lvlText w:val=""/>
      <w:lvlJc w:val="left"/>
      <w:pPr>
        <w:tabs>
          <w:tab w:val="num" w:pos="1524"/>
        </w:tabs>
        <w:ind w:left="1524" w:hanging="420"/>
      </w:pPr>
      <w:rPr>
        <w:rFonts w:ascii="Wingdings" w:hAnsi="Wingdings" w:hint="default"/>
      </w:rPr>
    </w:lvl>
    <w:lvl w:ilvl="2" w:tplc="0409000D" w:tentative="1">
      <w:start w:val="1"/>
      <w:numFmt w:val="bullet"/>
      <w:lvlText w:val=""/>
      <w:lvlJc w:val="left"/>
      <w:pPr>
        <w:tabs>
          <w:tab w:val="num" w:pos="1944"/>
        </w:tabs>
        <w:ind w:left="1944" w:hanging="420"/>
      </w:pPr>
      <w:rPr>
        <w:rFonts w:ascii="Wingdings" w:hAnsi="Wingdings" w:hint="default"/>
      </w:rPr>
    </w:lvl>
    <w:lvl w:ilvl="3" w:tplc="04090001" w:tentative="1">
      <w:start w:val="1"/>
      <w:numFmt w:val="bullet"/>
      <w:lvlText w:val=""/>
      <w:lvlJc w:val="left"/>
      <w:pPr>
        <w:tabs>
          <w:tab w:val="num" w:pos="2364"/>
        </w:tabs>
        <w:ind w:left="2364" w:hanging="420"/>
      </w:pPr>
      <w:rPr>
        <w:rFonts w:ascii="Wingdings" w:hAnsi="Wingdings" w:hint="default"/>
      </w:rPr>
    </w:lvl>
    <w:lvl w:ilvl="4" w:tplc="0409000B" w:tentative="1">
      <w:start w:val="1"/>
      <w:numFmt w:val="bullet"/>
      <w:lvlText w:val=""/>
      <w:lvlJc w:val="left"/>
      <w:pPr>
        <w:tabs>
          <w:tab w:val="num" w:pos="2784"/>
        </w:tabs>
        <w:ind w:left="2784" w:hanging="420"/>
      </w:pPr>
      <w:rPr>
        <w:rFonts w:ascii="Wingdings" w:hAnsi="Wingdings" w:hint="default"/>
      </w:rPr>
    </w:lvl>
    <w:lvl w:ilvl="5" w:tplc="0409000D" w:tentative="1">
      <w:start w:val="1"/>
      <w:numFmt w:val="bullet"/>
      <w:lvlText w:val=""/>
      <w:lvlJc w:val="left"/>
      <w:pPr>
        <w:tabs>
          <w:tab w:val="num" w:pos="3204"/>
        </w:tabs>
        <w:ind w:left="3204" w:hanging="420"/>
      </w:pPr>
      <w:rPr>
        <w:rFonts w:ascii="Wingdings" w:hAnsi="Wingdings" w:hint="default"/>
      </w:rPr>
    </w:lvl>
    <w:lvl w:ilvl="6" w:tplc="04090001" w:tentative="1">
      <w:start w:val="1"/>
      <w:numFmt w:val="bullet"/>
      <w:lvlText w:val=""/>
      <w:lvlJc w:val="left"/>
      <w:pPr>
        <w:tabs>
          <w:tab w:val="num" w:pos="3624"/>
        </w:tabs>
        <w:ind w:left="3624" w:hanging="420"/>
      </w:pPr>
      <w:rPr>
        <w:rFonts w:ascii="Wingdings" w:hAnsi="Wingdings" w:hint="default"/>
      </w:rPr>
    </w:lvl>
    <w:lvl w:ilvl="7" w:tplc="0409000B" w:tentative="1">
      <w:start w:val="1"/>
      <w:numFmt w:val="bullet"/>
      <w:lvlText w:val=""/>
      <w:lvlJc w:val="left"/>
      <w:pPr>
        <w:tabs>
          <w:tab w:val="num" w:pos="4044"/>
        </w:tabs>
        <w:ind w:left="4044" w:hanging="420"/>
      </w:pPr>
      <w:rPr>
        <w:rFonts w:ascii="Wingdings" w:hAnsi="Wingdings" w:hint="default"/>
      </w:rPr>
    </w:lvl>
    <w:lvl w:ilvl="8" w:tplc="0409000D" w:tentative="1">
      <w:start w:val="1"/>
      <w:numFmt w:val="bullet"/>
      <w:lvlText w:val=""/>
      <w:lvlJc w:val="left"/>
      <w:pPr>
        <w:tabs>
          <w:tab w:val="num" w:pos="4464"/>
        </w:tabs>
        <w:ind w:left="4464" w:hanging="420"/>
      </w:pPr>
      <w:rPr>
        <w:rFonts w:ascii="Wingdings" w:hAnsi="Wingdings" w:hint="default"/>
      </w:rPr>
    </w:lvl>
  </w:abstractNum>
  <w:abstractNum w:abstractNumId="6">
    <w:nsid w:val="1A8E6250"/>
    <w:multiLevelType w:val="hybridMultilevel"/>
    <w:tmpl w:val="8826B338"/>
    <w:lvl w:ilvl="0" w:tplc="34029B26">
      <w:start w:val="4"/>
      <w:numFmt w:val="bullet"/>
      <w:lvlText w:val="・"/>
      <w:lvlJc w:val="left"/>
      <w:pPr>
        <w:tabs>
          <w:tab w:val="num" w:pos="1543"/>
        </w:tabs>
        <w:ind w:left="1543"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2023"/>
        </w:tabs>
        <w:ind w:left="2023" w:hanging="420"/>
      </w:pPr>
      <w:rPr>
        <w:rFonts w:ascii="Wingdings" w:hAnsi="Wingdings" w:hint="default"/>
      </w:rPr>
    </w:lvl>
    <w:lvl w:ilvl="2" w:tplc="0409000D" w:tentative="1">
      <w:start w:val="1"/>
      <w:numFmt w:val="bullet"/>
      <w:lvlText w:val=""/>
      <w:lvlJc w:val="left"/>
      <w:pPr>
        <w:tabs>
          <w:tab w:val="num" w:pos="2443"/>
        </w:tabs>
        <w:ind w:left="2443" w:hanging="420"/>
      </w:pPr>
      <w:rPr>
        <w:rFonts w:ascii="Wingdings" w:hAnsi="Wingdings" w:hint="default"/>
      </w:rPr>
    </w:lvl>
    <w:lvl w:ilvl="3" w:tplc="04090001" w:tentative="1">
      <w:start w:val="1"/>
      <w:numFmt w:val="bullet"/>
      <w:lvlText w:val=""/>
      <w:lvlJc w:val="left"/>
      <w:pPr>
        <w:tabs>
          <w:tab w:val="num" w:pos="2863"/>
        </w:tabs>
        <w:ind w:left="2863" w:hanging="420"/>
      </w:pPr>
      <w:rPr>
        <w:rFonts w:ascii="Wingdings" w:hAnsi="Wingdings" w:hint="default"/>
      </w:rPr>
    </w:lvl>
    <w:lvl w:ilvl="4" w:tplc="0409000B" w:tentative="1">
      <w:start w:val="1"/>
      <w:numFmt w:val="bullet"/>
      <w:lvlText w:val=""/>
      <w:lvlJc w:val="left"/>
      <w:pPr>
        <w:tabs>
          <w:tab w:val="num" w:pos="3283"/>
        </w:tabs>
        <w:ind w:left="3283" w:hanging="420"/>
      </w:pPr>
      <w:rPr>
        <w:rFonts w:ascii="Wingdings" w:hAnsi="Wingdings" w:hint="default"/>
      </w:rPr>
    </w:lvl>
    <w:lvl w:ilvl="5" w:tplc="0409000D" w:tentative="1">
      <w:start w:val="1"/>
      <w:numFmt w:val="bullet"/>
      <w:lvlText w:val=""/>
      <w:lvlJc w:val="left"/>
      <w:pPr>
        <w:tabs>
          <w:tab w:val="num" w:pos="3703"/>
        </w:tabs>
        <w:ind w:left="3703" w:hanging="420"/>
      </w:pPr>
      <w:rPr>
        <w:rFonts w:ascii="Wingdings" w:hAnsi="Wingdings" w:hint="default"/>
      </w:rPr>
    </w:lvl>
    <w:lvl w:ilvl="6" w:tplc="04090001" w:tentative="1">
      <w:start w:val="1"/>
      <w:numFmt w:val="bullet"/>
      <w:lvlText w:val=""/>
      <w:lvlJc w:val="left"/>
      <w:pPr>
        <w:tabs>
          <w:tab w:val="num" w:pos="4123"/>
        </w:tabs>
        <w:ind w:left="4123" w:hanging="420"/>
      </w:pPr>
      <w:rPr>
        <w:rFonts w:ascii="Wingdings" w:hAnsi="Wingdings" w:hint="default"/>
      </w:rPr>
    </w:lvl>
    <w:lvl w:ilvl="7" w:tplc="0409000B" w:tentative="1">
      <w:start w:val="1"/>
      <w:numFmt w:val="bullet"/>
      <w:lvlText w:val=""/>
      <w:lvlJc w:val="left"/>
      <w:pPr>
        <w:tabs>
          <w:tab w:val="num" w:pos="4543"/>
        </w:tabs>
        <w:ind w:left="4543" w:hanging="420"/>
      </w:pPr>
      <w:rPr>
        <w:rFonts w:ascii="Wingdings" w:hAnsi="Wingdings" w:hint="default"/>
      </w:rPr>
    </w:lvl>
    <w:lvl w:ilvl="8" w:tplc="0409000D" w:tentative="1">
      <w:start w:val="1"/>
      <w:numFmt w:val="bullet"/>
      <w:lvlText w:val=""/>
      <w:lvlJc w:val="left"/>
      <w:pPr>
        <w:tabs>
          <w:tab w:val="num" w:pos="4963"/>
        </w:tabs>
        <w:ind w:left="4963" w:hanging="420"/>
      </w:pPr>
      <w:rPr>
        <w:rFonts w:ascii="Wingdings" w:hAnsi="Wingdings" w:hint="default"/>
      </w:rPr>
    </w:lvl>
  </w:abstractNum>
  <w:abstractNum w:abstractNumId="7">
    <w:nsid w:val="1C4122E1"/>
    <w:multiLevelType w:val="hybridMultilevel"/>
    <w:tmpl w:val="2C2E6D6C"/>
    <w:lvl w:ilvl="0" w:tplc="4C5E0A80">
      <w:numFmt w:val="bullet"/>
      <w:lvlText w:val="○"/>
      <w:lvlJc w:val="left"/>
      <w:pPr>
        <w:ind w:left="720" w:hanging="720"/>
      </w:pPr>
      <w:rPr>
        <w:rFonts w:ascii="ＭＳ ゴシック" w:eastAsia="ＭＳ ゴシック" w:hAnsi="ＭＳ ゴシック"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20842E5E"/>
    <w:multiLevelType w:val="hybridMultilevel"/>
    <w:tmpl w:val="849249A6"/>
    <w:lvl w:ilvl="0" w:tplc="763C7EC4">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9">
    <w:nsid w:val="209640D7"/>
    <w:multiLevelType w:val="hybridMultilevel"/>
    <w:tmpl w:val="07BCF406"/>
    <w:lvl w:ilvl="0" w:tplc="91FA918A">
      <w:start w:val="1"/>
      <w:numFmt w:val="decimalFullWidth"/>
      <w:lvlText w:val="（%1）"/>
      <w:lvlJc w:val="left"/>
      <w:pPr>
        <w:ind w:left="825" w:hanging="82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28C8323A"/>
    <w:multiLevelType w:val="singleLevel"/>
    <w:tmpl w:val="38C8DF34"/>
    <w:lvl w:ilvl="0">
      <w:start w:val="5"/>
      <w:numFmt w:val="decimalFullWidth"/>
      <w:lvlText w:val="%1"/>
      <w:lvlJc w:val="left"/>
      <w:pPr>
        <w:tabs>
          <w:tab w:val="num" w:pos="570"/>
        </w:tabs>
        <w:ind w:left="570" w:hanging="360"/>
      </w:pPr>
      <w:rPr>
        <w:rFonts w:hint="eastAsia"/>
      </w:rPr>
    </w:lvl>
  </w:abstractNum>
  <w:abstractNum w:abstractNumId="11">
    <w:nsid w:val="2AE66763"/>
    <w:multiLevelType w:val="hybridMultilevel"/>
    <w:tmpl w:val="0234FEB4"/>
    <w:lvl w:ilvl="0" w:tplc="04848B0E">
      <w:start w:val="1"/>
      <w:numFmt w:val="decimalFullWidth"/>
      <w:lvlText w:val="（%1）"/>
      <w:lvlJc w:val="left"/>
      <w:pPr>
        <w:tabs>
          <w:tab w:val="num" w:pos="1050"/>
        </w:tabs>
        <w:ind w:left="1050" w:hanging="720"/>
      </w:pPr>
      <w:rPr>
        <w:rFonts w:hint="eastAsia"/>
      </w:rPr>
    </w:lvl>
    <w:lvl w:ilvl="1" w:tplc="04090017" w:tentative="1">
      <w:start w:val="1"/>
      <w:numFmt w:val="aiueoFullWidth"/>
      <w:lvlText w:val="(%2)"/>
      <w:lvlJc w:val="left"/>
      <w:pPr>
        <w:tabs>
          <w:tab w:val="num" w:pos="1170"/>
        </w:tabs>
        <w:ind w:left="1170" w:hanging="420"/>
      </w:pPr>
    </w:lvl>
    <w:lvl w:ilvl="2" w:tplc="04090011" w:tentative="1">
      <w:start w:val="1"/>
      <w:numFmt w:val="decimalEnclosedCircle"/>
      <w:lvlText w:val="%3"/>
      <w:lvlJc w:val="left"/>
      <w:pPr>
        <w:tabs>
          <w:tab w:val="num" w:pos="1590"/>
        </w:tabs>
        <w:ind w:left="1590" w:hanging="420"/>
      </w:pPr>
    </w:lvl>
    <w:lvl w:ilvl="3" w:tplc="0409000F" w:tentative="1">
      <w:start w:val="1"/>
      <w:numFmt w:val="decimal"/>
      <w:lvlText w:val="%4."/>
      <w:lvlJc w:val="left"/>
      <w:pPr>
        <w:tabs>
          <w:tab w:val="num" w:pos="2010"/>
        </w:tabs>
        <w:ind w:left="2010" w:hanging="420"/>
      </w:pPr>
    </w:lvl>
    <w:lvl w:ilvl="4" w:tplc="04090017" w:tentative="1">
      <w:start w:val="1"/>
      <w:numFmt w:val="aiueoFullWidth"/>
      <w:lvlText w:val="(%5)"/>
      <w:lvlJc w:val="left"/>
      <w:pPr>
        <w:tabs>
          <w:tab w:val="num" w:pos="2430"/>
        </w:tabs>
        <w:ind w:left="2430" w:hanging="420"/>
      </w:pPr>
    </w:lvl>
    <w:lvl w:ilvl="5" w:tplc="04090011" w:tentative="1">
      <w:start w:val="1"/>
      <w:numFmt w:val="decimalEnclosedCircle"/>
      <w:lvlText w:val="%6"/>
      <w:lvlJc w:val="left"/>
      <w:pPr>
        <w:tabs>
          <w:tab w:val="num" w:pos="2850"/>
        </w:tabs>
        <w:ind w:left="2850" w:hanging="420"/>
      </w:pPr>
    </w:lvl>
    <w:lvl w:ilvl="6" w:tplc="0409000F" w:tentative="1">
      <w:start w:val="1"/>
      <w:numFmt w:val="decimal"/>
      <w:lvlText w:val="%7."/>
      <w:lvlJc w:val="left"/>
      <w:pPr>
        <w:tabs>
          <w:tab w:val="num" w:pos="3270"/>
        </w:tabs>
        <w:ind w:left="3270" w:hanging="420"/>
      </w:pPr>
    </w:lvl>
    <w:lvl w:ilvl="7" w:tplc="04090017" w:tentative="1">
      <w:start w:val="1"/>
      <w:numFmt w:val="aiueoFullWidth"/>
      <w:lvlText w:val="(%8)"/>
      <w:lvlJc w:val="left"/>
      <w:pPr>
        <w:tabs>
          <w:tab w:val="num" w:pos="3690"/>
        </w:tabs>
        <w:ind w:left="3690" w:hanging="420"/>
      </w:pPr>
    </w:lvl>
    <w:lvl w:ilvl="8" w:tplc="04090011" w:tentative="1">
      <w:start w:val="1"/>
      <w:numFmt w:val="decimalEnclosedCircle"/>
      <w:lvlText w:val="%9"/>
      <w:lvlJc w:val="left"/>
      <w:pPr>
        <w:tabs>
          <w:tab w:val="num" w:pos="4110"/>
        </w:tabs>
        <w:ind w:left="4110" w:hanging="420"/>
      </w:pPr>
    </w:lvl>
  </w:abstractNum>
  <w:abstractNum w:abstractNumId="12">
    <w:nsid w:val="2B884831"/>
    <w:multiLevelType w:val="hybridMultilevel"/>
    <w:tmpl w:val="4DC62ABE"/>
    <w:lvl w:ilvl="0" w:tplc="250A769A">
      <w:start w:val="1"/>
      <w:numFmt w:val="decimalFullWidth"/>
      <w:lvlText w:val="（%1）"/>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2CDC3C98"/>
    <w:multiLevelType w:val="singleLevel"/>
    <w:tmpl w:val="87F8AD48"/>
    <w:lvl w:ilvl="0">
      <w:start w:val="2"/>
      <w:numFmt w:val="decimal"/>
      <w:lvlText w:val="%1"/>
      <w:lvlJc w:val="left"/>
      <w:pPr>
        <w:tabs>
          <w:tab w:val="num" w:pos="570"/>
        </w:tabs>
        <w:ind w:left="570" w:hanging="360"/>
      </w:pPr>
      <w:rPr>
        <w:rFonts w:hint="eastAsia"/>
      </w:rPr>
    </w:lvl>
  </w:abstractNum>
  <w:abstractNum w:abstractNumId="14">
    <w:nsid w:val="33772BC9"/>
    <w:multiLevelType w:val="hybridMultilevel"/>
    <w:tmpl w:val="15ACA6A6"/>
    <w:lvl w:ilvl="0" w:tplc="398611BA">
      <w:start w:val="1"/>
      <w:numFmt w:val="decimal"/>
      <w:lvlText w:val="(%1)"/>
      <w:lvlJc w:val="left"/>
      <w:pPr>
        <w:tabs>
          <w:tab w:val="num" w:pos="600"/>
        </w:tabs>
        <w:ind w:left="600" w:hanging="360"/>
      </w:pPr>
      <w:rPr>
        <w:rFonts w:hint="eastAsia"/>
      </w:rPr>
    </w:lvl>
    <w:lvl w:ilvl="1" w:tplc="AAC27DB2">
      <w:numFmt w:val="bullet"/>
      <w:lvlText w:val="・"/>
      <w:lvlJc w:val="left"/>
      <w:pPr>
        <w:tabs>
          <w:tab w:val="num" w:pos="1020"/>
        </w:tabs>
        <w:ind w:left="102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5">
    <w:nsid w:val="35B35BF3"/>
    <w:multiLevelType w:val="hybridMultilevel"/>
    <w:tmpl w:val="7258FBF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nsid w:val="4CBC7A73"/>
    <w:multiLevelType w:val="hybridMultilevel"/>
    <w:tmpl w:val="9CE8F3C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nsid w:val="4D1D1BAF"/>
    <w:multiLevelType w:val="singleLevel"/>
    <w:tmpl w:val="5CB29618"/>
    <w:lvl w:ilvl="0">
      <w:start w:val="13"/>
      <w:numFmt w:val="decimal"/>
      <w:lvlText w:val="%1"/>
      <w:lvlJc w:val="left"/>
      <w:pPr>
        <w:tabs>
          <w:tab w:val="num" w:pos="645"/>
        </w:tabs>
        <w:ind w:left="645" w:hanging="435"/>
      </w:pPr>
      <w:rPr>
        <w:rFonts w:hint="eastAsia"/>
      </w:rPr>
    </w:lvl>
  </w:abstractNum>
  <w:abstractNum w:abstractNumId="18">
    <w:nsid w:val="4E543E29"/>
    <w:multiLevelType w:val="singleLevel"/>
    <w:tmpl w:val="F6AA99E2"/>
    <w:lvl w:ilvl="0">
      <w:numFmt w:val="bullet"/>
      <w:lvlText w:val="◎"/>
      <w:lvlJc w:val="left"/>
      <w:pPr>
        <w:tabs>
          <w:tab w:val="num" w:pos="1033"/>
        </w:tabs>
        <w:ind w:left="1033" w:hanging="210"/>
      </w:pPr>
      <w:rPr>
        <w:rFonts w:ascii="ＭＳ 明朝" w:eastAsia="ＭＳ 明朝" w:hAnsi="Century" w:hint="eastAsia"/>
      </w:rPr>
    </w:lvl>
  </w:abstractNum>
  <w:abstractNum w:abstractNumId="19">
    <w:nsid w:val="51E349FB"/>
    <w:multiLevelType w:val="singleLevel"/>
    <w:tmpl w:val="F2009B08"/>
    <w:lvl w:ilvl="0">
      <w:numFmt w:val="bullet"/>
      <w:lvlText w:val="○"/>
      <w:lvlJc w:val="left"/>
      <w:pPr>
        <w:tabs>
          <w:tab w:val="num" w:pos="1453"/>
        </w:tabs>
        <w:ind w:left="1453" w:hanging="420"/>
      </w:pPr>
      <w:rPr>
        <w:rFonts w:ascii="ＭＳ 明朝" w:eastAsia="ＭＳ 明朝" w:hAnsi="Century" w:hint="eastAsia"/>
      </w:rPr>
    </w:lvl>
  </w:abstractNum>
  <w:abstractNum w:abstractNumId="20">
    <w:nsid w:val="53FB0815"/>
    <w:multiLevelType w:val="hybridMultilevel"/>
    <w:tmpl w:val="8892C33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nsid w:val="54F62F61"/>
    <w:multiLevelType w:val="hybridMultilevel"/>
    <w:tmpl w:val="B524B78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nsid w:val="551B4047"/>
    <w:multiLevelType w:val="hybridMultilevel"/>
    <w:tmpl w:val="E3EA0B12"/>
    <w:lvl w:ilvl="0" w:tplc="3A227494">
      <w:numFmt w:val="bullet"/>
      <w:lvlText w:val="・"/>
      <w:lvlJc w:val="left"/>
      <w:pPr>
        <w:tabs>
          <w:tab w:val="num" w:pos="1275"/>
        </w:tabs>
        <w:ind w:left="1275" w:hanging="360"/>
      </w:pPr>
      <w:rPr>
        <w:rFonts w:ascii="Times New Roman" w:eastAsia="ＭＳ 明朝" w:hAnsi="Times New Roman" w:cs="Times New Roman" w:hint="default"/>
      </w:rPr>
    </w:lvl>
    <w:lvl w:ilvl="1" w:tplc="0409000B" w:tentative="1">
      <w:start w:val="1"/>
      <w:numFmt w:val="bullet"/>
      <w:lvlText w:val=""/>
      <w:lvlJc w:val="left"/>
      <w:pPr>
        <w:tabs>
          <w:tab w:val="num" w:pos="1755"/>
        </w:tabs>
        <w:ind w:left="1755" w:hanging="420"/>
      </w:pPr>
      <w:rPr>
        <w:rFonts w:ascii="Wingdings" w:hAnsi="Wingdings" w:hint="default"/>
      </w:rPr>
    </w:lvl>
    <w:lvl w:ilvl="2" w:tplc="0409000D" w:tentative="1">
      <w:start w:val="1"/>
      <w:numFmt w:val="bullet"/>
      <w:lvlText w:val=""/>
      <w:lvlJc w:val="left"/>
      <w:pPr>
        <w:tabs>
          <w:tab w:val="num" w:pos="2175"/>
        </w:tabs>
        <w:ind w:left="2175" w:hanging="420"/>
      </w:pPr>
      <w:rPr>
        <w:rFonts w:ascii="Wingdings" w:hAnsi="Wingdings" w:hint="default"/>
      </w:rPr>
    </w:lvl>
    <w:lvl w:ilvl="3" w:tplc="04090001" w:tentative="1">
      <w:start w:val="1"/>
      <w:numFmt w:val="bullet"/>
      <w:lvlText w:val=""/>
      <w:lvlJc w:val="left"/>
      <w:pPr>
        <w:tabs>
          <w:tab w:val="num" w:pos="2595"/>
        </w:tabs>
        <w:ind w:left="2595" w:hanging="420"/>
      </w:pPr>
      <w:rPr>
        <w:rFonts w:ascii="Wingdings" w:hAnsi="Wingdings" w:hint="default"/>
      </w:rPr>
    </w:lvl>
    <w:lvl w:ilvl="4" w:tplc="0409000B" w:tentative="1">
      <w:start w:val="1"/>
      <w:numFmt w:val="bullet"/>
      <w:lvlText w:val=""/>
      <w:lvlJc w:val="left"/>
      <w:pPr>
        <w:tabs>
          <w:tab w:val="num" w:pos="3015"/>
        </w:tabs>
        <w:ind w:left="3015" w:hanging="420"/>
      </w:pPr>
      <w:rPr>
        <w:rFonts w:ascii="Wingdings" w:hAnsi="Wingdings" w:hint="default"/>
      </w:rPr>
    </w:lvl>
    <w:lvl w:ilvl="5" w:tplc="0409000D" w:tentative="1">
      <w:start w:val="1"/>
      <w:numFmt w:val="bullet"/>
      <w:lvlText w:val=""/>
      <w:lvlJc w:val="left"/>
      <w:pPr>
        <w:tabs>
          <w:tab w:val="num" w:pos="3435"/>
        </w:tabs>
        <w:ind w:left="3435" w:hanging="420"/>
      </w:pPr>
      <w:rPr>
        <w:rFonts w:ascii="Wingdings" w:hAnsi="Wingdings" w:hint="default"/>
      </w:rPr>
    </w:lvl>
    <w:lvl w:ilvl="6" w:tplc="04090001" w:tentative="1">
      <w:start w:val="1"/>
      <w:numFmt w:val="bullet"/>
      <w:lvlText w:val=""/>
      <w:lvlJc w:val="left"/>
      <w:pPr>
        <w:tabs>
          <w:tab w:val="num" w:pos="3855"/>
        </w:tabs>
        <w:ind w:left="3855" w:hanging="420"/>
      </w:pPr>
      <w:rPr>
        <w:rFonts w:ascii="Wingdings" w:hAnsi="Wingdings" w:hint="default"/>
      </w:rPr>
    </w:lvl>
    <w:lvl w:ilvl="7" w:tplc="0409000B" w:tentative="1">
      <w:start w:val="1"/>
      <w:numFmt w:val="bullet"/>
      <w:lvlText w:val=""/>
      <w:lvlJc w:val="left"/>
      <w:pPr>
        <w:tabs>
          <w:tab w:val="num" w:pos="4275"/>
        </w:tabs>
        <w:ind w:left="4275" w:hanging="420"/>
      </w:pPr>
      <w:rPr>
        <w:rFonts w:ascii="Wingdings" w:hAnsi="Wingdings" w:hint="default"/>
      </w:rPr>
    </w:lvl>
    <w:lvl w:ilvl="8" w:tplc="0409000D" w:tentative="1">
      <w:start w:val="1"/>
      <w:numFmt w:val="bullet"/>
      <w:lvlText w:val=""/>
      <w:lvlJc w:val="left"/>
      <w:pPr>
        <w:tabs>
          <w:tab w:val="num" w:pos="4695"/>
        </w:tabs>
        <w:ind w:left="4695" w:hanging="420"/>
      </w:pPr>
      <w:rPr>
        <w:rFonts w:ascii="Wingdings" w:hAnsi="Wingdings" w:hint="default"/>
      </w:rPr>
    </w:lvl>
  </w:abstractNum>
  <w:abstractNum w:abstractNumId="23">
    <w:nsid w:val="5C7F3731"/>
    <w:multiLevelType w:val="hybridMultilevel"/>
    <w:tmpl w:val="7EAAA706"/>
    <w:lvl w:ilvl="0" w:tplc="424238EE">
      <w:start w:val="1"/>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24">
    <w:nsid w:val="5F17491B"/>
    <w:multiLevelType w:val="hybridMultilevel"/>
    <w:tmpl w:val="10BC41B2"/>
    <w:lvl w:ilvl="0" w:tplc="8532540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nsid w:val="620057F4"/>
    <w:multiLevelType w:val="hybridMultilevel"/>
    <w:tmpl w:val="AB5C7838"/>
    <w:lvl w:ilvl="0" w:tplc="3E883654">
      <w:start w:val="1"/>
      <w:numFmt w:val="decimalFullWidth"/>
      <w:lvlText w:val="（%1）"/>
      <w:lvlJc w:val="left"/>
      <w:pPr>
        <w:tabs>
          <w:tab w:val="num" w:pos="750"/>
        </w:tabs>
        <w:ind w:left="750" w:hanging="7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nsid w:val="63F751C7"/>
    <w:multiLevelType w:val="hybridMultilevel"/>
    <w:tmpl w:val="03B0DA34"/>
    <w:lvl w:ilvl="0" w:tplc="9B08F18A">
      <w:numFmt w:val="bullet"/>
      <w:lvlText w:val="○"/>
      <w:lvlJc w:val="left"/>
      <w:pPr>
        <w:tabs>
          <w:tab w:val="num" w:pos="1320"/>
        </w:tabs>
        <w:ind w:left="1320" w:hanging="48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27">
    <w:nsid w:val="6ACB38BB"/>
    <w:multiLevelType w:val="hybridMultilevel"/>
    <w:tmpl w:val="EDA0B680"/>
    <w:lvl w:ilvl="0" w:tplc="6D7A7BFC">
      <w:start w:val="2"/>
      <w:numFmt w:val="bullet"/>
      <w:lvlText w:val="○"/>
      <w:lvlJc w:val="left"/>
      <w:pPr>
        <w:tabs>
          <w:tab w:val="num" w:pos="1498"/>
        </w:tabs>
        <w:ind w:left="1498" w:hanging="465"/>
      </w:pPr>
      <w:rPr>
        <w:rFonts w:ascii="Times New Roman" w:eastAsia="ＭＳ 明朝" w:hAnsi="Times New Roman" w:cs="Times New Roman" w:hint="default"/>
      </w:rPr>
    </w:lvl>
    <w:lvl w:ilvl="1" w:tplc="0409000B" w:tentative="1">
      <w:start w:val="1"/>
      <w:numFmt w:val="bullet"/>
      <w:lvlText w:val=""/>
      <w:lvlJc w:val="left"/>
      <w:pPr>
        <w:tabs>
          <w:tab w:val="num" w:pos="1873"/>
        </w:tabs>
        <w:ind w:left="1873" w:hanging="420"/>
      </w:pPr>
      <w:rPr>
        <w:rFonts w:ascii="Wingdings" w:hAnsi="Wingdings" w:hint="default"/>
      </w:rPr>
    </w:lvl>
    <w:lvl w:ilvl="2" w:tplc="0409000D" w:tentative="1">
      <w:start w:val="1"/>
      <w:numFmt w:val="bullet"/>
      <w:lvlText w:val=""/>
      <w:lvlJc w:val="left"/>
      <w:pPr>
        <w:tabs>
          <w:tab w:val="num" w:pos="2293"/>
        </w:tabs>
        <w:ind w:left="2293" w:hanging="420"/>
      </w:pPr>
      <w:rPr>
        <w:rFonts w:ascii="Wingdings" w:hAnsi="Wingdings" w:hint="default"/>
      </w:rPr>
    </w:lvl>
    <w:lvl w:ilvl="3" w:tplc="04090001" w:tentative="1">
      <w:start w:val="1"/>
      <w:numFmt w:val="bullet"/>
      <w:lvlText w:val=""/>
      <w:lvlJc w:val="left"/>
      <w:pPr>
        <w:tabs>
          <w:tab w:val="num" w:pos="2713"/>
        </w:tabs>
        <w:ind w:left="2713" w:hanging="420"/>
      </w:pPr>
      <w:rPr>
        <w:rFonts w:ascii="Wingdings" w:hAnsi="Wingdings" w:hint="default"/>
      </w:rPr>
    </w:lvl>
    <w:lvl w:ilvl="4" w:tplc="0409000B" w:tentative="1">
      <w:start w:val="1"/>
      <w:numFmt w:val="bullet"/>
      <w:lvlText w:val=""/>
      <w:lvlJc w:val="left"/>
      <w:pPr>
        <w:tabs>
          <w:tab w:val="num" w:pos="3133"/>
        </w:tabs>
        <w:ind w:left="3133" w:hanging="420"/>
      </w:pPr>
      <w:rPr>
        <w:rFonts w:ascii="Wingdings" w:hAnsi="Wingdings" w:hint="default"/>
      </w:rPr>
    </w:lvl>
    <w:lvl w:ilvl="5" w:tplc="0409000D" w:tentative="1">
      <w:start w:val="1"/>
      <w:numFmt w:val="bullet"/>
      <w:lvlText w:val=""/>
      <w:lvlJc w:val="left"/>
      <w:pPr>
        <w:tabs>
          <w:tab w:val="num" w:pos="3553"/>
        </w:tabs>
        <w:ind w:left="3553" w:hanging="420"/>
      </w:pPr>
      <w:rPr>
        <w:rFonts w:ascii="Wingdings" w:hAnsi="Wingdings" w:hint="default"/>
      </w:rPr>
    </w:lvl>
    <w:lvl w:ilvl="6" w:tplc="04090001" w:tentative="1">
      <w:start w:val="1"/>
      <w:numFmt w:val="bullet"/>
      <w:lvlText w:val=""/>
      <w:lvlJc w:val="left"/>
      <w:pPr>
        <w:tabs>
          <w:tab w:val="num" w:pos="3973"/>
        </w:tabs>
        <w:ind w:left="3973" w:hanging="420"/>
      </w:pPr>
      <w:rPr>
        <w:rFonts w:ascii="Wingdings" w:hAnsi="Wingdings" w:hint="default"/>
      </w:rPr>
    </w:lvl>
    <w:lvl w:ilvl="7" w:tplc="0409000B" w:tentative="1">
      <w:start w:val="1"/>
      <w:numFmt w:val="bullet"/>
      <w:lvlText w:val=""/>
      <w:lvlJc w:val="left"/>
      <w:pPr>
        <w:tabs>
          <w:tab w:val="num" w:pos="4393"/>
        </w:tabs>
        <w:ind w:left="4393" w:hanging="420"/>
      </w:pPr>
      <w:rPr>
        <w:rFonts w:ascii="Wingdings" w:hAnsi="Wingdings" w:hint="default"/>
      </w:rPr>
    </w:lvl>
    <w:lvl w:ilvl="8" w:tplc="0409000D" w:tentative="1">
      <w:start w:val="1"/>
      <w:numFmt w:val="bullet"/>
      <w:lvlText w:val=""/>
      <w:lvlJc w:val="left"/>
      <w:pPr>
        <w:tabs>
          <w:tab w:val="num" w:pos="4813"/>
        </w:tabs>
        <w:ind w:left="4813" w:hanging="420"/>
      </w:pPr>
      <w:rPr>
        <w:rFonts w:ascii="Wingdings" w:hAnsi="Wingdings" w:hint="default"/>
      </w:rPr>
    </w:lvl>
  </w:abstractNum>
  <w:abstractNum w:abstractNumId="28">
    <w:nsid w:val="743307C3"/>
    <w:multiLevelType w:val="hybridMultilevel"/>
    <w:tmpl w:val="AD681850"/>
    <w:lvl w:ilvl="0" w:tplc="2214CEE4">
      <w:start w:val="1"/>
      <w:numFmt w:val="decimalEnclosedCircle"/>
      <w:lvlText w:val="%1"/>
      <w:lvlJc w:val="left"/>
      <w:pPr>
        <w:ind w:left="578" w:hanging="360"/>
      </w:pPr>
      <w:rPr>
        <w:rFonts w:hint="default"/>
      </w:rPr>
    </w:lvl>
    <w:lvl w:ilvl="1" w:tplc="04090017" w:tentative="1">
      <w:start w:val="1"/>
      <w:numFmt w:val="aiueoFullWidth"/>
      <w:lvlText w:val="(%2)"/>
      <w:lvlJc w:val="left"/>
      <w:pPr>
        <w:ind w:left="1058" w:hanging="420"/>
      </w:pPr>
    </w:lvl>
    <w:lvl w:ilvl="2" w:tplc="04090011" w:tentative="1">
      <w:start w:val="1"/>
      <w:numFmt w:val="decimalEnclosedCircle"/>
      <w:lvlText w:val="%3"/>
      <w:lvlJc w:val="left"/>
      <w:pPr>
        <w:ind w:left="1478" w:hanging="420"/>
      </w:pPr>
    </w:lvl>
    <w:lvl w:ilvl="3" w:tplc="0409000F" w:tentative="1">
      <w:start w:val="1"/>
      <w:numFmt w:val="decimal"/>
      <w:lvlText w:val="%4."/>
      <w:lvlJc w:val="left"/>
      <w:pPr>
        <w:ind w:left="1898" w:hanging="420"/>
      </w:pPr>
    </w:lvl>
    <w:lvl w:ilvl="4" w:tplc="04090017" w:tentative="1">
      <w:start w:val="1"/>
      <w:numFmt w:val="aiueoFullWidth"/>
      <w:lvlText w:val="(%5)"/>
      <w:lvlJc w:val="left"/>
      <w:pPr>
        <w:ind w:left="2318" w:hanging="420"/>
      </w:pPr>
    </w:lvl>
    <w:lvl w:ilvl="5" w:tplc="04090011" w:tentative="1">
      <w:start w:val="1"/>
      <w:numFmt w:val="decimalEnclosedCircle"/>
      <w:lvlText w:val="%6"/>
      <w:lvlJc w:val="left"/>
      <w:pPr>
        <w:ind w:left="2738" w:hanging="420"/>
      </w:pPr>
    </w:lvl>
    <w:lvl w:ilvl="6" w:tplc="0409000F" w:tentative="1">
      <w:start w:val="1"/>
      <w:numFmt w:val="decimal"/>
      <w:lvlText w:val="%7."/>
      <w:lvlJc w:val="left"/>
      <w:pPr>
        <w:ind w:left="3158" w:hanging="420"/>
      </w:pPr>
    </w:lvl>
    <w:lvl w:ilvl="7" w:tplc="04090017" w:tentative="1">
      <w:start w:val="1"/>
      <w:numFmt w:val="aiueoFullWidth"/>
      <w:lvlText w:val="(%8)"/>
      <w:lvlJc w:val="left"/>
      <w:pPr>
        <w:ind w:left="3578" w:hanging="420"/>
      </w:pPr>
    </w:lvl>
    <w:lvl w:ilvl="8" w:tplc="04090011" w:tentative="1">
      <w:start w:val="1"/>
      <w:numFmt w:val="decimalEnclosedCircle"/>
      <w:lvlText w:val="%9"/>
      <w:lvlJc w:val="left"/>
      <w:pPr>
        <w:ind w:left="3998" w:hanging="420"/>
      </w:pPr>
    </w:lvl>
  </w:abstractNum>
  <w:abstractNum w:abstractNumId="29">
    <w:nsid w:val="74390284"/>
    <w:multiLevelType w:val="hybridMultilevel"/>
    <w:tmpl w:val="43C2F988"/>
    <w:lvl w:ilvl="0" w:tplc="EE28037E">
      <w:start w:val="2"/>
      <w:numFmt w:val="bullet"/>
      <w:lvlText w:val="・"/>
      <w:lvlJc w:val="left"/>
      <w:pPr>
        <w:tabs>
          <w:tab w:val="num" w:pos="1198"/>
        </w:tabs>
        <w:ind w:left="1198" w:hanging="360"/>
      </w:pPr>
      <w:rPr>
        <w:rFonts w:ascii="Times New Roman" w:eastAsia="ＭＳ 明朝" w:hAnsi="Times New Roman" w:cs="Times New Roman" w:hint="default"/>
      </w:rPr>
    </w:lvl>
    <w:lvl w:ilvl="1" w:tplc="0409000B" w:tentative="1">
      <w:start w:val="1"/>
      <w:numFmt w:val="bullet"/>
      <w:lvlText w:val=""/>
      <w:lvlJc w:val="left"/>
      <w:pPr>
        <w:tabs>
          <w:tab w:val="num" w:pos="1678"/>
        </w:tabs>
        <w:ind w:left="1678" w:hanging="420"/>
      </w:pPr>
      <w:rPr>
        <w:rFonts w:ascii="Wingdings" w:hAnsi="Wingdings" w:hint="default"/>
      </w:rPr>
    </w:lvl>
    <w:lvl w:ilvl="2" w:tplc="0409000D" w:tentative="1">
      <w:start w:val="1"/>
      <w:numFmt w:val="bullet"/>
      <w:lvlText w:val=""/>
      <w:lvlJc w:val="left"/>
      <w:pPr>
        <w:tabs>
          <w:tab w:val="num" w:pos="2098"/>
        </w:tabs>
        <w:ind w:left="2098" w:hanging="420"/>
      </w:pPr>
      <w:rPr>
        <w:rFonts w:ascii="Wingdings" w:hAnsi="Wingdings" w:hint="default"/>
      </w:rPr>
    </w:lvl>
    <w:lvl w:ilvl="3" w:tplc="04090001" w:tentative="1">
      <w:start w:val="1"/>
      <w:numFmt w:val="bullet"/>
      <w:lvlText w:val=""/>
      <w:lvlJc w:val="left"/>
      <w:pPr>
        <w:tabs>
          <w:tab w:val="num" w:pos="2518"/>
        </w:tabs>
        <w:ind w:left="2518" w:hanging="420"/>
      </w:pPr>
      <w:rPr>
        <w:rFonts w:ascii="Wingdings" w:hAnsi="Wingdings" w:hint="default"/>
      </w:rPr>
    </w:lvl>
    <w:lvl w:ilvl="4" w:tplc="0409000B" w:tentative="1">
      <w:start w:val="1"/>
      <w:numFmt w:val="bullet"/>
      <w:lvlText w:val=""/>
      <w:lvlJc w:val="left"/>
      <w:pPr>
        <w:tabs>
          <w:tab w:val="num" w:pos="2938"/>
        </w:tabs>
        <w:ind w:left="2938" w:hanging="420"/>
      </w:pPr>
      <w:rPr>
        <w:rFonts w:ascii="Wingdings" w:hAnsi="Wingdings" w:hint="default"/>
      </w:rPr>
    </w:lvl>
    <w:lvl w:ilvl="5" w:tplc="0409000D" w:tentative="1">
      <w:start w:val="1"/>
      <w:numFmt w:val="bullet"/>
      <w:lvlText w:val=""/>
      <w:lvlJc w:val="left"/>
      <w:pPr>
        <w:tabs>
          <w:tab w:val="num" w:pos="3358"/>
        </w:tabs>
        <w:ind w:left="3358" w:hanging="420"/>
      </w:pPr>
      <w:rPr>
        <w:rFonts w:ascii="Wingdings" w:hAnsi="Wingdings" w:hint="default"/>
      </w:rPr>
    </w:lvl>
    <w:lvl w:ilvl="6" w:tplc="04090001" w:tentative="1">
      <w:start w:val="1"/>
      <w:numFmt w:val="bullet"/>
      <w:lvlText w:val=""/>
      <w:lvlJc w:val="left"/>
      <w:pPr>
        <w:tabs>
          <w:tab w:val="num" w:pos="3778"/>
        </w:tabs>
        <w:ind w:left="3778" w:hanging="420"/>
      </w:pPr>
      <w:rPr>
        <w:rFonts w:ascii="Wingdings" w:hAnsi="Wingdings" w:hint="default"/>
      </w:rPr>
    </w:lvl>
    <w:lvl w:ilvl="7" w:tplc="0409000B" w:tentative="1">
      <w:start w:val="1"/>
      <w:numFmt w:val="bullet"/>
      <w:lvlText w:val=""/>
      <w:lvlJc w:val="left"/>
      <w:pPr>
        <w:tabs>
          <w:tab w:val="num" w:pos="4198"/>
        </w:tabs>
        <w:ind w:left="4198" w:hanging="420"/>
      </w:pPr>
      <w:rPr>
        <w:rFonts w:ascii="Wingdings" w:hAnsi="Wingdings" w:hint="default"/>
      </w:rPr>
    </w:lvl>
    <w:lvl w:ilvl="8" w:tplc="0409000D" w:tentative="1">
      <w:start w:val="1"/>
      <w:numFmt w:val="bullet"/>
      <w:lvlText w:val=""/>
      <w:lvlJc w:val="left"/>
      <w:pPr>
        <w:tabs>
          <w:tab w:val="num" w:pos="4618"/>
        </w:tabs>
        <w:ind w:left="4618" w:hanging="420"/>
      </w:pPr>
      <w:rPr>
        <w:rFonts w:ascii="Wingdings" w:hAnsi="Wingdings" w:hint="default"/>
      </w:rPr>
    </w:lvl>
  </w:abstractNum>
  <w:abstractNum w:abstractNumId="30">
    <w:nsid w:val="74937BDC"/>
    <w:multiLevelType w:val="hybridMultilevel"/>
    <w:tmpl w:val="61BCE478"/>
    <w:lvl w:ilvl="0" w:tplc="72D6D81C">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1">
    <w:nsid w:val="760D25B5"/>
    <w:multiLevelType w:val="hybridMultilevel"/>
    <w:tmpl w:val="74C060B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nsid w:val="7A0D1F16"/>
    <w:multiLevelType w:val="hybridMultilevel"/>
    <w:tmpl w:val="8DDEE548"/>
    <w:lvl w:ilvl="0" w:tplc="AC8ADD54">
      <w:numFmt w:val="bullet"/>
      <w:lvlText w:val="○"/>
      <w:lvlJc w:val="left"/>
      <w:pPr>
        <w:tabs>
          <w:tab w:val="num" w:pos="1568"/>
        </w:tabs>
        <w:ind w:left="1568" w:hanging="465"/>
      </w:pPr>
      <w:rPr>
        <w:rFonts w:ascii="Times New Roman" w:eastAsia="ＭＳ 明朝" w:hAnsi="Times New Roman" w:cs="Times New Roman" w:hint="default"/>
        <w:sz w:val="22"/>
      </w:rPr>
    </w:lvl>
    <w:lvl w:ilvl="1" w:tplc="0409000B" w:tentative="1">
      <w:start w:val="1"/>
      <w:numFmt w:val="bullet"/>
      <w:lvlText w:val=""/>
      <w:lvlJc w:val="left"/>
      <w:pPr>
        <w:tabs>
          <w:tab w:val="num" w:pos="1943"/>
        </w:tabs>
        <w:ind w:left="1943" w:hanging="420"/>
      </w:pPr>
      <w:rPr>
        <w:rFonts w:ascii="Wingdings" w:hAnsi="Wingdings" w:hint="default"/>
      </w:rPr>
    </w:lvl>
    <w:lvl w:ilvl="2" w:tplc="0409000D" w:tentative="1">
      <w:start w:val="1"/>
      <w:numFmt w:val="bullet"/>
      <w:lvlText w:val=""/>
      <w:lvlJc w:val="left"/>
      <w:pPr>
        <w:tabs>
          <w:tab w:val="num" w:pos="2363"/>
        </w:tabs>
        <w:ind w:left="2363" w:hanging="420"/>
      </w:pPr>
      <w:rPr>
        <w:rFonts w:ascii="Wingdings" w:hAnsi="Wingdings" w:hint="default"/>
      </w:rPr>
    </w:lvl>
    <w:lvl w:ilvl="3" w:tplc="04090001" w:tentative="1">
      <w:start w:val="1"/>
      <w:numFmt w:val="bullet"/>
      <w:lvlText w:val=""/>
      <w:lvlJc w:val="left"/>
      <w:pPr>
        <w:tabs>
          <w:tab w:val="num" w:pos="2783"/>
        </w:tabs>
        <w:ind w:left="2783" w:hanging="420"/>
      </w:pPr>
      <w:rPr>
        <w:rFonts w:ascii="Wingdings" w:hAnsi="Wingdings" w:hint="default"/>
      </w:rPr>
    </w:lvl>
    <w:lvl w:ilvl="4" w:tplc="0409000B" w:tentative="1">
      <w:start w:val="1"/>
      <w:numFmt w:val="bullet"/>
      <w:lvlText w:val=""/>
      <w:lvlJc w:val="left"/>
      <w:pPr>
        <w:tabs>
          <w:tab w:val="num" w:pos="3203"/>
        </w:tabs>
        <w:ind w:left="3203" w:hanging="420"/>
      </w:pPr>
      <w:rPr>
        <w:rFonts w:ascii="Wingdings" w:hAnsi="Wingdings" w:hint="default"/>
      </w:rPr>
    </w:lvl>
    <w:lvl w:ilvl="5" w:tplc="0409000D" w:tentative="1">
      <w:start w:val="1"/>
      <w:numFmt w:val="bullet"/>
      <w:lvlText w:val=""/>
      <w:lvlJc w:val="left"/>
      <w:pPr>
        <w:tabs>
          <w:tab w:val="num" w:pos="3623"/>
        </w:tabs>
        <w:ind w:left="3623" w:hanging="420"/>
      </w:pPr>
      <w:rPr>
        <w:rFonts w:ascii="Wingdings" w:hAnsi="Wingdings" w:hint="default"/>
      </w:rPr>
    </w:lvl>
    <w:lvl w:ilvl="6" w:tplc="04090001" w:tentative="1">
      <w:start w:val="1"/>
      <w:numFmt w:val="bullet"/>
      <w:lvlText w:val=""/>
      <w:lvlJc w:val="left"/>
      <w:pPr>
        <w:tabs>
          <w:tab w:val="num" w:pos="4043"/>
        </w:tabs>
        <w:ind w:left="4043" w:hanging="420"/>
      </w:pPr>
      <w:rPr>
        <w:rFonts w:ascii="Wingdings" w:hAnsi="Wingdings" w:hint="default"/>
      </w:rPr>
    </w:lvl>
    <w:lvl w:ilvl="7" w:tplc="0409000B" w:tentative="1">
      <w:start w:val="1"/>
      <w:numFmt w:val="bullet"/>
      <w:lvlText w:val=""/>
      <w:lvlJc w:val="left"/>
      <w:pPr>
        <w:tabs>
          <w:tab w:val="num" w:pos="4463"/>
        </w:tabs>
        <w:ind w:left="4463" w:hanging="420"/>
      </w:pPr>
      <w:rPr>
        <w:rFonts w:ascii="Wingdings" w:hAnsi="Wingdings" w:hint="default"/>
      </w:rPr>
    </w:lvl>
    <w:lvl w:ilvl="8" w:tplc="0409000D" w:tentative="1">
      <w:start w:val="1"/>
      <w:numFmt w:val="bullet"/>
      <w:lvlText w:val=""/>
      <w:lvlJc w:val="left"/>
      <w:pPr>
        <w:tabs>
          <w:tab w:val="num" w:pos="4883"/>
        </w:tabs>
        <w:ind w:left="4883" w:hanging="420"/>
      </w:pPr>
      <w:rPr>
        <w:rFonts w:ascii="Wingdings" w:hAnsi="Wingdings" w:hint="default"/>
      </w:rPr>
    </w:lvl>
  </w:abstractNum>
  <w:num w:numId="1">
    <w:abstractNumId w:val="17"/>
  </w:num>
  <w:num w:numId="2">
    <w:abstractNumId w:val="18"/>
  </w:num>
  <w:num w:numId="3">
    <w:abstractNumId w:val="19"/>
  </w:num>
  <w:num w:numId="4">
    <w:abstractNumId w:val="13"/>
  </w:num>
  <w:num w:numId="5">
    <w:abstractNumId w:val="10"/>
  </w:num>
  <w:num w:numId="6">
    <w:abstractNumId w:val="29"/>
  </w:num>
  <w:num w:numId="7">
    <w:abstractNumId w:val="11"/>
  </w:num>
  <w:num w:numId="8">
    <w:abstractNumId w:val="27"/>
  </w:num>
  <w:num w:numId="9">
    <w:abstractNumId w:val="32"/>
  </w:num>
  <w:num w:numId="10">
    <w:abstractNumId w:val="6"/>
  </w:num>
  <w:num w:numId="11">
    <w:abstractNumId w:val="0"/>
  </w:num>
  <w:num w:numId="12">
    <w:abstractNumId w:val="2"/>
  </w:num>
  <w:num w:numId="13">
    <w:abstractNumId w:val="22"/>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num>
  <w:num w:numId="16">
    <w:abstractNumId w:val="14"/>
  </w:num>
  <w:num w:numId="17">
    <w:abstractNumId w:val="26"/>
  </w:num>
  <w:num w:numId="18">
    <w:abstractNumId w:val="5"/>
  </w:num>
  <w:num w:numId="19">
    <w:abstractNumId w:val="20"/>
  </w:num>
  <w:num w:numId="20">
    <w:abstractNumId w:val="7"/>
  </w:num>
  <w:num w:numId="21">
    <w:abstractNumId w:val="4"/>
  </w:num>
  <w:num w:numId="22">
    <w:abstractNumId w:val="16"/>
  </w:num>
  <w:num w:numId="23">
    <w:abstractNumId w:val="15"/>
  </w:num>
  <w:num w:numId="24">
    <w:abstractNumId w:val="31"/>
  </w:num>
  <w:num w:numId="25">
    <w:abstractNumId w:val="1"/>
  </w:num>
  <w:num w:numId="26">
    <w:abstractNumId w:val="21"/>
  </w:num>
  <w:num w:numId="27">
    <w:abstractNumId w:val="25"/>
  </w:num>
  <w:num w:numId="28">
    <w:abstractNumId w:val="8"/>
  </w:num>
  <w:num w:numId="29">
    <w:abstractNumId w:val="30"/>
  </w:num>
  <w:num w:numId="30">
    <w:abstractNumId w:val="28"/>
  </w:num>
  <w:num w:numId="31">
    <w:abstractNumId w:val="24"/>
  </w:num>
  <w:num w:numId="32">
    <w:abstractNumId w:val="3"/>
  </w:num>
  <w:num w:numId="33">
    <w:abstractNumId w:val="12"/>
  </w:num>
  <w:num w:numId="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04"/>
  <w:hyphenationZone w:val="0"/>
  <w:doNotHyphenateCaps/>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4097">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4E8A"/>
    <w:rsid w:val="00003ECF"/>
    <w:rsid w:val="00004038"/>
    <w:rsid w:val="00005DC3"/>
    <w:rsid w:val="00006EC3"/>
    <w:rsid w:val="0001326C"/>
    <w:rsid w:val="00013FBC"/>
    <w:rsid w:val="00014728"/>
    <w:rsid w:val="00022245"/>
    <w:rsid w:val="000226E0"/>
    <w:rsid w:val="00037F43"/>
    <w:rsid w:val="000414E9"/>
    <w:rsid w:val="00045905"/>
    <w:rsid w:val="00045DD6"/>
    <w:rsid w:val="000632E4"/>
    <w:rsid w:val="0006448B"/>
    <w:rsid w:val="00072049"/>
    <w:rsid w:val="00075645"/>
    <w:rsid w:val="0008030A"/>
    <w:rsid w:val="00082FED"/>
    <w:rsid w:val="0008319F"/>
    <w:rsid w:val="00085F02"/>
    <w:rsid w:val="00092BFF"/>
    <w:rsid w:val="00093EFC"/>
    <w:rsid w:val="00095CF3"/>
    <w:rsid w:val="00097C07"/>
    <w:rsid w:val="000A43E6"/>
    <w:rsid w:val="000A5FFF"/>
    <w:rsid w:val="000A7F69"/>
    <w:rsid w:val="000B388B"/>
    <w:rsid w:val="000C1F93"/>
    <w:rsid w:val="000C2480"/>
    <w:rsid w:val="000C2C99"/>
    <w:rsid w:val="000C6873"/>
    <w:rsid w:val="000D2945"/>
    <w:rsid w:val="000D3C05"/>
    <w:rsid w:val="000D3C82"/>
    <w:rsid w:val="000D531E"/>
    <w:rsid w:val="000E4C98"/>
    <w:rsid w:val="000E7726"/>
    <w:rsid w:val="000F07AB"/>
    <w:rsid w:val="000F269F"/>
    <w:rsid w:val="000F5113"/>
    <w:rsid w:val="001014AB"/>
    <w:rsid w:val="00107834"/>
    <w:rsid w:val="00110180"/>
    <w:rsid w:val="001123F3"/>
    <w:rsid w:val="00114D18"/>
    <w:rsid w:val="00120ADF"/>
    <w:rsid w:val="001219E8"/>
    <w:rsid w:val="001225BA"/>
    <w:rsid w:val="00127795"/>
    <w:rsid w:val="00131095"/>
    <w:rsid w:val="00131348"/>
    <w:rsid w:val="00133245"/>
    <w:rsid w:val="001335F5"/>
    <w:rsid w:val="00133688"/>
    <w:rsid w:val="001336DC"/>
    <w:rsid w:val="00135592"/>
    <w:rsid w:val="00143AEC"/>
    <w:rsid w:val="00144372"/>
    <w:rsid w:val="00146EB5"/>
    <w:rsid w:val="00161159"/>
    <w:rsid w:val="00164004"/>
    <w:rsid w:val="001658D8"/>
    <w:rsid w:val="00166913"/>
    <w:rsid w:val="00167228"/>
    <w:rsid w:val="00167D59"/>
    <w:rsid w:val="001716C0"/>
    <w:rsid w:val="00172362"/>
    <w:rsid w:val="00173E25"/>
    <w:rsid w:val="00177AA4"/>
    <w:rsid w:val="00185D4D"/>
    <w:rsid w:val="0019006B"/>
    <w:rsid w:val="00190468"/>
    <w:rsid w:val="00190508"/>
    <w:rsid w:val="00193F62"/>
    <w:rsid w:val="00195F7D"/>
    <w:rsid w:val="001A0A1D"/>
    <w:rsid w:val="001A0F1B"/>
    <w:rsid w:val="001A139B"/>
    <w:rsid w:val="001A4637"/>
    <w:rsid w:val="001B5294"/>
    <w:rsid w:val="001B541E"/>
    <w:rsid w:val="001C1052"/>
    <w:rsid w:val="001C122B"/>
    <w:rsid w:val="001C13A8"/>
    <w:rsid w:val="001C2825"/>
    <w:rsid w:val="001D1BB1"/>
    <w:rsid w:val="001D6690"/>
    <w:rsid w:val="001E04C1"/>
    <w:rsid w:val="001E49AF"/>
    <w:rsid w:val="001E5D4C"/>
    <w:rsid w:val="001E79F9"/>
    <w:rsid w:val="001F3201"/>
    <w:rsid w:val="001F61A6"/>
    <w:rsid w:val="00202800"/>
    <w:rsid w:val="002049D0"/>
    <w:rsid w:val="0020787B"/>
    <w:rsid w:val="002116D8"/>
    <w:rsid w:val="00215019"/>
    <w:rsid w:val="0021542A"/>
    <w:rsid w:val="002164FE"/>
    <w:rsid w:val="00217BA4"/>
    <w:rsid w:val="00226302"/>
    <w:rsid w:val="002268FE"/>
    <w:rsid w:val="00227312"/>
    <w:rsid w:val="00231943"/>
    <w:rsid w:val="002400F5"/>
    <w:rsid w:val="00240507"/>
    <w:rsid w:val="00243F03"/>
    <w:rsid w:val="002453FC"/>
    <w:rsid w:val="00253CD5"/>
    <w:rsid w:val="002620AF"/>
    <w:rsid w:val="002621EE"/>
    <w:rsid w:val="002647C2"/>
    <w:rsid w:val="00265987"/>
    <w:rsid w:val="00267936"/>
    <w:rsid w:val="00280DB4"/>
    <w:rsid w:val="00283076"/>
    <w:rsid w:val="00287451"/>
    <w:rsid w:val="00295221"/>
    <w:rsid w:val="00297C58"/>
    <w:rsid w:val="002A612D"/>
    <w:rsid w:val="002A6396"/>
    <w:rsid w:val="002B1A2C"/>
    <w:rsid w:val="002B2E04"/>
    <w:rsid w:val="002B5685"/>
    <w:rsid w:val="002B75AF"/>
    <w:rsid w:val="002C3908"/>
    <w:rsid w:val="002D4AF9"/>
    <w:rsid w:val="002E1F70"/>
    <w:rsid w:val="002E2A0A"/>
    <w:rsid w:val="002E2ADC"/>
    <w:rsid w:val="002E3B95"/>
    <w:rsid w:val="002E522A"/>
    <w:rsid w:val="002E7F99"/>
    <w:rsid w:val="002F1BA4"/>
    <w:rsid w:val="002F32F5"/>
    <w:rsid w:val="002F330B"/>
    <w:rsid w:val="0030602D"/>
    <w:rsid w:val="003061B5"/>
    <w:rsid w:val="00306933"/>
    <w:rsid w:val="00306C37"/>
    <w:rsid w:val="00307086"/>
    <w:rsid w:val="00312B2A"/>
    <w:rsid w:val="0031629C"/>
    <w:rsid w:val="00323DC3"/>
    <w:rsid w:val="00332EF6"/>
    <w:rsid w:val="003377C0"/>
    <w:rsid w:val="0034286E"/>
    <w:rsid w:val="003448B9"/>
    <w:rsid w:val="00353A2B"/>
    <w:rsid w:val="0035718E"/>
    <w:rsid w:val="003610FB"/>
    <w:rsid w:val="00362864"/>
    <w:rsid w:val="00364C99"/>
    <w:rsid w:val="00370094"/>
    <w:rsid w:val="0037031A"/>
    <w:rsid w:val="00374A25"/>
    <w:rsid w:val="00383A7C"/>
    <w:rsid w:val="00393ADD"/>
    <w:rsid w:val="003963D4"/>
    <w:rsid w:val="003A49A7"/>
    <w:rsid w:val="003B03BB"/>
    <w:rsid w:val="003B2625"/>
    <w:rsid w:val="003B27F3"/>
    <w:rsid w:val="003B4A40"/>
    <w:rsid w:val="003B4A47"/>
    <w:rsid w:val="003B4C6F"/>
    <w:rsid w:val="003B5FEE"/>
    <w:rsid w:val="003B6D00"/>
    <w:rsid w:val="003D1F05"/>
    <w:rsid w:val="003D2352"/>
    <w:rsid w:val="003D517B"/>
    <w:rsid w:val="003E5BEC"/>
    <w:rsid w:val="003F6EBD"/>
    <w:rsid w:val="0040044D"/>
    <w:rsid w:val="00400AC5"/>
    <w:rsid w:val="00401C1D"/>
    <w:rsid w:val="004075D4"/>
    <w:rsid w:val="0041111A"/>
    <w:rsid w:val="00412EF0"/>
    <w:rsid w:val="00420687"/>
    <w:rsid w:val="00422EEF"/>
    <w:rsid w:val="004235DF"/>
    <w:rsid w:val="004272AC"/>
    <w:rsid w:val="004323BA"/>
    <w:rsid w:val="00442B42"/>
    <w:rsid w:val="0045187D"/>
    <w:rsid w:val="004536C0"/>
    <w:rsid w:val="00456CB2"/>
    <w:rsid w:val="00466525"/>
    <w:rsid w:val="00481AF2"/>
    <w:rsid w:val="00481DA6"/>
    <w:rsid w:val="00487BD0"/>
    <w:rsid w:val="004923A9"/>
    <w:rsid w:val="004931D8"/>
    <w:rsid w:val="00493D5C"/>
    <w:rsid w:val="00494E54"/>
    <w:rsid w:val="0049537B"/>
    <w:rsid w:val="004958D3"/>
    <w:rsid w:val="004A0CE2"/>
    <w:rsid w:val="004A7C94"/>
    <w:rsid w:val="004B12C8"/>
    <w:rsid w:val="004B1447"/>
    <w:rsid w:val="004B4CA2"/>
    <w:rsid w:val="004B64AF"/>
    <w:rsid w:val="004C2D7C"/>
    <w:rsid w:val="004C4CAB"/>
    <w:rsid w:val="004D16DB"/>
    <w:rsid w:val="004D2719"/>
    <w:rsid w:val="004D5AA9"/>
    <w:rsid w:val="004D6821"/>
    <w:rsid w:val="004E7B06"/>
    <w:rsid w:val="004F0784"/>
    <w:rsid w:val="004F1DEC"/>
    <w:rsid w:val="004F330B"/>
    <w:rsid w:val="004F4DCA"/>
    <w:rsid w:val="005020F6"/>
    <w:rsid w:val="00503691"/>
    <w:rsid w:val="00504C50"/>
    <w:rsid w:val="00517DB9"/>
    <w:rsid w:val="00521E84"/>
    <w:rsid w:val="00526875"/>
    <w:rsid w:val="00527735"/>
    <w:rsid w:val="0053068C"/>
    <w:rsid w:val="005311BC"/>
    <w:rsid w:val="0053263F"/>
    <w:rsid w:val="00533382"/>
    <w:rsid w:val="00534C6E"/>
    <w:rsid w:val="00542E91"/>
    <w:rsid w:val="00547421"/>
    <w:rsid w:val="005474B1"/>
    <w:rsid w:val="0055360E"/>
    <w:rsid w:val="00564B59"/>
    <w:rsid w:val="00567166"/>
    <w:rsid w:val="005671A1"/>
    <w:rsid w:val="00572C26"/>
    <w:rsid w:val="005735A2"/>
    <w:rsid w:val="00577D87"/>
    <w:rsid w:val="00577E52"/>
    <w:rsid w:val="005843AC"/>
    <w:rsid w:val="00585201"/>
    <w:rsid w:val="00586B2C"/>
    <w:rsid w:val="00590AAD"/>
    <w:rsid w:val="00596CC3"/>
    <w:rsid w:val="005B34D9"/>
    <w:rsid w:val="005C0573"/>
    <w:rsid w:val="005C4C01"/>
    <w:rsid w:val="005C5861"/>
    <w:rsid w:val="005C6387"/>
    <w:rsid w:val="005D32C6"/>
    <w:rsid w:val="005D4174"/>
    <w:rsid w:val="005E3534"/>
    <w:rsid w:val="005E5C8C"/>
    <w:rsid w:val="005E6B5C"/>
    <w:rsid w:val="005E6C1D"/>
    <w:rsid w:val="005F1BAC"/>
    <w:rsid w:val="005F7B5F"/>
    <w:rsid w:val="0060311A"/>
    <w:rsid w:val="0060346F"/>
    <w:rsid w:val="00603FCA"/>
    <w:rsid w:val="006119CD"/>
    <w:rsid w:val="00611EA3"/>
    <w:rsid w:val="00614E81"/>
    <w:rsid w:val="00616DAA"/>
    <w:rsid w:val="00621CDB"/>
    <w:rsid w:val="00622C05"/>
    <w:rsid w:val="006232C8"/>
    <w:rsid w:val="00644A61"/>
    <w:rsid w:val="00646291"/>
    <w:rsid w:val="0066202F"/>
    <w:rsid w:val="006620B9"/>
    <w:rsid w:val="00674A26"/>
    <w:rsid w:val="006760DC"/>
    <w:rsid w:val="006765F0"/>
    <w:rsid w:val="00677D10"/>
    <w:rsid w:val="006856CF"/>
    <w:rsid w:val="00690B1C"/>
    <w:rsid w:val="00690F16"/>
    <w:rsid w:val="00693D09"/>
    <w:rsid w:val="00696617"/>
    <w:rsid w:val="006A26AA"/>
    <w:rsid w:val="006A61C0"/>
    <w:rsid w:val="006A6D31"/>
    <w:rsid w:val="006B06B7"/>
    <w:rsid w:val="006C2305"/>
    <w:rsid w:val="006C24AD"/>
    <w:rsid w:val="006C3DD5"/>
    <w:rsid w:val="006D15CA"/>
    <w:rsid w:val="006D31C2"/>
    <w:rsid w:val="006D43D1"/>
    <w:rsid w:val="006D549F"/>
    <w:rsid w:val="006D63E1"/>
    <w:rsid w:val="006E5B03"/>
    <w:rsid w:val="006F1EC7"/>
    <w:rsid w:val="00700B0F"/>
    <w:rsid w:val="00700F98"/>
    <w:rsid w:val="00710AFA"/>
    <w:rsid w:val="00712CB3"/>
    <w:rsid w:val="0071504B"/>
    <w:rsid w:val="00722C97"/>
    <w:rsid w:val="00722F42"/>
    <w:rsid w:val="00724370"/>
    <w:rsid w:val="00724DD4"/>
    <w:rsid w:val="007259A5"/>
    <w:rsid w:val="00726F11"/>
    <w:rsid w:val="00730ED2"/>
    <w:rsid w:val="00731199"/>
    <w:rsid w:val="007322E6"/>
    <w:rsid w:val="0073327C"/>
    <w:rsid w:val="0074044F"/>
    <w:rsid w:val="00743BE9"/>
    <w:rsid w:val="0074762C"/>
    <w:rsid w:val="00752B1F"/>
    <w:rsid w:val="00762A13"/>
    <w:rsid w:val="007710A1"/>
    <w:rsid w:val="007748F7"/>
    <w:rsid w:val="007757DE"/>
    <w:rsid w:val="00777B1A"/>
    <w:rsid w:val="00780B0F"/>
    <w:rsid w:val="007817C7"/>
    <w:rsid w:val="00783330"/>
    <w:rsid w:val="0078355C"/>
    <w:rsid w:val="007951C7"/>
    <w:rsid w:val="0079692B"/>
    <w:rsid w:val="007A267B"/>
    <w:rsid w:val="007A58CE"/>
    <w:rsid w:val="007A7BDD"/>
    <w:rsid w:val="007B692D"/>
    <w:rsid w:val="007C461B"/>
    <w:rsid w:val="007C4BF2"/>
    <w:rsid w:val="007C6F43"/>
    <w:rsid w:val="007C7DBD"/>
    <w:rsid w:val="007D3378"/>
    <w:rsid w:val="007E2237"/>
    <w:rsid w:val="007E41B2"/>
    <w:rsid w:val="007E54B5"/>
    <w:rsid w:val="007E7322"/>
    <w:rsid w:val="007F4348"/>
    <w:rsid w:val="007F6B85"/>
    <w:rsid w:val="007F7073"/>
    <w:rsid w:val="00805FBB"/>
    <w:rsid w:val="00806840"/>
    <w:rsid w:val="00811395"/>
    <w:rsid w:val="008121D8"/>
    <w:rsid w:val="00812AF1"/>
    <w:rsid w:val="00815C67"/>
    <w:rsid w:val="00817312"/>
    <w:rsid w:val="00824A8A"/>
    <w:rsid w:val="00827C0A"/>
    <w:rsid w:val="008334FF"/>
    <w:rsid w:val="00850669"/>
    <w:rsid w:val="00856502"/>
    <w:rsid w:val="00857D40"/>
    <w:rsid w:val="008636A5"/>
    <w:rsid w:val="008659D8"/>
    <w:rsid w:val="0086732B"/>
    <w:rsid w:val="00874B0F"/>
    <w:rsid w:val="00875AFF"/>
    <w:rsid w:val="00876E5B"/>
    <w:rsid w:val="00881986"/>
    <w:rsid w:val="008846B4"/>
    <w:rsid w:val="00891135"/>
    <w:rsid w:val="00892FCD"/>
    <w:rsid w:val="0089359E"/>
    <w:rsid w:val="008A1E3A"/>
    <w:rsid w:val="008A25F6"/>
    <w:rsid w:val="008A3BDF"/>
    <w:rsid w:val="008A6EEE"/>
    <w:rsid w:val="008B06F9"/>
    <w:rsid w:val="008B46DC"/>
    <w:rsid w:val="008B5784"/>
    <w:rsid w:val="008D7A09"/>
    <w:rsid w:val="008E1A59"/>
    <w:rsid w:val="008E75D3"/>
    <w:rsid w:val="008E7F81"/>
    <w:rsid w:val="008F0787"/>
    <w:rsid w:val="008F0BF8"/>
    <w:rsid w:val="008F0ED2"/>
    <w:rsid w:val="008F206F"/>
    <w:rsid w:val="008F2881"/>
    <w:rsid w:val="008F32B8"/>
    <w:rsid w:val="00906BA3"/>
    <w:rsid w:val="00907180"/>
    <w:rsid w:val="00915081"/>
    <w:rsid w:val="0091591D"/>
    <w:rsid w:val="00916B0C"/>
    <w:rsid w:val="00920963"/>
    <w:rsid w:val="00920D06"/>
    <w:rsid w:val="009229B8"/>
    <w:rsid w:val="00931A08"/>
    <w:rsid w:val="00931F60"/>
    <w:rsid w:val="00934CC4"/>
    <w:rsid w:val="00935AD9"/>
    <w:rsid w:val="00944F19"/>
    <w:rsid w:val="009457BC"/>
    <w:rsid w:val="00947E3A"/>
    <w:rsid w:val="009516A3"/>
    <w:rsid w:val="00951B86"/>
    <w:rsid w:val="0095246C"/>
    <w:rsid w:val="009525AE"/>
    <w:rsid w:val="009556ED"/>
    <w:rsid w:val="0095795D"/>
    <w:rsid w:val="00961590"/>
    <w:rsid w:val="00962038"/>
    <w:rsid w:val="00965597"/>
    <w:rsid w:val="00965612"/>
    <w:rsid w:val="00967468"/>
    <w:rsid w:val="00971CFA"/>
    <w:rsid w:val="00975C0E"/>
    <w:rsid w:val="009778BB"/>
    <w:rsid w:val="009832EF"/>
    <w:rsid w:val="00986600"/>
    <w:rsid w:val="00994BA5"/>
    <w:rsid w:val="00996E39"/>
    <w:rsid w:val="00997FBD"/>
    <w:rsid w:val="009A1212"/>
    <w:rsid w:val="009A4B8B"/>
    <w:rsid w:val="009B23D0"/>
    <w:rsid w:val="009B2599"/>
    <w:rsid w:val="009B7C71"/>
    <w:rsid w:val="009C2D1D"/>
    <w:rsid w:val="009C409D"/>
    <w:rsid w:val="009C43B1"/>
    <w:rsid w:val="009C56BE"/>
    <w:rsid w:val="009C5F21"/>
    <w:rsid w:val="009D2C57"/>
    <w:rsid w:val="009D5ABE"/>
    <w:rsid w:val="009D76D1"/>
    <w:rsid w:val="009E5C73"/>
    <w:rsid w:val="009E6A9D"/>
    <w:rsid w:val="009E6AF3"/>
    <w:rsid w:val="009F063F"/>
    <w:rsid w:val="009F0B84"/>
    <w:rsid w:val="009F2AE2"/>
    <w:rsid w:val="009F5467"/>
    <w:rsid w:val="009F6004"/>
    <w:rsid w:val="00A11918"/>
    <w:rsid w:val="00A141B1"/>
    <w:rsid w:val="00A254EE"/>
    <w:rsid w:val="00A3069D"/>
    <w:rsid w:val="00A32D94"/>
    <w:rsid w:val="00A34A4C"/>
    <w:rsid w:val="00A361CF"/>
    <w:rsid w:val="00A408B8"/>
    <w:rsid w:val="00A4403E"/>
    <w:rsid w:val="00A450B0"/>
    <w:rsid w:val="00A47A0F"/>
    <w:rsid w:val="00A47FCE"/>
    <w:rsid w:val="00A52986"/>
    <w:rsid w:val="00A54283"/>
    <w:rsid w:val="00A54EB6"/>
    <w:rsid w:val="00A556F6"/>
    <w:rsid w:val="00A6018B"/>
    <w:rsid w:val="00A62F21"/>
    <w:rsid w:val="00A65816"/>
    <w:rsid w:val="00A7276D"/>
    <w:rsid w:val="00A75F0C"/>
    <w:rsid w:val="00A81752"/>
    <w:rsid w:val="00A81A8A"/>
    <w:rsid w:val="00A8280E"/>
    <w:rsid w:val="00A83194"/>
    <w:rsid w:val="00A8432E"/>
    <w:rsid w:val="00A8495A"/>
    <w:rsid w:val="00A866A9"/>
    <w:rsid w:val="00A87CC9"/>
    <w:rsid w:val="00A923C3"/>
    <w:rsid w:val="00A9496E"/>
    <w:rsid w:val="00A96320"/>
    <w:rsid w:val="00AA29B0"/>
    <w:rsid w:val="00AA55DD"/>
    <w:rsid w:val="00AA58A4"/>
    <w:rsid w:val="00AB2A66"/>
    <w:rsid w:val="00AC7814"/>
    <w:rsid w:val="00AC79F3"/>
    <w:rsid w:val="00AD21ED"/>
    <w:rsid w:val="00AD33C9"/>
    <w:rsid w:val="00AD4D6C"/>
    <w:rsid w:val="00AD554E"/>
    <w:rsid w:val="00AE0E9D"/>
    <w:rsid w:val="00AE24F2"/>
    <w:rsid w:val="00AF3CBD"/>
    <w:rsid w:val="00AF61A2"/>
    <w:rsid w:val="00B04804"/>
    <w:rsid w:val="00B05E83"/>
    <w:rsid w:val="00B11839"/>
    <w:rsid w:val="00B145F5"/>
    <w:rsid w:val="00B27B48"/>
    <w:rsid w:val="00B331EC"/>
    <w:rsid w:val="00B421CA"/>
    <w:rsid w:val="00B437F4"/>
    <w:rsid w:val="00B53118"/>
    <w:rsid w:val="00B635EE"/>
    <w:rsid w:val="00B6693B"/>
    <w:rsid w:val="00B73BAC"/>
    <w:rsid w:val="00B76A14"/>
    <w:rsid w:val="00B80151"/>
    <w:rsid w:val="00B87812"/>
    <w:rsid w:val="00B879FF"/>
    <w:rsid w:val="00B9016B"/>
    <w:rsid w:val="00BA4A27"/>
    <w:rsid w:val="00BA5F02"/>
    <w:rsid w:val="00BA6367"/>
    <w:rsid w:val="00BA75AA"/>
    <w:rsid w:val="00BA7F30"/>
    <w:rsid w:val="00BB1AD0"/>
    <w:rsid w:val="00BB3B0B"/>
    <w:rsid w:val="00BB4441"/>
    <w:rsid w:val="00BB55F2"/>
    <w:rsid w:val="00BC7CE7"/>
    <w:rsid w:val="00BD092E"/>
    <w:rsid w:val="00BD1192"/>
    <w:rsid w:val="00BD1E38"/>
    <w:rsid w:val="00BD3AA7"/>
    <w:rsid w:val="00BD58BF"/>
    <w:rsid w:val="00BD7B9E"/>
    <w:rsid w:val="00BE4E53"/>
    <w:rsid w:val="00BE573D"/>
    <w:rsid w:val="00BF0050"/>
    <w:rsid w:val="00BF145D"/>
    <w:rsid w:val="00BF4E8A"/>
    <w:rsid w:val="00C01D3F"/>
    <w:rsid w:val="00C02265"/>
    <w:rsid w:val="00C02712"/>
    <w:rsid w:val="00C0629A"/>
    <w:rsid w:val="00C1003C"/>
    <w:rsid w:val="00C12228"/>
    <w:rsid w:val="00C1514B"/>
    <w:rsid w:val="00C2190D"/>
    <w:rsid w:val="00C23B46"/>
    <w:rsid w:val="00C37BC5"/>
    <w:rsid w:val="00C4443A"/>
    <w:rsid w:val="00C444B0"/>
    <w:rsid w:val="00C4511F"/>
    <w:rsid w:val="00C547F1"/>
    <w:rsid w:val="00C55250"/>
    <w:rsid w:val="00C56627"/>
    <w:rsid w:val="00C629A4"/>
    <w:rsid w:val="00C66395"/>
    <w:rsid w:val="00C66D87"/>
    <w:rsid w:val="00C6737B"/>
    <w:rsid w:val="00C71499"/>
    <w:rsid w:val="00C72C3D"/>
    <w:rsid w:val="00C832D0"/>
    <w:rsid w:val="00C84A7E"/>
    <w:rsid w:val="00C9188B"/>
    <w:rsid w:val="00C93F1B"/>
    <w:rsid w:val="00C94ADA"/>
    <w:rsid w:val="00C952E2"/>
    <w:rsid w:val="00CA55CF"/>
    <w:rsid w:val="00CB131C"/>
    <w:rsid w:val="00CB277B"/>
    <w:rsid w:val="00CB2F13"/>
    <w:rsid w:val="00CC0109"/>
    <w:rsid w:val="00CC3272"/>
    <w:rsid w:val="00CC405F"/>
    <w:rsid w:val="00CC649E"/>
    <w:rsid w:val="00CD3486"/>
    <w:rsid w:val="00CD6204"/>
    <w:rsid w:val="00CD786D"/>
    <w:rsid w:val="00CE2B9B"/>
    <w:rsid w:val="00CE3E71"/>
    <w:rsid w:val="00CE46B3"/>
    <w:rsid w:val="00CE5D43"/>
    <w:rsid w:val="00CE7F01"/>
    <w:rsid w:val="00D01B4B"/>
    <w:rsid w:val="00D022A3"/>
    <w:rsid w:val="00D056B1"/>
    <w:rsid w:val="00D11DF3"/>
    <w:rsid w:val="00D2270E"/>
    <w:rsid w:val="00D2425F"/>
    <w:rsid w:val="00D31C04"/>
    <w:rsid w:val="00D31D79"/>
    <w:rsid w:val="00D33090"/>
    <w:rsid w:val="00D3432D"/>
    <w:rsid w:val="00D36CD8"/>
    <w:rsid w:val="00D42A72"/>
    <w:rsid w:val="00D534EC"/>
    <w:rsid w:val="00D545F0"/>
    <w:rsid w:val="00D60055"/>
    <w:rsid w:val="00D609E4"/>
    <w:rsid w:val="00D616E1"/>
    <w:rsid w:val="00D628B0"/>
    <w:rsid w:val="00D6474A"/>
    <w:rsid w:val="00D66933"/>
    <w:rsid w:val="00D66D05"/>
    <w:rsid w:val="00D71FE7"/>
    <w:rsid w:val="00D75D8F"/>
    <w:rsid w:val="00D8050C"/>
    <w:rsid w:val="00D815F1"/>
    <w:rsid w:val="00D818BA"/>
    <w:rsid w:val="00D86807"/>
    <w:rsid w:val="00D91769"/>
    <w:rsid w:val="00D96F96"/>
    <w:rsid w:val="00DA057A"/>
    <w:rsid w:val="00DA5506"/>
    <w:rsid w:val="00DA5536"/>
    <w:rsid w:val="00DA6402"/>
    <w:rsid w:val="00DA652E"/>
    <w:rsid w:val="00DA7DFB"/>
    <w:rsid w:val="00DB2D47"/>
    <w:rsid w:val="00DB32C7"/>
    <w:rsid w:val="00DB3B16"/>
    <w:rsid w:val="00DB61ED"/>
    <w:rsid w:val="00DB7193"/>
    <w:rsid w:val="00DC79DC"/>
    <w:rsid w:val="00DC7A03"/>
    <w:rsid w:val="00DD4565"/>
    <w:rsid w:val="00DD6022"/>
    <w:rsid w:val="00DE5EF0"/>
    <w:rsid w:val="00DF1DB4"/>
    <w:rsid w:val="00DF3D69"/>
    <w:rsid w:val="00DF4C0D"/>
    <w:rsid w:val="00DF5B04"/>
    <w:rsid w:val="00DF7A0B"/>
    <w:rsid w:val="00E00662"/>
    <w:rsid w:val="00E014B3"/>
    <w:rsid w:val="00E07135"/>
    <w:rsid w:val="00E11BF5"/>
    <w:rsid w:val="00E2007B"/>
    <w:rsid w:val="00E21120"/>
    <w:rsid w:val="00E234C2"/>
    <w:rsid w:val="00E23FE9"/>
    <w:rsid w:val="00E25FF8"/>
    <w:rsid w:val="00E31321"/>
    <w:rsid w:val="00E35453"/>
    <w:rsid w:val="00E53655"/>
    <w:rsid w:val="00E54FC5"/>
    <w:rsid w:val="00E56951"/>
    <w:rsid w:val="00E63F28"/>
    <w:rsid w:val="00E64574"/>
    <w:rsid w:val="00E6555A"/>
    <w:rsid w:val="00E6709C"/>
    <w:rsid w:val="00E67477"/>
    <w:rsid w:val="00E8055C"/>
    <w:rsid w:val="00E80DFE"/>
    <w:rsid w:val="00E9574B"/>
    <w:rsid w:val="00E9643F"/>
    <w:rsid w:val="00EA153B"/>
    <w:rsid w:val="00EA3384"/>
    <w:rsid w:val="00EA794F"/>
    <w:rsid w:val="00EB5B99"/>
    <w:rsid w:val="00EC0703"/>
    <w:rsid w:val="00EC188C"/>
    <w:rsid w:val="00EC38D2"/>
    <w:rsid w:val="00EC7475"/>
    <w:rsid w:val="00ED265C"/>
    <w:rsid w:val="00ED2A33"/>
    <w:rsid w:val="00ED3B3C"/>
    <w:rsid w:val="00ED446F"/>
    <w:rsid w:val="00ED4D58"/>
    <w:rsid w:val="00ED6053"/>
    <w:rsid w:val="00ED646A"/>
    <w:rsid w:val="00EE3553"/>
    <w:rsid w:val="00EE7CA2"/>
    <w:rsid w:val="00F02061"/>
    <w:rsid w:val="00F057EC"/>
    <w:rsid w:val="00F112AB"/>
    <w:rsid w:val="00F1300E"/>
    <w:rsid w:val="00F15A84"/>
    <w:rsid w:val="00F17E99"/>
    <w:rsid w:val="00F22910"/>
    <w:rsid w:val="00F24672"/>
    <w:rsid w:val="00F3014D"/>
    <w:rsid w:val="00F34772"/>
    <w:rsid w:val="00F34F89"/>
    <w:rsid w:val="00F36A7C"/>
    <w:rsid w:val="00F40D5E"/>
    <w:rsid w:val="00F41408"/>
    <w:rsid w:val="00F53A62"/>
    <w:rsid w:val="00F54B1C"/>
    <w:rsid w:val="00F54F43"/>
    <w:rsid w:val="00F56F9C"/>
    <w:rsid w:val="00F645B7"/>
    <w:rsid w:val="00F77DAC"/>
    <w:rsid w:val="00F8098F"/>
    <w:rsid w:val="00F81340"/>
    <w:rsid w:val="00F85175"/>
    <w:rsid w:val="00F87CFE"/>
    <w:rsid w:val="00F90ED9"/>
    <w:rsid w:val="00F92582"/>
    <w:rsid w:val="00F92F2E"/>
    <w:rsid w:val="00F957A6"/>
    <w:rsid w:val="00F964FC"/>
    <w:rsid w:val="00FA4624"/>
    <w:rsid w:val="00FA4699"/>
    <w:rsid w:val="00FB01E2"/>
    <w:rsid w:val="00FB37EC"/>
    <w:rsid w:val="00FC370F"/>
    <w:rsid w:val="00FD469A"/>
    <w:rsid w:val="00FD5C3A"/>
    <w:rsid w:val="00FD6DAE"/>
    <w:rsid w:val="00FE22CF"/>
    <w:rsid w:val="00FE5537"/>
    <w:rsid w:val="00FE6662"/>
    <w:rsid w:val="00FF2C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spacing w:line="360" w:lineRule="atLeast"/>
      <w:jc w:val="both"/>
    </w:pPr>
    <w:rPr>
      <w:rFonts w:ascii="ＭＳ 明朝" w:hAnsi="Century"/>
      <w:spacing w:val="4"/>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wordWrap w:val="0"/>
      <w:ind w:left="426"/>
      <w:jc w:val="left"/>
    </w:pPr>
  </w:style>
  <w:style w:type="paragraph" w:styleId="2">
    <w:name w:val="Body Text Indent 2"/>
    <w:basedOn w:val="a"/>
    <w:pPr>
      <w:wordWrap w:val="0"/>
      <w:ind w:left="418"/>
      <w:jc w:val="left"/>
    </w:pPr>
  </w:style>
  <w:style w:type="paragraph" w:styleId="a4">
    <w:name w:val="header"/>
    <w:basedOn w:val="a"/>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character" w:styleId="a7">
    <w:name w:val="page number"/>
    <w:basedOn w:val="a0"/>
  </w:style>
  <w:style w:type="paragraph" w:styleId="3">
    <w:name w:val="Body Text Indent 3"/>
    <w:basedOn w:val="a"/>
    <w:pPr>
      <w:wordWrap w:val="0"/>
      <w:spacing w:line="360" w:lineRule="exact"/>
      <w:ind w:left="426" w:firstLine="219"/>
      <w:jc w:val="left"/>
    </w:pPr>
  </w:style>
  <w:style w:type="paragraph" w:styleId="a8">
    <w:name w:val="Plain Text"/>
    <w:basedOn w:val="a"/>
    <w:rsid w:val="00C01D3F"/>
    <w:pPr>
      <w:spacing w:line="240" w:lineRule="auto"/>
    </w:pPr>
    <w:rPr>
      <w:rFonts w:hAnsi="Courier New" w:cs="Courier New"/>
      <w:spacing w:val="0"/>
      <w:sz w:val="21"/>
      <w:szCs w:val="21"/>
    </w:rPr>
  </w:style>
  <w:style w:type="table" w:styleId="a9">
    <w:name w:val="Table Grid"/>
    <w:basedOn w:val="a1"/>
    <w:rsid w:val="00093EFC"/>
    <w:pPr>
      <w:widowControl w:val="0"/>
      <w:spacing w:line="36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ate"/>
    <w:basedOn w:val="a"/>
    <w:next w:val="a"/>
    <w:link w:val="ab"/>
    <w:rsid w:val="00AA29B0"/>
    <w:pPr>
      <w:spacing w:line="240" w:lineRule="auto"/>
    </w:pPr>
    <w:rPr>
      <w:rFonts w:ascii="Century"/>
      <w:spacing w:val="0"/>
      <w:sz w:val="24"/>
      <w:szCs w:val="24"/>
    </w:rPr>
  </w:style>
  <w:style w:type="paragraph" w:styleId="ac">
    <w:name w:val="Balloon Text"/>
    <w:basedOn w:val="a"/>
    <w:link w:val="ad"/>
    <w:rsid w:val="005735A2"/>
    <w:pPr>
      <w:spacing w:line="240" w:lineRule="auto"/>
    </w:pPr>
    <w:rPr>
      <w:rFonts w:ascii="Arial" w:eastAsia="ＭＳ ゴシック" w:hAnsi="Arial"/>
      <w:sz w:val="18"/>
      <w:szCs w:val="18"/>
    </w:rPr>
  </w:style>
  <w:style w:type="character" w:customStyle="1" w:styleId="ad">
    <w:name w:val="吹き出し (文字)"/>
    <w:link w:val="ac"/>
    <w:rsid w:val="005735A2"/>
    <w:rPr>
      <w:rFonts w:ascii="Arial" w:eastAsia="ＭＳ ゴシック" w:hAnsi="Arial" w:cs="Times New Roman"/>
      <w:spacing w:val="4"/>
      <w:kern w:val="2"/>
      <w:sz w:val="18"/>
      <w:szCs w:val="18"/>
    </w:rPr>
  </w:style>
  <w:style w:type="paragraph" w:styleId="ae">
    <w:name w:val="List Paragraph"/>
    <w:basedOn w:val="a"/>
    <w:uiPriority w:val="34"/>
    <w:qFormat/>
    <w:rsid w:val="00951B86"/>
    <w:pPr>
      <w:ind w:leftChars="400" w:left="840"/>
    </w:pPr>
  </w:style>
  <w:style w:type="paragraph" w:styleId="af">
    <w:name w:val="Body Text"/>
    <w:basedOn w:val="a"/>
    <w:link w:val="af0"/>
    <w:rsid w:val="00013FBC"/>
  </w:style>
  <w:style w:type="character" w:customStyle="1" w:styleId="af0">
    <w:name w:val="本文 (文字)"/>
    <w:link w:val="af"/>
    <w:rsid w:val="00013FBC"/>
    <w:rPr>
      <w:rFonts w:ascii="ＭＳ 明朝" w:hAnsi="Century"/>
      <w:spacing w:val="4"/>
      <w:kern w:val="2"/>
    </w:rPr>
  </w:style>
  <w:style w:type="character" w:customStyle="1" w:styleId="ab">
    <w:name w:val="日付 (文字)"/>
    <w:link w:val="aa"/>
    <w:rsid w:val="00013FBC"/>
    <w:rPr>
      <w:rFonts w:ascii="Century" w:hAnsi="Century"/>
      <w:kern w:val="2"/>
      <w:sz w:val="24"/>
      <w:szCs w:val="24"/>
    </w:rPr>
  </w:style>
  <w:style w:type="paragraph" w:customStyle="1" w:styleId="1">
    <w:name w:val="リスト段落1"/>
    <w:basedOn w:val="a"/>
    <w:rsid w:val="003D2352"/>
    <w:pPr>
      <w:ind w:leftChars="400" w:left="840"/>
    </w:pPr>
  </w:style>
  <w:style w:type="table" w:customStyle="1" w:styleId="10">
    <w:name w:val="表 (格子)1"/>
    <w:basedOn w:val="a1"/>
    <w:next w:val="a9"/>
    <w:uiPriority w:val="59"/>
    <w:rsid w:val="008A6EEE"/>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フッター (文字)"/>
    <w:basedOn w:val="a0"/>
    <w:link w:val="a5"/>
    <w:uiPriority w:val="99"/>
    <w:rsid w:val="0053263F"/>
    <w:rPr>
      <w:rFonts w:ascii="ＭＳ 明朝" w:hAnsi="Century"/>
      <w:spacing w:val="4"/>
      <w:kern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spacing w:line="360" w:lineRule="atLeast"/>
      <w:jc w:val="both"/>
    </w:pPr>
    <w:rPr>
      <w:rFonts w:ascii="ＭＳ 明朝" w:hAnsi="Century"/>
      <w:spacing w:val="4"/>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wordWrap w:val="0"/>
      <w:ind w:left="426"/>
      <w:jc w:val="left"/>
    </w:pPr>
  </w:style>
  <w:style w:type="paragraph" w:styleId="2">
    <w:name w:val="Body Text Indent 2"/>
    <w:basedOn w:val="a"/>
    <w:pPr>
      <w:wordWrap w:val="0"/>
      <w:ind w:left="418"/>
      <w:jc w:val="left"/>
    </w:pPr>
  </w:style>
  <w:style w:type="paragraph" w:styleId="a4">
    <w:name w:val="header"/>
    <w:basedOn w:val="a"/>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character" w:styleId="a7">
    <w:name w:val="page number"/>
    <w:basedOn w:val="a0"/>
  </w:style>
  <w:style w:type="paragraph" w:styleId="3">
    <w:name w:val="Body Text Indent 3"/>
    <w:basedOn w:val="a"/>
    <w:pPr>
      <w:wordWrap w:val="0"/>
      <w:spacing w:line="360" w:lineRule="exact"/>
      <w:ind w:left="426" w:firstLine="219"/>
      <w:jc w:val="left"/>
    </w:pPr>
  </w:style>
  <w:style w:type="paragraph" w:styleId="a8">
    <w:name w:val="Plain Text"/>
    <w:basedOn w:val="a"/>
    <w:rsid w:val="00C01D3F"/>
    <w:pPr>
      <w:spacing w:line="240" w:lineRule="auto"/>
    </w:pPr>
    <w:rPr>
      <w:rFonts w:hAnsi="Courier New" w:cs="Courier New"/>
      <w:spacing w:val="0"/>
      <w:sz w:val="21"/>
      <w:szCs w:val="21"/>
    </w:rPr>
  </w:style>
  <w:style w:type="table" w:styleId="a9">
    <w:name w:val="Table Grid"/>
    <w:basedOn w:val="a1"/>
    <w:rsid w:val="00093EFC"/>
    <w:pPr>
      <w:widowControl w:val="0"/>
      <w:spacing w:line="36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ate"/>
    <w:basedOn w:val="a"/>
    <w:next w:val="a"/>
    <w:link w:val="ab"/>
    <w:rsid w:val="00AA29B0"/>
    <w:pPr>
      <w:spacing w:line="240" w:lineRule="auto"/>
    </w:pPr>
    <w:rPr>
      <w:rFonts w:ascii="Century"/>
      <w:spacing w:val="0"/>
      <w:sz w:val="24"/>
      <w:szCs w:val="24"/>
    </w:rPr>
  </w:style>
  <w:style w:type="paragraph" w:styleId="ac">
    <w:name w:val="Balloon Text"/>
    <w:basedOn w:val="a"/>
    <w:link w:val="ad"/>
    <w:rsid w:val="005735A2"/>
    <w:pPr>
      <w:spacing w:line="240" w:lineRule="auto"/>
    </w:pPr>
    <w:rPr>
      <w:rFonts w:ascii="Arial" w:eastAsia="ＭＳ ゴシック" w:hAnsi="Arial"/>
      <w:sz w:val="18"/>
      <w:szCs w:val="18"/>
    </w:rPr>
  </w:style>
  <w:style w:type="character" w:customStyle="1" w:styleId="ad">
    <w:name w:val="吹き出し (文字)"/>
    <w:link w:val="ac"/>
    <w:rsid w:val="005735A2"/>
    <w:rPr>
      <w:rFonts w:ascii="Arial" w:eastAsia="ＭＳ ゴシック" w:hAnsi="Arial" w:cs="Times New Roman"/>
      <w:spacing w:val="4"/>
      <w:kern w:val="2"/>
      <w:sz w:val="18"/>
      <w:szCs w:val="18"/>
    </w:rPr>
  </w:style>
  <w:style w:type="paragraph" w:styleId="ae">
    <w:name w:val="List Paragraph"/>
    <w:basedOn w:val="a"/>
    <w:uiPriority w:val="34"/>
    <w:qFormat/>
    <w:rsid w:val="00951B86"/>
    <w:pPr>
      <w:ind w:leftChars="400" w:left="840"/>
    </w:pPr>
  </w:style>
  <w:style w:type="paragraph" w:styleId="af">
    <w:name w:val="Body Text"/>
    <w:basedOn w:val="a"/>
    <w:link w:val="af0"/>
    <w:rsid w:val="00013FBC"/>
  </w:style>
  <w:style w:type="character" w:customStyle="1" w:styleId="af0">
    <w:name w:val="本文 (文字)"/>
    <w:link w:val="af"/>
    <w:rsid w:val="00013FBC"/>
    <w:rPr>
      <w:rFonts w:ascii="ＭＳ 明朝" w:hAnsi="Century"/>
      <w:spacing w:val="4"/>
      <w:kern w:val="2"/>
    </w:rPr>
  </w:style>
  <w:style w:type="character" w:customStyle="1" w:styleId="ab">
    <w:name w:val="日付 (文字)"/>
    <w:link w:val="aa"/>
    <w:rsid w:val="00013FBC"/>
    <w:rPr>
      <w:rFonts w:ascii="Century" w:hAnsi="Century"/>
      <w:kern w:val="2"/>
      <w:sz w:val="24"/>
      <w:szCs w:val="24"/>
    </w:rPr>
  </w:style>
  <w:style w:type="paragraph" w:customStyle="1" w:styleId="1">
    <w:name w:val="リスト段落1"/>
    <w:basedOn w:val="a"/>
    <w:rsid w:val="003D2352"/>
    <w:pPr>
      <w:ind w:leftChars="400" w:left="840"/>
    </w:pPr>
  </w:style>
  <w:style w:type="table" w:customStyle="1" w:styleId="10">
    <w:name w:val="表 (格子)1"/>
    <w:basedOn w:val="a1"/>
    <w:next w:val="a9"/>
    <w:uiPriority w:val="59"/>
    <w:rsid w:val="008A6EEE"/>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フッター (文字)"/>
    <w:basedOn w:val="a0"/>
    <w:link w:val="a5"/>
    <w:uiPriority w:val="99"/>
    <w:rsid w:val="0053263F"/>
    <w:rPr>
      <w:rFonts w:ascii="ＭＳ 明朝" w:hAnsi="Century"/>
      <w:spacing w:val="4"/>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90965">
      <w:bodyDiv w:val="1"/>
      <w:marLeft w:val="0"/>
      <w:marRight w:val="0"/>
      <w:marTop w:val="0"/>
      <w:marBottom w:val="0"/>
      <w:divBdr>
        <w:top w:val="none" w:sz="0" w:space="0" w:color="auto"/>
        <w:left w:val="none" w:sz="0" w:space="0" w:color="auto"/>
        <w:bottom w:val="none" w:sz="0" w:space="0" w:color="auto"/>
        <w:right w:val="none" w:sz="0" w:space="0" w:color="auto"/>
      </w:divBdr>
    </w:div>
    <w:div w:id="101726174">
      <w:bodyDiv w:val="1"/>
      <w:marLeft w:val="0"/>
      <w:marRight w:val="0"/>
      <w:marTop w:val="0"/>
      <w:marBottom w:val="0"/>
      <w:divBdr>
        <w:top w:val="none" w:sz="0" w:space="0" w:color="auto"/>
        <w:left w:val="none" w:sz="0" w:space="0" w:color="auto"/>
        <w:bottom w:val="none" w:sz="0" w:space="0" w:color="auto"/>
        <w:right w:val="none" w:sz="0" w:space="0" w:color="auto"/>
      </w:divBdr>
    </w:div>
    <w:div w:id="165705311">
      <w:bodyDiv w:val="1"/>
      <w:marLeft w:val="0"/>
      <w:marRight w:val="0"/>
      <w:marTop w:val="0"/>
      <w:marBottom w:val="0"/>
      <w:divBdr>
        <w:top w:val="none" w:sz="0" w:space="0" w:color="auto"/>
        <w:left w:val="none" w:sz="0" w:space="0" w:color="auto"/>
        <w:bottom w:val="none" w:sz="0" w:space="0" w:color="auto"/>
        <w:right w:val="none" w:sz="0" w:space="0" w:color="auto"/>
      </w:divBdr>
    </w:div>
    <w:div w:id="700087733">
      <w:bodyDiv w:val="1"/>
      <w:marLeft w:val="0"/>
      <w:marRight w:val="0"/>
      <w:marTop w:val="0"/>
      <w:marBottom w:val="0"/>
      <w:divBdr>
        <w:top w:val="none" w:sz="0" w:space="0" w:color="auto"/>
        <w:left w:val="none" w:sz="0" w:space="0" w:color="auto"/>
        <w:bottom w:val="none" w:sz="0" w:space="0" w:color="auto"/>
        <w:right w:val="none" w:sz="0" w:space="0" w:color="auto"/>
      </w:divBdr>
    </w:div>
    <w:div w:id="1066993781">
      <w:bodyDiv w:val="1"/>
      <w:marLeft w:val="0"/>
      <w:marRight w:val="0"/>
      <w:marTop w:val="0"/>
      <w:marBottom w:val="0"/>
      <w:divBdr>
        <w:top w:val="none" w:sz="0" w:space="0" w:color="auto"/>
        <w:left w:val="none" w:sz="0" w:space="0" w:color="auto"/>
        <w:bottom w:val="none" w:sz="0" w:space="0" w:color="auto"/>
        <w:right w:val="none" w:sz="0" w:space="0" w:color="auto"/>
      </w:divBdr>
    </w:div>
    <w:div w:id="1204446530">
      <w:bodyDiv w:val="1"/>
      <w:marLeft w:val="0"/>
      <w:marRight w:val="0"/>
      <w:marTop w:val="0"/>
      <w:marBottom w:val="0"/>
      <w:divBdr>
        <w:top w:val="none" w:sz="0" w:space="0" w:color="auto"/>
        <w:left w:val="none" w:sz="0" w:space="0" w:color="auto"/>
        <w:bottom w:val="none" w:sz="0" w:space="0" w:color="auto"/>
        <w:right w:val="none" w:sz="0" w:space="0" w:color="auto"/>
      </w:divBdr>
    </w:div>
    <w:div w:id="1363091622">
      <w:bodyDiv w:val="1"/>
      <w:marLeft w:val="0"/>
      <w:marRight w:val="0"/>
      <w:marTop w:val="0"/>
      <w:marBottom w:val="0"/>
      <w:divBdr>
        <w:top w:val="none" w:sz="0" w:space="0" w:color="auto"/>
        <w:left w:val="none" w:sz="0" w:space="0" w:color="auto"/>
        <w:bottom w:val="none" w:sz="0" w:space="0" w:color="auto"/>
        <w:right w:val="none" w:sz="0" w:space="0" w:color="auto"/>
      </w:divBdr>
    </w:div>
    <w:div w:id="1471022735">
      <w:bodyDiv w:val="1"/>
      <w:marLeft w:val="0"/>
      <w:marRight w:val="0"/>
      <w:marTop w:val="0"/>
      <w:marBottom w:val="0"/>
      <w:divBdr>
        <w:top w:val="none" w:sz="0" w:space="0" w:color="auto"/>
        <w:left w:val="none" w:sz="0" w:space="0" w:color="auto"/>
        <w:bottom w:val="none" w:sz="0" w:space="0" w:color="auto"/>
        <w:right w:val="none" w:sz="0" w:space="0" w:color="auto"/>
      </w:divBdr>
    </w:div>
    <w:div w:id="1741171785">
      <w:bodyDiv w:val="1"/>
      <w:marLeft w:val="0"/>
      <w:marRight w:val="0"/>
      <w:marTop w:val="0"/>
      <w:marBottom w:val="0"/>
      <w:divBdr>
        <w:top w:val="none" w:sz="0" w:space="0" w:color="auto"/>
        <w:left w:val="none" w:sz="0" w:space="0" w:color="auto"/>
        <w:bottom w:val="none" w:sz="0" w:space="0" w:color="auto"/>
        <w:right w:val="none" w:sz="0" w:space="0" w:color="auto"/>
      </w:divBdr>
    </w:div>
    <w:div w:id="1927181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48AA21910BB0DA4C9747975D0A53FC03" ma:contentTypeVersion="0" ma:contentTypeDescription="新しいドキュメントを作成します。" ma:contentTypeScope="" ma:versionID="0cdd3c3aa26dee2a5e64e4d2615d26fe">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98D9B9-42FD-4833-A2DF-EA4EE0589A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89479B8-434E-4855-A21D-3A1C8AB3C33E}">
  <ds:schemaRefs>
    <ds:schemaRef ds:uri="http://schemas.microsoft.com/sharepoint/v3/contenttype/forms"/>
  </ds:schemaRefs>
</ds:datastoreItem>
</file>

<file path=customXml/itemProps3.xml><?xml version="1.0" encoding="utf-8"?>
<ds:datastoreItem xmlns:ds="http://schemas.openxmlformats.org/officeDocument/2006/customXml" ds:itemID="{A458BAC9-C8C6-45FF-9D68-94A22A5837C2}">
  <ds:schemaRefs>
    <ds:schemaRef ds:uri="http://purl.org/dc/dcmitype/"/>
    <ds:schemaRef ds:uri="http://purl.org/dc/elements/1.1/"/>
    <ds:schemaRef ds:uri="http://schemas.openxmlformats.org/package/2006/metadata/core-properties"/>
    <ds:schemaRef ds:uri="http://schemas.microsoft.com/office/2006/metadata/properties"/>
    <ds:schemaRef ds:uri="http://schemas.microsoft.com/office/2006/documentManagement/types"/>
    <ds:schemaRef ds:uri="http://www.w3.org/XML/1998/namespace"/>
    <ds:schemaRef ds:uri="http://purl.org/dc/terms/"/>
  </ds:schemaRefs>
</ds:datastoreItem>
</file>

<file path=customXml/itemProps4.xml><?xml version="1.0" encoding="utf-8"?>
<ds:datastoreItem xmlns:ds="http://schemas.openxmlformats.org/officeDocument/2006/customXml" ds:itemID="{C9D31374-B1B0-41A5-ADE8-40BE51EB78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5</Pages>
  <Words>1855</Words>
  <Characters>304</Characters>
  <Application>Microsoft Office Word</Application>
  <DocSecurity>0</DocSecurity>
  <Lines>2</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平成11年度事務概要書（企画室分）目次・計画</vt:lpstr>
      <vt:lpstr>平成11年度事務概要書（企画室分）目次・計画</vt:lpstr>
    </vt:vector>
  </TitlesOfParts>
  <Company>大阪府</Company>
  <LinksUpToDate>false</LinksUpToDate>
  <CharactersWithSpaces>2155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平成11年度事務概要書（企画室分）目次・計画</dc:title>
  <dc:creator>職員端末機１２年度後期分</dc:creator>
  <cp:lastModifiedBy>HOSTNAME</cp:lastModifiedBy>
  <cp:revision>14</cp:revision>
  <cp:lastPrinted>2017-08-31T01:25:00Z</cp:lastPrinted>
  <dcterms:created xsi:type="dcterms:W3CDTF">2017-06-02T09:38:00Z</dcterms:created>
  <dcterms:modified xsi:type="dcterms:W3CDTF">2017-08-31T01:26:00Z</dcterms:modified>
</cp:coreProperties>
</file>