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B13A8" w14:textId="77777777" w:rsidR="00A861E3" w:rsidRDefault="00E979B8" w:rsidP="00A861E3">
      <w:pPr>
        <w:tabs>
          <w:tab w:val="left" w:pos="3387"/>
        </w:tabs>
        <w:rPr>
          <w:rFonts w:hAnsi="ＭＳ 明朝"/>
          <w:b/>
          <w:sz w:val="56"/>
          <w:szCs w:val="56"/>
        </w:rPr>
      </w:pPr>
      <w:bookmarkStart w:id="0" w:name="_GoBack"/>
      <w:bookmarkEnd w:id="0"/>
      <w:r w:rsidRPr="00ED350A">
        <w:rPr>
          <w:rFonts w:hAnsi="ＭＳ 明朝"/>
          <w:sz w:val="28"/>
        </w:rPr>
        <w:tab/>
      </w:r>
    </w:p>
    <w:p w14:paraId="2F5DCBDB" w14:textId="77777777" w:rsidR="00A861E3" w:rsidRDefault="00A861E3" w:rsidP="00E979B8">
      <w:pPr>
        <w:jc w:val="distribute"/>
        <w:rPr>
          <w:rFonts w:hAnsi="ＭＳ 明朝"/>
          <w:b/>
          <w:sz w:val="56"/>
          <w:szCs w:val="56"/>
        </w:rPr>
      </w:pPr>
    </w:p>
    <w:p w14:paraId="3C625066" w14:textId="77777777" w:rsidR="00A861E3" w:rsidRDefault="00A861E3" w:rsidP="00E979B8">
      <w:pPr>
        <w:jc w:val="distribute"/>
        <w:rPr>
          <w:rFonts w:hAnsi="ＭＳ 明朝"/>
          <w:b/>
          <w:sz w:val="56"/>
          <w:szCs w:val="56"/>
        </w:rPr>
      </w:pPr>
    </w:p>
    <w:p w14:paraId="22B3299B" w14:textId="77777777" w:rsidR="00A861E3" w:rsidRDefault="00A861E3" w:rsidP="00E979B8">
      <w:pPr>
        <w:jc w:val="distribute"/>
        <w:rPr>
          <w:rFonts w:hAnsi="ＭＳ 明朝"/>
          <w:b/>
          <w:sz w:val="56"/>
          <w:szCs w:val="56"/>
        </w:rPr>
      </w:pPr>
    </w:p>
    <w:p w14:paraId="4E4FDCE6" w14:textId="77777777" w:rsidR="00E979B8" w:rsidRPr="00ED350A" w:rsidRDefault="00A861E3" w:rsidP="00E979B8">
      <w:pPr>
        <w:jc w:val="distribute"/>
        <w:rPr>
          <w:rFonts w:hAnsi="ＭＳ 明朝"/>
          <w:b/>
          <w:sz w:val="56"/>
          <w:szCs w:val="56"/>
        </w:rPr>
      </w:pPr>
      <w:r>
        <w:rPr>
          <w:rFonts w:hAnsi="ＭＳ 明朝" w:hint="eastAsia"/>
          <w:b/>
          <w:sz w:val="56"/>
          <w:szCs w:val="56"/>
        </w:rPr>
        <w:t>事業推進課</w:t>
      </w:r>
    </w:p>
    <w:p w14:paraId="68DA493B" w14:textId="77777777" w:rsidR="00E979B8" w:rsidRPr="00ED350A" w:rsidRDefault="00E979B8" w:rsidP="00E979B8">
      <w:pPr>
        <w:rPr>
          <w:rFonts w:hAnsi="ＭＳ 明朝"/>
          <w:b/>
          <w:sz w:val="36"/>
          <w:szCs w:val="36"/>
        </w:rPr>
      </w:pPr>
    </w:p>
    <w:p w14:paraId="193848EF" w14:textId="77777777" w:rsidR="00E979B8" w:rsidRPr="00ED350A" w:rsidRDefault="00E979B8" w:rsidP="00E979B8">
      <w:pPr>
        <w:wordWrap w:val="0"/>
        <w:spacing w:line="360" w:lineRule="exact"/>
        <w:ind w:right="209"/>
        <w:rPr>
          <w:rFonts w:hAnsi="ＭＳ 明朝"/>
          <w:b/>
          <w:bCs/>
          <w:sz w:val="28"/>
        </w:rPr>
      </w:pPr>
    </w:p>
    <w:p w14:paraId="1F52ACE7" w14:textId="77777777" w:rsidR="00E979B8" w:rsidRDefault="00E979B8" w:rsidP="00E979B8">
      <w:pPr>
        <w:rPr>
          <w:rFonts w:hAnsi="ＭＳ 明朝"/>
          <w:spacing w:val="0"/>
          <w:kern w:val="0"/>
        </w:rPr>
      </w:pPr>
    </w:p>
    <w:p w14:paraId="41BFD69C" w14:textId="77777777" w:rsidR="00A861E3" w:rsidRDefault="00A861E3" w:rsidP="00E979B8">
      <w:pPr>
        <w:rPr>
          <w:rFonts w:hAnsi="ＭＳ 明朝"/>
          <w:spacing w:val="0"/>
          <w:kern w:val="0"/>
        </w:rPr>
      </w:pPr>
    </w:p>
    <w:p w14:paraId="7798FD74" w14:textId="77777777" w:rsidR="00A861E3" w:rsidRDefault="00A861E3" w:rsidP="00E979B8">
      <w:pPr>
        <w:rPr>
          <w:rFonts w:hAnsi="ＭＳ 明朝"/>
          <w:spacing w:val="0"/>
          <w:kern w:val="0"/>
        </w:rPr>
      </w:pPr>
    </w:p>
    <w:p w14:paraId="434042BA" w14:textId="77777777" w:rsidR="00A861E3" w:rsidRDefault="00A861E3" w:rsidP="00E979B8">
      <w:pPr>
        <w:rPr>
          <w:rFonts w:hAnsi="ＭＳ 明朝"/>
          <w:spacing w:val="0"/>
          <w:kern w:val="0"/>
        </w:rPr>
      </w:pPr>
    </w:p>
    <w:p w14:paraId="134CAF84" w14:textId="77777777" w:rsidR="00A861E3" w:rsidRDefault="00A861E3" w:rsidP="00E979B8">
      <w:pPr>
        <w:rPr>
          <w:rFonts w:hAnsi="ＭＳ 明朝"/>
          <w:spacing w:val="0"/>
          <w:kern w:val="0"/>
        </w:rPr>
      </w:pPr>
    </w:p>
    <w:p w14:paraId="7FF61B8A" w14:textId="77777777" w:rsidR="00A861E3" w:rsidRDefault="00A861E3" w:rsidP="00E979B8">
      <w:pPr>
        <w:rPr>
          <w:rFonts w:hAnsi="ＭＳ 明朝"/>
          <w:spacing w:val="0"/>
          <w:kern w:val="0"/>
        </w:rPr>
      </w:pPr>
    </w:p>
    <w:p w14:paraId="1F8B6D01" w14:textId="77777777" w:rsidR="00A861E3" w:rsidRDefault="00A861E3" w:rsidP="00E979B8">
      <w:pPr>
        <w:rPr>
          <w:rFonts w:hAnsi="ＭＳ 明朝"/>
          <w:spacing w:val="0"/>
          <w:kern w:val="0"/>
        </w:rPr>
      </w:pPr>
    </w:p>
    <w:p w14:paraId="42E17A2F" w14:textId="77777777" w:rsidR="00A861E3" w:rsidRDefault="00A861E3" w:rsidP="00E979B8">
      <w:pPr>
        <w:rPr>
          <w:rFonts w:hAnsi="ＭＳ 明朝"/>
          <w:spacing w:val="0"/>
          <w:kern w:val="0"/>
        </w:rPr>
      </w:pPr>
    </w:p>
    <w:p w14:paraId="5F19271A" w14:textId="77777777" w:rsidR="00A861E3" w:rsidRDefault="00A861E3" w:rsidP="00E979B8">
      <w:pPr>
        <w:rPr>
          <w:rFonts w:hAnsi="ＭＳ 明朝"/>
          <w:spacing w:val="0"/>
          <w:kern w:val="0"/>
        </w:rPr>
      </w:pPr>
    </w:p>
    <w:p w14:paraId="62FDFBF7" w14:textId="77777777" w:rsidR="00A861E3" w:rsidRDefault="00A861E3" w:rsidP="00E979B8">
      <w:pPr>
        <w:rPr>
          <w:rFonts w:hAnsi="ＭＳ 明朝"/>
          <w:spacing w:val="0"/>
          <w:kern w:val="0"/>
        </w:rPr>
      </w:pPr>
    </w:p>
    <w:p w14:paraId="44B825AC" w14:textId="77777777" w:rsidR="00A861E3" w:rsidRDefault="00A861E3" w:rsidP="00E979B8">
      <w:pPr>
        <w:rPr>
          <w:rFonts w:hAnsi="ＭＳ 明朝"/>
          <w:spacing w:val="0"/>
          <w:kern w:val="0"/>
        </w:rPr>
      </w:pPr>
    </w:p>
    <w:p w14:paraId="678A0362" w14:textId="77777777" w:rsidR="00A861E3" w:rsidRDefault="00A861E3" w:rsidP="00E979B8">
      <w:pPr>
        <w:rPr>
          <w:rFonts w:hAnsi="ＭＳ 明朝"/>
          <w:spacing w:val="0"/>
          <w:kern w:val="0"/>
        </w:rPr>
      </w:pPr>
    </w:p>
    <w:p w14:paraId="34B0C6E1" w14:textId="77777777" w:rsidR="00A861E3" w:rsidRDefault="00A861E3" w:rsidP="00E979B8">
      <w:pPr>
        <w:rPr>
          <w:rFonts w:hAnsi="ＭＳ 明朝"/>
          <w:spacing w:val="0"/>
          <w:kern w:val="0"/>
        </w:rPr>
      </w:pPr>
    </w:p>
    <w:p w14:paraId="7CCA7E60" w14:textId="77777777" w:rsidR="00A861E3" w:rsidRDefault="00A861E3" w:rsidP="00E979B8">
      <w:pPr>
        <w:rPr>
          <w:rFonts w:hAnsi="ＭＳ 明朝"/>
          <w:spacing w:val="0"/>
          <w:kern w:val="0"/>
        </w:rPr>
      </w:pPr>
    </w:p>
    <w:p w14:paraId="7F5F2481" w14:textId="77777777" w:rsidR="00A861E3" w:rsidRDefault="00A861E3" w:rsidP="00E979B8">
      <w:pPr>
        <w:rPr>
          <w:rFonts w:hAnsi="ＭＳ 明朝"/>
          <w:spacing w:val="0"/>
          <w:kern w:val="0"/>
        </w:rPr>
      </w:pPr>
    </w:p>
    <w:p w14:paraId="00085DFB" w14:textId="77777777" w:rsidR="00A861E3" w:rsidRDefault="00A861E3" w:rsidP="00E979B8">
      <w:pPr>
        <w:rPr>
          <w:rFonts w:hAnsi="ＭＳ 明朝"/>
          <w:spacing w:val="0"/>
          <w:kern w:val="0"/>
        </w:rPr>
      </w:pPr>
    </w:p>
    <w:p w14:paraId="5C0A1610" w14:textId="77777777" w:rsidR="00A861E3" w:rsidRDefault="00A861E3" w:rsidP="00E979B8">
      <w:pPr>
        <w:rPr>
          <w:rFonts w:hAnsi="ＭＳ 明朝"/>
          <w:spacing w:val="0"/>
          <w:kern w:val="0"/>
        </w:rPr>
      </w:pPr>
    </w:p>
    <w:p w14:paraId="09FD4047" w14:textId="77777777" w:rsidR="00A861E3" w:rsidRDefault="00A861E3" w:rsidP="00E979B8">
      <w:pPr>
        <w:rPr>
          <w:rFonts w:hAnsi="ＭＳ 明朝"/>
          <w:spacing w:val="0"/>
          <w:kern w:val="0"/>
        </w:rPr>
      </w:pPr>
    </w:p>
    <w:p w14:paraId="5397AA73" w14:textId="77777777" w:rsidR="00A861E3" w:rsidRDefault="00A861E3" w:rsidP="00E979B8">
      <w:pPr>
        <w:rPr>
          <w:rFonts w:hAnsi="ＭＳ 明朝"/>
          <w:spacing w:val="0"/>
          <w:kern w:val="0"/>
        </w:rPr>
      </w:pPr>
    </w:p>
    <w:p w14:paraId="7C72E2A1" w14:textId="77777777" w:rsidR="00A861E3" w:rsidRDefault="00A861E3" w:rsidP="00E979B8">
      <w:pPr>
        <w:rPr>
          <w:rFonts w:hAnsi="ＭＳ 明朝"/>
          <w:spacing w:val="0"/>
          <w:kern w:val="0"/>
        </w:rPr>
      </w:pPr>
    </w:p>
    <w:p w14:paraId="5E6D270F" w14:textId="77777777" w:rsidR="00A861E3" w:rsidRDefault="00A861E3" w:rsidP="00E979B8">
      <w:pPr>
        <w:rPr>
          <w:rFonts w:hAnsi="ＭＳ 明朝"/>
          <w:spacing w:val="0"/>
          <w:kern w:val="0"/>
        </w:rPr>
      </w:pPr>
    </w:p>
    <w:p w14:paraId="1C804BEF" w14:textId="77777777" w:rsidR="00A861E3" w:rsidRDefault="00A861E3" w:rsidP="00E979B8">
      <w:pPr>
        <w:rPr>
          <w:rFonts w:hAnsi="ＭＳ 明朝"/>
          <w:spacing w:val="0"/>
          <w:kern w:val="0"/>
        </w:rPr>
      </w:pPr>
    </w:p>
    <w:p w14:paraId="00EDCF5E" w14:textId="77777777" w:rsidR="00A861E3" w:rsidRDefault="00A861E3" w:rsidP="00E979B8">
      <w:pPr>
        <w:rPr>
          <w:rFonts w:hAnsi="ＭＳ 明朝"/>
          <w:spacing w:val="0"/>
          <w:kern w:val="0"/>
        </w:rPr>
      </w:pPr>
    </w:p>
    <w:p w14:paraId="3E38FDD3" w14:textId="77777777" w:rsidR="00A861E3" w:rsidRDefault="00A861E3" w:rsidP="00E979B8">
      <w:pPr>
        <w:rPr>
          <w:rFonts w:hAnsi="ＭＳ 明朝"/>
          <w:spacing w:val="0"/>
          <w:kern w:val="0"/>
        </w:rPr>
      </w:pPr>
    </w:p>
    <w:p w14:paraId="2B6E55BB" w14:textId="77777777" w:rsidR="00A861E3" w:rsidRDefault="00A861E3" w:rsidP="00E979B8">
      <w:pPr>
        <w:rPr>
          <w:rFonts w:hAnsi="ＭＳ 明朝"/>
          <w:spacing w:val="0"/>
          <w:kern w:val="0"/>
        </w:rPr>
      </w:pPr>
    </w:p>
    <w:p w14:paraId="42DBB037" w14:textId="77777777" w:rsidR="00A861E3" w:rsidRDefault="00A861E3" w:rsidP="00E979B8">
      <w:pPr>
        <w:rPr>
          <w:rFonts w:hAnsi="ＭＳ 明朝"/>
          <w:spacing w:val="0"/>
          <w:kern w:val="0"/>
        </w:rPr>
      </w:pPr>
    </w:p>
    <w:p w14:paraId="0103FA30" w14:textId="77777777" w:rsidR="00ED350A" w:rsidRPr="00ED350A" w:rsidRDefault="00ED350A" w:rsidP="00ED350A">
      <w:pPr>
        <w:tabs>
          <w:tab w:val="center" w:pos="4805"/>
        </w:tabs>
        <w:autoSpaceDE w:val="0"/>
        <w:autoSpaceDN w:val="0"/>
        <w:spacing w:line="362" w:lineRule="atLeast"/>
        <w:jc w:val="center"/>
        <w:rPr>
          <w:rFonts w:hAnsi="ＭＳ 明朝"/>
          <w:b/>
          <w:spacing w:val="0"/>
          <w:kern w:val="0"/>
          <w:sz w:val="28"/>
          <w:szCs w:val="24"/>
        </w:rPr>
      </w:pPr>
      <w:r w:rsidRPr="00A861E3">
        <w:rPr>
          <w:rFonts w:hAnsi="ＭＳ 明朝" w:hint="eastAsia"/>
          <w:b/>
          <w:spacing w:val="139"/>
          <w:kern w:val="0"/>
          <w:sz w:val="28"/>
          <w:szCs w:val="24"/>
          <w:fitText w:val="4200" w:id="1745592834"/>
        </w:rPr>
        <w:lastRenderedPageBreak/>
        <w:t>事務事業執行概</w:t>
      </w:r>
      <w:r w:rsidRPr="00A861E3">
        <w:rPr>
          <w:rFonts w:hAnsi="ＭＳ 明朝" w:hint="eastAsia"/>
          <w:b/>
          <w:spacing w:val="3"/>
          <w:kern w:val="0"/>
          <w:sz w:val="28"/>
          <w:szCs w:val="24"/>
          <w:fitText w:val="4200" w:id="1745592834"/>
        </w:rPr>
        <w:t>要</w:t>
      </w:r>
    </w:p>
    <w:p w14:paraId="10A1AC80" w14:textId="77777777" w:rsidR="00ED350A" w:rsidRPr="00ED350A" w:rsidRDefault="00ED350A" w:rsidP="00ED350A">
      <w:pPr>
        <w:autoSpaceDE w:val="0"/>
        <w:autoSpaceDN w:val="0"/>
        <w:spacing w:line="362" w:lineRule="atLeast"/>
        <w:rPr>
          <w:rFonts w:hAnsi="ＭＳ 明朝"/>
          <w:b/>
          <w:bCs/>
          <w:spacing w:val="0"/>
          <w:kern w:val="0"/>
          <w:sz w:val="24"/>
          <w:szCs w:val="24"/>
        </w:rPr>
      </w:pPr>
    </w:p>
    <w:p w14:paraId="256372A9" w14:textId="77777777" w:rsidR="0056497E" w:rsidRDefault="0056497E" w:rsidP="0056497E">
      <w:pPr>
        <w:autoSpaceDE w:val="0"/>
        <w:autoSpaceDN w:val="0"/>
        <w:spacing w:line="240" w:lineRule="auto"/>
        <w:rPr>
          <w:rFonts w:hAnsi="ＭＳ 明朝"/>
          <w:b/>
          <w:spacing w:val="0"/>
          <w:kern w:val="0"/>
          <w:sz w:val="28"/>
          <w:szCs w:val="24"/>
        </w:rPr>
      </w:pPr>
      <w:r w:rsidRPr="005954E1">
        <w:rPr>
          <w:rFonts w:hAnsi="ＭＳ 明朝" w:hint="eastAsia"/>
          <w:b/>
          <w:spacing w:val="0"/>
          <w:kern w:val="0"/>
          <w:sz w:val="28"/>
          <w:szCs w:val="24"/>
        </w:rPr>
        <w:t>事業推進グループ</w:t>
      </w:r>
    </w:p>
    <w:p w14:paraId="7332794C" w14:textId="77777777" w:rsidR="0056497E" w:rsidRPr="005954E1" w:rsidRDefault="0056497E" w:rsidP="0056497E">
      <w:pPr>
        <w:autoSpaceDE w:val="0"/>
        <w:autoSpaceDN w:val="0"/>
        <w:spacing w:line="240" w:lineRule="auto"/>
        <w:rPr>
          <w:rFonts w:hAnsi="ＭＳ 明朝"/>
          <w:b/>
          <w:spacing w:val="0"/>
          <w:kern w:val="0"/>
          <w:sz w:val="28"/>
          <w:szCs w:val="24"/>
        </w:rPr>
      </w:pPr>
    </w:p>
    <w:p w14:paraId="72644E22" w14:textId="77777777" w:rsidR="0056497E" w:rsidRPr="005954E1" w:rsidRDefault="0056497E" w:rsidP="0056497E">
      <w:pPr>
        <w:autoSpaceDE w:val="0"/>
        <w:autoSpaceDN w:val="0"/>
        <w:spacing w:line="240" w:lineRule="auto"/>
        <w:rPr>
          <w:rFonts w:hAnsi="ＭＳ 明朝"/>
          <w:b/>
          <w:bCs/>
          <w:spacing w:val="0"/>
          <w:sz w:val="24"/>
        </w:rPr>
      </w:pPr>
      <w:r w:rsidRPr="005954E1">
        <w:rPr>
          <w:rFonts w:hAnsi="ＭＳ 明朝" w:hint="eastAsia"/>
          <w:b/>
          <w:bCs/>
          <w:spacing w:val="0"/>
          <w:sz w:val="24"/>
        </w:rPr>
        <w:t>１　室の庶務事務</w:t>
      </w:r>
    </w:p>
    <w:p w14:paraId="0D1657C7"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室の予算編成、経理、給与、物品、福利厚生及び一般庶務事項を掌り、当該事務の円滑な執行に努めた。</w:t>
      </w:r>
    </w:p>
    <w:p w14:paraId="2D3236A6"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室内各課の業務の総合調整を図り、円滑な事務執行を行った。</w:t>
      </w:r>
    </w:p>
    <w:p w14:paraId="7A675179" w14:textId="77777777" w:rsidR="0056497E" w:rsidRPr="005954E1" w:rsidRDefault="0056497E" w:rsidP="0056497E">
      <w:pPr>
        <w:autoSpaceDE w:val="0"/>
        <w:autoSpaceDN w:val="0"/>
        <w:spacing w:line="240" w:lineRule="auto"/>
        <w:jc w:val="left"/>
        <w:rPr>
          <w:rFonts w:hAnsi="ＭＳ 明朝"/>
          <w:b/>
          <w:bCs/>
          <w:spacing w:val="0"/>
          <w:sz w:val="24"/>
          <w:szCs w:val="24"/>
        </w:rPr>
      </w:pPr>
    </w:p>
    <w:p w14:paraId="68AD809F" w14:textId="77777777" w:rsidR="0056497E" w:rsidRPr="005954E1" w:rsidRDefault="0056497E" w:rsidP="0056497E">
      <w:pPr>
        <w:autoSpaceDE w:val="0"/>
        <w:autoSpaceDN w:val="0"/>
        <w:spacing w:line="240" w:lineRule="auto"/>
        <w:ind w:left="482" w:rightChars="-161" w:right="-335" w:hangingChars="200" w:hanging="482"/>
        <w:jc w:val="left"/>
        <w:rPr>
          <w:rFonts w:hAnsi="ＭＳ 明朝"/>
          <w:b/>
          <w:bCs/>
          <w:spacing w:val="0"/>
          <w:sz w:val="24"/>
          <w:szCs w:val="24"/>
        </w:rPr>
      </w:pPr>
      <w:r w:rsidRPr="005954E1">
        <w:rPr>
          <w:rFonts w:hAnsi="ＭＳ 明朝" w:hint="eastAsia"/>
          <w:b/>
          <w:bCs/>
          <w:spacing w:val="0"/>
          <w:sz w:val="24"/>
          <w:szCs w:val="24"/>
        </w:rPr>
        <w:t>２　「大阪府市医療戦略会議提言（平成26年１月）」を踏まえた取組みの推進</w:t>
      </w:r>
    </w:p>
    <w:p w14:paraId="632C42BB"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府民の健康寿命の延伸と関連産業の振興をめざす７つの具体的戦略を柱とする「大阪府市医療戦略会議提言（平成26年１月）」を踏まえ、担当部局等とともに、戦略の具体化に向けた取組みを実施した。</w:t>
      </w:r>
    </w:p>
    <w:p w14:paraId="3408DA26" w14:textId="77777777" w:rsidR="0056497E"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また、「スマートエイジング・シティ」の実現に向け、モデル的に取り組む市町村等を支援するとともに、地方創生応援税制（企業版ふるさと納税）制度を活用した「ヘルシーライフフェスタ＆スマートエイジング・シティ具体化手法セミナー」を開催し、市町村等への普及・啓発を行った。</w:t>
      </w:r>
    </w:p>
    <w:p w14:paraId="52A5B1F4"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p>
    <w:tbl>
      <w:tblPr>
        <w:tblW w:w="849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6364"/>
      </w:tblGrid>
      <w:tr w:rsidR="0056497E" w:rsidRPr="005954E1" w14:paraId="7810F830" w14:textId="77777777" w:rsidTr="00CD5594">
        <w:trPr>
          <w:trHeight w:val="104"/>
        </w:trPr>
        <w:tc>
          <w:tcPr>
            <w:tcW w:w="2126" w:type="dxa"/>
            <w:tcBorders>
              <w:top w:val="single" w:sz="4" w:space="0" w:color="auto"/>
              <w:left w:val="single" w:sz="4" w:space="0" w:color="auto"/>
              <w:bottom w:val="single" w:sz="4" w:space="0" w:color="auto"/>
              <w:right w:val="single" w:sz="4" w:space="0" w:color="auto"/>
            </w:tcBorders>
            <w:vAlign w:val="center"/>
            <w:hideMark/>
          </w:tcPr>
          <w:p w14:paraId="39A8C8CA" w14:textId="77777777" w:rsidR="0056497E" w:rsidRPr="005954E1" w:rsidRDefault="0056497E" w:rsidP="00CD5594">
            <w:pPr>
              <w:tabs>
                <w:tab w:val="left" w:pos="1456"/>
              </w:tabs>
              <w:autoSpaceDE w:val="0"/>
              <w:autoSpaceDN w:val="0"/>
              <w:spacing w:line="240" w:lineRule="auto"/>
              <w:ind w:left="80"/>
              <w:jc w:val="center"/>
              <w:rPr>
                <w:rFonts w:hAnsi="ＭＳ 明朝"/>
                <w:spacing w:val="0"/>
                <w:kern w:val="0"/>
                <w:sz w:val="24"/>
                <w:szCs w:val="24"/>
              </w:rPr>
            </w:pPr>
            <w:r w:rsidRPr="005954E1">
              <w:rPr>
                <w:rFonts w:hAnsi="ＭＳ 明朝" w:hint="eastAsia"/>
                <w:bCs/>
                <w:spacing w:val="0"/>
                <w:sz w:val="24"/>
                <w:szCs w:val="24"/>
              </w:rPr>
              <w:t xml:space="preserve">　　　　</w:t>
            </w:r>
            <w:r w:rsidRPr="005954E1">
              <w:rPr>
                <w:rFonts w:hAnsi="ＭＳ 明朝" w:hint="eastAsia"/>
                <w:spacing w:val="0"/>
                <w:kern w:val="0"/>
                <w:sz w:val="24"/>
                <w:szCs w:val="24"/>
              </w:rPr>
              <w:t xml:space="preserve">　</w:t>
            </w:r>
          </w:p>
        </w:tc>
        <w:tc>
          <w:tcPr>
            <w:tcW w:w="6364" w:type="dxa"/>
            <w:tcBorders>
              <w:top w:val="single" w:sz="4" w:space="0" w:color="auto"/>
              <w:left w:val="single" w:sz="4" w:space="0" w:color="auto"/>
              <w:bottom w:val="single" w:sz="4" w:space="0" w:color="auto"/>
              <w:right w:val="single" w:sz="4" w:space="0" w:color="auto"/>
            </w:tcBorders>
            <w:vAlign w:val="center"/>
            <w:hideMark/>
          </w:tcPr>
          <w:p w14:paraId="1B2BBD7C" w14:textId="77777777" w:rsidR="0056497E" w:rsidRPr="005954E1" w:rsidRDefault="0056497E" w:rsidP="00CD5594">
            <w:pPr>
              <w:tabs>
                <w:tab w:val="left" w:pos="1456"/>
              </w:tabs>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内　　　　　　　　容</w:t>
            </w:r>
          </w:p>
        </w:tc>
      </w:tr>
      <w:tr w:rsidR="0056497E" w:rsidRPr="005954E1" w14:paraId="61725DDB" w14:textId="77777777" w:rsidTr="00CD5594">
        <w:trPr>
          <w:trHeight w:val="136"/>
        </w:trPr>
        <w:tc>
          <w:tcPr>
            <w:tcW w:w="2126" w:type="dxa"/>
            <w:tcBorders>
              <w:top w:val="single" w:sz="4" w:space="0" w:color="auto"/>
              <w:left w:val="single" w:sz="4" w:space="0" w:color="auto"/>
              <w:bottom w:val="single" w:sz="4" w:space="0" w:color="auto"/>
              <w:right w:val="single" w:sz="4" w:space="0" w:color="auto"/>
            </w:tcBorders>
            <w:vAlign w:val="center"/>
          </w:tcPr>
          <w:p w14:paraId="3E0E47D8" w14:textId="77777777" w:rsidR="0056497E" w:rsidRPr="005954E1" w:rsidRDefault="0056497E" w:rsidP="00CD5594">
            <w:pPr>
              <w:autoSpaceDE w:val="0"/>
              <w:autoSpaceDN w:val="0"/>
              <w:spacing w:line="240" w:lineRule="auto"/>
              <w:rPr>
                <w:rFonts w:hAnsi="ＭＳ 明朝"/>
                <w:spacing w:val="0"/>
                <w:kern w:val="0"/>
                <w:sz w:val="24"/>
                <w:szCs w:val="24"/>
              </w:rPr>
            </w:pPr>
            <w:r w:rsidRPr="005954E1">
              <w:rPr>
                <w:rFonts w:hAnsi="ＭＳ 明朝" w:hint="eastAsia"/>
                <w:spacing w:val="0"/>
                <w:sz w:val="24"/>
              </w:rPr>
              <w:t>ヘルシーライフフェスタ＆</w:t>
            </w:r>
            <w:r w:rsidRPr="005954E1">
              <w:rPr>
                <w:rFonts w:hAnsi="ＭＳ 明朝" w:hint="eastAsia"/>
                <w:spacing w:val="0"/>
                <w:kern w:val="0"/>
                <w:sz w:val="24"/>
                <w:szCs w:val="24"/>
              </w:rPr>
              <w:t>スマートエイジング・シティ具体化手法</w:t>
            </w:r>
            <w:r>
              <w:rPr>
                <w:rFonts w:hAnsi="ＭＳ 明朝" w:hint="eastAsia"/>
                <w:spacing w:val="0"/>
                <w:kern w:val="0"/>
                <w:sz w:val="24"/>
                <w:szCs w:val="24"/>
              </w:rPr>
              <w:t xml:space="preserve">　</w:t>
            </w:r>
            <w:r w:rsidRPr="005954E1">
              <w:rPr>
                <w:rFonts w:hAnsi="ＭＳ 明朝" w:hint="eastAsia"/>
                <w:spacing w:val="0"/>
                <w:kern w:val="0"/>
                <w:sz w:val="24"/>
                <w:szCs w:val="24"/>
              </w:rPr>
              <w:t>セミナー</w:t>
            </w:r>
          </w:p>
        </w:tc>
        <w:tc>
          <w:tcPr>
            <w:tcW w:w="6364" w:type="dxa"/>
            <w:tcBorders>
              <w:top w:val="single" w:sz="4" w:space="0" w:color="auto"/>
              <w:left w:val="single" w:sz="4" w:space="0" w:color="auto"/>
              <w:bottom w:val="single" w:sz="4" w:space="0" w:color="auto"/>
              <w:right w:val="single" w:sz="4" w:space="0" w:color="auto"/>
            </w:tcBorders>
            <w:vAlign w:val="center"/>
          </w:tcPr>
          <w:p w14:paraId="44E6ED6E" w14:textId="77777777" w:rsidR="0056497E" w:rsidRPr="005954E1" w:rsidRDefault="0056497E" w:rsidP="00CD5594">
            <w:pPr>
              <w:tabs>
                <w:tab w:val="left" w:pos="464"/>
              </w:tabs>
              <w:autoSpaceDE w:val="0"/>
              <w:autoSpaceDN w:val="0"/>
              <w:spacing w:line="240" w:lineRule="auto"/>
              <w:ind w:left="41" w:firstLineChars="100" w:firstLine="240"/>
              <w:rPr>
                <w:rFonts w:hAnsi="ＭＳ 明朝"/>
                <w:spacing w:val="0"/>
                <w:kern w:val="0"/>
                <w:sz w:val="24"/>
                <w:szCs w:val="24"/>
              </w:rPr>
            </w:pPr>
            <w:r w:rsidRPr="005954E1">
              <w:rPr>
                <w:rFonts w:hAnsi="ＭＳ 明朝" w:hint="eastAsia"/>
                <w:spacing w:val="0"/>
                <w:kern w:val="0"/>
                <w:sz w:val="24"/>
                <w:szCs w:val="24"/>
              </w:rPr>
              <w:t>淀川キリスト教病院が開催する食や笑いのイベントと合わせ、スマートエイジング・シティのモデル地域である河内長野市南花台地域、大阪市城東区森之宮地域、大阪市東淀川区淡路・上新庄地域や池田市域、堺市域（南区茶山台）の取組を紹介するとともに、具体化手法セミナー及び参加者名刺交換会・意見交換会を実施した。</w:t>
            </w:r>
          </w:p>
          <w:p w14:paraId="6A2F6522" w14:textId="77777777" w:rsidR="0056497E" w:rsidRPr="005954E1" w:rsidRDefault="0056497E" w:rsidP="00CD5594">
            <w:pPr>
              <w:tabs>
                <w:tab w:val="left" w:pos="464"/>
              </w:tabs>
              <w:autoSpaceDE w:val="0"/>
              <w:autoSpaceDN w:val="0"/>
              <w:spacing w:line="240" w:lineRule="auto"/>
              <w:ind w:left="240" w:hangingChars="100" w:hanging="240"/>
              <w:rPr>
                <w:rFonts w:hAnsi="ＭＳ 明朝"/>
                <w:spacing w:val="0"/>
                <w:kern w:val="0"/>
                <w:sz w:val="24"/>
                <w:szCs w:val="24"/>
              </w:rPr>
            </w:pPr>
            <w:r w:rsidRPr="005954E1">
              <w:rPr>
                <w:rFonts w:hAnsi="ＭＳ 明朝" w:hint="eastAsia"/>
                <w:spacing w:val="0"/>
                <w:kern w:val="0"/>
                <w:sz w:val="24"/>
                <w:szCs w:val="24"/>
              </w:rPr>
              <w:t xml:space="preserve">　□開催日　　平成30年11月23日</w:t>
            </w:r>
          </w:p>
          <w:p w14:paraId="3747B0D4" w14:textId="77777777" w:rsidR="0056497E" w:rsidRPr="005954E1" w:rsidRDefault="0056497E" w:rsidP="00CD5594">
            <w:pPr>
              <w:tabs>
                <w:tab w:val="left" w:pos="464"/>
              </w:tabs>
              <w:autoSpaceDE w:val="0"/>
              <w:autoSpaceDN w:val="0"/>
              <w:spacing w:line="240" w:lineRule="auto"/>
              <w:ind w:left="240" w:hangingChars="100" w:hanging="240"/>
              <w:rPr>
                <w:rFonts w:hAnsi="ＭＳ 明朝"/>
                <w:spacing w:val="0"/>
                <w:kern w:val="0"/>
                <w:sz w:val="24"/>
                <w:szCs w:val="24"/>
              </w:rPr>
            </w:pPr>
            <w:r w:rsidRPr="005954E1">
              <w:rPr>
                <w:rFonts w:hAnsi="ＭＳ 明朝" w:hint="eastAsia"/>
                <w:spacing w:val="0"/>
                <w:kern w:val="0"/>
                <w:sz w:val="24"/>
                <w:szCs w:val="24"/>
              </w:rPr>
              <w:t xml:space="preserve">　□参加者　　市区町村職員、医療・福祉関係事業者等</w:t>
            </w:r>
          </w:p>
          <w:p w14:paraId="545788EF" w14:textId="77777777" w:rsidR="0056497E" w:rsidRPr="005954E1" w:rsidRDefault="0056497E" w:rsidP="00CD5594">
            <w:pPr>
              <w:tabs>
                <w:tab w:val="left" w:pos="464"/>
              </w:tabs>
              <w:autoSpaceDE w:val="0"/>
              <w:autoSpaceDN w:val="0"/>
              <w:spacing w:line="240" w:lineRule="auto"/>
              <w:ind w:left="240" w:hangingChars="100" w:hanging="240"/>
              <w:rPr>
                <w:rFonts w:hAnsi="ＭＳ 明朝"/>
                <w:spacing w:val="0"/>
                <w:kern w:val="0"/>
                <w:sz w:val="24"/>
                <w:szCs w:val="24"/>
              </w:rPr>
            </w:pPr>
            <w:r w:rsidRPr="005954E1">
              <w:rPr>
                <w:rFonts w:hAnsi="ＭＳ 明朝" w:hint="eastAsia"/>
                <w:spacing w:val="0"/>
                <w:kern w:val="0"/>
                <w:sz w:val="24"/>
                <w:szCs w:val="24"/>
              </w:rPr>
              <w:t xml:space="preserve">　□参加者数　313名</w:t>
            </w:r>
          </w:p>
          <w:p w14:paraId="3D2D2373" w14:textId="77777777" w:rsidR="0056497E" w:rsidRPr="005954E1" w:rsidRDefault="0056497E" w:rsidP="00CD5594">
            <w:pPr>
              <w:tabs>
                <w:tab w:val="left" w:pos="464"/>
              </w:tabs>
              <w:autoSpaceDE w:val="0"/>
              <w:autoSpaceDN w:val="0"/>
              <w:spacing w:line="240" w:lineRule="auto"/>
              <w:ind w:left="240" w:hangingChars="100" w:hanging="240"/>
              <w:rPr>
                <w:rFonts w:hAnsi="ＭＳ 明朝"/>
                <w:spacing w:val="0"/>
                <w:kern w:val="0"/>
                <w:sz w:val="24"/>
                <w:szCs w:val="24"/>
              </w:rPr>
            </w:pPr>
            <w:r w:rsidRPr="005954E1">
              <w:rPr>
                <w:rFonts w:hAnsi="ＭＳ 明朝" w:hint="eastAsia"/>
                <w:spacing w:val="0"/>
                <w:kern w:val="0"/>
                <w:sz w:val="24"/>
                <w:szCs w:val="24"/>
              </w:rPr>
              <w:t xml:space="preserve">　□府事業費　929,</w:t>
            </w:r>
            <w:r w:rsidRPr="005954E1">
              <w:rPr>
                <w:rFonts w:hAnsi="ＭＳ 明朝"/>
                <w:spacing w:val="0"/>
                <w:kern w:val="0"/>
                <w:sz w:val="24"/>
                <w:szCs w:val="24"/>
              </w:rPr>
              <w:t>430</w:t>
            </w:r>
            <w:r w:rsidRPr="005954E1">
              <w:rPr>
                <w:rFonts w:hAnsi="ＭＳ 明朝" w:hint="eastAsia"/>
                <w:spacing w:val="0"/>
                <w:kern w:val="0"/>
                <w:sz w:val="24"/>
                <w:szCs w:val="24"/>
              </w:rPr>
              <w:t>円</w:t>
            </w:r>
          </w:p>
          <w:p w14:paraId="07B5B877" w14:textId="77777777" w:rsidR="0056497E" w:rsidRPr="005954E1" w:rsidRDefault="0056497E" w:rsidP="00CD5594">
            <w:pPr>
              <w:tabs>
                <w:tab w:val="left" w:pos="464"/>
              </w:tabs>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 xml:space="preserve">　□寄附金額　406,000円</w:t>
            </w:r>
          </w:p>
        </w:tc>
      </w:tr>
    </w:tbl>
    <w:p w14:paraId="7B879656" w14:textId="77777777" w:rsidR="0056497E" w:rsidRPr="005954E1" w:rsidRDefault="0056497E" w:rsidP="0056497E">
      <w:pPr>
        <w:autoSpaceDE w:val="0"/>
        <w:autoSpaceDN w:val="0"/>
        <w:spacing w:line="240" w:lineRule="auto"/>
        <w:rPr>
          <w:rFonts w:asciiTheme="minorEastAsia" w:eastAsiaTheme="minorEastAsia" w:hAnsiTheme="minorEastAsia"/>
          <w:spacing w:val="0"/>
          <w:sz w:val="24"/>
          <w:szCs w:val="24"/>
        </w:rPr>
      </w:pPr>
    </w:p>
    <w:p w14:paraId="1B9F6425" w14:textId="77777777" w:rsidR="0056497E" w:rsidRPr="005954E1" w:rsidRDefault="0056497E" w:rsidP="0056497E">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３　ホウ素中性子捕捉療法（ＢＮＣＴ）の実用化促進等</w:t>
      </w:r>
    </w:p>
    <w:p w14:paraId="4CD19F81"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実用化が目前に迫っているＢＮＣＴの更なる発展のため、諸課題に対応するための体制を整備するとともに、計画的な専門人材の育成及び認知度向上に向けた取組みを実施した。</w:t>
      </w:r>
    </w:p>
    <w:p w14:paraId="20E0FD52"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p>
    <w:p w14:paraId="7262E404" w14:textId="77777777" w:rsidR="0056497E" w:rsidRPr="005954E1" w:rsidRDefault="0056497E" w:rsidP="0056497E">
      <w:pPr>
        <w:autoSpaceDE w:val="0"/>
        <w:autoSpaceDN w:val="0"/>
        <w:spacing w:line="240" w:lineRule="auto"/>
        <w:ind w:left="547" w:hangingChars="228" w:hanging="547"/>
        <w:jc w:val="left"/>
        <w:rPr>
          <w:rFonts w:hAnsi="ＭＳ 明朝"/>
          <w:bCs/>
          <w:spacing w:val="0"/>
          <w:sz w:val="24"/>
          <w:szCs w:val="24"/>
        </w:rPr>
      </w:pPr>
      <w:r w:rsidRPr="005954E1">
        <w:rPr>
          <w:rFonts w:hAnsi="ＭＳ 明朝" w:hint="eastAsia"/>
          <w:bCs/>
          <w:spacing w:val="0"/>
          <w:sz w:val="24"/>
          <w:szCs w:val="24"/>
        </w:rPr>
        <w:t>（１）「ホウ素中性子捕捉療法（ＢＮＣＴ）推進協議会（以下「協議会」）の運営等</w:t>
      </w:r>
    </w:p>
    <w:p w14:paraId="56D25441" w14:textId="77777777" w:rsidR="0056497E" w:rsidRDefault="0056497E" w:rsidP="0056497E">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ＢＮＣＴの医療としての普及や高度化をめざすとともに、産学官連携や医療拠点と研究拠点等における国内外ネットワーク形成方策等を検討する目的で協議会を運営した（事務局は、熊取町、京都大学、大阪医科大学と共同で設置）。</w:t>
      </w:r>
    </w:p>
    <w:p w14:paraId="5DF7238B" w14:textId="77777777" w:rsidR="0056497E" w:rsidRDefault="0056497E" w:rsidP="0056497E">
      <w:pPr>
        <w:pStyle w:val="af0"/>
        <w:autoSpaceDE w:val="0"/>
        <w:autoSpaceDN w:val="0"/>
        <w:spacing w:line="240" w:lineRule="auto"/>
        <w:ind w:leftChars="350" w:left="728" w:firstLineChars="100" w:firstLine="240"/>
        <w:rPr>
          <w:rFonts w:hAnsi="ＭＳ 明朝"/>
          <w:spacing w:val="0"/>
          <w:sz w:val="24"/>
          <w:szCs w:val="24"/>
        </w:rPr>
      </w:pPr>
    </w:p>
    <w:p w14:paraId="6D1B74D8" w14:textId="77777777" w:rsidR="0056497E" w:rsidRPr="005954E1" w:rsidRDefault="0056497E" w:rsidP="0056497E">
      <w:pPr>
        <w:pStyle w:val="af0"/>
        <w:autoSpaceDE w:val="0"/>
        <w:autoSpaceDN w:val="0"/>
        <w:spacing w:line="240" w:lineRule="auto"/>
        <w:ind w:leftChars="350" w:left="728" w:firstLineChars="100" w:firstLine="240"/>
        <w:rPr>
          <w:rFonts w:hAnsi="ＭＳ 明朝"/>
          <w:bCs/>
          <w:spacing w:val="0"/>
          <w:sz w:val="24"/>
          <w:szCs w:val="24"/>
        </w:rPr>
      </w:pP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127"/>
        <w:gridCol w:w="4677"/>
      </w:tblGrid>
      <w:tr w:rsidR="0056497E" w:rsidRPr="005954E1" w14:paraId="698C332E" w14:textId="77777777" w:rsidTr="00CD5594">
        <w:trPr>
          <w:trHeight w:val="104"/>
        </w:trPr>
        <w:tc>
          <w:tcPr>
            <w:tcW w:w="1559" w:type="dxa"/>
            <w:tcBorders>
              <w:top w:val="single" w:sz="4" w:space="0" w:color="auto"/>
              <w:left w:val="single" w:sz="4" w:space="0" w:color="auto"/>
              <w:bottom w:val="single" w:sz="4" w:space="0" w:color="auto"/>
              <w:right w:val="single" w:sz="4" w:space="0" w:color="auto"/>
            </w:tcBorders>
            <w:vAlign w:val="center"/>
            <w:hideMark/>
          </w:tcPr>
          <w:p w14:paraId="515E6B25" w14:textId="77777777" w:rsidR="0056497E" w:rsidRPr="005954E1" w:rsidRDefault="0056497E" w:rsidP="00CD5594">
            <w:pPr>
              <w:tabs>
                <w:tab w:val="left" w:pos="1456"/>
              </w:tabs>
              <w:autoSpaceDE w:val="0"/>
              <w:autoSpaceDN w:val="0"/>
              <w:spacing w:line="240" w:lineRule="auto"/>
              <w:ind w:left="80"/>
              <w:jc w:val="center"/>
              <w:rPr>
                <w:rFonts w:hAnsi="ＭＳ 明朝"/>
                <w:spacing w:val="0"/>
                <w:kern w:val="0"/>
                <w:sz w:val="24"/>
                <w:szCs w:val="24"/>
              </w:rPr>
            </w:pPr>
            <w:r w:rsidRPr="005954E1">
              <w:rPr>
                <w:rFonts w:hAnsi="ＭＳ 明朝" w:hint="eastAsia"/>
                <w:spacing w:val="0"/>
                <w:kern w:val="0"/>
                <w:sz w:val="24"/>
                <w:szCs w:val="24"/>
              </w:rPr>
              <w:lastRenderedPageBreak/>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413AD7" w14:textId="77777777" w:rsidR="0056497E" w:rsidRPr="005954E1" w:rsidRDefault="0056497E" w:rsidP="00CD5594">
            <w:pPr>
              <w:tabs>
                <w:tab w:val="left" w:pos="1456"/>
              </w:tabs>
              <w:autoSpaceDE w:val="0"/>
              <w:autoSpaceDN w:val="0"/>
              <w:spacing w:line="240" w:lineRule="auto"/>
              <w:ind w:left="86"/>
              <w:jc w:val="center"/>
              <w:rPr>
                <w:rFonts w:hAnsi="ＭＳ 明朝"/>
                <w:spacing w:val="0"/>
                <w:kern w:val="0"/>
                <w:sz w:val="24"/>
                <w:szCs w:val="24"/>
              </w:rPr>
            </w:pPr>
            <w:r w:rsidRPr="005954E1">
              <w:rPr>
                <w:rFonts w:hAnsi="ＭＳ 明朝" w:hint="eastAsia"/>
                <w:spacing w:val="0"/>
                <w:kern w:val="0"/>
                <w:sz w:val="24"/>
                <w:szCs w:val="24"/>
              </w:rPr>
              <w:t>開　催　日</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77B2020" w14:textId="77777777" w:rsidR="0056497E" w:rsidRPr="005954E1" w:rsidRDefault="0056497E" w:rsidP="00CD5594">
            <w:pPr>
              <w:tabs>
                <w:tab w:val="left" w:pos="1456"/>
              </w:tabs>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主　な　議　題</w:t>
            </w:r>
          </w:p>
        </w:tc>
      </w:tr>
      <w:tr w:rsidR="0056497E" w:rsidRPr="005954E1" w14:paraId="0E025B55" w14:textId="77777777" w:rsidTr="00CD5594">
        <w:trPr>
          <w:trHeight w:val="833"/>
        </w:trPr>
        <w:tc>
          <w:tcPr>
            <w:tcW w:w="1559" w:type="dxa"/>
            <w:tcBorders>
              <w:top w:val="single" w:sz="4" w:space="0" w:color="auto"/>
              <w:left w:val="single" w:sz="4" w:space="0" w:color="auto"/>
              <w:bottom w:val="single" w:sz="4" w:space="0" w:color="auto"/>
              <w:right w:val="single" w:sz="4" w:space="0" w:color="auto"/>
            </w:tcBorders>
            <w:vAlign w:val="center"/>
            <w:hideMark/>
          </w:tcPr>
          <w:p w14:paraId="42945775" w14:textId="77777777" w:rsidR="0056497E" w:rsidRPr="005954E1" w:rsidRDefault="0056497E"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第４回</w:t>
            </w:r>
          </w:p>
          <w:p w14:paraId="4FEC04FC" w14:textId="77777777" w:rsidR="0056497E" w:rsidRPr="005954E1" w:rsidRDefault="0056497E" w:rsidP="00CD5594">
            <w:pPr>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協議会</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881D73" w14:textId="77777777" w:rsidR="0056497E" w:rsidRPr="005954E1" w:rsidRDefault="0056497E" w:rsidP="00CD5594">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平成31年３月19日</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CDE9FD0" w14:textId="77777777" w:rsidR="0056497E" w:rsidRPr="005954E1" w:rsidRDefault="0056497E" w:rsidP="00CD5594">
            <w:pPr>
              <w:tabs>
                <w:tab w:val="left" w:pos="1456"/>
              </w:tabs>
              <w:autoSpaceDE w:val="0"/>
              <w:autoSpaceDN w:val="0"/>
              <w:spacing w:line="240" w:lineRule="auto"/>
              <w:ind w:left="324" w:hangingChars="135" w:hanging="324"/>
              <w:rPr>
                <w:rFonts w:hAnsi="ＭＳ 明朝"/>
                <w:spacing w:val="0"/>
                <w:kern w:val="0"/>
                <w:sz w:val="24"/>
                <w:szCs w:val="24"/>
              </w:rPr>
            </w:pPr>
            <w:r w:rsidRPr="005954E1">
              <w:rPr>
                <w:rFonts w:hAnsi="ＭＳ 明朝" w:hint="eastAsia"/>
                <w:spacing w:val="0"/>
                <w:kern w:val="0"/>
                <w:sz w:val="24"/>
                <w:szCs w:val="24"/>
              </w:rPr>
              <w:t>・各拠点における取組み状況等について</w:t>
            </w:r>
          </w:p>
          <w:p w14:paraId="03A5E301" w14:textId="77777777" w:rsidR="0056497E" w:rsidRPr="005954E1" w:rsidRDefault="0056497E" w:rsidP="00CD5594">
            <w:pPr>
              <w:tabs>
                <w:tab w:val="left" w:pos="1456"/>
              </w:tabs>
              <w:autoSpaceDE w:val="0"/>
              <w:autoSpaceDN w:val="0"/>
              <w:spacing w:line="240" w:lineRule="auto"/>
              <w:ind w:left="324" w:hangingChars="135" w:hanging="324"/>
              <w:rPr>
                <w:rFonts w:hAnsi="ＭＳ 明朝"/>
                <w:spacing w:val="0"/>
                <w:kern w:val="0"/>
                <w:sz w:val="24"/>
                <w:szCs w:val="24"/>
              </w:rPr>
            </w:pPr>
            <w:r w:rsidRPr="005954E1">
              <w:rPr>
                <w:rFonts w:hAnsi="ＭＳ 明朝" w:hint="eastAsia"/>
                <w:spacing w:val="0"/>
                <w:kern w:val="0"/>
                <w:sz w:val="24"/>
                <w:szCs w:val="24"/>
              </w:rPr>
              <w:t>・平成30年度事業報告及び平成31年度事業計画について</w:t>
            </w:r>
          </w:p>
        </w:tc>
      </w:tr>
    </w:tbl>
    <w:p w14:paraId="0B7687AD" w14:textId="77777777" w:rsidR="0056497E" w:rsidRPr="005954E1" w:rsidRDefault="0056497E" w:rsidP="0056497E">
      <w:pPr>
        <w:autoSpaceDE w:val="0"/>
        <w:autoSpaceDN w:val="0"/>
        <w:spacing w:line="240" w:lineRule="auto"/>
        <w:jc w:val="left"/>
        <w:rPr>
          <w:rFonts w:hAnsi="ＭＳ 明朝"/>
          <w:bCs/>
          <w:spacing w:val="0"/>
          <w:sz w:val="24"/>
          <w:szCs w:val="24"/>
        </w:rPr>
      </w:pPr>
    </w:p>
    <w:p w14:paraId="5D3FA960" w14:textId="77777777" w:rsidR="0056497E" w:rsidRPr="005954E1" w:rsidRDefault="0056497E" w:rsidP="0056497E">
      <w:pPr>
        <w:autoSpaceDE w:val="0"/>
        <w:autoSpaceDN w:val="0"/>
        <w:spacing w:line="240" w:lineRule="auto"/>
        <w:ind w:rightChars="-137" w:right="-285"/>
        <w:jc w:val="left"/>
        <w:rPr>
          <w:rFonts w:hAnsi="ＭＳ 明朝"/>
          <w:bCs/>
          <w:spacing w:val="0"/>
          <w:sz w:val="24"/>
          <w:szCs w:val="24"/>
        </w:rPr>
      </w:pPr>
      <w:r w:rsidRPr="005954E1">
        <w:rPr>
          <w:rFonts w:hAnsi="ＭＳ 明朝" w:hint="eastAsia"/>
          <w:bCs/>
          <w:spacing w:val="0"/>
          <w:sz w:val="24"/>
          <w:szCs w:val="24"/>
        </w:rPr>
        <w:t>（２）大阪府ホウ素中性子捕捉療法専門人材育成・情報発信事業補助金</w:t>
      </w:r>
    </w:p>
    <w:p w14:paraId="6E51A42F" w14:textId="77777777" w:rsidR="0056497E" w:rsidRDefault="0056497E" w:rsidP="0056497E">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地方創生応援税制（企業版ふるさと納税）制度を活用し、京都大学複合原子力科学研究所が実施する専門人材育成及び情報発信事業への補助を実施した。</w:t>
      </w:r>
    </w:p>
    <w:p w14:paraId="4D1496E2" w14:textId="77777777" w:rsidR="0056497E" w:rsidRPr="005954E1" w:rsidRDefault="0056497E" w:rsidP="0056497E">
      <w:pPr>
        <w:pStyle w:val="af0"/>
        <w:autoSpaceDE w:val="0"/>
        <w:autoSpaceDN w:val="0"/>
        <w:spacing w:line="240" w:lineRule="auto"/>
        <w:ind w:leftChars="350" w:left="728" w:firstLineChars="100" w:firstLine="240"/>
        <w:rPr>
          <w:rFonts w:hAnsi="ＭＳ 明朝"/>
          <w:bCs/>
          <w:spacing w:val="0"/>
          <w:sz w:val="24"/>
          <w:szCs w:val="24"/>
        </w:rPr>
      </w:pPr>
    </w:p>
    <w:tbl>
      <w:tblPr>
        <w:tblW w:w="8505"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418"/>
        <w:gridCol w:w="4819"/>
      </w:tblGrid>
      <w:tr w:rsidR="0056497E" w:rsidRPr="005954E1" w14:paraId="2B8DFF8A" w14:textId="77777777" w:rsidTr="00CD5594">
        <w:trPr>
          <w:trHeight w:val="104"/>
        </w:trPr>
        <w:tc>
          <w:tcPr>
            <w:tcW w:w="2268" w:type="dxa"/>
            <w:tcBorders>
              <w:top w:val="single" w:sz="4" w:space="0" w:color="auto"/>
              <w:left w:val="single" w:sz="4" w:space="0" w:color="auto"/>
              <w:bottom w:val="single" w:sz="4" w:space="0" w:color="auto"/>
              <w:right w:val="single" w:sz="4" w:space="0" w:color="auto"/>
            </w:tcBorders>
            <w:vAlign w:val="center"/>
            <w:hideMark/>
          </w:tcPr>
          <w:p w14:paraId="29ED4707" w14:textId="77777777" w:rsidR="0056497E" w:rsidRPr="005954E1" w:rsidRDefault="0056497E" w:rsidP="00CD5594">
            <w:pPr>
              <w:tabs>
                <w:tab w:val="left" w:pos="1456"/>
              </w:tabs>
              <w:autoSpaceDE w:val="0"/>
              <w:autoSpaceDN w:val="0"/>
              <w:spacing w:line="240" w:lineRule="auto"/>
              <w:ind w:left="80"/>
              <w:jc w:val="center"/>
              <w:rPr>
                <w:rFonts w:hAnsi="ＭＳ 明朝"/>
                <w:spacing w:val="0"/>
                <w:kern w:val="0"/>
                <w:sz w:val="24"/>
                <w:szCs w:val="24"/>
              </w:rPr>
            </w:pPr>
            <w:r w:rsidRPr="005954E1">
              <w:rPr>
                <w:rFonts w:hAnsi="ＭＳ 明朝" w:hint="eastAsia"/>
                <w:spacing w:val="0"/>
                <w:kern w:val="0"/>
                <w:sz w:val="24"/>
                <w:szCs w:val="24"/>
              </w:rPr>
              <w:t>事　業　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A92BD" w14:textId="77777777" w:rsidR="0056497E" w:rsidRPr="005954E1" w:rsidRDefault="0056497E" w:rsidP="00CD5594">
            <w:pPr>
              <w:tabs>
                <w:tab w:val="left" w:pos="1456"/>
              </w:tabs>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金　額</w:t>
            </w:r>
          </w:p>
        </w:tc>
        <w:tc>
          <w:tcPr>
            <w:tcW w:w="4819" w:type="dxa"/>
            <w:tcBorders>
              <w:top w:val="single" w:sz="4" w:space="0" w:color="auto"/>
              <w:left w:val="single" w:sz="4" w:space="0" w:color="auto"/>
              <w:bottom w:val="single" w:sz="4" w:space="0" w:color="auto"/>
              <w:right w:val="single" w:sz="4" w:space="0" w:color="auto"/>
            </w:tcBorders>
          </w:tcPr>
          <w:p w14:paraId="0C6C232C" w14:textId="77777777" w:rsidR="0056497E" w:rsidRPr="005954E1" w:rsidRDefault="0056497E" w:rsidP="00CD5594">
            <w:pPr>
              <w:tabs>
                <w:tab w:val="left" w:pos="1456"/>
              </w:tabs>
              <w:autoSpaceDE w:val="0"/>
              <w:autoSpaceDN w:val="0"/>
              <w:spacing w:line="240" w:lineRule="auto"/>
              <w:jc w:val="center"/>
              <w:rPr>
                <w:rFonts w:hAnsi="ＭＳ 明朝"/>
                <w:spacing w:val="0"/>
                <w:kern w:val="0"/>
                <w:sz w:val="24"/>
                <w:szCs w:val="24"/>
              </w:rPr>
            </w:pPr>
            <w:r w:rsidRPr="005954E1">
              <w:rPr>
                <w:rFonts w:hAnsi="ＭＳ 明朝" w:hint="eastAsia"/>
                <w:spacing w:val="0"/>
                <w:kern w:val="0"/>
                <w:sz w:val="24"/>
                <w:szCs w:val="24"/>
              </w:rPr>
              <w:t>内　　　　　　容</w:t>
            </w:r>
          </w:p>
        </w:tc>
      </w:tr>
      <w:tr w:rsidR="0056497E" w:rsidRPr="005954E1" w14:paraId="4BB10635" w14:textId="77777777" w:rsidTr="00CD5594">
        <w:trPr>
          <w:trHeight w:val="833"/>
        </w:trPr>
        <w:tc>
          <w:tcPr>
            <w:tcW w:w="2268" w:type="dxa"/>
            <w:tcBorders>
              <w:top w:val="single" w:sz="4" w:space="0" w:color="auto"/>
              <w:left w:val="single" w:sz="4" w:space="0" w:color="auto"/>
              <w:bottom w:val="single" w:sz="4" w:space="0" w:color="auto"/>
              <w:right w:val="single" w:sz="4" w:space="0" w:color="auto"/>
            </w:tcBorders>
            <w:vAlign w:val="center"/>
          </w:tcPr>
          <w:p w14:paraId="01911F96" w14:textId="77777777" w:rsidR="0056497E" w:rsidRPr="005954E1" w:rsidRDefault="0056497E" w:rsidP="00CD5594">
            <w:pPr>
              <w:autoSpaceDE w:val="0"/>
              <w:autoSpaceDN w:val="0"/>
              <w:spacing w:line="240" w:lineRule="auto"/>
              <w:rPr>
                <w:rFonts w:hAnsi="ＭＳ 明朝"/>
                <w:spacing w:val="0"/>
                <w:kern w:val="0"/>
                <w:sz w:val="24"/>
                <w:szCs w:val="24"/>
              </w:rPr>
            </w:pPr>
            <w:r w:rsidRPr="005954E1">
              <w:rPr>
                <w:rFonts w:hAnsi="ＭＳ 明朝" w:hint="eastAsia"/>
                <w:spacing w:val="0"/>
                <w:kern w:val="0"/>
                <w:sz w:val="24"/>
                <w:szCs w:val="24"/>
              </w:rPr>
              <w:t>大阪府ホウ素中性子捕捉療法専門人材育成・情報発信事業補助金</w:t>
            </w:r>
          </w:p>
        </w:tc>
        <w:tc>
          <w:tcPr>
            <w:tcW w:w="1418" w:type="dxa"/>
            <w:tcBorders>
              <w:top w:val="single" w:sz="4" w:space="0" w:color="auto"/>
              <w:left w:val="single" w:sz="4" w:space="0" w:color="auto"/>
              <w:bottom w:val="single" w:sz="4" w:space="0" w:color="auto"/>
              <w:right w:val="single" w:sz="4" w:space="0" w:color="auto"/>
            </w:tcBorders>
            <w:vAlign w:val="center"/>
          </w:tcPr>
          <w:p w14:paraId="377577CA" w14:textId="77777777" w:rsidR="0056497E" w:rsidRPr="005954E1" w:rsidRDefault="0056497E" w:rsidP="00CD5594">
            <w:pPr>
              <w:tabs>
                <w:tab w:val="left" w:pos="1456"/>
              </w:tabs>
              <w:autoSpaceDE w:val="0"/>
              <w:autoSpaceDN w:val="0"/>
              <w:spacing w:line="240" w:lineRule="auto"/>
              <w:ind w:firstLine="2"/>
              <w:jc w:val="right"/>
              <w:rPr>
                <w:rFonts w:hAnsi="ＭＳ 明朝"/>
                <w:spacing w:val="0"/>
                <w:kern w:val="0"/>
                <w:sz w:val="24"/>
                <w:szCs w:val="24"/>
              </w:rPr>
            </w:pPr>
            <w:r w:rsidRPr="005954E1">
              <w:rPr>
                <w:rFonts w:hAnsi="ＭＳ 明朝" w:hint="eastAsia"/>
                <w:spacing w:val="0"/>
                <w:kern w:val="0"/>
                <w:sz w:val="24"/>
                <w:szCs w:val="24"/>
              </w:rPr>
              <w:t>800,000円</w:t>
            </w:r>
          </w:p>
          <w:p w14:paraId="30814000" w14:textId="77777777" w:rsidR="0056497E" w:rsidRPr="005954E1" w:rsidRDefault="0056497E" w:rsidP="00CD5594">
            <w:pPr>
              <w:tabs>
                <w:tab w:val="left" w:pos="1456"/>
              </w:tabs>
              <w:autoSpaceDE w:val="0"/>
              <w:autoSpaceDN w:val="0"/>
              <w:spacing w:line="240" w:lineRule="auto"/>
              <w:ind w:firstLine="2"/>
              <w:rPr>
                <w:rFonts w:hAnsi="ＭＳ 明朝"/>
                <w:spacing w:val="0"/>
                <w:kern w:val="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981071B"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□専門人材育成事業</w:t>
            </w:r>
          </w:p>
          <w:p w14:paraId="15FA7F1D" w14:textId="77777777" w:rsidR="0056497E" w:rsidRPr="005954E1" w:rsidRDefault="0056497E" w:rsidP="00CD5594">
            <w:pPr>
              <w:tabs>
                <w:tab w:val="left" w:pos="1456"/>
              </w:tabs>
              <w:autoSpaceDE w:val="0"/>
              <w:autoSpaceDN w:val="0"/>
              <w:spacing w:line="240" w:lineRule="auto"/>
              <w:ind w:firstLineChars="100" w:firstLine="240"/>
              <w:jc w:val="left"/>
              <w:rPr>
                <w:rFonts w:hAnsi="ＭＳ 明朝"/>
                <w:spacing w:val="0"/>
                <w:kern w:val="0"/>
                <w:sz w:val="24"/>
                <w:szCs w:val="24"/>
              </w:rPr>
            </w:pPr>
            <w:r w:rsidRPr="005954E1">
              <w:rPr>
                <w:rFonts w:hAnsi="ＭＳ 明朝" w:hint="eastAsia"/>
                <w:spacing w:val="0"/>
                <w:kern w:val="0"/>
                <w:sz w:val="24"/>
                <w:szCs w:val="24"/>
              </w:rPr>
              <w:t>ＢＮＣＴ講習会の実施</w:t>
            </w:r>
          </w:p>
          <w:p w14:paraId="45EB2904" w14:textId="77777777" w:rsidR="0056497E" w:rsidRPr="005954E1" w:rsidRDefault="0056497E" w:rsidP="00CD5594">
            <w:pPr>
              <w:tabs>
                <w:tab w:val="left" w:pos="1456"/>
              </w:tabs>
              <w:autoSpaceDE w:val="0"/>
              <w:autoSpaceDN w:val="0"/>
              <w:spacing w:line="240" w:lineRule="auto"/>
              <w:ind w:rightChars="-38" w:right="-79" w:firstLine="2"/>
              <w:jc w:val="left"/>
              <w:rPr>
                <w:rFonts w:hAnsi="ＭＳ 明朝"/>
                <w:spacing w:val="0"/>
                <w:kern w:val="0"/>
                <w:sz w:val="24"/>
                <w:szCs w:val="24"/>
              </w:rPr>
            </w:pPr>
            <w:r w:rsidRPr="005954E1">
              <w:rPr>
                <w:rFonts w:hAnsi="ＭＳ 明朝" w:hint="eastAsia"/>
                <w:spacing w:val="0"/>
                <w:kern w:val="0"/>
                <w:sz w:val="24"/>
                <w:szCs w:val="24"/>
              </w:rPr>
              <w:t xml:space="preserve">　・日時：講義　平成31年２月12～13日</w:t>
            </w:r>
          </w:p>
          <w:p w14:paraId="6991621B" w14:textId="77777777" w:rsidR="0056497E" w:rsidRPr="005954E1" w:rsidRDefault="0056497E" w:rsidP="00CD5594">
            <w:pPr>
              <w:tabs>
                <w:tab w:val="left" w:pos="1456"/>
              </w:tabs>
              <w:autoSpaceDE w:val="0"/>
              <w:autoSpaceDN w:val="0"/>
              <w:spacing w:line="240" w:lineRule="auto"/>
              <w:ind w:rightChars="-38" w:right="-79" w:firstLineChars="500" w:firstLine="1200"/>
              <w:jc w:val="left"/>
              <w:rPr>
                <w:rFonts w:hAnsi="ＭＳ 明朝"/>
                <w:spacing w:val="0"/>
                <w:kern w:val="0"/>
                <w:sz w:val="24"/>
                <w:szCs w:val="24"/>
              </w:rPr>
            </w:pPr>
            <w:r w:rsidRPr="005954E1">
              <w:rPr>
                <w:rFonts w:hAnsi="ＭＳ 明朝" w:hint="eastAsia"/>
                <w:spacing w:val="0"/>
                <w:kern w:val="0"/>
                <w:sz w:val="24"/>
                <w:szCs w:val="24"/>
              </w:rPr>
              <w:t>実習　平成31年２月19～20日</w:t>
            </w:r>
          </w:p>
          <w:p w14:paraId="096D95FB"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・参加者：講義23名、実習５名</w:t>
            </w:r>
          </w:p>
          <w:p w14:paraId="4C1F6E70"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□情報発信事業</w:t>
            </w:r>
          </w:p>
          <w:p w14:paraId="6CDC97A0"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出張講座の実施</w:t>
            </w:r>
          </w:p>
          <w:p w14:paraId="65B1C644"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・愛媛大学医学部附属病院（２月21日）</w:t>
            </w:r>
          </w:p>
          <w:p w14:paraId="70100354"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・香川大学医学部附属病院（２月28日）</w:t>
            </w:r>
          </w:p>
          <w:p w14:paraId="315CAB8C"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・大阪市立大学医学部附属病院</w:t>
            </w:r>
          </w:p>
          <w:p w14:paraId="4B2DE16A" w14:textId="77777777" w:rsidR="0056497E" w:rsidRPr="005954E1" w:rsidRDefault="0056497E" w:rsidP="00CD5594">
            <w:pPr>
              <w:tabs>
                <w:tab w:val="left" w:pos="1456"/>
              </w:tabs>
              <w:autoSpaceDE w:val="0"/>
              <w:autoSpaceDN w:val="0"/>
              <w:spacing w:line="240" w:lineRule="auto"/>
              <w:ind w:firstLineChars="1300" w:firstLine="3120"/>
              <w:jc w:val="left"/>
              <w:rPr>
                <w:rFonts w:hAnsi="ＭＳ 明朝"/>
                <w:spacing w:val="0"/>
                <w:kern w:val="0"/>
                <w:sz w:val="24"/>
                <w:szCs w:val="24"/>
              </w:rPr>
            </w:pPr>
            <w:r w:rsidRPr="005954E1">
              <w:rPr>
                <w:rFonts w:hAnsi="ＭＳ 明朝" w:hint="eastAsia"/>
                <w:spacing w:val="0"/>
                <w:kern w:val="0"/>
                <w:sz w:val="24"/>
                <w:szCs w:val="24"/>
              </w:rPr>
              <w:t>（３月27日）</w:t>
            </w:r>
          </w:p>
          <w:p w14:paraId="3A2D8B41"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・参加者：のべ75名</w:t>
            </w:r>
          </w:p>
          <w:p w14:paraId="00441E19"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広報ツールの作成</w:t>
            </w:r>
          </w:p>
          <w:p w14:paraId="5043649F"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 xml:space="preserve">　・ＢＮＣＴパンフレット10,000部</w:t>
            </w:r>
          </w:p>
          <w:p w14:paraId="447802CD" w14:textId="77777777" w:rsidR="0056497E" w:rsidRPr="005954E1" w:rsidRDefault="0056497E" w:rsidP="00CD5594">
            <w:pPr>
              <w:tabs>
                <w:tab w:val="left" w:pos="1456"/>
              </w:tabs>
              <w:autoSpaceDE w:val="0"/>
              <w:autoSpaceDN w:val="0"/>
              <w:spacing w:line="240" w:lineRule="auto"/>
              <w:ind w:firstLineChars="1300" w:firstLine="3120"/>
              <w:jc w:val="left"/>
              <w:rPr>
                <w:rFonts w:hAnsi="ＭＳ 明朝"/>
                <w:spacing w:val="0"/>
                <w:kern w:val="0"/>
                <w:sz w:val="24"/>
                <w:szCs w:val="24"/>
              </w:rPr>
            </w:pPr>
            <w:r w:rsidRPr="005954E1">
              <w:rPr>
                <w:rFonts w:hAnsi="ＭＳ 明朝" w:hint="eastAsia"/>
                <w:spacing w:val="0"/>
                <w:kern w:val="0"/>
                <w:sz w:val="24"/>
                <w:szCs w:val="24"/>
              </w:rPr>
              <w:t>（英語版）</w:t>
            </w:r>
          </w:p>
          <w:p w14:paraId="4B104EEF" w14:textId="77777777" w:rsidR="0056497E" w:rsidRPr="005954E1" w:rsidRDefault="0056497E" w:rsidP="00CD5594">
            <w:pPr>
              <w:tabs>
                <w:tab w:val="left" w:pos="1456"/>
              </w:tabs>
              <w:autoSpaceDE w:val="0"/>
              <w:autoSpaceDN w:val="0"/>
              <w:spacing w:line="240" w:lineRule="auto"/>
              <w:ind w:firstLine="2"/>
              <w:jc w:val="left"/>
              <w:rPr>
                <w:rFonts w:hAnsi="ＭＳ 明朝"/>
                <w:spacing w:val="0"/>
                <w:kern w:val="0"/>
                <w:sz w:val="24"/>
                <w:szCs w:val="24"/>
              </w:rPr>
            </w:pPr>
            <w:r w:rsidRPr="005954E1">
              <w:rPr>
                <w:rFonts w:hAnsi="ＭＳ 明朝" w:hint="eastAsia"/>
                <w:spacing w:val="0"/>
                <w:kern w:val="0"/>
                <w:sz w:val="24"/>
                <w:szCs w:val="24"/>
              </w:rPr>
              <w:t>□寄附金額　800,000円</w:t>
            </w:r>
          </w:p>
        </w:tc>
      </w:tr>
    </w:tbl>
    <w:p w14:paraId="614801DC" w14:textId="77777777" w:rsidR="0056497E" w:rsidRPr="005954E1" w:rsidRDefault="0056497E" w:rsidP="0056497E">
      <w:pPr>
        <w:autoSpaceDE w:val="0"/>
        <w:autoSpaceDN w:val="0"/>
        <w:spacing w:line="240" w:lineRule="auto"/>
        <w:jc w:val="left"/>
        <w:rPr>
          <w:rFonts w:hAnsi="ＭＳ 明朝"/>
          <w:b/>
          <w:bCs/>
          <w:spacing w:val="0"/>
          <w:sz w:val="24"/>
          <w:szCs w:val="24"/>
        </w:rPr>
      </w:pPr>
    </w:p>
    <w:p w14:paraId="227C3043" w14:textId="77777777" w:rsidR="0056497E" w:rsidRPr="005954E1" w:rsidRDefault="0056497E" w:rsidP="0056497E">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４　都市再生の推進</w:t>
      </w:r>
    </w:p>
    <w:p w14:paraId="11543DEE"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大阪都市圏の再生を図るため、都市再生特別措置法に基づく都市再生の取組み等について、関係部局と連携し、国・関係機関との協議・調整を</w:t>
      </w:r>
      <w:r>
        <w:rPr>
          <w:rFonts w:hAnsi="ＭＳ 明朝" w:hint="eastAsia"/>
          <w:spacing w:val="0"/>
          <w:sz w:val="24"/>
        </w:rPr>
        <w:t xml:space="preserve">　　</w:t>
      </w:r>
      <w:r w:rsidRPr="005954E1">
        <w:rPr>
          <w:rFonts w:hAnsi="ＭＳ 明朝" w:hint="eastAsia"/>
          <w:spacing w:val="0"/>
          <w:sz w:val="24"/>
        </w:rPr>
        <w:t>行った。</w:t>
      </w:r>
    </w:p>
    <w:p w14:paraId="67D880CA" w14:textId="77777777" w:rsidR="0056497E" w:rsidRPr="005954E1" w:rsidRDefault="0056497E" w:rsidP="0056497E">
      <w:pPr>
        <w:autoSpaceDE w:val="0"/>
        <w:autoSpaceDN w:val="0"/>
        <w:spacing w:line="240" w:lineRule="auto"/>
        <w:jc w:val="left"/>
        <w:rPr>
          <w:rFonts w:hAnsi="ＭＳ 明朝"/>
          <w:b/>
          <w:bCs/>
          <w:spacing w:val="0"/>
          <w:sz w:val="24"/>
          <w:szCs w:val="24"/>
        </w:rPr>
      </w:pPr>
    </w:p>
    <w:p w14:paraId="77D1C176" w14:textId="77777777" w:rsidR="0056497E" w:rsidRPr="005954E1" w:rsidRDefault="0056497E" w:rsidP="0056497E">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 xml:space="preserve">５　関西文化学術研究都市建設の推進　</w:t>
      </w:r>
    </w:p>
    <w:p w14:paraId="44F7C447" w14:textId="77777777" w:rsidR="0056497E" w:rsidRPr="005954E1" w:rsidRDefault="0056497E" w:rsidP="0056497E">
      <w:pPr>
        <w:autoSpaceDE w:val="0"/>
        <w:autoSpaceDN w:val="0"/>
        <w:spacing w:line="240" w:lineRule="auto"/>
        <w:ind w:left="547" w:rightChars="-111" w:right="-231" w:hangingChars="228" w:hanging="547"/>
        <w:jc w:val="left"/>
        <w:rPr>
          <w:rFonts w:hAnsi="ＭＳ 明朝"/>
          <w:bCs/>
          <w:spacing w:val="0"/>
          <w:sz w:val="24"/>
          <w:szCs w:val="24"/>
        </w:rPr>
      </w:pPr>
      <w:r w:rsidRPr="005954E1">
        <w:rPr>
          <w:rFonts w:hAnsi="ＭＳ 明朝" w:hint="eastAsia"/>
          <w:bCs/>
          <w:spacing w:val="0"/>
          <w:sz w:val="24"/>
          <w:szCs w:val="24"/>
        </w:rPr>
        <w:t>（１）関西文化学術研究都市（大阪府域）の建設に関する計画の具体化推進</w:t>
      </w:r>
    </w:p>
    <w:p w14:paraId="7031ADBC" w14:textId="77777777" w:rsidR="0056497E" w:rsidRPr="005954E1" w:rsidRDefault="0056497E" w:rsidP="0056497E">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昭和63年３月に策定した「建設計画」（平成21年７月一部変更）の具体化を図るため、地元市をはじめとする関係諸機関並びに庁内関係課と協議・調整を行った。</w:t>
      </w:r>
    </w:p>
    <w:p w14:paraId="3CE2EC40" w14:textId="77777777" w:rsidR="0056497E" w:rsidRPr="005954E1" w:rsidRDefault="0056497E" w:rsidP="0056497E">
      <w:pPr>
        <w:autoSpaceDE w:val="0"/>
        <w:autoSpaceDN w:val="0"/>
        <w:spacing w:line="240" w:lineRule="auto"/>
        <w:ind w:left="547" w:rightChars="-111" w:right="-231" w:hangingChars="228" w:hanging="547"/>
        <w:jc w:val="left"/>
        <w:rPr>
          <w:rFonts w:hAnsi="ＭＳ 明朝"/>
          <w:bCs/>
          <w:spacing w:val="0"/>
          <w:sz w:val="24"/>
          <w:szCs w:val="24"/>
        </w:rPr>
      </w:pPr>
      <w:r w:rsidRPr="005954E1">
        <w:rPr>
          <w:rFonts w:hAnsi="ＭＳ 明朝" w:hint="eastAsia"/>
          <w:bCs/>
          <w:spacing w:val="0"/>
          <w:sz w:val="24"/>
          <w:szCs w:val="24"/>
        </w:rPr>
        <w:t>（２）関西文化学術研究都市建設推進協議会の運営</w:t>
      </w:r>
    </w:p>
    <w:p w14:paraId="688E1CE7" w14:textId="77777777" w:rsidR="0056497E" w:rsidRDefault="0056497E" w:rsidP="0056497E">
      <w:pPr>
        <w:pStyle w:val="af0"/>
        <w:autoSpaceDE w:val="0"/>
        <w:autoSpaceDN w:val="0"/>
        <w:spacing w:line="240" w:lineRule="auto"/>
        <w:ind w:leftChars="350" w:left="728" w:firstLineChars="100" w:firstLine="240"/>
        <w:rPr>
          <w:rFonts w:hAnsi="ＭＳ 明朝"/>
          <w:spacing w:val="0"/>
          <w:sz w:val="24"/>
          <w:szCs w:val="24"/>
        </w:rPr>
      </w:pPr>
      <w:r w:rsidRPr="005954E1">
        <w:rPr>
          <w:rFonts w:hAnsi="ＭＳ 明朝" w:hint="eastAsia"/>
          <w:spacing w:val="0"/>
          <w:sz w:val="24"/>
          <w:szCs w:val="24"/>
        </w:rPr>
        <w:t>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p w14:paraId="2EF7B8F7" w14:textId="77777777" w:rsidR="0056497E" w:rsidRPr="005954E1" w:rsidRDefault="0056497E" w:rsidP="0056497E">
      <w:pPr>
        <w:pStyle w:val="af0"/>
        <w:autoSpaceDE w:val="0"/>
        <w:autoSpaceDN w:val="0"/>
        <w:spacing w:line="240" w:lineRule="auto"/>
        <w:ind w:leftChars="350" w:left="728" w:firstLineChars="100" w:firstLine="240"/>
        <w:rPr>
          <w:rFonts w:hAnsi="ＭＳ 明朝"/>
          <w:bCs/>
          <w:spacing w:val="0"/>
          <w:sz w:val="24"/>
          <w:szCs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40"/>
        <w:gridCol w:w="2249"/>
        <w:gridCol w:w="2194"/>
      </w:tblGrid>
      <w:tr w:rsidR="0056497E" w:rsidRPr="005954E1" w14:paraId="4DC8FE47" w14:textId="77777777" w:rsidTr="00CD5594">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707F968C"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lastRenderedPageBreak/>
              <w:t>関西文化学術研究都市</w:t>
            </w:r>
          </w:p>
          <w:p w14:paraId="69BF6940"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建設推進協議会分担金</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F35A7C5"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予算額</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8722381"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決算額</w:t>
            </w:r>
          </w:p>
        </w:tc>
      </w:tr>
      <w:tr w:rsidR="0056497E" w:rsidRPr="005954E1" w14:paraId="67A383E2" w14:textId="77777777" w:rsidTr="00CD5594">
        <w:trPr>
          <w:trHeight w:val="20"/>
        </w:trPr>
        <w:tc>
          <w:tcPr>
            <w:tcW w:w="3595" w:type="dxa"/>
            <w:tcBorders>
              <w:top w:val="single" w:sz="4" w:space="0" w:color="auto"/>
              <w:left w:val="single" w:sz="4" w:space="0" w:color="auto"/>
              <w:bottom w:val="single" w:sz="4" w:space="0" w:color="auto"/>
              <w:right w:val="single" w:sz="4" w:space="0" w:color="auto"/>
            </w:tcBorders>
            <w:vAlign w:val="center"/>
          </w:tcPr>
          <w:p w14:paraId="32CFD1B8"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平成28年度</w:t>
            </w:r>
          </w:p>
        </w:tc>
        <w:tc>
          <w:tcPr>
            <w:tcW w:w="2337" w:type="dxa"/>
            <w:tcBorders>
              <w:top w:val="single" w:sz="4" w:space="0" w:color="auto"/>
              <w:left w:val="single" w:sz="4" w:space="0" w:color="auto"/>
              <w:bottom w:val="single" w:sz="4" w:space="0" w:color="auto"/>
              <w:right w:val="single" w:sz="4" w:space="0" w:color="auto"/>
            </w:tcBorders>
            <w:vAlign w:val="center"/>
          </w:tcPr>
          <w:p w14:paraId="69AD5735"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tcPr>
          <w:p w14:paraId="39F78484" w14:textId="77777777" w:rsidR="0056497E" w:rsidRPr="005954E1" w:rsidRDefault="0056497E" w:rsidP="00CD5594">
            <w:pPr>
              <w:autoSpaceDE w:val="0"/>
              <w:autoSpaceDN w:val="0"/>
              <w:spacing w:line="240" w:lineRule="auto"/>
              <w:ind w:firstLineChars="100" w:firstLine="240"/>
              <w:jc w:val="center"/>
              <w:rPr>
                <w:rFonts w:hAnsi="ＭＳ 明朝"/>
                <w:bCs/>
                <w:spacing w:val="0"/>
                <w:sz w:val="24"/>
                <w:szCs w:val="24"/>
              </w:rPr>
            </w:pPr>
            <w:r w:rsidRPr="005954E1">
              <w:rPr>
                <w:rFonts w:hAnsi="ＭＳ 明朝" w:hint="eastAsia"/>
                <w:bCs/>
                <w:spacing w:val="0"/>
                <w:sz w:val="24"/>
                <w:szCs w:val="24"/>
              </w:rPr>
              <w:t>600千円</w:t>
            </w:r>
          </w:p>
        </w:tc>
      </w:tr>
      <w:tr w:rsidR="0056497E" w:rsidRPr="005954E1" w14:paraId="04DD353E" w14:textId="77777777" w:rsidTr="00CD5594">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07075D55"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平成29年度</w:t>
            </w:r>
          </w:p>
        </w:tc>
        <w:tc>
          <w:tcPr>
            <w:tcW w:w="2337" w:type="dxa"/>
            <w:tcBorders>
              <w:top w:val="single" w:sz="4" w:space="0" w:color="auto"/>
              <w:left w:val="single" w:sz="4" w:space="0" w:color="auto"/>
              <w:bottom w:val="single" w:sz="4" w:space="0" w:color="auto"/>
              <w:right w:val="single" w:sz="4" w:space="0" w:color="auto"/>
            </w:tcBorders>
            <w:vAlign w:val="center"/>
            <w:hideMark/>
          </w:tcPr>
          <w:p w14:paraId="40942C64"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F77E01B" w14:textId="77777777" w:rsidR="0056497E" w:rsidRPr="005954E1" w:rsidRDefault="0056497E" w:rsidP="00CD5594">
            <w:pPr>
              <w:autoSpaceDE w:val="0"/>
              <w:autoSpaceDN w:val="0"/>
              <w:spacing w:line="240" w:lineRule="auto"/>
              <w:ind w:firstLineChars="100" w:firstLine="240"/>
              <w:jc w:val="center"/>
              <w:rPr>
                <w:rFonts w:hAnsi="ＭＳ 明朝"/>
                <w:bCs/>
                <w:spacing w:val="0"/>
                <w:sz w:val="24"/>
                <w:szCs w:val="24"/>
              </w:rPr>
            </w:pPr>
            <w:r w:rsidRPr="005954E1">
              <w:rPr>
                <w:rFonts w:hAnsi="ＭＳ 明朝" w:hint="eastAsia"/>
                <w:bCs/>
                <w:spacing w:val="0"/>
                <w:sz w:val="24"/>
                <w:szCs w:val="24"/>
              </w:rPr>
              <w:t>600千円</w:t>
            </w:r>
          </w:p>
        </w:tc>
      </w:tr>
      <w:tr w:rsidR="0056497E" w:rsidRPr="005954E1" w14:paraId="0C27B76A" w14:textId="77777777" w:rsidTr="00CD5594">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35503F4D"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平成30年度</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2993427" w14:textId="77777777" w:rsidR="0056497E" w:rsidRPr="005954E1" w:rsidRDefault="0056497E" w:rsidP="00CD5594">
            <w:pPr>
              <w:autoSpaceDE w:val="0"/>
              <w:autoSpaceDN w:val="0"/>
              <w:spacing w:line="240" w:lineRule="auto"/>
              <w:jc w:val="center"/>
              <w:rPr>
                <w:rFonts w:hAnsi="ＭＳ 明朝"/>
                <w:bCs/>
                <w:spacing w:val="0"/>
                <w:sz w:val="24"/>
                <w:szCs w:val="24"/>
              </w:rPr>
            </w:pPr>
            <w:r w:rsidRPr="005954E1">
              <w:rPr>
                <w:rFonts w:hAnsi="ＭＳ 明朝" w:hint="eastAsia"/>
                <w:bCs/>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A72AB70" w14:textId="77777777" w:rsidR="0056497E" w:rsidRPr="005954E1" w:rsidRDefault="0056497E" w:rsidP="00CD5594">
            <w:pPr>
              <w:autoSpaceDE w:val="0"/>
              <w:autoSpaceDN w:val="0"/>
              <w:spacing w:line="240" w:lineRule="auto"/>
              <w:ind w:firstLineChars="100" w:firstLine="240"/>
              <w:jc w:val="center"/>
              <w:rPr>
                <w:rFonts w:hAnsi="ＭＳ 明朝"/>
                <w:bCs/>
                <w:spacing w:val="0"/>
                <w:sz w:val="24"/>
                <w:szCs w:val="24"/>
              </w:rPr>
            </w:pPr>
            <w:r w:rsidRPr="005954E1">
              <w:rPr>
                <w:rFonts w:hAnsi="ＭＳ 明朝" w:hint="eastAsia"/>
                <w:bCs/>
                <w:spacing w:val="0"/>
                <w:sz w:val="24"/>
                <w:szCs w:val="24"/>
              </w:rPr>
              <w:t>600千円</w:t>
            </w:r>
          </w:p>
        </w:tc>
      </w:tr>
    </w:tbl>
    <w:p w14:paraId="6AB41B2C" w14:textId="77777777" w:rsidR="0056497E" w:rsidRPr="005954E1" w:rsidRDefault="0056497E" w:rsidP="0056497E">
      <w:pPr>
        <w:autoSpaceDE w:val="0"/>
        <w:autoSpaceDN w:val="0"/>
        <w:spacing w:line="240" w:lineRule="auto"/>
        <w:jc w:val="left"/>
        <w:rPr>
          <w:rFonts w:hAnsi="ＭＳ 明朝"/>
          <w:b/>
          <w:bCs/>
          <w:spacing w:val="0"/>
          <w:sz w:val="24"/>
          <w:szCs w:val="24"/>
        </w:rPr>
      </w:pPr>
    </w:p>
    <w:p w14:paraId="1A8353A2" w14:textId="77777777" w:rsidR="0056497E" w:rsidRPr="005954E1" w:rsidRDefault="0056497E" w:rsidP="0056497E">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６　土地利用等調整協議会の運営等</w:t>
      </w:r>
    </w:p>
    <w:p w14:paraId="3B2C2FDD"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の運営を行った。</w:t>
      </w:r>
    </w:p>
    <w:p w14:paraId="29350C1A" w14:textId="77777777" w:rsidR="0056497E" w:rsidRPr="005954E1" w:rsidRDefault="0056497E" w:rsidP="0056497E">
      <w:pPr>
        <w:autoSpaceDE w:val="0"/>
        <w:autoSpaceDN w:val="0"/>
        <w:spacing w:line="240" w:lineRule="auto"/>
        <w:jc w:val="left"/>
        <w:rPr>
          <w:rFonts w:hAnsi="ＭＳ 明朝"/>
          <w:b/>
          <w:bCs/>
          <w:spacing w:val="0"/>
          <w:sz w:val="24"/>
          <w:szCs w:val="24"/>
        </w:rPr>
      </w:pPr>
    </w:p>
    <w:p w14:paraId="731DFA9D" w14:textId="77777777" w:rsidR="0056497E" w:rsidRPr="005954E1" w:rsidRDefault="0056497E" w:rsidP="0056497E">
      <w:pPr>
        <w:autoSpaceDE w:val="0"/>
        <w:autoSpaceDN w:val="0"/>
        <w:spacing w:line="240" w:lineRule="auto"/>
        <w:jc w:val="left"/>
        <w:rPr>
          <w:rFonts w:hAnsi="ＭＳ 明朝"/>
          <w:b/>
          <w:bCs/>
          <w:spacing w:val="0"/>
          <w:sz w:val="24"/>
          <w:szCs w:val="24"/>
        </w:rPr>
      </w:pPr>
      <w:r w:rsidRPr="005954E1">
        <w:rPr>
          <w:rFonts w:hAnsi="ＭＳ 明朝" w:hint="eastAsia"/>
          <w:b/>
          <w:bCs/>
          <w:spacing w:val="0"/>
          <w:sz w:val="24"/>
          <w:szCs w:val="24"/>
        </w:rPr>
        <w:t>７　大阪府原子炉問題審議会に関する事務</w:t>
      </w:r>
    </w:p>
    <w:p w14:paraId="60244993"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14:paraId="6B278602" w14:textId="77777777" w:rsidR="0056497E" w:rsidRPr="005954E1" w:rsidRDefault="0056497E" w:rsidP="0056497E">
      <w:pPr>
        <w:autoSpaceDE w:val="0"/>
        <w:autoSpaceDN w:val="0"/>
        <w:spacing w:line="240" w:lineRule="auto"/>
        <w:ind w:leftChars="250" w:left="520" w:firstLineChars="100" w:firstLine="240"/>
        <w:rPr>
          <w:rFonts w:hAnsi="ＭＳ 明朝"/>
          <w:spacing w:val="0"/>
          <w:sz w:val="24"/>
        </w:rPr>
      </w:pPr>
      <w:r w:rsidRPr="005954E1">
        <w:rPr>
          <w:rFonts w:hAnsi="ＭＳ 明朝" w:hint="eastAsia"/>
          <w:spacing w:val="0"/>
          <w:sz w:val="24"/>
        </w:rPr>
        <w:t>平成30年度は、</w:t>
      </w:r>
      <w:r w:rsidRPr="005954E1">
        <w:rPr>
          <w:rFonts w:hAnsi="ＭＳ 明朝" w:hint="eastAsia"/>
          <w:spacing w:val="0"/>
          <w:sz w:val="24"/>
          <w:szCs w:val="24"/>
        </w:rPr>
        <w:t>京都大学複合原子力科学研究所</w:t>
      </w:r>
      <w:r w:rsidRPr="005954E1">
        <w:rPr>
          <w:rFonts w:hAnsi="ＭＳ 明朝" w:hint="eastAsia"/>
          <w:spacing w:val="0"/>
          <w:sz w:val="24"/>
        </w:rPr>
        <w:t>からの研究内容等の定例報告や</w:t>
      </w:r>
      <w:r w:rsidRPr="005954E1">
        <w:rPr>
          <w:rFonts w:hAnsi="ＭＳ 明朝" w:hint="eastAsia"/>
          <w:spacing w:val="0"/>
          <w:sz w:val="24"/>
          <w:szCs w:val="24"/>
        </w:rPr>
        <w:t>同研究所</w:t>
      </w:r>
      <w:r w:rsidRPr="005954E1">
        <w:rPr>
          <w:rFonts w:hAnsi="ＭＳ 明朝" w:hint="eastAsia"/>
          <w:spacing w:val="0"/>
          <w:sz w:val="24"/>
        </w:rPr>
        <w:t>の安全性のほか、</w:t>
      </w:r>
      <w:r w:rsidRPr="005954E1">
        <w:rPr>
          <w:rFonts w:hAnsi="ＭＳ 明朝"/>
          <w:spacing w:val="0"/>
          <w:sz w:val="24"/>
        </w:rPr>
        <w:t>京都大学臨界集合体実験装置（</w:t>
      </w:r>
      <w:r w:rsidRPr="005954E1">
        <w:rPr>
          <w:rFonts w:hAnsi="ＭＳ 明朝" w:hint="eastAsia"/>
          <w:spacing w:val="0"/>
          <w:sz w:val="24"/>
        </w:rPr>
        <w:t>ＫＵＣＡ</w:t>
      </w:r>
      <w:r w:rsidRPr="005954E1">
        <w:rPr>
          <w:rFonts w:hAnsi="ＭＳ 明朝"/>
          <w:spacing w:val="0"/>
          <w:sz w:val="24"/>
        </w:rPr>
        <w:t>）で使用する</w:t>
      </w:r>
      <w:r w:rsidRPr="005954E1">
        <w:rPr>
          <w:rFonts w:hAnsi="ＭＳ 明朝" w:hint="eastAsia"/>
          <w:spacing w:val="0"/>
          <w:sz w:val="24"/>
        </w:rPr>
        <w:t>高濃縮ウラン</w:t>
      </w:r>
      <w:r w:rsidRPr="005954E1">
        <w:rPr>
          <w:rFonts w:hAnsi="ＭＳ 明朝"/>
          <w:spacing w:val="0"/>
          <w:sz w:val="24"/>
        </w:rPr>
        <w:t>燃料</w:t>
      </w:r>
      <w:r w:rsidRPr="005954E1">
        <w:rPr>
          <w:rFonts w:hAnsi="ＭＳ 明朝" w:hint="eastAsia"/>
          <w:spacing w:val="0"/>
          <w:sz w:val="24"/>
        </w:rPr>
        <w:t>の撤去を議題として開催し了承された。</w:t>
      </w:r>
    </w:p>
    <w:p w14:paraId="664CF35C" w14:textId="77777777" w:rsidR="0056497E" w:rsidRPr="005954E1" w:rsidRDefault="0056497E" w:rsidP="0056497E">
      <w:pPr>
        <w:autoSpaceDE w:val="0"/>
        <w:autoSpaceDN w:val="0"/>
        <w:spacing w:line="240" w:lineRule="auto"/>
        <w:ind w:leftChars="100" w:left="208" w:firstLineChars="100" w:firstLine="240"/>
        <w:jc w:val="left"/>
        <w:rPr>
          <w:rFonts w:hAnsi="ＭＳ 明朝"/>
          <w:bCs/>
          <w:spacing w:val="0"/>
          <w:sz w:val="24"/>
          <w:szCs w:val="24"/>
        </w:rPr>
      </w:pPr>
    </w:p>
    <w:p w14:paraId="3120FB59" w14:textId="77777777" w:rsidR="0056497E" w:rsidRPr="005954E1" w:rsidRDefault="0056497E" w:rsidP="0056497E">
      <w:pPr>
        <w:autoSpaceDE w:val="0"/>
        <w:autoSpaceDN w:val="0"/>
        <w:spacing w:line="240" w:lineRule="auto"/>
        <w:ind w:firstLineChars="175" w:firstLine="420"/>
        <w:jc w:val="left"/>
        <w:rPr>
          <w:rFonts w:hAnsi="ＭＳ 明朝"/>
          <w:bCs/>
          <w:spacing w:val="0"/>
          <w:sz w:val="24"/>
          <w:szCs w:val="24"/>
        </w:rPr>
      </w:pPr>
      <w:r w:rsidRPr="005954E1">
        <w:rPr>
          <w:rFonts w:hAnsi="ＭＳ 明朝" w:hint="eastAsia"/>
          <w:bCs/>
          <w:spacing w:val="0"/>
          <w:sz w:val="24"/>
          <w:szCs w:val="24"/>
        </w:rPr>
        <w:t>○開催状況</w:t>
      </w:r>
    </w:p>
    <w:p w14:paraId="59574086" w14:textId="77777777" w:rsidR="0056497E" w:rsidRPr="005954E1" w:rsidRDefault="0056497E" w:rsidP="0056497E">
      <w:pPr>
        <w:autoSpaceDE w:val="0"/>
        <w:autoSpaceDN w:val="0"/>
        <w:spacing w:line="240" w:lineRule="auto"/>
        <w:ind w:firstLineChars="275" w:firstLine="660"/>
        <w:jc w:val="left"/>
        <w:rPr>
          <w:rFonts w:hAnsi="ＭＳ 明朝"/>
          <w:bCs/>
          <w:spacing w:val="0"/>
          <w:sz w:val="24"/>
          <w:szCs w:val="24"/>
        </w:rPr>
      </w:pPr>
      <w:r w:rsidRPr="005954E1">
        <w:rPr>
          <w:rFonts w:hAnsi="ＭＳ 明朝" w:hint="eastAsia"/>
          <w:bCs/>
          <w:spacing w:val="0"/>
          <w:sz w:val="24"/>
          <w:szCs w:val="24"/>
        </w:rPr>
        <w:t>第124回審議会</w:t>
      </w:r>
      <w:r w:rsidRPr="005954E1">
        <w:rPr>
          <w:rFonts w:hAnsi="ＭＳ 明朝" w:hint="eastAsia"/>
          <w:bCs/>
          <w:spacing w:val="0"/>
          <w:sz w:val="24"/>
          <w:szCs w:val="24"/>
        </w:rPr>
        <w:tab/>
        <w:t xml:space="preserve">　平成30年８月10日（金）</w:t>
      </w:r>
    </w:p>
    <w:p w14:paraId="0353418E" w14:textId="77777777" w:rsidR="0056497E" w:rsidRPr="005954E1" w:rsidRDefault="0056497E" w:rsidP="0056497E">
      <w:pPr>
        <w:autoSpaceDE w:val="0"/>
        <w:autoSpaceDN w:val="0"/>
        <w:spacing w:line="240" w:lineRule="auto"/>
        <w:ind w:rightChars="-111" w:right="-231" w:firstLineChars="275" w:firstLine="660"/>
        <w:jc w:val="left"/>
        <w:rPr>
          <w:rFonts w:hAnsi="ＭＳ 明朝"/>
          <w:bCs/>
          <w:spacing w:val="0"/>
          <w:sz w:val="24"/>
          <w:szCs w:val="24"/>
        </w:rPr>
      </w:pPr>
      <w:r w:rsidRPr="005954E1">
        <w:rPr>
          <w:rFonts w:hAnsi="ＭＳ 明朝" w:hint="eastAsia"/>
          <w:bCs/>
          <w:spacing w:val="0"/>
          <w:sz w:val="24"/>
          <w:szCs w:val="24"/>
        </w:rPr>
        <w:t>根拠法令：大阪府附属機関条例</w:t>
      </w:r>
      <w:r w:rsidRPr="005954E1">
        <w:rPr>
          <w:rFonts w:hAnsi="ＭＳ 明朝" w:hint="eastAsia"/>
          <w:bCs/>
          <w:spacing w:val="0"/>
          <w:sz w:val="24"/>
          <w:szCs w:val="24"/>
        </w:rPr>
        <w:tab/>
        <w:t>（昭和27年12月22日大阪府条例第39号）</w:t>
      </w:r>
    </w:p>
    <w:p w14:paraId="2C069524" w14:textId="77777777" w:rsidR="0056497E" w:rsidRPr="005954E1" w:rsidRDefault="0056497E" w:rsidP="0056497E">
      <w:pPr>
        <w:autoSpaceDE w:val="0"/>
        <w:autoSpaceDN w:val="0"/>
        <w:spacing w:line="240" w:lineRule="auto"/>
        <w:rPr>
          <w:rFonts w:hAnsi="ＭＳ 明朝"/>
          <w:spacing w:val="0"/>
          <w:kern w:val="0"/>
          <w:sz w:val="24"/>
          <w:szCs w:val="24"/>
        </w:rPr>
      </w:pPr>
    </w:p>
    <w:p w14:paraId="13945489" w14:textId="77777777" w:rsidR="0056497E" w:rsidRPr="005954E1" w:rsidRDefault="0056497E" w:rsidP="0056497E">
      <w:pPr>
        <w:autoSpaceDE w:val="0"/>
        <w:autoSpaceDN w:val="0"/>
        <w:spacing w:line="240" w:lineRule="auto"/>
        <w:rPr>
          <w:rFonts w:hAnsi="ＭＳ 明朝"/>
          <w:spacing w:val="0"/>
          <w:kern w:val="0"/>
          <w:sz w:val="24"/>
          <w:szCs w:val="24"/>
        </w:rPr>
      </w:pPr>
    </w:p>
    <w:p w14:paraId="3C7BB6B4" w14:textId="77777777" w:rsidR="0056497E" w:rsidRPr="005954E1" w:rsidRDefault="0056497E" w:rsidP="0056497E">
      <w:pPr>
        <w:autoSpaceDE w:val="0"/>
        <w:autoSpaceDN w:val="0"/>
        <w:spacing w:line="240" w:lineRule="auto"/>
        <w:rPr>
          <w:rFonts w:hAnsi="ＭＳ 明朝"/>
          <w:spacing w:val="0"/>
          <w:kern w:val="0"/>
          <w:sz w:val="24"/>
          <w:szCs w:val="24"/>
        </w:rPr>
      </w:pPr>
    </w:p>
    <w:p w14:paraId="711CF44D" w14:textId="77777777" w:rsidR="0056497E" w:rsidRPr="005954E1" w:rsidRDefault="0056497E" w:rsidP="0056497E">
      <w:pPr>
        <w:autoSpaceDE w:val="0"/>
        <w:autoSpaceDN w:val="0"/>
        <w:spacing w:line="240" w:lineRule="auto"/>
        <w:rPr>
          <w:rFonts w:hAnsi="ＭＳ 明朝"/>
          <w:spacing w:val="0"/>
          <w:kern w:val="0"/>
          <w:sz w:val="24"/>
          <w:szCs w:val="24"/>
        </w:rPr>
      </w:pPr>
    </w:p>
    <w:p w14:paraId="7ED510CD" w14:textId="77777777" w:rsidR="0056497E" w:rsidRPr="005954E1" w:rsidRDefault="0056497E" w:rsidP="0056497E">
      <w:pPr>
        <w:autoSpaceDE w:val="0"/>
        <w:autoSpaceDN w:val="0"/>
        <w:spacing w:line="240" w:lineRule="auto"/>
        <w:rPr>
          <w:rFonts w:hAnsi="ＭＳ 明朝"/>
          <w:spacing w:val="0"/>
          <w:kern w:val="0"/>
          <w:sz w:val="24"/>
          <w:szCs w:val="24"/>
        </w:rPr>
      </w:pPr>
    </w:p>
    <w:p w14:paraId="4EF278CA" w14:textId="77777777" w:rsidR="0056497E" w:rsidRPr="005954E1" w:rsidRDefault="0056497E" w:rsidP="0056497E">
      <w:pPr>
        <w:autoSpaceDE w:val="0"/>
        <w:autoSpaceDN w:val="0"/>
        <w:spacing w:line="240" w:lineRule="auto"/>
        <w:rPr>
          <w:rFonts w:hAnsi="ＭＳ 明朝"/>
          <w:spacing w:val="0"/>
          <w:kern w:val="0"/>
          <w:sz w:val="24"/>
          <w:szCs w:val="24"/>
        </w:rPr>
      </w:pPr>
    </w:p>
    <w:p w14:paraId="4710C203" w14:textId="77777777" w:rsidR="0056497E" w:rsidRPr="005954E1" w:rsidRDefault="0056497E" w:rsidP="0056497E">
      <w:pPr>
        <w:autoSpaceDE w:val="0"/>
        <w:autoSpaceDN w:val="0"/>
        <w:spacing w:line="240" w:lineRule="auto"/>
        <w:rPr>
          <w:rFonts w:hAnsi="ＭＳ 明朝"/>
          <w:spacing w:val="0"/>
          <w:kern w:val="0"/>
          <w:sz w:val="24"/>
          <w:szCs w:val="24"/>
        </w:rPr>
      </w:pPr>
    </w:p>
    <w:p w14:paraId="68EFC4C1" w14:textId="77777777" w:rsidR="0056497E" w:rsidRPr="005954E1" w:rsidRDefault="0056497E" w:rsidP="0056497E">
      <w:pPr>
        <w:autoSpaceDE w:val="0"/>
        <w:autoSpaceDN w:val="0"/>
        <w:spacing w:line="240" w:lineRule="auto"/>
        <w:rPr>
          <w:rFonts w:hAnsi="ＭＳ 明朝"/>
          <w:spacing w:val="0"/>
          <w:kern w:val="0"/>
          <w:sz w:val="24"/>
          <w:szCs w:val="24"/>
        </w:rPr>
      </w:pPr>
    </w:p>
    <w:p w14:paraId="515C0DE2" w14:textId="77777777" w:rsidR="0056497E" w:rsidRDefault="0056497E" w:rsidP="0056497E">
      <w:pPr>
        <w:autoSpaceDE w:val="0"/>
        <w:autoSpaceDN w:val="0"/>
        <w:spacing w:line="240" w:lineRule="auto"/>
        <w:rPr>
          <w:rFonts w:hAnsi="ＭＳ 明朝"/>
          <w:spacing w:val="0"/>
          <w:kern w:val="0"/>
          <w:sz w:val="24"/>
          <w:szCs w:val="24"/>
        </w:rPr>
      </w:pPr>
    </w:p>
    <w:p w14:paraId="538D74E9" w14:textId="77777777" w:rsidR="0056497E" w:rsidRDefault="0056497E" w:rsidP="0056497E">
      <w:pPr>
        <w:autoSpaceDE w:val="0"/>
        <w:autoSpaceDN w:val="0"/>
        <w:spacing w:line="240" w:lineRule="auto"/>
        <w:rPr>
          <w:rFonts w:hAnsi="ＭＳ 明朝"/>
          <w:spacing w:val="0"/>
          <w:kern w:val="0"/>
          <w:sz w:val="24"/>
          <w:szCs w:val="24"/>
        </w:rPr>
      </w:pPr>
    </w:p>
    <w:p w14:paraId="74CAF85E" w14:textId="77777777" w:rsidR="0056497E" w:rsidRPr="005954E1" w:rsidRDefault="0056497E" w:rsidP="0056497E">
      <w:pPr>
        <w:autoSpaceDE w:val="0"/>
        <w:autoSpaceDN w:val="0"/>
        <w:spacing w:line="240" w:lineRule="auto"/>
        <w:rPr>
          <w:rFonts w:hAnsi="ＭＳ 明朝"/>
          <w:spacing w:val="0"/>
          <w:kern w:val="0"/>
          <w:sz w:val="24"/>
          <w:szCs w:val="24"/>
        </w:rPr>
      </w:pPr>
    </w:p>
    <w:p w14:paraId="29A7134E" w14:textId="77777777" w:rsidR="0056497E" w:rsidRPr="005954E1" w:rsidRDefault="0056497E" w:rsidP="0056497E">
      <w:pPr>
        <w:autoSpaceDE w:val="0"/>
        <w:autoSpaceDN w:val="0"/>
        <w:spacing w:line="240" w:lineRule="auto"/>
        <w:rPr>
          <w:rFonts w:hAnsi="ＭＳ 明朝"/>
          <w:spacing w:val="0"/>
          <w:kern w:val="0"/>
          <w:sz w:val="24"/>
          <w:szCs w:val="24"/>
        </w:rPr>
      </w:pPr>
    </w:p>
    <w:p w14:paraId="099C5335" w14:textId="77777777" w:rsidR="0056497E" w:rsidRPr="005954E1" w:rsidRDefault="0056497E" w:rsidP="0056497E">
      <w:pPr>
        <w:autoSpaceDE w:val="0"/>
        <w:autoSpaceDN w:val="0"/>
        <w:spacing w:line="240" w:lineRule="auto"/>
        <w:rPr>
          <w:rFonts w:hAnsi="ＭＳ 明朝"/>
          <w:spacing w:val="0"/>
          <w:kern w:val="0"/>
          <w:sz w:val="24"/>
          <w:szCs w:val="24"/>
        </w:rPr>
      </w:pPr>
    </w:p>
    <w:p w14:paraId="4D30D0C0" w14:textId="77777777" w:rsidR="00ED350A" w:rsidRPr="0056497E" w:rsidRDefault="00ED350A" w:rsidP="0056497E">
      <w:pPr>
        <w:autoSpaceDE w:val="0"/>
        <w:autoSpaceDN w:val="0"/>
        <w:spacing w:line="362" w:lineRule="atLeast"/>
        <w:rPr>
          <w:rFonts w:hAnsi="ＭＳ 明朝"/>
          <w:spacing w:val="0"/>
          <w:kern w:val="0"/>
          <w:sz w:val="24"/>
          <w:szCs w:val="24"/>
        </w:rPr>
      </w:pPr>
    </w:p>
    <w:sectPr w:rsidR="00ED350A" w:rsidRPr="0056497E" w:rsidSect="0056497E">
      <w:footerReference w:type="even" r:id="rId11"/>
      <w:footerReference w:type="default" r:id="rId12"/>
      <w:endnotePr>
        <w:numStart w:val="0"/>
      </w:endnotePr>
      <w:pgSz w:w="11906" w:h="16838" w:code="9"/>
      <w:pgMar w:top="1418" w:right="1701" w:bottom="1418" w:left="1701" w:header="720" w:footer="720" w:gutter="0"/>
      <w:pgNumType w:fmt="numberInDash"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9DBF" w14:textId="77777777" w:rsidR="00BA2762" w:rsidRDefault="00BA2762">
      <w:r>
        <w:separator/>
      </w:r>
    </w:p>
  </w:endnote>
  <w:endnote w:type="continuationSeparator" w:id="0">
    <w:p w14:paraId="3896671A" w14:textId="77777777" w:rsidR="00BA2762" w:rsidRDefault="00BA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485F"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3654BD8"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47305"/>
      <w:docPartObj>
        <w:docPartGallery w:val="Page Numbers (Bottom of Page)"/>
        <w:docPartUnique/>
      </w:docPartObj>
    </w:sdtPr>
    <w:sdtEndPr/>
    <w:sdtContent>
      <w:p w14:paraId="100647BB" w14:textId="4A9D893B" w:rsidR="00A861E3" w:rsidRDefault="00A861E3">
        <w:pPr>
          <w:pStyle w:val="a5"/>
          <w:jc w:val="center"/>
        </w:pPr>
        <w:r>
          <w:fldChar w:fldCharType="begin"/>
        </w:r>
        <w:r>
          <w:instrText>PAGE   \* MERGEFORMAT</w:instrText>
        </w:r>
        <w:r>
          <w:fldChar w:fldCharType="separate"/>
        </w:r>
        <w:r w:rsidR="00FD3DD9" w:rsidRPr="00FD3DD9">
          <w:rPr>
            <w:noProof/>
            <w:lang w:val="ja-JP"/>
          </w:rPr>
          <w:t>-</w:t>
        </w:r>
        <w:r w:rsidR="00FD3DD9">
          <w:rPr>
            <w:noProof/>
          </w:rPr>
          <w:t xml:space="preserve"> 31 -</w:t>
        </w:r>
        <w:r>
          <w:fldChar w:fldCharType="end"/>
        </w:r>
      </w:p>
    </w:sdtContent>
  </w:sdt>
  <w:p w14:paraId="5BFA91BF"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2ACC" w14:textId="77777777" w:rsidR="00BA2762" w:rsidRDefault="00BA2762">
      <w:r>
        <w:separator/>
      </w:r>
    </w:p>
  </w:footnote>
  <w:footnote w:type="continuationSeparator" w:id="0">
    <w:p w14:paraId="0594A8DB" w14:textId="77777777" w:rsidR="00BA2762" w:rsidRDefault="00BA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DC3"/>
    <w:rsid w:val="00006EC3"/>
    <w:rsid w:val="0001326C"/>
    <w:rsid w:val="00013FBC"/>
    <w:rsid w:val="00014728"/>
    <w:rsid w:val="00022245"/>
    <w:rsid w:val="000226E0"/>
    <w:rsid w:val="00027933"/>
    <w:rsid w:val="00030FFB"/>
    <w:rsid w:val="00036107"/>
    <w:rsid w:val="00037F43"/>
    <w:rsid w:val="000414E9"/>
    <w:rsid w:val="00042466"/>
    <w:rsid w:val="00045905"/>
    <w:rsid w:val="00045DD6"/>
    <w:rsid w:val="000632E4"/>
    <w:rsid w:val="00072049"/>
    <w:rsid w:val="0008030A"/>
    <w:rsid w:val="00082FED"/>
    <w:rsid w:val="0008319F"/>
    <w:rsid w:val="00085F02"/>
    <w:rsid w:val="000917BF"/>
    <w:rsid w:val="00092BFF"/>
    <w:rsid w:val="00093EFC"/>
    <w:rsid w:val="000946D8"/>
    <w:rsid w:val="00095CF3"/>
    <w:rsid w:val="000A43E6"/>
    <w:rsid w:val="000A5FFF"/>
    <w:rsid w:val="000B388B"/>
    <w:rsid w:val="000C1F93"/>
    <w:rsid w:val="000C2C99"/>
    <w:rsid w:val="000C6873"/>
    <w:rsid w:val="000D2945"/>
    <w:rsid w:val="000D3C05"/>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16D8"/>
    <w:rsid w:val="00215019"/>
    <w:rsid w:val="0021542A"/>
    <w:rsid w:val="002164FE"/>
    <w:rsid w:val="00226302"/>
    <w:rsid w:val="002268FE"/>
    <w:rsid w:val="00231943"/>
    <w:rsid w:val="002400F5"/>
    <w:rsid w:val="00240507"/>
    <w:rsid w:val="0024236D"/>
    <w:rsid w:val="00243F03"/>
    <w:rsid w:val="002453FC"/>
    <w:rsid w:val="002521AD"/>
    <w:rsid w:val="00253CD5"/>
    <w:rsid w:val="002620AF"/>
    <w:rsid w:val="002621EE"/>
    <w:rsid w:val="002647C2"/>
    <w:rsid w:val="0026504B"/>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DC3"/>
    <w:rsid w:val="00332EF6"/>
    <w:rsid w:val="00334D95"/>
    <w:rsid w:val="003448B9"/>
    <w:rsid w:val="0035718E"/>
    <w:rsid w:val="003610FB"/>
    <w:rsid w:val="00362864"/>
    <w:rsid w:val="00364C99"/>
    <w:rsid w:val="00370094"/>
    <w:rsid w:val="00371DCF"/>
    <w:rsid w:val="00374A25"/>
    <w:rsid w:val="00383A7C"/>
    <w:rsid w:val="00390237"/>
    <w:rsid w:val="00392B6C"/>
    <w:rsid w:val="00393ADD"/>
    <w:rsid w:val="003A49A7"/>
    <w:rsid w:val="003B03BB"/>
    <w:rsid w:val="003B2625"/>
    <w:rsid w:val="003B27F3"/>
    <w:rsid w:val="003B4A40"/>
    <w:rsid w:val="003B4A47"/>
    <w:rsid w:val="003B6D00"/>
    <w:rsid w:val="003C3BFB"/>
    <w:rsid w:val="003C4FD4"/>
    <w:rsid w:val="003D2352"/>
    <w:rsid w:val="003D287B"/>
    <w:rsid w:val="003D517B"/>
    <w:rsid w:val="003E5BEC"/>
    <w:rsid w:val="003F6EBD"/>
    <w:rsid w:val="0040044D"/>
    <w:rsid w:val="00400AC5"/>
    <w:rsid w:val="00401C1D"/>
    <w:rsid w:val="00402916"/>
    <w:rsid w:val="00412EF0"/>
    <w:rsid w:val="00414D84"/>
    <w:rsid w:val="00420687"/>
    <w:rsid w:val="004323BA"/>
    <w:rsid w:val="00442B42"/>
    <w:rsid w:val="0045187D"/>
    <w:rsid w:val="004536C0"/>
    <w:rsid w:val="00456CB2"/>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26875"/>
    <w:rsid w:val="0053068C"/>
    <w:rsid w:val="00531889"/>
    <w:rsid w:val="00533382"/>
    <w:rsid w:val="00534C6E"/>
    <w:rsid w:val="00542263"/>
    <w:rsid w:val="00542E91"/>
    <w:rsid w:val="00547421"/>
    <w:rsid w:val="00555343"/>
    <w:rsid w:val="00561DCB"/>
    <w:rsid w:val="0056497E"/>
    <w:rsid w:val="00564B59"/>
    <w:rsid w:val="005735A2"/>
    <w:rsid w:val="00577D87"/>
    <w:rsid w:val="0058083A"/>
    <w:rsid w:val="00585201"/>
    <w:rsid w:val="00586B2C"/>
    <w:rsid w:val="00596CC3"/>
    <w:rsid w:val="00597CD3"/>
    <w:rsid w:val="005B34D9"/>
    <w:rsid w:val="005C0573"/>
    <w:rsid w:val="005C4C01"/>
    <w:rsid w:val="005C5861"/>
    <w:rsid w:val="005C6855"/>
    <w:rsid w:val="005D32C6"/>
    <w:rsid w:val="005E5C8C"/>
    <w:rsid w:val="005E6B5C"/>
    <w:rsid w:val="005E6C1D"/>
    <w:rsid w:val="005F7B5F"/>
    <w:rsid w:val="0060311A"/>
    <w:rsid w:val="00603FCA"/>
    <w:rsid w:val="00605212"/>
    <w:rsid w:val="00611EA3"/>
    <w:rsid w:val="00614E81"/>
    <w:rsid w:val="00616DAA"/>
    <w:rsid w:val="006232C8"/>
    <w:rsid w:val="00644A61"/>
    <w:rsid w:val="00646291"/>
    <w:rsid w:val="00657B3E"/>
    <w:rsid w:val="006618D5"/>
    <w:rsid w:val="0066202F"/>
    <w:rsid w:val="006620B9"/>
    <w:rsid w:val="006727DF"/>
    <w:rsid w:val="00674A26"/>
    <w:rsid w:val="006765F0"/>
    <w:rsid w:val="006856CF"/>
    <w:rsid w:val="00690B1C"/>
    <w:rsid w:val="00690F16"/>
    <w:rsid w:val="00691767"/>
    <w:rsid w:val="00693D09"/>
    <w:rsid w:val="00696617"/>
    <w:rsid w:val="006A26AA"/>
    <w:rsid w:val="006A61C0"/>
    <w:rsid w:val="006A6D31"/>
    <w:rsid w:val="006B06B7"/>
    <w:rsid w:val="006C2305"/>
    <w:rsid w:val="006C24AD"/>
    <w:rsid w:val="006C3DD5"/>
    <w:rsid w:val="006D31C2"/>
    <w:rsid w:val="006D43D1"/>
    <w:rsid w:val="006D549F"/>
    <w:rsid w:val="006D63E1"/>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3BE9"/>
    <w:rsid w:val="007451E2"/>
    <w:rsid w:val="00752B1F"/>
    <w:rsid w:val="00762A13"/>
    <w:rsid w:val="00764B16"/>
    <w:rsid w:val="007748F7"/>
    <w:rsid w:val="007757DE"/>
    <w:rsid w:val="00777B1A"/>
    <w:rsid w:val="00780B0F"/>
    <w:rsid w:val="007817C7"/>
    <w:rsid w:val="0078355C"/>
    <w:rsid w:val="007835BB"/>
    <w:rsid w:val="007942AB"/>
    <w:rsid w:val="007951C7"/>
    <w:rsid w:val="0079692B"/>
    <w:rsid w:val="007A0BD7"/>
    <w:rsid w:val="007A267B"/>
    <w:rsid w:val="007A4074"/>
    <w:rsid w:val="007B515D"/>
    <w:rsid w:val="007B72E2"/>
    <w:rsid w:val="007C461B"/>
    <w:rsid w:val="007C4BF2"/>
    <w:rsid w:val="007C4F93"/>
    <w:rsid w:val="007C6F43"/>
    <w:rsid w:val="007C7DBD"/>
    <w:rsid w:val="007D3378"/>
    <w:rsid w:val="007D6470"/>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34FF"/>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75D3"/>
    <w:rsid w:val="008F038A"/>
    <w:rsid w:val="008F0787"/>
    <w:rsid w:val="008F0BF8"/>
    <w:rsid w:val="008F0ED2"/>
    <w:rsid w:val="008F206F"/>
    <w:rsid w:val="008F2881"/>
    <w:rsid w:val="00907180"/>
    <w:rsid w:val="00911185"/>
    <w:rsid w:val="00915081"/>
    <w:rsid w:val="0091591D"/>
    <w:rsid w:val="00916B0C"/>
    <w:rsid w:val="00920963"/>
    <w:rsid w:val="00920D06"/>
    <w:rsid w:val="00931A08"/>
    <w:rsid w:val="00935AD9"/>
    <w:rsid w:val="00944F19"/>
    <w:rsid w:val="009457BC"/>
    <w:rsid w:val="009516A3"/>
    <w:rsid w:val="00951B86"/>
    <w:rsid w:val="0095246C"/>
    <w:rsid w:val="009525AE"/>
    <w:rsid w:val="00952B56"/>
    <w:rsid w:val="00955B69"/>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2C57"/>
    <w:rsid w:val="009D5ABE"/>
    <w:rsid w:val="009D76D1"/>
    <w:rsid w:val="009E5C73"/>
    <w:rsid w:val="009E6A9D"/>
    <w:rsid w:val="009E6AF3"/>
    <w:rsid w:val="009F063F"/>
    <w:rsid w:val="009F0B84"/>
    <w:rsid w:val="009F5467"/>
    <w:rsid w:val="009F54EC"/>
    <w:rsid w:val="009F6004"/>
    <w:rsid w:val="00A11918"/>
    <w:rsid w:val="00A2111C"/>
    <w:rsid w:val="00A254EE"/>
    <w:rsid w:val="00A3069D"/>
    <w:rsid w:val="00A32D94"/>
    <w:rsid w:val="00A361CF"/>
    <w:rsid w:val="00A408B8"/>
    <w:rsid w:val="00A4403E"/>
    <w:rsid w:val="00A450B0"/>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1E3"/>
    <w:rsid w:val="00A866A9"/>
    <w:rsid w:val="00A87CC9"/>
    <w:rsid w:val="00A923C3"/>
    <w:rsid w:val="00A9496E"/>
    <w:rsid w:val="00A96320"/>
    <w:rsid w:val="00A967E3"/>
    <w:rsid w:val="00AA29B0"/>
    <w:rsid w:val="00AA55DD"/>
    <w:rsid w:val="00AA58A4"/>
    <w:rsid w:val="00AB2A66"/>
    <w:rsid w:val="00AC7814"/>
    <w:rsid w:val="00AC79F3"/>
    <w:rsid w:val="00AD21ED"/>
    <w:rsid w:val="00AD33C9"/>
    <w:rsid w:val="00AD4D6C"/>
    <w:rsid w:val="00AD554E"/>
    <w:rsid w:val="00AE0E9D"/>
    <w:rsid w:val="00AE31BD"/>
    <w:rsid w:val="00AF3CBD"/>
    <w:rsid w:val="00AF61A2"/>
    <w:rsid w:val="00B04804"/>
    <w:rsid w:val="00B145F5"/>
    <w:rsid w:val="00B324CF"/>
    <w:rsid w:val="00B331EC"/>
    <w:rsid w:val="00B3625C"/>
    <w:rsid w:val="00B437F4"/>
    <w:rsid w:val="00B46226"/>
    <w:rsid w:val="00B6117F"/>
    <w:rsid w:val="00B635EE"/>
    <w:rsid w:val="00B6693B"/>
    <w:rsid w:val="00B73BAC"/>
    <w:rsid w:val="00B76706"/>
    <w:rsid w:val="00B76A14"/>
    <w:rsid w:val="00B77882"/>
    <w:rsid w:val="00B80151"/>
    <w:rsid w:val="00B84D79"/>
    <w:rsid w:val="00B87812"/>
    <w:rsid w:val="00B879FF"/>
    <w:rsid w:val="00B87A00"/>
    <w:rsid w:val="00B9016B"/>
    <w:rsid w:val="00BA2762"/>
    <w:rsid w:val="00BA75AA"/>
    <w:rsid w:val="00BB1AD0"/>
    <w:rsid w:val="00BB3B0B"/>
    <w:rsid w:val="00BB4441"/>
    <w:rsid w:val="00BB55F2"/>
    <w:rsid w:val="00BC7CE7"/>
    <w:rsid w:val="00BD092E"/>
    <w:rsid w:val="00BD1192"/>
    <w:rsid w:val="00BD1E38"/>
    <w:rsid w:val="00BD3AA7"/>
    <w:rsid w:val="00BD7B9E"/>
    <w:rsid w:val="00BE4E53"/>
    <w:rsid w:val="00BE7C76"/>
    <w:rsid w:val="00BF0050"/>
    <w:rsid w:val="00BF145D"/>
    <w:rsid w:val="00BF4E8A"/>
    <w:rsid w:val="00C01D3F"/>
    <w:rsid w:val="00C02265"/>
    <w:rsid w:val="00C0629A"/>
    <w:rsid w:val="00C1003C"/>
    <w:rsid w:val="00C12228"/>
    <w:rsid w:val="00C1514B"/>
    <w:rsid w:val="00C2190D"/>
    <w:rsid w:val="00C23B46"/>
    <w:rsid w:val="00C37BC5"/>
    <w:rsid w:val="00C4443A"/>
    <w:rsid w:val="00C53A81"/>
    <w:rsid w:val="00C56627"/>
    <w:rsid w:val="00C6433A"/>
    <w:rsid w:val="00C66395"/>
    <w:rsid w:val="00C66D87"/>
    <w:rsid w:val="00C6737B"/>
    <w:rsid w:val="00C71499"/>
    <w:rsid w:val="00C72C3D"/>
    <w:rsid w:val="00C83168"/>
    <w:rsid w:val="00C84A7E"/>
    <w:rsid w:val="00C860F9"/>
    <w:rsid w:val="00C9188B"/>
    <w:rsid w:val="00C93F1B"/>
    <w:rsid w:val="00C94ADA"/>
    <w:rsid w:val="00C952E2"/>
    <w:rsid w:val="00CA55C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474A"/>
    <w:rsid w:val="00D66933"/>
    <w:rsid w:val="00D66D05"/>
    <w:rsid w:val="00D71FE7"/>
    <w:rsid w:val="00D815F1"/>
    <w:rsid w:val="00D818BA"/>
    <w:rsid w:val="00D86807"/>
    <w:rsid w:val="00D9033A"/>
    <w:rsid w:val="00D91688"/>
    <w:rsid w:val="00D96F96"/>
    <w:rsid w:val="00DA057A"/>
    <w:rsid w:val="00DA5506"/>
    <w:rsid w:val="00DA5536"/>
    <w:rsid w:val="00DA652E"/>
    <w:rsid w:val="00DA7DFB"/>
    <w:rsid w:val="00DB226D"/>
    <w:rsid w:val="00DB2D47"/>
    <w:rsid w:val="00DB32C7"/>
    <w:rsid w:val="00DB3B16"/>
    <w:rsid w:val="00DB61ED"/>
    <w:rsid w:val="00DB7193"/>
    <w:rsid w:val="00DC79DC"/>
    <w:rsid w:val="00DC7A03"/>
    <w:rsid w:val="00DD4565"/>
    <w:rsid w:val="00DD6022"/>
    <w:rsid w:val="00DE6F39"/>
    <w:rsid w:val="00DF1DB4"/>
    <w:rsid w:val="00DF4C0D"/>
    <w:rsid w:val="00DF5B04"/>
    <w:rsid w:val="00E00662"/>
    <w:rsid w:val="00E014B3"/>
    <w:rsid w:val="00E07135"/>
    <w:rsid w:val="00E11BF5"/>
    <w:rsid w:val="00E2007B"/>
    <w:rsid w:val="00E21120"/>
    <w:rsid w:val="00E23FE9"/>
    <w:rsid w:val="00E255C4"/>
    <w:rsid w:val="00E31321"/>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7CA2"/>
    <w:rsid w:val="00EE7D65"/>
    <w:rsid w:val="00EE7E59"/>
    <w:rsid w:val="00EF124A"/>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7CFE"/>
    <w:rsid w:val="00F90ED9"/>
    <w:rsid w:val="00F92582"/>
    <w:rsid w:val="00F934E7"/>
    <w:rsid w:val="00F957A6"/>
    <w:rsid w:val="00F964FC"/>
    <w:rsid w:val="00F972E5"/>
    <w:rsid w:val="00FA03A7"/>
    <w:rsid w:val="00FA293C"/>
    <w:rsid w:val="00FA4624"/>
    <w:rsid w:val="00FA4699"/>
    <w:rsid w:val="00FB01E2"/>
    <w:rsid w:val="00FB13DE"/>
    <w:rsid w:val="00FB37EC"/>
    <w:rsid w:val="00FC370F"/>
    <w:rsid w:val="00FD3DD9"/>
    <w:rsid w:val="00FD5C3A"/>
    <w:rsid w:val="00FD6DAE"/>
    <w:rsid w:val="00FE22CF"/>
    <w:rsid w:val="00FE4B5D"/>
    <w:rsid w:val="00FE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ECBBC4"/>
  <w15:docId w15:val="{5D3E2710-2BFC-4D95-94E4-E818984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5153-A9CF-4617-8EDC-AD7A8969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58BAC9-C8C6-45FF-9D68-94A22A5837C2}">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5A8C2951-FC04-4041-B1AB-0D2B54A2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大西　常敏</cp:lastModifiedBy>
  <cp:revision>2</cp:revision>
  <cp:lastPrinted>2019-10-16T02:13:00Z</cp:lastPrinted>
  <dcterms:created xsi:type="dcterms:W3CDTF">2019-12-13T04:48:00Z</dcterms:created>
  <dcterms:modified xsi:type="dcterms:W3CDTF">2019-12-13T04:48:00Z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