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69205616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総合的な治安対策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FD9B-D765-4567-924E-1A9C8F96403A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FAF57CFD-36C8-4DFB-9B54-BFE7D2A40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