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7777777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A32DAB6" w14:textId="77777777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ED2CF-4E87-4E0D-9B11-9F29AD1C4F6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BB948BD4-6432-4230-A732-AD4A6367F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