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F628E" w14:textId="220C165F" w:rsidR="0021309A" w:rsidRPr="00F101B3" w:rsidRDefault="00BC4455" w:rsidP="0021309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-</w:t>
      </w:r>
      <w:r w:rsidR="0021309A"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注記（事業別財務諸表：タウン推進事業）</w:t>
      </w:r>
    </w:p>
    <w:p w14:paraId="5A14A4CC" w14:textId="77777777" w:rsidR="0021309A" w:rsidRPr="00F101B3" w:rsidRDefault="0021309A" w:rsidP="0021309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02FD53" w14:textId="77777777" w:rsidR="0021309A" w:rsidRPr="00F101B3" w:rsidRDefault="0021309A" w:rsidP="0021309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EBD437A" w14:textId="77777777" w:rsidR="0021309A" w:rsidRPr="00F101B3" w:rsidRDefault="0021309A" w:rsidP="0021309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DD26F7D" w14:textId="77777777" w:rsidR="0021309A" w:rsidRPr="00F101B3" w:rsidRDefault="0021309A" w:rsidP="0021309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  <w:bookmarkStart w:id="0" w:name="_GoBack"/>
      <w:bookmarkEnd w:id="0"/>
    </w:p>
    <w:p w14:paraId="0D0C1C41" w14:textId="77777777" w:rsidR="0021309A" w:rsidRPr="00F101B3" w:rsidRDefault="0021309A" w:rsidP="0021309A">
      <w:pPr>
        <w:ind w:leftChars="430" w:left="903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平成23年度末に廃止した地域整備事業会計の事業を引き継ぎ、南大阪湾岸地区（りんくうタウン）、阪南丘陵地区（阪南スカイタウン）等の産業用地等の管理、処分等を行っています。</w:t>
      </w:r>
    </w:p>
    <w:p w14:paraId="24A4973F" w14:textId="77777777" w:rsidR="0021309A" w:rsidRPr="00F101B3" w:rsidRDefault="0021309A" w:rsidP="0021309A">
      <w:pPr>
        <w:ind w:leftChars="430" w:left="903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94B171D" w14:textId="77777777" w:rsidR="0021309A" w:rsidRPr="00C84EF3" w:rsidRDefault="0021309A" w:rsidP="0021309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②事業に関し説明すべき固有の事</w:t>
      </w:r>
      <w:r w:rsidRPr="00C84EF3">
        <w:rPr>
          <w:rFonts w:ascii="HG丸ｺﾞｼｯｸM-PRO" w:eastAsia="HG丸ｺﾞｼｯｸM-PRO" w:hAnsi="HG丸ｺﾞｼｯｸM-PRO" w:hint="eastAsia"/>
          <w:sz w:val="18"/>
          <w:szCs w:val="18"/>
        </w:rPr>
        <w:t>項</w:t>
      </w:r>
    </w:p>
    <w:p w14:paraId="30C29B76" w14:textId="77777777" w:rsidR="0021309A" w:rsidRPr="00854E5B" w:rsidRDefault="0021309A" w:rsidP="0021309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854E5B">
        <w:rPr>
          <w:rFonts w:ascii="HG丸ｺﾞｼｯｸM-PRO" w:eastAsia="HG丸ｺﾞｼｯｸM-PRO" w:hAnsi="HG丸ｺﾞｼｯｸM-PRO" w:hint="eastAsia"/>
          <w:sz w:val="18"/>
          <w:szCs w:val="18"/>
        </w:rPr>
        <w:t>○　当年度における分譲の状況</w:t>
      </w:r>
    </w:p>
    <w:tbl>
      <w:tblPr>
        <w:tblW w:w="4825" w:type="dxa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5"/>
        <w:gridCol w:w="1701"/>
        <w:gridCol w:w="1559"/>
      </w:tblGrid>
      <w:tr w:rsidR="001B29A5" w:rsidRPr="001B29A5" w14:paraId="70298371" w14:textId="77777777" w:rsidTr="00C17EC4">
        <w:trPr>
          <w:trHeight w:val="27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34D2D53C" w14:textId="77777777" w:rsidR="0021309A" w:rsidRPr="001B29A5" w:rsidRDefault="0021309A" w:rsidP="00B078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1B29A5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4B30B2" w14:textId="77777777" w:rsidR="0021309A" w:rsidRPr="001B29A5" w:rsidRDefault="0021309A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1B29A5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分譲収入額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97E499" w14:textId="77777777" w:rsidR="0021309A" w:rsidRPr="001B29A5" w:rsidRDefault="0021309A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1B29A5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分譲進捗率</w:t>
            </w:r>
          </w:p>
        </w:tc>
      </w:tr>
      <w:tr w:rsidR="001B29A5" w:rsidRPr="001B29A5" w14:paraId="46D44393" w14:textId="77777777" w:rsidTr="00C17EC4">
        <w:trPr>
          <w:trHeight w:val="27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03A4794B" w14:textId="77777777" w:rsidR="0021309A" w:rsidRPr="001B29A5" w:rsidRDefault="0021309A" w:rsidP="00B078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1B29A5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南大阪湾岸地区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CDF3CF" w14:textId="10747370" w:rsidR="0021309A" w:rsidRPr="001B29A5" w:rsidRDefault="00062855" w:rsidP="00854E5B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1B29A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0</w:t>
            </w:r>
            <w:r w:rsidR="0021309A" w:rsidRPr="001B29A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百万円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0F2392" w14:textId="232E8626" w:rsidR="0021309A" w:rsidRPr="001B29A5" w:rsidRDefault="0021309A" w:rsidP="00C17EC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1B29A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32.9 %</w:t>
            </w:r>
          </w:p>
        </w:tc>
      </w:tr>
      <w:tr w:rsidR="001B29A5" w:rsidRPr="001B29A5" w14:paraId="31EEE480" w14:textId="77777777" w:rsidTr="00C17EC4">
        <w:trPr>
          <w:trHeight w:val="27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58312655" w14:textId="77777777" w:rsidR="0021309A" w:rsidRPr="001B29A5" w:rsidRDefault="0021309A" w:rsidP="00B078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1B29A5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阪南丘陵地区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98731A" w14:textId="26C59B6D" w:rsidR="0021309A" w:rsidRPr="001B29A5" w:rsidRDefault="00BC4455" w:rsidP="00854E5B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1B29A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521</w:t>
            </w:r>
            <w:r w:rsidR="00062855" w:rsidRPr="001B29A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</w:t>
            </w:r>
            <w:r w:rsidR="0021309A" w:rsidRPr="001B29A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百万円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849FB0" w14:textId="6EA9BACD" w:rsidR="0021309A" w:rsidRPr="001B29A5" w:rsidRDefault="00BC4455" w:rsidP="00854E5B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1B29A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25.0</w:t>
            </w:r>
            <w:r w:rsidR="0021309A" w:rsidRPr="001B29A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%</w:t>
            </w:r>
          </w:p>
        </w:tc>
      </w:tr>
      <w:tr w:rsidR="001B29A5" w:rsidRPr="001B29A5" w14:paraId="4CF42A9C" w14:textId="77777777" w:rsidTr="00C17EC4">
        <w:trPr>
          <w:trHeight w:val="27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34C0D9DE" w14:textId="77777777" w:rsidR="00062855" w:rsidRPr="001B29A5" w:rsidRDefault="00062855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1B29A5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合計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72EB8B" w14:textId="148492A9" w:rsidR="00062855" w:rsidRPr="001B29A5" w:rsidRDefault="00BC4455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1B29A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521</w:t>
            </w:r>
            <w:r w:rsidR="00062855" w:rsidRPr="001B29A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百万円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C321CB" w14:textId="066430F5" w:rsidR="00062855" w:rsidRPr="001B29A5" w:rsidRDefault="00854E5B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1B29A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26.</w:t>
            </w:r>
            <w:r w:rsidR="00BC4455" w:rsidRPr="001B29A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3</w:t>
            </w:r>
            <w:r w:rsidR="00062855" w:rsidRPr="001B29A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%</w:t>
            </w:r>
          </w:p>
        </w:tc>
      </w:tr>
    </w:tbl>
    <w:p w14:paraId="4E136F8C" w14:textId="6EF98F5A" w:rsidR="0021309A" w:rsidRPr="00C84EF3" w:rsidRDefault="0021309A" w:rsidP="0021309A">
      <w:pPr>
        <w:ind w:leftChars="400" w:left="1290" w:hangingChars="250" w:hanging="450"/>
        <w:rPr>
          <w:rFonts w:ascii="HG丸ｺﾞｼｯｸM-PRO" w:eastAsia="HG丸ｺﾞｼｯｸM-PRO" w:hAnsi="HG丸ｺﾞｼｯｸM-PRO"/>
          <w:sz w:val="18"/>
          <w:szCs w:val="18"/>
        </w:rPr>
      </w:pPr>
      <w:r w:rsidRPr="001B29A5">
        <w:rPr>
          <w:rFonts w:ascii="HG丸ｺﾞｼｯｸM-PRO" w:eastAsia="HG丸ｺﾞｼｯｸM-PRO" w:hAnsi="HG丸ｺﾞｼｯｸM-PRO" w:hint="eastAsia"/>
          <w:sz w:val="18"/>
          <w:szCs w:val="18"/>
        </w:rPr>
        <w:t>（注）分譲進捗率は、当年度までに分譲した面積を、各地区の</w:t>
      </w:r>
      <w:r w:rsidR="0054693B" w:rsidRPr="001B29A5">
        <w:rPr>
          <w:rFonts w:ascii="HG丸ｺﾞｼｯｸM-PRO" w:eastAsia="HG丸ｺﾞｼｯｸM-PRO" w:hAnsi="HG丸ｺﾞｼｯｸM-PRO" w:hint="eastAsia"/>
          <w:sz w:val="18"/>
          <w:szCs w:val="18"/>
        </w:rPr>
        <w:t>平成</w:t>
      </w:r>
      <w:r w:rsidR="0054693B" w:rsidRPr="00C55103">
        <w:rPr>
          <w:rFonts w:ascii="HG丸ｺﾞｼｯｸM-PRO" w:eastAsia="HG丸ｺﾞｼｯｸM-PRO" w:hAnsi="HG丸ｺﾞｼｯｸM-PRO" w:hint="eastAsia"/>
          <w:sz w:val="18"/>
          <w:szCs w:val="18"/>
        </w:rPr>
        <w:t>24年度</w:t>
      </w:r>
      <w:r w:rsidRPr="00C55103">
        <w:rPr>
          <w:rFonts w:ascii="HG丸ｺﾞｼｯｸM-PRO" w:eastAsia="HG丸ｺﾞｼｯｸM-PRO" w:hAnsi="HG丸ｺﾞｼｯｸM-PRO" w:hint="eastAsia"/>
          <w:sz w:val="18"/>
          <w:szCs w:val="18"/>
        </w:rPr>
        <w:t>期首面積から</w:t>
      </w: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まちづくり促進事業会計に現物出資した面積</w:t>
      </w:r>
      <w:r w:rsidRPr="00C84EF3">
        <w:rPr>
          <w:rFonts w:ascii="HG丸ｺﾞｼｯｸM-PRO" w:eastAsia="HG丸ｺﾞｼｯｸM-PRO" w:hAnsi="HG丸ｺﾞｼｯｸM-PRO" w:hint="eastAsia"/>
          <w:sz w:val="18"/>
          <w:szCs w:val="18"/>
        </w:rPr>
        <w:t>を除いた面積で除して算出しました。</w:t>
      </w:r>
    </w:p>
    <w:p w14:paraId="5AAB35A2" w14:textId="77777777" w:rsidR="0021309A" w:rsidRDefault="0021309A" w:rsidP="0021309A">
      <w:pPr>
        <w:ind w:left="360" w:hangingChars="200" w:hanging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0E6A199D" w14:textId="77777777" w:rsidR="0021309A" w:rsidRPr="00C84EF3" w:rsidRDefault="0021309A" w:rsidP="0021309A">
      <w:pPr>
        <w:ind w:firstLineChars="35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○　完成</w:t>
      </w:r>
      <w:r w:rsidRPr="00C84EF3">
        <w:rPr>
          <w:rFonts w:ascii="HG丸ｺﾞｼｯｸM-PRO" w:eastAsia="HG丸ｺﾞｼｯｸM-PRO" w:hAnsi="HG丸ｺﾞｼｯｸM-PRO" w:hint="eastAsia"/>
          <w:sz w:val="18"/>
          <w:szCs w:val="18"/>
        </w:rPr>
        <w:t>土地の状況　　　　　　　　　　　　　　　　　　　　　　　　　         　　　　　　　　　　　　　　　　　（単位：百万円）</w:t>
      </w:r>
    </w:p>
    <w:tbl>
      <w:tblPr>
        <w:tblW w:w="11168" w:type="dxa"/>
        <w:tblInd w:w="9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8"/>
        <w:gridCol w:w="1565"/>
        <w:gridCol w:w="1589"/>
        <w:gridCol w:w="1589"/>
        <w:gridCol w:w="1589"/>
        <w:gridCol w:w="1589"/>
        <w:gridCol w:w="1589"/>
      </w:tblGrid>
      <w:tr w:rsidR="00854E5B" w:rsidRPr="00854E5B" w14:paraId="13EC1A84" w14:textId="77777777" w:rsidTr="001C64C0">
        <w:trPr>
          <w:trHeight w:val="270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52BC" w14:textId="77777777" w:rsidR="0021309A" w:rsidRPr="00854E5B" w:rsidRDefault="0021309A" w:rsidP="00B078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C0B4" w14:textId="76FD712B" w:rsidR="0021309A" w:rsidRPr="00854E5B" w:rsidRDefault="00717593" w:rsidP="0054693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前年度</w:t>
            </w:r>
            <w:r w:rsidR="00D16B9E"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末</w:t>
            </w:r>
            <w:r w:rsidR="0021309A"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残高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7B07" w14:textId="77777777" w:rsidR="0021309A" w:rsidRPr="00854E5B" w:rsidRDefault="0021309A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当年度減少額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99E1" w14:textId="63DB54A1" w:rsidR="0021309A" w:rsidRPr="00854E5B" w:rsidRDefault="00717593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当</w:t>
            </w:r>
            <w:r w:rsidR="0021309A"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年度末残高</w:t>
            </w:r>
          </w:p>
        </w:tc>
      </w:tr>
      <w:tr w:rsidR="00854E5B" w:rsidRPr="00854E5B" w14:paraId="3923620E" w14:textId="77777777" w:rsidTr="001C64C0">
        <w:trPr>
          <w:trHeight w:val="270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0242" w14:textId="77777777" w:rsidR="0021309A" w:rsidRPr="00854E5B" w:rsidRDefault="0021309A" w:rsidP="00B078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82AF" w14:textId="77777777" w:rsidR="0021309A" w:rsidRPr="00854E5B" w:rsidRDefault="0021309A" w:rsidP="00B078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2BD8" w14:textId="77777777" w:rsidR="0021309A" w:rsidRPr="00854E5B" w:rsidRDefault="0021309A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pacing w:val="-10"/>
                <w:kern w:val="0"/>
                <w:sz w:val="18"/>
                <w:szCs w:val="18"/>
              </w:rPr>
            </w:pPr>
            <w:r w:rsidRPr="00854E5B">
              <w:rPr>
                <w:rFonts w:ascii="HG丸ｺﾞｼｯｸM-PRO" w:eastAsia="HG丸ｺﾞｼｯｸM-PRO" w:hAnsi="HG丸ｺﾞｼｯｸM-PRO" w:cs="ＭＳ Ｐゴシック" w:hint="eastAsia"/>
                <w:spacing w:val="-10"/>
                <w:kern w:val="0"/>
                <w:sz w:val="18"/>
                <w:szCs w:val="18"/>
              </w:rPr>
              <w:t>出資返還による増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E71E" w14:textId="77777777" w:rsidR="0021309A" w:rsidRPr="00854E5B" w:rsidRDefault="0021309A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分譲による減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4814" w14:textId="77777777" w:rsidR="0021309A" w:rsidRPr="00854E5B" w:rsidRDefault="0021309A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出資による減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33D6" w14:textId="77777777" w:rsidR="0021309A" w:rsidRPr="00854E5B" w:rsidRDefault="0021309A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棚卸資産評価損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5B42EE" w14:textId="77777777" w:rsidR="0021309A" w:rsidRPr="00854E5B" w:rsidRDefault="0021309A" w:rsidP="00B078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854E5B" w:rsidRPr="00854E5B" w14:paraId="192B2AF6" w14:textId="77777777" w:rsidTr="00C17EC4">
        <w:trPr>
          <w:trHeight w:val="27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7267" w14:textId="77777777" w:rsidR="0021309A" w:rsidRPr="00854E5B" w:rsidRDefault="0021309A" w:rsidP="00B078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南大阪湾岸地区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9F8D" w14:textId="01F23721" w:rsidR="0021309A" w:rsidRPr="00854E5B" w:rsidRDefault="00062855" w:rsidP="00854E5B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2,440</w:t>
            </w:r>
            <w:r w:rsidR="0021309A"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FBEAA" w14:textId="77777777" w:rsidR="0021309A" w:rsidRPr="00854E5B" w:rsidRDefault="0021309A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854E5B">
              <w:rPr>
                <w:rFonts w:ascii="HG丸ｺﾞｼｯｸM-PRO" w:eastAsia="HG丸ｺﾞｼｯｸM-PRO" w:hAnsi="HG丸ｺﾞｼｯｸM-PRO"/>
                <w:sz w:val="16"/>
                <w:szCs w:val="16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3C72" w14:textId="35D26F08" w:rsidR="0021309A" w:rsidRPr="00854E5B" w:rsidRDefault="00062855" w:rsidP="00854E5B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0</w:t>
            </w:r>
            <w:r w:rsidR="0021309A"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E690" w14:textId="5B7D83DB" w:rsidR="0021309A" w:rsidRPr="00854E5B" w:rsidRDefault="0021309A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F39C" w14:textId="3B68A1D7" w:rsidR="0021309A" w:rsidRPr="00854E5B" w:rsidRDefault="00062855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▲122 </w:t>
            </w:r>
            <w:r w:rsidR="0021309A"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8495" w14:textId="5D6C53C3" w:rsidR="0021309A" w:rsidRPr="00854E5B" w:rsidRDefault="00062855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2,318 </w:t>
            </w:r>
            <w:r w:rsidR="0021309A"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</w:t>
            </w:r>
          </w:p>
        </w:tc>
      </w:tr>
      <w:tr w:rsidR="00881C46" w:rsidRPr="00854E5B" w14:paraId="34A7C622" w14:textId="77777777" w:rsidTr="00C17EC4">
        <w:trPr>
          <w:trHeight w:val="27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E953" w14:textId="77777777" w:rsidR="00881C46" w:rsidRPr="00854E5B" w:rsidRDefault="00881C46" w:rsidP="00B078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阪南丘陵地区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D358" w14:textId="0B665E53" w:rsidR="00881C46" w:rsidRPr="00854E5B" w:rsidRDefault="00881C46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5,406 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2A7AB" w14:textId="324FC75F" w:rsidR="00881C46" w:rsidRPr="00854E5B" w:rsidRDefault="00881C46" w:rsidP="00854E5B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854E5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10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16A7" w14:textId="625E7AA7" w:rsidR="00881C46" w:rsidRPr="00BC4455" w:rsidRDefault="00881C46" w:rsidP="00B0789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6"/>
                <w:szCs w:val="16"/>
              </w:rPr>
            </w:pPr>
            <w:r w:rsidRPr="000D49F2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▲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544</w:t>
            </w:r>
            <w:r w:rsidRPr="00BC4455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BBBD" w14:textId="672CDC79" w:rsidR="00881C46" w:rsidRPr="00854E5B" w:rsidRDefault="00881C46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▲54 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2EE7" w14:textId="2F5CB36A" w:rsidR="00881C46" w:rsidRPr="00854E5B" w:rsidRDefault="00881C46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▲14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4DAE" w14:textId="117A5923" w:rsidR="00881C46" w:rsidRPr="00854E5B" w:rsidRDefault="00881C46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D49F2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4,805</w:t>
            </w:r>
          </w:p>
        </w:tc>
      </w:tr>
      <w:tr w:rsidR="00881C46" w:rsidRPr="00854E5B" w14:paraId="38AC04BA" w14:textId="77777777" w:rsidTr="00C17EC4">
        <w:trPr>
          <w:trHeight w:val="27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C97D" w14:textId="77777777" w:rsidR="00881C46" w:rsidRPr="00854E5B" w:rsidRDefault="00881C46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合計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90AA" w14:textId="10DEB5E4" w:rsidR="00881C46" w:rsidRPr="00854E5B" w:rsidRDefault="00881C46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7,846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86B7A" w14:textId="5AFB95BB" w:rsidR="00881C46" w:rsidRPr="00854E5B" w:rsidRDefault="00881C46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854E5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10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F71F" w14:textId="1DE8E2C8" w:rsidR="00881C46" w:rsidRPr="00BC4455" w:rsidRDefault="00881C46" w:rsidP="00B0789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6"/>
                <w:szCs w:val="16"/>
              </w:rPr>
            </w:pPr>
            <w:r w:rsidRPr="000D49F2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▲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544</w:t>
            </w:r>
            <w:r w:rsidRPr="000D49F2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C4455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24E6" w14:textId="5FE55CA1" w:rsidR="00881C46" w:rsidRPr="00854E5B" w:rsidRDefault="00881C46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▲54 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4DB7" w14:textId="5716E289" w:rsidR="00881C46" w:rsidRPr="00E53691" w:rsidRDefault="00881C46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6"/>
                <w:szCs w:val="16"/>
              </w:rPr>
            </w:pPr>
            <w:r w:rsidRPr="000D49F2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▲135</w:t>
            </w:r>
            <w:r w:rsidRPr="00E53691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4E3B" w14:textId="0DBFFAAF" w:rsidR="00881C46" w:rsidRPr="00E53691" w:rsidRDefault="00881C46" w:rsidP="00B0789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6"/>
                <w:szCs w:val="16"/>
              </w:rPr>
            </w:pPr>
            <w:r w:rsidRPr="000D49F2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7,123</w:t>
            </w:r>
          </w:p>
        </w:tc>
      </w:tr>
    </w:tbl>
    <w:p w14:paraId="3A3E1E80" w14:textId="77777777" w:rsidR="0021309A" w:rsidRPr="00C84EF3" w:rsidRDefault="0021309A" w:rsidP="0021309A">
      <w:pPr>
        <w:ind w:firstLineChars="450" w:firstLine="810"/>
        <w:rPr>
          <w:rFonts w:ascii="HG丸ｺﾞｼｯｸM-PRO" w:eastAsia="HG丸ｺﾞｼｯｸM-PRO" w:hAnsi="HG丸ｺﾞｼｯｸM-PRO"/>
          <w:sz w:val="18"/>
          <w:szCs w:val="18"/>
        </w:rPr>
      </w:pPr>
      <w:r w:rsidRPr="00C84EF3">
        <w:rPr>
          <w:rFonts w:ascii="HG丸ｺﾞｼｯｸM-PRO" w:eastAsia="HG丸ｺﾞｼｯｸM-PRO" w:hAnsi="HG丸ｺﾞｼｯｸM-PRO" w:hint="eastAsia"/>
          <w:sz w:val="18"/>
          <w:szCs w:val="18"/>
        </w:rPr>
        <w:t>（注）出資は、まちづくり促進事業会計への現物出資です。</w:t>
      </w:r>
    </w:p>
    <w:p w14:paraId="7C24E08D" w14:textId="0BE37565" w:rsidR="0021309A" w:rsidRPr="0035658D" w:rsidRDefault="0021309A" w:rsidP="0021309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C76913" w14:textId="77777777" w:rsidR="0021309A" w:rsidRDefault="0021309A" w:rsidP="0021309A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4EECA54E" w14:textId="77777777" w:rsidR="00715136" w:rsidRPr="00F101B3" w:rsidRDefault="00715136" w:rsidP="0021309A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5616CE73" w14:textId="77777777" w:rsidR="0021309A" w:rsidRPr="00854E5B" w:rsidRDefault="0021309A" w:rsidP="0021309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854E5B">
        <w:rPr>
          <w:rFonts w:ascii="HG丸ｺﾞｼｯｸM-PRO" w:eastAsia="HG丸ｺﾞｼｯｸM-PRO" w:hAnsi="HG丸ｺﾞｼｯｸM-PRO" w:hint="eastAsia"/>
          <w:sz w:val="18"/>
          <w:szCs w:val="18"/>
        </w:rPr>
        <w:lastRenderedPageBreak/>
        <w:t>○　地方債の状況</w:t>
      </w:r>
    </w:p>
    <w:p w14:paraId="43FAF5BB" w14:textId="77777777" w:rsidR="0021309A" w:rsidRPr="00854E5B" w:rsidRDefault="0021309A" w:rsidP="0021309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854E5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（第三セクター等改革推進債分）</w:t>
      </w:r>
    </w:p>
    <w:p w14:paraId="0DB1EC9D" w14:textId="77777777" w:rsidR="0021309A" w:rsidRPr="00854E5B" w:rsidRDefault="0021309A" w:rsidP="0021309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854E5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     　　　　　　　　　　　　　（単位：百万円）</w:t>
      </w:r>
    </w:p>
    <w:tbl>
      <w:tblPr>
        <w:tblW w:w="7518" w:type="dxa"/>
        <w:tblInd w:w="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5"/>
        <w:gridCol w:w="1701"/>
        <w:gridCol w:w="1701"/>
        <w:gridCol w:w="1701"/>
      </w:tblGrid>
      <w:tr w:rsidR="00854E5B" w:rsidRPr="00854E5B" w14:paraId="5612296B" w14:textId="77777777" w:rsidTr="001C64C0">
        <w:trPr>
          <w:trHeight w:val="27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14:paraId="7DCF092A" w14:textId="77777777" w:rsidR="00881772" w:rsidRPr="00854E5B" w:rsidRDefault="00881772" w:rsidP="00B078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9F9110" w14:textId="5060272C" w:rsidR="00881772" w:rsidRPr="00854E5B" w:rsidRDefault="00881772" w:rsidP="0054693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前年度末残高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8CCF95" w14:textId="1D33988D" w:rsidR="00881772" w:rsidRPr="00854E5B" w:rsidRDefault="00881772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当年度減少額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044686" w14:textId="6C7554BA" w:rsidR="00881772" w:rsidRPr="00854E5B" w:rsidRDefault="00881772" w:rsidP="00B078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当年度末残高</w:t>
            </w:r>
          </w:p>
        </w:tc>
      </w:tr>
      <w:tr w:rsidR="00854E5B" w:rsidRPr="00854E5B" w14:paraId="43C93831" w14:textId="77777777" w:rsidTr="00C17EC4">
        <w:trPr>
          <w:trHeight w:val="27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14:paraId="11CBC432" w14:textId="77777777" w:rsidR="0021309A" w:rsidRPr="00854E5B" w:rsidRDefault="0021309A" w:rsidP="00B078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54E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第三セクター等改革推進債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325FDF" w14:textId="5CC1A5C8" w:rsidR="0021309A" w:rsidRPr="00854E5B" w:rsidRDefault="00042836" w:rsidP="00854E5B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17,519</w:t>
            </w:r>
            <w:r w:rsidR="0021309A"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94C036" w14:textId="3D56528C" w:rsidR="0021309A" w:rsidRPr="00854E5B" w:rsidRDefault="009C5391" w:rsidP="00854E5B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1,001</w:t>
            </w:r>
            <w:r w:rsidR="0021309A"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9E950F" w14:textId="0C5F9488" w:rsidR="0021309A" w:rsidRPr="00854E5B" w:rsidRDefault="009C5391" w:rsidP="00854E5B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854E5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16,518</w:t>
            </w:r>
          </w:p>
        </w:tc>
      </w:tr>
    </w:tbl>
    <w:p w14:paraId="197D7E2E" w14:textId="77777777" w:rsidR="0021309A" w:rsidRPr="00F101B3" w:rsidRDefault="0021309A" w:rsidP="0021309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91F221" w14:textId="77777777" w:rsidR="0021309A" w:rsidRPr="0054693B" w:rsidRDefault="0021309A" w:rsidP="0021309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69F349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8B3481" w:rsidSect="00AE05A3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AC627" w14:textId="77777777" w:rsidR="001F6587" w:rsidRDefault="001F6587" w:rsidP="00307CCF">
      <w:r>
        <w:separator/>
      </w:r>
    </w:p>
  </w:endnote>
  <w:endnote w:type="continuationSeparator" w:id="0">
    <w:p w14:paraId="4F230A7F" w14:textId="77777777" w:rsidR="001F6587" w:rsidRDefault="001F658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D44AC" w14:textId="77777777" w:rsidR="00143625" w:rsidRPr="0044401F" w:rsidRDefault="00143625" w:rsidP="0014362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5703AC7" w14:textId="77777777" w:rsidR="00143625" w:rsidRPr="008B3481" w:rsidRDefault="00143625" w:rsidP="00143625">
    <w:pPr>
      <w:widowControl/>
      <w:ind w:firstLineChars="4400" w:firstLine="88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タウン推進事業</w:t>
    </w:r>
  </w:p>
  <w:p w14:paraId="2B1295C0" w14:textId="77777777" w:rsidR="0039582C" w:rsidRPr="00143625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76D95" w14:textId="77777777" w:rsidR="001F6587" w:rsidRDefault="001F6587" w:rsidP="00307CCF">
      <w:r>
        <w:separator/>
      </w:r>
    </w:p>
  </w:footnote>
  <w:footnote w:type="continuationSeparator" w:id="0">
    <w:p w14:paraId="7F35CDB7" w14:textId="77777777" w:rsidR="001F6587" w:rsidRDefault="001F658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349C"/>
    <w:rsid w:val="000243AF"/>
    <w:rsid w:val="00042836"/>
    <w:rsid w:val="00043AE7"/>
    <w:rsid w:val="00046167"/>
    <w:rsid w:val="00046BA4"/>
    <w:rsid w:val="00054C5C"/>
    <w:rsid w:val="00062855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43625"/>
    <w:rsid w:val="00152EA0"/>
    <w:rsid w:val="001560AB"/>
    <w:rsid w:val="0019539D"/>
    <w:rsid w:val="0019744D"/>
    <w:rsid w:val="001A1F02"/>
    <w:rsid w:val="001A6C53"/>
    <w:rsid w:val="001B29A5"/>
    <w:rsid w:val="001B6293"/>
    <w:rsid w:val="001C1C65"/>
    <w:rsid w:val="001C64C0"/>
    <w:rsid w:val="001D17D9"/>
    <w:rsid w:val="001D2B51"/>
    <w:rsid w:val="001D4FBA"/>
    <w:rsid w:val="001E3CF1"/>
    <w:rsid w:val="001E5E60"/>
    <w:rsid w:val="001E7A5A"/>
    <w:rsid w:val="001E7BFD"/>
    <w:rsid w:val="001F0D75"/>
    <w:rsid w:val="001F5EC9"/>
    <w:rsid w:val="001F6587"/>
    <w:rsid w:val="00200661"/>
    <w:rsid w:val="0021201D"/>
    <w:rsid w:val="0021309A"/>
    <w:rsid w:val="0022160A"/>
    <w:rsid w:val="00221EA5"/>
    <w:rsid w:val="00235D97"/>
    <w:rsid w:val="00237AEA"/>
    <w:rsid w:val="0024765B"/>
    <w:rsid w:val="00251B37"/>
    <w:rsid w:val="00254A35"/>
    <w:rsid w:val="00257134"/>
    <w:rsid w:val="00257E83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2E68DB"/>
    <w:rsid w:val="0030432D"/>
    <w:rsid w:val="00307CCF"/>
    <w:rsid w:val="00320ED5"/>
    <w:rsid w:val="003239BE"/>
    <w:rsid w:val="00334127"/>
    <w:rsid w:val="003465EC"/>
    <w:rsid w:val="0035658D"/>
    <w:rsid w:val="0036494D"/>
    <w:rsid w:val="00367C74"/>
    <w:rsid w:val="00373218"/>
    <w:rsid w:val="003758C9"/>
    <w:rsid w:val="00377679"/>
    <w:rsid w:val="003850DE"/>
    <w:rsid w:val="00392A9B"/>
    <w:rsid w:val="003935FD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088B"/>
    <w:rsid w:val="00462FED"/>
    <w:rsid w:val="0046506B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4693B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E29"/>
    <w:rsid w:val="005F5F29"/>
    <w:rsid w:val="005F726A"/>
    <w:rsid w:val="00605D96"/>
    <w:rsid w:val="00607CDB"/>
    <w:rsid w:val="006129EE"/>
    <w:rsid w:val="00615287"/>
    <w:rsid w:val="006162DA"/>
    <w:rsid w:val="00617AF5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15136"/>
    <w:rsid w:val="00717593"/>
    <w:rsid w:val="00723263"/>
    <w:rsid w:val="0072431E"/>
    <w:rsid w:val="00727BC4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978C8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E7995"/>
    <w:rsid w:val="007F0D60"/>
    <w:rsid w:val="007F7BF1"/>
    <w:rsid w:val="00803F5E"/>
    <w:rsid w:val="00806758"/>
    <w:rsid w:val="008163D9"/>
    <w:rsid w:val="00816C63"/>
    <w:rsid w:val="00831109"/>
    <w:rsid w:val="00854E5B"/>
    <w:rsid w:val="00856103"/>
    <w:rsid w:val="00861C31"/>
    <w:rsid w:val="008738D6"/>
    <w:rsid w:val="00880038"/>
    <w:rsid w:val="00881772"/>
    <w:rsid w:val="00881C46"/>
    <w:rsid w:val="00885A08"/>
    <w:rsid w:val="00896514"/>
    <w:rsid w:val="008A028E"/>
    <w:rsid w:val="008B3481"/>
    <w:rsid w:val="008B3B7E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0161"/>
    <w:rsid w:val="00933A62"/>
    <w:rsid w:val="00934B54"/>
    <w:rsid w:val="009418BE"/>
    <w:rsid w:val="00942126"/>
    <w:rsid w:val="0099385B"/>
    <w:rsid w:val="009953EE"/>
    <w:rsid w:val="009A29B3"/>
    <w:rsid w:val="009A5162"/>
    <w:rsid w:val="009A6A26"/>
    <w:rsid w:val="009B3BC0"/>
    <w:rsid w:val="009B423C"/>
    <w:rsid w:val="009B447E"/>
    <w:rsid w:val="009C03E4"/>
    <w:rsid w:val="009C1A98"/>
    <w:rsid w:val="009C2231"/>
    <w:rsid w:val="009C5391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05A3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C4455"/>
    <w:rsid w:val="00BD0A7C"/>
    <w:rsid w:val="00BD2CA2"/>
    <w:rsid w:val="00BD7F23"/>
    <w:rsid w:val="00BF0150"/>
    <w:rsid w:val="00C0072C"/>
    <w:rsid w:val="00C14A19"/>
    <w:rsid w:val="00C17EC4"/>
    <w:rsid w:val="00C22E90"/>
    <w:rsid w:val="00C24423"/>
    <w:rsid w:val="00C36F75"/>
    <w:rsid w:val="00C36F85"/>
    <w:rsid w:val="00C44035"/>
    <w:rsid w:val="00C4777D"/>
    <w:rsid w:val="00C500E0"/>
    <w:rsid w:val="00C51BA9"/>
    <w:rsid w:val="00C527D4"/>
    <w:rsid w:val="00C53E31"/>
    <w:rsid w:val="00C55103"/>
    <w:rsid w:val="00C566D3"/>
    <w:rsid w:val="00C62139"/>
    <w:rsid w:val="00C70D97"/>
    <w:rsid w:val="00C84EF3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16B9E"/>
    <w:rsid w:val="00D3572B"/>
    <w:rsid w:val="00D35A50"/>
    <w:rsid w:val="00D43B4D"/>
    <w:rsid w:val="00D453AB"/>
    <w:rsid w:val="00D54A51"/>
    <w:rsid w:val="00D567BA"/>
    <w:rsid w:val="00D575A1"/>
    <w:rsid w:val="00D578D2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691"/>
    <w:rsid w:val="00E53B91"/>
    <w:rsid w:val="00E669CA"/>
    <w:rsid w:val="00E737C6"/>
    <w:rsid w:val="00E778F3"/>
    <w:rsid w:val="00E80699"/>
    <w:rsid w:val="00E8584E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4A61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A67A0-8A29-4FD5-9A65-46EF76A6BB60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3352501-CF7B-4B6F-BDC0-FCFBF0A8E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4CF06-36AA-4E42-92A3-84B7C7FA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4</cp:revision>
  <cp:lastPrinted>2016-09-02T06:43:00Z</cp:lastPrinted>
  <dcterms:created xsi:type="dcterms:W3CDTF">2016-09-02T07:27:00Z</dcterms:created>
  <dcterms:modified xsi:type="dcterms:W3CDTF">2016-09-05T00:41:00Z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