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77777777"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注記（事業別財務諸表：港湾整備事業（特別会計））</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Default="001337F6" w:rsidP="0042036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DC" w14:textId="57FF6513" w:rsidR="001337F6" w:rsidRPr="004C15C0" w:rsidRDefault="0027408C" w:rsidP="001337F6">
      <w:pPr>
        <w:ind w:firstLineChars="100" w:firstLine="18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（１）</w:t>
      </w:r>
      <w:r w:rsidR="001337F6" w:rsidRPr="004C15C0">
        <w:rPr>
          <w:rFonts w:ascii="HG丸ｺﾞｼｯｸM-PRO" w:eastAsia="HG丸ｺﾞｼｯｸM-PRO" w:hAnsi="HG丸ｺﾞｼｯｸM-PRO" w:hint="eastAsia"/>
          <w:sz w:val="18"/>
          <w:szCs w:val="18"/>
        </w:rPr>
        <w:t>固定資産の減損の状況</w:t>
      </w:r>
    </w:p>
    <w:p w14:paraId="5999B2DD" w14:textId="77777777" w:rsidR="00515ED2" w:rsidRPr="004C15C0" w:rsidRDefault="00515ED2" w:rsidP="00515ED2">
      <w:pPr>
        <w:ind w:firstLineChars="100" w:firstLine="18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（行政財産）</w:t>
      </w:r>
    </w:p>
    <w:p w14:paraId="5999B2DE" w14:textId="77777777" w:rsidR="00515ED2" w:rsidRPr="009954C9" w:rsidRDefault="00515ED2" w:rsidP="00735AEA">
      <w:pPr>
        <w:ind w:firstLineChars="200" w:firstLine="360"/>
        <w:rPr>
          <w:rFonts w:ascii="HG丸ｺﾞｼｯｸM-PRO" w:eastAsia="HG丸ｺﾞｼｯｸM-PRO" w:hAnsi="HG丸ｺﾞｼｯｸM-PRO"/>
          <w:sz w:val="18"/>
          <w:szCs w:val="18"/>
        </w:rPr>
      </w:pPr>
      <w:r w:rsidRPr="009954C9">
        <w:rPr>
          <w:rFonts w:ascii="HG丸ｺﾞｼｯｸM-PRO" w:eastAsia="HG丸ｺﾞｼｯｸM-PRO" w:hAnsi="HG丸ｺﾞｼｯｸM-PRO" w:hint="eastAsia"/>
          <w:sz w:val="18"/>
          <w:szCs w:val="18"/>
        </w:rPr>
        <w:t>減損の兆候がある（減損を認識した場合を除く）もの</w:t>
      </w:r>
    </w:p>
    <w:tbl>
      <w:tblPr>
        <w:tblW w:w="4966" w:type="pct"/>
        <w:tblInd w:w="99" w:type="dxa"/>
        <w:tblCellMar>
          <w:left w:w="99" w:type="dxa"/>
          <w:right w:w="99" w:type="dxa"/>
        </w:tblCellMar>
        <w:tblLook w:val="04A0" w:firstRow="1" w:lastRow="0" w:firstColumn="1" w:lastColumn="0" w:noHBand="0" w:noVBand="1"/>
      </w:tblPr>
      <w:tblGrid>
        <w:gridCol w:w="2407"/>
        <w:gridCol w:w="992"/>
        <w:gridCol w:w="1561"/>
        <w:gridCol w:w="1701"/>
        <w:gridCol w:w="2893"/>
        <w:gridCol w:w="3151"/>
        <w:gridCol w:w="1963"/>
      </w:tblGrid>
      <w:tr w:rsidR="009954C9" w:rsidRPr="009954C9" w14:paraId="5999B2E6" w14:textId="77777777" w:rsidTr="00F82F7C">
        <w:trPr>
          <w:trHeight w:val="709"/>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9B2DF" w14:textId="77777777" w:rsidR="00515ED2" w:rsidRPr="009954C9" w:rsidRDefault="00515ED2" w:rsidP="00515ED2">
            <w:pPr>
              <w:widowControl/>
              <w:jc w:val="center"/>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用途</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999B2E0" w14:textId="77777777" w:rsidR="00515ED2" w:rsidRPr="009954C9" w:rsidRDefault="00515ED2" w:rsidP="00515ED2">
            <w:pPr>
              <w:widowControl/>
              <w:jc w:val="center"/>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種類</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5999B2E1" w14:textId="77777777" w:rsidR="00515ED2" w:rsidRPr="009954C9" w:rsidRDefault="00515ED2" w:rsidP="00515ED2">
            <w:pPr>
              <w:widowControl/>
              <w:jc w:val="center"/>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場所</w:t>
            </w:r>
          </w:p>
        </w:tc>
        <w:tc>
          <w:tcPr>
            <w:tcW w:w="580" w:type="pct"/>
            <w:tcBorders>
              <w:top w:val="single" w:sz="4" w:space="0" w:color="auto"/>
              <w:left w:val="nil"/>
              <w:bottom w:val="single" w:sz="4" w:space="0" w:color="auto"/>
              <w:right w:val="single" w:sz="4" w:space="0" w:color="auto"/>
            </w:tcBorders>
            <w:shd w:val="clear" w:color="auto" w:fill="auto"/>
            <w:vAlign w:val="center"/>
            <w:hideMark/>
          </w:tcPr>
          <w:p w14:paraId="5999B2E2" w14:textId="77777777" w:rsidR="00515ED2" w:rsidRPr="009954C9" w:rsidRDefault="00515ED2" w:rsidP="00515ED2">
            <w:pPr>
              <w:widowControl/>
              <w:jc w:val="center"/>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帳簿価額（円）</w:t>
            </w:r>
          </w:p>
        </w:tc>
        <w:tc>
          <w:tcPr>
            <w:tcW w:w="986" w:type="pct"/>
            <w:tcBorders>
              <w:top w:val="single" w:sz="4" w:space="0" w:color="auto"/>
              <w:left w:val="nil"/>
              <w:bottom w:val="single" w:sz="4" w:space="0" w:color="auto"/>
              <w:right w:val="single" w:sz="4" w:space="0" w:color="auto"/>
            </w:tcBorders>
            <w:shd w:val="clear" w:color="auto" w:fill="auto"/>
            <w:vAlign w:val="center"/>
            <w:hideMark/>
          </w:tcPr>
          <w:p w14:paraId="5999B2E3" w14:textId="77777777" w:rsidR="00515ED2" w:rsidRPr="009954C9" w:rsidRDefault="00515ED2" w:rsidP="00515ED2">
            <w:pPr>
              <w:widowControl/>
              <w:jc w:val="center"/>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減損の兆候の概要</w:t>
            </w:r>
          </w:p>
        </w:tc>
        <w:tc>
          <w:tcPr>
            <w:tcW w:w="1074" w:type="pct"/>
            <w:tcBorders>
              <w:top w:val="single" w:sz="4" w:space="0" w:color="auto"/>
              <w:left w:val="nil"/>
              <w:bottom w:val="single" w:sz="4" w:space="0" w:color="auto"/>
              <w:right w:val="single" w:sz="4" w:space="0" w:color="000000"/>
            </w:tcBorders>
            <w:shd w:val="clear" w:color="auto" w:fill="auto"/>
            <w:vAlign w:val="center"/>
            <w:hideMark/>
          </w:tcPr>
          <w:p w14:paraId="5999B2E4" w14:textId="77777777" w:rsidR="00515ED2" w:rsidRPr="009954C9" w:rsidRDefault="00515ED2" w:rsidP="00F82F7C">
            <w:pPr>
              <w:widowControl/>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複数の固定資産を一体として行政サービスを提供するものと認めた理由</w:t>
            </w:r>
          </w:p>
        </w:tc>
        <w:tc>
          <w:tcPr>
            <w:tcW w:w="669" w:type="pct"/>
            <w:tcBorders>
              <w:top w:val="single" w:sz="4" w:space="0" w:color="auto"/>
              <w:left w:val="nil"/>
              <w:bottom w:val="single" w:sz="4" w:space="0" w:color="auto"/>
              <w:right w:val="single" w:sz="4" w:space="0" w:color="auto"/>
            </w:tcBorders>
            <w:shd w:val="clear" w:color="auto" w:fill="auto"/>
            <w:vAlign w:val="center"/>
            <w:hideMark/>
          </w:tcPr>
          <w:p w14:paraId="189202E1" w14:textId="77777777" w:rsidR="00F82F7C" w:rsidRPr="009954C9" w:rsidRDefault="00515ED2" w:rsidP="00F82F7C">
            <w:pPr>
              <w:widowControl/>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減損を認識しない</w:t>
            </w:r>
          </w:p>
          <w:p w14:paraId="5999B2E5" w14:textId="34853793" w:rsidR="00515ED2" w:rsidRPr="009954C9" w:rsidRDefault="00515ED2" w:rsidP="00F82F7C">
            <w:pPr>
              <w:widowControl/>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根拠</w:t>
            </w:r>
          </w:p>
        </w:tc>
      </w:tr>
      <w:tr w:rsidR="009954C9" w:rsidRPr="009954C9" w14:paraId="5999B2EE" w14:textId="77777777" w:rsidTr="00F82F7C">
        <w:trPr>
          <w:trHeight w:val="76"/>
        </w:trPr>
        <w:tc>
          <w:tcPr>
            <w:tcW w:w="821" w:type="pct"/>
            <w:tcBorders>
              <w:top w:val="nil"/>
              <w:left w:val="single" w:sz="4" w:space="0" w:color="auto"/>
              <w:bottom w:val="single" w:sz="4" w:space="0" w:color="auto"/>
              <w:right w:val="single" w:sz="4" w:space="0" w:color="auto"/>
            </w:tcBorders>
            <w:shd w:val="clear" w:color="000000" w:fill="FFFFFF"/>
            <w:vAlign w:val="center"/>
            <w:hideMark/>
          </w:tcPr>
          <w:p w14:paraId="5999B2E7" w14:textId="77777777" w:rsidR="00515ED2" w:rsidRPr="009954C9" w:rsidRDefault="00515ED2" w:rsidP="00515ED2">
            <w:pPr>
              <w:widowControl/>
              <w:jc w:val="left"/>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泉佐野港りんくう往来北地区（特別会計）</w:t>
            </w:r>
          </w:p>
        </w:tc>
        <w:tc>
          <w:tcPr>
            <w:tcW w:w="338" w:type="pct"/>
            <w:tcBorders>
              <w:top w:val="nil"/>
              <w:left w:val="nil"/>
              <w:bottom w:val="single" w:sz="4" w:space="0" w:color="auto"/>
              <w:right w:val="single" w:sz="4" w:space="0" w:color="auto"/>
            </w:tcBorders>
            <w:shd w:val="clear" w:color="000000" w:fill="FFFFFF"/>
            <w:vAlign w:val="center"/>
            <w:hideMark/>
          </w:tcPr>
          <w:p w14:paraId="5999B2E8" w14:textId="77777777" w:rsidR="00515ED2" w:rsidRPr="009954C9" w:rsidRDefault="00515ED2" w:rsidP="00515ED2">
            <w:pPr>
              <w:widowControl/>
              <w:jc w:val="center"/>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土地</w:t>
            </w:r>
          </w:p>
        </w:tc>
        <w:tc>
          <w:tcPr>
            <w:tcW w:w="532" w:type="pct"/>
            <w:tcBorders>
              <w:top w:val="nil"/>
              <w:left w:val="nil"/>
              <w:bottom w:val="single" w:sz="4" w:space="0" w:color="auto"/>
              <w:right w:val="single" w:sz="4" w:space="0" w:color="auto"/>
            </w:tcBorders>
            <w:shd w:val="clear" w:color="000000" w:fill="FFFFFF"/>
            <w:vAlign w:val="center"/>
            <w:hideMark/>
          </w:tcPr>
          <w:p w14:paraId="5999B2E9" w14:textId="77777777" w:rsidR="00515ED2" w:rsidRPr="009954C9" w:rsidRDefault="00515ED2" w:rsidP="00515ED2">
            <w:pPr>
              <w:widowControl/>
              <w:jc w:val="left"/>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泉佐野市りんくう往来北</w:t>
            </w:r>
          </w:p>
        </w:tc>
        <w:tc>
          <w:tcPr>
            <w:tcW w:w="580" w:type="pct"/>
            <w:tcBorders>
              <w:top w:val="nil"/>
              <w:left w:val="nil"/>
              <w:bottom w:val="single" w:sz="4" w:space="0" w:color="auto"/>
              <w:right w:val="single" w:sz="4" w:space="0" w:color="auto"/>
            </w:tcBorders>
            <w:shd w:val="clear" w:color="000000" w:fill="FFFFFF"/>
            <w:vAlign w:val="center"/>
            <w:hideMark/>
          </w:tcPr>
          <w:p w14:paraId="5999B2EA" w14:textId="54DFB555" w:rsidR="00515ED2" w:rsidRPr="009954C9" w:rsidRDefault="00E71C95" w:rsidP="00346B33">
            <w:pPr>
              <w:widowControl/>
              <w:jc w:val="right"/>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3,225,432,463</w:t>
            </w:r>
            <w:r w:rsidR="00515ED2" w:rsidRPr="009954C9">
              <w:rPr>
                <w:rFonts w:ascii="HG丸ｺﾞｼｯｸM-PRO" w:eastAsia="HG丸ｺﾞｼｯｸM-PRO" w:hAnsi="HG丸ｺﾞｼｯｸM-PRO" w:cs="ＭＳ Ｐゴシック" w:hint="eastAsia"/>
                <w:kern w:val="0"/>
                <w:sz w:val="18"/>
                <w:szCs w:val="18"/>
              </w:rPr>
              <w:t xml:space="preserve"> </w:t>
            </w:r>
            <w:bookmarkStart w:id="0" w:name="_GoBack"/>
            <w:bookmarkEnd w:id="0"/>
          </w:p>
        </w:tc>
        <w:tc>
          <w:tcPr>
            <w:tcW w:w="986" w:type="pct"/>
            <w:tcBorders>
              <w:top w:val="nil"/>
              <w:left w:val="nil"/>
              <w:bottom w:val="single" w:sz="4" w:space="0" w:color="auto"/>
              <w:right w:val="single" w:sz="4" w:space="0" w:color="auto"/>
            </w:tcBorders>
            <w:shd w:val="clear" w:color="000000" w:fill="FFFFFF"/>
            <w:vAlign w:val="center"/>
            <w:hideMark/>
          </w:tcPr>
          <w:p w14:paraId="5999B2EB" w14:textId="277C1D68" w:rsidR="00515ED2" w:rsidRPr="009954C9" w:rsidRDefault="00FC7774" w:rsidP="00515ED2">
            <w:pPr>
              <w:widowControl/>
              <w:jc w:val="left"/>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使用低下（収容隻数約</w:t>
            </w:r>
            <w:r w:rsidR="00F82F7C" w:rsidRPr="009954C9">
              <w:rPr>
                <w:rFonts w:ascii="HG丸ｺﾞｼｯｸM-PRO" w:eastAsia="HG丸ｺﾞｼｯｸM-PRO" w:hAnsi="HG丸ｺﾞｼｯｸM-PRO" w:cs="ＭＳ Ｐゴシック" w:hint="eastAsia"/>
                <w:kern w:val="0"/>
                <w:sz w:val="18"/>
                <w:szCs w:val="18"/>
              </w:rPr>
              <w:t>47</w:t>
            </w:r>
            <w:r w:rsidR="00515ED2" w:rsidRPr="009954C9">
              <w:rPr>
                <w:rFonts w:ascii="HG丸ｺﾞｼｯｸM-PRO" w:eastAsia="HG丸ｺﾞｼｯｸM-PRO" w:hAnsi="HG丸ｺﾞｼｯｸM-PRO" w:cs="ＭＳ Ｐゴシック" w:hint="eastAsia"/>
                <w:kern w:val="0"/>
                <w:sz w:val="18"/>
                <w:szCs w:val="18"/>
              </w:rPr>
              <w:t>％）</w:t>
            </w:r>
          </w:p>
        </w:tc>
        <w:tc>
          <w:tcPr>
            <w:tcW w:w="1074" w:type="pct"/>
            <w:tcBorders>
              <w:top w:val="single" w:sz="4" w:space="0" w:color="auto"/>
              <w:left w:val="nil"/>
              <w:bottom w:val="single" w:sz="4" w:space="0" w:color="auto"/>
              <w:right w:val="single" w:sz="4" w:space="0" w:color="000000"/>
            </w:tcBorders>
            <w:shd w:val="clear" w:color="000000" w:fill="FFFFFF"/>
            <w:vAlign w:val="center"/>
            <w:hideMark/>
          </w:tcPr>
          <w:p w14:paraId="5999B2EC" w14:textId="77777777" w:rsidR="00515ED2" w:rsidRPr="009954C9" w:rsidRDefault="00515ED2" w:rsidP="00515ED2">
            <w:pPr>
              <w:widowControl/>
              <w:jc w:val="center"/>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w:t>
            </w:r>
          </w:p>
        </w:tc>
        <w:tc>
          <w:tcPr>
            <w:tcW w:w="669" w:type="pct"/>
            <w:tcBorders>
              <w:top w:val="single" w:sz="4" w:space="0" w:color="auto"/>
              <w:left w:val="nil"/>
              <w:bottom w:val="single" w:sz="4" w:space="0" w:color="auto"/>
              <w:right w:val="single" w:sz="4" w:space="0" w:color="auto"/>
            </w:tcBorders>
            <w:shd w:val="clear" w:color="000000" w:fill="FFFFFF"/>
            <w:vAlign w:val="center"/>
            <w:hideMark/>
          </w:tcPr>
          <w:p w14:paraId="5999B2ED" w14:textId="77777777" w:rsidR="00515ED2" w:rsidRPr="009954C9" w:rsidRDefault="00515ED2" w:rsidP="00515ED2">
            <w:pPr>
              <w:widowControl/>
              <w:jc w:val="left"/>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使用を継続</w:t>
            </w:r>
          </w:p>
        </w:tc>
      </w:tr>
      <w:tr w:rsidR="009954C9" w:rsidRPr="009954C9" w14:paraId="5999B2F6" w14:textId="77777777" w:rsidTr="00F82F7C">
        <w:trPr>
          <w:trHeight w:val="421"/>
        </w:trPr>
        <w:tc>
          <w:tcPr>
            <w:tcW w:w="821" w:type="pct"/>
            <w:tcBorders>
              <w:top w:val="nil"/>
              <w:left w:val="single" w:sz="4" w:space="0" w:color="auto"/>
              <w:bottom w:val="single" w:sz="4" w:space="0" w:color="auto"/>
              <w:right w:val="single" w:sz="4" w:space="0" w:color="auto"/>
            </w:tcBorders>
            <w:shd w:val="clear" w:color="000000" w:fill="FFFFFF"/>
            <w:vAlign w:val="center"/>
            <w:hideMark/>
          </w:tcPr>
          <w:p w14:paraId="5999B2EF" w14:textId="77777777" w:rsidR="00515ED2" w:rsidRPr="009954C9" w:rsidRDefault="00515ED2" w:rsidP="00515ED2">
            <w:pPr>
              <w:widowControl/>
              <w:jc w:val="left"/>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泉佐野港元りんくう往来北地区（特別会計）</w:t>
            </w:r>
          </w:p>
        </w:tc>
        <w:tc>
          <w:tcPr>
            <w:tcW w:w="338" w:type="pct"/>
            <w:tcBorders>
              <w:top w:val="nil"/>
              <w:left w:val="nil"/>
              <w:bottom w:val="single" w:sz="4" w:space="0" w:color="auto"/>
              <w:right w:val="single" w:sz="4" w:space="0" w:color="auto"/>
            </w:tcBorders>
            <w:shd w:val="clear" w:color="000000" w:fill="FFFFFF"/>
            <w:vAlign w:val="center"/>
            <w:hideMark/>
          </w:tcPr>
          <w:p w14:paraId="5999B2F0" w14:textId="77777777" w:rsidR="00515ED2" w:rsidRPr="009954C9" w:rsidRDefault="00515ED2" w:rsidP="00515ED2">
            <w:pPr>
              <w:widowControl/>
              <w:jc w:val="center"/>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土地</w:t>
            </w:r>
          </w:p>
        </w:tc>
        <w:tc>
          <w:tcPr>
            <w:tcW w:w="532" w:type="pct"/>
            <w:tcBorders>
              <w:top w:val="nil"/>
              <w:left w:val="nil"/>
              <w:bottom w:val="single" w:sz="4" w:space="0" w:color="auto"/>
              <w:right w:val="single" w:sz="4" w:space="0" w:color="auto"/>
            </w:tcBorders>
            <w:shd w:val="clear" w:color="000000" w:fill="FFFFFF"/>
            <w:vAlign w:val="center"/>
            <w:hideMark/>
          </w:tcPr>
          <w:p w14:paraId="5999B2F1" w14:textId="77777777" w:rsidR="00515ED2" w:rsidRPr="009954C9" w:rsidRDefault="00515ED2" w:rsidP="00515ED2">
            <w:pPr>
              <w:widowControl/>
              <w:jc w:val="left"/>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泉佐野市りんくう往来北</w:t>
            </w:r>
          </w:p>
        </w:tc>
        <w:tc>
          <w:tcPr>
            <w:tcW w:w="580" w:type="pct"/>
            <w:tcBorders>
              <w:top w:val="nil"/>
              <w:left w:val="nil"/>
              <w:bottom w:val="single" w:sz="4" w:space="0" w:color="auto"/>
              <w:right w:val="single" w:sz="4" w:space="0" w:color="auto"/>
            </w:tcBorders>
            <w:shd w:val="clear" w:color="000000" w:fill="FFFFFF"/>
            <w:vAlign w:val="center"/>
            <w:hideMark/>
          </w:tcPr>
          <w:p w14:paraId="5999B2F2" w14:textId="76B82EE2" w:rsidR="00515ED2" w:rsidRPr="009954C9" w:rsidRDefault="00E71C95" w:rsidP="00346B33">
            <w:pPr>
              <w:widowControl/>
              <w:jc w:val="right"/>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1,398,977,371</w:t>
            </w:r>
            <w:r w:rsidR="00515ED2" w:rsidRPr="009954C9">
              <w:rPr>
                <w:rFonts w:ascii="HG丸ｺﾞｼｯｸM-PRO" w:eastAsia="HG丸ｺﾞｼｯｸM-PRO" w:hAnsi="HG丸ｺﾞｼｯｸM-PRO" w:cs="ＭＳ Ｐゴシック" w:hint="eastAsia"/>
                <w:kern w:val="0"/>
                <w:sz w:val="18"/>
                <w:szCs w:val="18"/>
              </w:rPr>
              <w:t xml:space="preserve"> </w:t>
            </w:r>
          </w:p>
        </w:tc>
        <w:tc>
          <w:tcPr>
            <w:tcW w:w="986" w:type="pct"/>
            <w:tcBorders>
              <w:top w:val="nil"/>
              <w:left w:val="nil"/>
              <w:bottom w:val="single" w:sz="4" w:space="0" w:color="auto"/>
              <w:right w:val="single" w:sz="4" w:space="0" w:color="auto"/>
            </w:tcBorders>
            <w:shd w:val="clear" w:color="000000" w:fill="FFFFFF"/>
            <w:vAlign w:val="center"/>
            <w:hideMark/>
          </w:tcPr>
          <w:p w14:paraId="5999B2F3" w14:textId="30C53514" w:rsidR="00515ED2" w:rsidRPr="009954C9" w:rsidRDefault="00FC7774" w:rsidP="00515ED2">
            <w:pPr>
              <w:widowControl/>
              <w:jc w:val="left"/>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使用低下（収容隻数約</w:t>
            </w:r>
            <w:r w:rsidR="00F82F7C" w:rsidRPr="009954C9">
              <w:rPr>
                <w:rFonts w:ascii="HG丸ｺﾞｼｯｸM-PRO" w:eastAsia="HG丸ｺﾞｼｯｸM-PRO" w:hAnsi="HG丸ｺﾞｼｯｸM-PRO" w:cs="ＭＳ Ｐゴシック" w:hint="eastAsia"/>
                <w:kern w:val="0"/>
                <w:sz w:val="18"/>
                <w:szCs w:val="18"/>
              </w:rPr>
              <w:t>47</w:t>
            </w:r>
            <w:r w:rsidR="00515ED2" w:rsidRPr="009954C9">
              <w:rPr>
                <w:rFonts w:ascii="HG丸ｺﾞｼｯｸM-PRO" w:eastAsia="HG丸ｺﾞｼｯｸM-PRO" w:hAnsi="HG丸ｺﾞｼｯｸM-PRO" w:cs="ＭＳ Ｐゴシック" w:hint="eastAsia"/>
                <w:kern w:val="0"/>
                <w:sz w:val="18"/>
                <w:szCs w:val="18"/>
              </w:rPr>
              <w:t>％）</w:t>
            </w:r>
          </w:p>
        </w:tc>
        <w:tc>
          <w:tcPr>
            <w:tcW w:w="1074" w:type="pct"/>
            <w:tcBorders>
              <w:top w:val="single" w:sz="4" w:space="0" w:color="auto"/>
              <w:left w:val="nil"/>
              <w:bottom w:val="single" w:sz="4" w:space="0" w:color="auto"/>
              <w:right w:val="single" w:sz="4" w:space="0" w:color="000000"/>
            </w:tcBorders>
            <w:shd w:val="clear" w:color="000000" w:fill="FFFFFF"/>
            <w:vAlign w:val="center"/>
            <w:hideMark/>
          </w:tcPr>
          <w:p w14:paraId="5999B2F4" w14:textId="77777777" w:rsidR="00515ED2" w:rsidRPr="009954C9" w:rsidRDefault="00515ED2" w:rsidP="00515ED2">
            <w:pPr>
              <w:widowControl/>
              <w:jc w:val="center"/>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w:t>
            </w:r>
          </w:p>
        </w:tc>
        <w:tc>
          <w:tcPr>
            <w:tcW w:w="669" w:type="pct"/>
            <w:tcBorders>
              <w:top w:val="single" w:sz="4" w:space="0" w:color="auto"/>
              <w:left w:val="nil"/>
              <w:bottom w:val="single" w:sz="4" w:space="0" w:color="auto"/>
              <w:right w:val="single" w:sz="4" w:space="0" w:color="auto"/>
            </w:tcBorders>
            <w:shd w:val="clear" w:color="000000" w:fill="FFFFFF"/>
            <w:vAlign w:val="center"/>
            <w:hideMark/>
          </w:tcPr>
          <w:p w14:paraId="5999B2F5" w14:textId="77777777" w:rsidR="00515ED2" w:rsidRPr="009954C9" w:rsidRDefault="00515ED2" w:rsidP="00515ED2">
            <w:pPr>
              <w:widowControl/>
              <w:jc w:val="left"/>
              <w:rPr>
                <w:rFonts w:ascii="HG丸ｺﾞｼｯｸM-PRO" w:eastAsia="HG丸ｺﾞｼｯｸM-PRO" w:hAnsi="HG丸ｺﾞｼｯｸM-PRO" w:cs="ＭＳ Ｐゴシック"/>
                <w:kern w:val="0"/>
                <w:sz w:val="18"/>
                <w:szCs w:val="18"/>
              </w:rPr>
            </w:pPr>
            <w:r w:rsidRPr="009954C9">
              <w:rPr>
                <w:rFonts w:ascii="HG丸ｺﾞｼｯｸM-PRO" w:eastAsia="HG丸ｺﾞｼｯｸM-PRO" w:hAnsi="HG丸ｺﾞｼｯｸM-PRO" w:cs="ＭＳ Ｐゴシック" w:hint="eastAsia"/>
                <w:kern w:val="0"/>
                <w:sz w:val="18"/>
                <w:szCs w:val="18"/>
              </w:rPr>
              <w:t>使用を継続</w:t>
            </w:r>
          </w:p>
        </w:tc>
      </w:tr>
    </w:tbl>
    <w:p w14:paraId="6FC8F649" w14:textId="77777777" w:rsidR="00E5712D" w:rsidRPr="009954C9" w:rsidRDefault="00E5712D" w:rsidP="00E5712D">
      <w:pPr>
        <w:ind w:firstLineChars="100" w:firstLine="180"/>
        <w:rPr>
          <w:rFonts w:ascii="HG丸ｺﾞｼｯｸM-PRO" w:eastAsia="HG丸ｺﾞｼｯｸM-PRO" w:hAnsi="HG丸ｺﾞｼｯｸM-PRO"/>
          <w:sz w:val="18"/>
          <w:szCs w:val="18"/>
        </w:rPr>
      </w:pPr>
    </w:p>
    <w:p w14:paraId="5999B30D" w14:textId="478B218A" w:rsidR="001337F6" w:rsidRPr="009954C9" w:rsidRDefault="001337F6" w:rsidP="001337F6">
      <w:pPr>
        <w:ind w:firstLineChars="100" w:firstLine="180"/>
        <w:rPr>
          <w:rFonts w:ascii="HG丸ｺﾞｼｯｸM-PRO" w:eastAsia="HG丸ｺﾞｼｯｸM-PRO" w:hAnsi="HG丸ｺﾞｼｯｸM-PRO"/>
          <w:sz w:val="18"/>
          <w:szCs w:val="18"/>
        </w:rPr>
      </w:pPr>
      <w:r w:rsidRPr="009954C9">
        <w:rPr>
          <w:rFonts w:ascii="HG丸ｺﾞｼｯｸM-PRO" w:eastAsia="HG丸ｺﾞｼｯｸM-PRO" w:hAnsi="HG丸ｺﾞｼｯｸM-PRO" w:hint="eastAsia"/>
          <w:sz w:val="18"/>
          <w:szCs w:val="18"/>
        </w:rPr>
        <w:t>（</w:t>
      </w:r>
      <w:r w:rsidR="0027408C" w:rsidRPr="009954C9">
        <w:rPr>
          <w:rFonts w:ascii="HG丸ｺﾞｼｯｸM-PRO" w:eastAsia="HG丸ｺﾞｼｯｸM-PRO" w:hAnsi="HG丸ｺﾞｼｯｸM-PRO" w:hint="eastAsia"/>
          <w:sz w:val="18"/>
          <w:szCs w:val="18"/>
        </w:rPr>
        <w:t>３</w:t>
      </w:r>
      <w:r w:rsidRPr="009954C9">
        <w:rPr>
          <w:rFonts w:ascii="HG丸ｺﾞｼｯｸM-PRO" w:eastAsia="HG丸ｺﾞｼｯｸM-PRO" w:hAnsi="HG丸ｺﾞｼｯｸM-PRO" w:hint="eastAsia"/>
          <w:sz w:val="18"/>
          <w:szCs w:val="18"/>
        </w:rPr>
        <w:t>）その他財務諸表の内容を理解するために必要と認められる事項</w:t>
      </w:r>
    </w:p>
    <w:p w14:paraId="5999B30E" w14:textId="77777777" w:rsidR="001337F6" w:rsidRPr="009954C9" w:rsidRDefault="001337F6" w:rsidP="00A3244D">
      <w:pPr>
        <w:ind w:firstLineChars="300" w:firstLine="630"/>
        <w:rPr>
          <w:rFonts w:ascii="HG丸ｺﾞｼｯｸM-PRO" w:eastAsia="HG丸ｺﾞｼｯｸM-PRO" w:hAnsi="HG丸ｺﾞｼｯｸM-PRO"/>
          <w:sz w:val="18"/>
          <w:szCs w:val="18"/>
        </w:rPr>
      </w:pPr>
      <w:r w:rsidRPr="009954C9">
        <w:rPr>
          <w:rFonts w:ascii="HG丸ｺﾞｼｯｸM-PRO" w:eastAsia="HG丸ｺﾞｼｯｸM-PRO" w:hAnsi="HG丸ｺﾞｼｯｸM-PRO" w:hint="eastAsia"/>
        </w:rPr>
        <w:t xml:space="preserve">　</w:t>
      </w:r>
      <w:r w:rsidR="00F5516C" w:rsidRPr="009954C9">
        <w:rPr>
          <w:rFonts w:ascii="HG丸ｺﾞｼｯｸM-PRO" w:eastAsia="HG丸ｺﾞｼｯｸM-PRO" w:hAnsi="HG丸ｺﾞｼｯｸM-PRO" w:hint="eastAsia"/>
          <w:sz w:val="18"/>
          <w:szCs w:val="18"/>
        </w:rPr>
        <w:t>①</w:t>
      </w:r>
      <w:r w:rsidRPr="009954C9">
        <w:rPr>
          <w:rFonts w:ascii="HG丸ｺﾞｼｯｸM-PRO" w:eastAsia="HG丸ｺﾞｼｯｸM-PRO" w:hAnsi="HG丸ｺﾞｼｯｸM-PRO" w:hint="eastAsia"/>
          <w:sz w:val="18"/>
          <w:szCs w:val="18"/>
        </w:rPr>
        <w:t>事業の概要</w:t>
      </w:r>
    </w:p>
    <w:p w14:paraId="5999B30F" w14:textId="77777777" w:rsidR="001337F6" w:rsidRPr="009954C9" w:rsidRDefault="001337F6" w:rsidP="001337F6">
      <w:pPr>
        <w:ind w:leftChars="500" w:left="1050" w:firstLineChars="100" w:firstLine="180"/>
        <w:rPr>
          <w:rFonts w:ascii="HG丸ｺﾞｼｯｸM-PRO" w:eastAsia="HG丸ｺﾞｼｯｸM-PRO" w:hAnsi="HG丸ｺﾞｼｯｸM-PRO"/>
          <w:sz w:val="18"/>
          <w:szCs w:val="18"/>
        </w:rPr>
      </w:pPr>
      <w:r w:rsidRPr="009954C9">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9954C9" w:rsidRDefault="00F5516C" w:rsidP="00F5516C">
      <w:pPr>
        <w:rPr>
          <w:rFonts w:ascii="HG丸ｺﾞｼｯｸM-PRO" w:eastAsia="HG丸ｺﾞｼｯｸM-PRO" w:hAnsi="HG丸ｺﾞｼｯｸM-PRO"/>
          <w:sz w:val="18"/>
          <w:szCs w:val="18"/>
        </w:rPr>
      </w:pPr>
      <w:r w:rsidRPr="009954C9">
        <w:rPr>
          <w:rFonts w:ascii="HG丸ｺﾞｼｯｸM-PRO" w:eastAsia="HG丸ｺﾞｼｯｸM-PRO" w:hAnsi="HG丸ｺﾞｼｯｸM-PRO" w:hint="eastAsia"/>
          <w:sz w:val="18"/>
          <w:szCs w:val="18"/>
        </w:rPr>
        <w:t xml:space="preserve">　　　　</w:t>
      </w:r>
    </w:p>
    <w:p w14:paraId="1C9CF909" w14:textId="77777777" w:rsidR="007D066B" w:rsidRPr="009954C9" w:rsidRDefault="00F5516C" w:rsidP="007D066B">
      <w:pPr>
        <w:rPr>
          <w:rFonts w:ascii="HG丸ｺﾞｼｯｸM-PRO" w:eastAsia="HG丸ｺﾞｼｯｸM-PRO" w:hAnsi="HG丸ｺﾞｼｯｸM-PRO"/>
          <w:sz w:val="18"/>
          <w:szCs w:val="18"/>
        </w:rPr>
      </w:pPr>
      <w:r w:rsidRPr="009954C9">
        <w:rPr>
          <w:rFonts w:ascii="HG丸ｺﾞｼｯｸM-PRO" w:eastAsia="HG丸ｺﾞｼｯｸM-PRO" w:hAnsi="HG丸ｺﾞｼｯｸM-PRO" w:hint="eastAsia"/>
          <w:sz w:val="18"/>
          <w:szCs w:val="18"/>
        </w:rPr>
        <w:t xml:space="preserve">　　　　 </w:t>
      </w:r>
      <w:r w:rsidR="00A040DC" w:rsidRPr="009954C9">
        <w:rPr>
          <w:rFonts w:ascii="HG丸ｺﾞｼｯｸM-PRO" w:eastAsia="HG丸ｺﾞｼｯｸM-PRO" w:hAnsi="HG丸ｺﾞｼｯｸM-PRO" w:hint="eastAsia"/>
          <w:sz w:val="18"/>
          <w:szCs w:val="18"/>
        </w:rPr>
        <w:t>②</w:t>
      </w:r>
      <w:r w:rsidRPr="009954C9">
        <w:rPr>
          <w:rFonts w:ascii="HG丸ｺﾞｼｯｸM-PRO" w:eastAsia="HG丸ｺﾞｼｯｸM-PRO" w:hAnsi="HG丸ｺﾞｼｯｸM-PRO" w:hint="eastAsia"/>
          <w:sz w:val="18"/>
          <w:szCs w:val="18"/>
        </w:rPr>
        <w:t>当該事業に関し説明すべき固有の事項</w:t>
      </w:r>
    </w:p>
    <w:p w14:paraId="60650CA0" w14:textId="77777777" w:rsidR="007D066B" w:rsidRPr="009954C9" w:rsidRDefault="007D066B" w:rsidP="007D066B">
      <w:pPr>
        <w:ind w:firstLineChars="600" w:firstLine="1080"/>
        <w:rPr>
          <w:rFonts w:ascii="HG丸ｺﾞｼｯｸM-PRO" w:eastAsia="HG丸ｺﾞｼｯｸM-PRO" w:hAnsi="HG丸ｺﾞｼｯｸM-PRO"/>
          <w:sz w:val="18"/>
          <w:szCs w:val="18"/>
        </w:rPr>
      </w:pPr>
      <w:r w:rsidRPr="009954C9">
        <w:rPr>
          <w:rFonts w:ascii="HG丸ｺﾞｼｯｸM-PRO" w:eastAsia="HG丸ｺﾞｼｯｸM-PRO" w:hAnsi="HG丸ｺﾞｼｯｸM-PRO" w:hint="eastAsia"/>
          <w:sz w:val="18"/>
          <w:szCs w:val="18"/>
        </w:rPr>
        <w:t>○造成に要した資金の支払利息（事業実施中のものに限る）は、棚卸資産（未成土地）原価に算入しています。</w:t>
      </w:r>
    </w:p>
    <w:p w14:paraId="07DFBFED" w14:textId="77777777" w:rsidR="007D066B" w:rsidRPr="009954C9" w:rsidRDefault="007D066B" w:rsidP="007D066B">
      <w:pPr>
        <w:ind w:firstLineChars="600" w:firstLine="1080"/>
        <w:rPr>
          <w:rFonts w:ascii="HG丸ｺﾞｼｯｸM-PRO" w:eastAsia="HG丸ｺﾞｼｯｸM-PRO" w:hAnsi="HG丸ｺﾞｼｯｸM-PRO"/>
          <w:sz w:val="18"/>
          <w:szCs w:val="18"/>
        </w:rPr>
      </w:pPr>
      <w:r w:rsidRPr="009954C9">
        <w:rPr>
          <w:rFonts w:ascii="HG丸ｺﾞｼｯｸM-PRO" w:eastAsia="HG丸ｺﾞｼｯｸM-PRO" w:hAnsi="HG丸ｺﾞｼｯｸM-PRO" w:hint="eastAsia"/>
          <w:sz w:val="18"/>
          <w:szCs w:val="18"/>
        </w:rPr>
        <w:t xml:space="preserve">○大阪府の新公会計制度における地方債残高については、毎年度の元金償還相当額を公債管理特別会計に移し替えて表示するなど、各会計別の実残高とは異なっていま　</w:t>
      </w:r>
    </w:p>
    <w:p w14:paraId="7D0E0500" w14:textId="5A29F6D6" w:rsidR="007D066B" w:rsidRPr="009954C9" w:rsidRDefault="007D066B" w:rsidP="007D066B">
      <w:pPr>
        <w:rPr>
          <w:rFonts w:ascii="HG丸ｺﾞｼｯｸM-PRO" w:eastAsia="HG丸ｺﾞｼｯｸM-PRO" w:hAnsi="HG丸ｺﾞｼｯｸM-PRO"/>
          <w:sz w:val="18"/>
          <w:szCs w:val="18"/>
        </w:rPr>
      </w:pPr>
      <w:r w:rsidRPr="009954C9">
        <w:rPr>
          <w:rFonts w:ascii="HG丸ｺﾞｼｯｸM-PRO" w:eastAsia="HG丸ｺﾞｼｯｸM-PRO" w:hAnsi="HG丸ｺﾞｼｯｸM-PRO" w:hint="eastAsia"/>
          <w:sz w:val="18"/>
          <w:szCs w:val="18"/>
        </w:rPr>
        <w:t xml:space="preserve">　　　　　　　す。なお、本会計の実残高は</w:t>
      </w:r>
      <w:r w:rsidR="00E71C95" w:rsidRPr="009954C9">
        <w:rPr>
          <w:rFonts w:ascii="HG丸ｺﾞｼｯｸM-PRO" w:eastAsia="HG丸ｺﾞｼｯｸM-PRO" w:hAnsi="HG丸ｺﾞｼｯｸM-PRO" w:hint="eastAsia"/>
          <w:sz w:val="18"/>
          <w:szCs w:val="18"/>
        </w:rPr>
        <w:t>29,587</w:t>
      </w:r>
      <w:r w:rsidRPr="009954C9">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999B318" w14:textId="5B46BFA1" w:rsidR="00D76B5C" w:rsidRPr="009954C9" w:rsidRDefault="007D066B" w:rsidP="009A1913">
      <w:pPr>
        <w:rPr>
          <w:rFonts w:ascii="HG丸ｺﾞｼｯｸM-PRO" w:eastAsia="HG丸ｺﾞｼｯｸM-PRO" w:hAnsi="HG丸ｺﾞｼｯｸM-PRO"/>
          <w:b/>
          <w:sz w:val="24"/>
          <w:szCs w:val="24"/>
        </w:rPr>
      </w:pPr>
      <w:r w:rsidRPr="009954C9">
        <w:rPr>
          <w:rFonts w:ascii="HG丸ｺﾞｼｯｸM-PRO" w:eastAsia="HG丸ｺﾞｼｯｸM-PRO" w:hAnsi="HG丸ｺﾞｼｯｸM-PRO" w:hint="eastAsia"/>
          <w:sz w:val="18"/>
          <w:szCs w:val="18"/>
        </w:rPr>
        <w:t xml:space="preserve">　　　　　　</w:t>
      </w:r>
      <w:r w:rsidR="009A1913" w:rsidRPr="009954C9">
        <w:rPr>
          <w:rFonts w:ascii="HG丸ｺﾞｼｯｸM-PRO" w:eastAsia="HG丸ｺﾞｼｯｸM-PRO" w:hAnsi="HG丸ｺﾞｼｯｸM-PRO" w:hint="eastAsia"/>
          <w:sz w:val="18"/>
          <w:szCs w:val="18"/>
        </w:rPr>
        <w:t>○港湾事業（一般会計）の緑地（土地）を港湾整備事業特別会計へ所管替えした</w:t>
      </w:r>
      <w:r w:rsidR="00C05564" w:rsidRPr="009954C9">
        <w:rPr>
          <w:rFonts w:ascii="HG丸ｺﾞｼｯｸM-PRO" w:eastAsia="HG丸ｺﾞｼｯｸM-PRO" w:hAnsi="HG丸ｺﾞｼｯｸM-PRO" w:hint="eastAsia"/>
          <w:sz w:val="18"/>
          <w:szCs w:val="18"/>
        </w:rPr>
        <w:t>ため、</w:t>
      </w:r>
      <w:r w:rsidR="009A1913" w:rsidRPr="009954C9">
        <w:rPr>
          <w:rFonts w:ascii="HG丸ｺﾞｼｯｸM-PRO" w:eastAsia="HG丸ｺﾞｼｯｸM-PRO" w:hAnsi="HG丸ｺﾞｼｯｸM-PRO" w:hint="eastAsia"/>
          <w:sz w:val="18"/>
          <w:szCs w:val="18"/>
        </w:rPr>
        <w:t>事業用資産が14,667百万円</w:t>
      </w:r>
      <w:r w:rsidR="00241FF9" w:rsidRPr="009954C9">
        <w:rPr>
          <w:rFonts w:ascii="HG丸ｺﾞｼｯｸM-PRO" w:eastAsia="HG丸ｺﾞｼｯｸM-PRO" w:hAnsi="HG丸ｺﾞｼｯｸM-PRO" w:hint="eastAsia"/>
          <w:sz w:val="18"/>
          <w:szCs w:val="18"/>
        </w:rPr>
        <w:t>増加</w:t>
      </w:r>
      <w:r w:rsidR="009A1913" w:rsidRPr="009954C9">
        <w:rPr>
          <w:rFonts w:ascii="HG丸ｺﾞｼｯｸM-PRO" w:eastAsia="HG丸ｺﾞｼｯｸM-PRO" w:hAnsi="HG丸ｺﾞｼｯｸM-PRO" w:hint="eastAsia"/>
          <w:sz w:val="18"/>
          <w:szCs w:val="18"/>
        </w:rPr>
        <w:t>しています。</w:t>
      </w:r>
    </w:p>
    <w:sectPr w:rsidR="00D76B5C" w:rsidRPr="009954C9"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FC68F" w14:textId="77777777" w:rsidR="006D097C" w:rsidRDefault="006D097C" w:rsidP="00307CCF">
      <w:r>
        <w:separator/>
      </w:r>
    </w:p>
  </w:endnote>
  <w:endnote w:type="continuationSeparator" w:id="0">
    <w:p w14:paraId="19950933" w14:textId="77777777" w:rsidR="006D097C" w:rsidRDefault="006D097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43DD" w14:textId="77777777"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CE7559B" w14:textId="77777777"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港湾整備</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24B4A" w14:textId="77777777" w:rsidR="006D097C" w:rsidRDefault="006D097C" w:rsidP="00307CCF">
      <w:r>
        <w:separator/>
      </w:r>
    </w:p>
  </w:footnote>
  <w:footnote w:type="continuationSeparator" w:id="0">
    <w:p w14:paraId="3F9242CC" w14:textId="77777777" w:rsidR="006D097C" w:rsidRDefault="006D097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7AEA"/>
    <w:rsid w:val="00241FF9"/>
    <w:rsid w:val="0024765B"/>
    <w:rsid w:val="00251B37"/>
    <w:rsid w:val="00257134"/>
    <w:rsid w:val="00261708"/>
    <w:rsid w:val="002704B6"/>
    <w:rsid w:val="0027408C"/>
    <w:rsid w:val="00282F35"/>
    <w:rsid w:val="00293ADF"/>
    <w:rsid w:val="0029575C"/>
    <w:rsid w:val="002A356E"/>
    <w:rsid w:val="002A5596"/>
    <w:rsid w:val="002D2589"/>
    <w:rsid w:val="002E5906"/>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F4B4F"/>
    <w:rsid w:val="003F6DC3"/>
    <w:rsid w:val="0040151E"/>
    <w:rsid w:val="00407AAE"/>
    <w:rsid w:val="0041261A"/>
    <w:rsid w:val="0041318A"/>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5287"/>
    <w:rsid w:val="006162DA"/>
    <w:rsid w:val="00620965"/>
    <w:rsid w:val="00622694"/>
    <w:rsid w:val="006500BD"/>
    <w:rsid w:val="00655236"/>
    <w:rsid w:val="00656F4F"/>
    <w:rsid w:val="00661983"/>
    <w:rsid w:val="00667ED8"/>
    <w:rsid w:val="006912A7"/>
    <w:rsid w:val="00694EB4"/>
    <w:rsid w:val="006A115E"/>
    <w:rsid w:val="006A1A81"/>
    <w:rsid w:val="006A4D7C"/>
    <w:rsid w:val="006B26DB"/>
    <w:rsid w:val="006B75A8"/>
    <w:rsid w:val="006C4502"/>
    <w:rsid w:val="006D097C"/>
    <w:rsid w:val="006D6BD9"/>
    <w:rsid w:val="006E1FE9"/>
    <w:rsid w:val="006E3B29"/>
    <w:rsid w:val="006F15CD"/>
    <w:rsid w:val="00702F92"/>
    <w:rsid w:val="007121BE"/>
    <w:rsid w:val="007122D6"/>
    <w:rsid w:val="00713622"/>
    <w:rsid w:val="00722AEF"/>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66B"/>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3634"/>
    <w:rsid w:val="008F7A77"/>
    <w:rsid w:val="00906C9A"/>
    <w:rsid w:val="00933A62"/>
    <w:rsid w:val="00942126"/>
    <w:rsid w:val="009644A6"/>
    <w:rsid w:val="00975DF6"/>
    <w:rsid w:val="009953EE"/>
    <w:rsid w:val="009954C9"/>
    <w:rsid w:val="009A1913"/>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BC7"/>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A2832"/>
    <w:rsid w:val="00BB43F6"/>
    <w:rsid w:val="00BC0345"/>
    <w:rsid w:val="00BD0A7C"/>
    <w:rsid w:val="00BD2CA2"/>
    <w:rsid w:val="00BE1330"/>
    <w:rsid w:val="00BF0150"/>
    <w:rsid w:val="00C0072C"/>
    <w:rsid w:val="00C00EFA"/>
    <w:rsid w:val="00C0252B"/>
    <w:rsid w:val="00C05564"/>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5712D"/>
    <w:rsid w:val="00E61BEE"/>
    <w:rsid w:val="00E71C95"/>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22DA"/>
    <w:rsid w:val="00F66D6C"/>
    <w:rsid w:val="00F676C0"/>
    <w:rsid w:val="00F70A44"/>
    <w:rsid w:val="00F711A3"/>
    <w:rsid w:val="00F73B22"/>
    <w:rsid w:val="00F82F7C"/>
    <w:rsid w:val="00F8776B"/>
    <w:rsid w:val="00F9069B"/>
    <w:rsid w:val="00F92477"/>
    <w:rsid w:val="00F92B8F"/>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6D71E-7413-42BD-9029-57DBDA20E039}"/>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AADF64D5-5426-4DDD-92A1-377F1BAA1BF7}"/>
</file>

<file path=docProps/app.xml><?xml version="1.0" encoding="utf-8"?>
<Properties xmlns="http://schemas.openxmlformats.org/officeDocument/2006/extended-properties" xmlns:vt="http://schemas.openxmlformats.org/officeDocument/2006/docPropsVTypes">
  <Template>Normal.dotm</Template>
  <TotalTime>210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45</cp:revision>
  <cp:lastPrinted>2014-08-28T10:18:00Z</cp:lastPrinted>
  <dcterms:created xsi:type="dcterms:W3CDTF">2013-09-12T07:16:00Z</dcterms:created>
  <dcterms:modified xsi:type="dcterms:W3CDTF">2016-08-18T00:58:00Z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