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9FF45" w14:textId="77777777" w:rsidR="005C4635" w:rsidRDefault="005C4635" w:rsidP="00060BA5">
      <w:pPr>
        <w:rPr>
          <w:rFonts w:ascii="HG丸ｺﾞｼｯｸM-PRO" w:eastAsia="HG丸ｺﾞｼｯｸM-PRO" w:hAnsi="HG丸ｺﾞｼｯｸM-PRO"/>
          <w:sz w:val="18"/>
          <w:szCs w:val="18"/>
        </w:rPr>
      </w:pPr>
      <w:bookmarkStart w:id="0" w:name="_GoBack"/>
      <w:bookmarkEnd w:id="0"/>
    </w:p>
    <w:p w14:paraId="341FD3C3" w14:textId="77777777" w:rsidR="008813C1" w:rsidRDefault="008813C1" w:rsidP="00060BA5">
      <w:pPr>
        <w:rPr>
          <w:rFonts w:ascii="HG丸ｺﾞｼｯｸM-PRO" w:eastAsia="HG丸ｺﾞｼｯｸM-PRO" w:hAnsi="HG丸ｺﾞｼｯｸM-PRO"/>
          <w:sz w:val="18"/>
          <w:szCs w:val="18"/>
        </w:rPr>
      </w:pPr>
    </w:p>
    <w:p w14:paraId="341FD3C4" w14:textId="00C84E11" w:rsidR="008813C1" w:rsidRPr="00C565D8"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注記（事業別財務諸表：就農支援資金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5" w14:textId="77777777" w:rsidR="008813C1" w:rsidRPr="00676064" w:rsidRDefault="008813C1" w:rsidP="008813C1">
      <w:pPr>
        <w:rPr>
          <w:rFonts w:ascii="HG丸ｺﾞｼｯｸM-PRO" w:eastAsia="HG丸ｺﾞｼｯｸM-PRO" w:hAnsi="HG丸ｺﾞｼｯｸM-PRO"/>
          <w:sz w:val="18"/>
          <w:szCs w:val="18"/>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66BF78F5"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C969F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事業</w:t>
      </w:r>
      <w:r w:rsidRPr="00B240D0">
        <w:rPr>
          <w:rFonts w:ascii="HG丸ｺﾞｼｯｸM-PRO" w:eastAsia="HG丸ｺﾞｼｯｸM-PRO" w:hAnsi="HG丸ｺﾞｼｯｸM-PRO" w:hint="eastAsia"/>
          <w:sz w:val="18"/>
          <w:szCs w:val="18"/>
        </w:rPr>
        <w:t>の概要</w:t>
      </w:r>
    </w:p>
    <w:p w14:paraId="341FD3C9" w14:textId="77777777" w:rsidR="008813C1" w:rsidRPr="00B240D0" w:rsidRDefault="008813C1" w:rsidP="003E771B">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を無利子で貸付ける（大阪府青年農業者等育成センター又は農協等の融資機関を通じ貸付け）ことで、新たな農業の担い手の確保を図っています。</w:t>
      </w:r>
    </w:p>
    <w:p w14:paraId="341FD3CB" w14:textId="29CDE032" w:rsidR="008813C1" w:rsidRPr="00516059" w:rsidRDefault="008813C1" w:rsidP="00C969F0">
      <w:pPr>
        <w:rPr>
          <w:rFonts w:ascii="HG丸ｺﾞｼｯｸM-PRO" w:eastAsia="HG丸ｺﾞｼｯｸM-PRO" w:hAnsi="HG丸ｺﾞｼｯｸM-PRO"/>
          <w:dstrike/>
          <w:color w:val="FF0000"/>
          <w:sz w:val="18"/>
          <w:szCs w:val="18"/>
        </w:rPr>
      </w:pPr>
      <w:r w:rsidRPr="00B240D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 xml:space="preserve">　　　</w:t>
      </w:r>
    </w:p>
    <w:p w14:paraId="341FD3CC" w14:textId="77777777" w:rsidR="008813C1" w:rsidRPr="00B240D0" w:rsidRDefault="008813C1" w:rsidP="008813C1">
      <w:pPr>
        <w:ind w:firstLineChars="100" w:firstLine="180"/>
        <w:rPr>
          <w:rFonts w:ascii="HG丸ｺﾞｼｯｸM-PRO" w:eastAsia="HG丸ｺﾞｼｯｸM-PRO" w:hAnsi="HG丸ｺﾞｼｯｸM-PRO"/>
          <w:sz w:val="18"/>
          <w:szCs w:val="18"/>
        </w:rPr>
      </w:pPr>
    </w:p>
    <w:p w14:paraId="5D64E09B" w14:textId="77777777" w:rsidR="00E04CCE" w:rsidRDefault="00E04CCE">
      <w:pPr>
        <w:widowControl/>
        <w:jc w:val="left"/>
        <w:rPr>
          <w:rFonts w:ascii="HG丸ｺﾞｼｯｸM-PRO" w:eastAsia="HG丸ｺﾞｼｯｸM-PRO" w:hAnsi="HG丸ｺﾞｼｯｸM-PRO"/>
          <w:sz w:val="18"/>
          <w:szCs w:val="18"/>
        </w:rPr>
      </w:pPr>
    </w:p>
    <w:p w14:paraId="02098755" w14:textId="77777777" w:rsidR="00E04CCE" w:rsidRDefault="00E04CCE">
      <w:pPr>
        <w:widowControl/>
        <w:jc w:val="left"/>
        <w:rPr>
          <w:rFonts w:ascii="HG丸ｺﾞｼｯｸM-PRO" w:eastAsia="HG丸ｺﾞｼｯｸM-PRO" w:hAnsi="HG丸ｺﾞｼｯｸM-PRO"/>
          <w:sz w:val="18"/>
          <w:szCs w:val="18"/>
        </w:rPr>
      </w:pPr>
    </w:p>
    <w:p w14:paraId="4299865F" w14:textId="77777777" w:rsidR="00E04CCE" w:rsidRDefault="00E04CCE">
      <w:pPr>
        <w:widowControl/>
        <w:jc w:val="left"/>
        <w:rPr>
          <w:rFonts w:ascii="HG丸ｺﾞｼｯｸM-PRO" w:eastAsia="HG丸ｺﾞｼｯｸM-PRO" w:hAnsi="HG丸ｺﾞｼｯｸM-PRO"/>
          <w:sz w:val="18"/>
          <w:szCs w:val="18"/>
        </w:rPr>
      </w:pPr>
    </w:p>
    <w:p w14:paraId="16C4B0BA" w14:textId="77777777" w:rsidR="00E04CCE" w:rsidRDefault="00E04CCE">
      <w:pPr>
        <w:widowControl/>
        <w:jc w:val="left"/>
        <w:rPr>
          <w:rFonts w:ascii="HG丸ｺﾞｼｯｸM-PRO" w:eastAsia="HG丸ｺﾞｼｯｸM-PRO" w:hAnsi="HG丸ｺﾞｼｯｸM-PRO"/>
          <w:sz w:val="18"/>
          <w:szCs w:val="18"/>
        </w:rPr>
      </w:pPr>
    </w:p>
    <w:p w14:paraId="12BC7B42" w14:textId="77777777" w:rsidR="00E04CCE" w:rsidRDefault="00E04CCE">
      <w:pPr>
        <w:widowControl/>
        <w:jc w:val="left"/>
        <w:rPr>
          <w:rFonts w:ascii="HG丸ｺﾞｼｯｸM-PRO" w:eastAsia="HG丸ｺﾞｼｯｸM-PRO" w:hAnsi="HG丸ｺﾞｼｯｸM-PRO"/>
          <w:sz w:val="18"/>
          <w:szCs w:val="18"/>
        </w:rPr>
      </w:pPr>
    </w:p>
    <w:p w14:paraId="63D1427B" w14:textId="77777777" w:rsidR="00E04CCE" w:rsidRDefault="00E04CCE">
      <w:pPr>
        <w:widowControl/>
        <w:jc w:val="left"/>
        <w:rPr>
          <w:rFonts w:ascii="HG丸ｺﾞｼｯｸM-PRO" w:eastAsia="HG丸ｺﾞｼｯｸM-PRO" w:hAnsi="HG丸ｺﾞｼｯｸM-PRO"/>
          <w:sz w:val="18"/>
          <w:szCs w:val="18"/>
        </w:rPr>
      </w:pPr>
    </w:p>
    <w:p w14:paraId="6DF048AA" w14:textId="77777777" w:rsidR="00E04CCE" w:rsidRDefault="00E04CCE">
      <w:pPr>
        <w:widowControl/>
        <w:jc w:val="left"/>
        <w:rPr>
          <w:rFonts w:ascii="HG丸ｺﾞｼｯｸM-PRO" w:eastAsia="HG丸ｺﾞｼｯｸM-PRO" w:hAnsi="HG丸ｺﾞｼｯｸM-PRO"/>
          <w:sz w:val="18"/>
          <w:szCs w:val="18"/>
        </w:rPr>
      </w:pPr>
    </w:p>
    <w:p w14:paraId="362095BF" w14:textId="77777777" w:rsidR="00E04CCE" w:rsidRDefault="00E04CCE">
      <w:pPr>
        <w:widowControl/>
        <w:jc w:val="left"/>
        <w:rPr>
          <w:rFonts w:ascii="HG丸ｺﾞｼｯｸM-PRO" w:eastAsia="HG丸ｺﾞｼｯｸM-PRO" w:hAnsi="HG丸ｺﾞｼｯｸM-PRO"/>
          <w:sz w:val="18"/>
          <w:szCs w:val="18"/>
        </w:rPr>
      </w:pPr>
    </w:p>
    <w:p w14:paraId="1B1DA11F" w14:textId="77777777" w:rsidR="00E04CCE" w:rsidRDefault="00E04CCE">
      <w:pPr>
        <w:widowControl/>
        <w:jc w:val="left"/>
        <w:rPr>
          <w:rFonts w:ascii="HG丸ｺﾞｼｯｸM-PRO" w:eastAsia="HG丸ｺﾞｼｯｸM-PRO" w:hAnsi="HG丸ｺﾞｼｯｸM-PRO"/>
          <w:sz w:val="18"/>
          <w:szCs w:val="18"/>
        </w:rPr>
      </w:pPr>
    </w:p>
    <w:p w14:paraId="5ABAE8D8" w14:textId="77777777" w:rsidR="00E04CCE" w:rsidRDefault="00E04CCE">
      <w:pPr>
        <w:widowControl/>
        <w:jc w:val="left"/>
        <w:rPr>
          <w:rFonts w:ascii="HG丸ｺﾞｼｯｸM-PRO" w:eastAsia="HG丸ｺﾞｼｯｸM-PRO" w:hAnsi="HG丸ｺﾞｼｯｸM-PRO"/>
          <w:sz w:val="18"/>
          <w:szCs w:val="18"/>
        </w:rPr>
      </w:pPr>
    </w:p>
    <w:p w14:paraId="4F83845A" w14:textId="77777777" w:rsidR="00E04CCE" w:rsidRDefault="00E04CCE">
      <w:pPr>
        <w:widowControl/>
        <w:jc w:val="left"/>
        <w:rPr>
          <w:rFonts w:ascii="HG丸ｺﾞｼｯｸM-PRO" w:eastAsia="HG丸ｺﾞｼｯｸM-PRO" w:hAnsi="HG丸ｺﾞｼｯｸM-PRO"/>
          <w:sz w:val="18"/>
          <w:szCs w:val="18"/>
        </w:rPr>
      </w:pPr>
    </w:p>
    <w:p w14:paraId="34109731" w14:textId="77777777" w:rsidR="00E04CCE" w:rsidRPr="00A434ED" w:rsidRDefault="00E04CCE" w:rsidP="00E04CCE">
      <w:pPr>
        <w:jc w:val="right"/>
        <w:rPr>
          <w:rFonts w:ascii="HG丸ｺﾞｼｯｸM-PRO" w:eastAsia="HG丸ｺﾞｼｯｸM-PRO" w:hAnsi="HG丸ｺﾞｼｯｸM-PRO"/>
          <w:b/>
          <w:color w:val="FFFFFF" w:themeColor="background1"/>
          <w:sz w:val="20"/>
          <w:szCs w:val="20"/>
        </w:rPr>
      </w:pPr>
      <w:r w:rsidRPr="00A434ED">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2D71DCAB" w:rsidR="00AA1CC5" w:rsidRPr="00A434ED" w:rsidRDefault="00E04CCE" w:rsidP="00306988">
      <w:pPr>
        <w:widowControl/>
        <w:ind w:firstLineChars="4700" w:firstLine="9437"/>
        <w:jc w:val="left"/>
        <w:rPr>
          <w:rFonts w:ascii="HG丸ｺﾞｼｯｸM-PRO" w:eastAsia="HG丸ｺﾞｼｯｸM-PRO" w:hAnsi="HG丸ｺﾞｼｯｸM-PRO"/>
          <w:color w:val="FFFFFF" w:themeColor="background1"/>
          <w:sz w:val="18"/>
          <w:szCs w:val="18"/>
        </w:rPr>
      </w:pPr>
      <w:r w:rsidRPr="00A434ED">
        <w:rPr>
          <w:rFonts w:ascii="HG丸ｺﾞｼｯｸM-PRO" w:eastAsia="HG丸ｺﾞｼｯｸM-PRO" w:hAnsi="HG丸ｺﾞｼｯｸM-PRO" w:hint="eastAsia"/>
          <w:b/>
          <w:color w:val="FFFFFF" w:themeColor="background1"/>
          <w:sz w:val="20"/>
          <w:szCs w:val="20"/>
        </w:rPr>
        <w:t>事 業 名 ：就農支援資金事業</w:t>
      </w:r>
    </w:p>
    <w:sectPr w:rsidR="00AA1CC5" w:rsidRPr="00A434E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F595" w14:textId="77777777" w:rsidR="00305867" w:rsidRDefault="00305867" w:rsidP="00307CCF">
      <w:r>
        <w:separator/>
      </w:r>
    </w:p>
  </w:endnote>
  <w:endnote w:type="continuationSeparator" w:id="0">
    <w:p w14:paraId="3FF0EDE3" w14:textId="77777777" w:rsidR="00305867" w:rsidRDefault="00305867" w:rsidP="00307CCF">
      <w:r>
        <w:continuationSeparator/>
      </w:r>
    </w:p>
  </w:endnote>
  <w:endnote w:type="continuationNotice" w:id="1">
    <w:p w14:paraId="54DD4C87" w14:textId="77777777" w:rsidR="00305867" w:rsidRDefault="0030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3E3FE" w14:textId="77777777" w:rsidR="002B5FFB" w:rsidRPr="00341820" w:rsidRDefault="002B5FFB" w:rsidP="002B5FFB">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ACE3DD4" w14:textId="77777777" w:rsidR="002B5FFB" w:rsidRDefault="002B5FFB" w:rsidP="002B5FFB">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3" w14:textId="77777777" w:rsidR="00AA1CC5" w:rsidRPr="002B5FFB"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1606C" w14:textId="77777777" w:rsidR="00305867" w:rsidRDefault="00305867" w:rsidP="00307CCF">
      <w:r>
        <w:separator/>
      </w:r>
    </w:p>
  </w:footnote>
  <w:footnote w:type="continuationSeparator" w:id="0">
    <w:p w14:paraId="338E57DA" w14:textId="77777777" w:rsidR="00305867" w:rsidRDefault="00305867" w:rsidP="00307CCF">
      <w:r>
        <w:continuationSeparator/>
      </w:r>
    </w:p>
  </w:footnote>
  <w:footnote w:type="continuationNotice" w:id="1">
    <w:p w14:paraId="358993FF" w14:textId="77777777" w:rsidR="00305867" w:rsidRDefault="003058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7174C-DBBD-4CC4-BF65-98980842D9C0}"/>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28FE1206-5AD7-45B9-BC21-152B454967E8}"/>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2013-09-12T08:40:00Z</cp:lastPrinted>
  <dcterms:created xsi:type="dcterms:W3CDTF">2014-08-08T08:37:00Z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