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FD87" w14:textId="77777777" w:rsidR="00A87722" w:rsidRDefault="00A87722" w:rsidP="00A87722">
      <w:pPr>
        <w:ind w:firstLineChars="100" w:firstLine="180"/>
        <w:rPr>
          <w:rFonts w:ascii="HG丸ｺﾞｼｯｸM-PRO" w:eastAsia="HG丸ｺﾞｼｯｸM-PRO" w:hAnsi="HG丸ｺﾞｼｯｸM-PRO"/>
          <w:sz w:val="18"/>
          <w:szCs w:val="18"/>
        </w:rPr>
      </w:pPr>
    </w:p>
    <w:p w14:paraId="136CA187" w14:textId="77777777" w:rsidR="000C1331" w:rsidRDefault="000C1331" w:rsidP="00A87722">
      <w:pPr>
        <w:ind w:firstLineChars="100" w:firstLine="180"/>
        <w:rPr>
          <w:rFonts w:ascii="HG丸ｺﾞｼｯｸM-PRO" w:eastAsia="HG丸ｺﾞｼｯｸM-PRO" w:hAnsi="HG丸ｺﾞｼｯｸM-PRO"/>
          <w:sz w:val="18"/>
          <w:szCs w:val="18"/>
        </w:rPr>
      </w:pPr>
    </w:p>
    <w:p w14:paraId="6631339F" w14:textId="77777777" w:rsidR="000C4E1C" w:rsidRPr="003850DE" w:rsidRDefault="000C4E1C" w:rsidP="000C4E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文化振興事業</w:t>
      </w:r>
      <w:r>
        <w:rPr>
          <w:rFonts w:ascii="HG丸ｺﾞｼｯｸM-PRO" w:eastAsia="HG丸ｺﾞｼｯｸM-PRO" w:hAnsi="HG丸ｺﾞｼｯｸM-PRO" w:hint="eastAsia"/>
          <w:b/>
          <w:sz w:val="24"/>
          <w:szCs w:val="24"/>
        </w:rPr>
        <w:t>）</w:t>
      </w:r>
    </w:p>
    <w:p w14:paraId="08963E6C" w14:textId="77777777" w:rsidR="000C4E1C" w:rsidRPr="00EB573E" w:rsidRDefault="000C4E1C" w:rsidP="000C4E1C">
      <w:pPr>
        <w:rPr>
          <w:rFonts w:ascii="HG丸ｺﾞｼｯｸM-PRO" w:eastAsia="HG丸ｺﾞｼｯｸM-PRO" w:hAnsi="HG丸ｺﾞｼｯｸM-PRO"/>
          <w:sz w:val="18"/>
          <w:szCs w:val="18"/>
        </w:rPr>
      </w:pPr>
      <w:bookmarkStart w:id="0" w:name="_GoBack"/>
      <w:bookmarkEnd w:id="0"/>
    </w:p>
    <w:p w14:paraId="06E558AE" w14:textId="77777777" w:rsidR="000C4E1C" w:rsidRPr="003C39CE" w:rsidRDefault="000C4E1C" w:rsidP="000C4E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2787BB77" w14:textId="77777777" w:rsidR="000C4E1C" w:rsidRPr="003C39CE" w:rsidRDefault="000C4E1C" w:rsidP="000C4E1C">
      <w:pPr>
        <w:ind w:firstLineChars="100" w:firstLine="180"/>
        <w:rPr>
          <w:rFonts w:ascii="HG丸ｺﾞｼｯｸM-PRO" w:eastAsia="HG丸ｺﾞｼｯｸM-PRO" w:hAnsi="HG丸ｺﾞｼｯｸM-PRO"/>
          <w:sz w:val="18"/>
          <w:szCs w:val="18"/>
        </w:rPr>
      </w:pPr>
      <w:r w:rsidRPr="005070AF">
        <w:rPr>
          <w:rFonts w:ascii="HG丸ｺﾞｼｯｸM-PRO" w:eastAsia="HG丸ｺﾞｼｯｸM-PRO" w:hAnsi="HG丸ｺﾞｼｯｸM-PRO" w:hint="eastAsia"/>
          <w:sz w:val="18"/>
          <w:szCs w:val="18"/>
        </w:rPr>
        <w:t>（１）</w:t>
      </w:r>
      <w:r w:rsidRPr="003C39CE">
        <w:rPr>
          <w:rFonts w:ascii="HG丸ｺﾞｼｯｸM-PRO" w:eastAsia="HG丸ｺﾞｼｯｸM-PRO" w:hAnsi="HG丸ｺﾞｼｯｸM-PRO" w:hint="eastAsia"/>
          <w:sz w:val="18"/>
          <w:szCs w:val="18"/>
        </w:rPr>
        <w:t>その他財務諸表の内容を理解するために必要と認められる事項</w:t>
      </w:r>
    </w:p>
    <w:p w14:paraId="1D2F9D2C" w14:textId="77777777" w:rsidR="000C4E1C" w:rsidRPr="00D15632" w:rsidRDefault="000C4E1C" w:rsidP="000C4E1C">
      <w:pPr>
        <w:ind w:firstLineChars="200" w:firstLine="36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 xml:space="preserve">　①事業の概要</w:t>
      </w:r>
    </w:p>
    <w:p w14:paraId="5CE5AAA4" w14:textId="11E99DA1" w:rsidR="009B1F19" w:rsidRPr="00D203B6" w:rsidRDefault="009B1F19" w:rsidP="009B1F19">
      <w:pPr>
        <w:ind w:leftChars="400" w:left="840" w:firstLineChars="100" w:firstLine="180"/>
        <w:rPr>
          <w:rFonts w:ascii="HG丸ｺﾞｼｯｸM-PRO" w:eastAsia="HG丸ｺﾞｼｯｸM-PRO" w:hAnsi="HG丸ｺﾞｼｯｸM-PRO"/>
          <w:sz w:val="18"/>
          <w:szCs w:val="18"/>
        </w:rPr>
      </w:pPr>
      <w:r w:rsidRPr="00D203B6">
        <w:rPr>
          <w:rFonts w:ascii="HG丸ｺﾞｼｯｸM-PRO" w:eastAsia="HG丸ｺﾞｼｯｸM-PRO" w:hAnsi="HG丸ｺﾞｼｯｸM-PRO" w:hint="eastAsia"/>
          <w:sz w:val="18"/>
          <w:szCs w:val="18"/>
        </w:rPr>
        <w:t>民間の力を最大限に活かし、府民やアーティスト等の自立性、創造性が発揮されるよう、文化施策を展開しています。</w:t>
      </w:r>
    </w:p>
    <w:p w14:paraId="060BFC53" w14:textId="77777777" w:rsidR="000C4E1C" w:rsidRPr="003C39CE" w:rsidRDefault="000C4E1C" w:rsidP="000C4E1C">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14DB9F85" w14:textId="77777777" w:rsidR="000C4E1C" w:rsidRPr="00D15632" w:rsidRDefault="000C4E1C" w:rsidP="000C4E1C">
      <w:pPr>
        <w:ind w:firstLineChars="300" w:firstLine="54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②当該事業に関し説明すべき固有の事項</w:t>
      </w:r>
    </w:p>
    <w:p w14:paraId="1D4560CD" w14:textId="4BDFFF01" w:rsidR="00892009" w:rsidRPr="008211D5" w:rsidRDefault="008211D5" w:rsidP="000C4E1C">
      <w:pPr>
        <w:ind w:leftChars="405" w:left="850" w:firstLineChars="110" w:firstLine="198"/>
        <w:rPr>
          <w:rFonts w:ascii="HG丸ｺﾞｼｯｸM-PRO" w:eastAsia="HG丸ｺﾞｼｯｸM-PRO" w:hAnsi="HG丸ｺﾞｼｯｸM-PRO"/>
          <w:sz w:val="18"/>
          <w:szCs w:val="18"/>
        </w:rPr>
      </w:pPr>
      <w:r w:rsidRPr="008211D5">
        <w:rPr>
          <w:rFonts w:ascii="HG丸ｺﾞｼｯｸM-PRO" w:eastAsia="HG丸ｺﾞｼｯｸM-PRO" w:hAnsi="HG丸ｺﾞｼｯｸM-PRO" w:hint="eastAsia"/>
          <w:sz w:val="18"/>
          <w:szCs w:val="18"/>
        </w:rPr>
        <w:t>公益財団法人日本センチュリー交響楽団への出資金（出えん金）2,000百万円について、運営財源としての活用による減額及び実質価格の低下により大幅に下回っていると認められるので、「出資金の減額に関する取扱要領」に基づき、1,035百万円を減額しています。</w:t>
      </w:r>
    </w:p>
    <w:p w14:paraId="5D0D7037" w14:textId="3E734FDB" w:rsidR="00A87722" w:rsidRPr="00892009" w:rsidRDefault="00A87722" w:rsidP="00A87722">
      <w:pPr>
        <w:ind w:firstLineChars="100" w:firstLine="180"/>
        <w:rPr>
          <w:rFonts w:ascii="HG丸ｺﾞｼｯｸM-PRO" w:eastAsia="HG丸ｺﾞｼｯｸM-PRO" w:hAnsi="HG丸ｺﾞｼｯｸM-PRO"/>
          <w:sz w:val="18"/>
          <w:szCs w:val="18"/>
        </w:rPr>
      </w:pPr>
    </w:p>
    <w:sectPr w:rsidR="00A87722" w:rsidRPr="00892009"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3A6D9" w14:textId="77777777" w:rsidR="00AD4937" w:rsidRDefault="00AD4937" w:rsidP="00307CCF">
      <w:r>
        <w:separator/>
      </w:r>
    </w:p>
  </w:endnote>
  <w:endnote w:type="continuationSeparator" w:id="0">
    <w:p w14:paraId="41B9FEA3" w14:textId="77777777" w:rsidR="00AD4937" w:rsidRDefault="00AD49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176F" w14:textId="77777777" w:rsidR="000C1331" w:rsidRPr="006852B7" w:rsidRDefault="000C1331" w:rsidP="000C1331">
    <w:pPr>
      <w:jc w:val="right"/>
      <w:rPr>
        <w:rFonts w:ascii="HG丸ｺﾞｼｯｸM-PRO" w:eastAsia="HG丸ｺﾞｼｯｸM-PRO" w:hAnsi="HG丸ｺﾞｼｯｸM-PRO"/>
        <w:b/>
        <w:sz w:val="20"/>
        <w:szCs w:val="20"/>
      </w:rPr>
    </w:pPr>
    <w:r w:rsidRPr="006852B7">
      <w:rPr>
        <w:rFonts w:ascii="HG丸ｺﾞｼｯｸM-PRO" w:eastAsia="HG丸ｺﾞｼｯｸM-PRO" w:hAnsi="HG丸ｺﾞｼｯｸM-PRO" w:hint="eastAsia"/>
        <w:b/>
        <w:sz w:val="20"/>
        <w:szCs w:val="20"/>
      </w:rPr>
      <w:t>事業類型 ：助成・啓発・指導・公権力型　　部　　局 ： 府民文化部</w:t>
    </w:r>
  </w:p>
  <w:p w14:paraId="1197F9DC" w14:textId="77777777" w:rsidR="000C1331" w:rsidRDefault="000C1331" w:rsidP="000C1331">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：文化振興事業</w:t>
    </w:r>
  </w:p>
  <w:p w14:paraId="5D0D70A5" w14:textId="77777777" w:rsidR="00837708" w:rsidRPr="00307CC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323A2" w14:textId="77777777" w:rsidR="00AD4937" w:rsidRDefault="00AD4937" w:rsidP="00307CCF">
      <w:r>
        <w:separator/>
      </w:r>
    </w:p>
  </w:footnote>
  <w:footnote w:type="continuationSeparator" w:id="0">
    <w:p w14:paraId="6737CBF3" w14:textId="77777777" w:rsidR="00AD4937" w:rsidRDefault="00AD493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3FDE"/>
    <w:rsid w:val="000B762C"/>
    <w:rsid w:val="000C1331"/>
    <w:rsid w:val="000C4E1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659E"/>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12FA2"/>
    <w:rsid w:val="00320ED5"/>
    <w:rsid w:val="003239BE"/>
    <w:rsid w:val="00334127"/>
    <w:rsid w:val="00343B87"/>
    <w:rsid w:val="003465EC"/>
    <w:rsid w:val="00361744"/>
    <w:rsid w:val="0036494D"/>
    <w:rsid w:val="00367C74"/>
    <w:rsid w:val="00373218"/>
    <w:rsid w:val="003758C9"/>
    <w:rsid w:val="00377679"/>
    <w:rsid w:val="003850DE"/>
    <w:rsid w:val="00386B6F"/>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1F14"/>
    <w:rsid w:val="004C266C"/>
    <w:rsid w:val="004E2C9A"/>
    <w:rsid w:val="004F6936"/>
    <w:rsid w:val="005058D0"/>
    <w:rsid w:val="005070AF"/>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D3216"/>
    <w:rsid w:val="005E10A6"/>
    <w:rsid w:val="005E4FC3"/>
    <w:rsid w:val="005E768F"/>
    <w:rsid w:val="005F1A49"/>
    <w:rsid w:val="00604629"/>
    <w:rsid w:val="00605D96"/>
    <w:rsid w:val="00607CDB"/>
    <w:rsid w:val="00607D98"/>
    <w:rsid w:val="0061233D"/>
    <w:rsid w:val="00615287"/>
    <w:rsid w:val="006162DA"/>
    <w:rsid w:val="00622694"/>
    <w:rsid w:val="006322D8"/>
    <w:rsid w:val="006500BD"/>
    <w:rsid w:val="00651DC3"/>
    <w:rsid w:val="00667ED8"/>
    <w:rsid w:val="006852B7"/>
    <w:rsid w:val="006912A7"/>
    <w:rsid w:val="006A1A81"/>
    <w:rsid w:val="006A4D7C"/>
    <w:rsid w:val="006B26DB"/>
    <w:rsid w:val="006B75A8"/>
    <w:rsid w:val="006C3314"/>
    <w:rsid w:val="006E1FE9"/>
    <w:rsid w:val="006E3B29"/>
    <w:rsid w:val="006E4246"/>
    <w:rsid w:val="006E6F9E"/>
    <w:rsid w:val="006F15CD"/>
    <w:rsid w:val="006F1DD2"/>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211D5"/>
    <w:rsid w:val="00831109"/>
    <w:rsid w:val="00837708"/>
    <w:rsid w:val="00856103"/>
    <w:rsid w:val="00861C31"/>
    <w:rsid w:val="008738D6"/>
    <w:rsid w:val="00875C05"/>
    <w:rsid w:val="00892009"/>
    <w:rsid w:val="00896514"/>
    <w:rsid w:val="008B6942"/>
    <w:rsid w:val="008C0C96"/>
    <w:rsid w:val="008C16E7"/>
    <w:rsid w:val="008D512F"/>
    <w:rsid w:val="008E4EDC"/>
    <w:rsid w:val="00906C9A"/>
    <w:rsid w:val="00913839"/>
    <w:rsid w:val="00933A62"/>
    <w:rsid w:val="00942126"/>
    <w:rsid w:val="00970F31"/>
    <w:rsid w:val="00972D01"/>
    <w:rsid w:val="0097469F"/>
    <w:rsid w:val="00976A2A"/>
    <w:rsid w:val="009953EE"/>
    <w:rsid w:val="009A6A26"/>
    <w:rsid w:val="009B1F19"/>
    <w:rsid w:val="009B3BC0"/>
    <w:rsid w:val="009C03E4"/>
    <w:rsid w:val="009C2AC5"/>
    <w:rsid w:val="009C422D"/>
    <w:rsid w:val="009D5060"/>
    <w:rsid w:val="009F6632"/>
    <w:rsid w:val="009F6984"/>
    <w:rsid w:val="009F7503"/>
    <w:rsid w:val="00A15B0F"/>
    <w:rsid w:val="00A25908"/>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4937"/>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06EA8"/>
    <w:rsid w:val="00D15632"/>
    <w:rsid w:val="00D203B6"/>
    <w:rsid w:val="00D20F66"/>
    <w:rsid w:val="00D300C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4018"/>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2570887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160543F0-4A7B-48F1-837C-3A46153D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C16D10-A7B7-4893-896F-F6AD1772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2014-08-28T09:59:00Z</cp:lastPrinted>
  <dcterms:created xsi:type="dcterms:W3CDTF">2016-08-19T07:55:00Z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