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0A189" w14:textId="77777777" w:rsidR="005058D0" w:rsidRDefault="005058D0" w:rsidP="00744031">
      <w:pPr>
        <w:ind w:firstLineChars="100" w:firstLine="180"/>
        <w:rPr>
          <w:rFonts w:ascii="HG丸ｺﾞｼｯｸM-PRO" w:eastAsia="HG丸ｺﾞｼｯｸM-PRO" w:hAnsi="HG丸ｺﾞｼｯｸM-PRO"/>
          <w:sz w:val="18"/>
          <w:szCs w:val="18"/>
        </w:rPr>
      </w:pPr>
    </w:p>
    <w:p w14:paraId="2CB3A348" w14:textId="77777777" w:rsidR="00AA473E" w:rsidRPr="002E1D6B" w:rsidRDefault="00AA473E" w:rsidP="00744031">
      <w:pPr>
        <w:ind w:firstLineChars="100" w:firstLine="180"/>
        <w:rPr>
          <w:rFonts w:ascii="HG丸ｺﾞｼｯｸM-PRO" w:eastAsia="HG丸ｺﾞｼｯｸM-PRO" w:hAnsi="HG丸ｺﾞｼｯｸM-PRO"/>
          <w:sz w:val="18"/>
          <w:szCs w:val="18"/>
        </w:rPr>
      </w:pPr>
    </w:p>
    <w:p w14:paraId="637E5912" w14:textId="77777777" w:rsidR="000A6AFB" w:rsidRPr="0076169E" w:rsidRDefault="000A6AFB" w:rsidP="000A6AFB">
      <w:pPr>
        <w:jc w:val="center"/>
        <w:rPr>
          <w:rFonts w:ascii="HG丸ｺﾞｼｯｸM-PRO" w:eastAsia="HG丸ｺﾞｼｯｸM-PRO" w:hAnsi="HG丸ｺﾞｼｯｸM-PRO"/>
          <w:b/>
          <w:sz w:val="24"/>
          <w:szCs w:val="24"/>
        </w:rPr>
      </w:pPr>
      <w:r w:rsidRPr="0076169E">
        <w:rPr>
          <w:rFonts w:ascii="HG丸ｺﾞｼｯｸM-PRO" w:eastAsia="HG丸ｺﾞｼｯｸM-PRO" w:hAnsi="HG丸ｺﾞｼｯｸM-PRO" w:hint="eastAsia"/>
          <w:b/>
          <w:sz w:val="24"/>
          <w:szCs w:val="24"/>
        </w:rPr>
        <w:t>注記（事業別財務諸表：大学修学奨励事業）</w:t>
      </w:r>
    </w:p>
    <w:p w14:paraId="012BFCCF" w14:textId="77777777" w:rsidR="000A6AFB" w:rsidRPr="0076169E" w:rsidRDefault="000A6AFB" w:rsidP="000A6AFB">
      <w:pPr>
        <w:rPr>
          <w:rFonts w:ascii="HG丸ｺﾞｼｯｸM-PRO" w:eastAsia="HG丸ｺﾞｼｯｸM-PRO" w:hAnsi="HG丸ｺﾞｼｯｸM-PRO"/>
          <w:sz w:val="18"/>
          <w:szCs w:val="18"/>
        </w:rPr>
      </w:pPr>
      <w:bookmarkStart w:id="0" w:name="_GoBack"/>
      <w:bookmarkEnd w:id="0"/>
    </w:p>
    <w:p w14:paraId="11BCB400" w14:textId="23868DFF" w:rsidR="000A6AFB" w:rsidRPr="0076169E" w:rsidRDefault="009413F4" w:rsidP="000A6AFB">
      <w:pPr>
        <w:rPr>
          <w:rFonts w:ascii="HG丸ｺﾞｼｯｸM-PRO" w:eastAsia="HG丸ｺﾞｼｯｸM-PRO" w:hAnsi="HG丸ｺﾞｼｯｸM-PRO"/>
          <w:sz w:val="16"/>
          <w:szCs w:val="16"/>
        </w:rPr>
      </w:pPr>
      <w:r w:rsidRPr="0076169E">
        <w:rPr>
          <w:rFonts w:ascii="HG丸ｺﾞｼｯｸM-PRO" w:eastAsia="HG丸ｺﾞｼｯｸM-PRO" w:hAnsi="HG丸ｺﾞｼｯｸM-PRO" w:hint="eastAsia"/>
          <w:b/>
        </w:rPr>
        <w:t>１</w:t>
      </w:r>
      <w:r w:rsidR="000A6AFB" w:rsidRPr="0076169E">
        <w:rPr>
          <w:rFonts w:ascii="HG丸ｺﾞｼｯｸM-PRO" w:eastAsia="HG丸ｺﾞｼｯｸM-PRO" w:hAnsi="HG丸ｺﾞｼｯｸM-PRO" w:hint="eastAsia"/>
          <w:b/>
        </w:rPr>
        <w:t>．追加情報</w:t>
      </w:r>
    </w:p>
    <w:p w14:paraId="0F521B9A" w14:textId="77777777" w:rsidR="000A6AFB" w:rsidRPr="0076169E" w:rsidRDefault="000A6AFB" w:rsidP="000A6AFB">
      <w:pPr>
        <w:ind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（１）その他財務諸表の内容を理解するために必要と認められる事項</w:t>
      </w:r>
    </w:p>
    <w:p w14:paraId="5BF98DE1" w14:textId="77777777" w:rsidR="000A6AFB" w:rsidRPr="0076169E" w:rsidRDefault="000A6AFB" w:rsidP="000A6AFB">
      <w:pPr>
        <w:ind w:firstLineChars="200" w:firstLine="42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rPr>
        <w:t xml:space="preserve">　</w:t>
      </w:r>
      <w:r w:rsidRPr="0076169E">
        <w:rPr>
          <w:rFonts w:ascii="HG丸ｺﾞｼｯｸM-PRO" w:eastAsia="HG丸ｺﾞｼｯｸM-PRO" w:hAnsi="HG丸ｺﾞｼｯｸM-PRO" w:hint="eastAsia"/>
          <w:sz w:val="18"/>
          <w:szCs w:val="18"/>
        </w:rPr>
        <w:t>①事業の概要</w:t>
      </w:r>
    </w:p>
    <w:p w14:paraId="0FC4CDA7" w14:textId="77777777" w:rsidR="000A6AFB" w:rsidRPr="0076169E" w:rsidRDefault="000A6AFB" w:rsidP="000A6AFB">
      <w:pPr>
        <w:ind w:leftChars="400" w:left="840"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経済的理由から修学が困難な学生の教育の機会均等を図るとともに、将来、地域及び社会に役立つ有為な人材を育成するため貸与された大学修学奨学金について、奨学生から返還があった額等のうち、国庫補助相当分を国庫へ返還しています。（奨学金貸与は平成16年度をもって終了しています。）</w:t>
      </w:r>
    </w:p>
    <w:p w14:paraId="0C123C23" w14:textId="77777777" w:rsidR="000A6AFB" w:rsidRPr="0076169E" w:rsidRDefault="000A6AFB" w:rsidP="000A6AFB">
      <w:pPr>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 xml:space="preserve">　</w:t>
      </w:r>
    </w:p>
    <w:p w14:paraId="3299D498" w14:textId="77777777" w:rsidR="000A6AFB" w:rsidRPr="0076169E" w:rsidRDefault="000A6AFB" w:rsidP="000A6AFB">
      <w:pPr>
        <w:ind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 xml:space="preserve">　 　②当該事業に関し説明すべき固有の事項</w:t>
      </w:r>
    </w:p>
    <w:p w14:paraId="527DA8CE" w14:textId="77777777" w:rsidR="000A6AFB" w:rsidRPr="0076169E" w:rsidRDefault="000A6AFB" w:rsidP="000A6AFB">
      <w:pPr>
        <w:ind w:leftChars="500" w:left="1050"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76D517FB" w14:textId="1B151787" w:rsidR="005058D0" w:rsidRPr="0076169E" w:rsidRDefault="000A6AFB" w:rsidP="000A6AFB">
      <w:pPr>
        <w:ind w:leftChars="600" w:left="126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よって、貸付金のうち大阪府大学修学奨学金貸付金373百万円には、こうした施策的な観点から、償還を免除する見込みの金額を含みます。</w:t>
      </w:r>
    </w:p>
    <w:sectPr w:rsidR="005058D0" w:rsidRPr="0076169E"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E4ADC" w14:textId="77777777" w:rsidR="00246264" w:rsidRDefault="00246264" w:rsidP="00307CCF">
      <w:r>
        <w:separator/>
      </w:r>
    </w:p>
  </w:endnote>
  <w:endnote w:type="continuationSeparator" w:id="0">
    <w:p w14:paraId="5652FF18" w14:textId="77777777" w:rsidR="00246264" w:rsidRDefault="002462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272E2" w14:textId="77777777" w:rsidR="00AA473E" w:rsidRPr="00B730A2" w:rsidRDefault="00AA473E" w:rsidP="00AA473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45CE1235" w14:textId="77777777" w:rsidR="00AA473E" w:rsidRDefault="00AA473E" w:rsidP="00AA473E">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：大学修学奨励事業</w:t>
    </w:r>
  </w:p>
  <w:p w14:paraId="5D0D70A5" w14:textId="77777777" w:rsidR="00837708" w:rsidRPr="00AA473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70740" w14:textId="77777777" w:rsidR="00246264" w:rsidRDefault="00246264" w:rsidP="00307CCF">
      <w:r>
        <w:separator/>
      </w:r>
    </w:p>
  </w:footnote>
  <w:footnote w:type="continuationSeparator" w:id="0">
    <w:p w14:paraId="2C9AD249" w14:textId="77777777" w:rsidR="00246264" w:rsidRDefault="002462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92FB7"/>
    <w:rsid w:val="000A6AFB"/>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6264"/>
    <w:rsid w:val="0024765B"/>
    <w:rsid w:val="00251B37"/>
    <w:rsid w:val="00257134"/>
    <w:rsid w:val="00261708"/>
    <w:rsid w:val="00261808"/>
    <w:rsid w:val="00267478"/>
    <w:rsid w:val="002704B6"/>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2024"/>
    <w:rsid w:val="003D4798"/>
    <w:rsid w:val="003F6DC3"/>
    <w:rsid w:val="0040151E"/>
    <w:rsid w:val="00420C13"/>
    <w:rsid w:val="00436F12"/>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50A4"/>
    <w:rsid w:val="00547C7A"/>
    <w:rsid w:val="005501E9"/>
    <w:rsid w:val="005561EA"/>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69E"/>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538"/>
    <w:rsid w:val="008076BF"/>
    <w:rsid w:val="008125D0"/>
    <w:rsid w:val="00831109"/>
    <w:rsid w:val="00837708"/>
    <w:rsid w:val="00856103"/>
    <w:rsid w:val="00861C31"/>
    <w:rsid w:val="008738D6"/>
    <w:rsid w:val="00875C05"/>
    <w:rsid w:val="00896514"/>
    <w:rsid w:val="008C0C96"/>
    <w:rsid w:val="008C16E7"/>
    <w:rsid w:val="008D512F"/>
    <w:rsid w:val="008E4EDC"/>
    <w:rsid w:val="008F2E1B"/>
    <w:rsid w:val="00906C9A"/>
    <w:rsid w:val="00913839"/>
    <w:rsid w:val="00933A62"/>
    <w:rsid w:val="009413F4"/>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269D4"/>
    <w:rsid w:val="00A324E3"/>
    <w:rsid w:val="00A348D5"/>
    <w:rsid w:val="00A375C0"/>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2FF8"/>
    <w:rsid w:val="00B348B3"/>
    <w:rsid w:val="00B351B2"/>
    <w:rsid w:val="00B37411"/>
    <w:rsid w:val="00B50BDE"/>
    <w:rsid w:val="00B57368"/>
    <w:rsid w:val="00B60E40"/>
    <w:rsid w:val="00B93462"/>
    <w:rsid w:val="00B973FB"/>
    <w:rsid w:val="00BA077F"/>
    <w:rsid w:val="00BC0345"/>
    <w:rsid w:val="00BD0A7C"/>
    <w:rsid w:val="00BD2CA2"/>
    <w:rsid w:val="00BF0150"/>
    <w:rsid w:val="00BF3032"/>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32A1"/>
    <w:rsid w:val="00E13F9C"/>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F5B6A-DF3B-478E-A6F4-A210EF99F6E1}"/>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7535479B-D809-4F5D-8184-3E6BD49FB1B4}"/>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2015-08-05T10:02:00Z</cp:lastPrinted>
  <dcterms:created xsi:type="dcterms:W3CDTF">2015-08-05T11:34:00Z</dcterms:created>
  <dcterms:modified xsi:type="dcterms:W3CDTF">2016-08-17T08:49:00Z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