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E6209" w14:textId="77777777" w:rsidR="00EF18A4" w:rsidRDefault="00EF18A4" w:rsidP="00EF18A4">
      <w:pPr>
        <w:widowControl/>
        <w:ind w:firstLineChars="4900" w:firstLine="9838"/>
        <w:jc w:val="left"/>
        <w:rPr>
          <w:rFonts w:ascii="HG丸ｺﾞｼｯｸM-PRO" w:eastAsia="HG丸ｺﾞｼｯｸM-PRO" w:hAnsi="HG丸ｺﾞｼｯｸM-PRO"/>
          <w:b/>
          <w:sz w:val="20"/>
          <w:szCs w:val="20"/>
        </w:rPr>
      </w:pPr>
    </w:p>
    <w:p w14:paraId="24A88EBE" w14:textId="77777777" w:rsidR="004B2BBC" w:rsidRDefault="004B2BBC" w:rsidP="00EF18A4">
      <w:pPr>
        <w:widowControl/>
        <w:ind w:firstLineChars="4900" w:firstLine="9838"/>
        <w:jc w:val="left"/>
        <w:rPr>
          <w:rFonts w:ascii="HG丸ｺﾞｼｯｸM-PRO" w:eastAsia="HG丸ｺﾞｼｯｸM-PRO" w:hAnsi="HG丸ｺﾞｼｯｸM-PRO"/>
          <w:b/>
          <w:sz w:val="20"/>
          <w:szCs w:val="20"/>
        </w:rPr>
      </w:pPr>
    </w:p>
    <w:p w14:paraId="56C3BF9F" w14:textId="77777777" w:rsidR="00EF18A4" w:rsidRPr="008F5448" w:rsidRDefault="00EF18A4" w:rsidP="00EF18A4">
      <w:pPr>
        <w:jc w:val="center"/>
        <w:rPr>
          <w:rFonts w:ascii="HG丸ｺﾞｼｯｸM-PRO" w:eastAsia="HG丸ｺﾞｼｯｸM-PRO" w:hAnsi="HG丸ｺﾞｼｯｸM-PRO"/>
          <w:b/>
          <w:sz w:val="24"/>
          <w:szCs w:val="24"/>
        </w:rPr>
      </w:pPr>
      <w:r w:rsidRPr="008F5448">
        <w:rPr>
          <w:rFonts w:ascii="HG丸ｺﾞｼｯｸM-PRO" w:eastAsia="HG丸ｺﾞｼｯｸM-PRO" w:hAnsi="HG丸ｺﾞｼｯｸM-PRO" w:hint="eastAsia"/>
          <w:b/>
          <w:sz w:val="24"/>
          <w:szCs w:val="24"/>
        </w:rPr>
        <w:t>注記（事業別財務諸表：公債管理事業）</w:t>
      </w:r>
    </w:p>
    <w:p w14:paraId="7B8E6DF9" w14:textId="77777777" w:rsidR="007E7F46" w:rsidRPr="008F5448" w:rsidRDefault="007E7F46" w:rsidP="007E7F46">
      <w:pPr>
        <w:jc w:val="center"/>
        <w:rPr>
          <w:rFonts w:ascii="HG丸ｺﾞｼｯｸM-PRO" w:eastAsia="HG丸ｺﾞｼｯｸM-PRO" w:hAnsi="HG丸ｺﾞｼｯｸM-PRO"/>
          <w:sz w:val="18"/>
          <w:szCs w:val="18"/>
        </w:rPr>
      </w:pPr>
      <w:r w:rsidRPr="008F5448">
        <w:rPr>
          <w:rFonts w:ascii="HG丸ｺﾞｼｯｸM-PRO" w:eastAsia="HG丸ｺﾞｼｯｸM-PRO" w:hAnsi="HG丸ｺﾞｼｯｸM-PRO" w:hint="eastAsia"/>
          <w:b/>
          <w:sz w:val="24"/>
          <w:szCs w:val="24"/>
        </w:rPr>
        <w:t xml:space="preserve">　　</w:t>
      </w:r>
    </w:p>
    <w:p w14:paraId="182773CD" w14:textId="77777777" w:rsidR="00A34725" w:rsidRDefault="00A34725" w:rsidP="00A3472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C92369F" w14:textId="77777777" w:rsidR="00A34725" w:rsidRPr="00A740AB" w:rsidRDefault="00A34725" w:rsidP="00A34725">
      <w:pPr>
        <w:ind w:firstLineChars="100" w:firstLine="1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（１）その他財務諸表の内容を理解するために必要と認められる事項</w:t>
      </w:r>
    </w:p>
    <w:p w14:paraId="50463F9D" w14:textId="77777777" w:rsidR="00A34725" w:rsidRPr="00A740AB" w:rsidRDefault="00A34725" w:rsidP="00A34725">
      <w:pPr>
        <w:ind w:firstLineChars="300" w:firstLine="54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①事業の概要</w:t>
      </w:r>
    </w:p>
    <w:p w14:paraId="3203394F" w14:textId="6B4BE6AC" w:rsidR="00A34725" w:rsidRPr="00A740AB" w:rsidRDefault="00A34725" w:rsidP="00A34725">
      <w:pPr>
        <w:ind w:leftChars="400" w:left="840" w:firstLineChars="100" w:firstLine="1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府債の元利償還や将来の償還財源としての減債基金への積立</w:t>
      </w:r>
      <w:r w:rsidR="00600257">
        <w:rPr>
          <w:rFonts w:ascii="HG丸ｺﾞｼｯｸM-PRO" w:eastAsia="HG丸ｺﾞｼｯｸM-PRO" w:hAnsi="HG丸ｺﾞｼｯｸM-PRO" w:hint="eastAsia"/>
          <w:sz w:val="18"/>
          <w:szCs w:val="18"/>
        </w:rPr>
        <w:t>等</w:t>
      </w:r>
      <w:r w:rsidRPr="00A740AB">
        <w:rPr>
          <w:rFonts w:ascii="HG丸ｺﾞｼｯｸM-PRO" w:eastAsia="HG丸ｺﾞｼｯｸM-PRO" w:hAnsi="HG丸ｺﾞｼｯｸM-PRO" w:hint="eastAsia"/>
          <w:sz w:val="18"/>
          <w:szCs w:val="18"/>
        </w:rPr>
        <w:t>を行っています。</w:t>
      </w:r>
    </w:p>
    <w:p w14:paraId="40BA6C48" w14:textId="77777777" w:rsidR="00A34725" w:rsidRPr="00A740AB" w:rsidRDefault="00A34725" w:rsidP="00A34725">
      <w:pPr>
        <w:ind w:firstLineChars="100" w:firstLine="180"/>
        <w:rPr>
          <w:rFonts w:ascii="HG丸ｺﾞｼｯｸM-PRO" w:eastAsia="HG丸ｺﾞｼｯｸM-PRO" w:hAnsi="HG丸ｺﾞｼｯｸM-PRO"/>
          <w:sz w:val="18"/>
          <w:szCs w:val="18"/>
        </w:rPr>
      </w:pPr>
    </w:p>
    <w:p w14:paraId="4AD8E52A" w14:textId="77777777" w:rsidR="00A34725" w:rsidRPr="006E7963" w:rsidRDefault="00A34725" w:rsidP="00A34725">
      <w:pPr>
        <w:ind w:firstLineChars="100" w:firstLine="1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 xml:space="preserve">　</w:t>
      </w:r>
      <w:r w:rsidRPr="006E7963">
        <w:rPr>
          <w:rFonts w:ascii="HG丸ｺﾞｼｯｸM-PRO" w:eastAsia="HG丸ｺﾞｼｯｸM-PRO" w:hAnsi="HG丸ｺﾞｼｯｸM-PRO" w:hint="eastAsia"/>
          <w:sz w:val="18"/>
          <w:szCs w:val="18"/>
        </w:rPr>
        <w:t xml:space="preserve">　②当該事業に関し説明すべき固有の事項</w:t>
      </w:r>
    </w:p>
    <w:p w14:paraId="7DDC6262" w14:textId="77777777" w:rsidR="00A34725" w:rsidRPr="006E7963" w:rsidRDefault="00A34725" w:rsidP="00A34725">
      <w:pPr>
        <w:ind w:left="900" w:hangingChars="500" w:hanging="900"/>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 xml:space="preserve">　　　　　○府債発行額・残高の状況</w:t>
      </w:r>
    </w:p>
    <w:p w14:paraId="0AB7398C" w14:textId="77777777" w:rsidR="00A34725" w:rsidRPr="006E7963" w:rsidRDefault="00A34725" w:rsidP="00A34725">
      <w:pPr>
        <w:ind w:left="900" w:hangingChars="500" w:hanging="900"/>
        <w:jc w:val="left"/>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 xml:space="preserve">　　　　　　　　　　　　　　　　　　　　　　　　　　　　　　　　　　　　　　（単位：百万円）</w:t>
      </w:r>
    </w:p>
    <w:tbl>
      <w:tblPr>
        <w:tblStyle w:val="a4"/>
        <w:tblW w:w="0" w:type="auto"/>
        <w:tblInd w:w="1101" w:type="dxa"/>
        <w:tblLook w:val="04A0" w:firstRow="1" w:lastRow="0" w:firstColumn="1" w:lastColumn="0" w:noHBand="0" w:noVBand="1"/>
      </w:tblPr>
      <w:tblGrid>
        <w:gridCol w:w="1275"/>
        <w:gridCol w:w="1701"/>
        <w:gridCol w:w="1276"/>
        <w:gridCol w:w="1418"/>
        <w:gridCol w:w="1559"/>
      </w:tblGrid>
      <w:tr w:rsidR="00A34725" w:rsidRPr="006E7963" w14:paraId="2095CF92" w14:textId="77777777" w:rsidTr="00E14EA2">
        <w:tc>
          <w:tcPr>
            <w:tcW w:w="1275" w:type="dxa"/>
          </w:tcPr>
          <w:p w14:paraId="32277193" w14:textId="77777777" w:rsidR="00A34725" w:rsidRPr="006E7963" w:rsidRDefault="00A34725" w:rsidP="00E14EA2">
            <w:pPr>
              <w:rPr>
                <w:rFonts w:ascii="HG丸ｺﾞｼｯｸM-PRO" w:eastAsia="HG丸ｺﾞｼｯｸM-PRO" w:hAnsi="HG丸ｺﾞｼｯｸM-PRO"/>
                <w:sz w:val="18"/>
                <w:szCs w:val="18"/>
              </w:rPr>
            </w:pPr>
          </w:p>
        </w:tc>
        <w:tc>
          <w:tcPr>
            <w:tcW w:w="1701" w:type="dxa"/>
          </w:tcPr>
          <w:p w14:paraId="2E3CD358" w14:textId="77777777" w:rsidR="00A34725" w:rsidRPr="006E7963" w:rsidRDefault="00A34725" w:rsidP="00E14EA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26</w:t>
            </w:r>
            <w:r w:rsidRPr="006E7963">
              <w:rPr>
                <w:rFonts w:ascii="HG丸ｺﾞｼｯｸM-PRO" w:eastAsia="HG丸ｺﾞｼｯｸM-PRO" w:hAnsi="HG丸ｺﾞｼｯｸM-PRO" w:hint="eastAsia"/>
                <w:sz w:val="18"/>
                <w:szCs w:val="18"/>
              </w:rPr>
              <w:t>年度</w:t>
            </w:r>
          </w:p>
          <w:p w14:paraId="6E84A09F" w14:textId="77777777" w:rsidR="00A34725" w:rsidRPr="006E7963" w:rsidRDefault="00A34725" w:rsidP="00E14EA2">
            <w:pPr>
              <w:jc w:val="center"/>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期末残高</w:t>
            </w:r>
          </w:p>
        </w:tc>
        <w:tc>
          <w:tcPr>
            <w:tcW w:w="1276" w:type="dxa"/>
          </w:tcPr>
          <w:p w14:paraId="7112E2CE" w14:textId="77777777" w:rsidR="00A34725" w:rsidRPr="006E7963" w:rsidRDefault="00A34725" w:rsidP="00E14EA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w:t>
            </w:r>
            <w:r w:rsidRPr="006E7963">
              <w:rPr>
                <w:rFonts w:ascii="HG丸ｺﾞｼｯｸM-PRO" w:eastAsia="HG丸ｺﾞｼｯｸM-PRO" w:hAnsi="HG丸ｺﾞｼｯｸM-PRO" w:hint="eastAsia"/>
                <w:sz w:val="18"/>
                <w:szCs w:val="18"/>
              </w:rPr>
              <w:t>年度</w:t>
            </w:r>
          </w:p>
          <w:p w14:paraId="7C93DA04" w14:textId="77777777" w:rsidR="00A34725" w:rsidRPr="006E7963" w:rsidRDefault="00A34725" w:rsidP="00E14EA2">
            <w:pPr>
              <w:jc w:val="center"/>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発行額</w:t>
            </w:r>
          </w:p>
        </w:tc>
        <w:tc>
          <w:tcPr>
            <w:tcW w:w="1418" w:type="dxa"/>
          </w:tcPr>
          <w:p w14:paraId="4F1FBBEB" w14:textId="77777777" w:rsidR="00A34725" w:rsidRPr="006E7963" w:rsidRDefault="00A34725" w:rsidP="00E14EA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w:t>
            </w:r>
            <w:r w:rsidRPr="006E7963">
              <w:rPr>
                <w:rFonts w:ascii="HG丸ｺﾞｼｯｸM-PRO" w:eastAsia="HG丸ｺﾞｼｯｸM-PRO" w:hAnsi="HG丸ｺﾞｼｯｸM-PRO" w:hint="eastAsia"/>
                <w:sz w:val="18"/>
                <w:szCs w:val="18"/>
              </w:rPr>
              <w:t>年度</w:t>
            </w:r>
          </w:p>
          <w:p w14:paraId="0F7918F1" w14:textId="77777777" w:rsidR="00A34725" w:rsidRPr="006E7963" w:rsidRDefault="00A34725" w:rsidP="00E14EA2">
            <w:pPr>
              <w:jc w:val="center"/>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元金償還額</w:t>
            </w:r>
          </w:p>
        </w:tc>
        <w:tc>
          <w:tcPr>
            <w:tcW w:w="1559" w:type="dxa"/>
          </w:tcPr>
          <w:p w14:paraId="33BE7E9D" w14:textId="77777777" w:rsidR="00A34725" w:rsidRPr="006E7963" w:rsidRDefault="00A34725" w:rsidP="00E14EA2">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w:t>
            </w:r>
            <w:r w:rsidRPr="006E7963">
              <w:rPr>
                <w:rFonts w:ascii="HG丸ｺﾞｼｯｸM-PRO" w:eastAsia="HG丸ｺﾞｼｯｸM-PRO" w:hAnsi="HG丸ｺﾞｼｯｸM-PRO" w:hint="eastAsia"/>
                <w:sz w:val="18"/>
                <w:szCs w:val="18"/>
              </w:rPr>
              <w:t>年度</w:t>
            </w:r>
          </w:p>
          <w:p w14:paraId="2E0C1531" w14:textId="77777777" w:rsidR="00A34725" w:rsidRPr="006E7963" w:rsidRDefault="00A34725" w:rsidP="00E14EA2">
            <w:pPr>
              <w:jc w:val="center"/>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期末残高</w:t>
            </w:r>
          </w:p>
        </w:tc>
      </w:tr>
      <w:tr w:rsidR="00A34725" w:rsidRPr="006E7963" w14:paraId="2D8C2DF4" w14:textId="77777777" w:rsidTr="00E14EA2">
        <w:tc>
          <w:tcPr>
            <w:tcW w:w="1275" w:type="dxa"/>
          </w:tcPr>
          <w:p w14:paraId="2E48D48E" w14:textId="77777777" w:rsidR="00A34725" w:rsidRPr="006E7963" w:rsidRDefault="00A34725" w:rsidP="00E14EA2">
            <w:pPr>
              <w:rPr>
                <w:rFonts w:ascii="HG丸ｺﾞｼｯｸM-PRO" w:eastAsia="HG丸ｺﾞｼｯｸM-PRO" w:hAnsi="HG丸ｺﾞｼｯｸM-PRO"/>
                <w:sz w:val="18"/>
                <w:szCs w:val="18"/>
              </w:rPr>
            </w:pPr>
          </w:p>
          <w:p w14:paraId="3B0F0E1F" w14:textId="77777777" w:rsidR="00A34725" w:rsidRPr="006E7963" w:rsidRDefault="00A34725" w:rsidP="00E14EA2">
            <w:pPr>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各会計合算</w:t>
            </w:r>
          </w:p>
        </w:tc>
        <w:tc>
          <w:tcPr>
            <w:tcW w:w="1701" w:type="dxa"/>
          </w:tcPr>
          <w:p w14:paraId="4B9DA07D" w14:textId="77777777" w:rsidR="00A34725" w:rsidRPr="006E7963" w:rsidRDefault="00A34725" w:rsidP="00E14EA2">
            <w:pPr>
              <w:jc w:val="right"/>
              <w:rPr>
                <w:rFonts w:ascii="HG丸ｺﾞｼｯｸM-PRO" w:eastAsia="HG丸ｺﾞｼｯｸM-PRO" w:hAnsi="HG丸ｺﾞｼｯｸM-PRO"/>
                <w:sz w:val="18"/>
                <w:szCs w:val="18"/>
              </w:rPr>
            </w:pPr>
          </w:p>
          <w:p w14:paraId="7922C475" w14:textId="77777777" w:rsidR="00A34725" w:rsidRPr="006E7963" w:rsidRDefault="00A34725" w:rsidP="00E14EA2">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6,262,075</w:t>
            </w:r>
          </w:p>
        </w:tc>
        <w:tc>
          <w:tcPr>
            <w:tcW w:w="1276" w:type="dxa"/>
          </w:tcPr>
          <w:p w14:paraId="45D7AFAB" w14:textId="77777777" w:rsidR="00A34725" w:rsidRPr="006E7963" w:rsidRDefault="00A34725" w:rsidP="00E14EA2">
            <w:pPr>
              <w:jc w:val="right"/>
              <w:rPr>
                <w:rFonts w:ascii="HG丸ｺﾞｼｯｸM-PRO" w:eastAsia="HG丸ｺﾞｼｯｸM-PRO" w:hAnsi="HG丸ｺﾞｼｯｸM-PRO"/>
                <w:sz w:val="18"/>
                <w:szCs w:val="18"/>
              </w:rPr>
            </w:pPr>
          </w:p>
          <w:p w14:paraId="7E7B1400" w14:textId="77777777" w:rsidR="00A34725" w:rsidRPr="006E7963" w:rsidRDefault="00A34725" w:rsidP="00E14EA2">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827,307</w:t>
            </w:r>
          </w:p>
        </w:tc>
        <w:tc>
          <w:tcPr>
            <w:tcW w:w="1418" w:type="dxa"/>
          </w:tcPr>
          <w:p w14:paraId="52BB3EE2" w14:textId="77777777" w:rsidR="00A34725" w:rsidRPr="006E7963" w:rsidRDefault="00A34725" w:rsidP="00E14EA2">
            <w:pPr>
              <w:jc w:val="right"/>
              <w:rPr>
                <w:rFonts w:ascii="HG丸ｺﾞｼｯｸM-PRO" w:eastAsia="HG丸ｺﾞｼｯｸM-PRO" w:hAnsi="HG丸ｺﾞｼｯｸM-PRO"/>
                <w:sz w:val="18"/>
                <w:szCs w:val="18"/>
              </w:rPr>
            </w:pPr>
          </w:p>
          <w:p w14:paraId="746839BE" w14:textId="77777777" w:rsidR="00A34725" w:rsidRPr="006E7963" w:rsidRDefault="00A34725" w:rsidP="00E14EA2">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914,678</w:t>
            </w:r>
          </w:p>
        </w:tc>
        <w:tc>
          <w:tcPr>
            <w:tcW w:w="1559" w:type="dxa"/>
          </w:tcPr>
          <w:p w14:paraId="5D7C1F77" w14:textId="77777777" w:rsidR="00A34725" w:rsidRPr="006E7963" w:rsidRDefault="00A34725" w:rsidP="00E14EA2">
            <w:pPr>
              <w:jc w:val="right"/>
              <w:rPr>
                <w:rFonts w:ascii="HG丸ｺﾞｼｯｸM-PRO" w:eastAsia="HG丸ｺﾞｼｯｸM-PRO" w:hAnsi="HG丸ｺﾞｼｯｸM-PRO"/>
                <w:sz w:val="18"/>
                <w:szCs w:val="18"/>
              </w:rPr>
            </w:pPr>
          </w:p>
          <w:p w14:paraId="7DCFF237" w14:textId="77777777" w:rsidR="00A34725" w:rsidRPr="006E7963" w:rsidRDefault="00A34725" w:rsidP="00E14EA2">
            <w:pPr>
              <w:ind w:right="9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6,174,220</w:t>
            </w:r>
          </w:p>
        </w:tc>
      </w:tr>
    </w:tbl>
    <w:p w14:paraId="75CBBAC9" w14:textId="032582F9" w:rsidR="00A34725" w:rsidRDefault="00A34725" w:rsidP="00A34725">
      <w:pPr>
        <w:ind w:left="1260" w:hangingChars="700" w:hanging="1260"/>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27</w:t>
      </w:r>
      <w:r w:rsidRPr="006E7963">
        <w:rPr>
          <w:rFonts w:ascii="HG丸ｺﾞｼｯｸM-PRO" w:eastAsia="HG丸ｺﾞｼｯｸM-PRO" w:hAnsi="HG丸ｺﾞｼｯｸM-PRO" w:hint="eastAsia"/>
          <w:sz w:val="18"/>
          <w:szCs w:val="18"/>
        </w:rPr>
        <w:t>年度期末残高は、中小企業高度化資金貸付金の</w:t>
      </w:r>
      <w:r>
        <w:rPr>
          <w:rFonts w:ascii="HG丸ｺﾞｼｯｸM-PRO" w:eastAsia="HG丸ｺﾞｼｯｸM-PRO" w:hAnsi="HG丸ｺﾞｼｯｸM-PRO" w:hint="eastAsia"/>
          <w:sz w:val="18"/>
          <w:szCs w:val="18"/>
        </w:rPr>
        <w:t>27</w:t>
      </w:r>
      <w:r w:rsidRPr="006E7963">
        <w:rPr>
          <w:rFonts w:ascii="HG丸ｺﾞｼｯｸM-PRO" w:eastAsia="HG丸ｺﾞｼｯｸM-PRO" w:hAnsi="HG丸ｺﾞｼｯｸM-PRO" w:hint="eastAsia"/>
          <w:sz w:val="18"/>
          <w:szCs w:val="18"/>
        </w:rPr>
        <w:t>年度償還免除額</w:t>
      </w:r>
      <w:r>
        <w:rPr>
          <w:rFonts w:ascii="HG丸ｺﾞｼｯｸM-PRO" w:eastAsia="HG丸ｺﾞｼｯｸM-PRO" w:hAnsi="HG丸ｺﾞｼｯｸM-PRO" w:hint="eastAsia"/>
          <w:sz w:val="18"/>
          <w:szCs w:val="18"/>
        </w:rPr>
        <w:t>105</w:t>
      </w:r>
      <w:r w:rsidRPr="006E7963">
        <w:rPr>
          <w:rFonts w:ascii="HG丸ｺﾞｼｯｸM-PRO" w:eastAsia="HG丸ｺﾞｼｯｸM-PRO" w:hAnsi="HG丸ｺﾞｼｯｸM-PRO" w:hint="eastAsia"/>
          <w:sz w:val="18"/>
          <w:szCs w:val="18"/>
        </w:rPr>
        <w:t>百万円</w:t>
      </w:r>
      <w:r>
        <w:rPr>
          <w:rFonts w:ascii="HG丸ｺﾞｼｯｸM-PRO" w:eastAsia="HG丸ｺﾞｼｯｸM-PRO" w:hAnsi="HG丸ｺﾞｼｯｸM-PRO" w:hint="eastAsia"/>
          <w:sz w:val="18"/>
          <w:szCs w:val="18"/>
        </w:rPr>
        <w:t>及び母子父子寡婦福祉資金貸付金の豊中市への債務</w:t>
      </w:r>
      <w:r w:rsidR="00B85BC6">
        <w:rPr>
          <w:rFonts w:ascii="HG丸ｺﾞｼｯｸM-PRO" w:eastAsia="HG丸ｺﾞｼｯｸM-PRO" w:hAnsi="HG丸ｺﾞｼｯｸM-PRO" w:hint="eastAsia"/>
          <w:sz w:val="18"/>
          <w:szCs w:val="18"/>
        </w:rPr>
        <w:t>継承</w:t>
      </w:r>
      <w:r>
        <w:rPr>
          <w:rFonts w:ascii="HG丸ｺﾞｼｯｸM-PRO" w:eastAsia="HG丸ｺﾞｼｯｸM-PRO" w:hAnsi="HG丸ｺﾞｼｯｸM-PRO" w:hint="eastAsia"/>
          <w:sz w:val="18"/>
          <w:szCs w:val="18"/>
        </w:rPr>
        <w:t>額379百万円</w:t>
      </w:r>
      <w:r w:rsidRPr="006E7963">
        <w:rPr>
          <w:rFonts w:ascii="HG丸ｺﾞｼｯｸM-PRO" w:eastAsia="HG丸ｺﾞｼｯｸM-PRO" w:hAnsi="HG丸ｺﾞｼｯｸM-PRO" w:hint="eastAsia"/>
          <w:sz w:val="18"/>
          <w:szCs w:val="18"/>
        </w:rPr>
        <w:t>を控除</w:t>
      </w:r>
    </w:p>
    <w:p w14:paraId="23C9A65C" w14:textId="77777777" w:rsidR="00A34725" w:rsidRPr="006E7963" w:rsidRDefault="00A34725" w:rsidP="00A34725">
      <w:pPr>
        <w:ind w:firstLineChars="700" w:firstLine="1260"/>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した額です。</w:t>
      </w:r>
    </w:p>
    <w:p w14:paraId="09FFDC22" w14:textId="77777777" w:rsidR="00A34725" w:rsidRPr="00A740AB" w:rsidRDefault="00A34725" w:rsidP="00A34725">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7ACCD7B" w14:textId="77777777" w:rsidR="00A34725" w:rsidRPr="00A740AB" w:rsidRDefault="00A34725" w:rsidP="00A34725">
      <w:pPr>
        <w:ind w:left="900" w:hangingChars="500" w:hanging="90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 xml:space="preserve">　　　　　○地方債残高及び減債基金の表示</w:t>
      </w:r>
    </w:p>
    <w:p w14:paraId="7B53CC4F" w14:textId="77777777" w:rsidR="00A34725" w:rsidRPr="00A740AB" w:rsidRDefault="00A34725" w:rsidP="00A34725">
      <w:pPr>
        <w:ind w:leftChars="602" w:left="1264" w:firstLineChars="100" w:firstLine="1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58D1F0BA" w14:textId="77777777" w:rsidR="00A34725" w:rsidRPr="00A740AB" w:rsidRDefault="00A34725" w:rsidP="00A34725">
      <w:pPr>
        <w:rPr>
          <w:rFonts w:ascii="HG丸ｺﾞｼｯｸM-PRO" w:eastAsia="HG丸ｺﾞｼｯｸM-PRO" w:hAnsi="HG丸ｺﾞｼｯｸM-PRO"/>
          <w:sz w:val="18"/>
          <w:szCs w:val="18"/>
        </w:rPr>
      </w:pPr>
    </w:p>
    <w:p w14:paraId="090CFD58" w14:textId="77777777" w:rsidR="00A34725" w:rsidRPr="00A740AB" w:rsidRDefault="00A34725" w:rsidP="00A34725">
      <w:pPr>
        <w:spacing w:line="240" w:lineRule="exact"/>
        <w:ind w:firstLineChars="600" w:firstLine="1080"/>
        <w:rPr>
          <w:rFonts w:ascii="HG丸ｺﾞｼｯｸM-PRO" w:eastAsia="HG丸ｺﾞｼｯｸM-PRO" w:hAnsi="HG丸ｺﾞｼｯｸM-PRO"/>
          <w:sz w:val="18"/>
          <w:szCs w:val="18"/>
        </w:rPr>
      </w:pPr>
    </w:p>
    <w:p w14:paraId="525FD06A" w14:textId="77777777" w:rsidR="00A34725" w:rsidRPr="00A740AB" w:rsidRDefault="00A34725" w:rsidP="00A34725">
      <w:pPr>
        <w:spacing w:line="240" w:lineRule="exact"/>
        <w:ind w:firstLineChars="600" w:firstLine="1080"/>
        <w:rPr>
          <w:rFonts w:ascii="HG丸ｺﾞｼｯｸM-PRO" w:eastAsia="HG丸ｺﾞｼｯｸM-PRO" w:hAnsi="HG丸ｺﾞｼｯｸM-PRO"/>
          <w:sz w:val="18"/>
          <w:szCs w:val="18"/>
        </w:rPr>
      </w:pPr>
    </w:p>
    <w:p w14:paraId="40CB5C3B" w14:textId="77777777" w:rsidR="00A34725" w:rsidRDefault="00A34725" w:rsidP="00A34725">
      <w:pPr>
        <w:spacing w:line="240" w:lineRule="exact"/>
        <w:ind w:firstLineChars="600" w:firstLine="1080"/>
        <w:rPr>
          <w:rFonts w:ascii="HG丸ｺﾞｼｯｸM-PRO" w:eastAsia="HG丸ｺﾞｼｯｸM-PRO" w:hAnsi="HG丸ｺﾞｼｯｸM-PRO" w:hint="eastAsia"/>
          <w:sz w:val="18"/>
          <w:szCs w:val="18"/>
        </w:rPr>
      </w:pPr>
    </w:p>
    <w:p w14:paraId="6F22AD92" w14:textId="77777777" w:rsidR="00600257" w:rsidRPr="00A740AB" w:rsidRDefault="00600257" w:rsidP="00A34725">
      <w:pPr>
        <w:spacing w:line="240" w:lineRule="exact"/>
        <w:ind w:firstLineChars="600" w:firstLine="1080"/>
        <w:rPr>
          <w:rFonts w:ascii="HG丸ｺﾞｼｯｸM-PRO" w:eastAsia="HG丸ｺﾞｼｯｸM-PRO" w:hAnsi="HG丸ｺﾞｼｯｸM-PRO"/>
          <w:sz w:val="18"/>
          <w:szCs w:val="18"/>
        </w:rPr>
      </w:pPr>
    </w:p>
    <w:p w14:paraId="17D06791" w14:textId="77777777" w:rsidR="00A34725" w:rsidRPr="00A740AB" w:rsidRDefault="00A34725" w:rsidP="00A34725">
      <w:pPr>
        <w:spacing w:line="240" w:lineRule="exact"/>
        <w:ind w:right="603" w:firstLineChars="600" w:firstLine="1205"/>
        <w:jc w:val="right"/>
        <w:rPr>
          <w:rFonts w:ascii="HG丸ｺﾞｼｯｸM-PRO" w:eastAsia="HG丸ｺﾞｼｯｸM-PRO" w:hAnsi="HG丸ｺﾞｼｯｸM-PRO"/>
          <w:b/>
          <w:sz w:val="20"/>
          <w:szCs w:val="20"/>
        </w:rPr>
      </w:pPr>
    </w:p>
    <w:p w14:paraId="3121EDAF" w14:textId="77777777" w:rsidR="00A34725" w:rsidRPr="00A740AB" w:rsidRDefault="00A34725" w:rsidP="00A34725">
      <w:pPr>
        <w:spacing w:line="240" w:lineRule="exact"/>
        <w:ind w:firstLineChars="600" w:firstLine="1080"/>
        <w:jc w:val="right"/>
        <w:rPr>
          <w:rFonts w:ascii="HG丸ｺﾞｼｯｸM-PRO" w:eastAsia="HG丸ｺﾞｼｯｸM-PRO" w:hAnsi="HG丸ｺﾞｼｯｸM-PRO"/>
          <w:sz w:val="18"/>
          <w:szCs w:val="18"/>
        </w:rPr>
      </w:pPr>
    </w:p>
    <w:p w14:paraId="7DA81B67" w14:textId="77777777" w:rsidR="00A34725" w:rsidRPr="00A740AB" w:rsidRDefault="00A34725" w:rsidP="00A34725">
      <w:pPr>
        <w:spacing w:line="240" w:lineRule="exact"/>
        <w:ind w:firstLineChars="600" w:firstLine="10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 xml:space="preserve">　　・資産の裏付けのある地方債</w:t>
      </w:r>
    </w:p>
    <w:p w14:paraId="35302D8A" w14:textId="77777777" w:rsidR="00A34725" w:rsidRPr="00A740AB" w:rsidRDefault="00A34725" w:rsidP="00A34725">
      <w:pPr>
        <w:spacing w:line="240" w:lineRule="exact"/>
        <w:ind w:leftChars="860" w:left="1806"/>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p w14:paraId="144FC8FF" w14:textId="77777777" w:rsidR="00A34725" w:rsidRPr="00A740AB" w:rsidRDefault="00A34725" w:rsidP="00A34725">
      <w:pPr>
        <w:ind w:firstLineChars="600" w:firstLine="1260"/>
        <w:rPr>
          <w:rFonts w:ascii="HG丸ｺﾞｼｯｸM-PRO" w:eastAsia="HG丸ｺﾞｼｯｸM-PRO" w:hAnsi="HG丸ｺﾞｼｯｸM-PRO"/>
          <w:spacing w:val="6"/>
          <w:sz w:val="24"/>
          <w:szCs w:val="24"/>
        </w:rPr>
      </w:pPr>
      <w:r w:rsidRPr="00A740AB">
        <w:rPr>
          <w:noProof/>
        </w:rPr>
        <mc:AlternateContent>
          <mc:Choice Requires="wps">
            <w:drawing>
              <wp:anchor distT="0" distB="0" distL="114300" distR="114300" simplePos="0" relativeHeight="251694080" behindDoc="0" locked="0" layoutInCell="1" allowOverlap="1" wp14:anchorId="1BB8E206" wp14:editId="1EC3B77B">
                <wp:simplePos x="0" y="0"/>
                <wp:positionH relativeFrom="column">
                  <wp:posOffset>3835400</wp:posOffset>
                </wp:positionH>
                <wp:positionV relativeFrom="paragraph">
                  <wp:posOffset>2898775</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02pt;margin-top:228.25pt;width:73.75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" adj="10800" fillcolor="#4f81bd" strokecolor="#385d8a" strokeweight="2pt">
                <v:path arrowok="t"/>
              </v:shape>
            </w:pict>
          </mc:Fallback>
        </mc:AlternateContent>
      </w:r>
      <w:bookmarkStart w:id="0" w:name="_MON_1532359466"/>
      <w:bookmarkEnd w:id="0"/>
      <w:r w:rsidRPr="00A740AB">
        <w:rPr>
          <w:rFonts w:ascii="HG丸ｺﾞｼｯｸM-PRO" w:eastAsia="HG丸ｺﾞｼｯｸM-PRO"/>
          <w:sz w:val="24"/>
        </w:rPr>
        <w:object w:dxaOrig="7215" w:dyaOrig="4196" w14:anchorId="42C5E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20.5pt" o:ole="">
            <v:imagedata r:id="rId12" o:title=""/>
          </v:shape>
          <o:OLEObject Type="Embed" ProgID="Excel.Sheet.8" ShapeID="_x0000_i1025" DrawAspect="Content" ObjectID="_1535201617" r:id="rId13"/>
        </w:object>
      </w:r>
    </w:p>
    <w:p w14:paraId="53DEAB83" w14:textId="77777777" w:rsidR="00A34725" w:rsidRPr="00A740AB" w:rsidRDefault="00A34725" w:rsidP="00A34725">
      <w:pPr>
        <w:rPr>
          <w:rFonts w:ascii="HG丸ｺﾞｼｯｸM-PRO" w:eastAsia="HG丸ｺﾞｼｯｸM-PRO" w:hAnsi="HG丸ｺﾞｼｯｸM-PRO"/>
          <w:sz w:val="18"/>
          <w:szCs w:val="18"/>
        </w:rPr>
      </w:pPr>
    </w:p>
    <w:p w14:paraId="2066A85E" w14:textId="77777777" w:rsidR="00A34725" w:rsidRPr="00A740AB" w:rsidRDefault="00A34725" w:rsidP="00A34725">
      <w:pPr>
        <w:rPr>
          <w:rFonts w:ascii="HG丸ｺﾞｼｯｸM-PRO" w:eastAsia="HG丸ｺﾞｼｯｸM-PRO" w:hAnsi="HG丸ｺﾞｼｯｸM-PRO"/>
          <w:sz w:val="18"/>
          <w:szCs w:val="18"/>
        </w:rPr>
      </w:pPr>
      <w:r w:rsidRPr="00A740AB">
        <w:rPr>
          <w:noProof/>
        </w:rPr>
        <mc:AlternateContent>
          <mc:Choice Requires="wps">
            <w:drawing>
              <wp:anchor distT="0" distB="0" distL="114300" distR="114300" simplePos="0" relativeHeight="251693056" behindDoc="0" locked="0" layoutInCell="1" allowOverlap="1" wp14:anchorId="55629F1B" wp14:editId="437EBC34">
                <wp:simplePos x="0" y="0"/>
                <wp:positionH relativeFrom="column">
                  <wp:posOffset>3451860</wp:posOffset>
                </wp:positionH>
                <wp:positionV relativeFrom="paragraph">
                  <wp:posOffset>51435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73E886E3" w14:textId="77777777" w:rsidR="00A34725" w:rsidRDefault="00A34725" w:rsidP="00A34725">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3A8BB9A3" w14:textId="77777777" w:rsidR="00A34725" w:rsidRDefault="00A34725" w:rsidP="00A34725">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1D5D6FC5" w14:textId="77777777" w:rsidR="00A34725" w:rsidRPr="006631DE" w:rsidRDefault="00A34725" w:rsidP="00A34725">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6" style="position:absolute;left:0;text-align:left;margin-left:271.8pt;margin-top:4.05pt;width:137.25pt;height: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MhEwIAAP8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" fillcolor="window" strokecolor="#1f497d" strokeweight="1.5pt">
                <v:path arrowok="t"/>
                <v:textbox>
                  <w:txbxContent>
                    <w:p w14:paraId="73E886E3" w14:textId="77777777" w:rsidR="00A34725" w:rsidRDefault="00A34725" w:rsidP="00A34725">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3A8BB9A3" w14:textId="77777777" w:rsidR="00A34725" w:rsidRDefault="00A34725" w:rsidP="00A34725">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1D5D6FC5" w14:textId="77777777" w:rsidR="00A34725" w:rsidRPr="006631DE" w:rsidRDefault="00A34725" w:rsidP="00A34725">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1D55E795" w14:textId="77777777" w:rsidR="00A34725" w:rsidRPr="00A740AB" w:rsidRDefault="00A34725" w:rsidP="00A34725">
      <w:pPr>
        <w:rPr>
          <w:rFonts w:ascii="HG丸ｺﾞｼｯｸM-PRO" w:eastAsia="HG丸ｺﾞｼｯｸM-PRO" w:hAnsi="HG丸ｺﾞｼｯｸM-PRO"/>
          <w:sz w:val="18"/>
          <w:szCs w:val="18"/>
        </w:rPr>
      </w:pPr>
    </w:p>
    <w:p w14:paraId="03A1F2E9" w14:textId="77777777" w:rsidR="00A34725" w:rsidRPr="00A740AB" w:rsidRDefault="00A34725" w:rsidP="00A34725">
      <w:pPr>
        <w:rPr>
          <w:rFonts w:ascii="HG丸ｺﾞｼｯｸM-PRO" w:eastAsia="HG丸ｺﾞｼｯｸM-PRO" w:hAnsi="HG丸ｺﾞｼｯｸM-PRO"/>
          <w:sz w:val="18"/>
          <w:szCs w:val="18"/>
        </w:rPr>
      </w:pPr>
    </w:p>
    <w:p w14:paraId="76F07576" w14:textId="77777777" w:rsidR="00A34725" w:rsidRPr="00A740AB" w:rsidRDefault="00A34725" w:rsidP="00A34725">
      <w:pPr>
        <w:rPr>
          <w:rFonts w:ascii="HG丸ｺﾞｼｯｸM-PRO" w:eastAsia="HG丸ｺﾞｼｯｸM-PRO" w:hAnsi="HG丸ｺﾞｼｯｸM-PRO"/>
          <w:sz w:val="18"/>
          <w:szCs w:val="18"/>
        </w:rPr>
      </w:pPr>
    </w:p>
    <w:p w14:paraId="01D71F24" w14:textId="77777777" w:rsidR="00A34725" w:rsidRPr="00A740AB" w:rsidRDefault="00A34725" w:rsidP="00A34725">
      <w:pPr>
        <w:rPr>
          <w:rFonts w:ascii="HG丸ｺﾞｼｯｸM-PRO" w:eastAsia="HG丸ｺﾞｼｯｸM-PRO" w:hAnsi="HG丸ｺﾞｼｯｸM-PRO"/>
          <w:sz w:val="18"/>
          <w:szCs w:val="18"/>
        </w:rPr>
      </w:pPr>
    </w:p>
    <w:p w14:paraId="34D25184" w14:textId="77777777" w:rsidR="00A34725" w:rsidRPr="00A740AB" w:rsidRDefault="00A34725" w:rsidP="00A34725">
      <w:pPr>
        <w:rPr>
          <w:rFonts w:ascii="HG丸ｺﾞｼｯｸM-PRO" w:eastAsia="HG丸ｺﾞｼｯｸM-PRO" w:hAnsi="HG丸ｺﾞｼｯｸM-PRO"/>
          <w:sz w:val="18"/>
          <w:szCs w:val="18"/>
        </w:rPr>
      </w:pPr>
    </w:p>
    <w:p w14:paraId="038DF998" w14:textId="77777777" w:rsidR="00A34725" w:rsidRPr="00A740AB" w:rsidRDefault="00A34725" w:rsidP="00A34725">
      <w:pPr>
        <w:rPr>
          <w:rFonts w:ascii="HG丸ｺﾞｼｯｸM-PRO" w:eastAsia="HG丸ｺﾞｼｯｸM-PRO" w:hAnsi="HG丸ｺﾞｼｯｸM-PRO"/>
          <w:sz w:val="18"/>
          <w:szCs w:val="18"/>
        </w:rPr>
      </w:pPr>
    </w:p>
    <w:p w14:paraId="78ACEF04" w14:textId="77777777" w:rsidR="00A34725" w:rsidRPr="00A740AB" w:rsidRDefault="00A34725" w:rsidP="00A34725">
      <w:pPr>
        <w:rPr>
          <w:rFonts w:ascii="HG丸ｺﾞｼｯｸM-PRO" w:eastAsia="HG丸ｺﾞｼｯｸM-PRO" w:hAnsi="HG丸ｺﾞｼｯｸM-PRO"/>
          <w:sz w:val="18"/>
          <w:szCs w:val="18"/>
        </w:rPr>
      </w:pPr>
    </w:p>
    <w:p w14:paraId="1D5A7281" w14:textId="77777777" w:rsidR="00A34725" w:rsidRPr="00A740AB" w:rsidRDefault="00A34725" w:rsidP="00A34725">
      <w:pPr>
        <w:jc w:val="right"/>
        <w:rPr>
          <w:rFonts w:ascii="HG丸ｺﾞｼｯｸM-PRO" w:eastAsia="HG丸ｺﾞｼｯｸM-PRO" w:hAnsi="HG丸ｺﾞｼｯｸM-PRO"/>
          <w:sz w:val="18"/>
          <w:szCs w:val="18"/>
        </w:rPr>
      </w:pPr>
    </w:p>
    <w:p w14:paraId="16DB0820" w14:textId="77777777" w:rsidR="00A34725" w:rsidRPr="00A740AB" w:rsidRDefault="00A34725" w:rsidP="00A34725">
      <w:pPr>
        <w:rPr>
          <w:rFonts w:ascii="HG丸ｺﾞｼｯｸM-PRO" w:eastAsia="HG丸ｺﾞｼｯｸM-PRO" w:hAnsi="HG丸ｺﾞｼｯｸM-PRO"/>
          <w:sz w:val="18"/>
          <w:szCs w:val="18"/>
        </w:rPr>
      </w:pPr>
    </w:p>
    <w:p w14:paraId="6BD37496" w14:textId="77777777" w:rsidR="00A34725" w:rsidRPr="00A740AB" w:rsidRDefault="00A34725" w:rsidP="00A34725">
      <w:pPr>
        <w:spacing w:line="240" w:lineRule="exact"/>
        <w:ind w:firstLineChars="600" w:firstLine="10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 xml:space="preserve">　　・資産の裏付けのない地方債</w:t>
      </w:r>
    </w:p>
    <w:p w14:paraId="2A2C8AD7" w14:textId="77777777" w:rsidR="00A34725" w:rsidRPr="00A740AB" w:rsidRDefault="00A34725" w:rsidP="00A34725">
      <w:pPr>
        <w:spacing w:line="240" w:lineRule="exact"/>
        <w:ind w:left="1800" w:hangingChars="1000" w:hanging="180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 xml:space="preserve">　　　　　　　　　　　公債管理特別会計の貸借対照表には、臨時財政対策債などの資産の裏付けのない地方債（特別債）の地方債残高や減債基金積立額を表示します。</w:t>
      </w:r>
    </w:p>
    <w:p w14:paraId="09D7269C" w14:textId="77777777" w:rsidR="00A34725" w:rsidRPr="00A740AB" w:rsidRDefault="00A34725" w:rsidP="00A34725">
      <w:pPr>
        <w:ind w:firstLineChars="800" w:firstLine="1680"/>
        <w:rPr>
          <w:rFonts w:ascii="HG丸ｺﾞｼｯｸM-PRO" w:eastAsia="HG丸ｺﾞｼｯｸM-PRO" w:hAnsi="HG丸ｺﾞｼｯｸM-PRO"/>
          <w:spacing w:val="6"/>
          <w:sz w:val="18"/>
          <w:szCs w:val="18"/>
        </w:rPr>
      </w:pPr>
      <w:r w:rsidRPr="00A740AB">
        <w:rPr>
          <w:noProof/>
        </w:rPr>
        <mc:AlternateContent>
          <mc:Choice Requires="wps">
            <w:drawing>
              <wp:anchor distT="0" distB="0" distL="114300" distR="114300" simplePos="0" relativeHeight="251692032" behindDoc="0" locked="0" layoutInCell="1" allowOverlap="1" wp14:anchorId="7006F838" wp14:editId="566D7AAC">
                <wp:simplePos x="0" y="0"/>
                <wp:positionH relativeFrom="column">
                  <wp:posOffset>2689225</wp:posOffset>
                </wp:positionH>
                <wp:positionV relativeFrom="paragraph">
                  <wp:posOffset>2273300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id="下矢印 14" o:spid="_x0000_s1026" type="#_x0000_t67" style="position:absolute;left:0;text-align:left;margin-left:211.75pt;margin-top:179pt;width:73.6pt;height: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" adj="10800" fillcolor="#4f81bd" strokecolor="#385d8a" strokeweight="2pt">
                <v:path arrowok="t"/>
              </v:shape>
            </w:pict>
          </mc:Fallback>
        </mc:AlternateContent>
      </w:r>
      <w:r w:rsidRPr="00A740AB">
        <w:rPr>
          <w:noProof/>
        </w:rPr>
        <mc:AlternateContent>
          <mc:Choice Requires="wps">
            <w:drawing>
              <wp:anchor distT="0" distB="0" distL="114300" distR="114300" simplePos="0" relativeHeight="251695104" behindDoc="0" locked="0" layoutInCell="1" allowOverlap="1" wp14:anchorId="4107FBC4" wp14:editId="6A525B87">
                <wp:simplePos x="0" y="0"/>
                <wp:positionH relativeFrom="column">
                  <wp:posOffset>2766060</wp:posOffset>
                </wp:positionH>
                <wp:positionV relativeFrom="paragraph">
                  <wp:posOffset>1051560</wp:posOffset>
                </wp:positionV>
                <wp:extent cx="942975" cy="342900"/>
                <wp:effectExtent l="0" t="0" r="66675" b="7620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342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7" o:spid="_x0000_s1026" type="#_x0000_t32" style="position:absolute;left:0;text-align:left;margin-left:217.8pt;margin-top:82.8pt;width:74.2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" strokecolor="#4a7ebb">
                <v:stroke endarrow="block"/>
                <o:lock v:ext="edit" shapetype="f"/>
              </v:shape>
            </w:pict>
          </mc:Fallback>
        </mc:AlternateContent>
      </w:r>
      <w:bookmarkStart w:id="1" w:name="_MON_1532359496"/>
      <w:bookmarkEnd w:id="1"/>
      <w:r w:rsidRPr="00A740AB">
        <w:rPr>
          <w:rFonts w:ascii="HG丸ｺﾞｼｯｸM-PRO" w:eastAsia="HG丸ｺﾞｼｯｸM-PRO"/>
          <w:sz w:val="24"/>
        </w:rPr>
        <w:object w:dxaOrig="5572" w:dyaOrig="3002" w14:anchorId="3D25F303">
          <v:shape id="_x0000_i1026" type="#_x0000_t75" style="width:303.65pt;height:167.9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xcel.Sheet.8" ShapeID="_x0000_i1026" DrawAspect="Content" ObjectID="_1535201618" r:id="rId15"/>
        </w:object>
      </w:r>
    </w:p>
    <w:p w14:paraId="1DF0F39C" w14:textId="77777777" w:rsidR="00A34725" w:rsidRPr="00A740AB" w:rsidRDefault="00A34725" w:rsidP="00A34725">
      <w:pPr>
        <w:rPr>
          <w:rFonts w:ascii="HG丸ｺﾞｼｯｸM-PRO" w:eastAsia="HG丸ｺﾞｼｯｸM-PRO" w:hAnsi="HG丸ｺﾞｼｯｸM-PRO"/>
          <w:spacing w:val="6"/>
          <w:sz w:val="18"/>
          <w:szCs w:val="18"/>
        </w:rPr>
      </w:pPr>
    </w:p>
    <w:p w14:paraId="3FBE5F58" w14:textId="77777777" w:rsidR="00A34725" w:rsidRPr="00A740AB" w:rsidRDefault="00A34725" w:rsidP="00A34725">
      <w:pPr>
        <w:rPr>
          <w:rFonts w:ascii="HG丸ｺﾞｼｯｸM-PRO" w:eastAsia="HG丸ｺﾞｼｯｸM-PRO" w:hAnsi="HG丸ｺﾞｼｯｸM-PRO"/>
          <w:spacing w:val="6"/>
          <w:sz w:val="18"/>
          <w:szCs w:val="18"/>
        </w:rPr>
      </w:pPr>
      <w:r w:rsidRPr="00A740AB">
        <w:rPr>
          <w:noProof/>
        </w:rPr>
        <mc:AlternateContent>
          <mc:Choice Requires="wps">
            <w:drawing>
              <wp:anchor distT="0" distB="0" distL="114300" distR="114300" simplePos="0" relativeHeight="251691008" behindDoc="0" locked="0" layoutInCell="1" allowOverlap="1" wp14:anchorId="748E3543" wp14:editId="0E9E48C6">
                <wp:simplePos x="0" y="0"/>
                <wp:positionH relativeFrom="column">
                  <wp:posOffset>1308735</wp:posOffset>
                </wp:positionH>
                <wp:positionV relativeFrom="paragraph">
                  <wp:posOffset>127635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24958BF8" w14:textId="77777777" w:rsidR="00A34725" w:rsidRPr="00170E46" w:rsidRDefault="00A34725" w:rsidP="00A34725">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103.05pt;margin-top:10.05pt;width:28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" fillcolor="window" strokecolor="#1f497d" strokeweight="1.5pt">
                <v:path arrowok="t"/>
                <v:textbox>
                  <w:txbxContent>
                    <w:p w14:paraId="24958BF8" w14:textId="77777777" w:rsidR="00A34725" w:rsidRPr="00170E46" w:rsidRDefault="00A34725" w:rsidP="00A34725">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sidRPr="00A740AB">
        <w:rPr>
          <w:rFonts w:ascii="HG丸ｺﾞｼｯｸM-PRO" w:eastAsia="HG丸ｺﾞｼｯｸM-PRO" w:hAnsi="HG丸ｺﾞｼｯｸM-PRO" w:hint="eastAsia"/>
          <w:spacing w:val="6"/>
          <w:sz w:val="18"/>
          <w:szCs w:val="18"/>
        </w:rPr>
        <w:tab/>
      </w:r>
    </w:p>
    <w:p w14:paraId="055C8B3D" w14:textId="77777777" w:rsidR="00A34725" w:rsidRPr="00A740AB" w:rsidRDefault="00A34725" w:rsidP="00A34725">
      <w:pPr>
        <w:rPr>
          <w:rFonts w:ascii="HG丸ｺﾞｼｯｸM-PRO" w:eastAsia="HG丸ｺﾞｼｯｸM-PRO" w:hAnsi="HG丸ｺﾞｼｯｸM-PRO"/>
          <w:spacing w:val="6"/>
          <w:sz w:val="18"/>
          <w:szCs w:val="18"/>
        </w:rPr>
      </w:pPr>
    </w:p>
    <w:p w14:paraId="4A565596" w14:textId="77777777" w:rsidR="00A34725" w:rsidRPr="00A740AB" w:rsidRDefault="00A34725" w:rsidP="00A34725">
      <w:pPr>
        <w:rPr>
          <w:rFonts w:ascii="HG丸ｺﾞｼｯｸM-PRO" w:eastAsia="HG丸ｺﾞｼｯｸM-PRO" w:hAnsi="HG丸ｺﾞｼｯｸM-PRO"/>
          <w:spacing w:val="6"/>
          <w:sz w:val="18"/>
          <w:szCs w:val="18"/>
        </w:rPr>
      </w:pPr>
    </w:p>
    <w:p w14:paraId="6D1E3EB2" w14:textId="77777777" w:rsidR="00A34725" w:rsidRPr="00A740AB" w:rsidRDefault="00A34725" w:rsidP="00A34725">
      <w:pPr>
        <w:rPr>
          <w:rFonts w:ascii="HG丸ｺﾞｼｯｸM-PRO" w:eastAsia="HG丸ｺﾞｼｯｸM-PRO" w:hAnsi="HG丸ｺﾞｼｯｸM-PRO"/>
          <w:spacing w:val="6"/>
          <w:sz w:val="18"/>
          <w:szCs w:val="18"/>
        </w:rPr>
      </w:pPr>
    </w:p>
    <w:p w14:paraId="3C581F63" w14:textId="77777777" w:rsidR="00A34725" w:rsidRPr="00A740AB" w:rsidRDefault="00A34725" w:rsidP="00A34725">
      <w:pPr>
        <w:rPr>
          <w:rFonts w:ascii="HG丸ｺﾞｼｯｸM-PRO" w:eastAsia="HG丸ｺﾞｼｯｸM-PRO" w:hAnsi="HG丸ｺﾞｼｯｸM-PRO"/>
          <w:spacing w:val="6"/>
          <w:sz w:val="18"/>
          <w:szCs w:val="18"/>
        </w:rPr>
      </w:pPr>
    </w:p>
    <w:p w14:paraId="6E54F5EA" w14:textId="77777777" w:rsidR="004A0E22" w:rsidRPr="001E20EE" w:rsidRDefault="004A0E22" w:rsidP="007E7F46">
      <w:pPr>
        <w:rPr>
          <w:rFonts w:ascii="HG丸ｺﾞｼｯｸM-PRO" w:eastAsia="HG丸ｺﾞｼｯｸM-PRO" w:hAnsi="HG丸ｺﾞｼｯｸM-PRO"/>
          <w:spacing w:val="6"/>
          <w:sz w:val="18"/>
          <w:szCs w:val="18"/>
        </w:rPr>
      </w:pPr>
    </w:p>
    <w:p w14:paraId="4C6AF729" w14:textId="77777777" w:rsidR="004A0E22" w:rsidRPr="001E20EE" w:rsidRDefault="004A0E22" w:rsidP="007E7F46">
      <w:pPr>
        <w:rPr>
          <w:rFonts w:ascii="HG丸ｺﾞｼｯｸM-PRO" w:eastAsia="HG丸ｺﾞｼｯｸM-PRO" w:hAnsi="HG丸ｺﾞｼｯｸM-PRO"/>
          <w:spacing w:val="6"/>
          <w:sz w:val="18"/>
          <w:szCs w:val="18"/>
        </w:rPr>
      </w:pPr>
    </w:p>
    <w:p w14:paraId="3E98CD84" w14:textId="77777777" w:rsidR="004A0E22" w:rsidRPr="001E20EE" w:rsidRDefault="004A0E22" w:rsidP="007E7F46">
      <w:pPr>
        <w:rPr>
          <w:rFonts w:ascii="HG丸ｺﾞｼｯｸM-PRO" w:eastAsia="HG丸ｺﾞｼｯｸM-PRO" w:hAnsi="HG丸ｺﾞｼｯｸM-PRO"/>
          <w:spacing w:val="6"/>
          <w:sz w:val="18"/>
          <w:szCs w:val="18"/>
        </w:rPr>
      </w:pPr>
    </w:p>
    <w:p w14:paraId="071110D5" w14:textId="77777777" w:rsidR="004A0E22" w:rsidRPr="001E20EE" w:rsidRDefault="004A0E22" w:rsidP="007E7F46">
      <w:pPr>
        <w:rPr>
          <w:rFonts w:ascii="HG丸ｺﾞｼｯｸM-PRO" w:eastAsia="HG丸ｺﾞｼｯｸM-PRO" w:hAnsi="HG丸ｺﾞｼｯｸM-PRO"/>
          <w:spacing w:val="6"/>
          <w:sz w:val="18"/>
          <w:szCs w:val="18"/>
        </w:rPr>
      </w:pPr>
    </w:p>
    <w:p w14:paraId="34BF609F" w14:textId="77777777" w:rsidR="004A0E22" w:rsidRPr="001E20EE" w:rsidRDefault="004A0E22" w:rsidP="007E7F46">
      <w:pPr>
        <w:rPr>
          <w:rFonts w:ascii="HG丸ｺﾞｼｯｸM-PRO" w:eastAsia="HG丸ｺﾞｼｯｸM-PRO" w:hAnsi="HG丸ｺﾞｼｯｸM-PRO"/>
          <w:spacing w:val="6"/>
          <w:sz w:val="18"/>
          <w:szCs w:val="18"/>
        </w:rPr>
      </w:pPr>
    </w:p>
    <w:p w14:paraId="2CEA71CE" w14:textId="77777777" w:rsidR="004A0E22" w:rsidRPr="001E20EE" w:rsidRDefault="004A0E22" w:rsidP="007E7F46">
      <w:pPr>
        <w:rPr>
          <w:rFonts w:ascii="HG丸ｺﾞｼｯｸM-PRO" w:eastAsia="HG丸ｺﾞｼｯｸM-PRO" w:hAnsi="HG丸ｺﾞｼｯｸM-PRO"/>
          <w:spacing w:val="6"/>
          <w:sz w:val="18"/>
          <w:szCs w:val="18"/>
        </w:rPr>
      </w:pPr>
    </w:p>
    <w:p w14:paraId="391CAE99" w14:textId="77777777" w:rsidR="004A0E22" w:rsidRPr="001E20EE" w:rsidRDefault="004A0E22" w:rsidP="007E7F46">
      <w:pPr>
        <w:rPr>
          <w:rFonts w:ascii="HG丸ｺﾞｼｯｸM-PRO" w:eastAsia="HG丸ｺﾞｼｯｸM-PRO" w:hAnsi="HG丸ｺﾞｼｯｸM-PRO"/>
          <w:spacing w:val="6"/>
          <w:sz w:val="18"/>
          <w:szCs w:val="18"/>
        </w:rPr>
      </w:pPr>
    </w:p>
    <w:p w14:paraId="16BC4BCE" w14:textId="77777777" w:rsidR="00386AA6" w:rsidRDefault="00386AA6" w:rsidP="00B71A2B">
      <w:pPr>
        <w:ind w:firstLine="150"/>
        <w:jc w:val="right"/>
        <w:rPr>
          <w:rFonts w:ascii="HG丸ｺﾞｼｯｸM-PRO" w:eastAsia="HG丸ｺﾞｼｯｸM-PRO" w:hAnsi="HG丸ｺﾞｼｯｸM-PRO"/>
          <w:spacing w:val="6"/>
          <w:sz w:val="18"/>
          <w:szCs w:val="18"/>
        </w:rPr>
      </w:pPr>
    </w:p>
    <w:p w14:paraId="495BDFFB" w14:textId="77777777" w:rsidR="00A34725" w:rsidRPr="001E20EE" w:rsidRDefault="00A34725" w:rsidP="00B71A2B">
      <w:pPr>
        <w:ind w:firstLine="150"/>
        <w:jc w:val="right"/>
        <w:rPr>
          <w:rFonts w:ascii="HG丸ｺﾞｼｯｸM-PRO" w:eastAsia="HG丸ｺﾞｼｯｸM-PRO" w:hAnsi="HG丸ｺﾞｼｯｸM-PRO"/>
          <w:spacing w:val="6"/>
          <w:sz w:val="18"/>
          <w:szCs w:val="18"/>
        </w:rPr>
      </w:pPr>
    </w:p>
    <w:p w14:paraId="3752C000"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t>○減債基金残高と積立不足額</w:t>
      </w:r>
    </w:p>
    <w:p w14:paraId="7C9C7FFC" w14:textId="77777777" w:rsidR="00A34725" w:rsidRDefault="00A34725" w:rsidP="00A34725">
      <w:pPr>
        <w:spacing w:line="240" w:lineRule="exact"/>
        <w:ind w:leftChars="-191" w:left="993" w:hangingChars="726" w:hanging="1394"/>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t xml:space="preserve">　　　　　</w:t>
      </w:r>
      <w:r w:rsidRPr="00A740AB">
        <w:rPr>
          <w:rFonts w:ascii="HG丸ｺﾞｼｯｸM-PRO" w:eastAsia="HG丸ｺﾞｼｯｸM-PRO" w:hAnsi="HG丸ｺﾞｼｯｸM-PRO" w:hint="eastAsia"/>
          <w:spacing w:val="6"/>
          <w:sz w:val="18"/>
          <w:szCs w:val="18"/>
        </w:rPr>
        <w:t xml:space="preserve">　　　　満期一括償還の方法により発行した地方債の償還のため、知事が定める償還計画に基づいて減債基金に積み立てられている金額に不足する額は、</w:t>
      </w:r>
    </w:p>
    <w:p w14:paraId="1AE6EB66" w14:textId="77777777" w:rsidR="00A34725" w:rsidRPr="00A740AB" w:rsidRDefault="00A34725" w:rsidP="00A34725">
      <w:pPr>
        <w:spacing w:line="240" w:lineRule="exact"/>
        <w:ind w:leftChars="-191" w:left="993" w:hangingChars="726" w:hanging="1394"/>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t xml:space="preserve">               </w:t>
      </w:r>
      <w:r w:rsidRPr="00A740AB">
        <w:rPr>
          <w:rFonts w:ascii="HG丸ｺﾞｼｯｸM-PRO" w:eastAsia="HG丸ｺﾞｼｯｸM-PRO" w:hAnsi="HG丸ｺﾞｼｯｸM-PRO" w:hint="eastAsia"/>
          <w:spacing w:val="6"/>
          <w:sz w:val="18"/>
          <w:szCs w:val="18"/>
        </w:rPr>
        <w:t>平成</w:t>
      </w:r>
      <w:r>
        <w:rPr>
          <w:rFonts w:ascii="HG丸ｺﾞｼｯｸM-PRO" w:eastAsia="HG丸ｺﾞｼｯｸM-PRO" w:hAnsi="HG丸ｺﾞｼｯｸM-PRO" w:hint="eastAsia"/>
          <w:spacing w:val="6"/>
          <w:sz w:val="18"/>
          <w:szCs w:val="18"/>
        </w:rPr>
        <w:t>27</w:t>
      </w:r>
      <w:r w:rsidRPr="00A740AB">
        <w:rPr>
          <w:rFonts w:ascii="HG丸ｺﾞｼｯｸM-PRO" w:eastAsia="HG丸ｺﾞｼｯｸM-PRO" w:hAnsi="HG丸ｺﾞｼｯｸM-PRO" w:hint="eastAsia"/>
          <w:spacing w:val="6"/>
          <w:sz w:val="18"/>
          <w:szCs w:val="18"/>
        </w:rPr>
        <w:t>年度末において</w:t>
      </w:r>
      <w:r>
        <w:rPr>
          <w:rFonts w:ascii="HG丸ｺﾞｼｯｸM-PRO" w:eastAsia="HG丸ｺﾞｼｯｸM-PRO" w:hAnsi="HG丸ｺﾞｼｯｸM-PRO" w:hint="eastAsia"/>
          <w:spacing w:val="6"/>
          <w:sz w:val="18"/>
          <w:szCs w:val="18"/>
        </w:rPr>
        <w:t>2,483</w:t>
      </w:r>
      <w:r w:rsidRPr="00A740AB">
        <w:rPr>
          <w:rFonts w:ascii="HG丸ｺﾞｼｯｸM-PRO" w:eastAsia="HG丸ｺﾞｼｯｸM-PRO" w:hAnsi="HG丸ｺﾞｼｯｸM-PRO" w:hint="eastAsia"/>
          <w:spacing w:val="6"/>
          <w:sz w:val="18"/>
          <w:szCs w:val="18"/>
        </w:rPr>
        <w:t>億円となっています。</w:t>
      </w:r>
    </w:p>
    <w:p w14:paraId="27E15D7B" w14:textId="77777777" w:rsidR="00A34725" w:rsidRPr="00A740AB" w:rsidRDefault="00A34725" w:rsidP="00A34725">
      <w:pPr>
        <w:spacing w:line="240" w:lineRule="exact"/>
        <w:ind w:firstLine="134"/>
        <w:rPr>
          <w:rFonts w:ascii="HG丸ｺﾞｼｯｸM-PRO" w:eastAsia="HG丸ｺﾞｼｯｸM-PRO" w:hAnsi="HG丸ｺﾞｼｯｸM-PRO"/>
          <w:i/>
          <w:spacing w:val="6"/>
          <w:sz w:val="16"/>
          <w:szCs w:val="16"/>
        </w:rPr>
      </w:pPr>
      <w:r w:rsidRPr="00A740AB">
        <w:rPr>
          <w:rFonts w:ascii="HG丸ｺﾞｼｯｸM-PRO" w:eastAsia="HG丸ｺﾞｼｯｸM-PRO" w:hAnsi="HG丸ｺﾞｼｯｸM-PRO" w:hint="eastAsia"/>
          <w:i/>
          <w:spacing w:val="6"/>
          <w:sz w:val="16"/>
          <w:szCs w:val="16"/>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1559"/>
        <w:gridCol w:w="1560"/>
        <w:gridCol w:w="1275"/>
        <w:gridCol w:w="1328"/>
      </w:tblGrid>
      <w:tr w:rsidR="00A34725" w:rsidRPr="00A740AB" w14:paraId="76AB8A71" w14:textId="77777777" w:rsidTr="00E14EA2">
        <w:tc>
          <w:tcPr>
            <w:tcW w:w="1843" w:type="dxa"/>
            <w:tcBorders>
              <w:right w:val="single" w:sz="4" w:space="0" w:color="auto"/>
            </w:tcBorders>
            <w:shd w:val="clear" w:color="auto" w:fill="auto"/>
            <w:vAlign w:val="center"/>
          </w:tcPr>
          <w:p w14:paraId="0BCBFEB8" w14:textId="77777777" w:rsidR="00A34725" w:rsidRPr="00A740AB" w:rsidRDefault="00A34725" w:rsidP="00E14EA2">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減債基金</w:t>
            </w:r>
          </w:p>
        </w:tc>
        <w:tc>
          <w:tcPr>
            <w:tcW w:w="1559" w:type="dxa"/>
            <w:tcBorders>
              <w:top w:val="single" w:sz="4" w:space="0" w:color="auto"/>
              <w:left w:val="single" w:sz="4" w:space="0" w:color="auto"/>
            </w:tcBorders>
            <w:shd w:val="clear" w:color="auto" w:fill="auto"/>
            <w:vAlign w:val="center"/>
          </w:tcPr>
          <w:p w14:paraId="2BF793D0" w14:textId="77777777" w:rsidR="00A34725" w:rsidRPr="00A740AB" w:rsidRDefault="00A34725" w:rsidP="00E14EA2">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臨時財政</w:t>
            </w:r>
          </w:p>
          <w:p w14:paraId="53EE6A87" w14:textId="77777777" w:rsidR="00A34725" w:rsidRPr="00A740AB" w:rsidRDefault="00A34725" w:rsidP="00E14EA2">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対策債等</w:t>
            </w:r>
          </w:p>
        </w:tc>
        <w:tc>
          <w:tcPr>
            <w:tcW w:w="1559" w:type="dxa"/>
            <w:tcBorders>
              <w:top w:val="single" w:sz="4" w:space="0" w:color="auto"/>
              <w:right w:val="single" w:sz="6" w:space="0" w:color="auto"/>
            </w:tcBorders>
            <w:shd w:val="clear" w:color="auto" w:fill="auto"/>
            <w:vAlign w:val="center"/>
          </w:tcPr>
          <w:p w14:paraId="7C79A052" w14:textId="77777777" w:rsidR="00A34725" w:rsidRPr="00A740AB" w:rsidRDefault="00A34725" w:rsidP="00E14EA2">
            <w:pPr>
              <w:spacing w:line="240" w:lineRule="exact"/>
              <w:ind w:firstLine="125"/>
              <w:rPr>
                <w:rFonts w:ascii="HG丸ｺﾞｼｯｸM-PRO" w:eastAsia="HG丸ｺﾞｼｯｸM-PRO" w:hAnsi="HG丸ｺﾞｼｯｸM-PRO"/>
                <w:sz w:val="16"/>
                <w:szCs w:val="16"/>
              </w:rPr>
            </w:pPr>
            <w:r w:rsidRPr="00A740AB">
              <w:rPr>
                <w:rFonts w:ascii="HG丸ｺﾞｼｯｸM-PRO" w:eastAsia="HG丸ｺﾞｼｯｸM-PRO" w:hAnsi="HG丸ｺﾞｼｯｸM-PRO" w:hint="eastAsia"/>
                <w:sz w:val="16"/>
                <w:szCs w:val="16"/>
              </w:rPr>
              <w:t>その他</w:t>
            </w:r>
          </w:p>
          <w:p w14:paraId="61085D7A" w14:textId="77777777" w:rsidR="00A34725" w:rsidRPr="00A740AB" w:rsidRDefault="00A34725" w:rsidP="00E14EA2">
            <w:pPr>
              <w:spacing w:line="240" w:lineRule="exact"/>
              <w:ind w:firstLine="125"/>
              <w:rPr>
                <w:rFonts w:ascii="HG丸ｺﾞｼｯｸM-PRO" w:eastAsia="HG丸ｺﾞｼｯｸM-PRO" w:hAnsi="HG丸ｺﾞｼｯｸM-PRO"/>
                <w:sz w:val="16"/>
                <w:szCs w:val="16"/>
              </w:rPr>
            </w:pPr>
            <w:r w:rsidRPr="00A740AB">
              <w:rPr>
                <w:rFonts w:ascii="HG丸ｺﾞｼｯｸM-PRO" w:eastAsia="HG丸ｺﾞｼｯｸM-PRO" w:hAnsi="HG丸ｺﾞｼｯｸM-PRO" w:hint="eastAsia"/>
                <w:sz w:val="16"/>
                <w:szCs w:val="16"/>
              </w:rPr>
              <w:t>(臨財債等以外)</w:t>
            </w:r>
          </w:p>
        </w:tc>
        <w:tc>
          <w:tcPr>
            <w:tcW w:w="1560" w:type="dxa"/>
            <w:tcBorders>
              <w:top w:val="single" w:sz="4" w:space="0" w:color="auto"/>
              <w:left w:val="single" w:sz="6" w:space="0" w:color="auto"/>
              <w:right w:val="single" w:sz="4" w:space="0" w:color="auto"/>
            </w:tcBorders>
            <w:shd w:val="clear" w:color="auto" w:fill="auto"/>
            <w:vAlign w:val="center"/>
          </w:tcPr>
          <w:p w14:paraId="18F6FC8C" w14:textId="77777777" w:rsidR="00A34725" w:rsidRPr="00A740AB" w:rsidRDefault="00A34725" w:rsidP="00E14EA2">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小計</w:t>
            </w:r>
          </w:p>
        </w:tc>
        <w:tc>
          <w:tcPr>
            <w:tcW w:w="1275" w:type="dxa"/>
            <w:tcBorders>
              <w:left w:val="single" w:sz="4" w:space="0" w:color="auto"/>
            </w:tcBorders>
            <w:shd w:val="clear" w:color="auto" w:fill="auto"/>
            <w:vAlign w:val="center"/>
          </w:tcPr>
          <w:p w14:paraId="56433790" w14:textId="77777777" w:rsidR="00A34725" w:rsidRPr="00A740AB" w:rsidRDefault="00A34725" w:rsidP="00E14EA2">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繰上償還等</w:t>
            </w:r>
          </w:p>
        </w:tc>
        <w:tc>
          <w:tcPr>
            <w:tcW w:w="1328" w:type="dxa"/>
            <w:shd w:val="clear" w:color="auto" w:fill="auto"/>
            <w:vAlign w:val="center"/>
          </w:tcPr>
          <w:p w14:paraId="6BB76BB2" w14:textId="77777777" w:rsidR="00A34725" w:rsidRPr="00A740AB" w:rsidRDefault="00A34725" w:rsidP="00E14EA2">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合　計</w:t>
            </w:r>
          </w:p>
        </w:tc>
      </w:tr>
      <w:tr w:rsidR="00A34725" w:rsidRPr="00A740AB" w14:paraId="396895FC" w14:textId="77777777" w:rsidTr="00E14EA2">
        <w:tc>
          <w:tcPr>
            <w:tcW w:w="1843" w:type="dxa"/>
            <w:tcBorders>
              <w:right w:val="single" w:sz="4" w:space="0" w:color="auto"/>
            </w:tcBorders>
            <w:shd w:val="clear" w:color="auto" w:fill="auto"/>
          </w:tcPr>
          <w:p w14:paraId="2DEAF7C7" w14:textId="77777777" w:rsidR="00A34725" w:rsidRPr="00A740AB" w:rsidRDefault="00A34725" w:rsidP="00E14EA2">
            <w:pPr>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残　　　高</w:t>
            </w:r>
          </w:p>
        </w:tc>
        <w:tc>
          <w:tcPr>
            <w:tcW w:w="1559" w:type="dxa"/>
            <w:tcBorders>
              <w:left w:val="single" w:sz="4" w:space="0" w:color="auto"/>
            </w:tcBorders>
            <w:shd w:val="clear" w:color="auto" w:fill="auto"/>
          </w:tcPr>
          <w:p w14:paraId="2A306855" w14:textId="77777777" w:rsidR="00A34725" w:rsidRPr="00A740AB" w:rsidRDefault="00A34725" w:rsidP="00E14EA2">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1,501</w:t>
            </w:r>
            <w:r w:rsidRPr="00A740AB">
              <w:rPr>
                <w:rFonts w:ascii="HG丸ｺﾞｼｯｸM-PRO" w:eastAsia="HG丸ｺﾞｼｯｸM-PRO" w:hAnsi="HG丸ｺﾞｼｯｸM-PRO" w:hint="eastAsia"/>
                <w:sz w:val="18"/>
                <w:szCs w:val="18"/>
              </w:rPr>
              <w:t>億円</w:t>
            </w:r>
          </w:p>
        </w:tc>
        <w:tc>
          <w:tcPr>
            <w:tcW w:w="1559" w:type="dxa"/>
            <w:tcBorders>
              <w:right w:val="single" w:sz="6" w:space="0" w:color="auto"/>
            </w:tcBorders>
            <w:shd w:val="clear" w:color="auto" w:fill="auto"/>
          </w:tcPr>
          <w:p w14:paraId="1E1F52F5" w14:textId="77777777" w:rsidR="00A34725" w:rsidRPr="00A740AB" w:rsidRDefault="00A34725" w:rsidP="00E14EA2">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2,360</w:t>
            </w:r>
            <w:r w:rsidRPr="00A740AB">
              <w:rPr>
                <w:rFonts w:ascii="HG丸ｺﾞｼｯｸM-PRO" w:eastAsia="HG丸ｺﾞｼｯｸM-PRO" w:hAnsi="HG丸ｺﾞｼｯｸM-PRO" w:hint="eastAsia"/>
                <w:sz w:val="18"/>
                <w:szCs w:val="18"/>
              </w:rPr>
              <w:t>億円</w:t>
            </w:r>
          </w:p>
        </w:tc>
        <w:tc>
          <w:tcPr>
            <w:tcW w:w="1560" w:type="dxa"/>
            <w:tcBorders>
              <w:left w:val="single" w:sz="6" w:space="0" w:color="auto"/>
              <w:right w:val="single" w:sz="4" w:space="0" w:color="auto"/>
            </w:tcBorders>
            <w:shd w:val="clear" w:color="auto" w:fill="auto"/>
          </w:tcPr>
          <w:p w14:paraId="32BE3ED2" w14:textId="77777777" w:rsidR="00A34725" w:rsidRPr="00A740AB" w:rsidRDefault="00A34725" w:rsidP="00E14EA2">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3,861</w:t>
            </w:r>
            <w:r w:rsidRPr="00A740AB">
              <w:rPr>
                <w:rFonts w:ascii="HG丸ｺﾞｼｯｸM-PRO" w:eastAsia="HG丸ｺﾞｼｯｸM-PRO" w:hAnsi="HG丸ｺﾞｼｯｸM-PRO" w:hint="eastAsia"/>
                <w:sz w:val="18"/>
                <w:szCs w:val="18"/>
              </w:rPr>
              <w:t>億円</w:t>
            </w:r>
          </w:p>
        </w:tc>
        <w:tc>
          <w:tcPr>
            <w:tcW w:w="1275" w:type="dxa"/>
            <w:tcBorders>
              <w:left w:val="single" w:sz="4" w:space="0" w:color="auto"/>
            </w:tcBorders>
            <w:shd w:val="clear" w:color="auto" w:fill="auto"/>
          </w:tcPr>
          <w:p w14:paraId="477CD282" w14:textId="77777777" w:rsidR="00A34725" w:rsidRPr="00A740AB" w:rsidRDefault="00A34725" w:rsidP="00E14EA2">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600</w:t>
            </w:r>
            <w:r w:rsidRPr="00A740AB">
              <w:rPr>
                <w:rFonts w:ascii="HG丸ｺﾞｼｯｸM-PRO" w:eastAsia="HG丸ｺﾞｼｯｸM-PRO" w:hAnsi="HG丸ｺﾞｼｯｸM-PRO" w:hint="eastAsia"/>
                <w:sz w:val="18"/>
                <w:szCs w:val="18"/>
              </w:rPr>
              <w:t>億円</w:t>
            </w:r>
          </w:p>
        </w:tc>
        <w:tc>
          <w:tcPr>
            <w:tcW w:w="1328" w:type="dxa"/>
            <w:shd w:val="clear" w:color="auto" w:fill="auto"/>
          </w:tcPr>
          <w:p w14:paraId="1AA4A55D" w14:textId="77777777" w:rsidR="00A34725" w:rsidRPr="00A740AB" w:rsidRDefault="00A34725" w:rsidP="00E14EA2">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4,461</w:t>
            </w:r>
            <w:r w:rsidRPr="00A740AB">
              <w:rPr>
                <w:rFonts w:ascii="HG丸ｺﾞｼｯｸM-PRO" w:eastAsia="HG丸ｺﾞｼｯｸM-PRO" w:hAnsi="HG丸ｺﾞｼｯｸM-PRO" w:hint="eastAsia"/>
                <w:sz w:val="18"/>
                <w:szCs w:val="18"/>
              </w:rPr>
              <w:t>億円</w:t>
            </w:r>
          </w:p>
        </w:tc>
      </w:tr>
      <w:tr w:rsidR="00A34725" w:rsidRPr="00A740AB" w14:paraId="7379DD55" w14:textId="77777777" w:rsidTr="00E14EA2">
        <w:trPr>
          <w:trHeight w:val="315"/>
        </w:trPr>
        <w:tc>
          <w:tcPr>
            <w:tcW w:w="1843" w:type="dxa"/>
            <w:tcBorders>
              <w:bottom w:val="single" w:sz="12" w:space="0" w:color="auto"/>
              <w:right w:val="single" w:sz="4" w:space="0" w:color="auto"/>
            </w:tcBorders>
            <w:shd w:val="clear" w:color="auto" w:fill="auto"/>
          </w:tcPr>
          <w:p w14:paraId="7C4EBD09" w14:textId="77777777" w:rsidR="00A34725" w:rsidRPr="00A740AB" w:rsidRDefault="00A34725" w:rsidP="00E14EA2">
            <w:pPr>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積立必要額</w:t>
            </w:r>
          </w:p>
        </w:tc>
        <w:tc>
          <w:tcPr>
            <w:tcW w:w="1559" w:type="dxa"/>
            <w:tcBorders>
              <w:left w:val="single" w:sz="4" w:space="0" w:color="auto"/>
              <w:bottom w:val="single" w:sz="12" w:space="0" w:color="auto"/>
            </w:tcBorders>
            <w:shd w:val="clear" w:color="auto" w:fill="auto"/>
          </w:tcPr>
          <w:p w14:paraId="73B6EFF6" w14:textId="77777777" w:rsidR="00A34725" w:rsidRPr="00A740AB" w:rsidRDefault="00A34725" w:rsidP="00E14EA2">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2,348</w:t>
            </w:r>
            <w:r w:rsidRPr="00A740AB">
              <w:rPr>
                <w:rFonts w:ascii="HG丸ｺﾞｼｯｸM-PRO" w:eastAsia="HG丸ｺﾞｼｯｸM-PRO" w:hAnsi="HG丸ｺﾞｼｯｸM-PRO" w:hint="eastAsia"/>
                <w:sz w:val="18"/>
                <w:szCs w:val="18"/>
              </w:rPr>
              <w:t>億円</w:t>
            </w:r>
          </w:p>
        </w:tc>
        <w:tc>
          <w:tcPr>
            <w:tcW w:w="1559" w:type="dxa"/>
            <w:tcBorders>
              <w:bottom w:val="single" w:sz="12" w:space="0" w:color="auto"/>
              <w:right w:val="single" w:sz="6" w:space="0" w:color="auto"/>
            </w:tcBorders>
            <w:shd w:val="clear" w:color="auto" w:fill="auto"/>
          </w:tcPr>
          <w:p w14:paraId="4C20AD92" w14:textId="77777777" w:rsidR="00A34725" w:rsidRPr="00A740AB" w:rsidRDefault="00A34725" w:rsidP="00E14EA2">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3,996</w:t>
            </w:r>
            <w:r w:rsidRPr="00A740AB">
              <w:rPr>
                <w:rFonts w:ascii="HG丸ｺﾞｼｯｸM-PRO" w:eastAsia="HG丸ｺﾞｼｯｸM-PRO" w:hAnsi="HG丸ｺﾞｼｯｸM-PRO" w:hint="eastAsia"/>
                <w:sz w:val="18"/>
                <w:szCs w:val="18"/>
              </w:rPr>
              <w:t>億円</w:t>
            </w:r>
          </w:p>
        </w:tc>
        <w:tc>
          <w:tcPr>
            <w:tcW w:w="1560" w:type="dxa"/>
            <w:tcBorders>
              <w:left w:val="single" w:sz="6" w:space="0" w:color="auto"/>
              <w:bottom w:val="single" w:sz="12" w:space="0" w:color="auto"/>
              <w:right w:val="single" w:sz="4" w:space="0" w:color="auto"/>
            </w:tcBorders>
            <w:shd w:val="clear" w:color="auto" w:fill="auto"/>
          </w:tcPr>
          <w:p w14:paraId="1CAFA7F6" w14:textId="77777777" w:rsidR="00A34725" w:rsidRPr="00A740AB" w:rsidRDefault="00A34725" w:rsidP="00E14EA2">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6,344</w:t>
            </w:r>
            <w:r w:rsidRPr="00A740AB">
              <w:rPr>
                <w:rFonts w:ascii="HG丸ｺﾞｼｯｸM-PRO" w:eastAsia="HG丸ｺﾞｼｯｸM-PRO" w:hAnsi="HG丸ｺﾞｼｯｸM-PRO" w:hint="eastAsia"/>
                <w:sz w:val="18"/>
                <w:szCs w:val="18"/>
              </w:rPr>
              <w:t>億円</w:t>
            </w:r>
          </w:p>
        </w:tc>
        <w:tc>
          <w:tcPr>
            <w:tcW w:w="1275" w:type="dxa"/>
            <w:tcBorders>
              <w:left w:val="single" w:sz="4" w:space="0" w:color="auto"/>
              <w:bottom w:val="single" w:sz="4" w:space="0" w:color="auto"/>
            </w:tcBorders>
            <w:shd w:val="clear" w:color="auto" w:fill="auto"/>
          </w:tcPr>
          <w:p w14:paraId="19CB4DC1" w14:textId="77777777" w:rsidR="00A34725" w:rsidRPr="00A740AB" w:rsidRDefault="00A34725" w:rsidP="00E14EA2">
            <w:pPr>
              <w:ind w:firstLineChars="78" w:firstLine="140"/>
              <w:jc w:val="right"/>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0億円</w:t>
            </w:r>
          </w:p>
        </w:tc>
        <w:tc>
          <w:tcPr>
            <w:tcW w:w="1328" w:type="dxa"/>
            <w:tcBorders>
              <w:bottom w:val="single" w:sz="4" w:space="0" w:color="auto"/>
            </w:tcBorders>
            <w:shd w:val="clear" w:color="auto" w:fill="auto"/>
          </w:tcPr>
          <w:p w14:paraId="2772A03C" w14:textId="77777777" w:rsidR="00A34725" w:rsidRPr="00A740AB" w:rsidRDefault="00A34725" w:rsidP="00E14EA2">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6,344</w:t>
            </w:r>
            <w:r w:rsidRPr="00A740AB">
              <w:rPr>
                <w:rFonts w:ascii="HG丸ｺﾞｼｯｸM-PRO" w:eastAsia="HG丸ｺﾞｼｯｸM-PRO" w:hAnsi="HG丸ｺﾞｼｯｸM-PRO" w:hint="eastAsia"/>
                <w:sz w:val="18"/>
                <w:szCs w:val="18"/>
              </w:rPr>
              <w:t>億円</w:t>
            </w:r>
          </w:p>
        </w:tc>
      </w:tr>
      <w:tr w:rsidR="00A34725" w:rsidRPr="00A740AB" w14:paraId="5CCD0851" w14:textId="77777777" w:rsidTr="00E14EA2">
        <w:trPr>
          <w:trHeight w:val="285"/>
        </w:trPr>
        <w:tc>
          <w:tcPr>
            <w:tcW w:w="1843" w:type="dxa"/>
            <w:tcBorders>
              <w:top w:val="single" w:sz="12" w:space="0" w:color="auto"/>
              <w:left w:val="single" w:sz="12" w:space="0" w:color="auto"/>
              <w:bottom w:val="single" w:sz="12" w:space="0" w:color="auto"/>
              <w:right w:val="single" w:sz="4" w:space="0" w:color="auto"/>
            </w:tcBorders>
            <w:shd w:val="clear" w:color="auto" w:fill="auto"/>
          </w:tcPr>
          <w:p w14:paraId="252D0748" w14:textId="77777777" w:rsidR="00A34725" w:rsidRPr="00A740AB" w:rsidRDefault="00A34725" w:rsidP="00E14EA2">
            <w:pPr>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積立不足額</w:t>
            </w:r>
          </w:p>
        </w:tc>
        <w:tc>
          <w:tcPr>
            <w:tcW w:w="1559" w:type="dxa"/>
            <w:tcBorders>
              <w:top w:val="single" w:sz="12" w:space="0" w:color="auto"/>
              <w:left w:val="single" w:sz="4" w:space="0" w:color="auto"/>
              <w:bottom w:val="single" w:sz="12" w:space="0" w:color="auto"/>
            </w:tcBorders>
            <w:shd w:val="clear" w:color="auto" w:fill="auto"/>
          </w:tcPr>
          <w:p w14:paraId="4B7D234E" w14:textId="77777777" w:rsidR="00A34725" w:rsidRPr="00A740AB" w:rsidRDefault="00A34725" w:rsidP="00E14EA2">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847</w:t>
            </w:r>
            <w:r w:rsidRPr="00A740AB">
              <w:rPr>
                <w:rFonts w:ascii="HG丸ｺﾞｼｯｸM-PRO" w:eastAsia="HG丸ｺﾞｼｯｸM-PRO" w:hAnsi="HG丸ｺﾞｼｯｸM-PRO" w:hint="eastAsia"/>
                <w:sz w:val="18"/>
                <w:szCs w:val="18"/>
              </w:rPr>
              <w:t>億円</w:t>
            </w:r>
          </w:p>
        </w:tc>
        <w:tc>
          <w:tcPr>
            <w:tcW w:w="1559" w:type="dxa"/>
            <w:tcBorders>
              <w:top w:val="single" w:sz="12" w:space="0" w:color="auto"/>
              <w:bottom w:val="single" w:sz="12" w:space="0" w:color="auto"/>
              <w:right w:val="single" w:sz="6" w:space="0" w:color="auto"/>
            </w:tcBorders>
            <w:shd w:val="clear" w:color="auto" w:fill="auto"/>
          </w:tcPr>
          <w:p w14:paraId="1AC0527C" w14:textId="77777777" w:rsidR="00A34725" w:rsidRPr="00A740AB" w:rsidRDefault="00A34725" w:rsidP="00E14EA2">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1,636</w:t>
            </w:r>
            <w:r w:rsidRPr="00A740AB">
              <w:rPr>
                <w:rFonts w:ascii="HG丸ｺﾞｼｯｸM-PRO" w:eastAsia="HG丸ｺﾞｼｯｸM-PRO" w:hAnsi="HG丸ｺﾞｼｯｸM-PRO" w:hint="eastAsia"/>
                <w:sz w:val="18"/>
                <w:szCs w:val="18"/>
              </w:rPr>
              <w:t>億円</w:t>
            </w:r>
          </w:p>
        </w:tc>
        <w:tc>
          <w:tcPr>
            <w:tcW w:w="1560" w:type="dxa"/>
            <w:tcBorders>
              <w:top w:val="single" w:sz="12" w:space="0" w:color="auto"/>
              <w:left w:val="single" w:sz="6" w:space="0" w:color="auto"/>
              <w:bottom w:val="single" w:sz="12" w:space="0" w:color="auto"/>
              <w:right w:val="single" w:sz="12" w:space="0" w:color="auto"/>
            </w:tcBorders>
            <w:shd w:val="clear" w:color="auto" w:fill="auto"/>
          </w:tcPr>
          <w:p w14:paraId="5F292F25" w14:textId="77777777" w:rsidR="00A34725" w:rsidRPr="00A740AB" w:rsidRDefault="00A34725" w:rsidP="00E14EA2">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2,483</w:t>
            </w:r>
            <w:r w:rsidRPr="00A740AB">
              <w:rPr>
                <w:rFonts w:ascii="HG丸ｺﾞｼｯｸM-PRO" w:eastAsia="HG丸ｺﾞｼｯｸM-PRO" w:hAnsi="HG丸ｺﾞｼｯｸM-PRO" w:hint="eastAsia"/>
                <w:sz w:val="18"/>
                <w:szCs w:val="18"/>
              </w:rPr>
              <w:t>億円</w:t>
            </w:r>
          </w:p>
        </w:tc>
        <w:tc>
          <w:tcPr>
            <w:tcW w:w="2603" w:type="dxa"/>
            <w:gridSpan w:val="2"/>
            <w:tcBorders>
              <w:top w:val="single" w:sz="4" w:space="0" w:color="auto"/>
              <w:left w:val="single" w:sz="12" w:space="0" w:color="auto"/>
              <w:bottom w:val="nil"/>
              <w:right w:val="nil"/>
            </w:tcBorders>
            <w:shd w:val="clear" w:color="auto" w:fill="auto"/>
          </w:tcPr>
          <w:p w14:paraId="4A027EF3" w14:textId="77777777" w:rsidR="00A34725" w:rsidRPr="00A740AB" w:rsidRDefault="00A34725" w:rsidP="00E14EA2">
            <w:pPr>
              <w:ind w:firstLineChars="78" w:firstLine="140"/>
              <w:jc w:val="right"/>
              <w:rPr>
                <w:rFonts w:ascii="HG丸ｺﾞｼｯｸM-PRO" w:eastAsia="HG丸ｺﾞｼｯｸM-PRO" w:hAnsi="HG丸ｺﾞｼｯｸM-PRO"/>
                <w:sz w:val="18"/>
                <w:szCs w:val="18"/>
              </w:rPr>
            </w:pPr>
          </w:p>
        </w:tc>
      </w:tr>
    </w:tbl>
    <w:p w14:paraId="40C4F5AD" w14:textId="77777777" w:rsidR="00A34725" w:rsidRPr="00A740AB" w:rsidRDefault="00A34725" w:rsidP="00A34725">
      <w:pPr>
        <w:spacing w:line="240" w:lineRule="exact"/>
        <w:ind w:leftChars="400" w:left="1020" w:hangingChars="100" w:hanging="180"/>
        <w:jc w:val="left"/>
        <w:rPr>
          <w:rFonts w:ascii="HGｺﾞｼｯｸM" w:eastAsia="HGｺﾞｼｯｸM" w:hAnsi="HG丸ｺﾞｼｯｸM-PRO" w:cs="Courier New"/>
          <w:sz w:val="18"/>
          <w:szCs w:val="16"/>
        </w:rPr>
      </w:pPr>
    </w:p>
    <w:p w14:paraId="5F11B70D" w14:textId="0E830D03" w:rsidR="00A34725" w:rsidRPr="006E7963" w:rsidRDefault="00A34725" w:rsidP="00A34725">
      <w:pPr>
        <w:spacing w:line="240" w:lineRule="exact"/>
        <w:ind w:leftChars="400" w:left="1020" w:hangingChars="100" w:hanging="180"/>
        <w:jc w:val="left"/>
        <w:rPr>
          <w:rFonts w:ascii="HGｺﾞｼｯｸM" w:eastAsia="HGｺﾞｼｯｸM" w:hAnsi="HG丸ｺﾞｼｯｸM-PRO" w:cs="Courier New"/>
          <w:sz w:val="18"/>
          <w:szCs w:val="16"/>
        </w:rPr>
      </w:pPr>
      <w:r w:rsidRPr="006E7963">
        <w:rPr>
          <w:rFonts w:ascii="HGｺﾞｼｯｸM" w:eastAsia="HGｺﾞｼｯｸM" w:hAnsi="HG丸ｺﾞｼｯｸM-PRO" w:cs="Courier New" w:hint="eastAsia"/>
          <w:sz w:val="18"/>
          <w:szCs w:val="16"/>
        </w:rPr>
        <w:t>※臨時財政対策債等とは、税や交付税の代替として発行した府債のことで、臨時財政対策債、減税補</w:t>
      </w:r>
      <w:r w:rsidR="00B85BC6">
        <w:rPr>
          <w:rFonts w:ascii="HGｺﾞｼｯｸM" w:eastAsia="HGｺﾞｼｯｸM" w:hAnsi="HG丸ｺﾞｼｯｸM-PRO" w:cs="Courier New" w:hint="eastAsia"/>
          <w:sz w:val="18"/>
          <w:szCs w:val="16"/>
        </w:rPr>
        <w:t>槇</w:t>
      </w:r>
      <w:r w:rsidRPr="006E7963">
        <w:rPr>
          <w:rFonts w:ascii="HGｺﾞｼｯｸM" w:eastAsia="HGｺﾞｼｯｸM" w:hAnsi="HG丸ｺﾞｼｯｸM-PRO" w:cs="Courier New" w:hint="eastAsia"/>
          <w:sz w:val="18"/>
          <w:szCs w:val="16"/>
        </w:rPr>
        <w:t>債、臨時税収</w:t>
      </w:r>
      <w:r w:rsidR="008970A5" w:rsidRPr="008970A5">
        <w:rPr>
          <w:rFonts w:ascii="HGｺﾞｼｯｸM" w:eastAsia="HGｺﾞｼｯｸM" w:hAnsi="HG丸ｺﾞｼｯｸM-PRO" w:cs="Courier New" w:hint="eastAsia"/>
          <w:sz w:val="18"/>
          <w:szCs w:val="16"/>
        </w:rPr>
        <w:t>補槇</w:t>
      </w:r>
      <w:r w:rsidRPr="006E7963">
        <w:rPr>
          <w:rFonts w:ascii="HGｺﾞｼｯｸM" w:eastAsia="HGｺﾞｼｯｸM" w:hAnsi="HG丸ｺﾞｼｯｸM-PRO" w:cs="Courier New" w:hint="eastAsia"/>
          <w:sz w:val="18"/>
          <w:szCs w:val="16"/>
        </w:rPr>
        <w:t>債、減収</w:t>
      </w:r>
      <w:r w:rsidR="008970A5" w:rsidRPr="008970A5">
        <w:rPr>
          <w:rFonts w:ascii="HGｺﾞｼｯｸM" w:eastAsia="HGｺﾞｼｯｸM" w:hAnsi="HG丸ｺﾞｼｯｸM-PRO" w:cs="Courier New" w:hint="eastAsia"/>
          <w:sz w:val="18"/>
          <w:szCs w:val="16"/>
        </w:rPr>
        <w:t>補槇</w:t>
      </w:r>
      <w:r w:rsidRPr="006E7963">
        <w:rPr>
          <w:rFonts w:ascii="HGｺﾞｼｯｸM" w:eastAsia="HGｺﾞｼｯｸM" w:hAnsi="HG丸ｺﾞｼｯｸM-PRO" w:cs="Courier New" w:hint="eastAsia"/>
          <w:sz w:val="18"/>
          <w:szCs w:val="16"/>
        </w:rPr>
        <w:t>債の合計です。資産の裏付けのない地方債（特別債）との違いは、減収</w:t>
      </w:r>
      <w:r w:rsidR="008970A5" w:rsidRPr="008970A5">
        <w:rPr>
          <w:rFonts w:ascii="HGｺﾞｼｯｸM" w:eastAsia="HGｺﾞｼｯｸM" w:hAnsi="HG丸ｺﾞｼｯｸM-PRO" w:cs="Courier New" w:hint="eastAsia"/>
          <w:sz w:val="18"/>
          <w:szCs w:val="16"/>
        </w:rPr>
        <w:t>補槇</w:t>
      </w:r>
      <w:r w:rsidRPr="006E7963">
        <w:rPr>
          <w:rFonts w:ascii="HGｺﾞｼｯｸM" w:eastAsia="HGｺﾞｼｯｸM" w:hAnsi="HG丸ｺﾞｼｯｸM-PRO" w:cs="Courier New" w:hint="eastAsia"/>
          <w:sz w:val="18"/>
          <w:szCs w:val="16"/>
        </w:rPr>
        <w:t>債のうち地方財政法第５条に規定する建設地方債として発行されるものを含むことと、退職手当債を含まないことです</w:t>
      </w:r>
    </w:p>
    <w:p w14:paraId="45A85952" w14:textId="77777777" w:rsidR="00A34725" w:rsidRPr="006E7963" w:rsidRDefault="00A34725" w:rsidP="00A34725">
      <w:pPr>
        <w:spacing w:line="240" w:lineRule="exact"/>
        <w:ind w:leftChars="400" w:left="1020" w:hangingChars="100" w:hanging="180"/>
        <w:jc w:val="left"/>
        <w:rPr>
          <w:rFonts w:ascii="HGｺﾞｼｯｸM" w:eastAsia="HGｺﾞｼｯｸM" w:hAnsi="HG丸ｺﾞｼｯｸM-PRO" w:cs="Courier New"/>
          <w:sz w:val="18"/>
          <w:szCs w:val="16"/>
        </w:rPr>
      </w:pPr>
      <w:r w:rsidRPr="006E7963">
        <w:rPr>
          <w:rFonts w:ascii="HGｺﾞｼｯｸM" w:eastAsia="HGｺﾞｼｯｸM" w:hAnsi="HG丸ｺﾞｼｯｸM-PRO" w:cs="Courier New" w:hint="eastAsia"/>
          <w:sz w:val="18"/>
          <w:szCs w:val="16"/>
        </w:rPr>
        <w:t xml:space="preserve">　（臨時財政対策債等残高：3兆</w:t>
      </w:r>
      <w:r>
        <w:rPr>
          <w:rFonts w:ascii="HGｺﾞｼｯｸM" w:eastAsia="HGｺﾞｼｯｸM" w:hAnsi="HG丸ｺﾞｼｯｸM-PRO" w:cs="Courier New" w:hint="eastAsia"/>
          <w:sz w:val="18"/>
          <w:szCs w:val="16"/>
        </w:rPr>
        <w:t>1,323</w:t>
      </w:r>
      <w:r w:rsidRPr="006E7963">
        <w:rPr>
          <w:rFonts w:ascii="HGｺﾞｼｯｸM" w:eastAsia="HGｺﾞｼｯｸM" w:hAnsi="HG丸ｺﾞｼｯｸM-PRO" w:cs="Courier New" w:hint="eastAsia"/>
          <w:sz w:val="18"/>
          <w:szCs w:val="16"/>
        </w:rPr>
        <w:t>億円）。</w:t>
      </w:r>
    </w:p>
    <w:p w14:paraId="66777255" w14:textId="77777777" w:rsidR="00A34725" w:rsidRPr="006E7963" w:rsidRDefault="00A34725" w:rsidP="00A34725">
      <w:pPr>
        <w:spacing w:line="240" w:lineRule="exact"/>
        <w:ind w:leftChars="400" w:left="1020" w:hangingChars="100" w:hanging="180"/>
        <w:jc w:val="left"/>
        <w:rPr>
          <w:rFonts w:ascii="HGｺﾞｼｯｸM" w:eastAsia="HGｺﾞｼｯｸM" w:hAnsi="HG丸ｺﾞｼｯｸM-PRO" w:cs="Courier New"/>
          <w:sz w:val="18"/>
          <w:szCs w:val="16"/>
        </w:rPr>
      </w:pPr>
      <w:r w:rsidRPr="006E7963">
        <w:rPr>
          <w:rFonts w:ascii="HGｺﾞｼｯｸM" w:eastAsia="HGｺﾞｼｯｸM" w:hAnsi="HG丸ｺﾞｼｯｸM-PRO" w:cs="Courier New" w:hint="eastAsia"/>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地方債残高：6兆</w:t>
      </w:r>
      <w:r>
        <w:rPr>
          <w:rFonts w:ascii="HGｺﾞｼｯｸM" w:eastAsia="HGｺﾞｼｯｸM" w:hAnsi="HG丸ｺﾞｼｯｸM-PRO" w:cs="Courier New" w:hint="eastAsia"/>
          <w:sz w:val="18"/>
          <w:szCs w:val="16"/>
        </w:rPr>
        <w:t>1,742</w:t>
      </w:r>
      <w:r w:rsidRPr="006E7963">
        <w:rPr>
          <w:rFonts w:ascii="HGｺﾞｼｯｸM" w:eastAsia="HGｺﾞｼｯｸM" w:hAnsi="HG丸ｺﾞｼｯｸM-PRO" w:cs="Courier New" w:hint="eastAsia"/>
          <w:sz w:val="18"/>
          <w:szCs w:val="16"/>
        </w:rPr>
        <w:t>億円）。</w:t>
      </w:r>
    </w:p>
    <w:p w14:paraId="0F6A1507" w14:textId="77777777" w:rsidR="00A34725" w:rsidRPr="006E7963" w:rsidRDefault="00A34725" w:rsidP="00A34725">
      <w:pPr>
        <w:spacing w:line="240" w:lineRule="exact"/>
        <w:ind w:leftChars="383" w:left="1043" w:hangingChars="133" w:hanging="239"/>
        <w:rPr>
          <w:rFonts w:ascii="HGｺﾞｼｯｸM" w:eastAsia="HGｺﾞｼｯｸM" w:hAnsi="HG丸ｺﾞｼｯｸM-PRO"/>
          <w:sz w:val="16"/>
          <w:szCs w:val="16"/>
        </w:rPr>
      </w:pPr>
      <w:r w:rsidRPr="006E7963">
        <w:rPr>
          <w:rFonts w:ascii="HGｺﾞｼｯｸM" w:eastAsia="HGｺﾞｼｯｸM" w:hAnsi="HG丸ｺﾞｼｯｸM-PRO" w:hint="eastAsia"/>
          <w:sz w:val="18"/>
          <w:szCs w:val="16"/>
        </w:rPr>
        <w:t>※財務諸表においては、減債基金は全て公債管理特別会計に計上しています。</w:t>
      </w:r>
    </w:p>
    <w:p w14:paraId="73B56177" w14:textId="77777777" w:rsidR="00A34725" w:rsidRPr="006E7963" w:rsidRDefault="00A34725" w:rsidP="00A34725">
      <w:pPr>
        <w:spacing w:line="240" w:lineRule="exact"/>
        <w:ind w:leftChars="133" w:left="1815" w:hangingChars="800" w:hanging="1536"/>
        <w:rPr>
          <w:rFonts w:ascii="HG丸ｺﾞｼｯｸM-PRO" w:eastAsia="HG丸ｺﾞｼｯｸM-PRO" w:hAnsi="HG丸ｺﾞｼｯｸM-PRO"/>
          <w:i/>
          <w:spacing w:val="6"/>
          <w:sz w:val="18"/>
          <w:szCs w:val="18"/>
        </w:rPr>
      </w:pPr>
    </w:p>
    <w:p w14:paraId="10690DB7" w14:textId="77777777" w:rsidR="00A34725" w:rsidRPr="006E7963" w:rsidRDefault="00A34725" w:rsidP="00A34725">
      <w:pPr>
        <w:ind w:leftChars="400" w:left="1032" w:hangingChars="100" w:hanging="192"/>
        <w:rPr>
          <w:rFonts w:ascii="HG丸ｺﾞｼｯｸM-PRO" w:eastAsia="HG丸ｺﾞｼｯｸM-PRO" w:hAnsi="HG丸ｺﾞｼｯｸM-PRO"/>
          <w:spacing w:val="6"/>
          <w:sz w:val="18"/>
          <w:szCs w:val="18"/>
        </w:rPr>
      </w:pPr>
    </w:p>
    <w:p w14:paraId="293FE625"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136CE9EB"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545692FE"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18520413"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1D7312AA"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629FBB5A"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24E3635C"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426776F8"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164BEAED"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05EDF5AE"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14F6BFF9"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592F69EE" w14:textId="77777777" w:rsidR="00A34725" w:rsidRPr="006E7963" w:rsidRDefault="00A34725" w:rsidP="00A34725">
      <w:pPr>
        <w:ind w:leftChars="400" w:left="1032" w:hangingChars="100" w:hanging="192"/>
        <w:rPr>
          <w:rFonts w:ascii="HG丸ｺﾞｼｯｸM-PRO" w:eastAsia="HG丸ｺﾞｼｯｸM-PRO" w:hAnsi="HG丸ｺﾞｼｯｸM-PRO"/>
          <w:spacing w:val="6"/>
          <w:sz w:val="18"/>
          <w:szCs w:val="18"/>
        </w:rPr>
      </w:pPr>
      <w:r w:rsidRPr="006E7963">
        <w:rPr>
          <w:rFonts w:ascii="HG丸ｺﾞｼｯｸM-PRO" w:eastAsia="HG丸ｺﾞｼｯｸM-PRO" w:hAnsi="HG丸ｺﾞｼｯｸM-PRO" w:hint="eastAsia"/>
          <w:spacing w:val="6"/>
          <w:sz w:val="18"/>
          <w:szCs w:val="18"/>
        </w:rPr>
        <w:t>○臨時財政対策債等の償還に係る基準財政需要額の算入見込</w:t>
      </w:r>
      <w:r>
        <w:rPr>
          <w:rFonts w:ascii="HG丸ｺﾞｼｯｸM-PRO" w:eastAsia="HG丸ｺﾞｼｯｸM-PRO" w:hAnsi="HG丸ｺﾞｼｯｸM-PRO" w:hint="eastAsia"/>
          <w:spacing w:val="6"/>
          <w:sz w:val="18"/>
          <w:szCs w:val="18"/>
        </w:rPr>
        <w:t>について</w:t>
      </w:r>
    </w:p>
    <w:p w14:paraId="0AFFAB54" w14:textId="77777777" w:rsidR="00A34725" w:rsidRPr="004E7EFD" w:rsidRDefault="00A34725" w:rsidP="00A34725">
      <w:pPr>
        <w:spacing w:line="240" w:lineRule="exact"/>
        <w:ind w:firstLineChars="600" w:firstLine="1152"/>
        <w:rPr>
          <w:rFonts w:ascii="HG丸ｺﾞｼｯｸM-PRO" w:eastAsia="HG丸ｺﾞｼｯｸM-PRO" w:hAnsi="HG丸ｺﾞｼｯｸM-PRO"/>
          <w:spacing w:val="6"/>
          <w:sz w:val="18"/>
          <w:szCs w:val="18"/>
        </w:rPr>
      </w:pPr>
      <w:r w:rsidRPr="004E7EFD">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0D5C5D28" w14:textId="5EFAF224" w:rsidR="00A34725" w:rsidRPr="004E7EFD"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r w:rsidRPr="004E7EFD">
        <w:rPr>
          <w:rFonts w:ascii="HG丸ｺﾞｼｯｸM-PRO" w:eastAsia="HG丸ｺﾞｼｯｸM-PRO" w:hAnsi="HG丸ｺﾞｼｯｸM-PRO" w:hint="eastAsia"/>
          <w:spacing w:val="6"/>
          <w:sz w:val="18"/>
          <w:szCs w:val="18"/>
        </w:rPr>
        <w:t xml:space="preserve">　　　　　　 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w:t>
      </w:r>
      <w:r w:rsidR="00B85BC6">
        <w:rPr>
          <w:rFonts w:ascii="HG丸ｺﾞｼｯｸM-PRO" w:eastAsia="HG丸ｺﾞｼｯｸM-PRO" w:hAnsi="HG丸ｺﾞｼｯｸM-PRO" w:hint="eastAsia"/>
          <w:spacing w:val="6"/>
          <w:sz w:val="18"/>
          <w:szCs w:val="18"/>
        </w:rPr>
        <w:t>ます</w:t>
      </w:r>
      <w:r w:rsidRPr="004E7EFD">
        <w:rPr>
          <w:rFonts w:ascii="HG丸ｺﾞｼｯｸM-PRO" w:eastAsia="HG丸ｺﾞｼｯｸM-PRO" w:hAnsi="HG丸ｺﾞｼｯｸM-PRO" w:hint="eastAsia"/>
          <w:spacing w:val="6"/>
          <w:sz w:val="18"/>
          <w:szCs w:val="18"/>
        </w:rPr>
        <w:t>。これに対し、府は原則30年償還としていました）。</w:t>
      </w:r>
    </w:p>
    <w:p w14:paraId="2B6E7E61" w14:textId="77777777" w:rsidR="00A34725" w:rsidRPr="004E7EFD"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r w:rsidRPr="004E7EFD">
        <w:rPr>
          <w:rFonts w:ascii="HG丸ｺﾞｼｯｸM-PRO" w:eastAsia="HG丸ｺﾞｼｯｸM-PRO" w:hAnsi="HG丸ｺﾞｼｯｸM-PRO" w:hint="eastAsia"/>
          <w:spacing w:val="6"/>
          <w:sz w:val="18"/>
          <w:szCs w:val="18"/>
        </w:rPr>
        <w:t xml:space="preserve">　　　　　　そのため、平成25年度新規発行分から、臨財債の府の償還ペースについては国の基準財政需要額算入の実態を踏まえ、据置期間無しで発行額の半分を20年償還とする見直しを行いました。この見直しにより、府の償還ペースの方が国に比べ早くなりました。</w:t>
      </w:r>
    </w:p>
    <w:p w14:paraId="48F32794"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r w:rsidRPr="004E7EFD">
        <w:rPr>
          <w:rFonts w:ascii="HG丸ｺﾞｼｯｸM-PRO" w:eastAsia="HG丸ｺﾞｼｯｸM-PRO" w:hAnsi="HG丸ｺﾞｼｯｸM-PRO" w:hint="eastAsia"/>
          <w:spacing w:val="6"/>
          <w:sz w:val="18"/>
          <w:szCs w:val="18"/>
        </w:rPr>
        <w:t xml:space="preserve">　　　　　　ただし、上記見直しを行う以前に発行した臨財債等については、府と国の償還ペースには差が生じています。</w:t>
      </w:r>
    </w:p>
    <w:p w14:paraId="33423886" w14:textId="77777777" w:rsidR="00A34725" w:rsidRDefault="00A34725" w:rsidP="00A34725">
      <w:pPr>
        <w:spacing w:line="240" w:lineRule="exact"/>
        <w:ind w:left="990" w:hangingChars="550" w:hanging="990"/>
        <w:rPr>
          <w:rFonts w:ascii="HG丸ｺﾞｼｯｸM-PRO" w:eastAsia="HG丸ｺﾞｼｯｸM-PRO" w:hAnsi="HG丸ｺﾞｼｯｸM-PRO"/>
          <w:spacing w:val="6"/>
          <w:sz w:val="18"/>
          <w:szCs w:val="18"/>
        </w:rPr>
      </w:pPr>
      <w:r w:rsidRPr="004E7EFD">
        <w:rPr>
          <w:rFonts w:ascii="HG丸ｺﾞｼｯｸM-PRO" w:eastAsia="HG丸ｺﾞｼｯｸM-PRO" w:hAnsi="HG丸ｺﾞｼｯｸM-PRO"/>
          <w:noProof/>
          <w:spacing w:val="6"/>
          <w:sz w:val="18"/>
          <w:szCs w:val="18"/>
        </w:rPr>
        <mc:AlternateContent>
          <mc:Choice Requires="wps">
            <w:drawing>
              <wp:anchor distT="0" distB="0" distL="114300" distR="114300" simplePos="0" relativeHeight="251698176" behindDoc="0" locked="0" layoutInCell="1" allowOverlap="1" wp14:anchorId="0EEBE35C" wp14:editId="0A7DFA45">
                <wp:simplePos x="0" y="0"/>
                <wp:positionH relativeFrom="column">
                  <wp:posOffset>1289685</wp:posOffset>
                </wp:positionH>
                <wp:positionV relativeFrom="paragraph">
                  <wp:posOffset>57150</wp:posOffset>
                </wp:positionV>
                <wp:extent cx="8239125" cy="41529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9125" cy="4152900"/>
                        </a:xfrm>
                        <a:prstGeom prst="rect">
                          <a:avLst/>
                        </a:prstGeom>
                        <a:noFill/>
                        <a:ln w="9525">
                          <a:noFill/>
                          <a:miter lim="800000"/>
                          <a:headEnd/>
                          <a:tailEnd/>
                        </a:ln>
                      </wps:spPr>
                      <wps:txbx>
                        <w:txbxContent>
                          <w:p w14:paraId="377FB3D7" w14:textId="3559A21C" w:rsidR="00A34725" w:rsidRDefault="00B85BC6" w:rsidP="00A34725">
                            <w:r>
                              <w:object w:dxaOrig="9989" w:dyaOrig="8455" w14:anchorId="63C92AE6">
                                <v:shape id="_x0000_i1028" type="#_x0000_t75" style="width:550.4pt;height:349.2pt" o:ole="">
                                  <v:imagedata r:id="rId16" o:title=""/>
                                </v:shape>
                                <o:OLEObject Type="Embed" ProgID="Excel.Sheet.12" ShapeID="_x0000_i1028" DrawAspect="Content" ObjectID="_1535201619" r:id="rId17"/>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01.55pt;margin-top:4.5pt;width:648.75pt;height:327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" filled="f" stroked="f">
                <v:textbox style="mso-fit-shape-to-text:t">
                  <w:txbxContent>
                    <w:p w14:paraId="377FB3D7" w14:textId="3559A21C" w:rsidR="00A34725" w:rsidRDefault="00B85BC6" w:rsidP="00A34725">
                      <w:r>
                        <w:object w:dxaOrig="9989" w:dyaOrig="8455" w14:anchorId="63C92AE6">
                          <v:shape id="_x0000_i1028" type="#_x0000_t75" style="width:550.4pt;height:349.2pt" o:ole="">
                            <v:imagedata r:id="rId18" o:title=""/>
                          </v:shape>
                          <o:OLEObject Type="Embed" ProgID="Excel.Sheet.12" ShapeID="_x0000_i1028" DrawAspect="Content" ObjectID="_1534576891" r:id="rId19"/>
                        </w:object>
                      </w:r>
                    </w:p>
                  </w:txbxContent>
                </v:textbox>
              </v:shape>
            </w:pict>
          </mc:Fallback>
        </mc:AlternateContent>
      </w:r>
    </w:p>
    <w:p w14:paraId="0E7F4BC4"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p>
    <w:p w14:paraId="448A64EF" w14:textId="77777777" w:rsidR="00A34725" w:rsidRDefault="00A34725" w:rsidP="00A34725">
      <w:pPr>
        <w:spacing w:line="240" w:lineRule="exact"/>
        <w:ind w:left="1155" w:hangingChars="550" w:hanging="1155"/>
        <w:rPr>
          <w:rFonts w:ascii="HG丸ｺﾞｼｯｸM-PRO" w:eastAsia="HG丸ｺﾞｼｯｸM-PRO" w:hAnsi="HG丸ｺﾞｼｯｸM-PRO"/>
          <w:spacing w:val="6"/>
          <w:sz w:val="18"/>
          <w:szCs w:val="18"/>
        </w:rPr>
      </w:pPr>
      <w:r w:rsidRPr="00F733D2">
        <w:rPr>
          <w:noProof/>
        </w:rPr>
        <w:drawing>
          <wp:inline distT="0" distB="0" distL="0" distR="0" wp14:anchorId="1DF6E53C" wp14:editId="23C5032B">
            <wp:extent cx="5400040" cy="46510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4651075"/>
                    </a:xfrm>
                    <a:prstGeom prst="rect">
                      <a:avLst/>
                    </a:prstGeom>
                    <a:noFill/>
                    <a:ln>
                      <a:noFill/>
                    </a:ln>
                  </pic:spPr>
                </pic:pic>
              </a:graphicData>
            </a:graphic>
          </wp:inline>
        </w:drawing>
      </w:r>
    </w:p>
    <w:p w14:paraId="0C4F10A6"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p>
    <w:p w14:paraId="503E7264"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p>
    <w:p w14:paraId="06B7481D"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p>
    <w:p w14:paraId="40563596"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p>
    <w:p w14:paraId="4652860C"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p>
    <w:p w14:paraId="66ED49EE"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p>
    <w:p w14:paraId="383A2BEB"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p>
    <w:p w14:paraId="2AB3A4E6"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p>
    <w:p w14:paraId="48C9CCD1"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p>
    <w:p w14:paraId="00C34FC9"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p>
    <w:p w14:paraId="5FD88E09"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p>
    <w:p w14:paraId="11CDDC12"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p>
    <w:p w14:paraId="21805397"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p>
    <w:p w14:paraId="53139269"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p>
    <w:p w14:paraId="30E495B8"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p>
    <w:p w14:paraId="4C5089F0" w14:textId="77777777" w:rsidR="00A34725" w:rsidRDefault="00A34725" w:rsidP="00A34725">
      <w:pPr>
        <w:spacing w:line="240" w:lineRule="exact"/>
        <w:ind w:left="1056" w:hangingChars="550" w:hanging="1056"/>
        <w:rPr>
          <w:rFonts w:ascii="HG丸ｺﾞｼｯｸM-PRO" w:eastAsia="HG丸ｺﾞｼｯｸM-PRO" w:hAnsi="HG丸ｺﾞｼｯｸM-PRO"/>
          <w:spacing w:val="6"/>
          <w:sz w:val="18"/>
          <w:szCs w:val="18"/>
        </w:rPr>
      </w:pPr>
    </w:p>
    <w:p w14:paraId="48C88AB6" w14:textId="77777777" w:rsidR="00A34725" w:rsidRDefault="00A34725" w:rsidP="00A34725">
      <w:pPr>
        <w:spacing w:line="240" w:lineRule="exact"/>
        <w:rPr>
          <w:rFonts w:ascii="HG丸ｺﾞｼｯｸM-PRO" w:eastAsia="HG丸ｺﾞｼｯｸM-PRO" w:hAnsi="HG丸ｺﾞｼｯｸM-PRO"/>
          <w:color w:val="FF0000"/>
          <w:sz w:val="24"/>
          <w:szCs w:val="18"/>
        </w:rPr>
      </w:pPr>
    </w:p>
    <w:p w14:paraId="507E4FBE" w14:textId="77777777" w:rsidR="00A34725" w:rsidRDefault="00A34725" w:rsidP="00A34725">
      <w:pPr>
        <w:spacing w:line="240" w:lineRule="exact"/>
        <w:rPr>
          <w:rFonts w:ascii="HG丸ｺﾞｼｯｸM-PRO" w:eastAsia="HG丸ｺﾞｼｯｸM-PRO" w:hAnsi="HG丸ｺﾞｼｯｸM-PRO"/>
          <w:color w:val="FF0000"/>
          <w:sz w:val="24"/>
          <w:szCs w:val="18"/>
        </w:rPr>
      </w:pPr>
    </w:p>
    <w:p w14:paraId="18C60DE2" w14:textId="77777777" w:rsidR="00A34725" w:rsidRDefault="00A34725" w:rsidP="00A34725">
      <w:pPr>
        <w:spacing w:line="240" w:lineRule="exact"/>
        <w:rPr>
          <w:rFonts w:ascii="HG丸ｺﾞｼｯｸM-PRO" w:eastAsia="HG丸ｺﾞｼｯｸM-PRO" w:hAnsi="HG丸ｺﾞｼｯｸM-PRO"/>
          <w:color w:val="FF0000"/>
          <w:sz w:val="24"/>
          <w:szCs w:val="18"/>
        </w:rPr>
      </w:pPr>
    </w:p>
    <w:p w14:paraId="010F5320" w14:textId="77777777" w:rsidR="00A34725" w:rsidRDefault="00A34725" w:rsidP="00A34725">
      <w:pPr>
        <w:spacing w:line="240" w:lineRule="exact"/>
        <w:rPr>
          <w:rFonts w:ascii="HG丸ｺﾞｼｯｸM-PRO" w:eastAsia="HG丸ｺﾞｼｯｸM-PRO" w:hAnsi="HG丸ｺﾞｼｯｸM-PRO"/>
          <w:color w:val="FF0000"/>
          <w:sz w:val="24"/>
          <w:szCs w:val="18"/>
        </w:rPr>
      </w:pPr>
    </w:p>
    <w:p w14:paraId="43F492B2" w14:textId="77777777" w:rsidR="00A34725" w:rsidRDefault="00A34725" w:rsidP="00A34725">
      <w:pPr>
        <w:spacing w:line="240" w:lineRule="exact"/>
        <w:rPr>
          <w:rFonts w:ascii="HG丸ｺﾞｼｯｸM-PRO" w:eastAsia="HG丸ｺﾞｼｯｸM-PRO" w:hAnsi="HG丸ｺﾞｼｯｸM-PRO"/>
          <w:color w:val="FF0000"/>
          <w:sz w:val="24"/>
          <w:szCs w:val="18"/>
        </w:rPr>
      </w:pPr>
    </w:p>
    <w:p w14:paraId="18AC869E" w14:textId="77777777" w:rsidR="00A34725" w:rsidRDefault="00A34725" w:rsidP="00A34725">
      <w:pPr>
        <w:spacing w:line="240" w:lineRule="exact"/>
        <w:rPr>
          <w:rFonts w:ascii="HG丸ｺﾞｼｯｸM-PRO" w:eastAsia="HG丸ｺﾞｼｯｸM-PRO" w:hAnsi="HG丸ｺﾞｼｯｸM-PRO"/>
          <w:color w:val="FF0000"/>
          <w:sz w:val="24"/>
          <w:szCs w:val="18"/>
        </w:rPr>
      </w:pPr>
    </w:p>
    <w:p w14:paraId="2DB51312" w14:textId="77777777" w:rsidR="00A34725" w:rsidRDefault="00A34725" w:rsidP="00A34725">
      <w:pPr>
        <w:spacing w:line="240" w:lineRule="exact"/>
        <w:rPr>
          <w:rFonts w:ascii="HG丸ｺﾞｼｯｸM-PRO" w:eastAsia="HG丸ｺﾞｼｯｸM-PRO" w:hAnsi="HG丸ｺﾞｼｯｸM-PRO"/>
          <w:color w:val="FF0000"/>
          <w:sz w:val="24"/>
          <w:szCs w:val="18"/>
        </w:rPr>
      </w:pPr>
    </w:p>
    <w:p w14:paraId="16A971CF" w14:textId="77777777" w:rsidR="00A34725" w:rsidRDefault="00A34725" w:rsidP="00A34725">
      <w:pPr>
        <w:spacing w:line="240" w:lineRule="exact"/>
        <w:rPr>
          <w:rFonts w:ascii="HG丸ｺﾞｼｯｸM-PRO" w:eastAsia="HG丸ｺﾞｼｯｸM-PRO" w:hAnsi="HG丸ｺﾞｼｯｸM-PRO"/>
          <w:color w:val="FF0000"/>
          <w:sz w:val="24"/>
          <w:szCs w:val="18"/>
        </w:rPr>
      </w:pPr>
    </w:p>
    <w:p w14:paraId="7D7FC49F" w14:textId="77777777" w:rsidR="00A34725" w:rsidRDefault="00A34725" w:rsidP="00A34725">
      <w:pPr>
        <w:spacing w:line="240" w:lineRule="exact"/>
        <w:rPr>
          <w:rFonts w:ascii="HG丸ｺﾞｼｯｸM-PRO" w:eastAsia="HG丸ｺﾞｼｯｸM-PRO" w:hAnsi="HG丸ｺﾞｼｯｸM-PRO"/>
          <w:color w:val="FF0000"/>
          <w:sz w:val="24"/>
          <w:szCs w:val="18"/>
        </w:rPr>
      </w:pPr>
    </w:p>
    <w:p w14:paraId="29A71155" w14:textId="77777777" w:rsidR="00A34725" w:rsidRDefault="00A34725" w:rsidP="00A34725">
      <w:pPr>
        <w:spacing w:line="240" w:lineRule="exact"/>
        <w:rPr>
          <w:rFonts w:ascii="HG丸ｺﾞｼｯｸM-PRO" w:eastAsia="HG丸ｺﾞｼｯｸM-PRO" w:hAnsi="HG丸ｺﾞｼｯｸM-PRO"/>
          <w:color w:val="FF0000"/>
          <w:sz w:val="24"/>
          <w:szCs w:val="18"/>
        </w:rPr>
      </w:pPr>
    </w:p>
    <w:p w14:paraId="658184C5" w14:textId="77777777" w:rsidR="00A34725" w:rsidRDefault="00A34725" w:rsidP="00A34725">
      <w:pPr>
        <w:spacing w:line="240" w:lineRule="exact"/>
        <w:rPr>
          <w:rFonts w:ascii="HG丸ｺﾞｼｯｸM-PRO" w:eastAsia="HG丸ｺﾞｼｯｸM-PRO" w:hAnsi="HG丸ｺﾞｼｯｸM-PRO"/>
          <w:color w:val="FF0000"/>
          <w:sz w:val="24"/>
          <w:szCs w:val="18"/>
        </w:rPr>
      </w:pPr>
    </w:p>
    <w:p w14:paraId="4AACD527" w14:textId="77777777" w:rsidR="00B85BC6" w:rsidRDefault="00B85BC6" w:rsidP="00A34725">
      <w:pPr>
        <w:spacing w:line="240" w:lineRule="exact"/>
        <w:rPr>
          <w:rFonts w:ascii="HG丸ｺﾞｼｯｸM-PRO" w:eastAsia="HG丸ｺﾞｼｯｸM-PRO" w:hAnsi="HG丸ｺﾞｼｯｸM-PRO"/>
          <w:color w:val="FF0000"/>
          <w:sz w:val="24"/>
          <w:szCs w:val="18"/>
        </w:rPr>
      </w:pPr>
    </w:p>
    <w:p w14:paraId="1B898C56" w14:textId="7EE4D856" w:rsidR="00B85BC6" w:rsidRPr="000C4C4B" w:rsidRDefault="00B85BC6" w:rsidP="00B85BC6">
      <w:pPr>
        <w:spacing w:line="240" w:lineRule="exact"/>
        <w:ind w:firstLineChars="1200" w:firstLine="2160"/>
        <w:rPr>
          <w:rFonts w:ascii="HG丸ｺﾞｼｯｸM-PRO" w:eastAsia="HG丸ｺﾞｼｯｸM-PRO" w:hAnsi="HG丸ｺﾞｼｯｸM-PRO"/>
          <w:sz w:val="18"/>
          <w:szCs w:val="18"/>
        </w:rPr>
      </w:pPr>
      <w:r w:rsidRPr="000C4C4B">
        <w:rPr>
          <w:rFonts w:ascii="HG丸ｺﾞｼｯｸM-PRO" w:eastAsia="HG丸ｺﾞｼｯｸM-PRO" w:hAnsi="HG丸ｺﾞｼｯｸM-PRO" w:hint="eastAsia"/>
          <w:sz w:val="18"/>
          <w:szCs w:val="18"/>
        </w:rPr>
        <w:t>※単位未満は</w:t>
      </w:r>
      <w:r w:rsidR="00531B18">
        <w:rPr>
          <w:rFonts w:ascii="HG丸ｺﾞｼｯｸM-PRO" w:eastAsia="HG丸ｺﾞｼｯｸM-PRO" w:hAnsi="HG丸ｺﾞｼｯｸM-PRO" w:hint="eastAsia"/>
          <w:sz w:val="18"/>
          <w:szCs w:val="18"/>
        </w:rPr>
        <w:t>、四捨五入を原則としたため、内訳の計と合計が一致しない場合があります</w:t>
      </w:r>
      <w:r w:rsidRPr="000C4C4B">
        <w:rPr>
          <w:rFonts w:ascii="HG丸ｺﾞｼｯｸM-PRO" w:eastAsia="HG丸ｺﾞｼｯｸM-PRO" w:hAnsi="HG丸ｺﾞｼｯｸM-PRO" w:hint="eastAsia"/>
          <w:sz w:val="18"/>
          <w:szCs w:val="18"/>
        </w:rPr>
        <w:t>。</w:t>
      </w:r>
    </w:p>
    <w:p w14:paraId="06D9914B" w14:textId="77777777" w:rsidR="00B85BC6" w:rsidRDefault="00B85BC6" w:rsidP="00B85BC6">
      <w:pPr>
        <w:spacing w:line="240" w:lineRule="exact"/>
        <w:ind w:firstLineChars="500" w:firstLine="1200"/>
        <w:rPr>
          <w:rFonts w:ascii="HG丸ｺﾞｼｯｸM-PRO" w:eastAsia="HG丸ｺﾞｼｯｸM-PRO" w:hAnsi="HG丸ｺﾞｼｯｸM-PRO"/>
          <w:color w:val="FF0000"/>
          <w:sz w:val="24"/>
          <w:szCs w:val="18"/>
        </w:rPr>
      </w:pPr>
    </w:p>
    <w:p w14:paraId="63A799C0" w14:textId="77777777" w:rsidR="00B85BC6" w:rsidRDefault="00B85BC6" w:rsidP="00B85BC6">
      <w:pPr>
        <w:spacing w:line="240" w:lineRule="exact"/>
        <w:rPr>
          <w:rFonts w:ascii="HG丸ｺﾞｼｯｸM-PRO" w:eastAsia="HG丸ｺﾞｼｯｸM-PRO" w:hAnsi="HG丸ｺﾞｼｯｸM-PRO"/>
          <w:color w:val="FF0000"/>
          <w:sz w:val="24"/>
          <w:szCs w:val="18"/>
        </w:rPr>
      </w:pPr>
      <w:r>
        <w:rPr>
          <w:noProof/>
        </w:rPr>
        <mc:AlternateContent>
          <mc:Choice Requires="wps">
            <w:drawing>
              <wp:anchor distT="0" distB="0" distL="114300" distR="114300" simplePos="0" relativeHeight="251700224" behindDoc="0" locked="0" layoutInCell="1" allowOverlap="1" wp14:anchorId="52E9519F" wp14:editId="5BED2AA2">
                <wp:simplePos x="0" y="0"/>
                <wp:positionH relativeFrom="column">
                  <wp:posOffset>390525</wp:posOffset>
                </wp:positionH>
                <wp:positionV relativeFrom="paragraph">
                  <wp:posOffset>11430</wp:posOffset>
                </wp:positionV>
                <wp:extent cx="8483600" cy="462915"/>
                <wp:effectExtent l="0" t="0" r="127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55DEB554" w14:textId="77777777" w:rsidR="00B85BC6" w:rsidRPr="00F60F6E" w:rsidRDefault="00B85BC6" w:rsidP="00B85BC6">
                            <w:pPr>
                              <w:pStyle w:val="Web"/>
                              <w:spacing w:line="200" w:lineRule="exact"/>
                              <w:rPr>
                                <w:rFonts w:ascii="HG丸ｺﾞｼｯｸM-PRO" w:eastAsia="HG丸ｺﾞｼｯｸM-PRO" w:hAnsi="HG丸ｺﾞｼｯｸM-PRO"/>
                                <w:color w:val="000000"/>
                                <w:sz w:val="17"/>
                                <w:szCs w:val="17"/>
                              </w:rPr>
                            </w:pPr>
                            <w:r w:rsidRPr="000A6814">
                              <w:rPr>
                                <w:rFonts w:ascii="ＭＳ Ｐ明朝" w:eastAsia="ＭＳ Ｐ明朝" w:hAnsi="ＭＳ Ｐ明朝" w:hint="eastAsia"/>
                                <w:color w:val="000000"/>
                                <w:sz w:val="17"/>
                                <w:szCs w:val="17"/>
                              </w:rPr>
                              <w:t xml:space="preserve">　　</w:t>
                            </w:r>
                            <w:r>
                              <w:rPr>
                                <w:rFonts w:ascii="ＭＳ Ｐ明朝" w:eastAsia="ＭＳ Ｐ明朝" w:hAnsi="ＭＳ Ｐ明朝" w:hint="eastAsia"/>
                                <w:color w:val="000000"/>
                                <w:sz w:val="17"/>
                                <w:szCs w:val="17"/>
                              </w:rPr>
                              <w:t xml:space="preserve">　</w:t>
                            </w:r>
                            <w:r w:rsidRPr="00F60F6E">
                              <w:rPr>
                                <w:rFonts w:ascii="HG丸ｺﾞｼｯｸM-PRO" w:eastAsia="HG丸ｺﾞｼｯｸM-PRO" w:hAnsi="HG丸ｺﾞｼｯｸM-PRO" w:hint="eastAsia"/>
                                <w:color w:val="000000"/>
                                <w:sz w:val="17"/>
                                <w:szCs w:val="17"/>
                              </w:rPr>
                              <w:t xml:space="preserve">※1　　(ウ)基準財政需要額算入見込額とは、健全化判断比率（将来負担比率）を算定するため、国が示した算定様式を基に試算した額。（見込値）　</w:t>
                            </w:r>
                          </w:p>
                          <w:p w14:paraId="5BDF2B36" w14:textId="77777777" w:rsidR="00B85BC6" w:rsidRPr="000A6814" w:rsidRDefault="00B85BC6" w:rsidP="00B85BC6">
                            <w:pPr>
                              <w:pStyle w:val="Web"/>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color w:val="000000"/>
                                <w:sz w:val="17"/>
                                <w:szCs w:val="17"/>
                              </w:rPr>
                              <w:t xml:space="preserve">　　</w:t>
                            </w:r>
                            <w:r w:rsidRPr="00F60F6E">
                              <w:rPr>
                                <w:rFonts w:ascii="HG丸ｺﾞｼｯｸM-PRO" w:eastAsia="HG丸ｺﾞｼｯｸM-PRO" w:hAnsi="HG丸ｺﾞｼｯｸM-PRO" w:hint="eastAsia"/>
                                <w:color w:val="000000"/>
                                <w:sz w:val="17"/>
                                <w:szCs w:val="17"/>
                              </w:rPr>
                              <w:t>※</w:t>
                            </w:r>
                            <w:r w:rsidRPr="00F60F6E">
                              <w:rPr>
                                <w:rFonts w:ascii="HG丸ｺﾞｼｯｸM-PRO" w:eastAsia="HG丸ｺﾞｼｯｸM-PRO" w:hAnsi="HG丸ｺﾞｼｯｸM-PRO"/>
                                <w:color w:val="000000"/>
                                <w:sz w:val="17"/>
                                <w:szCs w:val="17"/>
                              </w:rPr>
                              <w:t>2</w:t>
                            </w:r>
                            <w:r w:rsidRPr="00F60F6E">
                              <w:rPr>
                                <w:rFonts w:ascii="HG丸ｺﾞｼｯｸM-PRO" w:eastAsia="HG丸ｺﾞｼｯｸM-PRO" w:hAnsi="HG丸ｺﾞｼｯｸM-PRO" w:hint="eastAsia"/>
                                <w:color w:val="000000"/>
                                <w:sz w:val="17"/>
                                <w:szCs w:val="17"/>
                              </w:rPr>
                              <w:t xml:space="preserve">　　</w:t>
                            </w:r>
                            <w:r w:rsidRPr="00F60F6E">
                              <w:rPr>
                                <w:rFonts w:ascii="HG丸ｺﾞｼｯｸM-PRO" w:eastAsia="HG丸ｺﾞｼｯｸM-PRO" w:hAnsi="HG丸ｺﾞｼｯｸM-PRO"/>
                                <w:color w:val="000000"/>
                                <w:sz w:val="17"/>
                                <w:szCs w:val="17"/>
                              </w:rPr>
                              <w:t>(</w:t>
                            </w:r>
                            <w:r w:rsidRPr="00F60F6E">
                              <w:rPr>
                                <w:rFonts w:ascii="HG丸ｺﾞｼｯｸM-PRO" w:eastAsia="HG丸ｺﾞｼｯｸM-PRO" w:hAnsi="HG丸ｺﾞｼｯｸM-PRO" w:hint="eastAsia"/>
                                <w:color w:val="000000"/>
                                <w:sz w:val="17"/>
                                <w:szCs w:val="17"/>
                              </w:rPr>
                              <w:t>エ</w:t>
                            </w:r>
                            <w:r w:rsidRPr="00F60F6E">
                              <w:rPr>
                                <w:rFonts w:ascii="HG丸ｺﾞｼｯｸM-PRO" w:eastAsia="HG丸ｺﾞｼｯｸM-PRO" w:hAnsi="HG丸ｺﾞｼｯｸM-PRO"/>
                                <w:color w:val="000000"/>
                                <w:sz w:val="17"/>
                                <w:szCs w:val="17"/>
                              </w:rPr>
                              <w:t>)</w:t>
                            </w:r>
                            <w:r w:rsidRPr="00F60F6E">
                              <w:rPr>
                                <w:rFonts w:ascii="HG丸ｺﾞｼｯｸM-PRO" w:eastAsia="HG丸ｺﾞｼｯｸM-PRO" w:hAnsi="HG丸ｺﾞｼｯｸM-PRO" w:hint="eastAsia"/>
                                <w:color w:val="000000"/>
                                <w:sz w:val="17"/>
                                <w:szCs w:val="17"/>
                              </w:rPr>
                              <w:t>算入対象外とは、減収補塡債の</w:t>
                            </w:r>
                            <w:r w:rsidRPr="00F60F6E">
                              <w:rPr>
                                <w:rFonts w:ascii="HG丸ｺﾞｼｯｸM-PRO" w:eastAsia="HG丸ｺﾞｼｯｸM-PRO" w:hAnsi="HG丸ｺﾞｼｯｸM-PRO"/>
                                <w:color w:val="000000"/>
                                <w:sz w:val="17"/>
                                <w:szCs w:val="17"/>
                              </w:rPr>
                              <w:t>25%</w:t>
                            </w:r>
                            <w:r w:rsidRPr="00F60F6E">
                              <w:rPr>
                                <w:rFonts w:ascii="HG丸ｺﾞｼｯｸM-PRO" w:eastAsia="HG丸ｺﾞｼｯｸM-PRO" w:hAnsi="HG丸ｺﾞｼｯｸM-PRO" w:hint="eastAsia"/>
                                <w:color w:val="000000"/>
                                <w:sz w:val="17"/>
                                <w:szCs w:val="17"/>
                              </w:rPr>
                              <w:t>分（平成</w:t>
                            </w:r>
                            <w:r w:rsidRPr="00F60F6E">
                              <w:rPr>
                                <w:rFonts w:ascii="HG丸ｺﾞｼｯｸM-PRO" w:eastAsia="HG丸ｺﾞｼｯｸM-PRO" w:hAnsi="HG丸ｺﾞｼｯｸM-PRO"/>
                                <w:color w:val="000000"/>
                                <w:sz w:val="17"/>
                                <w:szCs w:val="17"/>
                              </w:rPr>
                              <w:t>14</w:t>
                            </w:r>
                            <w:r w:rsidRPr="00F60F6E">
                              <w:rPr>
                                <w:rFonts w:ascii="HG丸ｺﾞｼｯｸM-PRO" w:eastAsia="HG丸ｺﾞｼｯｸM-PRO" w:hAnsi="HG丸ｺﾞｼｯｸM-PRO" w:hint="eastAsia"/>
                                <w:color w:val="000000"/>
                                <w:sz w:val="17"/>
                                <w:szCs w:val="17"/>
                              </w:rPr>
                              <w:t>年度以前は</w:t>
                            </w:r>
                            <w:r w:rsidRPr="00F60F6E">
                              <w:rPr>
                                <w:rFonts w:ascii="HG丸ｺﾞｼｯｸM-PRO" w:eastAsia="HG丸ｺﾞｼｯｸM-PRO" w:hAnsi="HG丸ｺﾞｼｯｸM-PRO"/>
                                <w:color w:val="000000"/>
                                <w:sz w:val="17"/>
                                <w:szCs w:val="17"/>
                              </w:rPr>
                              <w:t>20%</w:t>
                            </w:r>
                            <w:r w:rsidRPr="00F60F6E">
                              <w:rPr>
                                <w:rFonts w:ascii="HG丸ｺﾞｼｯｸM-PRO" w:eastAsia="HG丸ｺﾞｼｯｸM-PRO" w:hAnsi="HG丸ｺﾞｼｯｸM-PRO" w:hint="eastAsia"/>
                                <w:color w:val="000000"/>
                                <w:sz w:val="17"/>
                                <w:szCs w:val="17"/>
                              </w:rPr>
                              <w:t>）及び、平成</w:t>
                            </w:r>
                            <w:r w:rsidRPr="00F60F6E">
                              <w:rPr>
                                <w:rFonts w:ascii="HG丸ｺﾞｼｯｸM-PRO" w:eastAsia="HG丸ｺﾞｼｯｸM-PRO" w:hAnsi="HG丸ｺﾞｼｯｸM-PRO"/>
                                <w:color w:val="000000"/>
                                <w:sz w:val="17"/>
                                <w:szCs w:val="17"/>
                              </w:rPr>
                              <w:t>9</w:t>
                            </w:r>
                            <w:r w:rsidRPr="00F60F6E">
                              <w:rPr>
                                <w:rFonts w:ascii="HG丸ｺﾞｼｯｸM-PRO" w:eastAsia="HG丸ｺﾞｼｯｸM-PRO" w:hAnsi="HG丸ｺﾞｼｯｸM-PRO" w:hint="eastAsia"/>
                                <w:color w:val="000000"/>
                                <w:sz w:val="17"/>
                                <w:szCs w:val="17"/>
                              </w:rPr>
                              <w:t>年度不動産取得税、平成</w:t>
                            </w:r>
                            <w:r w:rsidRPr="00F60F6E">
                              <w:rPr>
                                <w:rFonts w:ascii="HG丸ｺﾞｼｯｸM-PRO" w:eastAsia="HG丸ｺﾞｼｯｸM-PRO" w:hAnsi="HG丸ｺﾞｼｯｸM-PRO"/>
                                <w:color w:val="000000"/>
                                <w:sz w:val="17"/>
                                <w:szCs w:val="17"/>
                              </w:rPr>
                              <w:t>19</w:t>
                            </w:r>
                            <w:r w:rsidRPr="00F60F6E">
                              <w:rPr>
                                <w:rFonts w:ascii="HG丸ｺﾞｼｯｸM-PRO" w:eastAsia="HG丸ｺﾞｼｯｸM-PRO" w:hAnsi="HG丸ｺﾞｼｯｸM-PRO" w:hint="eastAsia"/>
                                <w:color w:val="000000"/>
                                <w:sz w:val="17"/>
                                <w:szCs w:val="17"/>
                              </w:rPr>
                              <w:t>年度所得割に係る減収補塡債。</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9" style="position:absolute;left:0;text-align:left;margin-left:30.75pt;margin-top:.9pt;width:668pt;height:3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" filled="f" fillcolor="#ff9">
                <v:textbox inset="2.16pt,1.44pt,0,1.44pt">
                  <w:txbxContent>
                    <w:p w14:paraId="55DEB554" w14:textId="77777777" w:rsidR="00B85BC6" w:rsidRPr="00F60F6E" w:rsidRDefault="00B85BC6" w:rsidP="00B85BC6">
                      <w:pPr>
                        <w:pStyle w:val="Web"/>
                        <w:spacing w:line="200" w:lineRule="exact"/>
                        <w:rPr>
                          <w:rFonts w:ascii="HG丸ｺﾞｼｯｸM-PRO" w:eastAsia="HG丸ｺﾞｼｯｸM-PRO" w:hAnsi="HG丸ｺﾞｼｯｸM-PRO"/>
                          <w:color w:val="000000"/>
                          <w:sz w:val="17"/>
                          <w:szCs w:val="17"/>
                        </w:rPr>
                      </w:pPr>
                      <w:r w:rsidRPr="000A6814">
                        <w:rPr>
                          <w:rFonts w:ascii="ＭＳ Ｐ明朝" w:eastAsia="ＭＳ Ｐ明朝" w:hAnsi="ＭＳ Ｐ明朝" w:hint="eastAsia"/>
                          <w:color w:val="000000"/>
                          <w:sz w:val="17"/>
                          <w:szCs w:val="17"/>
                        </w:rPr>
                        <w:t xml:space="preserve">　　</w:t>
                      </w:r>
                      <w:r>
                        <w:rPr>
                          <w:rFonts w:ascii="ＭＳ Ｐ明朝" w:eastAsia="ＭＳ Ｐ明朝" w:hAnsi="ＭＳ Ｐ明朝" w:hint="eastAsia"/>
                          <w:color w:val="000000"/>
                          <w:sz w:val="17"/>
                          <w:szCs w:val="17"/>
                        </w:rPr>
                        <w:t xml:space="preserve">　</w:t>
                      </w:r>
                      <w:r w:rsidRPr="00F60F6E">
                        <w:rPr>
                          <w:rFonts w:ascii="HG丸ｺﾞｼｯｸM-PRO" w:eastAsia="HG丸ｺﾞｼｯｸM-PRO" w:hAnsi="HG丸ｺﾞｼｯｸM-PRO" w:hint="eastAsia"/>
                          <w:color w:val="000000"/>
                          <w:sz w:val="17"/>
                          <w:szCs w:val="17"/>
                        </w:rPr>
                        <w:t xml:space="preserve">※1　　(ウ)基準財政需要額算入見込額とは、健全化判断比率（将来負担比率）を算定するため、国が示した算定様式を基に試算した額。（見込値）　</w:t>
                      </w:r>
                    </w:p>
                    <w:p w14:paraId="5BDF2B36" w14:textId="77777777" w:rsidR="00B85BC6" w:rsidRPr="000A6814" w:rsidRDefault="00B85BC6" w:rsidP="00B85BC6">
                      <w:pPr>
                        <w:pStyle w:val="Web"/>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color w:val="000000"/>
                          <w:sz w:val="17"/>
                          <w:szCs w:val="17"/>
                        </w:rPr>
                        <w:t xml:space="preserve">　　</w:t>
                      </w:r>
                      <w:r w:rsidRPr="00F60F6E">
                        <w:rPr>
                          <w:rFonts w:ascii="HG丸ｺﾞｼｯｸM-PRO" w:eastAsia="HG丸ｺﾞｼｯｸM-PRO" w:hAnsi="HG丸ｺﾞｼｯｸM-PRO" w:hint="eastAsia"/>
                          <w:color w:val="000000"/>
                          <w:sz w:val="17"/>
                          <w:szCs w:val="17"/>
                        </w:rPr>
                        <w:t>※</w:t>
                      </w:r>
                      <w:r w:rsidRPr="00F60F6E">
                        <w:rPr>
                          <w:rFonts w:ascii="HG丸ｺﾞｼｯｸM-PRO" w:eastAsia="HG丸ｺﾞｼｯｸM-PRO" w:hAnsi="HG丸ｺﾞｼｯｸM-PRO"/>
                          <w:color w:val="000000"/>
                          <w:sz w:val="17"/>
                          <w:szCs w:val="17"/>
                        </w:rPr>
                        <w:t>2</w:t>
                      </w:r>
                      <w:r w:rsidRPr="00F60F6E">
                        <w:rPr>
                          <w:rFonts w:ascii="HG丸ｺﾞｼｯｸM-PRO" w:eastAsia="HG丸ｺﾞｼｯｸM-PRO" w:hAnsi="HG丸ｺﾞｼｯｸM-PRO" w:hint="eastAsia"/>
                          <w:color w:val="000000"/>
                          <w:sz w:val="17"/>
                          <w:szCs w:val="17"/>
                        </w:rPr>
                        <w:t xml:space="preserve">　　</w:t>
                      </w:r>
                      <w:r w:rsidRPr="00F60F6E">
                        <w:rPr>
                          <w:rFonts w:ascii="HG丸ｺﾞｼｯｸM-PRO" w:eastAsia="HG丸ｺﾞｼｯｸM-PRO" w:hAnsi="HG丸ｺﾞｼｯｸM-PRO"/>
                          <w:color w:val="000000"/>
                          <w:sz w:val="17"/>
                          <w:szCs w:val="17"/>
                        </w:rPr>
                        <w:t>(</w:t>
                      </w:r>
                      <w:r w:rsidRPr="00F60F6E">
                        <w:rPr>
                          <w:rFonts w:ascii="HG丸ｺﾞｼｯｸM-PRO" w:eastAsia="HG丸ｺﾞｼｯｸM-PRO" w:hAnsi="HG丸ｺﾞｼｯｸM-PRO" w:hint="eastAsia"/>
                          <w:color w:val="000000"/>
                          <w:sz w:val="17"/>
                          <w:szCs w:val="17"/>
                        </w:rPr>
                        <w:t>エ</w:t>
                      </w:r>
                      <w:r w:rsidRPr="00F60F6E">
                        <w:rPr>
                          <w:rFonts w:ascii="HG丸ｺﾞｼｯｸM-PRO" w:eastAsia="HG丸ｺﾞｼｯｸM-PRO" w:hAnsi="HG丸ｺﾞｼｯｸM-PRO"/>
                          <w:color w:val="000000"/>
                          <w:sz w:val="17"/>
                          <w:szCs w:val="17"/>
                        </w:rPr>
                        <w:t>)</w:t>
                      </w:r>
                      <w:r w:rsidRPr="00F60F6E">
                        <w:rPr>
                          <w:rFonts w:ascii="HG丸ｺﾞｼｯｸM-PRO" w:eastAsia="HG丸ｺﾞｼｯｸM-PRO" w:hAnsi="HG丸ｺﾞｼｯｸM-PRO" w:hint="eastAsia"/>
                          <w:color w:val="000000"/>
                          <w:sz w:val="17"/>
                          <w:szCs w:val="17"/>
                        </w:rPr>
                        <w:t>算入対象外とは、減収補塡債の</w:t>
                      </w:r>
                      <w:r w:rsidRPr="00F60F6E">
                        <w:rPr>
                          <w:rFonts w:ascii="HG丸ｺﾞｼｯｸM-PRO" w:eastAsia="HG丸ｺﾞｼｯｸM-PRO" w:hAnsi="HG丸ｺﾞｼｯｸM-PRO"/>
                          <w:color w:val="000000"/>
                          <w:sz w:val="17"/>
                          <w:szCs w:val="17"/>
                        </w:rPr>
                        <w:t>25%</w:t>
                      </w:r>
                      <w:r w:rsidRPr="00F60F6E">
                        <w:rPr>
                          <w:rFonts w:ascii="HG丸ｺﾞｼｯｸM-PRO" w:eastAsia="HG丸ｺﾞｼｯｸM-PRO" w:hAnsi="HG丸ｺﾞｼｯｸM-PRO" w:hint="eastAsia"/>
                          <w:color w:val="000000"/>
                          <w:sz w:val="17"/>
                          <w:szCs w:val="17"/>
                        </w:rPr>
                        <w:t>分（平成</w:t>
                      </w:r>
                      <w:r w:rsidRPr="00F60F6E">
                        <w:rPr>
                          <w:rFonts w:ascii="HG丸ｺﾞｼｯｸM-PRO" w:eastAsia="HG丸ｺﾞｼｯｸM-PRO" w:hAnsi="HG丸ｺﾞｼｯｸM-PRO"/>
                          <w:color w:val="000000"/>
                          <w:sz w:val="17"/>
                          <w:szCs w:val="17"/>
                        </w:rPr>
                        <w:t>14</w:t>
                      </w:r>
                      <w:r w:rsidRPr="00F60F6E">
                        <w:rPr>
                          <w:rFonts w:ascii="HG丸ｺﾞｼｯｸM-PRO" w:eastAsia="HG丸ｺﾞｼｯｸM-PRO" w:hAnsi="HG丸ｺﾞｼｯｸM-PRO" w:hint="eastAsia"/>
                          <w:color w:val="000000"/>
                          <w:sz w:val="17"/>
                          <w:szCs w:val="17"/>
                        </w:rPr>
                        <w:t>年度以前は</w:t>
                      </w:r>
                      <w:r w:rsidRPr="00F60F6E">
                        <w:rPr>
                          <w:rFonts w:ascii="HG丸ｺﾞｼｯｸM-PRO" w:eastAsia="HG丸ｺﾞｼｯｸM-PRO" w:hAnsi="HG丸ｺﾞｼｯｸM-PRO"/>
                          <w:color w:val="000000"/>
                          <w:sz w:val="17"/>
                          <w:szCs w:val="17"/>
                        </w:rPr>
                        <w:t>20%</w:t>
                      </w:r>
                      <w:r w:rsidRPr="00F60F6E">
                        <w:rPr>
                          <w:rFonts w:ascii="HG丸ｺﾞｼｯｸM-PRO" w:eastAsia="HG丸ｺﾞｼｯｸM-PRO" w:hAnsi="HG丸ｺﾞｼｯｸM-PRO" w:hint="eastAsia"/>
                          <w:color w:val="000000"/>
                          <w:sz w:val="17"/>
                          <w:szCs w:val="17"/>
                        </w:rPr>
                        <w:t>）及び、平成</w:t>
                      </w:r>
                      <w:r w:rsidRPr="00F60F6E">
                        <w:rPr>
                          <w:rFonts w:ascii="HG丸ｺﾞｼｯｸM-PRO" w:eastAsia="HG丸ｺﾞｼｯｸM-PRO" w:hAnsi="HG丸ｺﾞｼｯｸM-PRO"/>
                          <w:color w:val="000000"/>
                          <w:sz w:val="17"/>
                          <w:szCs w:val="17"/>
                        </w:rPr>
                        <w:t>9</w:t>
                      </w:r>
                      <w:r w:rsidRPr="00F60F6E">
                        <w:rPr>
                          <w:rFonts w:ascii="HG丸ｺﾞｼｯｸM-PRO" w:eastAsia="HG丸ｺﾞｼｯｸM-PRO" w:hAnsi="HG丸ｺﾞｼｯｸM-PRO" w:hint="eastAsia"/>
                          <w:color w:val="000000"/>
                          <w:sz w:val="17"/>
                          <w:szCs w:val="17"/>
                        </w:rPr>
                        <w:t>年度不動産取得税、平成</w:t>
                      </w:r>
                      <w:r w:rsidRPr="00F60F6E">
                        <w:rPr>
                          <w:rFonts w:ascii="HG丸ｺﾞｼｯｸM-PRO" w:eastAsia="HG丸ｺﾞｼｯｸM-PRO" w:hAnsi="HG丸ｺﾞｼｯｸM-PRO"/>
                          <w:color w:val="000000"/>
                          <w:sz w:val="17"/>
                          <w:szCs w:val="17"/>
                        </w:rPr>
                        <w:t>19</w:t>
                      </w:r>
                      <w:r w:rsidRPr="00F60F6E">
                        <w:rPr>
                          <w:rFonts w:ascii="HG丸ｺﾞｼｯｸM-PRO" w:eastAsia="HG丸ｺﾞｼｯｸM-PRO" w:hAnsi="HG丸ｺﾞｼｯｸM-PRO" w:hint="eastAsia"/>
                          <w:color w:val="000000"/>
                          <w:sz w:val="17"/>
                          <w:szCs w:val="17"/>
                        </w:rPr>
                        <w:t>年度所得割に係る減収補塡債。</w:t>
                      </w:r>
                    </w:p>
                  </w:txbxContent>
                </v:textbox>
              </v:roundrect>
            </w:pict>
          </mc:Fallback>
        </mc:AlternateContent>
      </w:r>
    </w:p>
    <w:p w14:paraId="2FC23ABC" w14:textId="77777777" w:rsidR="00B85BC6" w:rsidRDefault="00B85BC6" w:rsidP="00B85BC6">
      <w:pPr>
        <w:spacing w:line="240" w:lineRule="exact"/>
        <w:rPr>
          <w:rFonts w:ascii="HG丸ｺﾞｼｯｸM-PRO" w:eastAsia="HG丸ｺﾞｼｯｸM-PRO" w:hAnsi="HG丸ｺﾞｼｯｸM-PRO"/>
          <w:color w:val="FF0000"/>
          <w:sz w:val="24"/>
          <w:szCs w:val="18"/>
        </w:rPr>
      </w:pPr>
    </w:p>
    <w:p w14:paraId="49540BEC" w14:textId="77777777" w:rsidR="00B85BC6" w:rsidRDefault="00B85BC6" w:rsidP="00B85BC6">
      <w:pPr>
        <w:spacing w:line="240" w:lineRule="exact"/>
        <w:rPr>
          <w:rFonts w:ascii="HG丸ｺﾞｼｯｸM-PRO" w:eastAsia="HG丸ｺﾞｼｯｸM-PRO" w:hAnsi="HG丸ｺﾞｼｯｸM-PRO"/>
          <w:color w:val="FF0000"/>
          <w:sz w:val="24"/>
          <w:szCs w:val="18"/>
        </w:rPr>
      </w:pPr>
    </w:p>
    <w:p w14:paraId="385A3D78" w14:textId="77777777" w:rsidR="00B85BC6" w:rsidRDefault="00B85BC6" w:rsidP="00B85BC6">
      <w:pPr>
        <w:spacing w:line="240" w:lineRule="exact"/>
        <w:rPr>
          <w:rFonts w:ascii="HG丸ｺﾞｼｯｸM-PRO" w:eastAsia="HG丸ｺﾞｼｯｸM-PRO" w:hAnsi="HG丸ｺﾞｼｯｸM-PRO"/>
          <w:color w:val="FF0000"/>
          <w:sz w:val="24"/>
          <w:szCs w:val="18"/>
        </w:rPr>
      </w:pPr>
    </w:p>
    <w:p w14:paraId="78F4EB2C" w14:textId="77777777" w:rsidR="00B85BC6" w:rsidRDefault="00B85BC6" w:rsidP="00B85BC6">
      <w:pPr>
        <w:spacing w:line="240" w:lineRule="exact"/>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 xml:space="preserve">　　　</w:t>
      </w:r>
    </w:p>
    <w:p w14:paraId="66EEFB3B" w14:textId="77777777" w:rsidR="00B85BC6" w:rsidRDefault="00B85BC6" w:rsidP="00B85BC6">
      <w:pPr>
        <w:spacing w:line="240" w:lineRule="exact"/>
        <w:rPr>
          <w:rFonts w:ascii="HG丸ｺﾞｼｯｸM-PRO" w:eastAsia="HG丸ｺﾞｼｯｸM-PRO" w:hAnsi="HG丸ｺﾞｼｯｸM-PRO"/>
          <w:color w:val="FF0000"/>
          <w:sz w:val="24"/>
          <w:szCs w:val="18"/>
        </w:rPr>
      </w:pPr>
    </w:p>
    <w:p w14:paraId="7928F733" w14:textId="77777777" w:rsidR="00B85BC6" w:rsidRPr="00B67580" w:rsidRDefault="00B85BC6" w:rsidP="00B85BC6">
      <w:pPr>
        <w:spacing w:line="240" w:lineRule="exact"/>
        <w:ind w:firstLineChars="450" w:firstLine="810"/>
        <w:rPr>
          <w:rFonts w:ascii="HG丸ｺﾞｼｯｸM-PRO" w:eastAsia="HG丸ｺﾞｼｯｸM-PRO" w:hAnsi="HG丸ｺﾞｼｯｸM-PRO"/>
          <w:sz w:val="18"/>
          <w:szCs w:val="18"/>
        </w:rPr>
      </w:pPr>
      <w:r w:rsidRPr="00B67580">
        <w:rPr>
          <w:rFonts w:ascii="HG丸ｺﾞｼｯｸM-PRO" w:eastAsia="HG丸ｺﾞｼｯｸM-PRO" w:hAnsi="HG丸ｺﾞｼｯｸM-PRO" w:hint="eastAsia"/>
          <w:sz w:val="18"/>
          <w:szCs w:val="18"/>
        </w:rPr>
        <w:t>貸借対照表の負債の部に示す地方債残高等については、償還時に地方交付税による補填措置が見込まれるものがあります。</w:t>
      </w:r>
    </w:p>
    <w:p w14:paraId="33A04787" w14:textId="77777777" w:rsidR="00B85BC6" w:rsidRPr="00B67580" w:rsidRDefault="00B85BC6" w:rsidP="00B85BC6">
      <w:pPr>
        <w:spacing w:line="240" w:lineRule="exact"/>
        <w:ind w:leftChars="300" w:left="630" w:firstLineChars="100" w:firstLine="180"/>
        <w:rPr>
          <w:rFonts w:ascii="HG丸ｺﾞｼｯｸM-PRO" w:eastAsia="HG丸ｺﾞｼｯｸM-PRO" w:hAnsi="HG丸ｺﾞｼｯｸM-PRO"/>
          <w:sz w:val="18"/>
          <w:szCs w:val="18"/>
        </w:rPr>
      </w:pPr>
      <w:r w:rsidRPr="00B6758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則（平成２０年省令第８号））で定めるところにより算定した総額は</w:t>
      </w:r>
      <w:r w:rsidRPr="00B67580">
        <w:rPr>
          <w:rFonts w:ascii="HG丸ｺﾞｼｯｸM-PRO" w:eastAsia="HG丸ｺﾞｼｯｸM-PRO" w:hAnsi="HG丸ｺﾞｼｯｸM-PRO"/>
          <w:sz w:val="18"/>
          <w:szCs w:val="18"/>
        </w:rPr>
        <w:t>2,919,033</w:t>
      </w:r>
      <w:r w:rsidRPr="00B67580">
        <w:rPr>
          <w:rFonts w:ascii="HG丸ｺﾞｼｯｸM-PRO" w:eastAsia="HG丸ｺﾞｼｯｸM-PRO" w:hAnsi="HG丸ｺﾞｼｯｸM-PRO" w:hint="eastAsia"/>
          <w:sz w:val="18"/>
          <w:szCs w:val="18"/>
        </w:rPr>
        <w:t>百万円で、内訳は次表のとおりです。</w:t>
      </w:r>
    </w:p>
    <w:p w14:paraId="26E4E461" w14:textId="77777777" w:rsidR="00B85BC6" w:rsidRPr="00B67580" w:rsidRDefault="00B85BC6" w:rsidP="00B85BC6">
      <w:pPr>
        <w:spacing w:line="240" w:lineRule="exact"/>
        <w:rPr>
          <w:rFonts w:ascii="HG丸ｺﾞｼｯｸM-PRO" w:eastAsia="HG丸ｺﾞｼｯｸM-PRO" w:hAnsi="HG丸ｺﾞｼｯｸM-PRO"/>
          <w:sz w:val="18"/>
          <w:szCs w:val="18"/>
        </w:rPr>
      </w:pPr>
    </w:p>
    <w:tbl>
      <w:tblPr>
        <w:tblW w:w="11489" w:type="dxa"/>
        <w:tblInd w:w="1233" w:type="dxa"/>
        <w:tblCellMar>
          <w:left w:w="99" w:type="dxa"/>
          <w:right w:w="99" w:type="dxa"/>
        </w:tblCellMar>
        <w:tblLook w:val="04A0" w:firstRow="1" w:lastRow="0" w:firstColumn="1" w:lastColumn="0" w:noHBand="0" w:noVBand="1"/>
      </w:tblPr>
      <w:tblGrid>
        <w:gridCol w:w="466"/>
        <w:gridCol w:w="461"/>
        <w:gridCol w:w="562"/>
        <w:gridCol w:w="1467"/>
        <w:gridCol w:w="214"/>
        <w:gridCol w:w="218"/>
        <w:gridCol w:w="208"/>
        <w:gridCol w:w="10"/>
        <w:gridCol w:w="208"/>
        <w:gridCol w:w="512"/>
        <w:gridCol w:w="800"/>
        <w:gridCol w:w="10"/>
        <w:gridCol w:w="690"/>
        <w:gridCol w:w="10"/>
        <w:gridCol w:w="690"/>
        <w:gridCol w:w="10"/>
        <w:gridCol w:w="208"/>
        <w:gridCol w:w="10"/>
        <w:gridCol w:w="407"/>
        <w:gridCol w:w="765"/>
        <w:gridCol w:w="700"/>
        <w:gridCol w:w="700"/>
        <w:gridCol w:w="103"/>
        <w:gridCol w:w="455"/>
        <w:gridCol w:w="10"/>
        <w:gridCol w:w="1762"/>
        <w:gridCol w:w="10"/>
      </w:tblGrid>
      <w:tr w:rsidR="00B85BC6" w:rsidRPr="00B67580" w14:paraId="44DFE411" w14:textId="77777777" w:rsidTr="003D20CD">
        <w:trPr>
          <w:gridAfter w:val="1"/>
          <w:wAfter w:w="10" w:type="dxa"/>
          <w:trHeight w:val="305"/>
        </w:trPr>
        <w:tc>
          <w:tcPr>
            <w:tcW w:w="3419" w:type="dxa"/>
            <w:gridSpan w:val="7"/>
            <w:tcBorders>
              <w:top w:val="nil"/>
              <w:left w:val="nil"/>
              <w:bottom w:val="nil"/>
              <w:right w:val="nil"/>
            </w:tcBorders>
            <w:shd w:val="clear" w:color="auto" w:fill="auto"/>
            <w:noWrap/>
            <w:vAlign w:val="center"/>
            <w:hideMark/>
          </w:tcPr>
          <w:p w14:paraId="361A2B04" w14:textId="77777777" w:rsidR="00B85BC6" w:rsidRPr="00B67580" w:rsidRDefault="00B85BC6" w:rsidP="003D20CD">
            <w:pPr>
              <w:widowControl/>
              <w:jc w:val="left"/>
              <w:rPr>
                <w:rFonts w:ascii="HG丸ｺﾞｼｯｸM-PRO" w:eastAsia="HG丸ｺﾞｼｯｸM-PRO" w:hAnsi="HG丸ｺﾞｼｯｸM-PRO" w:cs="ＭＳ Ｐゴシック"/>
                <w:kern w:val="0"/>
                <w:sz w:val="22"/>
              </w:rPr>
            </w:pPr>
            <w:r w:rsidRPr="00B67580">
              <w:rPr>
                <w:rFonts w:ascii="HG丸ｺﾞｼｯｸM-PRO" w:eastAsia="HG丸ｺﾞｼｯｸM-PRO" w:hAnsi="HG丸ｺﾞｼｯｸM-PRO" w:cs="ＭＳ Ｐゴシック" w:hint="eastAsia"/>
                <w:kern w:val="0"/>
                <w:sz w:val="22"/>
              </w:rPr>
              <w:t>基準財政需要額算入見込額</w:t>
            </w:r>
          </w:p>
        </w:tc>
        <w:tc>
          <w:tcPr>
            <w:tcW w:w="218" w:type="dxa"/>
            <w:gridSpan w:val="2"/>
            <w:tcBorders>
              <w:top w:val="nil"/>
              <w:left w:val="nil"/>
              <w:bottom w:val="nil"/>
              <w:right w:val="nil"/>
            </w:tcBorders>
            <w:shd w:val="clear" w:color="auto" w:fill="auto"/>
            <w:noWrap/>
            <w:vAlign w:val="center"/>
            <w:hideMark/>
          </w:tcPr>
          <w:p w14:paraId="24F100C3"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1312" w:type="dxa"/>
            <w:gridSpan w:val="2"/>
            <w:tcBorders>
              <w:top w:val="nil"/>
              <w:left w:val="nil"/>
              <w:bottom w:val="nil"/>
              <w:right w:val="nil"/>
            </w:tcBorders>
            <w:shd w:val="clear" w:color="auto" w:fill="auto"/>
            <w:noWrap/>
            <w:vAlign w:val="center"/>
            <w:hideMark/>
          </w:tcPr>
          <w:p w14:paraId="4CB6F72E"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22357E59"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793CDF9D"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2F5B8E96"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1182" w:type="dxa"/>
            <w:gridSpan w:val="3"/>
            <w:tcBorders>
              <w:top w:val="nil"/>
              <w:left w:val="nil"/>
              <w:bottom w:val="nil"/>
              <w:right w:val="nil"/>
            </w:tcBorders>
            <w:shd w:val="clear" w:color="auto" w:fill="auto"/>
            <w:noWrap/>
            <w:vAlign w:val="center"/>
            <w:hideMark/>
          </w:tcPr>
          <w:p w14:paraId="6679D067"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700" w:type="dxa"/>
            <w:tcBorders>
              <w:top w:val="nil"/>
              <w:left w:val="nil"/>
              <w:bottom w:val="nil"/>
              <w:right w:val="nil"/>
            </w:tcBorders>
            <w:shd w:val="clear" w:color="auto" w:fill="auto"/>
            <w:noWrap/>
            <w:vAlign w:val="center"/>
            <w:hideMark/>
          </w:tcPr>
          <w:p w14:paraId="6A3CFD4C"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700" w:type="dxa"/>
            <w:tcBorders>
              <w:top w:val="nil"/>
              <w:left w:val="nil"/>
              <w:bottom w:val="nil"/>
              <w:right w:val="nil"/>
            </w:tcBorders>
            <w:shd w:val="clear" w:color="auto" w:fill="auto"/>
            <w:noWrap/>
            <w:vAlign w:val="center"/>
            <w:hideMark/>
          </w:tcPr>
          <w:p w14:paraId="40CE2C71"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558" w:type="dxa"/>
            <w:gridSpan w:val="2"/>
            <w:tcBorders>
              <w:top w:val="nil"/>
              <w:left w:val="nil"/>
              <w:bottom w:val="nil"/>
              <w:right w:val="nil"/>
            </w:tcBorders>
            <w:shd w:val="clear" w:color="auto" w:fill="auto"/>
            <w:noWrap/>
            <w:vAlign w:val="center"/>
            <w:hideMark/>
          </w:tcPr>
          <w:p w14:paraId="408BD11A"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1772" w:type="dxa"/>
            <w:gridSpan w:val="2"/>
            <w:tcBorders>
              <w:top w:val="nil"/>
              <w:left w:val="nil"/>
              <w:bottom w:val="nil"/>
              <w:right w:val="nil"/>
            </w:tcBorders>
            <w:shd w:val="clear" w:color="auto" w:fill="auto"/>
            <w:noWrap/>
            <w:vAlign w:val="center"/>
            <w:hideMark/>
          </w:tcPr>
          <w:p w14:paraId="4EE1BB6B"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r>
      <w:tr w:rsidR="00B85BC6" w:rsidRPr="00B67580" w14:paraId="2AE244E3" w14:textId="77777777" w:rsidTr="003D20CD">
        <w:trPr>
          <w:gridAfter w:val="2"/>
          <w:wAfter w:w="1772" w:type="dxa"/>
          <w:trHeight w:val="212"/>
        </w:trPr>
        <w:tc>
          <w:tcPr>
            <w:tcW w:w="1312" w:type="dxa"/>
            <w:gridSpan w:val="3"/>
            <w:tcBorders>
              <w:top w:val="nil"/>
              <w:left w:val="nil"/>
              <w:bottom w:val="nil"/>
              <w:right w:val="nil"/>
            </w:tcBorders>
            <w:shd w:val="clear" w:color="auto" w:fill="auto"/>
            <w:noWrap/>
            <w:vAlign w:val="center"/>
            <w:hideMark/>
          </w:tcPr>
          <w:p w14:paraId="5C3D451A"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1467" w:type="dxa"/>
            <w:tcBorders>
              <w:top w:val="nil"/>
              <w:left w:val="nil"/>
              <w:bottom w:val="nil"/>
              <w:right w:val="nil"/>
            </w:tcBorders>
            <w:shd w:val="clear" w:color="auto" w:fill="auto"/>
            <w:noWrap/>
            <w:vAlign w:val="center"/>
            <w:hideMark/>
          </w:tcPr>
          <w:p w14:paraId="3590E9FC"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214" w:type="dxa"/>
            <w:tcBorders>
              <w:top w:val="nil"/>
              <w:left w:val="nil"/>
              <w:bottom w:val="nil"/>
              <w:right w:val="nil"/>
            </w:tcBorders>
            <w:shd w:val="clear" w:color="auto" w:fill="auto"/>
            <w:noWrap/>
            <w:vAlign w:val="center"/>
            <w:hideMark/>
          </w:tcPr>
          <w:p w14:paraId="136D45D6"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218" w:type="dxa"/>
            <w:tcBorders>
              <w:top w:val="nil"/>
              <w:left w:val="nil"/>
              <w:bottom w:val="nil"/>
              <w:right w:val="nil"/>
            </w:tcBorders>
            <w:shd w:val="clear" w:color="auto" w:fill="auto"/>
            <w:noWrap/>
            <w:vAlign w:val="center"/>
            <w:hideMark/>
          </w:tcPr>
          <w:p w14:paraId="621CDBB0"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0824CA94"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720" w:type="dxa"/>
            <w:gridSpan w:val="2"/>
            <w:tcBorders>
              <w:top w:val="nil"/>
              <w:left w:val="nil"/>
              <w:bottom w:val="nil"/>
              <w:right w:val="nil"/>
            </w:tcBorders>
            <w:shd w:val="clear" w:color="auto" w:fill="auto"/>
            <w:noWrap/>
            <w:vAlign w:val="center"/>
            <w:hideMark/>
          </w:tcPr>
          <w:p w14:paraId="067C48DD"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810" w:type="dxa"/>
            <w:gridSpan w:val="2"/>
            <w:tcBorders>
              <w:top w:val="nil"/>
              <w:left w:val="nil"/>
              <w:bottom w:val="nil"/>
              <w:right w:val="nil"/>
            </w:tcBorders>
            <w:shd w:val="clear" w:color="auto" w:fill="auto"/>
            <w:noWrap/>
            <w:vAlign w:val="center"/>
            <w:hideMark/>
          </w:tcPr>
          <w:p w14:paraId="6904097E"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5AED245A"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700" w:type="dxa"/>
            <w:gridSpan w:val="2"/>
            <w:tcBorders>
              <w:top w:val="nil"/>
              <w:left w:val="nil"/>
              <w:bottom w:val="nil"/>
              <w:right w:val="nil"/>
            </w:tcBorders>
            <w:shd w:val="clear" w:color="auto" w:fill="auto"/>
            <w:noWrap/>
            <w:vAlign w:val="center"/>
            <w:hideMark/>
          </w:tcPr>
          <w:p w14:paraId="56987B04"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32B43EFE" w14:textId="77777777" w:rsidR="00B85BC6" w:rsidRPr="00B67580" w:rsidRDefault="00B85BC6" w:rsidP="003D20CD">
            <w:pPr>
              <w:widowControl/>
              <w:jc w:val="left"/>
              <w:rPr>
                <w:rFonts w:ascii="HG丸ｺﾞｼｯｸM-PRO" w:eastAsia="HG丸ｺﾞｼｯｸM-PRO" w:hAnsi="HG丸ｺﾞｼｯｸM-PRO" w:cs="ＭＳ Ｐゴシック"/>
                <w:kern w:val="0"/>
                <w:sz w:val="18"/>
                <w:szCs w:val="18"/>
              </w:rPr>
            </w:pPr>
          </w:p>
        </w:tc>
        <w:tc>
          <w:tcPr>
            <w:tcW w:w="3140" w:type="dxa"/>
            <w:gridSpan w:val="7"/>
            <w:tcBorders>
              <w:top w:val="nil"/>
              <w:left w:val="nil"/>
              <w:bottom w:val="nil"/>
              <w:right w:val="nil"/>
            </w:tcBorders>
            <w:shd w:val="clear" w:color="auto" w:fill="auto"/>
            <w:noWrap/>
            <w:vAlign w:val="center"/>
            <w:hideMark/>
          </w:tcPr>
          <w:p w14:paraId="47E15763" w14:textId="77777777" w:rsidR="00B85BC6" w:rsidRPr="00B67580" w:rsidRDefault="00B85BC6" w:rsidP="003D20CD">
            <w:pPr>
              <w:widowControl/>
              <w:ind w:right="360" w:firstLineChars="800" w:firstLine="1440"/>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（単位：千円）</w:t>
            </w:r>
          </w:p>
        </w:tc>
      </w:tr>
      <w:tr w:rsidR="00B85BC6" w:rsidRPr="00B67580" w14:paraId="0E3FD81C" w14:textId="77777777" w:rsidTr="003D20CD">
        <w:trPr>
          <w:gridAfter w:val="1"/>
          <w:wAfter w:w="10" w:type="dxa"/>
          <w:trHeight w:val="227"/>
        </w:trPr>
        <w:tc>
          <w:tcPr>
            <w:tcW w:w="414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797CB9" w14:textId="77777777" w:rsidR="00B85BC6" w:rsidRPr="00B67580" w:rsidRDefault="00B85BC6" w:rsidP="003D20CD">
            <w:pPr>
              <w:widowControl/>
              <w:spacing w:line="2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費　　目</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0B2B141" w14:textId="77777777" w:rsidR="00B85BC6" w:rsidRPr="00B67580" w:rsidRDefault="00B85BC6" w:rsidP="003D20CD">
            <w:pPr>
              <w:widowControl/>
              <w:spacing w:line="2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測定単位</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246E19B" w14:textId="77777777" w:rsidR="00B85BC6" w:rsidRPr="00B67580" w:rsidRDefault="00B85BC6" w:rsidP="003D20CD">
            <w:pPr>
              <w:widowControl/>
              <w:spacing w:line="2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算入見込額</w:t>
            </w:r>
          </w:p>
        </w:tc>
        <w:tc>
          <w:tcPr>
            <w:tcW w:w="2227" w:type="dxa"/>
            <w:gridSpan w:val="3"/>
            <w:tcBorders>
              <w:top w:val="nil"/>
              <w:left w:val="nil"/>
              <w:bottom w:val="nil"/>
              <w:right w:val="nil"/>
            </w:tcBorders>
            <w:shd w:val="clear" w:color="auto" w:fill="auto"/>
            <w:noWrap/>
            <w:vAlign w:val="center"/>
            <w:hideMark/>
          </w:tcPr>
          <w:p w14:paraId="3449CCBA" w14:textId="77777777" w:rsidR="00B85BC6" w:rsidRPr="00B67580" w:rsidRDefault="00B85BC6" w:rsidP="003D20CD">
            <w:pPr>
              <w:widowControl/>
              <w:spacing w:line="200" w:lineRule="exact"/>
              <w:jc w:val="left"/>
              <w:rPr>
                <w:rFonts w:ascii="HG丸ｺﾞｼｯｸM-PRO" w:eastAsia="HG丸ｺﾞｼｯｸM-PRO" w:hAnsi="HG丸ｺﾞｼｯｸM-PRO" w:cs="ＭＳ Ｐゴシック"/>
                <w:kern w:val="0"/>
                <w:sz w:val="18"/>
                <w:szCs w:val="18"/>
              </w:rPr>
            </w:pPr>
          </w:p>
        </w:tc>
      </w:tr>
      <w:tr w:rsidR="00B85BC6" w:rsidRPr="00B67580" w14:paraId="4BBC6740" w14:textId="77777777" w:rsidTr="003D20CD">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42526A29"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１</w:t>
            </w:r>
          </w:p>
        </w:tc>
        <w:tc>
          <w:tcPr>
            <w:tcW w:w="461" w:type="dxa"/>
            <w:tcBorders>
              <w:top w:val="nil"/>
              <w:left w:val="nil"/>
              <w:bottom w:val="single" w:sz="4" w:space="0" w:color="auto"/>
              <w:right w:val="nil"/>
            </w:tcBorders>
            <w:shd w:val="clear" w:color="auto" w:fill="auto"/>
            <w:noWrap/>
            <w:vAlign w:val="center"/>
            <w:hideMark/>
          </w:tcPr>
          <w:p w14:paraId="6EBF8560"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46CB5F3"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道路橋りょう費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198D11B5"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道路の延長</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hideMark/>
          </w:tcPr>
          <w:p w14:paraId="53ED0BD8"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39,155,329</w:t>
            </w:r>
          </w:p>
        </w:tc>
        <w:tc>
          <w:tcPr>
            <w:tcW w:w="2227" w:type="dxa"/>
            <w:gridSpan w:val="3"/>
            <w:tcBorders>
              <w:top w:val="nil"/>
              <w:left w:val="nil"/>
              <w:bottom w:val="nil"/>
              <w:right w:val="nil"/>
            </w:tcBorders>
            <w:shd w:val="clear" w:color="auto" w:fill="auto"/>
            <w:noWrap/>
            <w:vAlign w:val="center"/>
            <w:hideMark/>
          </w:tcPr>
          <w:p w14:paraId="47EC350F"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w:t>
            </w:r>
          </w:p>
        </w:tc>
      </w:tr>
      <w:tr w:rsidR="00B85BC6" w:rsidRPr="00B67580" w14:paraId="68D8472C" w14:textId="77777777" w:rsidTr="003D20CD">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15D1E42F"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２</w:t>
            </w:r>
          </w:p>
        </w:tc>
        <w:tc>
          <w:tcPr>
            <w:tcW w:w="461" w:type="dxa"/>
            <w:tcBorders>
              <w:top w:val="nil"/>
              <w:left w:val="nil"/>
              <w:bottom w:val="single" w:sz="4" w:space="0" w:color="auto"/>
              <w:right w:val="nil"/>
            </w:tcBorders>
            <w:shd w:val="clear" w:color="auto" w:fill="auto"/>
            <w:noWrap/>
            <w:vAlign w:val="center"/>
            <w:hideMark/>
          </w:tcPr>
          <w:p w14:paraId="302BA210"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4F50221"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河川費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165F55F3"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河川の延長</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hideMark/>
          </w:tcPr>
          <w:p w14:paraId="62711A53"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12,582,432</w:t>
            </w:r>
          </w:p>
        </w:tc>
        <w:tc>
          <w:tcPr>
            <w:tcW w:w="2227" w:type="dxa"/>
            <w:gridSpan w:val="3"/>
            <w:tcBorders>
              <w:top w:val="nil"/>
              <w:left w:val="nil"/>
              <w:bottom w:val="nil"/>
              <w:right w:val="nil"/>
            </w:tcBorders>
            <w:shd w:val="clear" w:color="auto" w:fill="auto"/>
            <w:noWrap/>
            <w:vAlign w:val="center"/>
            <w:hideMark/>
          </w:tcPr>
          <w:p w14:paraId="280BD432"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(B)</w:t>
            </w:r>
          </w:p>
        </w:tc>
      </w:tr>
      <w:tr w:rsidR="00B85BC6" w:rsidRPr="00B67580" w14:paraId="5E8E3FF0" w14:textId="77777777" w:rsidTr="003D20CD">
        <w:trPr>
          <w:gridAfter w:val="1"/>
          <w:wAfter w:w="10" w:type="dxa"/>
          <w:trHeight w:val="170"/>
        </w:trPr>
        <w:tc>
          <w:tcPr>
            <w:tcW w:w="289" w:type="dxa"/>
            <w:tcBorders>
              <w:top w:val="nil"/>
              <w:left w:val="single" w:sz="4" w:space="0" w:color="auto"/>
              <w:bottom w:val="nil"/>
              <w:right w:val="single" w:sz="4" w:space="0" w:color="auto"/>
            </w:tcBorders>
            <w:shd w:val="clear" w:color="auto" w:fill="auto"/>
            <w:noWrap/>
            <w:vAlign w:val="center"/>
            <w:hideMark/>
          </w:tcPr>
          <w:p w14:paraId="4C2F47FD"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３</w:t>
            </w:r>
          </w:p>
        </w:tc>
        <w:tc>
          <w:tcPr>
            <w:tcW w:w="461" w:type="dxa"/>
            <w:tcBorders>
              <w:top w:val="nil"/>
              <w:left w:val="nil"/>
              <w:bottom w:val="single" w:sz="4" w:space="0" w:color="auto"/>
              <w:right w:val="nil"/>
            </w:tcBorders>
            <w:shd w:val="clear" w:color="auto" w:fill="auto"/>
            <w:noWrap/>
            <w:vAlign w:val="center"/>
            <w:hideMark/>
          </w:tcPr>
          <w:p w14:paraId="4CE9890E"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63BB740"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港湾費（港湾）</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BF1F1EF"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外郭施設の延長</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hideMark/>
          </w:tcPr>
          <w:p w14:paraId="7BDB35F0"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2,414,484</w:t>
            </w:r>
          </w:p>
        </w:tc>
        <w:tc>
          <w:tcPr>
            <w:tcW w:w="2227" w:type="dxa"/>
            <w:gridSpan w:val="3"/>
            <w:tcBorders>
              <w:top w:val="nil"/>
              <w:left w:val="nil"/>
              <w:bottom w:val="nil"/>
              <w:right w:val="nil"/>
            </w:tcBorders>
            <w:shd w:val="clear" w:color="auto" w:fill="auto"/>
            <w:noWrap/>
            <w:vAlign w:val="center"/>
            <w:hideMark/>
          </w:tcPr>
          <w:p w14:paraId="23B12968"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(C)</w:t>
            </w:r>
          </w:p>
        </w:tc>
      </w:tr>
      <w:tr w:rsidR="00B85BC6" w:rsidRPr="00B67580" w14:paraId="18DFCC84" w14:textId="77777777" w:rsidTr="003D20CD">
        <w:trPr>
          <w:gridAfter w:val="1"/>
          <w:wAfter w:w="10" w:type="dxa"/>
          <w:trHeight w:val="170"/>
        </w:trPr>
        <w:tc>
          <w:tcPr>
            <w:tcW w:w="289" w:type="dxa"/>
            <w:tcBorders>
              <w:top w:val="nil"/>
              <w:left w:val="single" w:sz="4" w:space="0" w:color="auto"/>
              <w:bottom w:val="single" w:sz="4" w:space="0" w:color="auto"/>
              <w:right w:val="single" w:sz="4" w:space="0" w:color="auto"/>
            </w:tcBorders>
            <w:shd w:val="clear" w:color="auto" w:fill="auto"/>
            <w:noWrap/>
            <w:vAlign w:val="center"/>
            <w:hideMark/>
          </w:tcPr>
          <w:p w14:paraId="1237CD21"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461" w:type="dxa"/>
            <w:tcBorders>
              <w:top w:val="nil"/>
              <w:left w:val="nil"/>
              <w:bottom w:val="single" w:sz="4" w:space="0" w:color="auto"/>
              <w:right w:val="nil"/>
            </w:tcBorders>
            <w:shd w:val="clear" w:color="auto" w:fill="auto"/>
            <w:noWrap/>
            <w:vAlign w:val="center"/>
            <w:hideMark/>
          </w:tcPr>
          <w:p w14:paraId="01C536E5"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(2)</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5D7A2BF"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港湾費（漁港）</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C8B2BAB"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外郭施設の延長</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hideMark/>
          </w:tcPr>
          <w:p w14:paraId="42170506"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126,977</w:t>
            </w:r>
          </w:p>
        </w:tc>
        <w:tc>
          <w:tcPr>
            <w:tcW w:w="2227" w:type="dxa"/>
            <w:gridSpan w:val="3"/>
            <w:tcBorders>
              <w:top w:val="nil"/>
              <w:left w:val="nil"/>
              <w:bottom w:val="nil"/>
              <w:right w:val="nil"/>
            </w:tcBorders>
            <w:shd w:val="clear" w:color="auto" w:fill="auto"/>
            <w:noWrap/>
            <w:vAlign w:val="center"/>
            <w:hideMark/>
          </w:tcPr>
          <w:p w14:paraId="08289B70"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(D)</w:t>
            </w:r>
          </w:p>
        </w:tc>
      </w:tr>
      <w:tr w:rsidR="00B85BC6" w:rsidRPr="00B67580" w14:paraId="0A17F678" w14:textId="77777777" w:rsidTr="003D20CD">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5CB5999A"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４</w:t>
            </w:r>
          </w:p>
        </w:tc>
        <w:tc>
          <w:tcPr>
            <w:tcW w:w="461" w:type="dxa"/>
            <w:tcBorders>
              <w:top w:val="nil"/>
              <w:left w:val="nil"/>
              <w:bottom w:val="single" w:sz="4" w:space="0" w:color="auto"/>
              <w:right w:val="nil"/>
            </w:tcBorders>
            <w:shd w:val="clear" w:color="auto" w:fill="auto"/>
            <w:noWrap/>
            <w:vAlign w:val="center"/>
            <w:hideMark/>
          </w:tcPr>
          <w:p w14:paraId="3DD284E2"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040A712"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高等学校費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B5636A1"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生徒数</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hideMark/>
          </w:tcPr>
          <w:p w14:paraId="157A9735"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2,270,894</w:t>
            </w:r>
          </w:p>
        </w:tc>
        <w:tc>
          <w:tcPr>
            <w:tcW w:w="2227" w:type="dxa"/>
            <w:gridSpan w:val="3"/>
            <w:tcBorders>
              <w:top w:val="nil"/>
              <w:left w:val="nil"/>
              <w:bottom w:val="nil"/>
              <w:right w:val="nil"/>
            </w:tcBorders>
            <w:shd w:val="clear" w:color="auto" w:fill="auto"/>
            <w:noWrap/>
            <w:vAlign w:val="center"/>
            <w:hideMark/>
          </w:tcPr>
          <w:p w14:paraId="1B078221"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(E)</w:t>
            </w:r>
          </w:p>
        </w:tc>
      </w:tr>
      <w:tr w:rsidR="00B85BC6" w:rsidRPr="00B67580" w14:paraId="5A279A8F" w14:textId="77777777" w:rsidTr="003D20CD">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54572233"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５</w:t>
            </w:r>
          </w:p>
        </w:tc>
        <w:tc>
          <w:tcPr>
            <w:tcW w:w="461" w:type="dxa"/>
            <w:tcBorders>
              <w:top w:val="nil"/>
              <w:left w:val="nil"/>
              <w:bottom w:val="single" w:sz="4" w:space="0" w:color="auto"/>
              <w:right w:val="nil"/>
            </w:tcBorders>
            <w:shd w:val="clear" w:color="auto" w:fill="auto"/>
            <w:noWrap/>
            <w:vAlign w:val="center"/>
            <w:hideMark/>
          </w:tcPr>
          <w:p w14:paraId="2DC7D8BE"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6D2BF2C"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衛生費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DFCE622"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人口</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hideMark/>
          </w:tcPr>
          <w:p w14:paraId="2A157674"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24,351,843</w:t>
            </w:r>
          </w:p>
        </w:tc>
        <w:tc>
          <w:tcPr>
            <w:tcW w:w="2227" w:type="dxa"/>
            <w:gridSpan w:val="3"/>
            <w:tcBorders>
              <w:top w:val="nil"/>
              <w:left w:val="nil"/>
              <w:bottom w:val="nil"/>
              <w:right w:val="nil"/>
            </w:tcBorders>
            <w:shd w:val="clear" w:color="auto" w:fill="auto"/>
            <w:noWrap/>
            <w:vAlign w:val="center"/>
            <w:hideMark/>
          </w:tcPr>
          <w:p w14:paraId="146DFA4A"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(F)</w:t>
            </w:r>
          </w:p>
        </w:tc>
      </w:tr>
      <w:tr w:rsidR="00B85BC6" w:rsidRPr="00B67580" w14:paraId="473E98B0" w14:textId="77777777" w:rsidTr="003D20CD">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3C614A33"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６</w:t>
            </w:r>
          </w:p>
        </w:tc>
        <w:tc>
          <w:tcPr>
            <w:tcW w:w="461" w:type="dxa"/>
            <w:tcBorders>
              <w:top w:val="nil"/>
              <w:left w:val="nil"/>
              <w:bottom w:val="single" w:sz="4" w:space="0" w:color="auto"/>
              <w:right w:val="nil"/>
            </w:tcBorders>
            <w:shd w:val="clear" w:color="auto" w:fill="auto"/>
            <w:noWrap/>
            <w:vAlign w:val="center"/>
            <w:hideMark/>
          </w:tcPr>
          <w:p w14:paraId="7B684FBB"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BC7A487"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高齢者保健福祉費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64FFC8F3"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65歳以上人口</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hideMark/>
          </w:tcPr>
          <w:p w14:paraId="43CD007F"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5,964,379</w:t>
            </w:r>
          </w:p>
        </w:tc>
        <w:tc>
          <w:tcPr>
            <w:tcW w:w="2227" w:type="dxa"/>
            <w:gridSpan w:val="3"/>
            <w:tcBorders>
              <w:top w:val="nil"/>
              <w:left w:val="nil"/>
              <w:bottom w:val="nil"/>
              <w:right w:val="nil"/>
            </w:tcBorders>
            <w:shd w:val="clear" w:color="auto" w:fill="auto"/>
            <w:noWrap/>
            <w:vAlign w:val="center"/>
            <w:hideMark/>
          </w:tcPr>
          <w:p w14:paraId="2A98E965"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(G)</w:t>
            </w:r>
          </w:p>
        </w:tc>
      </w:tr>
      <w:tr w:rsidR="00B85BC6" w:rsidRPr="00B67580" w14:paraId="78B2B0A2" w14:textId="77777777" w:rsidTr="003D20CD">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47747F57"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７</w:t>
            </w:r>
          </w:p>
        </w:tc>
        <w:tc>
          <w:tcPr>
            <w:tcW w:w="461" w:type="dxa"/>
            <w:tcBorders>
              <w:top w:val="nil"/>
              <w:left w:val="nil"/>
              <w:bottom w:val="single" w:sz="4" w:space="0" w:color="auto"/>
              <w:right w:val="nil"/>
            </w:tcBorders>
            <w:shd w:val="clear" w:color="auto" w:fill="auto"/>
            <w:noWrap/>
            <w:vAlign w:val="center"/>
            <w:hideMark/>
          </w:tcPr>
          <w:p w14:paraId="5B45F98E"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683AB55"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農業行政費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450A131"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農家数</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tcPr>
          <w:p w14:paraId="444488F3"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813,801</w:t>
            </w:r>
          </w:p>
        </w:tc>
        <w:tc>
          <w:tcPr>
            <w:tcW w:w="2227" w:type="dxa"/>
            <w:gridSpan w:val="3"/>
            <w:tcBorders>
              <w:top w:val="nil"/>
              <w:left w:val="nil"/>
              <w:bottom w:val="nil"/>
              <w:right w:val="nil"/>
            </w:tcBorders>
            <w:shd w:val="clear" w:color="auto" w:fill="auto"/>
            <w:noWrap/>
            <w:vAlign w:val="center"/>
            <w:hideMark/>
          </w:tcPr>
          <w:p w14:paraId="1446BC4E"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(H)</w:t>
            </w:r>
          </w:p>
        </w:tc>
      </w:tr>
      <w:tr w:rsidR="00B85BC6" w:rsidRPr="00B67580" w14:paraId="28D9A21A" w14:textId="77777777" w:rsidTr="003D20CD">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7A2F2ECF"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８</w:t>
            </w:r>
          </w:p>
        </w:tc>
        <w:tc>
          <w:tcPr>
            <w:tcW w:w="461" w:type="dxa"/>
            <w:tcBorders>
              <w:top w:val="nil"/>
              <w:left w:val="nil"/>
              <w:bottom w:val="single" w:sz="4" w:space="0" w:color="auto"/>
              <w:right w:val="nil"/>
            </w:tcBorders>
            <w:shd w:val="clear" w:color="auto" w:fill="auto"/>
            <w:noWrap/>
            <w:vAlign w:val="center"/>
            <w:hideMark/>
          </w:tcPr>
          <w:p w14:paraId="7F23B40E"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7BF7CD7"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林野行政費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8251268"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公有以外の林野の面積</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tcPr>
          <w:p w14:paraId="313FF281"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80.404</w:t>
            </w:r>
          </w:p>
        </w:tc>
        <w:tc>
          <w:tcPr>
            <w:tcW w:w="2227" w:type="dxa"/>
            <w:gridSpan w:val="3"/>
            <w:tcBorders>
              <w:top w:val="nil"/>
              <w:left w:val="nil"/>
              <w:bottom w:val="nil"/>
              <w:right w:val="nil"/>
            </w:tcBorders>
            <w:shd w:val="clear" w:color="auto" w:fill="auto"/>
            <w:noWrap/>
            <w:vAlign w:val="center"/>
            <w:hideMark/>
          </w:tcPr>
          <w:p w14:paraId="7D4706B7"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(I)</w:t>
            </w:r>
          </w:p>
        </w:tc>
      </w:tr>
      <w:tr w:rsidR="00B85BC6" w:rsidRPr="00B67580" w14:paraId="4015BE26" w14:textId="77777777" w:rsidTr="003D20CD">
        <w:trPr>
          <w:gridAfter w:val="1"/>
          <w:wAfter w:w="10" w:type="dxa"/>
          <w:trHeight w:val="170"/>
        </w:trPr>
        <w:tc>
          <w:tcPr>
            <w:tcW w:w="289" w:type="dxa"/>
            <w:tcBorders>
              <w:top w:val="nil"/>
              <w:left w:val="single" w:sz="4" w:space="0" w:color="auto"/>
              <w:bottom w:val="single" w:sz="4" w:space="0" w:color="auto"/>
              <w:right w:val="nil"/>
            </w:tcBorders>
            <w:shd w:val="clear" w:color="auto" w:fill="auto"/>
            <w:noWrap/>
            <w:vAlign w:val="center"/>
            <w:hideMark/>
          </w:tcPr>
          <w:p w14:paraId="402C9071"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９</w:t>
            </w:r>
          </w:p>
        </w:tc>
        <w:tc>
          <w:tcPr>
            <w:tcW w:w="461" w:type="dxa"/>
            <w:tcBorders>
              <w:top w:val="nil"/>
              <w:left w:val="nil"/>
              <w:bottom w:val="single" w:sz="4" w:space="0" w:color="auto"/>
              <w:right w:val="nil"/>
            </w:tcBorders>
            <w:shd w:val="clear" w:color="auto" w:fill="auto"/>
            <w:noWrap/>
            <w:vAlign w:val="center"/>
            <w:hideMark/>
          </w:tcPr>
          <w:p w14:paraId="08AE2675"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C05FD18"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地域振興費</w:t>
            </w:r>
          </w:p>
        </w:tc>
        <w:tc>
          <w:tcPr>
            <w:tcW w:w="283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CCB4A1A"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人口</w:t>
            </w:r>
          </w:p>
        </w:tc>
        <w:tc>
          <w:tcPr>
            <w:tcW w:w="2268" w:type="dxa"/>
            <w:gridSpan w:val="4"/>
            <w:tcBorders>
              <w:top w:val="single" w:sz="4" w:space="0" w:color="auto"/>
              <w:left w:val="nil"/>
              <w:bottom w:val="single" w:sz="4" w:space="0" w:color="auto"/>
              <w:right w:val="single" w:sz="4" w:space="0" w:color="000000"/>
            </w:tcBorders>
            <w:shd w:val="clear" w:color="000000" w:fill="auto"/>
            <w:noWrap/>
            <w:vAlign w:val="center"/>
          </w:tcPr>
          <w:p w14:paraId="0DE68CC2"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84,452,352</w:t>
            </w:r>
          </w:p>
        </w:tc>
        <w:tc>
          <w:tcPr>
            <w:tcW w:w="2227" w:type="dxa"/>
            <w:gridSpan w:val="3"/>
            <w:tcBorders>
              <w:top w:val="nil"/>
              <w:left w:val="nil"/>
              <w:bottom w:val="nil"/>
              <w:right w:val="nil"/>
            </w:tcBorders>
            <w:shd w:val="clear" w:color="auto" w:fill="auto"/>
            <w:noWrap/>
            <w:vAlign w:val="center"/>
            <w:hideMark/>
          </w:tcPr>
          <w:p w14:paraId="60B2A2A0"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(J)</w:t>
            </w:r>
          </w:p>
        </w:tc>
      </w:tr>
      <w:tr w:rsidR="00B85BC6" w:rsidRPr="00B67580" w14:paraId="2C20930F" w14:textId="77777777" w:rsidTr="003D20CD">
        <w:trPr>
          <w:gridAfter w:val="1"/>
          <w:wAfter w:w="10" w:type="dxa"/>
          <w:trHeight w:val="131"/>
        </w:trPr>
        <w:tc>
          <w:tcPr>
            <w:tcW w:w="289" w:type="dxa"/>
            <w:tcBorders>
              <w:top w:val="nil"/>
              <w:left w:val="single" w:sz="4" w:space="0" w:color="auto"/>
              <w:bottom w:val="single" w:sz="4" w:space="0" w:color="auto"/>
              <w:right w:val="nil"/>
            </w:tcBorders>
            <w:shd w:val="clear" w:color="auto" w:fill="auto"/>
            <w:noWrap/>
            <w:vAlign w:val="center"/>
            <w:hideMark/>
          </w:tcPr>
          <w:p w14:paraId="1D2C9278"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10</w:t>
            </w:r>
          </w:p>
        </w:tc>
        <w:tc>
          <w:tcPr>
            <w:tcW w:w="461" w:type="dxa"/>
            <w:tcBorders>
              <w:top w:val="nil"/>
              <w:left w:val="nil"/>
              <w:bottom w:val="single" w:sz="4" w:space="0" w:color="auto"/>
              <w:right w:val="nil"/>
            </w:tcBorders>
            <w:shd w:val="clear" w:color="auto" w:fill="auto"/>
            <w:noWrap/>
            <w:vAlign w:val="center"/>
            <w:hideMark/>
          </w:tcPr>
          <w:p w14:paraId="51FBD731"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3399"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57B4539"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公債費</w:t>
            </w:r>
          </w:p>
        </w:tc>
        <w:tc>
          <w:tcPr>
            <w:tcW w:w="2835" w:type="dxa"/>
            <w:gridSpan w:val="9"/>
            <w:tcBorders>
              <w:top w:val="single" w:sz="4" w:space="0" w:color="auto"/>
              <w:left w:val="nil"/>
              <w:bottom w:val="single" w:sz="8" w:space="0" w:color="auto"/>
              <w:right w:val="single" w:sz="4" w:space="0" w:color="000000"/>
            </w:tcBorders>
            <w:shd w:val="clear" w:color="auto" w:fill="auto"/>
            <w:noWrap/>
            <w:vAlign w:val="center"/>
            <w:hideMark/>
          </w:tcPr>
          <w:p w14:paraId="251B6E0E"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2268" w:type="dxa"/>
            <w:gridSpan w:val="4"/>
            <w:tcBorders>
              <w:top w:val="single" w:sz="4" w:space="0" w:color="auto"/>
              <w:left w:val="nil"/>
              <w:bottom w:val="nil"/>
              <w:right w:val="single" w:sz="4" w:space="0" w:color="000000"/>
            </w:tcBorders>
            <w:shd w:val="clear" w:color="000000" w:fill="auto"/>
            <w:noWrap/>
            <w:vAlign w:val="center"/>
          </w:tcPr>
          <w:p w14:paraId="2859DA77"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2,746,820,399</w:t>
            </w:r>
          </w:p>
        </w:tc>
        <w:tc>
          <w:tcPr>
            <w:tcW w:w="2227" w:type="dxa"/>
            <w:gridSpan w:val="3"/>
            <w:tcBorders>
              <w:top w:val="nil"/>
              <w:left w:val="nil"/>
              <w:bottom w:val="nil"/>
              <w:right w:val="nil"/>
            </w:tcBorders>
            <w:shd w:val="clear" w:color="auto" w:fill="auto"/>
            <w:noWrap/>
            <w:vAlign w:val="center"/>
            <w:hideMark/>
          </w:tcPr>
          <w:p w14:paraId="1A1ED6BB"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(K)</w:t>
            </w:r>
          </w:p>
        </w:tc>
      </w:tr>
      <w:tr w:rsidR="00B85BC6" w:rsidRPr="00B67580" w14:paraId="2BEEA510" w14:textId="77777777" w:rsidTr="003D20CD">
        <w:trPr>
          <w:trHeight w:val="170"/>
        </w:trPr>
        <w:tc>
          <w:tcPr>
            <w:tcW w:w="289" w:type="dxa"/>
            <w:tcBorders>
              <w:top w:val="nil"/>
              <w:left w:val="nil"/>
              <w:bottom w:val="nil"/>
              <w:right w:val="nil"/>
            </w:tcBorders>
            <w:shd w:val="clear" w:color="auto" w:fill="auto"/>
            <w:noWrap/>
            <w:vAlign w:val="center"/>
            <w:hideMark/>
          </w:tcPr>
          <w:p w14:paraId="78B67918"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461" w:type="dxa"/>
            <w:tcBorders>
              <w:top w:val="nil"/>
              <w:left w:val="nil"/>
              <w:bottom w:val="nil"/>
              <w:right w:val="nil"/>
            </w:tcBorders>
            <w:shd w:val="clear" w:color="auto" w:fill="auto"/>
            <w:noWrap/>
            <w:vAlign w:val="center"/>
            <w:hideMark/>
          </w:tcPr>
          <w:p w14:paraId="0B5074F9"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2243" w:type="dxa"/>
            <w:gridSpan w:val="3"/>
            <w:tcBorders>
              <w:top w:val="nil"/>
              <w:left w:val="nil"/>
              <w:bottom w:val="nil"/>
              <w:right w:val="nil"/>
            </w:tcBorders>
            <w:shd w:val="clear" w:color="auto" w:fill="auto"/>
            <w:noWrap/>
            <w:vAlign w:val="center"/>
            <w:hideMark/>
          </w:tcPr>
          <w:p w14:paraId="28A43379"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p>
        </w:tc>
        <w:tc>
          <w:tcPr>
            <w:tcW w:w="218" w:type="dxa"/>
            <w:tcBorders>
              <w:top w:val="nil"/>
              <w:left w:val="nil"/>
              <w:bottom w:val="nil"/>
              <w:right w:val="nil"/>
            </w:tcBorders>
            <w:shd w:val="clear" w:color="auto" w:fill="auto"/>
            <w:noWrap/>
            <w:vAlign w:val="center"/>
            <w:hideMark/>
          </w:tcPr>
          <w:p w14:paraId="3E577995"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p>
        </w:tc>
        <w:tc>
          <w:tcPr>
            <w:tcW w:w="218" w:type="dxa"/>
            <w:gridSpan w:val="2"/>
            <w:tcBorders>
              <w:top w:val="nil"/>
              <w:left w:val="nil"/>
              <w:bottom w:val="nil"/>
              <w:right w:val="nil"/>
            </w:tcBorders>
            <w:shd w:val="clear" w:color="auto" w:fill="auto"/>
            <w:noWrap/>
            <w:vAlign w:val="center"/>
            <w:hideMark/>
          </w:tcPr>
          <w:p w14:paraId="3CE00DB0"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p>
        </w:tc>
        <w:tc>
          <w:tcPr>
            <w:tcW w:w="720" w:type="dxa"/>
            <w:gridSpan w:val="2"/>
            <w:tcBorders>
              <w:top w:val="nil"/>
              <w:left w:val="nil"/>
              <w:bottom w:val="nil"/>
              <w:right w:val="nil"/>
            </w:tcBorders>
            <w:shd w:val="clear" w:color="auto" w:fill="auto"/>
            <w:noWrap/>
            <w:vAlign w:val="center"/>
            <w:hideMark/>
          </w:tcPr>
          <w:p w14:paraId="7A79FA7E"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p>
        </w:tc>
        <w:tc>
          <w:tcPr>
            <w:tcW w:w="2835"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8BA0A5"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合計</w:t>
            </w:r>
          </w:p>
        </w:tc>
        <w:tc>
          <w:tcPr>
            <w:tcW w:w="2268" w:type="dxa"/>
            <w:gridSpan w:val="4"/>
            <w:tcBorders>
              <w:top w:val="single" w:sz="8" w:space="0" w:color="auto"/>
              <w:left w:val="nil"/>
              <w:bottom w:val="single" w:sz="8" w:space="0" w:color="auto"/>
              <w:right w:val="single" w:sz="8" w:space="0" w:color="000000"/>
            </w:tcBorders>
            <w:shd w:val="clear" w:color="000000" w:fill="auto"/>
            <w:noWrap/>
            <w:vAlign w:val="center"/>
          </w:tcPr>
          <w:p w14:paraId="6B9EB0EE"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sidRPr="00B67580">
              <w:rPr>
                <w:rFonts w:ascii="HG丸ｺﾞｼｯｸM-PRO" w:eastAsia="HG丸ｺﾞｼｯｸM-PRO" w:hAnsi="HG丸ｺﾞｼｯｸM-PRO" w:cs="ＭＳ Ｐゴシック" w:hint="eastAsia"/>
                <w:kern w:val="0"/>
                <w:sz w:val="16"/>
                <w:szCs w:val="16"/>
              </w:rPr>
              <w:t>2,919,033,294</w:t>
            </w:r>
          </w:p>
        </w:tc>
        <w:tc>
          <w:tcPr>
            <w:tcW w:w="2237" w:type="dxa"/>
            <w:gridSpan w:val="4"/>
            <w:tcBorders>
              <w:top w:val="nil"/>
              <w:left w:val="nil"/>
              <w:bottom w:val="nil"/>
              <w:right w:val="nil"/>
            </w:tcBorders>
            <w:shd w:val="clear" w:color="auto" w:fill="auto"/>
            <w:noWrap/>
            <w:vAlign w:val="center"/>
            <w:hideMark/>
          </w:tcPr>
          <w:p w14:paraId="41F6963E"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p>
        </w:tc>
      </w:tr>
    </w:tbl>
    <w:p w14:paraId="7D3F16CC" w14:textId="77777777" w:rsidR="00B85BC6" w:rsidRPr="00B67580" w:rsidRDefault="00B85BC6" w:rsidP="00B85BC6">
      <w:pPr>
        <w:spacing w:line="300" w:lineRule="exact"/>
        <w:rPr>
          <w:rFonts w:ascii="HG丸ｺﾞｼｯｸM-PRO" w:eastAsia="HG丸ｺﾞｼｯｸM-PRO" w:hAnsi="HG丸ｺﾞｼｯｸM-PRO"/>
          <w:sz w:val="18"/>
          <w:szCs w:val="18"/>
        </w:rPr>
      </w:pPr>
    </w:p>
    <w:p w14:paraId="785A94F4" w14:textId="77777777" w:rsidR="00B85BC6" w:rsidRPr="00B67580" w:rsidRDefault="00B85BC6" w:rsidP="00B85BC6">
      <w:pPr>
        <w:spacing w:line="300" w:lineRule="exact"/>
        <w:rPr>
          <w:rFonts w:ascii="HG丸ｺﾞｼｯｸM-PRO" w:eastAsia="HG丸ｺﾞｼｯｸM-PRO" w:hAnsi="HG丸ｺﾞｼｯｸM-PRO"/>
          <w:sz w:val="18"/>
          <w:szCs w:val="18"/>
        </w:rPr>
      </w:pPr>
    </w:p>
    <w:p w14:paraId="461156CB" w14:textId="77777777" w:rsidR="00B85BC6" w:rsidRPr="002A6CCC" w:rsidRDefault="00B85BC6" w:rsidP="00B85BC6">
      <w:pPr>
        <w:spacing w:line="300" w:lineRule="exact"/>
        <w:rPr>
          <w:rFonts w:ascii="HG丸ｺﾞｼｯｸM-PRO" w:eastAsia="HG丸ｺﾞｼｯｸM-PRO" w:hAnsi="HG丸ｺﾞｼｯｸM-PRO"/>
          <w:color w:val="FF0000"/>
          <w:sz w:val="18"/>
          <w:szCs w:val="18"/>
        </w:rPr>
      </w:pPr>
    </w:p>
    <w:p w14:paraId="223B70DB" w14:textId="77777777" w:rsidR="00B85BC6" w:rsidRPr="002A6CCC" w:rsidRDefault="00B85BC6" w:rsidP="00B85BC6">
      <w:pPr>
        <w:spacing w:line="300" w:lineRule="exact"/>
        <w:rPr>
          <w:rFonts w:ascii="HG丸ｺﾞｼｯｸM-PRO" w:eastAsia="HG丸ｺﾞｼｯｸM-PRO" w:hAnsi="HG丸ｺﾞｼｯｸM-PRO"/>
          <w:color w:val="FF0000"/>
          <w:sz w:val="18"/>
          <w:szCs w:val="18"/>
        </w:rPr>
      </w:pPr>
    </w:p>
    <w:p w14:paraId="5D65437E" w14:textId="77777777" w:rsidR="00B85BC6" w:rsidRDefault="00B85BC6" w:rsidP="00B85BC6">
      <w:pPr>
        <w:spacing w:line="300" w:lineRule="exact"/>
        <w:rPr>
          <w:rFonts w:ascii="HG丸ｺﾞｼｯｸM-PRO" w:eastAsia="HG丸ｺﾞｼｯｸM-PRO" w:hAnsi="HG丸ｺﾞｼｯｸM-PRO" w:hint="eastAsia"/>
          <w:color w:val="FF0000"/>
          <w:sz w:val="18"/>
          <w:szCs w:val="18"/>
        </w:rPr>
      </w:pPr>
    </w:p>
    <w:p w14:paraId="4B65DCFB" w14:textId="5B814C31" w:rsidR="00600257" w:rsidRDefault="00600257" w:rsidP="00B85BC6">
      <w:pPr>
        <w:spacing w:line="300" w:lineRule="exact"/>
        <w:rPr>
          <w:rFonts w:ascii="HG丸ｺﾞｼｯｸM-PRO" w:eastAsia="HG丸ｺﾞｼｯｸM-PRO" w:hAnsi="HG丸ｺﾞｼｯｸM-PRO" w:hint="eastAsia"/>
          <w:color w:val="FF0000"/>
          <w:sz w:val="18"/>
          <w:szCs w:val="18"/>
        </w:rPr>
      </w:pPr>
    </w:p>
    <w:p w14:paraId="59C7A7E8" w14:textId="77777777" w:rsidR="00600257" w:rsidRDefault="00600257" w:rsidP="00B85BC6">
      <w:pPr>
        <w:spacing w:line="300" w:lineRule="exact"/>
        <w:rPr>
          <w:rFonts w:ascii="HG丸ｺﾞｼｯｸM-PRO" w:eastAsia="HG丸ｺﾞｼｯｸM-PRO" w:hAnsi="HG丸ｺﾞｼｯｸM-PRO" w:hint="eastAsia"/>
          <w:color w:val="FF0000"/>
          <w:sz w:val="18"/>
          <w:szCs w:val="18"/>
        </w:rPr>
      </w:pPr>
    </w:p>
    <w:p w14:paraId="5989C3E9" w14:textId="77777777" w:rsidR="00B85BC6" w:rsidRDefault="00B85BC6" w:rsidP="00B85BC6">
      <w:pPr>
        <w:spacing w:line="300" w:lineRule="exact"/>
        <w:rPr>
          <w:rFonts w:ascii="HG丸ｺﾞｼｯｸM-PRO" w:eastAsia="HG丸ｺﾞｼｯｸM-PRO" w:hAnsi="HG丸ｺﾞｼｯｸM-PRO"/>
          <w:color w:val="FF0000"/>
          <w:sz w:val="18"/>
          <w:szCs w:val="18"/>
        </w:rPr>
      </w:pPr>
      <w:bookmarkStart w:id="2" w:name="_GoBack"/>
      <w:bookmarkEnd w:id="2"/>
    </w:p>
    <w:tbl>
      <w:tblPr>
        <w:tblW w:w="10803" w:type="dxa"/>
        <w:tblInd w:w="1092" w:type="dxa"/>
        <w:tblCellMar>
          <w:left w:w="99" w:type="dxa"/>
          <w:right w:w="99" w:type="dxa"/>
        </w:tblCellMar>
        <w:tblLook w:val="04A0" w:firstRow="1" w:lastRow="0" w:firstColumn="1" w:lastColumn="0" w:noHBand="0" w:noVBand="1"/>
      </w:tblPr>
      <w:tblGrid>
        <w:gridCol w:w="660"/>
        <w:gridCol w:w="595"/>
        <w:gridCol w:w="1594"/>
        <w:gridCol w:w="743"/>
        <w:gridCol w:w="742"/>
        <w:gridCol w:w="742"/>
        <w:gridCol w:w="742"/>
        <w:gridCol w:w="742"/>
        <w:gridCol w:w="218"/>
        <w:gridCol w:w="970"/>
        <w:gridCol w:w="255"/>
        <w:gridCol w:w="1871"/>
        <w:gridCol w:w="929"/>
      </w:tblGrid>
      <w:tr w:rsidR="00B85BC6" w:rsidRPr="00B67580" w14:paraId="40DBF901" w14:textId="77777777" w:rsidTr="00B85BC6">
        <w:trPr>
          <w:trHeight w:val="375"/>
        </w:trPr>
        <w:tc>
          <w:tcPr>
            <w:tcW w:w="2849" w:type="dxa"/>
            <w:gridSpan w:val="3"/>
            <w:tcBorders>
              <w:top w:val="nil"/>
              <w:left w:val="nil"/>
              <w:bottom w:val="nil"/>
              <w:right w:val="nil"/>
            </w:tcBorders>
            <w:shd w:val="clear" w:color="auto" w:fill="auto"/>
            <w:noWrap/>
            <w:vAlign w:val="center"/>
            <w:hideMark/>
          </w:tcPr>
          <w:p w14:paraId="152D9844" w14:textId="77777777" w:rsidR="00B85BC6" w:rsidRPr="00B67580" w:rsidRDefault="00B85BC6" w:rsidP="003D20CD">
            <w:pPr>
              <w:widowControl/>
              <w:jc w:val="left"/>
              <w:rPr>
                <w:rFonts w:ascii="ＭＳ ゴシック" w:eastAsia="ＭＳ ゴシック" w:hAnsi="ＭＳ ゴシック" w:cs="ＭＳ Ｐゴシック"/>
                <w:kern w:val="0"/>
                <w:sz w:val="22"/>
              </w:rPr>
            </w:pPr>
            <w:r w:rsidRPr="00B67580">
              <w:rPr>
                <w:rFonts w:ascii="HG丸ｺﾞｼｯｸM-PRO" w:eastAsia="HG丸ｺﾞｼｯｸM-PRO" w:hAnsi="HG丸ｺﾞｼｯｸM-PRO"/>
                <w:sz w:val="18"/>
                <w:szCs w:val="18"/>
              </w:rPr>
              <w:br w:type="page"/>
            </w:r>
            <w:r w:rsidRPr="00B67580">
              <w:rPr>
                <w:rFonts w:ascii="HG丸ｺﾞｼｯｸM-PRO" w:eastAsia="HG丸ｺﾞｼｯｸM-PRO" w:hAnsi="HG丸ｺﾞｼｯｸM-PRO" w:cs="ＭＳ Ｐゴシック" w:hint="eastAsia"/>
                <w:kern w:val="0"/>
                <w:sz w:val="22"/>
              </w:rPr>
              <w:t>（公債費内訳）</w:t>
            </w:r>
          </w:p>
        </w:tc>
        <w:tc>
          <w:tcPr>
            <w:tcW w:w="743" w:type="dxa"/>
            <w:tcBorders>
              <w:top w:val="nil"/>
              <w:left w:val="nil"/>
              <w:bottom w:val="nil"/>
              <w:right w:val="nil"/>
            </w:tcBorders>
            <w:shd w:val="clear" w:color="auto" w:fill="auto"/>
            <w:noWrap/>
            <w:vAlign w:val="center"/>
            <w:hideMark/>
          </w:tcPr>
          <w:p w14:paraId="11371B48" w14:textId="77777777" w:rsidR="00B85BC6" w:rsidRPr="00B67580" w:rsidRDefault="00B85BC6" w:rsidP="003D20CD">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0A1E63F0" w14:textId="77777777" w:rsidR="00B85BC6" w:rsidRPr="00B67580" w:rsidRDefault="00B85BC6" w:rsidP="003D20CD">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4AECAC4D" w14:textId="77777777" w:rsidR="00B85BC6" w:rsidRPr="00B67580" w:rsidRDefault="00B85BC6" w:rsidP="003D20CD">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749AF610" w14:textId="77777777" w:rsidR="00B85BC6" w:rsidRPr="00B67580" w:rsidRDefault="00B85BC6" w:rsidP="003D20CD">
            <w:pPr>
              <w:widowControl/>
              <w:jc w:val="left"/>
              <w:rPr>
                <w:rFonts w:ascii="ＭＳ ゴシック" w:eastAsia="ＭＳ ゴシック" w:hAnsi="ＭＳ ゴシック" w:cs="ＭＳ Ｐゴシック"/>
                <w:kern w:val="0"/>
                <w:sz w:val="22"/>
              </w:rPr>
            </w:pPr>
          </w:p>
        </w:tc>
        <w:tc>
          <w:tcPr>
            <w:tcW w:w="742" w:type="dxa"/>
            <w:tcBorders>
              <w:top w:val="nil"/>
              <w:left w:val="nil"/>
              <w:bottom w:val="nil"/>
              <w:right w:val="nil"/>
            </w:tcBorders>
            <w:shd w:val="clear" w:color="auto" w:fill="auto"/>
            <w:noWrap/>
            <w:vAlign w:val="center"/>
            <w:hideMark/>
          </w:tcPr>
          <w:p w14:paraId="77DEB9D2" w14:textId="77777777" w:rsidR="00B85BC6" w:rsidRPr="00B67580" w:rsidRDefault="00B85BC6" w:rsidP="003D20CD">
            <w:pPr>
              <w:widowControl/>
              <w:jc w:val="left"/>
              <w:rPr>
                <w:rFonts w:ascii="ＭＳ ゴシック" w:eastAsia="ＭＳ ゴシック" w:hAnsi="ＭＳ ゴシック" w:cs="ＭＳ Ｐゴシック"/>
                <w:kern w:val="0"/>
                <w:sz w:val="22"/>
              </w:rPr>
            </w:pPr>
          </w:p>
        </w:tc>
        <w:tc>
          <w:tcPr>
            <w:tcW w:w="218" w:type="dxa"/>
            <w:tcBorders>
              <w:top w:val="nil"/>
              <w:left w:val="nil"/>
              <w:bottom w:val="nil"/>
              <w:right w:val="nil"/>
            </w:tcBorders>
            <w:shd w:val="clear" w:color="auto" w:fill="auto"/>
            <w:noWrap/>
            <w:vAlign w:val="center"/>
            <w:hideMark/>
          </w:tcPr>
          <w:p w14:paraId="368BB0CA" w14:textId="77777777" w:rsidR="00B85BC6" w:rsidRPr="00B67580" w:rsidRDefault="00B85BC6" w:rsidP="003D20CD">
            <w:pPr>
              <w:widowControl/>
              <w:jc w:val="left"/>
              <w:rPr>
                <w:rFonts w:ascii="ＭＳ ゴシック" w:eastAsia="ＭＳ ゴシック" w:hAnsi="ＭＳ ゴシック" w:cs="ＭＳ Ｐゴシック"/>
                <w:kern w:val="0"/>
                <w:sz w:val="22"/>
              </w:rPr>
            </w:pPr>
          </w:p>
        </w:tc>
        <w:tc>
          <w:tcPr>
            <w:tcW w:w="1225" w:type="dxa"/>
            <w:gridSpan w:val="2"/>
            <w:tcBorders>
              <w:top w:val="nil"/>
              <w:left w:val="nil"/>
              <w:bottom w:val="nil"/>
              <w:right w:val="nil"/>
            </w:tcBorders>
            <w:shd w:val="clear" w:color="auto" w:fill="auto"/>
            <w:noWrap/>
            <w:vAlign w:val="center"/>
            <w:hideMark/>
          </w:tcPr>
          <w:p w14:paraId="280A06D5" w14:textId="77777777" w:rsidR="00B85BC6" w:rsidRPr="00B67580" w:rsidRDefault="00B85BC6" w:rsidP="003D20CD">
            <w:pPr>
              <w:widowControl/>
              <w:jc w:val="left"/>
              <w:rPr>
                <w:rFonts w:ascii="ＭＳ ゴシック" w:eastAsia="ＭＳ ゴシック" w:hAnsi="ＭＳ ゴシック" w:cs="ＭＳ Ｐゴシック"/>
                <w:kern w:val="0"/>
                <w:sz w:val="22"/>
              </w:rPr>
            </w:pPr>
          </w:p>
        </w:tc>
        <w:tc>
          <w:tcPr>
            <w:tcW w:w="1871" w:type="dxa"/>
            <w:tcBorders>
              <w:top w:val="nil"/>
              <w:left w:val="nil"/>
              <w:bottom w:val="nil"/>
              <w:right w:val="nil"/>
            </w:tcBorders>
            <w:shd w:val="clear" w:color="auto" w:fill="auto"/>
            <w:noWrap/>
            <w:vAlign w:val="bottom"/>
            <w:hideMark/>
          </w:tcPr>
          <w:p w14:paraId="23B4DDDE" w14:textId="77777777" w:rsidR="00B85BC6" w:rsidRPr="00B67580" w:rsidRDefault="00B85BC6" w:rsidP="00B85BC6">
            <w:pPr>
              <w:widowControl/>
              <w:jc w:val="right"/>
              <w:rPr>
                <w:rFonts w:ascii="HG丸ｺﾞｼｯｸM-PRO" w:eastAsia="HG丸ｺﾞｼｯｸM-PRO" w:hAnsi="HG丸ｺﾞｼｯｸM-PRO" w:cs="ＭＳ Ｐゴシック"/>
                <w:kern w:val="0"/>
                <w:sz w:val="22"/>
              </w:rPr>
            </w:pPr>
            <w:r w:rsidRPr="00B67580">
              <w:rPr>
                <w:rFonts w:ascii="HG丸ｺﾞｼｯｸM-PRO" w:eastAsia="HG丸ｺﾞｼｯｸM-PRO" w:hAnsi="HG丸ｺﾞｼｯｸM-PRO" w:cs="ＭＳ Ｐゴシック" w:hint="eastAsia"/>
                <w:kern w:val="0"/>
                <w:sz w:val="18"/>
              </w:rPr>
              <w:t>（単位：千円）</w:t>
            </w:r>
          </w:p>
        </w:tc>
        <w:tc>
          <w:tcPr>
            <w:tcW w:w="929" w:type="dxa"/>
            <w:tcBorders>
              <w:top w:val="nil"/>
              <w:left w:val="nil"/>
              <w:bottom w:val="nil"/>
              <w:right w:val="nil"/>
            </w:tcBorders>
            <w:shd w:val="clear" w:color="auto" w:fill="auto"/>
            <w:noWrap/>
            <w:vAlign w:val="center"/>
            <w:hideMark/>
          </w:tcPr>
          <w:p w14:paraId="6CB041DF" w14:textId="77777777" w:rsidR="00B85BC6" w:rsidRPr="00B67580" w:rsidRDefault="00B85BC6" w:rsidP="003D20CD">
            <w:pPr>
              <w:widowControl/>
              <w:jc w:val="left"/>
              <w:rPr>
                <w:rFonts w:ascii="ＭＳ ゴシック" w:eastAsia="ＭＳ ゴシック" w:hAnsi="ＭＳ ゴシック" w:cs="ＭＳ Ｐゴシック"/>
                <w:kern w:val="0"/>
                <w:sz w:val="22"/>
              </w:rPr>
            </w:pPr>
          </w:p>
        </w:tc>
      </w:tr>
      <w:tr w:rsidR="00B85BC6" w:rsidRPr="00B67580" w14:paraId="35619027" w14:textId="77777777" w:rsidTr="003D20CD">
        <w:trPr>
          <w:trHeight w:val="171"/>
        </w:trPr>
        <w:tc>
          <w:tcPr>
            <w:tcW w:w="660" w:type="dxa"/>
            <w:tcBorders>
              <w:top w:val="single" w:sz="4" w:space="0" w:color="auto"/>
              <w:left w:val="single" w:sz="4" w:space="0" w:color="auto"/>
              <w:bottom w:val="nil"/>
              <w:right w:val="single" w:sz="4" w:space="0" w:color="auto"/>
            </w:tcBorders>
            <w:shd w:val="clear" w:color="auto" w:fill="auto"/>
            <w:noWrap/>
            <w:vAlign w:val="center"/>
            <w:hideMark/>
          </w:tcPr>
          <w:p w14:paraId="51EC71E8"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10 </w:t>
            </w:r>
          </w:p>
        </w:tc>
        <w:tc>
          <w:tcPr>
            <w:tcW w:w="595" w:type="dxa"/>
            <w:tcBorders>
              <w:top w:val="single" w:sz="4" w:space="0" w:color="auto"/>
              <w:left w:val="nil"/>
              <w:bottom w:val="single" w:sz="4" w:space="0" w:color="auto"/>
              <w:right w:val="nil"/>
            </w:tcBorders>
            <w:shd w:val="clear" w:color="auto" w:fill="auto"/>
            <w:noWrap/>
            <w:vAlign w:val="center"/>
            <w:hideMark/>
          </w:tcPr>
          <w:p w14:paraId="76DAA340"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CB5C383"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災害復旧費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241A5CC5"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2,358,394</w:t>
            </w:r>
          </w:p>
        </w:tc>
        <w:tc>
          <w:tcPr>
            <w:tcW w:w="929" w:type="dxa"/>
            <w:tcBorders>
              <w:top w:val="nil"/>
              <w:left w:val="nil"/>
              <w:bottom w:val="nil"/>
              <w:right w:val="nil"/>
            </w:tcBorders>
            <w:shd w:val="clear" w:color="auto" w:fill="auto"/>
            <w:noWrap/>
            <w:vAlign w:val="center"/>
            <w:hideMark/>
          </w:tcPr>
          <w:p w14:paraId="2265C5CA"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(AA)</w:t>
            </w:r>
          </w:p>
        </w:tc>
      </w:tr>
      <w:tr w:rsidR="00B85BC6" w:rsidRPr="00B67580" w14:paraId="77C39BE7" w14:textId="77777777" w:rsidTr="003D20CD">
        <w:trPr>
          <w:trHeight w:val="219"/>
        </w:trPr>
        <w:tc>
          <w:tcPr>
            <w:tcW w:w="660" w:type="dxa"/>
            <w:tcBorders>
              <w:top w:val="nil"/>
              <w:left w:val="single" w:sz="4" w:space="0" w:color="auto"/>
              <w:bottom w:val="nil"/>
              <w:right w:val="single" w:sz="4" w:space="0" w:color="auto"/>
            </w:tcBorders>
            <w:shd w:val="clear" w:color="auto" w:fill="auto"/>
            <w:noWrap/>
            <w:vAlign w:val="center"/>
            <w:hideMark/>
          </w:tcPr>
          <w:p w14:paraId="7AE403BA"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86FF56D"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(2)</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A271E02"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補正予算債償還費（平成10年度以前許可債に係るもの）</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69B6EA2C"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19,228,024</w:t>
            </w:r>
          </w:p>
        </w:tc>
        <w:tc>
          <w:tcPr>
            <w:tcW w:w="929" w:type="dxa"/>
            <w:tcBorders>
              <w:top w:val="nil"/>
              <w:left w:val="nil"/>
              <w:bottom w:val="nil"/>
              <w:right w:val="nil"/>
            </w:tcBorders>
            <w:shd w:val="clear" w:color="auto" w:fill="auto"/>
            <w:noWrap/>
            <w:vAlign w:val="center"/>
            <w:hideMark/>
          </w:tcPr>
          <w:p w14:paraId="294283B6"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(AB)</w:t>
            </w:r>
          </w:p>
        </w:tc>
      </w:tr>
      <w:tr w:rsidR="00B85BC6" w:rsidRPr="00B67580" w14:paraId="223DD5C9" w14:textId="77777777" w:rsidTr="003D20CD">
        <w:trPr>
          <w:trHeight w:val="126"/>
        </w:trPr>
        <w:tc>
          <w:tcPr>
            <w:tcW w:w="660" w:type="dxa"/>
            <w:tcBorders>
              <w:top w:val="nil"/>
              <w:left w:val="single" w:sz="4" w:space="0" w:color="auto"/>
              <w:bottom w:val="nil"/>
              <w:right w:val="single" w:sz="4" w:space="0" w:color="auto"/>
            </w:tcBorders>
            <w:shd w:val="clear" w:color="auto" w:fill="auto"/>
            <w:noWrap/>
            <w:vAlign w:val="center"/>
            <w:hideMark/>
          </w:tcPr>
          <w:p w14:paraId="2640F55D"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2511C1C9"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(3)</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3543FD0F"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補正予算債償還費（平成11年度以降同意(許可)債に係るもの）</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0C4FF567"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24,702,801</w:t>
            </w:r>
          </w:p>
        </w:tc>
        <w:tc>
          <w:tcPr>
            <w:tcW w:w="929" w:type="dxa"/>
            <w:tcBorders>
              <w:top w:val="nil"/>
              <w:left w:val="nil"/>
              <w:bottom w:val="nil"/>
              <w:right w:val="nil"/>
            </w:tcBorders>
            <w:shd w:val="clear" w:color="auto" w:fill="auto"/>
            <w:noWrap/>
            <w:vAlign w:val="center"/>
            <w:hideMark/>
          </w:tcPr>
          <w:p w14:paraId="728638CC"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(AC)</w:t>
            </w:r>
          </w:p>
        </w:tc>
      </w:tr>
      <w:tr w:rsidR="00B85BC6" w:rsidRPr="00B67580" w14:paraId="5A0082A4" w14:textId="77777777" w:rsidTr="003D20CD">
        <w:trPr>
          <w:trHeight w:val="201"/>
        </w:trPr>
        <w:tc>
          <w:tcPr>
            <w:tcW w:w="660" w:type="dxa"/>
            <w:tcBorders>
              <w:top w:val="nil"/>
              <w:left w:val="single" w:sz="4" w:space="0" w:color="auto"/>
              <w:bottom w:val="nil"/>
              <w:right w:val="single" w:sz="4" w:space="0" w:color="auto"/>
            </w:tcBorders>
            <w:shd w:val="clear" w:color="auto" w:fill="auto"/>
            <w:noWrap/>
            <w:vAlign w:val="center"/>
            <w:hideMark/>
          </w:tcPr>
          <w:p w14:paraId="393F343F"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48C41F84"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(4)</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6F9E17F"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地方税減収補塡債償還費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5B4C971B"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223,590,647</w:t>
            </w:r>
          </w:p>
        </w:tc>
        <w:tc>
          <w:tcPr>
            <w:tcW w:w="929" w:type="dxa"/>
            <w:tcBorders>
              <w:top w:val="nil"/>
              <w:left w:val="nil"/>
              <w:bottom w:val="nil"/>
              <w:right w:val="nil"/>
            </w:tcBorders>
            <w:shd w:val="clear" w:color="auto" w:fill="auto"/>
            <w:noWrap/>
            <w:vAlign w:val="center"/>
            <w:hideMark/>
          </w:tcPr>
          <w:p w14:paraId="244DDC13"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(AD)</w:t>
            </w:r>
          </w:p>
        </w:tc>
      </w:tr>
      <w:tr w:rsidR="00B85BC6" w:rsidRPr="00B67580" w14:paraId="0C2D6EE2" w14:textId="77777777" w:rsidTr="003D20CD">
        <w:trPr>
          <w:trHeight w:val="108"/>
        </w:trPr>
        <w:tc>
          <w:tcPr>
            <w:tcW w:w="660" w:type="dxa"/>
            <w:tcBorders>
              <w:top w:val="nil"/>
              <w:left w:val="single" w:sz="4" w:space="0" w:color="auto"/>
              <w:bottom w:val="nil"/>
              <w:right w:val="single" w:sz="4" w:space="0" w:color="auto"/>
            </w:tcBorders>
            <w:shd w:val="clear" w:color="auto" w:fill="auto"/>
            <w:noWrap/>
            <w:vAlign w:val="center"/>
            <w:hideMark/>
          </w:tcPr>
          <w:p w14:paraId="60A0C131"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220590F"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(5)</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7E054945"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地域財政特例対策債償還費</w:t>
            </w:r>
          </w:p>
        </w:tc>
        <w:tc>
          <w:tcPr>
            <w:tcW w:w="2126" w:type="dxa"/>
            <w:gridSpan w:val="2"/>
            <w:tcBorders>
              <w:top w:val="single" w:sz="4" w:space="0" w:color="auto"/>
              <w:left w:val="nil"/>
              <w:bottom w:val="single" w:sz="4" w:space="0" w:color="auto"/>
              <w:right w:val="single" w:sz="4" w:space="0" w:color="000000"/>
              <w:tr2bl w:val="single" w:sz="4" w:space="0" w:color="auto"/>
            </w:tcBorders>
            <w:shd w:val="clear" w:color="000000" w:fill="auto"/>
            <w:noWrap/>
            <w:vAlign w:val="center"/>
          </w:tcPr>
          <w:p w14:paraId="2BD8DE71"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p>
        </w:tc>
        <w:tc>
          <w:tcPr>
            <w:tcW w:w="929" w:type="dxa"/>
            <w:tcBorders>
              <w:top w:val="nil"/>
              <w:left w:val="nil"/>
              <w:bottom w:val="nil"/>
              <w:right w:val="nil"/>
            </w:tcBorders>
            <w:shd w:val="clear" w:color="auto" w:fill="auto"/>
            <w:noWrap/>
            <w:vAlign w:val="center"/>
            <w:hideMark/>
          </w:tcPr>
          <w:p w14:paraId="39DA70FD"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(AE)</w:t>
            </w:r>
          </w:p>
        </w:tc>
      </w:tr>
      <w:tr w:rsidR="00B85BC6" w:rsidRPr="00B67580" w14:paraId="2CCA8BF5" w14:textId="77777777" w:rsidTr="003D20CD">
        <w:trPr>
          <w:trHeight w:val="156"/>
        </w:trPr>
        <w:tc>
          <w:tcPr>
            <w:tcW w:w="660" w:type="dxa"/>
            <w:tcBorders>
              <w:top w:val="nil"/>
              <w:left w:val="single" w:sz="4" w:space="0" w:color="auto"/>
              <w:bottom w:val="nil"/>
              <w:right w:val="single" w:sz="4" w:space="0" w:color="auto"/>
            </w:tcBorders>
            <w:shd w:val="clear" w:color="auto" w:fill="auto"/>
            <w:noWrap/>
            <w:vAlign w:val="center"/>
            <w:hideMark/>
          </w:tcPr>
          <w:p w14:paraId="460386D4"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0584BBC"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(6)</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65E212C"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臨時財政特例対策債償還費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042B5F78"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68,320</w:t>
            </w:r>
          </w:p>
        </w:tc>
        <w:tc>
          <w:tcPr>
            <w:tcW w:w="929" w:type="dxa"/>
            <w:tcBorders>
              <w:top w:val="nil"/>
              <w:left w:val="nil"/>
              <w:bottom w:val="nil"/>
              <w:right w:val="nil"/>
            </w:tcBorders>
            <w:shd w:val="clear" w:color="auto" w:fill="auto"/>
            <w:noWrap/>
            <w:vAlign w:val="center"/>
            <w:hideMark/>
          </w:tcPr>
          <w:p w14:paraId="0EFA20D7"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(AF)</w:t>
            </w:r>
          </w:p>
        </w:tc>
      </w:tr>
      <w:tr w:rsidR="00B85BC6" w:rsidRPr="00B67580" w14:paraId="44D47A92" w14:textId="77777777" w:rsidTr="003D20CD">
        <w:trPr>
          <w:trHeight w:val="217"/>
        </w:trPr>
        <w:tc>
          <w:tcPr>
            <w:tcW w:w="660" w:type="dxa"/>
            <w:tcBorders>
              <w:top w:val="nil"/>
              <w:left w:val="single" w:sz="4" w:space="0" w:color="auto"/>
              <w:bottom w:val="nil"/>
              <w:right w:val="single" w:sz="4" w:space="0" w:color="auto"/>
            </w:tcBorders>
            <w:shd w:val="clear" w:color="auto" w:fill="auto"/>
            <w:noWrap/>
            <w:vAlign w:val="center"/>
            <w:hideMark/>
          </w:tcPr>
          <w:p w14:paraId="71680427"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3E743751"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(7)</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B7AEE87"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財源対策債償還費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061D6B31"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169,124,098</w:t>
            </w:r>
          </w:p>
        </w:tc>
        <w:tc>
          <w:tcPr>
            <w:tcW w:w="929" w:type="dxa"/>
            <w:tcBorders>
              <w:top w:val="nil"/>
              <w:left w:val="nil"/>
              <w:bottom w:val="nil"/>
              <w:right w:val="nil"/>
            </w:tcBorders>
            <w:shd w:val="clear" w:color="auto" w:fill="auto"/>
            <w:noWrap/>
            <w:vAlign w:val="center"/>
            <w:hideMark/>
          </w:tcPr>
          <w:p w14:paraId="31A5E87B"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(AG)</w:t>
            </w:r>
          </w:p>
        </w:tc>
      </w:tr>
      <w:tr w:rsidR="00B85BC6" w:rsidRPr="00B67580" w14:paraId="18E01814" w14:textId="77777777" w:rsidTr="003D20CD">
        <w:trPr>
          <w:trHeight w:val="124"/>
        </w:trPr>
        <w:tc>
          <w:tcPr>
            <w:tcW w:w="660" w:type="dxa"/>
            <w:tcBorders>
              <w:top w:val="nil"/>
              <w:left w:val="single" w:sz="4" w:space="0" w:color="auto"/>
              <w:bottom w:val="nil"/>
              <w:right w:val="single" w:sz="4" w:space="0" w:color="auto"/>
            </w:tcBorders>
            <w:shd w:val="clear" w:color="auto" w:fill="auto"/>
            <w:noWrap/>
            <w:vAlign w:val="center"/>
            <w:hideMark/>
          </w:tcPr>
          <w:p w14:paraId="266EFC3F"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0ACFC220"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(8)</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F56F2CE"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減税補塡債償還費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25ADB6FC"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109,524,079</w:t>
            </w:r>
          </w:p>
        </w:tc>
        <w:tc>
          <w:tcPr>
            <w:tcW w:w="929" w:type="dxa"/>
            <w:tcBorders>
              <w:top w:val="nil"/>
              <w:left w:val="nil"/>
              <w:bottom w:val="nil"/>
              <w:right w:val="nil"/>
            </w:tcBorders>
            <w:shd w:val="clear" w:color="auto" w:fill="auto"/>
            <w:noWrap/>
            <w:vAlign w:val="center"/>
            <w:hideMark/>
          </w:tcPr>
          <w:p w14:paraId="1451957A"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(AH)</w:t>
            </w:r>
          </w:p>
        </w:tc>
      </w:tr>
      <w:tr w:rsidR="00B85BC6" w:rsidRPr="00B67580" w14:paraId="6CFC4E6F" w14:textId="77777777" w:rsidTr="003D20CD">
        <w:trPr>
          <w:trHeight w:val="186"/>
        </w:trPr>
        <w:tc>
          <w:tcPr>
            <w:tcW w:w="660" w:type="dxa"/>
            <w:tcBorders>
              <w:top w:val="nil"/>
              <w:left w:val="single" w:sz="4" w:space="0" w:color="auto"/>
              <w:bottom w:val="nil"/>
              <w:right w:val="single" w:sz="4" w:space="0" w:color="auto"/>
            </w:tcBorders>
            <w:shd w:val="clear" w:color="auto" w:fill="auto"/>
            <w:noWrap/>
            <w:vAlign w:val="center"/>
            <w:hideMark/>
          </w:tcPr>
          <w:p w14:paraId="680877ED"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27EDB5F0"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(9)</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5696ECF"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臨時税収補塡債償還費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18CCE500"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2,021,417</w:t>
            </w:r>
          </w:p>
        </w:tc>
        <w:tc>
          <w:tcPr>
            <w:tcW w:w="929" w:type="dxa"/>
            <w:tcBorders>
              <w:top w:val="nil"/>
              <w:left w:val="nil"/>
              <w:bottom w:val="nil"/>
              <w:right w:val="nil"/>
            </w:tcBorders>
            <w:shd w:val="clear" w:color="auto" w:fill="auto"/>
            <w:noWrap/>
            <w:vAlign w:val="center"/>
            <w:hideMark/>
          </w:tcPr>
          <w:p w14:paraId="0779F6C3"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(AI)</w:t>
            </w:r>
          </w:p>
        </w:tc>
      </w:tr>
      <w:tr w:rsidR="00B85BC6" w:rsidRPr="00B67580" w14:paraId="6D033A05" w14:textId="77777777" w:rsidTr="003D20CD">
        <w:trPr>
          <w:trHeight w:val="105"/>
        </w:trPr>
        <w:tc>
          <w:tcPr>
            <w:tcW w:w="660" w:type="dxa"/>
            <w:tcBorders>
              <w:top w:val="nil"/>
              <w:left w:val="single" w:sz="4" w:space="0" w:color="auto"/>
              <w:bottom w:val="nil"/>
              <w:right w:val="single" w:sz="4" w:space="0" w:color="auto"/>
            </w:tcBorders>
            <w:shd w:val="clear" w:color="auto" w:fill="auto"/>
            <w:noWrap/>
            <w:vAlign w:val="center"/>
            <w:hideMark/>
          </w:tcPr>
          <w:p w14:paraId="2659EFFD"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63587388"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(10)</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3551234"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臨時財政対策債償還費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01A84104"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2,116,693,280</w:t>
            </w:r>
          </w:p>
        </w:tc>
        <w:tc>
          <w:tcPr>
            <w:tcW w:w="929" w:type="dxa"/>
            <w:tcBorders>
              <w:top w:val="nil"/>
              <w:left w:val="nil"/>
              <w:bottom w:val="nil"/>
              <w:right w:val="nil"/>
            </w:tcBorders>
            <w:shd w:val="clear" w:color="auto" w:fill="auto"/>
            <w:noWrap/>
            <w:vAlign w:val="center"/>
            <w:hideMark/>
          </w:tcPr>
          <w:p w14:paraId="2ED2EE0D"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(AJ)</w:t>
            </w:r>
          </w:p>
        </w:tc>
      </w:tr>
      <w:tr w:rsidR="00B85BC6" w:rsidRPr="00B67580" w14:paraId="696D8085" w14:textId="77777777" w:rsidTr="003D20CD">
        <w:trPr>
          <w:trHeight w:val="154"/>
        </w:trPr>
        <w:tc>
          <w:tcPr>
            <w:tcW w:w="660" w:type="dxa"/>
            <w:tcBorders>
              <w:top w:val="nil"/>
              <w:left w:val="single" w:sz="4" w:space="0" w:color="auto"/>
              <w:bottom w:val="nil"/>
              <w:right w:val="single" w:sz="4" w:space="0" w:color="auto"/>
            </w:tcBorders>
            <w:shd w:val="clear" w:color="auto" w:fill="auto"/>
            <w:noWrap/>
            <w:vAlign w:val="center"/>
            <w:hideMark/>
          </w:tcPr>
          <w:p w14:paraId="2FD5BA3B"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35563496"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(11)</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72C3F73"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東日本大震災全国緊急防災施策等債償還費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078AFA45"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29,129,037</w:t>
            </w:r>
          </w:p>
        </w:tc>
        <w:tc>
          <w:tcPr>
            <w:tcW w:w="929" w:type="dxa"/>
            <w:tcBorders>
              <w:top w:val="nil"/>
              <w:left w:val="nil"/>
              <w:bottom w:val="nil"/>
              <w:right w:val="nil"/>
            </w:tcBorders>
            <w:shd w:val="clear" w:color="auto" w:fill="auto"/>
            <w:noWrap/>
            <w:vAlign w:val="center"/>
            <w:hideMark/>
          </w:tcPr>
          <w:p w14:paraId="79AFD439"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(AK)</w:t>
            </w:r>
          </w:p>
        </w:tc>
      </w:tr>
      <w:tr w:rsidR="00B85BC6" w:rsidRPr="00B67580" w14:paraId="4DCCDC24" w14:textId="77777777" w:rsidTr="003D20CD">
        <w:trPr>
          <w:trHeight w:val="202"/>
        </w:trPr>
        <w:tc>
          <w:tcPr>
            <w:tcW w:w="660" w:type="dxa"/>
            <w:tcBorders>
              <w:top w:val="nil"/>
              <w:left w:val="single" w:sz="4" w:space="0" w:color="auto"/>
              <w:bottom w:val="nil"/>
              <w:right w:val="single" w:sz="4" w:space="0" w:color="auto"/>
            </w:tcBorders>
            <w:shd w:val="clear" w:color="auto" w:fill="auto"/>
            <w:noWrap/>
            <w:vAlign w:val="center"/>
            <w:hideMark/>
          </w:tcPr>
          <w:p w14:paraId="28E86B39"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77663BAD"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(12)</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80C511D"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地域改善対策特定事業債等償還費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7B908359"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720BE7E9"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(AL)</w:t>
            </w:r>
          </w:p>
        </w:tc>
      </w:tr>
      <w:tr w:rsidR="00B85BC6" w:rsidRPr="00B67580" w14:paraId="63868A51" w14:textId="77777777" w:rsidTr="003D20CD">
        <w:trPr>
          <w:trHeight w:val="263"/>
        </w:trPr>
        <w:tc>
          <w:tcPr>
            <w:tcW w:w="660" w:type="dxa"/>
            <w:tcBorders>
              <w:top w:val="nil"/>
              <w:left w:val="single" w:sz="4" w:space="0" w:color="auto"/>
              <w:bottom w:val="nil"/>
              <w:right w:val="single" w:sz="4" w:space="0" w:color="auto"/>
            </w:tcBorders>
            <w:shd w:val="clear" w:color="auto" w:fill="auto"/>
            <w:noWrap/>
            <w:vAlign w:val="center"/>
            <w:hideMark/>
          </w:tcPr>
          <w:p w14:paraId="47262CB7"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E8E47F1"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(13)</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536AABC3"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公害防止事業債償還費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3E4C2F0F"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48,281,190</w:t>
            </w:r>
          </w:p>
        </w:tc>
        <w:tc>
          <w:tcPr>
            <w:tcW w:w="929" w:type="dxa"/>
            <w:tcBorders>
              <w:top w:val="nil"/>
              <w:left w:val="nil"/>
              <w:bottom w:val="nil"/>
              <w:right w:val="nil"/>
            </w:tcBorders>
            <w:shd w:val="clear" w:color="auto" w:fill="auto"/>
            <w:noWrap/>
            <w:vAlign w:val="center"/>
            <w:hideMark/>
          </w:tcPr>
          <w:p w14:paraId="0BB6166A"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(AM)</w:t>
            </w:r>
          </w:p>
        </w:tc>
      </w:tr>
      <w:tr w:rsidR="00B85BC6" w:rsidRPr="00B67580" w14:paraId="68AB67EE" w14:textId="77777777" w:rsidTr="003D20CD">
        <w:trPr>
          <w:trHeight w:val="184"/>
        </w:trPr>
        <w:tc>
          <w:tcPr>
            <w:tcW w:w="660" w:type="dxa"/>
            <w:tcBorders>
              <w:top w:val="nil"/>
              <w:left w:val="single" w:sz="4" w:space="0" w:color="auto"/>
              <w:bottom w:val="nil"/>
              <w:right w:val="single" w:sz="4" w:space="0" w:color="auto"/>
            </w:tcBorders>
            <w:shd w:val="clear" w:color="auto" w:fill="auto"/>
            <w:noWrap/>
            <w:vAlign w:val="center"/>
            <w:hideMark/>
          </w:tcPr>
          <w:p w14:paraId="3B752CE7"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19486DD7"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(14)</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AAA955E"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石油コンビナート等債償還費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4D30FCD5"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6B604E5E"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(AN)</w:t>
            </w:r>
          </w:p>
        </w:tc>
      </w:tr>
      <w:tr w:rsidR="00B85BC6" w:rsidRPr="00B67580" w14:paraId="519373EC" w14:textId="77777777" w:rsidTr="003D20CD">
        <w:trPr>
          <w:trHeight w:val="232"/>
        </w:trPr>
        <w:tc>
          <w:tcPr>
            <w:tcW w:w="660" w:type="dxa"/>
            <w:tcBorders>
              <w:top w:val="nil"/>
              <w:left w:val="single" w:sz="4" w:space="0" w:color="auto"/>
              <w:bottom w:val="nil"/>
              <w:right w:val="single" w:sz="4" w:space="0" w:color="auto"/>
            </w:tcBorders>
            <w:shd w:val="clear" w:color="auto" w:fill="auto"/>
            <w:noWrap/>
            <w:vAlign w:val="center"/>
            <w:hideMark/>
          </w:tcPr>
          <w:p w14:paraId="12BEF200"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4256A9FD"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(15)</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1C42D66"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地震対策緊急整備事業債償還費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2E0E5768"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0</w:t>
            </w:r>
          </w:p>
        </w:tc>
        <w:tc>
          <w:tcPr>
            <w:tcW w:w="929" w:type="dxa"/>
            <w:tcBorders>
              <w:top w:val="nil"/>
              <w:left w:val="nil"/>
              <w:bottom w:val="nil"/>
              <w:right w:val="nil"/>
            </w:tcBorders>
            <w:shd w:val="clear" w:color="auto" w:fill="auto"/>
            <w:noWrap/>
            <w:vAlign w:val="center"/>
            <w:hideMark/>
          </w:tcPr>
          <w:p w14:paraId="773BF0D8"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(AO)</w:t>
            </w:r>
          </w:p>
        </w:tc>
      </w:tr>
      <w:tr w:rsidR="00B85BC6" w:rsidRPr="00B67580" w14:paraId="1293BFE8" w14:textId="77777777" w:rsidTr="003D20CD">
        <w:trPr>
          <w:trHeight w:val="151"/>
        </w:trPr>
        <w:tc>
          <w:tcPr>
            <w:tcW w:w="660" w:type="dxa"/>
            <w:tcBorders>
              <w:top w:val="nil"/>
              <w:left w:val="single" w:sz="4" w:space="0" w:color="auto"/>
              <w:bottom w:val="nil"/>
              <w:right w:val="single" w:sz="4" w:space="0" w:color="auto"/>
            </w:tcBorders>
            <w:shd w:val="clear" w:color="auto" w:fill="auto"/>
            <w:noWrap/>
            <w:vAlign w:val="center"/>
            <w:hideMark/>
          </w:tcPr>
          <w:p w14:paraId="20D2FC54"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single" w:sz="4" w:space="0" w:color="auto"/>
              <w:right w:val="nil"/>
            </w:tcBorders>
            <w:shd w:val="clear" w:color="auto" w:fill="auto"/>
            <w:noWrap/>
            <w:vAlign w:val="center"/>
            <w:hideMark/>
          </w:tcPr>
          <w:p w14:paraId="5926E2F4"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(16)</w:t>
            </w:r>
          </w:p>
        </w:tc>
        <w:tc>
          <w:tcPr>
            <w:tcW w:w="649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3DD8C92"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被災者生活再建債償還費</w:t>
            </w:r>
          </w:p>
        </w:tc>
        <w:tc>
          <w:tcPr>
            <w:tcW w:w="2126" w:type="dxa"/>
            <w:gridSpan w:val="2"/>
            <w:tcBorders>
              <w:top w:val="single" w:sz="4" w:space="0" w:color="auto"/>
              <w:left w:val="nil"/>
              <w:bottom w:val="single" w:sz="4" w:space="0" w:color="auto"/>
              <w:right w:val="single" w:sz="4" w:space="0" w:color="000000"/>
            </w:tcBorders>
            <w:shd w:val="clear" w:color="000000" w:fill="auto"/>
            <w:noWrap/>
            <w:vAlign w:val="center"/>
          </w:tcPr>
          <w:p w14:paraId="2566A664"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1,777,092</w:t>
            </w:r>
          </w:p>
        </w:tc>
        <w:tc>
          <w:tcPr>
            <w:tcW w:w="929" w:type="dxa"/>
            <w:tcBorders>
              <w:top w:val="nil"/>
              <w:left w:val="nil"/>
              <w:bottom w:val="nil"/>
              <w:right w:val="nil"/>
            </w:tcBorders>
            <w:shd w:val="clear" w:color="auto" w:fill="auto"/>
            <w:noWrap/>
            <w:vAlign w:val="center"/>
            <w:hideMark/>
          </w:tcPr>
          <w:p w14:paraId="6E0A0CA3"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(AP)</w:t>
            </w:r>
          </w:p>
        </w:tc>
      </w:tr>
      <w:tr w:rsidR="00B85BC6" w:rsidRPr="00B67580" w14:paraId="69345014" w14:textId="77777777" w:rsidTr="003D20CD">
        <w:trPr>
          <w:trHeight w:val="200"/>
        </w:trPr>
        <w:tc>
          <w:tcPr>
            <w:tcW w:w="660" w:type="dxa"/>
            <w:tcBorders>
              <w:top w:val="nil"/>
              <w:left w:val="single" w:sz="4" w:space="0" w:color="auto"/>
              <w:bottom w:val="nil"/>
              <w:right w:val="single" w:sz="4" w:space="0" w:color="auto"/>
            </w:tcBorders>
            <w:shd w:val="clear" w:color="auto" w:fill="auto"/>
            <w:noWrap/>
            <w:vAlign w:val="center"/>
            <w:hideMark/>
          </w:tcPr>
          <w:p w14:paraId="4935CFF8"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 xml:space="preserve">　</w:t>
            </w:r>
          </w:p>
        </w:tc>
        <w:tc>
          <w:tcPr>
            <w:tcW w:w="595" w:type="dxa"/>
            <w:tcBorders>
              <w:top w:val="nil"/>
              <w:left w:val="nil"/>
              <w:bottom w:val="nil"/>
              <w:right w:val="nil"/>
            </w:tcBorders>
            <w:shd w:val="clear" w:color="auto" w:fill="auto"/>
            <w:noWrap/>
            <w:vAlign w:val="center"/>
            <w:hideMark/>
          </w:tcPr>
          <w:p w14:paraId="307828C6"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(17)</w:t>
            </w:r>
          </w:p>
        </w:tc>
        <w:tc>
          <w:tcPr>
            <w:tcW w:w="6493" w:type="dxa"/>
            <w:gridSpan w:val="8"/>
            <w:tcBorders>
              <w:top w:val="single" w:sz="4" w:space="0" w:color="auto"/>
              <w:left w:val="nil"/>
              <w:bottom w:val="nil"/>
              <w:right w:val="single" w:sz="4" w:space="0" w:color="000000"/>
            </w:tcBorders>
            <w:shd w:val="clear" w:color="auto" w:fill="auto"/>
            <w:noWrap/>
            <w:vAlign w:val="center"/>
            <w:hideMark/>
          </w:tcPr>
          <w:p w14:paraId="0CC0F8F1"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原子力発電施設等立地地域振興債償還費</w:t>
            </w:r>
          </w:p>
        </w:tc>
        <w:tc>
          <w:tcPr>
            <w:tcW w:w="2126" w:type="dxa"/>
            <w:gridSpan w:val="2"/>
            <w:tcBorders>
              <w:top w:val="single" w:sz="4" w:space="0" w:color="auto"/>
              <w:left w:val="nil"/>
              <w:bottom w:val="single" w:sz="8" w:space="0" w:color="auto"/>
              <w:right w:val="single" w:sz="4" w:space="0" w:color="000000"/>
            </w:tcBorders>
            <w:shd w:val="clear" w:color="000000" w:fill="auto"/>
            <w:noWrap/>
            <w:vAlign w:val="center"/>
          </w:tcPr>
          <w:p w14:paraId="621AF430"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322,020</w:t>
            </w:r>
          </w:p>
        </w:tc>
        <w:tc>
          <w:tcPr>
            <w:tcW w:w="929" w:type="dxa"/>
            <w:tcBorders>
              <w:top w:val="nil"/>
              <w:left w:val="nil"/>
              <w:bottom w:val="nil"/>
              <w:right w:val="nil"/>
            </w:tcBorders>
            <w:shd w:val="clear" w:color="auto" w:fill="auto"/>
            <w:noWrap/>
            <w:vAlign w:val="center"/>
            <w:hideMark/>
          </w:tcPr>
          <w:p w14:paraId="3F16CFF2"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(AQ)</w:t>
            </w:r>
          </w:p>
        </w:tc>
      </w:tr>
      <w:tr w:rsidR="00B85BC6" w:rsidRPr="00B67580" w14:paraId="658050F1" w14:textId="77777777" w:rsidTr="003D20CD">
        <w:trPr>
          <w:trHeight w:val="96"/>
        </w:trPr>
        <w:tc>
          <w:tcPr>
            <w:tcW w:w="7748" w:type="dxa"/>
            <w:gridSpan w:val="10"/>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6F0EEF4" w14:textId="77777777" w:rsidR="00B85BC6" w:rsidRPr="00B67580" w:rsidRDefault="00B85BC6" w:rsidP="003D20CD">
            <w:pPr>
              <w:widowControl/>
              <w:spacing w:line="300" w:lineRule="exact"/>
              <w:jc w:val="center"/>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公　債　費　計</w:t>
            </w:r>
          </w:p>
        </w:tc>
        <w:tc>
          <w:tcPr>
            <w:tcW w:w="2126" w:type="dxa"/>
            <w:gridSpan w:val="2"/>
            <w:tcBorders>
              <w:top w:val="single" w:sz="8" w:space="0" w:color="auto"/>
              <w:left w:val="nil"/>
              <w:bottom w:val="single" w:sz="8" w:space="0" w:color="auto"/>
              <w:right w:val="single" w:sz="8" w:space="0" w:color="000000"/>
            </w:tcBorders>
            <w:shd w:val="clear" w:color="000000" w:fill="auto"/>
            <w:noWrap/>
            <w:vAlign w:val="center"/>
          </w:tcPr>
          <w:p w14:paraId="340BB865" w14:textId="77777777" w:rsidR="00B85BC6" w:rsidRPr="00B67580" w:rsidRDefault="00B85BC6" w:rsidP="003D20CD">
            <w:pPr>
              <w:widowControl/>
              <w:spacing w:line="3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2,746,820,399</w:t>
            </w:r>
          </w:p>
        </w:tc>
        <w:tc>
          <w:tcPr>
            <w:tcW w:w="929" w:type="dxa"/>
            <w:tcBorders>
              <w:top w:val="nil"/>
              <w:left w:val="nil"/>
              <w:bottom w:val="nil"/>
              <w:right w:val="nil"/>
            </w:tcBorders>
            <w:shd w:val="clear" w:color="auto" w:fill="auto"/>
            <w:noWrap/>
            <w:vAlign w:val="center"/>
            <w:hideMark/>
          </w:tcPr>
          <w:p w14:paraId="40ADC58C" w14:textId="77777777" w:rsidR="00B85BC6" w:rsidRPr="00B67580" w:rsidRDefault="00B85BC6" w:rsidP="003D20CD">
            <w:pPr>
              <w:widowControl/>
              <w:spacing w:line="300" w:lineRule="exact"/>
              <w:jc w:val="left"/>
              <w:rPr>
                <w:rFonts w:ascii="HG丸ｺﾞｼｯｸM-PRO" w:eastAsia="HG丸ｺﾞｼｯｸM-PRO" w:hAnsi="HG丸ｺﾞｼｯｸM-PRO" w:cs="ＭＳ Ｐゴシック"/>
                <w:kern w:val="0"/>
                <w:sz w:val="18"/>
                <w:szCs w:val="18"/>
              </w:rPr>
            </w:pPr>
            <w:r w:rsidRPr="00B67580">
              <w:rPr>
                <w:rFonts w:ascii="HG丸ｺﾞｼｯｸM-PRO" w:eastAsia="HG丸ｺﾞｼｯｸM-PRO" w:hAnsi="HG丸ｺﾞｼｯｸM-PRO" w:cs="ＭＳ Ｐゴシック" w:hint="eastAsia"/>
                <w:kern w:val="0"/>
                <w:sz w:val="18"/>
                <w:szCs w:val="18"/>
              </w:rPr>
              <w:t>(K)</w:t>
            </w:r>
          </w:p>
        </w:tc>
      </w:tr>
    </w:tbl>
    <w:p w14:paraId="06AE1987" w14:textId="77777777" w:rsidR="00B85BC6" w:rsidRPr="00B67580" w:rsidRDefault="00B85BC6" w:rsidP="00B85BC6">
      <w:pPr>
        <w:pStyle w:val="a3"/>
        <w:spacing w:line="240" w:lineRule="exact"/>
        <w:ind w:leftChars="300" w:left="810" w:hangingChars="100" w:hanging="180"/>
        <w:rPr>
          <w:rFonts w:ascii="HG丸ｺﾞｼｯｸM-PRO" w:eastAsia="HG丸ｺﾞｼｯｸM-PRO" w:hAnsi="HG丸ｺﾞｼｯｸM-PRO"/>
          <w:sz w:val="18"/>
          <w:szCs w:val="18"/>
        </w:rPr>
      </w:pPr>
    </w:p>
    <w:p w14:paraId="6015F9B4" w14:textId="77777777" w:rsidR="00B85BC6" w:rsidRPr="00B67580" w:rsidRDefault="00B85BC6" w:rsidP="00B85BC6">
      <w:pPr>
        <w:pStyle w:val="a3"/>
        <w:spacing w:line="240" w:lineRule="exact"/>
        <w:ind w:leftChars="300" w:left="810" w:hangingChars="100" w:hanging="180"/>
        <w:rPr>
          <w:rFonts w:ascii="HG丸ｺﾞｼｯｸM-PRO" w:eastAsia="HG丸ｺﾞｼｯｸM-PRO" w:hAnsi="HG丸ｺﾞｼｯｸM-PRO"/>
          <w:sz w:val="18"/>
          <w:szCs w:val="18"/>
        </w:rPr>
      </w:pPr>
      <w:r w:rsidRPr="00B67580">
        <w:rPr>
          <w:rFonts w:ascii="HG丸ｺﾞｼｯｸM-PRO" w:eastAsia="HG丸ｺﾞｼｯｸM-PRO" w:hAnsi="HG丸ｺﾞｼｯｸM-PRO" w:hint="eastAsia"/>
          <w:sz w:val="18"/>
          <w:szCs w:val="18"/>
        </w:rPr>
        <w:t>※基準財政需要額に算入が見込まれる額は、各会計合算の地方債残高等との比較をすべきものである（公債管理特別会計の地方債残高のみと比較すべきものではない）ことにご留意ください。</w:t>
      </w:r>
    </w:p>
    <w:p w14:paraId="461947EE" w14:textId="77777777" w:rsidR="00B85BC6" w:rsidRPr="00B67580" w:rsidRDefault="00B85BC6" w:rsidP="00B85BC6">
      <w:pPr>
        <w:pStyle w:val="a3"/>
        <w:spacing w:line="240" w:lineRule="exact"/>
        <w:ind w:leftChars="0" w:left="0"/>
        <w:rPr>
          <w:rFonts w:ascii="HG丸ｺﾞｼｯｸM-PRO" w:eastAsia="HG丸ｺﾞｼｯｸM-PRO" w:hAnsi="HG丸ｺﾞｼｯｸM-PRO"/>
          <w:sz w:val="18"/>
          <w:szCs w:val="18"/>
        </w:rPr>
      </w:pPr>
    </w:p>
    <w:p w14:paraId="1A733099" w14:textId="18625CC5" w:rsidR="00B71A2B" w:rsidRPr="00B85BC6" w:rsidRDefault="00B71A2B" w:rsidP="00B71A2B">
      <w:pPr>
        <w:jc w:val="right"/>
        <w:rPr>
          <w:rFonts w:ascii="HG丸ｺﾞｼｯｸM-PRO" w:eastAsia="HG丸ｺﾞｼｯｸM-PRO" w:hAnsi="HG丸ｺﾞｼｯｸM-PRO"/>
          <w:b/>
          <w:sz w:val="24"/>
          <w:szCs w:val="24"/>
        </w:rPr>
      </w:pPr>
    </w:p>
    <w:sectPr w:rsidR="00B71A2B" w:rsidRPr="00B85BC6" w:rsidSect="00B85BC6">
      <w:footerReference w:type="default" r:id="rId21"/>
      <w:pgSz w:w="16838" w:h="11906" w:orient="landscape" w:code="9"/>
      <w:pgMar w:top="1134" w:right="1134" w:bottom="851" w:left="1134" w:header="56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9D32" w14:textId="77777777" w:rsidR="00A210EC" w:rsidRDefault="00A210EC" w:rsidP="00307CCF">
      <w:r>
        <w:separator/>
      </w:r>
    </w:p>
  </w:endnote>
  <w:endnote w:type="continuationSeparator" w:id="0">
    <w:p w14:paraId="7447775C" w14:textId="77777777" w:rsidR="00A210EC" w:rsidRDefault="00A210E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D7FAF" w14:textId="6531490D" w:rsidR="004B2BBC" w:rsidRPr="006F42C3" w:rsidRDefault="004B2BBC" w:rsidP="004B2BBC">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3782363" w14:textId="77777777" w:rsidR="004B2BBC" w:rsidRDefault="004B2BBC" w:rsidP="004B2BBC">
    <w:pPr>
      <w:widowControl/>
      <w:ind w:firstLineChars="4900" w:firstLine="9838"/>
      <w:jc w:val="lef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公債管理</w:t>
    </w:r>
    <w:r w:rsidRPr="006F42C3">
      <w:rPr>
        <w:rFonts w:ascii="HG丸ｺﾞｼｯｸM-PRO" w:eastAsia="HG丸ｺﾞｼｯｸM-PRO" w:hAnsi="HG丸ｺﾞｼｯｸM-PRO" w:hint="eastAsia"/>
        <w:b/>
        <w:sz w:val="20"/>
        <w:szCs w:val="20"/>
      </w:rPr>
      <w:t>事業</w:t>
    </w:r>
  </w:p>
  <w:p w14:paraId="5E8A0342" w14:textId="77777777" w:rsidR="004B2BBC" w:rsidRDefault="004B2BBC">
    <w:pPr>
      <w:pStyle w:val="a7"/>
    </w:pPr>
  </w:p>
  <w:p w14:paraId="18247538" w14:textId="77777777" w:rsidR="004A0E22" w:rsidRDefault="004A0E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53CD4" w14:textId="77777777" w:rsidR="00A210EC" w:rsidRDefault="00A210EC" w:rsidP="00307CCF">
      <w:r>
        <w:separator/>
      </w:r>
    </w:p>
  </w:footnote>
  <w:footnote w:type="continuationSeparator" w:id="0">
    <w:p w14:paraId="1A300309" w14:textId="77777777" w:rsidR="00A210EC" w:rsidRDefault="00A210E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1015"/>
    <w:rsid w:val="000123F6"/>
    <w:rsid w:val="00014CBA"/>
    <w:rsid w:val="000243AF"/>
    <w:rsid w:val="00031297"/>
    <w:rsid w:val="00032FE5"/>
    <w:rsid w:val="00043AE7"/>
    <w:rsid w:val="00046167"/>
    <w:rsid w:val="00053E84"/>
    <w:rsid w:val="00054C5C"/>
    <w:rsid w:val="000565B4"/>
    <w:rsid w:val="000603AC"/>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C72F3"/>
    <w:rsid w:val="001D17D9"/>
    <w:rsid w:val="001D2B51"/>
    <w:rsid w:val="001D2D39"/>
    <w:rsid w:val="001E20EE"/>
    <w:rsid w:val="001E3CF1"/>
    <w:rsid w:val="001E5F88"/>
    <w:rsid w:val="001E7A5A"/>
    <w:rsid w:val="001E7BFD"/>
    <w:rsid w:val="001F1F3C"/>
    <w:rsid w:val="001F5EC9"/>
    <w:rsid w:val="0021201D"/>
    <w:rsid w:val="0022160A"/>
    <w:rsid w:val="00237AEA"/>
    <w:rsid w:val="0024765B"/>
    <w:rsid w:val="00251B37"/>
    <w:rsid w:val="00257134"/>
    <w:rsid w:val="00261708"/>
    <w:rsid w:val="00262C4B"/>
    <w:rsid w:val="00267D4F"/>
    <w:rsid w:val="002704B6"/>
    <w:rsid w:val="00293ADF"/>
    <w:rsid w:val="00294EDC"/>
    <w:rsid w:val="002A5596"/>
    <w:rsid w:val="002B173B"/>
    <w:rsid w:val="002D2589"/>
    <w:rsid w:val="002E5906"/>
    <w:rsid w:val="00307CCF"/>
    <w:rsid w:val="00311B4B"/>
    <w:rsid w:val="00312CAA"/>
    <w:rsid w:val="00320ED5"/>
    <w:rsid w:val="003239BE"/>
    <w:rsid w:val="00334127"/>
    <w:rsid w:val="003465EC"/>
    <w:rsid w:val="0036494D"/>
    <w:rsid w:val="00364E25"/>
    <w:rsid w:val="00365014"/>
    <w:rsid w:val="00367C74"/>
    <w:rsid w:val="00373218"/>
    <w:rsid w:val="003758C9"/>
    <w:rsid w:val="00376740"/>
    <w:rsid w:val="00377679"/>
    <w:rsid w:val="003850DE"/>
    <w:rsid w:val="00386AA6"/>
    <w:rsid w:val="00391AE2"/>
    <w:rsid w:val="0039274A"/>
    <w:rsid w:val="0039457D"/>
    <w:rsid w:val="003A10F3"/>
    <w:rsid w:val="003B412B"/>
    <w:rsid w:val="003F2D73"/>
    <w:rsid w:val="003F6DC3"/>
    <w:rsid w:val="0040151E"/>
    <w:rsid w:val="004043FA"/>
    <w:rsid w:val="004110C9"/>
    <w:rsid w:val="00420C13"/>
    <w:rsid w:val="0044357F"/>
    <w:rsid w:val="00452ECE"/>
    <w:rsid w:val="004552FE"/>
    <w:rsid w:val="00466C1E"/>
    <w:rsid w:val="0046737C"/>
    <w:rsid w:val="00475F8A"/>
    <w:rsid w:val="004774D2"/>
    <w:rsid w:val="00482130"/>
    <w:rsid w:val="00487C92"/>
    <w:rsid w:val="004920B2"/>
    <w:rsid w:val="00494284"/>
    <w:rsid w:val="00496A52"/>
    <w:rsid w:val="004A05FF"/>
    <w:rsid w:val="004A0E22"/>
    <w:rsid w:val="004A1262"/>
    <w:rsid w:val="004A49C3"/>
    <w:rsid w:val="004B20D0"/>
    <w:rsid w:val="004B2BBC"/>
    <w:rsid w:val="004C04BA"/>
    <w:rsid w:val="004D2090"/>
    <w:rsid w:val="004E2C9A"/>
    <w:rsid w:val="004F6936"/>
    <w:rsid w:val="004F6973"/>
    <w:rsid w:val="005044BA"/>
    <w:rsid w:val="0050783D"/>
    <w:rsid w:val="005131BF"/>
    <w:rsid w:val="00513A38"/>
    <w:rsid w:val="005141BF"/>
    <w:rsid w:val="0051573B"/>
    <w:rsid w:val="005178E7"/>
    <w:rsid w:val="005200AB"/>
    <w:rsid w:val="00524144"/>
    <w:rsid w:val="00526364"/>
    <w:rsid w:val="005305B2"/>
    <w:rsid w:val="00531B18"/>
    <w:rsid w:val="005417C6"/>
    <w:rsid w:val="005501E9"/>
    <w:rsid w:val="00552B9D"/>
    <w:rsid w:val="00570B46"/>
    <w:rsid w:val="00571210"/>
    <w:rsid w:val="005776AF"/>
    <w:rsid w:val="005801FB"/>
    <w:rsid w:val="005847A0"/>
    <w:rsid w:val="00587CC2"/>
    <w:rsid w:val="00590B75"/>
    <w:rsid w:val="005B12B7"/>
    <w:rsid w:val="005B255B"/>
    <w:rsid w:val="005B7FDD"/>
    <w:rsid w:val="005C187D"/>
    <w:rsid w:val="005C2590"/>
    <w:rsid w:val="005D30AD"/>
    <w:rsid w:val="005D5A6B"/>
    <w:rsid w:val="005D633B"/>
    <w:rsid w:val="005F1A49"/>
    <w:rsid w:val="005F7230"/>
    <w:rsid w:val="00600062"/>
    <w:rsid w:val="00600257"/>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E1FE9"/>
    <w:rsid w:val="006E3B29"/>
    <w:rsid w:val="006F15CD"/>
    <w:rsid w:val="00702F92"/>
    <w:rsid w:val="007122D6"/>
    <w:rsid w:val="00713622"/>
    <w:rsid w:val="007143E4"/>
    <w:rsid w:val="00721891"/>
    <w:rsid w:val="00723263"/>
    <w:rsid w:val="0072431E"/>
    <w:rsid w:val="0073350B"/>
    <w:rsid w:val="00734E1D"/>
    <w:rsid w:val="00737262"/>
    <w:rsid w:val="00751A5E"/>
    <w:rsid w:val="00754D67"/>
    <w:rsid w:val="007623D7"/>
    <w:rsid w:val="00763DC3"/>
    <w:rsid w:val="007659DC"/>
    <w:rsid w:val="00784658"/>
    <w:rsid w:val="007851C0"/>
    <w:rsid w:val="00795941"/>
    <w:rsid w:val="007A0068"/>
    <w:rsid w:val="007A030E"/>
    <w:rsid w:val="007B0CF2"/>
    <w:rsid w:val="007B5BDD"/>
    <w:rsid w:val="007C3791"/>
    <w:rsid w:val="007C4CB4"/>
    <w:rsid w:val="007C6FDD"/>
    <w:rsid w:val="007D192D"/>
    <w:rsid w:val="007E37FE"/>
    <w:rsid w:val="007E7F46"/>
    <w:rsid w:val="007F0D60"/>
    <w:rsid w:val="0080350C"/>
    <w:rsid w:val="00806758"/>
    <w:rsid w:val="00814C8A"/>
    <w:rsid w:val="00820AD7"/>
    <w:rsid w:val="00827C2A"/>
    <w:rsid w:val="00831109"/>
    <w:rsid w:val="0084112F"/>
    <w:rsid w:val="00856103"/>
    <w:rsid w:val="00861C31"/>
    <w:rsid w:val="008738D6"/>
    <w:rsid w:val="008754B8"/>
    <w:rsid w:val="00893A5C"/>
    <w:rsid w:val="00896514"/>
    <w:rsid w:val="008970A5"/>
    <w:rsid w:val="008C0C96"/>
    <w:rsid w:val="008C16E7"/>
    <w:rsid w:val="008D2814"/>
    <w:rsid w:val="008D512F"/>
    <w:rsid w:val="008E4EDC"/>
    <w:rsid w:val="008F5448"/>
    <w:rsid w:val="009058DA"/>
    <w:rsid w:val="00906C9A"/>
    <w:rsid w:val="00910B8F"/>
    <w:rsid w:val="0092758F"/>
    <w:rsid w:val="00933A62"/>
    <w:rsid w:val="00942126"/>
    <w:rsid w:val="00950744"/>
    <w:rsid w:val="00954470"/>
    <w:rsid w:val="00974DBE"/>
    <w:rsid w:val="00992D8A"/>
    <w:rsid w:val="009953EE"/>
    <w:rsid w:val="009A6A26"/>
    <w:rsid w:val="009B3BC0"/>
    <w:rsid w:val="009C03E4"/>
    <w:rsid w:val="009D2AD6"/>
    <w:rsid w:val="009D5060"/>
    <w:rsid w:val="009F49A4"/>
    <w:rsid w:val="009F6632"/>
    <w:rsid w:val="009F6984"/>
    <w:rsid w:val="00A03F8C"/>
    <w:rsid w:val="00A15B0F"/>
    <w:rsid w:val="00A210EC"/>
    <w:rsid w:val="00A21FFE"/>
    <w:rsid w:val="00A324E3"/>
    <w:rsid w:val="00A34725"/>
    <w:rsid w:val="00A348D5"/>
    <w:rsid w:val="00A375C0"/>
    <w:rsid w:val="00A43F9A"/>
    <w:rsid w:val="00A51681"/>
    <w:rsid w:val="00A529BB"/>
    <w:rsid w:val="00A5411F"/>
    <w:rsid w:val="00A608A5"/>
    <w:rsid w:val="00A67BB8"/>
    <w:rsid w:val="00A77854"/>
    <w:rsid w:val="00A85B3F"/>
    <w:rsid w:val="00AA1136"/>
    <w:rsid w:val="00AA2E6F"/>
    <w:rsid w:val="00AA5D86"/>
    <w:rsid w:val="00AA6D65"/>
    <w:rsid w:val="00AC154C"/>
    <w:rsid w:val="00AC2B72"/>
    <w:rsid w:val="00AC33DB"/>
    <w:rsid w:val="00AD1A7C"/>
    <w:rsid w:val="00AE6BC9"/>
    <w:rsid w:val="00AF5907"/>
    <w:rsid w:val="00AF5E12"/>
    <w:rsid w:val="00B024DC"/>
    <w:rsid w:val="00B025C2"/>
    <w:rsid w:val="00B03527"/>
    <w:rsid w:val="00B0400E"/>
    <w:rsid w:val="00B0473F"/>
    <w:rsid w:val="00B052A6"/>
    <w:rsid w:val="00B07F0E"/>
    <w:rsid w:val="00B25E93"/>
    <w:rsid w:val="00B348B3"/>
    <w:rsid w:val="00B351B2"/>
    <w:rsid w:val="00B37411"/>
    <w:rsid w:val="00B50BDE"/>
    <w:rsid w:val="00B57368"/>
    <w:rsid w:val="00B60E40"/>
    <w:rsid w:val="00B63143"/>
    <w:rsid w:val="00B71A2B"/>
    <w:rsid w:val="00B7643C"/>
    <w:rsid w:val="00B85BC6"/>
    <w:rsid w:val="00B9056B"/>
    <w:rsid w:val="00B94812"/>
    <w:rsid w:val="00B973FB"/>
    <w:rsid w:val="00BA077F"/>
    <w:rsid w:val="00BC0345"/>
    <w:rsid w:val="00BD0A7C"/>
    <w:rsid w:val="00BD24B6"/>
    <w:rsid w:val="00BD2CA2"/>
    <w:rsid w:val="00BE017E"/>
    <w:rsid w:val="00BE6872"/>
    <w:rsid w:val="00BF0150"/>
    <w:rsid w:val="00C0072C"/>
    <w:rsid w:val="00C22E90"/>
    <w:rsid w:val="00C23ABA"/>
    <w:rsid w:val="00C35083"/>
    <w:rsid w:val="00C36756"/>
    <w:rsid w:val="00C36F75"/>
    <w:rsid w:val="00C36F85"/>
    <w:rsid w:val="00C51BA9"/>
    <w:rsid w:val="00C53E31"/>
    <w:rsid w:val="00C571DA"/>
    <w:rsid w:val="00C62139"/>
    <w:rsid w:val="00C70D97"/>
    <w:rsid w:val="00C72B9C"/>
    <w:rsid w:val="00C96491"/>
    <w:rsid w:val="00C97651"/>
    <w:rsid w:val="00CB00E7"/>
    <w:rsid w:val="00CC4872"/>
    <w:rsid w:val="00CC5C80"/>
    <w:rsid w:val="00CC5FB8"/>
    <w:rsid w:val="00CC6CC0"/>
    <w:rsid w:val="00CC789C"/>
    <w:rsid w:val="00CD33BE"/>
    <w:rsid w:val="00CE2A53"/>
    <w:rsid w:val="00CE4EAF"/>
    <w:rsid w:val="00CE56B6"/>
    <w:rsid w:val="00D01410"/>
    <w:rsid w:val="00D0481A"/>
    <w:rsid w:val="00D05FCF"/>
    <w:rsid w:val="00D10A50"/>
    <w:rsid w:val="00D1245C"/>
    <w:rsid w:val="00D266F4"/>
    <w:rsid w:val="00D43B4D"/>
    <w:rsid w:val="00D453AB"/>
    <w:rsid w:val="00D52EBE"/>
    <w:rsid w:val="00D54A51"/>
    <w:rsid w:val="00D66A3A"/>
    <w:rsid w:val="00D66BEC"/>
    <w:rsid w:val="00D7023A"/>
    <w:rsid w:val="00D70D6E"/>
    <w:rsid w:val="00D72915"/>
    <w:rsid w:val="00D77416"/>
    <w:rsid w:val="00D80743"/>
    <w:rsid w:val="00D85A62"/>
    <w:rsid w:val="00D8773A"/>
    <w:rsid w:val="00D90B61"/>
    <w:rsid w:val="00DA211A"/>
    <w:rsid w:val="00DA470C"/>
    <w:rsid w:val="00DA70ED"/>
    <w:rsid w:val="00DD38AE"/>
    <w:rsid w:val="00DD3CAD"/>
    <w:rsid w:val="00DE12A4"/>
    <w:rsid w:val="00DF0401"/>
    <w:rsid w:val="00DF1EE4"/>
    <w:rsid w:val="00DF7552"/>
    <w:rsid w:val="00DF756D"/>
    <w:rsid w:val="00E0011A"/>
    <w:rsid w:val="00E066FD"/>
    <w:rsid w:val="00E12B9B"/>
    <w:rsid w:val="00E131DE"/>
    <w:rsid w:val="00E210F0"/>
    <w:rsid w:val="00E23729"/>
    <w:rsid w:val="00E406F2"/>
    <w:rsid w:val="00E41ADC"/>
    <w:rsid w:val="00E45D93"/>
    <w:rsid w:val="00E46B96"/>
    <w:rsid w:val="00E53B91"/>
    <w:rsid w:val="00E63900"/>
    <w:rsid w:val="00E778F3"/>
    <w:rsid w:val="00E80699"/>
    <w:rsid w:val="00E94A9B"/>
    <w:rsid w:val="00EA1933"/>
    <w:rsid w:val="00EA2A34"/>
    <w:rsid w:val="00EA2F19"/>
    <w:rsid w:val="00EA47CA"/>
    <w:rsid w:val="00EB25D6"/>
    <w:rsid w:val="00EB3000"/>
    <w:rsid w:val="00EB473C"/>
    <w:rsid w:val="00EC2A3D"/>
    <w:rsid w:val="00EC6E8F"/>
    <w:rsid w:val="00ED57E9"/>
    <w:rsid w:val="00EE3877"/>
    <w:rsid w:val="00EF18A4"/>
    <w:rsid w:val="00EF2D0A"/>
    <w:rsid w:val="00EF7879"/>
    <w:rsid w:val="00F05A4E"/>
    <w:rsid w:val="00F15A88"/>
    <w:rsid w:val="00F2036F"/>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95ED2"/>
    <w:rsid w:val="00FA4602"/>
    <w:rsid w:val="00FC29A2"/>
    <w:rsid w:val="00FD0253"/>
    <w:rsid w:val="00FD3E2E"/>
    <w:rsid w:val="00FE7BFE"/>
    <w:rsid w:val="00FF1604"/>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Excel_97-2003_Worksheet1.xls"/><Relationship Id="rId18" Type="http://schemas.openxmlformats.org/officeDocument/2006/relationships/image" Target="media/image30.emf"/><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Microsoft_Excel_97-2003_Worksheet2.xls"/><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Excel_Worksheet2.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80C14-3DA4-4244-958D-1C545ED4E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3.xml><?xml version="1.0" encoding="utf-8"?>
<ds:datastoreItem xmlns:ds="http://schemas.openxmlformats.org/officeDocument/2006/customXml" ds:itemID="{7039B7D4-90FB-4EDA-9501-0CC1A3584533}">
  <ds:schemaRefs>
    <ds:schemaRef ds:uri="http://www.w3.org/XML/1998/namespace"/>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1A7FA09-EA6C-4F88-8EDC-62B77126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506</Words>
  <Characters>2886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2014-08-28T02:45:00Z</cp:lastPrinted>
  <dcterms:created xsi:type="dcterms:W3CDTF">2014-08-28T03:11:00Z</dcterms:created>
  <dcterms:modified xsi:type="dcterms:W3CDTF">2016-09-12T07:07:00Z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