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FD9B-D765-4567-924E-1A9C8F96403A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8664C4E4-5E00-4B15-B95C-2F8D687B5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