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42" w:rightFromText="142" w:vertAnchor="page" w:horzAnchor="margin" w:tblpY="1321"/>
        <w:tblW w:w="13575" w:type="dxa"/>
        <w:tblLook w:val="04A0" w:firstRow="1" w:lastRow="0" w:firstColumn="1" w:lastColumn="0" w:noHBand="0" w:noVBand="1"/>
      </w:tblPr>
      <w:tblGrid>
        <w:gridCol w:w="1951"/>
        <w:gridCol w:w="3119"/>
        <w:gridCol w:w="8505"/>
      </w:tblGrid>
      <w:tr w:rsidR="00FD3459" w:rsidRPr="00FD3459" w:rsidTr="00FD3459">
        <w:tc>
          <w:tcPr>
            <w:tcW w:w="1951" w:type="dxa"/>
          </w:tcPr>
          <w:p w:rsidR="00FD3459" w:rsidRPr="00FD3459" w:rsidRDefault="00FD3459" w:rsidP="00FD3459">
            <w:pPr>
              <w:jc w:val="center"/>
              <w:rPr>
                <w:rFonts w:asciiTheme="majorEastAsia" w:eastAsiaTheme="majorEastAsia" w:hAnsiTheme="majorEastAsia"/>
                <w:szCs w:val="21"/>
              </w:rPr>
            </w:pPr>
            <w:r w:rsidRPr="00FD3459">
              <w:rPr>
                <w:rFonts w:asciiTheme="majorEastAsia" w:eastAsiaTheme="majorEastAsia" w:hAnsiTheme="majorEastAsia" w:hint="eastAsia"/>
                <w:szCs w:val="21"/>
              </w:rPr>
              <w:t>時期</w:t>
            </w:r>
          </w:p>
        </w:tc>
        <w:tc>
          <w:tcPr>
            <w:tcW w:w="3119" w:type="dxa"/>
          </w:tcPr>
          <w:p w:rsidR="00FD3459" w:rsidRPr="00FD3459" w:rsidRDefault="00FD3459" w:rsidP="00FD3459">
            <w:pPr>
              <w:jc w:val="center"/>
              <w:rPr>
                <w:rFonts w:asciiTheme="majorEastAsia" w:eastAsiaTheme="majorEastAsia" w:hAnsiTheme="majorEastAsia"/>
                <w:szCs w:val="21"/>
              </w:rPr>
            </w:pPr>
            <w:r w:rsidRPr="00FD3459">
              <w:rPr>
                <w:rFonts w:asciiTheme="majorEastAsia" w:eastAsiaTheme="majorEastAsia" w:hAnsiTheme="majorEastAsia" w:hint="eastAsia"/>
                <w:szCs w:val="21"/>
              </w:rPr>
              <w:t>考慮すべき状況変化</w:t>
            </w:r>
          </w:p>
        </w:tc>
        <w:tc>
          <w:tcPr>
            <w:tcW w:w="8505" w:type="dxa"/>
          </w:tcPr>
          <w:p w:rsidR="00FD3459" w:rsidRPr="00FD3459" w:rsidRDefault="00FA0EBA" w:rsidP="00FD3459">
            <w:pPr>
              <w:jc w:val="center"/>
              <w:rPr>
                <w:rFonts w:asciiTheme="majorEastAsia" w:eastAsiaTheme="majorEastAsia" w:hAnsiTheme="majorEastAsia"/>
                <w:szCs w:val="21"/>
              </w:rPr>
            </w:pPr>
            <w:r w:rsidRPr="00074851">
              <w:rPr>
                <w:rFonts w:asciiTheme="majorEastAsia" w:eastAsiaTheme="majorEastAsia" w:hAnsiTheme="majorEastAsia"/>
                <w:noProof/>
              </w:rPr>
              <mc:AlternateContent>
                <mc:Choice Requires="wps">
                  <w:drawing>
                    <wp:anchor distT="0" distB="0" distL="114300" distR="114300" simplePos="0" relativeHeight="251659264" behindDoc="0" locked="0" layoutInCell="1" allowOverlap="1" wp14:anchorId="685334E8" wp14:editId="5B21A5C9">
                      <wp:simplePos x="0" y="0"/>
                      <wp:positionH relativeFrom="column">
                        <wp:posOffset>4644390</wp:posOffset>
                      </wp:positionH>
                      <wp:positionV relativeFrom="paragraph">
                        <wp:posOffset>-476250</wp:posOffset>
                      </wp:positionV>
                      <wp:extent cx="838200" cy="1403985"/>
                      <wp:effectExtent l="0" t="0" r="19050" b="1397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1403985"/>
                              </a:xfrm>
                              <a:prstGeom prst="rect">
                                <a:avLst/>
                              </a:prstGeom>
                              <a:solidFill>
                                <a:srgbClr val="FFFFFF"/>
                              </a:solidFill>
                              <a:ln w="9525">
                                <a:solidFill>
                                  <a:srgbClr val="000000"/>
                                </a:solidFill>
                                <a:miter lim="800000"/>
                                <a:headEnd/>
                                <a:tailEnd/>
                              </a:ln>
                            </wps:spPr>
                            <wps:txbx>
                              <w:txbxContent>
                                <w:p w:rsidR="00FA0EBA" w:rsidRPr="00F52909" w:rsidRDefault="00FA0EBA" w:rsidP="00FA0EBA">
                                  <w:pPr>
                                    <w:jc w:val="center"/>
                                    <w:rPr>
                                      <w:rFonts w:ascii="HG丸ｺﾞｼｯｸM-PRO" w:eastAsia="HG丸ｺﾞｼｯｸM-PRO" w:hAnsi="HG丸ｺﾞｼｯｸM-PRO"/>
                                      <w:szCs w:val="21"/>
                                    </w:rPr>
                                  </w:pPr>
                                  <w:r w:rsidRPr="00F52909">
                                    <w:rPr>
                                      <w:rFonts w:ascii="HG丸ｺﾞｼｯｸM-PRO" w:eastAsia="HG丸ｺﾞｼｯｸM-PRO" w:hAnsi="HG丸ｺﾞｼｯｸM-PRO" w:hint="eastAsia"/>
                                      <w:szCs w:val="21"/>
                                    </w:rPr>
                                    <w:t>資料２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65.7pt;margin-top:-37.5pt;width:66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">
                      <v:textbox style="mso-fit-shape-to-text:t">
                        <w:txbxContent>
                          <w:p w:rsidR="00FA0EBA" w:rsidRPr="00F52909" w:rsidRDefault="00FA0EBA" w:rsidP="00FA0EBA">
                            <w:pPr>
                              <w:jc w:val="center"/>
                              <w:rPr>
                                <w:rFonts w:ascii="HG丸ｺﾞｼｯｸM-PRO" w:eastAsia="HG丸ｺﾞｼｯｸM-PRO" w:hAnsi="HG丸ｺﾞｼｯｸM-PRO"/>
                                <w:szCs w:val="21"/>
                              </w:rPr>
                            </w:pPr>
                            <w:r w:rsidRPr="00F52909">
                              <w:rPr>
                                <w:rFonts w:ascii="HG丸ｺﾞｼｯｸM-PRO" w:eastAsia="HG丸ｺﾞｼｯｸM-PRO" w:hAnsi="HG丸ｺﾞｼｯｸM-PRO" w:hint="eastAsia"/>
                                <w:szCs w:val="21"/>
                              </w:rPr>
                              <w:t>資料２</w:t>
                            </w:r>
                          </w:p>
                        </w:txbxContent>
                      </v:textbox>
                    </v:shape>
                  </w:pict>
                </mc:Fallback>
              </mc:AlternateContent>
            </w:r>
            <w:r w:rsidR="00FD3459" w:rsidRPr="00FD3459">
              <w:rPr>
                <w:rFonts w:asciiTheme="majorEastAsia" w:eastAsiaTheme="majorEastAsia" w:hAnsiTheme="majorEastAsia" w:hint="eastAsia"/>
                <w:szCs w:val="21"/>
              </w:rPr>
              <w:t>詳細</w:t>
            </w:r>
          </w:p>
        </w:tc>
      </w:tr>
      <w:tr w:rsidR="00FD3459" w:rsidRPr="00FD3459" w:rsidTr="00FD3459">
        <w:trPr>
          <w:trHeight w:val="1725"/>
        </w:trPr>
        <w:tc>
          <w:tcPr>
            <w:tcW w:w="1951" w:type="dxa"/>
          </w:tcPr>
          <w:p w:rsidR="00FD3459" w:rsidRPr="00FD3459" w:rsidRDefault="00FD3459" w:rsidP="00FD3459">
            <w:pPr>
              <w:ind w:left="630" w:hangingChars="300" w:hanging="630"/>
              <w:rPr>
                <w:rFonts w:asciiTheme="majorEastAsia" w:eastAsiaTheme="majorEastAsia" w:hAnsiTheme="majorEastAsia"/>
                <w:szCs w:val="21"/>
              </w:rPr>
            </w:pPr>
            <w:r w:rsidRPr="00FD3459">
              <w:rPr>
                <w:rFonts w:asciiTheme="majorEastAsia" w:eastAsiaTheme="majorEastAsia" w:hAnsiTheme="majorEastAsia" w:hint="eastAsia"/>
                <w:szCs w:val="21"/>
              </w:rPr>
              <w:t>平成25年4月～</w:t>
            </w:r>
          </w:p>
        </w:tc>
        <w:tc>
          <w:tcPr>
            <w:tcW w:w="3119" w:type="dxa"/>
          </w:tcPr>
          <w:p w:rsidR="00FD3459" w:rsidRPr="00FD3459" w:rsidRDefault="00FD3459" w:rsidP="00FD3459">
            <w:pPr>
              <w:ind w:left="210" w:hangingChars="100" w:hanging="210"/>
              <w:rPr>
                <w:rFonts w:asciiTheme="majorEastAsia" w:eastAsiaTheme="majorEastAsia" w:hAnsiTheme="majorEastAsia"/>
                <w:szCs w:val="21"/>
              </w:rPr>
            </w:pPr>
            <w:r w:rsidRPr="00FD3459">
              <w:rPr>
                <w:rFonts w:asciiTheme="majorEastAsia" w:eastAsiaTheme="majorEastAsia" w:hAnsiTheme="majorEastAsia" w:hint="eastAsia"/>
                <w:szCs w:val="21"/>
              </w:rPr>
              <w:t>障害者優先調達推進法の施行</w:t>
            </w:r>
          </w:p>
        </w:tc>
        <w:tc>
          <w:tcPr>
            <w:tcW w:w="8505" w:type="dxa"/>
          </w:tcPr>
          <w:p w:rsidR="00FD3459" w:rsidRPr="00FD3459" w:rsidRDefault="00FD3459" w:rsidP="00FD3459">
            <w:pPr>
              <w:rPr>
                <w:rFonts w:asciiTheme="majorEastAsia" w:eastAsiaTheme="majorEastAsia" w:hAnsiTheme="majorEastAsia"/>
                <w:szCs w:val="21"/>
                <w:u w:val="single"/>
              </w:rPr>
            </w:pPr>
            <w:r w:rsidRPr="00FD3459">
              <w:rPr>
                <w:rFonts w:asciiTheme="majorEastAsia" w:eastAsiaTheme="majorEastAsia" w:hAnsiTheme="majorEastAsia" w:hint="eastAsia"/>
                <w:szCs w:val="21"/>
                <w:u w:val="single"/>
              </w:rPr>
              <w:t>※生活場面にかかわりの深い内容を抜粋</w:t>
            </w:r>
          </w:p>
          <w:p w:rsidR="00FD3459" w:rsidRPr="00FD3459" w:rsidRDefault="00FD3459" w:rsidP="00FD3459">
            <w:pPr>
              <w:ind w:left="210" w:hangingChars="100" w:hanging="210"/>
              <w:rPr>
                <w:rFonts w:asciiTheme="majorEastAsia" w:eastAsiaTheme="majorEastAsia" w:hAnsiTheme="majorEastAsia" w:cs="ＭＳ Ｐゴシック"/>
                <w:noProof/>
                <w:kern w:val="0"/>
                <w:szCs w:val="21"/>
              </w:rPr>
            </w:pPr>
            <w:r w:rsidRPr="00FD3459">
              <w:rPr>
                <w:rFonts w:asciiTheme="majorEastAsia" w:eastAsiaTheme="majorEastAsia" w:hAnsiTheme="majorEastAsia" w:cs="ＭＳ Ｐゴシック" w:hint="eastAsia"/>
                <w:noProof/>
                <w:kern w:val="0"/>
                <w:szCs w:val="21"/>
              </w:rPr>
              <w:t>○障がい者就労施設等の受注の機会を確保し、障がい者就労施設で就労する障がい者や在宅就業障がい者等の自立の促進に資するため、国や地方公共団体等の責務や調達の推進、</w:t>
            </w:r>
            <w:r w:rsidRPr="00FD3459">
              <w:rPr>
                <w:rFonts w:asciiTheme="majorEastAsia" w:eastAsiaTheme="majorEastAsia" w:hAnsiTheme="majorEastAsia" w:cs="HGSｺﾞｼｯｸE" w:hint="eastAsia"/>
                <w:kern w:val="0"/>
                <w:szCs w:val="21"/>
              </w:rPr>
              <w:t>公契約における障がい者の就業を促進するための措置等について定められた。</w:t>
            </w:r>
          </w:p>
        </w:tc>
      </w:tr>
      <w:tr w:rsidR="00FD3459" w:rsidRPr="00FD3459" w:rsidTr="00FD3459">
        <w:trPr>
          <w:trHeight w:val="1725"/>
        </w:trPr>
        <w:tc>
          <w:tcPr>
            <w:tcW w:w="1951" w:type="dxa"/>
          </w:tcPr>
          <w:p w:rsidR="00FD3459" w:rsidRPr="00FD3459" w:rsidRDefault="00FD3459" w:rsidP="00FD3459">
            <w:pPr>
              <w:ind w:left="630" w:hangingChars="300" w:hanging="630"/>
              <w:rPr>
                <w:rFonts w:asciiTheme="majorEastAsia" w:eastAsiaTheme="majorEastAsia" w:hAnsiTheme="majorEastAsia"/>
                <w:szCs w:val="21"/>
              </w:rPr>
            </w:pPr>
            <w:r w:rsidRPr="00FD3459">
              <w:rPr>
                <w:rFonts w:asciiTheme="majorEastAsia" w:eastAsiaTheme="majorEastAsia" w:hAnsiTheme="majorEastAsia" w:hint="eastAsia"/>
                <w:szCs w:val="21"/>
              </w:rPr>
              <w:t>平成26年4月～</w:t>
            </w:r>
          </w:p>
        </w:tc>
        <w:tc>
          <w:tcPr>
            <w:tcW w:w="3119" w:type="dxa"/>
          </w:tcPr>
          <w:p w:rsidR="00FD3459" w:rsidRPr="00FD3459" w:rsidRDefault="00FD3459" w:rsidP="00FD3459">
            <w:pPr>
              <w:ind w:left="210" w:hangingChars="100" w:hanging="210"/>
              <w:rPr>
                <w:rFonts w:asciiTheme="majorEastAsia" w:eastAsiaTheme="majorEastAsia" w:hAnsiTheme="majorEastAsia"/>
                <w:szCs w:val="21"/>
              </w:rPr>
            </w:pPr>
            <w:r w:rsidRPr="00FD3459">
              <w:rPr>
                <w:rFonts w:asciiTheme="majorEastAsia" w:eastAsiaTheme="majorEastAsia" w:hAnsiTheme="majorEastAsia" w:hint="eastAsia"/>
                <w:szCs w:val="21"/>
              </w:rPr>
              <w:t>障害者総合支援法の施行</w:t>
            </w:r>
          </w:p>
        </w:tc>
        <w:tc>
          <w:tcPr>
            <w:tcW w:w="8505" w:type="dxa"/>
          </w:tcPr>
          <w:p w:rsidR="00FD3459" w:rsidRPr="00FD3459" w:rsidRDefault="00FD3459" w:rsidP="00FD3459">
            <w:pPr>
              <w:rPr>
                <w:rFonts w:asciiTheme="majorEastAsia" w:eastAsiaTheme="majorEastAsia" w:hAnsiTheme="majorEastAsia"/>
                <w:szCs w:val="21"/>
                <w:u w:val="single"/>
              </w:rPr>
            </w:pPr>
            <w:r w:rsidRPr="00FD3459">
              <w:rPr>
                <w:rFonts w:asciiTheme="majorEastAsia" w:eastAsiaTheme="majorEastAsia" w:hAnsiTheme="majorEastAsia" w:hint="eastAsia"/>
                <w:szCs w:val="21"/>
                <w:u w:val="single"/>
              </w:rPr>
              <w:t>※生活場面にかかわりの深い内容を抜粋</w:t>
            </w:r>
          </w:p>
          <w:p w:rsidR="00FD3459" w:rsidRPr="00FD3459" w:rsidRDefault="00FD3459" w:rsidP="00FD3459">
            <w:pPr>
              <w:rPr>
                <w:rFonts w:asciiTheme="majorEastAsia" w:eastAsiaTheme="majorEastAsia" w:hAnsiTheme="majorEastAsia"/>
                <w:szCs w:val="21"/>
              </w:rPr>
            </w:pPr>
            <w:r w:rsidRPr="00FD3459">
              <w:rPr>
                <w:rFonts w:asciiTheme="majorEastAsia" w:eastAsiaTheme="majorEastAsia" w:hAnsiTheme="majorEastAsia" w:hint="eastAsia"/>
                <w:szCs w:val="21"/>
              </w:rPr>
              <w:t>〇</w:t>
            </w:r>
            <w:r w:rsidR="00FA0EBA">
              <w:rPr>
                <w:rFonts w:asciiTheme="majorEastAsia" w:eastAsiaTheme="majorEastAsia" w:hAnsiTheme="majorEastAsia" w:hint="eastAsia"/>
                <w:szCs w:val="21"/>
              </w:rPr>
              <w:t>「制度の谷間」を埋めるべく、障がい</w:t>
            </w:r>
            <w:r w:rsidRPr="00FD3459">
              <w:rPr>
                <w:rFonts w:asciiTheme="majorEastAsia" w:eastAsiaTheme="majorEastAsia" w:hAnsiTheme="majorEastAsia" w:hint="eastAsia"/>
                <w:szCs w:val="21"/>
              </w:rPr>
              <w:t>者の範囲に難病等が追加された。</w:t>
            </w:r>
          </w:p>
          <w:p w:rsidR="00FD3459" w:rsidRPr="00FD3459" w:rsidRDefault="00FD3459" w:rsidP="00FD3459">
            <w:pPr>
              <w:rPr>
                <w:rFonts w:asciiTheme="majorEastAsia" w:eastAsiaTheme="majorEastAsia" w:hAnsiTheme="majorEastAsia" w:cs="ＭＳ Ｐゴシック"/>
                <w:b/>
                <w:noProof/>
                <w:kern w:val="0"/>
                <w:szCs w:val="21"/>
              </w:rPr>
            </w:pPr>
          </w:p>
        </w:tc>
      </w:tr>
      <w:tr w:rsidR="00FD3459" w:rsidRPr="00FD3459" w:rsidTr="00FD3459">
        <w:trPr>
          <w:trHeight w:val="1725"/>
        </w:trPr>
        <w:tc>
          <w:tcPr>
            <w:tcW w:w="1951" w:type="dxa"/>
          </w:tcPr>
          <w:p w:rsidR="00FD3459" w:rsidRPr="00FD3459" w:rsidRDefault="00FD3459" w:rsidP="00FD3459">
            <w:pPr>
              <w:ind w:left="630" w:hangingChars="300" w:hanging="630"/>
              <w:rPr>
                <w:rFonts w:asciiTheme="majorEastAsia" w:eastAsiaTheme="majorEastAsia" w:hAnsiTheme="majorEastAsia"/>
                <w:szCs w:val="21"/>
              </w:rPr>
            </w:pPr>
            <w:r w:rsidRPr="00FD3459">
              <w:rPr>
                <w:rFonts w:asciiTheme="majorEastAsia" w:eastAsiaTheme="majorEastAsia" w:hAnsiTheme="majorEastAsia" w:hint="eastAsia"/>
                <w:szCs w:val="21"/>
              </w:rPr>
              <w:t>平成27年4月～</w:t>
            </w:r>
          </w:p>
        </w:tc>
        <w:tc>
          <w:tcPr>
            <w:tcW w:w="3119" w:type="dxa"/>
          </w:tcPr>
          <w:p w:rsidR="00FD3459" w:rsidRPr="00FD3459" w:rsidRDefault="00FD3459" w:rsidP="00FD3459">
            <w:pPr>
              <w:ind w:left="210" w:hangingChars="100" w:hanging="210"/>
              <w:rPr>
                <w:rFonts w:asciiTheme="majorEastAsia" w:eastAsiaTheme="majorEastAsia" w:hAnsiTheme="majorEastAsia"/>
                <w:szCs w:val="21"/>
              </w:rPr>
            </w:pPr>
            <w:r w:rsidRPr="00FD3459">
              <w:rPr>
                <w:rFonts w:asciiTheme="majorEastAsia" w:eastAsiaTheme="majorEastAsia" w:hAnsiTheme="majorEastAsia" w:hint="eastAsia"/>
                <w:szCs w:val="21"/>
              </w:rPr>
              <w:t>第4期障がい福祉計画の開始</w:t>
            </w:r>
          </w:p>
        </w:tc>
        <w:tc>
          <w:tcPr>
            <w:tcW w:w="8505" w:type="dxa"/>
          </w:tcPr>
          <w:p w:rsidR="00FD3459" w:rsidRPr="00FD3459" w:rsidRDefault="00FD3459" w:rsidP="00FD3459">
            <w:pPr>
              <w:rPr>
                <w:rFonts w:asciiTheme="majorEastAsia" w:eastAsiaTheme="majorEastAsia" w:hAnsiTheme="majorEastAsia"/>
                <w:szCs w:val="21"/>
                <w:u w:val="single"/>
              </w:rPr>
            </w:pPr>
            <w:r w:rsidRPr="00FD3459">
              <w:rPr>
                <w:rFonts w:asciiTheme="majorEastAsia" w:eastAsiaTheme="majorEastAsia" w:hAnsiTheme="majorEastAsia" w:hint="eastAsia"/>
                <w:szCs w:val="21"/>
                <w:u w:val="single"/>
              </w:rPr>
              <w:t>※生活場面にかかわりの深い内容を抜粋</w:t>
            </w:r>
          </w:p>
          <w:p w:rsidR="00FD3459" w:rsidRPr="00FD3459" w:rsidRDefault="00FD3459" w:rsidP="00FD3459">
            <w:pPr>
              <w:ind w:left="210" w:hangingChars="100" w:hanging="210"/>
              <w:rPr>
                <w:rFonts w:asciiTheme="majorEastAsia" w:eastAsiaTheme="majorEastAsia" w:hAnsiTheme="majorEastAsia"/>
                <w:szCs w:val="21"/>
              </w:rPr>
            </w:pPr>
            <w:r w:rsidRPr="00FD3459">
              <w:rPr>
                <w:rFonts w:asciiTheme="majorEastAsia" w:eastAsiaTheme="majorEastAsia" w:hAnsiTheme="majorEastAsia" w:hint="eastAsia"/>
                <w:szCs w:val="21"/>
              </w:rPr>
              <w:t>○平成27年度から29年度を計画期間とする第4期障がい福祉計画において、「福祉施設から一般就労への移行」「就労移行支援事業の利用者数」「就労移行支援事業所ごとの就労移行率の増加」が成果目標として設定された。</w:t>
            </w:r>
          </w:p>
          <w:p w:rsidR="00FD3459" w:rsidRPr="00FD3459" w:rsidRDefault="00FD3459" w:rsidP="00FD3459">
            <w:pPr>
              <w:ind w:left="210" w:hangingChars="100" w:hanging="210"/>
              <w:rPr>
                <w:rFonts w:asciiTheme="majorEastAsia" w:eastAsiaTheme="majorEastAsia" w:hAnsiTheme="majorEastAsia"/>
                <w:szCs w:val="21"/>
              </w:rPr>
            </w:pPr>
            <w:r w:rsidRPr="00FD3459">
              <w:rPr>
                <w:rFonts w:asciiTheme="majorEastAsia" w:eastAsiaTheme="majorEastAsia" w:hAnsiTheme="majorEastAsia" w:hint="eastAsia"/>
                <w:szCs w:val="21"/>
              </w:rPr>
              <w:t>○また、大阪府独自の成果目標として、「就労継続支援（Ｂ型）事業所における工賃の平均額」を設定した。</w:t>
            </w:r>
          </w:p>
          <w:p w:rsidR="00FD3459" w:rsidRPr="00FD3459" w:rsidRDefault="00FD3459" w:rsidP="00FD3459">
            <w:pPr>
              <w:rPr>
                <w:rFonts w:asciiTheme="majorEastAsia" w:eastAsiaTheme="majorEastAsia" w:hAnsiTheme="majorEastAsia" w:cs="ＭＳ Ｐゴシック"/>
                <w:noProof/>
                <w:kern w:val="0"/>
                <w:szCs w:val="21"/>
              </w:rPr>
            </w:pPr>
          </w:p>
        </w:tc>
      </w:tr>
      <w:tr w:rsidR="00FD3459" w:rsidRPr="00FD3459" w:rsidTr="00FD3459">
        <w:trPr>
          <w:trHeight w:val="1725"/>
        </w:trPr>
        <w:tc>
          <w:tcPr>
            <w:tcW w:w="1951" w:type="dxa"/>
          </w:tcPr>
          <w:p w:rsidR="00FD3459" w:rsidRPr="00FD3459" w:rsidRDefault="00FD3459" w:rsidP="00FD3459">
            <w:pPr>
              <w:ind w:left="630" w:hangingChars="300" w:hanging="630"/>
              <w:rPr>
                <w:rFonts w:asciiTheme="majorEastAsia" w:eastAsiaTheme="majorEastAsia" w:hAnsiTheme="majorEastAsia"/>
                <w:szCs w:val="21"/>
              </w:rPr>
            </w:pPr>
            <w:r w:rsidRPr="00FD3459">
              <w:rPr>
                <w:rFonts w:asciiTheme="majorEastAsia" w:eastAsiaTheme="majorEastAsia" w:hAnsiTheme="majorEastAsia" w:hint="eastAsia"/>
                <w:szCs w:val="21"/>
              </w:rPr>
              <w:t>平成28年4月～</w:t>
            </w:r>
          </w:p>
        </w:tc>
        <w:tc>
          <w:tcPr>
            <w:tcW w:w="3119" w:type="dxa"/>
          </w:tcPr>
          <w:p w:rsidR="00FD3459" w:rsidRPr="00FD3459" w:rsidRDefault="00FD3459" w:rsidP="00FD3459">
            <w:pPr>
              <w:ind w:left="210" w:hangingChars="100" w:hanging="210"/>
              <w:rPr>
                <w:rFonts w:asciiTheme="majorEastAsia" w:eastAsiaTheme="majorEastAsia" w:hAnsiTheme="majorEastAsia"/>
                <w:szCs w:val="21"/>
              </w:rPr>
            </w:pPr>
            <w:r w:rsidRPr="00FD3459">
              <w:rPr>
                <w:rFonts w:asciiTheme="majorEastAsia" w:eastAsiaTheme="majorEastAsia" w:hAnsiTheme="majorEastAsia" w:hint="eastAsia"/>
                <w:szCs w:val="21"/>
              </w:rPr>
              <w:t>障害者雇用促進法の改正</w:t>
            </w:r>
          </w:p>
        </w:tc>
        <w:tc>
          <w:tcPr>
            <w:tcW w:w="8505" w:type="dxa"/>
          </w:tcPr>
          <w:p w:rsidR="00FD3459" w:rsidRPr="00FD3459" w:rsidRDefault="00FD3459" w:rsidP="00FD3459">
            <w:pPr>
              <w:rPr>
                <w:rFonts w:asciiTheme="majorEastAsia" w:eastAsiaTheme="majorEastAsia" w:hAnsiTheme="majorEastAsia"/>
                <w:szCs w:val="21"/>
                <w:u w:val="single"/>
              </w:rPr>
            </w:pPr>
            <w:r w:rsidRPr="00FD3459">
              <w:rPr>
                <w:rFonts w:asciiTheme="majorEastAsia" w:eastAsiaTheme="majorEastAsia" w:hAnsiTheme="majorEastAsia" w:hint="eastAsia"/>
                <w:szCs w:val="21"/>
                <w:u w:val="single"/>
              </w:rPr>
              <w:t>※生活場面にかかわりの深い内容を抜粋</w:t>
            </w:r>
          </w:p>
          <w:p w:rsidR="00FD3459" w:rsidRPr="00FD3459" w:rsidRDefault="00FD3459" w:rsidP="00FD3459">
            <w:pPr>
              <w:ind w:left="210" w:hangingChars="100" w:hanging="210"/>
              <w:rPr>
                <w:rFonts w:asciiTheme="majorEastAsia" w:eastAsiaTheme="majorEastAsia" w:hAnsiTheme="majorEastAsia"/>
                <w:szCs w:val="21"/>
              </w:rPr>
            </w:pPr>
            <w:r w:rsidRPr="00FD3459">
              <w:rPr>
                <w:rFonts w:asciiTheme="majorEastAsia" w:eastAsiaTheme="majorEastAsia" w:hAnsiTheme="majorEastAsia" w:hint="eastAsia"/>
                <w:szCs w:val="21"/>
              </w:rPr>
              <w:t>○雇用の分野における障がいを理由とする差別的取扱いの禁止と、合理的配慮提供の義務化。</w:t>
            </w:r>
          </w:p>
          <w:p w:rsidR="00FD3459" w:rsidRPr="00FD3459" w:rsidRDefault="00FD3459" w:rsidP="00FD3459">
            <w:pPr>
              <w:pStyle w:val="Default"/>
              <w:ind w:left="210" w:hangingChars="100" w:hanging="210"/>
              <w:rPr>
                <w:rFonts w:asciiTheme="majorEastAsia" w:eastAsiaTheme="majorEastAsia" w:hAnsiTheme="majorEastAsia"/>
                <w:sz w:val="21"/>
                <w:szCs w:val="21"/>
              </w:rPr>
            </w:pPr>
            <w:r w:rsidRPr="00FD3459">
              <w:rPr>
                <w:rFonts w:asciiTheme="majorEastAsia" w:eastAsiaTheme="majorEastAsia" w:hAnsiTheme="majorEastAsia" w:hint="eastAsia"/>
                <w:sz w:val="21"/>
                <w:szCs w:val="21"/>
              </w:rPr>
              <w:t>○事業主に対して、上記に</w:t>
            </w:r>
            <w:r w:rsidRPr="00FD3459">
              <w:rPr>
                <w:rFonts w:asciiTheme="majorEastAsia" w:eastAsiaTheme="majorEastAsia" w:hAnsiTheme="majorEastAsia" w:cstheme="minorBidi"/>
                <w:color w:val="auto"/>
                <w:sz w:val="21"/>
                <w:szCs w:val="21"/>
              </w:rPr>
              <w:t>係るその雇用する障害者からの苦情を自主的に解決することを努力義務化</w:t>
            </w:r>
            <w:r w:rsidRPr="00FD3459">
              <w:rPr>
                <w:rFonts w:asciiTheme="majorEastAsia" w:eastAsiaTheme="majorEastAsia" w:hAnsiTheme="majorEastAsia" w:cstheme="minorBidi" w:hint="eastAsia"/>
                <w:color w:val="auto"/>
                <w:sz w:val="21"/>
                <w:szCs w:val="21"/>
              </w:rPr>
              <w:t>。</w:t>
            </w:r>
          </w:p>
          <w:p w:rsidR="00FD3459" w:rsidRPr="00FD3459" w:rsidRDefault="00FD3459" w:rsidP="00FD3459">
            <w:pPr>
              <w:rPr>
                <w:rFonts w:asciiTheme="majorEastAsia" w:eastAsiaTheme="majorEastAsia" w:hAnsiTheme="majorEastAsia"/>
                <w:szCs w:val="21"/>
              </w:rPr>
            </w:pPr>
            <w:r w:rsidRPr="00FD3459">
              <w:rPr>
                <w:rFonts w:asciiTheme="majorEastAsia" w:eastAsiaTheme="majorEastAsia" w:hAnsiTheme="majorEastAsia" w:hint="eastAsia"/>
                <w:szCs w:val="21"/>
              </w:rPr>
              <w:t>○法定雇用率の算定基礎に精神障がい者が加えられた。</w:t>
            </w:r>
            <w:r w:rsidR="0018621B">
              <w:rPr>
                <w:rFonts w:asciiTheme="majorEastAsia" w:eastAsiaTheme="majorEastAsia" w:hAnsiTheme="majorEastAsia" w:hint="eastAsia"/>
                <w:szCs w:val="21"/>
              </w:rPr>
              <w:t>（平成30年4月～）</w:t>
            </w:r>
          </w:p>
        </w:tc>
      </w:tr>
      <w:tr w:rsidR="00FD3459" w:rsidRPr="00FD3459" w:rsidTr="00FD3459">
        <w:trPr>
          <w:trHeight w:val="1725"/>
        </w:trPr>
        <w:tc>
          <w:tcPr>
            <w:tcW w:w="1951" w:type="dxa"/>
          </w:tcPr>
          <w:p w:rsidR="00FD3459" w:rsidRPr="00FD3459" w:rsidRDefault="00FD3459" w:rsidP="00FD3459">
            <w:pPr>
              <w:ind w:left="630" w:hangingChars="300" w:hanging="630"/>
              <w:rPr>
                <w:rFonts w:asciiTheme="majorEastAsia" w:eastAsiaTheme="majorEastAsia" w:hAnsiTheme="majorEastAsia"/>
                <w:szCs w:val="21"/>
              </w:rPr>
            </w:pPr>
            <w:r w:rsidRPr="00FD3459">
              <w:rPr>
                <w:rFonts w:asciiTheme="majorEastAsia" w:eastAsiaTheme="majorEastAsia" w:hAnsiTheme="majorEastAsia" w:hint="eastAsia"/>
                <w:szCs w:val="21"/>
              </w:rPr>
              <w:lastRenderedPageBreak/>
              <w:t>平成28年</w:t>
            </w:r>
            <w:r w:rsidR="00A01853">
              <w:rPr>
                <w:rFonts w:asciiTheme="majorEastAsia" w:eastAsiaTheme="majorEastAsia" w:hAnsiTheme="majorEastAsia" w:hint="eastAsia"/>
                <w:szCs w:val="21"/>
              </w:rPr>
              <w:t>8月</w:t>
            </w:r>
            <w:r w:rsidR="009D6A67">
              <w:rPr>
                <w:rFonts w:asciiTheme="majorEastAsia" w:eastAsiaTheme="majorEastAsia" w:hAnsiTheme="majorEastAsia" w:hint="eastAsia"/>
                <w:szCs w:val="21"/>
              </w:rPr>
              <w:t>～</w:t>
            </w:r>
            <w:bookmarkStart w:id="0" w:name="_GoBack"/>
            <w:bookmarkEnd w:id="0"/>
          </w:p>
          <w:p w:rsidR="00FD3459" w:rsidRPr="00FD3459" w:rsidRDefault="00FD3459" w:rsidP="00A01853">
            <w:pPr>
              <w:rPr>
                <w:rFonts w:asciiTheme="majorEastAsia" w:eastAsiaTheme="majorEastAsia" w:hAnsiTheme="majorEastAsia"/>
                <w:szCs w:val="21"/>
              </w:rPr>
            </w:pPr>
          </w:p>
        </w:tc>
        <w:tc>
          <w:tcPr>
            <w:tcW w:w="3119" w:type="dxa"/>
          </w:tcPr>
          <w:p w:rsidR="00FD3459" w:rsidRPr="00FD3459" w:rsidRDefault="00FD3459" w:rsidP="00FD3459">
            <w:pPr>
              <w:ind w:left="210" w:hangingChars="100" w:hanging="210"/>
              <w:rPr>
                <w:rFonts w:asciiTheme="majorEastAsia" w:eastAsiaTheme="majorEastAsia" w:hAnsiTheme="majorEastAsia"/>
                <w:szCs w:val="21"/>
              </w:rPr>
            </w:pPr>
            <w:r w:rsidRPr="00FD3459">
              <w:rPr>
                <w:rFonts w:asciiTheme="majorEastAsia" w:eastAsiaTheme="majorEastAsia" w:hAnsiTheme="majorEastAsia" w:hint="eastAsia"/>
                <w:szCs w:val="21"/>
              </w:rPr>
              <w:t>発達障害者支援法の改正</w:t>
            </w:r>
          </w:p>
        </w:tc>
        <w:tc>
          <w:tcPr>
            <w:tcW w:w="8505" w:type="dxa"/>
          </w:tcPr>
          <w:p w:rsidR="00FD3459" w:rsidRPr="00FD3459" w:rsidRDefault="00FD3459" w:rsidP="00FD3459">
            <w:pPr>
              <w:rPr>
                <w:rFonts w:asciiTheme="majorEastAsia" w:eastAsiaTheme="majorEastAsia" w:hAnsiTheme="majorEastAsia"/>
                <w:szCs w:val="21"/>
                <w:u w:val="single"/>
              </w:rPr>
            </w:pPr>
            <w:r w:rsidRPr="00FD3459">
              <w:rPr>
                <w:rFonts w:asciiTheme="majorEastAsia" w:eastAsiaTheme="majorEastAsia" w:hAnsiTheme="majorEastAsia" w:hint="eastAsia"/>
                <w:szCs w:val="21"/>
                <w:u w:val="single"/>
              </w:rPr>
              <w:t>※生活場面にかかわりの深い内容を抜粋</w:t>
            </w:r>
          </w:p>
          <w:p w:rsidR="00FD3459" w:rsidRPr="00FD3459" w:rsidRDefault="00FD3459" w:rsidP="00FD3459">
            <w:pPr>
              <w:rPr>
                <w:rFonts w:asciiTheme="majorEastAsia" w:eastAsiaTheme="majorEastAsia" w:hAnsiTheme="majorEastAsia"/>
                <w:szCs w:val="21"/>
              </w:rPr>
            </w:pPr>
            <w:r w:rsidRPr="00FD3459">
              <w:rPr>
                <w:rFonts w:asciiTheme="majorEastAsia" w:eastAsiaTheme="majorEastAsia" w:hAnsiTheme="majorEastAsia" w:hint="eastAsia"/>
                <w:szCs w:val="21"/>
              </w:rPr>
              <w:t>〇発達障がい者の支援のための施策が規定された。</w:t>
            </w:r>
          </w:p>
          <w:p w:rsidR="00FD3459" w:rsidRPr="00FD3459" w:rsidRDefault="00FD3459" w:rsidP="00FD3459">
            <w:pPr>
              <w:ind w:firstLineChars="100" w:firstLine="210"/>
              <w:rPr>
                <w:rFonts w:asciiTheme="majorEastAsia" w:eastAsiaTheme="majorEastAsia" w:hAnsiTheme="majorEastAsia"/>
                <w:szCs w:val="21"/>
              </w:rPr>
            </w:pPr>
            <w:r w:rsidRPr="00FD3459">
              <w:rPr>
                <w:rFonts w:asciiTheme="majorEastAsia" w:eastAsiaTheme="majorEastAsia" w:hAnsiTheme="majorEastAsia" w:hint="eastAsia"/>
                <w:szCs w:val="21"/>
              </w:rPr>
              <w:t>・就労の支援（就労定着の支援、事業主による雇用の機会の確保等）</w:t>
            </w:r>
          </w:p>
          <w:p w:rsidR="00FD3459" w:rsidRPr="00FD3459" w:rsidRDefault="00FD3459" w:rsidP="00FD3459">
            <w:pPr>
              <w:ind w:firstLineChars="100" w:firstLine="210"/>
              <w:rPr>
                <w:rFonts w:asciiTheme="majorEastAsia" w:eastAsiaTheme="majorEastAsia" w:hAnsiTheme="majorEastAsia"/>
                <w:szCs w:val="21"/>
              </w:rPr>
            </w:pPr>
            <w:r w:rsidRPr="00FD3459">
              <w:rPr>
                <w:rFonts w:asciiTheme="majorEastAsia" w:eastAsiaTheme="majorEastAsia" w:hAnsiTheme="majorEastAsia" w:hint="eastAsia"/>
                <w:szCs w:val="21"/>
              </w:rPr>
              <w:t>・地域での生活支援</w:t>
            </w:r>
          </w:p>
          <w:p w:rsidR="00FD3459" w:rsidRPr="00FD3459" w:rsidRDefault="00FD3459" w:rsidP="00FA0EBA">
            <w:pPr>
              <w:ind w:firstLineChars="100" w:firstLine="210"/>
              <w:rPr>
                <w:rFonts w:asciiTheme="majorEastAsia" w:eastAsiaTheme="majorEastAsia" w:hAnsiTheme="majorEastAsia"/>
                <w:szCs w:val="21"/>
              </w:rPr>
            </w:pPr>
          </w:p>
        </w:tc>
      </w:tr>
      <w:tr w:rsidR="00FD3459" w:rsidRPr="00FD3459" w:rsidTr="00FD3459">
        <w:trPr>
          <w:trHeight w:val="1336"/>
        </w:trPr>
        <w:tc>
          <w:tcPr>
            <w:tcW w:w="1951" w:type="dxa"/>
          </w:tcPr>
          <w:p w:rsidR="00FD3459" w:rsidRPr="00FD3459" w:rsidRDefault="00FD3459" w:rsidP="00FD3459">
            <w:pPr>
              <w:ind w:left="630" w:hangingChars="300" w:hanging="630"/>
              <w:rPr>
                <w:rFonts w:asciiTheme="majorEastAsia" w:eastAsiaTheme="majorEastAsia" w:hAnsiTheme="majorEastAsia"/>
                <w:szCs w:val="21"/>
              </w:rPr>
            </w:pPr>
            <w:r w:rsidRPr="00FD3459">
              <w:rPr>
                <w:rFonts w:asciiTheme="majorEastAsia" w:eastAsiaTheme="majorEastAsia" w:hAnsiTheme="majorEastAsia" w:hint="eastAsia"/>
                <w:szCs w:val="21"/>
              </w:rPr>
              <w:t>平成30年4月～</w:t>
            </w:r>
          </w:p>
        </w:tc>
        <w:tc>
          <w:tcPr>
            <w:tcW w:w="3119" w:type="dxa"/>
          </w:tcPr>
          <w:p w:rsidR="00FD3459" w:rsidRPr="00FD3459" w:rsidRDefault="00FD3459" w:rsidP="00FD3459">
            <w:pPr>
              <w:rPr>
                <w:rFonts w:asciiTheme="majorEastAsia" w:eastAsiaTheme="majorEastAsia" w:hAnsiTheme="majorEastAsia"/>
                <w:szCs w:val="21"/>
              </w:rPr>
            </w:pPr>
            <w:r w:rsidRPr="00FD3459">
              <w:rPr>
                <w:rFonts w:asciiTheme="majorEastAsia" w:eastAsiaTheme="majorEastAsia" w:hAnsiTheme="majorEastAsia" w:hint="eastAsia"/>
                <w:szCs w:val="21"/>
              </w:rPr>
              <w:t>障害者総合支援法の改正</w:t>
            </w:r>
          </w:p>
          <w:p w:rsidR="00FD3459" w:rsidRPr="00FD3459" w:rsidRDefault="00FD3459" w:rsidP="00FD3459">
            <w:pPr>
              <w:rPr>
                <w:rFonts w:asciiTheme="majorEastAsia" w:eastAsiaTheme="majorEastAsia" w:hAnsiTheme="majorEastAsia"/>
                <w:szCs w:val="21"/>
              </w:rPr>
            </w:pPr>
            <w:r w:rsidRPr="00FD3459">
              <w:rPr>
                <w:rFonts w:asciiTheme="majorEastAsia" w:eastAsiaTheme="majorEastAsia" w:hAnsiTheme="majorEastAsia" w:hint="eastAsia"/>
                <w:szCs w:val="21"/>
              </w:rPr>
              <w:t>【3年後見直し】</w:t>
            </w:r>
          </w:p>
          <w:p w:rsidR="00FD3459" w:rsidRPr="00FD3459" w:rsidRDefault="00FD3459" w:rsidP="00FD3459">
            <w:pPr>
              <w:ind w:left="210" w:hangingChars="100" w:hanging="210"/>
              <w:rPr>
                <w:rFonts w:asciiTheme="majorEastAsia" w:eastAsiaTheme="majorEastAsia" w:hAnsiTheme="majorEastAsia"/>
                <w:szCs w:val="21"/>
              </w:rPr>
            </w:pPr>
          </w:p>
        </w:tc>
        <w:tc>
          <w:tcPr>
            <w:tcW w:w="8505" w:type="dxa"/>
          </w:tcPr>
          <w:p w:rsidR="00FD3459" w:rsidRPr="00FD3459" w:rsidRDefault="00FD3459" w:rsidP="00FD3459">
            <w:pPr>
              <w:rPr>
                <w:rFonts w:asciiTheme="majorEastAsia" w:eastAsiaTheme="majorEastAsia" w:hAnsiTheme="majorEastAsia"/>
                <w:szCs w:val="21"/>
                <w:u w:val="single"/>
              </w:rPr>
            </w:pPr>
            <w:r w:rsidRPr="00FD3459">
              <w:rPr>
                <w:rFonts w:asciiTheme="majorEastAsia" w:eastAsiaTheme="majorEastAsia" w:hAnsiTheme="majorEastAsia" w:hint="eastAsia"/>
                <w:szCs w:val="21"/>
                <w:u w:val="single"/>
              </w:rPr>
              <w:t>※生活場面にかかわりの深い内容を抜粋</w:t>
            </w:r>
          </w:p>
          <w:p w:rsidR="00FD3459" w:rsidRPr="00FD3459" w:rsidRDefault="00FD3459" w:rsidP="00FD3459">
            <w:pPr>
              <w:ind w:left="210" w:hangingChars="100" w:hanging="210"/>
              <w:rPr>
                <w:rFonts w:asciiTheme="majorEastAsia" w:eastAsiaTheme="majorEastAsia" w:hAnsiTheme="majorEastAsia"/>
                <w:szCs w:val="21"/>
              </w:rPr>
            </w:pPr>
            <w:r w:rsidRPr="00FD3459">
              <w:rPr>
                <w:rFonts w:asciiTheme="majorEastAsia" w:eastAsiaTheme="majorEastAsia" w:hAnsiTheme="majorEastAsia" w:hint="eastAsia"/>
                <w:szCs w:val="21"/>
              </w:rPr>
              <w:t>〇</w:t>
            </w:r>
            <w:r w:rsidRPr="00FD3459">
              <w:rPr>
                <w:rFonts w:asciiTheme="majorEastAsia" w:eastAsiaTheme="majorEastAsia" w:hAnsiTheme="majorEastAsia" w:cs="ＭＳＰゴシック" w:hint="eastAsia"/>
                <w:kern w:val="0"/>
                <w:szCs w:val="21"/>
              </w:rPr>
              <w:t>就業に伴う生活面の課題に対応できるよう、事業所・家族との連絡調整等の支援を行う「就労定着支援」が新設される。</w:t>
            </w:r>
          </w:p>
        </w:tc>
      </w:tr>
    </w:tbl>
    <w:p w:rsidR="00805288" w:rsidRPr="00FD3459" w:rsidRDefault="00805288">
      <w:pPr>
        <w:widowControl/>
        <w:jc w:val="left"/>
        <w:rPr>
          <w:rFonts w:asciiTheme="majorEastAsia" w:eastAsiaTheme="majorEastAsia" w:hAnsiTheme="majorEastAsia"/>
          <w:szCs w:val="21"/>
        </w:rPr>
      </w:pPr>
    </w:p>
    <w:p w:rsidR="009F3E2F" w:rsidRPr="00FD3459" w:rsidRDefault="009F3E2F">
      <w:pPr>
        <w:widowControl/>
        <w:jc w:val="left"/>
        <w:rPr>
          <w:rFonts w:asciiTheme="majorEastAsia" w:eastAsiaTheme="majorEastAsia" w:hAnsiTheme="majorEastAsia"/>
          <w:szCs w:val="21"/>
        </w:rPr>
      </w:pPr>
    </w:p>
    <w:sectPr w:rsidR="009F3E2F" w:rsidRPr="00FD3459" w:rsidSect="00171FA9">
      <w:headerReference w:type="default" r:id="rId8"/>
      <w:pgSz w:w="16838" w:h="11906" w:orient="landscape"/>
      <w:pgMar w:top="1531" w:right="1985" w:bottom="147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5288" w:rsidRDefault="00805288" w:rsidP="00805288">
      <w:r>
        <w:separator/>
      </w:r>
    </w:p>
  </w:endnote>
  <w:endnote w:type="continuationSeparator" w:id="0">
    <w:p w:rsidR="00805288" w:rsidRDefault="00805288" w:rsidP="00805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altName w:val="‡l‡r‡o… S… V…b… N"/>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ｺﾞｼｯｸE">
    <w:altName w:val="HGSGothicE"/>
    <w:panose1 w:val="020B0900000000000000"/>
    <w:charset w:val="80"/>
    <w:family w:val="modern"/>
    <w:pitch w:val="variable"/>
    <w:sig w:usb0="E00002FF" w:usb1="6AC7FDFB" w:usb2="00000012" w:usb3="00000000" w:csb0="0002009F"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5288" w:rsidRDefault="00805288" w:rsidP="00805288">
      <w:r>
        <w:separator/>
      </w:r>
    </w:p>
  </w:footnote>
  <w:footnote w:type="continuationSeparator" w:id="0">
    <w:p w:rsidR="00805288" w:rsidRDefault="00805288" w:rsidP="008052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288" w:rsidRPr="000500F5" w:rsidRDefault="00805288" w:rsidP="00805288">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Ⅲ　生活場面「働く</w:t>
    </w:r>
    <w:r w:rsidRPr="000500F5">
      <w:rPr>
        <w:rFonts w:asciiTheme="majorEastAsia" w:eastAsiaTheme="majorEastAsia" w:hAnsiTheme="majorEastAsia" w:hint="eastAsia"/>
        <w:sz w:val="28"/>
        <w:szCs w:val="28"/>
      </w:rPr>
      <w:t>」において考慮すべき状況変化</w:t>
    </w:r>
  </w:p>
  <w:p w:rsidR="00805288" w:rsidRPr="00805288" w:rsidRDefault="00805288">
    <w:pPr>
      <w:pStyle w:val="a7"/>
    </w:pPr>
  </w:p>
  <w:p w:rsidR="00805288" w:rsidRDefault="00805288">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D89"/>
    <w:rsid w:val="00001EF7"/>
    <w:rsid w:val="000862A4"/>
    <w:rsid w:val="000A4CB4"/>
    <w:rsid w:val="00171FA9"/>
    <w:rsid w:val="0018621B"/>
    <w:rsid w:val="001D6D89"/>
    <w:rsid w:val="002C00A4"/>
    <w:rsid w:val="002D39C0"/>
    <w:rsid w:val="003546CA"/>
    <w:rsid w:val="00390FE7"/>
    <w:rsid w:val="003F3288"/>
    <w:rsid w:val="00456F7F"/>
    <w:rsid w:val="00545ACC"/>
    <w:rsid w:val="00577B1A"/>
    <w:rsid w:val="00583A4C"/>
    <w:rsid w:val="005C1272"/>
    <w:rsid w:val="00771E0F"/>
    <w:rsid w:val="00791C6C"/>
    <w:rsid w:val="00805288"/>
    <w:rsid w:val="00854A25"/>
    <w:rsid w:val="00865B84"/>
    <w:rsid w:val="008E1BBE"/>
    <w:rsid w:val="008F40BA"/>
    <w:rsid w:val="0090014B"/>
    <w:rsid w:val="009107FB"/>
    <w:rsid w:val="00925F6E"/>
    <w:rsid w:val="009312BD"/>
    <w:rsid w:val="009B6116"/>
    <w:rsid w:val="009D6A67"/>
    <w:rsid w:val="009F3E2F"/>
    <w:rsid w:val="00A01853"/>
    <w:rsid w:val="00A2474C"/>
    <w:rsid w:val="00A343A9"/>
    <w:rsid w:val="00A42DF9"/>
    <w:rsid w:val="00A66EB1"/>
    <w:rsid w:val="00A91D65"/>
    <w:rsid w:val="00AD7FD7"/>
    <w:rsid w:val="00AF7ED9"/>
    <w:rsid w:val="00C002D6"/>
    <w:rsid w:val="00CE508E"/>
    <w:rsid w:val="00D01272"/>
    <w:rsid w:val="00D04418"/>
    <w:rsid w:val="00DA2BB7"/>
    <w:rsid w:val="00E12C29"/>
    <w:rsid w:val="00E30018"/>
    <w:rsid w:val="00E81EE5"/>
    <w:rsid w:val="00E929BA"/>
    <w:rsid w:val="00EB138E"/>
    <w:rsid w:val="00EB596A"/>
    <w:rsid w:val="00FA0EBA"/>
    <w:rsid w:val="00FB2C0B"/>
    <w:rsid w:val="00FD34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CE508E"/>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CE508E"/>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D6D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CE508E"/>
    <w:pPr>
      <w:widowControl w:val="0"/>
      <w:jc w:val="both"/>
    </w:pPr>
  </w:style>
  <w:style w:type="character" w:customStyle="1" w:styleId="10">
    <w:name w:val="見出し 1 (文字)"/>
    <w:basedOn w:val="a0"/>
    <w:link w:val="1"/>
    <w:uiPriority w:val="9"/>
    <w:rsid w:val="00CE508E"/>
    <w:rPr>
      <w:rFonts w:asciiTheme="majorHAnsi" w:eastAsiaTheme="majorEastAsia" w:hAnsiTheme="majorHAnsi" w:cstheme="majorBidi"/>
      <w:sz w:val="24"/>
      <w:szCs w:val="24"/>
    </w:rPr>
  </w:style>
  <w:style w:type="character" w:customStyle="1" w:styleId="20">
    <w:name w:val="見出し 2 (文字)"/>
    <w:basedOn w:val="a0"/>
    <w:link w:val="2"/>
    <w:uiPriority w:val="9"/>
    <w:rsid w:val="00CE508E"/>
    <w:rPr>
      <w:rFonts w:asciiTheme="majorHAnsi" w:eastAsiaTheme="majorEastAsia" w:hAnsiTheme="majorHAnsi" w:cstheme="majorBidi"/>
    </w:rPr>
  </w:style>
  <w:style w:type="paragraph" w:styleId="a5">
    <w:name w:val="Balloon Text"/>
    <w:basedOn w:val="a"/>
    <w:link w:val="a6"/>
    <w:uiPriority w:val="99"/>
    <w:semiHidden/>
    <w:unhideWhenUsed/>
    <w:rsid w:val="008E1BB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E1BBE"/>
    <w:rPr>
      <w:rFonts w:asciiTheme="majorHAnsi" w:eastAsiaTheme="majorEastAsia" w:hAnsiTheme="majorHAnsi" w:cstheme="majorBidi"/>
      <w:sz w:val="18"/>
      <w:szCs w:val="18"/>
    </w:rPr>
  </w:style>
  <w:style w:type="paragraph" w:styleId="a7">
    <w:name w:val="header"/>
    <w:basedOn w:val="a"/>
    <w:link w:val="a8"/>
    <w:uiPriority w:val="99"/>
    <w:unhideWhenUsed/>
    <w:rsid w:val="00805288"/>
    <w:pPr>
      <w:tabs>
        <w:tab w:val="center" w:pos="4252"/>
        <w:tab w:val="right" w:pos="8504"/>
      </w:tabs>
      <w:snapToGrid w:val="0"/>
    </w:pPr>
  </w:style>
  <w:style w:type="character" w:customStyle="1" w:styleId="a8">
    <w:name w:val="ヘッダー (文字)"/>
    <w:basedOn w:val="a0"/>
    <w:link w:val="a7"/>
    <w:uiPriority w:val="99"/>
    <w:rsid w:val="00805288"/>
  </w:style>
  <w:style w:type="paragraph" w:styleId="a9">
    <w:name w:val="footer"/>
    <w:basedOn w:val="a"/>
    <w:link w:val="aa"/>
    <w:uiPriority w:val="99"/>
    <w:unhideWhenUsed/>
    <w:rsid w:val="00805288"/>
    <w:pPr>
      <w:tabs>
        <w:tab w:val="center" w:pos="4252"/>
        <w:tab w:val="right" w:pos="8504"/>
      </w:tabs>
      <w:snapToGrid w:val="0"/>
    </w:pPr>
  </w:style>
  <w:style w:type="character" w:customStyle="1" w:styleId="aa">
    <w:name w:val="フッター (文字)"/>
    <w:basedOn w:val="a0"/>
    <w:link w:val="a9"/>
    <w:uiPriority w:val="99"/>
    <w:rsid w:val="00805288"/>
  </w:style>
  <w:style w:type="paragraph" w:customStyle="1" w:styleId="Default">
    <w:name w:val="Default"/>
    <w:rsid w:val="00A91D65"/>
    <w:pPr>
      <w:widowControl w:val="0"/>
      <w:autoSpaceDE w:val="0"/>
      <w:autoSpaceDN w:val="0"/>
      <w:adjustRightInd w:val="0"/>
    </w:pPr>
    <w:rPr>
      <w:rFonts w:ascii="ＭＳ Ｐゴシック" w:eastAsia="ＭＳ Ｐゴシック" w:cs="ＭＳ Ｐゴシック"/>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CE508E"/>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CE508E"/>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D6D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CE508E"/>
    <w:pPr>
      <w:widowControl w:val="0"/>
      <w:jc w:val="both"/>
    </w:pPr>
  </w:style>
  <w:style w:type="character" w:customStyle="1" w:styleId="10">
    <w:name w:val="見出し 1 (文字)"/>
    <w:basedOn w:val="a0"/>
    <w:link w:val="1"/>
    <w:uiPriority w:val="9"/>
    <w:rsid w:val="00CE508E"/>
    <w:rPr>
      <w:rFonts w:asciiTheme="majorHAnsi" w:eastAsiaTheme="majorEastAsia" w:hAnsiTheme="majorHAnsi" w:cstheme="majorBidi"/>
      <w:sz w:val="24"/>
      <w:szCs w:val="24"/>
    </w:rPr>
  </w:style>
  <w:style w:type="character" w:customStyle="1" w:styleId="20">
    <w:name w:val="見出し 2 (文字)"/>
    <w:basedOn w:val="a0"/>
    <w:link w:val="2"/>
    <w:uiPriority w:val="9"/>
    <w:rsid w:val="00CE508E"/>
    <w:rPr>
      <w:rFonts w:asciiTheme="majorHAnsi" w:eastAsiaTheme="majorEastAsia" w:hAnsiTheme="majorHAnsi" w:cstheme="majorBidi"/>
    </w:rPr>
  </w:style>
  <w:style w:type="paragraph" w:styleId="a5">
    <w:name w:val="Balloon Text"/>
    <w:basedOn w:val="a"/>
    <w:link w:val="a6"/>
    <w:uiPriority w:val="99"/>
    <w:semiHidden/>
    <w:unhideWhenUsed/>
    <w:rsid w:val="008E1BB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E1BBE"/>
    <w:rPr>
      <w:rFonts w:asciiTheme="majorHAnsi" w:eastAsiaTheme="majorEastAsia" w:hAnsiTheme="majorHAnsi" w:cstheme="majorBidi"/>
      <w:sz w:val="18"/>
      <w:szCs w:val="18"/>
    </w:rPr>
  </w:style>
  <w:style w:type="paragraph" w:styleId="a7">
    <w:name w:val="header"/>
    <w:basedOn w:val="a"/>
    <w:link w:val="a8"/>
    <w:uiPriority w:val="99"/>
    <w:unhideWhenUsed/>
    <w:rsid w:val="00805288"/>
    <w:pPr>
      <w:tabs>
        <w:tab w:val="center" w:pos="4252"/>
        <w:tab w:val="right" w:pos="8504"/>
      </w:tabs>
      <w:snapToGrid w:val="0"/>
    </w:pPr>
  </w:style>
  <w:style w:type="character" w:customStyle="1" w:styleId="a8">
    <w:name w:val="ヘッダー (文字)"/>
    <w:basedOn w:val="a0"/>
    <w:link w:val="a7"/>
    <w:uiPriority w:val="99"/>
    <w:rsid w:val="00805288"/>
  </w:style>
  <w:style w:type="paragraph" w:styleId="a9">
    <w:name w:val="footer"/>
    <w:basedOn w:val="a"/>
    <w:link w:val="aa"/>
    <w:uiPriority w:val="99"/>
    <w:unhideWhenUsed/>
    <w:rsid w:val="00805288"/>
    <w:pPr>
      <w:tabs>
        <w:tab w:val="center" w:pos="4252"/>
        <w:tab w:val="right" w:pos="8504"/>
      </w:tabs>
      <w:snapToGrid w:val="0"/>
    </w:pPr>
  </w:style>
  <w:style w:type="character" w:customStyle="1" w:styleId="aa">
    <w:name w:val="フッター (文字)"/>
    <w:basedOn w:val="a0"/>
    <w:link w:val="a9"/>
    <w:uiPriority w:val="99"/>
    <w:rsid w:val="00805288"/>
  </w:style>
  <w:style w:type="paragraph" w:customStyle="1" w:styleId="Default">
    <w:name w:val="Default"/>
    <w:rsid w:val="00A91D65"/>
    <w:pPr>
      <w:widowControl w:val="0"/>
      <w:autoSpaceDE w:val="0"/>
      <w:autoSpaceDN w:val="0"/>
      <w:adjustRightInd w:val="0"/>
    </w:pPr>
    <w:rPr>
      <w:rFonts w:ascii="ＭＳ Ｐゴシック" w:eastAsia="ＭＳ Ｐゴシック" w:cs="ＭＳ Ｐ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12E3A9-A942-494A-A1D5-4D6B537C6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471</TotalTime>
  <Pages>2</Pages>
  <Words>124</Words>
  <Characters>712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44</cp:revision>
  <cp:lastPrinted>2016-08-09T06:23:00Z</cp:lastPrinted>
  <dcterms:created xsi:type="dcterms:W3CDTF">2016-06-01T10:00:00Z</dcterms:created>
  <dcterms:modified xsi:type="dcterms:W3CDTF">2016-08-30T05:57:00Z</dcterms:modified>
</cp:coreProperties>
</file>