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535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E60AC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8C28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A57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3F5FC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9DD2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64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552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F98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5F9A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5B57F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</w:p>
    <w:sectPr w:rsidR="00A204EE" w:rsidRPr="00FB2D46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C8F4" w14:textId="77777777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6CED2163" w14:textId="77777777" w:rsidR="006A0A86" w:rsidRDefault="006A0A86" w:rsidP="006A0A8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BF067-A5DD-41E9-9475-58AD622BBF10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7B96FB2D-461F-4B65-B0F3-3D4B5A9D7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