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Default="001337F6" w:rsidP="0042036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BCE52E" w14:textId="77777777" w:rsidR="0027408C" w:rsidRPr="004C15C0" w:rsidRDefault="0027408C" w:rsidP="0027408C">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（１）繰越事業に係る将来の支出予定額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4C15C0" w:rsidRPr="004C15C0" w14:paraId="25910E46" w14:textId="77777777" w:rsidTr="00A50705">
        <w:tc>
          <w:tcPr>
            <w:tcW w:w="3261" w:type="dxa"/>
            <w:shd w:val="clear" w:color="auto" w:fill="auto"/>
            <w:vAlign w:val="center"/>
          </w:tcPr>
          <w:p w14:paraId="4DB0D925" w14:textId="77777777" w:rsidR="0027408C" w:rsidRPr="004C15C0" w:rsidRDefault="0027408C" w:rsidP="00A50705">
            <w:pPr>
              <w:jc w:val="center"/>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区分</w:t>
            </w:r>
          </w:p>
        </w:tc>
        <w:tc>
          <w:tcPr>
            <w:tcW w:w="2835" w:type="dxa"/>
            <w:shd w:val="clear" w:color="auto" w:fill="auto"/>
            <w:vAlign w:val="center"/>
          </w:tcPr>
          <w:p w14:paraId="14874C91" w14:textId="77777777" w:rsidR="0027408C" w:rsidRPr="004C15C0" w:rsidRDefault="0027408C" w:rsidP="00A50705">
            <w:pPr>
              <w:jc w:val="center"/>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金額</w:t>
            </w:r>
          </w:p>
        </w:tc>
      </w:tr>
      <w:tr w:rsidR="004C15C0" w:rsidRPr="004C15C0" w14:paraId="03943ED7" w14:textId="77777777" w:rsidTr="00A50705">
        <w:tc>
          <w:tcPr>
            <w:tcW w:w="3261" w:type="dxa"/>
            <w:shd w:val="clear" w:color="auto" w:fill="auto"/>
          </w:tcPr>
          <w:p w14:paraId="48DD64BA" w14:textId="77777777" w:rsidR="0027408C" w:rsidRPr="004C15C0" w:rsidRDefault="0027408C" w:rsidP="00A50705">
            <w:pPr>
              <w:spacing w:line="200" w:lineRule="exact"/>
              <w:rPr>
                <w:rFonts w:ascii="HG丸ｺﾞｼｯｸM-PRO" w:eastAsia="HG丸ｺﾞｼｯｸM-PRO" w:hAnsi="HG丸ｺﾞｼｯｸM-PRO"/>
                <w:sz w:val="18"/>
                <w:szCs w:val="18"/>
              </w:rPr>
            </w:pPr>
          </w:p>
          <w:p w14:paraId="706E107B" w14:textId="77777777" w:rsidR="0027408C" w:rsidRPr="004C15C0" w:rsidRDefault="0027408C" w:rsidP="00A50705">
            <w:pPr>
              <w:spacing w:line="200" w:lineRule="exac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繰越明許費</w:t>
            </w:r>
          </w:p>
        </w:tc>
        <w:tc>
          <w:tcPr>
            <w:tcW w:w="2835" w:type="dxa"/>
            <w:shd w:val="clear" w:color="auto" w:fill="auto"/>
          </w:tcPr>
          <w:p w14:paraId="497B2184" w14:textId="77777777" w:rsidR="0027408C" w:rsidRPr="004C15C0" w:rsidRDefault="0027408C" w:rsidP="00A50705">
            <w:pPr>
              <w:spacing w:line="200" w:lineRule="exact"/>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百万円</w:t>
            </w:r>
          </w:p>
          <w:p w14:paraId="13C18EE9" w14:textId="250AD482" w:rsidR="0027408C" w:rsidRPr="004C15C0" w:rsidRDefault="0027408C" w:rsidP="0027408C">
            <w:pPr>
              <w:wordWrap w:val="0"/>
              <w:spacing w:line="200" w:lineRule="exact"/>
              <w:ind w:rightChars="108" w:right="227"/>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 xml:space="preserve">　９</w:t>
            </w:r>
          </w:p>
        </w:tc>
      </w:tr>
      <w:tr w:rsidR="004C15C0" w:rsidRPr="004C15C0" w14:paraId="71F84533" w14:textId="77777777" w:rsidTr="00A50705">
        <w:trPr>
          <w:trHeight w:val="276"/>
        </w:trPr>
        <w:tc>
          <w:tcPr>
            <w:tcW w:w="3261" w:type="dxa"/>
            <w:shd w:val="clear" w:color="auto" w:fill="auto"/>
          </w:tcPr>
          <w:p w14:paraId="693B6870" w14:textId="77777777" w:rsidR="0027408C" w:rsidRPr="004C15C0" w:rsidRDefault="0027408C" w:rsidP="00A50705">
            <w:pPr>
              <w:spacing w:line="320" w:lineRule="exac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事故繰越</w:t>
            </w:r>
          </w:p>
        </w:tc>
        <w:tc>
          <w:tcPr>
            <w:tcW w:w="2835" w:type="dxa"/>
            <w:shd w:val="clear" w:color="auto" w:fill="auto"/>
          </w:tcPr>
          <w:p w14:paraId="27228295" w14:textId="1C2811EE" w:rsidR="0027408C" w:rsidRPr="004C15C0" w:rsidRDefault="0027408C" w:rsidP="00A50705">
            <w:pPr>
              <w:spacing w:line="320" w:lineRule="exact"/>
              <w:ind w:rightChars="115" w:right="241"/>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０</w:t>
            </w:r>
          </w:p>
        </w:tc>
      </w:tr>
      <w:tr w:rsidR="004C15C0" w:rsidRPr="004C15C0" w14:paraId="7857A55B" w14:textId="77777777" w:rsidTr="00A50705">
        <w:trPr>
          <w:trHeight w:val="285"/>
        </w:trPr>
        <w:tc>
          <w:tcPr>
            <w:tcW w:w="3261" w:type="dxa"/>
            <w:shd w:val="clear" w:color="auto" w:fill="auto"/>
          </w:tcPr>
          <w:p w14:paraId="5C83A2C5" w14:textId="77777777" w:rsidR="0027408C" w:rsidRPr="004C15C0" w:rsidRDefault="0027408C" w:rsidP="00A50705">
            <w:pPr>
              <w:spacing w:line="320" w:lineRule="exac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合計</w:t>
            </w:r>
          </w:p>
        </w:tc>
        <w:tc>
          <w:tcPr>
            <w:tcW w:w="2835" w:type="dxa"/>
            <w:shd w:val="clear" w:color="auto" w:fill="auto"/>
          </w:tcPr>
          <w:p w14:paraId="41085953" w14:textId="65D9459E" w:rsidR="0027408C" w:rsidRPr="004C15C0" w:rsidRDefault="0027408C" w:rsidP="00A50705">
            <w:pPr>
              <w:spacing w:line="320" w:lineRule="exact"/>
              <w:ind w:rightChars="115" w:right="241"/>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 xml:space="preserve">　９</w:t>
            </w:r>
          </w:p>
        </w:tc>
      </w:tr>
    </w:tbl>
    <w:p w14:paraId="556F9CF4" w14:textId="77777777" w:rsidR="0027408C" w:rsidRPr="004C15C0" w:rsidRDefault="0027408C" w:rsidP="0027408C">
      <w:pPr>
        <w:spacing w:line="240" w:lineRule="exact"/>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 xml:space="preserve">    主なもの</w:t>
      </w:r>
    </w:p>
    <w:p w14:paraId="35E51116" w14:textId="3E327586" w:rsidR="0027408C" w:rsidRPr="004C15C0" w:rsidRDefault="0027408C" w:rsidP="0027408C">
      <w:pPr>
        <w:spacing w:line="240" w:lineRule="exact"/>
        <w:ind w:firstLineChars="400" w:firstLine="72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繰越明許費：港湾整備費９百万円</w:t>
      </w:r>
    </w:p>
    <w:p w14:paraId="2FCD47AB" w14:textId="5CB915ED" w:rsidR="0027408C" w:rsidRPr="004C15C0" w:rsidRDefault="0027408C" w:rsidP="0027408C">
      <w:pPr>
        <w:spacing w:line="240" w:lineRule="exact"/>
        <w:ind w:firstLineChars="400" w:firstLine="720"/>
        <w:rPr>
          <w:rFonts w:ascii="HG丸ｺﾞｼｯｸM-PRO" w:eastAsia="HG丸ｺﾞｼｯｸM-PRO" w:hAnsi="HG丸ｺﾞｼｯｸM-PRO"/>
          <w:sz w:val="18"/>
          <w:szCs w:val="18"/>
        </w:rPr>
      </w:pPr>
    </w:p>
    <w:p w14:paraId="5999B2DC" w14:textId="3B213567" w:rsidR="001337F6" w:rsidRPr="004C15C0" w:rsidRDefault="001337F6" w:rsidP="001337F6">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w:t>
      </w:r>
      <w:r w:rsidR="0027408C" w:rsidRPr="004C15C0">
        <w:rPr>
          <w:rFonts w:ascii="HG丸ｺﾞｼｯｸM-PRO" w:eastAsia="HG丸ｺﾞｼｯｸM-PRO" w:hAnsi="HG丸ｺﾞｼｯｸM-PRO" w:hint="eastAsia"/>
          <w:sz w:val="18"/>
          <w:szCs w:val="18"/>
        </w:rPr>
        <w:t>２</w:t>
      </w:r>
      <w:r w:rsidRPr="004C15C0">
        <w:rPr>
          <w:rFonts w:ascii="HG丸ｺﾞｼｯｸM-PRO" w:eastAsia="HG丸ｺﾞｼｯｸM-PRO" w:hAnsi="HG丸ｺﾞｼｯｸM-PRO" w:hint="eastAsia"/>
          <w:sz w:val="18"/>
          <w:szCs w:val="18"/>
        </w:rPr>
        <w:t>）固定資産の減損の状況</w:t>
      </w:r>
    </w:p>
    <w:p w14:paraId="5999B2DD" w14:textId="77777777" w:rsidR="00515ED2" w:rsidRPr="004C15C0" w:rsidRDefault="00515ED2" w:rsidP="00515ED2">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（行政財産）</w:t>
      </w:r>
    </w:p>
    <w:p w14:paraId="5999B2DE" w14:textId="77777777" w:rsidR="00515ED2" w:rsidRPr="004C15C0" w:rsidRDefault="00515ED2" w:rsidP="00735AEA">
      <w:pPr>
        <w:ind w:firstLineChars="200" w:firstLine="36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減損の兆候がある（減損を認識した場合を除く）もの</w:t>
      </w:r>
    </w:p>
    <w:tbl>
      <w:tblPr>
        <w:tblW w:w="4966" w:type="pct"/>
        <w:tblInd w:w="99" w:type="dxa"/>
        <w:tblCellMar>
          <w:left w:w="99" w:type="dxa"/>
          <w:right w:w="99" w:type="dxa"/>
        </w:tblCellMar>
        <w:tblLook w:val="04A0" w:firstRow="1" w:lastRow="0" w:firstColumn="1" w:lastColumn="0" w:noHBand="0" w:noVBand="1"/>
      </w:tblPr>
      <w:tblGrid>
        <w:gridCol w:w="2409"/>
        <w:gridCol w:w="992"/>
        <w:gridCol w:w="1561"/>
        <w:gridCol w:w="1701"/>
        <w:gridCol w:w="3262"/>
        <w:gridCol w:w="2552"/>
        <w:gridCol w:w="2191"/>
      </w:tblGrid>
      <w:tr w:rsidR="004C15C0" w:rsidRPr="004C15C0" w14:paraId="5999B2E6" w14:textId="77777777" w:rsidTr="00FC7774">
        <w:trPr>
          <w:trHeight w:val="89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9B2DF"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用途</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999B2E0"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種類</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5999B2E1"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場所</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5999B2E2"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帳簿価額（円）</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5999B2E3"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減損の兆候の概要</w:t>
            </w:r>
          </w:p>
        </w:tc>
        <w:tc>
          <w:tcPr>
            <w:tcW w:w="870" w:type="pct"/>
            <w:tcBorders>
              <w:top w:val="single" w:sz="4" w:space="0" w:color="auto"/>
              <w:left w:val="nil"/>
              <w:bottom w:val="single" w:sz="4" w:space="0" w:color="auto"/>
              <w:right w:val="single" w:sz="4" w:space="0" w:color="000000"/>
            </w:tcBorders>
            <w:shd w:val="clear" w:color="auto" w:fill="auto"/>
            <w:vAlign w:val="center"/>
            <w:hideMark/>
          </w:tcPr>
          <w:p w14:paraId="5999B2E4"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複数の固定資産を一体として行政サービスを提供するものと認めた理由</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999B2E5"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減損を認識しない根拠</w:t>
            </w:r>
          </w:p>
        </w:tc>
      </w:tr>
      <w:tr w:rsidR="004C15C0" w:rsidRPr="004C15C0" w14:paraId="5999B2EE" w14:textId="77777777" w:rsidTr="00FC7774">
        <w:trPr>
          <w:trHeight w:val="76"/>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7"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泉佐野港りんくう往来北地区（特別会計）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E8"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E9"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EA" w14:textId="77777777" w:rsidR="00515ED2" w:rsidRPr="004C15C0" w:rsidRDefault="00515ED2" w:rsidP="00346B33">
            <w:pPr>
              <w:widowControl/>
              <w:jc w:val="righ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3,</w:t>
            </w:r>
            <w:r w:rsidR="00346B33" w:rsidRPr="004C15C0">
              <w:rPr>
                <w:rFonts w:ascii="HGPｺﾞｼｯｸM" w:eastAsia="HGPｺﾞｼｯｸM" w:hAnsi="ＭＳ Ｐゴシック" w:cs="ＭＳ Ｐゴシック" w:hint="eastAsia"/>
                <w:kern w:val="0"/>
                <w:sz w:val="20"/>
                <w:szCs w:val="14"/>
              </w:rPr>
              <w:t>506</w:t>
            </w:r>
            <w:r w:rsidRPr="004C15C0">
              <w:rPr>
                <w:rFonts w:ascii="HGPｺﾞｼｯｸM" w:eastAsia="HGPｺﾞｼｯｸM" w:hAnsi="ＭＳ Ｐゴシック" w:cs="ＭＳ Ｐゴシック" w:hint="eastAsia"/>
                <w:kern w:val="0"/>
                <w:sz w:val="20"/>
                <w:szCs w:val="14"/>
              </w:rPr>
              <w:t>,</w:t>
            </w:r>
            <w:r w:rsidR="00346B33" w:rsidRPr="004C15C0">
              <w:rPr>
                <w:rFonts w:ascii="HGPｺﾞｼｯｸM" w:eastAsia="HGPｺﾞｼｯｸM" w:hAnsi="ＭＳ Ｐゴシック" w:cs="ＭＳ Ｐゴシック" w:hint="eastAsia"/>
                <w:kern w:val="0"/>
                <w:sz w:val="20"/>
                <w:szCs w:val="14"/>
              </w:rPr>
              <w:t>454</w:t>
            </w:r>
            <w:r w:rsidRPr="004C15C0">
              <w:rPr>
                <w:rFonts w:ascii="HGPｺﾞｼｯｸM" w:eastAsia="HGPｺﾞｼｯｸM" w:hAnsi="ＭＳ Ｐゴシック" w:cs="ＭＳ Ｐゴシック" w:hint="eastAsia"/>
                <w:kern w:val="0"/>
                <w:sz w:val="20"/>
                <w:szCs w:val="14"/>
              </w:rPr>
              <w:t>,</w:t>
            </w:r>
            <w:r w:rsidR="00346B33" w:rsidRPr="004C15C0">
              <w:rPr>
                <w:rFonts w:ascii="HGPｺﾞｼｯｸM" w:eastAsia="HGPｺﾞｼｯｸM" w:hAnsi="ＭＳ Ｐゴシック" w:cs="ＭＳ Ｐゴシック" w:hint="eastAsia"/>
                <w:kern w:val="0"/>
                <w:sz w:val="20"/>
                <w:szCs w:val="14"/>
              </w:rPr>
              <w:t>277</w:t>
            </w:r>
            <w:r w:rsidRPr="004C15C0">
              <w:rPr>
                <w:rFonts w:ascii="HGPｺﾞｼｯｸM" w:eastAsia="HGPｺﾞｼｯｸM" w:hAnsi="ＭＳ Ｐゴシック" w:cs="ＭＳ Ｐゴシック" w:hint="eastAsia"/>
                <w:kern w:val="0"/>
                <w:sz w:val="20"/>
                <w:szCs w:val="14"/>
              </w:rPr>
              <w:t xml:space="preserve"> </w:t>
            </w:r>
          </w:p>
        </w:tc>
        <w:tc>
          <w:tcPr>
            <w:tcW w:w="1112" w:type="pct"/>
            <w:tcBorders>
              <w:top w:val="nil"/>
              <w:left w:val="nil"/>
              <w:bottom w:val="single" w:sz="4" w:space="0" w:color="auto"/>
              <w:right w:val="single" w:sz="4" w:space="0" w:color="auto"/>
            </w:tcBorders>
            <w:shd w:val="clear" w:color="000000" w:fill="FFFFFF"/>
            <w:vAlign w:val="center"/>
            <w:hideMark/>
          </w:tcPr>
          <w:p w14:paraId="5999B2EB" w14:textId="54D93F17" w:rsidR="00515ED2" w:rsidRPr="004C15C0" w:rsidRDefault="00FC7774"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使用低下（収容隻数約42</w:t>
            </w:r>
            <w:r w:rsidR="00515ED2" w:rsidRPr="004C15C0">
              <w:rPr>
                <w:rFonts w:ascii="HGPｺﾞｼｯｸM" w:eastAsia="HGPｺﾞｼｯｸM" w:hAnsi="ＭＳ Ｐゴシック" w:cs="ＭＳ Ｐゴシック" w:hint="eastAsia"/>
                <w:kern w:val="0"/>
                <w:sz w:val="20"/>
                <w:szCs w:val="14"/>
              </w:rPr>
              <w:t>％）</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5999B2EC"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999B2ED"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使用を継続</w:t>
            </w:r>
          </w:p>
        </w:tc>
      </w:tr>
      <w:tr w:rsidR="004C15C0" w:rsidRPr="004C15C0" w14:paraId="5999B2F6" w14:textId="77777777" w:rsidTr="00FC7774">
        <w:trPr>
          <w:trHeight w:val="421"/>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F"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泉佐野港元りんくう往来北地区（特別会計）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F0"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F1"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F2" w14:textId="77777777" w:rsidR="00515ED2" w:rsidRPr="004C15C0" w:rsidRDefault="00346B33" w:rsidP="00346B33">
            <w:pPr>
              <w:widowControl/>
              <w:jc w:val="righ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129</w:t>
            </w:r>
            <w:r w:rsidR="00515ED2" w:rsidRPr="004C15C0">
              <w:rPr>
                <w:rFonts w:ascii="HGPｺﾞｼｯｸM" w:eastAsia="HGPｺﾞｼｯｸM" w:hAnsi="ＭＳ Ｐゴシック" w:cs="ＭＳ Ｐゴシック" w:hint="eastAsia"/>
                <w:kern w:val="0"/>
                <w:sz w:val="20"/>
                <w:szCs w:val="14"/>
              </w:rPr>
              <w:t>,</w:t>
            </w:r>
            <w:r w:rsidRPr="004C15C0">
              <w:rPr>
                <w:rFonts w:ascii="HGPｺﾞｼｯｸM" w:eastAsia="HGPｺﾞｼｯｸM" w:hAnsi="ＭＳ Ｐゴシック" w:cs="ＭＳ Ｐゴシック" w:hint="eastAsia"/>
                <w:kern w:val="0"/>
                <w:sz w:val="20"/>
                <w:szCs w:val="14"/>
              </w:rPr>
              <w:t>723</w:t>
            </w:r>
            <w:r w:rsidR="00515ED2" w:rsidRPr="004C15C0">
              <w:rPr>
                <w:rFonts w:ascii="HGPｺﾞｼｯｸM" w:eastAsia="HGPｺﾞｼｯｸM" w:hAnsi="ＭＳ Ｐゴシック" w:cs="ＭＳ Ｐゴシック" w:hint="eastAsia"/>
                <w:kern w:val="0"/>
                <w:sz w:val="20"/>
                <w:szCs w:val="14"/>
              </w:rPr>
              <w:t>,</w:t>
            </w:r>
            <w:r w:rsidRPr="004C15C0">
              <w:rPr>
                <w:rFonts w:ascii="HGPｺﾞｼｯｸM" w:eastAsia="HGPｺﾞｼｯｸM" w:hAnsi="ＭＳ Ｐゴシック" w:cs="ＭＳ Ｐゴシック" w:hint="eastAsia"/>
                <w:kern w:val="0"/>
                <w:sz w:val="20"/>
                <w:szCs w:val="14"/>
              </w:rPr>
              <w:t>776</w:t>
            </w:r>
            <w:r w:rsidR="00515ED2" w:rsidRPr="004C15C0">
              <w:rPr>
                <w:rFonts w:ascii="HGPｺﾞｼｯｸM" w:eastAsia="HGPｺﾞｼｯｸM" w:hAnsi="ＭＳ Ｐゴシック" w:cs="ＭＳ Ｐゴシック" w:hint="eastAsia"/>
                <w:kern w:val="0"/>
                <w:sz w:val="20"/>
                <w:szCs w:val="14"/>
              </w:rPr>
              <w:t xml:space="preserve"> </w:t>
            </w:r>
          </w:p>
        </w:tc>
        <w:tc>
          <w:tcPr>
            <w:tcW w:w="1112" w:type="pct"/>
            <w:tcBorders>
              <w:top w:val="nil"/>
              <w:left w:val="nil"/>
              <w:bottom w:val="single" w:sz="4" w:space="0" w:color="auto"/>
              <w:right w:val="single" w:sz="4" w:space="0" w:color="auto"/>
            </w:tcBorders>
            <w:shd w:val="clear" w:color="000000" w:fill="FFFFFF"/>
            <w:vAlign w:val="center"/>
            <w:hideMark/>
          </w:tcPr>
          <w:p w14:paraId="5999B2F3" w14:textId="38030DA5" w:rsidR="00515ED2" w:rsidRPr="004C15C0" w:rsidRDefault="00FC7774"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使用低下（収容隻数約42</w:t>
            </w:r>
            <w:r w:rsidR="00515ED2" w:rsidRPr="004C15C0">
              <w:rPr>
                <w:rFonts w:ascii="HGPｺﾞｼｯｸM" w:eastAsia="HGPｺﾞｼｯｸM" w:hAnsi="ＭＳ Ｐゴシック" w:cs="ＭＳ Ｐゴシック" w:hint="eastAsia"/>
                <w:kern w:val="0"/>
                <w:sz w:val="20"/>
                <w:szCs w:val="14"/>
              </w:rPr>
              <w:t>％）</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5999B2F4"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999B2F5"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使用を継続</w:t>
            </w:r>
          </w:p>
        </w:tc>
      </w:tr>
    </w:tbl>
    <w:p w14:paraId="6FC8F649" w14:textId="77777777" w:rsidR="00E5712D" w:rsidRPr="004C15C0" w:rsidRDefault="00E5712D" w:rsidP="00E5712D">
      <w:pPr>
        <w:ind w:firstLineChars="100" w:firstLine="180"/>
        <w:rPr>
          <w:rFonts w:ascii="HG丸ｺﾞｼｯｸM-PRO" w:eastAsia="HG丸ｺﾞｼｯｸM-PRO" w:hAnsi="HG丸ｺﾞｼｯｸM-PRO"/>
          <w:sz w:val="18"/>
          <w:szCs w:val="18"/>
        </w:rPr>
      </w:pPr>
    </w:p>
    <w:p w14:paraId="5999B30D" w14:textId="478B218A" w:rsidR="001337F6" w:rsidRPr="004C15C0" w:rsidRDefault="001337F6" w:rsidP="001337F6">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w:t>
      </w:r>
      <w:r w:rsidR="0027408C" w:rsidRPr="004C15C0">
        <w:rPr>
          <w:rFonts w:ascii="HG丸ｺﾞｼｯｸM-PRO" w:eastAsia="HG丸ｺﾞｼｯｸM-PRO" w:hAnsi="HG丸ｺﾞｼｯｸM-PRO" w:hint="eastAsia"/>
          <w:sz w:val="18"/>
          <w:szCs w:val="18"/>
        </w:rPr>
        <w:t>３</w:t>
      </w:r>
      <w:r w:rsidRPr="004C15C0">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1F61F9" w:rsidRDefault="001337F6" w:rsidP="00A3244D">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F5516C" w:rsidRPr="001F61F9">
        <w:rPr>
          <w:rFonts w:ascii="HG丸ｺﾞｼｯｸM-PRO" w:eastAsia="HG丸ｺﾞｼｯｸM-PRO" w:hAnsi="HG丸ｺﾞｼｯｸM-PRO" w:hint="eastAsia"/>
          <w:sz w:val="18"/>
          <w:szCs w:val="18"/>
        </w:rPr>
        <w:t>①</w:t>
      </w:r>
      <w:r w:rsidRPr="001F61F9">
        <w:rPr>
          <w:rFonts w:ascii="HG丸ｺﾞｼｯｸM-PRO" w:eastAsia="HG丸ｺﾞｼｯｸM-PRO" w:hAnsi="HG丸ｺﾞｼｯｸM-PRO" w:hint="eastAsia"/>
          <w:sz w:val="18"/>
          <w:szCs w:val="18"/>
        </w:rPr>
        <w:t>事業の概要</w:t>
      </w:r>
    </w:p>
    <w:p w14:paraId="5999B30F" w14:textId="77777777" w:rsidR="001337F6" w:rsidRPr="001F61F9" w:rsidRDefault="001337F6" w:rsidP="001337F6">
      <w:pPr>
        <w:ind w:leftChars="500" w:left="1050" w:firstLineChars="100" w:firstLine="18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w:t>
      </w:r>
      <w:r w:rsidRPr="001F61F9">
        <w:rPr>
          <w:rFonts w:ascii="HG丸ｺﾞｼｯｸM-PRO" w:eastAsia="HG丸ｺﾞｼｯｸM-PRO" w:hAnsi="HG丸ｺﾞｼｯｸM-PRO" w:hint="eastAsia"/>
          <w:sz w:val="18"/>
          <w:szCs w:val="18"/>
        </w:rPr>
        <w:lastRenderedPageBreak/>
        <w:t>港湾物流の効率化に資するための流通施設用地や保管施設用地等の土地を臨海部に造成する臨海部土地造成事業を行っています。</w:t>
      </w:r>
    </w:p>
    <w:p w14:paraId="5999B310" w14:textId="77777777" w:rsidR="00F5516C" w:rsidRPr="001F61F9" w:rsidRDefault="00F5516C" w:rsidP="00F5516C">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p>
    <w:p w14:paraId="1C9CF909" w14:textId="77777777" w:rsidR="007D066B" w:rsidRDefault="00F5516C" w:rsidP="007D066B">
      <w:pPr>
        <w:rPr>
          <w:rFonts w:ascii="HG丸ｺﾞｼｯｸM-PRO" w:eastAsia="HG丸ｺﾞｼｯｸM-PRO" w:hAnsi="HG丸ｺﾞｼｯｸM-PRO" w:hint="eastAsia"/>
          <w:sz w:val="18"/>
          <w:szCs w:val="18"/>
        </w:rPr>
      </w:pPr>
      <w:r w:rsidRPr="001F61F9">
        <w:rPr>
          <w:rFonts w:ascii="HG丸ｺﾞｼｯｸM-PRO" w:eastAsia="HG丸ｺﾞｼｯｸM-PRO" w:hAnsi="HG丸ｺﾞｼｯｸM-PRO" w:hint="eastAsia"/>
          <w:sz w:val="18"/>
          <w:szCs w:val="18"/>
        </w:rPr>
        <w:t xml:space="preserve">　　　　 </w:t>
      </w:r>
      <w:r w:rsidR="00A040DC" w:rsidRPr="005A64E2">
        <w:rPr>
          <w:rFonts w:ascii="HG丸ｺﾞｼｯｸM-PRO" w:eastAsia="HG丸ｺﾞｼｯｸM-PRO" w:hAnsi="HG丸ｺﾞｼｯｸM-PRO" w:hint="eastAsia"/>
          <w:sz w:val="18"/>
          <w:szCs w:val="18"/>
        </w:rPr>
        <w:t>②</w:t>
      </w:r>
      <w:r w:rsidRPr="005A64E2">
        <w:rPr>
          <w:rFonts w:ascii="HG丸ｺﾞｼｯｸM-PRO" w:eastAsia="HG丸ｺﾞｼｯｸM-PRO" w:hAnsi="HG丸ｺﾞｼｯｸM-PRO" w:hint="eastAsia"/>
          <w:sz w:val="18"/>
          <w:szCs w:val="18"/>
        </w:rPr>
        <w:t>当該事業に関し説明すべき固有の事項</w:t>
      </w:r>
    </w:p>
    <w:p w14:paraId="60650CA0" w14:textId="77777777" w:rsidR="007D066B" w:rsidRDefault="007D066B" w:rsidP="007D066B">
      <w:pPr>
        <w:ind w:firstLineChars="600" w:firstLine="1080"/>
        <w:rPr>
          <w:rFonts w:ascii="HG丸ｺﾞｼｯｸM-PRO" w:eastAsia="HG丸ｺﾞｼｯｸM-PRO" w:hAnsi="HG丸ｺﾞｼｯｸM-PRO" w:hint="eastAsia"/>
          <w:sz w:val="18"/>
          <w:szCs w:val="18"/>
        </w:rPr>
      </w:pPr>
      <w:r w:rsidRPr="00DD43DF">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Default="007D066B" w:rsidP="007D066B">
      <w:pPr>
        <w:ind w:firstLineChars="600" w:firstLine="1080"/>
        <w:rPr>
          <w:rFonts w:ascii="HG丸ｺﾞｼｯｸM-PRO" w:eastAsia="HG丸ｺﾞｼｯｸM-PRO" w:hAnsi="HG丸ｺﾞｼｯｸM-PRO" w:hint="eastAsia"/>
          <w:sz w:val="18"/>
          <w:szCs w:val="18"/>
        </w:rPr>
      </w:pPr>
      <w:r w:rsidRPr="00DD43DF">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w:t>
      </w:r>
      <w:r>
        <w:rPr>
          <w:rFonts w:ascii="HG丸ｺﾞｼｯｸM-PRO" w:eastAsia="HG丸ｺﾞｼｯｸM-PRO" w:hAnsi="HG丸ｺﾞｼｯｸM-PRO" w:hint="eastAsia"/>
          <w:sz w:val="18"/>
          <w:szCs w:val="18"/>
        </w:rPr>
        <w:t xml:space="preserve">　</w:t>
      </w:r>
    </w:p>
    <w:p w14:paraId="7D0E0500" w14:textId="2DD29DCC" w:rsidR="007D066B" w:rsidRDefault="007D066B" w:rsidP="007D066B">
      <w:pPr>
        <w:rPr>
          <w:rFonts w:ascii="HG丸ｺﾞｼｯｸM-PRO" w:eastAsia="HG丸ｺﾞｼｯｸM-PRO" w:hAnsi="HG丸ｺﾞｼｯｸM-PRO" w:hint="eastAsia"/>
          <w:sz w:val="18"/>
          <w:szCs w:val="18"/>
        </w:rPr>
      </w:pPr>
      <w:r w:rsidRPr="00DD43D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DD43DF">
        <w:rPr>
          <w:rFonts w:ascii="HG丸ｺﾞｼｯｸM-PRO" w:eastAsia="HG丸ｺﾞｼｯｸM-PRO" w:hAnsi="HG丸ｺﾞｼｯｸM-PRO" w:hint="eastAsia"/>
          <w:sz w:val="18"/>
          <w:szCs w:val="18"/>
        </w:rPr>
        <w:t>す。なお、本会計の実残高は31,690百万円です。詳しくは、公債管理特別会計の注記「地方債残高及び減債基金の表示」をご覧ください。</w:t>
      </w:r>
    </w:p>
    <w:p w14:paraId="0DAAD6AA" w14:textId="77777777" w:rsidR="007D066B" w:rsidRDefault="007D066B" w:rsidP="007D066B">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sidRPr="00DD43DF">
        <w:rPr>
          <w:rFonts w:ascii="HG丸ｺﾞｼｯｸM-PRO" w:eastAsia="HG丸ｺﾞｼｯｸM-PRO" w:hAnsi="HG丸ｺﾞｼｯｸM-PRO" w:hint="eastAsia"/>
          <w:sz w:val="18"/>
          <w:szCs w:val="18"/>
        </w:rPr>
        <w:t>○資産として計上しているもののうち、43,665百万円については、事業用資産として計上すべきところを、インフラ資産として計上していたため、今年度</w:t>
      </w:r>
      <w:r>
        <w:rPr>
          <w:rFonts w:ascii="HG丸ｺﾞｼｯｸM-PRO" w:eastAsia="HG丸ｺﾞｼｯｸM-PRO" w:hAnsi="HG丸ｺﾞｼｯｸM-PRO" w:hint="eastAsia"/>
          <w:sz w:val="18"/>
          <w:szCs w:val="18"/>
        </w:rPr>
        <w:t>、</w:t>
      </w:r>
      <w:r w:rsidRPr="00DD43DF">
        <w:rPr>
          <w:rFonts w:ascii="HG丸ｺﾞｼｯｸM-PRO" w:eastAsia="HG丸ｺﾞｼｯｸM-PRO" w:hAnsi="HG丸ｺﾞｼｯｸM-PRO" w:hint="eastAsia"/>
          <w:sz w:val="18"/>
          <w:szCs w:val="18"/>
        </w:rPr>
        <w:t>事業用資</w:t>
      </w:r>
    </w:p>
    <w:p w14:paraId="2C7DF833" w14:textId="6DF9FC77" w:rsidR="00F92B8F" w:rsidRPr="00A92BC7" w:rsidRDefault="007D066B" w:rsidP="007D066B">
      <w:pPr>
        <w:ind w:firstLineChars="700" w:firstLine="1260"/>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産に振替を行っております。</w:t>
      </w:r>
    </w:p>
    <w:p w14:paraId="5999B313" w14:textId="5F7BD3EC" w:rsidR="001337F6" w:rsidRPr="00F92B8F" w:rsidRDefault="001337F6" w:rsidP="001337F6">
      <w:pPr>
        <w:rPr>
          <w:rFonts w:ascii="HG丸ｺﾞｼｯｸM-PRO" w:eastAsia="HG丸ｺﾞｼｯｸM-PRO" w:hAnsi="HG丸ｺﾞｼｯｸM-PRO"/>
          <w:b/>
          <w:sz w:val="24"/>
          <w:szCs w:val="24"/>
        </w:rPr>
      </w:pPr>
    </w:p>
    <w:p w14:paraId="5999B318" w14:textId="77777777" w:rsidR="00D76B5C" w:rsidRDefault="00D76B5C">
      <w:pPr>
        <w:widowControl/>
        <w:jc w:val="left"/>
        <w:rPr>
          <w:rFonts w:ascii="HG丸ｺﾞｼｯｸM-PRO" w:eastAsia="HG丸ｺﾞｼｯｸM-PRO" w:hAnsi="HG丸ｺﾞｼｯｸM-PRO"/>
          <w:b/>
          <w:sz w:val="24"/>
          <w:szCs w:val="24"/>
        </w:rPr>
      </w:pPr>
      <w:bookmarkStart w:id="0" w:name="_GoBack"/>
      <w:bookmarkEnd w:id="0"/>
    </w:p>
    <w:sectPr w:rsidR="00D76B5C"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C46A" w14:textId="77777777" w:rsidR="00F622DA" w:rsidRDefault="00F622DA" w:rsidP="00307CCF">
      <w:r>
        <w:separator/>
      </w:r>
    </w:p>
  </w:endnote>
  <w:endnote w:type="continuationSeparator" w:id="0">
    <w:p w14:paraId="1C49740E" w14:textId="77777777" w:rsidR="00F622DA" w:rsidRDefault="00F622D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AEEF3" w14:textId="77777777" w:rsidR="00F622DA" w:rsidRDefault="00F622DA" w:rsidP="00307CCF">
      <w:r>
        <w:separator/>
      </w:r>
    </w:p>
  </w:footnote>
  <w:footnote w:type="continuationSeparator" w:id="0">
    <w:p w14:paraId="1DC9BD37" w14:textId="77777777" w:rsidR="00F622DA" w:rsidRDefault="00F622D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765B"/>
    <w:rsid w:val="00251B37"/>
    <w:rsid w:val="00257134"/>
    <w:rsid w:val="00261708"/>
    <w:rsid w:val="002704B6"/>
    <w:rsid w:val="0027408C"/>
    <w:rsid w:val="00293ADF"/>
    <w:rsid w:val="0029575C"/>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1BE"/>
    <w:rsid w:val="007122D6"/>
    <w:rsid w:val="00713622"/>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33A62"/>
    <w:rsid w:val="00942126"/>
    <w:rsid w:val="009644A6"/>
    <w:rsid w:val="00975DF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A2832"/>
    <w:rsid w:val="00BB43F6"/>
    <w:rsid w:val="00BC0345"/>
    <w:rsid w:val="00BD0A7C"/>
    <w:rsid w:val="00BD2CA2"/>
    <w:rsid w:val="00BE1330"/>
    <w:rsid w:val="00BF0150"/>
    <w:rsid w:val="00C0072C"/>
    <w:rsid w:val="00C00EFA"/>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ECA6522F-AA04-4FF4-A22B-FCB1CBC5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FC9DC8-292F-42B0-BC5E-12434001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38</cp:revision>
  <cp:lastPrinted>2014-08-28T10:18:00Z</cp:lastPrinted>
  <dcterms:created xsi:type="dcterms:W3CDTF">2013-09-12T07:16:00Z</dcterms:created>
  <dcterms:modified xsi:type="dcterms:W3CDTF">2015-08-31T04:58:00Z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