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5A96355" w14:textId="77777777" w:rsidR="007B6887" w:rsidRPr="00736F53" w:rsidRDefault="007B6887" w:rsidP="007B6887">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（１）固定資産の減損の状況</w:t>
      </w:r>
    </w:p>
    <w:p w14:paraId="4E54664E" w14:textId="77777777" w:rsidR="007B6887" w:rsidRPr="00736F53" w:rsidRDefault="007B6887" w:rsidP="007B6887">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（行政財産）</w:t>
      </w:r>
    </w:p>
    <w:p w14:paraId="16E5A18B" w14:textId="77777777" w:rsidR="007B6887" w:rsidRPr="00736F53" w:rsidRDefault="007B6887" w:rsidP="007B6887">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減損の兆候がある（減損を認識した場合を除く）もの</w:t>
      </w:r>
    </w:p>
    <w:tbl>
      <w:tblPr>
        <w:tblStyle w:val="a4"/>
        <w:tblW w:w="0" w:type="auto"/>
        <w:tblInd w:w="108" w:type="dxa"/>
        <w:tblLook w:val="04A0" w:firstRow="1" w:lastRow="0" w:firstColumn="1" w:lastColumn="0" w:noHBand="0" w:noVBand="1"/>
      </w:tblPr>
      <w:tblGrid>
        <w:gridCol w:w="1701"/>
        <w:gridCol w:w="851"/>
        <w:gridCol w:w="1843"/>
        <w:gridCol w:w="1984"/>
        <w:gridCol w:w="3119"/>
        <w:gridCol w:w="2268"/>
        <w:gridCol w:w="2693"/>
      </w:tblGrid>
      <w:tr w:rsidR="00736F53" w:rsidRPr="00736F53" w14:paraId="3FB8EBBC" w14:textId="77777777" w:rsidTr="00B82FB6">
        <w:trPr>
          <w:trHeight w:val="1110"/>
        </w:trPr>
        <w:tc>
          <w:tcPr>
            <w:tcW w:w="1701" w:type="dxa"/>
            <w:hideMark/>
          </w:tcPr>
          <w:p w14:paraId="027317DC"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用途</w:t>
            </w:r>
          </w:p>
        </w:tc>
        <w:tc>
          <w:tcPr>
            <w:tcW w:w="851" w:type="dxa"/>
            <w:hideMark/>
          </w:tcPr>
          <w:p w14:paraId="1466F58B"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種類</w:t>
            </w:r>
          </w:p>
        </w:tc>
        <w:tc>
          <w:tcPr>
            <w:tcW w:w="1843" w:type="dxa"/>
            <w:hideMark/>
          </w:tcPr>
          <w:p w14:paraId="4CE685D4"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場所</w:t>
            </w:r>
          </w:p>
        </w:tc>
        <w:tc>
          <w:tcPr>
            <w:tcW w:w="1984" w:type="dxa"/>
            <w:hideMark/>
          </w:tcPr>
          <w:p w14:paraId="42A8E690"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帳簿価額（円）</w:t>
            </w:r>
          </w:p>
        </w:tc>
        <w:tc>
          <w:tcPr>
            <w:tcW w:w="3119" w:type="dxa"/>
            <w:hideMark/>
          </w:tcPr>
          <w:p w14:paraId="64A20644"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減損の兆候の概要</w:t>
            </w:r>
          </w:p>
        </w:tc>
        <w:tc>
          <w:tcPr>
            <w:tcW w:w="2268" w:type="dxa"/>
            <w:hideMark/>
          </w:tcPr>
          <w:p w14:paraId="36D74462"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693" w:type="dxa"/>
            <w:hideMark/>
          </w:tcPr>
          <w:p w14:paraId="7B6729BB"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減損を認識しない根拠</w:t>
            </w:r>
          </w:p>
        </w:tc>
      </w:tr>
      <w:tr w:rsidR="00736F53" w:rsidRPr="00736F53" w14:paraId="7585781E" w14:textId="77777777" w:rsidTr="00B82FB6">
        <w:trPr>
          <w:trHeight w:val="810"/>
        </w:trPr>
        <w:tc>
          <w:tcPr>
            <w:tcW w:w="1701" w:type="dxa"/>
            <w:hideMark/>
          </w:tcPr>
          <w:p w14:paraId="34386E6E" w14:textId="77777777" w:rsidR="007B6887" w:rsidRPr="00736F53" w:rsidRDefault="007B6887" w:rsidP="00B82FB6">
            <w:pP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泉佐野港</w:t>
            </w:r>
          </w:p>
          <w:p w14:paraId="73F13159"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（一般会計）</w:t>
            </w:r>
          </w:p>
        </w:tc>
        <w:tc>
          <w:tcPr>
            <w:tcW w:w="851" w:type="dxa"/>
            <w:hideMark/>
          </w:tcPr>
          <w:p w14:paraId="06FF16CD" w14:textId="77777777" w:rsidR="007B6887" w:rsidRPr="00736F53" w:rsidRDefault="007B6887" w:rsidP="00B82FB6">
            <w:pP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工作物</w:t>
            </w:r>
          </w:p>
        </w:tc>
        <w:tc>
          <w:tcPr>
            <w:tcW w:w="1843" w:type="dxa"/>
            <w:hideMark/>
          </w:tcPr>
          <w:p w14:paraId="031A6681" w14:textId="77777777" w:rsidR="007B6887" w:rsidRPr="00736F53" w:rsidRDefault="007B6887" w:rsidP="00B82FB6">
            <w:pP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泉佐野市りんくう</w:t>
            </w:r>
          </w:p>
          <w:p w14:paraId="26DB26E6" w14:textId="77777777" w:rsidR="007B6887" w:rsidRPr="00736F53" w:rsidRDefault="007B6887" w:rsidP="00B82FB6">
            <w:pP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往来北</w:t>
            </w:r>
          </w:p>
        </w:tc>
        <w:tc>
          <w:tcPr>
            <w:tcW w:w="1984" w:type="dxa"/>
            <w:hideMark/>
          </w:tcPr>
          <w:p w14:paraId="40701CB3"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 xml:space="preserve">3,183,404,122 </w:t>
            </w:r>
          </w:p>
        </w:tc>
        <w:tc>
          <w:tcPr>
            <w:tcW w:w="3119" w:type="dxa"/>
            <w:hideMark/>
          </w:tcPr>
          <w:p w14:paraId="2809D306"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使用低下（収容隻数約４４％）</w:t>
            </w:r>
          </w:p>
        </w:tc>
        <w:tc>
          <w:tcPr>
            <w:tcW w:w="2268" w:type="dxa"/>
            <w:hideMark/>
          </w:tcPr>
          <w:p w14:paraId="1BF15869" w14:textId="77777777" w:rsidR="007B6887" w:rsidRPr="00736F53" w:rsidRDefault="007B6887" w:rsidP="00B82FB6">
            <w:pPr>
              <w:ind w:firstLineChars="100" w:firstLine="180"/>
              <w:jc w:val="cente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w:t>
            </w:r>
          </w:p>
        </w:tc>
        <w:tc>
          <w:tcPr>
            <w:tcW w:w="2693" w:type="dxa"/>
            <w:hideMark/>
          </w:tcPr>
          <w:p w14:paraId="14D975B6"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使用を継続</w:t>
            </w:r>
          </w:p>
        </w:tc>
      </w:tr>
      <w:tr w:rsidR="007B6887" w:rsidRPr="00736F53" w14:paraId="40C227A5" w14:textId="77777777" w:rsidTr="00B82FB6">
        <w:trPr>
          <w:trHeight w:val="810"/>
        </w:trPr>
        <w:tc>
          <w:tcPr>
            <w:tcW w:w="1701" w:type="dxa"/>
            <w:hideMark/>
          </w:tcPr>
          <w:p w14:paraId="1C5E0F29" w14:textId="77777777" w:rsidR="007B6887" w:rsidRPr="00736F53" w:rsidRDefault="007B6887" w:rsidP="00B82FB6">
            <w:pP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泉佐野港りんくう往来北地区</w:t>
            </w:r>
          </w:p>
          <w:p w14:paraId="5F785FE6"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（一般会計）</w:t>
            </w:r>
          </w:p>
        </w:tc>
        <w:tc>
          <w:tcPr>
            <w:tcW w:w="851" w:type="dxa"/>
            <w:hideMark/>
          </w:tcPr>
          <w:p w14:paraId="2803E9C0" w14:textId="77777777" w:rsidR="007B6887" w:rsidRPr="00736F53" w:rsidRDefault="007B6887" w:rsidP="00B82FB6">
            <w:pP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土地</w:t>
            </w:r>
          </w:p>
        </w:tc>
        <w:tc>
          <w:tcPr>
            <w:tcW w:w="1843" w:type="dxa"/>
            <w:hideMark/>
          </w:tcPr>
          <w:p w14:paraId="392B3382" w14:textId="77777777" w:rsidR="007B6887" w:rsidRPr="00736F53" w:rsidRDefault="007B6887" w:rsidP="00B82FB6">
            <w:pP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泉佐野市りんくう</w:t>
            </w:r>
          </w:p>
          <w:p w14:paraId="4963C403" w14:textId="77777777" w:rsidR="007B6887" w:rsidRPr="00736F53" w:rsidRDefault="007B6887" w:rsidP="00B82FB6">
            <w:pP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往来北</w:t>
            </w:r>
          </w:p>
        </w:tc>
        <w:tc>
          <w:tcPr>
            <w:tcW w:w="1984" w:type="dxa"/>
            <w:hideMark/>
          </w:tcPr>
          <w:p w14:paraId="1363935D"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 xml:space="preserve">1,732,239,329 </w:t>
            </w:r>
          </w:p>
        </w:tc>
        <w:tc>
          <w:tcPr>
            <w:tcW w:w="3119" w:type="dxa"/>
            <w:hideMark/>
          </w:tcPr>
          <w:p w14:paraId="6E191C51"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使用低下（収容隻数約４４％）</w:t>
            </w:r>
          </w:p>
        </w:tc>
        <w:tc>
          <w:tcPr>
            <w:tcW w:w="2268" w:type="dxa"/>
            <w:hideMark/>
          </w:tcPr>
          <w:p w14:paraId="54603ED8" w14:textId="77777777" w:rsidR="007B6887" w:rsidRPr="00736F53" w:rsidRDefault="007B6887" w:rsidP="00B82FB6">
            <w:pPr>
              <w:ind w:firstLineChars="100" w:firstLine="180"/>
              <w:jc w:val="center"/>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w:t>
            </w:r>
          </w:p>
        </w:tc>
        <w:tc>
          <w:tcPr>
            <w:tcW w:w="2693" w:type="dxa"/>
            <w:hideMark/>
          </w:tcPr>
          <w:p w14:paraId="0B57C235" w14:textId="77777777" w:rsidR="007B6887" w:rsidRPr="00736F53" w:rsidRDefault="007B6887" w:rsidP="00B82FB6">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使用を継続</w:t>
            </w:r>
          </w:p>
        </w:tc>
      </w:tr>
    </w:tbl>
    <w:p w14:paraId="7377CE36" w14:textId="77777777" w:rsidR="007B6887" w:rsidRPr="00736F53" w:rsidRDefault="007B6887" w:rsidP="007B6887">
      <w:pPr>
        <w:ind w:firstLineChars="100" w:firstLine="180"/>
        <w:rPr>
          <w:rFonts w:ascii="HG丸ｺﾞｼｯｸM-PRO" w:eastAsia="HG丸ｺﾞｼｯｸM-PRO" w:hAnsi="HG丸ｺﾞｼｯｸM-PRO"/>
          <w:sz w:val="18"/>
          <w:szCs w:val="18"/>
        </w:rPr>
      </w:pPr>
    </w:p>
    <w:p w14:paraId="19744765" w14:textId="77777777" w:rsidR="007663D2" w:rsidRPr="00736F53" w:rsidRDefault="007663D2" w:rsidP="00F30D3F">
      <w:pPr>
        <w:ind w:firstLineChars="100" w:firstLine="180"/>
        <w:rPr>
          <w:rFonts w:ascii="HG丸ｺﾞｼｯｸM-PRO" w:eastAsia="HG丸ｺﾞｼｯｸM-PRO" w:hAnsi="HG丸ｺﾞｼｯｸM-PRO"/>
          <w:sz w:val="18"/>
          <w:szCs w:val="18"/>
        </w:rPr>
      </w:pPr>
    </w:p>
    <w:p w14:paraId="5999B2BF" w14:textId="77777777" w:rsidR="00F30D3F" w:rsidRPr="00736F53" w:rsidRDefault="00F30D3F" w:rsidP="00F30D3F">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（２）その他財務諸表の内容を理解するために必要と認められる事項</w:t>
      </w:r>
      <w:bookmarkStart w:id="0" w:name="_GoBack"/>
      <w:bookmarkEnd w:id="0"/>
    </w:p>
    <w:p w14:paraId="5999B2C0" w14:textId="77777777" w:rsidR="00F30D3F" w:rsidRPr="00736F53" w:rsidRDefault="00471822" w:rsidP="00471822">
      <w:pPr>
        <w:ind w:firstLineChars="300" w:firstLine="54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①</w:t>
      </w:r>
      <w:r w:rsidR="00F30D3F" w:rsidRPr="00736F53">
        <w:rPr>
          <w:rFonts w:ascii="HG丸ｺﾞｼｯｸM-PRO" w:eastAsia="HG丸ｺﾞｼｯｸM-PRO" w:hAnsi="HG丸ｺﾞｼｯｸM-PRO" w:hint="eastAsia"/>
          <w:sz w:val="18"/>
          <w:szCs w:val="18"/>
        </w:rPr>
        <w:t>事業の概要</w:t>
      </w:r>
    </w:p>
    <w:p w14:paraId="5999B2C1" w14:textId="7A0DD082" w:rsidR="00F30D3F" w:rsidRPr="00736F53" w:rsidRDefault="00F30D3F" w:rsidP="004777CA">
      <w:pPr>
        <w:ind w:leftChars="300" w:left="630"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736F53"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7022BDFF" w:rsidR="009644A6" w:rsidRPr="00736F53" w:rsidRDefault="00471822" w:rsidP="009644A6">
      <w:pPr>
        <w:ind w:firstLineChars="300" w:firstLine="54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②</w:t>
      </w:r>
      <w:r w:rsidR="009644A6" w:rsidRPr="00736F53">
        <w:rPr>
          <w:rFonts w:ascii="HG丸ｺﾞｼｯｸM-PRO" w:eastAsia="HG丸ｺﾞｼｯｸM-PRO" w:hAnsi="HG丸ｺﾞｼｯｸM-PRO" w:hint="eastAsia"/>
          <w:sz w:val="18"/>
          <w:szCs w:val="18"/>
        </w:rPr>
        <w:t xml:space="preserve">当該事業に関し説明すべき固有の事項　　</w:t>
      </w:r>
    </w:p>
    <w:p w14:paraId="7620E432" w14:textId="45C92E24" w:rsidR="00FF60E5" w:rsidRPr="00736F53" w:rsidRDefault="00FF60E5" w:rsidP="00DD3980">
      <w:pPr>
        <w:ind w:firstLineChars="450" w:firstLine="81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 xml:space="preserve">資産の部における法人等出資金の内訳のうち、地方自治法第238条第1項第6号に規定する有価証券は、堺泉北埠頭㈱株式（54.4百万円）です。　</w:t>
      </w:r>
    </w:p>
    <w:sectPr w:rsidR="00FF60E5" w:rsidRPr="00736F53"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A6888" w14:textId="77777777" w:rsidR="00100135" w:rsidRDefault="00100135" w:rsidP="00307CCF">
      <w:r>
        <w:separator/>
      </w:r>
    </w:p>
  </w:endnote>
  <w:endnote w:type="continuationSeparator" w:id="0">
    <w:p w14:paraId="459FDF40" w14:textId="77777777" w:rsidR="00100135" w:rsidRDefault="0010013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77777777"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1A7D9" w14:textId="77777777" w:rsidR="00100135" w:rsidRDefault="00100135" w:rsidP="00307CCF">
      <w:r>
        <w:separator/>
      </w:r>
    </w:p>
  </w:footnote>
  <w:footnote w:type="continuationSeparator" w:id="0">
    <w:p w14:paraId="526E08AC" w14:textId="77777777" w:rsidR="00100135" w:rsidRDefault="0010013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32D8B"/>
    <w:rsid w:val="00237AEA"/>
    <w:rsid w:val="0024765B"/>
    <w:rsid w:val="002513A6"/>
    <w:rsid w:val="00251B37"/>
    <w:rsid w:val="00257134"/>
    <w:rsid w:val="00261708"/>
    <w:rsid w:val="002704B6"/>
    <w:rsid w:val="00293ADF"/>
    <w:rsid w:val="0029575C"/>
    <w:rsid w:val="002A5596"/>
    <w:rsid w:val="002A7BF1"/>
    <w:rsid w:val="002D2589"/>
    <w:rsid w:val="002E5906"/>
    <w:rsid w:val="00307CCF"/>
    <w:rsid w:val="00320ED5"/>
    <w:rsid w:val="003225E8"/>
    <w:rsid w:val="003239BE"/>
    <w:rsid w:val="003332DD"/>
    <w:rsid w:val="00334127"/>
    <w:rsid w:val="00336B63"/>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0DA0"/>
    <w:rsid w:val="004552FE"/>
    <w:rsid w:val="00462371"/>
    <w:rsid w:val="00466C1E"/>
    <w:rsid w:val="0046737C"/>
    <w:rsid w:val="00471822"/>
    <w:rsid w:val="004774D2"/>
    <w:rsid w:val="004777CA"/>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63D2"/>
    <w:rsid w:val="00767013"/>
    <w:rsid w:val="00784658"/>
    <w:rsid w:val="00795941"/>
    <w:rsid w:val="007A63A6"/>
    <w:rsid w:val="007B0CF2"/>
    <w:rsid w:val="007B5086"/>
    <w:rsid w:val="007B5BDD"/>
    <w:rsid w:val="007B6887"/>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2096"/>
    <w:rsid w:val="00C45B0E"/>
    <w:rsid w:val="00C51BA9"/>
    <w:rsid w:val="00C53E31"/>
    <w:rsid w:val="00C543EE"/>
    <w:rsid w:val="00C62139"/>
    <w:rsid w:val="00C655CD"/>
    <w:rsid w:val="00C6579C"/>
    <w:rsid w:val="00C70D97"/>
    <w:rsid w:val="00C71C61"/>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D3980"/>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132D2"/>
    <w:rsid w:val="00F15A88"/>
    <w:rsid w:val="00F25150"/>
    <w:rsid w:val="00F30D3F"/>
    <w:rsid w:val="00F3267D"/>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70F7348BA47C4082D1CC55F8B7936B" ma:contentTypeVersion="0" ma:contentTypeDescription="新しいドキュメントを作成します。" ma:contentTypeScope="" ma:versionID="1018f0cf54229834c23875dff5c23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4396-53DD-47BD-BE74-A7D6CA48A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3BC44-4B55-40AE-A96B-387D84DFDD85}">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C4381179-4CAE-4E2E-AE03-FF30EC6B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37</cp:revision>
  <cp:lastPrinted>2014-08-28T10:17:00Z</cp:lastPrinted>
  <dcterms:created xsi:type="dcterms:W3CDTF">2013-09-12T07:16:00Z</dcterms:created>
  <dcterms:modified xsi:type="dcterms:W3CDTF">2015-08-21T05:27:00Z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0x0101004470F7348BA47C4082D1CC55F8B7936B</vt:lpwstr>
  </property>
</Properties>
</file>