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22358C41" w:rsidR="006C457F" w:rsidRPr="002A40A7" w:rsidRDefault="006C457F" w:rsidP="00935C70">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35C70">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A3" w14:textId="77777777" w:rsidR="006C457F" w:rsidRPr="002A40A7" w:rsidRDefault="006C457F" w:rsidP="00935C70">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求職中の貧困・困窮者に対して、生活、就労、住宅等の必要な支援等を行う緊急</w:t>
      </w:r>
      <w:r>
        <w:rPr>
          <w:rFonts w:ascii="HG丸ｺﾞｼｯｸM-PRO" w:eastAsia="HG丸ｺﾞｼｯｸM-PRO" w:hAnsi="HG丸ｺﾞｼｯｸM-PRO" w:hint="eastAsia"/>
          <w:sz w:val="18"/>
          <w:szCs w:val="18"/>
        </w:rPr>
        <w:t>雇用創出事業臨時特例基金事業など社会援護の推進に関する事業を行っています。</w:t>
      </w:r>
    </w:p>
    <w:p w14:paraId="41ED46A4" w14:textId="77777777" w:rsidR="006C457F"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06BFC" w14:textId="77777777" w:rsidR="00B63B61" w:rsidRDefault="00B63B61" w:rsidP="00307CCF">
      <w:r>
        <w:separator/>
      </w:r>
    </w:p>
  </w:endnote>
  <w:endnote w:type="continuationSeparator" w:id="0">
    <w:p w14:paraId="1EBB948B" w14:textId="77777777" w:rsidR="00B63B61" w:rsidRDefault="00B63B6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BA51" w14:textId="77777777" w:rsidR="00B63B61" w:rsidRDefault="00B63B61" w:rsidP="00307CCF">
      <w:r>
        <w:separator/>
      </w:r>
    </w:p>
  </w:footnote>
  <w:footnote w:type="continuationSeparator" w:id="0">
    <w:p w14:paraId="6F561BA7" w14:textId="77777777" w:rsidR="00B63B61" w:rsidRDefault="00B63B6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3B39C-2DFE-4176-BF1F-E5977D74720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005EDBC-C7A7-459B-A921-A4DC594A1F5A}"/>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