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5D" w:rsidRDefault="00D91A72" w:rsidP="000D305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7814945</wp:posOffset>
                </wp:positionH>
                <wp:positionV relativeFrom="paragraph">
                  <wp:posOffset>-488950</wp:posOffset>
                </wp:positionV>
                <wp:extent cx="65722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A72" w:rsidRDefault="00A73C8D" w:rsidP="00D91A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552A85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15.35pt;margin-top:-38.5pt;width:51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" fillcolor="white [3201]" strokecolor="black [3213]">
                <v:textbox>
                  <w:txbxContent>
                    <w:p w:rsidR="00D91A72" w:rsidRDefault="00A73C8D" w:rsidP="00D91A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552A85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0D305D">
        <w:rPr>
          <w:rFonts w:ascii="HG丸ｺﾞｼｯｸM-PRO" w:eastAsia="HG丸ｺﾞｼｯｸM-PRO" w:hAnsi="HG丸ｺﾞｼｯｸM-PRO" w:hint="eastAsia"/>
        </w:rPr>
        <w:t>【</w:t>
      </w:r>
      <w:r w:rsidR="000D305D" w:rsidRPr="003611A2">
        <w:rPr>
          <w:rFonts w:ascii="HG丸ｺﾞｼｯｸM-PRO" w:eastAsia="HG丸ｺﾞｼｯｸM-PRO" w:hAnsi="HG丸ｺﾞｼｯｸM-PRO" w:hint="eastAsia"/>
          <w:b/>
        </w:rPr>
        <w:t>支援連携ツール各様式の構成</w:t>
      </w:r>
      <w:r w:rsidR="00F661C7" w:rsidRPr="003611A2">
        <w:rPr>
          <w:rFonts w:ascii="HG丸ｺﾞｼｯｸM-PRO" w:eastAsia="HG丸ｺﾞｼｯｸM-PRO" w:hAnsi="HG丸ｺﾞｼｯｸM-PRO" w:hint="eastAsia"/>
          <w:b/>
        </w:rPr>
        <w:t>、変更点</w:t>
      </w:r>
      <w:r w:rsidR="000D305D" w:rsidRPr="003611A2">
        <w:rPr>
          <w:rFonts w:ascii="HG丸ｺﾞｼｯｸM-PRO" w:eastAsia="HG丸ｺﾞｼｯｸM-PRO" w:hAnsi="HG丸ｺﾞｼｯｸM-PRO" w:hint="eastAsia"/>
          <w:b/>
        </w:rPr>
        <w:t>】</w:t>
      </w:r>
    </w:p>
    <w:p w:rsidR="005F2A34" w:rsidRPr="005F2A34" w:rsidRDefault="005F2A34" w:rsidP="005F2A34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615B4B" w:rsidRPr="003611A2" w:rsidRDefault="000D305D" w:rsidP="000D305D">
      <w:pPr>
        <w:rPr>
          <w:rFonts w:ascii="HG丸ｺﾞｼｯｸM-PRO" w:eastAsia="HG丸ｺﾞｼｯｸM-PRO" w:hAnsi="HG丸ｺﾞｼｯｸM-PRO"/>
          <w:b/>
        </w:rPr>
      </w:pPr>
      <w:r w:rsidRPr="003611A2">
        <w:rPr>
          <w:rFonts w:ascii="HG丸ｺﾞｼｯｸM-PRO" w:eastAsia="HG丸ｺﾞｼｯｸM-PRO" w:hAnsi="HG丸ｺﾞｼｯｸM-PRO" w:hint="eastAsia"/>
          <w:b/>
        </w:rPr>
        <w:t xml:space="preserve">　</w:t>
      </w:r>
    </w:p>
    <w:tbl>
      <w:tblPr>
        <w:tblStyle w:val="a3"/>
        <w:tblW w:w="14033" w:type="dxa"/>
        <w:tblInd w:w="250" w:type="dxa"/>
        <w:tblLook w:val="04A0" w:firstRow="1" w:lastRow="0" w:firstColumn="1" w:lastColumn="0" w:noHBand="0" w:noVBand="1"/>
      </w:tblPr>
      <w:tblGrid>
        <w:gridCol w:w="4513"/>
        <w:gridCol w:w="706"/>
        <w:gridCol w:w="3428"/>
        <w:gridCol w:w="1984"/>
        <w:gridCol w:w="3402"/>
      </w:tblGrid>
      <w:tr w:rsidR="00615B4B" w:rsidRPr="00144004" w:rsidTr="005B5148">
        <w:tc>
          <w:tcPr>
            <w:tcW w:w="4513" w:type="dxa"/>
          </w:tcPr>
          <w:p w:rsidR="00615B4B" w:rsidRPr="00144004" w:rsidRDefault="00615B4B" w:rsidP="009A55F9">
            <w:pPr>
              <w:jc w:val="center"/>
              <w:rPr>
                <w:rFonts w:ascii="HG丸ｺﾞｼｯｸM-PRO" w:eastAsia="HG丸ｺﾞｼｯｸM-PRO" w:hAnsi="HG丸ｺﾞｼｯｸM-PRO"/>
                <w:color w:val="00B05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前回までの資料番号</w:t>
            </w:r>
          </w:p>
        </w:tc>
        <w:tc>
          <w:tcPr>
            <w:tcW w:w="706" w:type="dxa"/>
            <w:vMerge w:val="restart"/>
            <w:tcBorders>
              <w:top w:val="nil"/>
              <w:bottom w:val="nil"/>
            </w:tcBorders>
          </w:tcPr>
          <w:p w:rsidR="00615B4B" w:rsidRPr="00144004" w:rsidRDefault="00615B4B" w:rsidP="009A55F9">
            <w:pPr>
              <w:jc w:val="center"/>
              <w:rPr>
                <w:rFonts w:ascii="HG丸ｺﾞｼｯｸM-PRO" w:eastAsia="HG丸ｺﾞｼｯｸM-PRO" w:hAnsi="HG丸ｺﾞｼｯｸM-PRO"/>
                <w:color w:val="00B05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3CACB" wp14:editId="05F7BA2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472440</wp:posOffset>
                      </wp:positionV>
                      <wp:extent cx="361950" cy="1676400"/>
                      <wp:effectExtent l="0" t="38100" r="38100" b="5715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76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3.15pt;margin-top:37.2pt;width:28.5pt;height:13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" adj="10800" fillcolor="window" strokecolor="#f79646" strokeweight="2pt"/>
                  </w:pict>
                </mc:Fallback>
              </mc:AlternateContent>
            </w:r>
          </w:p>
        </w:tc>
        <w:tc>
          <w:tcPr>
            <w:tcW w:w="3428" w:type="dxa"/>
          </w:tcPr>
          <w:p w:rsidR="00615B4B" w:rsidRPr="002E1EC7" w:rsidRDefault="00615B4B" w:rsidP="009A55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今回からの様式番号・資料名</w:t>
            </w:r>
          </w:p>
        </w:tc>
        <w:tc>
          <w:tcPr>
            <w:tcW w:w="1984" w:type="dxa"/>
          </w:tcPr>
          <w:p w:rsidR="00615B4B" w:rsidRDefault="00615B4B" w:rsidP="009A55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様式の構成</w:t>
            </w:r>
          </w:p>
        </w:tc>
        <w:tc>
          <w:tcPr>
            <w:tcW w:w="3402" w:type="dxa"/>
          </w:tcPr>
          <w:p w:rsidR="00615B4B" w:rsidRDefault="00615B4B" w:rsidP="009A55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変更点</w:t>
            </w:r>
          </w:p>
        </w:tc>
      </w:tr>
      <w:tr w:rsidR="00615B4B" w:rsidRPr="00144004" w:rsidTr="005B5148">
        <w:trPr>
          <w:trHeight w:val="395"/>
        </w:trPr>
        <w:tc>
          <w:tcPr>
            <w:tcW w:w="4513" w:type="dxa"/>
          </w:tcPr>
          <w:p w:rsidR="00615B4B" w:rsidRPr="00144004" w:rsidRDefault="00615B4B" w:rsidP="009A55F9">
            <w:pPr>
              <w:rPr>
                <w:rFonts w:ascii="HG丸ｺﾞｼｯｸM-PRO" w:eastAsia="HG丸ｺﾞｼｯｸM-PRO" w:hAnsi="HG丸ｺﾞｼｯｸM-PRO"/>
                <w:color w:val="00B050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資料3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全体支援経過表(A3版)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615B4B" w:rsidRPr="00144004" w:rsidRDefault="00615B4B" w:rsidP="009A55F9">
            <w:pPr>
              <w:jc w:val="center"/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</w:tcPr>
          <w:p w:rsidR="00615B4B" w:rsidRPr="002E1EC7" w:rsidRDefault="00615B4B" w:rsidP="009A55F9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様式１　全体支援経過表</w:t>
            </w:r>
          </w:p>
        </w:tc>
        <w:tc>
          <w:tcPr>
            <w:tcW w:w="1984" w:type="dxa"/>
            <w:vMerge w:val="restart"/>
          </w:tcPr>
          <w:p w:rsidR="00615B4B" w:rsidRPr="002E1EC7" w:rsidRDefault="00615B4B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</w:rPr>
              <w:t>全体支援経過等</w:t>
            </w:r>
          </w:p>
        </w:tc>
        <w:tc>
          <w:tcPr>
            <w:tcW w:w="3402" w:type="dxa"/>
          </w:tcPr>
          <w:p w:rsidR="00615B4B" w:rsidRPr="002E1EC7" w:rsidRDefault="001E015B" w:rsidP="009A55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記入しやすいよう横線を追加</w:t>
            </w:r>
          </w:p>
        </w:tc>
      </w:tr>
      <w:tr w:rsidR="00615B4B" w:rsidRPr="00144004" w:rsidTr="003611A2">
        <w:tc>
          <w:tcPr>
            <w:tcW w:w="4513" w:type="dxa"/>
          </w:tcPr>
          <w:p w:rsidR="00615B4B" w:rsidRPr="002E1EC7" w:rsidRDefault="00615B4B" w:rsidP="009A55F9">
            <w:pPr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資料14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支援機関一覧表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615B4B" w:rsidRPr="00144004" w:rsidRDefault="00615B4B" w:rsidP="009A55F9">
            <w:pPr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</w:tcPr>
          <w:p w:rsidR="00615B4B" w:rsidRPr="002E1EC7" w:rsidRDefault="00615B4B" w:rsidP="009A55F9">
            <w:pPr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</w:rPr>
              <w:t>様式２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支援機関一覧表</w:t>
            </w:r>
          </w:p>
        </w:tc>
        <w:tc>
          <w:tcPr>
            <w:tcW w:w="1984" w:type="dxa"/>
            <w:vMerge/>
          </w:tcPr>
          <w:p w:rsidR="00615B4B" w:rsidRPr="002E1EC7" w:rsidRDefault="00615B4B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5B4B" w:rsidRPr="002E1EC7" w:rsidRDefault="002E6264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変更点なし</w:t>
            </w:r>
          </w:p>
        </w:tc>
      </w:tr>
      <w:tr w:rsidR="003611A2" w:rsidRPr="00144004" w:rsidTr="004C2475">
        <w:tc>
          <w:tcPr>
            <w:tcW w:w="4513" w:type="dxa"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資料４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基礎情報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3611A2" w:rsidRPr="00144004" w:rsidRDefault="003611A2" w:rsidP="009A55F9">
            <w:pPr>
              <w:jc w:val="left"/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様式３　基礎情報</w:t>
            </w:r>
          </w:p>
        </w:tc>
        <w:tc>
          <w:tcPr>
            <w:tcW w:w="1984" w:type="dxa"/>
            <w:vMerge w:val="restart"/>
          </w:tcPr>
          <w:p w:rsidR="003611A2" w:rsidRPr="002E1EC7" w:rsidRDefault="003611A2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</w:rPr>
              <w:t>連携ツール</w:t>
            </w:r>
          </w:p>
        </w:tc>
        <w:tc>
          <w:tcPr>
            <w:tcW w:w="3402" w:type="dxa"/>
            <w:vMerge w:val="restart"/>
          </w:tcPr>
          <w:p w:rsidR="003611A2" w:rsidRDefault="003611A2" w:rsidP="009A55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611A2" w:rsidRDefault="003611A2" w:rsidP="009A55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611A2" w:rsidRPr="002E1EC7" w:rsidRDefault="003611A2" w:rsidP="009A55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変更点なし</w:t>
            </w:r>
          </w:p>
        </w:tc>
      </w:tr>
      <w:tr w:rsidR="003611A2" w:rsidRPr="00144004" w:rsidTr="004C2475">
        <w:tc>
          <w:tcPr>
            <w:tcW w:w="4513" w:type="dxa"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資料５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医療情報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3611A2" w:rsidRPr="00144004" w:rsidRDefault="003611A2" w:rsidP="009A55F9">
            <w:pPr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様式４　医療情報</w:t>
            </w:r>
          </w:p>
        </w:tc>
        <w:tc>
          <w:tcPr>
            <w:tcW w:w="1984" w:type="dxa"/>
            <w:vMerge/>
          </w:tcPr>
          <w:p w:rsidR="003611A2" w:rsidRPr="002E1EC7" w:rsidRDefault="003611A2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Merge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1A2" w:rsidRPr="00144004" w:rsidTr="005B5148">
        <w:tc>
          <w:tcPr>
            <w:tcW w:w="4513" w:type="dxa"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資料６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生活情報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3611A2" w:rsidRPr="00144004" w:rsidRDefault="003611A2" w:rsidP="009A55F9">
            <w:pPr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様式５　生活情報</w:t>
            </w:r>
          </w:p>
        </w:tc>
        <w:tc>
          <w:tcPr>
            <w:tcW w:w="1984" w:type="dxa"/>
            <w:vMerge/>
          </w:tcPr>
          <w:p w:rsidR="003611A2" w:rsidRPr="002E1EC7" w:rsidRDefault="003611A2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Merge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1A2" w:rsidRPr="00144004" w:rsidTr="005B5148">
        <w:trPr>
          <w:trHeight w:val="298"/>
        </w:trPr>
        <w:tc>
          <w:tcPr>
            <w:tcW w:w="4513" w:type="dxa"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資料７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就労情報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3611A2" w:rsidRPr="00144004" w:rsidRDefault="003611A2" w:rsidP="009A55F9">
            <w:pPr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様式６　就労情報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611A2" w:rsidRPr="002E1EC7" w:rsidRDefault="003611A2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3611A2" w:rsidRPr="002E1EC7" w:rsidRDefault="003611A2" w:rsidP="009A5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5B4B" w:rsidRPr="00144004" w:rsidTr="005B5148">
        <w:trPr>
          <w:trHeight w:val="298"/>
        </w:trPr>
        <w:tc>
          <w:tcPr>
            <w:tcW w:w="4513" w:type="dxa"/>
          </w:tcPr>
          <w:p w:rsidR="00615B4B" w:rsidRPr="002E1EC7" w:rsidRDefault="00615B4B" w:rsidP="00615B4B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資料８</w:t>
            </w:r>
            <w:r w:rsidRPr="00615B4B">
              <w:rPr>
                <w:rFonts w:ascii="HG丸ｺﾞｼｯｸM-PRO" w:eastAsia="HG丸ｺﾞｼｯｸM-PRO" w:hAnsi="HG丸ｺﾞｼｯｸM-PRO" w:hint="eastAsia"/>
              </w:rPr>
              <w:t>神経心理学的検査等結果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615B4B" w:rsidRPr="00144004" w:rsidRDefault="00615B4B" w:rsidP="009A55F9">
            <w:pPr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</w:tcPr>
          <w:p w:rsidR="00615B4B" w:rsidRDefault="00615B4B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様式７　神経心理学的検査結果等</w:t>
            </w:r>
          </w:p>
        </w:tc>
        <w:tc>
          <w:tcPr>
            <w:tcW w:w="1984" w:type="dxa"/>
            <w:tcBorders>
              <w:top w:val="nil"/>
            </w:tcBorders>
          </w:tcPr>
          <w:p w:rsidR="00615B4B" w:rsidRPr="002E1EC7" w:rsidRDefault="00615B4B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15B4B" w:rsidRPr="002E1EC7" w:rsidRDefault="00615B4B" w:rsidP="009A5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5B4B" w:rsidRPr="00144004" w:rsidTr="005B5148">
        <w:tc>
          <w:tcPr>
            <w:tcW w:w="4513" w:type="dxa"/>
          </w:tcPr>
          <w:p w:rsidR="00615B4B" w:rsidRPr="002E1EC7" w:rsidRDefault="00615B4B" w:rsidP="009A55F9">
            <w:pPr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資料9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高次脳機能障がいチェックリスト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615B4B" w:rsidRDefault="00615B4B" w:rsidP="009A55F9">
            <w:pPr>
              <w:jc w:val="left"/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</w:tcPr>
          <w:p w:rsidR="00615B4B" w:rsidRPr="002E1EC7" w:rsidRDefault="00615B4B" w:rsidP="00615B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様式８　高次脳機能障がいチェックリスト</w:t>
            </w:r>
          </w:p>
        </w:tc>
        <w:tc>
          <w:tcPr>
            <w:tcW w:w="1984" w:type="dxa"/>
            <w:vMerge w:val="restart"/>
          </w:tcPr>
          <w:p w:rsidR="00615B4B" w:rsidRPr="002E1EC7" w:rsidRDefault="00615B4B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</w:rPr>
              <w:t>アセスメントツール</w:t>
            </w:r>
          </w:p>
        </w:tc>
        <w:tc>
          <w:tcPr>
            <w:tcW w:w="3402" w:type="dxa"/>
          </w:tcPr>
          <w:p w:rsidR="00615B4B" w:rsidRPr="002E1EC7" w:rsidRDefault="00615B4B" w:rsidP="009A55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記載のしやすさきに力点を置き、5段階から2段階に変更</w:t>
            </w:r>
          </w:p>
        </w:tc>
      </w:tr>
      <w:tr w:rsidR="00615B4B" w:rsidRPr="00144004" w:rsidTr="005B5148">
        <w:tc>
          <w:tcPr>
            <w:tcW w:w="4513" w:type="dxa"/>
          </w:tcPr>
          <w:p w:rsidR="00615B4B" w:rsidRPr="002E1EC7" w:rsidRDefault="00615B4B" w:rsidP="009A55F9">
            <w:pPr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資料11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チェックリスト補足情報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615B4B" w:rsidRPr="00144004" w:rsidRDefault="00615B4B" w:rsidP="009A55F9">
            <w:pPr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</w:tcPr>
          <w:p w:rsidR="00615B4B" w:rsidRPr="002E1EC7" w:rsidRDefault="00615B4B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様式９　チェックリスト補足情報</w:t>
            </w:r>
          </w:p>
        </w:tc>
        <w:tc>
          <w:tcPr>
            <w:tcW w:w="1984" w:type="dxa"/>
            <w:vMerge/>
          </w:tcPr>
          <w:p w:rsidR="00615B4B" w:rsidRPr="002E1EC7" w:rsidRDefault="00615B4B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:rsidR="00615B4B" w:rsidRDefault="002E1AFE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表題に「＿さんの配慮してほしいこと」を追記</w:t>
            </w:r>
          </w:p>
          <w:p w:rsidR="002E1AFE" w:rsidRPr="002E1AFE" w:rsidRDefault="002E1AFE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記入例を下部に記載</w:t>
            </w:r>
          </w:p>
        </w:tc>
      </w:tr>
      <w:tr w:rsidR="00615B4B" w:rsidRPr="00144004" w:rsidTr="00C81FB2">
        <w:tc>
          <w:tcPr>
            <w:tcW w:w="4513" w:type="dxa"/>
            <w:tcBorders>
              <w:bottom w:val="double" w:sz="4" w:space="0" w:color="auto"/>
            </w:tcBorders>
          </w:tcPr>
          <w:p w:rsidR="00615B4B" w:rsidRPr="002E1EC7" w:rsidRDefault="00C81FB2" w:rsidP="00C81FB2">
            <w:pPr>
              <w:rPr>
                <w:rFonts w:ascii="HG丸ｺﾞｼｯｸM-PRO" w:eastAsia="HG丸ｺﾞｼｯｸM-PRO" w:hAnsi="HG丸ｺﾞｼｯｸM-PRO"/>
              </w:rPr>
            </w:pPr>
            <w:r w:rsidRPr="005F2A34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資料13</w:t>
            </w:r>
            <w:r w:rsidRPr="005F2A34">
              <w:rPr>
                <w:rFonts w:ascii="HG丸ｺﾞｼｯｸM-PRO" w:eastAsia="HG丸ｺﾞｼｯｸM-PRO" w:hAnsi="HG丸ｺﾞｼｯｸM-PRO" w:hint="eastAsia"/>
              </w:rPr>
              <w:t>利用説明書・同意書</w:t>
            </w:r>
          </w:p>
        </w:tc>
        <w:tc>
          <w:tcPr>
            <w:tcW w:w="706" w:type="dxa"/>
            <w:vMerge/>
            <w:tcBorders>
              <w:bottom w:val="double" w:sz="4" w:space="0" w:color="auto"/>
            </w:tcBorders>
          </w:tcPr>
          <w:p w:rsidR="00615B4B" w:rsidRDefault="00615B4B" w:rsidP="009A55F9">
            <w:pPr>
              <w:jc w:val="left"/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  <w:tcBorders>
              <w:bottom w:val="double" w:sz="4" w:space="0" w:color="auto"/>
            </w:tcBorders>
          </w:tcPr>
          <w:p w:rsidR="00615B4B" w:rsidRPr="002E1EC7" w:rsidRDefault="00C81FB2" w:rsidP="00882E4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5B5148">
              <w:rPr>
                <w:rFonts w:ascii="HG丸ｺﾞｼｯｸM-PRO" w:eastAsia="HG丸ｺﾞｼｯｸM-PRO" w:hAnsi="HG丸ｺﾞｼｯｸM-PRO" w:hint="eastAsia"/>
              </w:rPr>
              <w:t>様式改訂中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615B4B" w:rsidRPr="002E1EC7" w:rsidRDefault="00615B4B" w:rsidP="00A961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615B4B" w:rsidRDefault="00C81FB2" w:rsidP="00C81F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個人情報についての整理中であり、変更が未だできていない。</w:t>
            </w:r>
          </w:p>
        </w:tc>
      </w:tr>
      <w:tr w:rsidR="00615B4B" w:rsidRPr="00144004" w:rsidTr="00C81FB2">
        <w:tc>
          <w:tcPr>
            <w:tcW w:w="4513" w:type="dxa"/>
            <w:tcBorders>
              <w:top w:val="double" w:sz="4" w:space="0" w:color="auto"/>
            </w:tcBorders>
          </w:tcPr>
          <w:p w:rsidR="00C81FB2" w:rsidRDefault="00C81FB2" w:rsidP="00C81FB2">
            <w:pPr>
              <w:rPr>
                <w:rFonts w:ascii="HG丸ｺﾞｼｯｸM-PRO" w:eastAsia="HG丸ｺﾞｼｯｸM-PRO" w:hAnsi="HG丸ｺﾞｼｯｸM-PRO"/>
              </w:rPr>
            </w:pPr>
            <w:r w:rsidRPr="002E1E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資料10</w:t>
            </w:r>
            <w:r w:rsidRPr="002E1EC7">
              <w:rPr>
                <w:rFonts w:ascii="HG丸ｺﾞｼｯｸM-PRO" w:eastAsia="HG丸ｺﾞｼｯｸM-PRO" w:hAnsi="HG丸ｺﾞｼｯｸM-PRO" w:hint="eastAsia"/>
              </w:rPr>
              <w:t>高次脳機能障がい</w:t>
            </w:r>
            <w:r>
              <w:rPr>
                <w:rFonts w:ascii="HG丸ｺﾞｼｯｸM-PRO" w:eastAsia="HG丸ｺﾞｼｯｸM-PRO" w:hAnsi="HG丸ｺﾞｼｯｸM-PRO" w:hint="eastAsia"/>
              </w:rPr>
              <w:t>チェックリスト</w:t>
            </w:r>
          </w:p>
          <w:p w:rsidR="00615B4B" w:rsidRPr="005B5148" w:rsidRDefault="00C81FB2" w:rsidP="00C81F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評価マニュアル</w:t>
            </w:r>
          </w:p>
        </w:tc>
        <w:tc>
          <w:tcPr>
            <w:tcW w:w="706" w:type="dxa"/>
            <w:vMerge/>
            <w:tcBorders>
              <w:top w:val="double" w:sz="4" w:space="0" w:color="auto"/>
              <w:bottom w:val="nil"/>
            </w:tcBorders>
          </w:tcPr>
          <w:p w:rsidR="00615B4B" w:rsidRPr="00144004" w:rsidRDefault="00615B4B" w:rsidP="009A55F9">
            <w:pPr>
              <w:rPr>
                <w:rFonts w:ascii="HG丸ｺﾞｼｯｸM-PRO" w:eastAsia="HG丸ｺﾞｼｯｸM-PRO" w:hAnsi="HG丸ｺﾞｼｯｸM-PRO"/>
                <w:color w:val="00B050"/>
              </w:rPr>
            </w:pPr>
          </w:p>
        </w:tc>
        <w:tc>
          <w:tcPr>
            <w:tcW w:w="3428" w:type="dxa"/>
            <w:tcBorders>
              <w:top w:val="double" w:sz="4" w:space="0" w:color="auto"/>
            </w:tcBorders>
          </w:tcPr>
          <w:p w:rsidR="00615B4B" w:rsidRPr="005B5148" w:rsidRDefault="00C81FB2" w:rsidP="00C81F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参考資料１　</w:t>
            </w:r>
            <w:r w:rsidRPr="00FD0B49">
              <w:rPr>
                <w:rFonts w:ascii="HG丸ｺﾞｼｯｸM-PRO" w:eastAsia="HG丸ｺﾞｼｯｸM-PRO" w:hAnsi="HG丸ｺﾞｼｯｸM-PRO" w:hint="eastAsia"/>
              </w:rPr>
              <w:t>高次脳機能障がい</w:t>
            </w:r>
            <w:r>
              <w:rPr>
                <w:rFonts w:ascii="HG丸ｺﾞｼｯｸM-PRO" w:eastAsia="HG丸ｺﾞｼｯｸM-PRO" w:hAnsi="HG丸ｺﾞｼｯｸM-PRO" w:hint="eastAsia"/>
              </w:rPr>
              <w:t>評価指標（生活の大変さ）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615B4B" w:rsidRPr="002E1EC7" w:rsidRDefault="00615B4B" w:rsidP="009A55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15B4B" w:rsidRPr="002E1EC7" w:rsidRDefault="0040379D" w:rsidP="009A55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支援者向け</w:t>
            </w:r>
            <w:r w:rsidR="00C81FB2">
              <w:rPr>
                <w:rFonts w:ascii="HG丸ｺﾞｼｯｸM-PRO" w:eastAsia="HG丸ｺﾞｼｯｸM-PRO" w:hAnsi="HG丸ｺﾞｼｯｸM-PRO" w:hint="eastAsia"/>
              </w:rPr>
              <w:t>マニュアル（今後作成予定）に入れ、支援者が支援対象者の状態像を理解、共有し、状態像に応じた支援方法を蓄積するために使用する。</w:t>
            </w:r>
          </w:p>
        </w:tc>
      </w:tr>
    </w:tbl>
    <w:p w:rsidR="00605F58" w:rsidRDefault="00605F58"/>
    <w:sectPr w:rsidR="00605F58" w:rsidSect="00367D7B">
      <w:pgSz w:w="16838" w:h="11906" w:orient="landscape"/>
      <w:pgMar w:top="1418" w:right="1985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5D"/>
    <w:rsid w:val="000064A1"/>
    <w:rsid w:val="00032E4C"/>
    <w:rsid w:val="000D305D"/>
    <w:rsid w:val="000F2C47"/>
    <w:rsid w:val="00194ED1"/>
    <w:rsid w:val="001E015B"/>
    <w:rsid w:val="002A7ACD"/>
    <w:rsid w:val="002E1AFE"/>
    <w:rsid w:val="002E6264"/>
    <w:rsid w:val="003611A2"/>
    <w:rsid w:val="00367D7B"/>
    <w:rsid w:val="0040379D"/>
    <w:rsid w:val="004E6732"/>
    <w:rsid w:val="00552A85"/>
    <w:rsid w:val="005B5148"/>
    <w:rsid w:val="005F2A34"/>
    <w:rsid w:val="00605F58"/>
    <w:rsid w:val="00615B4B"/>
    <w:rsid w:val="006521C1"/>
    <w:rsid w:val="00786BFE"/>
    <w:rsid w:val="00882E4B"/>
    <w:rsid w:val="00987745"/>
    <w:rsid w:val="00A73C8D"/>
    <w:rsid w:val="00A96115"/>
    <w:rsid w:val="00B92BC1"/>
    <w:rsid w:val="00C81FB2"/>
    <w:rsid w:val="00D90919"/>
    <w:rsid w:val="00D91A72"/>
    <w:rsid w:val="00E337EC"/>
    <w:rsid w:val="00F661C7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2016-06-02T11:23:00Z</cp:lastPrinted>
  <dcterms:created xsi:type="dcterms:W3CDTF">2016-06-08T09:30:00Z</dcterms:created>
  <dcterms:modified xsi:type="dcterms:W3CDTF">2016-06-14T02:20:00Z</dcterms:modified>
</cp:coreProperties>
</file>