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4" w:type="dxa"/>
        <w:jc w:val="center"/>
        <w:tblBorders>
          <w:top w:val="single" w:sz="18" w:space="0" w:color="auto"/>
          <w:bottom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187292" w:rsidRPr="00DB1955" w:rsidTr="00B15364">
        <w:trPr>
          <w:trHeight w:val="510"/>
          <w:jc w:val="center"/>
        </w:trPr>
        <w:tc>
          <w:tcPr>
            <w:tcW w:w="85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87292" w:rsidRPr="00DB3834" w:rsidRDefault="00187292" w:rsidP="006B58BC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 w:rsidRPr="00DB3834">
              <w:rPr>
                <w:rFonts w:asciiTheme="majorEastAsia" w:eastAsiaTheme="majorEastAsia" w:hAnsiTheme="majorEastAsia" w:hint="eastAsia"/>
                <w:sz w:val="28"/>
                <w:szCs w:val="28"/>
              </w:rPr>
              <w:t>中小企業の動き（</w:t>
            </w:r>
            <w:r w:rsidR="00506BC2"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  <w:r w:rsidR="00506BC2">
              <w:rPr>
                <w:rFonts w:asciiTheme="majorEastAsia" w:eastAsiaTheme="majorEastAsia" w:hAnsiTheme="majorEastAsia"/>
                <w:sz w:val="28"/>
                <w:szCs w:val="28"/>
              </w:rPr>
              <w:t>019</w:t>
            </w:r>
            <w:r w:rsidRPr="00DB3834"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 w:rsidR="006B58BC">
              <w:rPr>
                <w:rFonts w:asciiTheme="majorEastAsia" w:eastAsiaTheme="majorEastAsia" w:hAnsiTheme="majorEastAsia"/>
                <w:sz w:val="28"/>
                <w:szCs w:val="28"/>
              </w:rPr>
              <w:t>10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～</w:t>
            </w:r>
            <w:r w:rsidR="006B58BC">
              <w:rPr>
                <w:rFonts w:asciiTheme="majorEastAsia" w:eastAsiaTheme="majorEastAsia" w:hAnsiTheme="majorEastAsia" w:hint="eastAsia"/>
                <w:sz w:val="28"/>
                <w:szCs w:val="28"/>
              </w:rPr>
              <w:t>12</w:t>
            </w:r>
            <w:r w:rsidRPr="00DB3834">
              <w:rPr>
                <w:rFonts w:asciiTheme="majorEastAsia" w:eastAsiaTheme="majorEastAsia" w:hAnsiTheme="majorEastAsia" w:hint="eastAsia"/>
                <w:sz w:val="28"/>
                <w:szCs w:val="28"/>
              </w:rPr>
              <w:t>月期／業種別景気動向調査）</w:t>
            </w:r>
          </w:p>
        </w:tc>
      </w:tr>
    </w:tbl>
    <w:p w:rsidR="008C49D1" w:rsidRDefault="008C49D1" w:rsidP="00187292">
      <w:pPr>
        <w:rPr>
          <w:rFonts w:asciiTheme="majorEastAsia" w:eastAsiaTheme="majorEastAsia" w:hAnsiTheme="majorEastAsia"/>
          <w:sz w:val="20"/>
          <w:szCs w:val="20"/>
        </w:rPr>
      </w:pPr>
    </w:p>
    <w:p w:rsidR="00D15454" w:rsidRDefault="00D15454" w:rsidP="00187292">
      <w:pPr>
        <w:rPr>
          <w:rFonts w:asciiTheme="majorEastAsia" w:eastAsiaTheme="majorEastAsia" w:hAnsiTheme="majorEastAsia"/>
          <w:sz w:val="20"/>
          <w:szCs w:val="20"/>
        </w:rPr>
        <w:sectPr w:rsidR="00D15454" w:rsidSect="003D6C14">
          <w:footerReference w:type="even" r:id="rId6"/>
          <w:footerReference w:type="default" r:id="rId7"/>
          <w:pgSz w:w="11906" w:h="16838" w:code="9"/>
          <w:pgMar w:top="1134" w:right="1134" w:bottom="284" w:left="1134" w:header="851" w:footer="992" w:gutter="0"/>
          <w:cols w:space="720"/>
          <w:docGrid w:type="lines" w:linePitch="360"/>
        </w:sectPr>
      </w:pPr>
    </w:p>
    <w:p w:rsidR="00F7666C" w:rsidRDefault="00187292" w:rsidP="00187292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1A53F0">
        <w:rPr>
          <w:rFonts w:asciiTheme="minorEastAsia" w:hAnsiTheme="minorEastAsia" w:hint="eastAsia"/>
          <w:sz w:val="20"/>
          <w:szCs w:val="20"/>
        </w:rPr>
        <w:t>「中小企業景況調査」（中小企業庁･独立行政法人中小企業基盤整備機構）によると、</w:t>
      </w:r>
      <w:r w:rsidR="00214BB5">
        <w:rPr>
          <w:rFonts w:asciiTheme="minorEastAsia" w:hAnsiTheme="minorEastAsia" w:hint="eastAsia"/>
          <w:sz w:val="20"/>
          <w:szCs w:val="20"/>
        </w:rPr>
        <w:t>全国における</w:t>
      </w:r>
      <w:r w:rsidR="00506BC2">
        <w:rPr>
          <w:rFonts w:asciiTheme="minorEastAsia" w:hAnsiTheme="minorEastAsia" w:hint="eastAsia"/>
          <w:sz w:val="20"/>
          <w:szCs w:val="20"/>
        </w:rPr>
        <w:t>2019</w:t>
      </w:r>
      <w:r w:rsidR="003D56F7">
        <w:rPr>
          <w:rFonts w:asciiTheme="minorEastAsia" w:hAnsiTheme="minorEastAsia" w:hint="eastAsia"/>
          <w:sz w:val="20"/>
          <w:szCs w:val="20"/>
        </w:rPr>
        <w:t>年</w:t>
      </w:r>
      <w:r w:rsidR="006B58BC">
        <w:rPr>
          <w:rFonts w:asciiTheme="minorEastAsia" w:hAnsiTheme="minorEastAsia" w:hint="eastAsia"/>
          <w:sz w:val="20"/>
          <w:szCs w:val="20"/>
        </w:rPr>
        <w:t>1</w:t>
      </w:r>
      <w:r w:rsidR="006B58BC">
        <w:rPr>
          <w:rFonts w:asciiTheme="minorEastAsia" w:hAnsiTheme="minorEastAsia"/>
          <w:sz w:val="20"/>
          <w:szCs w:val="20"/>
        </w:rPr>
        <w:t>0</w:t>
      </w:r>
      <w:r w:rsidR="003D56F7">
        <w:rPr>
          <w:rFonts w:asciiTheme="minorEastAsia" w:hAnsiTheme="minorEastAsia" w:hint="eastAsia"/>
          <w:sz w:val="20"/>
          <w:szCs w:val="20"/>
        </w:rPr>
        <w:t>～</w:t>
      </w:r>
      <w:r w:rsidR="006B58BC">
        <w:rPr>
          <w:rFonts w:asciiTheme="minorEastAsia" w:hAnsiTheme="minorEastAsia" w:hint="eastAsia"/>
          <w:sz w:val="20"/>
          <w:szCs w:val="20"/>
        </w:rPr>
        <w:t>12</w:t>
      </w:r>
      <w:r w:rsidR="003D56F7">
        <w:rPr>
          <w:rFonts w:asciiTheme="minorEastAsia" w:hAnsiTheme="minorEastAsia" w:hint="eastAsia"/>
          <w:sz w:val="20"/>
          <w:szCs w:val="20"/>
        </w:rPr>
        <w:t>月期</w:t>
      </w:r>
      <w:r w:rsidR="00EB6B31">
        <w:rPr>
          <w:rFonts w:asciiTheme="minorEastAsia" w:hAnsiTheme="minorEastAsia" w:hint="eastAsia"/>
          <w:sz w:val="20"/>
          <w:szCs w:val="20"/>
        </w:rPr>
        <w:t>の</w:t>
      </w:r>
      <w:r w:rsidR="00454242">
        <w:rPr>
          <w:rFonts w:asciiTheme="minorEastAsia" w:hAnsiTheme="minorEastAsia" w:hint="eastAsia"/>
          <w:sz w:val="20"/>
          <w:szCs w:val="20"/>
        </w:rPr>
        <w:t>中小企業</w:t>
      </w:r>
      <w:r w:rsidR="00EB6B31">
        <w:rPr>
          <w:rFonts w:asciiTheme="minorEastAsia" w:hAnsiTheme="minorEastAsia" w:hint="eastAsia"/>
          <w:sz w:val="20"/>
          <w:szCs w:val="20"/>
        </w:rPr>
        <w:t>（</w:t>
      </w:r>
      <w:r w:rsidRPr="001A53F0">
        <w:rPr>
          <w:rFonts w:asciiTheme="minorEastAsia" w:hAnsiTheme="minorEastAsia" w:hint="eastAsia"/>
          <w:sz w:val="20"/>
          <w:szCs w:val="20"/>
        </w:rPr>
        <w:t>全</w:t>
      </w:r>
      <w:r>
        <w:rPr>
          <w:rFonts w:asciiTheme="minorEastAsia" w:hAnsiTheme="minorEastAsia" w:hint="eastAsia"/>
          <w:sz w:val="20"/>
          <w:szCs w:val="20"/>
        </w:rPr>
        <w:t>産業</w:t>
      </w:r>
      <w:r w:rsidR="00EB6B31">
        <w:rPr>
          <w:rFonts w:asciiTheme="minorEastAsia" w:hAnsiTheme="minorEastAsia" w:hint="eastAsia"/>
          <w:sz w:val="20"/>
          <w:szCs w:val="20"/>
        </w:rPr>
        <w:t>）</w:t>
      </w:r>
      <w:r>
        <w:rPr>
          <w:rFonts w:asciiTheme="minorEastAsia" w:hAnsiTheme="minorEastAsia" w:hint="eastAsia"/>
          <w:sz w:val="20"/>
          <w:szCs w:val="20"/>
        </w:rPr>
        <w:t>の</w:t>
      </w:r>
      <w:r w:rsidRPr="001A53F0">
        <w:rPr>
          <w:rFonts w:asciiTheme="minorEastAsia" w:hAnsiTheme="minorEastAsia" w:hint="eastAsia"/>
          <w:sz w:val="20"/>
          <w:szCs w:val="20"/>
        </w:rPr>
        <w:t>業況判断ＤＩ</w:t>
      </w:r>
      <w:r w:rsidR="0087264D">
        <w:rPr>
          <w:rFonts w:asciiTheme="minorEastAsia" w:hAnsiTheme="minorEastAsia" w:hint="eastAsia"/>
          <w:sz w:val="20"/>
          <w:szCs w:val="20"/>
        </w:rPr>
        <w:t>（</w:t>
      </w:r>
      <w:r w:rsidR="007309FB">
        <w:rPr>
          <w:rFonts w:asciiTheme="minorEastAsia" w:hAnsiTheme="minorEastAsia" w:hint="eastAsia"/>
          <w:sz w:val="20"/>
          <w:szCs w:val="20"/>
        </w:rPr>
        <w:t>前期比</w:t>
      </w:r>
      <w:r w:rsidR="0087264D">
        <w:rPr>
          <w:rFonts w:asciiTheme="minorEastAsia" w:hAnsiTheme="minorEastAsia" w:hint="eastAsia"/>
          <w:sz w:val="20"/>
          <w:szCs w:val="20"/>
        </w:rPr>
        <w:t>季節調整値）</w:t>
      </w:r>
      <w:r w:rsidRPr="001A53F0">
        <w:rPr>
          <w:rFonts w:asciiTheme="minorEastAsia" w:hAnsiTheme="minorEastAsia" w:hint="eastAsia"/>
          <w:sz w:val="20"/>
          <w:szCs w:val="20"/>
        </w:rPr>
        <w:t>は－</w:t>
      </w:r>
      <w:r w:rsidR="00EB6B31">
        <w:rPr>
          <w:rFonts w:asciiTheme="minorEastAsia" w:hAnsiTheme="minorEastAsia" w:hint="eastAsia"/>
          <w:sz w:val="20"/>
          <w:szCs w:val="20"/>
        </w:rPr>
        <w:t>21.1</w:t>
      </w:r>
      <w:r w:rsidR="00F66292">
        <w:rPr>
          <w:rFonts w:asciiTheme="minorEastAsia" w:hAnsiTheme="minorEastAsia" w:hint="eastAsia"/>
          <w:sz w:val="20"/>
          <w:szCs w:val="20"/>
        </w:rPr>
        <w:t>で</w:t>
      </w:r>
      <w:r w:rsidR="00F7666C">
        <w:rPr>
          <w:rFonts w:asciiTheme="minorEastAsia" w:hAnsiTheme="minorEastAsia" w:hint="eastAsia"/>
          <w:sz w:val="20"/>
          <w:szCs w:val="20"/>
        </w:rPr>
        <w:t>、</w:t>
      </w:r>
      <w:r w:rsidR="00F66292">
        <w:rPr>
          <w:rFonts w:asciiTheme="minorEastAsia" w:hAnsiTheme="minorEastAsia" w:hint="eastAsia"/>
          <w:sz w:val="20"/>
          <w:szCs w:val="20"/>
        </w:rPr>
        <w:t>前期</w:t>
      </w:r>
      <w:r w:rsidR="00214BB5">
        <w:rPr>
          <w:rFonts w:asciiTheme="minorEastAsia" w:hAnsiTheme="minorEastAsia" w:hint="eastAsia"/>
          <w:sz w:val="20"/>
          <w:szCs w:val="20"/>
        </w:rPr>
        <w:t>より</w:t>
      </w:r>
      <w:r w:rsidR="00EB6B31">
        <w:rPr>
          <w:rFonts w:asciiTheme="minorEastAsia" w:hAnsiTheme="minorEastAsia" w:hint="eastAsia"/>
          <w:sz w:val="20"/>
          <w:szCs w:val="20"/>
        </w:rPr>
        <w:t>4.5</w:t>
      </w:r>
      <w:r w:rsidR="00214BB5">
        <w:rPr>
          <w:rFonts w:asciiTheme="minorEastAsia" w:hAnsiTheme="minorEastAsia" w:hint="eastAsia"/>
          <w:sz w:val="20"/>
          <w:szCs w:val="20"/>
        </w:rPr>
        <w:t>ポイント</w:t>
      </w:r>
      <w:r w:rsidR="002D6866">
        <w:rPr>
          <w:rFonts w:asciiTheme="minorEastAsia" w:hAnsiTheme="minorEastAsia" w:hint="eastAsia"/>
          <w:sz w:val="20"/>
          <w:szCs w:val="20"/>
        </w:rPr>
        <w:t>低下</w:t>
      </w:r>
      <w:r w:rsidR="00FE113C">
        <w:rPr>
          <w:rFonts w:asciiTheme="minorEastAsia" w:hAnsiTheme="minorEastAsia" w:hint="eastAsia"/>
          <w:sz w:val="20"/>
          <w:szCs w:val="20"/>
        </w:rPr>
        <w:t>し</w:t>
      </w:r>
      <w:r w:rsidR="005830C1">
        <w:rPr>
          <w:rFonts w:asciiTheme="minorEastAsia" w:hAnsiTheme="minorEastAsia" w:hint="eastAsia"/>
          <w:sz w:val="20"/>
          <w:szCs w:val="20"/>
        </w:rPr>
        <w:t>、</w:t>
      </w:r>
      <w:r w:rsidR="00EB6B31">
        <w:rPr>
          <w:rFonts w:asciiTheme="minorEastAsia" w:hAnsiTheme="minorEastAsia" w:hint="eastAsia"/>
          <w:sz w:val="20"/>
          <w:szCs w:val="20"/>
        </w:rPr>
        <w:t>４</w:t>
      </w:r>
      <w:r w:rsidR="00214BB5">
        <w:rPr>
          <w:rFonts w:asciiTheme="minorEastAsia" w:hAnsiTheme="minorEastAsia" w:hint="eastAsia"/>
          <w:sz w:val="20"/>
          <w:szCs w:val="20"/>
        </w:rPr>
        <w:t>期連続の低下となった</w:t>
      </w:r>
      <w:r w:rsidR="00225674">
        <w:rPr>
          <w:rFonts w:asciiTheme="minorEastAsia" w:hAnsiTheme="minorEastAsia" w:hint="eastAsia"/>
          <w:sz w:val="20"/>
          <w:szCs w:val="20"/>
        </w:rPr>
        <w:t>（図</w:t>
      </w:r>
      <w:r w:rsidR="00764FC6">
        <w:rPr>
          <w:rFonts w:asciiTheme="minorEastAsia" w:hAnsiTheme="minorEastAsia" w:hint="eastAsia"/>
          <w:sz w:val="20"/>
          <w:szCs w:val="20"/>
        </w:rPr>
        <w:t>１）</w:t>
      </w:r>
      <w:r w:rsidR="00454242">
        <w:rPr>
          <w:rFonts w:asciiTheme="minorEastAsia" w:hAnsiTheme="minorEastAsia" w:hint="eastAsia"/>
          <w:sz w:val="20"/>
          <w:szCs w:val="20"/>
        </w:rPr>
        <w:t>。</w:t>
      </w:r>
    </w:p>
    <w:p w:rsidR="00187292" w:rsidRPr="001A53F0" w:rsidRDefault="003D56F7" w:rsidP="009F774D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業種別にみると、</w:t>
      </w:r>
      <w:r w:rsidR="00187292" w:rsidRPr="001A53F0">
        <w:rPr>
          <w:rFonts w:asciiTheme="minorEastAsia" w:hAnsiTheme="minorEastAsia" w:hint="eastAsia"/>
          <w:sz w:val="20"/>
          <w:szCs w:val="20"/>
        </w:rPr>
        <w:t>製造業は</w:t>
      </w:r>
      <w:r w:rsidR="0094013A">
        <w:rPr>
          <w:rFonts w:asciiTheme="minorEastAsia" w:hAnsiTheme="minorEastAsia" w:hint="eastAsia"/>
          <w:sz w:val="20"/>
          <w:szCs w:val="20"/>
        </w:rPr>
        <w:t>－</w:t>
      </w:r>
      <w:r w:rsidR="00EB6B31">
        <w:rPr>
          <w:rFonts w:asciiTheme="minorEastAsia" w:hAnsiTheme="minorEastAsia" w:hint="eastAsia"/>
          <w:sz w:val="20"/>
          <w:szCs w:val="20"/>
        </w:rPr>
        <w:t>22.4</w:t>
      </w:r>
      <w:r w:rsidR="00214BB5">
        <w:rPr>
          <w:rFonts w:asciiTheme="minorEastAsia" w:hAnsiTheme="minorEastAsia" w:hint="eastAsia"/>
          <w:sz w:val="20"/>
          <w:szCs w:val="20"/>
        </w:rPr>
        <w:t>（前期より</w:t>
      </w:r>
      <w:r w:rsidR="00EB6B31">
        <w:rPr>
          <w:rFonts w:asciiTheme="minorEastAsia" w:hAnsiTheme="minorEastAsia" w:hint="eastAsia"/>
          <w:sz w:val="20"/>
          <w:szCs w:val="20"/>
        </w:rPr>
        <w:t>5.2</w:t>
      </w:r>
      <w:r w:rsidR="00214BB5">
        <w:rPr>
          <w:rFonts w:asciiTheme="minorEastAsia" w:hAnsiTheme="minorEastAsia" w:hint="eastAsia"/>
          <w:sz w:val="20"/>
          <w:szCs w:val="20"/>
        </w:rPr>
        <w:t>ポイント減）となり、</w:t>
      </w:r>
      <w:r w:rsidR="00EB6B31">
        <w:rPr>
          <w:rFonts w:asciiTheme="minorEastAsia" w:hAnsiTheme="minorEastAsia" w:hint="eastAsia"/>
          <w:sz w:val="20"/>
          <w:szCs w:val="20"/>
        </w:rPr>
        <w:t>６</w:t>
      </w:r>
      <w:r w:rsidR="00214BB5">
        <w:rPr>
          <w:rFonts w:asciiTheme="minorEastAsia" w:hAnsiTheme="minorEastAsia" w:hint="eastAsia"/>
          <w:sz w:val="20"/>
          <w:szCs w:val="20"/>
        </w:rPr>
        <w:t>期連続で低下した。</w:t>
      </w:r>
      <w:r w:rsidR="00187292" w:rsidRPr="001A53F0">
        <w:rPr>
          <w:rFonts w:asciiTheme="minorEastAsia" w:hAnsiTheme="minorEastAsia" w:hint="eastAsia"/>
          <w:sz w:val="20"/>
          <w:szCs w:val="20"/>
        </w:rPr>
        <w:t>非製造業は－</w:t>
      </w:r>
      <w:r w:rsidR="00EB6B31">
        <w:rPr>
          <w:rFonts w:asciiTheme="minorEastAsia" w:hAnsiTheme="minorEastAsia" w:hint="eastAsia"/>
          <w:sz w:val="20"/>
          <w:szCs w:val="20"/>
        </w:rPr>
        <w:t>20.6</w:t>
      </w:r>
      <w:r w:rsidR="00214BB5">
        <w:rPr>
          <w:rFonts w:asciiTheme="minorEastAsia" w:hAnsiTheme="minorEastAsia" w:hint="eastAsia"/>
          <w:sz w:val="20"/>
          <w:szCs w:val="20"/>
        </w:rPr>
        <w:t>（</w:t>
      </w:r>
      <w:r w:rsidR="00187292" w:rsidRPr="001A53F0">
        <w:rPr>
          <w:rFonts w:asciiTheme="minorEastAsia" w:hAnsiTheme="minorEastAsia" w:hint="eastAsia"/>
          <w:sz w:val="20"/>
          <w:szCs w:val="20"/>
        </w:rPr>
        <w:t>前期</w:t>
      </w:r>
      <w:r w:rsidR="000121E9">
        <w:rPr>
          <w:rFonts w:asciiTheme="minorEastAsia" w:hAnsiTheme="minorEastAsia" w:hint="eastAsia"/>
          <w:sz w:val="20"/>
          <w:szCs w:val="20"/>
        </w:rPr>
        <w:t>より</w:t>
      </w:r>
      <w:r w:rsidR="00EB6B31">
        <w:rPr>
          <w:rFonts w:asciiTheme="minorEastAsia" w:hAnsiTheme="minorEastAsia" w:hint="eastAsia"/>
          <w:sz w:val="20"/>
          <w:szCs w:val="20"/>
        </w:rPr>
        <w:t>4.2</w:t>
      </w:r>
      <w:r w:rsidR="00187292">
        <w:rPr>
          <w:rFonts w:asciiTheme="minorEastAsia" w:hAnsiTheme="minorEastAsia" w:hint="eastAsia"/>
          <w:sz w:val="20"/>
          <w:szCs w:val="20"/>
        </w:rPr>
        <w:t>ポイント</w:t>
      </w:r>
      <w:r w:rsidR="00214BB5">
        <w:rPr>
          <w:rFonts w:asciiTheme="minorEastAsia" w:hAnsiTheme="minorEastAsia" w:hint="eastAsia"/>
          <w:sz w:val="20"/>
          <w:szCs w:val="20"/>
        </w:rPr>
        <w:t>減）と</w:t>
      </w:r>
      <w:r w:rsidR="00EB6B31">
        <w:rPr>
          <w:rFonts w:asciiTheme="minorEastAsia" w:hAnsiTheme="minorEastAsia" w:hint="eastAsia"/>
          <w:sz w:val="20"/>
          <w:szCs w:val="20"/>
        </w:rPr>
        <w:t>３</w:t>
      </w:r>
      <w:r w:rsidR="00214BB5">
        <w:rPr>
          <w:rFonts w:asciiTheme="minorEastAsia" w:hAnsiTheme="minorEastAsia" w:hint="eastAsia"/>
          <w:sz w:val="20"/>
          <w:szCs w:val="20"/>
        </w:rPr>
        <w:t>期</w:t>
      </w:r>
      <w:r w:rsidR="005830C1">
        <w:rPr>
          <w:rFonts w:asciiTheme="minorEastAsia" w:hAnsiTheme="minorEastAsia" w:hint="eastAsia"/>
          <w:sz w:val="20"/>
          <w:szCs w:val="20"/>
        </w:rPr>
        <w:t>連続で</w:t>
      </w:r>
      <w:r w:rsidR="00214BB5">
        <w:rPr>
          <w:rFonts w:asciiTheme="minorEastAsia" w:hAnsiTheme="minorEastAsia" w:hint="eastAsia"/>
          <w:sz w:val="20"/>
          <w:szCs w:val="20"/>
        </w:rPr>
        <w:t>低下した</w:t>
      </w:r>
      <w:r w:rsidR="001E7C35">
        <w:rPr>
          <w:rFonts w:asciiTheme="minorEastAsia" w:hAnsiTheme="minorEastAsia" w:hint="eastAsia"/>
          <w:sz w:val="20"/>
          <w:szCs w:val="20"/>
        </w:rPr>
        <w:t>。</w:t>
      </w:r>
      <w:r w:rsidR="00E5486A">
        <w:rPr>
          <w:rFonts w:asciiTheme="minorEastAsia" w:hAnsiTheme="minorEastAsia" w:hint="eastAsia"/>
          <w:sz w:val="20"/>
          <w:szCs w:val="20"/>
        </w:rPr>
        <w:t>製造業のＤＩ</w:t>
      </w:r>
      <w:r w:rsidR="00EB6B31">
        <w:rPr>
          <w:rFonts w:asciiTheme="minorEastAsia" w:hAnsiTheme="minorEastAsia" w:hint="eastAsia"/>
          <w:sz w:val="20"/>
          <w:szCs w:val="20"/>
        </w:rPr>
        <w:t>の低下幅が非製造業より大きく</w:t>
      </w:r>
      <w:r w:rsidR="00E5486A">
        <w:rPr>
          <w:rFonts w:asciiTheme="minorEastAsia" w:hAnsiTheme="minorEastAsia" w:hint="eastAsia"/>
          <w:sz w:val="20"/>
          <w:szCs w:val="20"/>
        </w:rPr>
        <w:t>、</w:t>
      </w:r>
      <w:r w:rsidR="00EB6B31">
        <w:rPr>
          <w:rFonts w:asciiTheme="minorEastAsia" w:hAnsiTheme="minorEastAsia" w:hint="eastAsia"/>
          <w:sz w:val="20"/>
          <w:szCs w:val="20"/>
        </w:rPr>
        <w:t>非製造業</w:t>
      </w:r>
      <w:r w:rsidR="005830C1">
        <w:rPr>
          <w:rFonts w:asciiTheme="minorEastAsia" w:hAnsiTheme="minorEastAsia" w:hint="eastAsia"/>
          <w:sz w:val="20"/>
          <w:szCs w:val="20"/>
        </w:rPr>
        <w:t>を</w:t>
      </w:r>
      <w:r w:rsidR="00EB6B31">
        <w:rPr>
          <w:rFonts w:asciiTheme="minorEastAsia" w:hAnsiTheme="minorEastAsia" w:hint="eastAsia"/>
          <w:sz w:val="20"/>
          <w:szCs w:val="20"/>
        </w:rPr>
        <w:t>２期連続で</w:t>
      </w:r>
      <w:r w:rsidR="005830C1">
        <w:rPr>
          <w:rFonts w:asciiTheme="minorEastAsia" w:hAnsiTheme="minorEastAsia" w:hint="eastAsia"/>
          <w:sz w:val="20"/>
          <w:szCs w:val="20"/>
        </w:rPr>
        <w:t>下回った</w:t>
      </w:r>
      <w:r w:rsidR="00E5486A">
        <w:rPr>
          <w:rFonts w:asciiTheme="minorEastAsia" w:hAnsiTheme="minorEastAsia" w:hint="eastAsia"/>
          <w:sz w:val="20"/>
          <w:szCs w:val="20"/>
        </w:rPr>
        <w:t>。</w:t>
      </w:r>
    </w:p>
    <w:p w:rsidR="00551AE0" w:rsidRDefault="00E5486A" w:rsidP="00B51008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非製造業</w:t>
      </w:r>
      <w:r w:rsidR="00551AE0">
        <w:rPr>
          <w:rFonts w:asciiTheme="minorEastAsia" w:hAnsiTheme="minorEastAsia" w:hint="eastAsia"/>
          <w:sz w:val="20"/>
          <w:szCs w:val="20"/>
        </w:rPr>
        <w:t>を</w:t>
      </w:r>
      <w:r w:rsidR="001E7C35">
        <w:rPr>
          <w:rFonts w:asciiTheme="minorEastAsia" w:hAnsiTheme="minorEastAsia" w:hint="eastAsia"/>
          <w:sz w:val="20"/>
          <w:szCs w:val="20"/>
        </w:rPr>
        <w:t>業種別</w:t>
      </w:r>
      <w:r w:rsidR="00551AE0">
        <w:rPr>
          <w:rFonts w:asciiTheme="minorEastAsia" w:hAnsiTheme="minorEastAsia" w:hint="eastAsia"/>
          <w:sz w:val="20"/>
          <w:szCs w:val="20"/>
        </w:rPr>
        <w:t>に</w:t>
      </w:r>
      <w:r w:rsidR="001E7C35">
        <w:rPr>
          <w:rFonts w:asciiTheme="minorEastAsia" w:hAnsiTheme="minorEastAsia" w:hint="eastAsia"/>
          <w:sz w:val="20"/>
          <w:szCs w:val="20"/>
        </w:rPr>
        <w:t>みると、</w:t>
      </w:r>
      <w:r w:rsidR="00EB6B31">
        <w:rPr>
          <w:rFonts w:asciiTheme="minorEastAsia" w:hAnsiTheme="minorEastAsia" w:hint="eastAsia"/>
          <w:sz w:val="20"/>
          <w:szCs w:val="20"/>
        </w:rPr>
        <w:t>これまで</w:t>
      </w:r>
      <w:r w:rsidR="0087264D">
        <w:rPr>
          <w:rFonts w:asciiTheme="minorEastAsia" w:hAnsiTheme="minorEastAsia" w:hint="eastAsia"/>
          <w:sz w:val="20"/>
          <w:szCs w:val="20"/>
        </w:rPr>
        <w:t>の</w:t>
      </w:r>
      <w:r w:rsidR="00551AE0">
        <w:rPr>
          <w:rFonts w:asciiTheme="minorEastAsia" w:hAnsiTheme="minorEastAsia" w:hint="eastAsia"/>
          <w:sz w:val="20"/>
          <w:szCs w:val="20"/>
        </w:rPr>
        <w:t>回復基調</w:t>
      </w:r>
      <w:r w:rsidR="00EB6B31">
        <w:rPr>
          <w:rFonts w:asciiTheme="minorEastAsia" w:hAnsiTheme="minorEastAsia" w:hint="eastAsia"/>
          <w:sz w:val="20"/>
          <w:szCs w:val="20"/>
        </w:rPr>
        <w:t>が続いた「建設業」を含め、全産業で</w:t>
      </w:r>
      <w:r w:rsidR="00EB6B31" w:rsidRPr="00551AE0">
        <w:rPr>
          <w:rFonts w:asciiTheme="minorEastAsia" w:hAnsiTheme="minorEastAsia" w:hint="eastAsia"/>
          <w:sz w:val="20"/>
          <w:szCs w:val="20"/>
        </w:rPr>
        <w:t>ＤＩ</w:t>
      </w:r>
      <w:r w:rsidR="00EB6B31">
        <w:rPr>
          <w:rFonts w:asciiTheme="minorEastAsia" w:hAnsiTheme="minorEastAsia" w:hint="eastAsia"/>
          <w:sz w:val="20"/>
          <w:szCs w:val="20"/>
        </w:rPr>
        <w:t>が</w:t>
      </w:r>
      <w:r w:rsidR="00EB6B31" w:rsidRPr="00551AE0">
        <w:rPr>
          <w:rFonts w:asciiTheme="minorEastAsia" w:hAnsiTheme="minorEastAsia" w:hint="eastAsia"/>
          <w:sz w:val="20"/>
          <w:szCs w:val="20"/>
        </w:rPr>
        <w:t>低下</w:t>
      </w:r>
      <w:r w:rsidR="00EB6B31">
        <w:rPr>
          <w:rFonts w:asciiTheme="minorEastAsia" w:hAnsiTheme="minorEastAsia" w:hint="eastAsia"/>
          <w:sz w:val="20"/>
          <w:szCs w:val="20"/>
        </w:rPr>
        <w:t>した（図２）。低下幅は、「</w:t>
      </w:r>
      <w:r w:rsidR="00B51008">
        <w:rPr>
          <w:rFonts w:asciiTheme="minorEastAsia" w:hAnsiTheme="minorEastAsia" w:hint="eastAsia"/>
          <w:sz w:val="20"/>
          <w:szCs w:val="20"/>
        </w:rPr>
        <w:t>小売業」</w:t>
      </w:r>
      <w:r w:rsidR="00EB6B31">
        <w:rPr>
          <w:rFonts w:asciiTheme="minorEastAsia" w:hAnsiTheme="minorEastAsia" w:hint="eastAsia"/>
          <w:sz w:val="20"/>
          <w:szCs w:val="20"/>
        </w:rPr>
        <w:t>が6.5ポイント減と最も大きく、</w:t>
      </w:r>
      <w:r w:rsidR="0062377A">
        <w:rPr>
          <w:rFonts w:asciiTheme="minorEastAsia" w:hAnsiTheme="minorEastAsia" w:hint="eastAsia"/>
          <w:sz w:val="20"/>
          <w:szCs w:val="20"/>
        </w:rPr>
        <w:t>ＤＩの</w:t>
      </w:r>
      <w:r w:rsidR="00EB6B31">
        <w:rPr>
          <w:rFonts w:asciiTheme="minorEastAsia" w:hAnsiTheme="minorEastAsia" w:hint="eastAsia"/>
          <w:sz w:val="20"/>
          <w:szCs w:val="20"/>
        </w:rPr>
        <w:t>水準も</w:t>
      </w:r>
      <w:r w:rsidR="0062377A">
        <w:rPr>
          <w:rFonts w:asciiTheme="minorEastAsia" w:hAnsiTheme="minorEastAsia" w:hint="eastAsia"/>
          <w:sz w:val="20"/>
          <w:szCs w:val="20"/>
        </w:rPr>
        <w:t>－</w:t>
      </w:r>
      <w:r w:rsidR="00EB6B31">
        <w:rPr>
          <w:rFonts w:asciiTheme="minorEastAsia" w:hAnsiTheme="minorEastAsia" w:hint="eastAsia"/>
          <w:sz w:val="20"/>
          <w:szCs w:val="20"/>
        </w:rPr>
        <w:t>33.1と最も</w:t>
      </w:r>
      <w:r w:rsidR="0062377A">
        <w:rPr>
          <w:rFonts w:asciiTheme="minorEastAsia" w:hAnsiTheme="minorEastAsia" w:hint="eastAsia"/>
          <w:sz w:val="20"/>
          <w:szCs w:val="20"/>
        </w:rPr>
        <w:t>低い。</w:t>
      </w:r>
    </w:p>
    <w:p w:rsidR="00FD16C4" w:rsidRPr="00FD16C4" w:rsidRDefault="00187292" w:rsidP="00FD16C4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6153E3">
        <w:rPr>
          <w:rFonts w:asciiTheme="minorEastAsia" w:hAnsiTheme="minorEastAsia" w:hint="eastAsia"/>
          <w:sz w:val="20"/>
          <w:szCs w:val="20"/>
        </w:rPr>
        <w:t>経営上の問題点は、</w:t>
      </w:r>
      <w:r w:rsidR="0087264D">
        <w:rPr>
          <w:rFonts w:asciiTheme="minorEastAsia" w:hAnsiTheme="minorEastAsia" w:hint="eastAsia"/>
          <w:sz w:val="20"/>
          <w:szCs w:val="20"/>
        </w:rPr>
        <w:t>建設業を除く</w:t>
      </w:r>
      <w:r w:rsidRPr="006153E3">
        <w:rPr>
          <w:rFonts w:asciiTheme="minorEastAsia" w:hAnsiTheme="minorEastAsia" w:hint="eastAsia"/>
          <w:sz w:val="20"/>
          <w:szCs w:val="20"/>
        </w:rPr>
        <w:t>業種</w:t>
      </w:r>
      <w:r>
        <w:rPr>
          <w:rFonts w:asciiTheme="minorEastAsia" w:hAnsiTheme="minorEastAsia" w:hint="eastAsia"/>
          <w:sz w:val="20"/>
          <w:szCs w:val="20"/>
        </w:rPr>
        <w:t>で</w:t>
      </w:r>
      <w:r w:rsidRPr="006153E3">
        <w:rPr>
          <w:rFonts w:asciiTheme="minorEastAsia" w:hAnsiTheme="minorEastAsia" w:hint="eastAsia"/>
          <w:sz w:val="20"/>
          <w:szCs w:val="20"/>
        </w:rPr>
        <w:t>「需要の停滞」</w:t>
      </w:r>
      <w:r w:rsidR="00F66292">
        <w:rPr>
          <w:rFonts w:asciiTheme="minorEastAsia" w:hAnsiTheme="minorEastAsia" w:hint="eastAsia"/>
          <w:sz w:val="20"/>
          <w:szCs w:val="20"/>
        </w:rPr>
        <w:t>が</w:t>
      </w:r>
      <w:r w:rsidR="0087264D">
        <w:rPr>
          <w:rFonts w:asciiTheme="minorEastAsia" w:hAnsiTheme="minorEastAsia" w:hint="eastAsia"/>
          <w:sz w:val="20"/>
          <w:szCs w:val="20"/>
        </w:rPr>
        <w:t>上位３位内に入る</w:t>
      </w:r>
      <w:r>
        <w:rPr>
          <w:rFonts w:asciiTheme="minorEastAsia" w:hAnsiTheme="minorEastAsia" w:hint="eastAsia"/>
          <w:sz w:val="20"/>
          <w:szCs w:val="20"/>
        </w:rPr>
        <w:t>課題</w:t>
      </w:r>
      <w:r w:rsidR="00B126D4">
        <w:rPr>
          <w:rFonts w:asciiTheme="minorEastAsia" w:hAnsiTheme="minorEastAsia" w:hint="eastAsia"/>
          <w:sz w:val="20"/>
          <w:szCs w:val="20"/>
        </w:rPr>
        <w:t>であ</w:t>
      </w:r>
      <w:r w:rsidR="0062377A">
        <w:rPr>
          <w:rFonts w:asciiTheme="minorEastAsia" w:hAnsiTheme="minorEastAsia" w:hint="eastAsia"/>
          <w:sz w:val="20"/>
          <w:szCs w:val="20"/>
        </w:rPr>
        <w:t>り、その割合も高まった</w:t>
      </w:r>
      <w:r w:rsidR="007309FB">
        <w:rPr>
          <w:rFonts w:asciiTheme="minorEastAsia" w:hAnsiTheme="minorEastAsia" w:hint="eastAsia"/>
          <w:sz w:val="20"/>
          <w:szCs w:val="20"/>
        </w:rPr>
        <w:t>（図３）。</w:t>
      </w:r>
      <w:r w:rsidR="0062377A">
        <w:rPr>
          <w:rFonts w:asciiTheme="minorEastAsia" w:hAnsiTheme="minorEastAsia" w:hint="eastAsia"/>
          <w:sz w:val="20"/>
          <w:szCs w:val="20"/>
        </w:rPr>
        <w:t>「製造業」「卸売業」では、前期までも突出して高い１位の課題であったが、「小売業」「サービス業」でも順位を上げ、それぞれ１位、２位の課題になった。一方、建設業では、「従業員の確保難」</w:t>
      </w:r>
      <w:r w:rsidR="00FD16C4">
        <w:rPr>
          <w:rFonts w:asciiTheme="minorEastAsia" w:hAnsiTheme="minorEastAsia" w:hint="eastAsia"/>
          <w:sz w:val="20"/>
          <w:szCs w:val="20"/>
        </w:rPr>
        <w:t>が突出した１位であり</w:t>
      </w:r>
      <w:r w:rsidR="0062377A">
        <w:rPr>
          <w:rFonts w:asciiTheme="minorEastAsia" w:hAnsiTheme="minorEastAsia" w:hint="eastAsia"/>
          <w:sz w:val="20"/>
          <w:szCs w:val="20"/>
        </w:rPr>
        <w:t>、引き続き</w:t>
      </w:r>
      <w:r w:rsidR="00FD16C4">
        <w:rPr>
          <w:rFonts w:asciiTheme="minorEastAsia" w:hAnsiTheme="minorEastAsia" w:hint="eastAsia"/>
          <w:sz w:val="20"/>
          <w:szCs w:val="20"/>
        </w:rPr>
        <w:t>割合を高めた</w:t>
      </w:r>
      <w:r w:rsidR="007309FB">
        <w:rPr>
          <w:rFonts w:asciiTheme="minorEastAsia" w:hAnsiTheme="minorEastAsia" w:hint="eastAsia"/>
          <w:sz w:val="20"/>
          <w:szCs w:val="20"/>
        </w:rPr>
        <w:t>。</w:t>
      </w:r>
    </w:p>
    <w:p w:rsidR="004D72E0" w:rsidRDefault="005B17C1" w:rsidP="00B51008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これに対して、</w:t>
      </w:r>
      <w:r w:rsidR="00B126D4">
        <w:rPr>
          <w:rFonts w:asciiTheme="minorEastAsia" w:hAnsiTheme="minorEastAsia" w:hint="eastAsia"/>
          <w:sz w:val="20"/>
          <w:szCs w:val="20"/>
        </w:rPr>
        <w:t>「原材料（材料価格・仕入価格）の上昇」</w:t>
      </w:r>
      <w:r w:rsidR="00B51008">
        <w:rPr>
          <w:rFonts w:asciiTheme="minorEastAsia" w:hAnsiTheme="minorEastAsia" w:hint="eastAsia"/>
          <w:sz w:val="20"/>
          <w:szCs w:val="20"/>
        </w:rPr>
        <w:t>は依然として</w:t>
      </w:r>
      <w:r w:rsidR="0087264D">
        <w:rPr>
          <w:rFonts w:asciiTheme="minorEastAsia" w:hAnsiTheme="minorEastAsia" w:hint="eastAsia"/>
          <w:sz w:val="20"/>
          <w:szCs w:val="20"/>
        </w:rPr>
        <w:t>、</w:t>
      </w:r>
      <w:r w:rsidR="0062377A">
        <w:rPr>
          <w:rFonts w:asciiTheme="minorEastAsia" w:hAnsiTheme="minorEastAsia" w:hint="eastAsia"/>
          <w:sz w:val="20"/>
          <w:szCs w:val="20"/>
        </w:rPr>
        <w:t>「</w:t>
      </w:r>
      <w:r w:rsidR="0087264D">
        <w:rPr>
          <w:rFonts w:asciiTheme="minorEastAsia" w:hAnsiTheme="minorEastAsia" w:hint="eastAsia"/>
          <w:sz w:val="20"/>
          <w:szCs w:val="20"/>
        </w:rPr>
        <w:t>製造業</w:t>
      </w:r>
      <w:r w:rsidR="0062377A">
        <w:rPr>
          <w:rFonts w:asciiTheme="minorEastAsia" w:hAnsiTheme="minorEastAsia" w:hint="eastAsia"/>
          <w:sz w:val="20"/>
          <w:szCs w:val="20"/>
        </w:rPr>
        <w:t>」「</w:t>
      </w:r>
      <w:r w:rsidR="0087264D">
        <w:rPr>
          <w:rFonts w:asciiTheme="minorEastAsia" w:hAnsiTheme="minorEastAsia" w:hint="eastAsia"/>
          <w:sz w:val="20"/>
          <w:szCs w:val="20"/>
        </w:rPr>
        <w:t>建設業</w:t>
      </w:r>
      <w:r w:rsidR="0062377A">
        <w:rPr>
          <w:rFonts w:asciiTheme="minorEastAsia" w:hAnsiTheme="minorEastAsia" w:hint="eastAsia"/>
          <w:sz w:val="20"/>
          <w:szCs w:val="20"/>
        </w:rPr>
        <w:t>」「</w:t>
      </w:r>
      <w:r w:rsidR="0087264D">
        <w:rPr>
          <w:rFonts w:asciiTheme="minorEastAsia" w:hAnsiTheme="minorEastAsia" w:hint="eastAsia"/>
          <w:sz w:val="20"/>
          <w:szCs w:val="20"/>
        </w:rPr>
        <w:t>卸売業</w:t>
      </w:r>
      <w:r w:rsidR="0062377A">
        <w:rPr>
          <w:rFonts w:asciiTheme="minorEastAsia" w:hAnsiTheme="minorEastAsia" w:hint="eastAsia"/>
          <w:sz w:val="20"/>
          <w:szCs w:val="20"/>
        </w:rPr>
        <w:t>」</w:t>
      </w:r>
      <w:r w:rsidR="0087264D">
        <w:rPr>
          <w:rFonts w:asciiTheme="minorEastAsia" w:hAnsiTheme="minorEastAsia" w:hint="eastAsia"/>
          <w:sz w:val="20"/>
          <w:szCs w:val="20"/>
        </w:rPr>
        <w:t>で</w:t>
      </w:r>
      <w:r w:rsidR="00B51008">
        <w:rPr>
          <w:rFonts w:asciiTheme="minorEastAsia" w:hAnsiTheme="minorEastAsia" w:hint="eastAsia"/>
          <w:sz w:val="20"/>
          <w:szCs w:val="20"/>
        </w:rPr>
        <w:t>課題の上位を占めるものの、その割合は</w:t>
      </w:r>
      <w:r w:rsidR="0062377A">
        <w:rPr>
          <w:rFonts w:asciiTheme="minorEastAsia" w:hAnsiTheme="minorEastAsia" w:hint="eastAsia"/>
          <w:sz w:val="20"/>
          <w:szCs w:val="20"/>
        </w:rPr>
        <w:t>さらに</w:t>
      </w:r>
      <w:r w:rsidR="00B51008">
        <w:rPr>
          <w:rFonts w:asciiTheme="minorEastAsia" w:hAnsiTheme="minorEastAsia" w:hint="eastAsia"/>
          <w:sz w:val="20"/>
          <w:szCs w:val="20"/>
        </w:rPr>
        <w:t>低下した。</w:t>
      </w:r>
    </w:p>
    <w:p w:rsidR="00DD56F2" w:rsidRDefault="00FD16C4" w:rsidP="00B51008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2020年１～３月期の</w:t>
      </w:r>
      <w:r w:rsidR="00DD56F2">
        <w:rPr>
          <w:rFonts w:asciiTheme="minorEastAsia" w:hAnsiTheme="minorEastAsia" w:hint="eastAsia"/>
          <w:sz w:val="20"/>
          <w:szCs w:val="20"/>
        </w:rPr>
        <w:t>業況判断ＤＩ</w:t>
      </w:r>
      <w:r>
        <w:rPr>
          <w:rFonts w:asciiTheme="minorEastAsia" w:hAnsiTheme="minorEastAsia" w:hint="eastAsia"/>
          <w:sz w:val="20"/>
          <w:szCs w:val="20"/>
        </w:rPr>
        <w:t>（全産業）</w:t>
      </w:r>
      <w:r w:rsidR="00782CE6">
        <w:rPr>
          <w:rFonts w:asciiTheme="minorEastAsia" w:hAnsiTheme="minorEastAsia" w:hint="eastAsia"/>
          <w:sz w:val="20"/>
          <w:szCs w:val="20"/>
        </w:rPr>
        <w:t>は、</w:t>
      </w:r>
      <w:r w:rsidR="00DD56F2">
        <w:rPr>
          <w:rFonts w:asciiTheme="minorEastAsia" w:hAnsiTheme="minorEastAsia" w:hint="eastAsia"/>
          <w:sz w:val="20"/>
          <w:szCs w:val="20"/>
        </w:rPr>
        <w:t>－</w:t>
      </w:r>
      <w:r>
        <w:rPr>
          <w:rFonts w:asciiTheme="minorEastAsia" w:hAnsiTheme="minorEastAsia" w:hint="eastAsia"/>
          <w:sz w:val="20"/>
          <w:szCs w:val="20"/>
        </w:rPr>
        <w:t>14.7</w:t>
      </w:r>
      <w:r w:rsidR="00DD56F2">
        <w:rPr>
          <w:rFonts w:asciiTheme="minorEastAsia" w:hAnsiTheme="minorEastAsia" w:hint="eastAsia"/>
          <w:sz w:val="20"/>
          <w:szCs w:val="20"/>
        </w:rPr>
        <w:t>で</w:t>
      </w:r>
      <w:r w:rsidR="00F66292">
        <w:rPr>
          <w:rFonts w:asciiTheme="minorEastAsia" w:hAnsiTheme="minorEastAsia" w:hint="eastAsia"/>
          <w:sz w:val="20"/>
          <w:szCs w:val="20"/>
        </w:rPr>
        <w:t>、</w:t>
      </w:r>
      <w:r w:rsidR="00B126D4">
        <w:rPr>
          <w:rFonts w:asciiTheme="minorEastAsia" w:hAnsiTheme="minorEastAsia" w:hint="eastAsia"/>
          <w:sz w:val="20"/>
          <w:szCs w:val="20"/>
        </w:rPr>
        <w:t>今期より</w:t>
      </w:r>
      <w:r>
        <w:rPr>
          <w:rFonts w:asciiTheme="minorEastAsia" w:hAnsiTheme="minorEastAsia" w:hint="eastAsia"/>
          <w:sz w:val="20"/>
          <w:szCs w:val="20"/>
        </w:rPr>
        <w:t>6.4</w:t>
      </w:r>
      <w:r w:rsidR="00DD56F2">
        <w:rPr>
          <w:rFonts w:asciiTheme="minorEastAsia" w:hAnsiTheme="minorEastAsia" w:hint="eastAsia"/>
          <w:sz w:val="20"/>
          <w:szCs w:val="20"/>
        </w:rPr>
        <w:t>ポイント</w:t>
      </w:r>
      <w:r>
        <w:rPr>
          <w:rFonts w:asciiTheme="minorEastAsia" w:hAnsiTheme="minorEastAsia" w:hint="eastAsia"/>
          <w:sz w:val="20"/>
          <w:szCs w:val="20"/>
        </w:rPr>
        <w:t>上昇</w:t>
      </w:r>
      <w:r w:rsidR="004546EE">
        <w:rPr>
          <w:rFonts w:asciiTheme="minorEastAsia" w:hAnsiTheme="minorEastAsia" w:hint="eastAsia"/>
          <w:sz w:val="20"/>
          <w:szCs w:val="20"/>
        </w:rPr>
        <w:t>の見通しとなった</w:t>
      </w:r>
      <w:r w:rsidR="00DD56F2">
        <w:rPr>
          <w:rFonts w:asciiTheme="minorEastAsia" w:hAnsiTheme="minorEastAsia" w:hint="eastAsia"/>
          <w:sz w:val="20"/>
          <w:szCs w:val="20"/>
        </w:rPr>
        <w:t>。</w:t>
      </w:r>
    </w:p>
    <w:p w:rsidR="00D15454" w:rsidRPr="00FD16C4" w:rsidRDefault="00D15454" w:rsidP="004D72E0">
      <w:pPr>
        <w:rPr>
          <w:rFonts w:asciiTheme="majorEastAsia" w:eastAsiaTheme="majorEastAsia" w:hAnsiTheme="majorEastAsia"/>
          <w:sz w:val="20"/>
          <w:szCs w:val="20"/>
        </w:rPr>
        <w:sectPr w:rsidR="00D15454" w:rsidRPr="00FD16C4" w:rsidSect="00506BC2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:rsidR="008C49D1" w:rsidRDefault="008C49D1" w:rsidP="004D72E0">
      <w:pPr>
        <w:rPr>
          <w:rFonts w:asciiTheme="majorEastAsia" w:eastAsiaTheme="majorEastAsia" w:hAnsiTheme="majorEastAsia"/>
          <w:sz w:val="20"/>
          <w:szCs w:val="20"/>
        </w:rPr>
      </w:pPr>
    </w:p>
    <w:p w:rsidR="004D72E0" w:rsidRDefault="00AA3887" w:rsidP="004D72E0">
      <w:pPr>
        <w:rPr>
          <w:rFonts w:asciiTheme="majorEastAsia" w:eastAsiaTheme="majorEastAsia" w:hAnsiTheme="majorEastAsia"/>
          <w:sz w:val="20"/>
          <w:szCs w:val="20"/>
        </w:rPr>
      </w:pPr>
      <w:r w:rsidRPr="00AA3887">
        <w:rPr>
          <w:rFonts w:asciiTheme="majorEastAsia" w:eastAsiaTheme="majorEastAsia" w:hAnsiTheme="majorEastAsia" w:hint="eastAsia"/>
          <w:sz w:val="20"/>
          <w:szCs w:val="20"/>
        </w:rPr>
        <w:t>図</w:t>
      </w:r>
      <w:r w:rsidR="004D72E0" w:rsidRPr="00AA3887">
        <w:rPr>
          <w:rFonts w:asciiTheme="majorEastAsia" w:eastAsiaTheme="majorEastAsia" w:hAnsiTheme="majorEastAsia" w:hint="eastAsia"/>
          <w:sz w:val="20"/>
          <w:szCs w:val="20"/>
        </w:rPr>
        <w:t xml:space="preserve">１　</w:t>
      </w:r>
      <w:r w:rsidRPr="00AA3887">
        <w:rPr>
          <w:rFonts w:asciiTheme="majorEastAsia" w:eastAsiaTheme="majorEastAsia" w:hAnsiTheme="majorEastAsia" w:hint="eastAsia"/>
          <w:sz w:val="20"/>
          <w:szCs w:val="20"/>
        </w:rPr>
        <w:t>中小企業の業況判断</w:t>
      </w:r>
      <w:r>
        <w:rPr>
          <w:rFonts w:asciiTheme="majorEastAsia" w:eastAsiaTheme="majorEastAsia" w:hAnsiTheme="majorEastAsia" w:hint="eastAsia"/>
          <w:sz w:val="20"/>
          <w:szCs w:val="20"/>
        </w:rPr>
        <w:t>ＤＩ</w:t>
      </w:r>
      <w:r w:rsidRPr="00AA3887">
        <w:rPr>
          <w:rFonts w:asciiTheme="majorEastAsia" w:eastAsiaTheme="majorEastAsia" w:hAnsiTheme="majorEastAsia" w:hint="eastAsia"/>
          <w:sz w:val="20"/>
          <w:szCs w:val="20"/>
        </w:rPr>
        <w:t>の推移</w:t>
      </w:r>
    </w:p>
    <w:p w:rsidR="003D6C14" w:rsidRPr="00AA3887" w:rsidRDefault="00EB6B31" w:rsidP="004D72E0">
      <w:pPr>
        <w:rPr>
          <w:rFonts w:asciiTheme="majorEastAsia" w:eastAsiaTheme="majorEastAsia" w:hAnsiTheme="majorEastAsia"/>
          <w:sz w:val="20"/>
          <w:szCs w:val="20"/>
        </w:rPr>
      </w:pPr>
      <w:r w:rsidRPr="00EB6B31">
        <w:rPr>
          <w:noProof/>
        </w:rPr>
        <w:drawing>
          <wp:inline distT="0" distB="0" distL="0" distR="0">
            <wp:extent cx="6188710" cy="3151092"/>
            <wp:effectExtent l="0" t="0" r="254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15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887" w:rsidRDefault="00F0337F" w:rsidP="004D72E0">
      <w:pPr>
        <w:rPr>
          <w:rFonts w:asciiTheme="minorEastAsia" w:hAnsiTheme="minorEastAsia"/>
          <w:sz w:val="18"/>
          <w:szCs w:val="18"/>
        </w:rPr>
      </w:pPr>
      <w:r w:rsidRPr="00F0337F">
        <w:rPr>
          <w:rFonts w:asciiTheme="minorEastAsia" w:hAnsiTheme="minorEastAsia" w:hint="eastAsia"/>
          <w:sz w:val="18"/>
          <w:szCs w:val="18"/>
        </w:rPr>
        <w:t>出所：独立行政法人中小企業基盤整備機構「第15</w:t>
      </w:r>
      <w:r w:rsidR="00EB6B31">
        <w:rPr>
          <w:rFonts w:asciiTheme="minorEastAsia" w:hAnsiTheme="minorEastAsia" w:hint="eastAsia"/>
          <w:sz w:val="18"/>
          <w:szCs w:val="18"/>
        </w:rPr>
        <w:t>8</w:t>
      </w:r>
      <w:r w:rsidRPr="00F0337F">
        <w:rPr>
          <w:rFonts w:asciiTheme="minorEastAsia" w:hAnsiTheme="minorEastAsia" w:hint="eastAsia"/>
          <w:sz w:val="18"/>
          <w:szCs w:val="18"/>
        </w:rPr>
        <w:t>回中小企業景況調査（</w:t>
      </w:r>
      <w:r w:rsidR="00506BC2">
        <w:rPr>
          <w:rFonts w:asciiTheme="minorEastAsia" w:hAnsiTheme="minorEastAsia" w:hint="eastAsia"/>
          <w:sz w:val="18"/>
          <w:szCs w:val="18"/>
        </w:rPr>
        <w:t>2019</w:t>
      </w:r>
      <w:r w:rsidRPr="00F0337F">
        <w:rPr>
          <w:rFonts w:asciiTheme="minorEastAsia" w:hAnsiTheme="minorEastAsia" w:hint="eastAsia"/>
          <w:sz w:val="18"/>
          <w:szCs w:val="18"/>
        </w:rPr>
        <w:t>年</w:t>
      </w:r>
      <w:r w:rsidR="00EB6B31">
        <w:rPr>
          <w:rFonts w:asciiTheme="minorEastAsia" w:hAnsiTheme="minorEastAsia" w:hint="eastAsia"/>
          <w:sz w:val="18"/>
          <w:szCs w:val="18"/>
        </w:rPr>
        <w:t>10</w:t>
      </w:r>
      <w:r w:rsidR="00E93D30">
        <w:rPr>
          <w:rFonts w:asciiTheme="minorEastAsia" w:hAnsiTheme="minorEastAsia" w:hint="eastAsia"/>
          <w:sz w:val="18"/>
          <w:szCs w:val="18"/>
        </w:rPr>
        <w:t>—</w:t>
      </w:r>
      <w:r w:rsidR="00EB6B31">
        <w:rPr>
          <w:rFonts w:asciiTheme="minorEastAsia" w:hAnsiTheme="minorEastAsia" w:hint="eastAsia"/>
          <w:sz w:val="18"/>
          <w:szCs w:val="18"/>
        </w:rPr>
        <w:t>12</w:t>
      </w:r>
      <w:r w:rsidRPr="00F0337F">
        <w:rPr>
          <w:rFonts w:asciiTheme="minorEastAsia" w:hAnsiTheme="minorEastAsia" w:hint="eastAsia"/>
          <w:sz w:val="18"/>
          <w:szCs w:val="18"/>
        </w:rPr>
        <w:t>月期）」</w:t>
      </w:r>
    </w:p>
    <w:p w:rsidR="00DD56F2" w:rsidRDefault="00454242" w:rsidP="004D72E0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（注）業況判断ＤＩは、「好転」企業割合－「悪化」企業割合</w:t>
      </w:r>
      <w:r w:rsidR="00DD56F2">
        <w:rPr>
          <w:rFonts w:asciiTheme="minorEastAsia" w:hAnsiTheme="minorEastAsia" w:hint="eastAsia"/>
          <w:sz w:val="18"/>
          <w:szCs w:val="18"/>
        </w:rPr>
        <w:t>。前期比季節調整値。</w:t>
      </w:r>
    </w:p>
    <w:p w:rsidR="00506BC2" w:rsidRDefault="00506BC2" w:rsidP="004D72E0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p w:rsidR="00AA3887" w:rsidRPr="00C02689" w:rsidRDefault="00AA3887" w:rsidP="004D72E0">
      <w:pPr>
        <w:rPr>
          <w:rFonts w:asciiTheme="majorEastAsia" w:eastAsiaTheme="majorEastAsia" w:hAnsiTheme="majorEastAsia"/>
          <w:sz w:val="20"/>
          <w:szCs w:val="20"/>
        </w:rPr>
      </w:pPr>
      <w:r w:rsidRPr="00C02689">
        <w:rPr>
          <w:rFonts w:asciiTheme="majorEastAsia" w:eastAsiaTheme="majorEastAsia" w:hAnsiTheme="majorEastAsia" w:hint="eastAsia"/>
          <w:sz w:val="20"/>
          <w:szCs w:val="20"/>
        </w:rPr>
        <w:lastRenderedPageBreak/>
        <w:t xml:space="preserve">図２　</w:t>
      </w:r>
      <w:r w:rsidR="001A153D">
        <w:rPr>
          <w:rFonts w:asciiTheme="majorEastAsia" w:eastAsiaTheme="majorEastAsia" w:hAnsiTheme="majorEastAsia" w:hint="eastAsia"/>
          <w:sz w:val="20"/>
          <w:szCs w:val="20"/>
        </w:rPr>
        <w:t>非製造業</w:t>
      </w:r>
      <w:r w:rsidRPr="00C02689">
        <w:rPr>
          <w:rFonts w:asciiTheme="majorEastAsia" w:eastAsiaTheme="majorEastAsia" w:hAnsiTheme="majorEastAsia" w:hint="eastAsia"/>
          <w:sz w:val="20"/>
          <w:szCs w:val="20"/>
        </w:rPr>
        <w:t>の業種別の業況判断ＤＩの動き</w:t>
      </w:r>
    </w:p>
    <w:p w:rsidR="004D72E0" w:rsidRDefault="00EB6B31" w:rsidP="004D72E0">
      <w:pPr>
        <w:rPr>
          <w:rFonts w:asciiTheme="minorEastAsia" w:hAnsiTheme="minorEastAsia"/>
          <w:sz w:val="20"/>
          <w:szCs w:val="20"/>
        </w:rPr>
      </w:pPr>
      <w:r w:rsidRPr="00EB6B31">
        <w:rPr>
          <w:noProof/>
        </w:rPr>
        <w:drawing>
          <wp:inline distT="0" distB="0" distL="0" distR="0">
            <wp:extent cx="6188710" cy="3142363"/>
            <wp:effectExtent l="0" t="0" r="2540" b="127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142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37F" w:rsidRDefault="00F0337F" w:rsidP="00F0337F">
      <w:pPr>
        <w:rPr>
          <w:rFonts w:asciiTheme="minorEastAsia" w:hAnsiTheme="minorEastAsia"/>
          <w:sz w:val="18"/>
          <w:szCs w:val="18"/>
        </w:rPr>
      </w:pPr>
      <w:r w:rsidRPr="00F0337F">
        <w:rPr>
          <w:rFonts w:asciiTheme="minorEastAsia" w:hAnsiTheme="minorEastAsia" w:hint="eastAsia"/>
          <w:sz w:val="18"/>
          <w:szCs w:val="18"/>
        </w:rPr>
        <w:t>出所：独立行政法人中小企業基盤整備機構「第15</w:t>
      </w:r>
      <w:r w:rsidR="00FD16C4">
        <w:rPr>
          <w:rFonts w:asciiTheme="minorEastAsia" w:hAnsiTheme="minorEastAsia" w:hint="eastAsia"/>
          <w:sz w:val="18"/>
          <w:szCs w:val="18"/>
        </w:rPr>
        <w:t>8</w:t>
      </w:r>
      <w:r w:rsidRPr="00F0337F">
        <w:rPr>
          <w:rFonts w:asciiTheme="minorEastAsia" w:hAnsiTheme="minorEastAsia" w:hint="eastAsia"/>
          <w:sz w:val="18"/>
          <w:szCs w:val="18"/>
        </w:rPr>
        <w:t>回中小企業景況調査（</w:t>
      </w:r>
      <w:r w:rsidR="00506BC2">
        <w:rPr>
          <w:rFonts w:asciiTheme="minorEastAsia" w:hAnsiTheme="minorEastAsia" w:hint="eastAsia"/>
          <w:sz w:val="18"/>
          <w:szCs w:val="18"/>
        </w:rPr>
        <w:t>2019</w:t>
      </w:r>
      <w:r w:rsidRPr="00F0337F">
        <w:rPr>
          <w:rFonts w:asciiTheme="minorEastAsia" w:hAnsiTheme="minorEastAsia" w:hint="eastAsia"/>
          <w:sz w:val="18"/>
          <w:szCs w:val="18"/>
        </w:rPr>
        <w:t>年</w:t>
      </w:r>
      <w:r w:rsidR="00FD16C4">
        <w:rPr>
          <w:rFonts w:asciiTheme="minorEastAsia" w:hAnsiTheme="minorEastAsia" w:hint="eastAsia"/>
          <w:sz w:val="18"/>
          <w:szCs w:val="18"/>
        </w:rPr>
        <w:t>10</w:t>
      </w:r>
      <w:r w:rsidR="00E93D30">
        <w:rPr>
          <w:rFonts w:asciiTheme="minorEastAsia" w:hAnsiTheme="minorEastAsia" w:hint="eastAsia"/>
          <w:sz w:val="18"/>
          <w:szCs w:val="18"/>
        </w:rPr>
        <w:t>—</w:t>
      </w:r>
      <w:r w:rsidR="00FD16C4">
        <w:rPr>
          <w:rFonts w:asciiTheme="minorEastAsia" w:hAnsiTheme="minorEastAsia" w:hint="eastAsia"/>
          <w:sz w:val="18"/>
          <w:szCs w:val="18"/>
        </w:rPr>
        <w:t>12</w:t>
      </w:r>
      <w:r w:rsidRPr="00F0337F">
        <w:rPr>
          <w:rFonts w:asciiTheme="minorEastAsia" w:hAnsiTheme="minorEastAsia" w:hint="eastAsia"/>
          <w:sz w:val="18"/>
          <w:szCs w:val="18"/>
        </w:rPr>
        <w:t>月期）」</w:t>
      </w:r>
    </w:p>
    <w:p w:rsidR="001A153D" w:rsidRDefault="001A153D" w:rsidP="001A153D">
      <w:pPr>
        <w:rPr>
          <w:rFonts w:asciiTheme="majorEastAsia" w:eastAsiaTheme="majorEastAsia" w:hAnsiTheme="majorEastAsia"/>
          <w:sz w:val="20"/>
          <w:szCs w:val="20"/>
        </w:rPr>
      </w:pPr>
    </w:p>
    <w:p w:rsidR="00AA3887" w:rsidRPr="00C02689" w:rsidRDefault="00AA3887">
      <w:pPr>
        <w:rPr>
          <w:rFonts w:asciiTheme="majorEastAsia" w:eastAsiaTheme="majorEastAsia" w:hAnsiTheme="majorEastAsia"/>
        </w:rPr>
      </w:pPr>
      <w:r w:rsidRPr="00C02689">
        <w:rPr>
          <w:rFonts w:asciiTheme="majorEastAsia" w:eastAsiaTheme="majorEastAsia" w:hAnsiTheme="majorEastAsia" w:hint="eastAsia"/>
        </w:rPr>
        <w:t>図</w:t>
      </w:r>
      <w:r w:rsidR="008C49D1" w:rsidRPr="00C02689">
        <w:rPr>
          <w:rFonts w:asciiTheme="majorEastAsia" w:eastAsiaTheme="majorEastAsia" w:hAnsiTheme="majorEastAsia" w:hint="eastAsia"/>
        </w:rPr>
        <w:t>３</w:t>
      </w:r>
      <w:r w:rsidRPr="00C02689">
        <w:rPr>
          <w:rFonts w:asciiTheme="majorEastAsia" w:eastAsiaTheme="majorEastAsia" w:hAnsiTheme="majorEastAsia" w:hint="eastAsia"/>
        </w:rPr>
        <w:t xml:space="preserve">　経営上の問題点（各業種３位まで）の動き</w:t>
      </w:r>
    </w:p>
    <w:p w:rsidR="00AA3887" w:rsidRDefault="00EB6B31">
      <w:r w:rsidRPr="00EB6B31">
        <w:rPr>
          <w:noProof/>
        </w:rPr>
        <w:drawing>
          <wp:inline distT="0" distB="0" distL="0" distR="0">
            <wp:extent cx="6188710" cy="3259334"/>
            <wp:effectExtent l="0" t="0" r="254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25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887" w:rsidRDefault="00F0337F">
      <w:pPr>
        <w:rPr>
          <w:rFonts w:asciiTheme="minorEastAsia" w:hAnsiTheme="minorEastAsia"/>
          <w:sz w:val="18"/>
          <w:szCs w:val="18"/>
        </w:rPr>
      </w:pPr>
      <w:r w:rsidRPr="00F0337F">
        <w:rPr>
          <w:rFonts w:asciiTheme="minorEastAsia" w:hAnsiTheme="minorEastAsia" w:hint="eastAsia"/>
          <w:sz w:val="18"/>
          <w:szCs w:val="18"/>
        </w:rPr>
        <w:t>出所：独立行政法人中小企業基盤整備機構「第15</w:t>
      </w:r>
      <w:r w:rsidR="00FD16C4">
        <w:rPr>
          <w:rFonts w:asciiTheme="minorEastAsia" w:hAnsiTheme="minorEastAsia" w:hint="eastAsia"/>
          <w:sz w:val="18"/>
          <w:szCs w:val="18"/>
        </w:rPr>
        <w:t>8</w:t>
      </w:r>
      <w:r w:rsidRPr="00F0337F">
        <w:rPr>
          <w:rFonts w:asciiTheme="minorEastAsia" w:hAnsiTheme="minorEastAsia" w:hint="eastAsia"/>
          <w:sz w:val="18"/>
          <w:szCs w:val="18"/>
        </w:rPr>
        <w:t>回中小企業景況調査（</w:t>
      </w:r>
      <w:r w:rsidR="00506BC2">
        <w:rPr>
          <w:rFonts w:asciiTheme="minorEastAsia" w:hAnsiTheme="minorEastAsia" w:hint="eastAsia"/>
          <w:sz w:val="18"/>
          <w:szCs w:val="18"/>
        </w:rPr>
        <w:t>2019</w:t>
      </w:r>
      <w:r w:rsidRPr="00F0337F">
        <w:rPr>
          <w:rFonts w:asciiTheme="minorEastAsia" w:hAnsiTheme="minorEastAsia" w:hint="eastAsia"/>
          <w:sz w:val="18"/>
          <w:szCs w:val="18"/>
        </w:rPr>
        <w:t>年</w:t>
      </w:r>
      <w:r w:rsidR="00FD16C4">
        <w:rPr>
          <w:rFonts w:asciiTheme="minorEastAsia" w:hAnsiTheme="minorEastAsia" w:hint="eastAsia"/>
          <w:sz w:val="18"/>
          <w:szCs w:val="18"/>
        </w:rPr>
        <w:t>10</w:t>
      </w:r>
      <w:r w:rsidRPr="00F0337F">
        <w:rPr>
          <w:rFonts w:asciiTheme="minorEastAsia" w:hAnsiTheme="minorEastAsia" w:hint="eastAsia"/>
          <w:sz w:val="18"/>
          <w:szCs w:val="18"/>
        </w:rPr>
        <w:t>-</w:t>
      </w:r>
      <w:r w:rsidR="00FD16C4">
        <w:rPr>
          <w:rFonts w:asciiTheme="minorEastAsia" w:hAnsiTheme="minorEastAsia" w:hint="eastAsia"/>
          <w:sz w:val="18"/>
          <w:szCs w:val="18"/>
        </w:rPr>
        <w:t>12</w:t>
      </w:r>
      <w:r w:rsidR="008C49D1">
        <w:rPr>
          <w:rFonts w:asciiTheme="minorEastAsia" w:hAnsiTheme="minorEastAsia" w:hint="eastAsia"/>
          <w:sz w:val="18"/>
          <w:szCs w:val="18"/>
        </w:rPr>
        <w:t>月期）</w:t>
      </w:r>
      <w:r w:rsidR="00C02689">
        <w:rPr>
          <w:rFonts w:asciiTheme="minorEastAsia" w:hAnsiTheme="minorEastAsia" w:hint="eastAsia"/>
          <w:sz w:val="18"/>
          <w:szCs w:val="18"/>
        </w:rPr>
        <w:t>」</w:t>
      </w:r>
    </w:p>
    <w:p w:rsidR="00E34830" w:rsidRDefault="00E34830">
      <w:pPr>
        <w:rPr>
          <w:rFonts w:asciiTheme="minorEastAsia" w:hAnsiTheme="minorEastAsia"/>
          <w:sz w:val="18"/>
          <w:szCs w:val="18"/>
        </w:rPr>
      </w:pPr>
    </w:p>
    <w:p w:rsidR="00E34830" w:rsidRPr="008C49D1" w:rsidRDefault="00E34830">
      <w:pPr>
        <w:rPr>
          <w:rFonts w:hint="eastAsia"/>
        </w:rPr>
      </w:pPr>
      <w:bookmarkStart w:id="0" w:name="_GoBack"/>
      <w:bookmarkEnd w:id="0"/>
    </w:p>
    <w:sectPr w:rsidR="00E34830" w:rsidRPr="008C49D1" w:rsidSect="00506BC2">
      <w:type w:val="continuous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CE2" w:rsidRDefault="00645CE2" w:rsidP="00146834">
      <w:r>
        <w:separator/>
      </w:r>
    </w:p>
  </w:endnote>
  <w:endnote w:type="continuationSeparator" w:id="0">
    <w:p w:rsidR="00645CE2" w:rsidRDefault="00645CE2" w:rsidP="0014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834" w:rsidRPr="003D6C14" w:rsidRDefault="00146834" w:rsidP="00146834">
    <w:pPr>
      <w:pStyle w:val="a8"/>
      <w:jc w:val="right"/>
      <w:rPr>
        <w:rFonts w:asciiTheme="minorEastAsia" w:hAnsiTheme="minorEastAsia"/>
      </w:rPr>
    </w:pPr>
    <w:r w:rsidRPr="003D6C14">
      <w:rPr>
        <w:rFonts w:asciiTheme="minorEastAsia" w:hAnsiTheme="minorEastAsia" w:hint="eastAsia"/>
        <w:sz w:val="16"/>
        <w:szCs w:val="16"/>
      </w:rPr>
      <w:t xml:space="preserve">業種別景気動向調査　</w:t>
    </w:r>
    <w:r w:rsidR="00506BC2" w:rsidRPr="003D6C14">
      <w:rPr>
        <w:rFonts w:asciiTheme="minorEastAsia" w:hAnsiTheme="minorEastAsia" w:hint="eastAsia"/>
        <w:sz w:val="16"/>
        <w:szCs w:val="16"/>
      </w:rPr>
      <w:t>2019</w:t>
    </w:r>
    <w:r w:rsidRPr="003D6C14">
      <w:rPr>
        <w:rFonts w:asciiTheme="minorEastAsia" w:hAnsiTheme="minorEastAsia" w:hint="eastAsia"/>
        <w:sz w:val="16"/>
        <w:szCs w:val="16"/>
      </w:rPr>
      <w:t>（</w:t>
    </w:r>
    <w:r w:rsidR="0098317E">
      <w:rPr>
        <w:rFonts w:asciiTheme="minorEastAsia" w:hAnsiTheme="minorEastAsia" w:hint="eastAsia"/>
        <w:sz w:val="16"/>
        <w:szCs w:val="16"/>
      </w:rPr>
      <w:t>令和元</w:t>
    </w:r>
    <w:r w:rsidRPr="003D6C14">
      <w:rPr>
        <w:rFonts w:asciiTheme="minorEastAsia" w:hAnsiTheme="minorEastAsia" w:hint="eastAsia"/>
        <w:sz w:val="16"/>
        <w:szCs w:val="16"/>
      </w:rPr>
      <w:t>）年</w:t>
    </w:r>
    <w:r w:rsidR="00FD16C4">
      <w:rPr>
        <w:rFonts w:asciiTheme="minorEastAsia" w:hAnsiTheme="minorEastAsia" w:hint="eastAsia"/>
        <w:sz w:val="16"/>
        <w:szCs w:val="16"/>
      </w:rPr>
      <w:t>10</w:t>
    </w:r>
    <w:r w:rsidRPr="003D6C14">
      <w:rPr>
        <w:rFonts w:asciiTheme="minorEastAsia" w:hAnsiTheme="minorEastAsia" w:hint="eastAsia"/>
        <w:sz w:val="16"/>
        <w:szCs w:val="16"/>
      </w:rPr>
      <w:t>～</w:t>
    </w:r>
    <w:r w:rsidR="00FD16C4">
      <w:rPr>
        <w:rFonts w:asciiTheme="minorEastAsia" w:hAnsiTheme="minorEastAsia" w:hint="eastAsia"/>
        <w:sz w:val="16"/>
        <w:szCs w:val="16"/>
      </w:rPr>
      <w:t>12</w:t>
    </w:r>
    <w:r w:rsidRPr="003D6C14">
      <w:rPr>
        <w:rFonts w:asciiTheme="minorEastAsia" w:hAnsiTheme="minorEastAsia" w:hint="eastAsia"/>
        <w:sz w:val="16"/>
        <w:szCs w:val="16"/>
      </w:rPr>
      <w:t>月期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834" w:rsidRPr="003D6C14" w:rsidRDefault="00146834">
    <w:pPr>
      <w:pStyle w:val="a8"/>
      <w:rPr>
        <w:rFonts w:asciiTheme="minorEastAsia" w:hAnsiTheme="minorEastAsia"/>
      </w:rPr>
    </w:pPr>
    <w:r w:rsidRPr="003D6C14">
      <w:rPr>
        <w:rFonts w:asciiTheme="minorEastAsia" w:hAnsiTheme="minorEastAsia" w:hint="eastAsia"/>
        <w:noProof/>
        <w:sz w:val="16"/>
        <w:szCs w:val="16"/>
      </w:rPr>
      <w:t>大阪産業経済リサーチ</w:t>
    </w:r>
    <w:r w:rsidR="007E1D1F">
      <w:rPr>
        <w:rFonts w:asciiTheme="minorEastAsia" w:hAnsiTheme="minorEastAsia" w:hint="eastAsia"/>
        <w:noProof/>
        <w:sz w:val="16"/>
        <w:szCs w:val="16"/>
      </w:rPr>
      <w:t>＆</w:t>
    </w:r>
    <w:r w:rsidR="00506BC2" w:rsidRPr="003D6C14">
      <w:rPr>
        <w:rFonts w:asciiTheme="minorEastAsia" w:hAnsiTheme="minorEastAsia" w:hint="eastAsia"/>
        <w:noProof/>
        <w:sz w:val="16"/>
        <w:szCs w:val="16"/>
      </w:rPr>
      <w:t>デザイン</w:t>
    </w:r>
    <w:r w:rsidRPr="003D6C14">
      <w:rPr>
        <w:rFonts w:asciiTheme="minorEastAsia" w:hAnsiTheme="minorEastAsia" w:hint="eastAsia"/>
        <w:noProof/>
        <w:sz w:val="16"/>
        <w:szCs w:val="16"/>
      </w:rPr>
      <w:t>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CE2" w:rsidRDefault="00645CE2" w:rsidP="00146834">
      <w:r>
        <w:separator/>
      </w:r>
    </w:p>
  </w:footnote>
  <w:footnote w:type="continuationSeparator" w:id="0">
    <w:p w:rsidR="00645CE2" w:rsidRDefault="00645CE2" w:rsidP="00146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92"/>
    <w:rsid w:val="000121E9"/>
    <w:rsid w:val="00127479"/>
    <w:rsid w:val="00135898"/>
    <w:rsid w:val="00146834"/>
    <w:rsid w:val="00187292"/>
    <w:rsid w:val="00192B96"/>
    <w:rsid w:val="001A153D"/>
    <w:rsid w:val="001E0E4B"/>
    <w:rsid w:val="001E7C35"/>
    <w:rsid w:val="00214BB5"/>
    <w:rsid w:val="00225674"/>
    <w:rsid w:val="002374D2"/>
    <w:rsid w:val="00250074"/>
    <w:rsid w:val="002533B1"/>
    <w:rsid w:val="002D6866"/>
    <w:rsid w:val="00353FFE"/>
    <w:rsid w:val="0039111A"/>
    <w:rsid w:val="003B2E64"/>
    <w:rsid w:val="003D1A7A"/>
    <w:rsid w:val="003D56F7"/>
    <w:rsid w:val="003D6C14"/>
    <w:rsid w:val="00454242"/>
    <w:rsid w:val="004546EE"/>
    <w:rsid w:val="00481445"/>
    <w:rsid w:val="004D72E0"/>
    <w:rsid w:val="00506BC2"/>
    <w:rsid w:val="00512C71"/>
    <w:rsid w:val="00521027"/>
    <w:rsid w:val="00551AE0"/>
    <w:rsid w:val="005830C1"/>
    <w:rsid w:val="005B17C1"/>
    <w:rsid w:val="005F2970"/>
    <w:rsid w:val="0062377A"/>
    <w:rsid w:val="006413F0"/>
    <w:rsid w:val="00645CE2"/>
    <w:rsid w:val="006B58BC"/>
    <w:rsid w:val="006C0820"/>
    <w:rsid w:val="006C3CA8"/>
    <w:rsid w:val="006F1408"/>
    <w:rsid w:val="007309FB"/>
    <w:rsid w:val="00764FC6"/>
    <w:rsid w:val="00772657"/>
    <w:rsid w:val="00782CE6"/>
    <w:rsid w:val="00790A71"/>
    <w:rsid w:val="007E1D1F"/>
    <w:rsid w:val="007E4BB5"/>
    <w:rsid w:val="0087264D"/>
    <w:rsid w:val="00896F85"/>
    <w:rsid w:val="008C49D1"/>
    <w:rsid w:val="00910A3B"/>
    <w:rsid w:val="0091732A"/>
    <w:rsid w:val="00922C2F"/>
    <w:rsid w:val="0094013A"/>
    <w:rsid w:val="0098317E"/>
    <w:rsid w:val="009E226E"/>
    <w:rsid w:val="009F774D"/>
    <w:rsid w:val="00A01D3C"/>
    <w:rsid w:val="00A23860"/>
    <w:rsid w:val="00A739E2"/>
    <w:rsid w:val="00A76BB2"/>
    <w:rsid w:val="00AA3887"/>
    <w:rsid w:val="00AF3A28"/>
    <w:rsid w:val="00B126D4"/>
    <w:rsid w:val="00B51008"/>
    <w:rsid w:val="00B80A2F"/>
    <w:rsid w:val="00B836DE"/>
    <w:rsid w:val="00BD2B93"/>
    <w:rsid w:val="00C02689"/>
    <w:rsid w:val="00C2056B"/>
    <w:rsid w:val="00C40AC9"/>
    <w:rsid w:val="00C56574"/>
    <w:rsid w:val="00C60FDA"/>
    <w:rsid w:val="00C66814"/>
    <w:rsid w:val="00D15454"/>
    <w:rsid w:val="00D25E0D"/>
    <w:rsid w:val="00D46689"/>
    <w:rsid w:val="00D72106"/>
    <w:rsid w:val="00DB75C4"/>
    <w:rsid w:val="00DD56F2"/>
    <w:rsid w:val="00E26460"/>
    <w:rsid w:val="00E34830"/>
    <w:rsid w:val="00E5486A"/>
    <w:rsid w:val="00E65A53"/>
    <w:rsid w:val="00E93D30"/>
    <w:rsid w:val="00E944A6"/>
    <w:rsid w:val="00EB6B31"/>
    <w:rsid w:val="00EC1388"/>
    <w:rsid w:val="00F0337F"/>
    <w:rsid w:val="00F05C79"/>
    <w:rsid w:val="00F66292"/>
    <w:rsid w:val="00F725AA"/>
    <w:rsid w:val="00F7666C"/>
    <w:rsid w:val="00FA4364"/>
    <w:rsid w:val="00FA577F"/>
    <w:rsid w:val="00FC7B9B"/>
    <w:rsid w:val="00FD16C4"/>
    <w:rsid w:val="00FE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05E669"/>
  <w15:docId w15:val="{9E23646E-9F01-4AB4-9A5F-57B0145B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21027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21027"/>
    <w:pPr>
      <w:keepNext/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"/>
    <w:next w:val="a"/>
    <w:link w:val="30"/>
    <w:uiPriority w:val="9"/>
    <w:qFormat/>
    <w:rsid w:val="00521027"/>
    <w:pPr>
      <w:keepNext/>
      <w:ind w:leftChars="400" w:left="400"/>
      <w:outlineLvl w:val="2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21027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521027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link w:val="3"/>
    <w:uiPriority w:val="9"/>
    <w:rsid w:val="00521027"/>
    <w:rPr>
      <w:rFonts w:ascii="Arial" w:eastAsia="ＭＳ ゴシック" w:hAnsi="Arial"/>
      <w:kern w:val="2"/>
      <w:sz w:val="21"/>
      <w:szCs w:val="24"/>
    </w:rPr>
  </w:style>
  <w:style w:type="character" w:styleId="a3">
    <w:name w:val="Strong"/>
    <w:uiPriority w:val="22"/>
    <w:qFormat/>
    <w:rsid w:val="0052102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D7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72E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68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683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468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68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町田　光弘</dc:creator>
  <cp:lastModifiedBy>町田　光弘</cp:lastModifiedBy>
  <cp:revision>5</cp:revision>
  <cp:lastPrinted>2020-01-08T02:14:00Z</cp:lastPrinted>
  <dcterms:created xsi:type="dcterms:W3CDTF">2020-01-08T01:32:00Z</dcterms:created>
  <dcterms:modified xsi:type="dcterms:W3CDTF">2020-01-31T06:02:00Z</dcterms:modified>
</cp:coreProperties>
</file>