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5" w:type="dxa"/>
        <w:tblBorders>
          <w:top w:val="single" w:sz="18" w:space="0" w:color="auto"/>
          <w:bottom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</w:tblGrid>
      <w:tr w:rsidR="00795582" w:rsidRPr="00795582" w:rsidTr="001E5215">
        <w:trPr>
          <w:trHeight w:val="565"/>
        </w:trPr>
        <w:tc>
          <w:tcPr>
            <w:tcW w:w="18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5582" w:rsidRPr="00795582" w:rsidRDefault="00A10192" w:rsidP="00966352">
            <w:pPr>
              <w:ind w:rightChars="67" w:right="141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金網</w:t>
            </w:r>
            <w:r w:rsidR="007414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製造</w:t>
            </w:r>
            <w:r w:rsidR="00795582" w:rsidRPr="0079558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業</w:t>
            </w:r>
          </w:p>
        </w:tc>
      </w:tr>
    </w:tbl>
    <w:p w:rsidR="00795582" w:rsidRPr="00795582" w:rsidRDefault="00795582" w:rsidP="00966352">
      <w:pPr>
        <w:ind w:firstLineChars="100" w:firstLine="210"/>
        <w:rPr>
          <w:rFonts w:ascii="ＭＳ ゴシック" w:eastAsia="ＭＳ ゴシック" w:hAnsi="ＭＳ ゴシック" w:cs="Times New Roman"/>
          <w:color w:val="F79646"/>
          <w:szCs w:val="24"/>
        </w:rPr>
      </w:pPr>
    </w:p>
    <w:p w:rsidR="00B44852" w:rsidRDefault="004030C2" w:rsidP="004B7484">
      <w:pPr>
        <w:ind w:firstLineChars="100" w:firstLine="210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金網</w:t>
      </w:r>
      <w:r w:rsidR="00B44852">
        <w:rPr>
          <w:rFonts w:ascii="ＭＳ ゴシック" w:eastAsia="ＭＳ ゴシック" w:hAnsi="ＭＳ ゴシック" w:cs="Times New Roman" w:hint="eastAsia"/>
          <w:szCs w:val="24"/>
        </w:rPr>
        <w:t>の生産</w:t>
      </w:r>
      <w:r w:rsidR="00770B1F">
        <w:rPr>
          <w:rFonts w:ascii="ＭＳ ゴシック" w:eastAsia="ＭＳ ゴシック" w:hAnsi="ＭＳ ゴシック" w:cs="Times New Roman" w:hint="eastAsia"/>
          <w:szCs w:val="24"/>
        </w:rPr>
        <w:t>は、</w:t>
      </w:r>
      <w:r w:rsidR="00E22452">
        <w:rPr>
          <w:rFonts w:ascii="ＭＳ ゴシック" w:eastAsia="ＭＳ ゴシック" w:hAnsi="ＭＳ ゴシック" w:cs="Times New Roman" w:hint="eastAsia"/>
          <w:szCs w:val="24"/>
        </w:rPr>
        <w:t>土木</w:t>
      </w:r>
      <w:r w:rsidR="00770B1F">
        <w:rPr>
          <w:rFonts w:ascii="ＭＳ ゴシック" w:eastAsia="ＭＳ ゴシック" w:hAnsi="ＭＳ ゴシック" w:cs="Times New Roman" w:hint="eastAsia"/>
          <w:szCs w:val="24"/>
        </w:rPr>
        <w:t>建築</w:t>
      </w:r>
      <w:r w:rsidR="00E22452">
        <w:rPr>
          <w:rFonts w:ascii="ＭＳ ゴシック" w:eastAsia="ＭＳ ゴシック" w:hAnsi="ＭＳ ゴシック" w:cs="Times New Roman" w:hint="eastAsia"/>
          <w:szCs w:val="24"/>
        </w:rPr>
        <w:t>向け</w:t>
      </w:r>
      <w:r w:rsidR="00A00F6A">
        <w:rPr>
          <w:rFonts w:ascii="ＭＳ ゴシック" w:eastAsia="ＭＳ ゴシック" w:hAnsi="ＭＳ ゴシック" w:cs="Times New Roman" w:hint="eastAsia"/>
          <w:szCs w:val="24"/>
        </w:rPr>
        <w:t>について</w:t>
      </w:r>
      <w:r w:rsidR="00E22452">
        <w:rPr>
          <w:rFonts w:ascii="ＭＳ ゴシック" w:eastAsia="ＭＳ ゴシック" w:hAnsi="ＭＳ ゴシック" w:cs="Times New Roman" w:hint="eastAsia"/>
          <w:szCs w:val="24"/>
        </w:rPr>
        <w:t>は、</w:t>
      </w:r>
      <w:r w:rsidR="00770B1F">
        <w:rPr>
          <w:rFonts w:ascii="ＭＳ ゴシック" w:eastAsia="ＭＳ ゴシック" w:hAnsi="ＭＳ ゴシック" w:cs="Times New Roman" w:hint="eastAsia"/>
          <w:szCs w:val="24"/>
        </w:rPr>
        <w:t>好調なホテル建設向けに加え、</w:t>
      </w:r>
      <w:r w:rsidR="00E22452">
        <w:rPr>
          <w:rFonts w:ascii="ＭＳ ゴシック" w:eastAsia="ＭＳ ゴシック" w:hAnsi="ＭＳ ゴシック" w:cs="Times New Roman" w:hint="eastAsia"/>
          <w:szCs w:val="24"/>
        </w:rPr>
        <w:t>台風21号の特需</w:t>
      </w:r>
      <w:r w:rsidR="00A00F6A">
        <w:rPr>
          <w:rFonts w:ascii="ＭＳ ゴシック" w:eastAsia="ＭＳ ゴシック" w:hAnsi="ＭＳ ゴシック" w:cs="Times New Roman" w:hint="eastAsia"/>
          <w:szCs w:val="24"/>
        </w:rPr>
        <w:t>など</w:t>
      </w:r>
      <w:r w:rsidR="00770B1F">
        <w:rPr>
          <w:rFonts w:ascii="ＭＳ ゴシック" w:eastAsia="ＭＳ ゴシック" w:hAnsi="ＭＳ ゴシック" w:cs="Times New Roman" w:hint="eastAsia"/>
          <w:szCs w:val="24"/>
        </w:rPr>
        <w:t>も</w:t>
      </w:r>
      <w:r w:rsidR="00E22452">
        <w:rPr>
          <w:rFonts w:ascii="ＭＳ ゴシック" w:eastAsia="ＭＳ ゴシック" w:hAnsi="ＭＳ ゴシック" w:cs="Times New Roman" w:hint="eastAsia"/>
          <w:szCs w:val="24"/>
        </w:rPr>
        <w:t>あり</w:t>
      </w:r>
      <w:r w:rsidR="00B44852">
        <w:rPr>
          <w:rFonts w:ascii="ＭＳ ゴシック" w:eastAsia="ＭＳ ゴシック" w:hAnsi="ＭＳ ゴシック" w:cs="Times New Roman" w:hint="eastAsia"/>
          <w:szCs w:val="24"/>
        </w:rPr>
        <w:t>堅調に推移している</w:t>
      </w:r>
      <w:r w:rsidR="00C9059D">
        <w:rPr>
          <w:rFonts w:ascii="ＭＳ ゴシック" w:eastAsia="ＭＳ ゴシック" w:hAnsi="ＭＳ ゴシック" w:cs="Times New Roman" w:hint="eastAsia"/>
          <w:szCs w:val="24"/>
        </w:rPr>
        <w:t>。</w:t>
      </w:r>
      <w:r w:rsidR="00770B1F">
        <w:rPr>
          <w:rFonts w:ascii="ＭＳ ゴシック" w:eastAsia="ＭＳ ゴシック" w:hAnsi="ＭＳ ゴシック" w:cs="Times New Roman" w:hint="eastAsia"/>
          <w:szCs w:val="24"/>
        </w:rPr>
        <w:t>一方、</w:t>
      </w:r>
      <w:r w:rsidR="00A00F6A" w:rsidRPr="00A00F6A">
        <w:rPr>
          <w:rFonts w:ascii="ＭＳ ゴシック" w:eastAsia="ＭＳ ゴシック" w:hAnsi="ＭＳ ゴシック" w:cs="Times New Roman" w:hint="eastAsia"/>
          <w:szCs w:val="24"/>
        </w:rPr>
        <w:t>設備投資関連の需要</w:t>
      </w:r>
      <w:r w:rsidR="00A00F6A">
        <w:rPr>
          <w:rFonts w:ascii="ＭＳ ゴシック" w:eastAsia="ＭＳ ゴシック" w:hAnsi="ＭＳ ゴシック" w:cs="Times New Roman" w:hint="eastAsia"/>
          <w:szCs w:val="24"/>
        </w:rPr>
        <w:t>で</w:t>
      </w:r>
      <w:r w:rsidR="00770B1F">
        <w:rPr>
          <w:rFonts w:ascii="ＭＳ ゴシック" w:eastAsia="ＭＳ ゴシック" w:hAnsi="ＭＳ ゴシック" w:cs="Times New Roman" w:hint="eastAsia"/>
          <w:szCs w:val="24"/>
        </w:rPr>
        <w:t>は、工作機械向けが好調であるが、他の分野は一進一退の動きとなっている。</w:t>
      </w:r>
    </w:p>
    <w:p w:rsidR="002B2BA1" w:rsidRDefault="00770B1F" w:rsidP="004B7484">
      <w:pPr>
        <w:ind w:firstLineChars="100" w:firstLine="210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土木建築関係の需要は</w:t>
      </w:r>
      <w:r w:rsidR="00A00F6A">
        <w:rPr>
          <w:rFonts w:ascii="ＭＳ ゴシック" w:eastAsia="ＭＳ ゴシック" w:hAnsi="ＭＳ ゴシック" w:cs="Times New Roman" w:hint="eastAsia"/>
          <w:szCs w:val="24"/>
        </w:rPr>
        <w:t>、</w:t>
      </w:r>
      <w:r>
        <w:rPr>
          <w:rFonts w:ascii="ＭＳ ゴシック" w:eastAsia="ＭＳ ゴシック" w:hAnsi="ＭＳ ゴシック" w:cs="Times New Roman" w:hint="eastAsia"/>
          <w:szCs w:val="24"/>
        </w:rPr>
        <w:t>当面底堅く推移すると期待されるが、設備投資関連の需要は</w:t>
      </w:r>
      <w:r w:rsidR="00A00F6A">
        <w:rPr>
          <w:rFonts w:ascii="ＭＳ ゴシック" w:eastAsia="ＭＳ ゴシック" w:hAnsi="ＭＳ ゴシック" w:cs="Times New Roman" w:hint="eastAsia"/>
          <w:szCs w:val="24"/>
        </w:rPr>
        <w:t>、</w:t>
      </w:r>
      <w:r>
        <w:rPr>
          <w:rFonts w:ascii="ＭＳ ゴシック" w:eastAsia="ＭＳ ゴシック" w:hAnsi="ＭＳ ゴシック" w:cs="Times New Roman" w:hint="eastAsia"/>
          <w:szCs w:val="24"/>
        </w:rPr>
        <w:t>米中貿易摩擦の影響などによる減退が懸念される。</w:t>
      </w:r>
    </w:p>
    <w:p w:rsidR="004B7484" w:rsidRPr="004B7484" w:rsidRDefault="004B7484" w:rsidP="004B7484">
      <w:pPr>
        <w:ind w:firstLineChars="100" w:firstLine="210"/>
        <w:rPr>
          <w:rFonts w:ascii="ＭＳ ゴシック" w:eastAsia="ＭＳ ゴシック" w:hAnsi="ＭＳ ゴシック" w:cs="Times New Roman"/>
          <w:szCs w:val="24"/>
        </w:rPr>
      </w:pPr>
      <w:r w:rsidRPr="004B7484">
        <w:rPr>
          <w:rFonts w:ascii="ＭＳ ゴシック" w:eastAsia="ＭＳ ゴシック" w:hAnsi="ＭＳ ゴシック" w:cs="Times New Roman" w:hint="eastAsia"/>
          <w:szCs w:val="24"/>
        </w:rPr>
        <w:t>業界の概要</w:t>
      </w:r>
    </w:p>
    <w:p w:rsidR="0000094D" w:rsidRDefault="004030C2" w:rsidP="0000094D">
      <w:pPr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金網</w:t>
      </w:r>
      <w:r w:rsidR="000B5C72">
        <w:rPr>
          <w:rFonts w:asciiTheme="minorEastAsia" w:hAnsiTheme="minorEastAsia" w:cs="Times New Roman" w:hint="eastAsia"/>
          <w:szCs w:val="24"/>
        </w:rPr>
        <w:t>は、</w:t>
      </w:r>
      <w:r w:rsidR="00BB6F06">
        <w:rPr>
          <w:rFonts w:asciiTheme="minorEastAsia" w:hAnsiTheme="minorEastAsia" w:cs="Times New Roman" w:hint="eastAsia"/>
          <w:szCs w:val="24"/>
        </w:rPr>
        <w:t>金属線を網状に形成した金属製品である。</w:t>
      </w:r>
      <w:r w:rsidR="0000094D">
        <w:rPr>
          <w:rFonts w:asciiTheme="minorEastAsia" w:hAnsiTheme="minorEastAsia" w:cs="Times New Roman" w:hint="eastAsia"/>
          <w:szCs w:val="24"/>
        </w:rPr>
        <w:t>防護、補強、選別、分離等の役割を果たし、用途に応じて多様な品種に分かれる。</w:t>
      </w:r>
    </w:p>
    <w:p w:rsidR="0000094D" w:rsidRPr="0000094D" w:rsidRDefault="0000094D" w:rsidP="0000094D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00094D">
        <w:rPr>
          <w:rFonts w:asciiTheme="minorEastAsia" w:hAnsiTheme="minorEastAsia" w:cs="Times New Roman" w:hint="eastAsia"/>
          <w:szCs w:val="24"/>
        </w:rPr>
        <w:t>織金網</w:t>
      </w:r>
      <w:r>
        <w:rPr>
          <w:rFonts w:asciiTheme="minorEastAsia" w:hAnsiTheme="minorEastAsia" w:cs="Times New Roman" w:hint="eastAsia"/>
          <w:szCs w:val="24"/>
        </w:rPr>
        <w:t>は、織機を用いて縦線と横線を交差させて製造する金網で、</w:t>
      </w:r>
      <w:r w:rsidRPr="0000094D">
        <w:rPr>
          <w:rFonts w:asciiTheme="minorEastAsia" w:hAnsiTheme="minorEastAsia" w:cs="Times New Roman" w:hint="eastAsia"/>
          <w:szCs w:val="24"/>
        </w:rPr>
        <w:t>ふるいやフィルターに代表される濾過機能を中心に、昆虫や小動物の侵入を防ぐ防除用途などにも広く利用され</w:t>
      </w:r>
      <w:r>
        <w:rPr>
          <w:rFonts w:asciiTheme="minorEastAsia" w:hAnsiTheme="minorEastAsia" w:cs="Times New Roman" w:hint="eastAsia"/>
          <w:szCs w:val="24"/>
        </w:rPr>
        <w:t>る</w:t>
      </w:r>
      <w:r w:rsidRPr="0000094D">
        <w:rPr>
          <w:rFonts w:asciiTheme="minorEastAsia" w:hAnsiTheme="minorEastAsia" w:cs="Times New Roman" w:hint="eastAsia"/>
          <w:szCs w:val="24"/>
        </w:rPr>
        <w:t>。</w:t>
      </w:r>
    </w:p>
    <w:p w:rsidR="0000094D" w:rsidRPr="0000094D" w:rsidRDefault="0000094D" w:rsidP="0000094D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00094D">
        <w:rPr>
          <w:rFonts w:asciiTheme="minorEastAsia" w:hAnsiTheme="minorEastAsia" w:cs="Times New Roman" w:hint="eastAsia"/>
          <w:szCs w:val="24"/>
        </w:rPr>
        <w:t>ひし形金網は、線を山形に加工し、編み合わせて平行四辺形の網目を形成した金網で</w:t>
      </w:r>
      <w:r>
        <w:rPr>
          <w:rFonts w:asciiTheme="minorEastAsia" w:hAnsiTheme="minorEastAsia" w:cs="Times New Roman" w:hint="eastAsia"/>
          <w:szCs w:val="24"/>
        </w:rPr>
        <w:t>あり</w:t>
      </w:r>
      <w:r w:rsidRPr="0000094D">
        <w:rPr>
          <w:rFonts w:asciiTheme="minorEastAsia" w:hAnsiTheme="minorEastAsia" w:cs="Times New Roman" w:hint="eastAsia"/>
          <w:szCs w:val="24"/>
        </w:rPr>
        <w:t>、高い衝撃吸収性があ</w:t>
      </w:r>
      <w:r>
        <w:rPr>
          <w:rFonts w:asciiTheme="minorEastAsia" w:hAnsiTheme="minorEastAsia" w:cs="Times New Roman" w:hint="eastAsia"/>
          <w:szCs w:val="24"/>
        </w:rPr>
        <w:t>ることから、</w:t>
      </w:r>
      <w:r w:rsidRPr="0000094D">
        <w:rPr>
          <w:rFonts w:asciiTheme="minorEastAsia" w:hAnsiTheme="minorEastAsia" w:cs="Times New Roman" w:hint="eastAsia"/>
          <w:szCs w:val="24"/>
        </w:rPr>
        <w:t>転落防止用途</w:t>
      </w:r>
      <w:r>
        <w:rPr>
          <w:rFonts w:asciiTheme="minorEastAsia" w:hAnsiTheme="minorEastAsia" w:cs="Times New Roman" w:hint="eastAsia"/>
          <w:szCs w:val="24"/>
        </w:rPr>
        <w:t>などに利用される</w:t>
      </w:r>
      <w:r w:rsidRPr="0000094D">
        <w:rPr>
          <w:rFonts w:asciiTheme="minorEastAsia" w:hAnsiTheme="minorEastAsia" w:cs="Times New Roman" w:hint="eastAsia"/>
          <w:szCs w:val="24"/>
        </w:rPr>
        <w:t>。</w:t>
      </w:r>
    </w:p>
    <w:p w:rsidR="0000094D" w:rsidRPr="0000094D" w:rsidRDefault="0000094D" w:rsidP="0000094D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00094D">
        <w:rPr>
          <w:rFonts w:asciiTheme="minorEastAsia" w:hAnsiTheme="minorEastAsia" w:cs="Times New Roman" w:hint="eastAsia"/>
          <w:szCs w:val="24"/>
        </w:rPr>
        <w:t>亀甲金網は、隣接する</w:t>
      </w:r>
      <w:r w:rsidR="006A55B7">
        <w:rPr>
          <w:rFonts w:asciiTheme="minorEastAsia" w:hAnsiTheme="minorEastAsia" w:cs="Times New Roman" w:hint="eastAsia"/>
          <w:szCs w:val="24"/>
        </w:rPr>
        <w:t>２</w:t>
      </w:r>
      <w:r w:rsidRPr="0000094D">
        <w:rPr>
          <w:rFonts w:asciiTheme="minorEastAsia" w:hAnsiTheme="minorEastAsia" w:cs="Times New Roman" w:hint="eastAsia"/>
          <w:szCs w:val="24"/>
        </w:rPr>
        <w:t>本の線がねじり合わさって網目が形成された金網で</w:t>
      </w:r>
      <w:r>
        <w:rPr>
          <w:rFonts w:asciiTheme="minorEastAsia" w:hAnsiTheme="minorEastAsia" w:cs="Times New Roman" w:hint="eastAsia"/>
          <w:szCs w:val="24"/>
        </w:rPr>
        <w:t>、</w:t>
      </w:r>
      <w:r w:rsidRPr="0000094D">
        <w:rPr>
          <w:rFonts w:asciiTheme="minorEastAsia" w:hAnsiTheme="minorEastAsia" w:cs="Times New Roman" w:hint="eastAsia"/>
          <w:szCs w:val="24"/>
        </w:rPr>
        <w:t>家畜・園芸用から建築用まで幅広く利用され</w:t>
      </w:r>
      <w:r>
        <w:rPr>
          <w:rFonts w:asciiTheme="minorEastAsia" w:hAnsiTheme="minorEastAsia" w:cs="Times New Roman" w:hint="eastAsia"/>
          <w:szCs w:val="24"/>
        </w:rPr>
        <w:t>る</w:t>
      </w:r>
      <w:r w:rsidRPr="0000094D">
        <w:rPr>
          <w:rFonts w:asciiTheme="minorEastAsia" w:hAnsiTheme="minorEastAsia" w:cs="Times New Roman" w:hint="eastAsia"/>
          <w:szCs w:val="24"/>
        </w:rPr>
        <w:t>。</w:t>
      </w:r>
    </w:p>
    <w:p w:rsidR="0000094D" w:rsidRDefault="0000094D" w:rsidP="00CA2EE7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00094D">
        <w:rPr>
          <w:rFonts w:asciiTheme="minorEastAsia" w:hAnsiTheme="minorEastAsia" w:cs="Times New Roman" w:hint="eastAsia"/>
          <w:szCs w:val="24"/>
        </w:rPr>
        <w:t>溶接金網は、鉄線を直角に重ね、これを加熱し、溶融に近い状態で圧力を加えて鉄線を溶接したもので</w:t>
      </w:r>
      <w:r>
        <w:rPr>
          <w:rFonts w:asciiTheme="minorEastAsia" w:hAnsiTheme="minorEastAsia" w:cs="Times New Roman" w:hint="eastAsia"/>
          <w:szCs w:val="24"/>
        </w:rPr>
        <w:t>あり</w:t>
      </w:r>
      <w:r w:rsidRPr="0000094D">
        <w:rPr>
          <w:rFonts w:asciiTheme="minorEastAsia" w:hAnsiTheme="minorEastAsia" w:cs="Times New Roman" w:hint="eastAsia"/>
          <w:szCs w:val="24"/>
        </w:rPr>
        <w:t>、コンクリートの補強用や防護柵など、土木・建築用途に広く活用され</w:t>
      </w:r>
      <w:r>
        <w:rPr>
          <w:rFonts w:asciiTheme="minorEastAsia" w:hAnsiTheme="minorEastAsia" w:cs="Times New Roman" w:hint="eastAsia"/>
          <w:szCs w:val="24"/>
        </w:rPr>
        <w:t>る</w:t>
      </w:r>
      <w:r w:rsidRPr="0000094D">
        <w:rPr>
          <w:rFonts w:asciiTheme="minorEastAsia" w:hAnsiTheme="minorEastAsia" w:cs="Times New Roman" w:hint="eastAsia"/>
          <w:szCs w:val="24"/>
        </w:rPr>
        <w:t>。</w:t>
      </w:r>
    </w:p>
    <w:p w:rsidR="00F16C33" w:rsidRDefault="006A55B7" w:rsidP="00F16C33">
      <w:pPr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このように</w:t>
      </w:r>
      <w:r w:rsidR="0000094D">
        <w:rPr>
          <w:rFonts w:asciiTheme="minorEastAsia" w:hAnsiTheme="minorEastAsia" w:cs="Times New Roman" w:hint="eastAsia"/>
          <w:szCs w:val="24"/>
        </w:rPr>
        <w:t>品種が多いだけなく、</w:t>
      </w:r>
      <w:r w:rsidR="00F16C33">
        <w:rPr>
          <w:rFonts w:asciiTheme="minorEastAsia" w:hAnsiTheme="minorEastAsia" w:cs="Times New Roman" w:hint="eastAsia"/>
          <w:szCs w:val="24"/>
        </w:rPr>
        <w:t>鉄線の太さに応じて加工設備が異な</w:t>
      </w:r>
      <w:r>
        <w:rPr>
          <w:rFonts w:asciiTheme="minorEastAsia" w:hAnsiTheme="minorEastAsia" w:cs="Times New Roman" w:hint="eastAsia"/>
          <w:szCs w:val="24"/>
        </w:rPr>
        <w:t>り、重量があって嵩張る</w:t>
      </w:r>
      <w:r w:rsidR="004530F2">
        <w:rPr>
          <w:rFonts w:asciiTheme="minorEastAsia" w:hAnsiTheme="minorEastAsia" w:cs="Times New Roman" w:hint="eastAsia"/>
          <w:szCs w:val="24"/>
        </w:rPr>
        <w:t>ことから</w:t>
      </w:r>
      <w:r>
        <w:rPr>
          <w:rFonts w:asciiTheme="minorEastAsia" w:hAnsiTheme="minorEastAsia" w:cs="Times New Roman" w:hint="eastAsia"/>
          <w:szCs w:val="24"/>
        </w:rPr>
        <w:t>需要地域での棲み分けもある</w:t>
      </w:r>
      <w:r w:rsidR="004530F2">
        <w:rPr>
          <w:rFonts w:asciiTheme="minorEastAsia" w:hAnsiTheme="minorEastAsia" w:cs="Times New Roman" w:hint="eastAsia"/>
          <w:szCs w:val="24"/>
        </w:rPr>
        <w:t>。こうしたことから</w:t>
      </w:r>
      <w:r>
        <w:rPr>
          <w:rFonts w:asciiTheme="minorEastAsia" w:hAnsiTheme="minorEastAsia" w:cs="Times New Roman" w:hint="eastAsia"/>
          <w:szCs w:val="24"/>
        </w:rPr>
        <w:t>、</w:t>
      </w:r>
      <w:r w:rsidR="00F16C33">
        <w:rPr>
          <w:rFonts w:asciiTheme="minorEastAsia" w:hAnsiTheme="minorEastAsia" w:cs="Times New Roman" w:hint="eastAsia"/>
          <w:szCs w:val="24"/>
        </w:rPr>
        <w:t>ニッチな多くの市場が存在して</w:t>
      </w:r>
      <w:r w:rsidR="004530F2">
        <w:rPr>
          <w:rFonts w:asciiTheme="minorEastAsia" w:hAnsiTheme="minorEastAsia" w:cs="Times New Roman" w:hint="eastAsia"/>
          <w:szCs w:val="24"/>
        </w:rPr>
        <w:t>いる。そのため、</w:t>
      </w:r>
      <w:r w:rsidR="00F16C33">
        <w:rPr>
          <w:rFonts w:asciiTheme="minorEastAsia" w:hAnsiTheme="minorEastAsia" w:cs="Times New Roman" w:hint="eastAsia"/>
          <w:szCs w:val="24"/>
        </w:rPr>
        <w:t>金網製造業は、従業者数４人以上の事業所のうち、従業者19人以下の事業所が</w:t>
      </w:r>
      <w:r w:rsidR="00F16C33">
        <w:rPr>
          <w:rFonts w:asciiTheme="minorEastAsia" w:hAnsiTheme="minorEastAsia" w:cs="Times New Roman"/>
          <w:szCs w:val="24"/>
        </w:rPr>
        <w:t>69.8</w:t>
      </w:r>
      <w:r w:rsidR="00F16C33">
        <w:rPr>
          <w:rFonts w:asciiTheme="minorEastAsia" w:hAnsiTheme="minorEastAsia" w:cs="Times New Roman" w:hint="eastAsia"/>
          <w:szCs w:val="24"/>
        </w:rPr>
        <w:t>％を占め</w:t>
      </w:r>
      <w:r>
        <w:rPr>
          <w:rFonts w:asciiTheme="minorEastAsia" w:hAnsiTheme="minorEastAsia" w:cs="Times New Roman" w:hint="eastAsia"/>
          <w:szCs w:val="24"/>
        </w:rPr>
        <w:t>る</w:t>
      </w:r>
      <w:r w:rsidR="00F16C33">
        <w:rPr>
          <w:rFonts w:asciiTheme="minorEastAsia" w:hAnsiTheme="minorEastAsia" w:cs="Times New Roman" w:hint="eastAsia"/>
          <w:szCs w:val="24"/>
        </w:rPr>
        <w:t>小規模性の強い業種</w:t>
      </w:r>
      <w:r>
        <w:rPr>
          <w:rFonts w:asciiTheme="minorEastAsia" w:hAnsiTheme="minorEastAsia" w:cs="Times New Roman" w:hint="eastAsia"/>
          <w:szCs w:val="24"/>
        </w:rPr>
        <w:t>となってい</w:t>
      </w:r>
      <w:r w:rsidR="00F16C33">
        <w:rPr>
          <w:rFonts w:asciiTheme="minorEastAsia" w:hAnsiTheme="minorEastAsia" w:cs="Times New Roman" w:hint="eastAsia"/>
          <w:szCs w:val="24"/>
        </w:rPr>
        <w:t>る（</w:t>
      </w:r>
      <w:r w:rsidR="00F16C33" w:rsidRPr="00F16C33">
        <w:rPr>
          <w:rFonts w:asciiTheme="minorEastAsia" w:hAnsiTheme="minorEastAsia" w:cs="Times New Roman" w:hint="eastAsia"/>
          <w:szCs w:val="24"/>
        </w:rPr>
        <w:t>経済産業省『</w:t>
      </w:r>
      <w:r>
        <w:rPr>
          <w:rFonts w:asciiTheme="minorEastAsia" w:hAnsiTheme="minorEastAsia" w:cs="Times New Roman" w:hint="eastAsia"/>
          <w:szCs w:val="24"/>
        </w:rPr>
        <w:t xml:space="preserve">平成29年　</w:t>
      </w:r>
      <w:r w:rsidR="00F16C33" w:rsidRPr="00F16C33">
        <w:rPr>
          <w:rFonts w:asciiTheme="minorEastAsia" w:hAnsiTheme="minorEastAsia" w:cs="Times New Roman" w:hint="eastAsia"/>
          <w:szCs w:val="24"/>
        </w:rPr>
        <w:t>工業統計表（品目編）』、鉄製金網（溶接金網、じゃかごを含む）</w:t>
      </w:r>
      <w:r w:rsidR="00F16C33">
        <w:rPr>
          <w:rFonts w:asciiTheme="minorEastAsia" w:hAnsiTheme="minorEastAsia" w:cs="Times New Roman" w:hint="eastAsia"/>
          <w:szCs w:val="24"/>
        </w:rPr>
        <w:t>）。</w:t>
      </w:r>
    </w:p>
    <w:p w:rsidR="00BD3E86" w:rsidRDefault="00BD3E86" w:rsidP="00F16C33">
      <w:pPr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受注販売ルートは、問屋向けと建設会社やメーカーなどユーザー向</w:t>
      </w:r>
      <w:r>
        <w:rPr>
          <w:rFonts w:asciiTheme="minorEastAsia" w:hAnsiTheme="minorEastAsia" w:cs="Times New Roman" w:hint="eastAsia"/>
          <w:szCs w:val="24"/>
        </w:rPr>
        <w:lastRenderedPageBreak/>
        <w:t>けに分かれる。近年、問屋が在庫を抱えることを嫌う傾向があ</w:t>
      </w:r>
      <w:r w:rsidR="004530F2">
        <w:rPr>
          <w:rFonts w:asciiTheme="minorEastAsia" w:hAnsiTheme="minorEastAsia" w:cs="Times New Roman" w:hint="eastAsia"/>
          <w:szCs w:val="24"/>
        </w:rPr>
        <w:t>り</w:t>
      </w:r>
      <w:r>
        <w:rPr>
          <w:rFonts w:asciiTheme="minorEastAsia" w:hAnsiTheme="minorEastAsia" w:cs="Times New Roman" w:hint="eastAsia"/>
          <w:szCs w:val="24"/>
        </w:rPr>
        <w:t>、ユーザーへの直接販売が増えているという。</w:t>
      </w:r>
    </w:p>
    <w:p w:rsidR="00CA2EE7" w:rsidRDefault="00CA2EE7" w:rsidP="00CA2EE7">
      <w:pPr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金網製造業は、</w:t>
      </w:r>
      <w:r w:rsidRPr="00AD33B5">
        <w:rPr>
          <w:rFonts w:asciiTheme="minorEastAsia" w:hAnsiTheme="minorEastAsia" w:cs="Times New Roman" w:hint="eastAsia"/>
          <w:szCs w:val="24"/>
        </w:rPr>
        <w:t>鉄製金網（溶接金網、じゃかごを含む）</w:t>
      </w:r>
      <w:r>
        <w:rPr>
          <w:rFonts w:asciiTheme="minorEastAsia" w:hAnsiTheme="minorEastAsia" w:cs="Times New Roman" w:hint="eastAsia"/>
          <w:szCs w:val="24"/>
        </w:rPr>
        <w:t>と</w:t>
      </w:r>
      <w:r w:rsidRPr="00AD33B5">
        <w:rPr>
          <w:rFonts w:asciiTheme="minorEastAsia" w:hAnsiTheme="minorEastAsia" w:cs="Times New Roman" w:hint="eastAsia"/>
          <w:szCs w:val="24"/>
        </w:rPr>
        <w:t>非鉄金属製金網</w:t>
      </w:r>
      <w:r>
        <w:rPr>
          <w:rFonts w:asciiTheme="minorEastAsia" w:hAnsiTheme="minorEastAsia" w:cs="Times New Roman" w:hint="eastAsia"/>
          <w:szCs w:val="24"/>
        </w:rPr>
        <w:t>に分かれるが、出荷数量・金額ともに99％以上が鉄製金網であることから、以下、鉄製金網についてみていく。</w:t>
      </w:r>
    </w:p>
    <w:p w:rsidR="004B7484" w:rsidRPr="00217DCA" w:rsidRDefault="004B7484" w:rsidP="004B7484">
      <w:pPr>
        <w:ind w:firstLineChars="100" w:firstLine="210"/>
        <w:rPr>
          <w:rFonts w:asciiTheme="majorEastAsia" w:eastAsiaTheme="majorEastAsia" w:hAnsiTheme="majorEastAsia" w:cs="Times New Roman"/>
          <w:szCs w:val="24"/>
        </w:rPr>
      </w:pPr>
      <w:r w:rsidRPr="00217DCA">
        <w:rPr>
          <w:rFonts w:asciiTheme="majorEastAsia" w:eastAsiaTheme="majorEastAsia" w:hAnsiTheme="majorEastAsia" w:cs="Times New Roman" w:hint="eastAsia"/>
          <w:szCs w:val="24"/>
        </w:rPr>
        <w:t>大阪の地位</w:t>
      </w:r>
    </w:p>
    <w:p w:rsidR="0003575B" w:rsidRDefault="00F45A0D" w:rsidP="0003575B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F45A0D">
        <w:rPr>
          <w:rFonts w:asciiTheme="minorEastAsia" w:hAnsiTheme="minorEastAsia" w:cs="Times New Roman" w:hint="eastAsia"/>
          <w:szCs w:val="24"/>
        </w:rPr>
        <w:t>平成</w:t>
      </w:r>
      <w:r w:rsidR="00AD33B5">
        <w:rPr>
          <w:rFonts w:asciiTheme="minorEastAsia" w:hAnsiTheme="minorEastAsia" w:cs="Times New Roman" w:hint="eastAsia"/>
          <w:szCs w:val="24"/>
        </w:rPr>
        <w:t>29</w:t>
      </w:r>
      <w:r w:rsidRPr="00F45A0D">
        <w:rPr>
          <w:rFonts w:asciiTheme="minorEastAsia" w:hAnsiTheme="minorEastAsia" w:cs="Times New Roman" w:hint="eastAsia"/>
          <w:szCs w:val="24"/>
        </w:rPr>
        <w:t>年における大阪府内の</w:t>
      </w:r>
      <w:r w:rsidR="00E102E8" w:rsidRPr="00E102E8">
        <w:rPr>
          <w:rFonts w:asciiTheme="minorEastAsia" w:hAnsiTheme="minorEastAsia" w:cs="Times New Roman" w:hint="eastAsia"/>
          <w:szCs w:val="24"/>
        </w:rPr>
        <w:t>鉄製金網（溶接金網、じゃかごを含む）</w:t>
      </w:r>
      <w:r w:rsidR="00E102E8">
        <w:rPr>
          <w:rFonts w:asciiTheme="minorEastAsia" w:hAnsiTheme="minorEastAsia" w:cs="Times New Roman" w:hint="eastAsia"/>
          <w:szCs w:val="24"/>
        </w:rPr>
        <w:t>は、産出事業所数が66</w:t>
      </w:r>
      <w:r w:rsidR="00CA2EE7">
        <w:rPr>
          <w:rFonts w:asciiTheme="minorEastAsia" w:hAnsiTheme="minorEastAsia" w:cs="Times New Roman" w:hint="eastAsia"/>
          <w:szCs w:val="24"/>
        </w:rPr>
        <w:t>、出荷金額が</w:t>
      </w:r>
      <w:r w:rsidR="00CA2EE7" w:rsidRPr="00AD33B5">
        <w:rPr>
          <w:rFonts w:asciiTheme="minorEastAsia" w:hAnsiTheme="minorEastAsia" w:cs="Times New Roman"/>
          <w:szCs w:val="24"/>
        </w:rPr>
        <w:t>163</w:t>
      </w:r>
      <w:r w:rsidR="00CA2EE7">
        <w:rPr>
          <w:rFonts w:asciiTheme="minorEastAsia" w:hAnsiTheme="minorEastAsia" w:cs="Times New Roman" w:hint="eastAsia"/>
          <w:szCs w:val="24"/>
        </w:rPr>
        <w:t>億</w:t>
      </w:r>
      <w:r w:rsidR="00CA2EE7" w:rsidRPr="00AD33B5">
        <w:rPr>
          <w:rFonts w:asciiTheme="minorEastAsia" w:hAnsiTheme="minorEastAsia" w:cs="Times New Roman"/>
          <w:szCs w:val="24"/>
        </w:rPr>
        <w:t>44</w:t>
      </w:r>
      <w:r w:rsidR="00CA2EE7">
        <w:rPr>
          <w:rFonts w:asciiTheme="minorEastAsia" w:hAnsiTheme="minorEastAsia" w:cs="Times New Roman" w:hint="eastAsia"/>
          <w:szCs w:val="24"/>
        </w:rPr>
        <w:t>百万円、</w:t>
      </w:r>
      <w:r w:rsidR="00E102E8">
        <w:rPr>
          <w:rFonts w:asciiTheme="minorEastAsia" w:hAnsiTheme="minorEastAsia" w:cs="Times New Roman" w:hint="eastAsia"/>
          <w:szCs w:val="24"/>
        </w:rPr>
        <w:t>出荷数量が</w:t>
      </w:r>
      <w:r w:rsidR="00AD33B5" w:rsidRPr="00AD33B5">
        <w:rPr>
          <w:rFonts w:asciiTheme="minorEastAsia" w:hAnsiTheme="minorEastAsia" w:cs="Times New Roman"/>
          <w:szCs w:val="24"/>
        </w:rPr>
        <w:t>83,558</w:t>
      </w:r>
      <w:r w:rsidR="00E102E8">
        <w:rPr>
          <w:rFonts w:asciiTheme="minorEastAsia" w:hAnsiTheme="minorEastAsia" w:cs="Times New Roman" w:hint="eastAsia"/>
          <w:szCs w:val="24"/>
        </w:rPr>
        <w:t>トンで、全国シェアは、それぞれ</w:t>
      </w:r>
      <w:r w:rsidR="00E102E8">
        <w:rPr>
          <w:rFonts w:asciiTheme="minorEastAsia" w:hAnsiTheme="minorEastAsia" w:cs="Times New Roman"/>
          <w:szCs w:val="24"/>
        </w:rPr>
        <w:t>16.1</w:t>
      </w:r>
      <w:r w:rsidR="00E102E8">
        <w:rPr>
          <w:rFonts w:asciiTheme="minorEastAsia" w:hAnsiTheme="minorEastAsia" w:cs="Times New Roman" w:hint="eastAsia"/>
          <w:szCs w:val="24"/>
        </w:rPr>
        <w:t>％、1</w:t>
      </w:r>
      <w:r w:rsidR="00AD33B5" w:rsidRPr="00AD33B5">
        <w:rPr>
          <w:rFonts w:asciiTheme="minorEastAsia" w:hAnsiTheme="minorEastAsia" w:cs="Times New Roman"/>
          <w:szCs w:val="24"/>
        </w:rPr>
        <w:t>0.8</w:t>
      </w:r>
      <w:r w:rsidR="00E102E8">
        <w:rPr>
          <w:rFonts w:asciiTheme="minorEastAsia" w:hAnsiTheme="minorEastAsia" w:cs="Times New Roman" w:hint="eastAsia"/>
          <w:szCs w:val="24"/>
        </w:rPr>
        <w:t>％</w:t>
      </w:r>
      <w:r w:rsidR="00CA2EE7">
        <w:rPr>
          <w:rFonts w:asciiTheme="minorEastAsia" w:hAnsiTheme="minorEastAsia" w:cs="Times New Roman" w:hint="eastAsia"/>
          <w:szCs w:val="24"/>
        </w:rPr>
        <w:t>、</w:t>
      </w:r>
      <w:r w:rsidR="00CA2EE7">
        <w:rPr>
          <w:rFonts w:asciiTheme="minorEastAsia" w:hAnsiTheme="minorEastAsia" w:cs="Times New Roman"/>
          <w:szCs w:val="24"/>
        </w:rPr>
        <w:t>9.4</w:t>
      </w:r>
      <w:r w:rsidR="00CA2EE7">
        <w:rPr>
          <w:rFonts w:asciiTheme="minorEastAsia" w:hAnsiTheme="minorEastAsia" w:cs="Times New Roman" w:hint="eastAsia"/>
          <w:szCs w:val="24"/>
        </w:rPr>
        <w:t>％</w:t>
      </w:r>
      <w:r w:rsidR="00E102E8">
        <w:rPr>
          <w:rFonts w:asciiTheme="minorEastAsia" w:hAnsiTheme="minorEastAsia" w:cs="Times New Roman" w:hint="eastAsia"/>
          <w:szCs w:val="24"/>
        </w:rPr>
        <w:t>である</w:t>
      </w:r>
      <w:r w:rsidR="0003575B">
        <w:rPr>
          <w:rFonts w:asciiTheme="minorEastAsia" w:hAnsiTheme="minorEastAsia" w:cs="Times New Roman" w:hint="eastAsia"/>
          <w:szCs w:val="24"/>
        </w:rPr>
        <w:t>（経済産業省『工業統計表（品目編）』、従業者４人以上）</w:t>
      </w:r>
      <w:r w:rsidR="00E102E8">
        <w:rPr>
          <w:rFonts w:asciiTheme="minorEastAsia" w:hAnsiTheme="minorEastAsia" w:cs="Times New Roman" w:hint="eastAsia"/>
          <w:szCs w:val="24"/>
        </w:rPr>
        <w:t>。全国における地位は、</w:t>
      </w:r>
      <w:r w:rsidR="00E102E8" w:rsidRPr="00E102E8">
        <w:rPr>
          <w:rFonts w:asciiTheme="minorEastAsia" w:hAnsiTheme="minorEastAsia" w:cs="Times New Roman" w:hint="eastAsia"/>
          <w:szCs w:val="24"/>
        </w:rPr>
        <w:t>事業所</w:t>
      </w:r>
      <w:r w:rsidR="00CA2EE7">
        <w:rPr>
          <w:rFonts w:asciiTheme="minorEastAsia" w:hAnsiTheme="minorEastAsia" w:cs="Times New Roman" w:hint="eastAsia"/>
          <w:szCs w:val="24"/>
        </w:rPr>
        <w:t>数</w:t>
      </w:r>
      <w:r w:rsidR="00E102E8">
        <w:rPr>
          <w:rFonts w:asciiTheme="minorEastAsia" w:hAnsiTheme="minorEastAsia" w:cs="Times New Roman" w:hint="eastAsia"/>
          <w:szCs w:val="24"/>
        </w:rPr>
        <w:t>で</w:t>
      </w:r>
      <w:r w:rsidR="00E102E8" w:rsidRPr="00E102E8">
        <w:rPr>
          <w:rFonts w:asciiTheme="minorEastAsia" w:hAnsiTheme="minorEastAsia" w:cs="Times New Roman" w:hint="eastAsia"/>
          <w:szCs w:val="24"/>
        </w:rPr>
        <w:t>１位、金額</w:t>
      </w:r>
      <w:r w:rsidR="00E102E8">
        <w:rPr>
          <w:rFonts w:asciiTheme="minorEastAsia" w:hAnsiTheme="minorEastAsia" w:cs="Times New Roman" w:hint="eastAsia"/>
          <w:szCs w:val="24"/>
        </w:rPr>
        <w:t>で</w:t>
      </w:r>
      <w:r w:rsidR="00CA2EE7">
        <w:rPr>
          <w:rFonts w:asciiTheme="minorEastAsia" w:hAnsiTheme="minorEastAsia" w:cs="Times New Roman" w:hint="eastAsia"/>
          <w:szCs w:val="24"/>
        </w:rPr>
        <w:t>香川県に次ぐ</w:t>
      </w:r>
      <w:r w:rsidR="00E102E8" w:rsidRPr="00E102E8">
        <w:rPr>
          <w:rFonts w:asciiTheme="minorEastAsia" w:hAnsiTheme="minorEastAsia" w:cs="Times New Roman" w:hint="eastAsia"/>
          <w:szCs w:val="24"/>
        </w:rPr>
        <w:t>２位、数量</w:t>
      </w:r>
      <w:r w:rsidR="00CA2EE7">
        <w:rPr>
          <w:rFonts w:asciiTheme="minorEastAsia" w:hAnsiTheme="minorEastAsia" w:cs="Times New Roman" w:hint="eastAsia"/>
          <w:szCs w:val="24"/>
        </w:rPr>
        <w:t>で香川県、愛知県に次ぐ</w:t>
      </w:r>
      <w:r w:rsidR="00E102E8" w:rsidRPr="00E102E8">
        <w:rPr>
          <w:rFonts w:asciiTheme="minorEastAsia" w:hAnsiTheme="minorEastAsia" w:cs="Times New Roman" w:hint="eastAsia"/>
          <w:szCs w:val="24"/>
        </w:rPr>
        <w:t>３位</w:t>
      </w:r>
      <w:r w:rsidR="00CA2EE7">
        <w:rPr>
          <w:rFonts w:asciiTheme="minorEastAsia" w:hAnsiTheme="minorEastAsia" w:cs="Times New Roman" w:hint="eastAsia"/>
          <w:szCs w:val="24"/>
        </w:rPr>
        <w:t>である。</w:t>
      </w:r>
      <w:r w:rsidR="006A55B7">
        <w:rPr>
          <w:rFonts w:asciiTheme="minorEastAsia" w:hAnsiTheme="minorEastAsia" w:cs="Times New Roman" w:hint="eastAsia"/>
          <w:szCs w:val="24"/>
        </w:rPr>
        <w:t>大阪府内は、小規模な事業所が多く立地する地域と言える。</w:t>
      </w:r>
    </w:p>
    <w:p w:rsidR="00AD33B5" w:rsidRPr="008C18AA" w:rsidRDefault="0003575B" w:rsidP="004030C2">
      <w:pPr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大阪では、明治初期に大阪市立売堀の問屋で生産されていたが、明治30年代に東大阪市（上小阪中心）、松原市（阿保中心）、四条畷市等に技術移転したとされる。</w:t>
      </w:r>
      <w:r w:rsidR="00172205">
        <w:rPr>
          <w:rFonts w:asciiTheme="minorEastAsia" w:hAnsiTheme="minorEastAsia" w:cs="Times New Roman" w:hint="eastAsia"/>
          <w:szCs w:val="24"/>
        </w:rPr>
        <w:t>そうした地域では、外国綿の輸入で綿作が衰退して農村に余剰労働力があったことや、近隣の枚岡で原材料の鉄線、針金が生産されていたこと</w:t>
      </w:r>
      <w:r w:rsidR="004530F2">
        <w:rPr>
          <w:rFonts w:asciiTheme="minorEastAsia" w:hAnsiTheme="minorEastAsia" w:cs="Times New Roman" w:hint="eastAsia"/>
          <w:szCs w:val="24"/>
        </w:rPr>
        <w:t>などを</w:t>
      </w:r>
      <w:r w:rsidR="00172205">
        <w:rPr>
          <w:rFonts w:asciiTheme="minorEastAsia" w:hAnsiTheme="minorEastAsia" w:cs="Times New Roman" w:hint="eastAsia"/>
          <w:szCs w:val="24"/>
        </w:rPr>
        <w:t>背景と</w:t>
      </w:r>
      <w:r w:rsidR="004530F2">
        <w:rPr>
          <w:rFonts w:asciiTheme="minorEastAsia" w:hAnsiTheme="minorEastAsia" w:cs="Times New Roman" w:hint="eastAsia"/>
          <w:szCs w:val="24"/>
        </w:rPr>
        <w:t>して金網製造業の集積が進んだと言われる</w:t>
      </w:r>
      <w:r w:rsidR="00172205">
        <w:rPr>
          <w:rFonts w:asciiTheme="minorEastAsia" w:hAnsiTheme="minorEastAsia" w:cs="Times New Roman" w:hint="eastAsia"/>
          <w:szCs w:val="24"/>
        </w:rPr>
        <w:t>。</w:t>
      </w:r>
      <w:r>
        <w:rPr>
          <w:rFonts w:asciiTheme="minorEastAsia" w:hAnsiTheme="minorEastAsia" w:cs="Times New Roman" w:hint="eastAsia"/>
          <w:szCs w:val="24"/>
        </w:rPr>
        <w:t>現在でも、</w:t>
      </w:r>
      <w:r w:rsidR="00223751">
        <w:rPr>
          <w:rFonts w:asciiTheme="minorEastAsia" w:hAnsiTheme="minorEastAsia" w:cs="Times New Roman" w:hint="eastAsia"/>
          <w:szCs w:val="24"/>
        </w:rPr>
        <w:t>東大阪市</w:t>
      </w:r>
      <w:r w:rsidR="004530F2">
        <w:rPr>
          <w:rFonts w:asciiTheme="minorEastAsia" w:hAnsiTheme="minorEastAsia" w:cs="Times New Roman" w:hint="eastAsia"/>
          <w:szCs w:val="24"/>
        </w:rPr>
        <w:t>の高井田から小阪、水走から石切にかけての地域や、</w:t>
      </w:r>
      <w:r w:rsidR="00223751">
        <w:rPr>
          <w:rFonts w:asciiTheme="minorEastAsia" w:hAnsiTheme="minorEastAsia" w:cs="Times New Roman" w:hint="eastAsia"/>
          <w:szCs w:val="24"/>
        </w:rPr>
        <w:t>松原市</w:t>
      </w:r>
      <w:r>
        <w:rPr>
          <w:rFonts w:asciiTheme="minorEastAsia" w:hAnsiTheme="minorEastAsia" w:cs="Times New Roman" w:hint="eastAsia"/>
          <w:szCs w:val="24"/>
        </w:rPr>
        <w:t>に多くの企業が立地している。</w:t>
      </w:r>
    </w:p>
    <w:p w:rsidR="004B7484" w:rsidRPr="00217DCA" w:rsidRDefault="00CF3064" w:rsidP="004B7484">
      <w:pPr>
        <w:ind w:firstLineChars="100" w:firstLine="210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景況感はまちまち</w:t>
      </w:r>
    </w:p>
    <w:p w:rsidR="00A40F67" w:rsidRDefault="004030C2" w:rsidP="004030C2">
      <w:pPr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金網</w:t>
      </w:r>
      <w:r w:rsidR="008C18AA">
        <w:rPr>
          <w:rFonts w:asciiTheme="minorEastAsia" w:hAnsiTheme="minorEastAsia" w:cs="Times New Roman" w:hint="eastAsia"/>
          <w:szCs w:val="24"/>
        </w:rPr>
        <w:t>の</w:t>
      </w:r>
      <w:r w:rsidR="00181CF3">
        <w:rPr>
          <w:rFonts w:asciiTheme="minorEastAsia" w:hAnsiTheme="minorEastAsia" w:cs="Times New Roman" w:hint="eastAsia"/>
          <w:szCs w:val="24"/>
        </w:rPr>
        <w:t>生産</w:t>
      </w:r>
      <w:r w:rsidR="00CF3064">
        <w:rPr>
          <w:rFonts w:asciiTheme="minorEastAsia" w:hAnsiTheme="minorEastAsia" w:cs="Times New Roman" w:hint="eastAsia"/>
          <w:szCs w:val="24"/>
        </w:rPr>
        <w:t>統計をみると</w:t>
      </w:r>
      <w:r w:rsidR="008C18AA">
        <w:rPr>
          <w:rFonts w:asciiTheme="minorEastAsia" w:hAnsiTheme="minorEastAsia" w:cs="Times New Roman" w:hint="eastAsia"/>
          <w:szCs w:val="24"/>
        </w:rPr>
        <w:t>、</w:t>
      </w:r>
      <w:r w:rsidR="00CF3064">
        <w:rPr>
          <w:rFonts w:asciiTheme="minorEastAsia" w:hAnsiTheme="minorEastAsia" w:cs="Times New Roman" w:hint="eastAsia"/>
          <w:szCs w:val="24"/>
        </w:rPr>
        <w:t>このところ弱含みで推移して</w:t>
      </w:r>
      <w:r w:rsidR="004530F2">
        <w:rPr>
          <w:rFonts w:asciiTheme="minorEastAsia" w:hAnsiTheme="minorEastAsia" w:cs="Times New Roman" w:hint="eastAsia"/>
          <w:szCs w:val="24"/>
        </w:rPr>
        <w:t>きた。</w:t>
      </w:r>
      <w:r w:rsidR="002658F9">
        <w:rPr>
          <w:rFonts w:asciiTheme="minorEastAsia" w:hAnsiTheme="minorEastAsia" w:cs="Times New Roman" w:hint="eastAsia"/>
          <w:szCs w:val="24"/>
        </w:rPr>
        <w:t>一般金網・蛇かごは、29</w:t>
      </w:r>
      <w:r w:rsidR="00CF3064">
        <w:rPr>
          <w:rFonts w:asciiTheme="minorEastAsia" w:hAnsiTheme="minorEastAsia" w:cs="Times New Roman" w:hint="eastAsia"/>
          <w:szCs w:val="24"/>
        </w:rPr>
        <w:t>年</w:t>
      </w:r>
      <w:r w:rsidR="002658F9">
        <w:rPr>
          <w:rFonts w:asciiTheme="minorEastAsia" w:hAnsiTheme="minorEastAsia" w:cs="Times New Roman" w:hint="eastAsia"/>
          <w:szCs w:val="24"/>
        </w:rPr>
        <w:t>末から持ち直し基調にあり、対前年同月比プラスで推移してきたものの、</w:t>
      </w:r>
      <w:r w:rsidR="00CF3064">
        <w:rPr>
          <w:rFonts w:asciiTheme="minorEastAsia" w:hAnsiTheme="minorEastAsia" w:cs="Times New Roman" w:hint="eastAsia"/>
          <w:szCs w:val="24"/>
        </w:rPr>
        <w:t>７～９月期には、前年同期比で減少した。</w:t>
      </w:r>
      <w:r w:rsidR="002658F9">
        <w:rPr>
          <w:rFonts w:asciiTheme="minorEastAsia" w:hAnsiTheme="minorEastAsia" w:cs="Times New Roman" w:hint="eastAsia"/>
          <w:szCs w:val="24"/>
        </w:rPr>
        <w:t>溶接金網については、29年の秋以降低調</w:t>
      </w:r>
      <w:r w:rsidR="00FA674E">
        <w:rPr>
          <w:rFonts w:asciiTheme="minorEastAsia" w:hAnsiTheme="minorEastAsia" w:cs="Times New Roman" w:hint="eastAsia"/>
          <w:szCs w:val="24"/>
        </w:rPr>
        <w:t>な動きが続いた。</w:t>
      </w:r>
      <w:r w:rsidR="00CF3064">
        <w:rPr>
          <w:rFonts w:asciiTheme="minorEastAsia" w:hAnsiTheme="minorEastAsia" w:cs="Times New Roman" w:hint="eastAsia"/>
          <w:szCs w:val="24"/>
        </w:rPr>
        <w:t>しかし、</w:t>
      </w:r>
      <w:r w:rsidR="00FA674E" w:rsidRPr="00FA674E">
        <w:rPr>
          <w:rFonts w:asciiTheme="minorEastAsia" w:hAnsiTheme="minorEastAsia" w:cs="Times New Roman" w:hint="eastAsia"/>
          <w:szCs w:val="24"/>
        </w:rPr>
        <w:t>一般金網・蛇かご</w:t>
      </w:r>
      <w:r w:rsidR="00FA674E">
        <w:rPr>
          <w:rFonts w:asciiTheme="minorEastAsia" w:hAnsiTheme="minorEastAsia" w:cs="Times New Roman" w:hint="eastAsia"/>
          <w:szCs w:val="24"/>
        </w:rPr>
        <w:t>、溶接金網ともに、</w:t>
      </w:r>
      <w:r w:rsidR="00CF3064">
        <w:rPr>
          <w:rFonts w:asciiTheme="minorEastAsia" w:hAnsiTheme="minorEastAsia" w:cs="Times New Roman" w:hint="eastAsia"/>
          <w:szCs w:val="24"/>
        </w:rPr>
        <w:t>10月</w:t>
      </w:r>
      <w:r w:rsidR="00FD2322">
        <w:rPr>
          <w:rFonts w:asciiTheme="minorEastAsia" w:hAnsiTheme="minorEastAsia" w:cs="Times New Roman" w:hint="eastAsia"/>
          <w:szCs w:val="24"/>
        </w:rPr>
        <w:t>、11月と</w:t>
      </w:r>
      <w:r w:rsidR="00CF3064">
        <w:rPr>
          <w:rFonts w:asciiTheme="minorEastAsia" w:hAnsiTheme="minorEastAsia" w:cs="Times New Roman" w:hint="eastAsia"/>
          <w:szCs w:val="24"/>
        </w:rPr>
        <w:t>持ち直し</w:t>
      </w:r>
      <w:r w:rsidR="00FD2322">
        <w:rPr>
          <w:rFonts w:asciiTheme="minorEastAsia" w:hAnsiTheme="minorEastAsia" w:cs="Times New Roman" w:hint="eastAsia"/>
          <w:szCs w:val="24"/>
        </w:rPr>
        <w:t>てい</w:t>
      </w:r>
      <w:r w:rsidR="00CF3064">
        <w:rPr>
          <w:rFonts w:asciiTheme="minorEastAsia" w:hAnsiTheme="minorEastAsia" w:cs="Times New Roman" w:hint="eastAsia"/>
          <w:szCs w:val="24"/>
        </w:rPr>
        <w:t>る。ただし、金網の用途が多様であ</w:t>
      </w:r>
      <w:r w:rsidR="00964AA4">
        <w:rPr>
          <w:rFonts w:asciiTheme="minorEastAsia" w:hAnsiTheme="minorEastAsia" w:cs="Times New Roman" w:hint="eastAsia"/>
          <w:szCs w:val="24"/>
        </w:rPr>
        <w:t>る</w:t>
      </w:r>
      <w:r w:rsidR="00CF3064">
        <w:rPr>
          <w:rFonts w:asciiTheme="minorEastAsia" w:hAnsiTheme="minorEastAsia" w:cs="Times New Roman" w:hint="eastAsia"/>
          <w:szCs w:val="24"/>
        </w:rPr>
        <w:t>こともあり、企業によって景況感はまちまちである。</w:t>
      </w:r>
    </w:p>
    <w:p w:rsidR="00181CF3" w:rsidRDefault="00FA674E" w:rsidP="004030C2">
      <w:pPr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府内企業に対する聞き取り調査では、土木建築関係</w:t>
      </w:r>
      <w:r w:rsidR="00181CF3">
        <w:rPr>
          <w:rFonts w:asciiTheme="minorEastAsia" w:hAnsiTheme="minorEastAsia" w:cs="Times New Roman" w:hint="eastAsia"/>
          <w:szCs w:val="24"/>
        </w:rPr>
        <w:t>は、平成26</w:t>
      </w:r>
      <w:r w:rsidR="009B513F">
        <w:rPr>
          <w:rFonts w:asciiTheme="minorEastAsia" w:hAnsiTheme="minorEastAsia" w:cs="Times New Roman" w:hint="eastAsia"/>
          <w:szCs w:val="24"/>
        </w:rPr>
        <w:t>、27</w:t>
      </w:r>
      <w:r w:rsidR="00181CF3">
        <w:rPr>
          <w:rFonts w:asciiTheme="minorEastAsia" w:hAnsiTheme="minorEastAsia" w:cs="Times New Roman" w:hint="eastAsia"/>
          <w:szCs w:val="24"/>
        </w:rPr>
        <w:t>年頃まで</w:t>
      </w:r>
      <w:r>
        <w:rPr>
          <w:rFonts w:asciiTheme="minorEastAsia" w:hAnsiTheme="minorEastAsia" w:cs="Times New Roman" w:hint="eastAsia"/>
          <w:szCs w:val="24"/>
        </w:rPr>
        <w:t>は</w:t>
      </w:r>
      <w:r w:rsidR="00181CF3">
        <w:rPr>
          <w:rFonts w:asciiTheme="minorEastAsia" w:hAnsiTheme="minorEastAsia" w:cs="Times New Roman" w:hint="eastAsia"/>
          <w:szCs w:val="24"/>
        </w:rPr>
        <w:t>、メガ・ソーラー発電設備を囲うフェンスの需要が旺盛で</w:t>
      </w:r>
      <w:r w:rsidR="00181CF3">
        <w:rPr>
          <w:rFonts w:asciiTheme="minorEastAsia" w:hAnsiTheme="minorEastAsia" w:cs="Times New Roman" w:hint="eastAsia"/>
          <w:szCs w:val="24"/>
        </w:rPr>
        <w:lastRenderedPageBreak/>
        <w:t>あったが、そうした需要は、ほぼなくなった。</w:t>
      </w:r>
      <w:r w:rsidR="009B513F">
        <w:rPr>
          <w:rFonts w:asciiTheme="minorEastAsia" w:hAnsiTheme="minorEastAsia" w:cs="Times New Roman" w:hint="eastAsia"/>
          <w:szCs w:val="24"/>
        </w:rPr>
        <w:t>30年には</w:t>
      </w:r>
      <w:r w:rsidR="00FD2322">
        <w:rPr>
          <w:rFonts w:asciiTheme="minorEastAsia" w:hAnsiTheme="minorEastAsia" w:cs="Times New Roman" w:hint="eastAsia"/>
          <w:szCs w:val="24"/>
        </w:rPr>
        <w:t>、</w:t>
      </w:r>
      <w:r w:rsidR="00181CF3">
        <w:rPr>
          <w:rFonts w:asciiTheme="minorEastAsia" w:hAnsiTheme="minorEastAsia" w:cs="Times New Roman" w:hint="eastAsia"/>
          <w:szCs w:val="24"/>
        </w:rPr>
        <w:t>高速道路で用いられる金網の受注が</w:t>
      </w:r>
      <w:r w:rsidR="009B513F">
        <w:rPr>
          <w:rFonts w:asciiTheme="minorEastAsia" w:hAnsiTheme="minorEastAsia" w:cs="Times New Roman" w:hint="eastAsia"/>
          <w:szCs w:val="24"/>
        </w:rPr>
        <w:t>やや増加した。</w:t>
      </w:r>
      <w:r w:rsidR="00BD3E86">
        <w:rPr>
          <w:rFonts w:asciiTheme="minorEastAsia" w:hAnsiTheme="minorEastAsia" w:cs="Times New Roman" w:hint="eastAsia"/>
          <w:szCs w:val="24"/>
        </w:rPr>
        <w:t>また、</w:t>
      </w:r>
      <w:r w:rsidR="009B513F">
        <w:rPr>
          <w:rFonts w:asciiTheme="minorEastAsia" w:hAnsiTheme="minorEastAsia" w:cs="Times New Roman" w:hint="eastAsia"/>
          <w:szCs w:val="24"/>
        </w:rPr>
        <w:t>台風21号の被災により、９月末頃から特需がみられた企業</w:t>
      </w:r>
      <w:r>
        <w:rPr>
          <w:rFonts w:asciiTheme="minorEastAsia" w:hAnsiTheme="minorEastAsia" w:cs="Times New Roman" w:hint="eastAsia"/>
          <w:szCs w:val="24"/>
        </w:rPr>
        <w:t>について</w:t>
      </w:r>
      <w:r w:rsidR="009B513F">
        <w:rPr>
          <w:rFonts w:asciiTheme="minorEastAsia" w:hAnsiTheme="minorEastAsia" w:cs="Times New Roman" w:hint="eastAsia"/>
          <w:szCs w:val="24"/>
        </w:rPr>
        <w:t>は、30年下期に前年同期比2桁増を見込んでいる。</w:t>
      </w:r>
      <w:r w:rsidR="00FD2322">
        <w:rPr>
          <w:rFonts w:asciiTheme="minorEastAsia" w:hAnsiTheme="minorEastAsia" w:cs="Times New Roman" w:hint="eastAsia"/>
          <w:szCs w:val="24"/>
        </w:rPr>
        <w:t>別の企業でも、10月以降は、台風21</w:t>
      </w:r>
      <w:r w:rsidR="00365909">
        <w:rPr>
          <w:rFonts w:asciiTheme="minorEastAsia" w:hAnsiTheme="minorEastAsia" w:cs="Times New Roman" w:hint="eastAsia"/>
          <w:szCs w:val="24"/>
        </w:rPr>
        <w:t>号の特需で、</w:t>
      </w:r>
      <w:r w:rsidR="00FD2322">
        <w:rPr>
          <w:rFonts w:asciiTheme="minorEastAsia" w:hAnsiTheme="minorEastAsia" w:cs="Times New Roman" w:hint="eastAsia"/>
          <w:szCs w:val="24"/>
        </w:rPr>
        <w:t>前年同月比５％増で推移している。</w:t>
      </w:r>
      <w:r w:rsidR="00BD3E86">
        <w:rPr>
          <w:rFonts w:asciiTheme="minorEastAsia" w:hAnsiTheme="minorEastAsia" w:cs="Times New Roman" w:hint="eastAsia"/>
          <w:szCs w:val="24"/>
        </w:rPr>
        <w:t>建築資材用金網を製造する企業でも、ホテル建設などが進んでいることから生産が前年比で５％程度増加しているという。</w:t>
      </w:r>
    </w:p>
    <w:p w:rsidR="00223751" w:rsidRDefault="00223751" w:rsidP="004030C2">
      <w:pPr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一方、設備投資関連の機械機器のフィルター用の金網を生産する企業では、30年の夏頃は受注が前年比で１割減少するなど不調であったが、秋には同１割増</w:t>
      </w:r>
      <w:r w:rsidR="00CF3064">
        <w:rPr>
          <w:rFonts w:asciiTheme="minorEastAsia" w:hAnsiTheme="minorEastAsia" w:cs="Times New Roman" w:hint="eastAsia"/>
          <w:szCs w:val="24"/>
        </w:rPr>
        <w:t>と持ち直した</w:t>
      </w:r>
      <w:r w:rsidR="00FA674E">
        <w:rPr>
          <w:rFonts w:asciiTheme="minorEastAsia" w:hAnsiTheme="minorEastAsia" w:cs="Times New Roman" w:hint="eastAsia"/>
          <w:szCs w:val="24"/>
        </w:rPr>
        <w:t>。</w:t>
      </w:r>
      <w:r w:rsidR="00CF3064">
        <w:rPr>
          <w:rFonts w:asciiTheme="minorEastAsia" w:hAnsiTheme="minorEastAsia" w:cs="Times New Roman" w:hint="eastAsia"/>
          <w:szCs w:val="24"/>
        </w:rPr>
        <w:t>年末にかけて再び弱い動き</w:t>
      </w:r>
      <w:r w:rsidR="00964AA4">
        <w:rPr>
          <w:rFonts w:asciiTheme="minorEastAsia" w:hAnsiTheme="minorEastAsia" w:cs="Times New Roman" w:hint="eastAsia"/>
          <w:szCs w:val="24"/>
        </w:rPr>
        <w:t>と</w:t>
      </w:r>
      <w:r w:rsidR="00CF3064">
        <w:rPr>
          <w:rFonts w:asciiTheme="minorEastAsia" w:hAnsiTheme="minorEastAsia" w:cs="Times New Roman" w:hint="eastAsia"/>
          <w:szCs w:val="24"/>
        </w:rPr>
        <w:t>なるなど一進一退の動きとなっている。</w:t>
      </w:r>
    </w:p>
    <w:p w:rsidR="004B7484" w:rsidRPr="00217DCA" w:rsidRDefault="004B7484" w:rsidP="004B7484">
      <w:pPr>
        <w:ind w:firstLineChars="100" w:firstLine="210"/>
        <w:rPr>
          <w:rFonts w:asciiTheme="majorEastAsia" w:eastAsiaTheme="majorEastAsia" w:hAnsiTheme="majorEastAsia" w:cs="Times New Roman"/>
          <w:szCs w:val="24"/>
        </w:rPr>
      </w:pPr>
      <w:r w:rsidRPr="00217DCA">
        <w:rPr>
          <w:rFonts w:asciiTheme="majorEastAsia" w:eastAsiaTheme="majorEastAsia" w:hAnsiTheme="majorEastAsia" w:cs="Times New Roman" w:hint="eastAsia"/>
          <w:szCs w:val="24"/>
        </w:rPr>
        <w:t>収益</w:t>
      </w:r>
      <w:r w:rsidR="00217DCA" w:rsidRPr="00217DCA">
        <w:rPr>
          <w:rFonts w:asciiTheme="majorEastAsia" w:eastAsiaTheme="majorEastAsia" w:hAnsiTheme="majorEastAsia" w:cs="Times New Roman" w:hint="eastAsia"/>
          <w:szCs w:val="24"/>
        </w:rPr>
        <w:t>は</w:t>
      </w:r>
      <w:r w:rsidR="000A618D">
        <w:rPr>
          <w:rFonts w:asciiTheme="majorEastAsia" w:eastAsiaTheme="majorEastAsia" w:hAnsiTheme="majorEastAsia" w:cs="Times New Roman" w:hint="eastAsia"/>
          <w:szCs w:val="24"/>
        </w:rPr>
        <w:t>概ね</w:t>
      </w:r>
      <w:r w:rsidR="00217DCA" w:rsidRPr="00217DCA">
        <w:rPr>
          <w:rFonts w:asciiTheme="majorEastAsia" w:eastAsiaTheme="majorEastAsia" w:hAnsiTheme="majorEastAsia" w:cs="Times New Roman" w:hint="eastAsia"/>
          <w:szCs w:val="24"/>
        </w:rPr>
        <w:t>改善</w:t>
      </w:r>
    </w:p>
    <w:p w:rsidR="002767A2" w:rsidRDefault="009B513F" w:rsidP="004030C2">
      <w:pPr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原材料となる</w:t>
      </w:r>
      <w:r w:rsidR="00F16C33">
        <w:rPr>
          <w:rFonts w:asciiTheme="minorEastAsia" w:hAnsiTheme="minorEastAsia" w:cs="Times New Roman" w:hint="eastAsia"/>
          <w:szCs w:val="24"/>
        </w:rPr>
        <w:t>鉄線</w:t>
      </w:r>
      <w:r>
        <w:rPr>
          <w:rFonts w:asciiTheme="minorEastAsia" w:hAnsiTheme="minorEastAsia" w:cs="Times New Roman" w:hint="eastAsia"/>
          <w:szCs w:val="24"/>
        </w:rPr>
        <w:t>は、前年比</w:t>
      </w:r>
      <w:r w:rsidR="00365909">
        <w:rPr>
          <w:rFonts w:asciiTheme="minorEastAsia" w:hAnsiTheme="minorEastAsia" w:cs="Times New Roman" w:hint="eastAsia"/>
          <w:szCs w:val="24"/>
        </w:rPr>
        <w:t>５</w:t>
      </w:r>
      <w:r>
        <w:rPr>
          <w:rFonts w:asciiTheme="minorEastAsia" w:hAnsiTheme="minorEastAsia" w:cs="Times New Roman" w:hint="eastAsia"/>
          <w:szCs w:val="24"/>
        </w:rPr>
        <w:t>～８％価格が上昇している。</w:t>
      </w:r>
      <w:r w:rsidR="00FA674E">
        <w:rPr>
          <w:rFonts w:asciiTheme="minorEastAsia" w:hAnsiTheme="minorEastAsia" w:cs="Times New Roman" w:hint="eastAsia"/>
          <w:szCs w:val="24"/>
        </w:rPr>
        <w:t>それに対して、</w:t>
      </w:r>
      <w:r>
        <w:rPr>
          <w:rFonts w:asciiTheme="minorEastAsia" w:hAnsiTheme="minorEastAsia" w:cs="Times New Roman" w:hint="eastAsia"/>
          <w:szCs w:val="24"/>
        </w:rPr>
        <w:t>金網の販売価格</w:t>
      </w:r>
      <w:r w:rsidR="00BD3E86">
        <w:rPr>
          <w:rFonts w:asciiTheme="minorEastAsia" w:hAnsiTheme="minorEastAsia" w:cs="Times New Roman" w:hint="eastAsia"/>
          <w:szCs w:val="24"/>
        </w:rPr>
        <w:t>の</w:t>
      </w:r>
      <w:r>
        <w:rPr>
          <w:rFonts w:asciiTheme="minorEastAsia" w:hAnsiTheme="minorEastAsia" w:cs="Times New Roman" w:hint="eastAsia"/>
          <w:szCs w:val="24"/>
        </w:rPr>
        <w:t>引き上げ</w:t>
      </w:r>
      <w:r w:rsidR="00BD3E86">
        <w:rPr>
          <w:rFonts w:asciiTheme="minorEastAsia" w:hAnsiTheme="minorEastAsia" w:cs="Times New Roman" w:hint="eastAsia"/>
          <w:szCs w:val="24"/>
        </w:rPr>
        <w:t>に成功し</w:t>
      </w:r>
      <w:r>
        <w:rPr>
          <w:rFonts w:asciiTheme="minorEastAsia" w:hAnsiTheme="minorEastAsia" w:cs="Times New Roman" w:hint="eastAsia"/>
          <w:szCs w:val="24"/>
        </w:rPr>
        <w:t>、利益率を保っている</w:t>
      </w:r>
      <w:r w:rsidR="00BD3E86">
        <w:rPr>
          <w:rFonts w:asciiTheme="minorEastAsia" w:hAnsiTheme="minorEastAsia" w:cs="Times New Roman" w:hint="eastAsia"/>
          <w:szCs w:val="24"/>
        </w:rPr>
        <w:t>企業がある一方で、値上げが受け入れられず、利益</w:t>
      </w:r>
      <w:r w:rsidR="00FA674E">
        <w:rPr>
          <w:rFonts w:asciiTheme="minorEastAsia" w:hAnsiTheme="minorEastAsia" w:cs="Times New Roman" w:hint="eastAsia"/>
          <w:szCs w:val="24"/>
        </w:rPr>
        <w:t>率が低下</w:t>
      </w:r>
      <w:r w:rsidR="00BD3E86">
        <w:rPr>
          <w:rFonts w:asciiTheme="minorEastAsia" w:hAnsiTheme="minorEastAsia" w:cs="Times New Roman" w:hint="eastAsia"/>
          <w:szCs w:val="24"/>
        </w:rPr>
        <w:t>しているという企業もみられる</w:t>
      </w:r>
      <w:r w:rsidR="00FA674E">
        <w:rPr>
          <w:rFonts w:asciiTheme="minorEastAsia" w:hAnsiTheme="minorEastAsia" w:cs="Times New Roman" w:hint="eastAsia"/>
          <w:szCs w:val="24"/>
        </w:rPr>
        <w:t>。</w:t>
      </w:r>
    </w:p>
    <w:p w:rsidR="00F16C33" w:rsidRDefault="00FA674E" w:rsidP="004030C2">
      <w:pPr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また、</w:t>
      </w:r>
      <w:r w:rsidR="00F16C33">
        <w:rPr>
          <w:rFonts w:asciiTheme="minorEastAsia" w:hAnsiTheme="minorEastAsia" w:cs="Times New Roman" w:hint="eastAsia"/>
          <w:szCs w:val="24"/>
        </w:rPr>
        <w:t>製品の配送に路線便の運送業者を使っている</w:t>
      </w:r>
      <w:r w:rsidR="00BD3E86">
        <w:rPr>
          <w:rFonts w:asciiTheme="minorEastAsia" w:hAnsiTheme="minorEastAsia" w:cs="Times New Roman" w:hint="eastAsia"/>
          <w:szCs w:val="24"/>
        </w:rPr>
        <w:t>場合</w:t>
      </w:r>
      <w:r w:rsidR="00F16C33">
        <w:rPr>
          <w:rFonts w:asciiTheme="minorEastAsia" w:hAnsiTheme="minorEastAsia" w:cs="Times New Roman" w:hint="eastAsia"/>
          <w:szCs w:val="24"/>
        </w:rPr>
        <w:t>、</w:t>
      </w:r>
      <w:r w:rsidR="00BD3E86">
        <w:rPr>
          <w:rFonts w:asciiTheme="minorEastAsia" w:hAnsiTheme="minorEastAsia" w:cs="Times New Roman" w:hint="eastAsia"/>
          <w:szCs w:val="24"/>
        </w:rPr>
        <w:t>運賃が１割程度上がったという。それもさることながら、</w:t>
      </w:r>
      <w:r w:rsidR="00F16C33">
        <w:rPr>
          <w:rFonts w:asciiTheme="minorEastAsia" w:hAnsiTheme="minorEastAsia" w:cs="Times New Roman" w:hint="eastAsia"/>
          <w:szCs w:val="24"/>
        </w:rPr>
        <w:t>重い、嵩張る、持ちにくい製品については、取り扱いを拒否されることもあり、引き受けてくれる業者を探すのに苦労</w:t>
      </w:r>
      <w:r w:rsidR="00BD3E86">
        <w:rPr>
          <w:rFonts w:asciiTheme="minorEastAsia" w:hAnsiTheme="minorEastAsia" w:cs="Times New Roman" w:hint="eastAsia"/>
          <w:szCs w:val="24"/>
        </w:rPr>
        <w:t>するという声が強い。</w:t>
      </w:r>
      <w:r>
        <w:rPr>
          <w:rFonts w:asciiTheme="minorEastAsia" w:hAnsiTheme="minorEastAsia" w:cs="Times New Roman" w:hint="eastAsia"/>
          <w:szCs w:val="24"/>
        </w:rPr>
        <w:t>このように利益率を引き下げる要因があるものの、売り上げが底堅く推移している企業が多いことから、収益は概ね改善している。</w:t>
      </w:r>
    </w:p>
    <w:p w:rsidR="00A6080F" w:rsidRDefault="00FA674E" w:rsidP="00741499">
      <w:pPr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なお、</w:t>
      </w:r>
      <w:r w:rsidR="008D2E91">
        <w:rPr>
          <w:rFonts w:asciiTheme="minorEastAsia" w:hAnsiTheme="minorEastAsia" w:cs="Times New Roman" w:hint="eastAsia"/>
          <w:szCs w:val="24"/>
        </w:rPr>
        <w:t>売掛</w:t>
      </w:r>
      <w:r w:rsidR="004C23E8">
        <w:rPr>
          <w:rFonts w:asciiTheme="minorEastAsia" w:hAnsiTheme="minorEastAsia" w:cs="Times New Roman" w:hint="eastAsia"/>
          <w:szCs w:val="24"/>
        </w:rPr>
        <w:t>金の回収は、</w:t>
      </w:r>
      <w:r w:rsidR="00172205">
        <w:rPr>
          <w:rFonts w:asciiTheme="minorEastAsia" w:hAnsiTheme="minorEastAsia" w:cs="Times New Roman" w:hint="eastAsia"/>
          <w:szCs w:val="24"/>
        </w:rPr>
        <w:t>現金</w:t>
      </w:r>
      <w:r w:rsidR="002B2BA1">
        <w:rPr>
          <w:rFonts w:asciiTheme="minorEastAsia" w:hAnsiTheme="minorEastAsia" w:cs="Times New Roman" w:hint="eastAsia"/>
          <w:szCs w:val="24"/>
        </w:rPr>
        <w:t>振込が増えてきているが、金額ベースでは手形の方が多いという企業もみられる。</w:t>
      </w:r>
      <w:r>
        <w:rPr>
          <w:rFonts w:asciiTheme="minorEastAsia" w:hAnsiTheme="minorEastAsia" w:cs="Times New Roman" w:hint="eastAsia"/>
          <w:szCs w:val="24"/>
        </w:rPr>
        <w:t>資金繰りに問題があるという声は聞かれなかった。</w:t>
      </w:r>
    </w:p>
    <w:p w:rsidR="004B7484" w:rsidRPr="00217DCA" w:rsidRDefault="004B7484" w:rsidP="004B7484">
      <w:pPr>
        <w:ind w:firstLineChars="100" w:firstLine="210"/>
        <w:rPr>
          <w:rFonts w:asciiTheme="majorEastAsia" w:eastAsiaTheme="majorEastAsia" w:hAnsiTheme="majorEastAsia" w:cs="Times New Roman"/>
          <w:szCs w:val="24"/>
        </w:rPr>
      </w:pPr>
      <w:r w:rsidRPr="00217DCA">
        <w:rPr>
          <w:rFonts w:asciiTheme="majorEastAsia" w:eastAsiaTheme="majorEastAsia" w:hAnsiTheme="majorEastAsia" w:cs="Times New Roman" w:hint="eastAsia"/>
          <w:szCs w:val="24"/>
        </w:rPr>
        <w:t>雇用</w:t>
      </w:r>
      <w:r w:rsidR="002B2BA1">
        <w:rPr>
          <w:rFonts w:asciiTheme="majorEastAsia" w:eastAsiaTheme="majorEastAsia" w:hAnsiTheme="majorEastAsia" w:cs="Times New Roman" w:hint="eastAsia"/>
          <w:szCs w:val="24"/>
        </w:rPr>
        <w:t>は一部に</w:t>
      </w:r>
      <w:r w:rsidR="00217DCA" w:rsidRPr="00217DCA">
        <w:rPr>
          <w:rFonts w:asciiTheme="majorEastAsia" w:eastAsiaTheme="majorEastAsia" w:hAnsiTheme="majorEastAsia" w:cs="Times New Roman" w:hint="eastAsia"/>
          <w:szCs w:val="24"/>
        </w:rPr>
        <w:t>不足</w:t>
      </w:r>
      <w:r w:rsidRPr="00217DCA">
        <w:rPr>
          <w:rFonts w:asciiTheme="majorEastAsia" w:eastAsiaTheme="majorEastAsia" w:hAnsiTheme="majorEastAsia" w:cs="Times New Roman" w:hint="eastAsia"/>
          <w:szCs w:val="24"/>
        </w:rPr>
        <w:t>感</w:t>
      </w:r>
    </w:p>
    <w:p w:rsidR="00365909" w:rsidRDefault="00365909" w:rsidP="004B7484">
      <w:pPr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小規模な企業が多いことから定期的に採用している企業は少なく、労働需給がひっ迫する前に採用しているので過不足ないという</w:t>
      </w:r>
      <w:r w:rsidR="00FA674E">
        <w:rPr>
          <w:rFonts w:asciiTheme="minorEastAsia" w:hAnsiTheme="minorEastAsia" w:cs="Times New Roman" w:hint="eastAsia"/>
          <w:szCs w:val="24"/>
        </w:rPr>
        <w:t>声が聞かれた</w:t>
      </w:r>
      <w:r>
        <w:rPr>
          <w:rFonts w:asciiTheme="minorEastAsia" w:hAnsiTheme="minorEastAsia" w:cs="Times New Roman" w:hint="eastAsia"/>
          <w:szCs w:val="24"/>
        </w:rPr>
        <w:t>。</w:t>
      </w:r>
    </w:p>
    <w:p w:rsidR="00A6080F" w:rsidRDefault="00FA674E" w:rsidP="004B7484">
      <w:pPr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ただ</w:t>
      </w:r>
      <w:r w:rsidR="00365909">
        <w:rPr>
          <w:rFonts w:asciiTheme="minorEastAsia" w:hAnsiTheme="minorEastAsia" w:cs="Times New Roman" w:hint="eastAsia"/>
          <w:szCs w:val="24"/>
        </w:rPr>
        <w:t>し、一部の企業では、</w:t>
      </w:r>
      <w:r w:rsidR="00BD3E86">
        <w:rPr>
          <w:rFonts w:asciiTheme="minorEastAsia" w:hAnsiTheme="minorEastAsia" w:cs="Times New Roman" w:hint="eastAsia"/>
          <w:szCs w:val="24"/>
        </w:rPr>
        <w:t>営業担当の人材を募集したが応募がなか</w:t>
      </w:r>
      <w:r w:rsidR="00BD3E86">
        <w:rPr>
          <w:rFonts w:asciiTheme="minorEastAsia" w:hAnsiTheme="minorEastAsia" w:cs="Times New Roman" w:hint="eastAsia"/>
          <w:szCs w:val="24"/>
        </w:rPr>
        <w:lastRenderedPageBreak/>
        <w:t>ったり、採用したものの1か月で退職してしまったりという具合で、人材の確保は厳しい</w:t>
      </w:r>
      <w:r w:rsidR="00365909">
        <w:rPr>
          <w:rFonts w:asciiTheme="minorEastAsia" w:hAnsiTheme="minorEastAsia" w:cs="Times New Roman" w:hint="eastAsia"/>
          <w:szCs w:val="24"/>
        </w:rPr>
        <w:t>という</w:t>
      </w:r>
      <w:r w:rsidR="00BD3E86">
        <w:rPr>
          <w:rFonts w:asciiTheme="minorEastAsia" w:hAnsiTheme="minorEastAsia" w:cs="Times New Roman" w:hint="eastAsia"/>
          <w:szCs w:val="24"/>
        </w:rPr>
        <w:t>。</w:t>
      </w:r>
      <w:r>
        <w:rPr>
          <w:rFonts w:asciiTheme="minorEastAsia" w:hAnsiTheme="minorEastAsia" w:cs="Times New Roman" w:hint="eastAsia"/>
          <w:szCs w:val="24"/>
        </w:rPr>
        <w:t>また、</w:t>
      </w:r>
      <w:r w:rsidR="00F16C33">
        <w:rPr>
          <w:rFonts w:asciiTheme="minorEastAsia" w:hAnsiTheme="minorEastAsia" w:cs="Times New Roman" w:hint="eastAsia"/>
          <w:szCs w:val="24"/>
        </w:rPr>
        <w:t>高齢化が進んでいる</w:t>
      </w:r>
      <w:r>
        <w:rPr>
          <w:rFonts w:asciiTheme="minorEastAsia" w:hAnsiTheme="minorEastAsia" w:cs="Times New Roman" w:hint="eastAsia"/>
          <w:szCs w:val="24"/>
        </w:rPr>
        <w:t>企業もみられ</w:t>
      </w:r>
      <w:r w:rsidR="00F16C33">
        <w:rPr>
          <w:rFonts w:asciiTheme="minorEastAsia" w:hAnsiTheme="minorEastAsia" w:cs="Times New Roman" w:hint="eastAsia"/>
          <w:szCs w:val="24"/>
        </w:rPr>
        <w:t>、若年労働者に対する採用意欲は強い。</w:t>
      </w:r>
    </w:p>
    <w:p w:rsidR="00365909" w:rsidRDefault="00365909" w:rsidP="004B7484">
      <w:pPr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人材の維持・確保</w:t>
      </w:r>
      <w:r w:rsidR="00964AA4">
        <w:rPr>
          <w:rFonts w:asciiTheme="minorEastAsia" w:hAnsiTheme="minorEastAsia" w:cs="Times New Roman" w:hint="eastAsia"/>
          <w:szCs w:val="24"/>
        </w:rPr>
        <w:t>の</w:t>
      </w:r>
      <w:r>
        <w:rPr>
          <w:rFonts w:asciiTheme="minorEastAsia" w:hAnsiTheme="minorEastAsia" w:cs="Times New Roman" w:hint="eastAsia"/>
          <w:szCs w:val="24"/>
        </w:rPr>
        <w:t>ために、冬の賞与を定期昇給込みで５％以上引き上げたが、成果に応じてメリハリのある支給にしているという声も聞かれた。</w:t>
      </w:r>
    </w:p>
    <w:p w:rsidR="004A2BC0" w:rsidRDefault="00A6080F" w:rsidP="004B7484">
      <w:pPr>
        <w:ind w:firstLineChars="100" w:firstLine="210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設備</w:t>
      </w:r>
      <w:r w:rsidR="004A2BC0" w:rsidRPr="004A2BC0">
        <w:rPr>
          <w:rFonts w:asciiTheme="majorEastAsia" w:eastAsiaTheme="majorEastAsia" w:hAnsiTheme="majorEastAsia" w:cs="Times New Roman" w:hint="eastAsia"/>
          <w:szCs w:val="24"/>
        </w:rPr>
        <w:t>投資</w:t>
      </w:r>
      <w:r>
        <w:rPr>
          <w:rFonts w:asciiTheme="majorEastAsia" w:eastAsiaTheme="majorEastAsia" w:hAnsiTheme="majorEastAsia" w:cs="Times New Roman" w:hint="eastAsia"/>
          <w:szCs w:val="24"/>
        </w:rPr>
        <w:t>は</w:t>
      </w:r>
      <w:r w:rsidR="0002205E">
        <w:rPr>
          <w:rFonts w:asciiTheme="majorEastAsia" w:eastAsiaTheme="majorEastAsia" w:hAnsiTheme="majorEastAsia" w:cs="Times New Roman" w:hint="eastAsia"/>
          <w:szCs w:val="24"/>
        </w:rPr>
        <w:t>増加</w:t>
      </w:r>
    </w:p>
    <w:p w:rsidR="00DB1BB9" w:rsidRDefault="000A618D" w:rsidP="004030C2">
      <w:pPr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設備投資に</w:t>
      </w:r>
      <w:r w:rsidR="008B35C4">
        <w:rPr>
          <w:rFonts w:asciiTheme="minorEastAsia" w:hAnsiTheme="minorEastAsia" w:cs="Times New Roman" w:hint="eastAsia"/>
          <w:szCs w:val="24"/>
        </w:rPr>
        <w:t>ついても、各社の更新時期によりまちまちであるが、</w:t>
      </w:r>
      <w:r>
        <w:rPr>
          <w:rFonts w:asciiTheme="minorEastAsia" w:hAnsiTheme="minorEastAsia" w:cs="Times New Roman" w:hint="eastAsia"/>
          <w:szCs w:val="24"/>
        </w:rPr>
        <w:t>積極的な企業が増え</w:t>
      </w:r>
      <w:r w:rsidR="00365909">
        <w:rPr>
          <w:rFonts w:asciiTheme="minorEastAsia" w:hAnsiTheme="minorEastAsia" w:cs="Times New Roman" w:hint="eastAsia"/>
          <w:szCs w:val="24"/>
        </w:rPr>
        <w:t>つつある。</w:t>
      </w:r>
      <w:r w:rsidR="00E22452">
        <w:rPr>
          <w:rFonts w:asciiTheme="minorEastAsia" w:hAnsiTheme="minorEastAsia" w:cs="Times New Roman" w:hint="eastAsia"/>
          <w:szCs w:val="24"/>
        </w:rPr>
        <w:t>ある</w:t>
      </w:r>
      <w:r w:rsidR="00365909">
        <w:rPr>
          <w:rFonts w:asciiTheme="minorEastAsia" w:hAnsiTheme="minorEastAsia" w:cs="Times New Roman" w:hint="eastAsia"/>
          <w:szCs w:val="24"/>
        </w:rPr>
        <w:t>貸工場</w:t>
      </w:r>
      <w:r w:rsidR="00E22452">
        <w:rPr>
          <w:rFonts w:asciiTheme="minorEastAsia" w:hAnsiTheme="minorEastAsia" w:cs="Times New Roman" w:hint="eastAsia"/>
          <w:szCs w:val="24"/>
        </w:rPr>
        <w:t>に入居する企業は、自社工場用の建物を購入した</w:t>
      </w:r>
      <w:r w:rsidR="008B35C4">
        <w:rPr>
          <w:rFonts w:asciiTheme="minorEastAsia" w:hAnsiTheme="minorEastAsia" w:cs="Times New Roman" w:hint="eastAsia"/>
          <w:szCs w:val="24"/>
        </w:rPr>
        <w:t>という</w:t>
      </w:r>
      <w:r w:rsidR="00E22452">
        <w:rPr>
          <w:rFonts w:asciiTheme="minorEastAsia" w:hAnsiTheme="minorEastAsia" w:cs="Times New Roman" w:hint="eastAsia"/>
          <w:szCs w:val="24"/>
        </w:rPr>
        <w:t>。別の企業では、特殊な需要にも対応でき、老朽化した機械の更新にもなる製網機を購入する予定である。新しい機械では、省力化にも対応しているとのことである。</w:t>
      </w:r>
    </w:p>
    <w:p w:rsidR="00DB1BB9" w:rsidRDefault="0013227A" w:rsidP="00DB1BB9">
      <w:pPr>
        <w:ind w:firstLineChars="100" w:firstLine="210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受注対応と製品開発</w:t>
      </w:r>
    </w:p>
    <w:p w:rsidR="0013227A" w:rsidRDefault="00DB1BB9" w:rsidP="004030C2">
      <w:pPr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近年、</w:t>
      </w:r>
      <w:r w:rsidR="007A55D9">
        <w:rPr>
          <w:rFonts w:asciiTheme="minorEastAsia" w:hAnsiTheme="minorEastAsia" w:cs="Times New Roman" w:hint="eastAsia"/>
          <w:szCs w:val="24"/>
        </w:rPr>
        <w:t>ユーザーとなる業界でも人手不足感が強いことから、建設現場で施工の準備作業まで頼まれることが増えているという。</w:t>
      </w:r>
      <w:r w:rsidR="008B35C4">
        <w:rPr>
          <w:rFonts w:asciiTheme="minorEastAsia" w:hAnsiTheme="minorEastAsia" w:cs="Times New Roman" w:hint="eastAsia"/>
          <w:szCs w:val="24"/>
        </w:rPr>
        <w:t>そうしたユーザーからの要望に応えることで受注を確保しているが、</w:t>
      </w:r>
      <w:r w:rsidR="007A55D9">
        <w:rPr>
          <w:rFonts w:asciiTheme="minorEastAsia" w:hAnsiTheme="minorEastAsia" w:cs="Times New Roman" w:hint="eastAsia"/>
          <w:szCs w:val="24"/>
        </w:rPr>
        <w:t>作業</w:t>
      </w:r>
      <w:r w:rsidR="008B35C4">
        <w:rPr>
          <w:rFonts w:asciiTheme="minorEastAsia" w:hAnsiTheme="minorEastAsia" w:cs="Times New Roman" w:hint="eastAsia"/>
          <w:szCs w:val="24"/>
        </w:rPr>
        <w:t>を行う</w:t>
      </w:r>
      <w:r w:rsidR="007A55D9">
        <w:rPr>
          <w:rFonts w:asciiTheme="minorEastAsia" w:hAnsiTheme="minorEastAsia" w:cs="Times New Roman" w:hint="eastAsia"/>
          <w:szCs w:val="24"/>
        </w:rPr>
        <w:t>には、健康保険や雇用保険に加入していることを証明する必要があり、そうした書類を整えるための事務負担も増えており、軽減を求める声が聞かれた。</w:t>
      </w:r>
    </w:p>
    <w:p w:rsidR="00E22452" w:rsidRDefault="00E22452" w:rsidP="004030C2">
      <w:pPr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また、地元の線材メーカーや木工所と共同で、金網を使った家具</w:t>
      </w:r>
      <w:r w:rsidR="008B35C4">
        <w:rPr>
          <w:rFonts w:asciiTheme="minorEastAsia" w:hAnsiTheme="minorEastAsia" w:cs="Times New Roman" w:hint="eastAsia"/>
          <w:szCs w:val="24"/>
        </w:rPr>
        <w:t>やエクステリア</w:t>
      </w:r>
      <w:r>
        <w:rPr>
          <w:rFonts w:asciiTheme="minorEastAsia" w:hAnsiTheme="minorEastAsia" w:cs="Times New Roman" w:hint="eastAsia"/>
          <w:szCs w:val="24"/>
        </w:rPr>
        <w:t>を開発し、展示会に出展するなど</w:t>
      </w:r>
      <w:r w:rsidR="008B35C4">
        <w:rPr>
          <w:rFonts w:asciiTheme="minorEastAsia" w:hAnsiTheme="minorEastAsia" w:cs="Times New Roman" w:hint="eastAsia"/>
          <w:szCs w:val="24"/>
        </w:rPr>
        <w:t>、</w:t>
      </w:r>
      <w:r>
        <w:rPr>
          <w:rFonts w:asciiTheme="minorEastAsia" w:hAnsiTheme="minorEastAsia" w:cs="Times New Roman" w:hint="eastAsia"/>
          <w:szCs w:val="24"/>
        </w:rPr>
        <w:t>新市場開拓に取り組んでいる企業もある。</w:t>
      </w:r>
    </w:p>
    <w:p w:rsidR="004B7484" w:rsidRPr="000E3C23" w:rsidRDefault="004B7484" w:rsidP="004B7484">
      <w:pPr>
        <w:ind w:firstLineChars="100" w:firstLine="210"/>
        <w:rPr>
          <w:rFonts w:asciiTheme="majorEastAsia" w:eastAsiaTheme="majorEastAsia" w:hAnsiTheme="majorEastAsia" w:cs="Times New Roman"/>
          <w:szCs w:val="24"/>
        </w:rPr>
      </w:pPr>
      <w:r w:rsidRPr="000E3C23">
        <w:rPr>
          <w:rFonts w:asciiTheme="majorEastAsia" w:eastAsiaTheme="majorEastAsia" w:hAnsiTheme="majorEastAsia" w:cs="Times New Roman" w:hint="eastAsia"/>
          <w:szCs w:val="24"/>
        </w:rPr>
        <w:t>今後の見通し</w:t>
      </w:r>
    </w:p>
    <w:p w:rsidR="00FD2322" w:rsidRDefault="008B35C4" w:rsidP="004030C2">
      <w:pPr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30年には、</w:t>
      </w:r>
      <w:r w:rsidR="00FD2322">
        <w:rPr>
          <w:rFonts w:asciiTheme="minorEastAsia" w:hAnsiTheme="minorEastAsia" w:cs="Times New Roman" w:hint="eastAsia"/>
          <w:szCs w:val="24"/>
        </w:rPr>
        <w:t>自然災害が相次</w:t>
      </w:r>
      <w:r>
        <w:rPr>
          <w:rFonts w:asciiTheme="minorEastAsia" w:hAnsiTheme="minorEastAsia" w:cs="Times New Roman" w:hint="eastAsia"/>
          <w:szCs w:val="24"/>
        </w:rPr>
        <w:t>いだことから</w:t>
      </w:r>
      <w:r w:rsidR="00FD2322">
        <w:rPr>
          <w:rFonts w:asciiTheme="minorEastAsia" w:hAnsiTheme="minorEastAsia" w:cs="Times New Roman" w:hint="eastAsia"/>
          <w:szCs w:val="24"/>
        </w:rPr>
        <w:t>、土木関係は復旧関連の受注が増加しており、</w:t>
      </w:r>
      <w:r>
        <w:rPr>
          <w:rFonts w:asciiTheme="minorEastAsia" w:hAnsiTheme="minorEastAsia" w:cs="Times New Roman" w:hint="eastAsia"/>
          <w:szCs w:val="24"/>
        </w:rPr>
        <w:t>人手不足から工事が滞り、</w:t>
      </w:r>
      <w:r w:rsidR="00FD2322">
        <w:rPr>
          <w:rFonts w:asciiTheme="minorEastAsia" w:hAnsiTheme="minorEastAsia" w:cs="Times New Roman" w:hint="eastAsia"/>
          <w:szCs w:val="24"/>
        </w:rPr>
        <w:t>一部は31年度に入っても続くとみられている。今後、防災関連の予算が確保され、需要の堅調さが維持されるかが注目されている。</w:t>
      </w:r>
    </w:p>
    <w:p w:rsidR="0002205E" w:rsidRDefault="00FD2322" w:rsidP="004B7484">
      <w:pPr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一方、</w:t>
      </w:r>
      <w:r w:rsidR="008B35C4">
        <w:rPr>
          <w:rFonts w:asciiTheme="minorEastAsia" w:hAnsiTheme="minorEastAsia" w:cs="Times New Roman" w:hint="eastAsia"/>
          <w:szCs w:val="24"/>
        </w:rPr>
        <w:t>設備投資関連</w:t>
      </w:r>
      <w:r>
        <w:rPr>
          <w:rFonts w:asciiTheme="minorEastAsia" w:hAnsiTheme="minorEastAsia" w:cs="Times New Roman" w:hint="eastAsia"/>
          <w:szCs w:val="24"/>
        </w:rPr>
        <w:t>では、</w:t>
      </w:r>
      <w:r w:rsidR="002B2BA1">
        <w:rPr>
          <w:rFonts w:asciiTheme="minorEastAsia" w:hAnsiTheme="minorEastAsia" w:cs="Times New Roman" w:hint="eastAsia"/>
          <w:szCs w:val="24"/>
        </w:rPr>
        <w:t>工作機械向けの受注は、受注残が多いことから現時点では</w:t>
      </w:r>
      <w:r w:rsidR="00E22452">
        <w:rPr>
          <w:rFonts w:asciiTheme="minorEastAsia" w:hAnsiTheme="minorEastAsia" w:cs="Times New Roman" w:hint="eastAsia"/>
          <w:szCs w:val="24"/>
        </w:rPr>
        <w:t>好調に</w:t>
      </w:r>
      <w:r w:rsidR="008B35C4">
        <w:rPr>
          <w:rFonts w:asciiTheme="minorEastAsia" w:hAnsiTheme="minorEastAsia" w:cs="Times New Roman" w:hint="eastAsia"/>
          <w:szCs w:val="24"/>
        </w:rPr>
        <w:t>推移している。しかし、</w:t>
      </w:r>
      <w:r w:rsidR="002B2BA1">
        <w:rPr>
          <w:rFonts w:asciiTheme="minorEastAsia" w:hAnsiTheme="minorEastAsia" w:cs="Times New Roman" w:hint="eastAsia"/>
          <w:szCs w:val="24"/>
        </w:rPr>
        <w:t>中国向けの工作機械受注額が減少していることから、先行きは</w:t>
      </w:r>
      <w:r>
        <w:rPr>
          <w:rFonts w:asciiTheme="minorEastAsia" w:hAnsiTheme="minorEastAsia" w:cs="Times New Roman" w:hint="eastAsia"/>
          <w:szCs w:val="24"/>
        </w:rPr>
        <w:t>懸念される</w:t>
      </w:r>
      <w:r w:rsidR="002B2BA1">
        <w:rPr>
          <w:rFonts w:asciiTheme="minorEastAsia" w:hAnsiTheme="minorEastAsia" w:cs="Times New Roman" w:hint="eastAsia"/>
          <w:szCs w:val="24"/>
        </w:rPr>
        <w:t>。</w:t>
      </w:r>
      <w:r>
        <w:rPr>
          <w:rFonts w:asciiTheme="minorEastAsia" w:hAnsiTheme="minorEastAsia" w:cs="Times New Roman" w:hint="eastAsia"/>
          <w:szCs w:val="24"/>
        </w:rPr>
        <w:t>また、</w:t>
      </w:r>
      <w:r w:rsidR="002B2BA1">
        <w:rPr>
          <w:rFonts w:asciiTheme="minorEastAsia" w:hAnsiTheme="minorEastAsia" w:cs="Times New Roman" w:hint="eastAsia"/>
          <w:szCs w:val="24"/>
        </w:rPr>
        <w:t>中長期</w:t>
      </w:r>
      <w:r w:rsidR="002B2BA1">
        <w:rPr>
          <w:rFonts w:asciiTheme="minorEastAsia" w:hAnsiTheme="minorEastAsia" w:cs="Times New Roman" w:hint="eastAsia"/>
          <w:szCs w:val="24"/>
        </w:rPr>
        <w:lastRenderedPageBreak/>
        <w:t>的には、自動車向けについて、潤滑油が使われる部位にはフィルターの需要があるが、電気自動車へのシフトに伴い</w:t>
      </w:r>
      <w:r w:rsidR="008B35C4">
        <w:rPr>
          <w:rFonts w:asciiTheme="minorEastAsia" w:hAnsiTheme="minorEastAsia" w:cs="Times New Roman" w:hint="eastAsia"/>
          <w:szCs w:val="24"/>
        </w:rPr>
        <w:t>、そうした</w:t>
      </w:r>
      <w:r w:rsidR="002B2BA1">
        <w:rPr>
          <w:rFonts w:asciiTheme="minorEastAsia" w:hAnsiTheme="minorEastAsia" w:cs="Times New Roman" w:hint="eastAsia"/>
          <w:szCs w:val="24"/>
        </w:rPr>
        <w:t>需要が減少していくとみられている。</w:t>
      </w:r>
    </w:p>
    <w:p w:rsidR="00795582" w:rsidRDefault="00795582" w:rsidP="00966352">
      <w:pPr>
        <w:jc w:val="right"/>
        <w:rPr>
          <w:rFonts w:ascii="ＭＳ 明朝" w:eastAsia="ＭＳ 明朝" w:hAnsi="ＭＳ 明朝" w:cs="Times New Roman"/>
          <w:szCs w:val="21"/>
        </w:rPr>
      </w:pPr>
      <w:r w:rsidRPr="00795582">
        <w:rPr>
          <w:rFonts w:ascii="ＭＳ 明朝" w:eastAsia="ＭＳ 明朝" w:hAnsi="ＭＳ 明朝" w:cs="Times New Roman" w:hint="eastAsia"/>
          <w:szCs w:val="21"/>
        </w:rPr>
        <w:t>（</w:t>
      </w:r>
      <w:r w:rsidR="00FA3D69">
        <w:rPr>
          <w:rFonts w:ascii="ＭＳ 明朝" w:eastAsia="ＭＳ 明朝" w:hAnsi="ＭＳ 明朝" w:cs="Times New Roman" w:hint="eastAsia"/>
          <w:szCs w:val="21"/>
        </w:rPr>
        <w:t>町田　光弘</w:t>
      </w:r>
      <w:r w:rsidRPr="00795582">
        <w:rPr>
          <w:rFonts w:ascii="ＭＳ 明朝" w:eastAsia="ＭＳ 明朝" w:hAnsi="ＭＳ 明朝" w:cs="Times New Roman" w:hint="eastAsia"/>
          <w:szCs w:val="21"/>
        </w:rPr>
        <w:t>）</w:t>
      </w:r>
    </w:p>
    <w:p w:rsidR="004B7484" w:rsidRDefault="004B7484" w:rsidP="004B7484">
      <w:pPr>
        <w:snapToGrid w:val="0"/>
        <w:jc w:val="right"/>
        <w:rPr>
          <w:rFonts w:asciiTheme="majorEastAsia" w:eastAsiaTheme="majorEastAsia" w:hAnsiTheme="majorEastAsia" w:cs="Times New Roman"/>
          <w:szCs w:val="21"/>
        </w:rPr>
      </w:pPr>
      <w:r w:rsidRPr="00B61177">
        <w:rPr>
          <w:rFonts w:asciiTheme="majorEastAsia" w:eastAsiaTheme="majorEastAsia" w:hAnsiTheme="majorEastAsia" w:cs="Times New Roman" w:hint="eastAsia"/>
          <w:szCs w:val="21"/>
        </w:rPr>
        <w:t>※前回の調査時期は、平成</w:t>
      </w:r>
      <w:r>
        <w:rPr>
          <w:rFonts w:asciiTheme="majorEastAsia" w:eastAsiaTheme="majorEastAsia" w:hAnsiTheme="majorEastAsia" w:cs="Times New Roman" w:hint="eastAsia"/>
          <w:szCs w:val="21"/>
        </w:rPr>
        <w:t>2</w:t>
      </w:r>
      <w:r w:rsidR="0043399A">
        <w:rPr>
          <w:rFonts w:asciiTheme="majorEastAsia" w:eastAsiaTheme="majorEastAsia" w:hAnsiTheme="majorEastAsia" w:cs="Times New Roman" w:hint="eastAsia"/>
          <w:szCs w:val="21"/>
        </w:rPr>
        <w:t>3</w:t>
      </w:r>
      <w:r w:rsidRPr="00B61177">
        <w:rPr>
          <w:rFonts w:asciiTheme="majorEastAsia" w:eastAsiaTheme="majorEastAsia" w:hAnsiTheme="majorEastAsia" w:cs="Times New Roman" w:hint="eastAsia"/>
          <w:szCs w:val="21"/>
        </w:rPr>
        <w:t>年</w:t>
      </w:r>
      <w:r w:rsidR="00741499">
        <w:rPr>
          <w:rFonts w:asciiTheme="majorEastAsia" w:eastAsiaTheme="majorEastAsia" w:hAnsiTheme="majorEastAsia" w:cs="Times New Roman" w:hint="eastAsia"/>
          <w:szCs w:val="21"/>
        </w:rPr>
        <w:t>１</w:t>
      </w:r>
      <w:r w:rsidRPr="00B61177">
        <w:rPr>
          <w:rFonts w:asciiTheme="majorEastAsia" w:eastAsiaTheme="majorEastAsia" w:hAnsiTheme="majorEastAsia" w:cs="Times New Roman" w:hint="eastAsia"/>
          <w:szCs w:val="21"/>
        </w:rPr>
        <w:t>～</w:t>
      </w:r>
      <w:r w:rsidR="00741499">
        <w:rPr>
          <w:rFonts w:asciiTheme="majorEastAsia" w:eastAsiaTheme="majorEastAsia" w:hAnsiTheme="majorEastAsia" w:cs="Times New Roman" w:hint="eastAsia"/>
          <w:szCs w:val="21"/>
        </w:rPr>
        <w:t>３</w:t>
      </w:r>
      <w:r w:rsidRPr="00B61177">
        <w:rPr>
          <w:rFonts w:asciiTheme="majorEastAsia" w:eastAsiaTheme="majorEastAsia" w:hAnsiTheme="majorEastAsia" w:cs="Times New Roman" w:hint="eastAsia"/>
          <w:szCs w:val="21"/>
        </w:rPr>
        <w:t>月期</w:t>
      </w:r>
    </w:p>
    <w:p w:rsidR="002652AE" w:rsidRPr="004A563C" w:rsidRDefault="002652AE" w:rsidP="002652AE">
      <w:pPr>
        <w:snapToGrid w:val="0"/>
        <w:jc w:val="left"/>
        <w:rPr>
          <w:rFonts w:asciiTheme="majorEastAsia" w:eastAsiaTheme="majorEastAsia" w:hAnsiTheme="majorEastAsia" w:cs="Times New Roman"/>
          <w:sz w:val="16"/>
          <w:szCs w:val="16"/>
        </w:rPr>
      </w:pPr>
    </w:p>
    <w:p w:rsidR="006A55B7" w:rsidRDefault="006A55B7" w:rsidP="006A55B7">
      <w:pPr>
        <w:snapToGrid w:val="0"/>
        <w:ind w:left="420" w:hangingChars="200" w:hanging="420"/>
        <w:jc w:val="left"/>
        <w:rPr>
          <w:rFonts w:asciiTheme="majorEastAsia" w:eastAsiaTheme="majorEastAsia" w:hAnsiTheme="majorEastAsia" w:cs="Times New Roman"/>
          <w:szCs w:val="21"/>
        </w:rPr>
      </w:pPr>
      <w:r w:rsidRPr="006A55B7">
        <w:rPr>
          <w:rFonts w:asciiTheme="majorEastAsia" w:eastAsiaTheme="majorEastAsia" w:hAnsiTheme="majorEastAsia" w:cs="Times New Roman" w:hint="eastAsia"/>
          <w:szCs w:val="21"/>
        </w:rPr>
        <w:t>表</w:t>
      </w:r>
      <w:r>
        <w:rPr>
          <w:rFonts w:asciiTheme="majorEastAsia" w:eastAsiaTheme="majorEastAsia" w:hAnsiTheme="majorEastAsia" w:cs="Times New Roman" w:hint="eastAsia"/>
          <w:szCs w:val="21"/>
        </w:rPr>
        <w:t>１</w:t>
      </w:r>
      <w:r w:rsidRPr="006A55B7">
        <w:rPr>
          <w:rFonts w:asciiTheme="majorEastAsia" w:eastAsiaTheme="majorEastAsia" w:hAnsiTheme="majorEastAsia" w:cs="Times New Roman" w:hint="eastAsia"/>
          <w:szCs w:val="21"/>
        </w:rPr>
        <w:t xml:space="preserve">　鉄製金網（溶接金網、じゃかごを含む）の</w:t>
      </w:r>
      <w:r>
        <w:rPr>
          <w:rFonts w:asciiTheme="majorEastAsia" w:eastAsiaTheme="majorEastAsia" w:hAnsiTheme="majorEastAsia" w:cs="Times New Roman" w:hint="eastAsia"/>
          <w:szCs w:val="21"/>
        </w:rPr>
        <w:t>概要</w:t>
      </w:r>
      <w:r w:rsidRPr="006A55B7">
        <w:rPr>
          <w:rFonts w:asciiTheme="majorEastAsia" w:eastAsiaTheme="majorEastAsia" w:hAnsiTheme="majorEastAsia" w:cs="Times New Roman" w:hint="eastAsia"/>
          <w:szCs w:val="21"/>
        </w:rPr>
        <w:t>（平成29年）</w:t>
      </w:r>
    </w:p>
    <w:p w:rsidR="002652AE" w:rsidRDefault="006A55B7" w:rsidP="002652AE">
      <w:pPr>
        <w:snapToGrid w:val="0"/>
        <w:jc w:val="left"/>
        <w:rPr>
          <w:rFonts w:asciiTheme="majorEastAsia" w:eastAsiaTheme="majorEastAsia" w:hAnsiTheme="majorEastAsia" w:cs="Times New Roman"/>
          <w:szCs w:val="21"/>
        </w:rPr>
      </w:pPr>
      <w:r w:rsidRPr="006A55B7">
        <w:rPr>
          <w:noProof/>
        </w:rPr>
        <w:drawing>
          <wp:inline distT="0" distB="0" distL="0" distR="0">
            <wp:extent cx="2924810" cy="1355626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135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5B7" w:rsidRPr="006A55B7" w:rsidRDefault="006A55B7" w:rsidP="006A55B7">
      <w:pPr>
        <w:snapToGrid w:val="0"/>
        <w:jc w:val="left"/>
        <w:rPr>
          <w:rFonts w:asciiTheme="minorEastAsia" w:hAnsiTheme="minorEastAsia" w:cs="Times New Roman"/>
          <w:sz w:val="18"/>
          <w:szCs w:val="18"/>
        </w:rPr>
      </w:pPr>
      <w:r w:rsidRPr="006A55B7">
        <w:rPr>
          <w:rFonts w:asciiTheme="minorEastAsia" w:hAnsiTheme="minorEastAsia" w:cs="Times New Roman" w:hint="eastAsia"/>
          <w:sz w:val="18"/>
          <w:szCs w:val="18"/>
        </w:rPr>
        <w:t>資料：経済産業省『工業統計表（品目編）』</w:t>
      </w:r>
      <w:bookmarkStart w:id="0" w:name="_GoBack"/>
      <w:bookmarkEnd w:id="0"/>
    </w:p>
    <w:p w:rsidR="002652AE" w:rsidRPr="006A55B7" w:rsidRDefault="006A55B7" w:rsidP="006A55B7">
      <w:pPr>
        <w:snapToGrid w:val="0"/>
        <w:jc w:val="left"/>
        <w:rPr>
          <w:rFonts w:asciiTheme="minorEastAsia" w:hAnsiTheme="minorEastAsia" w:cs="Times New Roman"/>
          <w:sz w:val="18"/>
          <w:szCs w:val="18"/>
        </w:rPr>
      </w:pPr>
      <w:r w:rsidRPr="006A55B7">
        <w:rPr>
          <w:rFonts w:asciiTheme="minorEastAsia" w:hAnsiTheme="minorEastAsia" w:cs="Times New Roman" w:hint="eastAsia"/>
          <w:sz w:val="18"/>
          <w:szCs w:val="18"/>
        </w:rPr>
        <w:t>（注）従業者４人以上の事業所。</w:t>
      </w:r>
    </w:p>
    <w:p w:rsidR="004A563C" w:rsidRDefault="004A563C" w:rsidP="004A563C">
      <w:pPr>
        <w:snapToGrid w:val="0"/>
        <w:jc w:val="center"/>
        <w:rPr>
          <w:rFonts w:asciiTheme="majorEastAsia" w:eastAsiaTheme="majorEastAsia" w:hAnsiTheme="majorEastAsia" w:cs="Times New Roman"/>
          <w:noProof/>
          <w:sz w:val="8"/>
          <w:szCs w:val="8"/>
        </w:rPr>
        <w:sectPr w:rsidR="004A563C" w:rsidSect="00061DB7">
          <w:footerReference w:type="even" r:id="rId8"/>
          <w:footerReference w:type="default" r:id="rId9"/>
          <w:pgSz w:w="11906" w:h="16838" w:code="9"/>
          <w:pgMar w:top="1134" w:right="1134" w:bottom="284" w:left="1134" w:header="851" w:footer="567" w:gutter="0"/>
          <w:cols w:num="2" w:space="316"/>
          <w:docGrid w:type="lines" w:linePitch="290" w:charSpace="39236"/>
        </w:sectPr>
      </w:pPr>
    </w:p>
    <w:p w:rsidR="004A563C" w:rsidRPr="004A563C" w:rsidRDefault="004A563C" w:rsidP="004A563C">
      <w:pPr>
        <w:snapToGrid w:val="0"/>
        <w:jc w:val="center"/>
        <w:rPr>
          <w:rFonts w:asciiTheme="majorEastAsia" w:eastAsiaTheme="majorEastAsia" w:hAnsiTheme="majorEastAsia" w:cs="Times New Roman"/>
          <w:noProof/>
          <w:sz w:val="8"/>
          <w:szCs w:val="8"/>
        </w:rPr>
      </w:pPr>
    </w:p>
    <w:p w:rsidR="00061DB7" w:rsidRDefault="00061DB7" w:rsidP="004A563C">
      <w:pPr>
        <w:jc w:val="left"/>
        <w:rPr>
          <w:sz w:val="18"/>
          <w:szCs w:val="18"/>
        </w:rPr>
        <w:sectPr w:rsidR="00061DB7" w:rsidSect="004A563C">
          <w:type w:val="continuous"/>
          <w:pgSz w:w="11906" w:h="16838" w:code="9"/>
          <w:pgMar w:top="1134" w:right="1134" w:bottom="284" w:left="1134" w:header="851" w:footer="567" w:gutter="0"/>
          <w:cols w:space="425"/>
          <w:docGrid w:type="lines" w:linePitch="302" w:charSpace="39236"/>
        </w:sectPr>
      </w:pPr>
    </w:p>
    <w:p w:rsidR="00061DB7" w:rsidRPr="0062180D" w:rsidRDefault="00061DB7" w:rsidP="00061DB7">
      <w:pPr>
        <w:snapToGrid w:val="0"/>
        <w:ind w:left="420" w:hangingChars="200" w:hanging="420"/>
        <w:jc w:val="center"/>
        <w:rPr>
          <w:rFonts w:asciiTheme="majorEastAsia" w:eastAsiaTheme="majorEastAsia" w:hAnsiTheme="majorEastAsia" w:cs="Times New Roman"/>
          <w:szCs w:val="21"/>
        </w:rPr>
      </w:pPr>
      <w:r w:rsidRPr="0062180D">
        <w:rPr>
          <w:rFonts w:asciiTheme="majorEastAsia" w:eastAsiaTheme="majorEastAsia" w:hAnsiTheme="majorEastAsia" w:cs="Times New Roman" w:hint="eastAsia"/>
          <w:noProof/>
          <w:szCs w:val="21"/>
        </w:rPr>
        <w:t>表</w:t>
      </w:r>
      <w:r>
        <w:rPr>
          <w:rFonts w:asciiTheme="majorEastAsia" w:eastAsiaTheme="majorEastAsia" w:hAnsiTheme="majorEastAsia" w:cs="Times New Roman" w:hint="eastAsia"/>
          <w:noProof/>
          <w:szCs w:val="21"/>
        </w:rPr>
        <w:t>２</w:t>
      </w:r>
      <w:r w:rsidRPr="0062180D">
        <w:rPr>
          <w:rFonts w:asciiTheme="majorEastAsia" w:eastAsiaTheme="majorEastAsia" w:hAnsiTheme="majorEastAsia" w:cs="Times New Roman" w:hint="eastAsia"/>
          <w:noProof/>
          <w:szCs w:val="21"/>
        </w:rPr>
        <w:t xml:space="preserve">　</w:t>
      </w:r>
      <w:r w:rsidRPr="00EC1249">
        <w:rPr>
          <w:rFonts w:asciiTheme="majorEastAsia" w:eastAsiaTheme="majorEastAsia" w:hAnsiTheme="majorEastAsia" w:cs="Times New Roman" w:hint="eastAsia"/>
          <w:noProof/>
          <w:szCs w:val="21"/>
        </w:rPr>
        <w:t>金網の生産</w:t>
      </w:r>
      <w:r>
        <w:rPr>
          <w:rFonts w:asciiTheme="majorEastAsia" w:eastAsiaTheme="majorEastAsia" w:hAnsiTheme="majorEastAsia" w:cs="Times New Roman" w:hint="eastAsia"/>
          <w:noProof/>
          <w:szCs w:val="21"/>
        </w:rPr>
        <w:t>・輸出</w:t>
      </w:r>
      <w:r w:rsidRPr="00EC1249">
        <w:rPr>
          <w:rFonts w:asciiTheme="majorEastAsia" w:eastAsiaTheme="majorEastAsia" w:hAnsiTheme="majorEastAsia" w:cs="Times New Roman" w:hint="eastAsia"/>
          <w:noProof/>
          <w:szCs w:val="21"/>
        </w:rPr>
        <w:t>数量の推移（全国）</w:t>
      </w:r>
    </w:p>
    <w:p w:rsidR="00FA3D69" w:rsidRPr="00061DB7" w:rsidRDefault="00061DB7" w:rsidP="00061DB7">
      <w:pPr>
        <w:snapToGrid w:val="0"/>
        <w:jc w:val="center"/>
        <w:rPr>
          <w:sz w:val="18"/>
          <w:szCs w:val="18"/>
        </w:rPr>
      </w:pPr>
      <w:r w:rsidRPr="00FD2322">
        <w:rPr>
          <w:noProof/>
        </w:rPr>
        <w:drawing>
          <wp:inline distT="0" distB="0" distL="0" distR="0" wp14:anchorId="2DDDDD3B" wp14:editId="337CF315">
            <wp:extent cx="4772025" cy="19335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DB7" w:rsidRPr="00710D58" w:rsidRDefault="00061DB7" w:rsidP="00061DB7">
      <w:pPr>
        <w:snapToGrid w:val="0"/>
        <w:ind w:firstLineChars="600" w:firstLine="10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資料：</w:t>
      </w:r>
      <w:r w:rsidRPr="00710D58">
        <w:rPr>
          <w:rFonts w:hint="eastAsia"/>
          <w:sz w:val="18"/>
          <w:szCs w:val="18"/>
        </w:rPr>
        <w:t>資料：経済産業省「生産動態統計調査」、線材製品協会「線材製品需給関連統計表」</w:t>
      </w:r>
      <w:r w:rsidRPr="00710D58">
        <w:rPr>
          <w:rFonts w:hint="eastAsia"/>
          <w:sz w:val="18"/>
          <w:szCs w:val="18"/>
        </w:rPr>
        <w:tab/>
      </w:r>
    </w:p>
    <w:p w:rsidR="00061DB7" w:rsidRPr="00061DB7" w:rsidRDefault="00061DB7" w:rsidP="00061DB7">
      <w:pPr>
        <w:snapToGrid w:val="0"/>
        <w:ind w:firstLineChars="600" w:firstLine="1080"/>
        <w:jc w:val="left"/>
        <w:rPr>
          <w:sz w:val="18"/>
          <w:szCs w:val="18"/>
        </w:rPr>
      </w:pPr>
      <w:r w:rsidRPr="00710D58">
        <w:rPr>
          <w:rFonts w:hint="eastAsia"/>
          <w:sz w:val="18"/>
          <w:szCs w:val="18"/>
        </w:rPr>
        <w:t>（注）従業者</w:t>
      </w:r>
      <w:r>
        <w:rPr>
          <w:rFonts w:hint="eastAsia"/>
          <w:sz w:val="18"/>
          <w:szCs w:val="18"/>
        </w:rPr>
        <w:t>3</w:t>
      </w:r>
      <w:r w:rsidRPr="00710D58">
        <w:rPr>
          <w:rFonts w:hint="eastAsia"/>
          <w:sz w:val="18"/>
          <w:szCs w:val="18"/>
        </w:rPr>
        <w:t>0</w:t>
      </w:r>
      <w:r w:rsidRPr="00710D58">
        <w:rPr>
          <w:rFonts w:hint="eastAsia"/>
          <w:sz w:val="18"/>
          <w:szCs w:val="18"/>
        </w:rPr>
        <w:t>名以上</w:t>
      </w:r>
      <w:r>
        <w:rPr>
          <w:rFonts w:hint="eastAsia"/>
          <w:sz w:val="18"/>
          <w:szCs w:val="18"/>
        </w:rPr>
        <w:t>の事業所。</w:t>
      </w:r>
    </w:p>
    <w:sectPr w:rsidR="00061DB7" w:rsidRPr="00061DB7" w:rsidSect="00061DB7">
      <w:type w:val="continuous"/>
      <w:pgSz w:w="11906" w:h="16838" w:code="9"/>
      <w:pgMar w:top="1134" w:right="1134" w:bottom="284" w:left="1134" w:header="851" w:footer="567" w:gutter="0"/>
      <w:cols w:space="720"/>
      <w:docGrid w:type="lines" w:linePitch="302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868" w:rsidRDefault="00984868" w:rsidP="00DA70C7">
      <w:r>
        <w:separator/>
      </w:r>
    </w:p>
  </w:endnote>
  <w:endnote w:type="continuationSeparator" w:id="0">
    <w:p w:rsidR="00984868" w:rsidRDefault="00984868" w:rsidP="00DA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3A4" w:rsidRDefault="006773A4" w:rsidP="00BA65A6">
    <w:pPr>
      <w:jc w:val="right"/>
      <w:rPr>
        <w:rFonts w:ascii="ＭＳ ゴシック" w:eastAsia="ＭＳ ゴシック" w:hAnsi="ＭＳ ゴシック" w:cs="Times New Roman"/>
        <w:sz w:val="16"/>
        <w:szCs w:val="16"/>
      </w:rPr>
    </w:pPr>
  </w:p>
  <w:p w:rsidR="006773A4" w:rsidRPr="00BA65A6" w:rsidRDefault="006773A4" w:rsidP="00BA65A6">
    <w:pPr>
      <w:jc w:val="right"/>
      <w:rPr>
        <w:rFonts w:ascii="ＭＳ ゴシック" w:eastAsia="ＭＳ ゴシック" w:hAnsi="ＭＳ ゴシック" w:cs="Times New Roman"/>
        <w:sz w:val="16"/>
        <w:szCs w:val="16"/>
        <w:shd w:val="clear" w:color="auto" w:fill="000000"/>
      </w:rPr>
    </w:pPr>
    <w:r w:rsidRPr="00BA65A6">
      <w:rPr>
        <w:rFonts w:ascii="ＭＳ ゴシック" w:eastAsia="ＭＳ ゴシック" w:hAnsi="ＭＳ ゴシック" w:cs="Times New Roman" w:hint="eastAsia"/>
        <w:sz w:val="16"/>
        <w:szCs w:val="16"/>
      </w:rPr>
      <w:t>業種別景気動向調査　平成</w:t>
    </w:r>
    <w:r w:rsidR="00FF63E7">
      <w:rPr>
        <w:rFonts w:ascii="ＭＳ ゴシック" w:eastAsia="ＭＳ ゴシック" w:hAnsi="ＭＳ ゴシック" w:cs="Times New Roman" w:hint="eastAsia"/>
        <w:sz w:val="16"/>
        <w:szCs w:val="16"/>
      </w:rPr>
      <w:t>30</w:t>
    </w:r>
    <w:r w:rsidRPr="00BA65A6">
      <w:rPr>
        <w:rFonts w:ascii="ＭＳ ゴシック" w:eastAsia="ＭＳ ゴシック" w:hAnsi="ＭＳ ゴシック" w:cs="Times New Roman" w:hint="eastAsia"/>
        <w:sz w:val="16"/>
        <w:szCs w:val="16"/>
      </w:rPr>
      <w:t>年（</w:t>
    </w:r>
    <w:r w:rsidR="00FF63E7">
      <w:rPr>
        <w:rFonts w:ascii="ＭＳ ゴシック" w:eastAsia="ＭＳ ゴシック" w:hAnsi="ＭＳ ゴシック" w:cs="Times New Roman" w:hint="eastAsia"/>
        <w:sz w:val="16"/>
        <w:szCs w:val="16"/>
      </w:rPr>
      <w:t>2018</w:t>
    </w:r>
    <w:r w:rsidRPr="00BA65A6">
      <w:rPr>
        <w:rFonts w:ascii="ＭＳ ゴシック" w:eastAsia="ＭＳ ゴシック" w:hAnsi="ＭＳ ゴシック" w:cs="Times New Roman" w:hint="eastAsia"/>
        <w:sz w:val="16"/>
        <w:szCs w:val="16"/>
      </w:rPr>
      <w:t>）年</w:t>
    </w:r>
    <w:r>
      <w:rPr>
        <w:rFonts w:ascii="ＭＳ ゴシック" w:eastAsia="ＭＳ ゴシック" w:hAnsi="ＭＳ ゴシック" w:cs="Times New Roman" w:hint="eastAsia"/>
        <w:sz w:val="16"/>
        <w:szCs w:val="16"/>
      </w:rPr>
      <w:t>10～12</w:t>
    </w:r>
    <w:r w:rsidRPr="00BA65A6">
      <w:rPr>
        <w:rFonts w:ascii="ＭＳ ゴシック" w:eastAsia="ＭＳ ゴシック" w:hAnsi="ＭＳ ゴシック" w:cs="Times New Roman" w:hint="eastAsia"/>
        <w:sz w:val="16"/>
        <w:szCs w:val="16"/>
      </w:rPr>
      <w:t>月期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3A4" w:rsidRDefault="006773A4">
    <w:pPr>
      <w:pStyle w:val="a8"/>
      <w:rPr>
        <w:rFonts w:asciiTheme="majorEastAsia" w:eastAsiaTheme="majorEastAsia" w:hAnsiTheme="majorEastAsia"/>
        <w:noProof/>
        <w:sz w:val="16"/>
        <w:szCs w:val="16"/>
      </w:rPr>
    </w:pPr>
  </w:p>
  <w:p w:rsidR="006773A4" w:rsidRPr="00BA65A6" w:rsidRDefault="006773A4">
    <w:pPr>
      <w:pStyle w:val="a8"/>
      <w:rPr>
        <w:rFonts w:asciiTheme="majorEastAsia" w:eastAsiaTheme="majorEastAsia" w:hAnsiTheme="majorEastAsia"/>
        <w:sz w:val="16"/>
        <w:szCs w:val="16"/>
      </w:rPr>
    </w:pPr>
    <w:r w:rsidRPr="00BA65A6">
      <w:rPr>
        <w:rFonts w:asciiTheme="majorEastAsia" w:eastAsiaTheme="majorEastAsia" w:hAnsiTheme="major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96C10" wp14:editId="7C635596">
              <wp:simplePos x="0" y="0"/>
              <wp:positionH relativeFrom="column">
                <wp:posOffset>728980</wp:posOffset>
              </wp:positionH>
              <wp:positionV relativeFrom="paragraph">
                <wp:posOffset>10210800</wp:posOffset>
              </wp:positionV>
              <wp:extent cx="1645920" cy="295275"/>
              <wp:effectExtent l="0" t="0" r="0" b="0"/>
              <wp:wrapNone/>
              <wp:docPr id="6" name="正方形/長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45920" cy="2952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6773A4" w:rsidRPr="00B13D2F" w:rsidRDefault="006773A4" w:rsidP="006773A4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 w:rsidRPr="00B13D2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大阪産業経済リサーチセンター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96C10" id="正方形/長方形 6" o:spid="_x0000_s1026" style="position:absolute;left:0;text-align:left;margin-left:57.4pt;margin-top:804pt;width:129.6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" filled="f" stroked="f" strokeweight="2pt">
              <v:path arrowok="t"/>
              <v:textbox>
                <w:txbxContent>
                  <w:p w:rsidR="006773A4" w:rsidRPr="00B13D2F" w:rsidRDefault="006773A4" w:rsidP="006773A4">
                    <w:pPr>
                      <w:jc w:val="left"/>
                      <w:rPr>
                        <w:rFonts w:ascii="ＭＳ ゴシック" w:eastAsia="ＭＳ ゴシック" w:hAnsi="ＭＳ ゴシック"/>
                        <w:sz w:val="16"/>
                        <w:szCs w:val="16"/>
                      </w:rPr>
                    </w:pPr>
                    <w:r w:rsidRPr="00B13D2F">
                      <w:rPr>
                        <w:rFonts w:ascii="ＭＳ ゴシック" w:eastAsia="ＭＳ ゴシック" w:hAnsi="ＭＳ ゴシック" w:hint="eastAsia"/>
                        <w:sz w:val="16"/>
                        <w:szCs w:val="16"/>
                      </w:rPr>
                      <w:t>大阪産業経済リサーチセンター</w:t>
                    </w:r>
                  </w:p>
                </w:txbxContent>
              </v:textbox>
            </v:rect>
          </w:pict>
        </mc:Fallback>
      </mc:AlternateContent>
    </w:r>
    <w:r>
      <w:rPr>
        <w:rFonts w:asciiTheme="majorEastAsia" w:eastAsiaTheme="majorEastAsia" w:hAnsiTheme="majorEastAsia" w:hint="eastAsia"/>
        <w:noProof/>
        <w:sz w:val="16"/>
        <w:szCs w:val="16"/>
      </w:rPr>
      <w:t>大阪産業経済リサーチ</w:t>
    </w:r>
    <w:r w:rsidRPr="00BA65A6">
      <w:rPr>
        <w:rFonts w:asciiTheme="majorEastAsia" w:eastAsiaTheme="majorEastAsia" w:hAnsiTheme="majorEastAsia" w:hint="eastAsia"/>
        <w:noProof/>
        <w:sz w:val="16"/>
        <w:szCs w:val="16"/>
      </w:rPr>
      <w:t>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868" w:rsidRDefault="00984868" w:rsidP="00DA70C7">
      <w:r>
        <w:separator/>
      </w:r>
    </w:p>
  </w:footnote>
  <w:footnote w:type="continuationSeparator" w:id="0">
    <w:p w:rsidR="00984868" w:rsidRDefault="00984868" w:rsidP="00DA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653"/>
    <w:multiLevelType w:val="hybridMultilevel"/>
    <w:tmpl w:val="FB1ADEF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005D8"/>
    <w:multiLevelType w:val="hybridMultilevel"/>
    <w:tmpl w:val="10BECA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DB257E"/>
    <w:multiLevelType w:val="hybridMultilevel"/>
    <w:tmpl w:val="AFC228B6"/>
    <w:lvl w:ilvl="0" w:tplc="B7A028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0142BA"/>
    <w:multiLevelType w:val="hybridMultilevel"/>
    <w:tmpl w:val="3C6664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B509E1"/>
    <w:multiLevelType w:val="hybridMultilevel"/>
    <w:tmpl w:val="5456C2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846C3"/>
    <w:multiLevelType w:val="hybridMultilevel"/>
    <w:tmpl w:val="BB3C6D82"/>
    <w:lvl w:ilvl="0" w:tplc="D11E1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57B4D"/>
    <w:multiLevelType w:val="hybridMultilevel"/>
    <w:tmpl w:val="CD76E158"/>
    <w:lvl w:ilvl="0" w:tplc="A84A8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EB2F99"/>
    <w:multiLevelType w:val="hybridMultilevel"/>
    <w:tmpl w:val="6E30B41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D93F68"/>
    <w:multiLevelType w:val="hybridMultilevel"/>
    <w:tmpl w:val="2F426900"/>
    <w:lvl w:ilvl="0" w:tplc="C86A18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941020"/>
    <w:multiLevelType w:val="hybridMultilevel"/>
    <w:tmpl w:val="A89859D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025094"/>
    <w:multiLevelType w:val="hybridMultilevel"/>
    <w:tmpl w:val="0074CA6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F22D43"/>
    <w:multiLevelType w:val="hybridMultilevel"/>
    <w:tmpl w:val="1AD00D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8B68DF"/>
    <w:multiLevelType w:val="hybridMultilevel"/>
    <w:tmpl w:val="192C21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E821E9"/>
    <w:multiLevelType w:val="hybridMultilevel"/>
    <w:tmpl w:val="29AE8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A80326"/>
    <w:multiLevelType w:val="hybridMultilevel"/>
    <w:tmpl w:val="10F4A7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375A32"/>
    <w:multiLevelType w:val="hybridMultilevel"/>
    <w:tmpl w:val="DE04F06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E91722"/>
    <w:multiLevelType w:val="hybridMultilevel"/>
    <w:tmpl w:val="0CD244F0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49099B"/>
    <w:multiLevelType w:val="hybridMultilevel"/>
    <w:tmpl w:val="80F831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DE5E3C"/>
    <w:multiLevelType w:val="hybridMultilevel"/>
    <w:tmpl w:val="D4F8BA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823A56"/>
    <w:multiLevelType w:val="hybridMultilevel"/>
    <w:tmpl w:val="FC948398"/>
    <w:lvl w:ilvl="0" w:tplc="F3EAFD2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403889"/>
    <w:multiLevelType w:val="hybridMultilevel"/>
    <w:tmpl w:val="4266B51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7F324A"/>
    <w:multiLevelType w:val="hybridMultilevel"/>
    <w:tmpl w:val="31E6C360"/>
    <w:lvl w:ilvl="0" w:tplc="485A1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2"/>
  </w:num>
  <w:num w:numId="5">
    <w:abstractNumId w:val="9"/>
  </w:num>
  <w:num w:numId="6">
    <w:abstractNumId w:val="17"/>
  </w:num>
  <w:num w:numId="7">
    <w:abstractNumId w:val="1"/>
  </w:num>
  <w:num w:numId="8">
    <w:abstractNumId w:val="6"/>
  </w:num>
  <w:num w:numId="9">
    <w:abstractNumId w:val="21"/>
  </w:num>
  <w:num w:numId="10">
    <w:abstractNumId w:val="5"/>
  </w:num>
  <w:num w:numId="11">
    <w:abstractNumId w:val="12"/>
  </w:num>
  <w:num w:numId="12">
    <w:abstractNumId w:val="19"/>
  </w:num>
  <w:num w:numId="13">
    <w:abstractNumId w:val="15"/>
  </w:num>
  <w:num w:numId="14">
    <w:abstractNumId w:val="18"/>
  </w:num>
  <w:num w:numId="15">
    <w:abstractNumId w:val="11"/>
  </w:num>
  <w:num w:numId="16">
    <w:abstractNumId w:val="10"/>
  </w:num>
  <w:num w:numId="17">
    <w:abstractNumId w:val="7"/>
  </w:num>
  <w:num w:numId="18">
    <w:abstractNumId w:val="16"/>
  </w:num>
  <w:num w:numId="19">
    <w:abstractNumId w:val="14"/>
  </w:num>
  <w:num w:numId="20">
    <w:abstractNumId w:val="4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91"/>
    <w:rsid w:val="0000094D"/>
    <w:rsid w:val="0001039D"/>
    <w:rsid w:val="0002205E"/>
    <w:rsid w:val="0003575B"/>
    <w:rsid w:val="000406BE"/>
    <w:rsid w:val="00041230"/>
    <w:rsid w:val="00043D6A"/>
    <w:rsid w:val="00045757"/>
    <w:rsid w:val="00052795"/>
    <w:rsid w:val="00061DB7"/>
    <w:rsid w:val="00076A52"/>
    <w:rsid w:val="00081AB5"/>
    <w:rsid w:val="00084109"/>
    <w:rsid w:val="000927A9"/>
    <w:rsid w:val="0009288A"/>
    <w:rsid w:val="000951D8"/>
    <w:rsid w:val="00095337"/>
    <w:rsid w:val="000A5F89"/>
    <w:rsid w:val="000A618D"/>
    <w:rsid w:val="000B46F9"/>
    <w:rsid w:val="000B5C72"/>
    <w:rsid w:val="000B5DB9"/>
    <w:rsid w:val="000C3D60"/>
    <w:rsid w:val="000C4632"/>
    <w:rsid w:val="000C49C1"/>
    <w:rsid w:val="000C556B"/>
    <w:rsid w:val="000C6C16"/>
    <w:rsid w:val="000D1FB5"/>
    <w:rsid w:val="000E3C23"/>
    <w:rsid w:val="000F53F6"/>
    <w:rsid w:val="001022E3"/>
    <w:rsid w:val="00110C95"/>
    <w:rsid w:val="0013227A"/>
    <w:rsid w:val="00144A6E"/>
    <w:rsid w:val="001561C3"/>
    <w:rsid w:val="00172205"/>
    <w:rsid w:val="00181CF3"/>
    <w:rsid w:val="001825E5"/>
    <w:rsid w:val="00185827"/>
    <w:rsid w:val="001929DA"/>
    <w:rsid w:val="001A01ED"/>
    <w:rsid w:val="001A38AF"/>
    <w:rsid w:val="001A3CD8"/>
    <w:rsid w:val="001A4087"/>
    <w:rsid w:val="001C3ACD"/>
    <w:rsid w:val="001D72B5"/>
    <w:rsid w:val="001E5215"/>
    <w:rsid w:val="00217DCA"/>
    <w:rsid w:val="00223751"/>
    <w:rsid w:val="00227A17"/>
    <w:rsid w:val="00245111"/>
    <w:rsid w:val="0025579C"/>
    <w:rsid w:val="002652AE"/>
    <w:rsid w:val="002658F9"/>
    <w:rsid w:val="00267CF3"/>
    <w:rsid w:val="00270983"/>
    <w:rsid w:val="0027214E"/>
    <w:rsid w:val="00272F84"/>
    <w:rsid w:val="00273145"/>
    <w:rsid w:val="002767A2"/>
    <w:rsid w:val="0029624C"/>
    <w:rsid w:val="002B16E6"/>
    <w:rsid w:val="002B16F8"/>
    <w:rsid w:val="002B2BA1"/>
    <w:rsid w:val="002C187C"/>
    <w:rsid w:val="002E759E"/>
    <w:rsid w:val="00306C04"/>
    <w:rsid w:val="00312491"/>
    <w:rsid w:val="00312591"/>
    <w:rsid w:val="00317CDF"/>
    <w:rsid w:val="00317F06"/>
    <w:rsid w:val="003238A0"/>
    <w:rsid w:val="0032740E"/>
    <w:rsid w:val="003317C7"/>
    <w:rsid w:val="00347BCB"/>
    <w:rsid w:val="00347FFA"/>
    <w:rsid w:val="00351EB8"/>
    <w:rsid w:val="00352567"/>
    <w:rsid w:val="00357585"/>
    <w:rsid w:val="00360ED4"/>
    <w:rsid w:val="00365909"/>
    <w:rsid w:val="003662B0"/>
    <w:rsid w:val="00374C87"/>
    <w:rsid w:val="00383575"/>
    <w:rsid w:val="00394006"/>
    <w:rsid w:val="00394061"/>
    <w:rsid w:val="003A0D1A"/>
    <w:rsid w:val="003A5DF0"/>
    <w:rsid w:val="003B09EE"/>
    <w:rsid w:val="003B2DF2"/>
    <w:rsid w:val="003B688D"/>
    <w:rsid w:val="003C37D8"/>
    <w:rsid w:val="003D2BAB"/>
    <w:rsid w:val="003F0542"/>
    <w:rsid w:val="003F63F6"/>
    <w:rsid w:val="004009F8"/>
    <w:rsid w:val="00402A7E"/>
    <w:rsid w:val="004030C2"/>
    <w:rsid w:val="00416982"/>
    <w:rsid w:val="00420DCA"/>
    <w:rsid w:val="0042355F"/>
    <w:rsid w:val="0043399A"/>
    <w:rsid w:val="00441B3A"/>
    <w:rsid w:val="00441EB2"/>
    <w:rsid w:val="00443282"/>
    <w:rsid w:val="00443526"/>
    <w:rsid w:val="00446FB9"/>
    <w:rsid w:val="004530F2"/>
    <w:rsid w:val="00453D9F"/>
    <w:rsid w:val="004652F9"/>
    <w:rsid w:val="00473956"/>
    <w:rsid w:val="00487205"/>
    <w:rsid w:val="004A2BC0"/>
    <w:rsid w:val="004A37D9"/>
    <w:rsid w:val="004A563C"/>
    <w:rsid w:val="004A5857"/>
    <w:rsid w:val="004B26ED"/>
    <w:rsid w:val="004B391F"/>
    <w:rsid w:val="004B7484"/>
    <w:rsid w:val="004B779E"/>
    <w:rsid w:val="004C23E8"/>
    <w:rsid w:val="004D0F22"/>
    <w:rsid w:val="004D33C1"/>
    <w:rsid w:val="004D40C2"/>
    <w:rsid w:val="004D5B5A"/>
    <w:rsid w:val="005460B6"/>
    <w:rsid w:val="00560138"/>
    <w:rsid w:val="00562CA1"/>
    <w:rsid w:val="0056419B"/>
    <w:rsid w:val="00571AB0"/>
    <w:rsid w:val="00575246"/>
    <w:rsid w:val="00581AC7"/>
    <w:rsid w:val="00582904"/>
    <w:rsid w:val="005837B2"/>
    <w:rsid w:val="00590342"/>
    <w:rsid w:val="00591304"/>
    <w:rsid w:val="0059249F"/>
    <w:rsid w:val="00594A1E"/>
    <w:rsid w:val="005953BA"/>
    <w:rsid w:val="00595CCA"/>
    <w:rsid w:val="005A3348"/>
    <w:rsid w:val="005B68FC"/>
    <w:rsid w:val="005C5ABC"/>
    <w:rsid w:val="005D2967"/>
    <w:rsid w:val="005D4C02"/>
    <w:rsid w:val="005D70A2"/>
    <w:rsid w:val="005E3B64"/>
    <w:rsid w:val="006145AC"/>
    <w:rsid w:val="0062180D"/>
    <w:rsid w:val="006446CC"/>
    <w:rsid w:val="00653E4B"/>
    <w:rsid w:val="006773A4"/>
    <w:rsid w:val="006868DD"/>
    <w:rsid w:val="006A55B7"/>
    <w:rsid w:val="006C3A20"/>
    <w:rsid w:val="00700D3E"/>
    <w:rsid w:val="007016E2"/>
    <w:rsid w:val="00707D05"/>
    <w:rsid w:val="00710D58"/>
    <w:rsid w:val="00730F2A"/>
    <w:rsid w:val="00741499"/>
    <w:rsid w:val="00753B59"/>
    <w:rsid w:val="00755EAC"/>
    <w:rsid w:val="00770B1F"/>
    <w:rsid w:val="007818CC"/>
    <w:rsid w:val="00782B8B"/>
    <w:rsid w:val="00786393"/>
    <w:rsid w:val="007927C2"/>
    <w:rsid w:val="00793AB4"/>
    <w:rsid w:val="00795582"/>
    <w:rsid w:val="0079755D"/>
    <w:rsid w:val="007A55D9"/>
    <w:rsid w:val="007A670D"/>
    <w:rsid w:val="007B528D"/>
    <w:rsid w:val="007C13E5"/>
    <w:rsid w:val="007D6DDD"/>
    <w:rsid w:val="007E347D"/>
    <w:rsid w:val="007F695D"/>
    <w:rsid w:val="008000E4"/>
    <w:rsid w:val="00823BC6"/>
    <w:rsid w:val="00831881"/>
    <w:rsid w:val="008332D8"/>
    <w:rsid w:val="0083399A"/>
    <w:rsid w:val="00844428"/>
    <w:rsid w:val="00860AFE"/>
    <w:rsid w:val="008653C1"/>
    <w:rsid w:val="00866FBF"/>
    <w:rsid w:val="00880140"/>
    <w:rsid w:val="00896906"/>
    <w:rsid w:val="00897AA9"/>
    <w:rsid w:val="008A4378"/>
    <w:rsid w:val="008B35C4"/>
    <w:rsid w:val="008C18AA"/>
    <w:rsid w:val="008C4FAF"/>
    <w:rsid w:val="008D2A93"/>
    <w:rsid w:val="008D2E91"/>
    <w:rsid w:val="008E3D6C"/>
    <w:rsid w:val="008F7715"/>
    <w:rsid w:val="009128A7"/>
    <w:rsid w:val="00912D1D"/>
    <w:rsid w:val="00921017"/>
    <w:rsid w:val="009211DD"/>
    <w:rsid w:val="009226D9"/>
    <w:rsid w:val="00934A7D"/>
    <w:rsid w:val="009419C7"/>
    <w:rsid w:val="00956909"/>
    <w:rsid w:val="009636FF"/>
    <w:rsid w:val="00964AA4"/>
    <w:rsid w:val="00966352"/>
    <w:rsid w:val="00970DEA"/>
    <w:rsid w:val="00977623"/>
    <w:rsid w:val="00984868"/>
    <w:rsid w:val="00997EC3"/>
    <w:rsid w:val="009A70F5"/>
    <w:rsid w:val="009B1FA7"/>
    <w:rsid w:val="009B2D22"/>
    <w:rsid w:val="009B4DA0"/>
    <w:rsid w:val="009B513F"/>
    <w:rsid w:val="009D4EA3"/>
    <w:rsid w:val="009F4F18"/>
    <w:rsid w:val="00A00C21"/>
    <w:rsid w:val="00A00F6A"/>
    <w:rsid w:val="00A10192"/>
    <w:rsid w:val="00A21076"/>
    <w:rsid w:val="00A22976"/>
    <w:rsid w:val="00A32740"/>
    <w:rsid w:val="00A40F67"/>
    <w:rsid w:val="00A47B06"/>
    <w:rsid w:val="00A518A4"/>
    <w:rsid w:val="00A6080F"/>
    <w:rsid w:val="00A85CC5"/>
    <w:rsid w:val="00AA6C2D"/>
    <w:rsid w:val="00AB5761"/>
    <w:rsid w:val="00AB79E5"/>
    <w:rsid w:val="00AD33B5"/>
    <w:rsid w:val="00AD3930"/>
    <w:rsid w:val="00AF5C93"/>
    <w:rsid w:val="00B21B1B"/>
    <w:rsid w:val="00B41B3F"/>
    <w:rsid w:val="00B44852"/>
    <w:rsid w:val="00B8544F"/>
    <w:rsid w:val="00B9263A"/>
    <w:rsid w:val="00B96288"/>
    <w:rsid w:val="00BA65A6"/>
    <w:rsid w:val="00BB1594"/>
    <w:rsid w:val="00BB5949"/>
    <w:rsid w:val="00BB6F06"/>
    <w:rsid w:val="00BC3D10"/>
    <w:rsid w:val="00BC6852"/>
    <w:rsid w:val="00BC6C42"/>
    <w:rsid w:val="00BD3E86"/>
    <w:rsid w:val="00BD5C57"/>
    <w:rsid w:val="00BF1DE3"/>
    <w:rsid w:val="00C01C1D"/>
    <w:rsid w:val="00C12110"/>
    <w:rsid w:val="00C33136"/>
    <w:rsid w:val="00C33907"/>
    <w:rsid w:val="00C35C21"/>
    <w:rsid w:val="00C50B5A"/>
    <w:rsid w:val="00C51958"/>
    <w:rsid w:val="00C73073"/>
    <w:rsid w:val="00C84AF5"/>
    <w:rsid w:val="00C87512"/>
    <w:rsid w:val="00C9059D"/>
    <w:rsid w:val="00CA2EE7"/>
    <w:rsid w:val="00CA71B0"/>
    <w:rsid w:val="00CC43D0"/>
    <w:rsid w:val="00CD6F7E"/>
    <w:rsid w:val="00CE098E"/>
    <w:rsid w:val="00CE6DD3"/>
    <w:rsid w:val="00CF3064"/>
    <w:rsid w:val="00CF47C7"/>
    <w:rsid w:val="00CF5BA4"/>
    <w:rsid w:val="00CF61EE"/>
    <w:rsid w:val="00D04C2D"/>
    <w:rsid w:val="00D34E90"/>
    <w:rsid w:val="00D45B68"/>
    <w:rsid w:val="00D677F6"/>
    <w:rsid w:val="00D74AB9"/>
    <w:rsid w:val="00D80793"/>
    <w:rsid w:val="00DA19B6"/>
    <w:rsid w:val="00DA5E8E"/>
    <w:rsid w:val="00DA6EFD"/>
    <w:rsid w:val="00DA70C7"/>
    <w:rsid w:val="00DB1BB9"/>
    <w:rsid w:val="00DB7047"/>
    <w:rsid w:val="00DC14CB"/>
    <w:rsid w:val="00DC3D19"/>
    <w:rsid w:val="00DE7A4B"/>
    <w:rsid w:val="00DF6940"/>
    <w:rsid w:val="00E04208"/>
    <w:rsid w:val="00E102E8"/>
    <w:rsid w:val="00E13D70"/>
    <w:rsid w:val="00E204F0"/>
    <w:rsid w:val="00E22452"/>
    <w:rsid w:val="00E36428"/>
    <w:rsid w:val="00E73E8C"/>
    <w:rsid w:val="00E876F8"/>
    <w:rsid w:val="00E9768D"/>
    <w:rsid w:val="00EC1249"/>
    <w:rsid w:val="00EC3E68"/>
    <w:rsid w:val="00EC671A"/>
    <w:rsid w:val="00EC77A3"/>
    <w:rsid w:val="00ED1532"/>
    <w:rsid w:val="00ED6466"/>
    <w:rsid w:val="00ED7DAD"/>
    <w:rsid w:val="00EF5BEA"/>
    <w:rsid w:val="00F04EB2"/>
    <w:rsid w:val="00F0505E"/>
    <w:rsid w:val="00F11FA8"/>
    <w:rsid w:val="00F16C33"/>
    <w:rsid w:val="00F23CB1"/>
    <w:rsid w:val="00F3001D"/>
    <w:rsid w:val="00F45A0D"/>
    <w:rsid w:val="00F559CB"/>
    <w:rsid w:val="00F575FC"/>
    <w:rsid w:val="00F610FF"/>
    <w:rsid w:val="00F613FA"/>
    <w:rsid w:val="00F6457F"/>
    <w:rsid w:val="00F6646B"/>
    <w:rsid w:val="00F73DD9"/>
    <w:rsid w:val="00F816B5"/>
    <w:rsid w:val="00FA3D69"/>
    <w:rsid w:val="00FA674E"/>
    <w:rsid w:val="00FB0370"/>
    <w:rsid w:val="00FB5B3A"/>
    <w:rsid w:val="00FB60FF"/>
    <w:rsid w:val="00FC200E"/>
    <w:rsid w:val="00FC3A68"/>
    <w:rsid w:val="00FD0783"/>
    <w:rsid w:val="00FD07AB"/>
    <w:rsid w:val="00FD2322"/>
    <w:rsid w:val="00FF3D2F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20AA583-6DA0-4A62-9FD4-3665256D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312591"/>
  </w:style>
  <w:style w:type="character" w:customStyle="1" w:styleId="a4">
    <w:name w:val="日付 (文字)"/>
    <w:basedOn w:val="a0"/>
    <w:link w:val="a3"/>
    <w:semiHidden/>
    <w:rsid w:val="00312591"/>
  </w:style>
  <w:style w:type="paragraph" w:styleId="a5">
    <w:name w:val="List Paragraph"/>
    <w:basedOn w:val="a"/>
    <w:uiPriority w:val="34"/>
    <w:qFormat/>
    <w:rsid w:val="0031259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A7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70C7"/>
  </w:style>
  <w:style w:type="paragraph" w:styleId="a8">
    <w:name w:val="footer"/>
    <w:basedOn w:val="a"/>
    <w:link w:val="a9"/>
    <w:uiPriority w:val="99"/>
    <w:unhideWhenUsed/>
    <w:rsid w:val="00DA70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70C7"/>
  </w:style>
  <w:style w:type="paragraph" w:styleId="aa">
    <w:name w:val="Balloon Text"/>
    <w:basedOn w:val="a"/>
    <w:link w:val="ab"/>
    <w:uiPriority w:val="99"/>
    <w:semiHidden/>
    <w:unhideWhenUsed/>
    <w:rsid w:val="00F55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59C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semiHidden/>
    <w:unhideWhenUsed/>
    <w:rsid w:val="004B3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2898</Characters>
  <Application>Microsoft Office Word</Application>
  <DocSecurity>4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敏昭</dc:creator>
  <cp:lastModifiedBy>町田　光弘</cp:lastModifiedBy>
  <cp:revision>2</cp:revision>
  <cp:lastPrinted>2019-02-01T01:39:00Z</cp:lastPrinted>
  <dcterms:created xsi:type="dcterms:W3CDTF">2019-02-13T08:06:00Z</dcterms:created>
  <dcterms:modified xsi:type="dcterms:W3CDTF">2019-02-13T08:06:00Z</dcterms:modified>
</cp:coreProperties>
</file>