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31" w:type="dxa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</w:tblGrid>
      <w:tr w:rsidR="00795582" w:rsidRPr="00795582" w:rsidTr="005C7032">
        <w:trPr>
          <w:trHeight w:val="565"/>
        </w:trPr>
        <w:tc>
          <w:tcPr>
            <w:tcW w:w="25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5582" w:rsidRPr="00795582" w:rsidRDefault="00E40C6B" w:rsidP="00FC35A8">
            <w:pPr>
              <w:ind w:rightChars="67" w:right="127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金属熱処理</w:t>
            </w:r>
            <w:r w:rsidR="00795582" w:rsidRPr="0079558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業</w:t>
            </w:r>
          </w:p>
        </w:tc>
      </w:tr>
    </w:tbl>
    <w:p w:rsidR="00795582" w:rsidRPr="00795582" w:rsidRDefault="00795582" w:rsidP="00966352">
      <w:pPr>
        <w:ind w:firstLineChars="100" w:firstLine="189"/>
        <w:rPr>
          <w:rFonts w:ascii="ＭＳ ゴシック" w:eastAsia="ＭＳ ゴシック" w:hAnsi="ＭＳ ゴシック" w:cs="Times New Roman"/>
          <w:color w:val="F79646"/>
          <w:szCs w:val="24"/>
        </w:rPr>
      </w:pPr>
    </w:p>
    <w:p w:rsidR="00E40C6B" w:rsidRDefault="002A6B10" w:rsidP="00250B32">
      <w:pPr>
        <w:ind w:firstLineChars="100" w:firstLine="189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平成</w:t>
      </w:r>
      <w:r w:rsidR="00E40C6B">
        <w:rPr>
          <w:rFonts w:ascii="ＭＳ ゴシック" w:eastAsia="ＭＳ ゴシック" w:hAnsi="ＭＳ ゴシック" w:cs="Times New Roman" w:hint="eastAsia"/>
          <w:szCs w:val="24"/>
        </w:rPr>
        <w:t>28</w:t>
      </w:r>
      <w:r>
        <w:rPr>
          <w:rFonts w:ascii="ＭＳ ゴシック" w:eastAsia="ＭＳ ゴシック" w:hAnsi="ＭＳ ゴシック" w:cs="Times New Roman" w:hint="eastAsia"/>
          <w:szCs w:val="24"/>
        </w:rPr>
        <w:t>年</w:t>
      </w:r>
      <w:r w:rsidR="00E40C6B">
        <w:rPr>
          <w:rFonts w:ascii="ＭＳ ゴシック" w:eastAsia="ＭＳ ゴシック" w:hAnsi="ＭＳ ゴシック" w:cs="Times New Roman" w:hint="eastAsia"/>
          <w:szCs w:val="24"/>
        </w:rPr>
        <w:t>下半期から加工高は増加</w:t>
      </w:r>
      <w:r w:rsidR="00CD6FFA">
        <w:rPr>
          <w:rFonts w:ascii="ＭＳ ゴシック" w:eastAsia="ＭＳ ゴシック" w:hAnsi="ＭＳ ゴシック" w:cs="Times New Roman" w:hint="eastAsia"/>
          <w:szCs w:val="24"/>
        </w:rPr>
        <w:t>し</w:t>
      </w:r>
      <w:r w:rsidR="004B4F81">
        <w:rPr>
          <w:rFonts w:ascii="ＭＳ ゴシック" w:eastAsia="ＭＳ ゴシック" w:hAnsi="ＭＳ ゴシック" w:cs="Times New Roman" w:hint="eastAsia"/>
          <w:szCs w:val="24"/>
        </w:rPr>
        <w:t>、30年に入っても</w:t>
      </w:r>
      <w:r w:rsidR="00CD6FFA">
        <w:rPr>
          <w:rFonts w:ascii="ＭＳ ゴシック" w:eastAsia="ＭＳ ゴシック" w:hAnsi="ＭＳ ゴシック" w:cs="Times New Roman" w:hint="eastAsia"/>
          <w:szCs w:val="24"/>
        </w:rPr>
        <w:t>全体として引き</w:t>
      </w:r>
      <w:r w:rsidR="004B4F81">
        <w:rPr>
          <w:rFonts w:ascii="ＭＳ ゴシック" w:eastAsia="ＭＳ ゴシック" w:hAnsi="ＭＳ ゴシック" w:cs="Times New Roman" w:hint="eastAsia"/>
          <w:szCs w:val="24"/>
        </w:rPr>
        <w:t>続き増加基調にあり、特に</w:t>
      </w:r>
      <w:r w:rsidR="008D5F46" w:rsidRPr="008D5F46">
        <w:rPr>
          <w:rFonts w:ascii="ＭＳ ゴシック" w:eastAsia="ＭＳ ゴシック" w:hAnsi="ＭＳ ゴシック" w:cs="Times New Roman" w:hint="eastAsia"/>
          <w:szCs w:val="24"/>
        </w:rPr>
        <w:t>建設機械などの一般機械用</w:t>
      </w:r>
      <w:r w:rsidR="00CF50CB">
        <w:rPr>
          <w:rFonts w:ascii="ＭＳ ゴシック" w:eastAsia="ＭＳ ゴシック" w:hAnsi="ＭＳ ゴシック" w:cs="Times New Roman" w:hint="eastAsia"/>
          <w:szCs w:val="24"/>
        </w:rPr>
        <w:t>や、</w:t>
      </w:r>
      <w:r w:rsidR="008D5F46" w:rsidRPr="008D5F46">
        <w:rPr>
          <w:rFonts w:ascii="ＭＳ ゴシック" w:eastAsia="ＭＳ ゴシック" w:hAnsi="ＭＳ ゴシック" w:cs="Times New Roman" w:hint="eastAsia"/>
          <w:szCs w:val="24"/>
        </w:rPr>
        <w:t>自動車用</w:t>
      </w:r>
      <w:r w:rsidR="004B4F81">
        <w:rPr>
          <w:rFonts w:ascii="ＭＳ ゴシック" w:eastAsia="ＭＳ ゴシック" w:hAnsi="ＭＳ ゴシック" w:cs="Times New Roman" w:hint="eastAsia"/>
          <w:szCs w:val="24"/>
        </w:rPr>
        <w:t>が好調であ</w:t>
      </w:r>
      <w:r w:rsidR="00E40C6B">
        <w:rPr>
          <w:rFonts w:ascii="ＭＳ ゴシック" w:eastAsia="ＭＳ ゴシック" w:hAnsi="ＭＳ ゴシック" w:cs="Times New Roman" w:hint="eastAsia"/>
          <w:szCs w:val="24"/>
        </w:rPr>
        <w:t>る。</w:t>
      </w:r>
      <w:r w:rsidR="004B4F81">
        <w:rPr>
          <w:rFonts w:ascii="ＭＳ ゴシック" w:eastAsia="ＭＳ ゴシック" w:hAnsi="ＭＳ ゴシック" w:cs="Times New Roman" w:hint="eastAsia"/>
          <w:szCs w:val="24"/>
        </w:rPr>
        <w:t>その一方で</w:t>
      </w:r>
      <w:r w:rsidR="00E40C6B">
        <w:rPr>
          <w:rFonts w:ascii="ＭＳ ゴシック" w:eastAsia="ＭＳ ゴシック" w:hAnsi="ＭＳ ゴシック" w:cs="Times New Roman" w:hint="eastAsia"/>
          <w:szCs w:val="24"/>
        </w:rPr>
        <w:t>、</w:t>
      </w:r>
      <w:r w:rsidR="00C81D52">
        <w:rPr>
          <w:rFonts w:ascii="ＭＳ ゴシック" w:eastAsia="ＭＳ ゴシック" w:hAnsi="ＭＳ ゴシック" w:cs="Times New Roman" w:hint="eastAsia"/>
          <w:szCs w:val="24"/>
        </w:rPr>
        <w:t>ガス</w:t>
      </w:r>
      <w:r w:rsidR="008B7DFA">
        <w:rPr>
          <w:rFonts w:ascii="ＭＳ ゴシック" w:eastAsia="ＭＳ ゴシック" w:hAnsi="ＭＳ ゴシック" w:cs="Times New Roman" w:hint="eastAsia"/>
          <w:szCs w:val="24"/>
        </w:rPr>
        <w:t>料金</w:t>
      </w:r>
      <w:r w:rsidR="00CD6FFA">
        <w:rPr>
          <w:rFonts w:ascii="ＭＳ ゴシック" w:eastAsia="ＭＳ ゴシック" w:hAnsi="ＭＳ ゴシック" w:cs="Times New Roman" w:hint="eastAsia"/>
          <w:szCs w:val="24"/>
        </w:rPr>
        <w:t>や副資材の値上げ</w:t>
      </w:r>
      <w:r w:rsidR="004C0BC4">
        <w:rPr>
          <w:rFonts w:ascii="ＭＳ ゴシック" w:eastAsia="ＭＳ ゴシック" w:hAnsi="ＭＳ ゴシック" w:cs="Times New Roman" w:hint="eastAsia"/>
          <w:szCs w:val="24"/>
        </w:rPr>
        <w:t>や</w:t>
      </w:r>
      <w:r w:rsidR="00250B32">
        <w:rPr>
          <w:rFonts w:ascii="ＭＳ ゴシック" w:eastAsia="ＭＳ ゴシック" w:hAnsi="ＭＳ ゴシック" w:cs="Times New Roman" w:hint="eastAsia"/>
          <w:szCs w:val="24"/>
        </w:rPr>
        <w:t>、増産に</w:t>
      </w:r>
      <w:r w:rsidR="00CF50CB">
        <w:rPr>
          <w:rFonts w:ascii="ＭＳ ゴシック" w:eastAsia="ＭＳ ゴシック" w:hAnsi="ＭＳ ゴシック" w:cs="Times New Roman" w:hint="eastAsia"/>
          <w:szCs w:val="24"/>
        </w:rPr>
        <w:t>よる</w:t>
      </w:r>
      <w:r w:rsidR="00250B32">
        <w:rPr>
          <w:rFonts w:ascii="ＭＳ ゴシック" w:eastAsia="ＭＳ ゴシック" w:hAnsi="ＭＳ ゴシック" w:cs="Times New Roman" w:hint="eastAsia"/>
          <w:szCs w:val="24"/>
        </w:rPr>
        <w:t>社員の時間外勤務の増加に伴う人件費増など</w:t>
      </w:r>
      <w:r w:rsidR="004B4F81">
        <w:rPr>
          <w:rFonts w:ascii="ＭＳ ゴシック" w:eastAsia="ＭＳ ゴシック" w:hAnsi="ＭＳ ゴシック" w:cs="Times New Roman" w:hint="eastAsia"/>
          <w:szCs w:val="24"/>
        </w:rPr>
        <w:t>が</w:t>
      </w:r>
      <w:r w:rsidR="00250B32">
        <w:rPr>
          <w:rFonts w:ascii="ＭＳ ゴシック" w:eastAsia="ＭＳ ゴシック" w:hAnsi="ＭＳ ゴシック" w:cs="Times New Roman" w:hint="eastAsia"/>
          <w:szCs w:val="24"/>
        </w:rPr>
        <w:t>利益</w:t>
      </w:r>
      <w:r w:rsidR="00CD6FFA">
        <w:rPr>
          <w:rFonts w:ascii="ＭＳ ゴシック" w:eastAsia="ＭＳ ゴシック" w:hAnsi="ＭＳ ゴシック" w:cs="Times New Roman" w:hint="eastAsia"/>
          <w:szCs w:val="24"/>
        </w:rPr>
        <w:t>の</w:t>
      </w:r>
      <w:r w:rsidR="00250B32">
        <w:rPr>
          <w:rFonts w:ascii="ＭＳ ゴシック" w:eastAsia="ＭＳ ゴシック" w:hAnsi="ＭＳ ゴシック" w:cs="Times New Roman" w:hint="eastAsia"/>
          <w:szCs w:val="24"/>
        </w:rPr>
        <w:t>圧迫</w:t>
      </w:r>
      <w:r w:rsidR="00CD6FFA">
        <w:rPr>
          <w:rFonts w:ascii="ＭＳ ゴシック" w:eastAsia="ＭＳ ゴシック" w:hAnsi="ＭＳ ゴシック" w:cs="Times New Roman" w:hint="eastAsia"/>
          <w:szCs w:val="24"/>
        </w:rPr>
        <w:t>要因となって</w:t>
      </w:r>
      <w:r w:rsidR="005E41BD">
        <w:rPr>
          <w:rFonts w:ascii="ＭＳ ゴシック" w:eastAsia="ＭＳ ゴシック" w:hAnsi="ＭＳ ゴシック" w:cs="Times New Roman" w:hint="eastAsia"/>
          <w:szCs w:val="24"/>
        </w:rPr>
        <w:t>いる</w:t>
      </w:r>
      <w:r w:rsidR="00250B32">
        <w:rPr>
          <w:rFonts w:ascii="ＭＳ ゴシック" w:eastAsia="ＭＳ ゴシック" w:hAnsi="ＭＳ ゴシック" w:cs="Times New Roman" w:hint="eastAsia"/>
          <w:szCs w:val="24"/>
        </w:rPr>
        <w:t>。</w:t>
      </w:r>
      <w:r w:rsidR="00720073">
        <w:rPr>
          <w:rFonts w:ascii="ＭＳ ゴシック" w:eastAsia="ＭＳ ゴシック" w:hAnsi="ＭＳ ゴシック" w:cs="Times New Roman" w:hint="eastAsia"/>
          <w:szCs w:val="24"/>
        </w:rPr>
        <w:t>さらに、</w:t>
      </w:r>
      <w:r w:rsidR="00CF50CB">
        <w:rPr>
          <w:rFonts w:ascii="ＭＳ ゴシック" w:eastAsia="ＭＳ ゴシック" w:hAnsi="ＭＳ ゴシック" w:cs="Times New Roman" w:hint="eastAsia"/>
          <w:szCs w:val="24"/>
        </w:rPr>
        <w:t>求人</w:t>
      </w:r>
      <w:r w:rsidR="00CC43ED">
        <w:rPr>
          <w:rFonts w:ascii="ＭＳ ゴシック" w:eastAsia="ＭＳ ゴシック" w:hAnsi="ＭＳ ゴシック" w:cs="Times New Roman" w:hint="eastAsia"/>
          <w:szCs w:val="24"/>
        </w:rPr>
        <w:t>意欲が</w:t>
      </w:r>
      <w:r w:rsidR="00720073">
        <w:rPr>
          <w:rFonts w:ascii="ＭＳ ゴシック" w:eastAsia="ＭＳ ゴシック" w:hAnsi="ＭＳ ゴシック" w:cs="Times New Roman" w:hint="eastAsia"/>
          <w:szCs w:val="24"/>
        </w:rPr>
        <w:t>高まっている</w:t>
      </w:r>
      <w:r w:rsidR="00250B32">
        <w:rPr>
          <w:rFonts w:ascii="ＭＳ ゴシック" w:eastAsia="ＭＳ ゴシック" w:hAnsi="ＭＳ ゴシック" w:cs="Times New Roman" w:hint="eastAsia"/>
          <w:szCs w:val="24"/>
        </w:rPr>
        <w:t>が、</w:t>
      </w:r>
      <w:r w:rsidR="00124C9D">
        <w:rPr>
          <w:rFonts w:ascii="ＭＳ ゴシック" w:eastAsia="ＭＳ ゴシック" w:hAnsi="ＭＳ ゴシック" w:cs="Times New Roman" w:hint="eastAsia"/>
          <w:szCs w:val="24"/>
        </w:rPr>
        <w:t>人材の確保は難しくなって</w:t>
      </w:r>
      <w:r w:rsidR="00DF6488">
        <w:rPr>
          <w:rFonts w:ascii="ＭＳ ゴシック" w:eastAsia="ＭＳ ゴシック" w:hAnsi="ＭＳ ゴシック" w:cs="Times New Roman" w:hint="eastAsia"/>
          <w:szCs w:val="24"/>
        </w:rPr>
        <w:t>い</w:t>
      </w:r>
      <w:r w:rsidR="00250B32">
        <w:rPr>
          <w:rFonts w:ascii="ＭＳ ゴシック" w:eastAsia="ＭＳ ゴシック" w:hAnsi="ＭＳ ゴシック" w:cs="Times New Roman" w:hint="eastAsia"/>
          <w:szCs w:val="24"/>
        </w:rPr>
        <w:t>る。</w:t>
      </w:r>
    </w:p>
    <w:p w:rsidR="00A42901" w:rsidRPr="00A42901" w:rsidRDefault="00A42901" w:rsidP="00A42901">
      <w:pPr>
        <w:ind w:firstLineChars="100" w:firstLine="189"/>
        <w:rPr>
          <w:rFonts w:ascii="Century" w:eastAsia="ＭＳ 明朝" w:hAnsi="Century" w:cs="Times New Roman"/>
          <w:szCs w:val="21"/>
        </w:rPr>
      </w:pPr>
      <w:r>
        <w:rPr>
          <w:rFonts w:ascii="Century" w:eastAsia="ＭＳ ゴシック" w:hAnsi="Century" w:cs="Times New Roman" w:hint="eastAsia"/>
          <w:szCs w:val="21"/>
        </w:rPr>
        <w:t>金属熱</w:t>
      </w:r>
      <w:r w:rsidRPr="00A42901">
        <w:rPr>
          <w:rFonts w:ascii="Century" w:eastAsia="ＭＳ ゴシック" w:hAnsi="Century" w:cs="Times New Roman" w:hint="eastAsia"/>
          <w:szCs w:val="21"/>
        </w:rPr>
        <w:t>処理の概要</w:t>
      </w:r>
      <w:r w:rsidRPr="00A42901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A42901" w:rsidRDefault="00A42901" w:rsidP="00A42901">
      <w:pPr>
        <w:ind w:firstLineChars="100" w:firstLine="189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金属熱</w:t>
      </w:r>
      <w:r w:rsidRPr="00A42901">
        <w:rPr>
          <w:rFonts w:ascii="ＭＳ 明朝" w:eastAsia="ＭＳ 明朝" w:hAnsi="ＭＳ 明朝" w:cs="Times New Roman" w:hint="eastAsia"/>
          <w:szCs w:val="21"/>
        </w:rPr>
        <w:t>処理は、</w:t>
      </w:r>
      <w:r w:rsidR="004B04BE">
        <w:rPr>
          <w:rFonts w:ascii="ＭＳ 明朝" w:eastAsia="ＭＳ 明朝" w:hAnsi="ＭＳ 明朝" w:cs="Times New Roman" w:hint="eastAsia"/>
          <w:szCs w:val="21"/>
        </w:rPr>
        <w:t>自動車、建設機械、</w:t>
      </w:r>
      <w:r w:rsidR="00F61026" w:rsidRPr="00F61026">
        <w:rPr>
          <w:rFonts w:ascii="ＭＳ 明朝" w:eastAsia="ＭＳ 明朝" w:hAnsi="ＭＳ 明朝" w:cs="Times New Roman" w:hint="eastAsia"/>
          <w:szCs w:val="21"/>
        </w:rPr>
        <w:t>工作機械などの部品となる</w:t>
      </w:r>
      <w:r w:rsidRPr="00A42901">
        <w:rPr>
          <w:rFonts w:ascii="ＭＳ 明朝" w:eastAsia="ＭＳ 明朝" w:hAnsi="ＭＳ 明朝" w:cs="Times New Roman" w:hint="eastAsia"/>
          <w:szCs w:val="21"/>
        </w:rPr>
        <w:t>金属材料に加熱、冷却</w:t>
      </w:r>
      <w:r>
        <w:rPr>
          <w:rFonts w:ascii="ＭＳ 明朝" w:eastAsia="ＭＳ 明朝" w:hAnsi="ＭＳ 明朝" w:cs="Times New Roman" w:hint="eastAsia"/>
          <w:szCs w:val="21"/>
        </w:rPr>
        <w:t>など</w:t>
      </w:r>
      <w:r w:rsidRPr="00A42901">
        <w:rPr>
          <w:rFonts w:ascii="ＭＳ 明朝" w:eastAsia="ＭＳ 明朝" w:hAnsi="ＭＳ 明朝" w:cs="Times New Roman" w:hint="eastAsia"/>
          <w:szCs w:val="21"/>
        </w:rPr>
        <w:t>の熱的操作を加えることによ</w:t>
      </w:r>
      <w:r w:rsidR="005E41BD">
        <w:rPr>
          <w:rFonts w:ascii="ＭＳ 明朝" w:eastAsia="ＭＳ 明朝" w:hAnsi="ＭＳ 明朝" w:cs="Times New Roman" w:hint="eastAsia"/>
          <w:szCs w:val="21"/>
        </w:rPr>
        <w:t>り</w:t>
      </w:r>
      <w:r w:rsidRPr="00A42901">
        <w:rPr>
          <w:rFonts w:ascii="ＭＳ 明朝" w:eastAsia="ＭＳ 明朝" w:hAnsi="ＭＳ 明朝" w:cs="Times New Roman" w:hint="eastAsia"/>
          <w:szCs w:val="21"/>
        </w:rPr>
        <w:t>、</w:t>
      </w:r>
      <w:r>
        <w:rPr>
          <w:rFonts w:ascii="ＭＳ 明朝" w:eastAsia="ＭＳ 明朝" w:hAnsi="ＭＳ 明朝" w:cs="Times New Roman" w:hint="eastAsia"/>
          <w:szCs w:val="21"/>
        </w:rPr>
        <w:t>その</w:t>
      </w:r>
      <w:r w:rsidRPr="00A42901">
        <w:rPr>
          <w:rFonts w:ascii="ＭＳ 明朝" w:eastAsia="ＭＳ 明朝" w:hAnsi="ＭＳ 明朝" w:cs="Times New Roman" w:hint="eastAsia"/>
          <w:szCs w:val="21"/>
        </w:rPr>
        <w:t>耐久性、耐摩耗性、耐疲労性</w:t>
      </w:r>
      <w:r w:rsidR="005E41BD">
        <w:rPr>
          <w:rFonts w:ascii="ＭＳ 明朝" w:eastAsia="ＭＳ 明朝" w:hAnsi="ＭＳ 明朝" w:cs="Times New Roman" w:hint="eastAsia"/>
          <w:szCs w:val="21"/>
        </w:rPr>
        <w:t>、耐食性</w:t>
      </w:r>
      <w:r w:rsidRPr="00A42901">
        <w:rPr>
          <w:rFonts w:ascii="ＭＳ 明朝" w:eastAsia="ＭＳ 明朝" w:hAnsi="ＭＳ 明朝" w:cs="Times New Roman" w:hint="eastAsia"/>
          <w:szCs w:val="21"/>
        </w:rPr>
        <w:t>など</w:t>
      </w:r>
      <w:r>
        <w:rPr>
          <w:rFonts w:ascii="ＭＳ 明朝" w:eastAsia="ＭＳ 明朝" w:hAnsi="ＭＳ 明朝" w:cs="Times New Roman" w:hint="eastAsia"/>
          <w:szCs w:val="21"/>
        </w:rPr>
        <w:t>を向上させる</w:t>
      </w:r>
      <w:r w:rsidR="0099043B">
        <w:rPr>
          <w:rFonts w:ascii="ＭＳ 明朝" w:eastAsia="ＭＳ 明朝" w:hAnsi="ＭＳ 明朝" w:cs="Times New Roman" w:hint="eastAsia"/>
          <w:szCs w:val="21"/>
        </w:rPr>
        <w:t>もので、機械</w:t>
      </w:r>
      <w:r w:rsidR="00CE5390">
        <w:rPr>
          <w:rFonts w:ascii="ＭＳ 明朝" w:eastAsia="ＭＳ 明朝" w:hAnsi="ＭＳ 明朝" w:cs="Times New Roman" w:hint="eastAsia"/>
          <w:szCs w:val="21"/>
        </w:rPr>
        <w:t>製品の品質を</w:t>
      </w:r>
      <w:r w:rsidR="0099043B">
        <w:rPr>
          <w:rFonts w:ascii="ＭＳ 明朝" w:eastAsia="ＭＳ 明朝" w:hAnsi="ＭＳ 明朝" w:cs="Times New Roman" w:hint="eastAsia"/>
          <w:szCs w:val="21"/>
        </w:rPr>
        <w:t>大きく左右するきわめて重要な加工法である</w:t>
      </w:r>
      <w:r w:rsidRPr="00A42901">
        <w:rPr>
          <w:rFonts w:ascii="ＭＳ 明朝" w:eastAsia="ＭＳ 明朝" w:hAnsi="ＭＳ 明朝" w:cs="Times New Roman" w:hint="eastAsia"/>
          <w:szCs w:val="21"/>
        </w:rPr>
        <w:t>。</w:t>
      </w:r>
    </w:p>
    <w:p w:rsidR="0041357A" w:rsidRDefault="00A42901" w:rsidP="00A42901">
      <w:pPr>
        <w:ind w:firstLineChars="100" w:firstLine="189"/>
        <w:rPr>
          <w:rFonts w:ascii="ＭＳ 明朝" w:eastAsia="ＭＳ 明朝" w:hAnsi="ＭＳ 明朝" w:cs="Times New Roman"/>
          <w:szCs w:val="21"/>
        </w:rPr>
      </w:pPr>
      <w:r w:rsidRPr="00A42901">
        <w:rPr>
          <w:rFonts w:ascii="ＭＳ 明朝" w:eastAsia="ＭＳ 明朝" w:hAnsi="ＭＳ 明朝" w:cs="Times New Roman" w:hint="eastAsia"/>
          <w:szCs w:val="21"/>
        </w:rPr>
        <w:t>熱処理の方法には、一般的な方法として、焼きなまし、焼きならし、焼入れ、焼戻しがある。</w:t>
      </w:r>
      <w:r w:rsidR="008D5F46">
        <w:rPr>
          <w:rFonts w:ascii="ＭＳ 明朝" w:eastAsia="ＭＳ 明朝" w:hAnsi="ＭＳ 明朝" w:cs="Times New Roman" w:hint="eastAsia"/>
          <w:szCs w:val="21"/>
        </w:rPr>
        <w:t>また</w:t>
      </w:r>
      <w:r w:rsidRPr="00A42901">
        <w:rPr>
          <w:rFonts w:ascii="ＭＳ 明朝" w:eastAsia="ＭＳ 明朝" w:hAnsi="ＭＳ 明朝" w:cs="Times New Roman" w:hint="eastAsia"/>
          <w:szCs w:val="21"/>
        </w:rPr>
        <w:t>、鋼の表面層のみを硬化させる方法として、高周波焼入れ・焼戻し、浸炭焼入れ・焼戻し、窒化などがある。</w:t>
      </w:r>
    </w:p>
    <w:p w:rsidR="00A42901" w:rsidRDefault="00A42901" w:rsidP="0099043B">
      <w:pPr>
        <w:ind w:firstLineChars="100" w:firstLine="189"/>
        <w:rPr>
          <w:rFonts w:ascii="ＭＳ 明朝" w:eastAsia="ＭＳ 明朝" w:hAnsi="ＭＳ 明朝" w:cs="Times New Roman"/>
          <w:szCs w:val="21"/>
        </w:rPr>
      </w:pPr>
      <w:r w:rsidRPr="00A42901">
        <w:rPr>
          <w:rFonts w:ascii="ＭＳ 明朝" w:eastAsia="ＭＳ 明朝" w:hAnsi="ＭＳ 明朝" w:cs="Times New Roman" w:hint="eastAsia"/>
          <w:szCs w:val="21"/>
        </w:rPr>
        <w:t>平成</w:t>
      </w:r>
      <w:r w:rsidR="0041357A">
        <w:rPr>
          <w:rFonts w:ascii="ＭＳ 明朝" w:eastAsia="ＭＳ 明朝" w:hAnsi="ＭＳ 明朝" w:cs="Times New Roman" w:hint="eastAsia"/>
          <w:szCs w:val="21"/>
        </w:rPr>
        <w:t>29</w:t>
      </w:r>
      <w:r w:rsidRPr="00A42901">
        <w:rPr>
          <w:rFonts w:ascii="ＭＳ 明朝" w:eastAsia="ＭＳ 明朝" w:hAnsi="ＭＳ 明朝" w:cs="Times New Roman" w:hint="eastAsia"/>
          <w:szCs w:val="21"/>
        </w:rPr>
        <w:t>年の</w:t>
      </w:r>
      <w:r w:rsidR="00D707E1">
        <w:rPr>
          <w:rFonts w:ascii="ＭＳ 明朝" w:eastAsia="ＭＳ 明朝" w:hAnsi="ＭＳ 明朝" w:cs="Times New Roman" w:hint="eastAsia"/>
          <w:szCs w:val="21"/>
        </w:rPr>
        <w:t>加工金額の用途別の割合</w:t>
      </w:r>
      <w:r w:rsidR="00DA6E0B">
        <w:rPr>
          <w:rFonts w:ascii="ＭＳ 明朝" w:eastAsia="ＭＳ 明朝" w:hAnsi="ＭＳ 明朝" w:cs="Times New Roman" w:hint="eastAsia"/>
          <w:szCs w:val="21"/>
        </w:rPr>
        <w:t>を</w:t>
      </w:r>
      <w:r w:rsidR="00E94285">
        <w:rPr>
          <w:rFonts w:ascii="ＭＳ 明朝" w:eastAsia="ＭＳ 明朝" w:hAnsi="ＭＳ 明朝" w:cs="Times New Roman" w:hint="eastAsia"/>
          <w:szCs w:val="21"/>
        </w:rPr>
        <w:t>みると、「輸送</w:t>
      </w:r>
      <w:r w:rsidRPr="00A42901">
        <w:rPr>
          <w:rFonts w:ascii="ＭＳ 明朝" w:eastAsia="ＭＳ 明朝" w:hAnsi="ＭＳ 明朝" w:cs="Times New Roman" w:hint="eastAsia"/>
          <w:szCs w:val="21"/>
        </w:rPr>
        <w:t>機械用</w:t>
      </w:r>
      <w:r w:rsidR="00D707E1">
        <w:rPr>
          <w:rFonts w:ascii="ＭＳ 明朝" w:eastAsia="ＭＳ 明朝" w:hAnsi="ＭＳ 明朝" w:cs="Times New Roman" w:hint="eastAsia"/>
          <w:szCs w:val="21"/>
        </w:rPr>
        <w:t>」</w:t>
      </w:r>
      <w:r w:rsidR="0041357A">
        <w:rPr>
          <w:rFonts w:ascii="ＭＳ 明朝" w:eastAsia="ＭＳ 明朝" w:hAnsi="ＭＳ 明朝" w:cs="Times New Roman" w:hint="eastAsia"/>
          <w:szCs w:val="21"/>
        </w:rPr>
        <w:t>54.6</w:t>
      </w:r>
      <w:r w:rsidRPr="00A42901">
        <w:rPr>
          <w:rFonts w:ascii="ＭＳ 明朝" w:eastAsia="ＭＳ 明朝" w:hAnsi="ＭＳ 明朝" w:cs="Times New Roman" w:hint="eastAsia"/>
          <w:szCs w:val="21"/>
        </w:rPr>
        <w:t>％、「一般機械用」3</w:t>
      </w:r>
      <w:r w:rsidR="0041357A">
        <w:rPr>
          <w:rFonts w:ascii="ＭＳ 明朝" w:eastAsia="ＭＳ 明朝" w:hAnsi="ＭＳ 明朝" w:cs="Times New Roman" w:hint="eastAsia"/>
          <w:szCs w:val="21"/>
        </w:rPr>
        <w:t>1</w:t>
      </w:r>
      <w:r w:rsidRPr="00A42901">
        <w:rPr>
          <w:rFonts w:ascii="ＭＳ 明朝" w:eastAsia="ＭＳ 明朝" w:hAnsi="ＭＳ 明朝" w:cs="Times New Roman" w:hint="eastAsia"/>
          <w:szCs w:val="21"/>
        </w:rPr>
        <w:t>.</w:t>
      </w:r>
      <w:r w:rsidR="0041357A">
        <w:rPr>
          <w:rFonts w:ascii="ＭＳ 明朝" w:eastAsia="ＭＳ 明朝" w:hAnsi="ＭＳ 明朝" w:cs="Times New Roman" w:hint="eastAsia"/>
          <w:szCs w:val="21"/>
        </w:rPr>
        <w:t>8</w:t>
      </w:r>
      <w:r w:rsidRPr="00A42901">
        <w:rPr>
          <w:rFonts w:ascii="ＭＳ 明朝" w:eastAsia="ＭＳ 明朝" w:hAnsi="ＭＳ 明朝" w:cs="Times New Roman" w:hint="eastAsia"/>
          <w:szCs w:val="21"/>
        </w:rPr>
        <w:t>％と、これら</w:t>
      </w:r>
      <w:r w:rsidR="00D54D12">
        <w:rPr>
          <w:rFonts w:ascii="ＭＳ 明朝" w:eastAsia="ＭＳ 明朝" w:hAnsi="ＭＳ 明朝" w:cs="Times New Roman" w:hint="eastAsia"/>
          <w:szCs w:val="21"/>
        </w:rPr>
        <w:t>両</w:t>
      </w:r>
      <w:r w:rsidRPr="00A42901">
        <w:rPr>
          <w:rFonts w:ascii="ＭＳ 明朝" w:eastAsia="ＭＳ 明朝" w:hAnsi="ＭＳ 明朝" w:cs="Times New Roman" w:hint="eastAsia"/>
          <w:szCs w:val="21"/>
        </w:rPr>
        <w:t>用途向けが多い（経済産業省『金属加工統計調査</w:t>
      </w:r>
      <w:r w:rsidR="0041357A">
        <w:rPr>
          <w:rFonts w:ascii="ＭＳ 明朝" w:eastAsia="ＭＳ 明朝" w:hAnsi="ＭＳ 明朝" w:cs="Times New Roman" w:hint="eastAsia"/>
          <w:szCs w:val="21"/>
        </w:rPr>
        <w:t>（金属熱処理加工月報）</w:t>
      </w:r>
      <w:r w:rsidRPr="00A42901">
        <w:rPr>
          <w:rFonts w:ascii="ＭＳ 明朝" w:eastAsia="ＭＳ 明朝" w:hAnsi="ＭＳ 明朝" w:cs="Times New Roman" w:hint="eastAsia"/>
          <w:szCs w:val="21"/>
        </w:rPr>
        <w:t>』</w:t>
      </w:r>
      <w:r w:rsidR="00CF50CB">
        <w:rPr>
          <w:rFonts w:ascii="ＭＳ 明朝" w:eastAsia="ＭＳ 明朝" w:hAnsi="ＭＳ 明朝" w:cs="Times New Roman" w:hint="eastAsia"/>
          <w:szCs w:val="21"/>
        </w:rPr>
        <w:t>従業者</w:t>
      </w:r>
      <w:r w:rsidR="0099043B">
        <w:rPr>
          <w:rFonts w:ascii="ＭＳ 明朝" w:eastAsia="ＭＳ 明朝" w:hAnsi="ＭＳ 明朝" w:cs="Times New Roman" w:hint="eastAsia"/>
          <w:szCs w:val="21"/>
        </w:rPr>
        <w:t>20人以上の事業所</w:t>
      </w:r>
      <w:r w:rsidRPr="00A42901">
        <w:rPr>
          <w:rFonts w:ascii="ＭＳ 明朝" w:eastAsia="ＭＳ 明朝" w:hAnsi="ＭＳ 明朝" w:cs="Times New Roman" w:hint="eastAsia"/>
          <w:szCs w:val="21"/>
        </w:rPr>
        <w:t>）</w:t>
      </w:r>
      <w:r w:rsidR="0041357A">
        <w:rPr>
          <w:rFonts w:ascii="ＭＳ 明朝" w:eastAsia="ＭＳ 明朝" w:hAnsi="ＭＳ 明朝" w:cs="Times New Roman" w:hint="eastAsia"/>
          <w:szCs w:val="21"/>
        </w:rPr>
        <w:t>。</w:t>
      </w:r>
    </w:p>
    <w:p w:rsidR="006C2AB5" w:rsidRPr="00A42901" w:rsidRDefault="006C2AB5" w:rsidP="00A42901">
      <w:pPr>
        <w:ind w:firstLineChars="100" w:firstLine="189"/>
        <w:rPr>
          <w:rFonts w:ascii="ＭＳ 明朝" w:eastAsia="ＭＳ 明朝" w:hAnsi="ＭＳ 明朝" w:cs="Times New Roman"/>
          <w:szCs w:val="21"/>
        </w:rPr>
      </w:pPr>
      <w:r w:rsidRPr="00A42901">
        <w:rPr>
          <w:rFonts w:ascii="Century" w:eastAsia="ＭＳ ゴシック" w:hAnsi="Century" w:cs="Times New Roman" w:hint="eastAsia"/>
          <w:szCs w:val="21"/>
        </w:rPr>
        <w:t>業界の概要</w:t>
      </w:r>
      <w:r w:rsidRPr="00A42901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E96F32" w:rsidRDefault="00E40AE7" w:rsidP="00757B67">
      <w:pPr>
        <w:ind w:firstLineChars="100" w:firstLine="189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機械器具</w:t>
      </w:r>
      <w:r w:rsidR="00A42901" w:rsidRPr="00A42901">
        <w:rPr>
          <w:rFonts w:ascii="ＭＳ 明朝" w:eastAsia="ＭＳ 明朝" w:hAnsi="ＭＳ 明朝" w:cs="Times New Roman" w:hint="eastAsia"/>
          <w:szCs w:val="21"/>
        </w:rPr>
        <w:t>メーカー</w:t>
      </w:r>
      <w:r>
        <w:rPr>
          <w:rFonts w:ascii="ＭＳ 明朝" w:eastAsia="ＭＳ 明朝" w:hAnsi="ＭＳ 明朝" w:cs="Times New Roman" w:hint="eastAsia"/>
          <w:szCs w:val="21"/>
        </w:rPr>
        <w:t>などは熱処理加工を社内で行うこともあるが、専門の熱処理業</w:t>
      </w:r>
      <w:r w:rsidR="008D5F46">
        <w:rPr>
          <w:rFonts w:ascii="ＭＳ 明朝" w:eastAsia="ＭＳ 明朝" w:hAnsi="ＭＳ 明朝" w:cs="Times New Roman" w:hint="eastAsia"/>
          <w:szCs w:val="21"/>
        </w:rPr>
        <w:t>の企業</w:t>
      </w:r>
      <w:r>
        <w:rPr>
          <w:rFonts w:ascii="ＭＳ 明朝" w:eastAsia="ＭＳ 明朝" w:hAnsi="ＭＳ 明朝" w:cs="Times New Roman" w:hint="eastAsia"/>
          <w:szCs w:val="21"/>
        </w:rPr>
        <w:t>に外注することが</w:t>
      </w:r>
      <w:r w:rsidR="00A42901" w:rsidRPr="00A42901">
        <w:rPr>
          <w:rFonts w:ascii="ＭＳ 明朝" w:eastAsia="ＭＳ 明朝" w:hAnsi="ＭＳ 明朝" w:cs="Times New Roman" w:hint="eastAsia"/>
          <w:szCs w:val="21"/>
        </w:rPr>
        <w:t>多い。これは、炉内の温度を上昇させたり、ガスを充満させたりするのには時間を要するため、</w:t>
      </w:r>
      <w:r>
        <w:rPr>
          <w:rFonts w:ascii="ＭＳ 明朝" w:eastAsia="ＭＳ 明朝" w:hAnsi="ＭＳ 明朝" w:cs="Times New Roman" w:hint="eastAsia"/>
          <w:szCs w:val="21"/>
        </w:rPr>
        <w:t>効率的な加工を行うには、設備を</w:t>
      </w:r>
      <w:r w:rsidR="00A42901" w:rsidRPr="00A42901">
        <w:rPr>
          <w:rFonts w:ascii="ＭＳ 明朝" w:eastAsia="ＭＳ 明朝" w:hAnsi="ＭＳ 明朝" w:cs="Times New Roman" w:hint="eastAsia"/>
          <w:szCs w:val="21"/>
        </w:rPr>
        <w:t>24時間稼動させてお</w:t>
      </w:r>
      <w:r>
        <w:rPr>
          <w:rFonts w:ascii="ＭＳ 明朝" w:eastAsia="ＭＳ 明朝" w:hAnsi="ＭＳ 明朝" w:cs="Times New Roman" w:hint="eastAsia"/>
          <w:szCs w:val="21"/>
        </w:rPr>
        <w:t>く必要があることや、</w:t>
      </w:r>
      <w:r w:rsidR="00D54D12">
        <w:rPr>
          <w:rFonts w:ascii="ＭＳ 明朝" w:eastAsia="ＭＳ 明朝" w:hAnsi="ＭＳ 明朝" w:cs="Times New Roman" w:hint="eastAsia"/>
          <w:szCs w:val="21"/>
        </w:rPr>
        <w:t>熱処理の目的に応じて様々な処理方法があり、設備投資費用がかさむため</w:t>
      </w:r>
      <w:r w:rsidR="00A42901" w:rsidRPr="00A42901">
        <w:rPr>
          <w:rFonts w:ascii="ＭＳ 明朝" w:eastAsia="ＭＳ 明朝" w:hAnsi="ＭＳ 明朝" w:cs="Times New Roman" w:hint="eastAsia"/>
          <w:szCs w:val="21"/>
        </w:rPr>
        <w:t>である。</w:t>
      </w:r>
    </w:p>
    <w:p w:rsidR="00757B67" w:rsidRDefault="008D5F46" w:rsidP="00757B67">
      <w:pPr>
        <w:ind w:firstLineChars="100" w:firstLine="189"/>
        <w:rPr>
          <w:rFonts w:ascii="ＭＳ 明朝" w:eastAsia="ＭＳ 明朝" w:hAnsi="ＭＳ 明朝" w:cs="Times New Roman"/>
          <w:szCs w:val="21"/>
        </w:rPr>
      </w:pPr>
      <w:r w:rsidRPr="008D5F46">
        <w:rPr>
          <w:rFonts w:ascii="ＭＳ 明朝" w:eastAsia="ＭＳ 明朝" w:hAnsi="ＭＳ 明朝" w:cs="Times New Roman" w:hint="eastAsia"/>
          <w:szCs w:val="21"/>
        </w:rPr>
        <w:t>金属熱処理業の企業は、</w:t>
      </w:r>
      <w:r>
        <w:rPr>
          <w:rFonts w:ascii="ＭＳ 明朝" w:eastAsia="ＭＳ 明朝" w:hAnsi="ＭＳ 明朝" w:cs="Times New Roman" w:hint="eastAsia"/>
          <w:szCs w:val="21"/>
        </w:rPr>
        <w:t>こうした</w:t>
      </w:r>
      <w:r w:rsidRPr="008D5F46">
        <w:rPr>
          <w:rFonts w:ascii="ＭＳ 明朝" w:eastAsia="ＭＳ 明朝" w:hAnsi="ＭＳ 明朝" w:cs="Times New Roman" w:hint="eastAsia"/>
          <w:szCs w:val="21"/>
        </w:rPr>
        <w:t>発注先の機械</w:t>
      </w:r>
      <w:r>
        <w:rPr>
          <w:rFonts w:ascii="ＭＳ 明朝" w:eastAsia="ＭＳ 明朝" w:hAnsi="ＭＳ 明朝" w:cs="Times New Roman" w:hint="eastAsia"/>
          <w:szCs w:val="21"/>
        </w:rPr>
        <w:t>器具</w:t>
      </w:r>
      <w:r w:rsidRPr="008D5F46">
        <w:rPr>
          <w:rFonts w:ascii="ＭＳ 明朝" w:eastAsia="ＭＳ 明朝" w:hAnsi="ＭＳ 明朝" w:cs="Times New Roman" w:hint="eastAsia"/>
          <w:szCs w:val="21"/>
        </w:rPr>
        <w:t>メーカーなどから金属材料を受け取り、それに熱処理を</w:t>
      </w:r>
      <w:r>
        <w:rPr>
          <w:rFonts w:ascii="ＭＳ 明朝" w:eastAsia="ＭＳ 明朝" w:hAnsi="ＭＳ 明朝" w:cs="Times New Roman" w:hint="eastAsia"/>
          <w:szCs w:val="21"/>
        </w:rPr>
        <w:t>する</w:t>
      </w:r>
      <w:r w:rsidRPr="008D5F46">
        <w:rPr>
          <w:rFonts w:ascii="ＭＳ 明朝" w:eastAsia="ＭＳ 明朝" w:hAnsi="ＭＳ 明朝" w:cs="Times New Roman" w:hint="eastAsia"/>
          <w:szCs w:val="21"/>
        </w:rPr>
        <w:t>賃加工を行っている。</w:t>
      </w:r>
      <w:r>
        <w:rPr>
          <w:rFonts w:ascii="ＭＳ 明朝" w:eastAsia="ＭＳ 明朝" w:hAnsi="ＭＳ 明朝" w:cs="Times New Roman" w:hint="eastAsia"/>
          <w:szCs w:val="21"/>
        </w:rPr>
        <w:t>ま</w:t>
      </w:r>
      <w:r w:rsidR="00F7389C">
        <w:rPr>
          <w:rFonts w:ascii="ＭＳ 明朝" w:eastAsia="ＭＳ 明朝" w:hAnsi="ＭＳ 明朝" w:cs="Times New Roman" w:hint="eastAsia"/>
          <w:szCs w:val="21"/>
        </w:rPr>
        <w:t>た、熱処理後の塗装、表面加工などの後加工まで</w:t>
      </w:r>
      <w:r>
        <w:rPr>
          <w:rFonts w:ascii="ＭＳ 明朝" w:eastAsia="ＭＳ 明朝" w:hAnsi="ＭＳ 明朝" w:cs="Times New Roman" w:hint="eastAsia"/>
          <w:szCs w:val="21"/>
        </w:rPr>
        <w:t>併せて</w:t>
      </w:r>
      <w:r w:rsidR="00F7389C">
        <w:rPr>
          <w:rFonts w:ascii="ＭＳ 明朝" w:eastAsia="ＭＳ 明朝" w:hAnsi="ＭＳ 明朝" w:cs="Times New Roman" w:hint="eastAsia"/>
          <w:szCs w:val="21"/>
        </w:rPr>
        <w:t>行</w:t>
      </w:r>
      <w:r w:rsidR="00CF50CB">
        <w:rPr>
          <w:rFonts w:ascii="ＭＳ 明朝" w:eastAsia="ＭＳ 明朝" w:hAnsi="ＭＳ 明朝" w:cs="Times New Roman" w:hint="eastAsia"/>
          <w:szCs w:val="21"/>
        </w:rPr>
        <w:t>う</w:t>
      </w:r>
      <w:r w:rsidR="009365DA">
        <w:rPr>
          <w:rFonts w:ascii="ＭＳ 明朝" w:eastAsia="ＭＳ 明朝" w:hAnsi="ＭＳ 明朝" w:cs="Times New Roman" w:hint="eastAsia"/>
          <w:szCs w:val="21"/>
        </w:rPr>
        <w:t>企業</w:t>
      </w:r>
      <w:r w:rsidR="00F7389C">
        <w:rPr>
          <w:rFonts w:ascii="ＭＳ 明朝" w:eastAsia="ＭＳ 明朝" w:hAnsi="ＭＳ 明朝" w:cs="Times New Roman" w:hint="eastAsia"/>
          <w:szCs w:val="21"/>
        </w:rPr>
        <w:t>もある。</w:t>
      </w:r>
    </w:p>
    <w:p w:rsidR="006C2AB5" w:rsidRPr="00A42901" w:rsidRDefault="00A578DF" w:rsidP="00A578DF">
      <w:pPr>
        <w:ind w:firstLineChars="100" w:firstLine="189"/>
        <w:rPr>
          <w:rFonts w:ascii="ＭＳ 明朝" w:eastAsia="ＭＳ 明朝" w:hAnsi="ＭＳ 明朝" w:cs="Times New Roman"/>
          <w:szCs w:val="21"/>
        </w:rPr>
      </w:pPr>
      <w:r w:rsidRPr="00A578DF">
        <w:rPr>
          <w:rFonts w:ascii="ＭＳ 明朝" w:eastAsia="ＭＳ 明朝" w:hAnsi="ＭＳ 明朝" w:cs="Times New Roman" w:hint="eastAsia"/>
          <w:szCs w:val="21"/>
        </w:rPr>
        <w:t>熱処理</w:t>
      </w:r>
      <w:r w:rsidR="006A0C66">
        <w:rPr>
          <w:rFonts w:ascii="ＭＳ 明朝" w:eastAsia="ＭＳ 明朝" w:hAnsi="ＭＳ 明朝" w:cs="Times New Roman" w:hint="eastAsia"/>
          <w:szCs w:val="21"/>
        </w:rPr>
        <w:t>業界</w:t>
      </w:r>
      <w:r w:rsidRPr="00A578DF">
        <w:rPr>
          <w:rFonts w:ascii="ＭＳ 明朝" w:eastAsia="ＭＳ 明朝" w:hAnsi="ＭＳ 明朝" w:cs="Times New Roman" w:hint="eastAsia"/>
          <w:szCs w:val="21"/>
        </w:rPr>
        <w:t>は、熱処理方法や対象物の大きさなどに応じて分業が進んでいる。また、工場の立地は、加工品が重量物であることや、熱処理工程の前後に機械加工</w:t>
      </w:r>
      <w:r w:rsidR="00CD6B3B">
        <w:rPr>
          <w:rFonts w:ascii="ＭＳ 明朝" w:eastAsia="ＭＳ 明朝" w:hAnsi="ＭＳ 明朝" w:cs="Times New Roman" w:hint="eastAsia"/>
          <w:szCs w:val="21"/>
        </w:rPr>
        <w:t>など</w:t>
      </w:r>
      <w:r w:rsidR="006A0C66">
        <w:rPr>
          <w:rFonts w:ascii="ＭＳ 明朝" w:eastAsia="ＭＳ 明朝" w:hAnsi="ＭＳ 明朝" w:cs="Times New Roman" w:hint="eastAsia"/>
          <w:szCs w:val="21"/>
        </w:rPr>
        <w:t>がなされること、短納期が要請されることなどから、発注</w:t>
      </w:r>
      <w:r w:rsidRPr="00A578DF">
        <w:rPr>
          <w:rFonts w:ascii="ＭＳ 明朝" w:eastAsia="ＭＳ 明朝" w:hAnsi="ＭＳ 明朝" w:cs="Times New Roman" w:hint="eastAsia"/>
          <w:szCs w:val="21"/>
        </w:rPr>
        <w:t>先や機械加工業者が多く集まる関東、中部、近畿地域に集中している。</w:t>
      </w:r>
    </w:p>
    <w:p w:rsidR="00A42901" w:rsidRPr="00A42901" w:rsidRDefault="00A42901" w:rsidP="00A42901">
      <w:pPr>
        <w:ind w:firstLineChars="100" w:firstLine="189"/>
        <w:rPr>
          <w:rFonts w:ascii="Century" w:eastAsia="ＭＳ 明朝" w:hAnsi="Century" w:cs="Times New Roman"/>
          <w:szCs w:val="21"/>
        </w:rPr>
      </w:pPr>
      <w:r w:rsidRPr="00A42901">
        <w:rPr>
          <w:rFonts w:ascii="Century" w:eastAsia="ＭＳ ゴシック" w:hAnsi="Century" w:cs="Times New Roman" w:hint="eastAsia"/>
          <w:szCs w:val="21"/>
        </w:rPr>
        <w:t>大阪の地位</w:t>
      </w:r>
      <w:r w:rsidRPr="00A42901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8D5F46" w:rsidRDefault="00BC6AE9" w:rsidP="008D5F46">
      <w:pPr>
        <w:ind w:firstLineChars="100" w:firstLine="189"/>
        <w:rPr>
          <w:rFonts w:ascii="ＭＳ 明朝" w:eastAsia="ＭＳ 明朝" w:hAnsi="ＭＳ 明朝" w:cs="Times New Roman"/>
          <w:szCs w:val="21"/>
        </w:rPr>
      </w:pPr>
      <w:r w:rsidRPr="00BC6AE9">
        <w:rPr>
          <w:rFonts w:ascii="ＭＳ 明朝" w:eastAsia="ＭＳ 明朝" w:hAnsi="ＭＳ 明朝" w:cs="Times New Roman" w:hint="eastAsia"/>
          <w:szCs w:val="21"/>
        </w:rPr>
        <w:t>28年における大阪府の金属熱処理業は、事業所数76、従業者数2,300人、製造品出荷額等328億2,643</w:t>
      </w:r>
      <w:r>
        <w:rPr>
          <w:rFonts w:ascii="ＭＳ 明朝" w:eastAsia="ＭＳ 明朝" w:hAnsi="ＭＳ 明朝" w:cs="Times New Roman" w:hint="eastAsia"/>
          <w:szCs w:val="21"/>
        </w:rPr>
        <w:t>万円であり、いずれも愛知県に</w:t>
      </w:r>
      <w:r w:rsidR="008D5F46">
        <w:rPr>
          <w:rFonts w:ascii="ＭＳ 明朝" w:eastAsia="ＭＳ 明朝" w:hAnsi="ＭＳ 明朝" w:cs="Times New Roman" w:hint="eastAsia"/>
          <w:szCs w:val="21"/>
        </w:rPr>
        <w:t>次いで</w:t>
      </w:r>
      <w:r>
        <w:rPr>
          <w:rFonts w:ascii="ＭＳ 明朝" w:eastAsia="ＭＳ 明朝" w:hAnsi="ＭＳ 明朝" w:cs="Times New Roman" w:hint="eastAsia"/>
          <w:szCs w:val="21"/>
        </w:rPr>
        <w:t>全国第２位、全国比はそ</w:t>
      </w:r>
      <w:r w:rsidRPr="00BC6AE9">
        <w:rPr>
          <w:rFonts w:ascii="ＭＳ 明朝" w:eastAsia="ＭＳ 明朝" w:hAnsi="ＭＳ 明朝" w:cs="Times New Roman" w:hint="eastAsia"/>
          <w:szCs w:val="21"/>
        </w:rPr>
        <w:t>れぞれ14.7％、15.3％、12.1％である〔経済産業省『平成29年工業統計表（地域別統計表）』従業</w:t>
      </w:r>
      <w:r w:rsidR="008D5F46">
        <w:rPr>
          <w:rFonts w:ascii="ＭＳ 明朝" w:eastAsia="ＭＳ 明朝" w:hAnsi="ＭＳ 明朝" w:cs="Times New Roman" w:hint="eastAsia"/>
          <w:szCs w:val="21"/>
        </w:rPr>
        <w:t>者</w:t>
      </w:r>
      <w:r w:rsidRPr="00BC6AE9">
        <w:rPr>
          <w:rFonts w:ascii="ＭＳ 明朝" w:eastAsia="ＭＳ 明朝" w:hAnsi="ＭＳ 明朝" w:cs="Times New Roman" w:hint="eastAsia"/>
          <w:szCs w:val="21"/>
        </w:rPr>
        <w:t>４人以上の事業所〕。</w:t>
      </w:r>
    </w:p>
    <w:p w:rsidR="00A42901" w:rsidRPr="00A42901" w:rsidRDefault="00A42901" w:rsidP="00A42901">
      <w:pPr>
        <w:ind w:firstLineChars="100" w:firstLine="189"/>
        <w:rPr>
          <w:rFonts w:ascii="ＭＳ 明朝" w:eastAsia="ＭＳ 明朝" w:hAnsi="ＭＳ 明朝" w:cs="Times New Roman"/>
          <w:szCs w:val="21"/>
        </w:rPr>
      </w:pPr>
      <w:r w:rsidRPr="00A42901">
        <w:rPr>
          <w:rFonts w:ascii="ＭＳ 明朝" w:eastAsia="ＭＳ 明朝" w:hAnsi="ＭＳ 明朝" w:cs="Times New Roman" w:hint="eastAsia"/>
          <w:szCs w:val="21"/>
        </w:rPr>
        <w:t>需要用途における大阪の特徴</w:t>
      </w:r>
      <w:r w:rsidR="006A0C66">
        <w:rPr>
          <w:rFonts w:ascii="ＭＳ 明朝" w:eastAsia="ＭＳ 明朝" w:hAnsi="ＭＳ 明朝" w:cs="Times New Roman" w:hint="eastAsia"/>
          <w:szCs w:val="21"/>
        </w:rPr>
        <w:t>として</w:t>
      </w:r>
      <w:r w:rsidRPr="00A42901">
        <w:rPr>
          <w:rFonts w:ascii="ＭＳ 明朝" w:eastAsia="ＭＳ 明朝" w:hAnsi="ＭＳ 明朝" w:cs="Times New Roman" w:hint="eastAsia"/>
          <w:szCs w:val="21"/>
        </w:rPr>
        <w:t>は、熱処理業界において最も受注量の大きい自動車</w:t>
      </w:r>
      <w:r w:rsidR="006A0C66">
        <w:rPr>
          <w:rFonts w:ascii="ＭＳ 明朝" w:eastAsia="ＭＳ 明朝" w:hAnsi="ＭＳ 明朝" w:cs="Times New Roman" w:hint="eastAsia"/>
          <w:szCs w:val="21"/>
        </w:rPr>
        <w:t>用</w:t>
      </w:r>
      <w:r w:rsidRPr="00A42901">
        <w:rPr>
          <w:rFonts w:ascii="ＭＳ 明朝" w:eastAsia="ＭＳ 明朝" w:hAnsi="ＭＳ 明朝" w:cs="Times New Roman" w:hint="eastAsia"/>
          <w:szCs w:val="21"/>
        </w:rPr>
        <w:t>の割合が</w:t>
      </w:r>
      <w:r w:rsidR="00C9348D">
        <w:rPr>
          <w:rFonts w:ascii="ＭＳ 明朝" w:eastAsia="ＭＳ 明朝" w:hAnsi="ＭＳ 明朝" w:cs="Times New Roman" w:hint="eastAsia"/>
          <w:szCs w:val="21"/>
        </w:rPr>
        <w:t>比較的</w:t>
      </w:r>
      <w:r w:rsidRPr="00A42901">
        <w:rPr>
          <w:rFonts w:ascii="ＭＳ 明朝" w:eastAsia="ＭＳ 明朝" w:hAnsi="ＭＳ 明朝" w:cs="Times New Roman" w:hint="eastAsia"/>
          <w:szCs w:val="21"/>
        </w:rPr>
        <w:t>低く、建設機械や工作機械など一般機械</w:t>
      </w:r>
      <w:r w:rsidR="006A0C66">
        <w:rPr>
          <w:rFonts w:ascii="ＭＳ 明朝" w:eastAsia="ＭＳ 明朝" w:hAnsi="ＭＳ 明朝" w:cs="Times New Roman" w:hint="eastAsia"/>
          <w:szCs w:val="21"/>
        </w:rPr>
        <w:t>用</w:t>
      </w:r>
      <w:r w:rsidRPr="00A42901">
        <w:rPr>
          <w:rFonts w:ascii="ＭＳ 明朝" w:eastAsia="ＭＳ 明朝" w:hAnsi="ＭＳ 明朝" w:cs="Times New Roman" w:hint="eastAsia"/>
          <w:szCs w:val="21"/>
        </w:rPr>
        <w:t>の</w:t>
      </w:r>
      <w:r w:rsidR="00CD6B3B">
        <w:rPr>
          <w:rFonts w:ascii="ＭＳ 明朝" w:eastAsia="ＭＳ 明朝" w:hAnsi="ＭＳ 明朝" w:cs="Times New Roman" w:hint="eastAsia"/>
          <w:szCs w:val="21"/>
        </w:rPr>
        <w:t>割合</w:t>
      </w:r>
      <w:r w:rsidRPr="00A42901">
        <w:rPr>
          <w:rFonts w:ascii="ＭＳ 明朝" w:eastAsia="ＭＳ 明朝" w:hAnsi="ＭＳ 明朝" w:cs="Times New Roman" w:hint="eastAsia"/>
          <w:szCs w:val="21"/>
        </w:rPr>
        <w:t>が</w:t>
      </w:r>
      <w:r w:rsidR="00CD6B3B">
        <w:rPr>
          <w:rFonts w:ascii="ＭＳ 明朝" w:eastAsia="ＭＳ 明朝" w:hAnsi="ＭＳ 明朝" w:cs="Times New Roman" w:hint="eastAsia"/>
          <w:szCs w:val="21"/>
        </w:rPr>
        <w:t>高い</w:t>
      </w:r>
      <w:r w:rsidRPr="00A42901">
        <w:rPr>
          <w:rFonts w:ascii="ＭＳ 明朝" w:eastAsia="ＭＳ 明朝" w:hAnsi="ＭＳ 明朝" w:cs="Times New Roman" w:hint="eastAsia"/>
          <w:szCs w:val="21"/>
        </w:rPr>
        <w:t>ことがあ</w:t>
      </w:r>
      <w:r w:rsidR="00BC6AE9">
        <w:rPr>
          <w:rFonts w:ascii="ＭＳ 明朝" w:eastAsia="ＭＳ 明朝" w:hAnsi="ＭＳ 明朝" w:cs="Times New Roman" w:hint="eastAsia"/>
          <w:szCs w:val="21"/>
        </w:rPr>
        <w:t>げられ</w:t>
      </w:r>
      <w:r w:rsidRPr="00A42901">
        <w:rPr>
          <w:rFonts w:ascii="ＭＳ 明朝" w:eastAsia="ＭＳ 明朝" w:hAnsi="ＭＳ 明朝" w:cs="Times New Roman" w:hint="eastAsia"/>
          <w:szCs w:val="21"/>
        </w:rPr>
        <w:t>る。</w:t>
      </w:r>
    </w:p>
    <w:p w:rsidR="00A42901" w:rsidRPr="00A42901" w:rsidRDefault="00A42901" w:rsidP="00D707E1">
      <w:pPr>
        <w:ind w:firstLineChars="100" w:firstLine="189"/>
        <w:rPr>
          <w:rFonts w:ascii="ＭＳ ゴシック" w:eastAsia="ＭＳ ゴシック" w:hAnsi="ＭＳ ゴシック" w:cs="Times New Roman"/>
          <w:szCs w:val="24"/>
        </w:rPr>
      </w:pPr>
      <w:r w:rsidRPr="00A42901">
        <w:rPr>
          <w:rFonts w:ascii="ＭＳ ゴシック" w:eastAsia="ＭＳ ゴシック" w:hAnsi="ＭＳ ゴシック" w:cs="Times New Roman" w:hint="eastAsia"/>
          <w:szCs w:val="24"/>
        </w:rPr>
        <w:t>受注は</w:t>
      </w:r>
      <w:r w:rsidR="00432345">
        <w:rPr>
          <w:rFonts w:ascii="ＭＳ ゴシック" w:eastAsia="ＭＳ ゴシック" w:hAnsi="ＭＳ ゴシック" w:cs="Times New Roman" w:hint="eastAsia"/>
          <w:szCs w:val="24"/>
        </w:rPr>
        <w:t>旺盛な需要を背景に</w:t>
      </w:r>
      <w:r w:rsidR="00D707E1">
        <w:rPr>
          <w:rFonts w:ascii="ＭＳ ゴシック" w:eastAsia="ＭＳ ゴシック" w:hAnsi="ＭＳ ゴシック" w:cs="Times New Roman" w:hint="eastAsia"/>
          <w:szCs w:val="24"/>
        </w:rPr>
        <w:t>増加傾向</w:t>
      </w:r>
    </w:p>
    <w:p w:rsidR="00075479" w:rsidRDefault="00D707E1" w:rsidP="00A42901">
      <w:pPr>
        <w:ind w:firstLineChars="100" w:firstLine="18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平成28年下半期から加工</w:t>
      </w:r>
      <w:r w:rsidR="007018E9">
        <w:rPr>
          <w:rFonts w:ascii="ＭＳ 明朝" w:eastAsia="ＭＳ 明朝" w:hAnsi="ＭＳ 明朝" w:cs="Times New Roman" w:hint="eastAsia"/>
          <w:szCs w:val="24"/>
        </w:rPr>
        <w:t>高は全体として増加傾向にある。</w:t>
      </w:r>
      <w:r w:rsidR="004B04BE">
        <w:rPr>
          <w:rFonts w:ascii="ＭＳ 明朝" w:eastAsia="ＭＳ 明朝" w:hAnsi="ＭＳ 明朝" w:cs="Times New Roman" w:hint="eastAsia"/>
          <w:szCs w:val="24"/>
        </w:rPr>
        <w:t>特に</w:t>
      </w:r>
      <w:r w:rsidR="009F7D50" w:rsidRPr="009F7D50">
        <w:rPr>
          <w:rFonts w:ascii="ＭＳ 明朝" w:eastAsia="ＭＳ 明朝" w:hAnsi="ＭＳ 明朝" w:cs="Times New Roman" w:hint="eastAsia"/>
          <w:szCs w:val="24"/>
        </w:rPr>
        <w:t>建設機械などの一般機械用</w:t>
      </w:r>
      <w:r w:rsidR="009F7D50">
        <w:rPr>
          <w:rFonts w:ascii="ＭＳ 明朝" w:eastAsia="ＭＳ 明朝" w:hAnsi="ＭＳ 明朝" w:cs="Times New Roman" w:hint="eastAsia"/>
          <w:szCs w:val="24"/>
        </w:rPr>
        <w:t>、</w:t>
      </w:r>
      <w:r w:rsidR="004B04BE">
        <w:rPr>
          <w:rFonts w:ascii="ＭＳ 明朝" w:eastAsia="ＭＳ 明朝" w:hAnsi="ＭＳ 明朝" w:cs="Times New Roman" w:hint="eastAsia"/>
          <w:szCs w:val="24"/>
        </w:rPr>
        <w:t>自動車</w:t>
      </w:r>
      <w:r w:rsidR="009B0C63">
        <w:rPr>
          <w:rFonts w:ascii="ＭＳ 明朝" w:eastAsia="ＭＳ 明朝" w:hAnsi="ＭＳ 明朝" w:cs="Times New Roman" w:hint="eastAsia"/>
          <w:szCs w:val="24"/>
        </w:rPr>
        <w:t>を中心とする輸送機械</w:t>
      </w:r>
      <w:r w:rsidR="009F7D50">
        <w:rPr>
          <w:rFonts w:ascii="ＭＳ 明朝" w:eastAsia="ＭＳ 明朝" w:hAnsi="ＭＳ 明朝" w:cs="Times New Roman" w:hint="eastAsia"/>
          <w:szCs w:val="24"/>
        </w:rPr>
        <w:t>用</w:t>
      </w:r>
      <w:r w:rsidR="00075479">
        <w:rPr>
          <w:rFonts w:ascii="ＭＳ 明朝" w:eastAsia="ＭＳ 明朝" w:hAnsi="ＭＳ 明朝" w:cs="Times New Roman" w:hint="eastAsia"/>
          <w:szCs w:val="24"/>
        </w:rPr>
        <w:t>は</w:t>
      </w:r>
      <w:r w:rsidR="006A0C66">
        <w:rPr>
          <w:rFonts w:ascii="ＭＳ 明朝" w:eastAsia="ＭＳ 明朝" w:hAnsi="ＭＳ 明朝" w:cs="Times New Roman" w:hint="eastAsia"/>
          <w:szCs w:val="24"/>
        </w:rPr>
        <w:t>引き続き</w:t>
      </w:r>
      <w:r w:rsidR="00075479">
        <w:rPr>
          <w:rFonts w:ascii="ＭＳ 明朝" w:eastAsia="ＭＳ 明朝" w:hAnsi="ＭＳ 明朝" w:cs="Times New Roman" w:hint="eastAsia"/>
          <w:szCs w:val="24"/>
        </w:rPr>
        <w:t>好調</w:t>
      </w:r>
      <w:r w:rsidR="006A0C66">
        <w:rPr>
          <w:rFonts w:ascii="ＭＳ 明朝" w:eastAsia="ＭＳ 明朝" w:hAnsi="ＭＳ 明朝" w:cs="Times New Roman" w:hint="eastAsia"/>
          <w:szCs w:val="24"/>
        </w:rPr>
        <w:t>であ</w:t>
      </w:r>
      <w:r w:rsidR="00075479">
        <w:rPr>
          <w:rFonts w:ascii="ＭＳ 明朝" w:eastAsia="ＭＳ 明朝" w:hAnsi="ＭＳ 明朝" w:cs="Times New Roman" w:hint="eastAsia"/>
          <w:szCs w:val="24"/>
        </w:rPr>
        <w:t>る。</w:t>
      </w:r>
    </w:p>
    <w:p w:rsidR="00E0610B" w:rsidRDefault="00E96F32" w:rsidP="00A42901">
      <w:pPr>
        <w:ind w:firstLineChars="100" w:firstLine="18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この背景には、</w:t>
      </w:r>
      <w:r w:rsidR="009F7D50" w:rsidRPr="009F7D50">
        <w:rPr>
          <w:rFonts w:ascii="ＭＳ 明朝" w:eastAsia="ＭＳ 明朝" w:hAnsi="ＭＳ 明朝" w:cs="Times New Roman" w:hint="eastAsia"/>
          <w:szCs w:val="24"/>
        </w:rPr>
        <w:t>東京オリンピックや天災復旧などのため国内での中・小型の建設機械部品や中国向けの建設機械部品</w:t>
      </w:r>
      <w:r w:rsidR="009F7D50">
        <w:rPr>
          <w:rFonts w:ascii="ＭＳ 明朝" w:eastAsia="ＭＳ 明朝" w:hAnsi="ＭＳ 明朝" w:cs="Times New Roman" w:hint="eastAsia"/>
          <w:szCs w:val="24"/>
        </w:rPr>
        <w:t>、</w:t>
      </w:r>
      <w:r w:rsidR="007221AA" w:rsidRPr="007221AA">
        <w:rPr>
          <w:rFonts w:ascii="ＭＳ 明朝" w:eastAsia="ＭＳ 明朝" w:hAnsi="ＭＳ 明朝" w:cs="Times New Roman" w:hint="eastAsia"/>
          <w:szCs w:val="24"/>
        </w:rPr>
        <w:t>北米やアジア向けの自動車用</w:t>
      </w:r>
      <w:r w:rsidR="007221AA">
        <w:rPr>
          <w:rFonts w:ascii="ＭＳ 明朝" w:eastAsia="ＭＳ 明朝" w:hAnsi="ＭＳ 明朝" w:cs="Times New Roman" w:hint="eastAsia"/>
          <w:szCs w:val="24"/>
        </w:rPr>
        <w:t>部品、</w:t>
      </w:r>
      <w:r w:rsidR="00464E3A" w:rsidRPr="00464E3A">
        <w:rPr>
          <w:rFonts w:ascii="ＭＳ 明朝" w:eastAsia="ＭＳ 明朝" w:hAnsi="ＭＳ 明朝" w:cs="Times New Roman" w:hint="eastAsia"/>
          <w:szCs w:val="24"/>
        </w:rPr>
        <w:t>中国向けのロボットなどの産業機械用油圧機器</w:t>
      </w:r>
      <w:r w:rsidR="007221AA">
        <w:rPr>
          <w:rFonts w:ascii="ＭＳ 明朝" w:eastAsia="ＭＳ 明朝" w:hAnsi="ＭＳ 明朝" w:cs="Times New Roman" w:hint="eastAsia"/>
          <w:szCs w:val="24"/>
        </w:rPr>
        <w:t>部品</w:t>
      </w:r>
      <w:r w:rsidR="00930108">
        <w:rPr>
          <w:rFonts w:ascii="ＭＳ 明朝" w:eastAsia="ＭＳ 明朝" w:hAnsi="ＭＳ 明朝" w:cs="Times New Roman" w:hint="eastAsia"/>
          <w:szCs w:val="24"/>
        </w:rPr>
        <w:t>など</w:t>
      </w:r>
      <w:r w:rsidR="007221AA">
        <w:rPr>
          <w:rFonts w:ascii="ＭＳ 明朝" w:eastAsia="ＭＳ 明朝" w:hAnsi="ＭＳ 明朝" w:cs="Times New Roman" w:hint="eastAsia"/>
          <w:szCs w:val="24"/>
        </w:rPr>
        <w:t>の需要</w:t>
      </w:r>
      <w:r w:rsidR="00464E3A">
        <w:rPr>
          <w:rFonts w:ascii="ＭＳ 明朝" w:eastAsia="ＭＳ 明朝" w:hAnsi="ＭＳ 明朝" w:cs="Times New Roman" w:hint="eastAsia"/>
          <w:szCs w:val="24"/>
        </w:rPr>
        <w:t>が</w:t>
      </w:r>
      <w:r w:rsidR="008D69D1">
        <w:rPr>
          <w:rFonts w:ascii="ＭＳ 明朝" w:eastAsia="ＭＳ 明朝" w:hAnsi="ＭＳ 明朝" w:cs="Times New Roman" w:hint="eastAsia"/>
          <w:szCs w:val="24"/>
        </w:rPr>
        <w:t>増えていること</w:t>
      </w:r>
      <w:r w:rsidR="009365DA">
        <w:rPr>
          <w:rFonts w:ascii="ＭＳ 明朝" w:eastAsia="ＭＳ 明朝" w:hAnsi="ＭＳ 明朝" w:cs="Times New Roman" w:hint="eastAsia"/>
          <w:szCs w:val="24"/>
        </w:rPr>
        <w:t>、</w:t>
      </w:r>
      <w:r w:rsidR="008D69D1">
        <w:rPr>
          <w:rFonts w:ascii="ＭＳ 明朝" w:eastAsia="ＭＳ 明朝" w:hAnsi="ＭＳ 明朝" w:cs="Times New Roman" w:hint="eastAsia"/>
          <w:szCs w:val="24"/>
        </w:rPr>
        <w:t>熱処理を社内で行っている</w:t>
      </w:r>
      <w:r w:rsidR="009365DA" w:rsidRPr="009365DA">
        <w:rPr>
          <w:rFonts w:ascii="ＭＳ 明朝" w:eastAsia="ＭＳ 明朝" w:hAnsi="ＭＳ 明朝" w:cs="Times New Roman" w:hint="eastAsia"/>
          <w:szCs w:val="24"/>
        </w:rPr>
        <w:t>機械</w:t>
      </w:r>
      <w:r w:rsidR="009F7D50">
        <w:rPr>
          <w:rFonts w:ascii="ＭＳ 明朝" w:eastAsia="ＭＳ 明朝" w:hAnsi="ＭＳ 明朝" w:cs="Times New Roman" w:hint="eastAsia"/>
          <w:szCs w:val="24"/>
        </w:rPr>
        <w:t>器具</w:t>
      </w:r>
      <w:r w:rsidR="009365DA" w:rsidRPr="009365DA">
        <w:rPr>
          <w:rFonts w:ascii="ＭＳ 明朝" w:eastAsia="ＭＳ 明朝" w:hAnsi="ＭＳ 明朝" w:cs="Times New Roman" w:hint="eastAsia"/>
          <w:szCs w:val="24"/>
        </w:rPr>
        <w:t>メーカー</w:t>
      </w:r>
      <w:r w:rsidR="008D69D1">
        <w:rPr>
          <w:rFonts w:ascii="ＭＳ 明朝" w:eastAsia="ＭＳ 明朝" w:hAnsi="ＭＳ 明朝" w:cs="Times New Roman" w:hint="eastAsia"/>
          <w:szCs w:val="24"/>
        </w:rPr>
        <w:t>が設備投資</w:t>
      </w:r>
      <w:r w:rsidR="009365DA">
        <w:rPr>
          <w:rFonts w:ascii="ＭＳ 明朝" w:eastAsia="ＭＳ 明朝" w:hAnsi="ＭＳ 明朝" w:cs="Times New Roman" w:hint="eastAsia"/>
          <w:szCs w:val="24"/>
        </w:rPr>
        <w:t>の</w:t>
      </w:r>
      <w:r w:rsidR="008D69D1">
        <w:rPr>
          <w:rFonts w:ascii="ＭＳ 明朝" w:eastAsia="ＭＳ 明朝" w:hAnsi="ＭＳ 明朝" w:cs="Times New Roman" w:hint="eastAsia"/>
          <w:szCs w:val="24"/>
        </w:rPr>
        <w:t>判断を先送りし</w:t>
      </w:r>
      <w:r w:rsidR="009365DA">
        <w:rPr>
          <w:rFonts w:ascii="ＭＳ 明朝" w:eastAsia="ＭＳ 明朝" w:hAnsi="ＭＳ 明朝" w:cs="Times New Roman" w:hint="eastAsia"/>
          <w:szCs w:val="24"/>
        </w:rPr>
        <w:t>て様子見をする中で、</w:t>
      </w:r>
      <w:r w:rsidR="008D69D1">
        <w:rPr>
          <w:rFonts w:ascii="ＭＳ 明朝" w:eastAsia="ＭＳ 明朝" w:hAnsi="ＭＳ 明朝" w:cs="Times New Roman" w:hint="eastAsia"/>
          <w:szCs w:val="24"/>
        </w:rPr>
        <w:t>熱処理業者への外注量</w:t>
      </w:r>
      <w:r w:rsidR="009F7D50">
        <w:rPr>
          <w:rFonts w:ascii="ＭＳ 明朝" w:eastAsia="ＭＳ 明朝" w:hAnsi="ＭＳ 明朝" w:cs="Times New Roman" w:hint="eastAsia"/>
          <w:szCs w:val="24"/>
        </w:rPr>
        <w:t>を</w:t>
      </w:r>
      <w:r w:rsidR="008D69D1">
        <w:rPr>
          <w:rFonts w:ascii="ＭＳ 明朝" w:eastAsia="ＭＳ 明朝" w:hAnsi="ＭＳ 明朝" w:cs="Times New Roman" w:hint="eastAsia"/>
          <w:szCs w:val="24"/>
        </w:rPr>
        <w:t>増</w:t>
      </w:r>
      <w:r w:rsidR="009F7D50">
        <w:rPr>
          <w:rFonts w:ascii="ＭＳ 明朝" w:eastAsia="ＭＳ 明朝" w:hAnsi="ＭＳ 明朝" w:cs="Times New Roman" w:hint="eastAsia"/>
          <w:szCs w:val="24"/>
        </w:rPr>
        <w:t>やし</w:t>
      </w:r>
      <w:r w:rsidR="008D69D1">
        <w:rPr>
          <w:rFonts w:ascii="ＭＳ 明朝" w:eastAsia="ＭＳ 明朝" w:hAnsi="ＭＳ 明朝" w:cs="Times New Roman" w:hint="eastAsia"/>
          <w:szCs w:val="24"/>
        </w:rPr>
        <w:t>ている</w:t>
      </w:r>
      <w:r w:rsidR="009365DA">
        <w:rPr>
          <w:rFonts w:ascii="ＭＳ 明朝" w:eastAsia="ＭＳ 明朝" w:hAnsi="ＭＳ 明朝" w:cs="Times New Roman" w:hint="eastAsia"/>
          <w:szCs w:val="24"/>
        </w:rPr>
        <w:t>ことなどがある</w:t>
      </w:r>
      <w:r w:rsidR="008D69D1">
        <w:rPr>
          <w:rFonts w:ascii="ＭＳ 明朝" w:eastAsia="ＭＳ 明朝" w:hAnsi="ＭＳ 明朝" w:cs="Times New Roman" w:hint="eastAsia"/>
          <w:szCs w:val="24"/>
        </w:rPr>
        <w:t>。</w:t>
      </w:r>
    </w:p>
    <w:p w:rsidR="001E0844" w:rsidRDefault="004B04BE" w:rsidP="008976B2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こうした受注の増加に</w:t>
      </w:r>
      <w:r w:rsidR="007221AA">
        <w:rPr>
          <w:rFonts w:ascii="ＭＳ 明朝" w:eastAsia="ＭＳ 明朝" w:hAnsi="ＭＳ 明朝" w:cs="Times New Roman" w:hint="eastAsia"/>
          <w:szCs w:val="24"/>
        </w:rPr>
        <w:t>よ</w:t>
      </w:r>
      <w:r w:rsidR="009F7D50">
        <w:rPr>
          <w:rFonts w:ascii="ＭＳ 明朝" w:eastAsia="ＭＳ 明朝" w:hAnsi="ＭＳ 明朝" w:cs="Times New Roman" w:hint="eastAsia"/>
          <w:szCs w:val="24"/>
        </w:rPr>
        <w:t>り</w:t>
      </w:r>
      <w:r w:rsidR="005530C7">
        <w:rPr>
          <w:rFonts w:ascii="ＭＳ 明朝" w:eastAsia="ＭＳ 明朝" w:hAnsi="ＭＳ 明朝" w:cs="Times New Roman" w:hint="eastAsia"/>
          <w:szCs w:val="24"/>
        </w:rPr>
        <w:t>工場は</w:t>
      </w:r>
      <w:r>
        <w:rPr>
          <w:rFonts w:ascii="ＭＳ 明朝" w:eastAsia="ＭＳ 明朝" w:hAnsi="ＭＳ 明朝" w:cs="Times New Roman" w:hint="eastAsia"/>
          <w:szCs w:val="24"/>
        </w:rPr>
        <w:t>フル稼働</w:t>
      </w:r>
      <w:r w:rsidR="009F7D50">
        <w:rPr>
          <w:rFonts w:ascii="ＭＳ 明朝" w:eastAsia="ＭＳ 明朝" w:hAnsi="ＭＳ 明朝" w:cs="Times New Roman" w:hint="eastAsia"/>
          <w:szCs w:val="24"/>
        </w:rPr>
        <w:t>状態の</w:t>
      </w:r>
      <w:r w:rsidR="005530C7">
        <w:rPr>
          <w:rFonts w:ascii="ＭＳ 明朝" w:eastAsia="ＭＳ 明朝" w:hAnsi="ＭＳ 明朝" w:cs="Times New Roman" w:hint="eastAsia"/>
          <w:szCs w:val="24"/>
        </w:rPr>
        <w:t>企業が多い</w:t>
      </w:r>
      <w:r w:rsidR="002F2A0C">
        <w:rPr>
          <w:rFonts w:ascii="ＭＳ 明朝" w:eastAsia="ＭＳ 明朝" w:hAnsi="ＭＳ 明朝" w:cs="Times New Roman" w:hint="eastAsia"/>
          <w:szCs w:val="24"/>
        </w:rPr>
        <w:t>。</w:t>
      </w:r>
      <w:r w:rsidR="001E0844">
        <w:rPr>
          <w:rFonts w:ascii="ＭＳ 明朝" w:eastAsia="ＭＳ 明朝" w:hAnsi="ＭＳ 明朝" w:cs="Times New Roman" w:hint="eastAsia"/>
          <w:szCs w:val="24"/>
        </w:rPr>
        <w:t>通常は24時間炉を稼働させているある</w:t>
      </w:r>
      <w:r w:rsidR="005530C7">
        <w:rPr>
          <w:rFonts w:ascii="ＭＳ 明朝" w:eastAsia="ＭＳ 明朝" w:hAnsi="ＭＳ 明朝" w:cs="Times New Roman" w:hint="eastAsia"/>
          <w:szCs w:val="24"/>
        </w:rPr>
        <w:t>企業</w:t>
      </w:r>
      <w:r w:rsidR="001E0844">
        <w:rPr>
          <w:rFonts w:ascii="ＭＳ 明朝" w:eastAsia="ＭＳ 明朝" w:hAnsi="ＭＳ 明朝" w:cs="Times New Roman" w:hint="eastAsia"/>
          <w:szCs w:val="24"/>
        </w:rPr>
        <w:t>では、毎年ゴールデンウイークには炉を停めてい</w:t>
      </w:r>
      <w:r w:rsidR="00930108">
        <w:rPr>
          <w:rFonts w:ascii="ＭＳ 明朝" w:eastAsia="ＭＳ 明朝" w:hAnsi="ＭＳ 明朝" w:cs="Times New Roman" w:hint="eastAsia"/>
          <w:szCs w:val="24"/>
        </w:rPr>
        <w:t>る</w:t>
      </w:r>
      <w:r w:rsidR="001E0844">
        <w:rPr>
          <w:rFonts w:ascii="ＭＳ 明朝" w:eastAsia="ＭＳ 明朝" w:hAnsi="ＭＳ 明朝" w:cs="Times New Roman" w:hint="eastAsia"/>
          <w:szCs w:val="24"/>
        </w:rPr>
        <w:t>が、今年は受注をこなすため、停めなかったという。</w:t>
      </w:r>
    </w:p>
    <w:p w:rsidR="00A42901" w:rsidRPr="00A42901" w:rsidRDefault="00F51E11" w:rsidP="005530C7">
      <w:pPr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432345">
        <w:rPr>
          <w:rFonts w:ascii="ＭＳ ゴシック" w:eastAsia="ＭＳ ゴシック" w:hAnsi="ＭＳ ゴシック" w:cs="Times New Roman" w:hint="eastAsia"/>
          <w:szCs w:val="24"/>
        </w:rPr>
        <w:t>一方で</w:t>
      </w:r>
      <w:r w:rsidR="00C81D52">
        <w:rPr>
          <w:rFonts w:ascii="ＭＳ ゴシック" w:eastAsia="ＭＳ ゴシック" w:hAnsi="ＭＳ ゴシック" w:cs="Times New Roman" w:hint="eastAsia"/>
          <w:szCs w:val="24"/>
        </w:rPr>
        <w:t>ガス</w:t>
      </w:r>
      <w:r w:rsidR="008B7DFA">
        <w:rPr>
          <w:rFonts w:ascii="ＭＳ ゴシック" w:eastAsia="ＭＳ ゴシック" w:hAnsi="ＭＳ ゴシック" w:cs="Times New Roman" w:hint="eastAsia"/>
          <w:szCs w:val="24"/>
        </w:rPr>
        <w:t>料金</w:t>
      </w:r>
      <w:r w:rsidR="005530C7">
        <w:rPr>
          <w:rFonts w:ascii="ＭＳ ゴシック" w:eastAsia="ＭＳ ゴシック" w:hAnsi="ＭＳ ゴシック" w:cs="Times New Roman" w:hint="eastAsia"/>
          <w:szCs w:val="24"/>
        </w:rPr>
        <w:t>や副資材</w:t>
      </w:r>
      <w:r w:rsidR="006A78EC">
        <w:rPr>
          <w:rFonts w:ascii="ＭＳ ゴシック" w:eastAsia="ＭＳ ゴシック" w:hAnsi="ＭＳ ゴシック" w:cs="Times New Roman" w:hint="eastAsia"/>
          <w:szCs w:val="24"/>
        </w:rPr>
        <w:t>、人件費</w:t>
      </w:r>
      <w:r w:rsidR="00432345">
        <w:rPr>
          <w:rFonts w:ascii="ＭＳ ゴシック" w:eastAsia="ＭＳ ゴシック" w:hAnsi="ＭＳ ゴシック" w:cs="Times New Roman" w:hint="eastAsia"/>
          <w:szCs w:val="24"/>
        </w:rPr>
        <w:t>等のコスト</w:t>
      </w:r>
      <w:r w:rsidR="009F7D50">
        <w:rPr>
          <w:rFonts w:ascii="ＭＳ ゴシック" w:eastAsia="ＭＳ ゴシック" w:hAnsi="ＭＳ ゴシック" w:cs="Times New Roman" w:hint="eastAsia"/>
          <w:szCs w:val="24"/>
        </w:rPr>
        <w:t>は上昇</w:t>
      </w:r>
    </w:p>
    <w:p w:rsidR="001A728C" w:rsidRDefault="007221AA" w:rsidP="00A42901">
      <w:pPr>
        <w:ind w:firstLineChars="100" w:firstLine="18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このように受注が</w:t>
      </w:r>
      <w:r w:rsidR="0077498E">
        <w:rPr>
          <w:rFonts w:ascii="ＭＳ 明朝" w:eastAsia="ＭＳ 明朝" w:hAnsi="ＭＳ 明朝" w:cs="Times New Roman" w:hint="eastAsia"/>
          <w:szCs w:val="24"/>
        </w:rPr>
        <w:t>好調で</w:t>
      </w:r>
      <w:r>
        <w:rPr>
          <w:rFonts w:ascii="ＭＳ 明朝" w:eastAsia="ＭＳ 明朝" w:hAnsi="ＭＳ 明朝" w:cs="Times New Roman" w:hint="eastAsia"/>
          <w:szCs w:val="24"/>
        </w:rPr>
        <w:t>各社の</w:t>
      </w:r>
      <w:r w:rsidR="00F5720D">
        <w:rPr>
          <w:rFonts w:ascii="ＭＳ 明朝" w:eastAsia="ＭＳ 明朝" w:hAnsi="ＭＳ 明朝" w:cs="Times New Roman" w:hint="eastAsia"/>
          <w:szCs w:val="24"/>
        </w:rPr>
        <w:t>売上げは増えてい</w:t>
      </w:r>
      <w:r w:rsidR="0077498E">
        <w:rPr>
          <w:rFonts w:ascii="ＭＳ 明朝" w:eastAsia="ＭＳ 明朝" w:hAnsi="ＭＳ 明朝" w:cs="Times New Roman" w:hint="eastAsia"/>
          <w:szCs w:val="24"/>
        </w:rPr>
        <w:t>るが、</w:t>
      </w:r>
      <w:r w:rsidR="00F5720D">
        <w:rPr>
          <w:rFonts w:ascii="ＭＳ 明朝" w:eastAsia="ＭＳ 明朝" w:hAnsi="ＭＳ 明朝" w:cs="Times New Roman" w:hint="eastAsia"/>
          <w:szCs w:val="24"/>
        </w:rPr>
        <w:t>一方で</w:t>
      </w:r>
      <w:r w:rsidR="001A728C">
        <w:rPr>
          <w:rFonts w:ascii="ＭＳ 明朝" w:eastAsia="ＭＳ 明朝" w:hAnsi="ＭＳ 明朝" w:cs="Times New Roman" w:hint="eastAsia"/>
          <w:szCs w:val="24"/>
        </w:rPr>
        <w:t>コスト</w:t>
      </w:r>
      <w:r w:rsidR="00A42901" w:rsidRPr="00A42901">
        <w:rPr>
          <w:rFonts w:ascii="ＭＳ 明朝" w:eastAsia="ＭＳ 明朝" w:hAnsi="ＭＳ 明朝" w:cs="Times New Roman" w:hint="eastAsia"/>
          <w:szCs w:val="24"/>
        </w:rPr>
        <w:t>が上昇している</w:t>
      </w:r>
      <w:r w:rsidR="00F5720D">
        <w:rPr>
          <w:rFonts w:ascii="ＭＳ 明朝" w:eastAsia="ＭＳ 明朝" w:hAnsi="ＭＳ 明朝" w:cs="Times New Roman" w:hint="eastAsia"/>
          <w:szCs w:val="24"/>
        </w:rPr>
        <w:t>費目</w:t>
      </w:r>
      <w:r w:rsidR="005530C7">
        <w:rPr>
          <w:rFonts w:ascii="ＭＳ 明朝" w:eastAsia="ＭＳ 明朝" w:hAnsi="ＭＳ 明朝" w:cs="Times New Roman" w:hint="eastAsia"/>
          <w:szCs w:val="24"/>
        </w:rPr>
        <w:t>もある</w:t>
      </w:r>
      <w:r w:rsidR="00A42901" w:rsidRPr="00A42901">
        <w:rPr>
          <w:rFonts w:ascii="ＭＳ 明朝" w:eastAsia="ＭＳ 明朝" w:hAnsi="ＭＳ 明朝" w:cs="Times New Roman" w:hint="eastAsia"/>
          <w:szCs w:val="24"/>
        </w:rPr>
        <w:t>。</w:t>
      </w:r>
    </w:p>
    <w:p w:rsidR="00432345" w:rsidRDefault="007B346E" w:rsidP="00C81D52">
      <w:pPr>
        <w:ind w:firstLineChars="100" w:firstLine="18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ガス炉を使用する</w:t>
      </w:r>
      <w:r w:rsidR="00C81D52" w:rsidRPr="00C81D52">
        <w:rPr>
          <w:rFonts w:ascii="ＭＳ 明朝" w:eastAsia="ＭＳ 明朝" w:hAnsi="ＭＳ 明朝" w:cs="Times New Roman" w:hint="eastAsia"/>
          <w:szCs w:val="24"/>
        </w:rPr>
        <w:t>ある</w:t>
      </w:r>
      <w:r w:rsidR="00C81D52">
        <w:rPr>
          <w:rFonts w:ascii="ＭＳ 明朝" w:eastAsia="ＭＳ 明朝" w:hAnsi="ＭＳ 明朝" w:cs="Times New Roman" w:hint="eastAsia"/>
          <w:szCs w:val="24"/>
        </w:rPr>
        <w:t>企業</w:t>
      </w:r>
      <w:r w:rsidR="00C81D52" w:rsidRPr="00C81D52">
        <w:rPr>
          <w:rFonts w:ascii="ＭＳ 明朝" w:eastAsia="ＭＳ 明朝" w:hAnsi="ＭＳ 明朝" w:cs="Times New Roman" w:hint="eastAsia"/>
          <w:szCs w:val="24"/>
        </w:rPr>
        <w:t>では、ガス</w:t>
      </w:r>
      <w:r w:rsidR="008B7DFA">
        <w:rPr>
          <w:rFonts w:ascii="ＭＳ 明朝" w:eastAsia="ＭＳ 明朝" w:hAnsi="ＭＳ 明朝" w:cs="Times New Roman" w:hint="eastAsia"/>
          <w:szCs w:val="24"/>
        </w:rPr>
        <w:t>料金</w:t>
      </w:r>
      <w:r w:rsidR="00BC6AE9">
        <w:rPr>
          <w:rFonts w:ascii="ＭＳ 明朝" w:eastAsia="ＭＳ 明朝" w:hAnsi="ＭＳ 明朝" w:cs="Times New Roman" w:hint="eastAsia"/>
          <w:szCs w:val="24"/>
        </w:rPr>
        <w:t>が</w:t>
      </w:r>
      <w:r w:rsidR="00C81D52" w:rsidRPr="00C81D52">
        <w:rPr>
          <w:rFonts w:ascii="ＭＳ 明朝" w:eastAsia="ＭＳ 明朝" w:hAnsi="ＭＳ 明朝" w:cs="Times New Roman" w:hint="eastAsia"/>
          <w:szCs w:val="24"/>
        </w:rPr>
        <w:t>1年前に比べて15～20％上がって</w:t>
      </w:r>
      <w:r>
        <w:rPr>
          <w:rFonts w:ascii="ＭＳ 明朝" w:eastAsia="ＭＳ 明朝" w:hAnsi="ＭＳ 明朝" w:cs="Times New Roman" w:hint="eastAsia"/>
          <w:szCs w:val="24"/>
        </w:rPr>
        <w:t>いる。また、</w:t>
      </w:r>
      <w:r w:rsidR="00C81D52" w:rsidRPr="00C81D52">
        <w:rPr>
          <w:rFonts w:ascii="ＭＳ 明朝" w:eastAsia="ＭＳ 明朝" w:hAnsi="ＭＳ 明朝" w:cs="Times New Roman" w:hint="eastAsia"/>
          <w:szCs w:val="24"/>
        </w:rPr>
        <w:t>ガス炉と電気炉を併用</w:t>
      </w:r>
      <w:r>
        <w:rPr>
          <w:rFonts w:ascii="ＭＳ 明朝" w:eastAsia="ＭＳ 明朝" w:hAnsi="ＭＳ 明朝" w:cs="Times New Roman" w:hint="eastAsia"/>
          <w:szCs w:val="24"/>
        </w:rPr>
        <w:t>す</w:t>
      </w:r>
      <w:r w:rsidR="00C81D52" w:rsidRPr="00C81D52">
        <w:rPr>
          <w:rFonts w:ascii="ＭＳ 明朝" w:eastAsia="ＭＳ 明朝" w:hAnsi="ＭＳ 明朝" w:cs="Times New Roman" w:hint="eastAsia"/>
          <w:szCs w:val="24"/>
        </w:rPr>
        <w:t>るある</w:t>
      </w:r>
      <w:r>
        <w:rPr>
          <w:rFonts w:ascii="ＭＳ 明朝" w:eastAsia="ＭＳ 明朝" w:hAnsi="ＭＳ 明朝" w:cs="Times New Roman" w:hint="eastAsia"/>
          <w:szCs w:val="24"/>
        </w:rPr>
        <w:t>企業</w:t>
      </w:r>
      <w:r w:rsidR="00C81D52" w:rsidRPr="00C81D52">
        <w:rPr>
          <w:rFonts w:ascii="ＭＳ 明朝" w:eastAsia="ＭＳ 明朝" w:hAnsi="ＭＳ 明朝" w:cs="Times New Roman" w:hint="eastAsia"/>
          <w:szCs w:val="24"/>
        </w:rPr>
        <w:t>で</w:t>
      </w:r>
      <w:r w:rsidR="009F7D50">
        <w:rPr>
          <w:rFonts w:ascii="ＭＳ 明朝" w:eastAsia="ＭＳ 明朝" w:hAnsi="ＭＳ 明朝" w:cs="Times New Roman" w:hint="eastAsia"/>
          <w:szCs w:val="24"/>
        </w:rPr>
        <w:t>も</w:t>
      </w:r>
      <w:r w:rsidR="00C81D52" w:rsidRPr="00C81D52">
        <w:rPr>
          <w:rFonts w:ascii="ＭＳ 明朝" w:eastAsia="ＭＳ 明朝" w:hAnsi="ＭＳ 明朝" w:cs="Times New Roman" w:hint="eastAsia"/>
          <w:szCs w:val="24"/>
        </w:rPr>
        <w:t>、</w:t>
      </w:r>
      <w:r w:rsidR="008B7DFA" w:rsidRPr="008B7DFA">
        <w:rPr>
          <w:rFonts w:ascii="ＭＳ 明朝" w:eastAsia="ＭＳ 明朝" w:hAnsi="ＭＳ 明朝" w:cs="Times New Roman" w:hint="eastAsia"/>
          <w:szCs w:val="24"/>
        </w:rPr>
        <w:t>電気</w:t>
      </w:r>
      <w:r w:rsidR="008B7DFA">
        <w:rPr>
          <w:rFonts w:ascii="ＭＳ 明朝" w:eastAsia="ＭＳ 明朝" w:hAnsi="ＭＳ 明朝" w:cs="Times New Roman" w:hint="eastAsia"/>
          <w:szCs w:val="24"/>
        </w:rPr>
        <w:t>料金</w:t>
      </w:r>
      <w:r w:rsidR="008B7DFA" w:rsidRPr="008B7DFA">
        <w:rPr>
          <w:rFonts w:ascii="ＭＳ 明朝" w:eastAsia="ＭＳ 明朝" w:hAnsi="ＭＳ 明朝" w:cs="Times New Roman" w:hint="eastAsia"/>
          <w:szCs w:val="24"/>
        </w:rPr>
        <w:t>は横ばいで</w:t>
      </w:r>
      <w:r w:rsidR="008B7DFA">
        <w:rPr>
          <w:rFonts w:ascii="ＭＳ 明朝" w:eastAsia="ＭＳ 明朝" w:hAnsi="ＭＳ 明朝" w:cs="Times New Roman" w:hint="eastAsia"/>
          <w:szCs w:val="24"/>
        </w:rPr>
        <w:t>あるが</w:t>
      </w:r>
      <w:r w:rsidR="008B7DFA" w:rsidRPr="008B7DFA">
        <w:rPr>
          <w:rFonts w:ascii="ＭＳ 明朝" w:eastAsia="ＭＳ 明朝" w:hAnsi="ＭＳ 明朝" w:cs="Times New Roman" w:hint="eastAsia"/>
          <w:szCs w:val="24"/>
        </w:rPr>
        <w:t>、</w:t>
      </w:r>
      <w:r w:rsidR="00C81D52" w:rsidRPr="00C81D52">
        <w:rPr>
          <w:rFonts w:ascii="ＭＳ 明朝" w:eastAsia="ＭＳ 明朝" w:hAnsi="ＭＳ 明朝" w:cs="Times New Roman" w:hint="eastAsia"/>
          <w:szCs w:val="24"/>
        </w:rPr>
        <w:t>ガス</w:t>
      </w:r>
      <w:r w:rsidR="008B7DFA">
        <w:rPr>
          <w:rFonts w:ascii="ＭＳ 明朝" w:eastAsia="ＭＳ 明朝" w:hAnsi="ＭＳ 明朝" w:cs="Times New Roman" w:hint="eastAsia"/>
          <w:szCs w:val="24"/>
        </w:rPr>
        <w:t>料金</w:t>
      </w:r>
      <w:r w:rsidR="00C81D52" w:rsidRPr="00C81D52">
        <w:rPr>
          <w:rFonts w:ascii="ＭＳ 明朝" w:eastAsia="ＭＳ 明朝" w:hAnsi="ＭＳ 明朝" w:cs="Times New Roman" w:hint="eastAsia"/>
          <w:szCs w:val="24"/>
        </w:rPr>
        <w:t>は</w:t>
      </w:r>
      <w:r w:rsidR="009F7D50" w:rsidRPr="009F7D50">
        <w:rPr>
          <w:rFonts w:ascii="ＭＳ 明朝" w:eastAsia="ＭＳ 明朝" w:hAnsi="ＭＳ 明朝" w:cs="Times New Roman" w:hint="eastAsia"/>
          <w:szCs w:val="24"/>
        </w:rPr>
        <w:t>1年前に比べて</w:t>
      </w:r>
      <w:r w:rsidR="00C81D52" w:rsidRPr="00C81D52">
        <w:rPr>
          <w:rFonts w:ascii="ＭＳ 明朝" w:eastAsia="ＭＳ 明朝" w:hAnsi="ＭＳ 明朝" w:cs="Times New Roman" w:hint="eastAsia"/>
          <w:szCs w:val="24"/>
        </w:rPr>
        <w:t>10％上</w:t>
      </w:r>
      <w:r w:rsidR="008B7DFA">
        <w:rPr>
          <w:rFonts w:ascii="ＭＳ 明朝" w:eastAsia="ＭＳ 明朝" w:hAnsi="ＭＳ 明朝" w:cs="Times New Roman" w:hint="eastAsia"/>
          <w:szCs w:val="24"/>
        </w:rPr>
        <w:t>がって</w:t>
      </w:r>
      <w:r w:rsidR="00C81D52" w:rsidRPr="00C81D52">
        <w:rPr>
          <w:rFonts w:ascii="ＭＳ 明朝" w:eastAsia="ＭＳ 明朝" w:hAnsi="ＭＳ 明朝" w:cs="Times New Roman" w:hint="eastAsia"/>
          <w:szCs w:val="24"/>
        </w:rPr>
        <w:t>いる。</w:t>
      </w:r>
    </w:p>
    <w:p w:rsidR="00E0610B" w:rsidRDefault="007B346E" w:rsidP="00A42901">
      <w:pPr>
        <w:ind w:firstLineChars="100" w:firstLine="189"/>
        <w:rPr>
          <w:rFonts w:ascii="ＭＳ 明朝" w:eastAsia="ＭＳ 明朝" w:hAnsi="ＭＳ 明朝" w:cs="Times New Roman"/>
          <w:szCs w:val="24"/>
        </w:rPr>
      </w:pPr>
      <w:r w:rsidRPr="007B346E">
        <w:rPr>
          <w:rFonts w:ascii="ＭＳ 明朝" w:eastAsia="ＭＳ 明朝" w:hAnsi="ＭＳ 明朝" w:cs="Times New Roman" w:hint="eastAsia"/>
          <w:szCs w:val="24"/>
        </w:rPr>
        <w:t>また、洗浄剤、焼入油、冷却剤といった副資材は原油価格に比例して1年前に比べて15～20％、また治工具の調達費</w:t>
      </w:r>
      <w:r w:rsidR="00E5081F">
        <w:rPr>
          <w:rFonts w:ascii="ＭＳ 明朝" w:eastAsia="ＭＳ 明朝" w:hAnsi="ＭＳ 明朝" w:cs="Times New Roman" w:hint="eastAsia"/>
          <w:szCs w:val="24"/>
        </w:rPr>
        <w:t>も</w:t>
      </w:r>
      <w:r w:rsidRPr="007B346E">
        <w:rPr>
          <w:rFonts w:ascii="ＭＳ 明朝" w:eastAsia="ＭＳ 明朝" w:hAnsi="ＭＳ 明朝" w:cs="Times New Roman" w:hint="eastAsia"/>
          <w:szCs w:val="24"/>
        </w:rPr>
        <w:t>、外注先の職人の工賃アップにより10％程度上がっているという</w:t>
      </w:r>
      <w:r>
        <w:rPr>
          <w:rFonts w:ascii="ＭＳ 明朝" w:eastAsia="ＭＳ 明朝" w:hAnsi="ＭＳ 明朝" w:cs="Times New Roman" w:hint="eastAsia"/>
          <w:szCs w:val="24"/>
        </w:rPr>
        <w:t>声も聞かれた</w:t>
      </w:r>
      <w:r w:rsidR="00E5081F">
        <w:rPr>
          <w:rFonts w:ascii="ＭＳ 明朝" w:eastAsia="ＭＳ 明朝" w:hAnsi="ＭＳ 明朝" w:cs="Times New Roman" w:hint="eastAsia"/>
          <w:szCs w:val="24"/>
        </w:rPr>
        <w:t>。</w:t>
      </w:r>
    </w:p>
    <w:p w:rsidR="007B346E" w:rsidRDefault="0001335E" w:rsidP="00A42901">
      <w:pPr>
        <w:ind w:firstLineChars="100" w:firstLine="18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運送コストについては、ある企業では、</w:t>
      </w:r>
      <w:r w:rsidRPr="0001335E">
        <w:rPr>
          <w:rFonts w:ascii="ＭＳ 明朝" w:eastAsia="ＭＳ 明朝" w:hAnsi="ＭＳ 明朝" w:cs="Times New Roman" w:hint="eastAsia"/>
          <w:szCs w:val="24"/>
        </w:rPr>
        <w:t>ガソリン価格や宅配便料金</w:t>
      </w:r>
      <w:r>
        <w:rPr>
          <w:rFonts w:ascii="ＭＳ 明朝" w:eastAsia="ＭＳ 明朝" w:hAnsi="ＭＳ 明朝" w:cs="Times New Roman" w:hint="eastAsia"/>
          <w:szCs w:val="24"/>
        </w:rPr>
        <w:t>の値上げにより、</w:t>
      </w:r>
      <w:r w:rsidRPr="0001335E">
        <w:rPr>
          <w:rFonts w:ascii="ＭＳ 明朝" w:eastAsia="ＭＳ 明朝" w:hAnsi="ＭＳ 明朝" w:cs="Times New Roman" w:hint="eastAsia"/>
          <w:szCs w:val="24"/>
        </w:rPr>
        <w:t>1年前に比べて３～４％</w:t>
      </w:r>
      <w:r w:rsidR="002F3B42">
        <w:rPr>
          <w:rFonts w:ascii="ＭＳ 明朝" w:eastAsia="ＭＳ 明朝" w:hAnsi="ＭＳ 明朝" w:cs="Times New Roman" w:hint="eastAsia"/>
          <w:szCs w:val="24"/>
        </w:rPr>
        <w:t>アップ</w:t>
      </w:r>
      <w:r w:rsidRPr="0001335E">
        <w:rPr>
          <w:rFonts w:ascii="ＭＳ 明朝" w:eastAsia="ＭＳ 明朝" w:hAnsi="ＭＳ 明朝" w:cs="Times New Roman" w:hint="eastAsia"/>
          <w:szCs w:val="24"/>
        </w:rPr>
        <w:t>となっている</w:t>
      </w:r>
      <w:r>
        <w:rPr>
          <w:rFonts w:ascii="ＭＳ 明朝" w:eastAsia="ＭＳ 明朝" w:hAnsi="ＭＳ 明朝" w:cs="Times New Roman" w:hint="eastAsia"/>
          <w:szCs w:val="24"/>
        </w:rPr>
        <w:t>。</w:t>
      </w:r>
      <w:r w:rsidR="006A78EC" w:rsidRPr="006A78EC">
        <w:rPr>
          <w:rFonts w:ascii="ＭＳ 明朝" w:eastAsia="ＭＳ 明朝" w:hAnsi="ＭＳ 明朝" w:cs="Times New Roman" w:hint="eastAsia"/>
          <w:szCs w:val="24"/>
        </w:rPr>
        <w:t>大阪府外にも複数の工場を</w:t>
      </w:r>
      <w:r w:rsidR="00E5081F">
        <w:rPr>
          <w:rFonts w:ascii="ＭＳ 明朝" w:eastAsia="ＭＳ 明朝" w:hAnsi="ＭＳ 明朝" w:cs="Times New Roman" w:hint="eastAsia"/>
          <w:szCs w:val="24"/>
        </w:rPr>
        <w:t>もつ</w:t>
      </w:r>
      <w:r>
        <w:rPr>
          <w:rFonts w:ascii="ＭＳ 明朝" w:eastAsia="ＭＳ 明朝" w:hAnsi="ＭＳ 明朝" w:cs="Times New Roman" w:hint="eastAsia"/>
          <w:szCs w:val="24"/>
        </w:rPr>
        <w:t>別の</w:t>
      </w:r>
      <w:r w:rsidR="006A78EC" w:rsidRPr="006A78EC">
        <w:rPr>
          <w:rFonts w:ascii="ＭＳ 明朝" w:eastAsia="ＭＳ 明朝" w:hAnsi="ＭＳ 明朝" w:cs="Times New Roman" w:hint="eastAsia"/>
          <w:szCs w:val="24"/>
        </w:rPr>
        <w:t>企業では、インターネットで全工場のデータを本社で一元管理し、工場間の輸送を行うトラックの積載効率を高めている。しかしそれでも、トラックの燃料費の上昇により、輸送コストは1年前より約15％上がっているという。</w:t>
      </w:r>
    </w:p>
    <w:p w:rsidR="00512EDD" w:rsidRPr="007B346E" w:rsidRDefault="00916A5E" w:rsidP="00A42901">
      <w:pPr>
        <w:ind w:firstLineChars="100" w:firstLine="18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さらに受注増に伴って人件費も増加している。ある企業では、</w:t>
      </w:r>
      <w:r w:rsidRPr="00916A5E">
        <w:rPr>
          <w:rFonts w:ascii="ＭＳ 明朝" w:eastAsia="ＭＳ 明朝" w:hAnsi="ＭＳ 明朝" w:cs="Times New Roman" w:hint="eastAsia"/>
          <w:szCs w:val="24"/>
        </w:rPr>
        <w:t>休日出勤や残業など</w:t>
      </w:r>
      <w:r w:rsidR="00930108">
        <w:rPr>
          <w:rFonts w:ascii="ＭＳ 明朝" w:eastAsia="ＭＳ 明朝" w:hAnsi="ＭＳ 明朝" w:cs="Times New Roman" w:hint="eastAsia"/>
          <w:szCs w:val="24"/>
        </w:rPr>
        <w:t>の</w:t>
      </w:r>
      <w:r w:rsidRPr="00916A5E">
        <w:rPr>
          <w:rFonts w:ascii="ＭＳ 明朝" w:eastAsia="ＭＳ 明朝" w:hAnsi="ＭＳ 明朝" w:cs="Times New Roman" w:hint="eastAsia"/>
          <w:szCs w:val="24"/>
        </w:rPr>
        <w:t>時間外勤務の増加や、パートや派遣社員の増員により、人件費は対前年</w:t>
      </w:r>
      <w:r>
        <w:rPr>
          <w:rFonts w:ascii="ＭＳ 明朝" w:eastAsia="ＭＳ 明朝" w:hAnsi="ＭＳ 明朝" w:cs="Times New Roman" w:hint="eastAsia"/>
          <w:szCs w:val="24"/>
        </w:rPr>
        <w:t>比約６</w:t>
      </w:r>
      <w:r w:rsidRPr="00916A5E">
        <w:rPr>
          <w:rFonts w:ascii="ＭＳ 明朝" w:eastAsia="ＭＳ 明朝" w:hAnsi="ＭＳ 明朝" w:cs="Times New Roman" w:hint="eastAsia"/>
          <w:szCs w:val="24"/>
        </w:rPr>
        <w:t>％増となっている。</w:t>
      </w:r>
    </w:p>
    <w:p w:rsidR="006A78EC" w:rsidRDefault="0001335E" w:rsidP="00E5081F">
      <w:pPr>
        <w:ind w:firstLineChars="100" w:firstLine="18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このようにコストが上がった費目があるが、一方で電気</w:t>
      </w:r>
      <w:r w:rsidR="005D453D">
        <w:rPr>
          <w:rFonts w:ascii="ＭＳ 明朝" w:eastAsia="ＭＳ 明朝" w:hAnsi="ＭＳ 明朝" w:cs="Times New Roman" w:hint="eastAsia"/>
          <w:szCs w:val="24"/>
        </w:rPr>
        <w:t>料金</w:t>
      </w:r>
      <w:r>
        <w:rPr>
          <w:rFonts w:ascii="ＭＳ 明朝" w:eastAsia="ＭＳ 明朝" w:hAnsi="ＭＳ 明朝" w:cs="Times New Roman" w:hint="eastAsia"/>
          <w:szCs w:val="24"/>
        </w:rPr>
        <w:t>は下がったという企業もみられる。</w:t>
      </w:r>
      <w:r w:rsidR="008D69D1">
        <w:rPr>
          <w:rFonts w:ascii="ＭＳ 明朝" w:eastAsia="ＭＳ 明朝" w:hAnsi="ＭＳ 明朝" w:cs="Times New Roman" w:hint="eastAsia"/>
          <w:szCs w:val="24"/>
        </w:rPr>
        <w:t>エネルギー</w:t>
      </w:r>
      <w:r w:rsidR="00916A5E">
        <w:rPr>
          <w:rFonts w:ascii="ＭＳ 明朝" w:eastAsia="ＭＳ 明朝" w:hAnsi="ＭＳ 明朝" w:cs="Times New Roman" w:hint="eastAsia"/>
          <w:szCs w:val="24"/>
        </w:rPr>
        <w:t>の多く</w:t>
      </w:r>
      <w:r w:rsidR="00E5081F">
        <w:rPr>
          <w:rFonts w:ascii="ＭＳ 明朝" w:eastAsia="ＭＳ 明朝" w:hAnsi="ＭＳ 明朝" w:cs="Times New Roman" w:hint="eastAsia"/>
          <w:szCs w:val="24"/>
        </w:rPr>
        <w:t>を</w:t>
      </w:r>
      <w:r w:rsidR="00085354">
        <w:rPr>
          <w:rFonts w:ascii="ＭＳ 明朝" w:eastAsia="ＭＳ 明朝" w:hAnsi="ＭＳ 明朝" w:cs="Times New Roman" w:hint="eastAsia"/>
          <w:szCs w:val="24"/>
        </w:rPr>
        <w:t>電気</w:t>
      </w:r>
      <w:r w:rsidR="00E5081F">
        <w:rPr>
          <w:rFonts w:ascii="ＭＳ 明朝" w:eastAsia="ＭＳ 明朝" w:hAnsi="ＭＳ 明朝" w:cs="Times New Roman" w:hint="eastAsia"/>
          <w:szCs w:val="24"/>
        </w:rPr>
        <w:t>に依存する</w:t>
      </w:r>
      <w:r w:rsidR="008D69D1">
        <w:rPr>
          <w:rFonts w:ascii="ＭＳ 明朝" w:eastAsia="ＭＳ 明朝" w:hAnsi="ＭＳ 明朝" w:cs="Times New Roman" w:hint="eastAsia"/>
          <w:szCs w:val="24"/>
        </w:rPr>
        <w:t>ある</w:t>
      </w:r>
      <w:r w:rsidR="00512EDD">
        <w:rPr>
          <w:rFonts w:ascii="ＭＳ 明朝" w:eastAsia="ＭＳ 明朝" w:hAnsi="ＭＳ 明朝" w:cs="Times New Roman" w:hint="eastAsia"/>
          <w:szCs w:val="24"/>
        </w:rPr>
        <w:t>企業で</w:t>
      </w:r>
      <w:r w:rsidR="008D69D1">
        <w:rPr>
          <w:rFonts w:ascii="ＭＳ 明朝" w:eastAsia="ＭＳ 明朝" w:hAnsi="ＭＳ 明朝" w:cs="Times New Roman" w:hint="eastAsia"/>
          <w:szCs w:val="24"/>
        </w:rPr>
        <w:t>は</w:t>
      </w:r>
      <w:r w:rsidR="00E0610B">
        <w:rPr>
          <w:rFonts w:ascii="ＭＳ 明朝" w:eastAsia="ＭＳ 明朝" w:hAnsi="ＭＳ 明朝" w:cs="Times New Roman" w:hint="eastAsia"/>
          <w:szCs w:val="24"/>
        </w:rPr>
        <w:t>、電力自由化</w:t>
      </w:r>
      <w:r w:rsidR="006E6011">
        <w:rPr>
          <w:rFonts w:ascii="ＭＳ 明朝" w:eastAsia="ＭＳ 明朝" w:hAnsi="ＭＳ 明朝" w:cs="Times New Roman" w:hint="eastAsia"/>
          <w:szCs w:val="24"/>
        </w:rPr>
        <w:t>を背景とする電力会社からの値下げの申し出などにより、「</w:t>
      </w:r>
      <w:r w:rsidR="008D69D1">
        <w:rPr>
          <w:rFonts w:ascii="ＭＳ 明朝" w:eastAsia="ＭＳ 明朝" w:hAnsi="ＭＳ 明朝" w:cs="Times New Roman" w:hint="eastAsia"/>
          <w:szCs w:val="24"/>
        </w:rPr>
        <w:t>電気</w:t>
      </w:r>
      <w:r w:rsidR="005D453D">
        <w:rPr>
          <w:rFonts w:ascii="ＭＳ 明朝" w:eastAsia="ＭＳ 明朝" w:hAnsi="ＭＳ 明朝" w:cs="Times New Roman" w:hint="eastAsia"/>
          <w:szCs w:val="24"/>
        </w:rPr>
        <w:t>料金</w:t>
      </w:r>
      <w:r w:rsidR="008D69D1">
        <w:rPr>
          <w:rFonts w:ascii="ＭＳ 明朝" w:eastAsia="ＭＳ 明朝" w:hAnsi="ＭＳ 明朝" w:cs="Times New Roman" w:hint="eastAsia"/>
          <w:szCs w:val="24"/>
        </w:rPr>
        <w:t>は</w:t>
      </w:r>
      <w:r w:rsidR="006E6011">
        <w:rPr>
          <w:rFonts w:ascii="ＭＳ 明朝" w:eastAsia="ＭＳ 明朝" w:hAnsi="ＭＳ 明朝" w:cs="Times New Roman" w:hint="eastAsia"/>
          <w:szCs w:val="24"/>
        </w:rPr>
        <w:t>1年前より約７％</w:t>
      </w:r>
      <w:r w:rsidR="00E0610B">
        <w:rPr>
          <w:rFonts w:ascii="ＭＳ 明朝" w:eastAsia="ＭＳ 明朝" w:hAnsi="ＭＳ 明朝" w:cs="Times New Roman" w:hint="eastAsia"/>
          <w:szCs w:val="24"/>
        </w:rPr>
        <w:t>下がっ</w:t>
      </w:r>
      <w:r w:rsidR="005D453D">
        <w:rPr>
          <w:rFonts w:ascii="ＭＳ 明朝" w:eastAsia="ＭＳ 明朝" w:hAnsi="ＭＳ 明朝" w:cs="Times New Roman" w:hint="eastAsia"/>
          <w:szCs w:val="24"/>
        </w:rPr>
        <w:t>た</w:t>
      </w:r>
      <w:r w:rsidR="00E0610B">
        <w:rPr>
          <w:rFonts w:ascii="ＭＳ 明朝" w:eastAsia="ＭＳ 明朝" w:hAnsi="ＭＳ 明朝" w:cs="Times New Roman" w:hint="eastAsia"/>
          <w:szCs w:val="24"/>
        </w:rPr>
        <w:t>」という。</w:t>
      </w:r>
    </w:p>
    <w:p w:rsidR="00512EDD" w:rsidRDefault="00512EDD" w:rsidP="008A47E9">
      <w:pPr>
        <w:ind w:firstLineChars="100" w:firstLine="18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こうした中</w:t>
      </w:r>
      <w:r w:rsidR="002F3B42">
        <w:rPr>
          <w:rFonts w:ascii="ＭＳ 明朝" w:eastAsia="ＭＳ 明朝" w:hAnsi="ＭＳ 明朝" w:cs="Times New Roman" w:hint="eastAsia"/>
          <w:szCs w:val="24"/>
        </w:rPr>
        <w:t>で</w:t>
      </w:r>
      <w:r>
        <w:rPr>
          <w:rFonts w:ascii="ＭＳ 明朝" w:eastAsia="ＭＳ 明朝" w:hAnsi="ＭＳ 明朝" w:cs="Times New Roman" w:hint="eastAsia"/>
          <w:szCs w:val="24"/>
        </w:rPr>
        <w:t>、上述のようにコストアップし</w:t>
      </w:r>
      <w:r w:rsidR="00687115">
        <w:rPr>
          <w:rFonts w:ascii="ＭＳ 明朝" w:eastAsia="ＭＳ 明朝" w:hAnsi="ＭＳ 明朝" w:cs="Times New Roman" w:hint="eastAsia"/>
          <w:szCs w:val="24"/>
        </w:rPr>
        <w:t>ている</w:t>
      </w:r>
      <w:r>
        <w:rPr>
          <w:rFonts w:ascii="ＭＳ 明朝" w:eastAsia="ＭＳ 明朝" w:hAnsi="ＭＳ 明朝" w:cs="Times New Roman" w:hint="eastAsia"/>
          <w:szCs w:val="24"/>
        </w:rPr>
        <w:t>費目もあるが、好調な受注を背景に増収増益となり、</w:t>
      </w:r>
      <w:r>
        <w:rPr>
          <w:rFonts w:ascii="ＭＳ 明朝" w:eastAsia="ＭＳ 明朝" w:hAnsi="ＭＳ 明朝" w:cs="Times New Roman" w:hint="eastAsia"/>
          <w:szCs w:val="24"/>
        </w:rPr>
        <w:lastRenderedPageBreak/>
        <w:t>採算性は向上し</w:t>
      </w:r>
      <w:r w:rsidR="00916A5E">
        <w:rPr>
          <w:rFonts w:ascii="ＭＳ 明朝" w:eastAsia="ＭＳ 明朝" w:hAnsi="ＭＳ 明朝" w:cs="Times New Roman" w:hint="eastAsia"/>
          <w:szCs w:val="24"/>
        </w:rPr>
        <w:t>ている</w:t>
      </w:r>
      <w:r>
        <w:rPr>
          <w:rFonts w:ascii="ＭＳ 明朝" w:eastAsia="ＭＳ 明朝" w:hAnsi="ＭＳ 明朝" w:cs="Times New Roman" w:hint="eastAsia"/>
          <w:szCs w:val="24"/>
        </w:rPr>
        <w:t>企業が多い。</w:t>
      </w:r>
    </w:p>
    <w:p w:rsidR="00681031" w:rsidRPr="002F3B42" w:rsidRDefault="00681031" w:rsidP="00C9348D">
      <w:pPr>
        <w:ind w:leftChars="100" w:left="378" w:hangingChars="100" w:hanging="189"/>
        <w:rPr>
          <w:rFonts w:asciiTheme="majorEastAsia" w:eastAsiaTheme="majorEastAsia" w:hAnsiTheme="majorEastAsia" w:cs="Times New Roman"/>
          <w:szCs w:val="24"/>
        </w:rPr>
      </w:pPr>
      <w:r w:rsidRPr="002F3B42">
        <w:rPr>
          <w:rFonts w:asciiTheme="majorEastAsia" w:eastAsiaTheme="majorEastAsia" w:hAnsiTheme="majorEastAsia" w:cs="Times New Roman" w:hint="eastAsia"/>
          <w:szCs w:val="24"/>
        </w:rPr>
        <w:t>設備</w:t>
      </w:r>
      <w:r w:rsidR="00A42901" w:rsidRPr="002F3B42">
        <w:rPr>
          <w:rFonts w:asciiTheme="majorEastAsia" w:eastAsiaTheme="majorEastAsia" w:hAnsiTheme="majorEastAsia" w:cs="Times New Roman" w:hint="eastAsia"/>
          <w:szCs w:val="24"/>
        </w:rPr>
        <w:t>投資</w:t>
      </w:r>
      <w:r w:rsidR="00916A5E" w:rsidRPr="002F3B42">
        <w:rPr>
          <w:rFonts w:asciiTheme="majorEastAsia" w:eastAsiaTheme="majorEastAsia" w:hAnsiTheme="majorEastAsia" w:cs="Times New Roman" w:hint="eastAsia"/>
          <w:szCs w:val="24"/>
        </w:rPr>
        <w:t>意欲も高まる</w:t>
      </w:r>
    </w:p>
    <w:p w:rsidR="004C5D16" w:rsidRDefault="00916A5E" w:rsidP="00672B08">
      <w:pPr>
        <w:ind w:firstLineChars="100" w:firstLine="18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需要の拡大を背景に設備投資意欲も高まっている。</w:t>
      </w:r>
      <w:r w:rsidR="00197687" w:rsidRPr="00197687">
        <w:rPr>
          <w:rFonts w:ascii="ＭＳ 明朝" w:eastAsia="ＭＳ 明朝" w:hAnsi="ＭＳ 明朝" w:cs="Times New Roman" w:hint="eastAsia"/>
          <w:szCs w:val="24"/>
        </w:rPr>
        <w:t>ある</w:t>
      </w:r>
      <w:r w:rsidR="00197687">
        <w:rPr>
          <w:rFonts w:ascii="ＭＳ 明朝" w:eastAsia="ＭＳ 明朝" w:hAnsi="ＭＳ 明朝" w:cs="Times New Roman" w:hint="eastAsia"/>
          <w:szCs w:val="24"/>
        </w:rPr>
        <w:t>企業</w:t>
      </w:r>
      <w:r w:rsidR="00197687" w:rsidRPr="00197687">
        <w:rPr>
          <w:rFonts w:ascii="ＭＳ 明朝" w:eastAsia="ＭＳ 明朝" w:hAnsi="ＭＳ 明朝" w:cs="Times New Roman" w:hint="eastAsia"/>
          <w:szCs w:val="24"/>
        </w:rPr>
        <w:t>では、ここ数年、設備投資をして増産に対応しているが、それでもすぐにフル稼働となり、生産が追いつかないという</w:t>
      </w:r>
      <w:r w:rsidR="00197687">
        <w:rPr>
          <w:rFonts w:ascii="ＭＳ 明朝" w:eastAsia="ＭＳ 明朝" w:hAnsi="ＭＳ 明朝" w:cs="Times New Roman" w:hint="eastAsia"/>
          <w:szCs w:val="24"/>
        </w:rPr>
        <w:t>。</w:t>
      </w:r>
      <w:r w:rsidR="00690F56">
        <w:rPr>
          <w:rFonts w:ascii="ＭＳ 明朝" w:eastAsia="ＭＳ 明朝" w:hAnsi="ＭＳ 明朝" w:cs="Times New Roman" w:hint="eastAsia"/>
          <w:szCs w:val="24"/>
        </w:rPr>
        <w:t>こうした業界での設備投資意欲の高まりを背景に、</w:t>
      </w:r>
      <w:r w:rsidR="00672B08">
        <w:rPr>
          <w:rFonts w:ascii="ＭＳ 明朝" w:eastAsia="ＭＳ 明朝" w:hAnsi="ＭＳ 明朝" w:cs="Times New Roman" w:hint="eastAsia"/>
          <w:szCs w:val="24"/>
        </w:rPr>
        <w:t>炉などの設備は</w:t>
      </w:r>
      <w:r w:rsidR="00687115">
        <w:rPr>
          <w:rFonts w:ascii="ＭＳ 明朝" w:eastAsia="ＭＳ 明朝" w:hAnsi="ＭＳ 明朝" w:cs="Times New Roman" w:hint="eastAsia"/>
          <w:szCs w:val="24"/>
        </w:rPr>
        <w:t>これまでは発注して４～５か月で納入</w:t>
      </w:r>
      <w:r w:rsidR="00672B08">
        <w:rPr>
          <w:rFonts w:ascii="ＭＳ 明朝" w:eastAsia="ＭＳ 明朝" w:hAnsi="ＭＳ 明朝" w:cs="Times New Roman" w:hint="eastAsia"/>
          <w:szCs w:val="24"/>
        </w:rPr>
        <w:t>されたが、現在は納入まで約1年</w:t>
      </w:r>
      <w:r w:rsidR="00197687">
        <w:rPr>
          <w:rFonts w:ascii="ＭＳ 明朝" w:eastAsia="ＭＳ 明朝" w:hAnsi="ＭＳ 明朝" w:cs="Times New Roman" w:hint="eastAsia"/>
          <w:szCs w:val="24"/>
        </w:rPr>
        <w:t>は</w:t>
      </w:r>
      <w:r w:rsidR="00672B08">
        <w:rPr>
          <w:rFonts w:ascii="ＭＳ 明朝" w:eastAsia="ＭＳ 明朝" w:hAnsi="ＭＳ 明朝" w:cs="Times New Roman" w:hint="eastAsia"/>
          <w:szCs w:val="24"/>
        </w:rPr>
        <w:t>かかるという</w:t>
      </w:r>
      <w:r w:rsidR="00690F56">
        <w:rPr>
          <w:rFonts w:ascii="ＭＳ 明朝" w:eastAsia="ＭＳ 明朝" w:hAnsi="ＭＳ 明朝" w:cs="Times New Roman" w:hint="eastAsia"/>
          <w:szCs w:val="24"/>
        </w:rPr>
        <w:t>声も聞かれた</w:t>
      </w:r>
      <w:r w:rsidR="00672B08">
        <w:rPr>
          <w:rFonts w:ascii="ＭＳ 明朝" w:eastAsia="ＭＳ 明朝" w:hAnsi="ＭＳ 明朝" w:cs="Times New Roman" w:hint="eastAsia"/>
          <w:szCs w:val="24"/>
        </w:rPr>
        <w:t>。</w:t>
      </w:r>
    </w:p>
    <w:p w:rsidR="003C4114" w:rsidRDefault="00197687" w:rsidP="00A42901">
      <w:pPr>
        <w:ind w:firstLineChars="100" w:firstLine="18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熱処理は</w:t>
      </w:r>
      <w:r w:rsidR="006D1A91">
        <w:rPr>
          <w:rFonts w:ascii="ＭＳ 明朝" w:eastAsia="ＭＳ 明朝" w:hAnsi="ＭＳ 明朝" w:cs="Times New Roman" w:hint="eastAsia"/>
          <w:szCs w:val="24"/>
        </w:rPr>
        <w:t>保有する設備次第で</w:t>
      </w:r>
      <w:r w:rsidR="00687115">
        <w:rPr>
          <w:rFonts w:ascii="ＭＳ 明朝" w:eastAsia="ＭＳ 明朝" w:hAnsi="ＭＳ 明朝" w:cs="Times New Roman" w:hint="eastAsia"/>
          <w:szCs w:val="24"/>
        </w:rPr>
        <w:t>可能な加工法が限定される</w:t>
      </w:r>
      <w:r>
        <w:rPr>
          <w:rFonts w:ascii="ＭＳ 明朝" w:eastAsia="ＭＳ 明朝" w:hAnsi="ＭＳ 明朝" w:cs="Times New Roman" w:hint="eastAsia"/>
          <w:szCs w:val="24"/>
        </w:rPr>
        <w:t>ことから</w:t>
      </w:r>
      <w:r w:rsidR="006D1A91">
        <w:rPr>
          <w:rFonts w:ascii="ＭＳ 明朝" w:eastAsia="ＭＳ 明朝" w:hAnsi="ＭＳ 明朝" w:cs="Times New Roman" w:hint="eastAsia"/>
          <w:szCs w:val="24"/>
        </w:rPr>
        <w:t>、</w:t>
      </w:r>
      <w:r w:rsidR="001E0844">
        <w:rPr>
          <w:rFonts w:ascii="ＭＳ 明朝" w:eastAsia="ＭＳ 明朝" w:hAnsi="ＭＳ 明朝" w:cs="Times New Roman" w:hint="eastAsia"/>
          <w:szCs w:val="24"/>
        </w:rPr>
        <w:t>同業者が保有している設備を導入するよりも、</w:t>
      </w:r>
      <w:r w:rsidR="006D1A91">
        <w:rPr>
          <w:rFonts w:ascii="ＭＳ 明朝" w:eastAsia="ＭＳ 明朝" w:hAnsi="ＭＳ 明朝" w:cs="Times New Roman" w:hint="eastAsia"/>
          <w:szCs w:val="24"/>
        </w:rPr>
        <w:t>ニッチな分野</w:t>
      </w:r>
      <w:r>
        <w:rPr>
          <w:rFonts w:ascii="ＭＳ 明朝" w:eastAsia="ＭＳ 明朝" w:hAnsi="ＭＳ 明朝" w:cs="Times New Roman" w:hint="eastAsia"/>
          <w:szCs w:val="24"/>
        </w:rPr>
        <w:t>に対応できる</w:t>
      </w:r>
      <w:r w:rsidR="006D1A91">
        <w:rPr>
          <w:rFonts w:ascii="ＭＳ 明朝" w:eastAsia="ＭＳ 明朝" w:hAnsi="ＭＳ 明朝" w:cs="Times New Roman" w:hint="eastAsia"/>
          <w:szCs w:val="24"/>
        </w:rPr>
        <w:t>設備の導入を</w:t>
      </w:r>
      <w:r>
        <w:rPr>
          <w:rFonts w:ascii="ＭＳ 明朝" w:eastAsia="ＭＳ 明朝" w:hAnsi="ＭＳ 明朝" w:cs="Times New Roman" w:hint="eastAsia"/>
          <w:szCs w:val="24"/>
        </w:rPr>
        <w:t>進める企業も</w:t>
      </w:r>
      <w:r w:rsidR="00687115">
        <w:rPr>
          <w:rFonts w:ascii="ＭＳ 明朝" w:eastAsia="ＭＳ 明朝" w:hAnsi="ＭＳ 明朝" w:cs="Times New Roman" w:hint="eastAsia"/>
          <w:szCs w:val="24"/>
        </w:rPr>
        <w:t>あ</w:t>
      </w:r>
      <w:r w:rsidR="006D1A91">
        <w:rPr>
          <w:rFonts w:ascii="ＭＳ 明朝" w:eastAsia="ＭＳ 明朝" w:hAnsi="ＭＳ 明朝" w:cs="Times New Roman" w:hint="eastAsia"/>
          <w:szCs w:val="24"/>
        </w:rPr>
        <w:t>る</w:t>
      </w:r>
      <w:r>
        <w:rPr>
          <w:rFonts w:ascii="ＭＳ 明朝" w:eastAsia="ＭＳ 明朝" w:hAnsi="ＭＳ 明朝" w:cs="Times New Roman" w:hint="eastAsia"/>
          <w:szCs w:val="24"/>
        </w:rPr>
        <w:t>。</w:t>
      </w:r>
      <w:r w:rsidR="003C4114" w:rsidRPr="003C4114">
        <w:rPr>
          <w:rFonts w:ascii="ＭＳ 明朝" w:eastAsia="ＭＳ 明朝" w:hAnsi="ＭＳ 明朝" w:cs="Times New Roman" w:hint="eastAsia"/>
          <w:szCs w:val="24"/>
        </w:rPr>
        <w:t>また、測定</w:t>
      </w:r>
      <w:r w:rsidR="008F5EB0">
        <w:rPr>
          <w:rFonts w:ascii="ＭＳ 明朝" w:eastAsia="ＭＳ 明朝" w:hAnsi="ＭＳ 明朝" w:cs="Times New Roman" w:hint="eastAsia"/>
          <w:szCs w:val="24"/>
        </w:rPr>
        <w:t>、</w:t>
      </w:r>
      <w:r w:rsidR="003C4114" w:rsidRPr="003C4114">
        <w:rPr>
          <w:rFonts w:ascii="ＭＳ 明朝" w:eastAsia="ＭＳ 明朝" w:hAnsi="ＭＳ 明朝" w:cs="Times New Roman" w:hint="eastAsia"/>
          <w:szCs w:val="24"/>
        </w:rPr>
        <w:t>分析</w:t>
      </w:r>
      <w:r w:rsidR="008F5EB0">
        <w:rPr>
          <w:rFonts w:ascii="ＭＳ 明朝" w:eastAsia="ＭＳ 明朝" w:hAnsi="ＭＳ 明朝" w:cs="Times New Roman" w:hint="eastAsia"/>
          <w:szCs w:val="24"/>
        </w:rPr>
        <w:t>能力の向上のため、</w:t>
      </w:r>
      <w:r w:rsidR="003C4114" w:rsidRPr="003C4114">
        <w:rPr>
          <w:rFonts w:ascii="ＭＳ 明朝" w:eastAsia="ＭＳ 明朝" w:hAnsi="ＭＳ 明朝" w:cs="Times New Roman" w:hint="eastAsia"/>
          <w:szCs w:val="24"/>
        </w:rPr>
        <w:t>検査機器</w:t>
      </w:r>
      <w:r w:rsidR="008F5EB0">
        <w:rPr>
          <w:rFonts w:ascii="ＭＳ 明朝" w:eastAsia="ＭＳ 明朝" w:hAnsi="ＭＳ 明朝" w:cs="Times New Roman" w:hint="eastAsia"/>
          <w:szCs w:val="24"/>
        </w:rPr>
        <w:t>の充実を図る動きもみられる。</w:t>
      </w:r>
    </w:p>
    <w:p w:rsidR="00687115" w:rsidRDefault="00687115" w:rsidP="00A42901">
      <w:pPr>
        <w:ind w:firstLineChars="100" w:firstLine="189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困難な</w:t>
      </w:r>
      <w:r w:rsidR="00690F56">
        <w:rPr>
          <w:rFonts w:ascii="ＭＳ ゴシック" w:eastAsia="ＭＳ ゴシック" w:hAnsi="ＭＳ ゴシック" w:cs="Times New Roman" w:hint="eastAsia"/>
          <w:szCs w:val="24"/>
        </w:rPr>
        <w:t>人材</w:t>
      </w:r>
      <w:r>
        <w:rPr>
          <w:rFonts w:ascii="ＭＳ ゴシック" w:eastAsia="ＭＳ ゴシック" w:hAnsi="ＭＳ ゴシック" w:cs="Times New Roman" w:hint="eastAsia"/>
          <w:szCs w:val="24"/>
        </w:rPr>
        <w:t>確保</w:t>
      </w:r>
    </w:p>
    <w:p w:rsidR="00BC3F9B" w:rsidRDefault="00BC3F9B" w:rsidP="00A42901">
      <w:pPr>
        <w:ind w:firstLineChars="100" w:firstLine="18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受注増に</w:t>
      </w:r>
      <w:r w:rsidR="00CD4AA5">
        <w:rPr>
          <w:rFonts w:ascii="ＭＳ 明朝" w:eastAsia="ＭＳ 明朝" w:hAnsi="ＭＳ 明朝" w:cs="Times New Roman" w:hint="eastAsia"/>
          <w:szCs w:val="24"/>
        </w:rPr>
        <w:t>よる</w:t>
      </w:r>
      <w:r>
        <w:rPr>
          <w:rFonts w:ascii="ＭＳ 明朝" w:eastAsia="ＭＳ 明朝" w:hAnsi="ＭＳ 明朝" w:cs="Times New Roman" w:hint="eastAsia"/>
          <w:szCs w:val="24"/>
        </w:rPr>
        <w:t>業務量の増加に伴って、</w:t>
      </w:r>
      <w:r w:rsidR="008108C8">
        <w:rPr>
          <w:rFonts w:ascii="ＭＳ 明朝" w:eastAsia="ＭＳ 明朝" w:hAnsi="ＭＳ 明朝" w:cs="Times New Roman" w:hint="eastAsia"/>
          <w:szCs w:val="24"/>
        </w:rPr>
        <w:t>社員</w:t>
      </w:r>
      <w:r w:rsidR="00690F56">
        <w:rPr>
          <w:rFonts w:ascii="ＭＳ 明朝" w:eastAsia="ＭＳ 明朝" w:hAnsi="ＭＳ 明朝" w:cs="Times New Roman" w:hint="eastAsia"/>
          <w:szCs w:val="24"/>
        </w:rPr>
        <w:t>採用の動きは</w:t>
      </w:r>
      <w:r>
        <w:rPr>
          <w:rFonts w:ascii="ＭＳ 明朝" w:eastAsia="ＭＳ 明朝" w:hAnsi="ＭＳ 明朝" w:cs="Times New Roman" w:hint="eastAsia"/>
          <w:szCs w:val="24"/>
        </w:rPr>
        <w:t>活発化しているものの、売り手市場のため</w:t>
      </w:r>
      <w:r w:rsidRPr="0094454A">
        <w:rPr>
          <w:rFonts w:ascii="ＭＳ 明朝" w:eastAsia="ＭＳ 明朝" w:hAnsi="ＭＳ 明朝" w:cs="Times New Roman" w:hint="eastAsia"/>
          <w:szCs w:val="24"/>
        </w:rPr>
        <w:t>、</w:t>
      </w:r>
      <w:r w:rsidR="00690F56">
        <w:rPr>
          <w:rFonts w:ascii="ＭＳ 明朝" w:eastAsia="ＭＳ 明朝" w:hAnsi="ＭＳ 明朝" w:cs="Times New Roman" w:hint="eastAsia"/>
          <w:szCs w:val="24"/>
        </w:rPr>
        <w:t>人材確保</w:t>
      </w:r>
      <w:r w:rsidRPr="0094454A">
        <w:rPr>
          <w:rFonts w:ascii="ＭＳ 明朝" w:eastAsia="ＭＳ 明朝" w:hAnsi="ＭＳ 明朝" w:cs="Times New Roman" w:hint="eastAsia"/>
          <w:szCs w:val="24"/>
        </w:rPr>
        <w:t>が</w:t>
      </w:r>
      <w:r w:rsidR="00690F56">
        <w:rPr>
          <w:rFonts w:ascii="ＭＳ 明朝" w:eastAsia="ＭＳ 明朝" w:hAnsi="ＭＳ 明朝" w:cs="Times New Roman" w:hint="eastAsia"/>
          <w:szCs w:val="24"/>
        </w:rPr>
        <w:t>困難になり</w:t>
      </w:r>
      <w:r w:rsidRPr="0094454A">
        <w:rPr>
          <w:rFonts w:ascii="ＭＳ 明朝" w:eastAsia="ＭＳ 明朝" w:hAnsi="ＭＳ 明朝" w:cs="Times New Roman" w:hint="eastAsia"/>
          <w:szCs w:val="24"/>
        </w:rPr>
        <w:t>つつある。</w:t>
      </w:r>
    </w:p>
    <w:p w:rsidR="002E66F9" w:rsidRDefault="006E6011" w:rsidP="008108C8">
      <w:pPr>
        <w:ind w:firstLineChars="100" w:firstLine="18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ある</w:t>
      </w:r>
      <w:r w:rsidR="00CD4AA5">
        <w:rPr>
          <w:rFonts w:ascii="ＭＳ 明朝" w:eastAsia="ＭＳ 明朝" w:hAnsi="ＭＳ 明朝" w:cs="Times New Roman" w:hint="eastAsia"/>
          <w:szCs w:val="24"/>
        </w:rPr>
        <w:t>企業</w:t>
      </w:r>
      <w:r>
        <w:rPr>
          <w:rFonts w:ascii="ＭＳ 明朝" w:eastAsia="ＭＳ 明朝" w:hAnsi="ＭＳ 明朝" w:cs="Times New Roman" w:hint="eastAsia"/>
          <w:szCs w:val="24"/>
        </w:rPr>
        <w:t>では大学新卒者向けの会社説明会</w:t>
      </w:r>
      <w:r w:rsidR="00690F56">
        <w:rPr>
          <w:rFonts w:ascii="ＭＳ 明朝" w:eastAsia="ＭＳ 明朝" w:hAnsi="ＭＳ 明朝" w:cs="Times New Roman" w:hint="eastAsia"/>
          <w:szCs w:val="24"/>
        </w:rPr>
        <w:t>の回数や、</w:t>
      </w:r>
      <w:r>
        <w:rPr>
          <w:rFonts w:ascii="ＭＳ 明朝" w:eastAsia="ＭＳ 明朝" w:hAnsi="ＭＳ 明朝" w:cs="Times New Roman" w:hint="eastAsia"/>
          <w:szCs w:val="24"/>
        </w:rPr>
        <w:t>内定</w:t>
      </w:r>
      <w:r w:rsidR="00690F56">
        <w:rPr>
          <w:rFonts w:ascii="ＭＳ 明朝" w:eastAsia="ＭＳ 明朝" w:hAnsi="ＭＳ 明朝" w:cs="Times New Roman" w:hint="eastAsia"/>
          <w:szCs w:val="24"/>
        </w:rPr>
        <w:t>者数</w:t>
      </w:r>
      <w:r>
        <w:rPr>
          <w:rFonts w:ascii="ＭＳ 明朝" w:eastAsia="ＭＳ 明朝" w:hAnsi="ＭＳ 明朝" w:cs="Times New Roman" w:hint="eastAsia"/>
          <w:szCs w:val="24"/>
        </w:rPr>
        <w:t>をこれまでの倍</w:t>
      </w:r>
      <w:r w:rsidR="00690F56">
        <w:rPr>
          <w:rFonts w:ascii="ＭＳ 明朝" w:eastAsia="ＭＳ 明朝" w:hAnsi="ＭＳ 明朝" w:cs="Times New Roman" w:hint="eastAsia"/>
          <w:szCs w:val="24"/>
        </w:rPr>
        <w:t>に</w:t>
      </w:r>
      <w:r>
        <w:rPr>
          <w:rFonts w:ascii="ＭＳ 明朝" w:eastAsia="ＭＳ 明朝" w:hAnsi="ＭＳ 明朝" w:cs="Times New Roman" w:hint="eastAsia"/>
          <w:szCs w:val="24"/>
        </w:rPr>
        <w:t>したが、採用予定者数を確保できなかったという。</w:t>
      </w:r>
      <w:r w:rsidR="008108C8">
        <w:rPr>
          <w:rFonts w:ascii="ＭＳ 明朝" w:eastAsia="ＭＳ 明朝" w:hAnsi="ＭＳ 明朝" w:cs="Times New Roman" w:hint="eastAsia"/>
          <w:szCs w:val="24"/>
        </w:rPr>
        <w:t>別の</w:t>
      </w:r>
      <w:r w:rsidR="00CD4AA5">
        <w:rPr>
          <w:rFonts w:ascii="ＭＳ 明朝" w:eastAsia="ＭＳ 明朝" w:hAnsi="ＭＳ 明朝" w:cs="Times New Roman" w:hint="eastAsia"/>
          <w:szCs w:val="24"/>
        </w:rPr>
        <w:t>企業では、</w:t>
      </w:r>
      <w:r w:rsidR="00CD4AA5" w:rsidRPr="00CD4AA5">
        <w:rPr>
          <w:rFonts w:ascii="ＭＳ 明朝" w:eastAsia="ＭＳ 明朝" w:hAnsi="ＭＳ 明朝" w:cs="Times New Roman" w:hint="eastAsia"/>
          <w:szCs w:val="24"/>
        </w:rPr>
        <w:t>新卒市場よりも転職市場</w:t>
      </w:r>
      <w:r w:rsidR="00CD4AA5">
        <w:rPr>
          <w:rFonts w:ascii="ＭＳ 明朝" w:eastAsia="ＭＳ 明朝" w:hAnsi="ＭＳ 明朝" w:cs="Times New Roman" w:hint="eastAsia"/>
          <w:szCs w:val="24"/>
        </w:rPr>
        <w:t>から</w:t>
      </w:r>
      <w:r w:rsidR="00CD4AA5" w:rsidRPr="00CD4AA5">
        <w:rPr>
          <w:rFonts w:ascii="ＭＳ 明朝" w:eastAsia="ＭＳ 明朝" w:hAnsi="ＭＳ 明朝" w:cs="Times New Roman" w:hint="eastAsia"/>
          <w:szCs w:val="24"/>
        </w:rPr>
        <w:t>の方が採用しやすいことから、</w:t>
      </w:r>
      <w:r w:rsidR="00672B08">
        <w:rPr>
          <w:rFonts w:ascii="ＭＳ 明朝" w:eastAsia="ＭＳ 明朝" w:hAnsi="ＭＳ 明朝" w:cs="Times New Roman" w:hint="eastAsia"/>
          <w:szCs w:val="24"/>
        </w:rPr>
        <w:t>新卒にこだわらず採用していく方針</w:t>
      </w:r>
      <w:r w:rsidR="00690F56">
        <w:rPr>
          <w:rFonts w:ascii="ＭＳ 明朝" w:eastAsia="ＭＳ 明朝" w:hAnsi="ＭＳ 明朝" w:cs="Times New Roman" w:hint="eastAsia"/>
          <w:szCs w:val="24"/>
        </w:rPr>
        <w:t>に転換した</w:t>
      </w:r>
      <w:r w:rsidR="00672B08">
        <w:rPr>
          <w:rFonts w:ascii="ＭＳ 明朝" w:eastAsia="ＭＳ 明朝" w:hAnsi="ＭＳ 明朝" w:cs="Times New Roman" w:hint="eastAsia"/>
          <w:szCs w:val="24"/>
        </w:rPr>
        <w:t>。</w:t>
      </w:r>
      <w:r w:rsidR="008108C8">
        <w:rPr>
          <w:rFonts w:ascii="ＭＳ 明朝" w:eastAsia="ＭＳ 明朝" w:hAnsi="ＭＳ 明朝" w:cs="Times New Roman" w:hint="eastAsia"/>
          <w:szCs w:val="24"/>
        </w:rPr>
        <w:t>また、</w:t>
      </w:r>
      <w:r w:rsidR="007804A5">
        <w:rPr>
          <w:rFonts w:ascii="ＭＳ 明朝" w:eastAsia="ＭＳ 明朝" w:hAnsi="ＭＳ 明朝" w:cs="Times New Roman" w:hint="eastAsia"/>
          <w:szCs w:val="24"/>
        </w:rPr>
        <w:t>ある</w:t>
      </w:r>
      <w:r w:rsidR="008108C8">
        <w:rPr>
          <w:rFonts w:ascii="ＭＳ 明朝" w:eastAsia="ＭＳ 明朝" w:hAnsi="ＭＳ 明朝" w:cs="Times New Roman" w:hint="eastAsia"/>
          <w:szCs w:val="24"/>
        </w:rPr>
        <w:t>企業</w:t>
      </w:r>
      <w:r w:rsidR="007804A5">
        <w:rPr>
          <w:rFonts w:ascii="ＭＳ 明朝" w:eastAsia="ＭＳ 明朝" w:hAnsi="ＭＳ 明朝" w:cs="Times New Roman" w:hint="eastAsia"/>
          <w:szCs w:val="24"/>
        </w:rPr>
        <w:t>では、</w:t>
      </w:r>
      <w:r w:rsidR="003E2AAC">
        <w:rPr>
          <w:rFonts w:ascii="ＭＳ 明朝" w:eastAsia="ＭＳ 明朝" w:hAnsi="ＭＳ 明朝" w:cs="Times New Roman" w:hint="eastAsia"/>
          <w:szCs w:val="24"/>
        </w:rPr>
        <w:t>人材紹介会社等も使って</w:t>
      </w:r>
      <w:r w:rsidR="00930108">
        <w:rPr>
          <w:rFonts w:ascii="ＭＳ 明朝" w:eastAsia="ＭＳ 明朝" w:hAnsi="ＭＳ 明朝" w:cs="Times New Roman" w:hint="eastAsia"/>
          <w:szCs w:val="24"/>
        </w:rPr>
        <w:t>社員</w:t>
      </w:r>
      <w:r w:rsidR="00687115">
        <w:rPr>
          <w:rFonts w:ascii="ＭＳ 明朝" w:eastAsia="ＭＳ 明朝" w:hAnsi="ＭＳ 明朝" w:cs="Times New Roman" w:hint="eastAsia"/>
          <w:szCs w:val="24"/>
        </w:rPr>
        <w:t>を確保し</w:t>
      </w:r>
      <w:r w:rsidR="003E2AAC">
        <w:rPr>
          <w:rFonts w:ascii="ＭＳ 明朝" w:eastAsia="ＭＳ 明朝" w:hAnsi="ＭＳ 明朝" w:cs="Times New Roman" w:hint="eastAsia"/>
          <w:szCs w:val="24"/>
        </w:rPr>
        <w:t>ているが、現場では不足感があるという</w:t>
      </w:r>
      <w:r w:rsidR="008108C8">
        <w:rPr>
          <w:rFonts w:ascii="ＭＳ 明朝" w:eastAsia="ＭＳ 明朝" w:hAnsi="ＭＳ 明朝" w:cs="Times New Roman" w:hint="eastAsia"/>
          <w:szCs w:val="24"/>
        </w:rPr>
        <w:t>。</w:t>
      </w:r>
    </w:p>
    <w:p w:rsidR="003B5D47" w:rsidRDefault="008108C8" w:rsidP="00A42901">
      <w:pPr>
        <w:ind w:firstLineChars="100" w:firstLine="18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こうした中で、女性や高齢社員の活用の</w:t>
      </w:r>
      <w:r w:rsidR="000A3514">
        <w:rPr>
          <w:rFonts w:ascii="ＭＳ 明朝" w:eastAsia="ＭＳ 明朝" w:hAnsi="ＭＳ 明朝" w:cs="Times New Roman" w:hint="eastAsia"/>
          <w:szCs w:val="24"/>
        </w:rPr>
        <w:t>拡大のほか、社員の定着率向上のため、職場環境</w:t>
      </w:r>
      <w:r w:rsidR="00690F56">
        <w:rPr>
          <w:rFonts w:ascii="ＭＳ 明朝" w:eastAsia="ＭＳ 明朝" w:hAnsi="ＭＳ 明朝" w:cs="Times New Roman" w:hint="eastAsia"/>
          <w:szCs w:val="24"/>
        </w:rPr>
        <w:t>や就労条件</w:t>
      </w:r>
      <w:r w:rsidR="000A3514">
        <w:rPr>
          <w:rFonts w:ascii="ＭＳ 明朝" w:eastAsia="ＭＳ 明朝" w:hAnsi="ＭＳ 明朝" w:cs="Times New Roman" w:hint="eastAsia"/>
          <w:szCs w:val="24"/>
        </w:rPr>
        <w:t>の改善に精力的に取り組む動きがみられる。</w:t>
      </w:r>
      <w:r w:rsidRPr="008108C8">
        <w:rPr>
          <w:rFonts w:ascii="ＭＳ 明朝" w:eastAsia="ＭＳ 明朝" w:hAnsi="ＭＳ 明朝" w:cs="Times New Roman" w:hint="eastAsia"/>
          <w:szCs w:val="24"/>
        </w:rPr>
        <w:t>ある企業では残業削減、有給休暇の取得促進を今年度の最重要経営方針にあげており、その</w:t>
      </w:r>
      <w:r w:rsidR="00245015">
        <w:rPr>
          <w:rFonts w:ascii="ＭＳ 明朝" w:eastAsia="ＭＳ 明朝" w:hAnsi="ＭＳ 明朝" w:cs="Times New Roman" w:hint="eastAsia"/>
          <w:szCs w:val="24"/>
        </w:rPr>
        <w:t>円滑な</w:t>
      </w:r>
      <w:r w:rsidR="00B4226C">
        <w:rPr>
          <w:rFonts w:ascii="ＭＳ 明朝" w:eastAsia="ＭＳ 明朝" w:hAnsi="ＭＳ 明朝" w:cs="Times New Roman" w:hint="eastAsia"/>
          <w:szCs w:val="24"/>
        </w:rPr>
        <w:t>実現</w:t>
      </w:r>
      <w:r w:rsidR="00DA6E0B">
        <w:rPr>
          <w:rFonts w:ascii="ＭＳ 明朝" w:eastAsia="ＭＳ 明朝" w:hAnsi="ＭＳ 明朝" w:cs="Times New Roman" w:hint="eastAsia"/>
          <w:szCs w:val="24"/>
        </w:rPr>
        <w:t>の</w:t>
      </w:r>
      <w:r w:rsidRPr="008108C8">
        <w:rPr>
          <w:rFonts w:ascii="ＭＳ 明朝" w:eastAsia="ＭＳ 明朝" w:hAnsi="ＭＳ 明朝" w:cs="Times New Roman" w:hint="eastAsia"/>
          <w:szCs w:val="24"/>
        </w:rPr>
        <w:t>ために</w:t>
      </w:r>
      <w:r w:rsidR="00B4226C">
        <w:rPr>
          <w:rFonts w:ascii="ＭＳ 明朝" w:eastAsia="ＭＳ 明朝" w:hAnsi="ＭＳ 明朝" w:cs="Times New Roman" w:hint="eastAsia"/>
          <w:szCs w:val="24"/>
        </w:rPr>
        <w:t>社員の</w:t>
      </w:r>
      <w:r w:rsidRPr="008108C8">
        <w:rPr>
          <w:rFonts w:ascii="ＭＳ 明朝" w:eastAsia="ＭＳ 明朝" w:hAnsi="ＭＳ 明朝" w:cs="Times New Roman" w:hint="eastAsia"/>
          <w:szCs w:val="24"/>
        </w:rPr>
        <w:t>多能工化を進めている</w:t>
      </w:r>
      <w:r w:rsidR="00245015">
        <w:rPr>
          <w:rFonts w:ascii="ＭＳ 明朝" w:eastAsia="ＭＳ 明朝" w:hAnsi="ＭＳ 明朝" w:cs="Times New Roman" w:hint="eastAsia"/>
          <w:szCs w:val="24"/>
        </w:rPr>
        <w:t>。</w:t>
      </w:r>
    </w:p>
    <w:p w:rsidR="00A42901" w:rsidRDefault="00A42901" w:rsidP="00A42901">
      <w:pPr>
        <w:ind w:firstLineChars="100" w:firstLine="189"/>
        <w:rPr>
          <w:rFonts w:ascii="ＭＳ ゴシック" w:eastAsia="ＭＳ ゴシック" w:hAnsi="ＭＳ ゴシック" w:cs="Times New Roman"/>
          <w:szCs w:val="24"/>
        </w:rPr>
      </w:pPr>
      <w:r w:rsidRPr="00A42901">
        <w:rPr>
          <w:rFonts w:ascii="ＭＳ ゴシック" w:eastAsia="ＭＳ ゴシック" w:hAnsi="ＭＳ ゴシック" w:cs="Times New Roman" w:hint="eastAsia"/>
          <w:szCs w:val="24"/>
        </w:rPr>
        <w:t>今後の見通し</w:t>
      </w:r>
    </w:p>
    <w:p w:rsidR="00883B8C" w:rsidRDefault="008971BD" w:rsidP="00A42901">
      <w:pPr>
        <w:ind w:firstLineChars="100" w:firstLine="18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今後の見通しについては、受注が減る気配はなく、</w:t>
      </w:r>
      <w:r w:rsidR="007805D2">
        <w:rPr>
          <w:rFonts w:ascii="ＭＳ 明朝" w:eastAsia="ＭＳ 明朝" w:hAnsi="ＭＳ 明朝" w:cs="Times New Roman" w:hint="eastAsia"/>
          <w:szCs w:val="24"/>
        </w:rPr>
        <w:t>来年10月の消費税増税まではこの</w:t>
      </w:r>
      <w:r w:rsidR="009D65BE">
        <w:rPr>
          <w:rFonts w:ascii="ＭＳ 明朝" w:eastAsia="ＭＳ 明朝" w:hAnsi="ＭＳ 明朝" w:cs="Times New Roman" w:hint="eastAsia"/>
          <w:szCs w:val="24"/>
        </w:rPr>
        <w:t>まま</w:t>
      </w:r>
      <w:r w:rsidR="007805D2">
        <w:rPr>
          <w:rFonts w:ascii="ＭＳ 明朝" w:eastAsia="ＭＳ 明朝" w:hAnsi="ＭＳ 明朝" w:cs="Times New Roman" w:hint="eastAsia"/>
          <w:szCs w:val="24"/>
        </w:rPr>
        <w:t>高止まり</w:t>
      </w:r>
      <w:r w:rsidR="009D65BE">
        <w:rPr>
          <w:rFonts w:ascii="ＭＳ 明朝" w:eastAsia="ＭＳ 明朝" w:hAnsi="ＭＳ 明朝" w:cs="Times New Roman" w:hint="eastAsia"/>
          <w:szCs w:val="24"/>
        </w:rPr>
        <w:t>で</w:t>
      </w:r>
      <w:r w:rsidR="007805D2">
        <w:rPr>
          <w:rFonts w:ascii="ＭＳ 明朝" w:eastAsia="ＭＳ 明朝" w:hAnsi="ＭＳ 明朝" w:cs="Times New Roman" w:hint="eastAsia"/>
          <w:szCs w:val="24"/>
        </w:rPr>
        <w:t>推移するのではないかとみる</w:t>
      </w:r>
      <w:r w:rsidR="00761270">
        <w:rPr>
          <w:rFonts w:ascii="ＭＳ 明朝" w:eastAsia="ＭＳ 明朝" w:hAnsi="ＭＳ 明朝" w:cs="Times New Roman" w:hint="eastAsia"/>
          <w:szCs w:val="24"/>
        </w:rPr>
        <w:t>企業</w:t>
      </w:r>
      <w:r w:rsidR="007805D2">
        <w:rPr>
          <w:rFonts w:ascii="ＭＳ 明朝" w:eastAsia="ＭＳ 明朝" w:hAnsi="ＭＳ 明朝" w:cs="Times New Roman" w:hint="eastAsia"/>
          <w:szCs w:val="24"/>
        </w:rPr>
        <w:t>もある。</w:t>
      </w:r>
      <w:r w:rsidR="00883B8C">
        <w:rPr>
          <w:rFonts w:ascii="ＭＳ 明朝" w:eastAsia="ＭＳ 明朝" w:hAnsi="ＭＳ 明朝" w:cs="Times New Roman" w:hint="eastAsia"/>
          <w:szCs w:val="24"/>
        </w:rPr>
        <w:t>一方、</w:t>
      </w:r>
      <w:r w:rsidR="00245015">
        <w:rPr>
          <w:rFonts w:ascii="ＭＳ 明朝" w:eastAsia="ＭＳ 明朝" w:hAnsi="ＭＳ 明朝" w:cs="Times New Roman" w:hint="eastAsia"/>
          <w:szCs w:val="24"/>
        </w:rPr>
        <w:t>８</w:t>
      </w:r>
      <w:r w:rsidR="00A90FB1" w:rsidRPr="00A90FB1">
        <w:rPr>
          <w:rFonts w:ascii="ＭＳ 明朝" w:eastAsia="ＭＳ 明朝" w:hAnsi="ＭＳ 明朝" w:cs="Times New Roman" w:hint="eastAsia"/>
          <w:szCs w:val="24"/>
        </w:rPr>
        <w:t>月も</w:t>
      </w:r>
      <w:r w:rsidR="00245015">
        <w:rPr>
          <w:rFonts w:ascii="ＭＳ 明朝" w:eastAsia="ＭＳ 明朝" w:hAnsi="ＭＳ 明朝" w:cs="Times New Roman" w:hint="eastAsia"/>
          <w:szCs w:val="24"/>
        </w:rPr>
        <w:t>９</w:t>
      </w:r>
      <w:r w:rsidR="00A90FB1" w:rsidRPr="00A90FB1">
        <w:rPr>
          <w:rFonts w:ascii="ＭＳ 明朝" w:eastAsia="ＭＳ 明朝" w:hAnsi="ＭＳ 明朝" w:cs="Times New Roman" w:hint="eastAsia"/>
          <w:szCs w:val="24"/>
        </w:rPr>
        <w:t>月も</w:t>
      </w:r>
      <w:r w:rsidR="009D65BE">
        <w:rPr>
          <w:rFonts w:ascii="ＭＳ 明朝" w:eastAsia="ＭＳ 明朝" w:hAnsi="ＭＳ 明朝" w:cs="Times New Roman" w:hint="eastAsia"/>
          <w:szCs w:val="24"/>
        </w:rPr>
        <w:t>増収</w:t>
      </w:r>
      <w:r w:rsidR="00A90FB1" w:rsidRPr="00A90FB1">
        <w:rPr>
          <w:rFonts w:ascii="ＭＳ 明朝" w:eastAsia="ＭＳ 明朝" w:hAnsi="ＭＳ 明朝" w:cs="Times New Roman" w:hint="eastAsia"/>
          <w:szCs w:val="24"/>
        </w:rPr>
        <w:t>ではあ</w:t>
      </w:r>
      <w:r w:rsidR="00930108">
        <w:rPr>
          <w:rFonts w:ascii="ＭＳ 明朝" w:eastAsia="ＭＳ 明朝" w:hAnsi="ＭＳ 明朝" w:cs="Times New Roman" w:hint="eastAsia"/>
          <w:szCs w:val="24"/>
        </w:rPr>
        <w:t>った</w:t>
      </w:r>
      <w:r w:rsidR="00A90FB1" w:rsidRPr="00A90FB1">
        <w:rPr>
          <w:rFonts w:ascii="ＭＳ 明朝" w:eastAsia="ＭＳ 明朝" w:hAnsi="ＭＳ 明朝" w:cs="Times New Roman" w:hint="eastAsia"/>
          <w:szCs w:val="24"/>
        </w:rPr>
        <w:t>が、</w:t>
      </w:r>
      <w:r w:rsidR="00761270" w:rsidRPr="00761270">
        <w:rPr>
          <w:rFonts w:ascii="ＭＳ 明朝" w:eastAsia="ＭＳ 明朝" w:hAnsi="ＭＳ 明朝" w:cs="Times New Roman" w:hint="eastAsia"/>
          <w:szCs w:val="24"/>
        </w:rPr>
        <w:t>鉄鋼メーカーの生産量が落ちていることなど</w:t>
      </w:r>
      <w:r w:rsidR="00A90FB1">
        <w:rPr>
          <w:rFonts w:ascii="ＭＳ 明朝" w:eastAsia="ＭＳ 明朝" w:hAnsi="ＭＳ 明朝" w:cs="Times New Roman" w:hint="eastAsia"/>
          <w:szCs w:val="24"/>
        </w:rPr>
        <w:t>から、先行きは不透明とみる企業</w:t>
      </w:r>
      <w:r w:rsidR="00245015">
        <w:rPr>
          <w:rFonts w:ascii="ＭＳ 明朝" w:eastAsia="ＭＳ 明朝" w:hAnsi="ＭＳ 明朝" w:cs="Times New Roman" w:hint="eastAsia"/>
          <w:szCs w:val="24"/>
        </w:rPr>
        <w:t>もある。</w:t>
      </w:r>
      <w:r w:rsidR="00EE658D">
        <w:rPr>
          <w:rFonts w:ascii="ＭＳ 明朝" w:eastAsia="ＭＳ 明朝" w:hAnsi="ＭＳ 明朝" w:cs="Times New Roman" w:hint="eastAsia"/>
          <w:szCs w:val="24"/>
        </w:rPr>
        <w:t>中小零細業者の顧客が多いある企業では、</w:t>
      </w:r>
      <w:r w:rsidR="00212AF3" w:rsidRPr="00212AF3">
        <w:rPr>
          <w:rFonts w:ascii="ＭＳ 明朝" w:eastAsia="ＭＳ 明朝" w:hAnsi="ＭＳ 明朝" w:cs="Times New Roman" w:hint="eastAsia"/>
          <w:szCs w:val="24"/>
        </w:rPr>
        <w:t>今後も車関係は堅調とみられるが、</w:t>
      </w:r>
      <w:r w:rsidR="00DA6E0B">
        <w:rPr>
          <w:rFonts w:ascii="ＭＳ 明朝" w:eastAsia="ＭＳ 明朝" w:hAnsi="ＭＳ 明朝" w:cs="Times New Roman" w:hint="eastAsia"/>
          <w:szCs w:val="24"/>
        </w:rPr>
        <w:t>比較的規模の</w:t>
      </w:r>
      <w:r w:rsidR="00212AF3">
        <w:rPr>
          <w:rFonts w:ascii="ＭＳ 明朝" w:eastAsia="ＭＳ 明朝" w:hAnsi="ＭＳ 明朝" w:cs="Times New Roman" w:hint="eastAsia"/>
          <w:szCs w:val="24"/>
        </w:rPr>
        <w:t>小さい</w:t>
      </w:r>
      <w:r w:rsidR="00DA6E0B">
        <w:rPr>
          <w:rFonts w:ascii="ＭＳ 明朝" w:eastAsia="ＭＳ 明朝" w:hAnsi="ＭＳ 明朝" w:cs="Times New Roman" w:hint="eastAsia"/>
          <w:szCs w:val="24"/>
        </w:rPr>
        <w:t>企業</w:t>
      </w:r>
      <w:r w:rsidR="00212AF3">
        <w:rPr>
          <w:rFonts w:ascii="ＭＳ 明朝" w:eastAsia="ＭＳ 明朝" w:hAnsi="ＭＳ 明朝" w:cs="Times New Roman" w:hint="eastAsia"/>
          <w:szCs w:val="24"/>
        </w:rPr>
        <w:t>からの発注量は減ってきており、今後発注先</w:t>
      </w:r>
      <w:r w:rsidR="00930108">
        <w:rPr>
          <w:rFonts w:ascii="ＭＳ 明朝" w:eastAsia="ＭＳ 明朝" w:hAnsi="ＭＳ 明朝" w:cs="Times New Roman" w:hint="eastAsia"/>
          <w:szCs w:val="24"/>
        </w:rPr>
        <w:t>の</w:t>
      </w:r>
      <w:r w:rsidR="00A90FB1">
        <w:rPr>
          <w:rFonts w:ascii="ＭＳ 明朝" w:eastAsia="ＭＳ 明朝" w:hAnsi="ＭＳ 明朝" w:cs="Times New Roman" w:hint="eastAsia"/>
          <w:szCs w:val="24"/>
        </w:rPr>
        <w:t>業績格差が広がって</w:t>
      </w:r>
      <w:r w:rsidR="00212AF3">
        <w:rPr>
          <w:rFonts w:ascii="ＭＳ 明朝" w:eastAsia="ＭＳ 明朝" w:hAnsi="ＭＳ 明朝" w:cs="Times New Roman" w:hint="eastAsia"/>
          <w:szCs w:val="24"/>
        </w:rPr>
        <w:t>いくのではないかとみている</w:t>
      </w:r>
      <w:r w:rsidR="00A90FB1">
        <w:rPr>
          <w:rFonts w:ascii="ＭＳ 明朝" w:eastAsia="ＭＳ 明朝" w:hAnsi="ＭＳ 明朝" w:cs="Times New Roman" w:hint="eastAsia"/>
          <w:szCs w:val="24"/>
        </w:rPr>
        <w:t>。</w:t>
      </w:r>
    </w:p>
    <w:p w:rsidR="00B4226C" w:rsidRPr="00B4226C" w:rsidRDefault="009D116E" w:rsidP="00B0325F">
      <w:pPr>
        <w:ind w:firstLineChars="100" w:firstLine="18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こ</w:t>
      </w:r>
      <w:r w:rsidR="008612F9">
        <w:rPr>
          <w:rFonts w:ascii="ＭＳ 明朝" w:eastAsia="ＭＳ 明朝" w:hAnsi="ＭＳ 明朝" w:cs="Times New Roman" w:hint="eastAsia"/>
          <w:szCs w:val="24"/>
        </w:rPr>
        <w:t>うした中で、「現在</w:t>
      </w:r>
      <w:r w:rsidR="007805D2">
        <w:rPr>
          <w:rFonts w:ascii="ＭＳ 明朝" w:eastAsia="ＭＳ 明朝" w:hAnsi="ＭＳ 明朝" w:cs="Times New Roman" w:hint="eastAsia"/>
          <w:szCs w:val="24"/>
        </w:rPr>
        <w:t>市場に出てきている熱処理の仕事をできるだけ取り込</w:t>
      </w:r>
      <w:r w:rsidR="00B0325F">
        <w:rPr>
          <w:rFonts w:ascii="ＭＳ 明朝" w:eastAsia="ＭＳ 明朝" w:hAnsi="ＭＳ 明朝" w:cs="Times New Roman" w:hint="eastAsia"/>
          <w:szCs w:val="24"/>
        </w:rPr>
        <w:t>んで</w:t>
      </w:r>
      <w:r w:rsidR="007805D2">
        <w:rPr>
          <w:rFonts w:ascii="ＭＳ 明朝" w:eastAsia="ＭＳ 明朝" w:hAnsi="ＭＳ 明朝" w:cs="Times New Roman" w:hint="eastAsia"/>
          <w:szCs w:val="24"/>
        </w:rPr>
        <w:t>受注基盤を強化し、景気後退時の落込みをできるだけ</w:t>
      </w:r>
      <w:r w:rsidR="00930108">
        <w:rPr>
          <w:rFonts w:ascii="ＭＳ 明朝" w:eastAsia="ＭＳ 明朝" w:hAnsi="ＭＳ 明朝" w:cs="Times New Roman" w:hint="eastAsia"/>
          <w:szCs w:val="24"/>
        </w:rPr>
        <w:t>小さくする</w:t>
      </w:r>
      <w:r w:rsidR="004D1F4B">
        <w:rPr>
          <w:rFonts w:ascii="ＭＳ 明朝" w:eastAsia="ＭＳ 明朝" w:hAnsi="ＭＳ 明朝" w:cs="Times New Roman" w:hint="eastAsia"/>
          <w:szCs w:val="24"/>
        </w:rPr>
        <w:t>よう</w:t>
      </w:r>
      <w:r w:rsidR="00D11E00">
        <w:rPr>
          <w:rFonts w:ascii="ＭＳ 明朝" w:eastAsia="ＭＳ 明朝" w:hAnsi="ＭＳ 明朝" w:cs="Times New Roman" w:hint="eastAsia"/>
          <w:szCs w:val="24"/>
        </w:rPr>
        <w:t>取組を進め</w:t>
      </w:r>
      <w:r w:rsidR="008612F9">
        <w:rPr>
          <w:rFonts w:ascii="ＭＳ 明朝" w:eastAsia="ＭＳ 明朝" w:hAnsi="ＭＳ 明朝" w:cs="Times New Roman" w:hint="eastAsia"/>
          <w:szCs w:val="24"/>
        </w:rPr>
        <w:t>る」、「</w:t>
      </w:r>
      <w:r w:rsidR="00F77BB7">
        <w:rPr>
          <w:rFonts w:ascii="ＭＳ 明朝" w:eastAsia="ＭＳ 明朝" w:hAnsi="ＭＳ 明朝" w:cs="Times New Roman" w:hint="eastAsia"/>
          <w:szCs w:val="24"/>
        </w:rPr>
        <w:t>加工品質を磨き上げていくことが最重要であり、そのために社員の教育訓練や設備の更新を進める</w:t>
      </w:r>
      <w:r w:rsidR="008612F9">
        <w:rPr>
          <w:rFonts w:ascii="ＭＳ 明朝" w:eastAsia="ＭＳ 明朝" w:hAnsi="ＭＳ 明朝" w:cs="Times New Roman" w:hint="eastAsia"/>
          <w:szCs w:val="24"/>
        </w:rPr>
        <w:t>」、「『</w:t>
      </w:r>
      <w:r w:rsidR="005A4ABD">
        <w:rPr>
          <w:rFonts w:ascii="ＭＳ 明朝" w:eastAsia="ＭＳ 明朝" w:hAnsi="ＭＳ 明朝" w:cs="Times New Roman" w:hint="eastAsia"/>
          <w:szCs w:val="24"/>
        </w:rPr>
        <w:t>今ある仕事が10</w:t>
      </w:r>
      <w:r w:rsidR="008612F9">
        <w:rPr>
          <w:rFonts w:ascii="ＭＳ 明朝" w:eastAsia="ＭＳ 明朝" w:hAnsi="ＭＳ 明朝" w:cs="Times New Roman" w:hint="eastAsia"/>
          <w:szCs w:val="24"/>
        </w:rPr>
        <w:t>年後もあると思うな』</w:t>
      </w:r>
      <w:r w:rsidR="005A4ABD">
        <w:rPr>
          <w:rFonts w:ascii="ＭＳ 明朝" w:eastAsia="ＭＳ 明朝" w:hAnsi="ＭＳ 明朝" w:cs="Times New Roman" w:hint="eastAsia"/>
          <w:szCs w:val="24"/>
        </w:rPr>
        <w:t>との考えから、</w:t>
      </w:r>
      <w:r w:rsidR="00574BBA" w:rsidRPr="00574BBA">
        <w:rPr>
          <w:rFonts w:ascii="ＭＳ 明朝" w:eastAsia="ＭＳ 明朝" w:hAnsi="ＭＳ 明朝" w:cs="Times New Roman" w:hint="eastAsia"/>
          <w:szCs w:val="24"/>
        </w:rPr>
        <w:t>低価格の受注競争に陥らないよう</w:t>
      </w:r>
      <w:r w:rsidR="00574BBA">
        <w:rPr>
          <w:rFonts w:ascii="ＭＳ 明朝" w:eastAsia="ＭＳ 明朝" w:hAnsi="ＭＳ 明朝" w:cs="Times New Roman" w:hint="eastAsia"/>
          <w:szCs w:val="24"/>
        </w:rPr>
        <w:t>、</w:t>
      </w:r>
      <w:r w:rsidR="00212AF3">
        <w:rPr>
          <w:rFonts w:ascii="ＭＳ 明朝" w:eastAsia="ＭＳ 明朝" w:hAnsi="ＭＳ 明朝" w:cs="Times New Roman" w:hint="eastAsia"/>
          <w:szCs w:val="24"/>
        </w:rPr>
        <w:t>事業分野の選択と集中に</w:t>
      </w:r>
      <w:r w:rsidR="008612F9">
        <w:rPr>
          <w:rFonts w:ascii="ＭＳ 明朝" w:eastAsia="ＭＳ 明朝" w:hAnsi="ＭＳ 明朝" w:cs="Times New Roman" w:hint="eastAsia"/>
          <w:szCs w:val="24"/>
        </w:rPr>
        <w:t>よって自社の独自性を高める」</w:t>
      </w:r>
      <w:r w:rsidR="009D65BE">
        <w:rPr>
          <w:rFonts w:ascii="ＭＳ 明朝" w:eastAsia="ＭＳ 明朝" w:hAnsi="ＭＳ 明朝" w:cs="Times New Roman" w:hint="eastAsia"/>
          <w:szCs w:val="24"/>
        </w:rPr>
        <w:t>など、各社は増収が続く中でも、将来を見据えた</w:t>
      </w:r>
      <w:r w:rsidR="006A7266">
        <w:rPr>
          <w:rFonts w:ascii="ＭＳ 明朝" w:eastAsia="ＭＳ 明朝" w:hAnsi="ＭＳ 明朝" w:cs="Times New Roman" w:hint="eastAsia"/>
          <w:szCs w:val="24"/>
        </w:rPr>
        <w:t>取組を</w:t>
      </w:r>
      <w:r w:rsidR="00BA764A">
        <w:rPr>
          <w:rFonts w:ascii="ＭＳ 明朝" w:eastAsia="ＭＳ 明朝" w:hAnsi="ＭＳ 明朝" w:cs="Times New Roman" w:hint="eastAsia"/>
          <w:szCs w:val="24"/>
        </w:rPr>
        <w:t>着実に</w:t>
      </w:r>
      <w:r w:rsidR="006A7266">
        <w:rPr>
          <w:rFonts w:ascii="ＭＳ 明朝" w:eastAsia="ＭＳ 明朝" w:hAnsi="ＭＳ 明朝" w:cs="Times New Roman" w:hint="eastAsia"/>
          <w:szCs w:val="24"/>
        </w:rPr>
        <w:t>推進</w:t>
      </w:r>
      <w:r w:rsidR="00574BBA">
        <w:rPr>
          <w:rFonts w:ascii="ＭＳ 明朝" w:eastAsia="ＭＳ 明朝" w:hAnsi="ＭＳ 明朝" w:cs="Times New Roman" w:hint="eastAsia"/>
          <w:szCs w:val="24"/>
        </w:rPr>
        <w:t>していこうとしている</w:t>
      </w:r>
      <w:r w:rsidR="00AE77F0">
        <w:rPr>
          <w:rFonts w:ascii="ＭＳ 明朝" w:eastAsia="ＭＳ 明朝" w:hAnsi="ＭＳ 明朝" w:cs="Times New Roman" w:hint="eastAsia"/>
          <w:szCs w:val="24"/>
        </w:rPr>
        <w:t>。</w:t>
      </w:r>
    </w:p>
    <w:p w:rsidR="00813643" w:rsidRDefault="00795582" w:rsidP="00813643">
      <w:pPr>
        <w:jc w:val="right"/>
        <w:rPr>
          <w:rFonts w:ascii="ＭＳ 明朝" w:eastAsia="ＭＳ 明朝" w:hAnsi="ＭＳ 明朝" w:cs="Times New Roman"/>
          <w:szCs w:val="21"/>
        </w:rPr>
      </w:pPr>
      <w:r w:rsidRPr="00795582">
        <w:rPr>
          <w:rFonts w:ascii="ＭＳ 明朝" w:eastAsia="ＭＳ 明朝" w:hAnsi="ＭＳ 明朝" w:cs="Times New Roman" w:hint="eastAsia"/>
          <w:szCs w:val="21"/>
        </w:rPr>
        <w:t>（</w:t>
      </w:r>
      <w:r w:rsidR="007F31CB">
        <w:rPr>
          <w:rFonts w:ascii="ＭＳ 明朝" w:eastAsia="ＭＳ 明朝" w:hAnsi="ＭＳ 明朝" w:cs="Times New Roman" w:hint="eastAsia"/>
          <w:szCs w:val="21"/>
        </w:rPr>
        <w:t>須永</w:t>
      </w:r>
      <w:r w:rsidRPr="0079558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F31CB">
        <w:rPr>
          <w:rFonts w:ascii="ＭＳ 明朝" w:eastAsia="ＭＳ 明朝" w:hAnsi="ＭＳ 明朝" w:cs="Times New Roman" w:hint="eastAsia"/>
          <w:szCs w:val="21"/>
        </w:rPr>
        <w:t>努</w:t>
      </w:r>
      <w:r w:rsidRPr="00795582">
        <w:rPr>
          <w:rFonts w:ascii="ＭＳ 明朝" w:eastAsia="ＭＳ 明朝" w:hAnsi="ＭＳ 明朝" w:cs="Times New Roman" w:hint="eastAsia"/>
          <w:szCs w:val="21"/>
        </w:rPr>
        <w:t>）</w:t>
      </w:r>
    </w:p>
    <w:p w:rsidR="00813643" w:rsidRPr="00813643" w:rsidRDefault="00813643" w:rsidP="00813643">
      <w:pPr>
        <w:jc w:val="right"/>
        <w:rPr>
          <w:rFonts w:asciiTheme="majorEastAsia" w:eastAsiaTheme="majorEastAsia" w:hAnsiTheme="majorEastAsia" w:cs="Times New Roman"/>
          <w:szCs w:val="21"/>
        </w:rPr>
      </w:pPr>
      <w:r w:rsidRPr="00813643">
        <w:rPr>
          <w:rFonts w:asciiTheme="majorEastAsia" w:eastAsiaTheme="majorEastAsia" w:hAnsiTheme="majorEastAsia" w:cs="Times New Roman" w:hint="eastAsia"/>
          <w:szCs w:val="21"/>
        </w:rPr>
        <w:t>※前回の調査時期は、平成24年４～６月期</w:t>
      </w:r>
    </w:p>
    <w:p w:rsidR="009E5D34" w:rsidRPr="009E5D34" w:rsidRDefault="00D43B63" w:rsidP="009E5D34">
      <w:pPr>
        <w:ind w:right="756"/>
        <w:rPr>
          <w:rFonts w:ascii="ＭＳ 明朝" w:eastAsia="ＭＳ 明朝" w:hAnsi="ＭＳ 明朝" w:cs="Times New Roman"/>
          <w:szCs w:val="21"/>
        </w:rPr>
      </w:pPr>
      <w:r w:rsidRPr="00D43B63">
        <w:rPr>
          <w:noProof/>
        </w:rPr>
        <w:drawing>
          <wp:inline distT="0" distB="0" distL="0" distR="0" wp14:anchorId="6369073F" wp14:editId="4F47DD85">
            <wp:extent cx="2924810" cy="1695707"/>
            <wp:effectExtent l="0" t="0" r="889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69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DA6" w:rsidRDefault="00606DA6" w:rsidP="00966352">
      <w:pPr>
        <w:rPr>
          <w:rFonts w:ascii="Century" w:eastAsia="ＭＳ 明朝" w:hAnsi="Century" w:cs="Times New Roman"/>
          <w:noProof/>
          <w:sz w:val="24"/>
          <w:szCs w:val="24"/>
        </w:rPr>
        <w:sectPr w:rsidR="00606DA6" w:rsidSect="00910A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284" w:left="1134" w:header="851" w:footer="992" w:gutter="0"/>
          <w:cols w:num="2" w:space="425"/>
          <w:docGrid w:type="linesAndChars" w:linePitch="290" w:charSpace="-4301"/>
        </w:sectPr>
      </w:pPr>
    </w:p>
    <w:p w:rsidR="00606DA6" w:rsidRPr="00606DA6" w:rsidRDefault="005D176E" w:rsidP="00966352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5D176E">
        <w:rPr>
          <w:noProof/>
        </w:rPr>
        <w:drawing>
          <wp:inline distT="0" distB="0" distL="0" distR="0">
            <wp:extent cx="6119495" cy="3181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58" cy="318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032" w:rsidRPr="007E347D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B0C00" wp14:editId="4A48499F">
                <wp:simplePos x="0" y="0"/>
                <wp:positionH relativeFrom="column">
                  <wp:posOffset>3667125</wp:posOffset>
                </wp:positionH>
                <wp:positionV relativeFrom="paragraph">
                  <wp:posOffset>3203575</wp:posOffset>
                </wp:positionV>
                <wp:extent cx="2447925" cy="3905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1A24" w:rsidRPr="007E347D" w:rsidRDefault="003D1A24" w:rsidP="005C7032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E347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業種別景気動向調査　平成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</w:t>
                            </w:r>
                            <w:r w:rsidRPr="007E347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年（</w:t>
                            </w:r>
                            <w:r w:rsidRPr="007E347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 w:rsidRPr="007E347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７</w:t>
                            </w:r>
                            <w:r w:rsidRPr="007E347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９</w:t>
                            </w:r>
                            <w:r w:rsidRPr="007E347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3B0C00" id="正方形/長方形 10" o:spid="_x0000_s1026" style="position:absolute;left:0;text-align:left;margin-left:288.75pt;margin-top:252.25pt;width:192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" filled="f" stroked="f" strokeweight="2pt">
                <v:textbox>
                  <w:txbxContent>
                    <w:p w:rsidR="003D1A24" w:rsidRPr="007E347D" w:rsidRDefault="003D1A24" w:rsidP="005C7032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E347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業種別景気動向調査　平成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30</w:t>
                      </w:r>
                      <w:r w:rsidRPr="007E347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年（</w:t>
                      </w:r>
                      <w:r w:rsidRPr="007E347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 w:rsidRPr="007E347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７</w:t>
                      </w:r>
                      <w:r w:rsidRPr="007E347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９</w:t>
                      </w:r>
                      <w:r w:rsidRPr="007E347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月期</w:t>
                      </w:r>
                    </w:p>
                  </w:txbxContent>
                </v:textbox>
              </v:rect>
            </w:pict>
          </mc:Fallback>
        </mc:AlternateContent>
      </w:r>
    </w:p>
    <w:sectPr w:rsidR="00606DA6" w:rsidRPr="00606DA6" w:rsidSect="00606DA6">
      <w:type w:val="continuous"/>
      <w:pgSz w:w="11906" w:h="16838" w:code="9"/>
      <w:pgMar w:top="1134" w:right="1134" w:bottom="284" w:left="1134" w:header="851" w:footer="992" w:gutter="0"/>
      <w:cols w:space="425"/>
      <w:docGrid w:type="linesAndChars" w:linePitch="30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AF" w:rsidRDefault="00290BAF" w:rsidP="00DA70C7">
      <w:r>
        <w:separator/>
      </w:r>
    </w:p>
  </w:endnote>
  <w:endnote w:type="continuationSeparator" w:id="0">
    <w:p w:rsidR="00290BAF" w:rsidRDefault="00290BAF" w:rsidP="00DA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DBE" w:rsidRDefault="00F22D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A24" w:rsidRDefault="00F22DBE" w:rsidP="00F22DBE">
    <w:pPr>
      <w:pStyle w:val="a8"/>
      <w:jc w:val="left"/>
    </w:pPr>
    <w:r>
      <w:rPr>
        <w:rFonts w:ascii="ＭＳ ゴシック" w:eastAsia="ＭＳ ゴシック" w:hAnsi="ＭＳ ゴシック" w:hint="eastAsia"/>
        <w:sz w:val="16"/>
        <w:szCs w:val="16"/>
      </w:rPr>
      <w:t>大阪産業経済リサーチセンター</w:t>
    </w:r>
    <w:bookmarkStart w:id="0" w:name="_GoBack"/>
    <w:bookmarkEnd w:id="0"/>
    <w:r w:rsidR="003D1A2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5D3BF1" wp14:editId="2BD17B99">
              <wp:simplePos x="0" y="0"/>
              <wp:positionH relativeFrom="column">
                <wp:posOffset>728980</wp:posOffset>
              </wp:positionH>
              <wp:positionV relativeFrom="paragraph">
                <wp:posOffset>10210800</wp:posOffset>
              </wp:positionV>
              <wp:extent cx="1645920" cy="295275"/>
              <wp:effectExtent l="0" t="0" r="0" b="0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45920" cy="2952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3D1A24" w:rsidRPr="00B13D2F" w:rsidRDefault="003D1A24" w:rsidP="001B0194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 w:rsidRPr="00B13D2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大阪産業経済リサーチセンター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D3BF1" id="正方形/長方形 6" o:spid="_x0000_s1027" style="position:absolute;margin-left:57.4pt;margin-top:804pt;width:129.6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" filled="f" stroked="f" strokeweight="2pt">
              <v:path arrowok="t"/>
              <v:textbox>
                <w:txbxContent>
                  <w:p w:rsidR="003D1A24" w:rsidRPr="00B13D2F" w:rsidRDefault="003D1A24" w:rsidP="001B0194">
                    <w:pPr>
                      <w:jc w:val="left"/>
                      <w:rPr>
                        <w:rFonts w:ascii="ＭＳ ゴシック" w:eastAsia="ＭＳ ゴシック" w:hAnsi="ＭＳ ゴシック"/>
                        <w:sz w:val="16"/>
                        <w:szCs w:val="16"/>
                      </w:rPr>
                    </w:pPr>
                    <w:r w:rsidRPr="00B13D2F">
                      <w:rPr>
                        <w:rFonts w:ascii="ＭＳ ゴシック" w:eastAsia="ＭＳ ゴシック" w:hAnsi="ＭＳ ゴシック" w:hint="eastAsia"/>
                        <w:sz w:val="16"/>
                        <w:szCs w:val="16"/>
                      </w:rPr>
                      <w:t>大阪産業経済リサーチセンター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DBE" w:rsidRDefault="00F22D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AF" w:rsidRDefault="00290BAF" w:rsidP="00DA70C7">
      <w:r>
        <w:separator/>
      </w:r>
    </w:p>
  </w:footnote>
  <w:footnote w:type="continuationSeparator" w:id="0">
    <w:p w:rsidR="00290BAF" w:rsidRDefault="00290BAF" w:rsidP="00DA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DBE" w:rsidRDefault="00F22D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DBE" w:rsidRDefault="00F22D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DBE" w:rsidRDefault="00F22D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653"/>
    <w:multiLevelType w:val="hybridMultilevel"/>
    <w:tmpl w:val="FB1ADEF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005D8"/>
    <w:multiLevelType w:val="hybridMultilevel"/>
    <w:tmpl w:val="10BECA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DB257E"/>
    <w:multiLevelType w:val="hybridMultilevel"/>
    <w:tmpl w:val="AFC228B6"/>
    <w:lvl w:ilvl="0" w:tplc="B7A028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0142BA"/>
    <w:multiLevelType w:val="hybridMultilevel"/>
    <w:tmpl w:val="3C6664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B509E1"/>
    <w:multiLevelType w:val="hybridMultilevel"/>
    <w:tmpl w:val="5456C2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846C3"/>
    <w:multiLevelType w:val="hybridMultilevel"/>
    <w:tmpl w:val="BB3C6D82"/>
    <w:lvl w:ilvl="0" w:tplc="D11E1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57B4D"/>
    <w:multiLevelType w:val="hybridMultilevel"/>
    <w:tmpl w:val="CD76E158"/>
    <w:lvl w:ilvl="0" w:tplc="A84A8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EB2F99"/>
    <w:multiLevelType w:val="hybridMultilevel"/>
    <w:tmpl w:val="6E30B41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D93F68"/>
    <w:multiLevelType w:val="hybridMultilevel"/>
    <w:tmpl w:val="2F426900"/>
    <w:lvl w:ilvl="0" w:tplc="C86A18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941020"/>
    <w:multiLevelType w:val="hybridMultilevel"/>
    <w:tmpl w:val="A89859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25094"/>
    <w:multiLevelType w:val="hybridMultilevel"/>
    <w:tmpl w:val="0074CA6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22D43"/>
    <w:multiLevelType w:val="hybridMultilevel"/>
    <w:tmpl w:val="1AD00D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8B68DF"/>
    <w:multiLevelType w:val="hybridMultilevel"/>
    <w:tmpl w:val="192C2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E821E9"/>
    <w:multiLevelType w:val="hybridMultilevel"/>
    <w:tmpl w:val="29AE8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A80326"/>
    <w:multiLevelType w:val="hybridMultilevel"/>
    <w:tmpl w:val="10F4A7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375A32"/>
    <w:multiLevelType w:val="hybridMultilevel"/>
    <w:tmpl w:val="DE04F0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E91722"/>
    <w:multiLevelType w:val="hybridMultilevel"/>
    <w:tmpl w:val="0CD244F0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49099B"/>
    <w:multiLevelType w:val="hybridMultilevel"/>
    <w:tmpl w:val="80F831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DE5E3C"/>
    <w:multiLevelType w:val="hybridMultilevel"/>
    <w:tmpl w:val="D4F8BA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823A56"/>
    <w:multiLevelType w:val="hybridMultilevel"/>
    <w:tmpl w:val="FC948398"/>
    <w:lvl w:ilvl="0" w:tplc="F3EAFD2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403889"/>
    <w:multiLevelType w:val="hybridMultilevel"/>
    <w:tmpl w:val="4266B51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7F324A"/>
    <w:multiLevelType w:val="hybridMultilevel"/>
    <w:tmpl w:val="31E6C360"/>
    <w:lvl w:ilvl="0" w:tplc="485A1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2"/>
  </w:num>
  <w:num w:numId="5">
    <w:abstractNumId w:val="9"/>
  </w:num>
  <w:num w:numId="6">
    <w:abstractNumId w:val="17"/>
  </w:num>
  <w:num w:numId="7">
    <w:abstractNumId w:val="1"/>
  </w:num>
  <w:num w:numId="8">
    <w:abstractNumId w:val="6"/>
  </w:num>
  <w:num w:numId="9">
    <w:abstractNumId w:val="21"/>
  </w:num>
  <w:num w:numId="10">
    <w:abstractNumId w:val="5"/>
  </w:num>
  <w:num w:numId="11">
    <w:abstractNumId w:val="12"/>
  </w:num>
  <w:num w:numId="12">
    <w:abstractNumId w:val="19"/>
  </w:num>
  <w:num w:numId="13">
    <w:abstractNumId w:val="15"/>
  </w:num>
  <w:num w:numId="14">
    <w:abstractNumId w:val="18"/>
  </w:num>
  <w:num w:numId="15">
    <w:abstractNumId w:val="11"/>
  </w:num>
  <w:num w:numId="16">
    <w:abstractNumId w:val="10"/>
  </w:num>
  <w:num w:numId="17">
    <w:abstractNumId w:val="7"/>
  </w:num>
  <w:num w:numId="18">
    <w:abstractNumId w:val="16"/>
  </w:num>
  <w:num w:numId="19">
    <w:abstractNumId w:val="14"/>
  </w:num>
  <w:num w:numId="20">
    <w:abstractNumId w:val="4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91"/>
    <w:rsid w:val="0001335E"/>
    <w:rsid w:val="00021819"/>
    <w:rsid w:val="00025453"/>
    <w:rsid w:val="00035009"/>
    <w:rsid w:val="00037BA8"/>
    <w:rsid w:val="00041230"/>
    <w:rsid w:val="0004373D"/>
    <w:rsid w:val="00043D6A"/>
    <w:rsid w:val="00045757"/>
    <w:rsid w:val="00045E26"/>
    <w:rsid w:val="00075479"/>
    <w:rsid w:val="0008169A"/>
    <w:rsid w:val="000825FB"/>
    <w:rsid w:val="00085354"/>
    <w:rsid w:val="00091E67"/>
    <w:rsid w:val="00095337"/>
    <w:rsid w:val="000A0622"/>
    <w:rsid w:val="000A3514"/>
    <w:rsid w:val="000A5F89"/>
    <w:rsid w:val="000A7373"/>
    <w:rsid w:val="000B3BAA"/>
    <w:rsid w:val="000B5DB9"/>
    <w:rsid w:val="000C4632"/>
    <w:rsid w:val="000C49C1"/>
    <w:rsid w:val="000C6C16"/>
    <w:rsid w:val="000D1EF3"/>
    <w:rsid w:val="000F0141"/>
    <w:rsid w:val="000F4485"/>
    <w:rsid w:val="00110F45"/>
    <w:rsid w:val="00111698"/>
    <w:rsid w:val="00116FF7"/>
    <w:rsid w:val="0012483A"/>
    <w:rsid w:val="00124C9D"/>
    <w:rsid w:val="00125ECD"/>
    <w:rsid w:val="0012669E"/>
    <w:rsid w:val="00127E76"/>
    <w:rsid w:val="001302D4"/>
    <w:rsid w:val="001416FE"/>
    <w:rsid w:val="001423E0"/>
    <w:rsid w:val="001463C0"/>
    <w:rsid w:val="0016385C"/>
    <w:rsid w:val="0016661A"/>
    <w:rsid w:val="00180C84"/>
    <w:rsid w:val="00181BF8"/>
    <w:rsid w:val="00185BE4"/>
    <w:rsid w:val="00195A68"/>
    <w:rsid w:val="00197687"/>
    <w:rsid w:val="001A3CD8"/>
    <w:rsid w:val="001A728C"/>
    <w:rsid w:val="001B0194"/>
    <w:rsid w:val="001B4185"/>
    <w:rsid w:val="001B629D"/>
    <w:rsid w:val="001B6DD4"/>
    <w:rsid w:val="001C4BE6"/>
    <w:rsid w:val="001D2D73"/>
    <w:rsid w:val="001E0844"/>
    <w:rsid w:val="001E563F"/>
    <w:rsid w:val="001F76A5"/>
    <w:rsid w:val="00200187"/>
    <w:rsid w:val="00202D2F"/>
    <w:rsid w:val="00212AF3"/>
    <w:rsid w:val="0021587B"/>
    <w:rsid w:val="00230F0E"/>
    <w:rsid w:val="00234CDA"/>
    <w:rsid w:val="00240517"/>
    <w:rsid w:val="00245015"/>
    <w:rsid w:val="00250B32"/>
    <w:rsid w:val="002544B1"/>
    <w:rsid w:val="0026401F"/>
    <w:rsid w:val="002663FA"/>
    <w:rsid w:val="002678F0"/>
    <w:rsid w:val="00272F84"/>
    <w:rsid w:val="00273145"/>
    <w:rsid w:val="00280811"/>
    <w:rsid w:val="00290BAF"/>
    <w:rsid w:val="002920CD"/>
    <w:rsid w:val="002A0DAF"/>
    <w:rsid w:val="002A4ED6"/>
    <w:rsid w:val="002A6B10"/>
    <w:rsid w:val="002B1684"/>
    <w:rsid w:val="002B16F8"/>
    <w:rsid w:val="002C187C"/>
    <w:rsid w:val="002D24D8"/>
    <w:rsid w:val="002D6A7C"/>
    <w:rsid w:val="002E5F66"/>
    <w:rsid w:val="002E66F9"/>
    <w:rsid w:val="002F2A0C"/>
    <w:rsid w:val="002F36B4"/>
    <w:rsid w:val="002F38F6"/>
    <w:rsid w:val="002F3B42"/>
    <w:rsid w:val="00303F3B"/>
    <w:rsid w:val="00312491"/>
    <w:rsid w:val="00312591"/>
    <w:rsid w:val="00314CA7"/>
    <w:rsid w:val="00317CDF"/>
    <w:rsid w:val="00317F06"/>
    <w:rsid w:val="003238A0"/>
    <w:rsid w:val="00324EAE"/>
    <w:rsid w:val="0032740E"/>
    <w:rsid w:val="00327819"/>
    <w:rsid w:val="00333FC3"/>
    <w:rsid w:val="00336BCB"/>
    <w:rsid w:val="00337204"/>
    <w:rsid w:val="00344564"/>
    <w:rsid w:val="00344E1B"/>
    <w:rsid w:val="0034532B"/>
    <w:rsid w:val="00352567"/>
    <w:rsid w:val="003546E9"/>
    <w:rsid w:val="00357000"/>
    <w:rsid w:val="00357585"/>
    <w:rsid w:val="00360AFA"/>
    <w:rsid w:val="00360ED4"/>
    <w:rsid w:val="0036249A"/>
    <w:rsid w:val="00365FBB"/>
    <w:rsid w:val="003662B0"/>
    <w:rsid w:val="00397CBB"/>
    <w:rsid w:val="003A0D1A"/>
    <w:rsid w:val="003A1D90"/>
    <w:rsid w:val="003A5DF0"/>
    <w:rsid w:val="003B144A"/>
    <w:rsid w:val="003B5D47"/>
    <w:rsid w:val="003C3DAE"/>
    <w:rsid w:val="003C4114"/>
    <w:rsid w:val="003D1A24"/>
    <w:rsid w:val="003E1697"/>
    <w:rsid w:val="003E16DD"/>
    <w:rsid w:val="003E2AAC"/>
    <w:rsid w:val="003E5685"/>
    <w:rsid w:val="003F73B5"/>
    <w:rsid w:val="00401331"/>
    <w:rsid w:val="0041357A"/>
    <w:rsid w:val="0041775D"/>
    <w:rsid w:val="004259F4"/>
    <w:rsid w:val="00432345"/>
    <w:rsid w:val="0043382F"/>
    <w:rsid w:val="0043724E"/>
    <w:rsid w:val="00440C52"/>
    <w:rsid w:val="00441B3A"/>
    <w:rsid w:val="00443526"/>
    <w:rsid w:val="00446DDF"/>
    <w:rsid w:val="00447D8A"/>
    <w:rsid w:val="004533ED"/>
    <w:rsid w:val="004626A8"/>
    <w:rsid w:val="00464E3A"/>
    <w:rsid w:val="00471B5A"/>
    <w:rsid w:val="00473956"/>
    <w:rsid w:val="004845DB"/>
    <w:rsid w:val="00487195"/>
    <w:rsid w:val="004936D1"/>
    <w:rsid w:val="00497BEB"/>
    <w:rsid w:val="004A4635"/>
    <w:rsid w:val="004A5857"/>
    <w:rsid w:val="004A7D69"/>
    <w:rsid w:val="004B04BE"/>
    <w:rsid w:val="004B391F"/>
    <w:rsid w:val="004B3B5F"/>
    <w:rsid w:val="004B4F81"/>
    <w:rsid w:val="004C0BC4"/>
    <w:rsid w:val="004C4F5C"/>
    <w:rsid w:val="004C5D16"/>
    <w:rsid w:val="004D0F22"/>
    <w:rsid w:val="004D1F4B"/>
    <w:rsid w:val="004D33C1"/>
    <w:rsid w:val="004D40C2"/>
    <w:rsid w:val="004D5B5A"/>
    <w:rsid w:val="004E12D8"/>
    <w:rsid w:val="004F69A9"/>
    <w:rsid w:val="005000DE"/>
    <w:rsid w:val="00501CFB"/>
    <w:rsid w:val="00503F18"/>
    <w:rsid w:val="00512EDD"/>
    <w:rsid w:val="0051379C"/>
    <w:rsid w:val="00516301"/>
    <w:rsid w:val="00524427"/>
    <w:rsid w:val="0054027B"/>
    <w:rsid w:val="005530C7"/>
    <w:rsid w:val="0056419B"/>
    <w:rsid w:val="00571356"/>
    <w:rsid w:val="00571AB0"/>
    <w:rsid w:val="00574BBA"/>
    <w:rsid w:val="0057701C"/>
    <w:rsid w:val="00582904"/>
    <w:rsid w:val="00590342"/>
    <w:rsid w:val="00591304"/>
    <w:rsid w:val="0059787A"/>
    <w:rsid w:val="005A2989"/>
    <w:rsid w:val="005A3348"/>
    <w:rsid w:val="005A4ABD"/>
    <w:rsid w:val="005B14B7"/>
    <w:rsid w:val="005B57B3"/>
    <w:rsid w:val="005B68FC"/>
    <w:rsid w:val="005B7357"/>
    <w:rsid w:val="005C5ABC"/>
    <w:rsid w:val="005C6118"/>
    <w:rsid w:val="005C7032"/>
    <w:rsid w:val="005D176E"/>
    <w:rsid w:val="005D3D4F"/>
    <w:rsid w:val="005D453D"/>
    <w:rsid w:val="005D70A2"/>
    <w:rsid w:val="005E3B64"/>
    <w:rsid w:val="005E41BD"/>
    <w:rsid w:val="005F17EC"/>
    <w:rsid w:val="005F56DB"/>
    <w:rsid w:val="005F645B"/>
    <w:rsid w:val="006004FE"/>
    <w:rsid w:val="00600F9C"/>
    <w:rsid w:val="00606DA6"/>
    <w:rsid w:val="00622A93"/>
    <w:rsid w:val="006409BB"/>
    <w:rsid w:val="006431A7"/>
    <w:rsid w:val="00657283"/>
    <w:rsid w:val="006637E4"/>
    <w:rsid w:val="00672B08"/>
    <w:rsid w:val="00681031"/>
    <w:rsid w:val="006868DD"/>
    <w:rsid w:val="00687115"/>
    <w:rsid w:val="00690F56"/>
    <w:rsid w:val="00691675"/>
    <w:rsid w:val="006967B4"/>
    <w:rsid w:val="006A0C66"/>
    <w:rsid w:val="006A2CBB"/>
    <w:rsid w:val="006A7266"/>
    <w:rsid w:val="006A726D"/>
    <w:rsid w:val="006A78EC"/>
    <w:rsid w:val="006A7FAB"/>
    <w:rsid w:val="006B1626"/>
    <w:rsid w:val="006B39B2"/>
    <w:rsid w:val="006B3D72"/>
    <w:rsid w:val="006C25D7"/>
    <w:rsid w:val="006C2AB5"/>
    <w:rsid w:val="006C2C83"/>
    <w:rsid w:val="006D1A91"/>
    <w:rsid w:val="006E5D9B"/>
    <w:rsid w:val="006E6011"/>
    <w:rsid w:val="006F0EAD"/>
    <w:rsid w:val="006F11F0"/>
    <w:rsid w:val="00700D3E"/>
    <w:rsid w:val="007018E9"/>
    <w:rsid w:val="00706D3D"/>
    <w:rsid w:val="00720073"/>
    <w:rsid w:val="007221AA"/>
    <w:rsid w:val="00730F2A"/>
    <w:rsid w:val="007315A5"/>
    <w:rsid w:val="00755EAC"/>
    <w:rsid w:val="00757B67"/>
    <w:rsid w:val="00761270"/>
    <w:rsid w:val="0076488C"/>
    <w:rsid w:val="0077498E"/>
    <w:rsid w:val="00774A61"/>
    <w:rsid w:val="00774D82"/>
    <w:rsid w:val="007804A5"/>
    <w:rsid w:val="007805D2"/>
    <w:rsid w:val="00783796"/>
    <w:rsid w:val="0078517C"/>
    <w:rsid w:val="00786393"/>
    <w:rsid w:val="00791E2F"/>
    <w:rsid w:val="00795582"/>
    <w:rsid w:val="007B28B4"/>
    <w:rsid w:val="007B346E"/>
    <w:rsid w:val="007B528D"/>
    <w:rsid w:val="007E12A2"/>
    <w:rsid w:val="007E347D"/>
    <w:rsid w:val="007E5E75"/>
    <w:rsid w:val="007F31CB"/>
    <w:rsid w:val="007F6047"/>
    <w:rsid w:val="007F695D"/>
    <w:rsid w:val="007F7F76"/>
    <w:rsid w:val="00801E2F"/>
    <w:rsid w:val="008020B2"/>
    <w:rsid w:val="0080462A"/>
    <w:rsid w:val="008104C1"/>
    <w:rsid w:val="008108C8"/>
    <w:rsid w:val="00813643"/>
    <w:rsid w:val="00820DA3"/>
    <w:rsid w:val="00836205"/>
    <w:rsid w:val="008363B6"/>
    <w:rsid w:val="00840890"/>
    <w:rsid w:val="0084284C"/>
    <w:rsid w:val="00844428"/>
    <w:rsid w:val="00847F4B"/>
    <w:rsid w:val="00855143"/>
    <w:rsid w:val="00857B8D"/>
    <w:rsid w:val="00860AFE"/>
    <w:rsid w:val="008612F9"/>
    <w:rsid w:val="00861C11"/>
    <w:rsid w:val="00863319"/>
    <w:rsid w:val="008650A0"/>
    <w:rsid w:val="00866FBF"/>
    <w:rsid w:val="00867454"/>
    <w:rsid w:val="00883B8C"/>
    <w:rsid w:val="0088671F"/>
    <w:rsid w:val="008971BD"/>
    <w:rsid w:val="008976B2"/>
    <w:rsid w:val="008A47E9"/>
    <w:rsid w:val="008A4FB3"/>
    <w:rsid w:val="008A6615"/>
    <w:rsid w:val="008B7DFA"/>
    <w:rsid w:val="008C106D"/>
    <w:rsid w:val="008C4DE9"/>
    <w:rsid w:val="008C4FAF"/>
    <w:rsid w:val="008D2A93"/>
    <w:rsid w:val="008D5F46"/>
    <w:rsid w:val="008D69D1"/>
    <w:rsid w:val="008F5EB0"/>
    <w:rsid w:val="008F7D6B"/>
    <w:rsid w:val="00901E68"/>
    <w:rsid w:val="0090650F"/>
    <w:rsid w:val="00906BA9"/>
    <w:rsid w:val="00910AAA"/>
    <w:rsid w:val="009128A7"/>
    <w:rsid w:val="00916A5E"/>
    <w:rsid w:val="0092401B"/>
    <w:rsid w:val="00924034"/>
    <w:rsid w:val="00927425"/>
    <w:rsid w:val="00930108"/>
    <w:rsid w:val="00934A7D"/>
    <w:rsid w:val="009365DA"/>
    <w:rsid w:val="009369C7"/>
    <w:rsid w:val="00940DBE"/>
    <w:rsid w:val="0094454A"/>
    <w:rsid w:val="00956909"/>
    <w:rsid w:val="00966352"/>
    <w:rsid w:val="00966913"/>
    <w:rsid w:val="00970DEA"/>
    <w:rsid w:val="00970E2D"/>
    <w:rsid w:val="00972DF1"/>
    <w:rsid w:val="0099043B"/>
    <w:rsid w:val="00997EC3"/>
    <w:rsid w:val="009A4DC6"/>
    <w:rsid w:val="009A54EB"/>
    <w:rsid w:val="009A713D"/>
    <w:rsid w:val="009A793E"/>
    <w:rsid w:val="009B0C63"/>
    <w:rsid w:val="009B16FD"/>
    <w:rsid w:val="009B1FA7"/>
    <w:rsid w:val="009B2D22"/>
    <w:rsid w:val="009B59D3"/>
    <w:rsid w:val="009C116B"/>
    <w:rsid w:val="009C2D54"/>
    <w:rsid w:val="009D116E"/>
    <w:rsid w:val="009D24C7"/>
    <w:rsid w:val="009D400C"/>
    <w:rsid w:val="009D4CD5"/>
    <w:rsid w:val="009D65BE"/>
    <w:rsid w:val="009D7A4D"/>
    <w:rsid w:val="009E5D34"/>
    <w:rsid w:val="009F28B9"/>
    <w:rsid w:val="009F5C6C"/>
    <w:rsid w:val="009F6DF6"/>
    <w:rsid w:val="009F7D50"/>
    <w:rsid w:val="00A00C21"/>
    <w:rsid w:val="00A019A1"/>
    <w:rsid w:val="00A04CD3"/>
    <w:rsid w:val="00A141D6"/>
    <w:rsid w:val="00A21076"/>
    <w:rsid w:val="00A2164F"/>
    <w:rsid w:val="00A22976"/>
    <w:rsid w:val="00A3665C"/>
    <w:rsid w:val="00A42901"/>
    <w:rsid w:val="00A46E19"/>
    <w:rsid w:val="00A47B06"/>
    <w:rsid w:val="00A578DF"/>
    <w:rsid w:val="00A67646"/>
    <w:rsid w:val="00A9018F"/>
    <w:rsid w:val="00A90FB1"/>
    <w:rsid w:val="00AA5082"/>
    <w:rsid w:val="00AA6AEC"/>
    <w:rsid w:val="00AB79E5"/>
    <w:rsid w:val="00AC498F"/>
    <w:rsid w:val="00AE3336"/>
    <w:rsid w:val="00AE77F0"/>
    <w:rsid w:val="00AF0A7E"/>
    <w:rsid w:val="00AF5C93"/>
    <w:rsid w:val="00B0325F"/>
    <w:rsid w:val="00B20C0C"/>
    <w:rsid w:val="00B21B1B"/>
    <w:rsid w:val="00B33E1F"/>
    <w:rsid w:val="00B4226C"/>
    <w:rsid w:val="00B46BA0"/>
    <w:rsid w:val="00B6751A"/>
    <w:rsid w:val="00B71038"/>
    <w:rsid w:val="00B77082"/>
    <w:rsid w:val="00B8544F"/>
    <w:rsid w:val="00B9263A"/>
    <w:rsid w:val="00BA3B1B"/>
    <w:rsid w:val="00BA764A"/>
    <w:rsid w:val="00BB1594"/>
    <w:rsid w:val="00BB7E8E"/>
    <w:rsid w:val="00BC3D10"/>
    <w:rsid w:val="00BC3F9B"/>
    <w:rsid w:val="00BC6852"/>
    <w:rsid w:val="00BC6AE9"/>
    <w:rsid w:val="00BC6C42"/>
    <w:rsid w:val="00BF1DE3"/>
    <w:rsid w:val="00BF1EC9"/>
    <w:rsid w:val="00BF45F5"/>
    <w:rsid w:val="00BF5901"/>
    <w:rsid w:val="00BF6D91"/>
    <w:rsid w:val="00C052ED"/>
    <w:rsid w:val="00C12110"/>
    <w:rsid w:val="00C1446F"/>
    <w:rsid w:val="00C168B5"/>
    <w:rsid w:val="00C210D9"/>
    <w:rsid w:val="00C22BEE"/>
    <w:rsid w:val="00C247DB"/>
    <w:rsid w:val="00C27031"/>
    <w:rsid w:val="00C35C21"/>
    <w:rsid w:val="00C50B5A"/>
    <w:rsid w:val="00C51958"/>
    <w:rsid w:val="00C52AD3"/>
    <w:rsid w:val="00C64E50"/>
    <w:rsid w:val="00C65F49"/>
    <w:rsid w:val="00C6704D"/>
    <w:rsid w:val="00C70D00"/>
    <w:rsid w:val="00C73073"/>
    <w:rsid w:val="00C81D52"/>
    <w:rsid w:val="00C879BD"/>
    <w:rsid w:val="00C91B5A"/>
    <w:rsid w:val="00C91F62"/>
    <w:rsid w:val="00C9348D"/>
    <w:rsid w:val="00C9506A"/>
    <w:rsid w:val="00CB0118"/>
    <w:rsid w:val="00CB21BF"/>
    <w:rsid w:val="00CB4109"/>
    <w:rsid w:val="00CB5DE2"/>
    <w:rsid w:val="00CC43ED"/>
    <w:rsid w:val="00CC4CF7"/>
    <w:rsid w:val="00CD2536"/>
    <w:rsid w:val="00CD4AA5"/>
    <w:rsid w:val="00CD6B3B"/>
    <w:rsid w:val="00CD6F7E"/>
    <w:rsid w:val="00CD6FFA"/>
    <w:rsid w:val="00CE025D"/>
    <w:rsid w:val="00CE098E"/>
    <w:rsid w:val="00CE4AAD"/>
    <w:rsid w:val="00CE5390"/>
    <w:rsid w:val="00CF01CF"/>
    <w:rsid w:val="00CF50CB"/>
    <w:rsid w:val="00CF6522"/>
    <w:rsid w:val="00CF7B92"/>
    <w:rsid w:val="00D04C2D"/>
    <w:rsid w:val="00D11E00"/>
    <w:rsid w:val="00D2641C"/>
    <w:rsid w:val="00D33E06"/>
    <w:rsid w:val="00D34E90"/>
    <w:rsid w:val="00D37F77"/>
    <w:rsid w:val="00D414E3"/>
    <w:rsid w:val="00D43B63"/>
    <w:rsid w:val="00D45B68"/>
    <w:rsid w:val="00D46F71"/>
    <w:rsid w:val="00D54994"/>
    <w:rsid w:val="00D54D12"/>
    <w:rsid w:val="00D65653"/>
    <w:rsid w:val="00D6744B"/>
    <w:rsid w:val="00D677F6"/>
    <w:rsid w:val="00D7064C"/>
    <w:rsid w:val="00D707E1"/>
    <w:rsid w:val="00D80793"/>
    <w:rsid w:val="00D9380D"/>
    <w:rsid w:val="00D95500"/>
    <w:rsid w:val="00DA19B6"/>
    <w:rsid w:val="00DA41E8"/>
    <w:rsid w:val="00DA6E0B"/>
    <w:rsid w:val="00DA70C7"/>
    <w:rsid w:val="00DA7A72"/>
    <w:rsid w:val="00DB768E"/>
    <w:rsid w:val="00DC49F4"/>
    <w:rsid w:val="00DD1119"/>
    <w:rsid w:val="00DE4F33"/>
    <w:rsid w:val="00DF6488"/>
    <w:rsid w:val="00DF697C"/>
    <w:rsid w:val="00E04208"/>
    <w:rsid w:val="00E0610B"/>
    <w:rsid w:val="00E108D6"/>
    <w:rsid w:val="00E13D70"/>
    <w:rsid w:val="00E207E7"/>
    <w:rsid w:val="00E20E2F"/>
    <w:rsid w:val="00E25FF3"/>
    <w:rsid w:val="00E27BC2"/>
    <w:rsid w:val="00E37323"/>
    <w:rsid w:val="00E40AE7"/>
    <w:rsid w:val="00E40C6B"/>
    <w:rsid w:val="00E5081F"/>
    <w:rsid w:val="00E65EEC"/>
    <w:rsid w:val="00E709B4"/>
    <w:rsid w:val="00E70B88"/>
    <w:rsid w:val="00E876F8"/>
    <w:rsid w:val="00E94285"/>
    <w:rsid w:val="00E96F32"/>
    <w:rsid w:val="00E9768D"/>
    <w:rsid w:val="00EA59E4"/>
    <w:rsid w:val="00EB0459"/>
    <w:rsid w:val="00EB6D92"/>
    <w:rsid w:val="00EC3E68"/>
    <w:rsid w:val="00ED122A"/>
    <w:rsid w:val="00ED4943"/>
    <w:rsid w:val="00ED6466"/>
    <w:rsid w:val="00ED6E26"/>
    <w:rsid w:val="00ED7DAD"/>
    <w:rsid w:val="00EE658D"/>
    <w:rsid w:val="00EF3B50"/>
    <w:rsid w:val="00F03BEA"/>
    <w:rsid w:val="00F0563D"/>
    <w:rsid w:val="00F0734B"/>
    <w:rsid w:val="00F11FA8"/>
    <w:rsid w:val="00F13E00"/>
    <w:rsid w:val="00F22DBE"/>
    <w:rsid w:val="00F23CB1"/>
    <w:rsid w:val="00F24FEF"/>
    <w:rsid w:val="00F3001D"/>
    <w:rsid w:val="00F3597C"/>
    <w:rsid w:val="00F45705"/>
    <w:rsid w:val="00F47DB7"/>
    <w:rsid w:val="00F51D0C"/>
    <w:rsid w:val="00F51E11"/>
    <w:rsid w:val="00F559CB"/>
    <w:rsid w:val="00F5720D"/>
    <w:rsid w:val="00F61026"/>
    <w:rsid w:val="00F613FA"/>
    <w:rsid w:val="00F64FDE"/>
    <w:rsid w:val="00F7389C"/>
    <w:rsid w:val="00F77BB7"/>
    <w:rsid w:val="00F81023"/>
    <w:rsid w:val="00F816B5"/>
    <w:rsid w:val="00F86987"/>
    <w:rsid w:val="00F9012E"/>
    <w:rsid w:val="00F93411"/>
    <w:rsid w:val="00F96245"/>
    <w:rsid w:val="00FA3979"/>
    <w:rsid w:val="00FB4E2D"/>
    <w:rsid w:val="00FC121D"/>
    <w:rsid w:val="00FC200E"/>
    <w:rsid w:val="00FC35A8"/>
    <w:rsid w:val="00FD0783"/>
    <w:rsid w:val="00FD3219"/>
    <w:rsid w:val="00FD790E"/>
    <w:rsid w:val="00FE1D9F"/>
    <w:rsid w:val="00FF3D2F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E54D4E"/>
  <w15:docId w15:val="{EB73539F-97EA-41A8-B3A8-D5DCBF93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312591"/>
  </w:style>
  <w:style w:type="character" w:customStyle="1" w:styleId="a4">
    <w:name w:val="日付 (文字)"/>
    <w:basedOn w:val="a0"/>
    <w:link w:val="a3"/>
    <w:semiHidden/>
    <w:rsid w:val="00312591"/>
  </w:style>
  <w:style w:type="paragraph" w:styleId="a5">
    <w:name w:val="List Paragraph"/>
    <w:basedOn w:val="a"/>
    <w:uiPriority w:val="34"/>
    <w:qFormat/>
    <w:rsid w:val="0031259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A7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70C7"/>
  </w:style>
  <w:style w:type="paragraph" w:styleId="a8">
    <w:name w:val="footer"/>
    <w:basedOn w:val="a"/>
    <w:link w:val="a9"/>
    <w:uiPriority w:val="99"/>
    <w:unhideWhenUsed/>
    <w:rsid w:val="00DA7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70C7"/>
  </w:style>
  <w:style w:type="paragraph" w:styleId="aa">
    <w:name w:val="Balloon Text"/>
    <w:basedOn w:val="a"/>
    <w:link w:val="ab"/>
    <w:uiPriority w:val="99"/>
    <w:semiHidden/>
    <w:unhideWhenUsed/>
    <w:rsid w:val="00F55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59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semiHidden/>
    <w:unhideWhenUsed/>
    <w:rsid w:val="004B3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3661-08B4-4D8C-B623-0F0B9AFA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敏昭</dc:creator>
  <cp:lastModifiedBy>町田　光弘</cp:lastModifiedBy>
  <cp:revision>8</cp:revision>
  <cp:lastPrinted>2018-11-02T07:37:00Z</cp:lastPrinted>
  <dcterms:created xsi:type="dcterms:W3CDTF">2018-11-02T07:03:00Z</dcterms:created>
  <dcterms:modified xsi:type="dcterms:W3CDTF">2018-12-04T07:25:00Z</dcterms:modified>
</cp:coreProperties>
</file>