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648"/>
      </w:tblGrid>
      <w:tr w:rsidR="00C82F36" w:rsidTr="009A7DEF">
        <w:trPr>
          <w:trHeight w:val="165"/>
        </w:trPr>
        <w:tc>
          <w:tcPr>
            <w:tcW w:w="3648" w:type="dxa"/>
            <w:tcBorders>
              <w:top w:val="single" w:sz="18" w:space="0" w:color="auto"/>
              <w:left w:val="nil"/>
              <w:bottom w:val="single" w:sz="18" w:space="0" w:color="auto"/>
              <w:right w:val="nil"/>
            </w:tcBorders>
          </w:tcPr>
          <w:p w:rsidR="00C82F36" w:rsidRPr="00C82F36" w:rsidRDefault="00AA7188" w:rsidP="005713DF">
            <w:pPr>
              <w:spacing w:beforeLines="50" w:before="154" w:afterLines="50" w:after="15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洋菓子小売業（製造小売）</w:t>
            </w:r>
          </w:p>
        </w:tc>
      </w:tr>
    </w:tbl>
    <w:p w:rsidR="0030262F" w:rsidRDefault="0030262F" w:rsidP="00C35EC4">
      <w:pPr>
        <w:ind w:firstLineChars="100" w:firstLine="192"/>
        <w:jc w:val="left"/>
        <w:rPr>
          <w:rFonts w:asciiTheme="majorEastAsia" w:eastAsiaTheme="majorEastAsia" w:hAnsiTheme="majorEastAsia"/>
          <w:szCs w:val="21"/>
        </w:rPr>
      </w:pPr>
    </w:p>
    <w:p w:rsidR="00991247" w:rsidRDefault="00490F14" w:rsidP="00C35EC4">
      <w:pPr>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t>洋菓子</w:t>
      </w:r>
      <w:r w:rsidR="00C443A0">
        <w:rPr>
          <w:rFonts w:asciiTheme="majorEastAsia" w:eastAsiaTheme="majorEastAsia" w:hAnsiTheme="majorEastAsia" w:hint="eastAsia"/>
          <w:szCs w:val="21"/>
        </w:rPr>
        <w:t>市場</w:t>
      </w:r>
      <w:r>
        <w:rPr>
          <w:rFonts w:asciiTheme="majorEastAsia" w:eastAsiaTheme="majorEastAsia" w:hAnsiTheme="majorEastAsia" w:hint="eastAsia"/>
          <w:szCs w:val="21"/>
        </w:rPr>
        <w:t>の需要そのものは横ばいで推移しているものの、</w:t>
      </w:r>
      <w:r w:rsidR="009028E7">
        <w:rPr>
          <w:rFonts w:asciiTheme="majorEastAsia" w:eastAsiaTheme="majorEastAsia" w:hAnsiTheme="majorEastAsia" w:hint="eastAsia"/>
          <w:szCs w:val="21"/>
        </w:rPr>
        <w:t>商圏</w:t>
      </w:r>
      <w:r w:rsidR="00C443A0">
        <w:rPr>
          <w:rFonts w:asciiTheme="majorEastAsia" w:eastAsiaTheme="majorEastAsia" w:hAnsiTheme="majorEastAsia" w:hint="eastAsia"/>
          <w:szCs w:val="21"/>
        </w:rPr>
        <w:t>人口の減少や少子高齢化、消費者の節約志向の影響を受け、小規模事業者では売上高が減少している。</w:t>
      </w:r>
      <w:r w:rsidR="001D3C08">
        <w:rPr>
          <w:rFonts w:asciiTheme="majorEastAsia" w:eastAsiaTheme="majorEastAsia" w:hAnsiTheme="majorEastAsia" w:hint="eastAsia"/>
          <w:szCs w:val="21"/>
        </w:rPr>
        <w:t>一方で</w:t>
      </w:r>
      <w:r w:rsidR="00C443A0">
        <w:rPr>
          <w:rFonts w:asciiTheme="majorEastAsia" w:eastAsiaTheme="majorEastAsia" w:hAnsiTheme="majorEastAsia" w:hint="eastAsia"/>
          <w:szCs w:val="21"/>
        </w:rPr>
        <w:t>商品ブランド力をもつ企業では、バレンタインデーやホワイトデーといったイベント商戦が好調との声も聞かれたが、大手企業の本社移転等により大阪のギフト需要</w:t>
      </w:r>
      <w:r w:rsidR="00991247">
        <w:rPr>
          <w:rFonts w:asciiTheme="majorEastAsia" w:eastAsiaTheme="majorEastAsia" w:hAnsiTheme="majorEastAsia" w:hint="eastAsia"/>
          <w:szCs w:val="21"/>
        </w:rPr>
        <w:t>は</w:t>
      </w:r>
      <w:r w:rsidR="00C443A0">
        <w:rPr>
          <w:rFonts w:asciiTheme="majorEastAsia" w:eastAsiaTheme="majorEastAsia" w:hAnsiTheme="majorEastAsia" w:hint="eastAsia"/>
          <w:szCs w:val="21"/>
        </w:rPr>
        <w:t>縮小しているとの</w:t>
      </w:r>
      <w:r w:rsidR="00991247">
        <w:rPr>
          <w:rFonts w:asciiTheme="majorEastAsia" w:eastAsiaTheme="majorEastAsia" w:hAnsiTheme="majorEastAsia" w:hint="eastAsia"/>
          <w:szCs w:val="21"/>
        </w:rPr>
        <w:t>声もあった。</w:t>
      </w:r>
    </w:p>
    <w:p w:rsidR="00C82F36" w:rsidRDefault="00991247" w:rsidP="00C35EC4">
      <w:pPr>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t>最近では、コンビニエンスストア等の流通系の洋菓子との競争が激化していることや、原材料の高騰や人件費の上昇等に直面しており、厳しい経営環境が続いている。</w:t>
      </w:r>
    </w:p>
    <w:p w:rsidR="00C82F36" w:rsidRDefault="00744703" w:rsidP="00C35EC4">
      <w:pPr>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t>業界の概要</w:t>
      </w:r>
    </w:p>
    <w:p w:rsidR="001D3C08" w:rsidRDefault="001D3C08" w:rsidP="00C35EC4">
      <w:pPr>
        <w:ind w:firstLineChars="100" w:firstLine="192"/>
        <w:rPr>
          <w:rFonts w:ascii="ＭＳ 明朝" w:hAnsi="ＭＳ 明朝"/>
        </w:rPr>
      </w:pPr>
      <w:r>
        <w:rPr>
          <w:rFonts w:ascii="ＭＳ 明朝" w:hAnsi="ＭＳ 明朝" w:hint="eastAsia"/>
        </w:rPr>
        <w:t>洋菓子製造・小売業には、専業メーカーとして製造し</w:t>
      </w:r>
      <w:r w:rsidR="00CB4505">
        <w:rPr>
          <w:rFonts w:ascii="ＭＳ 明朝" w:hAnsi="ＭＳ 明朝" w:hint="eastAsia"/>
        </w:rPr>
        <w:t>、自社以外の流通経路で販売する量産菓子メーカーと、直営店等の自社の流通経路で販売する洋菓子製造小売業者がある。ここで取りあげる業者は、自社工場（工房）や協力工場で製造し、直営店舗や百貨店店舗で一般消費者を対象に販売する業者が中心であるが、一部の商品ブランド力を有する業者では、法人ギフト需要も獲得している。また、ホテルや他の洋菓子店、カフェ等に卸売する業者も含まれる。</w:t>
      </w:r>
    </w:p>
    <w:p w:rsidR="0019453D" w:rsidRDefault="0019453D" w:rsidP="00C35EC4">
      <w:pPr>
        <w:ind w:firstLineChars="100" w:firstLine="192"/>
        <w:rPr>
          <w:rFonts w:ascii="ＭＳ 明朝" w:hAnsi="ＭＳ 明朝"/>
        </w:rPr>
      </w:pPr>
      <w:r>
        <w:rPr>
          <w:rFonts w:ascii="ＭＳ 明朝" w:hAnsi="ＭＳ 明朝" w:hint="eastAsia"/>
        </w:rPr>
        <w:t>洋菓子の原材料となる小麦、チョコレート（カカオ豆）、ナッツ類等は、輸入品が大半のため、生産国の</w:t>
      </w:r>
      <w:r w:rsidR="00575D26">
        <w:rPr>
          <w:rFonts w:ascii="ＭＳ 明朝" w:hAnsi="ＭＳ 明朝" w:hint="eastAsia"/>
        </w:rPr>
        <w:t>収穫量</w:t>
      </w:r>
      <w:r>
        <w:rPr>
          <w:rFonts w:ascii="ＭＳ 明朝" w:hAnsi="ＭＳ 明朝" w:hint="eastAsia"/>
        </w:rPr>
        <w:t>や為替、輸送コストの変動等の影響を受けやすい業界である。</w:t>
      </w:r>
      <w:r w:rsidR="004108FD">
        <w:rPr>
          <w:rFonts w:ascii="ＭＳ 明朝" w:hAnsi="ＭＳ 明朝" w:hint="eastAsia"/>
        </w:rPr>
        <w:t>近年では、新興国の需要増や国際相場の高騰などの影響も受けている。</w:t>
      </w:r>
    </w:p>
    <w:p w:rsidR="0019453D" w:rsidRDefault="007E429F" w:rsidP="00C35EC4">
      <w:pPr>
        <w:ind w:firstLineChars="100" w:firstLine="192"/>
        <w:rPr>
          <w:rFonts w:ascii="ＭＳ 明朝" w:hAnsi="ＭＳ 明朝"/>
        </w:rPr>
      </w:pPr>
      <w:r>
        <w:rPr>
          <w:rFonts w:ascii="ＭＳ 明朝" w:hAnsi="ＭＳ 明朝" w:hint="eastAsia"/>
        </w:rPr>
        <w:t>国産の小麦や米粉等を原材料として使用する業者もみられるが、</w:t>
      </w:r>
      <w:r w:rsidR="004108FD">
        <w:rPr>
          <w:rFonts w:ascii="ＭＳ 明朝" w:hAnsi="ＭＳ 明朝" w:hint="eastAsia"/>
        </w:rPr>
        <w:t>国産品は輸入品より高いことに加え、</w:t>
      </w:r>
      <w:r>
        <w:rPr>
          <w:rFonts w:ascii="ＭＳ 明朝" w:hAnsi="ＭＳ 明朝" w:hint="eastAsia"/>
        </w:rPr>
        <w:t>輸入品と</w:t>
      </w:r>
      <w:r w:rsidR="004108FD">
        <w:rPr>
          <w:rFonts w:ascii="ＭＳ 明朝" w:hAnsi="ＭＳ 明朝" w:hint="eastAsia"/>
        </w:rPr>
        <w:t>価格が</w:t>
      </w:r>
      <w:r>
        <w:rPr>
          <w:rFonts w:ascii="ＭＳ 明朝" w:hAnsi="ＭＳ 明朝" w:hint="eastAsia"/>
        </w:rPr>
        <w:t>連動するケースが多い。</w:t>
      </w:r>
    </w:p>
    <w:p w:rsidR="00575D26" w:rsidRDefault="00937B20" w:rsidP="00C35EC4">
      <w:pPr>
        <w:ind w:firstLineChars="100" w:firstLine="192"/>
        <w:rPr>
          <w:rFonts w:ascii="ＭＳ 明朝" w:hAnsi="ＭＳ 明朝"/>
        </w:rPr>
      </w:pPr>
      <w:r>
        <w:rPr>
          <w:rFonts w:ascii="ＭＳ 明朝" w:hAnsi="ＭＳ 明朝" w:hint="eastAsia"/>
        </w:rPr>
        <w:t>主力商品であるケーキ</w:t>
      </w:r>
      <w:r w:rsidR="004108FD">
        <w:rPr>
          <w:rFonts w:ascii="ＭＳ 明朝" w:hAnsi="ＭＳ 明朝" w:hint="eastAsia"/>
        </w:rPr>
        <w:t>・プリン</w:t>
      </w:r>
      <w:r>
        <w:rPr>
          <w:rFonts w:ascii="ＭＳ 明朝" w:hAnsi="ＭＳ 明朝" w:hint="eastAsia"/>
        </w:rPr>
        <w:t>等</w:t>
      </w:r>
      <w:r w:rsidR="004108FD">
        <w:rPr>
          <w:rFonts w:ascii="ＭＳ 明朝" w:hAnsi="ＭＳ 明朝" w:hint="eastAsia"/>
        </w:rPr>
        <w:t>の洋生菓子は、鮮度管理が重要なため、</w:t>
      </w:r>
      <w:r w:rsidR="00E4544F">
        <w:rPr>
          <w:rFonts w:ascii="ＭＳ 明朝" w:hAnsi="ＭＳ 明朝" w:hint="eastAsia"/>
        </w:rPr>
        <w:t>これまで</w:t>
      </w:r>
      <w:r w:rsidR="004108FD">
        <w:rPr>
          <w:rFonts w:ascii="ＭＳ 明朝" w:hAnsi="ＭＳ 明朝" w:hint="eastAsia"/>
        </w:rPr>
        <w:t>製造小売を主とする</w:t>
      </w:r>
      <w:r w:rsidR="00E4544F">
        <w:rPr>
          <w:rFonts w:ascii="ＭＳ 明朝" w:hAnsi="ＭＳ 明朝" w:hint="eastAsia"/>
        </w:rPr>
        <w:t>小規模な洋菓子店が作りたての商品を消費者に届けることで</w:t>
      </w:r>
      <w:r w:rsidR="00575D26">
        <w:rPr>
          <w:rFonts w:ascii="ＭＳ 明朝" w:hAnsi="ＭＳ 明朝" w:hint="eastAsia"/>
        </w:rPr>
        <w:t>市場が発展してきた</w:t>
      </w:r>
      <w:r w:rsidR="00E4544F">
        <w:rPr>
          <w:rFonts w:ascii="ＭＳ 明朝" w:hAnsi="ＭＳ 明朝" w:hint="eastAsia"/>
        </w:rPr>
        <w:t>。</w:t>
      </w:r>
    </w:p>
    <w:p w:rsidR="00937B20" w:rsidRDefault="00575D26" w:rsidP="00C35EC4">
      <w:pPr>
        <w:ind w:firstLineChars="100" w:firstLine="192"/>
        <w:rPr>
          <w:rFonts w:ascii="ＭＳ 明朝" w:hAnsi="ＭＳ 明朝"/>
        </w:rPr>
      </w:pPr>
      <w:r>
        <w:rPr>
          <w:rFonts w:ascii="ＭＳ 明朝" w:hAnsi="ＭＳ 明朝" w:hint="eastAsia"/>
        </w:rPr>
        <w:t>しかし、近年では、コンビニエンスストアをはじめとする大手流通企業が、工場等から店舗への効率的な配送や店舗での</w:t>
      </w:r>
      <w:r w:rsidR="00CA45E9">
        <w:rPr>
          <w:rFonts w:ascii="ＭＳ 明朝" w:hAnsi="ＭＳ 明朝" w:hint="eastAsia"/>
        </w:rPr>
        <w:t>冷蔵</w:t>
      </w:r>
      <w:r>
        <w:rPr>
          <w:rFonts w:ascii="ＭＳ 明朝" w:hAnsi="ＭＳ 明朝" w:hint="eastAsia"/>
        </w:rPr>
        <w:t>技術の向上</w:t>
      </w:r>
      <w:r w:rsidR="00A52582">
        <w:rPr>
          <w:rFonts w:ascii="ＭＳ 明朝" w:hAnsi="ＭＳ 明朝" w:hint="eastAsia"/>
        </w:rPr>
        <w:t>による大量生産・大量販売を武器に</w:t>
      </w:r>
      <w:r>
        <w:rPr>
          <w:rFonts w:ascii="ＭＳ 明朝" w:hAnsi="ＭＳ 明朝" w:hint="eastAsia"/>
        </w:rPr>
        <w:t>洋菓子市場に</w:t>
      </w:r>
      <w:r w:rsidR="00A52582">
        <w:rPr>
          <w:rFonts w:ascii="ＭＳ 明朝" w:hAnsi="ＭＳ 明朝" w:hint="eastAsia"/>
        </w:rPr>
        <w:t>参入し</w:t>
      </w:r>
      <w:r w:rsidR="002D67C7">
        <w:rPr>
          <w:rFonts w:ascii="ＭＳ 明朝" w:hAnsi="ＭＳ 明朝" w:hint="eastAsia"/>
        </w:rPr>
        <w:t>ており</w:t>
      </w:r>
      <w:r w:rsidR="00A52582">
        <w:rPr>
          <w:rFonts w:ascii="ＭＳ 明朝" w:hAnsi="ＭＳ 明朝" w:hint="eastAsia"/>
        </w:rPr>
        <w:t>、小規模事業者は減少傾向にある。</w:t>
      </w:r>
    </w:p>
    <w:p w:rsidR="00CC1169" w:rsidRDefault="00744703" w:rsidP="00C35EC4">
      <w:pPr>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t>大阪の地位</w:t>
      </w:r>
    </w:p>
    <w:p w:rsidR="00744703" w:rsidRDefault="00A52582" w:rsidP="00C35EC4">
      <w:pPr>
        <w:ind w:firstLineChars="100" w:firstLine="192"/>
        <w:rPr>
          <w:rFonts w:ascii="ＭＳ 明朝" w:hAnsi="ＭＳ 明朝"/>
        </w:rPr>
      </w:pPr>
      <w:r>
        <w:rPr>
          <w:rFonts w:ascii="ＭＳ 明朝" w:hAnsi="ＭＳ 明朝" w:hint="eastAsia"/>
        </w:rPr>
        <w:t>経済産業</w:t>
      </w:r>
      <w:r w:rsidR="00744703" w:rsidRPr="00612DFD">
        <w:rPr>
          <w:rFonts w:ascii="ＭＳ 明朝" w:hAnsi="ＭＳ 明朝" w:hint="eastAsia"/>
        </w:rPr>
        <w:t>省『</w:t>
      </w:r>
      <w:r>
        <w:rPr>
          <w:rFonts w:ascii="ＭＳ 明朝" w:hAnsi="ＭＳ 明朝" w:hint="eastAsia"/>
        </w:rPr>
        <w:t>商業統計表</w:t>
      </w:r>
      <w:r w:rsidR="00744703" w:rsidRPr="00612DFD">
        <w:rPr>
          <w:rFonts w:ascii="ＭＳ 明朝" w:hAnsi="ＭＳ 明朝" w:hint="eastAsia"/>
        </w:rPr>
        <w:t>』によると、「</w:t>
      </w:r>
      <w:r>
        <w:rPr>
          <w:rFonts w:ascii="ＭＳ 明朝" w:hAnsi="ＭＳ 明朝" w:hint="eastAsia"/>
        </w:rPr>
        <w:t>菓子小売業</w:t>
      </w:r>
      <w:r>
        <w:rPr>
          <w:rFonts w:ascii="ＭＳ 明朝" w:hAnsi="ＭＳ 明朝" w:hint="eastAsia"/>
        </w:rPr>
        <w:lastRenderedPageBreak/>
        <w:t>（製造小売）</w:t>
      </w:r>
      <w:r w:rsidR="00744703" w:rsidRPr="00612DFD">
        <w:rPr>
          <w:rFonts w:ascii="ＭＳ 明朝" w:hAnsi="ＭＳ 明朝" w:hint="eastAsia"/>
        </w:rPr>
        <w:t>」は</w:t>
      </w:r>
      <w:r w:rsidR="004A3235">
        <w:rPr>
          <w:rFonts w:ascii="ＭＳ 明朝" w:hAnsi="ＭＳ 明朝" w:hint="eastAsia"/>
        </w:rPr>
        <w:t>平成26年では</w:t>
      </w:r>
      <w:r w:rsidR="00744703">
        <w:rPr>
          <w:rFonts w:ascii="ＭＳ 明朝" w:hAnsi="ＭＳ 明朝" w:hint="eastAsia"/>
        </w:rPr>
        <w:t>全国で</w:t>
      </w:r>
      <w:r>
        <w:rPr>
          <w:rFonts w:ascii="ＭＳ 明朝" w:hAnsi="ＭＳ 明朝" w:hint="eastAsia"/>
        </w:rPr>
        <w:t>21,633</w:t>
      </w:r>
      <w:r w:rsidR="00744703" w:rsidRPr="00612DFD">
        <w:rPr>
          <w:rFonts w:ascii="ＭＳ 明朝" w:hAnsi="ＭＳ 明朝" w:hint="eastAsia"/>
        </w:rPr>
        <w:t>事業所あ</w:t>
      </w:r>
      <w:r>
        <w:rPr>
          <w:rFonts w:ascii="ＭＳ 明朝" w:hAnsi="ＭＳ 明朝" w:hint="eastAsia"/>
        </w:rPr>
        <w:t>り、</w:t>
      </w:r>
      <w:r w:rsidR="00744703">
        <w:rPr>
          <w:rFonts w:ascii="ＭＳ 明朝" w:hAnsi="ＭＳ 明朝" w:hint="eastAsia"/>
        </w:rPr>
        <w:t>従業者数</w:t>
      </w:r>
      <w:r w:rsidR="004A3235">
        <w:rPr>
          <w:rFonts w:ascii="ＭＳ 明朝" w:hAnsi="ＭＳ 明朝" w:hint="eastAsia"/>
        </w:rPr>
        <w:t>は106,643</w:t>
      </w:r>
      <w:r w:rsidR="00744703">
        <w:rPr>
          <w:rFonts w:ascii="ＭＳ 明朝" w:hAnsi="ＭＳ 明朝" w:hint="eastAsia"/>
        </w:rPr>
        <w:t>人、年間商品販売額</w:t>
      </w:r>
      <w:r w:rsidR="004A3235">
        <w:rPr>
          <w:rFonts w:ascii="ＭＳ 明朝" w:hAnsi="ＭＳ 明朝" w:hint="eastAsia"/>
        </w:rPr>
        <w:t>は</w:t>
      </w:r>
      <w:r w:rsidR="00F17694">
        <w:rPr>
          <w:rFonts w:ascii="ＭＳ 明朝" w:hAnsi="ＭＳ 明朝" w:hint="eastAsia"/>
        </w:rPr>
        <w:t>6</w:t>
      </w:r>
      <w:r w:rsidR="004A3235">
        <w:rPr>
          <w:rFonts w:ascii="ＭＳ 明朝" w:hAnsi="ＭＳ 明朝" w:hint="eastAsia"/>
        </w:rPr>
        <w:t>,391</w:t>
      </w:r>
      <w:r w:rsidR="00744703">
        <w:rPr>
          <w:rFonts w:ascii="ＭＳ 明朝" w:hAnsi="ＭＳ 明朝" w:hint="eastAsia"/>
        </w:rPr>
        <w:t>億円</w:t>
      </w:r>
      <w:r w:rsidR="004A3235">
        <w:rPr>
          <w:rFonts w:ascii="ＭＳ 明朝" w:hAnsi="ＭＳ 明朝" w:hint="eastAsia"/>
        </w:rPr>
        <w:t>である。</w:t>
      </w:r>
    </w:p>
    <w:p w:rsidR="00744703" w:rsidRDefault="00744703" w:rsidP="00744703">
      <w:pPr>
        <w:rPr>
          <w:rFonts w:ascii="ＭＳ 明朝" w:hAnsi="ＭＳ 明朝"/>
        </w:rPr>
      </w:pPr>
      <w:r>
        <w:rPr>
          <w:rFonts w:ascii="ＭＳ 明朝" w:hAnsi="ＭＳ 明朝" w:hint="eastAsia"/>
        </w:rPr>
        <w:t xml:space="preserve">　</w:t>
      </w:r>
      <w:r w:rsidR="004A3235">
        <w:rPr>
          <w:rFonts w:ascii="ＭＳ 明朝" w:hAnsi="ＭＳ 明朝" w:hint="eastAsia"/>
        </w:rPr>
        <w:t>一方で、</w:t>
      </w:r>
      <w:r>
        <w:rPr>
          <w:rFonts w:ascii="ＭＳ 明朝" w:hAnsi="ＭＳ 明朝" w:hint="eastAsia"/>
        </w:rPr>
        <w:t>大阪府内の事業所数は、</w:t>
      </w:r>
      <w:r w:rsidR="004A3235">
        <w:rPr>
          <w:rFonts w:ascii="ＭＳ 明朝" w:hAnsi="ＭＳ 明朝" w:hint="eastAsia"/>
        </w:rPr>
        <w:t>1,134</w:t>
      </w:r>
      <w:r>
        <w:rPr>
          <w:rFonts w:ascii="ＭＳ 明朝" w:hAnsi="ＭＳ 明朝" w:hint="eastAsia"/>
        </w:rPr>
        <w:t>事業所（全国比</w:t>
      </w:r>
      <w:r w:rsidR="004A3235">
        <w:rPr>
          <w:rFonts w:ascii="ＭＳ 明朝" w:hAnsi="ＭＳ 明朝" w:hint="eastAsia"/>
        </w:rPr>
        <w:t>5.2</w:t>
      </w:r>
      <w:r>
        <w:rPr>
          <w:rFonts w:ascii="ＭＳ 明朝" w:hAnsi="ＭＳ 明朝" w:hint="eastAsia"/>
        </w:rPr>
        <w:t>.％）、従業者数</w:t>
      </w:r>
      <w:r w:rsidR="004A3235">
        <w:rPr>
          <w:rFonts w:ascii="ＭＳ 明朝" w:hAnsi="ＭＳ 明朝" w:hint="eastAsia"/>
        </w:rPr>
        <w:t>7,051</w:t>
      </w:r>
      <w:r>
        <w:rPr>
          <w:rFonts w:ascii="ＭＳ 明朝" w:hAnsi="ＭＳ 明朝" w:hint="eastAsia"/>
        </w:rPr>
        <w:t>人（同</w:t>
      </w:r>
      <w:r w:rsidR="004A3235">
        <w:rPr>
          <w:rFonts w:ascii="ＭＳ 明朝" w:hAnsi="ＭＳ 明朝" w:hint="eastAsia"/>
        </w:rPr>
        <w:t>6.6</w:t>
      </w:r>
      <w:r>
        <w:rPr>
          <w:rFonts w:ascii="ＭＳ 明朝" w:hAnsi="ＭＳ 明朝" w:hint="eastAsia"/>
        </w:rPr>
        <w:t>.％）、年間商品販売額</w:t>
      </w:r>
      <w:r w:rsidR="004A3235">
        <w:rPr>
          <w:rFonts w:ascii="ＭＳ 明朝" w:hAnsi="ＭＳ 明朝" w:hint="eastAsia"/>
        </w:rPr>
        <w:t>458</w:t>
      </w:r>
      <w:r>
        <w:rPr>
          <w:rFonts w:ascii="ＭＳ 明朝" w:hAnsi="ＭＳ 明朝" w:hint="eastAsia"/>
        </w:rPr>
        <w:t>億円（同</w:t>
      </w:r>
      <w:r w:rsidR="004A3235">
        <w:rPr>
          <w:rFonts w:ascii="ＭＳ 明朝" w:hAnsi="ＭＳ 明朝" w:hint="eastAsia"/>
        </w:rPr>
        <w:t>7.2</w:t>
      </w:r>
      <w:r>
        <w:rPr>
          <w:rFonts w:ascii="ＭＳ 明朝" w:hAnsi="ＭＳ 明朝" w:hint="eastAsia"/>
        </w:rPr>
        <w:t>％）である。</w:t>
      </w:r>
    </w:p>
    <w:p w:rsidR="00CC1169" w:rsidRDefault="00744703" w:rsidP="00C35EC4">
      <w:pPr>
        <w:ind w:firstLineChars="100" w:firstLine="192"/>
        <w:jc w:val="left"/>
        <w:rPr>
          <w:rFonts w:ascii="ＭＳ 明朝" w:hAnsi="ＭＳ 明朝"/>
        </w:rPr>
      </w:pPr>
      <w:r>
        <w:rPr>
          <w:rFonts w:ascii="ＭＳ 明朝" w:hAnsi="ＭＳ 明朝" w:hint="eastAsia"/>
        </w:rPr>
        <w:t>全国、大阪府ともに、</w:t>
      </w:r>
      <w:r w:rsidR="003B407A">
        <w:rPr>
          <w:rFonts w:ascii="ＭＳ 明朝" w:hAnsi="ＭＳ 明朝" w:hint="eastAsia"/>
        </w:rPr>
        <w:t>事業所数や従業者数、年間商品販売額は大幅な減少傾向が続いている。</w:t>
      </w:r>
    </w:p>
    <w:p w:rsidR="004A3235" w:rsidRDefault="007B073D" w:rsidP="00C35EC4">
      <w:pPr>
        <w:ind w:firstLineChars="100" w:firstLine="192"/>
        <w:jc w:val="left"/>
        <w:rPr>
          <w:rFonts w:ascii="ＭＳ 明朝" w:hAnsi="ＭＳ 明朝"/>
        </w:rPr>
      </w:pPr>
      <w:r>
        <w:rPr>
          <w:rFonts w:asciiTheme="minorEastAsia" w:hAnsiTheme="minorEastAsia" w:hint="eastAsia"/>
          <w:szCs w:val="21"/>
        </w:rPr>
        <w:t>しかし、</w:t>
      </w:r>
      <w:r>
        <w:rPr>
          <w:rFonts w:ascii="ＭＳ 明朝" w:hAnsi="ＭＳ 明朝" w:hint="eastAsia"/>
        </w:rPr>
        <w:t>総務</w:t>
      </w:r>
      <w:r w:rsidRPr="00612DFD">
        <w:rPr>
          <w:rFonts w:ascii="ＭＳ 明朝" w:hAnsi="ＭＳ 明朝" w:hint="eastAsia"/>
        </w:rPr>
        <w:t>省『</w:t>
      </w:r>
      <w:r>
        <w:rPr>
          <w:rFonts w:ascii="ＭＳ 明朝" w:hAnsi="ＭＳ 明朝" w:hint="eastAsia"/>
        </w:rPr>
        <w:t>家計調査年報</w:t>
      </w:r>
      <w:r w:rsidRPr="00612DFD">
        <w:rPr>
          <w:rFonts w:ascii="ＭＳ 明朝" w:hAnsi="ＭＳ 明朝" w:hint="eastAsia"/>
        </w:rPr>
        <w:t>』によると</w:t>
      </w:r>
      <w:r>
        <w:rPr>
          <w:rFonts w:ascii="ＭＳ 明朝" w:hAnsi="ＭＳ 明朝" w:hint="eastAsia"/>
        </w:rPr>
        <w:t>「洋菓子の1世帯当たり年間支出金額の推移」は、大阪市において20,621円と年々増加傾向にあり、全国においても横ばいで推移している。</w:t>
      </w:r>
    </w:p>
    <w:p w:rsidR="007B073D" w:rsidRDefault="007B073D" w:rsidP="00C35EC4">
      <w:pPr>
        <w:ind w:firstLineChars="100" w:firstLine="192"/>
        <w:jc w:val="left"/>
        <w:rPr>
          <w:rFonts w:asciiTheme="minorEastAsia" w:hAnsiTheme="minorEastAsia"/>
          <w:szCs w:val="21"/>
        </w:rPr>
      </w:pPr>
      <w:r>
        <w:rPr>
          <w:rFonts w:ascii="ＭＳ 明朝" w:hAnsi="ＭＳ 明朝" w:hint="eastAsia"/>
        </w:rPr>
        <w:t>業界では、消費者の洋菓子需要そのものは大きく変化していないものの、洋菓子を購入する場所が洋菓子店から異業種の店舗へと変化しているのではないかとみている。</w:t>
      </w:r>
    </w:p>
    <w:p w:rsidR="00CC1169" w:rsidRDefault="00B10097" w:rsidP="00C35EC4">
      <w:pPr>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t>収入・利益ともに二極化</w:t>
      </w:r>
    </w:p>
    <w:p w:rsidR="004C2361" w:rsidRDefault="00B10097" w:rsidP="00B10097">
      <w:pPr>
        <w:jc w:val="left"/>
        <w:rPr>
          <w:rFonts w:asciiTheme="minorEastAsia" w:hAnsiTheme="minorEastAsia"/>
          <w:szCs w:val="21"/>
        </w:rPr>
      </w:pPr>
      <w:r>
        <w:rPr>
          <w:rFonts w:asciiTheme="majorEastAsia" w:eastAsiaTheme="majorEastAsia" w:hAnsiTheme="majorEastAsia" w:hint="eastAsia"/>
          <w:szCs w:val="21"/>
        </w:rPr>
        <w:t xml:space="preserve">　</w:t>
      </w:r>
      <w:r w:rsidRPr="006A7425">
        <w:rPr>
          <w:rFonts w:asciiTheme="minorEastAsia" w:hAnsiTheme="minorEastAsia" w:hint="eastAsia"/>
          <w:szCs w:val="21"/>
        </w:rPr>
        <w:t>雇用や所得環境の改善もみられるものの</w:t>
      </w:r>
      <w:r>
        <w:rPr>
          <w:rFonts w:asciiTheme="majorEastAsia" w:eastAsiaTheme="majorEastAsia" w:hAnsiTheme="majorEastAsia" w:hint="eastAsia"/>
          <w:szCs w:val="21"/>
        </w:rPr>
        <w:t>、</w:t>
      </w:r>
      <w:r w:rsidR="00885780">
        <w:rPr>
          <w:rFonts w:asciiTheme="minorEastAsia" w:hAnsiTheme="minorEastAsia" w:hint="eastAsia"/>
          <w:szCs w:val="21"/>
        </w:rPr>
        <w:t>食料品</w:t>
      </w:r>
      <w:r>
        <w:rPr>
          <w:rFonts w:asciiTheme="minorEastAsia" w:hAnsiTheme="minorEastAsia" w:hint="eastAsia"/>
          <w:szCs w:val="21"/>
        </w:rPr>
        <w:t>等</w:t>
      </w:r>
      <w:r w:rsidR="00885780">
        <w:rPr>
          <w:rFonts w:asciiTheme="minorEastAsia" w:hAnsiTheme="minorEastAsia" w:hint="eastAsia"/>
          <w:szCs w:val="21"/>
        </w:rPr>
        <w:t>の値上がりが続いている</w:t>
      </w:r>
      <w:r>
        <w:rPr>
          <w:rFonts w:asciiTheme="minorEastAsia" w:hAnsiTheme="minorEastAsia" w:hint="eastAsia"/>
          <w:szCs w:val="21"/>
        </w:rPr>
        <w:t>ため、消費者の生活防衛意識は根強く、節約志向がみられる。一方で洋菓子は</w:t>
      </w:r>
      <w:r w:rsidR="004C2361">
        <w:rPr>
          <w:rFonts w:asciiTheme="minorEastAsia" w:hAnsiTheme="minorEastAsia" w:hint="eastAsia"/>
          <w:szCs w:val="21"/>
        </w:rPr>
        <w:t>「</w:t>
      </w:r>
      <w:r>
        <w:rPr>
          <w:rFonts w:asciiTheme="minorEastAsia" w:hAnsiTheme="minorEastAsia" w:hint="eastAsia"/>
          <w:szCs w:val="21"/>
        </w:rPr>
        <w:t>ハレの日</w:t>
      </w:r>
      <w:r w:rsidR="004C2361">
        <w:rPr>
          <w:rFonts w:asciiTheme="minorEastAsia" w:hAnsiTheme="minorEastAsia" w:hint="eastAsia"/>
          <w:szCs w:val="21"/>
        </w:rPr>
        <w:t>」</w:t>
      </w:r>
      <w:r>
        <w:rPr>
          <w:rFonts w:asciiTheme="minorEastAsia" w:hAnsiTheme="minorEastAsia" w:hint="eastAsia"/>
          <w:szCs w:val="21"/>
        </w:rPr>
        <w:t>のお祝い品でもあるため、</w:t>
      </w:r>
      <w:r w:rsidR="004C2361">
        <w:rPr>
          <w:rFonts w:asciiTheme="minorEastAsia" w:hAnsiTheme="minorEastAsia" w:hint="eastAsia"/>
          <w:szCs w:val="21"/>
        </w:rPr>
        <w:t>プレミアムな</w:t>
      </w:r>
      <w:r w:rsidR="00D66491">
        <w:rPr>
          <w:rFonts w:asciiTheme="minorEastAsia" w:hAnsiTheme="minorEastAsia" w:hint="eastAsia"/>
          <w:szCs w:val="21"/>
        </w:rPr>
        <w:t>高級</w:t>
      </w:r>
      <w:r w:rsidR="004C2361">
        <w:rPr>
          <w:rFonts w:asciiTheme="minorEastAsia" w:hAnsiTheme="minorEastAsia" w:hint="eastAsia"/>
          <w:szCs w:val="21"/>
        </w:rPr>
        <w:t>商品</w:t>
      </w:r>
      <w:r w:rsidR="00D66491">
        <w:rPr>
          <w:rFonts w:asciiTheme="minorEastAsia" w:hAnsiTheme="minorEastAsia" w:hint="eastAsia"/>
          <w:szCs w:val="21"/>
        </w:rPr>
        <w:t>に</w:t>
      </w:r>
      <w:r w:rsidR="004C2361">
        <w:rPr>
          <w:rFonts w:asciiTheme="minorEastAsia" w:hAnsiTheme="minorEastAsia" w:hint="eastAsia"/>
          <w:szCs w:val="21"/>
        </w:rPr>
        <w:t>も人気がある。今年のバレンタインデーやホワイトデーといったイベント商戦も好調だったとの声が聞かれた。</w:t>
      </w:r>
    </w:p>
    <w:p w:rsidR="00D66491" w:rsidRDefault="004C2361" w:rsidP="00C35EC4">
      <w:pPr>
        <w:ind w:firstLineChars="100" w:firstLine="192"/>
        <w:jc w:val="left"/>
        <w:rPr>
          <w:rFonts w:asciiTheme="minorEastAsia" w:hAnsiTheme="minorEastAsia"/>
          <w:szCs w:val="21"/>
        </w:rPr>
      </w:pPr>
      <w:r>
        <w:rPr>
          <w:rFonts w:asciiTheme="minorEastAsia" w:hAnsiTheme="minorEastAsia" w:hint="eastAsia"/>
          <w:szCs w:val="21"/>
        </w:rPr>
        <w:t>さらに、健康志向や食の安全・安心への関心は年々高まっており、原材料を国産品にこだわった商品や生産者やカロリーを表示した販売手法に力を入れている。</w:t>
      </w:r>
      <w:r w:rsidR="00D66491">
        <w:rPr>
          <w:rFonts w:asciiTheme="minorEastAsia" w:hAnsiTheme="minorEastAsia" w:hint="eastAsia"/>
          <w:szCs w:val="21"/>
        </w:rPr>
        <w:t xml:space="preserve">　</w:t>
      </w:r>
    </w:p>
    <w:p w:rsidR="00B10097" w:rsidRDefault="004C2361" w:rsidP="00C35EC4">
      <w:pPr>
        <w:ind w:firstLineChars="100" w:firstLine="192"/>
        <w:jc w:val="left"/>
        <w:rPr>
          <w:rFonts w:asciiTheme="minorEastAsia" w:hAnsiTheme="minorEastAsia"/>
          <w:szCs w:val="21"/>
        </w:rPr>
      </w:pPr>
      <w:r>
        <w:rPr>
          <w:rFonts w:asciiTheme="minorEastAsia" w:hAnsiTheme="minorEastAsia" w:hint="eastAsia"/>
          <w:szCs w:val="21"/>
        </w:rPr>
        <w:t>しかし、一方では</w:t>
      </w:r>
      <w:r w:rsidR="0088453A">
        <w:rPr>
          <w:rFonts w:asciiTheme="minorEastAsia" w:hAnsiTheme="minorEastAsia" w:hint="eastAsia"/>
          <w:szCs w:val="21"/>
        </w:rPr>
        <w:t>コンビニスイーツとの競合が激化しており、</w:t>
      </w:r>
      <w:r w:rsidR="00D66491">
        <w:rPr>
          <w:rFonts w:asciiTheme="minorEastAsia" w:hAnsiTheme="minorEastAsia" w:hint="eastAsia"/>
          <w:szCs w:val="21"/>
        </w:rPr>
        <w:t>業績が悪化</w:t>
      </w:r>
      <w:r w:rsidR="0088453A">
        <w:rPr>
          <w:rFonts w:asciiTheme="minorEastAsia" w:hAnsiTheme="minorEastAsia" w:hint="eastAsia"/>
          <w:szCs w:val="21"/>
        </w:rPr>
        <w:t>している企業も</w:t>
      </w:r>
      <w:r w:rsidR="00D66491">
        <w:rPr>
          <w:rFonts w:asciiTheme="minorEastAsia" w:hAnsiTheme="minorEastAsia" w:hint="eastAsia"/>
          <w:szCs w:val="21"/>
        </w:rPr>
        <w:t>多い</w:t>
      </w:r>
      <w:r w:rsidR="0088453A">
        <w:rPr>
          <w:rFonts w:asciiTheme="minorEastAsia" w:hAnsiTheme="minorEastAsia" w:hint="eastAsia"/>
          <w:szCs w:val="21"/>
        </w:rPr>
        <w:t>。</w:t>
      </w:r>
    </w:p>
    <w:p w:rsidR="0088453A" w:rsidRDefault="0088453A" w:rsidP="00C35EC4">
      <w:pPr>
        <w:ind w:firstLineChars="100" w:firstLine="192"/>
        <w:jc w:val="left"/>
        <w:rPr>
          <w:rFonts w:asciiTheme="minorEastAsia" w:hAnsiTheme="minorEastAsia"/>
          <w:szCs w:val="21"/>
        </w:rPr>
      </w:pPr>
      <w:r>
        <w:rPr>
          <w:rFonts w:asciiTheme="minorEastAsia" w:hAnsiTheme="minorEastAsia" w:hint="eastAsia"/>
          <w:szCs w:val="21"/>
        </w:rPr>
        <w:t>原材料の高騰が続いていることに加え、ここ数年で人件費や運送コスト等が上昇しており、販売価格に転嫁できない小規模事業者は収益の減少が続いている。</w:t>
      </w:r>
    </w:p>
    <w:p w:rsidR="002801D8" w:rsidRPr="002801D8" w:rsidRDefault="002801D8" w:rsidP="00C35EC4">
      <w:pPr>
        <w:ind w:firstLineChars="100" w:firstLine="192"/>
        <w:jc w:val="left"/>
        <w:rPr>
          <w:rFonts w:asciiTheme="majorEastAsia" w:eastAsiaTheme="majorEastAsia" w:hAnsiTheme="majorEastAsia"/>
          <w:szCs w:val="21"/>
        </w:rPr>
      </w:pPr>
      <w:r w:rsidRPr="002801D8">
        <w:rPr>
          <w:rFonts w:asciiTheme="majorEastAsia" w:eastAsiaTheme="majorEastAsia" w:hAnsiTheme="majorEastAsia" w:hint="eastAsia"/>
          <w:szCs w:val="21"/>
        </w:rPr>
        <w:t>商品ブランド力が</w:t>
      </w:r>
      <w:r>
        <w:rPr>
          <w:rFonts w:asciiTheme="majorEastAsia" w:eastAsiaTheme="majorEastAsia" w:hAnsiTheme="majorEastAsia" w:hint="eastAsia"/>
          <w:szCs w:val="21"/>
        </w:rPr>
        <w:t>重要</w:t>
      </w:r>
    </w:p>
    <w:p w:rsidR="002801D8" w:rsidRDefault="002801D8" w:rsidP="00B10097">
      <w:pPr>
        <w:jc w:val="left"/>
        <w:rPr>
          <w:rFonts w:asciiTheme="minorEastAsia" w:hAnsiTheme="minorEastAsia"/>
          <w:szCs w:val="21"/>
        </w:rPr>
      </w:pPr>
      <w:r>
        <w:rPr>
          <w:rFonts w:asciiTheme="minorEastAsia" w:hAnsiTheme="minorEastAsia" w:hint="eastAsia"/>
          <w:szCs w:val="21"/>
        </w:rPr>
        <w:t xml:space="preserve">　洋菓子製造小売の分野で、企業が大きく成長するためには、ケーキやプリンといった洋生菓子で人気商品を生み、商品や企業がブランドとして消費者に認知される必要がある。ブランド</w:t>
      </w:r>
      <w:r w:rsidR="008F4022">
        <w:rPr>
          <w:rFonts w:asciiTheme="minorEastAsia" w:hAnsiTheme="minorEastAsia" w:hint="eastAsia"/>
          <w:szCs w:val="21"/>
        </w:rPr>
        <w:t>力を有する企業は、</w:t>
      </w:r>
      <w:r w:rsidR="00D66491">
        <w:rPr>
          <w:rFonts w:asciiTheme="minorEastAsia" w:hAnsiTheme="minorEastAsia" w:hint="eastAsia"/>
          <w:szCs w:val="21"/>
        </w:rPr>
        <w:t>直営店だけでなく、</w:t>
      </w:r>
      <w:r w:rsidR="008F4022">
        <w:rPr>
          <w:rFonts w:asciiTheme="minorEastAsia" w:hAnsiTheme="minorEastAsia" w:hint="eastAsia"/>
          <w:szCs w:val="21"/>
        </w:rPr>
        <w:t>百貨店の催事コーナーや地下</w:t>
      </w:r>
      <w:r w:rsidR="000E2CE1">
        <w:rPr>
          <w:rFonts w:asciiTheme="minorEastAsia" w:hAnsiTheme="minorEastAsia" w:hint="eastAsia"/>
          <w:szCs w:val="21"/>
        </w:rPr>
        <w:t>食品</w:t>
      </w:r>
      <w:r w:rsidR="008F4022">
        <w:rPr>
          <w:rFonts w:asciiTheme="minorEastAsia" w:hAnsiTheme="minorEastAsia" w:hint="eastAsia"/>
          <w:szCs w:val="21"/>
        </w:rPr>
        <w:t>売り場、駅ナカ</w:t>
      </w:r>
      <w:r w:rsidR="00D66491">
        <w:rPr>
          <w:rFonts w:asciiTheme="minorEastAsia" w:hAnsiTheme="minorEastAsia" w:hint="eastAsia"/>
          <w:szCs w:val="21"/>
        </w:rPr>
        <w:t>や空港等の</w:t>
      </w:r>
      <w:r w:rsidR="000E2CE1">
        <w:rPr>
          <w:rFonts w:asciiTheme="minorEastAsia" w:hAnsiTheme="minorEastAsia" w:hint="eastAsia"/>
          <w:szCs w:val="21"/>
        </w:rPr>
        <w:t>土産物</w:t>
      </w:r>
      <w:r w:rsidR="008F4022">
        <w:rPr>
          <w:rFonts w:asciiTheme="minorEastAsia" w:hAnsiTheme="minorEastAsia" w:hint="eastAsia"/>
          <w:szCs w:val="21"/>
        </w:rPr>
        <w:t>売り場等へ</w:t>
      </w:r>
      <w:r w:rsidR="00D66491">
        <w:rPr>
          <w:rFonts w:asciiTheme="minorEastAsia" w:hAnsiTheme="minorEastAsia" w:hint="eastAsia"/>
          <w:szCs w:val="21"/>
        </w:rPr>
        <w:t>新たな</w:t>
      </w:r>
      <w:r w:rsidR="008F4022">
        <w:rPr>
          <w:rFonts w:asciiTheme="minorEastAsia" w:hAnsiTheme="minorEastAsia" w:hint="eastAsia"/>
          <w:szCs w:val="21"/>
        </w:rPr>
        <w:t>販路を拡大し、成功している企業がみられる。</w:t>
      </w:r>
      <w:r w:rsidR="00D66491">
        <w:rPr>
          <w:rFonts w:asciiTheme="minorEastAsia" w:hAnsiTheme="minorEastAsia" w:hint="eastAsia"/>
          <w:szCs w:val="21"/>
        </w:rPr>
        <w:t>こうした</w:t>
      </w:r>
      <w:r w:rsidR="008F4022">
        <w:rPr>
          <w:rFonts w:asciiTheme="minorEastAsia" w:hAnsiTheme="minorEastAsia" w:hint="eastAsia"/>
          <w:szCs w:val="21"/>
        </w:rPr>
        <w:t>新たな売り場を獲得した企業では、</w:t>
      </w:r>
      <w:r w:rsidR="00D66491">
        <w:rPr>
          <w:rFonts w:asciiTheme="minorEastAsia" w:hAnsiTheme="minorEastAsia" w:hint="eastAsia"/>
          <w:szCs w:val="21"/>
        </w:rPr>
        <w:t>人気商品に加えて、</w:t>
      </w:r>
      <w:r w:rsidR="008F4022">
        <w:rPr>
          <w:rFonts w:asciiTheme="minorEastAsia" w:hAnsiTheme="minorEastAsia" w:hint="eastAsia"/>
          <w:szCs w:val="21"/>
        </w:rPr>
        <w:t>焼菓子等の賞味期限の長いギフト商品等が好調で、業績を伸ばしている。商品ロス率の高い生菓子から販売期間の長い焼菓子</w:t>
      </w:r>
      <w:r w:rsidR="00D66491">
        <w:rPr>
          <w:rFonts w:asciiTheme="minorEastAsia" w:hAnsiTheme="minorEastAsia" w:hint="eastAsia"/>
          <w:szCs w:val="21"/>
        </w:rPr>
        <w:t>等の売上割合が高</w:t>
      </w:r>
      <w:r w:rsidR="00D66491">
        <w:rPr>
          <w:rFonts w:asciiTheme="minorEastAsia" w:hAnsiTheme="minorEastAsia" w:hint="eastAsia"/>
          <w:szCs w:val="21"/>
        </w:rPr>
        <w:lastRenderedPageBreak/>
        <w:t>まれば</w:t>
      </w:r>
      <w:r w:rsidR="008F4022">
        <w:rPr>
          <w:rFonts w:asciiTheme="minorEastAsia" w:hAnsiTheme="minorEastAsia" w:hint="eastAsia"/>
          <w:szCs w:val="21"/>
        </w:rPr>
        <w:t>、</w:t>
      </w:r>
      <w:r w:rsidR="009C0804">
        <w:rPr>
          <w:rFonts w:asciiTheme="minorEastAsia" w:hAnsiTheme="minorEastAsia" w:hint="eastAsia"/>
          <w:szCs w:val="21"/>
        </w:rPr>
        <w:t>機械による</w:t>
      </w:r>
      <w:r w:rsidR="008F4022">
        <w:rPr>
          <w:rFonts w:asciiTheme="minorEastAsia" w:hAnsiTheme="minorEastAsia" w:hint="eastAsia"/>
          <w:szCs w:val="21"/>
        </w:rPr>
        <w:t>商品の量産</w:t>
      </w:r>
      <w:r w:rsidR="009C0804">
        <w:rPr>
          <w:rFonts w:asciiTheme="minorEastAsia" w:hAnsiTheme="minorEastAsia" w:hint="eastAsia"/>
          <w:szCs w:val="21"/>
        </w:rPr>
        <w:t>や</w:t>
      </w:r>
      <w:r w:rsidR="008F4022">
        <w:rPr>
          <w:rFonts w:asciiTheme="minorEastAsia" w:hAnsiTheme="minorEastAsia" w:hint="eastAsia"/>
          <w:szCs w:val="21"/>
        </w:rPr>
        <w:t>ロス</w:t>
      </w:r>
      <w:r w:rsidR="009C0804">
        <w:rPr>
          <w:rFonts w:asciiTheme="minorEastAsia" w:hAnsiTheme="minorEastAsia" w:hint="eastAsia"/>
          <w:szCs w:val="21"/>
        </w:rPr>
        <w:t>削減</w:t>
      </w:r>
      <w:r w:rsidR="008F4022">
        <w:rPr>
          <w:rFonts w:asciiTheme="minorEastAsia" w:hAnsiTheme="minorEastAsia" w:hint="eastAsia"/>
          <w:szCs w:val="21"/>
        </w:rPr>
        <w:t>によるコスト</w:t>
      </w:r>
      <w:r w:rsidR="009C0804">
        <w:rPr>
          <w:rFonts w:asciiTheme="minorEastAsia" w:hAnsiTheme="minorEastAsia" w:hint="eastAsia"/>
          <w:szCs w:val="21"/>
        </w:rPr>
        <w:t>圧縮</w:t>
      </w:r>
      <w:r w:rsidR="008F4022">
        <w:rPr>
          <w:rFonts w:asciiTheme="minorEastAsia" w:hAnsiTheme="minorEastAsia" w:hint="eastAsia"/>
          <w:szCs w:val="21"/>
        </w:rPr>
        <w:t>が可能にな</w:t>
      </w:r>
      <w:r w:rsidR="009C0804">
        <w:rPr>
          <w:rFonts w:asciiTheme="minorEastAsia" w:hAnsiTheme="minorEastAsia" w:hint="eastAsia"/>
          <w:szCs w:val="21"/>
        </w:rPr>
        <w:t>り、利益率が向上する</w:t>
      </w:r>
      <w:r w:rsidR="008F4022">
        <w:rPr>
          <w:rFonts w:asciiTheme="minorEastAsia" w:hAnsiTheme="minorEastAsia" w:hint="eastAsia"/>
          <w:szCs w:val="21"/>
        </w:rPr>
        <w:t>との声が</w:t>
      </w:r>
      <w:r w:rsidR="008F1A48">
        <w:rPr>
          <w:rFonts w:asciiTheme="minorEastAsia" w:hAnsiTheme="minorEastAsia" w:hint="eastAsia"/>
          <w:szCs w:val="21"/>
        </w:rPr>
        <w:t>あった</w:t>
      </w:r>
      <w:r w:rsidR="008F4022">
        <w:rPr>
          <w:rFonts w:asciiTheme="minorEastAsia" w:hAnsiTheme="minorEastAsia" w:hint="eastAsia"/>
          <w:szCs w:val="21"/>
        </w:rPr>
        <w:t>。</w:t>
      </w:r>
    </w:p>
    <w:p w:rsidR="008F1A48" w:rsidRPr="00E63E40" w:rsidRDefault="008F1A48" w:rsidP="00B10097">
      <w:pPr>
        <w:jc w:val="left"/>
        <w:rPr>
          <w:rFonts w:asciiTheme="majorEastAsia" w:eastAsiaTheme="majorEastAsia" w:hAnsiTheme="majorEastAsia"/>
          <w:szCs w:val="21"/>
        </w:rPr>
      </w:pPr>
      <w:r>
        <w:rPr>
          <w:rFonts w:asciiTheme="minorEastAsia" w:hAnsiTheme="minorEastAsia" w:hint="eastAsia"/>
          <w:szCs w:val="21"/>
        </w:rPr>
        <w:t xml:space="preserve">　</w:t>
      </w:r>
      <w:r w:rsidRPr="00E63E40">
        <w:rPr>
          <w:rFonts w:asciiTheme="majorEastAsia" w:eastAsiaTheme="majorEastAsia" w:hAnsiTheme="majorEastAsia" w:hint="eastAsia"/>
          <w:szCs w:val="21"/>
        </w:rPr>
        <w:t>人件費は上昇</w:t>
      </w:r>
    </w:p>
    <w:p w:rsidR="008F1A48" w:rsidRDefault="008F1A48" w:rsidP="00C35EC4">
      <w:pPr>
        <w:ind w:firstLineChars="100" w:firstLine="192"/>
        <w:jc w:val="left"/>
        <w:rPr>
          <w:rFonts w:asciiTheme="minorEastAsia" w:hAnsiTheme="minorEastAsia"/>
          <w:szCs w:val="21"/>
        </w:rPr>
      </w:pPr>
      <w:r>
        <w:rPr>
          <w:rFonts w:asciiTheme="minorEastAsia" w:hAnsiTheme="minorEastAsia" w:hint="eastAsia"/>
          <w:szCs w:val="21"/>
        </w:rPr>
        <w:t>最低賃金の上昇等の影響を受けて、アルバイト・パート等の人件費が上昇している。工場に50人程度のパートを採用している企業では、最低賃金の上昇に合わせて、ベテランの賃金体系も見直すため、大きなコスト</w:t>
      </w:r>
      <w:r w:rsidR="00BD3C78">
        <w:rPr>
          <w:rFonts w:asciiTheme="minorEastAsia" w:hAnsiTheme="minorEastAsia" w:hint="eastAsia"/>
          <w:szCs w:val="21"/>
        </w:rPr>
        <w:t>上昇</w:t>
      </w:r>
      <w:r>
        <w:rPr>
          <w:rFonts w:asciiTheme="minorEastAsia" w:hAnsiTheme="minorEastAsia" w:hint="eastAsia"/>
          <w:szCs w:val="21"/>
        </w:rPr>
        <w:t>要因になっている。</w:t>
      </w:r>
    </w:p>
    <w:p w:rsidR="008F1A48" w:rsidRPr="003E2E91" w:rsidRDefault="003E2E91" w:rsidP="00C35EC4">
      <w:pPr>
        <w:ind w:firstLineChars="100" w:firstLine="192"/>
        <w:jc w:val="left"/>
        <w:rPr>
          <w:rFonts w:asciiTheme="majorEastAsia" w:eastAsiaTheme="majorEastAsia" w:hAnsiTheme="majorEastAsia"/>
          <w:szCs w:val="21"/>
        </w:rPr>
      </w:pPr>
      <w:r w:rsidRPr="003E2E91">
        <w:rPr>
          <w:rFonts w:asciiTheme="majorEastAsia" w:eastAsiaTheme="majorEastAsia" w:hAnsiTheme="majorEastAsia" w:hint="eastAsia"/>
          <w:szCs w:val="21"/>
        </w:rPr>
        <w:t>変化する従業員意識</w:t>
      </w:r>
    </w:p>
    <w:p w:rsidR="008F1A48" w:rsidRDefault="003E2E91" w:rsidP="00C35EC4">
      <w:pPr>
        <w:ind w:firstLineChars="100" w:firstLine="192"/>
        <w:jc w:val="left"/>
        <w:rPr>
          <w:rFonts w:asciiTheme="minorEastAsia" w:hAnsiTheme="minorEastAsia"/>
          <w:szCs w:val="21"/>
        </w:rPr>
      </w:pPr>
      <w:r>
        <w:rPr>
          <w:rFonts w:asciiTheme="minorEastAsia" w:hAnsiTheme="minorEastAsia" w:hint="eastAsia"/>
          <w:szCs w:val="21"/>
        </w:rPr>
        <w:t>パティシエは、子ども達のなりたい職業ランキングで上位を占める等、人気の職業であるものの、最近では男性の志望者が減り、女性の割合が高まってきている。</w:t>
      </w:r>
    </w:p>
    <w:p w:rsidR="003E2E91" w:rsidRDefault="003E2E91" w:rsidP="00C35EC4">
      <w:pPr>
        <w:ind w:firstLineChars="100" w:firstLine="192"/>
        <w:jc w:val="left"/>
        <w:rPr>
          <w:rFonts w:asciiTheme="minorEastAsia" w:hAnsiTheme="minorEastAsia"/>
          <w:szCs w:val="21"/>
        </w:rPr>
      </w:pPr>
      <w:r>
        <w:rPr>
          <w:rFonts w:asciiTheme="minorEastAsia" w:hAnsiTheme="minorEastAsia" w:hint="eastAsia"/>
          <w:szCs w:val="21"/>
        </w:rPr>
        <w:t>一方で、従業員の生活安定志向の強まりから、</w:t>
      </w:r>
      <w:r w:rsidR="00126418">
        <w:rPr>
          <w:rFonts w:asciiTheme="minorEastAsia" w:hAnsiTheme="minorEastAsia" w:hint="eastAsia"/>
          <w:szCs w:val="21"/>
        </w:rPr>
        <w:t>修行</w:t>
      </w:r>
      <w:r w:rsidR="00E63E40">
        <w:rPr>
          <w:rFonts w:asciiTheme="minorEastAsia" w:hAnsiTheme="minorEastAsia" w:hint="eastAsia"/>
          <w:szCs w:val="21"/>
        </w:rPr>
        <w:t>期間</w:t>
      </w:r>
      <w:r w:rsidR="00126418">
        <w:rPr>
          <w:rFonts w:asciiTheme="minorEastAsia" w:hAnsiTheme="minorEastAsia" w:hint="eastAsia"/>
          <w:szCs w:val="21"/>
        </w:rPr>
        <w:t>を経た後</w:t>
      </w:r>
      <w:r w:rsidR="001E1942">
        <w:rPr>
          <w:rFonts w:asciiTheme="minorEastAsia" w:hAnsiTheme="minorEastAsia" w:hint="eastAsia"/>
          <w:szCs w:val="21"/>
        </w:rPr>
        <w:t>でも</w:t>
      </w:r>
      <w:r w:rsidR="00126418">
        <w:rPr>
          <w:rFonts w:asciiTheme="minorEastAsia" w:hAnsiTheme="minorEastAsia" w:hint="eastAsia"/>
          <w:szCs w:val="21"/>
        </w:rPr>
        <w:t>、</w:t>
      </w:r>
      <w:r w:rsidR="005E092A">
        <w:rPr>
          <w:rFonts w:asciiTheme="minorEastAsia" w:hAnsiTheme="minorEastAsia" w:hint="eastAsia"/>
          <w:szCs w:val="21"/>
        </w:rPr>
        <w:t>以前</w:t>
      </w:r>
      <w:r>
        <w:rPr>
          <w:rFonts w:asciiTheme="minorEastAsia" w:hAnsiTheme="minorEastAsia" w:hint="eastAsia"/>
          <w:szCs w:val="21"/>
        </w:rPr>
        <w:t>のように独立</w:t>
      </w:r>
      <w:r w:rsidR="00126418">
        <w:rPr>
          <w:rFonts w:asciiTheme="minorEastAsia" w:hAnsiTheme="minorEastAsia" w:hint="eastAsia"/>
          <w:szCs w:val="21"/>
        </w:rPr>
        <w:t>せずに、社内に留まる人材が増えてきている。</w:t>
      </w:r>
    </w:p>
    <w:p w:rsidR="00126418" w:rsidRDefault="00126418" w:rsidP="00C35EC4">
      <w:pPr>
        <w:ind w:firstLineChars="100" w:firstLine="192"/>
        <w:jc w:val="left"/>
        <w:rPr>
          <w:rFonts w:asciiTheme="minorEastAsia" w:hAnsiTheme="minorEastAsia"/>
          <w:szCs w:val="21"/>
        </w:rPr>
      </w:pPr>
      <w:r>
        <w:rPr>
          <w:rFonts w:asciiTheme="minorEastAsia" w:hAnsiTheme="minorEastAsia" w:hint="eastAsia"/>
          <w:szCs w:val="21"/>
        </w:rPr>
        <w:t>このため、従業員の雇用条件や福利厚生といった労働環境（例えば、</w:t>
      </w:r>
      <w:r w:rsidR="001E1942">
        <w:rPr>
          <w:rFonts w:asciiTheme="minorEastAsia" w:hAnsiTheme="minorEastAsia" w:hint="eastAsia"/>
          <w:szCs w:val="21"/>
        </w:rPr>
        <w:t>昇給や</w:t>
      </w:r>
      <w:r>
        <w:rPr>
          <w:rFonts w:asciiTheme="minorEastAsia" w:hAnsiTheme="minorEastAsia" w:hint="eastAsia"/>
          <w:szCs w:val="21"/>
        </w:rPr>
        <w:t>労働時間</w:t>
      </w:r>
      <w:r w:rsidR="001E1942">
        <w:rPr>
          <w:rFonts w:asciiTheme="minorEastAsia" w:hAnsiTheme="minorEastAsia" w:hint="eastAsia"/>
          <w:szCs w:val="21"/>
        </w:rPr>
        <w:t>、</w:t>
      </w:r>
      <w:r>
        <w:rPr>
          <w:rFonts w:asciiTheme="minorEastAsia" w:hAnsiTheme="minorEastAsia" w:hint="eastAsia"/>
          <w:szCs w:val="21"/>
        </w:rPr>
        <w:t>週休二日制、女性の結婚や出産等）を</w:t>
      </w:r>
      <w:r w:rsidR="001E1942">
        <w:rPr>
          <w:rFonts w:asciiTheme="minorEastAsia" w:hAnsiTheme="minorEastAsia" w:hint="eastAsia"/>
          <w:szCs w:val="21"/>
        </w:rPr>
        <w:t>個々の企業が</w:t>
      </w:r>
      <w:r w:rsidR="008E03B9">
        <w:rPr>
          <w:rFonts w:asciiTheme="minorEastAsia" w:hAnsiTheme="minorEastAsia" w:hint="eastAsia"/>
          <w:szCs w:val="21"/>
        </w:rPr>
        <w:t>再構築</w:t>
      </w:r>
      <w:r>
        <w:rPr>
          <w:rFonts w:asciiTheme="minorEastAsia" w:hAnsiTheme="minorEastAsia" w:hint="eastAsia"/>
          <w:szCs w:val="21"/>
        </w:rPr>
        <w:t>する必要性に迫られている</w:t>
      </w:r>
      <w:r w:rsidR="003E6938">
        <w:rPr>
          <w:rFonts w:asciiTheme="minorEastAsia" w:hAnsiTheme="minorEastAsia" w:hint="eastAsia"/>
          <w:szCs w:val="21"/>
        </w:rPr>
        <w:t>が、取組は一部の企業に留まっている</w:t>
      </w:r>
      <w:r>
        <w:rPr>
          <w:rFonts w:asciiTheme="minorEastAsia" w:hAnsiTheme="minorEastAsia" w:hint="eastAsia"/>
          <w:szCs w:val="21"/>
        </w:rPr>
        <w:t>。</w:t>
      </w:r>
    </w:p>
    <w:p w:rsidR="00126418" w:rsidRPr="00E63E40" w:rsidRDefault="00D66491" w:rsidP="00C35EC4">
      <w:pPr>
        <w:ind w:firstLineChars="100" w:firstLine="192"/>
        <w:jc w:val="left"/>
        <w:rPr>
          <w:rFonts w:asciiTheme="majorEastAsia" w:eastAsiaTheme="majorEastAsia" w:hAnsiTheme="majorEastAsia"/>
          <w:szCs w:val="21"/>
        </w:rPr>
      </w:pPr>
      <w:r w:rsidRPr="00E63E40">
        <w:rPr>
          <w:rFonts w:asciiTheme="majorEastAsia" w:eastAsiaTheme="majorEastAsia" w:hAnsiTheme="majorEastAsia" w:hint="eastAsia"/>
          <w:szCs w:val="21"/>
        </w:rPr>
        <w:t>設備投資も</w:t>
      </w:r>
      <w:r w:rsidR="005C0E9E">
        <w:rPr>
          <w:rFonts w:asciiTheme="majorEastAsia" w:eastAsiaTheme="majorEastAsia" w:hAnsiTheme="majorEastAsia" w:hint="eastAsia"/>
          <w:szCs w:val="21"/>
        </w:rPr>
        <w:t>二</w:t>
      </w:r>
      <w:r w:rsidRPr="00E63E40">
        <w:rPr>
          <w:rFonts w:asciiTheme="majorEastAsia" w:eastAsiaTheme="majorEastAsia" w:hAnsiTheme="majorEastAsia" w:hint="eastAsia"/>
          <w:szCs w:val="21"/>
        </w:rPr>
        <w:t>極化</w:t>
      </w:r>
    </w:p>
    <w:p w:rsidR="00126418" w:rsidRDefault="00D66491" w:rsidP="00C35EC4">
      <w:pPr>
        <w:ind w:firstLineChars="100" w:firstLine="192"/>
        <w:jc w:val="left"/>
        <w:rPr>
          <w:rFonts w:asciiTheme="minorEastAsia" w:hAnsiTheme="minorEastAsia"/>
          <w:szCs w:val="21"/>
        </w:rPr>
      </w:pPr>
      <w:r w:rsidRPr="00D66491">
        <w:rPr>
          <w:rFonts w:asciiTheme="minorEastAsia" w:hAnsiTheme="minorEastAsia" w:hint="eastAsia"/>
          <w:szCs w:val="21"/>
        </w:rPr>
        <w:t>新たな設備投資に積極的な企業と消極的な企業に二極化している</w:t>
      </w:r>
      <w:r>
        <w:rPr>
          <w:rFonts w:asciiTheme="minorEastAsia" w:hAnsiTheme="minorEastAsia" w:hint="eastAsia"/>
          <w:szCs w:val="21"/>
        </w:rPr>
        <w:t>。</w:t>
      </w:r>
    </w:p>
    <w:p w:rsidR="009C0804" w:rsidRDefault="009C0804" w:rsidP="00C35EC4">
      <w:pPr>
        <w:ind w:firstLineChars="100" w:firstLine="192"/>
        <w:jc w:val="left"/>
        <w:rPr>
          <w:rFonts w:asciiTheme="minorEastAsia" w:hAnsiTheme="minorEastAsia"/>
          <w:szCs w:val="21"/>
        </w:rPr>
      </w:pPr>
      <w:r>
        <w:rPr>
          <w:rFonts w:asciiTheme="minorEastAsia" w:hAnsiTheme="minorEastAsia" w:hint="eastAsia"/>
          <w:szCs w:val="21"/>
        </w:rPr>
        <w:t>洋菓子は季節により売上の変動が大きいことが特徴で、夏場は販売額が減少する傾向にある。このため、夏場の人気商品づくりが課題であるが、例えばアイスクリーム等の商品を加えるには、新たに冷凍設備が必要となる。しかし、百貨店や駅ナカなど売り場面積の問題や冬場には不要となるため、投資回収が難しい</w:t>
      </w:r>
      <w:r w:rsidR="005576C3">
        <w:rPr>
          <w:rFonts w:asciiTheme="minorEastAsia" w:hAnsiTheme="minorEastAsia" w:hint="eastAsia"/>
          <w:szCs w:val="21"/>
        </w:rPr>
        <w:t>。</w:t>
      </w:r>
    </w:p>
    <w:p w:rsidR="009C0804" w:rsidRDefault="005576C3" w:rsidP="00C35EC4">
      <w:pPr>
        <w:ind w:firstLineChars="100" w:firstLine="192"/>
        <w:jc w:val="left"/>
        <w:rPr>
          <w:rFonts w:asciiTheme="minorEastAsia" w:hAnsiTheme="minorEastAsia"/>
          <w:szCs w:val="21"/>
        </w:rPr>
      </w:pPr>
      <w:r>
        <w:rPr>
          <w:rFonts w:asciiTheme="minorEastAsia" w:hAnsiTheme="minorEastAsia" w:hint="eastAsia"/>
          <w:szCs w:val="21"/>
        </w:rPr>
        <w:t>また、パティシエの生み出す味や技術は、芸術的</w:t>
      </w:r>
      <w:r>
        <w:rPr>
          <w:rFonts w:asciiTheme="minorEastAsia" w:hAnsiTheme="minorEastAsia" w:hint="eastAsia"/>
          <w:szCs w:val="21"/>
        </w:rPr>
        <w:lastRenderedPageBreak/>
        <w:t>な要素もあるため、血縁者であっても、技術継承や事業継承が難しいとの声が聞かれた。このため、後継者を持たない経営者の多くは、新たな設備投資には消極的となっている。</w:t>
      </w:r>
    </w:p>
    <w:p w:rsidR="005576C3" w:rsidRPr="003518FC" w:rsidRDefault="005576C3" w:rsidP="00C35EC4">
      <w:pPr>
        <w:ind w:firstLineChars="100" w:firstLine="192"/>
        <w:jc w:val="left"/>
        <w:rPr>
          <w:rFonts w:asciiTheme="minorEastAsia" w:hAnsiTheme="minorEastAsia"/>
          <w:szCs w:val="21"/>
        </w:rPr>
      </w:pPr>
      <w:r>
        <w:rPr>
          <w:rFonts w:asciiTheme="minorEastAsia" w:hAnsiTheme="minorEastAsia" w:hint="eastAsia"/>
          <w:szCs w:val="21"/>
        </w:rPr>
        <w:t>一方で、後継者のいる経営者や新たな販路の獲得に成功している企業等では、設備投資に積極的で、業界団体の主催する補助金</w:t>
      </w:r>
      <w:r w:rsidR="00556E27">
        <w:rPr>
          <w:rFonts w:asciiTheme="minorEastAsia" w:hAnsiTheme="minorEastAsia" w:hint="eastAsia"/>
          <w:szCs w:val="21"/>
        </w:rPr>
        <w:t>活用</w:t>
      </w:r>
      <w:r>
        <w:rPr>
          <w:rFonts w:asciiTheme="minorEastAsia" w:hAnsiTheme="minorEastAsia" w:hint="eastAsia"/>
          <w:szCs w:val="21"/>
        </w:rPr>
        <w:t>の勉強</w:t>
      </w:r>
      <w:r w:rsidR="00A46F0D">
        <w:rPr>
          <w:rFonts w:asciiTheme="minorEastAsia" w:hAnsiTheme="minorEastAsia" w:hint="eastAsia"/>
          <w:szCs w:val="21"/>
        </w:rPr>
        <w:t>会</w:t>
      </w:r>
      <w:r>
        <w:rPr>
          <w:rFonts w:asciiTheme="minorEastAsia" w:hAnsiTheme="minorEastAsia" w:hint="eastAsia"/>
          <w:szCs w:val="21"/>
        </w:rPr>
        <w:t>等にも参加し、</w:t>
      </w:r>
      <w:r w:rsidR="00556E27">
        <w:rPr>
          <w:rFonts w:asciiTheme="minorEastAsia" w:hAnsiTheme="minorEastAsia" w:hint="eastAsia"/>
          <w:szCs w:val="21"/>
        </w:rPr>
        <w:t>最新式の洋菓子製造機を購入し、生産性の向上や衛生面の強化を図っている。特に、機械を導入</w:t>
      </w:r>
      <w:r w:rsidR="00D912B7">
        <w:rPr>
          <w:rFonts w:asciiTheme="minorEastAsia" w:hAnsiTheme="minorEastAsia" w:hint="eastAsia"/>
          <w:szCs w:val="21"/>
        </w:rPr>
        <w:t>し、</w:t>
      </w:r>
      <w:r w:rsidR="00556E27">
        <w:rPr>
          <w:rFonts w:asciiTheme="minorEastAsia" w:hAnsiTheme="minorEastAsia" w:hint="eastAsia"/>
          <w:szCs w:val="21"/>
        </w:rPr>
        <w:t>洋菓子の量産化</w:t>
      </w:r>
      <w:r w:rsidR="009135C9">
        <w:rPr>
          <w:rFonts w:asciiTheme="minorEastAsia" w:hAnsiTheme="minorEastAsia" w:hint="eastAsia"/>
          <w:szCs w:val="21"/>
        </w:rPr>
        <w:t>や</w:t>
      </w:r>
      <w:r w:rsidR="00556E27">
        <w:rPr>
          <w:rFonts w:asciiTheme="minorEastAsia" w:hAnsiTheme="minorEastAsia" w:hint="eastAsia"/>
          <w:szCs w:val="21"/>
        </w:rPr>
        <w:t>省人化</w:t>
      </w:r>
      <w:r w:rsidR="009135C9">
        <w:rPr>
          <w:rFonts w:asciiTheme="minorEastAsia" w:hAnsiTheme="minorEastAsia" w:hint="eastAsia"/>
          <w:szCs w:val="21"/>
        </w:rPr>
        <w:t>を図る</w:t>
      </w:r>
      <w:r w:rsidR="00C26435">
        <w:rPr>
          <w:rFonts w:asciiTheme="minorEastAsia" w:hAnsiTheme="minorEastAsia" w:hint="eastAsia"/>
          <w:szCs w:val="21"/>
        </w:rPr>
        <w:t>ことによって、</w:t>
      </w:r>
      <w:r w:rsidR="009135C9">
        <w:rPr>
          <w:rFonts w:asciiTheme="minorEastAsia" w:hAnsiTheme="minorEastAsia" w:hint="eastAsia"/>
          <w:szCs w:val="21"/>
        </w:rPr>
        <w:t>従業員の</w:t>
      </w:r>
      <w:r w:rsidR="00C26435">
        <w:rPr>
          <w:rFonts w:asciiTheme="minorEastAsia" w:hAnsiTheme="minorEastAsia" w:hint="eastAsia"/>
          <w:szCs w:val="21"/>
        </w:rPr>
        <w:t>労働時間の短縮や休日の確保を進め、働き方改革に取り組んでいる企業もみられた。</w:t>
      </w:r>
    </w:p>
    <w:p w:rsidR="004D3215" w:rsidRPr="004D3215" w:rsidRDefault="004D3215" w:rsidP="00D912B7">
      <w:pPr>
        <w:ind w:firstLineChars="100" w:firstLine="192"/>
        <w:jc w:val="left"/>
        <w:rPr>
          <w:rFonts w:asciiTheme="majorEastAsia" w:eastAsiaTheme="majorEastAsia" w:hAnsiTheme="majorEastAsia"/>
          <w:szCs w:val="21"/>
        </w:rPr>
      </w:pPr>
      <w:bookmarkStart w:id="0" w:name="_GoBack"/>
      <w:bookmarkEnd w:id="0"/>
      <w:r w:rsidRPr="004D3215">
        <w:rPr>
          <w:rFonts w:asciiTheme="majorEastAsia" w:eastAsiaTheme="majorEastAsia" w:hAnsiTheme="majorEastAsia" w:hint="eastAsia"/>
          <w:szCs w:val="21"/>
        </w:rPr>
        <w:t>今後の見通し</w:t>
      </w:r>
    </w:p>
    <w:p w:rsidR="00525349" w:rsidRDefault="00C26435" w:rsidP="00C35EC4">
      <w:pPr>
        <w:ind w:firstLineChars="100" w:firstLine="192"/>
        <w:jc w:val="left"/>
        <w:rPr>
          <w:rFonts w:asciiTheme="minorEastAsia" w:hAnsiTheme="minorEastAsia"/>
          <w:szCs w:val="21"/>
        </w:rPr>
      </w:pPr>
      <w:r>
        <w:rPr>
          <w:rFonts w:asciiTheme="minorEastAsia" w:hAnsiTheme="minorEastAsia" w:hint="eastAsia"/>
          <w:szCs w:val="21"/>
        </w:rPr>
        <w:t>洋菓子小売</w:t>
      </w:r>
      <w:r w:rsidR="006B726D">
        <w:rPr>
          <w:rFonts w:asciiTheme="minorEastAsia" w:hAnsiTheme="minorEastAsia" w:hint="eastAsia"/>
          <w:szCs w:val="21"/>
        </w:rPr>
        <w:t>業界を取り巻く環境は年々厳しさを増して</w:t>
      </w:r>
      <w:r>
        <w:rPr>
          <w:rFonts w:asciiTheme="minorEastAsia" w:hAnsiTheme="minorEastAsia" w:hint="eastAsia"/>
          <w:szCs w:val="21"/>
        </w:rPr>
        <w:t>おり、洋菓子専門店は今後大きく減少すると</w:t>
      </w:r>
      <w:r w:rsidR="001E1942">
        <w:rPr>
          <w:rFonts w:asciiTheme="minorEastAsia" w:hAnsiTheme="minorEastAsia" w:hint="eastAsia"/>
          <w:szCs w:val="21"/>
        </w:rPr>
        <w:t>業界では</w:t>
      </w:r>
      <w:r>
        <w:rPr>
          <w:rFonts w:asciiTheme="minorEastAsia" w:hAnsiTheme="minorEastAsia" w:hint="eastAsia"/>
          <w:szCs w:val="21"/>
        </w:rPr>
        <w:t>懸念している</w:t>
      </w:r>
      <w:r w:rsidR="006B726D">
        <w:rPr>
          <w:rFonts w:asciiTheme="minorEastAsia" w:hAnsiTheme="minorEastAsia" w:hint="eastAsia"/>
          <w:szCs w:val="21"/>
        </w:rPr>
        <w:t>。</w:t>
      </w:r>
      <w:r>
        <w:rPr>
          <w:rFonts w:asciiTheme="minorEastAsia" w:hAnsiTheme="minorEastAsia" w:hint="eastAsia"/>
          <w:szCs w:val="21"/>
        </w:rPr>
        <w:t>流通大手等の異業種参入は今後も相次ぎ、</w:t>
      </w:r>
      <w:r w:rsidR="001E1942">
        <w:rPr>
          <w:rFonts w:asciiTheme="minorEastAsia" w:hAnsiTheme="minorEastAsia" w:hint="eastAsia"/>
          <w:szCs w:val="21"/>
        </w:rPr>
        <w:t>洋菓子を自社で製造するプライベートブランド部門を更に強化すると考えられ、資金力や販売力、後継者、人材等の様々な要因から多くの専門店が</w:t>
      </w:r>
      <w:r w:rsidR="009135C9">
        <w:rPr>
          <w:rFonts w:asciiTheme="minorEastAsia" w:hAnsiTheme="minorEastAsia" w:hint="eastAsia"/>
          <w:szCs w:val="21"/>
        </w:rPr>
        <w:t>更に大きな</w:t>
      </w:r>
      <w:r w:rsidR="001E1942">
        <w:rPr>
          <w:rFonts w:asciiTheme="minorEastAsia" w:hAnsiTheme="minorEastAsia" w:hint="eastAsia"/>
          <w:szCs w:val="21"/>
        </w:rPr>
        <w:t>影響を受けると</w:t>
      </w:r>
      <w:r w:rsidR="009135C9">
        <w:rPr>
          <w:rFonts w:asciiTheme="minorEastAsia" w:hAnsiTheme="minorEastAsia" w:hint="eastAsia"/>
          <w:szCs w:val="21"/>
        </w:rPr>
        <w:t>みている</w:t>
      </w:r>
      <w:r w:rsidR="001E1942">
        <w:rPr>
          <w:rFonts w:asciiTheme="minorEastAsia" w:hAnsiTheme="minorEastAsia" w:hint="eastAsia"/>
          <w:szCs w:val="21"/>
        </w:rPr>
        <w:t>。</w:t>
      </w:r>
    </w:p>
    <w:p w:rsidR="00F12E93" w:rsidRDefault="00F12E93" w:rsidP="00F12E93">
      <w:pPr>
        <w:jc w:val="right"/>
        <w:rPr>
          <w:rFonts w:asciiTheme="minorEastAsia" w:hAnsiTheme="minorEastAsia"/>
          <w:szCs w:val="21"/>
        </w:rPr>
      </w:pPr>
      <w:r>
        <w:rPr>
          <w:rFonts w:asciiTheme="minorEastAsia" w:hAnsiTheme="minorEastAsia" w:hint="eastAsia"/>
          <w:szCs w:val="21"/>
        </w:rPr>
        <w:t>（工藤　松太嘉）</w:t>
      </w:r>
    </w:p>
    <w:p w:rsidR="00F12E93" w:rsidRDefault="00F12E93" w:rsidP="00F12E93">
      <w:pPr>
        <w:jc w:val="right"/>
        <w:rPr>
          <w:rFonts w:asciiTheme="majorEastAsia" w:eastAsiaTheme="majorEastAsia" w:hAnsiTheme="majorEastAsia"/>
          <w:szCs w:val="21"/>
        </w:rPr>
      </w:pPr>
      <w:r w:rsidRPr="00F12E93">
        <w:rPr>
          <w:rFonts w:asciiTheme="majorEastAsia" w:eastAsiaTheme="majorEastAsia" w:hAnsiTheme="majorEastAsia" w:hint="eastAsia"/>
          <w:szCs w:val="21"/>
        </w:rPr>
        <w:t>※前回の調査時期は、平成25年７～９月期</w:t>
      </w:r>
    </w:p>
    <w:p w:rsidR="00C35EC4" w:rsidRDefault="00C35EC4" w:rsidP="00C35EC4">
      <w:pPr>
        <w:widowControl/>
        <w:jc w:val="right"/>
        <w:rPr>
          <w:rFonts w:asciiTheme="minorEastAsia" w:hAnsiTheme="minorEastAsia"/>
          <w:szCs w:val="21"/>
        </w:rPr>
        <w:sectPr w:rsidR="00C35EC4" w:rsidSect="005713DF">
          <w:footerReference w:type="even" r:id="rId8"/>
          <w:footerReference w:type="default" r:id="rId9"/>
          <w:type w:val="continuous"/>
          <w:pgSz w:w="11907" w:h="16839" w:code="9"/>
          <w:pgMar w:top="1134" w:right="1134" w:bottom="284" w:left="1134" w:header="851" w:footer="992" w:gutter="0"/>
          <w:cols w:num="2" w:space="425"/>
          <w:docGrid w:type="linesAndChars" w:linePitch="308" w:charSpace="-3678"/>
        </w:sectPr>
      </w:pPr>
      <w:r>
        <w:rPr>
          <w:rFonts w:asciiTheme="minorEastAsia" w:hAnsiTheme="minorEastAsia"/>
          <w:noProof/>
          <w:szCs w:val="21"/>
        </w:rPr>
        <w:drawing>
          <wp:inline distT="0" distB="0" distL="0" distR="0" wp14:anchorId="3DFC3B43" wp14:editId="107A4A6A">
            <wp:extent cx="2962275" cy="198792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家計調査年報.png"/>
                    <pic:cNvPicPr/>
                  </pic:nvPicPr>
                  <pic:blipFill>
                    <a:blip r:embed="rId10">
                      <a:extLst>
                        <a:ext uri="{28A0092B-C50C-407E-A947-70E740481C1C}">
                          <a14:useLocalDpi xmlns:a14="http://schemas.microsoft.com/office/drawing/2010/main" val="0"/>
                        </a:ext>
                      </a:extLst>
                    </a:blip>
                    <a:stretch>
                      <a:fillRect/>
                    </a:stretch>
                  </pic:blipFill>
                  <pic:spPr>
                    <a:xfrm>
                      <a:off x="0" y="0"/>
                      <a:ext cx="2964848" cy="1989650"/>
                    </a:xfrm>
                    <a:prstGeom prst="rect">
                      <a:avLst/>
                    </a:prstGeom>
                  </pic:spPr>
                </pic:pic>
              </a:graphicData>
            </a:graphic>
          </wp:inline>
        </w:drawing>
      </w:r>
    </w:p>
    <w:p w:rsidR="00C35EC4" w:rsidRPr="00CC1169" w:rsidRDefault="00C35EC4" w:rsidP="00C35EC4">
      <w:pPr>
        <w:widowControl/>
        <w:jc w:val="left"/>
        <w:rPr>
          <w:rFonts w:asciiTheme="minorEastAsia" w:hAnsiTheme="minorEastAsia"/>
          <w:szCs w:val="21"/>
        </w:rPr>
      </w:pPr>
      <w:r w:rsidRPr="003A1100">
        <w:rPr>
          <w:rFonts w:asciiTheme="minorEastAsia" w:hAnsiTheme="minorEastAsia"/>
          <w:noProof/>
          <w:sz w:val="8"/>
          <w:szCs w:val="8"/>
        </w:rPr>
        <w:lastRenderedPageBreak/>
        <w:drawing>
          <wp:anchor distT="0" distB="0" distL="114300" distR="114300" simplePos="0" relativeHeight="251662336" behindDoc="0" locked="0" layoutInCell="1" allowOverlap="1" wp14:anchorId="22B1613A" wp14:editId="09EBA572">
            <wp:simplePos x="0" y="0"/>
            <wp:positionH relativeFrom="column">
              <wp:posOffset>182880</wp:posOffset>
            </wp:positionH>
            <wp:positionV relativeFrom="paragraph">
              <wp:posOffset>282575</wp:posOffset>
            </wp:positionV>
            <wp:extent cx="5857875" cy="2129790"/>
            <wp:effectExtent l="0" t="0" r="9525" b="381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商業統計表.png"/>
                    <pic:cNvPicPr/>
                  </pic:nvPicPr>
                  <pic:blipFill>
                    <a:blip r:embed="rId11">
                      <a:extLst>
                        <a:ext uri="{28A0092B-C50C-407E-A947-70E740481C1C}">
                          <a14:useLocalDpi xmlns:a14="http://schemas.microsoft.com/office/drawing/2010/main" val="0"/>
                        </a:ext>
                      </a:extLst>
                    </a:blip>
                    <a:stretch>
                      <a:fillRect/>
                    </a:stretch>
                  </pic:blipFill>
                  <pic:spPr>
                    <a:xfrm>
                      <a:off x="0" y="0"/>
                      <a:ext cx="5857875" cy="2129790"/>
                    </a:xfrm>
                    <a:prstGeom prst="rect">
                      <a:avLst/>
                    </a:prstGeom>
                  </pic:spPr>
                </pic:pic>
              </a:graphicData>
            </a:graphic>
            <wp14:sizeRelH relativeFrom="page">
              <wp14:pctWidth>0</wp14:pctWidth>
            </wp14:sizeRelH>
            <wp14:sizeRelV relativeFrom="page">
              <wp14:pctHeight>0</wp14:pctHeight>
            </wp14:sizeRelV>
          </wp:anchor>
        </w:drawing>
      </w:r>
    </w:p>
    <w:sectPr w:rsidR="00C35EC4" w:rsidRPr="00CC1169" w:rsidSect="00C35EC4">
      <w:type w:val="continuous"/>
      <w:pgSz w:w="11907" w:h="16839" w:code="9"/>
      <w:pgMar w:top="1134" w:right="1134" w:bottom="284" w:left="1134" w:header="851" w:footer="992" w:gutter="0"/>
      <w:cols w:space="720"/>
      <w:docGrid w:type="linesAndChars" w:linePitch="367" w:charSpace="-36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553" w:rsidRDefault="00FC1553" w:rsidP="00A70F28">
      <w:r>
        <w:separator/>
      </w:r>
    </w:p>
  </w:endnote>
  <w:endnote w:type="continuationSeparator" w:id="0">
    <w:p w:rsidR="00FC1553" w:rsidRDefault="00FC1553" w:rsidP="00A7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4B" w:rsidRPr="00207C4B" w:rsidRDefault="00207C4B" w:rsidP="00207C4B">
    <w:pPr>
      <w:jc w:val="right"/>
      <w:rPr>
        <w:rFonts w:ascii="ＭＳ ゴシック" w:eastAsia="ＭＳ ゴシック" w:hAnsi="ＭＳ ゴシック" w:cs="Times New Roman"/>
        <w:sz w:val="16"/>
        <w:szCs w:val="16"/>
      </w:rPr>
    </w:pPr>
  </w:p>
  <w:p w:rsidR="00207C4B" w:rsidRPr="00207C4B" w:rsidRDefault="00207C4B" w:rsidP="00207C4B">
    <w:pPr>
      <w:jc w:val="right"/>
    </w:pPr>
    <w:r w:rsidRPr="00207C4B">
      <w:rPr>
        <w:rFonts w:ascii="ＭＳ ゴシック" w:eastAsia="ＭＳ ゴシック" w:hAnsi="ＭＳ ゴシック" w:cs="Times New Roman" w:hint="eastAsia"/>
        <w:sz w:val="16"/>
        <w:szCs w:val="16"/>
      </w:rPr>
      <w:t>業種別景気動向調査　平成</w:t>
    </w:r>
    <w:r>
      <w:rPr>
        <w:rFonts w:ascii="ＭＳ ゴシック" w:eastAsia="ＭＳ ゴシック" w:hAnsi="ＭＳ ゴシック" w:cs="Times New Roman" w:hint="eastAsia"/>
        <w:sz w:val="16"/>
        <w:szCs w:val="16"/>
      </w:rPr>
      <w:t>30</w:t>
    </w:r>
    <w:r w:rsidRPr="00207C4B">
      <w:rPr>
        <w:rFonts w:ascii="ＭＳ ゴシック" w:eastAsia="ＭＳ ゴシック" w:hAnsi="ＭＳ ゴシック" w:cs="Times New Roman" w:hint="eastAsia"/>
        <w:sz w:val="16"/>
        <w:szCs w:val="16"/>
      </w:rPr>
      <w:t>年（201</w:t>
    </w:r>
    <w:r>
      <w:rPr>
        <w:rFonts w:ascii="ＭＳ ゴシック" w:eastAsia="ＭＳ ゴシック" w:hAnsi="ＭＳ ゴシック" w:cs="Times New Roman" w:hint="eastAsia"/>
        <w:sz w:val="16"/>
        <w:szCs w:val="16"/>
      </w:rPr>
      <w:t>8</w:t>
    </w:r>
    <w:r w:rsidRPr="00207C4B">
      <w:rPr>
        <w:rFonts w:ascii="ＭＳ ゴシック" w:eastAsia="ＭＳ ゴシック" w:hAnsi="ＭＳ ゴシック" w:cs="Times New Roman" w:hint="eastAsia"/>
        <w:sz w:val="16"/>
        <w:szCs w:val="16"/>
      </w:rPr>
      <w:t>）年</w:t>
    </w:r>
    <w:r>
      <w:rPr>
        <w:rFonts w:ascii="ＭＳ ゴシック" w:eastAsia="ＭＳ ゴシック" w:hAnsi="ＭＳ ゴシック" w:cs="Times New Roman" w:hint="eastAsia"/>
        <w:sz w:val="16"/>
        <w:szCs w:val="16"/>
      </w:rPr>
      <w:t>１</w:t>
    </w:r>
    <w:r w:rsidRPr="00207C4B">
      <w:rPr>
        <w:rFonts w:ascii="ＭＳ ゴシック" w:eastAsia="ＭＳ ゴシック" w:hAnsi="ＭＳ ゴシック" w:cs="Times New Roman" w:hint="eastAsia"/>
        <w:sz w:val="16"/>
        <w:szCs w:val="16"/>
      </w:rPr>
      <w:t>～</w:t>
    </w:r>
    <w:r>
      <w:rPr>
        <w:rFonts w:ascii="ＭＳ ゴシック" w:eastAsia="ＭＳ ゴシック" w:hAnsi="ＭＳ ゴシック" w:cs="Times New Roman" w:hint="eastAsia"/>
        <w:sz w:val="16"/>
        <w:szCs w:val="16"/>
      </w:rPr>
      <w:t>３</w:t>
    </w:r>
    <w:r w:rsidRPr="00207C4B">
      <w:rPr>
        <w:rFonts w:ascii="ＭＳ ゴシック" w:eastAsia="ＭＳ ゴシック" w:hAnsi="ＭＳ ゴシック" w:cs="Times New Roman" w:hint="eastAsia"/>
        <w:sz w:val="16"/>
        <w:szCs w:val="16"/>
      </w:rPr>
      <w:t>月期</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4B" w:rsidRPr="00207C4B" w:rsidRDefault="00207C4B" w:rsidP="00207C4B">
    <w:pPr>
      <w:tabs>
        <w:tab w:val="center" w:pos="4252"/>
        <w:tab w:val="right" w:pos="8504"/>
      </w:tabs>
      <w:snapToGrid w:val="0"/>
      <w:rPr>
        <w:rFonts w:ascii="ＭＳ ゴシック" w:eastAsia="ＭＳ ゴシック" w:hAnsi="ＭＳ ゴシック" w:cs="Times New Roman"/>
        <w:noProof/>
        <w:sz w:val="16"/>
        <w:szCs w:val="16"/>
      </w:rPr>
    </w:pPr>
  </w:p>
  <w:p w:rsidR="00207C4B" w:rsidRPr="00207C4B" w:rsidRDefault="00207C4B" w:rsidP="00207C4B">
    <w:pPr>
      <w:tabs>
        <w:tab w:val="center" w:pos="4252"/>
        <w:tab w:val="right" w:pos="8504"/>
      </w:tabs>
      <w:snapToGrid w:val="0"/>
    </w:pPr>
    <w:r>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277EB700" wp14:editId="433F30CC">
              <wp:simplePos x="0" y="0"/>
              <wp:positionH relativeFrom="column">
                <wp:posOffset>728980</wp:posOffset>
              </wp:positionH>
              <wp:positionV relativeFrom="paragraph">
                <wp:posOffset>10210800</wp:posOffset>
              </wp:positionV>
              <wp:extent cx="1645920" cy="29527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95275"/>
                      </a:xfrm>
                      <a:prstGeom prst="rect">
                        <a:avLst/>
                      </a:prstGeom>
                      <a:noFill/>
                      <a:ln w="25400" cap="flat" cmpd="sng" algn="ctr">
                        <a:noFill/>
                        <a:prstDash val="solid"/>
                      </a:ln>
                      <a:effectLst/>
                    </wps:spPr>
                    <wps:txbx>
                      <w:txbxContent>
                        <w:p w:rsidR="00207C4B" w:rsidRPr="00B13D2F" w:rsidRDefault="00207C4B" w:rsidP="00207C4B">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57.4pt;margin-top:804pt;width:129.6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" filled="f" stroked="f" strokeweight="2pt">
              <v:path arrowok="t"/>
              <v:textbox>
                <w:txbxContent>
                  <w:p w:rsidR="00207C4B" w:rsidRPr="00B13D2F" w:rsidRDefault="00207C4B" w:rsidP="00207C4B">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v:textbox>
            </v:rect>
          </w:pict>
        </mc:Fallback>
      </mc:AlternateContent>
    </w:r>
    <w:r w:rsidRPr="00207C4B">
      <w:rPr>
        <w:rFonts w:ascii="ＭＳ ゴシック" w:eastAsia="ＭＳ ゴシック" w:hAnsi="ＭＳ ゴシック" w:cs="Times New Roman" w:hint="eastAsia"/>
        <w:noProof/>
        <w:sz w:val="16"/>
        <w:szCs w:val="16"/>
      </w:rPr>
      <w:t>大阪産業経済リサーチセンター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553" w:rsidRDefault="00FC1553" w:rsidP="00A70F28">
      <w:r>
        <w:separator/>
      </w:r>
    </w:p>
  </w:footnote>
  <w:footnote w:type="continuationSeparator" w:id="0">
    <w:p w:rsidR="00FC1553" w:rsidRDefault="00FC1553" w:rsidP="00A70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evenAndOddHeaders/>
  <w:drawingGridHorizontalSpacing w:val="96"/>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36"/>
    <w:rsid w:val="000120BC"/>
    <w:rsid w:val="0004658A"/>
    <w:rsid w:val="00054749"/>
    <w:rsid w:val="00073DA5"/>
    <w:rsid w:val="00085CB2"/>
    <w:rsid w:val="000B0D56"/>
    <w:rsid w:val="000E1BE5"/>
    <w:rsid w:val="000E2CE1"/>
    <w:rsid w:val="000E4833"/>
    <w:rsid w:val="00112012"/>
    <w:rsid w:val="00126418"/>
    <w:rsid w:val="001568F8"/>
    <w:rsid w:val="00186C6D"/>
    <w:rsid w:val="0019453D"/>
    <w:rsid w:val="00197462"/>
    <w:rsid w:val="001D3C08"/>
    <w:rsid w:val="001D3CE3"/>
    <w:rsid w:val="001E1942"/>
    <w:rsid w:val="0020567E"/>
    <w:rsid w:val="00207C4B"/>
    <w:rsid w:val="00270C9D"/>
    <w:rsid w:val="002801D8"/>
    <w:rsid w:val="00283E15"/>
    <w:rsid w:val="002D67C7"/>
    <w:rsid w:val="0030262F"/>
    <w:rsid w:val="003518FC"/>
    <w:rsid w:val="00370D6F"/>
    <w:rsid w:val="0038765A"/>
    <w:rsid w:val="003A1100"/>
    <w:rsid w:val="003B407A"/>
    <w:rsid w:val="003C45DE"/>
    <w:rsid w:val="003D5082"/>
    <w:rsid w:val="003D5A0B"/>
    <w:rsid w:val="003E2E91"/>
    <w:rsid w:val="003E6938"/>
    <w:rsid w:val="003F314C"/>
    <w:rsid w:val="004108FD"/>
    <w:rsid w:val="00444091"/>
    <w:rsid w:val="00490F14"/>
    <w:rsid w:val="004A01A5"/>
    <w:rsid w:val="004A3235"/>
    <w:rsid w:val="004C2361"/>
    <w:rsid w:val="004C4B28"/>
    <w:rsid w:val="004D055A"/>
    <w:rsid w:val="004D3215"/>
    <w:rsid w:val="00525349"/>
    <w:rsid w:val="00531CB1"/>
    <w:rsid w:val="00534E51"/>
    <w:rsid w:val="00542060"/>
    <w:rsid w:val="00556E27"/>
    <w:rsid w:val="005576C3"/>
    <w:rsid w:val="005713DF"/>
    <w:rsid w:val="00573E86"/>
    <w:rsid w:val="00575D26"/>
    <w:rsid w:val="0057688E"/>
    <w:rsid w:val="005A65F5"/>
    <w:rsid w:val="005B0ECD"/>
    <w:rsid w:val="005C0E9E"/>
    <w:rsid w:val="005C7D78"/>
    <w:rsid w:val="005E092A"/>
    <w:rsid w:val="005F2C55"/>
    <w:rsid w:val="005F5E85"/>
    <w:rsid w:val="00604159"/>
    <w:rsid w:val="00657012"/>
    <w:rsid w:val="0067287E"/>
    <w:rsid w:val="006A7425"/>
    <w:rsid w:val="006B726D"/>
    <w:rsid w:val="006C24E8"/>
    <w:rsid w:val="006D34F3"/>
    <w:rsid w:val="007261F9"/>
    <w:rsid w:val="00731DFB"/>
    <w:rsid w:val="00744703"/>
    <w:rsid w:val="00746214"/>
    <w:rsid w:val="0074780A"/>
    <w:rsid w:val="007676AC"/>
    <w:rsid w:val="007918B4"/>
    <w:rsid w:val="007B073D"/>
    <w:rsid w:val="007C0AD8"/>
    <w:rsid w:val="007C25AE"/>
    <w:rsid w:val="007D35FE"/>
    <w:rsid w:val="007E308B"/>
    <w:rsid w:val="007E429F"/>
    <w:rsid w:val="007F5197"/>
    <w:rsid w:val="008078D2"/>
    <w:rsid w:val="00807AA5"/>
    <w:rsid w:val="00814E10"/>
    <w:rsid w:val="00821324"/>
    <w:rsid w:val="00836F68"/>
    <w:rsid w:val="00855C1F"/>
    <w:rsid w:val="0088453A"/>
    <w:rsid w:val="00885780"/>
    <w:rsid w:val="00886FC2"/>
    <w:rsid w:val="0089281D"/>
    <w:rsid w:val="008A1D85"/>
    <w:rsid w:val="008A381F"/>
    <w:rsid w:val="008E03B9"/>
    <w:rsid w:val="008E03C5"/>
    <w:rsid w:val="008E1CB3"/>
    <w:rsid w:val="008F1A48"/>
    <w:rsid w:val="008F2897"/>
    <w:rsid w:val="008F4022"/>
    <w:rsid w:val="009028E7"/>
    <w:rsid w:val="009135C9"/>
    <w:rsid w:val="00937B20"/>
    <w:rsid w:val="00946B38"/>
    <w:rsid w:val="00991247"/>
    <w:rsid w:val="009A7DEF"/>
    <w:rsid w:val="009B18D2"/>
    <w:rsid w:val="009C0804"/>
    <w:rsid w:val="00A17F8C"/>
    <w:rsid w:val="00A26581"/>
    <w:rsid w:val="00A36E59"/>
    <w:rsid w:val="00A44FEE"/>
    <w:rsid w:val="00A46F0D"/>
    <w:rsid w:val="00A52582"/>
    <w:rsid w:val="00A70F28"/>
    <w:rsid w:val="00A73C0E"/>
    <w:rsid w:val="00AA7188"/>
    <w:rsid w:val="00AA74A6"/>
    <w:rsid w:val="00AD11B1"/>
    <w:rsid w:val="00AE104D"/>
    <w:rsid w:val="00B03C3E"/>
    <w:rsid w:val="00B10097"/>
    <w:rsid w:val="00BA36D4"/>
    <w:rsid w:val="00BB3A96"/>
    <w:rsid w:val="00BC1171"/>
    <w:rsid w:val="00BD3C78"/>
    <w:rsid w:val="00BF3787"/>
    <w:rsid w:val="00C11D1E"/>
    <w:rsid w:val="00C26435"/>
    <w:rsid w:val="00C35EC4"/>
    <w:rsid w:val="00C443A0"/>
    <w:rsid w:val="00C53D43"/>
    <w:rsid w:val="00C72D40"/>
    <w:rsid w:val="00C82F36"/>
    <w:rsid w:val="00CA28CE"/>
    <w:rsid w:val="00CA45E9"/>
    <w:rsid w:val="00CA75C7"/>
    <w:rsid w:val="00CB4377"/>
    <w:rsid w:val="00CB4505"/>
    <w:rsid w:val="00CC1169"/>
    <w:rsid w:val="00CE31F8"/>
    <w:rsid w:val="00CF01C2"/>
    <w:rsid w:val="00D0731F"/>
    <w:rsid w:val="00D30024"/>
    <w:rsid w:val="00D411B1"/>
    <w:rsid w:val="00D41E35"/>
    <w:rsid w:val="00D4310E"/>
    <w:rsid w:val="00D57AFD"/>
    <w:rsid w:val="00D66491"/>
    <w:rsid w:val="00D80989"/>
    <w:rsid w:val="00D912B7"/>
    <w:rsid w:val="00D925A1"/>
    <w:rsid w:val="00DA491D"/>
    <w:rsid w:val="00DB2620"/>
    <w:rsid w:val="00DB441F"/>
    <w:rsid w:val="00DC223D"/>
    <w:rsid w:val="00E07502"/>
    <w:rsid w:val="00E449C7"/>
    <w:rsid w:val="00E4544F"/>
    <w:rsid w:val="00E63E40"/>
    <w:rsid w:val="00E65155"/>
    <w:rsid w:val="00E74A23"/>
    <w:rsid w:val="00E80A7B"/>
    <w:rsid w:val="00E816CF"/>
    <w:rsid w:val="00E94435"/>
    <w:rsid w:val="00EA0D17"/>
    <w:rsid w:val="00EB15AE"/>
    <w:rsid w:val="00ED291F"/>
    <w:rsid w:val="00EE0F14"/>
    <w:rsid w:val="00EE3612"/>
    <w:rsid w:val="00EF2F19"/>
    <w:rsid w:val="00EF6D5C"/>
    <w:rsid w:val="00F00810"/>
    <w:rsid w:val="00F05C32"/>
    <w:rsid w:val="00F06DFD"/>
    <w:rsid w:val="00F12E93"/>
    <w:rsid w:val="00F17694"/>
    <w:rsid w:val="00F26609"/>
    <w:rsid w:val="00F37FD2"/>
    <w:rsid w:val="00F43CDF"/>
    <w:rsid w:val="00F4678D"/>
    <w:rsid w:val="00F50304"/>
    <w:rsid w:val="00F83A36"/>
    <w:rsid w:val="00F96796"/>
    <w:rsid w:val="00FC1553"/>
    <w:rsid w:val="00FC7E76"/>
    <w:rsid w:val="00FF3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8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78D2"/>
    <w:rPr>
      <w:rFonts w:asciiTheme="majorHAnsi" w:eastAsiaTheme="majorEastAsia" w:hAnsiTheme="majorHAnsi" w:cstheme="majorBidi"/>
      <w:sz w:val="18"/>
      <w:szCs w:val="18"/>
    </w:rPr>
  </w:style>
  <w:style w:type="paragraph" w:styleId="a5">
    <w:name w:val="header"/>
    <w:basedOn w:val="a"/>
    <w:link w:val="a6"/>
    <w:uiPriority w:val="99"/>
    <w:unhideWhenUsed/>
    <w:rsid w:val="00A70F28"/>
    <w:pPr>
      <w:tabs>
        <w:tab w:val="center" w:pos="4252"/>
        <w:tab w:val="right" w:pos="8504"/>
      </w:tabs>
      <w:snapToGrid w:val="0"/>
    </w:pPr>
  </w:style>
  <w:style w:type="character" w:customStyle="1" w:styleId="a6">
    <w:name w:val="ヘッダー (文字)"/>
    <w:basedOn w:val="a0"/>
    <w:link w:val="a5"/>
    <w:uiPriority w:val="99"/>
    <w:rsid w:val="00A70F28"/>
  </w:style>
  <w:style w:type="paragraph" w:styleId="a7">
    <w:name w:val="footer"/>
    <w:basedOn w:val="a"/>
    <w:link w:val="a8"/>
    <w:uiPriority w:val="99"/>
    <w:unhideWhenUsed/>
    <w:rsid w:val="00A70F28"/>
    <w:pPr>
      <w:tabs>
        <w:tab w:val="center" w:pos="4252"/>
        <w:tab w:val="right" w:pos="8504"/>
      </w:tabs>
      <w:snapToGrid w:val="0"/>
    </w:pPr>
  </w:style>
  <w:style w:type="character" w:customStyle="1" w:styleId="a8">
    <w:name w:val="フッター (文字)"/>
    <w:basedOn w:val="a0"/>
    <w:link w:val="a7"/>
    <w:uiPriority w:val="99"/>
    <w:rsid w:val="00A70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8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78D2"/>
    <w:rPr>
      <w:rFonts w:asciiTheme="majorHAnsi" w:eastAsiaTheme="majorEastAsia" w:hAnsiTheme="majorHAnsi" w:cstheme="majorBidi"/>
      <w:sz w:val="18"/>
      <w:szCs w:val="18"/>
    </w:rPr>
  </w:style>
  <w:style w:type="paragraph" w:styleId="a5">
    <w:name w:val="header"/>
    <w:basedOn w:val="a"/>
    <w:link w:val="a6"/>
    <w:uiPriority w:val="99"/>
    <w:unhideWhenUsed/>
    <w:rsid w:val="00A70F28"/>
    <w:pPr>
      <w:tabs>
        <w:tab w:val="center" w:pos="4252"/>
        <w:tab w:val="right" w:pos="8504"/>
      </w:tabs>
      <w:snapToGrid w:val="0"/>
    </w:pPr>
  </w:style>
  <w:style w:type="character" w:customStyle="1" w:styleId="a6">
    <w:name w:val="ヘッダー (文字)"/>
    <w:basedOn w:val="a0"/>
    <w:link w:val="a5"/>
    <w:uiPriority w:val="99"/>
    <w:rsid w:val="00A70F28"/>
  </w:style>
  <w:style w:type="paragraph" w:styleId="a7">
    <w:name w:val="footer"/>
    <w:basedOn w:val="a"/>
    <w:link w:val="a8"/>
    <w:uiPriority w:val="99"/>
    <w:unhideWhenUsed/>
    <w:rsid w:val="00A70F28"/>
    <w:pPr>
      <w:tabs>
        <w:tab w:val="center" w:pos="4252"/>
        <w:tab w:val="right" w:pos="8504"/>
      </w:tabs>
      <w:snapToGrid w:val="0"/>
    </w:pPr>
  </w:style>
  <w:style w:type="character" w:customStyle="1" w:styleId="a8">
    <w:name w:val="フッター (文字)"/>
    <w:basedOn w:val="a0"/>
    <w:link w:val="a7"/>
    <w:uiPriority w:val="99"/>
    <w:rsid w:val="00A7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89965">
      <w:bodyDiv w:val="1"/>
      <w:marLeft w:val="0"/>
      <w:marRight w:val="0"/>
      <w:marTop w:val="0"/>
      <w:marBottom w:val="0"/>
      <w:divBdr>
        <w:top w:val="none" w:sz="0" w:space="0" w:color="auto"/>
        <w:left w:val="none" w:sz="0" w:space="0" w:color="auto"/>
        <w:bottom w:val="none" w:sz="0" w:space="0" w:color="auto"/>
        <w:right w:val="none" w:sz="0" w:space="0" w:color="auto"/>
      </w:divBdr>
    </w:div>
    <w:div w:id="498079979">
      <w:bodyDiv w:val="1"/>
      <w:marLeft w:val="0"/>
      <w:marRight w:val="0"/>
      <w:marTop w:val="0"/>
      <w:marBottom w:val="0"/>
      <w:divBdr>
        <w:top w:val="none" w:sz="0" w:space="0" w:color="auto"/>
        <w:left w:val="none" w:sz="0" w:space="0" w:color="auto"/>
        <w:bottom w:val="none" w:sz="0" w:space="0" w:color="auto"/>
        <w:right w:val="none" w:sz="0" w:space="0" w:color="auto"/>
      </w:divBdr>
    </w:div>
    <w:div w:id="85172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9909A-E137-4041-8212-9F616CAA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　松太嘉</dc:creator>
  <cp:lastModifiedBy>天野　敏昭</cp:lastModifiedBy>
  <cp:revision>32</cp:revision>
  <cp:lastPrinted>2018-04-23T03:10:00Z</cp:lastPrinted>
  <dcterms:created xsi:type="dcterms:W3CDTF">2018-04-19T04:10:00Z</dcterms:created>
  <dcterms:modified xsi:type="dcterms:W3CDTF">2018-05-09T00:20:00Z</dcterms:modified>
</cp:coreProperties>
</file>