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Ind w:w="768"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3853C5" w:rsidRDefault="003853C5" w:rsidP="00543226">
            <w:pPr>
              <w:snapToGrid w:val="0"/>
              <w:jc w:val="center"/>
              <w:rPr>
                <w:rFonts w:ascii="ＭＳ ゴシック" w:eastAsia="ＭＳ ゴシック" w:hAnsi="ＭＳ ゴシック"/>
                <w:color w:val="000000"/>
                <w:sz w:val="28"/>
                <w:szCs w:val="28"/>
              </w:rPr>
            </w:pPr>
            <w:r w:rsidRPr="003853C5">
              <w:rPr>
                <w:rFonts w:asciiTheme="majorEastAsia" w:eastAsiaTheme="majorEastAsia" w:hAnsiTheme="majorEastAsia" w:hint="eastAsia"/>
                <w:sz w:val="28"/>
                <w:szCs w:val="28"/>
              </w:rPr>
              <w:t>中小企業の動き（平成26年</w:t>
            </w:r>
            <w:r w:rsidR="00543226">
              <w:rPr>
                <w:rFonts w:asciiTheme="majorEastAsia" w:eastAsiaTheme="majorEastAsia" w:hAnsiTheme="majorEastAsia" w:hint="eastAsia"/>
                <w:sz w:val="28"/>
                <w:szCs w:val="28"/>
              </w:rPr>
              <w:t>７</w:t>
            </w:r>
            <w:r w:rsidRPr="003853C5">
              <w:rPr>
                <w:rFonts w:asciiTheme="majorEastAsia" w:eastAsiaTheme="majorEastAsia" w:hAnsiTheme="majorEastAsia" w:hint="eastAsia"/>
                <w:sz w:val="28"/>
                <w:szCs w:val="28"/>
              </w:rPr>
              <w:t>～</w:t>
            </w:r>
            <w:r w:rsidR="00543226">
              <w:rPr>
                <w:rFonts w:asciiTheme="majorEastAsia" w:eastAsiaTheme="majorEastAsia" w:hAnsiTheme="majorEastAsia" w:hint="eastAsia"/>
                <w:sz w:val="28"/>
                <w:szCs w:val="28"/>
              </w:rPr>
              <w:t>９</w:t>
            </w:r>
            <w:r w:rsidRPr="003853C5">
              <w:rPr>
                <w:rFonts w:asciiTheme="majorEastAsia" w:eastAsiaTheme="majorEastAsia" w:hAnsiTheme="majorEastAsia" w:hint="eastAsia"/>
                <w:sz w:val="28"/>
                <w:szCs w:val="28"/>
              </w:rPr>
              <w:t>月期</w:t>
            </w:r>
            <w:r w:rsidR="00376D2E">
              <w:rPr>
                <w:rFonts w:asciiTheme="majorEastAsia" w:eastAsiaTheme="majorEastAsia" w:hAnsiTheme="majorEastAsia" w:hint="eastAsia"/>
                <w:sz w:val="28"/>
                <w:szCs w:val="28"/>
              </w:rPr>
              <w:t>／業種別景気動向調査</w:t>
            </w:r>
            <w:r w:rsidRPr="003853C5">
              <w:rPr>
                <w:rFonts w:asciiTheme="majorEastAsia" w:eastAsiaTheme="majorEastAsia" w:hAnsiTheme="majorEastAsia" w:hint="eastAsia"/>
                <w:sz w:val="28"/>
                <w:szCs w:val="28"/>
              </w:rPr>
              <w:t>）</w:t>
            </w:r>
          </w:p>
        </w:tc>
      </w:tr>
    </w:tbl>
    <w:p w:rsidR="003853C5" w:rsidRPr="003853C5" w:rsidRDefault="003853C5" w:rsidP="003853C5">
      <w:pPr>
        <w:rPr>
          <w:rFonts w:asciiTheme="majorEastAsia" w:eastAsiaTheme="majorEastAsia" w:hAnsiTheme="majorEastAsia"/>
          <w:szCs w:val="21"/>
        </w:rPr>
      </w:pPr>
    </w:p>
    <w:p w:rsidR="00722D2B" w:rsidRDefault="00370F43" w:rsidP="003853C5">
      <w:pPr>
        <w:rPr>
          <w:rFonts w:asciiTheme="majorEastAsia" w:eastAsiaTheme="majorEastAsia" w:hAnsiTheme="majorEastAsia"/>
          <w:szCs w:val="21"/>
        </w:rPr>
      </w:pPr>
      <w:r w:rsidRPr="00370F43">
        <w:rPr>
          <w:rFonts w:asciiTheme="majorEastAsia" w:eastAsiaTheme="majorEastAsia" w:hAnsiTheme="majorEastAsia" w:hint="eastAsia"/>
          <w:szCs w:val="21"/>
        </w:rPr>
        <w:t>１．</w:t>
      </w:r>
      <w:r w:rsidR="00F03C42" w:rsidRPr="00370F43">
        <w:rPr>
          <w:rFonts w:asciiTheme="majorEastAsia" w:eastAsiaTheme="majorEastAsia" w:hAnsiTheme="majorEastAsia" w:hint="eastAsia"/>
          <w:szCs w:val="21"/>
        </w:rPr>
        <w:t>中小企業</w:t>
      </w:r>
      <w:r w:rsidR="00722D2B">
        <w:rPr>
          <w:rFonts w:asciiTheme="majorEastAsia" w:eastAsiaTheme="majorEastAsia" w:hAnsiTheme="majorEastAsia" w:hint="eastAsia"/>
          <w:szCs w:val="21"/>
        </w:rPr>
        <w:t>の</w:t>
      </w:r>
      <w:r w:rsidR="003B0CE9">
        <w:rPr>
          <w:rFonts w:asciiTheme="majorEastAsia" w:eastAsiaTheme="majorEastAsia" w:hAnsiTheme="majorEastAsia" w:hint="eastAsia"/>
          <w:szCs w:val="21"/>
        </w:rPr>
        <w:t>景況</w:t>
      </w:r>
    </w:p>
    <w:p w:rsidR="00F6402D" w:rsidRDefault="00F6402D" w:rsidP="00CF5F87">
      <w:pPr>
        <w:ind w:firstLineChars="100" w:firstLine="210"/>
        <w:rPr>
          <w:rFonts w:asciiTheme="minorEastAsia" w:hAnsiTheme="minorEastAsia"/>
          <w:szCs w:val="21"/>
        </w:rPr>
        <w:sectPr w:rsidR="00F6402D" w:rsidSect="00586351">
          <w:pgSz w:w="11906" w:h="16838" w:code="9"/>
          <w:pgMar w:top="1418" w:right="1701" w:bottom="1134" w:left="1701" w:header="851" w:footer="992" w:gutter="0"/>
          <w:cols w:space="425"/>
          <w:docGrid w:type="lines" w:linePitch="292"/>
        </w:sectPr>
      </w:pPr>
    </w:p>
    <w:p w:rsidR="00E00D26" w:rsidRDefault="004363A7" w:rsidP="000F659A">
      <w:pPr>
        <w:ind w:firstLineChars="100" w:firstLine="210"/>
        <w:rPr>
          <w:rFonts w:asciiTheme="minorEastAsia" w:hAnsiTheme="minorEastAsia"/>
          <w:szCs w:val="21"/>
        </w:rPr>
      </w:pPr>
      <w:r>
        <w:rPr>
          <w:rFonts w:asciiTheme="minorEastAsia" w:hAnsiTheme="minorEastAsia" w:hint="eastAsia"/>
          <w:szCs w:val="21"/>
        </w:rPr>
        <w:lastRenderedPageBreak/>
        <w:t>「第13</w:t>
      </w:r>
      <w:r w:rsidR="00543226">
        <w:rPr>
          <w:rFonts w:asciiTheme="minorEastAsia" w:hAnsiTheme="minorEastAsia" w:hint="eastAsia"/>
          <w:szCs w:val="21"/>
        </w:rPr>
        <w:t>7</w:t>
      </w:r>
      <w:r>
        <w:rPr>
          <w:rFonts w:asciiTheme="minorEastAsia" w:hAnsiTheme="minorEastAsia" w:hint="eastAsia"/>
          <w:szCs w:val="21"/>
        </w:rPr>
        <w:t>回</w:t>
      </w:r>
      <w:r w:rsidR="00CF5F87" w:rsidRPr="00CF5F87">
        <w:rPr>
          <w:rFonts w:asciiTheme="minorEastAsia" w:hAnsiTheme="minorEastAsia" w:hint="eastAsia"/>
          <w:szCs w:val="21"/>
        </w:rPr>
        <w:t>中小企業景況調査</w:t>
      </w:r>
      <w:r>
        <w:rPr>
          <w:rFonts w:asciiTheme="minorEastAsia" w:hAnsiTheme="minorEastAsia" w:hint="eastAsia"/>
          <w:szCs w:val="21"/>
        </w:rPr>
        <w:t>」</w:t>
      </w:r>
      <w:r w:rsidR="00CF5F87" w:rsidRPr="00CF5F87">
        <w:rPr>
          <w:rFonts w:asciiTheme="minorEastAsia" w:hAnsiTheme="minorEastAsia" w:hint="eastAsia"/>
          <w:szCs w:val="21"/>
        </w:rPr>
        <w:t>（中小企業庁・独立行政法人中小企業基盤整備機構）</w:t>
      </w:r>
      <w:r w:rsidR="00CF5F87">
        <w:rPr>
          <w:rFonts w:asciiTheme="minorEastAsia" w:hAnsiTheme="minorEastAsia" w:hint="eastAsia"/>
          <w:szCs w:val="21"/>
        </w:rPr>
        <w:t>によると、</w:t>
      </w:r>
      <w:r w:rsidR="00E00D26">
        <w:rPr>
          <w:rFonts w:asciiTheme="minorEastAsia" w:hAnsiTheme="minorEastAsia" w:hint="eastAsia"/>
          <w:szCs w:val="21"/>
        </w:rPr>
        <w:t>大阪府の業況判断</w:t>
      </w:r>
      <w:r w:rsidR="00E00D26" w:rsidRPr="00E00D26">
        <w:rPr>
          <w:rFonts w:asciiTheme="minorEastAsia" w:hAnsiTheme="minorEastAsia" w:hint="eastAsia"/>
          <w:szCs w:val="21"/>
        </w:rPr>
        <w:t>ＤＩ</w:t>
      </w:r>
      <w:r w:rsidR="00E00D26">
        <w:rPr>
          <w:rFonts w:asciiTheme="minorEastAsia" w:hAnsiTheme="minorEastAsia" w:hint="eastAsia"/>
          <w:szCs w:val="21"/>
        </w:rPr>
        <w:t>は、４～６月期</w:t>
      </w:r>
      <w:r w:rsidR="00543226">
        <w:rPr>
          <w:rFonts w:asciiTheme="minorEastAsia" w:hAnsiTheme="minorEastAsia" w:hint="eastAsia"/>
          <w:szCs w:val="21"/>
        </w:rPr>
        <w:t>の大幅な</w:t>
      </w:r>
      <w:r w:rsidR="00E00D26">
        <w:rPr>
          <w:rFonts w:asciiTheme="minorEastAsia" w:hAnsiTheme="minorEastAsia" w:hint="eastAsia"/>
          <w:szCs w:val="21"/>
        </w:rPr>
        <w:t>落ち込み</w:t>
      </w:r>
      <w:r w:rsidR="00543226">
        <w:rPr>
          <w:rFonts w:asciiTheme="minorEastAsia" w:hAnsiTheme="minorEastAsia" w:hint="eastAsia"/>
          <w:szCs w:val="21"/>
        </w:rPr>
        <w:t>から２期ぶりにマイナス幅が縮小した。</w:t>
      </w:r>
      <w:r w:rsidR="00E00D26" w:rsidRPr="00DA011F">
        <w:rPr>
          <w:rFonts w:asciiTheme="minorEastAsia" w:hAnsiTheme="minorEastAsia" w:hint="eastAsia"/>
          <w:szCs w:val="21"/>
        </w:rPr>
        <w:t>全産業</w:t>
      </w:r>
      <w:r w:rsidR="008E483F">
        <w:rPr>
          <w:rFonts w:asciiTheme="minorEastAsia" w:hAnsiTheme="minorEastAsia" w:hint="eastAsia"/>
          <w:szCs w:val="21"/>
        </w:rPr>
        <w:t>、製造業、非製造業とも、</w:t>
      </w:r>
      <w:r w:rsidR="00E00D26">
        <w:rPr>
          <w:rFonts w:asciiTheme="minorEastAsia" w:hAnsiTheme="minorEastAsia" w:hint="eastAsia"/>
          <w:szCs w:val="21"/>
        </w:rPr>
        <w:t>全国より</w:t>
      </w:r>
      <w:r w:rsidR="008E483F">
        <w:rPr>
          <w:rFonts w:asciiTheme="minorEastAsia" w:hAnsiTheme="minorEastAsia" w:hint="eastAsia"/>
          <w:szCs w:val="21"/>
        </w:rPr>
        <w:t>も</w:t>
      </w:r>
      <w:r w:rsidR="00E00D26">
        <w:rPr>
          <w:rFonts w:asciiTheme="minorEastAsia" w:hAnsiTheme="minorEastAsia" w:hint="eastAsia"/>
          <w:szCs w:val="21"/>
        </w:rPr>
        <w:t>マイナス幅</w:t>
      </w:r>
      <w:r w:rsidR="003B0CE9">
        <w:rPr>
          <w:rFonts w:asciiTheme="minorEastAsia" w:hAnsiTheme="minorEastAsia" w:hint="eastAsia"/>
          <w:szCs w:val="21"/>
        </w:rPr>
        <w:t>が</w:t>
      </w:r>
      <w:r w:rsidR="008E483F">
        <w:rPr>
          <w:rFonts w:asciiTheme="minorEastAsia" w:hAnsiTheme="minorEastAsia" w:hint="eastAsia"/>
          <w:szCs w:val="21"/>
        </w:rPr>
        <w:t>小さく</w:t>
      </w:r>
      <w:r w:rsidR="003B0CE9">
        <w:rPr>
          <w:rFonts w:asciiTheme="minorEastAsia" w:hAnsiTheme="minorEastAsia" w:hint="eastAsia"/>
          <w:szCs w:val="21"/>
        </w:rPr>
        <w:t>なり</w:t>
      </w:r>
      <w:r w:rsidR="00E00D26">
        <w:rPr>
          <w:rFonts w:asciiTheme="minorEastAsia" w:hAnsiTheme="minorEastAsia" w:hint="eastAsia"/>
          <w:szCs w:val="21"/>
        </w:rPr>
        <w:t>、</w:t>
      </w:r>
      <w:r w:rsidR="008E483F">
        <w:rPr>
          <w:rFonts w:asciiTheme="minorEastAsia" w:hAnsiTheme="minorEastAsia" w:hint="eastAsia"/>
          <w:szCs w:val="21"/>
        </w:rPr>
        <w:t>近畿全体と</w:t>
      </w:r>
      <w:r w:rsidR="00CA5E87">
        <w:rPr>
          <w:rFonts w:asciiTheme="minorEastAsia" w:hAnsiTheme="minorEastAsia" w:hint="eastAsia"/>
          <w:szCs w:val="21"/>
        </w:rPr>
        <w:t>ほぼ</w:t>
      </w:r>
      <w:r w:rsidR="008E483F">
        <w:rPr>
          <w:rFonts w:asciiTheme="minorEastAsia" w:hAnsiTheme="minorEastAsia" w:hint="eastAsia"/>
          <w:szCs w:val="21"/>
        </w:rPr>
        <w:t>同水準となった。</w:t>
      </w:r>
      <w:r w:rsidR="00E00D26">
        <w:rPr>
          <w:rFonts w:asciiTheme="minorEastAsia" w:hAnsiTheme="minorEastAsia" w:hint="eastAsia"/>
          <w:szCs w:val="21"/>
        </w:rPr>
        <w:t>前期</w:t>
      </w:r>
      <w:r w:rsidR="008E483F">
        <w:rPr>
          <w:rFonts w:asciiTheme="minorEastAsia" w:hAnsiTheme="minorEastAsia" w:hint="eastAsia"/>
          <w:szCs w:val="21"/>
        </w:rPr>
        <w:t>差</w:t>
      </w:r>
      <w:r w:rsidR="00E00D26">
        <w:rPr>
          <w:rFonts w:asciiTheme="minorEastAsia" w:hAnsiTheme="minorEastAsia" w:hint="eastAsia"/>
          <w:szCs w:val="21"/>
        </w:rPr>
        <w:t>は、業種によらず</w:t>
      </w:r>
      <w:r w:rsidR="008E483F">
        <w:rPr>
          <w:rFonts w:asciiTheme="minorEastAsia" w:hAnsiTheme="minorEastAsia" w:hint="eastAsia"/>
          <w:szCs w:val="21"/>
        </w:rPr>
        <w:t>プラス７から８</w:t>
      </w:r>
      <w:r w:rsidR="00CA5E87">
        <w:rPr>
          <w:rFonts w:asciiTheme="minorEastAsia" w:hAnsiTheme="minorEastAsia" w:hint="eastAsia"/>
          <w:szCs w:val="21"/>
        </w:rPr>
        <w:t>の水準</w:t>
      </w:r>
      <w:r w:rsidR="008E483F">
        <w:rPr>
          <w:rFonts w:asciiTheme="minorEastAsia" w:hAnsiTheme="minorEastAsia" w:hint="eastAsia"/>
          <w:szCs w:val="21"/>
        </w:rPr>
        <w:t>で</w:t>
      </w:r>
      <w:r w:rsidR="00FA5B24">
        <w:rPr>
          <w:rFonts w:asciiTheme="minorEastAsia" w:hAnsiTheme="minorEastAsia" w:hint="eastAsia"/>
          <w:szCs w:val="21"/>
        </w:rPr>
        <w:t>推移した</w:t>
      </w:r>
      <w:r w:rsidR="00E00D26">
        <w:rPr>
          <w:rFonts w:asciiTheme="minorEastAsia" w:hAnsiTheme="minorEastAsia" w:hint="eastAsia"/>
          <w:szCs w:val="21"/>
        </w:rPr>
        <w:t>。</w:t>
      </w:r>
    </w:p>
    <w:p w:rsidR="00AD2511" w:rsidRDefault="00E00D26" w:rsidP="00AD2511">
      <w:pPr>
        <w:ind w:firstLineChars="100" w:firstLine="210"/>
        <w:rPr>
          <w:rFonts w:asciiTheme="minorEastAsia" w:hAnsiTheme="minorEastAsia"/>
          <w:szCs w:val="21"/>
        </w:rPr>
      </w:pPr>
      <w:r w:rsidRPr="008F1BBB">
        <w:rPr>
          <w:rFonts w:asciiTheme="minorEastAsia" w:hAnsiTheme="minorEastAsia" w:hint="eastAsia"/>
          <w:szCs w:val="21"/>
        </w:rPr>
        <w:t>上記の推移を受けて、</w:t>
      </w:r>
      <w:r w:rsidR="00526EEB">
        <w:rPr>
          <w:rFonts w:asciiTheme="minorEastAsia" w:hAnsiTheme="minorEastAsia" w:hint="eastAsia"/>
          <w:szCs w:val="21"/>
        </w:rPr>
        <w:t>今期の</w:t>
      </w:r>
      <w:r w:rsidR="00CF5F87" w:rsidRPr="00DA011F">
        <w:rPr>
          <w:rFonts w:asciiTheme="minorEastAsia" w:hAnsiTheme="minorEastAsia" w:hint="eastAsia"/>
          <w:szCs w:val="21"/>
        </w:rPr>
        <w:t>全国</w:t>
      </w:r>
      <w:r w:rsidR="008E483F">
        <w:rPr>
          <w:rFonts w:asciiTheme="minorEastAsia" w:hAnsiTheme="minorEastAsia" w:hint="eastAsia"/>
          <w:szCs w:val="21"/>
        </w:rPr>
        <w:t>及び近畿</w:t>
      </w:r>
      <w:r w:rsidR="00CF5F87" w:rsidRPr="00DA011F">
        <w:rPr>
          <w:rFonts w:asciiTheme="minorEastAsia" w:hAnsiTheme="minorEastAsia" w:hint="eastAsia"/>
          <w:szCs w:val="21"/>
        </w:rPr>
        <w:t>の</w:t>
      </w:r>
      <w:r w:rsidR="004363A7">
        <w:rPr>
          <w:rFonts w:asciiTheme="minorEastAsia" w:hAnsiTheme="minorEastAsia" w:hint="eastAsia"/>
          <w:szCs w:val="21"/>
        </w:rPr>
        <w:t>中小企業の業況</w:t>
      </w:r>
      <w:r w:rsidR="00A80A05">
        <w:rPr>
          <w:rFonts w:asciiTheme="minorEastAsia" w:hAnsiTheme="minorEastAsia" w:hint="eastAsia"/>
          <w:szCs w:val="21"/>
        </w:rPr>
        <w:t>は</w:t>
      </w:r>
      <w:r w:rsidR="004363A7">
        <w:rPr>
          <w:rFonts w:asciiTheme="minorEastAsia" w:hAnsiTheme="minorEastAsia" w:hint="eastAsia"/>
          <w:szCs w:val="21"/>
        </w:rPr>
        <w:t>、</w:t>
      </w:r>
      <w:r w:rsidR="00CF5F87" w:rsidRPr="00DA011F">
        <w:rPr>
          <w:rFonts w:asciiTheme="minorEastAsia" w:hAnsiTheme="minorEastAsia" w:hint="eastAsia"/>
          <w:szCs w:val="21"/>
        </w:rPr>
        <w:t>「</w:t>
      </w:r>
      <w:r w:rsidR="008E483F">
        <w:rPr>
          <w:rFonts w:asciiTheme="minorEastAsia" w:hAnsiTheme="minorEastAsia" w:hint="eastAsia"/>
          <w:szCs w:val="21"/>
        </w:rPr>
        <w:t>持ち直しの動きが見られるものの、一部業種には弱い動きを示したものもある</w:t>
      </w:r>
      <w:r w:rsidR="0033028F">
        <w:rPr>
          <w:rFonts w:asciiTheme="minorEastAsia" w:hAnsiTheme="minorEastAsia" w:hint="eastAsia"/>
          <w:szCs w:val="21"/>
        </w:rPr>
        <w:t>」</w:t>
      </w:r>
      <w:r w:rsidR="004363A7">
        <w:rPr>
          <w:rFonts w:asciiTheme="minorEastAsia" w:hAnsiTheme="minorEastAsia" w:hint="eastAsia"/>
          <w:szCs w:val="21"/>
        </w:rPr>
        <w:t>と判断されている</w:t>
      </w:r>
      <w:r w:rsidR="00CF5F87" w:rsidRPr="00DA011F">
        <w:rPr>
          <w:rFonts w:asciiTheme="minorEastAsia" w:hAnsiTheme="minorEastAsia" w:hint="eastAsia"/>
          <w:szCs w:val="21"/>
        </w:rPr>
        <w:t>。</w:t>
      </w:r>
    </w:p>
    <w:p w:rsidR="00AD2511" w:rsidRDefault="00AB4608" w:rsidP="00AD2511">
      <w:pPr>
        <w:ind w:firstLineChars="100" w:firstLine="210"/>
        <w:rPr>
          <w:rFonts w:asciiTheme="minorEastAsia" w:hAnsiTheme="minorEastAsia"/>
          <w:szCs w:val="21"/>
        </w:rPr>
      </w:pPr>
      <w:r>
        <w:rPr>
          <w:rFonts w:asciiTheme="minorEastAsia" w:hAnsiTheme="minorEastAsia" w:hint="eastAsia"/>
          <w:szCs w:val="21"/>
        </w:rPr>
        <w:t>大阪府の中小企業</w:t>
      </w:r>
      <w:r w:rsidR="00526EEB">
        <w:rPr>
          <w:rFonts w:asciiTheme="minorEastAsia" w:hAnsiTheme="minorEastAsia" w:hint="eastAsia"/>
          <w:szCs w:val="21"/>
        </w:rPr>
        <w:t>各業種</w:t>
      </w:r>
      <w:r>
        <w:rPr>
          <w:rFonts w:asciiTheme="minorEastAsia" w:hAnsiTheme="minorEastAsia" w:hint="eastAsia"/>
          <w:szCs w:val="21"/>
        </w:rPr>
        <w:t>の</w:t>
      </w:r>
      <w:r w:rsidR="004363A7">
        <w:rPr>
          <w:rFonts w:asciiTheme="minorEastAsia" w:hAnsiTheme="minorEastAsia" w:hint="eastAsia"/>
          <w:szCs w:val="21"/>
        </w:rPr>
        <w:t>業況</w:t>
      </w:r>
      <w:r w:rsidR="00AD2511">
        <w:rPr>
          <w:rFonts w:asciiTheme="minorEastAsia" w:hAnsiTheme="minorEastAsia" w:hint="eastAsia"/>
          <w:szCs w:val="21"/>
        </w:rPr>
        <w:t>判断</w:t>
      </w:r>
      <w:r w:rsidR="004363A7">
        <w:rPr>
          <w:rFonts w:asciiTheme="minorEastAsia" w:hAnsiTheme="minorEastAsia" w:hint="eastAsia"/>
          <w:szCs w:val="21"/>
        </w:rPr>
        <w:t>は</w:t>
      </w:r>
      <w:r w:rsidR="00D10CBE">
        <w:rPr>
          <w:rFonts w:asciiTheme="minorEastAsia" w:hAnsiTheme="minorEastAsia" w:hint="eastAsia"/>
          <w:szCs w:val="21"/>
        </w:rPr>
        <w:t>、</w:t>
      </w:r>
      <w:r w:rsidR="00E157ED">
        <w:rPr>
          <w:rFonts w:asciiTheme="minorEastAsia" w:hAnsiTheme="minorEastAsia" w:hint="eastAsia"/>
          <w:szCs w:val="21"/>
        </w:rPr>
        <w:t>前期は</w:t>
      </w:r>
      <w:r w:rsidR="00CA5E87">
        <w:rPr>
          <w:rFonts w:asciiTheme="minorEastAsia" w:hAnsiTheme="minorEastAsia" w:hint="eastAsia"/>
          <w:szCs w:val="21"/>
        </w:rPr>
        <w:t>大きく落ち込んだ</w:t>
      </w:r>
      <w:r w:rsidR="00E157ED" w:rsidRPr="00E157ED">
        <w:rPr>
          <w:rFonts w:asciiTheme="minorEastAsia" w:hAnsiTheme="minorEastAsia" w:hint="eastAsia"/>
          <w:szCs w:val="21"/>
        </w:rPr>
        <w:t>業種が多かったが、</w:t>
      </w:r>
      <w:r w:rsidR="00E157ED">
        <w:rPr>
          <w:rFonts w:asciiTheme="minorEastAsia" w:hAnsiTheme="minorEastAsia" w:hint="eastAsia"/>
          <w:szCs w:val="21"/>
        </w:rPr>
        <w:t>今期は、</w:t>
      </w:r>
      <w:r w:rsidR="00A80A05" w:rsidRPr="00A80A05">
        <w:rPr>
          <w:rFonts w:asciiTheme="minorEastAsia" w:hAnsiTheme="minorEastAsia" w:hint="eastAsia"/>
          <w:szCs w:val="21"/>
        </w:rPr>
        <w:t>近畿でみると、</w:t>
      </w:r>
      <w:r w:rsidR="00CA5E87" w:rsidRPr="00CA5E87">
        <w:rPr>
          <w:rFonts w:asciiTheme="minorEastAsia" w:hAnsiTheme="minorEastAsia" w:hint="eastAsia"/>
          <w:szCs w:val="21"/>
        </w:rPr>
        <w:t>繊維工業、家具･装備品、電気･情報通信</w:t>
      </w:r>
      <w:r w:rsidR="003B0CE9">
        <w:rPr>
          <w:rFonts w:asciiTheme="minorEastAsia" w:hAnsiTheme="minorEastAsia" w:hint="eastAsia"/>
          <w:szCs w:val="21"/>
        </w:rPr>
        <w:t>機械</w:t>
      </w:r>
      <w:r w:rsidR="00CA5E87" w:rsidRPr="00CA5E87">
        <w:rPr>
          <w:rFonts w:asciiTheme="minorEastAsia" w:hAnsiTheme="minorEastAsia" w:hint="eastAsia"/>
          <w:szCs w:val="21"/>
        </w:rPr>
        <w:t>･電子部品</w:t>
      </w:r>
      <w:r w:rsidR="00CA5E87">
        <w:rPr>
          <w:rFonts w:asciiTheme="minorEastAsia" w:hAnsiTheme="minorEastAsia" w:hint="eastAsia"/>
          <w:szCs w:val="21"/>
        </w:rPr>
        <w:t>、輸</w:t>
      </w:r>
      <w:r w:rsidR="00CA5E87">
        <w:rPr>
          <w:rFonts w:asciiTheme="minorEastAsia" w:hAnsiTheme="minorEastAsia" w:hint="eastAsia"/>
          <w:szCs w:val="21"/>
        </w:rPr>
        <w:lastRenderedPageBreak/>
        <w:t>送用機械器具、飲食･宿泊業</w:t>
      </w:r>
      <w:r w:rsidR="008F1BBB">
        <w:rPr>
          <w:rFonts w:asciiTheme="minorEastAsia" w:hAnsiTheme="minorEastAsia" w:hint="eastAsia"/>
          <w:szCs w:val="21"/>
        </w:rPr>
        <w:t>を除いて</w:t>
      </w:r>
      <w:r w:rsidR="00CA5E87">
        <w:rPr>
          <w:rFonts w:asciiTheme="minorEastAsia" w:hAnsiTheme="minorEastAsia" w:hint="eastAsia"/>
          <w:szCs w:val="21"/>
        </w:rPr>
        <w:t>前期差はプラス</w:t>
      </w:r>
      <w:r w:rsidR="00E157ED">
        <w:rPr>
          <w:rFonts w:asciiTheme="minorEastAsia" w:hAnsiTheme="minorEastAsia" w:hint="eastAsia"/>
          <w:szCs w:val="21"/>
        </w:rPr>
        <w:t>になっ</w:t>
      </w:r>
      <w:r w:rsidR="003B0CE9">
        <w:rPr>
          <w:rFonts w:asciiTheme="minorEastAsia" w:hAnsiTheme="minorEastAsia" w:hint="eastAsia"/>
          <w:szCs w:val="21"/>
        </w:rPr>
        <w:t>た</w:t>
      </w:r>
      <w:r w:rsidR="00E157ED">
        <w:rPr>
          <w:rFonts w:asciiTheme="minorEastAsia" w:hAnsiTheme="minorEastAsia" w:hint="eastAsia"/>
          <w:szCs w:val="21"/>
        </w:rPr>
        <w:t>。</w:t>
      </w:r>
    </w:p>
    <w:p w:rsidR="00F6402D" w:rsidRDefault="00E157ED" w:rsidP="00AD2511">
      <w:pPr>
        <w:ind w:firstLineChars="100" w:firstLine="210"/>
        <w:rPr>
          <w:rFonts w:asciiTheme="minorEastAsia" w:hAnsiTheme="minorEastAsia"/>
          <w:szCs w:val="21"/>
        </w:rPr>
      </w:pPr>
      <w:r>
        <w:rPr>
          <w:rFonts w:asciiTheme="minorEastAsia" w:hAnsiTheme="minorEastAsia" w:hint="eastAsia"/>
          <w:szCs w:val="21"/>
        </w:rPr>
        <w:t>経営上の問題点は、前期に続</w:t>
      </w:r>
      <w:r w:rsidR="00604EA5">
        <w:rPr>
          <w:rFonts w:asciiTheme="minorEastAsia" w:hAnsiTheme="minorEastAsia" w:hint="eastAsia"/>
          <w:szCs w:val="21"/>
        </w:rPr>
        <w:t>いて、</w:t>
      </w:r>
      <w:r w:rsidR="000F659A">
        <w:rPr>
          <w:rFonts w:asciiTheme="minorEastAsia" w:hAnsiTheme="minorEastAsia" w:hint="eastAsia"/>
          <w:szCs w:val="21"/>
        </w:rPr>
        <w:t>需要の</w:t>
      </w:r>
      <w:r w:rsidR="00AD2511">
        <w:rPr>
          <w:rFonts w:asciiTheme="minorEastAsia" w:hAnsiTheme="minorEastAsia" w:hint="eastAsia"/>
          <w:szCs w:val="21"/>
        </w:rPr>
        <w:t>停滞</w:t>
      </w:r>
      <w:r>
        <w:rPr>
          <w:rFonts w:asciiTheme="minorEastAsia" w:hAnsiTheme="minorEastAsia" w:hint="eastAsia"/>
          <w:szCs w:val="21"/>
        </w:rPr>
        <w:t>、</w:t>
      </w:r>
      <w:r w:rsidR="000F659A">
        <w:rPr>
          <w:rFonts w:asciiTheme="minorEastAsia" w:hAnsiTheme="minorEastAsia" w:hint="eastAsia"/>
          <w:szCs w:val="21"/>
        </w:rPr>
        <w:t>原材料価格や仕入単価の上昇などが、全業種に共通してみられた。</w:t>
      </w:r>
    </w:p>
    <w:p w:rsidR="005B16EE" w:rsidRDefault="005B16EE" w:rsidP="005B16EE">
      <w:pPr>
        <w:rPr>
          <w:rFonts w:asciiTheme="minorEastAsia" w:hAnsiTheme="minorEastAsia"/>
          <w:szCs w:val="21"/>
        </w:rPr>
      </w:pPr>
    </w:p>
    <w:p w:rsidR="003347A5" w:rsidRPr="00647ABE" w:rsidRDefault="003347A5" w:rsidP="003347A5">
      <w:pPr>
        <w:jc w:val="center"/>
        <w:rPr>
          <w:rFonts w:asciiTheme="majorEastAsia" w:eastAsiaTheme="majorEastAsia" w:hAnsiTheme="majorEastAsia"/>
          <w:szCs w:val="21"/>
        </w:rPr>
      </w:pPr>
      <w:r w:rsidRPr="00647ABE">
        <w:rPr>
          <w:rFonts w:asciiTheme="majorEastAsia" w:eastAsiaTheme="majorEastAsia" w:hAnsiTheme="majorEastAsia" w:hint="eastAsia"/>
          <w:szCs w:val="21"/>
        </w:rPr>
        <w:t xml:space="preserve">表１　</w:t>
      </w:r>
      <w:r w:rsidR="00CA5E87">
        <w:rPr>
          <w:rFonts w:asciiTheme="majorEastAsia" w:eastAsiaTheme="majorEastAsia" w:hAnsiTheme="majorEastAsia" w:hint="eastAsia"/>
          <w:szCs w:val="21"/>
        </w:rPr>
        <w:t>7</w:t>
      </w:r>
      <w:r w:rsidR="00792675" w:rsidRPr="00647ABE">
        <w:rPr>
          <w:rFonts w:asciiTheme="majorEastAsia" w:eastAsiaTheme="majorEastAsia" w:hAnsiTheme="majorEastAsia" w:hint="eastAsia"/>
          <w:szCs w:val="21"/>
        </w:rPr>
        <w:t>～</w:t>
      </w:r>
      <w:r w:rsidR="00CA5E87">
        <w:rPr>
          <w:rFonts w:asciiTheme="majorEastAsia" w:eastAsiaTheme="majorEastAsia" w:hAnsiTheme="majorEastAsia" w:hint="eastAsia"/>
          <w:szCs w:val="21"/>
        </w:rPr>
        <w:t>9</w:t>
      </w:r>
      <w:r w:rsidR="00792675" w:rsidRPr="00647ABE">
        <w:rPr>
          <w:rFonts w:asciiTheme="majorEastAsia" w:eastAsiaTheme="majorEastAsia" w:hAnsiTheme="majorEastAsia" w:hint="eastAsia"/>
          <w:szCs w:val="21"/>
        </w:rPr>
        <w:t>月期</w:t>
      </w:r>
      <w:r w:rsidR="00792675">
        <w:rPr>
          <w:rFonts w:asciiTheme="majorEastAsia" w:eastAsiaTheme="majorEastAsia" w:hAnsiTheme="majorEastAsia" w:hint="eastAsia"/>
          <w:szCs w:val="21"/>
        </w:rPr>
        <w:t>の</w:t>
      </w:r>
      <w:r w:rsidRPr="00647ABE">
        <w:rPr>
          <w:rFonts w:asciiTheme="majorEastAsia" w:eastAsiaTheme="majorEastAsia" w:hAnsiTheme="majorEastAsia" w:hint="eastAsia"/>
          <w:szCs w:val="21"/>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3347A5">
        <w:trPr>
          <w:trHeight w:val="135"/>
        </w:trPr>
        <w:tc>
          <w:tcPr>
            <w:tcW w:w="1248" w:type="pct"/>
            <w:tcBorders>
              <w:top w:val="nil"/>
              <w:left w:val="nil"/>
              <w:bottom w:val="nil"/>
            </w:tcBorders>
            <w:shd w:val="clear" w:color="auto" w:fill="FFFFFF" w:themeFill="background1"/>
          </w:tcPr>
          <w:p w:rsidR="005B16EE" w:rsidRPr="002E3677" w:rsidRDefault="005B16EE" w:rsidP="005B16EE">
            <w:pPr>
              <w:snapToGrid w:val="0"/>
              <w:jc w:val="left"/>
              <w:rPr>
                <w:rFonts w:asciiTheme="minorEastAsia" w:hAnsiTheme="minorEastAsia"/>
                <w:sz w:val="18"/>
                <w:szCs w:val="18"/>
              </w:rPr>
            </w:pPr>
          </w:p>
        </w:tc>
        <w:tc>
          <w:tcPr>
            <w:tcW w:w="3752" w:type="pct"/>
            <w:gridSpan w:val="3"/>
            <w:shd w:val="clear" w:color="auto" w:fill="BFBFBF" w:themeFill="background1" w:themeFillShade="BF"/>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3347A5">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3347A5">
        <w:trPr>
          <w:trHeight w:val="127"/>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F659A"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18.7</w:t>
            </w:r>
          </w:p>
          <w:p w:rsidR="00F6402D"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4.5</w:t>
            </w:r>
            <w:r w:rsidRPr="002E3677">
              <w:rPr>
                <w:rFonts w:asciiTheme="minorEastAsia" w:hAnsiTheme="minorEastAsia" w:hint="eastAsia"/>
                <w:sz w:val="18"/>
                <w:szCs w:val="18"/>
              </w:rPr>
              <w:t>)</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15.4</w:t>
            </w:r>
          </w:p>
          <w:p w:rsidR="000F659A"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7.0</w:t>
            </w:r>
            <w:r w:rsidRPr="002E3677">
              <w:rPr>
                <w:rFonts w:asciiTheme="minorEastAsia" w:hAnsiTheme="minorEastAsia" w:hint="eastAsia"/>
                <w:sz w:val="18"/>
                <w:szCs w:val="18"/>
              </w:rPr>
              <w:t>)</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15.2</w:t>
            </w:r>
          </w:p>
          <w:p w:rsidR="005B16EE"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8.4</w:t>
            </w:r>
            <w:r w:rsidRPr="002E3677">
              <w:rPr>
                <w:rFonts w:asciiTheme="minorEastAsia" w:hAnsiTheme="minorEastAsia" w:hint="eastAsia"/>
                <w:sz w:val="18"/>
                <w:szCs w:val="18"/>
              </w:rPr>
              <w:t>)</w:t>
            </w:r>
          </w:p>
        </w:tc>
      </w:tr>
      <w:tr w:rsidR="003347A5" w:rsidTr="003347A5">
        <w:trPr>
          <w:trHeight w:val="150"/>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E248AE"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12.3</w:t>
            </w:r>
          </w:p>
          <w:p w:rsidR="000F659A" w:rsidRPr="002E3677" w:rsidRDefault="005B16EE" w:rsidP="00CA5E87">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6.0</w:t>
            </w:r>
            <w:r w:rsidRPr="002E3677">
              <w:rPr>
                <w:rFonts w:asciiTheme="minorEastAsia" w:hAnsiTheme="minorEastAsia" w:hint="eastAsia"/>
                <w:sz w:val="18"/>
                <w:szCs w:val="18"/>
              </w:rPr>
              <w:t>)</w:t>
            </w:r>
          </w:p>
        </w:tc>
        <w:tc>
          <w:tcPr>
            <w:tcW w:w="1250" w:type="pct"/>
          </w:tcPr>
          <w:p w:rsidR="00F6402D" w:rsidRPr="002E3677" w:rsidRDefault="0033028F"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5.0</w:t>
            </w:r>
          </w:p>
          <w:p w:rsidR="005B16EE"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6.0</w:t>
            </w:r>
            <w:r w:rsidRPr="002E3677">
              <w:rPr>
                <w:rFonts w:asciiTheme="minorEastAsia" w:hAnsiTheme="minorEastAsia" w:hint="eastAsia"/>
                <w:sz w:val="18"/>
                <w:szCs w:val="18"/>
              </w:rPr>
              <w:t>)</w:t>
            </w:r>
          </w:p>
        </w:tc>
        <w:tc>
          <w:tcPr>
            <w:tcW w:w="1252" w:type="pct"/>
          </w:tcPr>
          <w:p w:rsidR="00F6402D" w:rsidRPr="002E3677" w:rsidRDefault="00E248AE"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4.5</w:t>
            </w:r>
          </w:p>
          <w:p w:rsidR="005B16EE"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7.0</w:t>
            </w:r>
            <w:r w:rsidRPr="002E3677">
              <w:rPr>
                <w:rFonts w:asciiTheme="minorEastAsia" w:hAnsiTheme="minorEastAsia" w:hint="eastAsia"/>
                <w:sz w:val="18"/>
                <w:szCs w:val="18"/>
              </w:rPr>
              <w:t>)</w:t>
            </w:r>
          </w:p>
        </w:tc>
      </w:tr>
      <w:tr w:rsidR="003347A5" w:rsidTr="003347A5">
        <w:trPr>
          <w:trHeight w:val="285"/>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20.6</w:t>
            </w:r>
          </w:p>
          <w:p w:rsidR="000F659A"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4.1</w:t>
            </w:r>
            <w:r w:rsidRPr="002E3677">
              <w:rPr>
                <w:rFonts w:asciiTheme="minorEastAsia" w:hAnsiTheme="minorEastAsia" w:hint="eastAsia"/>
                <w:sz w:val="18"/>
                <w:szCs w:val="18"/>
              </w:rPr>
              <w:t>)</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19.3</w:t>
            </w:r>
          </w:p>
          <w:p w:rsidR="005B16EE"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6.9</w:t>
            </w:r>
            <w:r w:rsidRPr="002E3677">
              <w:rPr>
                <w:rFonts w:asciiTheme="minorEastAsia" w:hAnsiTheme="minorEastAsia" w:hint="eastAsia"/>
                <w:sz w:val="18"/>
                <w:szCs w:val="18"/>
              </w:rPr>
              <w:t>)</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19.7</w:t>
            </w:r>
          </w:p>
          <w:p w:rsidR="005B16EE" w:rsidRPr="002E3677" w:rsidRDefault="005B16EE" w:rsidP="00CA5E87">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CA5E87">
              <w:rPr>
                <w:rFonts w:asciiTheme="minorEastAsia" w:hAnsiTheme="minorEastAsia" w:hint="eastAsia"/>
                <w:sz w:val="18"/>
                <w:szCs w:val="18"/>
              </w:rPr>
              <w:t>8.4</w:t>
            </w:r>
            <w:r w:rsidRPr="002E3677">
              <w:rPr>
                <w:rFonts w:asciiTheme="minorEastAsia" w:hAnsiTheme="minorEastAsia" w:hint="eastAsia"/>
                <w:sz w:val="18"/>
                <w:szCs w:val="18"/>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3B0CE9" w:rsidRDefault="005664EA" w:rsidP="003B0CE9">
      <w:pPr>
        <w:snapToGrid w:val="0"/>
        <w:ind w:left="320" w:hangingChars="200" w:hanging="320"/>
        <w:rPr>
          <w:rFonts w:asciiTheme="majorEastAsia" w:eastAsiaTheme="majorEastAsia" w:hAnsiTheme="majorEastAsia"/>
          <w:szCs w:val="21"/>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02793C" w:rsidRPr="005B16EE" w:rsidRDefault="0002793C" w:rsidP="00CF5F87">
      <w:pPr>
        <w:rPr>
          <w:rFonts w:asciiTheme="majorEastAsia" w:eastAsiaTheme="majorEastAsia" w:hAnsiTheme="majorEastAsia"/>
          <w:szCs w:val="21"/>
        </w:rPr>
        <w:sectPr w:rsidR="0002793C" w:rsidRPr="005B16EE" w:rsidSect="0002793C">
          <w:type w:val="continuous"/>
          <w:pgSz w:w="11906" w:h="16838" w:code="9"/>
          <w:pgMar w:top="1418" w:right="1701" w:bottom="1134" w:left="1701" w:header="851" w:footer="992" w:gutter="0"/>
          <w:cols w:num="2" w:space="425"/>
          <w:docGrid w:type="lines" w:linePitch="292"/>
        </w:sectPr>
      </w:pPr>
    </w:p>
    <w:p w:rsidR="00F6402D" w:rsidRDefault="00F6402D" w:rsidP="00CF5F87">
      <w:pPr>
        <w:rPr>
          <w:rFonts w:asciiTheme="majorEastAsia" w:eastAsiaTheme="majorEastAsia" w:hAnsiTheme="majorEastAsia"/>
          <w:szCs w:val="21"/>
        </w:rPr>
      </w:pPr>
    </w:p>
    <w:p w:rsidR="00C11539" w:rsidRDefault="00C11539" w:rsidP="00C11539">
      <w:pPr>
        <w:jc w:val="center"/>
        <w:rPr>
          <w:rFonts w:asciiTheme="majorEastAsia" w:eastAsiaTheme="majorEastAsia" w:hAnsiTheme="majorEastAsia"/>
          <w:szCs w:val="21"/>
        </w:rPr>
      </w:pPr>
      <w:r>
        <w:rPr>
          <w:rFonts w:asciiTheme="majorEastAsia" w:eastAsiaTheme="majorEastAsia" w:hAnsiTheme="majorEastAsia" w:hint="eastAsia"/>
          <w:szCs w:val="21"/>
        </w:rPr>
        <w:t>図　大阪府の中小企業の業況判断ＤＩの推移</w:t>
      </w:r>
    </w:p>
    <w:p w:rsidR="00FA5B24" w:rsidRPr="00D10CBE" w:rsidRDefault="00FA5B24" w:rsidP="00FA5B24">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73600" behindDoc="0" locked="0" layoutInCell="1" allowOverlap="1" wp14:anchorId="4EB0FC6E" wp14:editId="76D0EEAF">
                <wp:simplePos x="0" y="0"/>
                <wp:positionH relativeFrom="column">
                  <wp:posOffset>3729990</wp:posOffset>
                </wp:positionH>
                <wp:positionV relativeFrom="paragraph">
                  <wp:posOffset>311150</wp:posOffset>
                </wp:positionV>
                <wp:extent cx="152400" cy="123825"/>
                <wp:effectExtent l="0" t="0" r="76200" b="47625"/>
                <wp:wrapNone/>
                <wp:docPr id="8" name="直線矢印コネクタ 1"/>
                <wp:cNvGraphicFramePr/>
                <a:graphic xmlns:a="http://schemas.openxmlformats.org/drawingml/2006/main">
                  <a:graphicData uri="http://schemas.microsoft.com/office/word/2010/wordprocessingShape">
                    <wps:wsp>
                      <wps:cNvCnPr/>
                      <wps:spPr>
                        <a:xfrm>
                          <a:off x="0" y="0"/>
                          <a:ext cx="152400" cy="123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93.7pt;margin-top:24.5pt;width:1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" strokecolor="windowText">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098259CB" wp14:editId="68BB68E8">
                <wp:simplePos x="0" y="0"/>
                <wp:positionH relativeFrom="column">
                  <wp:posOffset>2929890</wp:posOffset>
                </wp:positionH>
                <wp:positionV relativeFrom="paragraph">
                  <wp:posOffset>434975</wp:posOffset>
                </wp:positionV>
                <wp:extent cx="504825" cy="561975"/>
                <wp:effectExtent l="0" t="0" r="66675" b="47625"/>
                <wp:wrapNone/>
                <wp:docPr id="11" name="直線矢印コネクタ 1"/>
                <wp:cNvGraphicFramePr/>
                <a:graphic xmlns:a="http://schemas.openxmlformats.org/drawingml/2006/main">
                  <a:graphicData uri="http://schemas.microsoft.com/office/word/2010/wordprocessingShape">
                    <wps:wsp>
                      <wps:cNvCnPr/>
                      <wps:spPr>
                        <a:xfrm>
                          <a:off x="0" y="0"/>
                          <a:ext cx="504825" cy="5619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30.7pt;margin-top:34.25pt;width:39.7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" strokecolor="windowTex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78B473E7" wp14:editId="3DCF6D23">
                <wp:simplePos x="0" y="0"/>
                <wp:positionH relativeFrom="column">
                  <wp:posOffset>3361055</wp:posOffset>
                </wp:positionH>
                <wp:positionV relativeFrom="paragraph">
                  <wp:posOffset>54610</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FE58B0" w:rsidRPr="00C6165A" w:rsidRDefault="00FE58B0"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4.65pt;margin-top:4.3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" fillcolor="window" strokecolor="window" strokeweight="2pt">
                <v:fill opacity="0"/>
                <v:textbox>
                  <w:txbxContent>
                    <w:p w:rsidR="00FE58B0" w:rsidRPr="00C6165A" w:rsidRDefault="00FE58B0"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99ABA3F" wp14:editId="1FE7D742">
                <wp:simplePos x="0" y="0"/>
                <wp:positionH relativeFrom="column">
                  <wp:posOffset>2320290</wp:posOffset>
                </wp:positionH>
                <wp:positionV relativeFrom="paragraph">
                  <wp:posOffset>706120</wp:posOffset>
                </wp:positionV>
                <wp:extent cx="715645" cy="295275"/>
                <wp:effectExtent l="0" t="0" r="27305" b="28575"/>
                <wp:wrapNone/>
                <wp:docPr id="4" name="正方形/長方形 1"/>
                <wp:cNvGraphicFramePr/>
                <a:graphic xmlns:a="http://schemas.openxmlformats.org/drawingml/2006/main">
                  <a:graphicData uri="http://schemas.microsoft.com/office/word/2010/wordprocessingShape">
                    <wps:wsp>
                      <wps:cNvSpPr/>
                      <wps:spPr>
                        <a:xfrm>
                          <a:off x="0" y="0"/>
                          <a:ext cx="715645" cy="2952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FE58B0" w:rsidRDefault="00FE58B0"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a:noAutofit/>
                      </wps:bodyPr>
                    </wps:wsp>
                  </a:graphicData>
                </a:graphic>
                <wp14:sizeRelV relativeFrom="margin">
                  <wp14:pctHeight>0</wp14:pctHeight>
                </wp14:sizeRelV>
              </wp:anchor>
            </w:drawing>
          </mc:Choice>
          <mc:Fallback>
            <w:pict>
              <v:rect id="_x0000_s1027" style="position:absolute;left:0;text-align:left;margin-left:182.7pt;margin-top:55.6pt;width:56.3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" fillcolor="window" strokecolor="window" strokeweight="2pt">
                <v:fill opacity="0"/>
                <v:textbox>
                  <w:txbxContent>
                    <w:p w:rsidR="00FE58B0" w:rsidRDefault="00FE58B0"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1C39C6AF" wp14:editId="6F87FAE4">
                <wp:simplePos x="0" y="0"/>
                <wp:positionH relativeFrom="column">
                  <wp:posOffset>2739390</wp:posOffset>
                </wp:positionH>
                <wp:positionV relativeFrom="paragraph">
                  <wp:posOffset>998220</wp:posOffset>
                </wp:positionV>
                <wp:extent cx="504825" cy="247650"/>
                <wp:effectExtent l="0" t="0" r="85725" b="57150"/>
                <wp:wrapNone/>
                <wp:docPr id="12" name="直線矢印コネクタ 1"/>
                <wp:cNvGraphicFramePr/>
                <a:graphic xmlns:a="http://schemas.openxmlformats.org/drawingml/2006/main">
                  <a:graphicData uri="http://schemas.microsoft.com/office/word/2010/wordprocessingShape">
                    <wps:wsp>
                      <wps:cNvCnPr/>
                      <wps:spPr>
                        <a:xfrm>
                          <a:off x="0" y="0"/>
                          <a:ext cx="504825" cy="247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15.7pt;margin-top:78.6pt;width:39.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" strokecolor="windowTex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12E1F7B0" wp14:editId="01E7E113">
                <wp:simplePos x="0" y="0"/>
                <wp:positionH relativeFrom="column">
                  <wp:posOffset>2548890</wp:posOffset>
                </wp:positionH>
                <wp:positionV relativeFrom="paragraph">
                  <wp:posOffset>179070</wp:posOffset>
                </wp:positionV>
                <wp:extent cx="600075" cy="257175"/>
                <wp:effectExtent l="0" t="0" r="28575" b="28575"/>
                <wp:wrapNone/>
                <wp:docPr id="5" name="正方形/長方形 1"/>
                <wp:cNvGraphicFramePr/>
                <a:graphic xmlns:a="http://schemas.openxmlformats.org/drawingml/2006/main">
                  <a:graphicData uri="http://schemas.microsoft.com/office/word/2010/wordprocessingShape">
                    <wps:wsp>
                      <wps:cNvSpPr/>
                      <wps:spPr>
                        <a:xfrm>
                          <a:off x="0" y="0"/>
                          <a:ext cx="600075" cy="2571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FE58B0" w:rsidRPr="00C6165A" w:rsidRDefault="00FE58B0"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00.7pt;margin-top:14.1pt;width:47.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" fillcolor="window" strokecolor="window" strokeweight="2pt">
                <v:fill opacity="0"/>
                <v:textbox>
                  <w:txbxContent>
                    <w:p w:rsidR="00FE58B0" w:rsidRPr="00C6165A" w:rsidRDefault="00FE58B0"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Pr>
          <w:noProof/>
        </w:rPr>
        <w:drawing>
          <wp:inline distT="0" distB="0" distL="0" distR="0" wp14:anchorId="4BA0E94A" wp14:editId="77228BAE">
            <wp:extent cx="5324475" cy="2009775"/>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9D51CE" w:rsidRDefault="009D51CE" w:rsidP="00C11539">
      <w:pPr>
        <w:rPr>
          <w:rFonts w:asciiTheme="minorEastAsia" w:hAnsiTheme="minorEastAsia"/>
          <w:sz w:val="18"/>
          <w:szCs w:val="18"/>
        </w:rPr>
      </w:pPr>
      <w:r w:rsidRPr="009D51CE">
        <w:rPr>
          <w:rFonts w:asciiTheme="minorEastAsia" w:hAnsiTheme="minorEastAsia" w:hint="eastAsia"/>
          <w:sz w:val="18"/>
          <w:szCs w:val="18"/>
        </w:rPr>
        <w:t>資料：近畿経済産業局調査課「第13</w:t>
      </w:r>
      <w:r w:rsidR="00FA5B24">
        <w:rPr>
          <w:rFonts w:asciiTheme="minorEastAsia" w:hAnsiTheme="minorEastAsia" w:hint="eastAsia"/>
          <w:sz w:val="18"/>
          <w:szCs w:val="18"/>
        </w:rPr>
        <w:t>7</w:t>
      </w:r>
      <w:r w:rsidRPr="009D51CE">
        <w:rPr>
          <w:rFonts w:asciiTheme="minorEastAsia" w:hAnsiTheme="minorEastAsia" w:hint="eastAsia"/>
          <w:sz w:val="18"/>
          <w:szCs w:val="18"/>
        </w:rPr>
        <w:t>回中小企業景況調査‐近畿版‐（平成26年</w:t>
      </w:r>
      <w:r w:rsidR="00FA5B24">
        <w:rPr>
          <w:rFonts w:asciiTheme="minorEastAsia" w:hAnsiTheme="minorEastAsia" w:hint="eastAsia"/>
          <w:sz w:val="18"/>
          <w:szCs w:val="18"/>
        </w:rPr>
        <w:t>7</w:t>
      </w:r>
      <w:r w:rsidRPr="009D51CE">
        <w:rPr>
          <w:rFonts w:asciiTheme="minorEastAsia" w:hAnsiTheme="minorEastAsia" w:hint="eastAsia"/>
          <w:sz w:val="18"/>
          <w:szCs w:val="18"/>
        </w:rPr>
        <w:t>-</w:t>
      </w:r>
      <w:r w:rsidR="00FA5B24">
        <w:rPr>
          <w:rFonts w:asciiTheme="minorEastAsia" w:hAnsiTheme="minorEastAsia" w:hint="eastAsia"/>
          <w:sz w:val="18"/>
          <w:szCs w:val="18"/>
        </w:rPr>
        <w:t>9</w:t>
      </w:r>
      <w:r w:rsidRPr="009D51CE">
        <w:rPr>
          <w:rFonts w:asciiTheme="minorEastAsia" w:hAnsiTheme="minorEastAsia" w:hint="eastAsia"/>
          <w:sz w:val="18"/>
          <w:szCs w:val="18"/>
        </w:rPr>
        <w:t>月期）」</w:t>
      </w:r>
      <w:r w:rsidR="005B16EE">
        <w:rPr>
          <w:rFonts w:asciiTheme="minorEastAsia" w:hAnsiTheme="minorEastAsia" w:hint="eastAsia"/>
          <w:sz w:val="18"/>
          <w:szCs w:val="18"/>
        </w:rPr>
        <w:t>。</w:t>
      </w:r>
    </w:p>
    <w:p w:rsidR="009D51CE" w:rsidRDefault="009D51CE" w:rsidP="00CF5F87">
      <w:pPr>
        <w:ind w:firstLineChars="100" w:firstLine="210"/>
        <w:rPr>
          <w:rFonts w:asciiTheme="minorEastAsia" w:hAnsiTheme="minorEastAsia"/>
          <w:szCs w:val="21"/>
        </w:rPr>
      </w:pPr>
    </w:p>
    <w:p w:rsidR="00CF5F87" w:rsidRDefault="00B343D1" w:rsidP="00B343D1">
      <w:pPr>
        <w:jc w:val="center"/>
        <w:rPr>
          <w:rFonts w:asciiTheme="majorEastAsia" w:eastAsiaTheme="majorEastAsia" w:hAnsiTheme="majorEastAsia"/>
          <w:szCs w:val="21"/>
        </w:rPr>
      </w:pPr>
      <w:r>
        <w:rPr>
          <w:rFonts w:asciiTheme="majorEastAsia" w:eastAsiaTheme="majorEastAsia" w:hAnsiTheme="majorEastAsia" w:hint="eastAsia"/>
          <w:szCs w:val="21"/>
        </w:rPr>
        <w:t>表</w:t>
      </w:r>
      <w:r w:rsidR="008F1BBB">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w:t>
      </w:r>
      <w:r w:rsidR="00E248AE">
        <w:rPr>
          <w:rFonts w:asciiTheme="majorEastAsia" w:eastAsiaTheme="majorEastAsia" w:hAnsiTheme="majorEastAsia" w:hint="eastAsia"/>
          <w:szCs w:val="21"/>
        </w:rPr>
        <w:t>近畿における</w:t>
      </w:r>
      <w:r>
        <w:rPr>
          <w:rFonts w:asciiTheme="majorEastAsia" w:eastAsiaTheme="majorEastAsia" w:hAnsiTheme="majorEastAsia" w:hint="eastAsia"/>
          <w:szCs w:val="21"/>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2267"/>
        <w:gridCol w:w="2410"/>
      </w:tblGrid>
      <w:tr w:rsidR="003347A5" w:rsidTr="008F1BBB">
        <w:trPr>
          <w:trHeight w:val="165"/>
        </w:trPr>
        <w:tc>
          <w:tcPr>
            <w:tcW w:w="1276" w:type="dxa"/>
            <w:tcBorders>
              <w:top w:val="nil"/>
              <w:left w:val="nil"/>
            </w:tcBorders>
            <w:shd w:val="clear" w:color="auto" w:fill="FFFFFF" w:themeFill="background1"/>
            <w:vAlign w:val="center"/>
          </w:tcPr>
          <w:p w:rsidR="003347A5" w:rsidRPr="003347A5" w:rsidRDefault="003347A5" w:rsidP="00B343D1">
            <w:pPr>
              <w:snapToGrid w:val="0"/>
              <w:rPr>
                <w:rFonts w:asciiTheme="minorEastAsia" w:hAnsiTheme="minorEastAsia"/>
                <w:szCs w:val="21"/>
              </w:rPr>
            </w:pPr>
          </w:p>
        </w:tc>
        <w:tc>
          <w:tcPr>
            <w:tcW w:w="7229" w:type="dxa"/>
            <w:gridSpan w:val="3"/>
            <w:shd w:val="clear" w:color="auto" w:fill="BFBFBF" w:themeFill="background1" w:themeFillShade="BF"/>
          </w:tcPr>
          <w:p w:rsidR="003347A5" w:rsidRPr="00647ABE" w:rsidRDefault="0016371F" w:rsidP="0016371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上段：今期</w:t>
            </w:r>
            <w:r w:rsidR="003347A5" w:rsidRPr="00647ABE">
              <w:rPr>
                <w:rFonts w:asciiTheme="majorEastAsia" w:eastAsiaTheme="majorEastAsia" w:hAnsiTheme="majorEastAsia" w:hint="eastAsia"/>
                <w:szCs w:val="21"/>
              </w:rPr>
              <w:t>直面している経営上の問題点（１位～３位）</w:t>
            </w:r>
            <w:r>
              <w:rPr>
                <w:rFonts w:asciiTheme="majorEastAsia" w:eastAsiaTheme="majorEastAsia" w:hAnsiTheme="majorEastAsia" w:hint="eastAsia"/>
                <w:szCs w:val="21"/>
              </w:rPr>
              <w:t>／下段：</w:t>
            </w:r>
            <w:r w:rsidR="00B343D1" w:rsidRPr="00647ABE">
              <w:rPr>
                <w:rFonts w:asciiTheme="majorEastAsia" w:eastAsiaTheme="majorEastAsia" w:hAnsiTheme="majorEastAsia" w:hint="eastAsia"/>
                <w:szCs w:val="21"/>
              </w:rPr>
              <w:t>（％）</w:t>
            </w:r>
          </w:p>
        </w:tc>
      </w:tr>
      <w:tr w:rsidR="008F1BBB" w:rsidTr="003B0CE9">
        <w:trPr>
          <w:trHeight w:val="255"/>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製造業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410"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製品ニーズの変化への対応</w:t>
            </w:r>
          </w:p>
        </w:tc>
      </w:tr>
      <w:tr w:rsidR="008F1BBB" w:rsidTr="003B0CE9">
        <w:trPr>
          <w:trHeight w:val="197"/>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8F1BBB" w:rsidP="003B0CE9">
            <w:pPr>
              <w:snapToGrid w:val="0"/>
              <w:jc w:val="right"/>
              <w:rPr>
                <w:rFonts w:asciiTheme="minorEastAsia" w:hAnsiTheme="minorEastAsia"/>
                <w:szCs w:val="21"/>
              </w:rPr>
            </w:pPr>
            <w:r w:rsidRPr="0016371F">
              <w:rPr>
                <w:rFonts w:asciiTheme="minorEastAsia" w:hAnsiTheme="minorEastAsia" w:hint="eastAsia"/>
                <w:szCs w:val="21"/>
              </w:rPr>
              <w:t>2</w:t>
            </w:r>
            <w:r w:rsidR="003B0CE9">
              <w:rPr>
                <w:rFonts w:asciiTheme="minorEastAsia" w:hAnsiTheme="minorEastAsia" w:hint="eastAsia"/>
                <w:szCs w:val="21"/>
              </w:rPr>
              <w:t>2.2</w:t>
            </w:r>
          </w:p>
        </w:tc>
        <w:tc>
          <w:tcPr>
            <w:tcW w:w="2267"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15.8</w:t>
            </w:r>
          </w:p>
        </w:tc>
        <w:tc>
          <w:tcPr>
            <w:tcW w:w="2410" w:type="dxa"/>
            <w:tcBorders>
              <w:top w:val="dotted" w:sz="4" w:space="0" w:color="auto"/>
            </w:tcBorders>
            <w:vAlign w:val="center"/>
          </w:tcPr>
          <w:p w:rsidR="008F1BBB" w:rsidRPr="0016371F" w:rsidRDefault="003B0CE9" w:rsidP="00E248AE">
            <w:pPr>
              <w:snapToGrid w:val="0"/>
              <w:jc w:val="right"/>
              <w:rPr>
                <w:rFonts w:asciiTheme="minorEastAsia" w:hAnsiTheme="minorEastAsia"/>
                <w:szCs w:val="21"/>
              </w:rPr>
            </w:pPr>
            <w:r>
              <w:rPr>
                <w:rFonts w:asciiTheme="minorEastAsia" w:hAnsiTheme="minorEastAsia" w:hint="eastAsia"/>
                <w:szCs w:val="21"/>
              </w:rPr>
              <w:t>12.6</w:t>
            </w:r>
          </w:p>
        </w:tc>
      </w:tr>
      <w:tr w:rsidR="008F1BBB" w:rsidTr="003B0CE9">
        <w:trPr>
          <w:trHeight w:val="240"/>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建設業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材料価格の上昇</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官公需要の停滞</w:t>
            </w:r>
          </w:p>
        </w:tc>
        <w:tc>
          <w:tcPr>
            <w:tcW w:w="2410" w:type="dxa"/>
            <w:tcBorders>
              <w:bottom w:val="dotted" w:sz="4" w:space="0" w:color="auto"/>
            </w:tcBorders>
            <w:vAlign w:val="center"/>
          </w:tcPr>
          <w:p w:rsidR="008F1BBB" w:rsidRPr="0016371F" w:rsidRDefault="00E248AE" w:rsidP="00E248AE">
            <w:pPr>
              <w:snapToGrid w:val="0"/>
              <w:rPr>
                <w:rFonts w:asciiTheme="minorEastAsia" w:hAnsiTheme="minorEastAsia"/>
                <w:sz w:val="18"/>
                <w:szCs w:val="18"/>
              </w:rPr>
            </w:pPr>
            <w:r>
              <w:rPr>
                <w:rFonts w:asciiTheme="minorEastAsia" w:hAnsiTheme="minorEastAsia" w:hint="eastAsia"/>
                <w:sz w:val="18"/>
                <w:szCs w:val="18"/>
              </w:rPr>
              <w:t>民間需要の停滞</w:t>
            </w:r>
          </w:p>
        </w:tc>
      </w:tr>
      <w:tr w:rsidR="008F1BBB" w:rsidTr="003B0CE9">
        <w:trPr>
          <w:trHeight w:val="212"/>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16.6</w:t>
            </w:r>
          </w:p>
        </w:tc>
        <w:tc>
          <w:tcPr>
            <w:tcW w:w="2267"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14.9</w:t>
            </w:r>
          </w:p>
        </w:tc>
        <w:tc>
          <w:tcPr>
            <w:tcW w:w="2410"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13.6</w:t>
            </w:r>
          </w:p>
        </w:tc>
      </w:tr>
      <w:tr w:rsidR="008F1BBB" w:rsidTr="003B0CE9">
        <w:trPr>
          <w:trHeight w:val="167"/>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卸売業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410"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販売単価の低下･上昇難</w:t>
            </w:r>
          </w:p>
        </w:tc>
      </w:tr>
      <w:tr w:rsidR="008F1BBB" w:rsidTr="003B0CE9">
        <w:trPr>
          <w:trHeight w:val="285"/>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34.3</w:t>
            </w:r>
          </w:p>
        </w:tc>
        <w:tc>
          <w:tcPr>
            <w:tcW w:w="2267"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12.9</w:t>
            </w:r>
          </w:p>
        </w:tc>
        <w:tc>
          <w:tcPr>
            <w:tcW w:w="2410" w:type="dxa"/>
            <w:tcBorders>
              <w:top w:val="dotted" w:sz="4" w:space="0" w:color="auto"/>
            </w:tcBorders>
            <w:vAlign w:val="center"/>
          </w:tcPr>
          <w:p w:rsidR="008F1BBB" w:rsidRPr="0016371F" w:rsidRDefault="003B0CE9" w:rsidP="003B0CE9">
            <w:pPr>
              <w:snapToGrid w:val="0"/>
              <w:jc w:val="right"/>
              <w:rPr>
                <w:rFonts w:asciiTheme="minorEastAsia" w:hAnsiTheme="minorEastAsia"/>
                <w:szCs w:val="21"/>
              </w:rPr>
            </w:pPr>
            <w:r>
              <w:rPr>
                <w:rFonts w:asciiTheme="minorEastAsia" w:hAnsiTheme="minorEastAsia" w:hint="eastAsia"/>
                <w:szCs w:val="21"/>
              </w:rPr>
              <w:t>9.0</w:t>
            </w:r>
          </w:p>
        </w:tc>
      </w:tr>
      <w:tr w:rsidR="00E248AE" w:rsidTr="003B0CE9">
        <w:trPr>
          <w:trHeight w:val="240"/>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小売業</w:t>
            </w:r>
          </w:p>
        </w:tc>
        <w:tc>
          <w:tcPr>
            <w:tcW w:w="2552" w:type="dxa"/>
            <w:tcBorders>
              <w:bottom w:val="dotted" w:sz="4" w:space="0" w:color="auto"/>
            </w:tcBorders>
            <w:vAlign w:val="center"/>
          </w:tcPr>
          <w:p w:rsidR="00E248AE" w:rsidRPr="0016371F" w:rsidRDefault="00E248AE" w:rsidP="008F1BBB">
            <w:pPr>
              <w:snapToGrid w:val="0"/>
              <w:rPr>
                <w:rFonts w:asciiTheme="minorEastAsia" w:hAnsiTheme="minorEastAsia"/>
                <w:sz w:val="18"/>
                <w:szCs w:val="18"/>
              </w:rPr>
            </w:pPr>
            <w:r w:rsidRPr="0016371F">
              <w:rPr>
                <w:rFonts w:asciiTheme="minorEastAsia" w:hAnsiTheme="minorEastAsia" w:hint="eastAsia"/>
                <w:sz w:val="18"/>
                <w:szCs w:val="18"/>
              </w:rPr>
              <w:t>大型店･中型店の進出による競争激化</w:t>
            </w:r>
          </w:p>
        </w:tc>
        <w:tc>
          <w:tcPr>
            <w:tcW w:w="2267" w:type="dxa"/>
            <w:tcBorders>
              <w:bottom w:val="dotted" w:sz="4" w:space="0" w:color="auto"/>
            </w:tcBorders>
            <w:vAlign w:val="center"/>
          </w:tcPr>
          <w:p w:rsidR="00E248AE" w:rsidRPr="0016371F" w:rsidRDefault="003B0CE9" w:rsidP="003B0CE9">
            <w:pPr>
              <w:snapToGrid w:val="0"/>
              <w:rPr>
                <w:rFonts w:asciiTheme="minorEastAsia" w:hAnsiTheme="minorEastAsia"/>
                <w:sz w:val="18"/>
                <w:szCs w:val="18"/>
              </w:rPr>
            </w:pPr>
            <w:r w:rsidRPr="003B0CE9">
              <w:rPr>
                <w:rFonts w:asciiTheme="minorEastAsia" w:hAnsiTheme="minorEastAsia" w:hint="eastAsia"/>
                <w:sz w:val="18"/>
                <w:szCs w:val="18"/>
              </w:rPr>
              <w:t>購買力の他地域への流出</w:t>
            </w:r>
          </w:p>
        </w:tc>
        <w:tc>
          <w:tcPr>
            <w:tcW w:w="2410" w:type="dxa"/>
            <w:tcBorders>
              <w:bottom w:val="dotted" w:sz="4" w:space="0" w:color="auto"/>
            </w:tcBorders>
            <w:vAlign w:val="center"/>
          </w:tcPr>
          <w:p w:rsidR="00E248AE" w:rsidRPr="0016371F" w:rsidRDefault="003B0CE9" w:rsidP="00FE58B0">
            <w:pPr>
              <w:snapToGrid w:val="0"/>
              <w:rPr>
                <w:rFonts w:asciiTheme="minorEastAsia" w:hAnsiTheme="minorEastAsia"/>
                <w:sz w:val="18"/>
                <w:szCs w:val="18"/>
              </w:rPr>
            </w:pPr>
            <w:r w:rsidRPr="003B0CE9">
              <w:rPr>
                <w:rFonts w:asciiTheme="minorEastAsia" w:hAnsiTheme="minorEastAsia" w:hint="eastAsia"/>
                <w:sz w:val="18"/>
                <w:szCs w:val="18"/>
              </w:rPr>
              <w:t>需要の停滞</w:t>
            </w:r>
          </w:p>
        </w:tc>
      </w:tr>
      <w:tr w:rsidR="00E248AE" w:rsidTr="003B0CE9">
        <w:trPr>
          <w:trHeight w:val="212"/>
        </w:trPr>
        <w:tc>
          <w:tcPr>
            <w:tcW w:w="1276" w:type="dxa"/>
            <w:vMerge/>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E248AE" w:rsidRPr="0016371F" w:rsidRDefault="003B0CE9" w:rsidP="003B0CE9">
            <w:pPr>
              <w:snapToGrid w:val="0"/>
              <w:jc w:val="right"/>
              <w:rPr>
                <w:rFonts w:asciiTheme="minorEastAsia" w:hAnsiTheme="minorEastAsia"/>
                <w:szCs w:val="21"/>
              </w:rPr>
            </w:pPr>
            <w:r>
              <w:rPr>
                <w:rFonts w:asciiTheme="minorEastAsia" w:hAnsiTheme="minorEastAsia" w:hint="eastAsia"/>
                <w:szCs w:val="21"/>
              </w:rPr>
              <w:t>18.5</w:t>
            </w:r>
          </w:p>
        </w:tc>
        <w:tc>
          <w:tcPr>
            <w:tcW w:w="2267" w:type="dxa"/>
            <w:tcBorders>
              <w:top w:val="dotted" w:sz="4" w:space="0" w:color="auto"/>
            </w:tcBorders>
            <w:vAlign w:val="center"/>
          </w:tcPr>
          <w:p w:rsidR="00E248AE" w:rsidRPr="0016371F" w:rsidRDefault="003B0CE9" w:rsidP="003B0CE9">
            <w:pPr>
              <w:snapToGrid w:val="0"/>
              <w:jc w:val="right"/>
              <w:rPr>
                <w:rFonts w:asciiTheme="minorEastAsia" w:hAnsiTheme="minorEastAsia"/>
                <w:szCs w:val="21"/>
              </w:rPr>
            </w:pPr>
            <w:r>
              <w:rPr>
                <w:rFonts w:asciiTheme="minorEastAsia" w:hAnsiTheme="minorEastAsia" w:hint="eastAsia"/>
                <w:szCs w:val="21"/>
              </w:rPr>
              <w:t>16.6</w:t>
            </w:r>
          </w:p>
        </w:tc>
        <w:tc>
          <w:tcPr>
            <w:tcW w:w="2410" w:type="dxa"/>
            <w:tcBorders>
              <w:top w:val="dotted" w:sz="4" w:space="0" w:color="auto"/>
            </w:tcBorders>
            <w:vAlign w:val="center"/>
          </w:tcPr>
          <w:p w:rsidR="00E248AE" w:rsidRPr="0016371F" w:rsidRDefault="003B0CE9" w:rsidP="003B0CE9">
            <w:pPr>
              <w:snapToGrid w:val="0"/>
              <w:jc w:val="right"/>
              <w:rPr>
                <w:rFonts w:asciiTheme="minorEastAsia" w:hAnsiTheme="minorEastAsia"/>
                <w:szCs w:val="21"/>
              </w:rPr>
            </w:pPr>
            <w:r>
              <w:rPr>
                <w:rFonts w:asciiTheme="minorEastAsia" w:hAnsiTheme="minorEastAsia" w:hint="eastAsia"/>
                <w:szCs w:val="21"/>
              </w:rPr>
              <w:t>15.6</w:t>
            </w:r>
          </w:p>
        </w:tc>
      </w:tr>
      <w:tr w:rsidR="00E248AE" w:rsidTr="003B0CE9">
        <w:trPr>
          <w:trHeight w:val="212"/>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サービス業</w:t>
            </w:r>
          </w:p>
        </w:tc>
        <w:tc>
          <w:tcPr>
            <w:tcW w:w="2552"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2267"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410" w:type="dxa"/>
            <w:tcBorders>
              <w:bottom w:val="dotted" w:sz="4" w:space="0" w:color="auto"/>
            </w:tcBorders>
            <w:vAlign w:val="center"/>
          </w:tcPr>
          <w:p w:rsidR="00E248AE"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材料等仕入単価の上昇</w:t>
            </w:r>
          </w:p>
        </w:tc>
      </w:tr>
      <w:tr w:rsidR="00E248AE" w:rsidTr="003B0CE9">
        <w:trPr>
          <w:trHeight w:val="240"/>
        </w:trPr>
        <w:tc>
          <w:tcPr>
            <w:tcW w:w="1276" w:type="dxa"/>
            <w:vMerge/>
            <w:shd w:val="clear" w:color="auto" w:fill="BFBFBF" w:themeFill="background1" w:themeFillShade="BF"/>
            <w:vAlign w:val="center"/>
          </w:tcPr>
          <w:p w:rsidR="00E248AE" w:rsidRPr="003347A5" w:rsidRDefault="00E248AE" w:rsidP="00B343D1">
            <w:pPr>
              <w:snapToGrid w:val="0"/>
              <w:rPr>
                <w:rFonts w:asciiTheme="minorEastAsia" w:hAnsiTheme="minorEastAsia"/>
                <w:szCs w:val="21"/>
              </w:rPr>
            </w:pPr>
          </w:p>
        </w:tc>
        <w:tc>
          <w:tcPr>
            <w:tcW w:w="2552" w:type="dxa"/>
            <w:tcBorders>
              <w:top w:val="dotted" w:sz="4" w:space="0" w:color="auto"/>
            </w:tcBorders>
            <w:vAlign w:val="center"/>
          </w:tcPr>
          <w:p w:rsidR="00E248AE" w:rsidRPr="0016371F" w:rsidRDefault="003B0CE9" w:rsidP="003B0CE9">
            <w:pPr>
              <w:snapToGrid w:val="0"/>
              <w:jc w:val="right"/>
              <w:rPr>
                <w:rFonts w:asciiTheme="minorEastAsia" w:hAnsiTheme="minorEastAsia"/>
                <w:szCs w:val="21"/>
              </w:rPr>
            </w:pPr>
            <w:r>
              <w:rPr>
                <w:rFonts w:asciiTheme="minorEastAsia" w:hAnsiTheme="minorEastAsia" w:hint="eastAsia"/>
                <w:szCs w:val="21"/>
              </w:rPr>
              <w:t>22.2</w:t>
            </w:r>
          </w:p>
        </w:tc>
        <w:tc>
          <w:tcPr>
            <w:tcW w:w="2267" w:type="dxa"/>
            <w:tcBorders>
              <w:top w:val="dotted" w:sz="4" w:space="0" w:color="auto"/>
            </w:tcBorders>
            <w:vAlign w:val="center"/>
          </w:tcPr>
          <w:p w:rsidR="00E248AE" w:rsidRPr="0016371F" w:rsidRDefault="003B0CE9" w:rsidP="003B0CE9">
            <w:pPr>
              <w:snapToGrid w:val="0"/>
              <w:jc w:val="right"/>
              <w:rPr>
                <w:rFonts w:asciiTheme="minorEastAsia" w:hAnsiTheme="minorEastAsia"/>
                <w:szCs w:val="21"/>
              </w:rPr>
            </w:pPr>
            <w:r>
              <w:rPr>
                <w:rFonts w:asciiTheme="minorEastAsia" w:hAnsiTheme="minorEastAsia" w:hint="eastAsia"/>
                <w:szCs w:val="21"/>
              </w:rPr>
              <w:t>16.2</w:t>
            </w:r>
          </w:p>
        </w:tc>
        <w:tc>
          <w:tcPr>
            <w:tcW w:w="2410" w:type="dxa"/>
            <w:tcBorders>
              <w:top w:val="dotted" w:sz="4" w:space="0" w:color="auto"/>
            </w:tcBorders>
            <w:vAlign w:val="center"/>
          </w:tcPr>
          <w:p w:rsidR="00E248AE" w:rsidRPr="0016371F" w:rsidRDefault="003B0CE9" w:rsidP="003B0CE9">
            <w:pPr>
              <w:snapToGrid w:val="0"/>
              <w:jc w:val="right"/>
              <w:rPr>
                <w:rFonts w:asciiTheme="minorEastAsia" w:hAnsiTheme="minorEastAsia"/>
                <w:szCs w:val="21"/>
              </w:rPr>
            </w:pPr>
            <w:r>
              <w:rPr>
                <w:rFonts w:asciiTheme="minorEastAsia" w:hAnsiTheme="minorEastAsia" w:hint="eastAsia"/>
                <w:szCs w:val="21"/>
              </w:rPr>
              <w:t>10.1</w:t>
            </w:r>
          </w:p>
        </w:tc>
      </w:tr>
    </w:tbl>
    <w:p w:rsidR="00717D85" w:rsidRPr="0016371F" w:rsidRDefault="0016371F">
      <w:pPr>
        <w:rPr>
          <w:rFonts w:asciiTheme="minorEastAsia" w:hAnsiTheme="minorEastAsia"/>
          <w:sz w:val="18"/>
          <w:szCs w:val="18"/>
        </w:rPr>
        <w:sectPr w:rsidR="00717D85" w:rsidRPr="0016371F" w:rsidSect="00F6402D">
          <w:type w:val="continuous"/>
          <w:pgSz w:w="11906" w:h="16838" w:code="9"/>
          <w:pgMar w:top="1418" w:right="1701" w:bottom="1134" w:left="1701" w:header="851" w:footer="992" w:gutter="0"/>
          <w:cols w:space="425"/>
          <w:docGrid w:type="lines" w:linePitch="292"/>
        </w:sectPr>
      </w:pPr>
      <w:r w:rsidRPr="0016371F">
        <w:rPr>
          <w:rFonts w:asciiTheme="minorEastAsia" w:hAnsiTheme="minorEastAsia" w:hint="eastAsia"/>
          <w:sz w:val="18"/>
          <w:szCs w:val="18"/>
        </w:rPr>
        <w:t>資料：上図に同じ。</w:t>
      </w: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26年</w:t>
      </w:r>
      <w:r w:rsidR="00661442">
        <w:rPr>
          <w:rFonts w:asciiTheme="majorEastAsia" w:eastAsiaTheme="majorEastAsia" w:hAnsiTheme="majorEastAsia" w:hint="eastAsia"/>
          <w:szCs w:val="21"/>
        </w:rPr>
        <w:t>７</w:t>
      </w:r>
      <w:r w:rsidR="00002028">
        <w:rPr>
          <w:rFonts w:asciiTheme="majorEastAsia" w:eastAsiaTheme="majorEastAsia" w:hAnsiTheme="majorEastAsia" w:hint="eastAsia"/>
          <w:szCs w:val="21"/>
        </w:rPr>
        <w:t>～</w:t>
      </w:r>
      <w:r w:rsidR="00661442">
        <w:rPr>
          <w:rFonts w:asciiTheme="majorEastAsia" w:eastAsiaTheme="majorEastAsia" w:hAnsiTheme="majorEastAsia" w:hint="eastAsia"/>
          <w:szCs w:val="21"/>
        </w:rPr>
        <w:t>９</w:t>
      </w:r>
      <w:r w:rsidR="00002028">
        <w:rPr>
          <w:rFonts w:asciiTheme="majorEastAsia" w:eastAsiaTheme="majorEastAsia" w:hAnsiTheme="majorEastAsia" w:hint="eastAsia"/>
          <w:szCs w:val="21"/>
        </w:rPr>
        <w:t>月期の</w:t>
      </w:r>
      <w:r w:rsidRPr="00425764">
        <w:rPr>
          <w:rFonts w:asciiTheme="majorEastAsia" w:eastAsiaTheme="majorEastAsia" w:hAnsiTheme="majorEastAsia" w:hint="eastAsia"/>
          <w:szCs w:val="21"/>
        </w:rPr>
        <w:t>中小企業の景況</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083"/>
        <w:gridCol w:w="3083"/>
        <w:gridCol w:w="3083"/>
        <w:gridCol w:w="3083"/>
      </w:tblGrid>
      <w:tr w:rsidR="00002028" w:rsidRPr="00A411CC" w:rsidTr="00002028">
        <w:trPr>
          <w:trHeight w:val="70"/>
        </w:trPr>
        <w:tc>
          <w:tcPr>
            <w:tcW w:w="1985" w:type="dxa"/>
            <w:tcBorders>
              <w:top w:val="nil"/>
              <w:left w:val="nil"/>
            </w:tcBorders>
            <w:shd w:val="clear" w:color="auto" w:fill="FFFFFF" w:themeFill="background1"/>
            <w:vAlign w:val="center"/>
          </w:tcPr>
          <w:p w:rsidR="00002028" w:rsidRPr="00472698" w:rsidRDefault="00002028" w:rsidP="00FA1AA0">
            <w:pPr>
              <w:jc w:val="center"/>
              <w:rPr>
                <w:rFonts w:asciiTheme="majorEastAsia" w:eastAsiaTheme="majorEastAsia" w:hAnsiTheme="majorEastAsia"/>
                <w:szCs w:val="21"/>
              </w:rPr>
            </w:pPr>
          </w:p>
        </w:tc>
        <w:tc>
          <w:tcPr>
            <w:tcW w:w="3083" w:type="dxa"/>
            <w:shd w:val="clear" w:color="auto" w:fill="BFBFBF" w:themeFill="background1" w:themeFillShade="BF"/>
            <w:vAlign w:val="center"/>
          </w:tcPr>
          <w:p w:rsidR="00002028" w:rsidRPr="00C52608" w:rsidRDefault="00C52608" w:rsidP="00C52608">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線材二次製品（鉄線、針金、釘）</w:t>
            </w:r>
          </w:p>
        </w:tc>
        <w:tc>
          <w:tcPr>
            <w:tcW w:w="3083" w:type="dxa"/>
            <w:shd w:val="clear" w:color="auto" w:fill="BFBFBF" w:themeFill="background1" w:themeFillShade="BF"/>
            <w:vAlign w:val="center"/>
          </w:tcPr>
          <w:p w:rsidR="00002028" w:rsidRPr="00496630" w:rsidRDefault="00C52608"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ソフトウェア業</w:t>
            </w:r>
          </w:p>
        </w:tc>
        <w:tc>
          <w:tcPr>
            <w:tcW w:w="3083" w:type="dxa"/>
            <w:shd w:val="clear" w:color="auto" w:fill="BFBFBF" w:themeFill="background1" w:themeFillShade="BF"/>
            <w:vAlign w:val="center"/>
          </w:tcPr>
          <w:p w:rsidR="00002028" w:rsidRPr="00496630" w:rsidRDefault="00C52608"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トラック運送業</w:t>
            </w:r>
          </w:p>
        </w:tc>
        <w:tc>
          <w:tcPr>
            <w:tcW w:w="3083" w:type="dxa"/>
            <w:shd w:val="clear" w:color="auto" w:fill="BFBFBF" w:themeFill="background1" w:themeFillShade="BF"/>
            <w:vAlign w:val="center"/>
          </w:tcPr>
          <w:p w:rsidR="00002028" w:rsidRPr="00496630" w:rsidRDefault="00C52608"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旅行業</w:t>
            </w:r>
          </w:p>
        </w:tc>
      </w:tr>
      <w:tr w:rsidR="00002028" w:rsidRPr="00A411CC" w:rsidTr="00002028">
        <w:trPr>
          <w:trHeight w:val="300"/>
        </w:trPr>
        <w:tc>
          <w:tcPr>
            <w:tcW w:w="1985" w:type="dxa"/>
            <w:shd w:val="clear" w:color="auto" w:fill="BFBFBF" w:themeFill="background1" w:themeFillShade="BF"/>
            <w:vAlign w:val="center"/>
          </w:tcPr>
          <w:p w:rsidR="00002028" w:rsidRPr="00496630" w:rsidRDefault="00002028" w:rsidP="003E0E6B">
            <w:pPr>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3083" w:type="dxa"/>
          </w:tcPr>
          <w:p w:rsidR="00002028" w:rsidRPr="005A0E09" w:rsidRDefault="00477B8E" w:rsidP="00311E4E">
            <w:pPr>
              <w:snapToGrid w:val="0"/>
              <w:rPr>
                <w:rFonts w:asciiTheme="minorEastAsia" w:hAnsiTheme="minorEastAsia"/>
                <w:sz w:val="20"/>
                <w:szCs w:val="20"/>
              </w:rPr>
            </w:pPr>
            <w:r>
              <w:rPr>
                <w:rFonts w:asciiTheme="minorEastAsia" w:hAnsiTheme="minorEastAsia" w:hint="eastAsia"/>
                <w:sz w:val="20"/>
                <w:szCs w:val="20"/>
              </w:rPr>
              <w:t>受注生産</w:t>
            </w:r>
            <w:r w:rsidR="00FB2812">
              <w:rPr>
                <w:rFonts w:asciiTheme="minorEastAsia" w:hAnsiTheme="minorEastAsia" w:hint="eastAsia"/>
                <w:sz w:val="20"/>
                <w:szCs w:val="20"/>
              </w:rPr>
              <w:t>で</w:t>
            </w:r>
            <w:r>
              <w:rPr>
                <w:rFonts w:asciiTheme="minorEastAsia" w:hAnsiTheme="minorEastAsia" w:hint="eastAsia"/>
                <w:sz w:val="20"/>
                <w:szCs w:val="20"/>
              </w:rPr>
              <w:t>商社</w:t>
            </w:r>
            <w:r w:rsidR="00F75A3C">
              <w:rPr>
                <w:rFonts w:asciiTheme="minorEastAsia" w:hAnsiTheme="minorEastAsia" w:hint="eastAsia"/>
                <w:sz w:val="20"/>
                <w:szCs w:val="20"/>
              </w:rPr>
              <w:t>経由</w:t>
            </w:r>
            <w:r>
              <w:rPr>
                <w:rFonts w:asciiTheme="minorEastAsia" w:hAnsiTheme="minorEastAsia" w:hint="eastAsia"/>
                <w:sz w:val="20"/>
                <w:szCs w:val="20"/>
              </w:rPr>
              <w:t>販売</w:t>
            </w:r>
            <w:r w:rsidR="00FB2812">
              <w:rPr>
                <w:rFonts w:asciiTheme="minorEastAsia" w:hAnsiTheme="minorEastAsia" w:hint="eastAsia"/>
                <w:sz w:val="20"/>
                <w:szCs w:val="20"/>
              </w:rPr>
              <w:t>が中心で</w:t>
            </w:r>
            <w:r w:rsidR="00203997">
              <w:rPr>
                <w:rFonts w:asciiTheme="minorEastAsia" w:hAnsiTheme="minorEastAsia" w:hint="eastAsia"/>
                <w:sz w:val="20"/>
                <w:szCs w:val="20"/>
              </w:rPr>
              <w:t>ある。</w:t>
            </w:r>
            <w:r w:rsidR="00496EBE">
              <w:rPr>
                <w:rFonts w:asciiTheme="minorEastAsia" w:hAnsiTheme="minorEastAsia" w:hint="eastAsia"/>
                <w:sz w:val="20"/>
                <w:szCs w:val="20"/>
              </w:rPr>
              <w:t>24年の</w:t>
            </w:r>
            <w:r w:rsidR="00C52608">
              <w:rPr>
                <w:rFonts w:asciiTheme="minorEastAsia" w:hAnsiTheme="minorEastAsia" w:hint="eastAsia"/>
                <w:sz w:val="20"/>
                <w:szCs w:val="20"/>
              </w:rPr>
              <w:t>算出事業所数及び出荷金額</w:t>
            </w:r>
            <w:r w:rsidR="00203997">
              <w:rPr>
                <w:rFonts w:asciiTheme="minorEastAsia" w:hAnsiTheme="minorEastAsia" w:hint="eastAsia"/>
                <w:sz w:val="20"/>
                <w:szCs w:val="20"/>
              </w:rPr>
              <w:t>の対全国比</w:t>
            </w:r>
            <w:r w:rsidR="00C52608">
              <w:rPr>
                <w:rFonts w:asciiTheme="minorEastAsia" w:hAnsiTheme="minorEastAsia" w:hint="eastAsia"/>
                <w:sz w:val="20"/>
                <w:szCs w:val="20"/>
              </w:rPr>
              <w:t>は、</w:t>
            </w:r>
            <w:r w:rsidR="00F75A3C">
              <w:rPr>
                <w:rFonts w:asciiTheme="minorEastAsia" w:hAnsiTheme="minorEastAsia" w:hint="eastAsia"/>
                <w:sz w:val="20"/>
                <w:szCs w:val="20"/>
              </w:rPr>
              <w:t>事業所数</w:t>
            </w:r>
            <w:r w:rsidR="00D87BB5">
              <w:rPr>
                <w:rFonts w:asciiTheme="minorEastAsia" w:hAnsiTheme="minorEastAsia" w:hint="eastAsia"/>
                <w:sz w:val="20"/>
                <w:szCs w:val="20"/>
              </w:rPr>
              <w:t>で</w:t>
            </w:r>
            <w:r w:rsidR="00F75A3C">
              <w:rPr>
                <w:rFonts w:asciiTheme="minorEastAsia" w:hAnsiTheme="minorEastAsia" w:hint="eastAsia"/>
                <w:sz w:val="20"/>
                <w:szCs w:val="20"/>
              </w:rPr>
              <w:t>4割弱、出荷金額は</w:t>
            </w:r>
            <w:r w:rsidR="00FB2812">
              <w:rPr>
                <w:rFonts w:asciiTheme="minorEastAsia" w:hAnsiTheme="minorEastAsia" w:hint="eastAsia"/>
                <w:sz w:val="20"/>
                <w:szCs w:val="20"/>
              </w:rPr>
              <w:t>製品によっ</w:t>
            </w:r>
            <w:r w:rsidR="00F75A3C">
              <w:rPr>
                <w:rFonts w:asciiTheme="minorEastAsia" w:hAnsiTheme="minorEastAsia" w:hint="eastAsia"/>
                <w:sz w:val="20"/>
                <w:szCs w:val="20"/>
              </w:rPr>
              <w:t>て3～7割程度</w:t>
            </w:r>
            <w:r w:rsidR="00D87BB5">
              <w:rPr>
                <w:rFonts w:asciiTheme="minorEastAsia" w:hAnsiTheme="minorEastAsia" w:hint="eastAsia"/>
                <w:sz w:val="20"/>
                <w:szCs w:val="20"/>
              </w:rPr>
              <w:t>で</w:t>
            </w:r>
            <w:r w:rsidR="00F75A3C">
              <w:rPr>
                <w:rFonts w:asciiTheme="minorEastAsia" w:hAnsiTheme="minorEastAsia" w:hint="eastAsia"/>
                <w:sz w:val="20"/>
                <w:szCs w:val="20"/>
              </w:rPr>
              <w:t>ある。</w:t>
            </w:r>
            <w:r w:rsidR="00C52608" w:rsidRPr="00C52608">
              <w:rPr>
                <w:rFonts w:asciiTheme="minorEastAsia" w:hAnsiTheme="minorEastAsia" w:hint="eastAsia"/>
                <w:sz w:val="20"/>
                <w:szCs w:val="20"/>
              </w:rPr>
              <w:t>全国的に集積度</w:t>
            </w:r>
            <w:r w:rsidR="00D87BB5">
              <w:rPr>
                <w:rFonts w:asciiTheme="minorEastAsia" w:hAnsiTheme="minorEastAsia" w:hint="eastAsia"/>
                <w:sz w:val="20"/>
                <w:szCs w:val="20"/>
              </w:rPr>
              <w:t>は高く</w:t>
            </w:r>
            <w:r w:rsidR="00FB2812">
              <w:rPr>
                <w:rFonts w:asciiTheme="minorEastAsia" w:hAnsiTheme="minorEastAsia" w:hint="eastAsia"/>
                <w:sz w:val="20"/>
                <w:szCs w:val="20"/>
              </w:rPr>
              <w:t>、東大阪市枚岡地区、高井田地区に集中的に立地</w:t>
            </w:r>
            <w:r w:rsidR="00D87BB5">
              <w:rPr>
                <w:rFonts w:asciiTheme="minorEastAsia" w:hAnsiTheme="minorEastAsia" w:hint="eastAsia"/>
                <w:sz w:val="20"/>
                <w:szCs w:val="20"/>
              </w:rPr>
              <w:t>している</w:t>
            </w:r>
            <w:r w:rsidR="00FB2812">
              <w:rPr>
                <w:rFonts w:asciiTheme="minorEastAsia" w:hAnsiTheme="minorEastAsia" w:hint="eastAsia"/>
                <w:sz w:val="20"/>
                <w:szCs w:val="20"/>
              </w:rPr>
              <w:t>。</w:t>
            </w:r>
          </w:p>
        </w:tc>
        <w:tc>
          <w:tcPr>
            <w:tcW w:w="3083" w:type="dxa"/>
          </w:tcPr>
          <w:p w:rsidR="00002028" w:rsidRPr="005A0E09" w:rsidRDefault="00311E4E" w:rsidP="00D62DFD">
            <w:pPr>
              <w:snapToGrid w:val="0"/>
              <w:rPr>
                <w:rFonts w:asciiTheme="minorEastAsia" w:hAnsiTheme="minorEastAsia"/>
                <w:sz w:val="20"/>
                <w:szCs w:val="20"/>
              </w:rPr>
            </w:pPr>
            <w:r>
              <w:rPr>
                <w:rFonts w:asciiTheme="minorEastAsia" w:hAnsiTheme="minorEastAsia" w:hint="eastAsia"/>
                <w:sz w:val="20"/>
                <w:szCs w:val="20"/>
              </w:rPr>
              <w:t>25年の事業所数は3,073で東京都に次いで2位</w:t>
            </w:r>
            <w:r w:rsidR="00D62DFD">
              <w:rPr>
                <w:rFonts w:asciiTheme="minorEastAsia" w:hAnsiTheme="minorEastAsia" w:hint="eastAsia"/>
                <w:sz w:val="20"/>
                <w:szCs w:val="20"/>
              </w:rPr>
              <w:t>、</w:t>
            </w:r>
            <w:r>
              <w:rPr>
                <w:rFonts w:asciiTheme="minorEastAsia" w:hAnsiTheme="minorEastAsia" w:hint="eastAsia"/>
                <w:sz w:val="20"/>
                <w:szCs w:val="20"/>
              </w:rPr>
              <w:t>従業者数は77,561人で全国2位の地位にある。大阪府の事業所数は、3年前と比較して倍増したが、</w:t>
            </w:r>
            <w:r w:rsidR="00D62DFD">
              <w:rPr>
                <w:rFonts w:asciiTheme="minorEastAsia" w:hAnsiTheme="minorEastAsia" w:hint="eastAsia"/>
                <w:sz w:val="20"/>
                <w:szCs w:val="20"/>
              </w:rPr>
              <w:t>1人当たり及び1事業所当たりの売上高や従業者数は全国平均を下回り、より小規模性が強くなった。</w:t>
            </w:r>
          </w:p>
        </w:tc>
        <w:tc>
          <w:tcPr>
            <w:tcW w:w="3083" w:type="dxa"/>
          </w:tcPr>
          <w:p w:rsidR="00002028" w:rsidRPr="005A0E09" w:rsidRDefault="003A59FF" w:rsidP="003A59FF">
            <w:pPr>
              <w:snapToGrid w:val="0"/>
              <w:rPr>
                <w:rFonts w:asciiTheme="minorEastAsia" w:hAnsiTheme="minorEastAsia"/>
                <w:sz w:val="20"/>
                <w:szCs w:val="20"/>
              </w:rPr>
            </w:pPr>
            <w:r>
              <w:rPr>
                <w:rFonts w:asciiTheme="minorEastAsia" w:hAnsiTheme="minorEastAsia" w:hint="eastAsia"/>
                <w:sz w:val="20"/>
                <w:szCs w:val="20"/>
              </w:rPr>
              <w:t>業界は、国内貨物輸送の輸送トン数の9割、輸送トンキロの5割を占め、市場規模は、物流市場全体の約6割を占め12兆円を超える。規制緩和が進み、参入は激化している。24年の事業所数は5,908、従業者数は118,410人で全国2位の地位にある。</w:t>
            </w:r>
          </w:p>
        </w:tc>
        <w:tc>
          <w:tcPr>
            <w:tcW w:w="3083" w:type="dxa"/>
          </w:tcPr>
          <w:p w:rsidR="00002028" w:rsidRPr="003E0E6B" w:rsidRDefault="0032701A" w:rsidP="0032701A">
            <w:pPr>
              <w:snapToGrid w:val="0"/>
              <w:rPr>
                <w:rFonts w:asciiTheme="minorEastAsia" w:hAnsiTheme="minorEastAsia"/>
                <w:sz w:val="20"/>
                <w:szCs w:val="20"/>
              </w:rPr>
            </w:pPr>
            <w:r>
              <w:rPr>
                <w:rFonts w:asciiTheme="minorEastAsia" w:hAnsiTheme="minorEastAsia" w:hint="eastAsia"/>
                <w:sz w:val="20"/>
                <w:szCs w:val="20"/>
              </w:rPr>
              <w:t>業務範囲により第1種から第3種の旅行業と旅行業代理業に区分され、業者数の対全国比は6～9.6％を占め、東京都に次いで2位の地位にある。東京都に比べ、中小零細の旅行業代理業の集積が高い。近年、インターネット販売が進展している。</w:t>
            </w:r>
          </w:p>
        </w:tc>
      </w:tr>
      <w:tr w:rsidR="00002028" w:rsidRPr="00A411CC" w:rsidTr="00002028">
        <w:trPr>
          <w:trHeight w:val="639"/>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3083" w:type="dxa"/>
          </w:tcPr>
          <w:p w:rsidR="00002028" w:rsidRDefault="00203997" w:rsidP="00203997">
            <w:pPr>
              <w:snapToGrid w:val="0"/>
              <w:rPr>
                <w:rFonts w:asciiTheme="minorEastAsia" w:hAnsiTheme="minorEastAsia"/>
                <w:sz w:val="20"/>
                <w:szCs w:val="20"/>
              </w:rPr>
            </w:pPr>
            <w:r>
              <w:rPr>
                <w:rFonts w:asciiTheme="minorEastAsia" w:hAnsiTheme="minorEastAsia" w:hint="eastAsia"/>
                <w:sz w:val="20"/>
                <w:szCs w:val="20"/>
              </w:rPr>
              <w:t>24</w:t>
            </w:r>
            <w:r w:rsidR="00311E4E">
              <w:rPr>
                <w:rFonts w:asciiTheme="minorEastAsia" w:hAnsiTheme="minorEastAsia" w:hint="eastAsia"/>
                <w:sz w:val="20"/>
                <w:szCs w:val="20"/>
              </w:rPr>
              <w:t>年</w:t>
            </w:r>
            <w:r>
              <w:rPr>
                <w:rFonts w:asciiTheme="minorEastAsia" w:hAnsiTheme="minorEastAsia" w:hint="eastAsia"/>
                <w:sz w:val="20"/>
                <w:szCs w:val="20"/>
              </w:rPr>
              <w:t>、25年に増加した</w:t>
            </w:r>
            <w:r w:rsidR="00C52608">
              <w:rPr>
                <w:rFonts w:asciiTheme="minorEastAsia" w:hAnsiTheme="minorEastAsia" w:hint="eastAsia"/>
                <w:sz w:val="20"/>
                <w:szCs w:val="20"/>
              </w:rPr>
              <w:t>全国</w:t>
            </w:r>
            <w:r>
              <w:rPr>
                <w:rFonts w:asciiTheme="minorEastAsia" w:hAnsiTheme="minorEastAsia" w:hint="eastAsia"/>
                <w:sz w:val="20"/>
                <w:szCs w:val="20"/>
              </w:rPr>
              <w:t>の</w:t>
            </w:r>
            <w:r w:rsidR="00C52608">
              <w:rPr>
                <w:rFonts w:asciiTheme="minorEastAsia" w:hAnsiTheme="minorEastAsia" w:hint="eastAsia"/>
                <w:sz w:val="20"/>
                <w:szCs w:val="20"/>
              </w:rPr>
              <w:t>生産高は</w:t>
            </w:r>
            <w:r>
              <w:rPr>
                <w:rFonts w:asciiTheme="minorEastAsia" w:hAnsiTheme="minorEastAsia" w:hint="eastAsia"/>
                <w:sz w:val="20"/>
                <w:szCs w:val="20"/>
              </w:rPr>
              <w:t>、</w:t>
            </w:r>
            <w:r w:rsidR="00C52608">
              <w:rPr>
                <w:rFonts w:asciiTheme="minorEastAsia" w:hAnsiTheme="minorEastAsia" w:hint="eastAsia"/>
                <w:sz w:val="20"/>
                <w:szCs w:val="20"/>
              </w:rPr>
              <w:t>26年に入ってから減少基調</w:t>
            </w:r>
            <w:r>
              <w:rPr>
                <w:rFonts w:asciiTheme="minorEastAsia" w:hAnsiTheme="minorEastAsia" w:hint="eastAsia"/>
                <w:sz w:val="20"/>
                <w:szCs w:val="20"/>
              </w:rPr>
              <w:t>で推移した。府内企業の動向は、消費税率引き上げや製品価格上昇前の駆け込み需要の反動減などがみられたが、製品によって幅がみられた。</w:t>
            </w:r>
          </w:p>
        </w:tc>
        <w:tc>
          <w:tcPr>
            <w:tcW w:w="3083" w:type="dxa"/>
          </w:tcPr>
          <w:p w:rsidR="00002028" w:rsidRDefault="00D62DFD" w:rsidP="00D62DFD">
            <w:pPr>
              <w:snapToGrid w:val="0"/>
              <w:rPr>
                <w:rFonts w:asciiTheme="minorEastAsia" w:hAnsiTheme="minorEastAsia"/>
                <w:sz w:val="20"/>
                <w:szCs w:val="20"/>
              </w:rPr>
            </w:pPr>
            <w:r>
              <w:rPr>
                <w:rFonts w:asciiTheme="minorEastAsia" w:hAnsiTheme="minorEastAsia" w:hint="eastAsia"/>
                <w:sz w:val="20"/>
                <w:szCs w:val="20"/>
              </w:rPr>
              <w:t>受注は、全国的に10年以降、伸びは鈍化したものの増加傾向を持続してきた。その後、リーマンショック、東日本大震災によって業界全体が縮小したものの、25年以降は持ち直しの傾向がみられるようになった。</w:t>
            </w:r>
          </w:p>
        </w:tc>
        <w:tc>
          <w:tcPr>
            <w:tcW w:w="3083" w:type="dxa"/>
          </w:tcPr>
          <w:p w:rsidR="00002028" w:rsidRDefault="00FE58B0" w:rsidP="00FE58B0">
            <w:pPr>
              <w:snapToGrid w:val="0"/>
              <w:rPr>
                <w:rFonts w:asciiTheme="minorEastAsia" w:hAnsiTheme="minorEastAsia"/>
                <w:sz w:val="20"/>
                <w:szCs w:val="20"/>
              </w:rPr>
            </w:pPr>
            <w:r>
              <w:rPr>
                <w:rFonts w:asciiTheme="minorEastAsia" w:hAnsiTheme="minorEastAsia" w:hint="eastAsia"/>
                <w:sz w:val="20"/>
                <w:szCs w:val="20"/>
              </w:rPr>
              <w:t>輸送トン数は、24年度から減少に転じたが、トンキロは、25年8月から翌3月まで消費増税に伴う駆け込み需要で増加した。4月以降は反動減で売上げは減少し、荷主の拠点の海外への移転の影響もみられる。</w:t>
            </w:r>
          </w:p>
        </w:tc>
        <w:tc>
          <w:tcPr>
            <w:tcW w:w="3083" w:type="dxa"/>
          </w:tcPr>
          <w:p w:rsidR="00002028" w:rsidRDefault="00180BAB" w:rsidP="00CE038C">
            <w:pPr>
              <w:snapToGrid w:val="0"/>
              <w:rPr>
                <w:rFonts w:asciiTheme="minorEastAsia" w:hAnsiTheme="minorEastAsia"/>
                <w:sz w:val="20"/>
                <w:szCs w:val="20"/>
              </w:rPr>
            </w:pPr>
            <w:r>
              <w:rPr>
                <w:rFonts w:asciiTheme="minorEastAsia" w:hAnsiTheme="minorEastAsia" w:hint="eastAsia"/>
                <w:sz w:val="20"/>
                <w:szCs w:val="20"/>
              </w:rPr>
              <w:t>国内旅行は、</w:t>
            </w:r>
            <w:r w:rsidR="0032701A">
              <w:rPr>
                <w:rFonts w:asciiTheme="minorEastAsia" w:hAnsiTheme="minorEastAsia" w:hint="eastAsia"/>
                <w:sz w:val="20"/>
                <w:szCs w:val="20"/>
              </w:rPr>
              <w:t>景気回復への期待感から取扱高は24年度以降プラスで推移し、円安、LCC（</w:t>
            </w:r>
            <w:r w:rsidR="00CE038C">
              <w:rPr>
                <w:rFonts w:asciiTheme="minorEastAsia" w:hAnsiTheme="minorEastAsia" w:hint="eastAsia"/>
                <w:sz w:val="20"/>
                <w:szCs w:val="20"/>
              </w:rPr>
              <w:t>格安</w:t>
            </w:r>
            <w:bookmarkStart w:id="0" w:name="_GoBack"/>
            <w:bookmarkEnd w:id="0"/>
            <w:r w:rsidR="0032701A">
              <w:rPr>
                <w:rFonts w:asciiTheme="minorEastAsia" w:hAnsiTheme="minorEastAsia" w:hint="eastAsia"/>
                <w:sz w:val="20"/>
                <w:szCs w:val="20"/>
              </w:rPr>
              <w:t>航空会社）、ビザの規制緩和などに伴い、訪日外国人旅行の伸びが大きく寄与し</w:t>
            </w:r>
            <w:r>
              <w:rPr>
                <w:rFonts w:asciiTheme="minorEastAsia" w:hAnsiTheme="minorEastAsia" w:hint="eastAsia"/>
                <w:sz w:val="20"/>
                <w:szCs w:val="20"/>
              </w:rPr>
              <w:t>た</w:t>
            </w:r>
            <w:r w:rsidR="0032701A">
              <w:rPr>
                <w:rFonts w:asciiTheme="minorEastAsia" w:hAnsiTheme="minorEastAsia" w:hint="eastAsia"/>
                <w:sz w:val="20"/>
                <w:szCs w:val="20"/>
              </w:rPr>
              <w:t>。</w:t>
            </w:r>
            <w:r w:rsidR="0004408A">
              <w:rPr>
                <w:rFonts w:asciiTheme="minorEastAsia" w:hAnsiTheme="minorEastAsia" w:hint="eastAsia"/>
                <w:sz w:val="20"/>
                <w:szCs w:val="20"/>
              </w:rPr>
              <w:t>海外旅行はやや低調に推移した。</w:t>
            </w:r>
          </w:p>
        </w:tc>
      </w:tr>
      <w:tr w:rsidR="00002028" w:rsidRPr="00A411CC" w:rsidTr="00A57A25">
        <w:trPr>
          <w:trHeight w:val="70"/>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3083" w:type="dxa"/>
          </w:tcPr>
          <w:p w:rsidR="00002028" w:rsidRPr="005A0E09" w:rsidRDefault="00A57A25" w:rsidP="004E077B">
            <w:pPr>
              <w:snapToGrid w:val="0"/>
              <w:rPr>
                <w:rFonts w:asciiTheme="minorEastAsia" w:hAnsiTheme="minorEastAsia"/>
                <w:sz w:val="20"/>
                <w:szCs w:val="20"/>
              </w:rPr>
            </w:pPr>
            <w:r>
              <w:rPr>
                <w:rFonts w:asciiTheme="minorEastAsia" w:hAnsiTheme="minorEastAsia" w:hint="eastAsia"/>
                <w:sz w:val="20"/>
                <w:szCs w:val="20"/>
              </w:rPr>
              <w:t>3月は駆け込み需要で</w:t>
            </w:r>
            <w:r w:rsidR="004E077B">
              <w:rPr>
                <w:rFonts w:asciiTheme="minorEastAsia" w:hAnsiTheme="minorEastAsia" w:hint="eastAsia"/>
                <w:sz w:val="20"/>
                <w:szCs w:val="20"/>
              </w:rPr>
              <w:t>受注</w:t>
            </w:r>
            <w:r>
              <w:rPr>
                <w:rFonts w:asciiTheme="minorEastAsia" w:hAnsiTheme="minorEastAsia" w:hint="eastAsia"/>
                <w:sz w:val="20"/>
                <w:szCs w:val="20"/>
              </w:rPr>
              <w:t>が</w:t>
            </w:r>
            <w:r w:rsidR="00203997">
              <w:rPr>
                <w:rFonts w:asciiTheme="minorEastAsia" w:hAnsiTheme="minorEastAsia" w:hint="eastAsia"/>
                <w:sz w:val="20"/>
                <w:szCs w:val="20"/>
              </w:rPr>
              <w:t>30</w:t>
            </w:r>
            <w:r>
              <w:rPr>
                <w:rFonts w:asciiTheme="minorEastAsia" w:hAnsiTheme="minorEastAsia" w:hint="eastAsia"/>
                <w:sz w:val="20"/>
                <w:szCs w:val="20"/>
              </w:rPr>
              <w:t>％伸びた企業もみられた</w:t>
            </w:r>
            <w:r w:rsidR="00203997">
              <w:rPr>
                <w:rFonts w:asciiTheme="minorEastAsia" w:hAnsiTheme="minorEastAsia" w:hint="eastAsia"/>
                <w:sz w:val="20"/>
                <w:szCs w:val="20"/>
              </w:rPr>
              <w:t>が、</w:t>
            </w:r>
            <w:r>
              <w:rPr>
                <w:rFonts w:asciiTheme="minorEastAsia" w:hAnsiTheme="minorEastAsia" w:hint="eastAsia"/>
                <w:sz w:val="20"/>
                <w:szCs w:val="20"/>
              </w:rPr>
              <w:t>4月</w:t>
            </w:r>
            <w:r w:rsidR="00203997">
              <w:rPr>
                <w:rFonts w:asciiTheme="minorEastAsia" w:hAnsiTheme="minorEastAsia" w:hint="eastAsia"/>
                <w:sz w:val="20"/>
                <w:szCs w:val="20"/>
              </w:rPr>
              <w:t>以降</w:t>
            </w:r>
            <w:r>
              <w:rPr>
                <w:rFonts w:asciiTheme="minorEastAsia" w:hAnsiTheme="minorEastAsia" w:hint="eastAsia"/>
                <w:sz w:val="20"/>
                <w:szCs w:val="20"/>
              </w:rPr>
              <w:t>反動減</w:t>
            </w:r>
            <w:r w:rsidR="004E077B">
              <w:rPr>
                <w:rFonts w:asciiTheme="minorEastAsia" w:hAnsiTheme="minorEastAsia" w:hint="eastAsia"/>
                <w:sz w:val="20"/>
                <w:szCs w:val="20"/>
              </w:rPr>
              <w:t>となり</w:t>
            </w:r>
            <w:r w:rsidR="00203997">
              <w:rPr>
                <w:rFonts w:asciiTheme="minorEastAsia" w:hAnsiTheme="minorEastAsia" w:hint="eastAsia"/>
                <w:sz w:val="20"/>
                <w:szCs w:val="20"/>
              </w:rPr>
              <w:t>9</w:t>
            </w:r>
            <w:r>
              <w:rPr>
                <w:rFonts w:asciiTheme="minorEastAsia" w:hAnsiTheme="minorEastAsia" w:hint="eastAsia"/>
                <w:sz w:val="20"/>
                <w:szCs w:val="20"/>
              </w:rPr>
              <w:t>月</w:t>
            </w:r>
            <w:r w:rsidR="00203997">
              <w:rPr>
                <w:rFonts w:asciiTheme="minorEastAsia" w:hAnsiTheme="minorEastAsia" w:hint="eastAsia"/>
                <w:sz w:val="20"/>
                <w:szCs w:val="20"/>
              </w:rPr>
              <w:t>頃に改善の兆しがみられたものの、</w:t>
            </w:r>
            <w:r w:rsidR="004E077B">
              <w:rPr>
                <w:rFonts w:asciiTheme="minorEastAsia" w:hAnsiTheme="minorEastAsia" w:hint="eastAsia"/>
                <w:sz w:val="20"/>
                <w:szCs w:val="20"/>
              </w:rPr>
              <w:t>弱含みで推移した。</w:t>
            </w:r>
          </w:p>
        </w:tc>
        <w:tc>
          <w:tcPr>
            <w:tcW w:w="3083" w:type="dxa"/>
          </w:tcPr>
          <w:p w:rsidR="00002028" w:rsidRPr="005A0E09" w:rsidRDefault="00D62DFD" w:rsidP="00E55421">
            <w:pPr>
              <w:snapToGrid w:val="0"/>
              <w:rPr>
                <w:rFonts w:asciiTheme="minorEastAsia" w:hAnsiTheme="minorEastAsia"/>
                <w:sz w:val="20"/>
                <w:szCs w:val="20"/>
              </w:rPr>
            </w:pPr>
            <w:r>
              <w:rPr>
                <w:rFonts w:asciiTheme="minorEastAsia" w:hAnsiTheme="minorEastAsia" w:hint="eastAsia"/>
                <w:sz w:val="20"/>
                <w:szCs w:val="20"/>
              </w:rPr>
              <w:t>リーマンショック以降、</w:t>
            </w:r>
            <w:r w:rsidR="003E3EEA">
              <w:rPr>
                <w:rFonts w:asciiTheme="minorEastAsia" w:hAnsiTheme="minorEastAsia" w:hint="eastAsia"/>
                <w:sz w:val="20"/>
                <w:szCs w:val="20"/>
              </w:rPr>
              <w:t>受注</w:t>
            </w:r>
            <w:r>
              <w:rPr>
                <w:rFonts w:asciiTheme="minorEastAsia" w:hAnsiTheme="minorEastAsia" w:hint="eastAsia"/>
                <w:sz w:val="20"/>
                <w:szCs w:val="20"/>
              </w:rPr>
              <w:t>単価は低いまま推移し、売上げや収益につながりにくい</w:t>
            </w:r>
            <w:r w:rsidR="00E55421">
              <w:rPr>
                <w:rFonts w:asciiTheme="minorEastAsia" w:hAnsiTheme="minorEastAsia" w:hint="eastAsia"/>
                <w:sz w:val="20"/>
                <w:szCs w:val="20"/>
              </w:rPr>
              <w:t>企業が多い。</w:t>
            </w:r>
          </w:p>
        </w:tc>
        <w:tc>
          <w:tcPr>
            <w:tcW w:w="3083" w:type="dxa"/>
          </w:tcPr>
          <w:p w:rsidR="00002028" w:rsidRPr="005A0E09" w:rsidRDefault="00FE58B0" w:rsidP="00992785">
            <w:pPr>
              <w:snapToGrid w:val="0"/>
              <w:rPr>
                <w:rFonts w:asciiTheme="minorEastAsia" w:hAnsiTheme="minorEastAsia"/>
                <w:sz w:val="20"/>
                <w:szCs w:val="20"/>
              </w:rPr>
            </w:pPr>
            <w:r>
              <w:rPr>
                <w:rFonts w:asciiTheme="minorEastAsia" w:hAnsiTheme="minorEastAsia" w:hint="eastAsia"/>
                <w:sz w:val="20"/>
                <w:szCs w:val="20"/>
              </w:rPr>
              <w:t>近年の売上高の推移は、取扱い荷物によって異なり、横ばい、漸減</w:t>
            </w:r>
            <w:r w:rsidR="00992785">
              <w:rPr>
                <w:rFonts w:asciiTheme="minorEastAsia" w:hAnsiTheme="minorEastAsia" w:hint="eastAsia"/>
                <w:sz w:val="20"/>
                <w:szCs w:val="20"/>
              </w:rPr>
              <w:t>など様々である。駆け込み需要の反動減のほか、夏の天候不順も影響した。</w:t>
            </w:r>
          </w:p>
        </w:tc>
        <w:tc>
          <w:tcPr>
            <w:tcW w:w="3083" w:type="dxa"/>
          </w:tcPr>
          <w:p w:rsidR="00002028" w:rsidRPr="005A0E09" w:rsidRDefault="000D243E" w:rsidP="008628FB">
            <w:pPr>
              <w:snapToGrid w:val="0"/>
              <w:rPr>
                <w:rFonts w:asciiTheme="minorEastAsia" w:hAnsiTheme="minorEastAsia"/>
                <w:sz w:val="20"/>
                <w:szCs w:val="20"/>
              </w:rPr>
            </w:pPr>
            <w:r>
              <w:rPr>
                <w:rFonts w:asciiTheme="minorEastAsia" w:hAnsiTheme="minorEastAsia" w:hint="eastAsia"/>
                <w:sz w:val="20"/>
                <w:szCs w:val="20"/>
              </w:rPr>
              <w:t>商品価格の変化は小さい</w:t>
            </w:r>
            <w:r w:rsidR="008628FB">
              <w:rPr>
                <w:rFonts w:asciiTheme="minorEastAsia" w:hAnsiTheme="minorEastAsia" w:hint="eastAsia"/>
                <w:sz w:val="20"/>
                <w:szCs w:val="20"/>
              </w:rPr>
              <w:t>ものの</w:t>
            </w:r>
            <w:r>
              <w:rPr>
                <w:rFonts w:asciiTheme="minorEastAsia" w:hAnsiTheme="minorEastAsia" w:hint="eastAsia"/>
                <w:sz w:val="20"/>
                <w:szCs w:val="20"/>
              </w:rPr>
              <w:t>、ホテルのグレードアップ、オプショナルツアーの追加、食事の充実などにより、顧客単価が上昇している。</w:t>
            </w:r>
          </w:p>
        </w:tc>
      </w:tr>
      <w:tr w:rsidR="00002028" w:rsidRPr="00A411CC" w:rsidTr="00992785">
        <w:trPr>
          <w:trHeight w:val="201"/>
        </w:trPr>
        <w:tc>
          <w:tcPr>
            <w:tcW w:w="1985" w:type="dxa"/>
            <w:shd w:val="clear" w:color="auto" w:fill="BFBFBF" w:themeFill="background1" w:themeFillShade="BF"/>
            <w:vAlign w:val="center"/>
          </w:tcPr>
          <w:p w:rsidR="00002028" w:rsidRPr="00496630" w:rsidRDefault="00002028" w:rsidP="00D47639">
            <w:pPr>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3083" w:type="dxa"/>
          </w:tcPr>
          <w:p w:rsidR="00002028" w:rsidRPr="005A0E09" w:rsidRDefault="00C52608" w:rsidP="00477B8E">
            <w:pPr>
              <w:snapToGrid w:val="0"/>
              <w:rPr>
                <w:rFonts w:asciiTheme="minorEastAsia" w:hAnsiTheme="minorEastAsia"/>
                <w:sz w:val="20"/>
                <w:szCs w:val="20"/>
              </w:rPr>
            </w:pPr>
            <w:r>
              <w:rPr>
                <w:rFonts w:asciiTheme="minorEastAsia" w:hAnsiTheme="minorEastAsia" w:hint="eastAsia"/>
                <w:sz w:val="20"/>
                <w:szCs w:val="20"/>
              </w:rPr>
              <w:t>線材の価格は、25年秋に続き26年にも引き上げられ、</w:t>
            </w:r>
            <w:r w:rsidR="00477B8E">
              <w:rPr>
                <w:rFonts w:asciiTheme="minorEastAsia" w:hAnsiTheme="minorEastAsia" w:hint="eastAsia"/>
                <w:sz w:val="20"/>
                <w:szCs w:val="20"/>
              </w:rPr>
              <w:t>電気料金のほか</w:t>
            </w:r>
            <w:r>
              <w:rPr>
                <w:rFonts w:asciiTheme="minorEastAsia" w:hAnsiTheme="minorEastAsia" w:hint="eastAsia"/>
                <w:sz w:val="20"/>
                <w:szCs w:val="20"/>
              </w:rPr>
              <w:t>物流費も1～2割上昇した。受注単価への転嫁は困難で、収益は悪化</w:t>
            </w:r>
            <w:r w:rsidR="000272F6">
              <w:rPr>
                <w:rFonts w:asciiTheme="minorEastAsia" w:hAnsiTheme="minorEastAsia" w:hint="eastAsia"/>
                <w:sz w:val="20"/>
                <w:szCs w:val="20"/>
              </w:rPr>
              <w:t>した</w:t>
            </w:r>
            <w:r>
              <w:rPr>
                <w:rFonts w:asciiTheme="minorEastAsia" w:hAnsiTheme="minorEastAsia" w:hint="eastAsia"/>
                <w:sz w:val="20"/>
                <w:szCs w:val="20"/>
              </w:rPr>
              <w:t>。</w:t>
            </w:r>
          </w:p>
        </w:tc>
        <w:tc>
          <w:tcPr>
            <w:tcW w:w="3083" w:type="dxa"/>
            <w:vAlign w:val="center"/>
          </w:tcPr>
          <w:p w:rsidR="00002028" w:rsidRPr="005A0E09" w:rsidRDefault="00E55421" w:rsidP="00E5542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Pr>
          <w:p w:rsidR="00002028" w:rsidRPr="005A0E09" w:rsidRDefault="00992785" w:rsidP="0080464F">
            <w:pPr>
              <w:snapToGrid w:val="0"/>
              <w:rPr>
                <w:rFonts w:asciiTheme="minorEastAsia" w:hAnsiTheme="minorEastAsia"/>
                <w:sz w:val="20"/>
                <w:szCs w:val="20"/>
              </w:rPr>
            </w:pPr>
            <w:r>
              <w:rPr>
                <w:rFonts w:asciiTheme="minorEastAsia" w:hAnsiTheme="minorEastAsia" w:hint="eastAsia"/>
                <w:sz w:val="20"/>
                <w:szCs w:val="20"/>
              </w:rPr>
              <w:t>6～8月に軽油価格が大幅に上昇し、最近4～5年の燃料高騰の影響と相まって、</w:t>
            </w:r>
            <w:r w:rsidR="0080464F">
              <w:rPr>
                <w:rFonts w:asciiTheme="minorEastAsia" w:hAnsiTheme="minorEastAsia" w:hint="eastAsia"/>
                <w:sz w:val="20"/>
                <w:szCs w:val="20"/>
              </w:rPr>
              <w:t>特に、</w:t>
            </w:r>
            <w:r>
              <w:rPr>
                <w:rFonts w:asciiTheme="minorEastAsia" w:hAnsiTheme="minorEastAsia" w:hint="eastAsia"/>
                <w:sz w:val="20"/>
                <w:szCs w:val="20"/>
              </w:rPr>
              <w:t>小規模企業では、価格転嫁が困難なため、収益は厳しい。</w:t>
            </w:r>
          </w:p>
        </w:tc>
        <w:tc>
          <w:tcPr>
            <w:tcW w:w="3083" w:type="dxa"/>
          </w:tcPr>
          <w:p w:rsidR="00002028" w:rsidRPr="009D3E3F" w:rsidRDefault="008E70CB" w:rsidP="008E70CB">
            <w:pPr>
              <w:snapToGrid w:val="0"/>
              <w:rPr>
                <w:rFonts w:asciiTheme="minorEastAsia" w:hAnsiTheme="minorEastAsia"/>
                <w:sz w:val="20"/>
                <w:szCs w:val="20"/>
              </w:rPr>
            </w:pPr>
            <w:r>
              <w:rPr>
                <w:rFonts w:asciiTheme="minorEastAsia" w:hAnsiTheme="minorEastAsia" w:hint="eastAsia"/>
                <w:sz w:val="20"/>
                <w:szCs w:val="20"/>
              </w:rPr>
              <w:t>変化は小さいが、海外のホテルの仕入では、円安の影響を受けないよう6ヶ月前に現地通貨で為替予約を行うなどの対策を講じている。</w:t>
            </w:r>
          </w:p>
        </w:tc>
      </w:tr>
      <w:tr w:rsidR="00002028" w:rsidRPr="00A411CC" w:rsidTr="00E55421">
        <w:trPr>
          <w:trHeight w:val="146"/>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3083" w:type="dxa"/>
            <w:vAlign w:val="center"/>
          </w:tcPr>
          <w:p w:rsidR="00002028" w:rsidRPr="005A0E09" w:rsidRDefault="000272F6" w:rsidP="00311E4E">
            <w:pPr>
              <w:snapToGrid w:val="0"/>
              <w:jc w:val="left"/>
              <w:rPr>
                <w:rFonts w:asciiTheme="minorEastAsia" w:hAnsiTheme="minorEastAsia"/>
                <w:sz w:val="20"/>
                <w:szCs w:val="20"/>
              </w:rPr>
            </w:pPr>
            <w:r>
              <w:rPr>
                <w:rFonts w:asciiTheme="minorEastAsia" w:hAnsiTheme="minorEastAsia" w:hint="eastAsia"/>
                <w:sz w:val="20"/>
                <w:szCs w:val="20"/>
              </w:rPr>
              <w:t>老朽化した伸線機</w:t>
            </w:r>
            <w:r w:rsidR="00311E4E">
              <w:rPr>
                <w:rFonts w:asciiTheme="minorEastAsia" w:hAnsiTheme="minorEastAsia" w:hint="eastAsia"/>
                <w:sz w:val="20"/>
                <w:szCs w:val="20"/>
              </w:rPr>
              <w:t>の更新</w:t>
            </w:r>
            <w:r>
              <w:rPr>
                <w:rFonts w:asciiTheme="minorEastAsia" w:hAnsiTheme="minorEastAsia" w:hint="eastAsia"/>
                <w:sz w:val="20"/>
                <w:szCs w:val="20"/>
              </w:rPr>
              <w:t>やエネルギー効率の良い熱処理炉への更新など、更新目的の</w:t>
            </w:r>
            <w:r w:rsidR="00311E4E">
              <w:rPr>
                <w:rFonts w:asciiTheme="minorEastAsia" w:hAnsiTheme="minorEastAsia" w:hint="eastAsia"/>
                <w:sz w:val="20"/>
                <w:szCs w:val="20"/>
              </w:rPr>
              <w:t>設備</w:t>
            </w:r>
            <w:r>
              <w:rPr>
                <w:rFonts w:asciiTheme="minorEastAsia" w:hAnsiTheme="minorEastAsia" w:hint="eastAsia"/>
                <w:sz w:val="20"/>
                <w:szCs w:val="20"/>
              </w:rPr>
              <w:t>投資が多</w:t>
            </w:r>
            <w:r w:rsidR="00311E4E">
              <w:rPr>
                <w:rFonts w:asciiTheme="minorEastAsia" w:hAnsiTheme="minorEastAsia" w:hint="eastAsia"/>
                <w:sz w:val="20"/>
                <w:szCs w:val="20"/>
              </w:rPr>
              <w:t>かった</w:t>
            </w:r>
            <w:r>
              <w:rPr>
                <w:rFonts w:asciiTheme="minorEastAsia" w:hAnsiTheme="minorEastAsia" w:hint="eastAsia"/>
                <w:sz w:val="20"/>
                <w:szCs w:val="20"/>
              </w:rPr>
              <w:t>。</w:t>
            </w:r>
          </w:p>
        </w:tc>
        <w:tc>
          <w:tcPr>
            <w:tcW w:w="3083" w:type="dxa"/>
            <w:vAlign w:val="center"/>
          </w:tcPr>
          <w:p w:rsidR="00002028" w:rsidRPr="005A0E09" w:rsidRDefault="00E55421" w:rsidP="00E5542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Pr>
          <w:p w:rsidR="00002028" w:rsidRPr="001E5C7A" w:rsidRDefault="0080464F" w:rsidP="00661442">
            <w:pPr>
              <w:snapToGrid w:val="0"/>
              <w:rPr>
                <w:rFonts w:asciiTheme="minorEastAsia" w:hAnsiTheme="minorEastAsia"/>
                <w:sz w:val="20"/>
                <w:szCs w:val="20"/>
              </w:rPr>
            </w:pPr>
            <w:r>
              <w:rPr>
                <w:rFonts w:asciiTheme="minorEastAsia" w:hAnsiTheme="minorEastAsia" w:hint="eastAsia"/>
                <w:sz w:val="20"/>
                <w:szCs w:val="20"/>
              </w:rPr>
              <w:t>需要の伸び悩みと資金調達難のため、</w:t>
            </w:r>
            <w:r w:rsidR="00F05660">
              <w:rPr>
                <w:rFonts w:asciiTheme="minorEastAsia" w:hAnsiTheme="minorEastAsia" w:hint="eastAsia"/>
                <w:sz w:val="20"/>
                <w:szCs w:val="20"/>
              </w:rPr>
              <w:t>環境規制や特殊貨物の対応車を除</w:t>
            </w:r>
            <w:r w:rsidR="00661442">
              <w:rPr>
                <w:rFonts w:asciiTheme="minorEastAsia" w:hAnsiTheme="minorEastAsia" w:hint="eastAsia"/>
                <w:sz w:val="20"/>
                <w:szCs w:val="20"/>
              </w:rPr>
              <w:t>き</w:t>
            </w:r>
            <w:r w:rsidR="00F05660">
              <w:rPr>
                <w:rFonts w:asciiTheme="minorEastAsia" w:hAnsiTheme="minorEastAsia" w:hint="eastAsia"/>
                <w:sz w:val="20"/>
                <w:szCs w:val="20"/>
              </w:rPr>
              <w:t>、更新投資にとどまっている。</w:t>
            </w:r>
          </w:p>
        </w:tc>
        <w:tc>
          <w:tcPr>
            <w:tcW w:w="3083" w:type="dxa"/>
          </w:tcPr>
          <w:p w:rsidR="00002028" w:rsidRPr="005A0E09" w:rsidRDefault="00180BAB" w:rsidP="00180BAB">
            <w:pPr>
              <w:snapToGrid w:val="0"/>
              <w:rPr>
                <w:rFonts w:asciiTheme="minorEastAsia" w:hAnsiTheme="minorEastAsia"/>
                <w:sz w:val="20"/>
                <w:szCs w:val="20"/>
              </w:rPr>
            </w:pPr>
            <w:r>
              <w:rPr>
                <w:rFonts w:asciiTheme="minorEastAsia" w:hAnsiTheme="minorEastAsia" w:hint="eastAsia"/>
                <w:sz w:val="20"/>
                <w:szCs w:val="20"/>
              </w:rPr>
              <w:t>数種類の販売予約システムの更新を毎年行う企業もあるが、店舗数削減に伴う移転や改装が中心である。</w:t>
            </w:r>
          </w:p>
        </w:tc>
      </w:tr>
      <w:tr w:rsidR="00002028" w:rsidRPr="00A411CC" w:rsidTr="00002028">
        <w:trPr>
          <w:trHeight w:val="964"/>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3083" w:type="dxa"/>
          </w:tcPr>
          <w:p w:rsidR="00002028" w:rsidRPr="005A0E09" w:rsidRDefault="000272F6" w:rsidP="00311E4E">
            <w:pPr>
              <w:snapToGrid w:val="0"/>
              <w:rPr>
                <w:rFonts w:asciiTheme="minorEastAsia" w:hAnsiTheme="minorEastAsia"/>
                <w:sz w:val="20"/>
                <w:szCs w:val="20"/>
              </w:rPr>
            </w:pPr>
            <w:r>
              <w:rPr>
                <w:rFonts w:asciiTheme="minorEastAsia" w:hAnsiTheme="minorEastAsia" w:hint="eastAsia"/>
                <w:sz w:val="20"/>
                <w:szCs w:val="20"/>
              </w:rPr>
              <w:t>雇用は、</w:t>
            </w:r>
            <w:r w:rsidR="00D95317">
              <w:rPr>
                <w:rFonts w:asciiTheme="minorEastAsia" w:hAnsiTheme="minorEastAsia" w:hint="eastAsia"/>
                <w:sz w:val="20"/>
                <w:szCs w:val="20"/>
              </w:rPr>
              <w:t>欠員補充</w:t>
            </w:r>
            <w:r>
              <w:rPr>
                <w:rFonts w:asciiTheme="minorEastAsia" w:hAnsiTheme="minorEastAsia" w:hint="eastAsia"/>
                <w:sz w:val="20"/>
                <w:szCs w:val="20"/>
              </w:rPr>
              <w:t>程度にとどまる企業が多</w:t>
            </w:r>
            <w:r w:rsidR="00311E4E">
              <w:rPr>
                <w:rFonts w:asciiTheme="minorEastAsia" w:hAnsiTheme="minorEastAsia" w:hint="eastAsia"/>
                <w:sz w:val="20"/>
                <w:szCs w:val="20"/>
              </w:rPr>
              <w:t>く、</w:t>
            </w:r>
            <w:r>
              <w:rPr>
                <w:rFonts w:asciiTheme="minorEastAsia" w:hAnsiTheme="minorEastAsia" w:hint="eastAsia"/>
                <w:sz w:val="20"/>
                <w:szCs w:val="20"/>
              </w:rPr>
              <w:t>給与等は、基本給引き上げ、年末賞与引き上げ、引き上げなしなど、企業の対応は様々である。</w:t>
            </w:r>
          </w:p>
        </w:tc>
        <w:tc>
          <w:tcPr>
            <w:tcW w:w="3083" w:type="dxa"/>
          </w:tcPr>
          <w:p w:rsidR="00002028" w:rsidRPr="005A0E09" w:rsidRDefault="00DE74A3" w:rsidP="004514A5">
            <w:pPr>
              <w:snapToGrid w:val="0"/>
              <w:rPr>
                <w:rFonts w:asciiTheme="minorEastAsia" w:hAnsiTheme="minorEastAsia"/>
                <w:sz w:val="20"/>
                <w:szCs w:val="20"/>
              </w:rPr>
            </w:pPr>
            <w:r>
              <w:rPr>
                <w:rFonts w:asciiTheme="minorEastAsia" w:hAnsiTheme="minorEastAsia" w:hint="eastAsia"/>
                <w:sz w:val="20"/>
                <w:szCs w:val="20"/>
              </w:rPr>
              <w:t>人材</w:t>
            </w:r>
            <w:r w:rsidR="004514A5">
              <w:rPr>
                <w:rFonts w:asciiTheme="minorEastAsia" w:hAnsiTheme="minorEastAsia" w:hint="eastAsia"/>
                <w:sz w:val="20"/>
                <w:szCs w:val="20"/>
              </w:rPr>
              <w:t>の</w:t>
            </w:r>
            <w:r>
              <w:rPr>
                <w:rFonts w:asciiTheme="minorEastAsia" w:hAnsiTheme="minorEastAsia" w:hint="eastAsia"/>
                <w:sz w:val="20"/>
                <w:szCs w:val="20"/>
              </w:rPr>
              <w:t>確保に苦慮する企業が多く、研修体系</w:t>
            </w:r>
            <w:r w:rsidR="004514A5">
              <w:rPr>
                <w:rFonts w:asciiTheme="minorEastAsia" w:hAnsiTheme="minorEastAsia" w:hint="eastAsia"/>
                <w:sz w:val="20"/>
                <w:szCs w:val="20"/>
              </w:rPr>
              <w:t>を</w:t>
            </w:r>
            <w:r>
              <w:rPr>
                <w:rFonts w:asciiTheme="minorEastAsia" w:hAnsiTheme="minorEastAsia" w:hint="eastAsia"/>
                <w:sz w:val="20"/>
                <w:szCs w:val="20"/>
              </w:rPr>
              <w:t>整備</w:t>
            </w:r>
            <w:r w:rsidR="004514A5">
              <w:rPr>
                <w:rFonts w:asciiTheme="minorEastAsia" w:hAnsiTheme="minorEastAsia" w:hint="eastAsia"/>
                <w:sz w:val="20"/>
                <w:szCs w:val="20"/>
              </w:rPr>
              <w:t>し</w:t>
            </w:r>
            <w:r>
              <w:rPr>
                <w:rFonts w:asciiTheme="minorEastAsia" w:hAnsiTheme="minorEastAsia" w:hint="eastAsia"/>
                <w:sz w:val="20"/>
                <w:szCs w:val="20"/>
              </w:rPr>
              <w:t>、人材の確保</w:t>
            </w:r>
            <w:r w:rsidR="004514A5">
              <w:rPr>
                <w:rFonts w:asciiTheme="minorEastAsia" w:hAnsiTheme="minorEastAsia" w:hint="eastAsia"/>
                <w:sz w:val="20"/>
                <w:szCs w:val="20"/>
              </w:rPr>
              <w:t>･定着を図るほか、技術営業を担える人材の育成に注力する企業がみられた。</w:t>
            </w:r>
          </w:p>
        </w:tc>
        <w:tc>
          <w:tcPr>
            <w:tcW w:w="3083" w:type="dxa"/>
          </w:tcPr>
          <w:p w:rsidR="00002028" w:rsidRPr="005A0E09" w:rsidRDefault="00F05660" w:rsidP="00661442">
            <w:pPr>
              <w:snapToGrid w:val="0"/>
              <w:rPr>
                <w:rFonts w:asciiTheme="minorEastAsia" w:hAnsiTheme="minorEastAsia"/>
                <w:sz w:val="20"/>
                <w:szCs w:val="20"/>
              </w:rPr>
            </w:pPr>
            <w:r>
              <w:rPr>
                <w:rFonts w:asciiTheme="minorEastAsia" w:hAnsiTheme="minorEastAsia" w:hint="eastAsia"/>
                <w:sz w:val="20"/>
                <w:szCs w:val="20"/>
              </w:rPr>
              <w:t>ドライバー</w:t>
            </w:r>
            <w:r w:rsidR="00661442">
              <w:rPr>
                <w:rFonts w:asciiTheme="minorEastAsia" w:hAnsiTheme="minorEastAsia" w:hint="eastAsia"/>
                <w:sz w:val="20"/>
                <w:szCs w:val="20"/>
              </w:rPr>
              <w:t>の高齢化と</w:t>
            </w:r>
            <w:r>
              <w:rPr>
                <w:rFonts w:asciiTheme="minorEastAsia" w:hAnsiTheme="minorEastAsia" w:hint="eastAsia"/>
                <w:sz w:val="20"/>
                <w:szCs w:val="20"/>
              </w:rPr>
              <w:t>不足、中型免許取得に伴う経験や年齢の要件</w:t>
            </w:r>
            <w:r w:rsidR="00661442">
              <w:rPr>
                <w:rFonts w:asciiTheme="minorEastAsia" w:hAnsiTheme="minorEastAsia" w:hint="eastAsia"/>
                <w:sz w:val="20"/>
                <w:szCs w:val="20"/>
              </w:rPr>
              <w:t>による若手離れ</w:t>
            </w:r>
            <w:r>
              <w:rPr>
                <w:rFonts w:asciiTheme="minorEastAsia" w:hAnsiTheme="minorEastAsia" w:hint="eastAsia"/>
                <w:sz w:val="20"/>
                <w:szCs w:val="20"/>
              </w:rPr>
              <w:t>、低い給与水準などにより、</w:t>
            </w:r>
            <w:r w:rsidR="00661442">
              <w:rPr>
                <w:rFonts w:asciiTheme="minorEastAsia" w:hAnsiTheme="minorEastAsia" w:hint="eastAsia"/>
                <w:sz w:val="20"/>
                <w:szCs w:val="20"/>
              </w:rPr>
              <w:t>人材の確保が喫緊の課題である。</w:t>
            </w:r>
          </w:p>
        </w:tc>
        <w:tc>
          <w:tcPr>
            <w:tcW w:w="3083" w:type="dxa"/>
          </w:tcPr>
          <w:p w:rsidR="00002028" w:rsidRPr="00586351" w:rsidRDefault="00180BAB" w:rsidP="000D243E">
            <w:pPr>
              <w:snapToGrid w:val="0"/>
              <w:rPr>
                <w:rFonts w:asciiTheme="minorEastAsia" w:hAnsiTheme="minorEastAsia"/>
                <w:sz w:val="20"/>
                <w:szCs w:val="20"/>
              </w:rPr>
            </w:pPr>
            <w:r>
              <w:rPr>
                <w:rFonts w:asciiTheme="minorEastAsia" w:hAnsiTheme="minorEastAsia" w:hint="eastAsia"/>
                <w:sz w:val="20"/>
                <w:szCs w:val="20"/>
              </w:rPr>
              <w:t>規模によって雇用の過不足感が異なり、</w:t>
            </w:r>
            <w:r w:rsidR="000D243E">
              <w:rPr>
                <w:rFonts w:asciiTheme="minorEastAsia" w:hAnsiTheme="minorEastAsia" w:hint="eastAsia"/>
                <w:sz w:val="20"/>
                <w:szCs w:val="20"/>
              </w:rPr>
              <w:t>定期採用を実施している</w:t>
            </w:r>
            <w:r>
              <w:rPr>
                <w:rFonts w:asciiTheme="minorEastAsia" w:hAnsiTheme="minorEastAsia" w:hint="eastAsia"/>
                <w:sz w:val="20"/>
                <w:szCs w:val="20"/>
              </w:rPr>
              <w:t>大手に比べ</w:t>
            </w:r>
            <w:r w:rsidR="000D243E">
              <w:rPr>
                <w:rFonts w:asciiTheme="minorEastAsia" w:hAnsiTheme="minorEastAsia" w:hint="eastAsia"/>
                <w:sz w:val="20"/>
                <w:szCs w:val="20"/>
              </w:rPr>
              <w:t>ると</w:t>
            </w:r>
            <w:r>
              <w:rPr>
                <w:rFonts w:asciiTheme="minorEastAsia" w:hAnsiTheme="minorEastAsia" w:hint="eastAsia"/>
                <w:sz w:val="20"/>
                <w:szCs w:val="20"/>
              </w:rPr>
              <w:t>中小企業では</w:t>
            </w:r>
            <w:r w:rsidR="006727CC">
              <w:rPr>
                <w:rFonts w:asciiTheme="minorEastAsia" w:hAnsiTheme="minorEastAsia" w:hint="eastAsia"/>
                <w:sz w:val="20"/>
                <w:szCs w:val="20"/>
              </w:rPr>
              <w:t>恒常的に人手が不足している。</w:t>
            </w:r>
          </w:p>
        </w:tc>
      </w:tr>
      <w:tr w:rsidR="00002028" w:rsidRPr="00A411CC" w:rsidTr="00002028">
        <w:trPr>
          <w:trHeight w:val="70"/>
        </w:trPr>
        <w:tc>
          <w:tcPr>
            <w:tcW w:w="1985" w:type="dxa"/>
            <w:tcBorders>
              <w:bottom w:val="single" w:sz="4" w:space="0" w:color="auto"/>
            </w:tcBorders>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3083" w:type="dxa"/>
            <w:tcBorders>
              <w:bottom w:val="single" w:sz="4" w:space="0" w:color="auto"/>
            </w:tcBorders>
            <w:vAlign w:val="center"/>
          </w:tcPr>
          <w:p w:rsidR="00002028" w:rsidRPr="005A0E09" w:rsidRDefault="00C36D2A" w:rsidP="00C812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Borders>
              <w:bottom w:val="single" w:sz="4" w:space="0" w:color="auto"/>
            </w:tcBorders>
          </w:tcPr>
          <w:p w:rsidR="00002028" w:rsidRPr="005A0E09" w:rsidRDefault="00D62DFD" w:rsidP="00E55421">
            <w:pPr>
              <w:snapToGrid w:val="0"/>
              <w:jc w:val="left"/>
              <w:rPr>
                <w:rFonts w:asciiTheme="minorEastAsia" w:hAnsiTheme="minorEastAsia"/>
                <w:sz w:val="20"/>
                <w:szCs w:val="20"/>
              </w:rPr>
            </w:pPr>
            <w:r>
              <w:rPr>
                <w:rFonts w:asciiTheme="minorEastAsia" w:hAnsiTheme="minorEastAsia" w:hint="eastAsia"/>
                <w:sz w:val="20"/>
                <w:szCs w:val="20"/>
              </w:rPr>
              <w:t>受託開発型</w:t>
            </w:r>
            <w:r w:rsidR="00E55421">
              <w:rPr>
                <w:rFonts w:asciiTheme="minorEastAsia" w:hAnsiTheme="minorEastAsia" w:hint="eastAsia"/>
                <w:sz w:val="20"/>
                <w:szCs w:val="20"/>
              </w:rPr>
              <w:t>は</w:t>
            </w:r>
            <w:r>
              <w:rPr>
                <w:rFonts w:asciiTheme="minorEastAsia" w:hAnsiTheme="minorEastAsia" w:hint="eastAsia"/>
                <w:sz w:val="20"/>
                <w:szCs w:val="20"/>
              </w:rPr>
              <w:t>やや苦慮</w:t>
            </w:r>
            <w:r w:rsidR="00E55421">
              <w:rPr>
                <w:rFonts w:asciiTheme="minorEastAsia" w:hAnsiTheme="minorEastAsia" w:hint="eastAsia"/>
                <w:sz w:val="20"/>
                <w:szCs w:val="20"/>
              </w:rPr>
              <w:t>している</w:t>
            </w:r>
            <w:r>
              <w:rPr>
                <w:rFonts w:asciiTheme="minorEastAsia" w:hAnsiTheme="minorEastAsia" w:hint="eastAsia"/>
                <w:sz w:val="20"/>
                <w:szCs w:val="20"/>
              </w:rPr>
              <w:t>。</w:t>
            </w:r>
          </w:p>
        </w:tc>
        <w:tc>
          <w:tcPr>
            <w:tcW w:w="3083" w:type="dxa"/>
            <w:tcBorders>
              <w:bottom w:val="single" w:sz="4" w:space="0" w:color="auto"/>
            </w:tcBorders>
            <w:vAlign w:val="center"/>
          </w:tcPr>
          <w:p w:rsidR="00002028" w:rsidRPr="005A0E09" w:rsidRDefault="00661442" w:rsidP="00661442">
            <w:pPr>
              <w:snapToGrid w:val="0"/>
              <w:jc w:val="center"/>
              <w:rPr>
                <w:rFonts w:asciiTheme="minorEastAsia" w:hAnsiTheme="minorEastAsia"/>
                <w:sz w:val="20"/>
                <w:szCs w:val="20"/>
              </w:rPr>
            </w:pPr>
            <w:r w:rsidRPr="00661442">
              <w:rPr>
                <w:rFonts w:asciiTheme="minorEastAsia" w:hAnsiTheme="minorEastAsia" w:hint="eastAsia"/>
                <w:sz w:val="20"/>
                <w:szCs w:val="20"/>
              </w:rPr>
              <w:t>－</w:t>
            </w:r>
          </w:p>
        </w:tc>
        <w:tc>
          <w:tcPr>
            <w:tcW w:w="3083" w:type="dxa"/>
            <w:tcBorders>
              <w:bottom w:val="single" w:sz="4" w:space="0" w:color="auto"/>
            </w:tcBorders>
            <w:vAlign w:val="center"/>
          </w:tcPr>
          <w:p w:rsidR="00002028" w:rsidRPr="005A0E09" w:rsidRDefault="000D243E" w:rsidP="000D243E">
            <w:pPr>
              <w:snapToGrid w:val="0"/>
              <w:jc w:val="center"/>
              <w:rPr>
                <w:rFonts w:asciiTheme="minorEastAsia" w:hAnsiTheme="minorEastAsia"/>
                <w:sz w:val="20"/>
                <w:szCs w:val="20"/>
              </w:rPr>
            </w:pPr>
            <w:r w:rsidRPr="000D243E">
              <w:rPr>
                <w:rFonts w:asciiTheme="minorEastAsia" w:hAnsiTheme="minorEastAsia" w:hint="eastAsia"/>
                <w:sz w:val="20"/>
                <w:szCs w:val="20"/>
              </w:rPr>
              <w:t>－</w:t>
            </w:r>
          </w:p>
        </w:tc>
      </w:tr>
      <w:tr w:rsidR="00002028" w:rsidRPr="00A411CC" w:rsidTr="00D95317">
        <w:trPr>
          <w:trHeight w:val="557"/>
        </w:trPr>
        <w:tc>
          <w:tcPr>
            <w:tcW w:w="1985" w:type="dxa"/>
            <w:tcBorders>
              <w:top w:val="single" w:sz="4" w:space="0" w:color="auto"/>
              <w:bottom w:val="single" w:sz="4" w:space="0" w:color="auto"/>
            </w:tcBorders>
            <w:shd w:val="clear" w:color="auto" w:fill="BFBFBF" w:themeFill="background1" w:themeFillShade="BF"/>
            <w:vAlign w:val="center"/>
          </w:tcPr>
          <w:p w:rsidR="00002028"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消費税増税の影響</w:t>
            </w:r>
            <w:r w:rsidR="004514A5">
              <w:rPr>
                <w:rFonts w:asciiTheme="majorEastAsia" w:eastAsiaTheme="majorEastAsia" w:hAnsiTheme="majorEastAsia" w:hint="eastAsia"/>
                <w:szCs w:val="21"/>
              </w:rPr>
              <w:t>、</w:t>
            </w:r>
          </w:p>
          <w:p w:rsidR="004514A5" w:rsidRPr="00496630" w:rsidRDefault="004514A5" w:rsidP="004514A5">
            <w:pPr>
              <w:rPr>
                <w:rFonts w:asciiTheme="majorEastAsia" w:eastAsiaTheme="majorEastAsia" w:hAnsiTheme="majorEastAsia"/>
                <w:szCs w:val="21"/>
              </w:rPr>
            </w:pPr>
            <w:r>
              <w:rPr>
                <w:rFonts w:asciiTheme="majorEastAsia" w:eastAsiaTheme="majorEastAsia" w:hAnsiTheme="majorEastAsia" w:hint="eastAsia"/>
                <w:szCs w:val="21"/>
              </w:rPr>
              <w:t>為替相場の影響など</w:t>
            </w:r>
          </w:p>
        </w:tc>
        <w:tc>
          <w:tcPr>
            <w:tcW w:w="3083" w:type="dxa"/>
            <w:tcBorders>
              <w:top w:val="single" w:sz="4" w:space="0" w:color="auto"/>
              <w:bottom w:val="single" w:sz="4" w:space="0" w:color="auto"/>
            </w:tcBorders>
          </w:tcPr>
          <w:p w:rsidR="00002028" w:rsidRPr="005A0E09" w:rsidRDefault="00311E4E" w:rsidP="00311E4E">
            <w:pPr>
              <w:snapToGrid w:val="0"/>
              <w:rPr>
                <w:rFonts w:asciiTheme="minorEastAsia" w:hAnsiTheme="minorEastAsia"/>
                <w:sz w:val="20"/>
                <w:szCs w:val="20"/>
              </w:rPr>
            </w:pPr>
            <w:r>
              <w:rPr>
                <w:rFonts w:asciiTheme="minorEastAsia" w:hAnsiTheme="minorEastAsia" w:hint="eastAsia"/>
                <w:sz w:val="20"/>
                <w:szCs w:val="20"/>
              </w:rPr>
              <w:t>影響の有無は製品によって異なり、影響のあった企業は、4月以降は大幅な反動減となった。</w:t>
            </w:r>
          </w:p>
        </w:tc>
        <w:tc>
          <w:tcPr>
            <w:tcW w:w="3083" w:type="dxa"/>
            <w:tcBorders>
              <w:top w:val="single" w:sz="4" w:space="0" w:color="auto"/>
              <w:bottom w:val="single" w:sz="4" w:space="0" w:color="auto"/>
            </w:tcBorders>
          </w:tcPr>
          <w:p w:rsidR="00002028" w:rsidRPr="005A0E09" w:rsidRDefault="004514A5" w:rsidP="004514A5">
            <w:pPr>
              <w:snapToGrid w:val="0"/>
              <w:rPr>
                <w:rFonts w:asciiTheme="minorEastAsia" w:hAnsiTheme="minorEastAsia"/>
                <w:sz w:val="20"/>
                <w:szCs w:val="20"/>
              </w:rPr>
            </w:pPr>
            <w:r>
              <w:rPr>
                <w:rFonts w:asciiTheme="minorEastAsia" w:hAnsiTheme="minorEastAsia" w:hint="eastAsia"/>
                <w:sz w:val="20"/>
                <w:szCs w:val="20"/>
              </w:rPr>
              <w:t>円安傾向に伴う、開発の国内回帰の動きは限定的で、生産のグローバル化は避けられないとの認識である。</w:t>
            </w:r>
          </w:p>
        </w:tc>
        <w:tc>
          <w:tcPr>
            <w:tcW w:w="3083" w:type="dxa"/>
            <w:tcBorders>
              <w:top w:val="single" w:sz="4" w:space="0" w:color="auto"/>
              <w:bottom w:val="single" w:sz="4" w:space="0" w:color="auto"/>
            </w:tcBorders>
          </w:tcPr>
          <w:p w:rsidR="00002028" w:rsidRPr="005A0E09" w:rsidRDefault="00661442" w:rsidP="00661442">
            <w:pPr>
              <w:snapToGrid w:val="0"/>
              <w:rPr>
                <w:rFonts w:asciiTheme="minorEastAsia" w:hAnsiTheme="minorEastAsia"/>
                <w:sz w:val="20"/>
                <w:szCs w:val="20"/>
              </w:rPr>
            </w:pPr>
            <w:r>
              <w:rPr>
                <w:rFonts w:asciiTheme="minorEastAsia" w:hAnsiTheme="minorEastAsia" w:hint="eastAsia"/>
                <w:sz w:val="20"/>
                <w:szCs w:val="20"/>
              </w:rPr>
              <w:t>4月以降の駆け込み需要の反動減に加え、軽油価格の高騰と運賃値上げの困難さ等の課題がみられる。</w:t>
            </w:r>
          </w:p>
        </w:tc>
        <w:tc>
          <w:tcPr>
            <w:tcW w:w="3083" w:type="dxa"/>
            <w:tcBorders>
              <w:top w:val="single" w:sz="4" w:space="0" w:color="auto"/>
              <w:bottom w:val="single" w:sz="4" w:space="0" w:color="auto"/>
            </w:tcBorders>
          </w:tcPr>
          <w:p w:rsidR="00002028" w:rsidRPr="005A0E09" w:rsidRDefault="009D420E" w:rsidP="009D420E">
            <w:pPr>
              <w:snapToGrid w:val="0"/>
              <w:rPr>
                <w:rFonts w:asciiTheme="minorEastAsia" w:hAnsiTheme="minorEastAsia"/>
                <w:sz w:val="20"/>
                <w:szCs w:val="20"/>
              </w:rPr>
            </w:pPr>
            <w:r>
              <w:rPr>
                <w:rFonts w:asciiTheme="minorEastAsia" w:hAnsiTheme="minorEastAsia" w:hint="eastAsia"/>
                <w:sz w:val="20"/>
                <w:szCs w:val="20"/>
              </w:rPr>
              <w:t>町会･自治会、婦人会などの</w:t>
            </w:r>
            <w:r w:rsidR="008D539F">
              <w:rPr>
                <w:rFonts w:asciiTheme="minorEastAsia" w:hAnsiTheme="minorEastAsia" w:hint="eastAsia"/>
                <w:sz w:val="20"/>
                <w:szCs w:val="20"/>
              </w:rPr>
              <w:t>地域の団体</w:t>
            </w:r>
            <w:r>
              <w:rPr>
                <w:rFonts w:asciiTheme="minorEastAsia" w:hAnsiTheme="minorEastAsia" w:hint="eastAsia"/>
                <w:sz w:val="20"/>
                <w:szCs w:val="20"/>
              </w:rPr>
              <w:t>などのニーズは変動が少なく、消費税増税の影響は限定的であった。</w:t>
            </w:r>
          </w:p>
        </w:tc>
      </w:tr>
      <w:tr w:rsidR="00002028" w:rsidRPr="008E70CB" w:rsidTr="00A57A25">
        <w:trPr>
          <w:trHeight w:val="70"/>
        </w:trPr>
        <w:tc>
          <w:tcPr>
            <w:tcW w:w="1985" w:type="dxa"/>
            <w:tcBorders>
              <w:top w:val="single" w:sz="4" w:space="0" w:color="auto"/>
            </w:tcBorders>
            <w:shd w:val="clear" w:color="auto" w:fill="BFBFBF" w:themeFill="background1" w:themeFillShade="BF"/>
            <w:vAlign w:val="center"/>
          </w:tcPr>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3083" w:type="dxa"/>
            <w:tcBorders>
              <w:top w:val="single" w:sz="4" w:space="0" w:color="auto"/>
            </w:tcBorders>
          </w:tcPr>
          <w:p w:rsidR="00002028" w:rsidRPr="005A0E09" w:rsidRDefault="004E077B" w:rsidP="004E077B">
            <w:pPr>
              <w:snapToGrid w:val="0"/>
              <w:rPr>
                <w:rFonts w:asciiTheme="minorEastAsia" w:hAnsiTheme="minorEastAsia"/>
                <w:sz w:val="20"/>
                <w:szCs w:val="20"/>
              </w:rPr>
            </w:pPr>
            <w:r>
              <w:rPr>
                <w:rFonts w:asciiTheme="minorEastAsia" w:hAnsiTheme="minorEastAsia" w:hint="eastAsia"/>
                <w:sz w:val="20"/>
                <w:szCs w:val="20"/>
              </w:rPr>
              <w:t>荷動きや市況改善の動きは芳しくなく、駆け込み需要の反動も続くと予測される。線材三次製品メーカーと製品開発に取り組む企業もある。</w:t>
            </w:r>
          </w:p>
        </w:tc>
        <w:tc>
          <w:tcPr>
            <w:tcW w:w="3083" w:type="dxa"/>
            <w:tcBorders>
              <w:top w:val="single" w:sz="4" w:space="0" w:color="auto"/>
            </w:tcBorders>
          </w:tcPr>
          <w:p w:rsidR="00002028" w:rsidRPr="005A0E09" w:rsidRDefault="004514A5" w:rsidP="004514A5">
            <w:pPr>
              <w:snapToGrid w:val="0"/>
              <w:rPr>
                <w:rFonts w:asciiTheme="minorEastAsia" w:hAnsiTheme="minorEastAsia"/>
                <w:sz w:val="20"/>
                <w:szCs w:val="20"/>
              </w:rPr>
            </w:pPr>
            <w:r>
              <w:rPr>
                <w:rFonts w:asciiTheme="minorEastAsia" w:hAnsiTheme="minorEastAsia" w:hint="eastAsia"/>
                <w:sz w:val="20"/>
                <w:szCs w:val="20"/>
              </w:rPr>
              <w:t>組込み機器の機能高度化、ソフトウェアや業務システムの開発･更新など、一定の需要がある一方、優秀な開発担当人材の確保が課題である。</w:t>
            </w:r>
          </w:p>
        </w:tc>
        <w:tc>
          <w:tcPr>
            <w:tcW w:w="3083" w:type="dxa"/>
            <w:tcBorders>
              <w:top w:val="single" w:sz="4" w:space="0" w:color="auto"/>
            </w:tcBorders>
          </w:tcPr>
          <w:p w:rsidR="00002028" w:rsidRPr="005A0E09" w:rsidRDefault="00661442" w:rsidP="00661442">
            <w:pPr>
              <w:snapToGrid w:val="0"/>
              <w:rPr>
                <w:rFonts w:asciiTheme="minorEastAsia" w:hAnsiTheme="minorEastAsia"/>
                <w:sz w:val="20"/>
                <w:szCs w:val="20"/>
              </w:rPr>
            </w:pPr>
            <w:r>
              <w:rPr>
                <w:rFonts w:asciiTheme="minorEastAsia" w:hAnsiTheme="minorEastAsia" w:hint="eastAsia"/>
                <w:sz w:val="20"/>
                <w:szCs w:val="20"/>
              </w:rPr>
              <w:t>需要動向は横ばいと考える企業が多く、さらに来年の増税を不安視する企業が多い。円安に伴う企業の国内回帰に期待する企業もある。</w:t>
            </w:r>
          </w:p>
        </w:tc>
        <w:tc>
          <w:tcPr>
            <w:tcW w:w="3083" w:type="dxa"/>
            <w:tcBorders>
              <w:top w:val="single" w:sz="4" w:space="0" w:color="auto"/>
            </w:tcBorders>
          </w:tcPr>
          <w:p w:rsidR="00002028" w:rsidRPr="005A0E09" w:rsidRDefault="008E70CB" w:rsidP="008E70CB">
            <w:pPr>
              <w:snapToGrid w:val="0"/>
              <w:rPr>
                <w:rFonts w:asciiTheme="minorEastAsia" w:hAnsiTheme="minorEastAsia"/>
                <w:sz w:val="20"/>
                <w:szCs w:val="20"/>
              </w:rPr>
            </w:pPr>
            <w:r>
              <w:rPr>
                <w:rFonts w:asciiTheme="minorEastAsia" w:hAnsiTheme="minorEastAsia" w:hint="eastAsia"/>
                <w:sz w:val="20"/>
                <w:szCs w:val="20"/>
              </w:rPr>
              <w:t>インバウンドの増加が見込まれる一方、今後、</w:t>
            </w:r>
            <w:r w:rsidR="00DD701B">
              <w:rPr>
                <w:rFonts w:asciiTheme="minorEastAsia" w:hAnsiTheme="minorEastAsia" w:hint="eastAsia"/>
                <w:sz w:val="20"/>
                <w:szCs w:val="20"/>
              </w:rPr>
              <w:t>消費税</w:t>
            </w:r>
            <w:r>
              <w:rPr>
                <w:rFonts w:asciiTheme="minorEastAsia" w:hAnsiTheme="minorEastAsia" w:hint="eastAsia"/>
                <w:sz w:val="20"/>
                <w:szCs w:val="20"/>
              </w:rPr>
              <w:t>率の引き上げや円安の進行などによる、個人消費と内需への影響が懸念されている。</w:t>
            </w:r>
          </w:p>
        </w:tc>
      </w:tr>
    </w:tbl>
    <w:p w:rsidR="00FA1AA0" w:rsidRPr="00232C60" w:rsidRDefault="00FA1AA0">
      <w:pPr>
        <w:rPr>
          <w:szCs w:val="21"/>
        </w:rPr>
      </w:pPr>
    </w:p>
    <w:sectPr w:rsidR="00FA1AA0" w:rsidRPr="00232C60" w:rsidSect="00586351">
      <w:pgSz w:w="16838" w:h="11906" w:orient="landscape" w:code="9"/>
      <w:pgMar w:top="1134" w:right="1701" w:bottom="567" w:left="1701" w:header="851" w:footer="992" w:gutter="0"/>
      <w:cols w:space="425"/>
      <w:docGrid w:type="linesAndChars" w:linePitch="292"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F5" w:rsidRDefault="00D05AF5" w:rsidP="002B15B0">
      <w:r>
        <w:separator/>
      </w:r>
    </w:p>
  </w:endnote>
  <w:endnote w:type="continuationSeparator" w:id="0">
    <w:p w:rsidR="00D05AF5" w:rsidRDefault="00D05AF5"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F5" w:rsidRDefault="00D05AF5" w:rsidP="002B15B0">
      <w:r>
        <w:separator/>
      </w:r>
    </w:p>
  </w:footnote>
  <w:footnote w:type="continuationSeparator" w:id="0">
    <w:p w:rsidR="00D05AF5" w:rsidRDefault="00D05AF5"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11229"/>
    <w:rsid w:val="000254F9"/>
    <w:rsid w:val="000272F6"/>
    <w:rsid w:val="0002793C"/>
    <w:rsid w:val="0004408A"/>
    <w:rsid w:val="00092A32"/>
    <w:rsid w:val="000A245B"/>
    <w:rsid w:val="000D243E"/>
    <w:rsid w:val="000F659A"/>
    <w:rsid w:val="00142BEE"/>
    <w:rsid w:val="0016371F"/>
    <w:rsid w:val="0017622B"/>
    <w:rsid w:val="00180BAB"/>
    <w:rsid w:val="001931CB"/>
    <w:rsid w:val="001B1D2E"/>
    <w:rsid w:val="001B6A98"/>
    <w:rsid w:val="001D62C1"/>
    <w:rsid w:val="001E5C7A"/>
    <w:rsid w:val="001F5929"/>
    <w:rsid w:val="00203997"/>
    <w:rsid w:val="00212D96"/>
    <w:rsid w:val="00232C60"/>
    <w:rsid w:val="002609B1"/>
    <w:rsid w:val="00266174"/>
    <w:rsid w:val="002806C5"/>
    <w:rsid w:val="002846B7"/>
    <w:rsid w:val="002A191F"/>
    <w:rsid w:val="002A40DF"/>
    <w:rsid w:val="002B15B0"/>
    <w:rsid w:val="002B7DBD"/>
    <w:rsid w:val="002E075C"/>
    <w:rsid w:val="002E1AD3"/>
    <w:rsid w:val="002E3677"/>
    <w:rsid w:val="002F672F"/>
    <w:rsid w:val="00311E4E"/>
    <w:rsid w:val="0032701A"/>
    <w:rsid w:val="0033028F"/>
    <w:rsid w:val="00332EDE"/>
    <w:rsid w:val="003347A5"/>
    <w:rsid w:val="00340E68"/>
    <w:rsid w:val="0036544E"/>
    <w:rsid w:val="00370F43"/>
    <w:rsid w:val="003740D6"/>
    <w:rsid w:val="00376D2E"/>
    <w:rsid w:val="003853C5"/>
    <w:rsid w:val="003A59FF"/>
    <w:rsid w:val="003B0CE9"/>
    <w:rsid w:val="003C357C"/>
    <w:rsid w:val="003E0E6B"/>
    <w:rsid w:val="003E3EEA"/>
    <w:rsid w:val="003F397D"/>
    <w:rsid w:val="00425764"/>
    <w:rsid w:val="004363A7"/>
    <w:rsid w:val="004514A5"/>
    <w:rsid w:val="00465FD1"/>
    <w:rsid w:val="00472698"/>
    <w:rsid w:val="00477B8E"/>
    <w:rsid w:val="00480472"/>
    <w:rsid w:val="0048460E"/>
    <w:rsid w:val="00496170"/>
    <w:rsid w:val="00496630"/>
    <w:rsid w:val="00496EBE"/>
    <w:rsid w:val="004A0902"/>
    <w:rsid w:val="004A65AD"/>
    <w:rsid w:val="004E077B"/>
    <w:rsid w:val="004F0FD8"/>
    <w:rsid w:val="00504106"/>
    <w:rsid w:val="00505AEF"/>
    <w:rsid w:val="00522D59"/>
    <w:rsid w:val="00526EEB"/>
    <w:rsid w:val="00535A35"/>
    <w:rsid w:val="00543226"/>
    <w:rsid w:val="00547437"/>
    <w:rsid w:val="005664EA"/>
    <w:rsid w:val="00571847"/>
    <w:rsid w:val="00583C0B"/>
    <w:rsid w:val="00586351"/>
    <w:rsid w:val="00591E57"/>
    <w:rsid w:val="0059339A"/>
    <w:rsid w:val="005A0E09"/>
    <w:rsid w:val="005B16EE"/>
    <w:rsid w:val="005B31CC"/>
    <w:rsid w:val="005C2115"/>
    <w:rsid w:val="005C6311"/>
    <w:rsid w:val="005F2BEA"/>
    <w:rsid w:val="00604EA5"/>
    <w:rsid w:val="0061557A"/>
    <w:rsid w:val="00615831"/>
    <w:rsid w:val="00620CF9"/>
    <w:rsid w:val="00624D1A"/>
    <w:rsid w:val="00647ABE"/>
    <w:rsid w:val="00661442"/>
    <w:rsid w:val="006727CC"/>
    <w:rsid w:val="00676783"/>
    <w:rsid w:val="006D2FAF"/>
    <w:rsid w:val="006D6FB3"/>
    <w:rsid w:val="00717D85"/>
    <w:rsid w:val="007202E3"/>
    <w:rsid w:val="00721687"/>
    <w:rsid w:val="00722D2B"/>
    <w:rsid w:val="00742594"/>
    <w:rsid w:val="00792675"/>
    <w:rsid w:val="007978FB"/>
    <w:rsid w:val="00797930"/>
    <w:rsid w:val="007A01CE"/>
    <w:rsid w:val="007D08CB"/>
    <w:rsid w:val="0080464F"/>
    <w:rsid w:val="008100E0"/>
    <w:rsid w:val="008628FB"/>
    <w:rsid w:val="00877605"/>
    <w:rsid w:val="00885DF0"/>
    <w:rsid w:val="008950EE"/>
    <w:rsid w:val="008A7915"/>
    <w:rsid w:val="008C2933"/>
    <w:rsid w:val="008C2D13"/>
    <w:rsid w:val="008C465A"/>
    <w:rsid w:val="008D539F"/>
    <w:rsid w:val="008E0309"/>
    <w:rsid w:val="008E483F"/>
    <w:rsid w:val="008E70CB"/>
    <w:rsid w:val="008F17A2"/>
    <w:rsid w:val="008F1BBB"/>
    <w:rsid w:val="00941D1D"/>
    <w:rsid w:val="00992785"/>
    <w:rsid w:val="009958C3"/>
    <w:rsid w:val="009A4020"/>
    <w:rsid w:val="009A5859"/>
    <w:rsid w:val="009C2853"/>
    <w:rsid w:val="009C64AA"/>
    <w:rsid w:val="009D1A8D"/>
    <w:rsid w:val="009D3E3F"/>
    <w:rsid w:val="009D420E"/>
    <w:rsid w:val="009D51CE"/>
    <w:rsid w:val="009E0451"/>
    <w:rsid w:val="009F4D2F"/>
    <w:rsid w:val="00A411CC"/>
    <w:rsid w:val="00A57A25"/>
    <w:rsid w:val="00A60053"/>
    <w:rsid w:val="00A80A05"/>
    <w:rsid w:val="00AB4608"/>
    <w:rsid w:val="00AC2135"/>
    <w:rsid w:val="00AD2511"/>
    <w:rsid w:val="00AD796A"/>
    <w:rsid w:val="00B343D1"/>
    <w:rsid w:val="00B438EC"/>
    <w:rsid w:val="00B77D43"/>
    <w:rsid w:val="00B81AFE"/>
    <w:rsid w:val="00B830E0"/>
    <w:rsid w:val="00B923A9"/>
    <w:rsid w:val="00BB09F9"/>
    <w:rsid w:val="00BD02D6"/>
    <w:rsid w:val="00BD146D"/>
    <w:rsid w:val="00C01535"/>
    <w:rsid w:val="00C11539"/>
    <w:rsid w:val="00C1190F"/>
    <w:rsid w:val="00C36D2A"/>
    <w:rsid w:val="00C41F7B"/>
    <w:rsid w:val="00C47A35"/>
    <w:rsid w:val="00C52608"/>
    <w:rsid w:val="00C5423F"/>
    <w:rsid w:val="00C6165A"/>
    <w:rsid w:val="00C73224"/>
    <w:rsid w:val="00C760FC"/>
    <w:rsid w:val="00C81251"/>
    <w:rsid w:val="00C847EE"/>
    <w:rsid w:val="00C856F9"/>
    <w:rsid w:val="00CA5E87"/>
    <w:rsid w:val="00CB3841"/>
    <w:rsid w:val="00CC5BC7"/>
    <w:rsid w:val="00CD2FD2"/>
    <w:rsid w:val="00CD559B"/>
    <w:rsid w:val="00CE038C"/>
    <w:rsid w:val="00CE0699"/>
    <w:rsid w:val="00CE5847"/>
    <w:rsid w:val="00CF5F87"/>
    <w:rsid w:val="00D0027B"/>
    <w:rsid w:val="00D05AF5"/>
    <w:rsid w:val="00D10CBE"/>
    <w:rsid w:val="00D30F83"/>
    <w:rsid w:val="00D47639"/>
    <w:rsid w:val="00D62DFD"/>
    <w:rsid w:val="00D664A7"/>
    <w:rsid w:val="00D77A64"/>
    <w:rsid w:val="00D838EE"/>
    <w:rsid w:val="00D85753"/>
    <w:rsid w:val="00D87BB5"/>
    <w:rsid w:val="00D95317"/>
    <w:rsid w:val="00DA011F"/>
    <w:rsid w:val="00DA2123"/>
    <w:rsid w:val="00DD01DC"/>
    <w:rsid w:val="00DD701B"/>
    <w:rsid w:val="00DE171E"/>
    <w:rsid w:val="00DE35AD"/>
    <w:rsid w:val="00DE74A3"/>
    <w:rsid w:val="00E00D26"/>
    <w:rsid w:val="00E157ED"/>
    <w:rsid w:val="00E226C2"/>
    <w:rsid w:val="00E248AE"/>
    <w:rsid w:val="00E30BEF"/>
    <w:rsid w:val="00E55421"/>
    <w:rsid w:val="00E73B1B"/>
    <w:rsid w:val="00E936A7"/>
    <w:rsid w:val="00EA6856"/>
    <w:rsid w:val="00EB074B"/>
    <w:rsid w:val="00EC01A4"/>
    <w:rsid w:val="00EC0BD0"/>
    <w:rsid w:val="00EF43E9"/>
    <w:rsid w:val="00F03C42"/>
    <w:rsid w:val="00F052DC"/>
    <w:rsid w:val="00F05660"/>
    <w:rsid w:val="00F21C05"/>
    <w:rsid w:val="00F40624"/>
    <w:rsid w:val="00F41C24"/>
    <w:rsid w:val="00F6402D"/>
    <w:rsid w:val="00F75A3C"/>
    <w:rsid w:val="00FA1AA0"/>
    <w:rsid w:val="00FA5B24"/>
    <w:rsid w:val="00FB2812"/>
    <w:rsid w:val="00FC1B7F"/>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74296177432797206"/>
        </c:manualLayout>
      </c:layout>
      <c:lineChart>
        <c:grouping val="standard"/>
        <c:varyColors val="0"/>
        <c:ser>
          <c:idx val="0"/>
          <c:order val="0"/>
          <c:tx>
            <c:strRef>
              <c:f>'[大阪府中小企業団体中央会_年間データグラフ.xlsx]Sheet1 (2)'!$A$9:$B$9</c:f>
              <c:strCache>
                <c:ptCount val="1"/>
                <c:pt idx="0">
                  <c:v>景況判断（大阪） 全産業</c:v>
                </c:pt>
              </c:strCache>
            </c:strRef>
          </c:tx>
          <c:spPr>
            <a:ln w="6350">
              <a:solidFill>
                <a:schemeClr val="tx1"/>
              </a:solidFill>
              <a:prstDash val="lgDashDot"/>
            </a:ln>
          </c:spPr>
          <c:marker>
            <c:symbol val="none"/>
          </c:marker>
          <c:cat>
            <c:multiLvlStrRef>
              <c:f>'[大阪府中小企業団体中央会_年間データグラフ.xlsx]Sheet1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2012年</c:v>
                  </c:pt>
                  <c:pt idx="4">
                    <c:v>2013年</c:v>
                  </c:pt>
                  <c:pt idx="8">
                    <c:v>2014年</c:v>
                  </c:pt>
                </c:lvl>
              </c:multiLvlStrCache>
            </c:multiLvlStrRef>
          </c:cat>
          <c:val>
            <c:numRef>
              <c:f>'[大阪府中小企業団体中央会_年間データグラフ.xlsx]Sheet1 (2)'!$C$9:$M$9</c:f>
              <c:numCache>
                <c:formatCode>General</c:formatCode>
                <c:ptCount val="11"/>
                <c:pt idx="0">
                  <c:v>-21.1</c:v>
                </c:pt>
                <c:pt idx="1">
                  <c:v>-21.9</c:v>
                </c:pt>
                <c:pt idx="2">
                  <c:v>-25.2</c:v>
                </c:pt>
                <c:pt idx="3">
                  <c:v>-26.1</c:v>
                </c:pt>
                <c:pt idx="4">
                  <c:v>-23.8</c:v>
                </c:pt>
                <c:pt idx="5">
                  <c:v>-20.3</c:v>
                </c:pt>
                <c:pt idx="6">
                  <c:v>-16.600000000000001</c:v>
                </c:pt>
                <c:pt idx="7">
                  <c:v>-11.5</c:v>
                </c:pt>
                <c:pt idx="8">
                  <c:v>-6.4</c:v>
                </c:pt>
                <c:pt idx="9">
                  <c:v>-23.6</c:v>
                </c:pt>
                <c:pt idx="10">
                  <c:v>-15.2</c:v>
                </c:pt>
              </c:numCache>
            </c:numRef>
          </c:val>
          <c:smooth val="0"/>
        </c:ser>
        <c:ser>
          <c:idx val="1"/>
          <c:order val="1"/>
          <c:tx>
            <c:strRef>
              <c:f>'[大阪府中小企業団体中央会_年間データグラフ.xlsx]Sheet1 (2)'!$A$9:$B$9</c:f>
              <c:strCache>
                <c:ptCount val="1"/>
                <c:pt idx="0">
                  <c:v>景況判断（大阪） 全産業</c:v>
                </c:pt>
              </c:strCache>
            </c:strRef>
          </c:tx>
          <c:spPr>
            <a:ln w="6350">
              <a:solidFill>
                <a:schemeClr val="tx1"/>
              </a:solidFill>
            </a:ln>
          </c:spPr>
          <c:marker>
            <c:symbol val="none"/>
          </c:marker>
          <c:cat>
            <c:multiLvlStrRef>
              <c:f>'[大阪府中小企業団体中央会_年間データグラフ.xlsx]Sheet1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2012年</c:v>
                  </c:pt>
                  <c:pt idx="4">
                    <c:v>2013年</c:v>
                  </c:pt>
                  <c:pt idx="8">
                    <c:v>2014年</c:v>
                  </c:pt>
                </c:lvl>
              </c:multiLvlStrCache>
            </c:multiLvlStrRef>
          </c:cat>
          <c:val>
            <c:numRef>
              <c:f>'[大阪府中小企業団体中央会_年間データグラフ.xlsx]Sheet1 (2)'!$C$10:$M$10</c:f>
              <c:numCache>
                <c:formatCode>General</c:formatCode>
                <c:ptCount val="11"/>
                <c:pt idx="0">
                  <c:v>-14.6</c:v>
                </c:pt>
                <c:pt idx="1">
                  <c:v>-17.7</c:v>
                </c:pt>
                <c:pt idx="2">
                  <c:v>-26.3</c:v>
                </c:pt>
                <c:pt idx="3">
                  <c:v>-24.1</c:v>
                </c:pt>
                <c:pt idx="4">
                  <c:v>-21.7</c:v>
                </c:pt>
                <c:pt idx="5">
                  <c:v>-22.3</c:v>
                </c:pt>
                <c:pt idx="6">
                  <c:v>-7.9</c:v>
                </c:pt>
                <c:pt idx="7">
                  <c:v>-2.7</c:v>
                </c:pt>
                <c:pt idx="8">
                  <c:v>5.9</c:v>
                </c:pt>
                <c:pt idx="9">
                  <c:v>-11.5</c:v>
                </c:pt>
                <c:pt idx="10">
                  <c:v>-4.5</c:v>
                </c:pt>
              </c:numCache>
            </c:numRef>
          </c:val>
          <c:smooth val="0"/>
        </c:ser>
        <c:ser>
          <c:idx val="2"/>
          <c:order val="2"/>
          <c:tx>
            <c:strRef>
              <c:f>'[大阪府中小企業団体中央会_年間データグラフ.xlsx]Sheet1 (2)'!$A$11:$B$11</c:f>
              <c:strCache>
                <c:ptCount val="1"/>
                <c:pt idx="0">
                  <c:v>景況判断（大阪） 非製造業</c:v>
                </c:pt>
              </c:strCache>
            </c:strRef>
          </c:tx>
          <c:spPr>
            <a:ln w="6350">
              <a:solidFill>
                <a:schemeClr val="tx1"/>
              </a:solidFill>
              <a:prstDash val="sysDash"/>
            </a:ln>
          </c:spPr>
          <c:marker>
            <c:symbol val="none"/>
          </c:marker>
          <c:cat>
            <c:multiLvlStrRef>
              <c:f>'[大阪府中小企業団体中央会_年間データグラフ.xlsx]Sheet1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2012年</c:v>
                  </c:pt>
                  <c:pt idx="4">
                    <c:v>2013年</c:v>
                  </c:pt>
                  <c:pt idx="8">
                    <c:v>2014年</c:v>
                  </c:pt>
                </c:lvl>
              </c:multiLvlStrCache>
            </c:multiLvlStrRef>
          </c:cat>
          <c:val>
            <c:numRef>
              <c:f>'[大阪府中小企業団体中央会_年間データグラフ.xlsx]Sheet1 (2)'!$C$11:$M$11</c:f>
              <c:numCache>
                <c:formatCode>General</c:formatCode>
                <c:ptCount val="11"/>
                <c:pt idx="0" formatCode="0.0_ ">
                  <c:v>-23.4</c:v>
                </c:pt>
                <c:pt idx="1">
                  <c:v>-23.1</c:v>
                </c:pt>
                <c:pt idx="2">
                  <c:v>-25</c:v>
                </c:pt>
                <c:pt idx="3" formatCode="0.0_ ">
                  <c:v>-27.6</c:v>
                </c:pt>
                <c:pt idx="4">
                  <c:v>-24.3</c:v>
                </c:pt>
                <c:pt idx="5">
                  <c:v>-19.100000000000001</c:v>
                </c:pt>
                <c:pt idx="6">
                  <c:v>-20.100000000000001</c:v>
                </c:pt>
                <c:pt idx="7">
                  <c:v>-15.6</c:v>
                </c:pt>
                <c:pt idx="8">
                  <c:v>-11.1</c:v>
                </c:pt>
                <c:pt idx="9">
                  <c:v>-28.1</c:v>
                </c:pt>
                <c:pt idx="10">
                  <c:v>-19.7</c:v>
                </c:pt>
              </c:numCache>
            </c:numRef>
          </c:val>
          <c:smooth val="0"/>
        </c:ser>
        <c:ser>
          <c:idx val="3"/>
          <c:order val="3"/>
          <c:tx>
            <c:strRef>
              <c:f>'[大阪府中小企業団体中央会_年間データグラフ.xlsx]Sheet1 (2)'!$A$12</c:f>
              <c:strCache>
                <c:ptCount val="1"/>
                <c:pt idx="0">
                  <c:v>ゼロ線</c:v>
                </c:pt>
              </c:strCache>
            </c:strRef>
          </c:tx>
          <c:spPr>
            <a:ln w="6350">
              <a:solidFill>
                <a:schemeClr val="tx1"/>
              </a:solidFill>
            </a:ln>
          </c:spPr>
          <c:marker>
            <c:symbol val="none"/>
          </c:marker>
          <c:cat>
            <c:multiLvlStrRef>
              <c:f>'[大阪府中小企業団体中央会_年間データグラフ.xlsx]Sheet1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2012年</c:v>
                  </c:pt>
                  <c:pt idx="4">
                    <c:v>2013年</c:v>
                  </c:pt>
                  <c:pt idx="8">
                    <c:v>2014年</c:v>
                  </c:pt>
                </c:lvl>
              </c:multiLvlStrCache>
            </c:multiLvlStrRef>
          </c:cat>
          <c:val>
            <c:numRef>
              <c:f>'[大阪府中小企業団体中央会_年間データグラフ.xlsx]Sheet1 (2)'!$C$12:$M$12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192553984"/>
        <c:axId val="183947776"/>
      </c:lineChart>
      <c:catAx>
        <c:axId val="192553984"/>
        <c:scaling>
          <c:orientation val="minMax"/>
        </c:scaling>
        <c:delete val="0"/>
        <c:axPos val="b"/>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183947776"/>
        <c:crossesAt val="-45"/>
        <c:auto val="1"/>
        <c:lblAlgn val="ctr"/>
        <c:lblOffset val="100"/>
        <c:noMultiLvlLbl val="0"/>
      </c:catAx>
      <c:valAx>
        <c:axId val="183947776"/>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192553984"/>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3</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21</cp:revision>
  <cp:lastPrinted>2014-11-07T04:02:00Z</cp:lastPrinted>
  <dcterms:created xsi:type="dcterms:W3CDTF">2014-11-07T00:48:00Z</dcterms:created>
  <dcterms:modified xsi:type="dcterms:W3CDTF">2014-11-20T10:20:00Z</dcterms:modified>
</cp:coreProperties>
</file>