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BE9E1" w14:textId="77777777" w:rsidR="00606D93" w:rsidRPr="00683DED" w:rsidRDefault="00C52F0F" w:rsidP="00D06DA6">
      <w:pPr>
        <w:pStyle w:val="1"/>
        <w:rPr>
          <w:rFonts w:asciiTheme="minorEastAsia" w:eastAsiaTheme="minorEastAsia" w:hAnsiTheme="minorEastAsia"/>
          <w:b/>
          <w:sz w:val="28"/>
        </w:rPr>
      </w:pPr>
      <w:r w:rsidRPr="00683DED">
        <w:rPr>
          <w:rFonts w:asciiTheme="minorEastAsia" w:eastAsiaTheme="minorEastAsia" w:hAnsiTheme="minorEastAsia" w:hint="eastAsia"/>
          <w:b/>
          <w:sz w:val="28"/>
        </w:rPr>
        <w:t xml:space="preserve">１０－７　</w:t>
      </w:r>
      <w:r w:rsidR="00606D93" w:rsidRPr="00683DED">
        <w:rPr>
          <w:rFonts w:asciiTheme="minorEastAsia" w:eastAsiaTheme="minorEastAsia" w:hAnsiTheme="minorEastAsia" w:hint="eastAsia"/>
          <w:b/>
          <w:sz w:val="28"/>
        </w:rPr>
        <w:t>移動等円滑化経路</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74"/>
        <w:gridCol w:w="4458"/>
      </w:tblGrid>
      <w:tr w:rsidR="00606D93" w:rsidRPr="00587B01" w14:paraId="3498B346" w14:textId="77777777" w:rsidTr="00E906D3">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29F8275E"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300B17B1"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C92150" w14:paraId="22D83D6C" w14:textId="77777777" w:rsidTr="00E906D3">
        <w:tc>
          <w:tcPr>
            <w:tcW w:w="4580" w:type="dxa"/>
            <w:tcBorders>
              <w:top w:val="single" w:sz="12" w:space="0" w:color="auto"/>
              <w:left w:val="single" w:sz="12" w:space="0" w:color="auto"/>
            </w:tcBorders>
            <w:shd w:val="clear" w:color="auto" w:fill="auto"/>
            <w:tcMar>
              <w:left w:w="85" w:type="dxa"/>
              <w:right w:w="85" w:type="dxa"/>
            </w:tcMar>
          </w:tcPr>
          <w:p w14:paraId="61225354" w14:textId="77777777" w:rsidR="00606D93" w:rsidRPr="00587B01" w:rsidRDefault="00606D93" w:rsidP="00E906D3">
            <w:pPr>
              <w:ind w:leftChars="288" w:left="805" w:hangingChars="100" w:hanging="200"/>
              <w:rPr>
                <w:rFonts w:asciiTheme="minorEastAsia" w:eastAsiaTheme="minorEastAsia" w:hAnsiTheme="minorEastAsia"/>
                <w:color w:val="000000"/>
                <w:sz w:val="20"/>
                <w:szCs w:val="20"/>
              </w:rPr>
            </w:pPr>
          </w:p>
        </w:tc>
        <w:tc>
          <w:tcPr>
            <w:tcW w:w="4552" w:type="dxa"/>
            <w:tcBorders>
              <w:top w:val="single" w:sz="12" w:space="0" w:color="auto"/>
              <w:right w:val="single" w:sz="12" w:space="0" w:color="auto"/>
            </w:tcBorders>
            <w:shd w:val="clear" w:color="auto" w:fill="auto"/>
            <w:tcMar>
              <w:left w:w="85" w:type="dxa"/>
              <w:right w:w="85" w:type="dxa"/>
            </w:tcMar>
          </w:tcPr>
          <w:p w14:paraId="7CE3A19E" w14:textId="0AB58586" w:rsidR="00606D93" w:rsidRPr="00C92150" w:rsidRDefault="00606D93" w:rsidP="00692E25">
            <w:pPr>
              <w:ind w:left="200" w:hangingChars="100" w:hanging="200"/>
              <w:rPr>
                <w:rFonts w:asciiTheme="minorEastAsia" w:eastAsiaTheme="minorEastAsia" w:hAnsiTheme="minorEastAsia"/>
                <w:color w:val="000000"/>
                <w:sz w:val="20"/>
                <w:szCs w:val="20"/>
              </w:rPr>
            </w:pPr>
            <w:r w:rsidRPr="00C92150">
              <w:rPr>
                <w:rFonts w:asciiTheme="minorEastAsia" w:eastAsiaTheme="minorEastAsia" w:hAnsiTheme="minorEastAsia" w:hint="eastAsia"/>
                <w:color w:val="000000"/>
                <w:sz w:val="20"/>
                <w:szCs w:val="20"/>
              </w:rPr>
              <w:t>第二十</w:t>
            </w:r>
            <w:r w:rsidR="003D56C1" w:rsidRPr="00C92150">
              <w:rPr>
                <w:rFonts w:asciiTheme="minorEastAsia" w:eastAsiaTheme="minorEastAsia" w:hAnsiTheme="minorEastAsia" w:hint="eastAsia"/>
                <w:color w:val="000000"/>
                <w:sz w:val="20"/>
                <w:szCs w:val="20"/>
              </w:rPr>
              <w:t>四</w:t>
            </w:r>
            <w:r w:rsidRPr="00C92150">
              <w:rPr>
                <w:rFonts w:asciiTheme="minorEastAsia" w:eastAsiaTheme="minorEastAsia" w:hAnsiTheme="minorEastAsia" w:hint="eastAsia"/>
                <w:color w:val="000000"/>
                <w:sz w:val="20"/>
                <w:szCs w:val="20"/>
              </w:rPr>
              <w:t>条</w:t>
            </w:r>
          </w:p>
          <w:p w14:paraId="43BC1E03" w14:textId="513E5E74" w:rsidR="00606D93" w:rsidRPr="00C92150" w:rsidRDefault="00606D93" w:rsidP="00692E25">
            <w:pPr>
              <w:ind w:left="200" w:hangingChars="100" w:hanging="200"/>
              <w:rPr>
                <w:rFonts w:asciiTheme="minorEastAsia" w:eastAsiaTheme="minorEastAsia" w:hAnsiTheme="minorEastAsia"/>
                <w:color w:val="000000"/>
                <w:sz w:val="20"/>
                <w:szCs w:val="20"/>
              </w:rPr>
            </w:pPr>
            <w:r w:rsidRPr="00C92150">
              <w:rPr>
                <w:rFonts w:asciiTheme="minorEastAsia" w:eastAsiaTheme="minorEastAsia" w:hAnsiTheme="minorEastAsia" w:hint="eastAsia"/>
                <w:color w:val="000000"/>
                <w:sz w:val="20"/>
                <w:szCs w:val="20"/>
              </w:rPr>
              <w:t>２　建築物（</w:t>
            </w:r>
            <w:r w:rsidR="00692E25" w:rsidRPr="00C92150">
              <w:rPr>
                <w:rFonts w:asciiTheme="minorEastAsia" w:eastAsiaTheme="minorEastAsia" w:hAnsiTheme="minorEastAsia" w:hint="eastAsia"/>
                <w:color w:val="000000"/>
                <w:sz w:val="20"/>
                <w:szCs w:val="20"/>
              </w:rPr>
              <w:t>条例対象小規模特別特定建築物</w:t>
            </w:r>
            <w:r w:rsidRPr="00C92150">
              <w:rPr>
                <w:rFonts w:asciiTheme="minorEastAsia" w:eastAsiaTheme="minorEastAsia" w:hAnsiTheme="minorEastAsia" w:hint="eastAsia"/>
                <w:color w:val="000000"/>
                <w:sz w:val="20"/>
                <w:szCs w:val="20"/>
              </w:rPr>
              <w:t>を除く。）</w:t>
            </w:r>
            <w:r w:rsidR="00692E25" w:rsidRPr="00C92150">
              <w:rPr>
                <w:rFonts w:asciiTheme="minorEastAsia" w:eastAsiaTheme="minorEastAsia" w:hAnsiTheme="minorEastAsia" w:hint="eastAsia"/>
                <w:color w:val="000000"/>
                <w:sz w:val="20"/>
                <w:szCs w:val="20"/>
              </w:rPr>
              <w:t>に、地上階又はその直上階若しくは直下階のみに利用居室を設ける場合には、道等から当該利用居室までの経路（当該地上階とその直上階又は直下階との間の上下の移動に係る部分に限る。）のうち一以上を、移動等円滑化経路にしなければならない。</w:t>
            </w:r>
          </w:p>
        </w:tc>
      </w:tr>
      <w:tr w:rsidR="00606D93" w:rsidRPr="00C92150" w14:paraId="5C1606A2" w14:textId="77777777" w:rsidTr="00F57A86">
        <w:tc>
          <w:tcPr>
            <w:tcW w:w="4580" w:type="dxa"/>
            <w:tcBorders>
              <w:left w:val="single" w:sz="12" w:space="0" w:color="auto"/>
            </w:tcBorders>
            <w:shd w:val="clear" w:color="auto" w:fill="auto"/>
            <w:tcMar>
              <w:left w:w="85" w:type="dxa"/>
              <w:right w:w="85" w:type="dxa"/>
            </w:tcMar>
          </w:tcPr>
          <w:p w14:paraId="5CB91407" w14:textId="77777777" w:rsidR="00606D93" w:rsidRPr="00C92150" w:rsidRDefault="00606D93" w:rsidP="00E906D3">
            <w:pPr>
              <w:ind w:leftChars="288" w:left="805" w:hangingChars="100" w:hanging="200"/>
              <w:rPr>
                <w:rFonts w:asciiTheme="minorEastAsia" w:eastAsiaTheme="minorEastAsia" w:hAnsiTheme="minorEastAsia"/>
                <w:color w:val="000000"/>
                <w:sz w:val="20"/>
                <w:szCs w:val="20"/>
              </w:rPr>
            </w:pPr>
          </w:p>
        </w:tc>
        <w:tc>
          <w:tcPr>
            <w:tcW w:w="4552" w:type="dxa"/>
            <w:tcBorders>
              <w:right w:val="single" w:sz="12" w:space="0" w:color="auto"/>
            </w:tcBorders>
            <w:shd w:val="clear" w:color="auto" w:fill="auto"/>
            <w:tcMar>
              <w:left w:w="85" w:type="dxa"/>
              <w:right w:w="85" w:type="dxa"/>
            </w:tcMar>
          </w:tcPr>
          <w:p w14:paraId="4342286F" w14:textId="62294347" w:rsidR="00606D93" w:rsidRPr="00C92150" w:rsidRDefault="00606D93" w:rsidP="00692E25">
            <w:pPr>
              <w:ind w:left="200" w:hangingChars="100" w:hanging="200"/>
              <w:rPr>
                <w:rFonts w:asciiTheme="minorEastAsia" w:eastAsiaTheme="minorEastAsia" w:hAnsiTheme="minorEastAsia"/>
                <w:color w:val="000000"/>
                <w:sz w:val="20"/>
                <w:szCs w:val="20"/>
              </w:rPr>
            </w:pPr>
            <w:r w:rsidRPr="00C92150">
              <w:rPr>
                <w:rFonts w:asciiTheme="minorEastAsia" w:eastAsiaTheme="minorEastAsia" w:hAnsiTheme="minorEastAsia" w:hint="eastAsia"/>
                <w:color w:val="000000"/>
                <w:sz w:val="20"/>
                <w:szCs w:val="20"/>
              </w:rPr>
              <w:t xml:space="preserve">３　</w:t>
            </w:r>
            <w:r w:rsidR="00692E25" w:rsidRPr="00C92150">
              <w:rPr>
                <w:rFonts w:asciiTheme="minorEastAsia" w:eastAsiaTheme="minorEastAsia" w:hAnsiTheme="minorEastAsia" w:hint="eastAsia"/>
                <w:color w:val="000000"/>
                <w:sz w:val="20"/>
                <w:szCs w:val="20"/>
              </w:rPr>
              <w:t>前項に規定する経路のうち令第十八条第一項の規定により移動等円滑化経路にする経路の全部又は一部となるものについては、当該移動等円滑化経路にする経路の全部又は一部となる部分について、前項の規定は、適用しない。</w:t>
            </w:r>
          </w:p>
        </w:tc>
      </w:tr>
      <w:tr w:rsidR="0014073C" w:rsidRPr="00C92150" w14:paraId="5E786238" w14:textId="77777777" w:rsidTr="00DC333F">
        <w:tc>
          <w:tcPr>
            <w:tcW w:w="4580" w:type="dxa"/>
            <w:tcBorders>
              <w:left w:val="single" w:sz="12" w:space="0" w:color="auto"/>
            </w:tcBorders>
            <w:shd w:val="clear" w:color="auto" w:fill="auto"/>
            <w:tcMar>
              <w:left w:w="85" w:type="dxa"/>
              <w:right w:w="85" w:type="dxa"/>
            </w:tcMar>
          </w:tcPr>
          <w:p w14:paraId="343671E0" w14:textId="77777777" w:rsidR="0014073C" w:rsidRPr="00C92150" w:rsidRDefault="0014073C" w:rsidP="00E906D3">
            <w:pPr>
              <w:ind w:leftChars="288" w:left="805" w:hangingChars="100" w:hanging="200"/>
              <w:rPr>
                <w:rFonts w:asciiTheme="minorEastAsia" w:eastAsiaTheme="minorEastAsia" w:hAnsiTheme="minorEastAsia"/>
                <w:color w:val="000000"/>
                <w:sz w:val="20"/>
                <w:szCs w:val="20"/>
              </w:rPr>
            </w:pPr>
          </w:p>
        </w:tc>
        <w:tc>
          <w:tcPr>
            <w:tcW w:w="4552" w:type="dxa"/>
            <w:tcBorders>
              <w:right w:val="single" w:sz="12" w:space="0" w:color="auto"/>
            </w:tcBorders>
            <w:shd w:val="clear" w:color="auto" w:fill="auto"/>
            <w:tcMar>
              <w:left w:w="85" w:type="dxa"/>
              <w:right w:w="85" w:type="dxa"/>
            </w:tcMar>
          </w:tcPr>
          <w:p w14:paraId="27BB7B5D" w14:textId="395F41ED" w:rsidR="0014073C" w:rsidRPr="00C92150" w:rsidRDefault="0014073C" w:rsidP="00692E25">
            <w:pPr>
              <w:ind w:left="200" w:hangingChars="100" w:hanging="200"/>
              <w:rPr>
                <w:rFonts w:asciiTheme="minorEastAsia" w:eastAsiaTheme="minorEastAsia" w:hAnsiTheme="minorEastAsia"/>
                <w:color w:val="000000"/>
                <w:sz w:val="20"/>
                <w:szCs w:val="20"/>
              </w:rPr>
            </w:pPr>
            <w:r w:rsidRPr="00C92150">
              <w:rPr>
                <w:rFonts w:asciiTheme="minorEastAsia" w:eastAsiaTheme="minorEastAsia" w:hAnsiTheme="minorEastAsia" w:hint="eastAsia"/>
                <w:color w:val="000000"/>
                <w:sz w:val="20"/>
                <w:szCs w:val="20"/>
              </w:rPr>
              <w:t>４　条例対象小規模特別特定建築物の移動等円滑化経路は、令第二十五条第一項（同条第三項において読み替えて適用する場合を含む。）の規定にかかわらず、令第十八条（第二項第五号チを除く。）に定める基準に適合するものでなければならない。</w:t>
            </w:r>
          </w:p>
        </w:tc>
      </w:tr>
    </w:tbl>
    <w:p w14:paraId="54096CA9" w14:textId="77777777" w:rsidR="00606D93" w:rsidRPr="00C92150" w:rsidRDefault="00606D93" w:rsidP="00606D93">
      <w:pPr>
        <w:rPr>
          <w:rFonts w:asciiTheme="minorEastAsia" w:eastAsiaTheme="minorEastAsia" w:hAnsiTheme="minorEastAsia"/>
          <w:color w:val="000000"/>
        </w:rPr>
      </w:pPr>
    </w:p>
    <w:p w14:paraId="089A7A3F" w14:textId="77777777" w:rsidR="00606D93" w:rsidRPr="00C92150" w:rsidRDefault="00606D93" w:rsidP="00606D93">
      <w:pPr>
        <w:rPr>
          <w:rFonts w:asciiTheme="minorEastAsia" w:eastAsiaTheme="minorEastAsia" w:hAnsiTheme="minorEastAsia"/>
          <w:color w:val="000000"/>
          <w:sz w:val="24"/>
        </w:rPr>
      </w:pPr>
      <w:r w:rsidRPr="00C92150">
        <w:rPr>
          <w:rFonts w:asciiTheme="minorEastAsia" w:eastAsiaTheme="minorEastAsia" w:hAnsiTheme="minorEastAsia" w:hint="eastAsia"/>
          <w:color w:val="000000"/>
          <w:sz w:val="24"/>
        </w:rPr>
        <w:t>〔解説〕</w:t>
      </w:r>
    </w:p>
    <w:p w14:paraId="2950771D" w14:textId="77777777" w:rsidR="001230B6" w:rsidRPr="00C92150" w:rsidRDefault="001230B6" w:rsidP="0067678B">
      <w:pPr>
        <w:rPr>
          <w:rFonts w:asciiTheme="minorEastAsia" w:eastAsiaTheme="minorEastAsia" w:hAnsiTheme="minorEastAsia"/>
          <w:color w:val="000000"/>
        </w:rPr>
      </w:pPr>
    </w:p>
    <w:p w14:paraId="564FD756" w14:textId="60BA7263" w:rsidR="0067678B" w:rsidRPr="00C92150" w:rsidRDefault="00606D93" w:rsidP="0067678B">
      <w:pPr>
        <w:rPr>
          <w:rFonts w:asciiTheme="minorEastAsia" w:eastAsiaTheme="minorEastAsia" w:hAnsiTheme="minorEastAsia"/>
          <w:color w:val="000000"/>
          <w:bdr w:val="single" w:sz="4" w:space="0" w:color="auto"/>
        </w:rPr>
      </w:pPr>
      <w:r w:rsidRPr="00C92150">
        <w:rPr>
          <w:rFonts w:asciiTheme="minorEastAsia" w:eastAsiaTheme="minorEastAsia" w:hAnsiTheme="minorEastAsia" w:hint="eastAsia"/>
          <w:color w:val="000000"/>
          <w:bdr w:val="single" w:sz="4" w:space="0" w:color="auto"/>
        </w:rPr>
        <w:t>地上階からの上下の移動に係る経路（条例</w:t>
      </w:r>
      <w:r w:rsidR="003D56C1" w:rsidRPr="00C92150">
        <w:rPr>
          <w:rFonts w:asciiTheme="minorEastAsia" w:eastAsiaTheme="minorEastAsia" w:hAnsiTheme="minorEastAsia" w:hint="eastAsia"/>
          <w:bdr w:val="single" w:sz="4" w:space="0" w:color="auto"/>
        </w:rPr>
        <w:t>第2</w:t>
      </w:r>
      <w:r w:rsidR="003D56C1" w:rsidRPr="00C92150">
        <w:rPr>
          <w:rFonts w:asciiTheme="minorEastAsia" w:eastAsiaTheme="minorEastAsia" w:hAnsiTheme="minorEastAsia"/>
          <w:bdr w:val="single" w:sz="4" w:space="0" w:color="auto"/>
        </w:rPr>
        <w:t>4</w:t>
      </w:r>
      <w:r w:rsidR="003D56C1" w:rsidRPr="00C92150">
        <w:rPr>
          <w:rFonts w:asciiTheme="minorEastAsia" w:eastAsiaTheme="minorEastAsia" w:hAnsiTheme="minorEastAsia" w:hint="eastAsia"/>
          <w:bdr w:val="single" w:sz="4" w:space="0" w:color="auto"/>
        </w:rPr>
        <w:t>条</w:t>
      </w:r>
      <w:r w:rsidRPr="00C92150">
        <w:rPr>
          <w:rFonts w:asciiTheme="minorEastAsia" w:eastAsiaTheme="minorEastAsia" w:hAnsiTheme="minorEastAsia" w:hint="eastAsia"/>
          <w:color w:val="000000"/>
          <w:bdr w:val="single" w:sz="4" w:space="0" w:color="auto"/>
        </w:rPr>
        <w:t>第</w:t>
      </w:r>
      <w:r w:rsidR="000D1DB5" w:rsidRPr="00C92150">
        <w:rPr>
          <w:rFonts w:asciiTheme="minorEastAsia" w:eastAsiaTheme="minorEastAsia" w:hAnsiTheme="minorEastAsia" w:hint="eastAsia"/>
          <w:color w:val="000000"/>
          <w:bdr w:val="single" w:sz="4" w:space="0" w:color="auto"/>
        </w:rPr>
        <w:t>2</w:t>
      </w:r>
      <w:r w:rsidRPr="00C92150">
        <w:rPr>
          <w:rFonts w:asciiTheme="minorEastAsia" w:eastAsiaTheme="minorEastAsia" w:hAnsiTheme="minorEastAsia" w:hint="eastAsia"/>
          <w:color w:val="000000"/>
          <w:bdr w:val="single" w:sz="4" w:space="0" w:color="auto"/>
        </w:rPr>
        <w:t>項）</w:t>
      </w:r>
    </w:p>
    <w:p w14:paraId="24A9BA23" w14:textId="51514C22" w:rsidR="00652EF1" w:rsidRPr="00C92150" w:rsidRDefault="00652EF1" w:rsidP="0067678B">
      <w:pPr>
        <w:rPr>
          <w:rFonts w:asciiTheme="minorEastAsia" w:eastAsiaTheme="minorEastAsia" w:hAnsiTheme="minorEastAsia"/>
          <w:color w:val="000000"/>
        </w:rPr>
      </w:pPr>
      <w:r w:rsidRPr="00C92150">
        <w:rPr>
          <w:rFonts w:asciiTheme="minorEastAsia" w:eastAsiaTheme="minorEastAsia" w:hAnsiTheme="minorEastAsia" w:hint="eastAsia"/>
          <w:color w:val="000000"/>
        </w:rPr>
        <w:t>（2層以上の場合）</w:t>
      </w:r>
    </w:p>
    <w:p w14:paraId="30C5E533" w14:textId="7F0D906D" w:rsidR="0035467E" w:rsidRPr="00C92150" w:rsidRDefault="00652EF1" w:rsidP="00F57A86">
      <w:pPr>
        <w:ind w:leftChars="100" w:left="42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○政令第18条第1項第一号において、</w:t>
      </w:r>
      <w:r w:rsidR="0035467E" w:rsidRPr="00C92150">
        <w:rPr>
          <w:rFonts w:asciiTheme="minorEastAsia" w:eastAsiaTheme="minorEastAsia" w:hAnsiTheme="minorEastAsia" w:hint="eastAsia"/>
          <w:color w:val="000000"/>
        </w:rPr>
        <w:t>地上階又はその直上階若しくは直下階のみに利用居室がある場合を除いた、</w:t>
      </w:r>
      <w:r w:rsidRPr="00C92150">
        <w:rPr>
          <w:rFonts w:asciiTheme="minorEastAsia" w:eastAsiaTheme="minorEastAsia" w:hAnsiTheme="minorEastAsia" w:hint="eastAsia"/>
          <w:color w:val="000000"/>
        </w:rPr>
        <w:t>2層以上の垂直移動が</w:t>
      </w:r>
      <w:r w:rsidR="0093393C" w:rsidRPr="00C92150">
        <w:rPr>
          <w:rFonts w:asciiTheme="minorEastAsia" w:eastAsiaTheme="minorEastAsia" w:hAnsiTheme="minorEastAsia" w:hint="eastAsia"/>
          <w:color w:val="000000"/>
        </w:rPr>
        <w:t>ある</w:t>
      </w:r>
      <w:r w:rsidRPr="00C92150">
        <w:rPr>
          <w:rFonts w:asciiTheme="minorEastAsia" w:eastAsiaTheme="minorEastAsia" w:hAnsiTheme="minorEastAsia" w:hint="eastAsia"/>
          <w:color w:val="000000"/>
        </w:rPr>
        <w:t>建築物については、</w:t>
      </w:r>
      <w:r w:rsidR="0035467E" w:rsidRPr="00C92150">
        <w:rPr>
          <w:rFonts w:asciiTheme="minorEastAsia" w:eastAsiaTheme="minorEastAsia" w:hAnsiTheme="minorEastAsia" w:hint="eastAsia"/>
          <w:color w:val="000000"/>
        </w:rPr>
        <w:t>面積によらず、傾斜路又はエレベーターの設置が必要となる。</w:t>
      </w:r>
    </w:p>
    <w:p w14:paraId="4E112427" w14:textId="77777777" w:rsidR="0054559C" w:rsidRPr="00C92150" w:rsidRDefault="0047698F" w:rsidP="00F57A86">
      <w:pPr>
        <w:ind w:left="21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（1層の場合）</w:t>
      </w:r>
    </w:p>
    <w:p w14:paraId="0171B2C1" w14:textId="6BC32F88" w:rsidR="00E601C0" w:rsidRPr="00C92150" w:rsidRDefault="00E601C0" w:rsidP="00CA6F6B">
      <w:pPr>
        <w:ind w:leftChars="100" w:left="42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○条例第24条第2項において、地上階又はその直上階若しくは直下階のみに利用居室がある場合（床面積の合計が500㎡以上のものに限る）</w:t>
      </w:r>
      <w:r w:rsidR="0054559C" w:rsidRPr="00C92150">
        <w:rPr>
          <w:rFonts w:asciiTheme="minorEastAsia" w:eastAsiaTheme="minorEastAsia" w:hAnsiTheme="minorEastAsia" w:hint="eastAsia"/>
          <w:color w:val="000000"/>
        </w:rPr>
        <w:t>、1層の垂直移動がある建築物については、傾斜路又はエレベーターの設置が必要となる。</w:t>
      </w:r>
    </w:p>
    <w:p w14:paraId="246355D0" w14:textId="3A036001" w:rsidR="00D359D1" w:rsidRPr="00C92150" w:rsidRDefault="00DA7C2B">
      <w:pPr>
        <w:ind w:leftChars="100" w:left="42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w:t>
      </w:r>
      <w:r w:rsidR="00CB2D09" w:rsidRPr="00C92150">
        <w:rPr>
          <w:rFonts w:asciiTheme="minorEastAsia" w:eastAsiaTheme="minorEastAsia" w:hAnsiTheme="minorEastAsia" w:hint="eastAsia"/>
          <w:color w:val="000000"/>
        </w:rPr>
        <w:t>政令第18条第1項第二号及び第三号において、</w:t>
      </w:r>
      <w:r w:rsidR="007A1874" w:rsidRPr="00C92150">
        <w:rPr>
          <w:rFonts w:asciiTheme="minorEastAsia" w:eastAsiaTheme="minorEastAsia" w:hAnsiTheme="minorEastAsia" w:hint="eastAsia"/>
          <w:color w:val="000000"/>
        </w:rPr>
        <w:t>「</w:t>
      </w:r>
      <w:r w:rsidR="00CB2D09" w:rsidRPr="00C92150">
        <w:rPr>
          <w:rFonts w:asciiTheme="minorEastAsia" w:eastAsiaTheme="minorEastAsia" w:hAnsiTheme="minorEastAsia" w:hint="eastAsia"/>
          <w:color w:val="000000"/>
        </w:rPr>
        <w:t>利用居室と車椅子使用者用便房」及び「利用居室と車椅子使用者用駐車施設」が1層の垂直移動がある建築物については、面積によらず、傾斜路又はエレベーターの設置が必要となる。</w:t>
      </w:r>
    </w:p>
    <w:p w14:paraId="5E4F0985" w14:textId="0D557AC2" w:rsidR="00D359D1" w:rsidRPr="00C92150" w:rsidRDefault="0054559C" w:rsidP="00F57A86">
      <w:pPr>
        <w:rPr>
          <w:rFonts w:asciiTheme="minorEastAsia" w:eastAsiaTheme="minorEastAsia" w:hAnsiTheme="minorEastAsia"/>
          <w:color w:val="000000"/>
        </w:rPr>
      </w:pPr>
      <w:r w:rsidRPr="00C92150">
        <w:rPr>
          <w:rFonts w:asciiTheme="minorEastAsia" w:eastAsiaTheme="minorEastAsia" w:hAnsiTheme="minorEastAsia" w:hint="eastAsia"/>
          <w:color w:val="000000"/>
        </w:rPr>
        <w:t xml:space="preserve">　</w:t>
      </w:r>
      <w:r w:rsidR="00D359D1" w:rsidRPr="00C92150">
        <w:rPr>
          <w:rFonts w:asciiTheme="minorEastAsia" w:eastAsiaTheme="minorEastAsia" w:hAnsiTheme="minorEastAsia" w:hint="eastAsia"/>
          <w:color w:val="000000"/>
        </w:rPr>
        <w:t>（条例対象小規模特別特定建築物についてはＰ</w:t>
      </w:r>
      <w:r w:rsidR="00F54C7D" w:rsidRPr="00C92150">
        <w:rPr>
          <w:rFonts w:asciiTheme="minorEastAsia" w:eastAsiaTheme="minorEastAsia" w:hAnsiTheme="minorEastAsia" w:hint="eastAsia"/>
          <w:color w:val="000000"/>
        </w:rPr>
        <w:t>2</w:t>
      </w:r>
      <w:r w:rsidRPr="00C92150">
        <w:rPr>
          <w:rFonts w:asciiTheme="minorEastAsia" w:eastAsiaTheme="minorEastAsia" w:hAnsiTheme="minorEastAsia" w:hint="eastAsia"/>
          <w:color w:val="000000"/>
        </w:rPr>
        <w:t>2</w:t>
      </w:r>
      <w:r w:rsidR="00D359D1" w:rsidRPr="00C92150">
        <w:rPr>
          <w:rFonts w:asciiTheme="minorEastAsia" w:eastAsiaTheme="minorEastAsia" w:hAnsiTheme="minorEastAsia" w:hint="eastAsia"/>
          <w:color w:val="000000"/>
        </w:rPr>
        <w:t>参照）</w:t>
      </w:r>
    </w:p>
    <w:p w14:paraId="3C63682D" w14:textId="16E669A8" w:rsidR="000F2007" w:rsidRPr="00C92150" w:rsidRDefault="000F2007" w:rsidP="00995BA6">
      <w:pPr>
        <w:rPr>
          <w:rFonts w:asciiTheme="minorEastAsia" w:eastAsiaTheme="minorEastAsia" w:hAnsiTheme="minorEastAsia"/>
          <w:color w:val="000000"/>
        </w:rPr>
      </w:pPr>
    </w:p>
    <w:p w14:paraId="5E624F62" w14:textId="77777777" w:rsidR="0067678B" w:rsidRPr="00C92150" w:rsidRDefault="00606D93" w:rsidP="0067678B">
      <w:pPr>
        <w:rPr>
          <w:rFonts w:asciiTheme="minorEastAsia" w:eastAsiaTheme="minorEastAsia" w:hAnsiTheme="minorEastAsia"/>
          <w:color w:val="000000"/>
          <w:bdr w:val="single" w:sz="4" w:space="0" w:color="auto"/>
        </w:rPr>
      </w:pPr>
      <w:r w:rsidRPr="00C92150">
        <w:rPr>
          <w:rFonts w:asciiTheme="minorEastAsia" w:eastAsiaTheme="minorEastAsia" w:hAnsiTheme="minorEastAsia" w:hint="eastAsia"/>
          <w:color w:val="000000"/>
          <w:bdr w:val="single" w:sz="4" w:space="0" w:color="auto"/>
        </w:rPr>
        <w:t>重複する経路の整合（条例</w:t>
      </w:r>
      <w:r w:rsidR="003D56C1" w:rsidRPr="00C92150">
        <w:rPr>
          <w:rFonts w:asciiTheme="minorEastAsia" w:eastAsiaTheme="minorEastAsia" w:hAnsiTheme="minorEastAsia" w:hint="eastAsia"/>
          <w:bdr w:val="single" w:sz="4" w:space="0" w:color="auto"/>
        </w:rPr>
        <w:t>第2</w:t>
      </w:r>
      <w:r w:rsidR="003D56C1" w:rsidRPr="00C92150">
        <w:rPr>
          <w:rFonts w:asciiTheme="minorEastAsia" w:eastAsiaTheme="minorEastAsia" w:hAnsiTheme="minorEastAsia"/>
          <w:bdr w:val="single" w:sz="4" w:space="0" w:color="auto"/>
        </w:rPr>
        <w:t>4</w:t>
      </w:r>
      <w:r w:rsidR="003D56C1" w:rsidRPr="00C92150">
        <w:rPr>
          <w:rFonts w:asciiTheme="minorEastAsia" w:eastAsiaTheme="minorEastAsia" w:hAnsiTheme="minorEastAsia" w:hint="eastAsia"/>
          <w:bdr w:val="single" w:sz="4" w:space="0" w:color="auto"/>
        </w:rPr>
        <w:t>条</w:t>
      </w:r>
      <w:r w:rsidRPr="00C92150">
        <w:rPr>
          <w:rFonts w:asciiTheme="minorEastAsia" w:eastAsiaTheme="minorEastAsia" w:hAnsiTheme="minorEastAsia" w:hint="eastAsia"/>
          <w:color w:val="000000"/>
          <w:bdr w:val="single" w:sz="4" w:space="0" w:color="auto"/>
        </w:rPr>
        <w:t>第</w:t>
      </w:r>
      <w:r w:rsidR="000D1DB5" w:rsidRPr="00C92150">
        <w:rPr>
          <w:rFonts w:asciiTheme="minorEastAsia" w:eastAsiaTheme="minorEastAsia" w:hAnsiTheme="minorEastAsia" w:hint="eastAsia"/>
          <w:color w:val="000000"/>
          <w:bdr w:val="single" w:sz="4" w:space="0" w:color="auto"/>
        </w:rPr>
        <w:t>3</w:t>
      </w:r>
      <w:r w:rsidRPr="00C92150">
        <w:rPr>
          <w:rFonts w:asciiTheme="minorEastAsia" w:eastAsiaTheme="minorEastAsia" w:hAnsiTheme="minorEastAsia" w:hint="eastAsia"/>
          <w:color w:val="000000"/>
          <w:bdr w:val="single" w:sz="4" w:space="0" w:color="auto"/>
        </w:rPr>
        <w:t>項）</w:t>
      </w:r>
    </w:p>
    <w:p w14:paraId="0D5A1CA5" w14:textId="77777777" w:rsidR="00284BC5" w:rsidRPr="00C92150" w:rsidRDefault="00836B9F" w:rsidP="00F57A86">
      <w:pPr>
        <w:ind w:leftChars="100" w:left="42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w:t>
      </w:r>
      <w:r w:rsidR="00606D93" w:rsidRPr="00C92150">
        <w:rPr>
          <w:rFonts w:asciiTheme="minorEastAsia" w:eastAsiaTheme="minorEastAsia" w:hAnsiTheme="minorEastAsia" w:hint="eastAsia"/>
          <w:color w:val="000000"/>
        </w:rPr>
        <w:t>前項の部分が、政令第18条第1項により「移動等円滑化経路」とすべきとされている部分と重複する場合の整合を図っている。</w:t>
      </w:r>
    </w:p>
    <w:p w14:paraId="21E1848F" w14:textId="77777777" w:rsidR="00284BC5" w:rsidRPr="00C92150" w:rsidRDefault="00284BC5" w:rsidP="00284BC5">
      <w:pPr>
        <w:rPr>
          <w:rFonts w:asciiTheme="minorEastAsia" w:eastAsiaTheme="minorEastAsia" w:hAnsiTheme="minorEastAsia"/>
          <w:color w:val="000000"/>
        </w:rPr>
      </w:pPr>
    </w:p>
    <w:p w14:paraId="013AADFE" w14:textId="4AE74E85" w:rsidR="00284BC5" w:rsidRPr="00C92150" w:rsidRDefault="0063388C" w:rsidP="00284BC5">
      <w:pPr>
        <w:rPr>
          <w:rFonts w:asciiTheme="minorEastAsia" w:eastAsiaTheme="minorEastAsia" w:hAnsiTheme="minorEastAsia"/>
          <w:color w:val="000000"/>
          <w:bdr w:val="single" w:sz="4" w:space="0" w:color="auto"/>
        </w:rPr>
      </w:pPr>
      <w:r w:rsidRPr="00C92150">
        <w:rPr>
          <w:rFonts w:asciiTheme="minorEastAsia" w:eastAsiaTheme="minorEastAsia" w:hAnsiTheme="minorEastAsia" w:hint="eastAsia"/>
          <w:color w:val="000000"/>
          <w:bdr w:val="single" w:sz="4" w:space="0" w:color="auto"/>
        </w:rPr>
        <w:t>条例対象小規模特別特定建築物の移動等円滑化経路</w:t>
      </w:r>
      <w:r w:rsidR="00284BC5" w:rsidRPr="00C92150">
        <w:rPr>
          <w:rFonts w:asciiTheme="minorEastAsia" w:eastAsiaTheme="minorEastAsia" w:hAnsiTheme="minorEastAsia" w:hint="eastAsia"/>
          <w:color w:val="000000"/>
          <w:bdr w:val="single" w:sz="4" w:space="0" w:color="auto"/>
        </w:rPr>
        <w:t>（条例</w:t>
      </w:r>
      <w:r w:rsidR="00284BC5" w:rsidRPr="00C92150">
        <w:rPr>
          <w:rFonts w:asciiTheme="minorEastAsia" w:eastAsiaTheme="minorEastAsia" w:hAnsiTheme="minorEastAsia" w:hint="eastAsia"/>
          <w:bdr w:val="single" w:sz="4" w:space="0" w:color="auto"/>
        </w:rPr>
        <w:t>第2</w:t>
      </w:r>
      <w:r w:rsidR="00284BC5" w:rsidRPr="00C92150">
        <w:rPr>
          <w:rFonts w:asciiTheme="minorEastAsia" w:eastAsiaTheme="minorEastAsia" w:hAnsiTheme="minorEastAsia"/>
          <w:bdr w:val="single" w:sz="4" w:space="0" w:color="auto"/>
        </w:rPr>
        <w:t>4</w:t>
      </w:r>
      <w:r w:rsidR="00284BC5" w:rsidRPr="00C92150">
        <w:rPr>
          <w:rFonts w:asciiTheme="minorEastAsia" w:eastAsiaTheme="minorEastAsia" w:hAnsiTheme="minorEastAsia" w:hint="eastAsia"/>
          <w:bdr w:val="single" w:sz="4" w:space="0" w:color="auto"/>
        </w:rPr>
        <w:t>条</w:t>
      </w:r>
      <w:r w:rsidR="00284BC5" w:rsidRPr="00C92150">
        <w:rPr>
          <w:rFonts w:asciiTheme="minorEastAsia" w:eastAsiaTheme="minorEastAsia" w:hAnsiTheme="minorEastAsia" w:hint="eastAsia"/>
          <w:color w:val="000000"/>
          <w:bdr w:val="single" w:sz="4" w:space="0" w:color="auto"/>
        </w:rPr>
        <w:t>第4項）</w:t>
      </w:r>
    </w:p>
    <w:p w14:paraId="12134F7A" w14:textId="02D0C4D2" w:rsidR="00284BC5" w:rsidRPr="00C92150" w:rsidRDefault="0063388C" w:rsidP="001E6C3A">
      <w:pPr>
        <w:ind w:left="420" w:hangingChars="200" w:hanging="420"/>
        <w:rPr>
          <w:rFonts w:asciiTheme="minorEastAsia" w:eastAsiaTheme="minorEastAsia" w:hAnsiTheme="minorEastAsia"/>
          <w:color w:val="000000"/>
        </w:rPr>
      </w:pPr>
      <w:r w:rsidRPr="00C92150">
        <w:rPr>
          <w:rFonts w:asciiTheme="minorEastAsia" w:eastAsiaTheme="minorEastAsia" w:hAnsiTheme="minorEastAsia" w:hint="eastAsia"/>
          <w:color w:val="000000"/>
        </w:rPr>
        <w:t xml:space="preserve">　</w:t>
      </w:r>
      <w:r w:rsidR="00284BC5" w:rsidRPr="00C92150">
        <w:rPr>
          <w:rFonts w:asciiTheme="minorEastAsia" w:eastAsiaTheme="minorEastAsia" w:hAnsiTheme="minorEastAsia" w:hint="eastAsia"/>
          <w:color w:val="000000"/>
        </w:rPr>
        <w:t>○</w:t>
      </w:r>
      <w:r w:rsidR="005C297A" w:rsidRPr="00C92150">
        <w:rPr>
          <w:rFonts w:asciiTheme="minorEastAsia" w:eastAsiaTheme="minorEastAsia" w:hAnsiTheme="minorEastAsia" w:hint="eastAsia"/>
          <w:color w:val="000000"/>
        </w:rPr>
        <w:t>床面積の合計が500㎡未満の建築物について、政令第18条に定める基準への適合を求めている。これにより、廊下幅等は120cmの幅が必要になり、移動等円滑化経路は「道等から</w:t>
      </w:r>
      <w:r w:rsidR="0013075D" w:rsidRPr="00C92150">
        <w:rPr>
          <w:rFonts w:asciiTheme="minorEastAsia" w:eastAsiaTheme="minorEastAsia" w:hAnsiTheme="minorEastAsia" w:hint="eastAsia"/>
          <w:color w:val="000000"/>
        </w:rPr>
        <w:t>各</w:t>
      </w:r>
      <w:r w:rsidR="005C297A" w:rsidRPr="00C92150">
        <w:rPr>
          <w:rFonts w:asciiTheme="minorEastAsia" w:eastAsiaTheme="minorEastAsia" w:hAnsiTheme="minorEastAsia" w:hint="eastAsia"/>
          <w:color w:val="000000"/>
        </w:rPr>
        <w:t>利用居室</w:t>
      </w:r>
      <w:r w:rsidR="00567B2D" w:rsidRPr="00C92150">
        <w:rPr>
          <w:rFonts w:asciiTheme="minorEastAsia" w:eastAsiaTheme="minorEastAsia" w:hAnsiTheme="minorEastAsia" w:hint="eastAsia"/>
          <w:color w:val="000000"/>
        </w:rPr>
        <w:t>（上下の移動が1層の場合は除く）</w:t>
      </w:r>
      <w:r w:rsidR="005C297A" w:rsidRPr="00C92150">
        <w:rPr>
          <w:rFonts w:asciiTheme="minorEastAsia" w:eastAsiaTheme="minorEastAsia" w:hAnsiTheme="minorEastAsia" w:hint="eastAsia"/>
          <w:color w:val="000000"/>
        </w:rPr>
        <w:t>」だけでなく「利用居室から車椅子使用者用便房」、「車椅子使用者用駐車施設から利用居室」までも必要となる。</w:t>
      </w:r>
      <w:r w:rsidR="003E771E" w:rsidRPr="00C92150">
        <w:rPr>
          <w:rFonts w:asciiTheme="minorEastAsia" w:eastAsiaTheme="minorEastAsia" w:hAnsiTheme="minorEastAsia" w:hint="eastAsia"/>
          <w:color w:val="000000"/>
        </w:rPr>
        <w:t>（P66～P9</w:t>
      </w:r>
      <w:r w:rsidR="00F90EB4" w:rsidRPr="00C92150">
        <w:rPr>
          <w:rFonts w:asciiTheme="minorEastAsia" w:eastAsiaTheme="minorEastAsia" w:hAnsiTheme="minorEastAsia" w:hint="eastAsia"/>
          <w:color w:val="000000"/>
        </w:rPr>
        <w:t>4</w:t>
      </w:r>
      <w:r w:rsidR="003E771E" w:rsidRPr="00C92150">
        <w:rPr>
          <w:rFonts w:asciiTheme="minorEastAsia" w:eastAsiaTheme="minorEastAsia" w:hAnsiTheme="minorEastAsia" w:hint="eastAsia"/>
          <w:color w:val="000000"/>
        </w:rPr>
        <w:t>参照）</w:t>
      </w:r>
    </w:p>
    <w:p w14:paraId="34715A29" w14:textId="7AB789BF" w:rsidR="00995BA6" w:rsidRDefault="00995BA6" w:rsidP="00284BC5">
      <w:pPr>
        <w:rPr>
          <w:rFonts w:asciiTheme="minorEastAsia" w:eastAsiaTheme="minorEastAsia" w:hAnsiTheme="minorEastAsia"/>
          <w:color w:val="000000"/>
        </w:rPr>
      </w:pPr>
    </w:p>
    <w:sectPr w:rsidR="00995BA6" w:rsidSect="002C6A60">
      <w:footerReference w:type="default" r:id="rId11"/>
      <w:pgSz w:w="11906" w:h="16838" w:code="9"/>
      <w:pgMar w:top="1701" w:right="1418" w:bottom="1134" w:left="1418" w:header="851" w:footer="510" w:gutter="0"/>
      <w:pgNumType w:fmt="numberInDash" w:start="95"/>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27BF64E2" w:rsidR="00957082" w:rsidRDefault="00957082" w:rsidP="001F547D">
        <w:pPr>
          <w:pStyle w:val="a6"/>
          <w:jc w:val="center"/>
        </w:pPr>
        <w:r>
          <w:fldChar w:fldCharType="begin"/>
        </w:r>
        <w:r>
          <w:instrText>PAGE   \* MERGEFORMAT</w:instrText>
        </w:r>
        <w:r>
          <w:fldChar w:fldCharType="separate"/>
        </w:r>
        <w:r w:rsidR="002C6A60" w:rsidRPr="002C6A60">
          <w:rPr>
            <w:noProof/>
            <w:lang w:val="ja-JP"/>
          </w:rPr>
          <w:t>-</w:t>
        </w:r>
        <w:r w:rsidR="002C6A60">
          <w:rPr>
            <w:noProof/>
          </w:rPr>
          <w:t xml:space="preserve"> 95 -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6A60"/>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9E4"/>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B1ACA6D-3039-4B73-AA27-1E0092C6B2D4}">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c736cf6b-2129-4b8b-aeb8-81e1ec8849f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D421BF7-6C19-4653-BCB7-9C580B50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1079</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2022-04-07T01:23:00Z</dcterms:created>
  <dcterms:modified xsi:type="dcterms:W3CDTF">2022-04-07T01:23:00Z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