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0C1E" w14:textId="77777777" w:rsidR="00A9357F" w:rsidRPr="00587B01" w:rsidRDefault="005C4D1B" w:rsidP="00DA59A8">
      <w:pPr>
        <w:pStyle w:val="1"/>
        <w:rPr>
          <w:rFonts w:asciiTheme="minorEastAsia" w:eastAsiaTheme="minorEastAsia" w:hAnsiTheme="minorEastAsia"/>
        </w:rPr>
      </w:pPr>
      <w:bookmarkStart w:id="0" w:name="_GoBack"/>
      <w:bookmarkEnd w:id="0"/>
      <w:r w:rsidRPr="00587B01">
        <w:rPr>
          <w:rFonts w:asciiTheme="minorEastAsia" w:eastAsiaTheme="minorEastAsia" w:hAnsiTheme="minorEastAsia" w:hint="eastAsia"/>
          <w:b/>
          <w:sz w:val="28"/>
          <w:szCs w:val="28"/>
        </w:rPr>
        <w:t xml:space="preserve">２　</w:t>
      </w:r>
      <w:r w:rsidR="00DA59A8" w:rsidRPr="00587B01">
        <w:rPr>
          <w:rFonts w:asciiTheme="minorEastAsia" w:eastAsiaTheme="minorEastAsia" w:hAnsiTheme="minorEastAsia" w:hint="eastAsia"/>
          <w:b/>
          <w:sz w:val="28"/>
          <w:szCs w:val="28"/>
        </w:rPr>
        <w:t>階段</w:t>
      </w:r>
      <w:r w:rsidR="00DA59A8" w:rsidRPr="00587B01">
        <w:rPr>
          <w:rFonts w:asciiTheme="minorEastAsia" w:eastAsiaTheme="minorEastAsia" w:hAnsiTheme="minorEastAsia" w:hint="eastAsia"/>
          <w:sz w:val="21"/>
          <w:szCs w:val="21"/>
        </w:rPr>
        <w:t>（政令第１２条、条例第１５条関係）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69"/>
        <w:gridCol w:w="4463"/>
      </w:tblGrid>
      <w:tr w:rsidR="00A9357F" w:rsidRPr="00587B01" w14:paraId="17AAE4BB" w14:textId="77777777" w:rsidTr="00E906D3">
        <w:tc>
          <w:tcPr>
            <w:tcW w:w="4566" w:type="dxa"/>
            <w:tcBorders>
              <w:top w:val="single" w:sz="12" w:space="0" w:color="auto"/>
              <w:left w:val="single" w:sz="12" w:space="0" w:color="auto"/>
              <w:bottom w:val="single" w:sz="12" w:space="0" w:color="auto"/>
            </w:tcBorders>
            <w:shd w:val="clear" w:color="auto" w:fill="FFFF00"/>
            <w:tcMar>
              <w:left w:w="85" w:type="dxa"/>
              <w:right w:w="85" w:type="dxa"/>
            </w:tcMar>
          </w:tcPr>
          <w:p w14:paraId="2836A29B" w14:textId="77777777" w:rsidR="00A9357F" w:rsidRPr="00587B01" w:rsidRDefault="00A9357F"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66" w:type="dxa"/>
            <w:tcBorders>
              <w:top w:val="single" w:sz="12" w:space="0" w:color="auto"/>
              <w:bottom w:val="single" w:sz="12" w:space="0" w:color="auto"/>
              <w:right w:val="single" w:sz="12" w:space="0" w:color="auto"/>
            </w:tcBorders>
            <w:shd w:val="clear" w:color="auto" w:fill="FFFF00"/>
            <w:tcMar>
              <w:left w:w="85" w:type="dxa"/>
              <w:right w:w="85" w:type="dxa"/>
            </w:tcMar>
          </w:tcPr>
          <w:p w14:paraId="5308E7A1" w14:textId="77777777" w:rsidR="00A9357F" w:rsidRPr="00587B01" w:rsidRDefault="00A9357F"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A9357F" w:rsidRPr="00587B01" w14:paraId="2986D49F" w14:textId="77777777" w:rsidTr="00E906D3">
        <w:tc>
          <w:tcPr>
            <w:tcW w:w="4566" w:type="dxa"/>
            <w:tcBorders>
              <w:top w:val="single" w:sz="12" w:space="0" w:color="auto"/>
              <w:left w:val="single" w:sz="12" w:space="0" w:color="auto"/>
              <w:bottom w:val="dotted" w:sz="4" w:space="0" w:color="auto"/>
            </w:tcBorders>
            <w:shd w:val="clear" w:color="auto" w:fill="auto"/>
            <w:tcMar>
              <w:left w:w="85" w:type="dxa"/>
              <w:right w:w="85" w:type="dxa"/>
            </w:tcMar>
          </w:tcPr>
          <w:p w14:paraId="12159A3A" w14:textId="77777777" w:rsidR="00A9357F" w:rsidRPr="00587B01" w:rsidRDefault="00A9357F"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第十二条　不特定かつ多数の者が利用し、又は主として高齢者、障害者等が利用する階段は、次に掲げるものでなければならない。</w:t>
            </w:r>
          </w:p>
        </w:tc>
        <w:tc>
          <w:tcPr>
            <w:tcW w:w="4566" w:type="dxa"/>
            <w:tcBorders>
              <w:top w:val="single" w:sz="12" w:space="0" w:color="auto"/>
              <w:bottom w:val="dotted" w:sz="4" w:space="0" w:color="auto"/>
              <w:right w:val="single" w:sz="12" w:space="0" w:color="auto"/>
            </w:tcBorders>
            <w:shd w:val="clear" w:color="auto" w:fill="auto"/>
            <w:tcMar>
              <w:left w:w="85" w:type="dxa"/>
              <w:right w:w="85" w:type="dxa"/>
            </w:tcMar>
          </w:tcPr>
          <w:p w14:paraId="61CA50B3"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11D5AC37"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34979953" w14:textId="77777777" w:rsidR="00A9357F" w:rsidRPr="00587B01" w:rsidRDefault="00A9357F" w:rsidP="00E906D3">
            <w:pPr>
              <w:ind w:firstLineChars="100" w:firstLine="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踊場を除き、手すりを設けること。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36E1DC85"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2377CAE4"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4D3C81E9"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表面は、粗面とし、又は滑りにくい材料で仕上げること。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2550AFDF"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0E428FC8"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45AF4E3E"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踏面の端部とその周囲の部分との色の明度、色相又は彩度の差が大きいことにより段を容易に識別できるものとすること。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715969F3"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1F6ACBB5"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2A92B2EA"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段鼻の突き出しその他のつまずきの原因となるものを設けない構造とすること。</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58E68AE1" w14:textId="77777777" w:rsidR="00A9357F" w:rsidRPr="00587B01" w:rsidRDefault="00A9357F" w:rsidP="00FB62F1">
            <w:pPr>
              <w:rPr>
                <w:rFonts w:asciiTheme="minorEastAsia" w:eastAsiaTheme="minorEastAsia" w:hAnsiTheme="minorEastAsia"/>
                <w:color w:val="000000"/>
                <w:sz w:val="20"/>
                <w:szCs w:val="20"/>
              </w:rPr>
            </w:pPr>
          </w:p>
        </w:tc>
      </w:tr>
      <w:tr w:rsidR="00A9357F" w:rsidRPr="00587B01" w14:paraId="68873EC8" w14:textId="77777777" w:rsidTr="00E906D3">
        <w:tc>
          <w:tcPr>
            <w:tcW w:w="4566" w:type="dxa"/>
            <w:tcBorders>
              <w:top w:val="dotted" w:sz="4" w:space="0" w:color="auto"/>
              <w:left w:val="single" w:sz="12" w:space="0" w:color="auto"/>
              <w:bottom w:val="dotted" w:sz="4" w:space="0" w:color="auto"/>
            </w:tcBorders>
            <w:shd w:val="clear" w:color="auto" w:fill="auto"/>
            <w:tcMar>
              <w:left w:w="85" w:type="dxa"/>
              <w:right w:w="85" w:type="dxa"/>
            </w:tcMar>
          </w:tcPr>
          <w:p w14:paraId="5F159CCB"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五　段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tc>
        <w:tc>
          <w:tcPr>
            <w:tcW w:w="4566" w:type="dxa"/>
            <w:tcBorders>
              <w:top w:val="dotted" w:sz="4" w:space="0" w:color="auto"/>
              <w:bottom w:val="dotted" w:sz="4" w:space="0" w:color="auto"/>
              <w:right w:val="single" w:sz="12" w:space="0" w:color="auto"/>
            </w:tcBorders>
            <w:shd w:val="clear" w:color="auto" w:fill="auto"/>
            <w:tcMar>
              <w:left w:w="85" w:type="dxa"/>
              <w:right w:w="85" w:type="dxa"/>
            </w:tcMar>
          </w:tcPr>
          <w:p w14:paraId="5B2D00DF" w14:textId="77777777" w:rsidR="00A9357F" w:rsidRPr="00587B01" w:rsidRDefault="00A9357F"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第十五条　令第十二条の規定によるものとする階段は、段がある部分の下端に近接する踊場の部分（不特定かつ多数の者が利用し、又は主として視覚障害者が利用するものに限る。）には、視覚障害者に対し警告を行うために、点状ブロック等を敷設しなければならない。ただし、視覚障害者の利用上支障がないものとして規則で定める場合は、この限りでない。</w:t>
            </w:r>
          </w:p>
        </w:tc>
      </w:tr>
      <w:tr w:rsidR="00A9357F" w:rsidRPr="00587B01" w14:paraId="7B24836E" w14:textId="77777777" w:rsidTr="00E906D3">
        <w:tc>
          <w:tcPr>
            <w:tcW w:w="4566" w:type="dxa"/>
            <w:tcBorders>
              <w:top w:val="dotted" w:sz="4" w:space="0" w:color="auto"/>
              <w:left w:val="single" w:sz="12" w:space="0" w:color="auto"/>
              <w:bottom w:val="single" w:sz="12" w:space="0" w:color="auto"/>
            </w:tcBorders>
            <w:shd w:val="clear" w:color="auto" w:fill="auto"/>
            <w:tcMar>
              <w:left w:w="85" w:type="dxa"/>
              <w:right w:w="85" w:type="dxa"/>
            </w:tcMar>
          </w:tcPr>
          <w:p w14:paraId="27805B58" w14:textId="77777777" w:rsidR="00A9357F" w:rsidRPr="00587B01" w:rsidRDefault="00A9357F" w:rsidP="00E906D3">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六　主たる階段は、回り階段でないこと。ただし、回り階段以外の階段を設ける空間を確保することが困難であるときは、この限りでない。</w:t>
            </w:r>
          </w:p>
        </w:tc>
        <w:tc>
          <w:tcPr>
            <w:tcW w:w="4566" w:type="dxa"/>
            <w:tcBorders>
              <w:top w:val="dotted" w:sz="4" w:space="0" w:color="auto"/>
              <w:bottom w:val="single" w:sz="12" w:space="0" w:color="auto"/>
              <w:right w:val="single" w:sz="12" w:space="0" w:color="auto"/>
            </w:tcBorders>
            <w:shd w:val="clear" w:color="auto" w:fill="auto"/>
            <w:tcMar>
              <w:left w:w="85" w:type="dxa"/>
              <w:right w:w="85" w:type="dxa"/>
            </w:tcMar>
          </w:tcPr>
          <w:p w14:paraId="023D0CE6" w14:textId="77777777" w:rsidR="00A9357F" w:rsidRPr="00587B01" w:rsidRDefault="00A9357F" w:rsidP="00FB62F1">
            <w:pPr>
              <w:rPr>
                <w:rFonts w:asciiTheme="minorEastAsia" w:eastAsiaTheme="minorEastAsia" w:hAnsiTheme="minorEastAsia"/>
                <w:color w:val="000000"/>
                <w:sz w:val="20"/>
                <w:szCs w:val="20"/>
              </w:rPr>
            </w:pPr>
          </w:p>
        </w:tc>
      </w:tr>
    </w:tbl>
    <w:p w14:paraId="42D315CA" w14:textId="77777777" w:rsidR="00A9357F" w:rsidRPr="00587B01" w:rsidRDefault="00A9357F" w:rsidP="00A9357F">
      <w:pPr>
        <w:rPr>
          <w:rFonts w:asciiTheme="minorEastAsia" w:eastAsiaTheme="minorEastAsia" w:hAnsiTheme="minorEastAsia"/>
          <w:color w:val="000000"/>
        </w:rPr>
      </w:pPr>
    </w:p>
    <w:p w14:paraId="36F7B67B" w14:textId="77777777" w:rsidR="00A9357F" w:rsidRPr="00587B01" w:rsidRDefault="00A9357F" w:rsidP="00A9357F">
      <w:pPr>
        <w:rPr>
          <w:rFonts w:asciiTheme="minorEastAsia" w:eastAsiaTheme="minorEastAsia" w:hAnsiTheme="minorEastAsia"/>
          <w:color w:val="000000"/>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800"/>
        <w:gridCol w:w="6660"/>
        <w:gridCol w:w="540"/>
      </w:tblGrid>
      <w:tr w:rsidR="00A9357F" w:rsidRPr="00587B01" w14:paraId="4CE1CE6A" w14:textId="77777777" w:rsidTr="00FB62F1">
        <w:trPr>
          <w:trHeight w:val="111"/>
        </w:trPr>
        <w:tc>
          <w:tcPr>
            <w:tcW w:w="180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8206D31"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66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6F09C8D7"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656ACA5A" w14:textId="77777777" w:rsidR="00A9357F" w:rsidRPr="00587B01" w:rsidRDefault="00A9357F" w:rsidP="00FB62F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A9357F" w:rsidRPr="00587B01" w14:paraId="189AB898" w14:textId="77777777" w:rsidTr="002E7451">
        <w:trPr>
          <w:cantSplit/>
          <w:trHeight w:val="55"/>
        </w:trPr>
        <w:tc>
          <w:tcPr>
            <w:tcW w:w="180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0DB88BAE" w14:textId="77777777" w:rsidR="00A9357F" w:rsidRPr="00587B01" w:rsidRDefault="00A9357F" w:rsidP="00FB62F1">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szCs w:val="20"/>
              </w:rPr>
              <w:t>階段</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（政令第12条）</w:t>
            </w:r>
          </w:p>
          <w:p w14:paraId="7BD35D83"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（条例第15条）</w:t>
            </w:r>
          </w:p>
        </w:tc>
        <w:tc>
          <w:tcPr>
            <w:tcW w:w="666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6B7597B"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①手すりを設けているか</w:t>
            </w:r>
            <w:r w:rsidRPr="00587B01">
              <w:rPr>
                <w:rFonts w:asciiTheme="minorEastAsia" w:eastAsiaTheme="minorEastAsia" w:hAnsiTheme="minorEastAsia" w:hint="eastAsia"/>
                <w:color w:val="000000"/>
                <w:sz w:val="16"/>
                <w:szCs w:val="16"/>
              </w:rPr>
              <w:t>（踊場を除く）</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72F0BD4A"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042C40F8" w14:textId="77777777" w:rsidTr="002E7451">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02A86AAD"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2111EF4"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②表面は滑りにくい仕上げであるか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5DD41A6"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24BE51AF" w14:textId="77777777" w:rsidTr="002E7451">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30C51E65"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52BDA4B"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③段は識別しやすいものか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E621B4E"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12E8168A" w14:textId="77777777" w:rsidTr="002E7451">
        <w:trPr>
          <w:cantSplit/>
          <w:trHeight w:val="65"/>
        </w:trPr>
        <w:tc>
          <w:tcPr>
            <w:tcW w:w="1800" w:type="dxa"/>
            <w:vMerge/>
            <w:tcBorders>
              <w:top w:val="single" w:sz="4" w:space="0" w:color="auto"/>
              <w:left w:val="single" w:sz="8" w:space="0" w:color="auto"/>
              <w:bottom w:val="single" w:sz="4" w:space="0" w:color="000000"/>
              <w:right w:val="single" w:sz="8" w:space="0" w:color="auto"/>
            </w:tcBorders>
            <w:vAlign w:val="center"/>
          </w:tcPr>
          <w:p w14:paraId="345071F4"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D306D25"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④段はつまずきにくいものか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5D7CD35"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145CEDD1" w14:textId="77777777" w:rsidTr="002E7451">
        <w:trPr>
          <w:cantSplit/>
          <w:trHeight w:val="134"/>
        </w:trPr>
        <w:tc>
          <w:tcPr>
            <w:tcW w:w="1800" w:type="dxa"/>
            <w:vMerge/>
            <w:tcBorders>
              <w:top w:val="single" w:sz="4" w:space="0" w:color="auto"/>
              <w:left w:val="single" w:sz="8" w:space="0" w:color="auto"/>
              <w:bottom w:val="single" w:sz="4" w:space="0" w:color="000000"/>
              <w:right w:val="single" w:sz="8" w:space="0" w:color="auto"/>
            </w:tcBorders>
            <w:vAlign w:val="center"/>
          </w:tcPr>
          <w:p w14:paraId="6CB56D05"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7243E33" w14:textId="65995242"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⑤</w:t>
            </w:r>
            <w:r w:rsidR="00862E3B" w:rsidRPr="00587B01">
              <w:rPr>
                <w:rFonts w:asciiTheme="minorEastAsia" w:eastAsiaTheme="minorEastAsia" w:hAnsiTheme="minorEastAsia" w:hint="eastAsia"/>
                <w:color w:val="000000"/>
                <w:sz w:val="20"/>
                <w:szCs w:val="20"/>
              </w:rPr>
              <w:t>踊場への</w:t>
            </w:r>
            <w:r w:rsidRPr="00587B01">
              <w:rPr>
                <w:rFonts w:asciiTheme="minorEastAsia" w:eastAsiaTheme="minorEastAsia" w:hAnsiTheme="minorEastAsia" w:hint="eastAsia"/>
                <w:color w:val="000000"/>
                <w:sz w:val="20"/>
                <w:szCs w:val="20"/>
              </w:rPr>
              <w:t>点状ブロック等の敷設</w:t>
            </w:r>
            <w:r w:rsidRPr="00587B01">
              <w:rPr>
                <w:rFonts w:asciiTheme="minorEastAsia" w:eastAsiaTheme="minorEastAsia" w:hAnsiTheme="minorEastAsia" w:hint="eastAsia"/>
                <w:color w:val="000000"/>
                <w:sz w:val="16"/>
                <w:szCs w:val="16"/>
              </w:rPr>
              <w:t>（段部分の上下端に近接する部分）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472D4DD"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r w:rsidR="00A9357F" w:rsidRPr="00587B01" w14:paraId="4BAE556B" w14:textId="77777777" w:rsidTr="002E7451">
        <w:trPr>
          <w:cantSplit/>
          <w:trHeight w:val="65"/>
        </w:trPr>
        <w:tc>
          <w:tcPr>
            <w:tcW w:w="1800" w:type="dxa"/>
            <w:vMerge/>
            <w:tcBorders>
              <w:top w:val="single" w:sz="4" w:space="0" w:color="auto"/>
              <w:left w:val="single" w:sz="8" w:space="0" w:color="auto"/>
              <w:bottom w:val="single" w:sz="8" w:space="0" w:color="auto"/>
              <w:right w:val="single" w:sz="8" w:space="0" w:color="auto"/>
            </w:tcBorders>
            <w:vAlign w:val="center"/>
          </w:tcPr>
          <w:p w14:paraId="4C1C21FF" w14:textId="77777777" w:rsidR="00A9357F" w:rsidRPr="00587B01" w:rsidRDefault="00A9357F" w:rsidP="00FB62F1">
            <w:pPr>
              <w:spacing w:line="260" w:lineRule="exact"/>
              <w:rPr>
                <w:rFonts w:asciiTheme="minorEastAsia" w:eastAsiaTheme="minorEastAsia" w:hAnsiTheme="minorEastAsia"/>
                <w:color w:val="000000"/>
                <w:sz w:val="20"/>
                <w:szCs w:val="20"/>
              </w:rPr>
            </w:pPr>
          </w:p>
        </w:tc>
        <w:tc>
          <w:tcPr>
            <w:tcW w:w="666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E5120E1" w14:textId="77777777" w:rsidR="00A9357F" w:rsidRPr="00587B01" w:rsidRDefault="00A9357F" w:rsidP="00FB62F1">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⑥原則として主な階段を回り階段としていないか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967517F" w14:textId="77777777" w:rsidR="00A9357F" w:rsidRPr="00587B01" w:rsidRDefault="00A9357F" w:rsidP="00FB62F1">
            <w:pPr>
              <w:spacing w:line="260" w:lineRule="exact"/>
              <w:jc w:val="center"/>
              <w:rPr>
                <w:rFonts w:asciiTheme="minorEastAsia" w:eastAsiaTheme="minorEastAsia" w:hAnsiTheme="minorEastAsia"/>
                <w:color w:val="000000"/>
                <w:sz w:val="20"/>
                <w:szCs w:val="20"/>
              </w:rPr>
            </w:pPr>
          </w:p>
        </w:tc>
      </w:tr>
    </w:tbl>
    <w:p w14:paraId="7A0FD35E" w14:textId="77777777" w:rsidR="00A9357F" w:rsidRPr="00587B01" w:rsidRDefault="00A9357F" w:rsidP="00A9357F">
      <w:pPr>
        <w:rPr>
          <w:rFonts w:asciiTheme="minorEastAsia" w:eastAsiaTheme="minorEastAsia" w:hAnsiTheme="minorEastAsia"/>
          <w:color w:val="000000"/>
        </w:rPr>
      </w:pPr>
    </w:p>
    <w:p w14:paraId="4C2CB3C2" w14:textId="77777777" w:rsidR="00A9357F" w:rsidRPr="00587B01" w:rsidRDefault="00A9357F" w:rsidP="00A9357F">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69F907FE" w14:textId="2201AD9A" w:rsidR="00A9357F" w:rsidRPr="00587B01" w:rsidRDefault="00A9357F" w:rsidP="00A9357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建築物内に整備する階段についての規定である。一般基準であるため、</w:t>
      </w:r>
      <w:r w:rsidR="00BA15DA" w:rsidRPr="00587B01">
        <w:rPr>
          <w:rFonts w:asciiTheme="minorEastAsia" w:eastAsiaTheme="minorEastAsia" w:hAnsiTheme="minorEastAsia" w:hint="eastAsia"/>
          <w:color w:val="000000"/>
        </w:rPr>
        <w:t>次</w:t>
      </w:r>
      <w:r w:rsidRPr="00587B01">
        <w:rPr>
          <w:rFonts w:asciiTheme="minorEastAsia" w:eastAsiaTheme="minorEastAsia" w:hAnsiTheme="minorEastAsia" w:hint="eastAsia"/>
          <w:color w:val="000000"/>
        </w:rPr>
        <w:t>の用途に応じて、対象となる階段</w:t>
      </w:r>
      <w:r w:rsidRPr="00985C38">
        <w:rPr>
          <w:rFonts w:asciiTheme="minorEastAsia" w:eastAsiaTheme="minorEastAsia" w:hAnsiTheme="minorEastAsia" w:hint="eastAsia"/>
          <w:color w:val="000000"/>
        </w:rPr>
        <w:t>は</w:t>
      </w:r>
      <w:r w:rsidR="005E47C3" w:rsidRPr="00985C38">
        <w:rPr>
          <w:rFonts w:asciiTheme="minorEastAsia" w:eastAsiaTheme="minorEastAsia" w:hAnsiTheme="minorEastAsia" w:hint="eastAsia"/>
          <w:color w:val="000000"/>
        </w:rPr>
        <w:t>全て</w:t>
      </w:r>
      <w:r w:rsidR="00BA15DA" w:rsidRPr="00985C38">
        <w:rPr>
          <w:rFonts w:asciiTheme="minorEastAsia" w:eastAsiaTheme="minorEastAsia" w:hAnsiTheme="minorEastAsia" w:hint="eastAsia"/>
          <w:color w:val="000000"/>
        </w:rPr>
        <w:t>規定が適</w:t>
      </w:r>
      <w:r w:rsidR="00BA15DA" w:rsidRPr="00587B01">
        <w:rPr>
          <w:rFonts w:asciiTheme="minorEastAsia" w:eastAsiaTheme="minorEastAsia" w:hAnsiTheme="minorEastAsia" w:hint="eastAsia"/>
          <w:color w:val="000000"/>
        </w:rPr>
        <w:t>用される</w:t>
      </w:r>
      <w:r w:rsidRPr="00587B01">
        <w:rPr>
          <w:rFonts w:asciiTheme="minorEastAsia" w:eastAsiaTheme="minorEastAsia" w:hAnsiTheme="minorEastAsia" w:hint="eastAsia"/>
          <w:color w:val="000000"/>
        </w:rPr>
        <w:t>。</w:t>
      </w:r>
    </w:p>
    <w:p w14:paraId="11B49868" w14:textId="77777777" w:rsidR="00A9357F" w:rsidRPr="00587B01" w:rsidRDefault="00A9357F" w:rsidP="003B2648">
      <w:pPr>
        <w:rPr>
          <w:rFonts w:asciiTheme="minorEastAsia" w:eastAsiaTheme="minorEastAsia" w:hAnsiTheme="minorEastAsia"/>
          <w:color w:val="000000"/>
        </w:rPr>
      </w:pPr>
    </w:p>
    <w:p w14:paraId="58478E4B" w14:textId="77777777" w:rsidR="00617E4B" w:rsidRPr="00587B01" w:rsidRDefault="00617E4B" w:rsidP="00A9357F">
      <w:pPr>
        <w:ind w:leftChars="100" w:left="210" w:firstLineChars="100" w:firstLine="210"/>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A9357F" w:rsidRPr="00587B01" w14:paraId="4BD2D52C" w14:textId="77777777" w:rsidTr="00E906D3">
        <w:tc>
          <w:tcPr>
            <w:tcW w:w="3986" w:type="dxa"/>
            <w:shd w:val="clear" w:color="auto" w:fill="FFFF00"/>
          </w:tcPr>
          <w:p w14:paraId="4C2ABC25" w14:textId="77777777" w:rsidR="00A9357F" w:rsidRPr="00587B01" w:rsidRDefault="00A9357F"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建築物の用途</w:t>
            </w:r>
          </w:p>
        </w:tc>
        <w:tc>
          <w:tcPr>
            <w:tcW w:w="4634" w:type="dxa"/>
            <w:shd w:val="clear" w:color="auto" w:fill="FFFF00"/>
          </w:tcPr>
          <w:p w14:paraId="1E80BCAC" w14:textId="77777777" w:rsidR="00A9357F" w:rsidRPr="00587B01" w:rsidRDefault="00A9357F" w:rsidP="00E906D3">
            <w:pPr>
              <w:jc w:val="center"/>
              <w:rPr>
                <w:rFonts w:asciiTheme="minorEastAsia" w:eastAsiaTheme="minorEastAsia" w:hAnsiTheme="minorEastAsia"/>
                <w:color w:val="000000"/>
              </w:rPr>
            </w:pPr>
            <w:r w:rsidRPr="00587B01">
              <w:rPr>
                <w:rFonts w:asciiTheme="minorEastAsia" w:eastAsiaTheme="minorEastAsia" w:hAnsiTheme="minorEastAsia" w:hint="eastAsia"/>
                <w:color w:val="000000"/>
              </w:rPr>
              <w:t>基準適合の対象となる階段</w:t>
            </w:r>
          </w:p>
        </w:tc>
      </w:tr>
      <w:tr w:rsidR="00A9357F" w:rsidRPr="00587B01" w14:paraId="4B38E291" w14:textId="77777777" w:rsidTr="00E906D3">
        <w:tc>
          <w:tcPr>
            <w:tcW w:w="3986" w:type="dxa"/>
            <w:shd w:val="clear" w:color="auto" w:fill="auto"/>
          </w:tcPr>
          <w:p w14:paraId="7248C5C8" w14:textId="77777777" w:rsidR="00A9357F" w:rsidRPr="00587B01" w:rsidRDefault="00A9357F"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特別特定建築物</w:t>
            </w:r>
          </w:p>
        </w:tc>
        <w:tc>
          <w:tcPr>
            <w:tcW w:w="4634" w:type="dxa"/>
            <w:shd w:val="clear" w:color="auto" w:fill="auto"/>
          </w:tcPr>
          <w:p w14:paraId="6CD890D3" w14:textId="77777777" w:rsidR="00A9357F" w:rsidRPr="00587B01" w:rsidRDefault="00A9357F"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不特定かつ多数が利用し、又は主として高齢者、障</w:t>
            </w:r>
            <w:r w:rsidR="00232D6F" w:rsidRPr="00587B01">
              <w:rPr>
                <w:rFonts w:asciiTheme="minorEastAsia" w:eastAsiaTheme="minorEastAsia" w:hAnsiTheme="minorEastAsia" w:hint="eastAsia"/>
                <w:color w:val="000000"/>
              </w:rPr>
              <w:t>がい</w:t>
            </w:r>
            <w:r w:rsidRPr="00587B01">
              <w:rPr>
                <w:rFonts w:asciiTheme="minorEastAsia" w:eastAsiaTheme="minorEastAsia" w:hAnsiTheme="minorEastAsia" w:hint="eastAsia"/>
                <w:color w:val="000000"/>
              </w:rPr>
              <w:t>者等が利用する階段</w:t>
            </w:r>
          </w:p>
        </w:tc>
      </w:tr>
      <w:tr w:rsidR="00A9357F" w:rsidRPr="00587B01" w14:paraId="3CC90684" w14:textId="77777777" w:rsidTr="00E906D3">
        <w:tc>
          <w:tcPr>
            <w:tcW w:w="3986" w:type="dxa"/>
            <w:shd w:val="clear" w:color="auto" w:fill="auto"/>
          </w:tcPr>
          <w:p w14:paraId="6058AE83" w14:textId="2B98C8D6" w:rsidR="00A9357F" w:rsidRPr="00587B01" w:rsidRDefault="00A9357F"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条例</w:t>
            </w:r>
            <w:r w:rsidR="00236B51" w:rsidRPr="00985C38">
              <w:rPr>
                <w:rFonts w:asciiTheme="minorEastAsia" w:eastAsiaTheme="minorEastAsia" w:hAnsiTheme="minorEastAsia" w:hint="eastAsia"/>
                <w:bCs/>
                <w:color w:val="000000"/>
              </w:rPr>
              <w:t>第</w:t>
            </w:r>
            <w:r w:rsidRPr="00587B01">
              <w:rPr>
                <w:rFonts w:asciiTheme="minorEastAsia" w:eastAsiaTheme="minorEastAsia" w:hAnsiTheme="minorEastAsia" w:hint="eastAsia"/>
                <w:color w:val="000000"/>
              </w:rPr>
              <w:t>11条で追加する特定建築物</w:t>
            </w:r>
          </w:p>
        </w:tc>
        <w:tc>
          <w:tcPr>
            <w:tcW w:w="4634" w:type="dxa"/>
            <w:shd w:val="clear" w:color="auto" w:fill="auto"/>
          </w:tcPr>
          <w:p w14:paraId="452BCFA0" w14:textId="77777777" w:rsidR="00A9357F" w:rsidRPr="00587B01" w:rsidRDefault="00A9357F" w:rsidP="00FB62F1">
            <w:pPr>
              <w:rPr>
                <w:rFonts w:asciiTheme="minorEastAsia" w:eastAsiaTheme="minorEastAsia" w:hAnsiTheme="minorEastAsia"/>
                <w:color w:val="000000"/>
              </w:rPr>
            </w:pPr>
            <w:r w:rsidRPr="00587B01">
              <w:rPr>
                <w:rFonts w:asciiTheme="minorEastAsia" w:eastAsiaTheme="minorEastAsia" w:hAnsiTheme="minorEastAsia" w:hint="eastAsia"/>
                <w:color w:val="000000"/>
              </w:rPr>
              <w:t>多数の者が利用する階段</w:t>
            </w:r>
          </w:p>
        </w:tc>
      </w:tr>
    </w:tbl>
    <w:p w14:paraId="070BC42F" w14:textId="77777777" w:rsidR="00A9357F" w:rsidRPr="00587B01" w:rsidRDefault="00A9357F" w:rsidP="00A9357F">
      <w:pPr>
        <w:ind w:leftChars="100" w:left="210" w:firstLineChars="100" w:firstLine="210"/>
        <w:rPr>
          <w:rFonts w:asciiTheme="minorEastAsia" w:eastAsiaTheme="minorEastAsia" w:hAnsiTheme="minorEastAsia"/>
          <w:color w:val="000000"/>
        </w:rPr>
      </w:pPr>
    </w:p>
    <w:p w14:paraId="6971E476" w14:textId="77777777" w:rsidR="008E17E9" w:rsidRPr="00587B01" w:rsidRDefault="008E17E9" w:rsidP="008E17E9">
      <w:pPr>
        <w:ind w:leftChars="100" w:left="630" w:hangingChars="200" w:hanging="420"/>
        <w:rPr>
          <w:rFonts w:asciiTheme="minorEastAsia" w:eastAsiaTheme="minorEastAsia" w:hAnsiTheme="minorEastAsia"/>
          <w:color w:val="000000"/>
        </w:rPr>
      </w:pPr>
      <w:r w:rsidRPr="00587B01">
        <w:rPr>
          <w:rFonts w:asciiTheme="minorEastAsia" w:eastAsiaTheme="minorEastAsia" w:hAnsiTheme="minorEastAsia" w:hint="eastAsia"/>
          <w:color w:val="000000"/>
        </w:rPr>
        <w:t>○階段と段（用語の使い分け）</w:t>
      </w:r>
    </w:p>
    <w:p w14:paraId="51567535" w14:textId="77777777" w:rsidR="00D12C81" w:rsidRPr="00587B01" w:rsidRDefault="00D12C81" w:rsidP="00D12C81">
      <w:pPr>
        <w:ind w:leftChars="200" w:left="420"/>
        <w:rPr>
          <w:rFonts w:asciiTheme="minorEastAsia" w:eastAsiaTheme="minorEastAsia" w:hAnsiTheme="minorEastAsia"/>
          <w:color w:val="000000"/>
        </w:rPr>
      </w:pPr>
      <w:r w:rsidRPr="00587B01">
        <w:rPr>
          <w:rFonts w:asciiTheme="minorEastAsia" w:eastAsiaTheme="minorEastAsia" w:hAnsiTheme="minorEastAsia" w:hint="eastAsia"/>
          <w:color w:val="000000"/>
        </w:rPr>
        <w:t>バリアフリー法においては、建築物内に設けられる段を「階段」、敷地内の通路に設ける段を「段」としている</w:t>
      </w:r>
      <w:r w:rsidR="008E17E9" w:rsidRPr="00587B01">
        <w:rPr>
          <w:rFonts w:asciiTheme="minorEastAsia" w:eastAsiaTheme="minorEastAsia" w:hAnsiTheme="minorEastAsia" w:hint="eastAsia"/>
          <w:color w:val="000000"/>
        </w:rPr>
        <w:t>。</w:t>
      </w:r>
    </w:p>
    <w:p w14:paraId="7CDB5322" w14:textId="77777777" w:rsidR="00A9357F" w:rsidRPr="00587B01" w:rsidRDefault="00A9357F" w:rsidP="00A9357F">
      <w:pPr>
        <w:rPr>
          <w:rFonts w:asciiTheme="minorEastAsia" w:eastAsiaTheme="minorEastAsia" w:hAnsiTheme="minorEastAsia"/>
          <w:color w:val="000000"/>
        </w:rPr>
      </w:pPr>
    </w:p>
    <w:p w14:paraId="05113A3D" w14:textId="77777777" w:rsidR="00A9357F" w:rsidRPr="00587B01" w:rsidRDefault="00A9357F" w:rsidP="00DA59A8">
      <w:pPr>
        <w:pStyle w:val="af6"/>
        <w:rPr>
          <w:rFonts w:asciiTheme="minorEastAsia" w:eastAsiaTheme="minorEastAsia" w:hAnsiTheme="minorEastAsia"/>
        </w:rPr>
      </w:pPr>
      <w:r w:rsidRPr="00587B01">
        <w:rPr>
          <w:rFonts w:asciiTheme="minorEastAsia" w:eastAsiaTheme="minorEastAsia" w:hAnsiTheme="minorEastAsia" w:hint="eastAsia"/>
          <w:bdr w:val="single" w:sz="4" w:space="0" w:color="auto"/>
        </w:rPr>
        <w:t>チェックリスト①（政令第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号）</w:t>
      </w:r>
    </w:p>
    <w:p w14:paraId="00F3E572" w14:textId="77777777" w:rsidR="00EB4DC1" w:rsidRPr="00587B01" w:rsidRDefault="00B97E54" w:rsidP="00B97E5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B4DC1" w:rsidRPr="00587B01">
        <w:rPr>
          <w:rFonts w:asciiTheme="minorEastAsia" w:eastAsiaTheme="minorEastAsia" w:hAnsiTheme="minorEastAsia" w:hint="eastAsia"/>
          <w:color w:val="000000"/>
        </w:rPr>
        <w:t>手すりは、歩行困難者、高齢者、視覚障がい者等に対する歩行補助のため設けるものである。障がいが身体の左右どちらにある人でも利用できるよう、左右両側に設けることが望ましい。</w:t>
      </w:r>
    </w:p>
    <w:p w14:paraId="27B5EB21" w14:textId="77777777" w:rsidR="00A9357F" w:rsidRPr="00587B01" w:rsidRDefault="00A9357F" w:rsidP="00A9357F">
      <w:pPr>
        <w:rPr>
          <w:rFonts w:asciiTheme="minorEastAsia" w:eastAsiaTheme="minorEastAsia" w:hAnsiTheme="minorEastAsia"/>
          <w:color w:val="000000"/>
        </w:rPr>
      </w:pPr>
    </w:p>
    <w:p w14:paraId="090A2AFB"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チェックリスト②（政令第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w:t>
      </w:r>
    </w:p>
    <w:p w14:paraId="7793AA1C" w14:textId="77777777" w:rsidR="003B2648" w:rsidRDefault="00B97E54" w:rsidP="003B2648">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階段の踏面の仕上げ材料についての規定であり、歩行者が昇降中に足を滑らせないような</w:t>
      </w:r>
      <w:r w:rsidRPr="00587B01">
        <w:rPr>
          <w:rFonts w:asciiTheme="minorEastAsia" w:eastAsiaTheme="minorEastAsia" w:hAnsiTheme="minorEastAsia"/>
          <w:color w:val="000000"/>
        </w:rPr>
        <w:br/>
      </w:r>
      <w:r w:rsidR="00A9357F" w:rsidRPr="00587B01">
        <w:rPr>
          <w:rFonts w:asciiTheme="minorEastAsia" w:eastAsiaTheme="minorEastAsia" w:hAnsiTheme="minorEastAsia" w:hint="eastAsia"/>
          <w:color w:val="000000"/>
        </w:rPr>
        <w:t>材料で仕上げることを求めている。</w:t>
      </w:r>
    </w:p>
    <w:p w14:paraId="66E0C141" w14:textId="4A265475" w:rsidR="00CF166A" w:rsidRPr="00587B01" w:rsidRDefault="00CF166A" w:rsidP="003B2648">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（床の滑りに関し、</w:t>
      </w:r>
      <w:r w:rsidR="00AB4F84" w:rsidRPr="00587B01">
        <w:rPr>
          <w:rFonts w:asciiTheme="minorEastAsia" w:eastAsiaTheme="minorEastAsia" w:hAnsiTheme="minorEastAsia" w:hint="eastAsia"/>
          <w:color w:val="000000"/>
        </w:rPr>
        <w:t>建築</w:t>
      </w:r>
      <w:r w:rsidRPr="00587B01">
        <w:rPr>
          <w:rFonts w:asciiTheme="minorEastAsia" w:eastAsiaTheme="minorEastAsia" w:hAnsiTheme="minorEastAsia" w:hint="eastAsia"/>
          <w:color w:val="000000"/>
        </w:rPr>
        <w:t>設計標準に評価指標等が示されている。</w:t>
      </w:r>
      <w:r w:rsidR="00AB4F84" w:rsidRPr="00587B01">
        <w:rPr>
          <w:rFonts w:asciiTheme="minorEastAsia" w:eastAsiaTheme="minorEastAsia" w:hAnsiTheme="minorEastAsia" w:hint="eastAsia"/>
          <w:color w:val="000000"/>
        </w:rPr>
        <w:t>建築</w:t>
      </w:r>
      <w:r w:rsidR="003B3FA1" w:rsidRPr="00985C38">
        <w:rPr>
          <w:rFonts w:asciiTheme="minorEastAsia" w:eastAsiaTheme="minorEastAsia" w:hAnsiTheme="minorEastAsia" w:hint="eastAsia"/>
          <w:color w:val="000000"/>
        </w:rPr>
        <w:t>設計標準</w:t>
      </w:r>
      <w:r w:rsidR="00184A9E" w:rsidRPr="00985C38">
        <w:rPr>
          <w:rFonts w:asciiTheme="minorEastAsia" w:eastAsiaTheme="minorEastAsia" w:hAnsiTheme="minorEastAsia" w:hint="eastAsia"/>
          <w:color w:val="000000"/>
        </w:rPr>
        <w:t>P</w:t>
      </w:r>
      <w:r w:rsidR="00E0387B" w:rsidRPr="00985C38">
        <w:rPr>
          <w:rFonts w:asciiTheme="minorEastAsia" w:eastAsiaTheme="minorEastAsia" w:hAnsiTheme="minorEastAsia" w:hint="eastAsia"/>
          <w:color w:val="000000"/>
        </w:rPr>
        <w:t>2-301</w:t>
      </w:r>
      <w:r w:rsidR="00E92A0D" w:rsidRPr="00985C38">
        <w:rPr>
          <w:rFonts w:asciiTheme="minorEastAsia" w:eastAsiaTheme="minorEastAsia" w:hAnsiTheme="minorEastAsia" w:hint="eastAsia"/>
          <w:color w:val="000000"/>
        </w:rPr>
        <w:t>～</w:t>
      </w:r>
      <w:r w:rsidR="00184A9E" w:rsidRPr="00985C38">
        <w:rPr>
          <w:rFonts w:asciiTheme="minorEastAsia" w:eastAsiaTheme="minorEastAsia" w:hAnsiTheme="minorEastAsia" w:hint="eastAsia"/>
          <w:color w:val="000000"/>
        </w:rPr>
        <w:t>P</w:t>
      </w:r>
      <w:r w:rsidR="00E0387B" w:rsidRPr="00985C38">
        <w:rPr>
          <w:rFonts w:asciiTheme="minorEastAsia" w:eastAsiaTheme="minorEastAsia" w:hAnsiTheme="minorEastAsia" w:hint="eastAsia"/>
          <w:color w:val="000000"/>
        </w:rPr>
        <w:t>2-302</w:t>
      </w:r>
      <w:r w:rsidRPr="00587B01">
        <w:rPr>
          <w:rFonts w:asciiTheme="minorEastAsia" w:eastAsiaTheme="minorEastAsia" w:hAnsiTheme="minorEastAsia" w:hint="eastAsia"/>
          <w:color w:val="000000"/>
        </w:rPr>
        <w:t>参照。）</w:t>
      </w:r>
    </w:p>
    <w:p w14:paraId="5762D066" w14:textId="77777777" w:rsidR="00A9357F" w:rsidRPr="00587B01" w:rsidRDefault="00A9357F" w:rsidP="00A9357F">
      <w:pPr>
        <w:rPr>
          <w:rFonts w:asciiTheme="minorEastAsia" w:eastAsiaTheme="minorEastAsia" w:hAnsiTheme="minorEastAsia"/>
          <w:color w:val="000000"/>
        </w:rPr>
      </w:pPr>
    </w:p>
    <w:p w14:paraId="04E1C794"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3</w:t>
      </w:r>
      <w:r w:rsidRPr="00587B01">
        <w:rPr>
          <w:rFonts w:asciiTheme="minorEastAsia" w:eastAsiaTheme="minorEastAsia" w:hAnsiTheme="minorEastAsia" w:hint="eastAsia"/>
          <w:bdr w:val="single" w:sz="4" w:space="0" w:color="auto"/>
        </w:rPr>
        <w:t>号）</w:t>
      </w:r>
    </w:p>
    <w:p w14:paraId="64B2292B" w14:textId="77777777" w:rsidR="00B97E54" w:rsidRPr="00587B01" w:rsidRDefault="00B97E54" w:rsidP="00B97E5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「段を容易に識別できるもの」とは、踏面端部（段鼻）とその周囲との明度、色相又は</w:t>
      </w:r>
      <w:r w:rsidR="00F949D1" w:rsidRPr="00587B01">
        <w:rPr>
          <w:rFonts w:asciiTheme="minorEastAsia" w:eastAsiaTheme="minorEastAsia" w:hAnsiTheme="minorEastAsia" w:hint="eastAsia"/>
          <w:color w:val="000000"/>
        </w:rPr>
        <w:t>彩度</w:t>
      </w:r>
      <w:r w:rsidR="00A9357F" w:rsidRPr="00587B01">
        <w:rPr>
          <w:rFonts w:asciiTheme="minorEastAsia" w:eastAsiaTheme="minorEastAsia" w:hAnsiTheme="minorEastAsia" w:hint="eastAsia"/>
          <w:color w:val="000000"/>
        </w:rPr>
        <w:t>の差を大きくする措置をいう。</w:t>
      </w:r>
    </w:p>
    <w:p w14:paraId="21E23D80" w14:textId="77777777" w:rsidR="00A9357F" w:rsidRPr="00587B01" w:rsidRDefault="00B97E54" w:rsidP="00B97E5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これは、視覚障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者（弱視者）や高齢者等が階段を昇降する際、段を容易に識別できるようにするための規定である。</w:t>
      </w:r>
    </w:p>
    <w:p w14:paraId="7F5E1A08" w14:textId="77777777" w:rsidR="00A9357F" w:rsidRPr="00587B01" w:rsidRDefault="00A9357F" w:rsidP="00A9357F">
      <w:pPr>
        <w:rPr>
          <w:rFonts w:asciiTheme="minorEastAsia" w:eastAsiaTheme="minorEastAsia" w:hAnsiTheme="minorEastAsia"/>
          <w:color w:val="000000"/>
        </w:rPr>
      </w:pPr>
    </w:p>
    <w:p w14:paraId="5819B07F"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チェックリスト④（政令第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4</w:t>
      </w:r>
      <w:r w:rsidRPr="00587B01">
        <w:rPr>
          <w:rFonts w:asciiTheme="minorEastAsia" w:eastAsiaTheme="minorEastAsia" w:hAnsiTheme="minorEastAsia" w:hint="eastAsia"/>
          <w:bdr w:val="single" w:sz="4" w:space="0" w:color="auto"/>
        </w:rPr>
        <w:t>号）</w:t>
      </w:r>
    </w:p>
    <w:p w14:paraId="6C94E142" w14:textId="77777777" w:rsidR="00A9357F" w:rsidRPr="00587B01" w:rsidRDefault="00B97E54" w:rsidP="00B97E5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つまずきやスリップによる転落を防止するため、</w:t>
      </w:r>
      <w:r w:rsidR="007902C2" w:rsidRPr="00587B01">
        <w:rPr>
          <w:rFonts w:asciiTheme="minorEastAsia" w:eastAsiaTheme="minorEastAsia" w:hAnsiTheme="minorEastAsia" w:hint="eastAsia"/>
          <w:color w:val="000000"/>
        </w:rPr>
        <w:t>次</w:t>
      </w:r>
      <w:r w:rsidR="00A9357F" w:rsidRPr="00587B01">
        <w:rPr>
          <w:rFonts w:asciiTheme="minorEastAsia" w:eastAsiaTheme="minorEastAsia" w:hAnsiTheme="minorEastAsia" w:hint="eastAsia"/>
          <w:color w:val="000000"/>
        </w:rPr>
        <w:t>のものを禁止し、つまずきにくい形態とすることを求めている。</w:t>
      </w:r>
    </w:p>
    <w:p w14:paraId="26929B1D" w14:textId="77777777" w:rsidR="00A9357F" w:rsidRPr="00587B01" w:rsidRDefault="00A9357F" w:rsidP="00A9357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・段鼻が突き出している形状の段</w:t>
      </w:r>
    </w:p>
    <w:p w14:paraId="61555E02" w14:textId="77777777" w:rsidR="00A9357F" w:rsidRPr="00587B01" w:rsidRDefault="00A9357F" w:rsidP="00A9357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・蹴込み板のない階段</w:t>
      </w:r>
    </w:p>
    <w:p w14:paraId="23044E97" w14:textId="77777777" w:rsidR="00A9357F" w:rsidRPr="00587B01" w:rsidRDefault="00A9357F" w:rsidP="00A9357F">
      <w:pPr>
        <w:rPr>
          <w:rFonts w:asciiTheme="minorEastAsia" w:eastAsiaTheme="minorEastAsia" w:hAnsiTheme="minorEastAsia"/>
          <w:color w:val="000000"/>
        </w:rPr>
      </w:pPr>
    </w:p>
    <w:p w14:paraId="7747C4DA"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チェックリスト⑤（政令第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5</w:t>
      </w:r>
      <w:r w:rsidRPr="00587B01">
        <w:rPr>
          <w:rFonts w:asciiTheme="minorEastAsia" w:eastAsiaTheme="minorEastAsia" w:hAnsiTheme="minorEastAsia" w:hint="eastAsia"/>
          <w:bdr w:val="single" w:sz="4" w:space="0" w:color="auto"/>
        </w:rPr>
        <w:t>号・条例第</w:t>
      </w:r>
      <w:r w:rsidR="00F87565" w:rsidRPr="00587B01">
        <w:rPr>
          <w:rFonts w:asciiTheme="minorEastAsia" w:eastAsiaTheme="minorEastAsia" w:hAnsiTheme="minorEastAsia" w:hint="eastAsia"/>
          <w:bdr w:val="single" w:sz="4" w:space="0" w:color="auto"/>
        </w:rPr>
        <w:t>15</w:t>
      </w:r>
      <w:r w:rsidRPr="00587B01">
        <w:rPr>
          <w:rFonts w:asciiTheme="minorEastAsia" w:eastAsiaTheme="minorEastAsia" w:hAnsiTheme="minorEastAsia" w:hint="eastAsia"/>
          <w:bdr w:val="single" w:sz="4" w:space="0" w:color="auto"/>
        </w:rPr>
        <w:t>条）</w:t>
      </w:r>
    </w:p>
    <w:p w14:paraId="1757E2C6" w14:textId="77777777" w:rsidR="00AE48AC"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者に対する注意喚起のため、階段の踊場に「</w:t>
      </w:r>
      <w:r w:rsidR="007902C2" w:rsidRPr="00587B01">
        <w:rPr>
          <w:rFonts w:asciiTheme="minorEastAsia" w:eastAsiaTheme="minorEastAsia" w:hAnsiTheme="minorEastAsia" w:hint="eastAsia"/>
          <w:color w:val="000000"/>
        </w:rPr>
        <w:t>点状ブロック等</w:t>
      </w:r>
      <w:r w:rsidR="00A9357F" w:rsidRPr="00587B01">
        <w:rPr>
          <w:rFonts w:asciiTheme="minorEastAsia" w:eastAsiaTheme="minorEastAsia" w:hAnsiTheme="minorEastAsia" w:hint="eastAsia"/>
          <w:color w:val="000000"/>
        </w:rPr>
        <w:t>」</w:t>
      </w:r>
      <w:r w:rsidR="00A40B23" w:rsidRPr="00587B01">
        <w:rPr>
          <w:rFonts w:asciiTheme="minorEastAsia" w:eastAsiaTheme="minorEastAsia" w:hAnsiTheme="minorEastAsia" w:hint="eastAsia"/>
          <w:color w:val="000000"/>
        </w:rPr>
        <w:t>を</w:t>
      </w:r>
      <w:r w:rsidR="00A9357F" w:rsidRPr="00587B01">
        <w:rPr>
          <w:rFonts w:asciiTheme="minorEastAsia" w:eastAsiaTheme="minorEastAsia" w:hAnsiTheme="minorEastAsia" w:hint="eastAsia"/>
          <w:color w:val="000000"/>
        </w:rPr>
        <w:t>敷設</w:t>
      </w:r>
      <w:r w:rsidRPr="00587B01">
        <w:rPr>
          <w:rFonts w:asciiTheme="minorEastAsia" w:eastAsiaTheme="minorEastAsia" w:hAnsiTheme="minorEastAsia" w:hint="eastAsia"/>
          <w:color w:val="000000"/>
        </w:rPr>
        <w:t>しなければならない</w:t>
      </w:r>
      <w:r w:rsidR="00A9357F" w:rsidRPr="00587B01">
        <w:rPr>
          <w:rFonts w:asciiTheme="minorEastAsia" w:eastAsiaTheme="minorEastAsia" w:hAnsiTheme="minorEastAsia" w:hint="eastAsia"/>
          <w:color w:val="000000"/>
        </w:rPr>
        <w:t>。廊下等の項目と同様に、階段の全幅</w:t>
      </w:r>
      <w:r w:rsidR="00A93FD9" w:rsidRPr="00587B01">
        <w:rPr>
          <w:rFonts w:asciiTheme="minorEastAsia" w:eastAsiaTheme="minorEastAsia" w:hAnsiTheme="minorEastAsia" w:hint="eastAsia"/>
          <w:color w:val="000000"/>
        </w:rPr>
        <w:t>（端部から15cm以内を除く）</w:t>
      </w:r>
      <w:r w:rsidR="00A9357F" w:rsidRPr="00587B01">
        <w:rPr>
          <w:rFonts w:asciiTheme="minorEastAsia" w:eastAsiaTheme="minorEastAsia" w:hAnsiTheme="minorEastAsia" w:hint="eastAsia"/>
          <w:color w:val="000000"/>
        </w:rPr>
        <w:t>、かつ、段差のある部分（上下端とも）の手前</w:t>
      </w:r>
      <w:r w:rsidR="00F87565" w:rsidRPr="00587B01">
        <w:rPr>
          <w:rFonts w:asciiTheme="minorEastAsia" w:eastAsiaTheme="minorEastAsia" w:hAnsiTheme="minorEastAsia" w:hint="eastAsia"/>
          <w:color w:val="000000"/>
        </w:rPr>
        <w:t>30cm</w:t>
      </w:r>
      <w:r w:rsidR="00A9357F" w:rsidRPr="00587B01">
        <w:rPr>
          <w:rFonts w:asciiTheme="minorEastAsia" w:eastAsiaTheme="minorEastAsia" w:hAnsiTheme="minorEastAsia" w:hint="eastAsia"/>
          <w:color w:val="000000"/>
        </w:rPr>
        <w:t>程度に「点状ブロック等」を敷設する</w:t>
      </w:r>
      <w:r w:rsidR="004D648F" w:rsidRPr="00587B01">
        <w:rPr>
          <w:rFonts w:asciiTheme="minorEastAsia" w:eastAsiaTheme="minorEastAsia" w:hAnsiTheme="minorEastAsia" w:hint="eastAsia"/>
          <w:color w:val="000000"/>
        </w:rPr>
        <w:t>こととする</w:t>
      </w:r>
      <w:r w:rsidR="00A9357F" w:rsidRPr="00587B01">
        <w:rPr>
          <w:rFonts w:asciiTheme="minorEastAsia" w:eastAsiaTheme="minorEastAsia" w:hAnsiTheme="minorEastAsia" w:hint="eastAsia"/>
          <w:color w:val="000000"/>
        </w:rPr>
        <w:t>。</w:t>
      </w:r>
    </w:p>
    <w:p w14:paraId="21A377E9" w14:textId="26EB59BB" w:rsidR="00A9357F" w:rsidRPr="00587B01"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また、この規定は不特定かつ多数の者が利用、又は主として視覚障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者が利用するものに限り適用されるため、点状ブロック等の敷設は、老人ホーム、共同住宅等については適用されない。</w:t>
      </w:r>
      <w:r w:rsidR="00AD562D" w:rsidRPr="00587B01">
        <w:rPr>
          <w:rFonts w:asciiTheme="minorEastAsia" w:eastAsiaTheme="minorEastAsia" w:hAnsiTheme="minorEastAsia" w:hint="eastAsia"/>
          <w:color w:val="000000"/>
        </w:rPr>
        <w:t>（点状ブロック等の敷設に関する規定の適用については</w:t>
      </w:r>
      <w:r w:rsidR="00AD562D" w:rsidRPr="00985C38">
        <w:rPr>
          <w:rFonts w:asciiTheme="minorEastAsia" w:eastAsiaTheme="minorEastAsia" w:hAnsiTheme="minorEastAsia" w:hint="eastAsia"/>
          <w:color w:val="000000"/>
        </w:rPr>
        <w:t>、</w:t>
      </w:r>
      <w:r w:rsidR="002C0564" w:rsidRPr="00985C38">
        <w:rPr>
          <w:rFonts w:asciiTheme="minorEastAsia" w:eastAsiaTheme="minorEastAsia" w:hAnsiTheme="minorEastAsia" w:hint="eastAsia"/>
          <w:color w:val="000000"/>
        </w:rPr>
        <w:t>Ｐ</w:t>
      </w:r>
      <w:r w:rsidR="00E511BC" w:rsidRPr="00985C38">
        <w:rPr>
          <w:rFonts w:asciiTheme="minorEastAsia" w:eastAsiaTheme="minorEastAsia" w:hAnsiTheme="minorEastAsia" w:hint="eastAsia"/>
          <w:color w:val="000000"/>
        </w:rPr>
        <w:t>103</w:t>
      </w:r>
      <w:r w:rsidR="00AD562D" w:rsidRPr="00985C38">
        <w:rPr>
          <w:rFonts w:asciiTheme="minorEastAsia" w:eastAsiaTheme="minorEastAsia" w:hAnsiTheme="minorEastAsia" w:hint="eastAsia"/>
          <w:color w:val="000000"/>
        </w:rPr>
        <w:t>を</w:t>
      </w:r>
      <w:r w:rsidR="00AD562D" w:rsidRPr="00587B01">
        <w:rPr>
          <w:rFonts w:asciiTheme="minorEastAsia" w:eastAsiaTheme="minorEastAsia" w:hAnsiTheme="minorEastAsia" w:hint="eastAsia"/>
          <w:color w:val="000000"/>
        </w:rPr>
        <w:t>参照）</w:t>
      </w:r>
    </w:p>
    <w:p w14:paraId="173BDF0B" w14:textId="657F8A41" w:rsidR="00CF166A" w:rsidRDefault="00CF166A" w:rsidP="00F57A86">
      <w:pPr>
        <w:rPr>
          <w:rFonts w:asciiTheme="minorEastAsia" w:eastAsiaTheme="minorEastAsia" w:hAnsiTheme="minorEastAsia"/>
          <w:color w:val="000000"/>
        </w:rPr>
      </w:pPr>
    </w:p>
    <w:p w14:paraId="68E7C909" w14:textId="77777777" w:rsidR="005338D0" w:rsidRPr="00587B01" w:rsidRDefault="005338D0" w:rsidP="00F57A86">
      <w:pPr>
        <w:rPr>
          <w:rFonts w:asciiTheme="minorEastAsia" w:eastAsiaTheme="minorEastAsia" w:hAnsiTheme="minorEastAsia"/>
          <w:color w:val="000000"/>
        </w:rPr>
      </w:pPr>
    </w:p>
    <w:p w14:paraId="6EE861B7" w14:textId="574AAB92" w:rsidR="00A9357F" w:rsidRPr="00985C38" w:rsidRDefault="00AE48AC" w:rsidP="00AE48A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なお、</w:t>
      </w:r>
      <w:r w:rsidR="007902C2" w:rsidRPr="00587B01">
        <w:rPr>
          <w:rFonts w:asciiTheme="minorEastAsia" w:eastAsiaTheme="minorEastAsia" w:hAnsiTheme="minorEastAsia" w:hint="eastAsia"/>
        </w:rPr>
        <w:t>政令第12条</w:t>
      </w:r>
      <w:r w:rsidR="00842175" w:rsidRPr="00587B01">
        <w:rPr>
          <w:rFonts w:asciiTheme="minorEastAsia" w:eastAsiaTheme="minorEastAsia" w:hAnsiTheme="minorEastAsia" w:hint="eastAsia"/>
        </w:rPr>
        <w:t>第1項</w:t>
      </w:r>
      <w:r w:rsidR="007902C2" w:rsidRPr="00587B01">
        <w:rPr>
          <w:rFonts w:asciiTheme="minorEastAsia" w:eastAsiaTheme="minorEastAsia" w:hAnsiTheme="minorEastAsia" w:hint="eastAsia"/>
        </w:rPr>
        <w:t>第5号</w:t>
      </w:r>
      <w:r w:rsidR="00A9357F" w:rsidRPr="00587B01">
        <w:rPr>
          <w:rFonts w:asciiTheme="minorEastAsia" w:eastAsiaTheme="minorEastAsia" w:hAnsiTheme="minorEastAsia" w:hint="eastAsia"/>
          <w:color w:val="000000"/>
        </w:rPr>
        <w:t>ただし書き中「視覚障害者の利用上支障がないものとして国土交通大臣が</w:t>
      </w:r>
      <w:r w:rsidR="00A9357F" w:rsidRPr="00985C38">
        <w:rPr>
          <w:rFonts w:asciiTheme="minorEastAsia" w:eastAsiaTheme="minorEastAsia" w:hAnsiTheme="minorEastAsia" w:hint="eastAsia"/>
          <w:color w:val="000000"/>
        </w:rPr>
        <w:t>定める場合</w:t>
      </w:r>
      <w:r w:rsidR="007902C2" w:rsidRPr="00985C38">
        <w:rPr>
          <w:rFonts w:asciiTheme="minorEastAsia" w:eastAsiaTheme="minorEastAsia" w:hAnsiTheme="minorEastAsia" w:hint="eastAsia"/>
        </w:rPr>
        <w:t>及び条例第15</w:t>
      </w:r>
      <w:r w:rsidR="00B755E4" w:rsidRPr="00985C38">
        <w:rPr>
          <w:rFonts w:asciiTheme="minorEastAsia" w:eastAsiaTheme="minorEastAsia" w:hAnsiTheme="minorEastAsia" w:hint="eastAsia"/>
        </w:rPr>
        <w:t>条ただし書</w:t>
      </w:r>
      <w:r w:rsidR="00131E0C" w:rsidRPr="00985C38">
        <w:rPr>
          <w:rFonts w:asciiTheme="minorEastAsia" w:eastAsiaTheme="minorEastAsia" w:hAnsiTheme="minorEastAsia" w:hint="eastAsia"/>
        </w:rPr>
        <w:t>き</w:t>
      </w:r>
      <w:r w:rsidR="00B755E4" w:rsidRPr="00985C38">
        <w:rPr>
          <w:rFonts w:asciiTheme="minorEastAsia" w:eastAsiaTheme="minorEastAsia" w:hAnsiTheme="minorEastAsia" w:hint="eastAsia"/>
        </w:rPr>
        <w:t>中「視覚障害者の利用上</w:t>
      </w:r>
      <w:r w:rsidR="007902C2" w:rsidRPr="00985C38">
        <w:rPr>
          <w:rFonts w:asciiTheme="minorEastAsia" w:eastAsiaTheme="minorEastAsia" w:hAnsiTheme="minorEastAsia" w:hint="eastAsia"/>
        </w:rPr>
        <w:t>支障がないものとして</w:t>
      </w:r>
      <w:r w:rsidR="00031025" w:rsidRPr="00985C38">
        <w:rPr>
          <w:rFonts w:asciiTheme="minorEastAsia" w:eastAsiaTheme="minorEastAsia" w:hAnsiTheme="minorEastAsia" w:hint="eastAsia"/>
          <w:color w:val="000000"/>
        </w:rPr>
        <w:t>規則で定める場合</w:t>
      </w:r>
      <w:r w:rsidR="00A9357F" w:rsidRPr="00985C38">
        <w:rPr>
          <w:rFonts w:asciiTheme="minorEastAsia" w:eastAsiaTheme="minorEastAsia" w:hAnsiTheme="minorEastAsia" w:hint="eastAsia"/>
          <w:color w:val="000000"/>
        </w:rPr>
        <w:t>」は、</w:t>
      </w:r>
      <w:r w:rsidR="00235167" w:rsidRPr="00985C38">
        <w:rPr>
          <w:rFonts w:asciiTheme="minorEastAsia" w:eastAsiaTheme="minorEastAsia" w:hAnsiTheme="minorEastAsia" w:hint="eastAsia"/>
          <w:color w:val="000000"/>
        </w:rPr>
        <w:t>次</w:t>
      </w:r>
      <w:r w:rsidR="00A9357F" w:rsidRPr="00985C38">
        <w:rPr>
          <w:rFonts w:asciiTheme="minorEastAsia" w:eastAsiaTheme="minorEastAsia" w:hAnsiTheme="minorEastAsia" w:hint="eastAsia"/>
          <w:color w:val="000000"/>
        </w:rPr>
        <w:t>の</w:t>
      </w:r>
      <w:r w:rsidR="007902C2" w:rsidRPr="00985C38">
        <w:rPr>
          <w:rFonts w:asciiTheme="minorEastAsia" w:eastAsiaTheme="minorEastAsia" w:hAnsiTheme="minorEastAsia" w:hint="eastAsia"/>
          <w:color w:val="000000"/>
        </w:rPr>
        <w:t>とおり</w:t>
      </w:r>
      <w:r w:rsidR="00A9357F" w:rsidRPr="00985C38">
        <w:rPr>
          <w:rFonts w:asciiTheme="minorEastAsia" w:eastAsiaTheme="minorEastAsia" w:hAnsiTheme="minorEastAsia" w:hint="eastAsia"/>
          <w:color w:val="000000"/>
        </w:rPr>
        <w:t>。</w:t>
      </w:r>
      <w:r w:rsidR="00E75B54" w:rsidRPr="00985C38">
        <w:rPr>
          <w:rFonts w:asciiTheme="minorEastAsia" w:eastAsiaTheme="minorEastAsia" w:hAnsiTheme="minorEastAsia" w:hint="eastAsia"/>
          <w:color w:val="000000"/>
        </w:rPr>
        <w:t>（平成18年12月15日付国土交通省告示</w:t>
      </w:r>
      <w:r w:rsidR="00875443" w:rsidRPr="00985C38">
        <w:rPr>
          <w:rFonts w:asciiTheme="minorEastAsia" w:eastAsiaTheme="minorEastAsia" w:hAnsiTheme="minorEastAsia" w:hint="eastAsia"/>
          <w:color w:val="000000"/>
        </w:rPr>
        <w:t>第</w:t>
      </w:r>
      <w:r w:rsidR="00E75B54" w:rsidRPr="00985C38">
        <w:rPr>
          <w:rFonts w:asciiTheme="minorEastAsia" w:eastAsiaTheme="minorEastAsia" w:hAnsiTheme="minorEastAsia" w:hint="eastAsia"/>
          <w:color w:val="000000"/>
        </w:rPr>
        <w:t>1497号</w:t>
      </w:r>
      <w:r w:rsidR="005C4D1B" w:rsidRPr="00985C38">
        <w:rPr>
          <w:rFonts w:asciiTheme="minorEastAsia" w:eastAsiaTheme="minorEastAsia" w:hAnsiTheme="minorEastAsia" w:hint="eastAsia"/>
          <w:color w:val="000000"/>
        </w:rPr>
        <w:t>第</w:t>
      </w:r>
      <w:r w:rsidR="00304934" w:rsidRPr="00985C38">
        <w:rPr>
          <w:rFonts w:asciiTheme="minorEastAsia" w:eastAsiaTheme="minorEastAsia" w:hAnsiTheme="minorEastAsia" w:hint="eastAsia"/>
          <w:color w:val="000000"/>
        </w:rPr>
        <w:t>2</w:t>
      </w:r>
      <w:r w:rsidR="00E75B54"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color w:val="000000"/>
          <w:sz w:val="18"/>
          <w:szCs w:val="18"/>
        </w:rPr>
        <w:t>Ｐ</w:t>
      </w:r>
      <w:r w:rsidR="00B850B0" w:rsidRPr="00985C38">
        <w:rPr>
          <w:rFonts w:asciiTheme="minorEastAsia" w:eastAsiaTheme="minorEastAsia" w:hAnsiTheme="minorEastAsia" w:hint="eastAsia"/>
          <w:color w:val="000000"/>
          <w:sz w:val="18"/>
          <w:szCs w:val="18"/>
        </w:rPr>
        <w:t>91</w:t>
      </w:r>
      <w:r w:rsidR="00E75B54" w:rsidRPr="00985C38">
        <w:rPr>
          <w:rFonts w:asciiTheme="minorEastAsia" w:eastAsiaTheme="minorEastAsia" w:hAnsiTheme="minorEastAsia" w:hint="eastAsia"/>
          <w:color w:val="000000"/>
          <w:sz w:val="18"/>
          <w:szCs w:val="18"/>
        </w:rPr>
        <w:t>）</w:t>
      </w:r>
      <w:r w:rsidR="00E75B54" w:rsidRPr="00985C38">
        <w:rPr>
          <w:rFonts w:asciiTheme="minorEastAsia" w:eastAsiaTheme="minorEastAsia" w:hAnsiTheme="minorEastAsia" w:hint="eastAsia"/>
          <w:color w:val="000000"/>
        </w:rPr>
        <w:t>・条例</w:t>
      </w:r>
      <w:r w:rsidR="007902C2" w:rsidRPr="00985C38">
        <w:rPr>
          <w:rFonts w:asciiTheme="minorEastAsia" w:eastAsiaTheme="minorEastAsia" w:hAnsiTheme="minorEastAsia" w:hint="eastAsia"/>
          <w:color w:val="000000"/>
        </w:rPr>
        <w:t>施行</w:t>
      </w:r>
      <w:r w:rsidR="00E75B54" w:rsidRPr="00985C38">
        <w:rPr>
          <w:rFonts w:asciiTheme="minorEastAsia" w:eastAsiaTheme="minorEastAsia" w:hAnsiTheme="minorEastAsia" w:hint="eastAsia"/>
          <w:color w:val="000000"/>
        </w:rPr>
        <w:t>規則第</w:t>
      </w:r>
      <w:r w:rsidR="00304934" w:rsidRPr="00985C38">
        <w:rPr>
          <w:rFonts w:asciiTheme="minorEastAsia" w:eastAsiaTheme="minorEastAsia" w:hAnsiTheme="minorEastAsia" w:hint="eastAsia"/>
          <w:color w:val="000000"/>
        </w:rPr>
        <w:t>4</w:t>
      </w:r>
      <w:r w:rsidR="00E75B54" w:rsidRPr="00985C38">
        <w:rPr>
          <w:rFonts w:asciiTheme="minorEastAsia" w:eastAsiaTheme="minorEastAsia" w:hAnsiTheme="minorEastAsia" w:hint="eastAsia"/>
          <w:color w:val="000000"/>
        </w:rPr>
        <w:t>条</w:t>
      </w:r>
      <w:r w:rsidR="00E75B54" w:rsidRPr="00985C38">
        <w:rPr>
          <w:rFonts w:asciiTheme="minorEastAsia" w:eastAsiaTheme="minorEastAsia" w:hAnsiTheme="minorEastAsia" w:hint="eastAsia"/>
          <w:color w:val="000000"/>
          <w:sz w:val="18"/>
          <w:szCs w:val="18"/>
        </w:rPr>
        <w:t>（参考資料</w:t>
      </w:r>
      <w:r w:rsidR="002C0564" w:rsidRPr="00985C38">
        <w:rPr>
          <w:rFonts w:asciiTheme="minorEastAsia" w:eastAsiaTheme="minorEastAsia" w:hAnsiTheme="minorEastAsia" w:hint="eastAsia"/>
          <w:color w:val="000000"/>
          <w:sz w:val="18"/>
          <w:szCs w:val="18"/>
        </w:rPr>
        <w:t>Ｐ</w:t>
      </w:r>
      <w:r w:rsidR="006412BF" w:rsidRPr="00985C38">
        <w:rPr>
          <w:rFonts w:asciiTheme="minorEastAsia" w:eastAsiaTheme="minorEastAsia" w:hAnsiTheme="minorEastAsia" w:hint="eastAsia"/>
          <w:color w:val="000000"/>
          <w:sz w:val="18"/>
          <w:szCs w:val="18"/>
        </w:rPr>
        <w:t>1</w:t>
      </w:r>
      <w:r w:rsidR="00B850B0" w:rsidRPr="00985C38">
        <w:rPr>
          <w:rFonts w:asciiTheme="minorEastAsia" w:eastAsiaTheme="minorEastAsia" w:hAnsiTheme="minorEastAsia" w:hint="eastAsia"/>
          <w:color w:val="000000"/>
          <w:sz w:val="18"/>
          <w:szCs w:val="18"/>
        </w:rPr>
        <w:t>10</w:t>
      </w:r>
      <w:r w:rsidR="00E75B54" w:rsidRPr="00985C38">
        <w:rPr>
          <w:rFonts w:asciiTheme="minorEastAsia" w:eastAsiaTheme="minorEastAsia" w:hAnsiTheme="minorEastAsia" w:hint="eastAsia"/>
          <w:color w:val="000000"/>
          <w:sz w:val="18"/>
          <w:szCs w:val="18"/>
        </w:rPr>
        <w:t>）</w:t>
      </w:r>
      <w:r w:rsidR="00E75B54" w:rsidRPr="00985C38">
        <w:rPr>
          <w:rFonts w:asciiTheme="minorEastAsia" w:eastAsiaTheme="minorEastAsia" w:hAnsiTheme="minorEastAsia" w:hint="eastAsia"/>
          <w:color w:val="000000"/>
        </w:rPr>
        <w:t>）</w:t>
      </w:r>
    </w:p>
    <w:p w14:paraId="63F99693" w14:textId="77777777" w:rsidR="00A9357F" w:rsidRPr="00985C38" w:rsidRDefault="00A9357F" w:rsidP="00AE48AC">
      <w:pPr>
        <w:ind w:leftChars="200" w:left="420" w:firstLineChars="100" w:firstLine="210"/>
        <w:rPr>
          <w:rFonts w:asciiTheme="minorEastAsia" w:eastAsiaTheme="minorEastAsia" w:hAnsiTheme="minorEastAsia"/>
          <w:color w:val="000000"/>
        </w:rPr>
      </w:pPr>
      <w:r w:rsidRPr="00985C38">
        <w:rPr>
          <w:rFonts w:asciiTheme="minorEastAsia" w:eastAsiaTheme="minorEastAsia" w:hAnsiTheme="minorEastAsia" w:hint="eastAsia"/>
          <w:color w:val="000000"/>
        </w:rPr>
        <w:t>・</w:t>
      </w:r>
      <w:r w:rsidR="005C4D1B" w:rsidRPr="00985C38">
        <w:rPr>
          <w:rFonts w:asciiTheme="minorEastAsia" w:eastAsiaTheme="minorEastAsia" w:hAnsiTheme="minorEastAsia" w:hint="eastAsia"/>
          <w:color w:val="000000"/>
        </w:rPr>
        <w:t>主として自動車の駐車の用に供する施設に設けるもの</w:t>
      </w:r>
    </w:p>
    <w:p w14:paraId="538E8028" w14:textId="057FC298" w:rsidR="005C4D1B" w:rsidRPr="00587B01" w:rsidRDefault="00A9357F" w:rsidP="003B2648">
      <w:pPr>
        <w:ind w:leftChars="100" w:left="210" w:firstLineChars="200" w:firstLine="420"/>
        <w:rPr>
          <w:rFonts w:asciiTheme="minorEastAsia" w:eastAsiaTheme="minorEastAsia" w:hAnsiTheme="minorEastAsia"/>
          <w:color w:val="000000"/>
        </w:rPr>
      </w:pPr>
      <w:r w:rsidRPr="00587B01">
        <w:rPr>
          <w:rFonts w:asciiTheme="minorEastAsia" w:eastAsiaTheme="minorEastAsia" w:hAnsiTheme="minorEastAsia" w:hint="eastAsia"/>
          <w:color w:val="000000"/>
        </w:rPr>
        <w:t>・段がある部分と連続して手すりを設ける</w:t>
      </w:r>
      <w:r w:rsidR="005C4D1B" w:rsidRPr="00587B01">
        <w:rPr>
          <w:rFonts w:asciiTheme="minorEastAsia" w:eastAsiaTheme="minorEastAsia" w:hAnsiTheme="minorEastAsia" w:hint="eastAsia"/>
          <w:color w:val="000000"/>
        </w:rPr>
        <w:t>ものである</w:t>
      </w:r>
      <w:r w:rsidRPr="00587B01">
        <w:rPr>
          <w:rFonts w:asciiTheme="minorEastAsia" w:eastAsiaTheme="minorEastAsia" w:hAnsiTheme="minorEastAsia" w:hint="eastAsia"/>
          <w:color w:val="000000"/>
        </w:rPr>
        <w:t>場合</w:t>
      </w:r>
    </w:p>
    <w:p w14:paraId="0D9C7838" w14:textId="1DFD5E11" w:rsidR="005C4D1B" w:rsidRPr="00587B01" w:rsidRDefault="005C4D1B" w:rsidP="003B2648">
      <w:pPr>
        <w:rPr>
          <w:rFonts w:asciiTheme="minorEastAsia" w:eastAsiaTheme="minorEastAsia" w:hAnsiTheme="minorEastAsia"/>
          <w:color w:val="000000"/>
        </w:rPr>
      </w:pPr>
    </w:p>
    <w:p w14:paraId="46BCBEA8" w14:textId="77777777" w:rsidR="00A9357F" w:rsidRPr="00587B01" w:rsidRDefault="00A9357F" w:rsidP="00DA59A8">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チェックリスト⑥（政令第</w:t>
      </w:r>
      <w:r w:rsidR="00F87565" w:rsidRPr="00587B01">
        <w:rPr>
          <w:rFonts w:asciiTheme="minorEastAsia" w:eastAsiaTheme="minorEastAsia" w:hAnsiTheme="minorEastAsia" w:hint="eastAsia"/>
          <w:bdr w:val="single" w:sz="4" w:space="0" w:color="auto"/>
        </w:rPr>
        <w:t>12</w:t>
      </w:r>
      <w:r w:rsidRPr="00587B01">
        <w:rPr>
          <w:rFonts w:asciiTheme="minorEastAsia" w:eastAsiaTheme="minorEastAsia" w:hAnsiTheme="minorEastAsia" w:hint="eastAsia"/>
          <w:bdr w:val="single" w:sz="4" w:space="0" w:color="auto"/>
        </w:rPr>
        <w:t>条</w:t>
      </w:r>
      <w:r w:rsidR="0084217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F87565" w:rsidRPr="00587B01">
        <w:rPr>
          <w:rFonts w:asciiTheme="minorEastAsia" w:eastAsiaTheme="minorEastAsia" w:hAnsiTheme="minorEastAsia" w:hint="eastAsia"/>
          <w:bdr w:val="single" w:sz="4" w:space="0" w:color="auto"/>
        </w:rPr>
        <w:t>6</w:t>
      </w:r>
      <w:r w:rsidRPr="00587B01">
        <w:rPr>
          <w:rFonts w:asciiTheme="minorEastAsia" w:eastAsiaTheme="minorEastAsia" w:hAnsiTheme="minorEastAsia" w:hint="eastAsia"/>
          <w:bdr w:val="single" w:sz="4" w:space="0" w:color="auto"/>
        </w:rPr>
        <w:t>号）</w:t>
      </w:r>
    </w:p>
    <w:p w14:paraId="51EB035B" w14:textId="77777777" w:rsidR="00AE48AC" w:rsidRPr="00587B01" w:rsidRDefault="00AE48AC" w:rsidP="00AE48AC">
      <w:pPr>
        <w:ind w:leftChars="135" w:left="493"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「主たる階段」とは、施設内の移動において主に利用される可能性の高いものをいう。</w:t>
      </w:r>
      <w:r w:rsidRPr="00587B01">
        <w:rPr>
          <w:rFonts w:asciiTheme="minorEastAsia" w:eastAsiaTheme="minorEastAsia" w:hAnsiTheme="minorEastAsia"/>
          <w:color w:val="000000"/>
        </w:rPr>
        <w:br/>
      </w:r>
      <w:r w:rsidR="00A9357F" w:rsidRPr="00587B01">
        <w:rPr>
          <w:rFonts w:asciiTheme="minorEastAsia" w:eastAsiaTheme="minorEastAsia" w:hAnsiTheme="minorEastAsia" w:hint="eastAsia"/>
          <w:color w:val="000000"/>
        </w:rPr>
        <w:t>（主たる階段に該当しないものの例：結婚式場の演出用階段）</w:t>
      </w:r>
    </w:p>
    <w:p w14:paraId="3FEC891C" w14:textId="77777777" w:rsidR="00AE48AC" w:rsidRPr="00587B01" w:rsidRDefault="00AE48AC" w:rsidP="00AE48AC">
      <w:pPr>
        <w:ind w:leftChars="135" w:left="493"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また、「回り階段」とは、らせん階段や踊場部分に段を設けた階段のことであり、視覚障</w:t>
      </w:r>
      <w:r w:rsidR="00232D6F" w:rsidRPr="00587B01">
        <w:rPr>
          <w:rFonts w:asciiTheme="minorEastAsia" w:eastAsiaTheme="minorEastAsia" w:hAnsiTheme="minorEastAsia" w:hint="eastAsia"/>
          <w:color w:val="000000"/>
        </w:rPr>
        <w:t>がい</w:t>
      </w:r>
      <w:r w:rsidR="00A9357F" w:rsidRPr="00587B01">
        <w:rPr>
          <w:rFonts w:asciiTheme="minorEastAsia" w:eastAsiaTheme="minorEastAsia" w:hAnsiTheme="minorEastAsia" w:hint="eastAsia"/>
          <w:color w:val="000000"/>
        </w:rPr>
        <w:t>者等が方向</w:t>
      </w:r>
      <w:r w:rsidR="00201979" w:rsidRPr="00587B01">
        <w:rPr>
          <w:rFonts w:asciiTheme="minorEastAsia" w:eastAsiaTheme="minorEastAsia" w:hAnsiTheme="minorEastAsia" w:hint="eastAsia"/>
          <w:color w:val="000000"/>
        </w:rPr>
        <w:t>感覚</w:t>
      </w:r>
      <w:r w:rsidR="00A9357F" w:rsidRPr="00587B01">
        <w:rPr>
          <w:rFonts w:asciiTheme="minorEastAsia" w:eastAsiaTheme="minorEastAsia" w:hAnsiTheme="minorEastAsia" w:hint="eastAsia"/>
          <w:color w:val="000000"/>
        </w:rPr>
        <w:t>を失ったり、踏面の寸法が内側と外側で異なるために段を踏み外すなど、昇降動作と回転動作が同時に発生する危険が生じやすいことから、「主たる階段」を「回り階段」としてはならない。</w:t>
      </w:r>
    </w:p>
    <w:p w14:paraId="7054C2D9" w14:textId="77777777" w:rsidR="00A9357F" w:rsidRPr="00587B01" w:rsidRDefault="00AE48AC" w:rsidP="00AE48AC">
      <w:pPr>
        <w:ind w:leftChars="135" w:left="493"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A9357F" w:rsidRPr="00587B01">
        <w:rPr>
          <w:rFonts w:asciiTheme="minorEastAsia" w:eastAsiaTheme="minorEastAsia" w:hAnsiTheme="minorEastAsia" w:hint="eastAsia"/>
          <w:color w:val="000000"/>
        </w:rPr>
        <w:t>なお、「主たる階段以外の階段」であっても回り階段とすることは望ましくない。</w:t>
      </w:r>
    </w:p>
    <w:p w14:paraId="7EC3EA33" w14:textId="77777777" w:rsidR="00A9357F" w:rsidRPr="00587B01" w:rsidRDefault="00A9357F" w:rsidP="00A9357F">
      <w:pPr>
        <w:rPr>
          <w:rFonts w:asciiTheme="minorEastAsia" w:eastAsiaTheme="minorEastAsia" w:hAnsiTheme="minorEastAsia"/>
          <w:color w:val="000000"/>
        </w:rPr>
      </w:pPr>
    </w:p>
    <w:p w14:paraId="3CFCB1F8" w14:textId="77777777" w:rsidR="00F77AF0" w:rsidRPr="00587B01" w:rsidRDefault="00F77AF0" w:rsidP="00F77AF0">
      <w:pPr>
        <w:tabs>
          <w:tab w:val="left" w:pos="9164"/>
        </w:tabs>
        <w:wordWrap w:val="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（回り階段の例）</w:t>
      </w:r>
    </w:p>
    <w:p w14:paraId="45445248" w14:textId="77777777" w:rsidR="00F77AF0" w:rsidRPr="00587B01" w:rsidRDefault="00F77AF0" w:rsidP="00F77AF0">
      <w:pPr>
        <w:wordWrap w:val="0"/>
        <w:ind w:firstLineChars="100" w:firstLine="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①　　　　　　　　　　　②　　　　　　　　　③　　　　　　　　　④　　</w:t>
      </w:r>
    </w:p>
    <w:p w14:paraId="6915702A" w14:textId="77777777" w:rsidR="00F77AF0" w:rsidRPr="00587B01" w:rsidRDefault="00E81232" w:rsidP="00F77AF0">
      <w:pPr>
        <w:rPr>
          <w:rFonts w:asciiTheme="minorEastAsia" w:eastAsiaTheme="minorEastAsia" w:hAnsiTheme="minorEastAsia"/>
          <w:color w:val="000000"/>
        </w:rPr>
      </w:pPr>
      <w:r w:rsidRPr="00587B01">
        <w:rPr>
          <w:rFonts w:asciiTheme="minorEastAsia" w:eastAsiaTheme="minorEastAsia" w:hAnsiTheme="minorEastAsia"/>
          <w:noProof/>
          <w:color w:val="000000"/>
        </w:rPr>
        <mc:AlternateContent>
          <mc:Choice Requires="wpg">
            <w:drawing>
              <wp:anchor distT="0" distB="0" distL="114300" distR="114300" simplePos="0" relativeHeight="251550720" behindDoc="0" locked="0" layoutInCell="1" allowOverlap="1" wp14:anchorId="6C1A757E" wp14:editId="670ED349">
                <wp:simplePos x="0" y="0"/>
                <wp:positionH relativeFrom="column">
                  <wp:posOffset>4533900</wp:posOffset>
                </wp:positionH>
                <wp:positionV relativeFrom="paragraph">
                  <wp:posOffset>85725</wp:posOffset>
                </wp:positionV>
                <wp:extent cx="1123950" cy="1323975"/>
                <wp:effectExtent l="9525" t="9525" r="9525" b="9525"/>
                <wp:wrapNone/>
                <wp:docPr id="2824" name="Group 1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323975"/>
                          <a:chOff x="2760" y="6228"/>
                          <a:chExt cx="2595" cy="2745"/>
                        </a:xfrm>
                      </wpg:grpSpPr>
                      <wpg:grpSp>
                        <wpg:cNvPr id="2825" name="Group 1952"/>
                        <wpg:cNvGrpSpPr>
                          <a:grpSpLocks/>
                        </wpg:cNvGrpSpPr>
                        <wpg:grpSpPr bwMode="auto">
                          <a:xfrm>
                            <a:off x="2760" y="6228"/>
                            <a:ext cx="2595" cy="2745"/>
                            <a:chOff x="2760" y="6228"/>
                            <a:chExt cx="2595" cy="2745"/>
                          </a:xfrm>
                        </wpg:grpSpPr>
                        <wps:wsp>
                          <wps:cNvPr id="2826" name="Freeform 1953"/>
                          <wps:cNvSpPr>
                            <a:spLocks/>
                          </wps:cNvSpPr>
                          <wps:spPr bwMode="auto">
                            <a:xfrm>
                              <a:off x="2775" y="622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7" name="Freeform 1954"/>
                          <wps:cNvSpPr>
                            <a:spLocks/>
                          </wps:cNvSpPr>
                          <wps:spPr bwMode="auto">
                            <a:xfrm>
                              <a:off x="3734" y="7338"/>
                              <a:ext cx="667"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8" name="Freeform 1955"/>
                          <wps:cNvSpPr>
                            <a:spLocks/>
                          </wps:cNvSpPr>
                          <wps:spPr bwMode="auto">
                            <a:xfrm>
                              <a:off x="3961" y="7503"/>
                              <a:ext cx="173"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29" name="Freeform 1956"/>
                          <wps:cNvSpPr>
                            <a:spLocks/>
                          </wps:cNvSpPr>
                          <wps:spPr bwMode="auto">
                            <a:xfrm>
                              <a:off x="3645" y="7263"/>
                              <a:ext cx="82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830" name="Group 1957"/>
                          <wpg:cNvGrpSpPr>
                            <a:grpSpLocks/>
                          </wpg:cNvGrpSpPr>
                          <wpg:grpSpPr bwMode="auto">
                            <a:xfrm>
                              <a:off x="2760" y="7593"/>
                              <a:ext cx="866" cy="1005"/>
                              <a:chOff x="2760" y="7593"/>
                              <a:chExt cx="866" cy="1005"/>
                            </a:xfrm>
                          </wpg:grpSpPr>
                          <wps:wsp>
                            <wps:cNvPr id="2831" name="Line 1958"/>
                            <wps:cNvCnPr/>
                            <wps:spPr bwMode="auto">
                              <a:xfrm>
                                <a:off x="2775" y="7593"/>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2" name="Line 1959"/>
                            <wps:cNvCnPr/>
                            <wps:spPr bwMode="auto">
                              <a:xfrm>
                                <a:off x="2775" y="7938"/>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3" name="Group 1960"/>
                            <wpg:cNvGrpSpPr>
                              <a:grpSpLocks/>
                            </wpg:cNvGrpSpPr>
                            <wpg:grpSpPr bwMode="auto">
                              <a:xfrm>
                                <a:off x="2760" y="8253"/>
                                <a:ext cx="851" cy="345"/>
                                <a:chOff x="3195" y="3423"/>
                                <a:chExt cx="1020" cy="345"/>
                              </a:xfrm>
                            </wpg:grpSpPr>
                            <wps:wsp>
                              <wps:cNvPr id="2834" name="Line 196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5" name="Line 196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36" name="Group 1963"/>
                          <wpg:cNvGrpSpPr>
                            <a:grpSpLocks/>
                          </wpg:cNvGrpSpPr>
                          <wpg:grpSpPr bwMode="auto">
                            <a:xfrm>
                              <a:off x="4500" y="7593"/>
                              <a:ext cx="851" cy="1005"/>
                              <a:chOff x="4260" y="7593"/>
                              <a:chExt cx="851" cy="1005"/>
                            </a:xfrm>
                          </wpg:grpSpPr>
                          <wps:wsp>
                            <wps:cNvPr id="2837" name="Line 1964"/>
                            <wps:cNvCnPr/>
                            <wps:spPr bwMode="auto">
                              <a:xfrm>
                                <a:off x="4260" y="7593"/>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965"/>
                            <wps:cNvCnPr/>
                            <wps:spPr bwMode="auto">
                              <a:xfrm>
                                <a:off x="4260" y="7938"/>
                                <a:ext cx="85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39" name="Group 1966"/>
                            <wpg:cNvGrpSpPr>
                              <a:grpSpLocks/>
                            </wpg:cNvGrpSpPr>
                            <wpg:grpSpPr bwMode="auto">
                              <a:xfrm>
                                <a:off x="4260" y="8253"/>
                                <a:ext cx="851" cy="345"/>
                                <a:chOff x="3195" y="3423"/>
                                <a:chExt cx="1020" cy="345"/>
                              </a:xfrm>
                            </wpg:grpSpPr>
                            <wps:wsp>
                              <wps:cNvPr id="2840" name="Line 1967"/>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968"/>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842" name="Line 1969"/>
                        <wps:cNvCnPr/>
                        <wps:spPr bwMode="auto">
                          <a:xfrm flipV="1">
                            <a:off x="3795" y="622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970"/>
                        <wps:cNvCnPr/>
                        <wps:spPr bwMode="auto">
                          <a:xfrm flipV="1">
                            <a:off x="4335" y="622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9DF2C" id="Group 1951" o:spid="_x0000_s1026" style="position:absolute;left:0;text-align:left;margin-left:357pt;margin-top:6.75pt;width:88.5pt;height:104.25pt;z-index:251550720" coordorigin="2760,622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">
                <v:group id="Group 1952" o:spid="_x0000_s1027" style="position:absolute;left:2760;top:6228;width:2595;height:2745" coordorigin="2760,6228" coordsize="2595,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">
                  <v:shape id="Freeform 1953" o:spid="_x0000_s1028" style="position:absolute;left:2775;top:622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" path="m,2610l,,2580,r,2700e" filled="f">
                    <v:path arrowok="t" o:connecttype="custom" o:connectlocs="0,2610;0,0;2580,0;2580,2700" o:connectangles="0,0,0,0"/>
                  </v:shape>
                  <v:shape id="Freeform 1954" o:spid="_x0000_s1029" style="position:absolute;left:3734;top:7338;width:667;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" path="m,1590l,,360,r,1620e" filled="f">
                    <v:path arrowok="t" o:connecttype="custom" o:connectlocs="0,1590;0,0;667,0;667,1620" o:connectangles="0,0,0,0"/>
                  </v:shape>
                  <v:shape id="Freeform 1955" o:spid="_x0000_s1030" style="position:absolute;left:3961;top:7503;width:173;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" path="m,1470l,,105,r,1455e" filled="f" strokeweight="1.25pt">
                    <v:path arrowok="t" o:connecttype="custom" o:connectlocs="0,1470;0,0;173,0;173,1455" o:connectangles="0,0,0,0"/>
                  </v:shape>
                  <v:shape id="Freeform 1956" o:spid="_x0000_s1031" style="position:absolute;left:3645;top:7263;width:82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" path="m,1695l,,465,r,1695e" filled="f">
                    <v:path arrowok="t" o:connecttype="custom" o:connectlocs="0,1695;0,0;825,0;825,1695" o:connectangles="0,0,0,0"/>
                  </v:shape>
                  <v:group id="Group 1957" o:spid="_x0000_s1032" style="position:absolute;left:2760;top:7593;width:866;height:1005" coordorigin="2760,7593" coordsize="866,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">
                    <v:line id="Line 1958" o:spid="_x0000_s1033" style="position:absolute;visibility:visible;mso-wrap-style:square" from="2775,7593" to="3626,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"/>
                    <v:line id="Line 1959" o:spid="_x0000_s1034" style="position:absolute;visibility:visible;mso-wrap-style:square" from="2775,7938" to="3626,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"/>
                    <v:group id="Group 1960" o:spid="_x0000_s1035" style="position:absolute;left:2760;top:8253;width:851;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">
                      <v:line id="Line 1961" o:spid="_x0000_s1036"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EHxwAAAN0AAAAPAAAAZHJzL2Rvd25yZXYueG1sRI9Ba8JA&#10;FITvhf6H5RV6q5tqC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MWNYQfHAAAA3QAA&#10;AA8AAAAAAAAAAAAAAAAABwIAAGRycy9kb3ducmV2LnhtbFBLBQYAAAAAAwADALcAAAD7AgAAAAA=&#10;"/>
                      <v:line id="Line 1962" o:spid="_x0000_s1037"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"/>
                    </v:group>
                  </v:group>
                  <v:group id="Group 1963" o:spid="_x0000_s1038" style="position:absolute;left:4500;top:7593;width:851;height:1005" coordorigin="4260,7593" coordsize="851,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">
                    <v:line id="Line 1964" o:spid="_x0000_s1039" style="position:absolute;visibility:visible;mso-wrap-style:square" from="4260,7593" to="5111,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"/>
                    <v:line id="Line 1965" o:spid="_x0000_s1040" style="position:absolute;visibility:visible;mso-wrap-style:square" from="4260,7938" to="5111,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"/>
                    <v:group id="Group 1966" o:spid="_x0000_s1041" style="position:absolute;left:4260;top:8253;width:851;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">
                      <v:line id="Line 1967" o:spid="_x0000_s1042"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"/>
                      <v:line id="Line 1968" o:spid="_x0000_s1043"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"/>
                    </v:group>
                  </v:group>
                </v:group>
                <v:line id="Line 1969" o:spid="_x0000_s1044" style="position:absolute;flip:y;visibility:visible;mso-wrap-style:square" from="3795,6228" to="379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"/>
                <v:line id="Line 1970" o:spid="_x0000_s1045" style="position:absolute;flip:y;visibility:visible;mso-wrap-style:square" from="4335,6228" to="433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"/>
              </v:group>
            </w:pict>
          </mc:Fallback>
        </mc:AlternateContent>
      </w:r>
      <w:r w:rsidRPr="00587B01">
        <w:rPr>
          <w:rFonts w:asciiTheme="minorEastAsia" w:eastAsiaTheme="minorEastAsia" w:hAnsiTheme="minorEastAsia"/>
          <w:noProof/>
          <w:color w:val="000000"/>
        </w:rPr>
        <mc:AlternateContent>
          <mc:Choice Requires="wpg">
            <w:drawing>
              <wp:anchor distT="0" distB="0" distL="114300" distR="114300" simplePos="0" relativeHeight="251546624" behindDoc="0" locked="0" layoutInCell="1" allowOverlap="1" wp14:anchorId="61D30AEA" wp14:editId="3ECC90FB">
                <wp:simplePos x="0" y="0"/>
                <wp:positionH relativeFrom="column">
                  <wp:posOffset>114300</wp:posOffset>
                </wp:positionH>
                <wp:positionV relativeFrom="paragraph">
                  <wp:posOffset>-1905</wp:posOffset>
                </wp:positionV>
                <wp:extent cx="1314450" cy="1391285"/>
                <wp:effectExtent l="9525" t="17145" r="9525" b="10795"/>
                <wp:wrapNone/>
                <wp:docPr id="2358" name="Group 1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391285"/>
                          <a:chOff x="2430" y="2955"/>
                          <a:chExt cx="2835" cy="2956"/>
                        </a:xfrm>
                      </wpg:grpSpPr>
                      <wps:wsp>
                        <wps:cNvPr id="2359" name="Oval 1897"/>
                        <wps:cNvSpPr>
                          <a:spLocks noChangeArrowheads="1"/>
                        </wps:cNvSpPr>
                        <wps:spPr bwMode="auto">
                          <a:xfrm>
                            <a:off x="2430" y="2955"/>
                            <a:ext cx="2835" cy="2956"/>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2360" name="Oval 1898"/>
                        <wps:cNvSpPr>
                          <a:spLocks noChangeArrowheads="1"/>
                        </wps:cNvSpPr>
                        <wps:spPr bwMode="auto">
                          <a:xfrm>
                            <a:off x="3615" y="4230"/>
                            <a:ext cx="449" cy="449"/>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61" name="Line 1899"/>
                        <wps:cNvCnPr/>
                        <wps:spPr bwMode="auto">
                          <a:xfrm>
                            <a:off x="3840" y="2955"/>
                            <a:ext cx="0" cy="2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2" name="Line 1900"/>
                        <wps:cNvCnPr/>
                        <wps:spPr bwMode="auto">
                          <a:xfrm flipH="1">
                            <a:off x="2835" y="4455"/>
                            <a:ext cx="1005"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3" name="Line 1901"/>
                        <wps:cNvCnPr/>
                        <wps:spPr bwMode="auto">
                          <a:xfrm>
                            <a:off x="3840" y="4455"/>
                            <a:ext cx="1005" cy="1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4" name="Line 1902"/>
                        <wps:cNvCnPr/>
                        <wps:spPr bwMode="auto">
                          <a:xfrm flipV="1">
                            <a:off x="3840" y="3405"/>
                            <a:ext cx="105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5" name="Line 1903"/>
                        <wps:cNvCnPr/>
                        <wps:spPr bwMode="auto">
                          <a:xfrm flipH="1">
                            <a:off x="2430" y="4455"/>
                            <a:ext cx="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6" name="Line 1904"/>
                        <wps:cNvCnPr/>
                        <wps:spPr bwMode="auto">
                          <a:xfrm>
                            <a:off x="3840" y="4455"/>
                            <a:ext cx="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6" name="Line 1905"/>
                        <wps:cNvCnPr/>
                        <wps:spPr bwMode="auto">
                          <a:xfrm flipV="1">
                            <a:off x="3840" y="3075"/>
                            <a:ext cx="540"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7" name="Line 1906"/>
                        <wps:cNvCnPr/>
                        <wps:spPr bwMode="auto">
                          <a:xfrm flipV="1">
                            <a:off x="3840" y="3885"/>
                            <a:ext cx="132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8" name="Line 1907"/>
                        <wps:cNvCnPr/>
                        <wps:spPr bwMode="auto">
                          <a:xfrm>
                            <a:off x="3840" y="4455"/>
                            <a:ext cx="1305"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9" name="Line 1908"/>
                        <wps:cNvCnPr/>
                        <wps:spPr bwMode="auto">
                          <a:xfrm>
                            <a:off x="3840" y="4455"/>
                            <a:ext cx="540" cy="1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0" name="Line 1909"/>
                        <wps:cNvCnPr/>
                        <wps:spPr bwMode="auto">
                          <a:xfrm flipH="1">
                            <a:off x="3255" y="4455"/>
                            <a:ext cx="585"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1" name="Line 1910"/>
                        <wps:cNvCnPr/>
                        <wps:spPr bwMode="auto">
                          <a:xfrm flipH="1">
                            <a:off x="2535" y="4455"/>
                            <a:ext cx="1305"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2" name="Line 1911"/>
                        <wps:cNvCnPr/>
                        <wps:spPr bwMode="auto">
                          <a:xfrm flipH="1" flipV="1">
                            <a:off x="2505" y="3915"/>
                            <a:ext cx="133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3" name="Oval 1912"/>
                        <wps:cNvSpPr>
                          <a:spLocks noChangeArrowheads="1"/>
                        </wps:cNvSpPr>
                        <wps:spPr bwMode="auto">
                          <a:xfrm>
                            <a:off x="3660" y="4275"/>
                            <a:ext cx="345" cy="3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7AC63" id="Group 1896" o:spid="_x0000_s1026" style="position:absolute;left:0;text-align:left;margin-left:9pt;margin-top:-.15pt;width:103.5pt;height:109.55pt;z-index:251546624" coordorigin="2430,2955" coordsize="283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">
                <v:oval id="Oval 1897" o:spid="_x0000_s1027" style="position:absolute;left:2430;top:2955;width:2835;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" strokeweight="1.5pt">
                  <v:textbox inset="5.85pt,.7pt,5.85pt,.7pt"/>
                </v:oval>
                <v:oval id="Oval 1898" o:spid="_x0000_s1028" style="position:absolute;left:3615;top:4230;width:44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">
                  <v:textbox inset="5.85pt,.7pt,5.85pt,.7pt"/>
                </v:oval>
                <v:line id="Line 1899" o:spid="_x0000_s1029" style="position:absolute;visibility:visible;mso-wrap-style:square" from="3840,2955" to="3840,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"/>
                <v:line id="Line 1900" o:spid="_x0000_s1030" style="position:absolute;flip:x;visibility:visible;mso-wrap-style:square" from="2835,4455" to="384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"/>
                <v:line id="Line 1901" o:spid="_x0000_s1031" style="position:absolute;visibility:visible;mso-wrap-style:square" from="3840,4455" to="4845,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4h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Zin8vYlPQC5+AQAA//8DAFBLAQItABQABgAIAAAAIQDb4fbL7gAAAIUBAAATAAAAAAAA&#10;AAAAAAAAAAAAAABbQ29udGVudF9UeXBlc10ueG1sUEsBAi0AFAAGAAgAAAAhAFr0LFu/AAAAFQEA&#10;AAsAAAAAAAAAAAAAAAAAHwEAAF9yZWxzLy5yZWxzUEsBAi0AFAAGAAgAAAAhALTs7iHHAAAA3QAA&#10;AA8AAAAAAAAAAAAAAAAABwIAAGRycy9kb3ducmV2LnhtbFBLBQYAAAAAAwADALcAAAD7AgAAAAA=&#10;"/>
                <v:line id="Line 1902" o:spid="_x0000_s1032" style="position:absolute;flip:y;visibility:visible;mso-wrap-style:square" from="3840,3405" to="489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"/>
                <v:line id="Line 1903" o:spid="_x0000_s1033" style="position:absolute;flip:x;visibility:visible;mso-wrap-style:square" from="2430,4455" to="384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"/>
                <v:line id="Line 1904" o:spid="_x0000_s1034" style="position:absolute;visibility:visible;mso-wrap-style:square" from="3840,4455" to="5265,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"/>
                <v:line id="Line 1905" o:spid="_x0000_s1035" style="position:absolute;flip:y;visibility:visible;mso-wrap-style:square" from="3840,3075" to="438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"/>
                <v:line id="Line 1906" o:spid="_x0000_s1036" style="position:absolute;flip:y;visibility:visible;mso-wrap-style:square" from="3840,3885" to="516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"/>
                <v:line id="Line 1907" o:spid="_x0000_s1037" style="position:absolute;visibility:visible;mso-wrap-style:square" from="3840,4455" to="5145,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"/>
                <v:line id="Line 1908" o:spid="_x0000_s1038" style="position:absolute;visibility:visible;mso-wrap-style:square" from="3840,4455" to="438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"/>
                <v:line id="Line 1909" o:spid="_x0000_s1039" style="position:absolute;flip:x;visibility:visible;mso-wrap-style:square" from="3255,4455" to="3840,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"/>
                <v:line id="Line 1910" o:spid="_x0000_s1040" style="position:absolute;flip:x;visibility:visible;mso-wrap-style:square" from="2535,4455" to="3840,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"/>
                <v:line id="Line 1911" o:spid="_x0000_s1041" style="position:absolute;flip:x y;visibility:visible;mso-wrap-style:square" from="2505,3915" to="384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"/>
                <v:oval id="Oval 1912" o:spid="_x0000_s1042" style="position:absolute;left:3660;top:4275;width:3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">
                  <v:textbox inset="5.85pt,.7pt,5.85pt,.7pt"/>
                </v:oval>
              </v:group>
            </w:pict>
          </mc:Fallback>
        </mc:AlternateContent>
      </w:r>
      <w:r w:rsidRPr="00587B01">
        <w:rPr>
          <w:rFonts w:asciiTheme="minorEastAsia" w:eastAsiaTheme="minorEastAsia" w:hAnsiTheme="minorEastAsia"/>
          <w:noProof/>
          <w:color w:val="000000"/>
        </w:rPr>
        <mc:AlternateContent>
          <mc:Choice Requires="wpg">
            <w:drawing>
              <wp:anchor distT="0" distB="0" distL="114300" distR="114300" simplePos="0" relativeHeight="251548672" behindDoc="0" locked="0" layoutInCell="1" allowOverlap="1" wp14:anchorId="2F57251D" wp14:editId="48E2B185">
                <wp:simplePos x="0" y="0"/>
                <wp:positionH relativeFrom="column">
                  <wp:posOffset>1752600</wp:posOffset>
                </wp:positionH>
                <wp:positionV relativeFrom="paragraph">
                  <wp:posOffset>76200</wp:posOffset>
                </wp:positionV>
                <wp:extent cx="1047750" cy="1295400"/>
                <wp:effectExtent l="9525" t="9525" r="9525" b="9525"/>
                <wp:wrapNone/>
                <wp:docPr id="233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95400"/>
                          <a:chOff x="3180" y="2058"/>
                          <a:chExt cx="2595" cy="2745"/>
                        </a:xfrm>
                      </wpg:grpSpPr>
                      <wps:wsp>
                        <wps:cNvPr id="2339" name="Freeform 1914"/>
                        <wps:cNvSpPr>
                          <a:spLocks/>
                        </wps:cNvSpPr>
                        <wps:spPr bwMode="auto">
                          <a:xfrm>
                            <a:off x="3195" y="205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340" name="Group 1915"/>
                        <wpg:cNvGrpSpPr>
                          <a:grpSpLocks/>
                        </wpg:cNvGrpSpPr>
                        <wpg:grpSpPr bwMode="auto">
                          <a:xfrm>
                            <a:off x="4215" y="3093"/>
                            <a:ext cx="465" cy="1710"/>
                            <a:chOff x="7515" y="3138"/>
                            <a:chExt cx="465" cy="1710"/>
                          </a:xfrm>
                        </wpg:grpSpPr>
                        <wps:wsp>
                          <wps:cNvPr id="2341" name="Freeform 1916"/>
                          <wps:cNvSpPr>
                            <a:spLocks/>
                          </wps:cNvSpPr>
                          <wps:spPr bwMode="auto">
                            <a:xfrm>
                              <a:off x="7560" y="3213"/>
                              <a:ext cx="360"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42" name="Freeform 1917"/>
                          <wps:cNvSpPr>
                            <a:spLocks/>
                          </wps:cNvSpPr>
                          <wps:spPr bwMode="auto">
                            <a:xfrm>
                              <a:off x="7680" y="3378"/>
                              <a:ext cx="105"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43" name="Freeform 1918"/>
                          <wps:cNvSpPr>
                            <a:spLocks/>
                          </wps:cNvSpPr>
                          <wps:spPr bwMode="auto">
                            <a:xfrm>
                              <a:off x="7515" y="3138"/>
                              <a:ext cx="46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344" name="Line 1919"/>
                        <wps:cNvCnPr/>
                        <wps:spPr bwMode="auto">
                          <a:xfrm>
                            <a:off x="4680" y="3423"/>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45" name="Group 1920"/>
                        <wpg:cNvGrpSpPr>
                          <a:grpSpLocks/>
                        </wpg:cNvGrpSpPr>
                        <wpg:grpSpPr bwMode="auto">
                          <a:xfrm>
                            <a:off x="3195" y="3423"/>
                            <a:ext cx="1020" cy="345"/>
                            <a:chOff x="3195" y="3423"/>
                            <a:chExt cx="1020" cy="345"/>
                          </a:xfrm>
                        </wpg:grpSpPr>
                        <wps:wsp>
                          <wps:cNvPr id="2346" name="Line 192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7" name="Line 192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8" name="Line 1923"/>
                        <wps:cNvCnPr/>
                        <wps:spPr bwMode="auto">
                          <a:xfrm>
                            <a:off x="4680" y="3768"/>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49" name="Group 1924"/>
                        <wpg:cNvGrpSpPr>
                          <a:grpSpLocks/>
                        </wpg:cNvGrpSpPr>
                        <wpg:grpSpPr bwMode="auto">
                          <a:xfrm>
                            <a:off x="3180" y="4083"/>
                            <a:ext cx="1020" cy="345"/>
                            <a:chOff x="3195" y="3423"/>
                            <a:chExt cx="1020" cy="345"/>
                          </a:xfrm>
                        </wpg:grpSpPr>
                        <wps:wsp>
                          <wps:cNvPr id="2350" name="Line 1925"/>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1" name="Line 1926"/>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2" name="Group 1927"/>
                        <wpg:cNvGrpSpPr>
                          <a:grpSpLocks/>
                        </wpg:cNvGrpSpPr>
                        <wpg:grpSpPr bwMode="auto">
                          <a:xfrm>
                            <a:off x="4680" y="4083"/>
                            <a:ext cx="1080" cy="345"/>
                            <a:chOff x="3195" y="3423"/>
                            <a:chExt cx="1020" cy="345"/>
                          </a:xfrm>
                        </wpg:grpSpPr>
                        <wps:wsp>
                          <wps:cNvPr id="2353" name="Line 1928"/>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4" name="Line 1929"/>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55" name="Line 1930"/>
                        <wps:cNvCnPr/>
                        <wps:spPr bwMode="auto">
                          <a:xfrm flipH="1" flipV="1">
                            <a:off x="3195" y="2058"/>
                            <a:ext cx="1020"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6" name="Line 1931"/>
                        <wps:cNvCnPr/>
                        <wps:spPr bwMode="auto">
                          <a:xfrm flipV="1">
                            <a:off x="4680" y="2058"/>
                            <a:ext cx="1095"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1932"/>
                        <wps:cNvCnPr/>
                        <wps:spPr bwMode="auto">
                          <a:xfrm flipV="1">
                            <a:off x="4440" y="205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2CD23" id="Group 1913" o:spid="_x0000_s1026" style="position:absolute;left:0;text-align:left;margin-left:138pt;margin-top:6pt;width:82.5pt;height:102pt;z-index:251548672" coordorigin="3180,205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">
                <v:shape id="Freeform 1914" o:spid="_x0000_s1027" style="position:absolute;left:3195;top:205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" path="m,2610l,,2580,r,2700e" filled="f">
                  <v:path arrowok="t" o:connecttype="custom" o:connectlocs="0,2610;0,0;2580,0;2580,2700" o:connectangles="0,0,0,0"/>
                </v:shape>
                <v:group id="Group 1915" o:spid="_x0000_s1028" style="position:absolute;left:4215;top:3093;width:465;height:1710" coordorigin="7515,3138" coordsize="46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">
                  <v:shape id="Freeform 1916" o:spid="_x0000_s1029" style="position:absolute;left:7560;top:3213;width:360;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" path="m,1590l,,360,r,1620e" filled="f">
                    <v:path arrowok="t" o:connecttype="custom" o:connectlocs="0,1590;0,0;360,0;360,1620" o:connectangles="0,0,0,0"/>
                  </v:shape>
                  <v:shape id="Freeform 1917" o:spid="_x0000_s1030" style="position:absolute;left:7680;top:3378;width:105;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" path="m,1470l,,105,r,1455e" filled="f" strokeweight="1.25pt">
                    <v:path arrowok="t" o:connecttype="custom" o:connectlocs="0,1470;0,0;105,0;105,1455" o:connectangles="0,0,0,0"/>
                  </v:shape>
                  <v:shape id="Freeform 1918" o:spid="_x0000_s1031" style="position:absolute;left:7515;top:3138;width:46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" path="m,1695l,,465,r,1695e" filled="f">
                    <v:path arrowok="t" o:connecttype="custom" o:connectlocs="0,1695;0,0;465,0;465,1695" o:connectangles="0,0,0,0"/>
                  </v:shape>
                </v:group>
                <v:line id="Line 1919" o:spid="_x0000_s1032" style="position:absolute;visibility:visible;mso-wrap-style:square" from="4680,3423" to="577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"/>
                <v:group id="Group 1920" o:spid="_x0000_s1033" style="position:absolute;left:3195;top:342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9W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aT+D1JjwBuXgCAAD//wMAUEsBAi0AFAAGAAgAAAAhANvh9svuAAAAhQEAABMAAAAAAAAA&#10;AAAAAAAAAAAAAFtDb250ZW50X1R5cGVzXS54bWxQSwECLQAUAAYACAAAACEAWvQsW78AAAAVAQAA&#10;CwAAAAAAAAAAAAAAAAAfAQAAX3JlbHMvLnJlbHNQSwECLQAUAAYACAAAACEAS8hvVsYAAADdAAAA&#10;DwAAAAAAAAAAAAAAAAAHAgAAZHJzL2Rvd25yZXYueG1sUEsFBgAAAAADAAMAtwAAAPoCAAAAAA==&#10;">
                  <v:line id="Line 1921" o:spid="_x0000_s1034"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"/>
                  <v:line id="Line 1922" o:spid="_x0000_s1035"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"/>
                </v:group>
                <v:line id="Line 1923" o:spid="_x0000_s1036" style="position:absolute;visibility:visible;mso-wrap-style:square" from="4680,3768" to="577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"/>
                <v:group id="Group 1924" o:spid="_x0000_s1037" style="position:absolute;left:3180;top:408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">
                  <v:line id="Line 1925" o:spid="_x0000_s1038"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"/>
                  <v:line id="Line 1926" o:spid="_x0000_s1039"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"/>
                </v:group>
                <v:group id="Group 1927" o:spid="_x0000_s1040" style="position:absolute;left:4680;top:4083;width:108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">
                  <v:line id="Line 1928" o:spid="_x0000_s1041"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"/>
                  <v:line id="Line 1929" o:spid="_x0000_s1042"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"/>
                </v:group>
                <v:line id="Line 1930" o:spid="_x0000_s1043" style="position:absolute;flip:x y;visibility:visible;mso-wrap-style:square" from="3195,2058" to="4215,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"/>
                <v:line id="Line 1931" o:spid="_x0000_s1044" style="position:absolute;flip:y;visibility:visible;mso-wrap-style:square" from="4680,2058" to="5775,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"/>
                <v:line id="Line 1932" o:spid="_x0000_s1045" style="position:absolute;flip:y;visibility:visible;mso-wrap-style:square" from="4440,2058" to="4440,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"/>
              </v:group>
            </w:pict>
          </mc:Fallback>
        </mc:AlternateContent>
      </w:r>
      <w:r w:rsidRPr="00587B01">
        <w:rPr>
          <w:rFonts w:asciiTheme="minorEastAsia" w:eastAsiaTheme="minorEastAsia" w:hAnsiTheme="minorEastAsia"/>
          <w:noProof/>
          <w:color w:val="000000"/>
        </w:rPr>
        <mc:AlternateContent>
          <mc:Choice Requires="wpg">
            <w:drawing>
              <wp:anchor distT="0" distB="0" distL="114300" distR="114300" simplePos="0" relativeHeight="251549696" behindDoc="0" locked="0" layoutInCell="1" allowOverlap="1" wp14:anchorId="16675AE2" wp14:editId="3BC107F8">
                <wp:simplePos x="0" y="0"/>
                <wp:positionH relativeFrom="column">
                  <wp:posOffset>3114675</wp:posOffset>
                </wp:positionH>
                <wp:positionV relativeFrom="paragraph">
                  <wp:posOffset>76200</wp:posOffset>
                </wp:positionV>
                <wp:extent cx="1171575" cy="1304925"/>
                <wp:effectExtent l="9525" t="9525" r="9525" b="9525"/>
                <wp:wrapNone/>
                <wp:docPr id="2320" name="Group 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304925"/>
                          <a:chOff x="6105" y="3498"/>
                          <a:chExt cx="2595" cy="2745"/>
                        </a:xfrm>
                      </wpg:grpSpPr>
                      <wps:wsp>
                        <wps:cNvPr id="2321" name="Freeform 1934"/>
                        <wps:cNvSpPr>
                          <a:spLocks/>
                        </wps:cNvSpPr>
                        <wps:spPr bwMode="auto">
                          <a:xfrm>
                            <a:off x="6120" y="3498"/>
                            <a:ext cx="2580" cy="2700"/>
                          </a:xfrm>
                          <a:custGeom>
                            <a:avLst/>
                            <a:gdLst>
                              <a:gd name="T0" fmla="*/ 0 w 2580"/>
                              <a:gd name="T1" fmla="*/ 2610 h 2700"/>
                              <a:gd name="T2" fmla="*/ 0 w 2580"/>
                              <a:gd name="T3" fmla="*/ 0 h 2700"/>
                              <a:gd name="T4" fmla="*/ 2580 w 2580"/>
                              <a:gd name="T5" fmla="*/ 0 h 2700"/>
                              <a:gd name="T6" fmla="*/ 2580 w 2580"/>
                              <a:gd name="T7" fmla="*/ 2700 h 2700"/>
                            </a:gdLst>
                            <a:ahLst/>
                            <a:cxnLst>
                              <a:cxn ang="0">
                                <a:pos x="T0" y="T1"/>
                              </a:cxn>
                              <a:cxn ang="0">
                                <a:pos x="T2" y="T3"/>
                              </a:cxn>
                              <a:cxn ang="0">
                                <a:pos x="T4" y="T5"/>
                              </a:cxn>
                              <a:cxn ang="0">
                                <a:pos x="T6" y="T7"/>
                              </a:cxn>
                            </a:cxnLst>
                            <a:rect l="0" t="0" r="r" b="b"/>
                            <a:pathLst>
                              <a:path w="2580" h="2700">
                                <a:moveTo>
                                  <a:pt x="0" y="2610"/>
                                </a:moveTo>
                                <a:lnTo>
                                  <a:pt x="0" y="0"/>
                                </a:lnTo>
                                <a:lnTo>
                                  <a:pt x="2580" y="0"/>
                                </a:lnTo>
                                <a:lnTo>
                                  <a:pt x="2580" y="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322" name="Group 1935"/>
                        <wpg:cNvGrpSpPr>
                          <a:grpSpLocks/>
                        </wpg:cNvGrpSpPr>
                        <wpg:grpSpPr bwMode="auto">
                          <a:xfrm>
                            <a:off x="7140" y="4533"/>
                            <a:ext cx="465" cy="1710"/>
                            <a:chOff x="7515" y="3138"/>
                            <a:chExt cx="465" cy="1710"/>
                          </a:xfrm>
                        </wpg:grpSpPr>
                        <wps:wsp>
                          <wps:cNvPr id="2323" name="Freeform 1936"/>
                          <wps:cNvSpPr>
                            <a:spLocks/>
                          </wps:cNvSpPr>
                          <wps:spPr bwMode="auto">
                            <a:xfrm>
                              <a:off x="7560" y="3213"/>
                              <a:ext cx="360" cy="1620"/>
                            </a:xfrm>
                            <a:custGeom>
                              <a:avLst/>
                              <a:gdLst>
                                <a:gd name="T0" fmla="*/ 0 w 360"/>
                                <a:gd name="T1" fmla="*/ 1590 h 1620"/>
                                <a:gd name="T2" fmla="*/ 0 w 360"/>
                                <a:gd name="T3" fmla="*/ 0 h 1620"/>
                                <a:gd name="T4" fmla="*/ 360 w 360"/>
                                <a:gd name="T5" fmla="*/ 0 h 1620"/>
                                <a:gd name="T6" fmla="*/ 360 w 360"/>
                                <a:gd name="T7" fmla="*/ 1620 h 1620"/>
                              </a:gdLst>
                              <a:ahLst/>
                              <a:cxnLst>
                                <a:cxn ang="0">
                                  <a:pos x="T0" y="T1"/>
                                </a:cxn>
                                <a:cxn ang="0">
                                  <a:pos x="T2" y="T3"/>
                                </a:cxn>
                                <a:cxn ang="0">
                                  <a:pos x="T4" y="T5"/>
                                </a:cxn>
                                <a:cxn ang="0">
                                  <a:pos x="T6" y="T7"/>
                                </a:cxn>
                              </a:cxnLst>
                              <a:rect l="0" t="0" r="r" b="b"/>
                              <a:pathLst>
                                <a:path w="360" h="1620">
                                  <a:moveTo>
                                    <a:pt x="0" y="1590"/>
                                  </a:moveTo>
                                  <a:lnTo>
                                    <a:pt x="0" y="0"/>
                                  </a:lnTo>
                                  <a:lnTo>
                                    <a:pt x="360" y="0"/>
                                  </a:lnTo>
                                  <a:lnTo>
                                    <a:pt x="360"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24" name="Freeform 1937"/>
                          <wps:cNvSpPr>
                            <a:spLocks/>
                          </wps:cNvSpPr>
                          <wps:spPr bwMode="auto">
                            <a:xfrm>
                              <a:off x="7680" y="3378"/>
                              <a:ext cx="105" cy="1470"/>
                            </a:xfrm>
                            <a:custGeom>
                              <a:avLst/>
                              <a:gdLst>
                                <a:gd name="T0" fmla="*/ 0 w 105"/>
                                <a:gd name="T1" fmla="*/ 1470 h 1470"/>
                                <a:gd name="T2" fmla="*/ 0 w 105"/>
                                <a:gd name="T3" fmla="*/ 0 h 1470"/>
                                <a:gd name="T4" fmla="*/ 105 w 105"/>
                                <a:gd name="T5" fmla="*/ 0 h 1470"/>
                                <a:gd name="T6" fmla="*/ 105 w 105"/>
                                <a:gd name="T7" fmla="*/ 1455 h 1470"/>
                              </a:gdLst>
                              <a:ahLst/>
                              <a:cxnLst>
                                <a:cxn ang="0">
                                  <a:pos x="T0" y="T1"/>
                                </a:cxn>
                                <a:cxn ang="0">
                                  <a:pos x="T2" y="T3"/>
                                </a:cxn>
                                <a:cxn ang="0">
                                  <a:pos x="T4" y="T5"/>
                                </a:cxn>
                                <a:cxn ang="0">
                                  <a:pos x="T6" y="T7"/>
                                </a:cxn>
                              </a:cxnLst>
                              <a:rect l="0" t="0" r="r" b="b"/>
                              <a:pathLst>
                                <a:path w="105" h="1470">
                                  <a:moveTo>
                                    <a:pt x="0" y="1470"/>
                                  </a:moveTo>
                                  <a:lnTo>
                                    <a:pt x="0" y="0"/>
                                  </a:lnTo>
                                  <a:lnTo>
                                    <a:pt x="105" y="0"/>
                                  </a:lnTo>
                                  <a:lnTo>
                                    <a:pt x="105" y="1455"/>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25" name="Freeform 1938"/>
                          <wps:cNvSpPr>
                            <a:spLocks/>
                          </wps:cNvSpPr>
                          <wps:spPr bwMode="auto">
                            <a:xfrm>
                              <a:off x="7515" y="3138"/>
                              <a:ext cx="465" cy="1695"/>
                            </a:xfrm>
                            <a:custGeom>
                              <a:avLst/>
                              <a:gdLst>
                                <a:gd name="T0" fmla="*/ 0 w 465"/>
                                <a:gd name="T1" fmla="*/ 1695 h 1695"/>
                                <a:gd name="T2" fmla="*/ 0 w 465"/>
                                <a:gd name="T3" fmla="*/ 0 h 1695"/>
                                <a:gd name="T4" fmla="*/ 465 w 465"/>
                                <a:gd name="T5" fmla="*/ 0 h 1695"/>
                                <a:gd name="T6" fmla="*/ 465 w 465"/>
                                <a:gd name="T7" fmla="*/ 1695 h 1695"/>
                              </a:gdLst>
                              <a:ahLst/>
                              <a:cxnLst>
                                <a:cxn ang="0">
                                  <a:pos x="T0" y="T1"/>
                                </a:cxn>
                                <a:cxn ang="0">
                                  <a:pos x="T2" y="T3"/>
                                </a:cxn>
                                <a:cxn ang="0">
                                  <a:pos x="T4" y="T5"/>
                                </a:cxn>
                                <a:cxn ang="0">
                                  <a:pos x="T6" y="T7"/>
                                </a:cxn>
                              </a:cxnLst>
                              <a:rect l="0" t="0" r="r" b="b"/>
                              <a:pathLst>
                                <a:path w="465" h="1695">
                                  <a:moveTo>
                                    <a:pt x="0" y="1695"/>
                                  </a:moveTo>
                                  <a:lnTo>
                                    <a:pt x="0" y="0"/>
                                  </a:lnTo>
                                  <a:lnTo>
                                    <a:pt x="465" y="0"/>
                                  </a:lnTo>
                                  <a:lnTo>
                                    <a:pt x="465" y="16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326" name="Line 1939"/>
                        <wps:cNvCnPr/>
                        <wps:spPr bwMode="auto">
                          <a:xfrm>
                            <a:off x="7605" y="4863"/>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27" name="Group 1940"/>
                        <wpg:cNvGrpSpPr>
                          <a:grpSpLocks/>
                        </wpg:cNvGrpSpPr>
                        <wpg:grpSpPr bwMode="auto">
                          <a:xfrm>
                            <a:off x="6120" y="4863"/>
                            <a:ext cx="1020" cy="345"/>
                            <a:chOff x="3195" y="3423"/>
                            <a:chExt cx="1020" cy="345"/>
                          </a:xfrm>
                        </wpg:grpSpPr>
                        <wps:wsp>
                          <wps:cNvPr id="2328" name="Line 1941"/>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9" name="Line 1942"/>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0" name="Line 1943"/>
                        <wps:cNvCnPr/>
                        <wps:spPr bwMode="auto">
                          <a:xfrm>
                            <a:off x="7605" y="5208"/>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31" name="Group 1944"/>
                        <wpg:cNvGrpSpPr>
                          <a:grpSpLocks/>
                        </wpg:cNvGrpSpPr>
                        <wpg:grpSpPr bwMode="auto">
                          <a:xfrm>
                            <a:off x="6105" y="5523"/>
                            <a:ext cx="1020" cy="345"/>
                            <a:chOff x="3195" y="3423"/>
                            <a:chExt cx="1020" cy="345"/>
                          </a:xfrm>
                        </wpg:grpSpPr>
                        <wps:wsp>
                          <wps:cNvPr id="2332" name="Line 1945"/>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3" name="Line 1946"/>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34" name="Group 1947"/>
                        <wpg:cNvGrpSpPr>
                          <a:grpSpLocks/>
                        </wpg:cNvGrpSpPr>
                        <wpg:grpSpPr bwMode="auto">
                          <a:xfrm>
                            <a:off x="7605" y="5523"/>
                            <a:ext cx="1080" cy="345"/>
                            <a:chOff x="3195" y="3423"/>
                            <a:chExt cx="1020" cy="345"/>
                          </a:xfrm>
                        </wpg:grpSpPr>
                        <wps:wsp>
                          <wps:cNvPr id="2335" name="Line 1948"/>
                          <wps:cNvCnPr/>
                          <wps:spPr bwMode="auto">
                            <a:xfrm>
                              <a:off x="3195" y="3423"/>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6" name="Line 1949"/>
                          <wps:cNvCnPr/>
                          <wps:spPr bwMode="auto">
                            <a:xfrm>
                              <a:off x="3195" y="3768"/>
                              <a:ext cx="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7" name="Line 1950"/>
                        <wps:cNvCnPr/>
                        <wps:spPr bwMode="auto">
                          <a:xfrm flipV="1">
                            <a:off x="7365" y="3498"/>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6AD80" id="Group 1933" o:spid="_x0000_s1026" style="position:absolute;left:0;text-align:left;margin-left:245.25pt;margin-top:6pt;width:92.25pt;height:102.75pt;z-index:251549696" coordorigin="6105,3498" coordsize="259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">
                <v:shape id="Freeform 1934" o:spid="_x0000_s1027" style="position:absolute;left:6120;top:3498;width:2580;height:2700;visibility:visible;mso-wrap-style:square;v-text-anchor:top" coordsize="258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" path="m,2610l,,2580,r,2700e" filled="f">
                  <v:path arrowok="t" o:connecttype="custom" o:connectlocs="0,2610;0,0;2580,0;2580,2700" o:connectangles="0,0,0,0"/>
                </v:shape>
                <v:group id="Group 1935" o:spid="_x0000_s1028" style="position:absolute;left:7140;top:4533;width:465;height:1710" coordorigin="7515,3138" coordsize="46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Freeform 1936" o:spid="_x0000_s1029" style="position:absolute;left:7560;top:3213;width:360;height:1620;visibility:visible;mso-wrap-style:square;v-text-anchor:top" coordsize="3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" path="m,1590l,,360,r,1620e" filled="f">
                    <v:path arrowok="t" o:connecttype="custom" o:connectlocs="0,1590;0,0;360,0;360,1620" o:connectangles="0,0,0,0"/>
                  </v:shape>
                  <v:shape id="Freeform 1937" o:spid="_x0000_s1030" style="position:absolute;left:7680;top:3378;width:105;height:1470;visibility:visible;mso-wrap-style:square;v-text-anchor:top" coordsize="105,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" path="m,1470l,,105,r,1455e" filled="f" strokeweight="1.25pt">
                    <v:path arrowok="t" o:connecttype="custom" o:connectlocs="0,1470;0,0;105,0;105,1455" o:connectangles="0,0,0,0"/>
                  </v:shape>
                  <v:shape id="Freeform 1938" o:spid="_x0000_s1031" style="position:absolute;left:7515;top:3138;width:465;height:1695;visibility:visible;mso-wrap-style:square;v-text-anchor:top" coordsize="46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" path="m,1695l,,465,r,1695e" filled="f">
                    <v:path arrowok="t" o:connecttype="custom" o:connectlocs="0,1695;0,0;465,0;465,1695" o:connectangles="0,0,0,0"/>
                  </v:shape>
                </v:group>
                <v:line id="Line 1939" o:spid="_x0000_s1032" style="position:absolute;visibility:visible;mso-wrap-style:square" from="7605,4863" to="8700,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R5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Cdphn8vYlPQC5+AQAA//8DAFBLAQItABQABgAIAAAAIQDb4fbL7gAAAIUBAAATAAAAAAAA&#10;AAAAAAAAAAAAAABbQ29udGVudF9UeXBlc10ueG1sUEsBAi0AFAAGAAgAAAAhAFr0LFu/AAAAFQEA&#10;AAsAAAAAAAAAAAAAAAAAHwEAAF9yZWxzLy5yZWxzUEsBAi0AFAAGAAgAAAAhADLx9HnHAAAA3QAA&#10;AA8AAAAAAAAAAAAAAAAABwIAAGRycy9kb3ducmV2LnhtbFBLBQYAAAAAAwADALcAAAD7AgAAAAA=&#10;"/>
                <v:group id="Group 1940" o:spid="_x0000_s1033" style="position:absolute;left:6120;top:486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">
                  <v:line id="Line 1941" o:spid="_x0000_s1034"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"/>
                  <v:line id="Line 1942" o:spid="_x0000_s1035"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"/>
                </v:group>
                <v:line id="Line 1943" o:spid="_x0000_s1036" style="position:absolute;visibility:visible;mso-wrap-style:square" from="7605,5208" to="8700,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"/>
                <v:group id="Group 1944" o:spid="_x0000_s1037" style="position:absolute;left:6105;top:5523;width:102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">
                  <v:line id="Line 1945" o:spid="_x0000_s1038"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"/>
                  <v:line id="Line 1946" o:spid="_x0000_s1039"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E8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in8vYlPQC5+AQAA//8DAFBLAQItABQABgAIAAAAIQDb4fbL7gAAAIUBAAATAAAAAAAA&#10;AAAAAAAAAAAAAABbQ29udGVudF9UeXBlc10ueG1sUEsBAi0AFAAGAAgAAAAhAFr0LFu/AAAAFQEA&#10;AAsAAAAAAAAAAAAAAAAAHwEAAF9yZWxzLy5yZWxzUEsBAi0AFAAGAAgAAAAhAKdfwTzHAAAA3QAA&#10;AA8AAAAAAAAAAAAAAAAABwIAAGRycy9kb3ducmV2LnhtbFBLBQYAAAAAAwADALcAAAD7AgAAAAA=&#10;"/>
                </v:group>
                <v:group id="Group 1947" o:spid="_x0000_s1040" style="position:absolute;left:7605;top:5523;width:1080;height:345" coordorigin="3195,3423" coordsize="10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">
                  <v:line id="Line 1948" o:spid="_x0000_s1041" style="position:absolute;visibility:visible;mso-wrap-style:square" from="3195,3423" to="4215,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"/>
                  <v:line id="Line 1949" o:spid="_x0000_s1042" style="position:absolute;visibility:visible;mso-wrap-style:square" from="3195,3768" to="421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Kk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hn8vYlPQC5+AQAA//8DAFBLAQItABQABgAIAAAAIQDb4fbL7gAAAIUBAAATAAAAAAAA&#10;AAAAAAAAAAAAAABbQ29udGVudF9UeXBlc10ueG1sUEsBAi0AFAAGAAgAAAAhAFr0LFu/AAAAFQEA&#10;AAsAAAAAAAAAAAAAAAAAHwEAAF9yZWxzLy5yZWxzUEsBAi0AFAAGAAgAAAAhALcoYqTHAAAA3QAA&#10;AA8AAAAAAAAAAAAAAAAABwIAAGRycy9kb3ducmV2LnhtbFBLBQYAAAAAAwADALcAAAD7AgAAAAA=&#10;"/>
                </v:group>
                <v:line id="Line 1950" o:spid="_x0000_s1043" style="position:absolute;flip:y;visibility:visible;mso-wrap-style:square" from="7365,3498" to="7365,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"/>
              </v:group>
            </w:pict>
          </mc:Fallback>
        </mc:AlternateContent>
      </w:r>
    </w:p>
    <w:p w14:paraId="767CFD8E" w14:textId="77777777" w:rsidR="00F77AF0" w:rsidRPr="00587B01" w:rsidRDefault="00F77AF0" w:rsidP="00F77AF0">
      <w:pPr>
        <w:rPr>
          <w:rFonts w:asciiTheme="minorEastAsia" w:eastAsiaTheme="minorEastAsia" w:hAnsiTheme="minorEastAsia"/>
          <w:color w:val="000000"/>
        </w:rPr>
      </w:pPr>
    </w:p>
    <w:p w14:paraId="34182BEB" w14:textId="77777777" w:rsidR="00F77AF0" w:rsidRPr="00587B01" w:rsidRDefault="00F77AF0" w:rsidP="00F77AF0">
      <w:pPr>
        <w:rPr>
          <w:rFonts w:asciiTheme="minorEastAsia" w:eastAsiaTheme="minorEastAsia" w:hAnsiTheme="minorEastAsia"/>
          <w:color w:val="000000"/>
        </w:rPr>
      </w:pPr>
    </w:p>
    <w:p w14:paraId="1E59AF9D" w14:textId="77777777" w:rsidR="00F77AF0" w:rsidRPr="00587B01" w:rsidRDefault="00F77AF0" w:rsidP="00F77AF0">
      <w:pPr>
        <w:rPr>
          <w:rFonts w:asciiTheme="minorEastAsia" w:eastAsiaTheme="minorEastAsia" w:hAnsiTheme="minorEastAsia"/>
          <w:color w:val="000000"/>
        </w:rPr>
      </w:pPr>
    </w:p>
    <w:p w14:paraId="71B2DA52" w14:textId="77777777" w:rsidR="00F77AF0" w:rsidRPr="00587B01" w:rsidRDefault="00F77AF0" w:rsidP="00F77AF0">
      <w:pPr>
        <w:rPr>
          <w:rFonts w:asciiTheme="minorEastAsia" w:eastAsiaTheme="minorEastAsia" w:hAnsiTheme="minorEastAsia"/>
          <w:color w:val="000000"/>
        </w:rPr>
      </w:pPr>
    </w:p>
    <w:p w14:paraId="756E7625" w14:textId="77777777" w:rsidR="00F77AF0" w:rsidRPr="00587B01" w:rsidRDefault="00F77AF0" w:rsidP="00F77AF0">
      <w:pPr>
        <w:rPr>
          <w:rFonts w:asciiTheme="minorEastAsia" w:eastAsiaTheme="minorEastAsia" w:hAnsiTheme="minorEastAsia"/>
          <w:color w:val="000000"/>
        </w:rPr>
      </w:pPr>
    </w:p>
    <w:p w14:paraId="29B75B1C" w14:textId="77777777" w:rsidR="00F77AF0" w:rsidRPr="00587B01" w:rsidRDefault="00F77AF0" w:rsidP="00F77AF0">
      <w:pPr>
        <w:rPr>
          <w:rFonts w:asciiTheme="minorEastAsia" w:eastAsiaTheme="minorEastAsia" w:hAnsiTheme="minorEastAsia"/>
          <w:color w:val="000000"/>
        </w:rPr>
      </w:pPr>
    </w:p>
    <w:p w14:paraId="7A2F09C6" w14:textId="77777777" w:rsidR="00A9357F" w:rsidRPr="00587B01" w:rsidRDefault="00A9357F" w:rsidP="000F0C22">
      <w:pPr>
        <w:wordWrap w:val="0"/>
        <w:ind w:right="840"/>
        <w:rPr>
          <w:rFonts w:asciiTheme="minorEastAsia" w:eastAsiaTheme="minorEastAsia" w:hAnsiTheme="minorEastAsia"/>
          <w:color w:val="000000"/>
        </w:rPr>
      </w:pPr>
    </w:p>
    <w:p w14:paraId="7996F181" w14:textId="06751A19" w:rsidR="00A9357F" w:rsidRPr="00587B01" w:rsidRDefault="00B87ED2" w:rsidP="00A9357F">
      <w:pPr>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48352" behindDoc="0" locked="0" layoutInCell="1" allowOverlap="1" wp14:anchorId="4BE63157" wp14:editId="775B87F6">
                <wp:simplePos x="0" y="0"/>
                <wp:positionH relativeFrom="margin">
                  <wp:align>center</wp:align>
                </wp:positionH>
                <wp:positionV relativeFrom="paragraph">
                  <wp:posOffset>63219</wp:posOffset>
                </wp:positionV>
                <wp:extent cx="5759450" cy="504000"/>
                <wp:effectExtent l="0" t="0" r="12700" b="10795"/>
                <wp:wrapNone/>
                <wp:docPr id="2980" name="グループ化 2980"/>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81" name="角丸四角形 298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138C1" w14:textId="62CD5315"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政令第１２条</w:t>
                              </w:r>
                              <w:r w:rsidRPr="00985C38">
                                <w:rPr>
                                  <w:rFonts w:hint="eastAsia"/>
                                  <w:color w:val="000000" w:themeColor="text1"/>
                                  <w14:textOutline w14:w="9525" w14:cap="rnd" w14:cmpd="sng" w14:algn="ctr">
                                    <w14:noFill/>
                                    <w14:prstDash w14:val="solid"/>
                                    <w14:bevel/>
                                  </w14:textOutline>
                                </w:rPr>
                                <w:t xml:space="preserve">：Ｐ４０～Ｐ４１　</w:t>
                              </w:r>
                              <w:r w:rsidRPr="00985C38">
                                <w:rPr>
                                  <w:color w:val="000000" w:themeColor="text1"/>
                                  <w14:textOutline w14:w="9525" w14:cap="rnd" w14:cmpd="sng" w14:algn="ctr">
                                    <w14:noFill/>
                                    <w14:prstDash w14:val="solid"/>
                                    <w14:bevel/>
                                  </w14:textOutline>
                                </w:rPr>
                                <w:t xml:space="preserve">　　　</w:t>
                              </w:r>
                            </w:p>
                            <w:p w14:paraId="5CD88D06" w14:textId="67AFCAF8"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〔建築設計標準〕２．５　階段：Ｐ２－８８～Ｐ２－９３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7AA7115E"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E63157" id="グループ化 2980" o:spid="_x0000_s1173" style="position:absolute;left:0;text-align:left;margin-left:0;margin-top:5pt;width:453.5pt;height:39.7pt;z-index:251748352;mso-position-horizontal:center;mso-position-horizontal-relative:margin;mso-position-vertical-relative:text;mso-width-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">
                <v:roundrect id="角丸四角形 2981" o:spid="_x0000_s1174"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" filled="f" strokecolor="black [3213]" strokeweight="1.25pt">
                  <v:textbox inset="0,0,0,0">
                    <w:txbxContent>
                      <w:p w14:paraId="334138C1" w14:textId="62CD5315" w:rsidR="00957082" w:rsidRPr="00985C38" w:rsidRDefault="00957082" w:rsidP="00B87ED2">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〔法逐条解説〕　政令第１２条</w:t>
                        </w:r>
                        <w:r w:rsidRPr="00985C38">
                          <w:rPr>
                            <w:rFonts w:hint="eastAsia"/>
                            <w:color w:val="000000" w:themeColor="text1"/>
                            <w14:textOutline w14:w="9525" w14:cap="rnd" w14:cmpd="sng" w14:algn="ctr">
                              <w14:noFill/>
                              <w14:prstDash w14:val="solid"/>
                              <w14:bevel/>
                            </w14:textOutline>
                          </w:rPr>
                          <w:t xml:space="preserve">：Ｐ４０～Ｐ４１　</w:t>
                        </w:r>
                        <w:r w:rsidRPr="00985C38">
                          <w:rPr>
                            <w:color w:val="000000" w:themeColor="text1"/>
                            <w14:textOutline w14:w="9525" w14:cap="rnd" w14:cmpd="sng" w14:algn="ctr">
                              <w14:noFill/>
                              <w14:prstDash w14:val="solid"/>
                              <w14:bevel/>
                            </w14:textOutline>
                          </w:rPr>
                          <w:t xml:space="preserve">　　　</w:t>
                        </w:r>
                      </w:p>
                      <w:p w14:paraId="5CD88D06" w14:textId="67AFCAF8"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985C38">
                          <w:rPr>
                            <w:rFonts w:hint="eastAsia"/>
                            <w:color w:val="000000" w:themeColor="text1"/>
                            <w14:textOutline w14:w="9525" w14:cap="rnd" w14:cmpd="sng" w14:algn="ctr">
                              <w14:noFill/>
                              <w14:prstDash w14:val="solid"/>
                              <w14:bevel/>
                            </w14:textOutline>
                          </w:rPr>
                          <w:t>〔建築設計標準〕２．５　階段：Ｐ２－８８～Ｐ２－９３</w:t>
                        </w:r>
                      </w:p>
                    </w:txbxContent>
                  </v:textbox>
                </v:roundrect>
                <v:shape id="Text Box 783" o:spid="_x0000_s1175"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" fillcolor="#333">
                  <v:textbox inset="0,0,0,0">
                    <w:txbxContent>
                      <w:p w14:paraId="7AA7115E"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2EBBD661" w14:textId="11E1FE41" w:rsidR="00983C75" w:rsidRPr="00587B01" w:rsidRDefault="00983C75" w:rsidP="00A9357F">
      <w:pPr>
        <w:rPr>
          <w:rFonts w:asciiTheme="minorEastAsia" w:eastAsiaTheme="minorEastAsia" w:hAnsiTheme="minorEastAsia"/>
          <w:color w:val="000000"/>
        </w:rPr>
      </w:pPr>
    </w:p>
    <w:sectPr w:rsidR="00983C75" w:rsidRPr="00587B01" w:rsidSect="0053360B">
      <w:footerReference w:type="default" r:id="rId11"/>
      <w:pgSz w:w="11906" w:h="16838" w:code="9"/>
      <w:pgMar w:top="1701" w:right="1418" w:bottom="1134" w:left="1418" w:header="851" w:footer="510" w:gutter="0"/>
      <w:pgNumType w:fmt="numberInDash" w:start="2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5BE51B18" w:rsidR="00957082" w:rsidRDefault="00957082" w:rsidP="001F547D">
        <w:pPr>
          <w:pStyle w:val="a6"/>
          <w:jc w:val="center"/>
        </w:pPr>
        <w:r>
          <w:fldChar w:fldCharType="begin"/>
        </w:r>
        <w:r>
          <w:instrText>PAGE   \* MERGEFORMAT</w:instrText>
        </w:r>
        <w:r>
          <w:fldChar w:fldCharType="separate"/>
        </w:r>
        <w:r w:rsidR="0053360B" w:rsidRPr="0053360B">
          <w:rPr>
            <w:noProof/>
            <w:lang w:val="ja-JP"/>
          </w:rPr>
          <w:t>-</w:t>
        </w:r>
        <w:r w:rsidR="0053360B">
          <w:rPr>
            <w:noProof/>
          </w:rPr>
          <w:t xml:space="preserve"> 27 -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60B"/>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3C9D"/>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c736cf6b-2129-4b8b-aeb8-81e1ec8849f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A1E1EE5-CAB9-4AD1-BB4C-F2B9B876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2157</Words>
  <Characters>206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2022-04-01T07:48:00Z</dcterms:created>
  <dcterms:modified xsi:type="dcterms:W3CDTF">2022-04-06T08:49:00Z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