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BF9" w:rsidRDefault="00177BF9" w:rsidP="00177BF9">
      <w:pPr>
        <w:pStyle w:val="af5"/>
        <w:jc w:val="center"/>
        <w:rPr>
          <w:rFonts w:ascii="ＭＳ ゴシック" w:eastAsia="ＭＳ ゴシック" w:hAnsi="ＭＳ ゴシック"/>
          <w:b/>
          <w:color w:val="000000"/>
          <w:sz w:val="23"/>
          <w:szCs w:val="23"/>
        </w:rPr>
      </w:pPr>
      <w:r>
        <w:rPr>
          <w:noProof/>
        </w:rPr>
        <mc:AlternateContent>
          <mc:Choice Requires="wps">
            <w:drawing>
              <wp:anchor distT="0" distB="0" distL="114300" distR="114300" simplePos="0" relativeHeight="251657216" behindDoc="0" locked="0" layoutInCell="1" allowOverlap="1">
                <wp:simplePos x="0" y="0"/>
                <wp:positionH relativeFrom="column">
                  <wp:posOffset>4752975</wp:posOffset>
                </wp:positionH>
                <wp:positionV relativeFrom="paragraph">
                  <wp:posOffset>-490855</wp:posOffset>
                </wp:positionV>
                <wp:extent cx="1152525" cy="301625"/>
                <wp:effectExtent l="0" t="0" r="28575" b="22225"/>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301625"/>
                        </a:xfrm>
                        <a:prstGeom prst="rect">
                          <a:avLst/>
                        </a:prstGeom>
                        <a:solidFill>
                          <a:sysClr val="window" lastClr="FFFFFF"/>
                        </a:solidFill>
                        <a:ln w="6350">
                          <a:solidFill>
                            <a:prstClr val="black"/>
                          </a:solidFill>
                        </a:ln>
                        <a:effectLst/>
                      </wps:spPr>
                      <wps:txbx>
                        <w:txbxContent>
                          <w:p w:rsidR="00D414FA" w:rsidRDefault="00D414FA" w:rsidP="00177BF9">
                            <w:pPr>
                              <w:jc w:val="center"/>
                              <w:rPr>
                                <w:rFonts w:ascii="ＭＳ ゴシック" w:eastAsia="ＭＳ ゴシック" w:hAnsi="ＭＳ ゴシック"/>
                              </w:rPr>
                            </w:pPr>
                            <w:r>
                              <w:rPr>
                                <w:rFonts w:ascii="ＭＳ ゴシック" w:eastAsia="ＭＳ ゴシック" w:hAnsi="ＭＳ ゴシック" w:hint="eastAsia"/>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1" o:spid="_x0000_s1026" type="#_x0000_t202" style="position:absolute;left:0;text-align:left;margin-left:374.25pt;margin-top:-38.65pt;width:90.7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" fillcolor="window" strokeweight=".5pt">
                <v:path arrowok="t"/>
                <v:textbox>
                  <w:txbxContent>
                    <w:p w:rsidR="00D414FA" w:rsidRDefault="00D414FA" w:rsidP="00177BF9">
                      <w:pPr>
                        <w:jc w:val="center"/>
                        <w:rPr>
                          <w:rFonts w:ascii="ＭＳ ゴシック" w:eastAsia="ＭＳ ゴシック" w:hAnsi="ＭＳ ゴシック"/>
                        </w:rPr>
                      </w:pPr>
                      <w:r>
                        <w:rPr>
                          <w:rFonts w:ascii="ＭＳ ゴシック" w:eastAsia="ＭＳ ゴシック" w:hAnsi="ＭＳ ゴシック" w:hint="eastAsia"/>
                        </w:rPr>
                        <w:t>資料１</w:t>
                      </w:r>
                    </w:p>
                  </w:txbxContent>
                </v:textbox>
              </v:shape>
            </w:pict>
          </mc:Fallback>
        </mc:AlternateContent>
      </w:r>
      <w:r>
        <w:rPr>
          <w:rFonts w:ascii="ＭＳ ゴシック" w:eastAsia="ＭＳ ゴシック" w:hAnsi="ＭＳ ゴシック" w:hint="eastAsia"/>
          <w:b/>
          <w:color w:val="000000"/>
          <w:sz w:val="23"/>
          <w:szCs w:val="23"/>
        </w:rPr>
        <w:t>生活環境保全条例に基づく土壌汚染対策のあり方検討について</w:t>
      </w:r>
    </w:p>
    <w:p w:rsidR="00177BF9" w:rsidRDefault="00177BF9" w:rsidP="00177BF9">
      <w:pPr>
        <w:pStyle w:val="af5"/>
        <w:rPr>
          <w:rFonts w:ascii="ＭＳ ゴシック" w:eastAsia="ＭＳ ゴシック" w:hAnsi="ＭＳ ゴシック"/>
          <w:b/>
          <w:color w:val="000000"/>
          <w:sz w:val="23"/>
          <w:szCs w:val="23"/>
        </w:rPr>
      </w:pPr>
    </w:p>
    <w:p w:rsidR="00177BF9" w:rsidRPr="0027409A" w:rsidRDefault="00177BF9" w:rsidP="00177BF9">
      <w:pPr>
        <w:pStyle w:val="af5"/>
        <w:rPr>
          <w:rFonts w:ascii="ＭＳ ゴシック" w:eastAsia="ＭＳ ゴシック" w:hAnsi="ＭＳ ゴシック"/>
          <w:b/>
          <w:color w:val="000000" w:themeColor="text1"/>
          <w:sz w:val="23"/>
          <w:szCs w:val="23"/>
        </w:rPr>
      </w:pPr>
    </w:p>
    <w:p w:rsidR="00177BF9" w:rsidRPr="0027409A" w:rsidRDefault="00177BF9" w:rsidP="009D1D3D">
      <w:pPr>
        <w:pStyle w:val="12"/>
        <w:spacing w:after="0"/>
        <w:ind w:firstLineChars="100" w:firstLine="230"/>
        <w:rPr>
          <w:color w:val="000000" w:themeColor="text1"/>
        </w:rPr>
      </w:pPr>
      <w:r w:rsidRPr="0027409A">
        <w:rPr>
          <w:rFonts w:hint="eastAsia"/>
          <w:color w:val="000000" w:themeColor="text1"/>
        </w:rPr>
        <w:t>これまでの部会でのご検討と中央環境審議会第二次答申の内容を踏まえ、今回の部会と今後の部会においてご検討いただく内容（案）について表１のとおり整理した。</w:t>
      </w:r>
    </w:p>
    <w:p w:rsidR="00177BF9" w:rsidRPr="0027409A" w:rsidRDefault="00177BF9" w:rsidP="009D1D3D">
      <w:pPr>
        <w:pStyle w:val="af5"/>
        <w:spacing w:line="276" w:lineRule="auto"/>
        <w:rPr>
          <w:rFonts w:ascii="ＭＳ 明朝" w:hAnsi="ＭＳ 明朝"/>
          <w:color w:val="000000" w:themeColor="text1"/>
          <w:sz w:val="23"/>
          <w:szCs w:val="23"/>
        </w:rPr>
      </w:pPr>
    </w:p>
    <w:p w:rsidR="00177BF9" w:rsidRPr="0027409A" w:rsidRDefault="00177BF9" w:rsidP="009D1D3D">
      <w:pPr>
        <w:pStyle w:val="af5"/>
        <w:spacing w:line="276" w:lineRule="auto"/>
        <w:rPr>
          <w:rFonts w:ascii="ＭＳ 明朝" w:hAnsi="ＭＳ 明朝"/>
          <w:color w:val="000000" w:themeColor="text1"/>
          <w:sz w:val="23"/>
          <w:szCs w:val="23"/>
        </w:rPr>
      </w:pPr>
    </w:p>
    <w:p w:rsidR="00177BF9" w:rsidRPr="0027409A" w:rsidRDefault="00177BF9" w:rsidP="00177BF9">
      <w:pPr>
        <w:pStyle w:val="af5"/>
        <w:spacing w:after="240"/>
        <w:rPr>
          <w:rFonts w:ascii="ＭＳ 明朝" w:hAnsi="ＭＳ 明朝"/>
          <w:color w:val="000000" w:themeColor="text1"/>
          <w:sz w:val="23"/>
          <w:szCs w:val="23"/>
        </w:rPr>
      </w:pPr>
    </w:p>
    <w:p w:rsidR="00177BF9" w:rsidRDefault="00177BF9" w:rsidP="00177BF9">
      <w:pPr>
        <w:pStyle w:val="af5"/>
        <w:spacing w:after="240"/>
        <w:rPr>
          <w:rFonts w:ascii="ＭＳ 明朝" w:hAnsi="ＭＳ 明朝"/>
          <w:color w:val="000000"/>
          <w:sz w:val="23"/>
          <w:szCs w:val="23"/>
        </w:rPr>
      </w:pPr>
    </w:p>
    <w:p w:rsidR="00177BF9" w:rsidRDefault="00177BF9" w:rsidP="00177BF9">
      <w:pPr>
        <w:pStyle w:val="af5"/>
        <w:spacing w:after="240"/>
        <w:rPr>
          <w:rFonts w:ascii="ＭＳ 明朝" w:hAnsi="ＭＳ 明朝"/>
          <w:color w:val="000000"/>
          <w:sz w:val="23"/>
          <w:szCs w:val="23"/>
        </w:rPr>
      </w:pPr>
    </w:p>
    <w:p w:rsidR="00177BF9" w:rsidRDefault="00177BF9" w:rsidP="00177BF9">
      <w:pPr>
        <w:pStyle w:val="af5"/>
        <w:spacing w:after="240"/>
        <w:rPr>
          <w:rFonts w:ascii="ＭＳ 明朝" w:hAnsi="ＭＳ 明朝"/>
          <w:color w:val="000000"/>
          <w:sz w:val="23"/>
          <w:szCs w:val="23"/>
        </w:rPr>
      </w:pPr>
    </w:p>
    <w:p w:rsidR="00177BF9" w:rsidRDefault="00177BF9" w:rsidP="00177BF9">
      <w:pPr>
        <w:pStyle w:val="af5"/>
        <w:spacing w:after="240"/>
        <w:rPr>
          <w:rFonts w:ascii="ＭＳ 明朝" w:hAnsi="ＭＳ 明朝"/>
          <w:color w:val="000000"/>
          <w:sz w:val="23"/>
          <w:szCs w:val="23"/>
        </w:rPr>
      </w:pPr>
    </w:p>
    <w:p w:rsidR="00177BF9" w:rsidRDefault="00177BF9" w:rsidP="00177BF9">
      <w:pPr>
        <w:pStyle w:val="af5"/>
        <w:spacing w:after="240"/>
        <w:rPr>
          <w:rFonts w:ascii="ＭＳ 明朝" w:hAnsi="ＭＳ 明朝"/>
          <w:color w:val="000000"/>
          <w:sz w:val="23"/>
          <w:szCs w:val="23"/>
        </w:rPr>
      </w:pPr>
    </w:p>
    <w:p w:rsidR="00177BF9" w:rsidRDefault="00177BF9" w:rsidP="00177BF9">
      <w:pPr>
        <w:pStyle w:val="af5"/>
        <w:spacing w:after="240"/>
        <w:rPr>
          <w:rFonts w:ascii="ＭＳ 明朝" w:hAnsi="ＭＳ 明朝"/>
          <w:color w:val="000000"/>
          <w:sz w:val="23"/>
          <w:szCs w:val="23"/>
        </w:rPr>
      </w:pPr>
    </w:p>
    <w:p w:rsidR="00177BF9" w:rsidRDefault="00177BF9" w:rsidP="00177BF9">
      <w:pPr>
        <w:pStyle w:val="af5"/>
        <w:spacing w:after="24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ind w:left="460" w:hangingChars="200" w:hanging="46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rPr>
          <w:rFonts w:ascii="ＭＳ ゴシック" w:eastAsia="ＭＳ ゴシック" w:hAnsi="ＭＳ ゴシック"/>
          <w:sz w:val="23"/>
          <w:szCs w:val="23"/>
        </w:rPr>
        <w:sectPr w:rsidR="00177BF9">
          <w:footerReference w:type="default" r:id="rId9"/>
          <w:pgSz w:w="11907" w:h="16840"/>
          <w:pgMar w:top="1588" w:right="1418" w:bottom="1588" w:left="1418" w:header="851" w:footer="454" w:gutter="0"/>
          <w:cols w:space="720"/>
        </w:sectPr>
      </w:pPr>
    </w:p>
    <w:p w:rsidR="00177BF9" w:rsidRDefault="00177BF9" w:rsidP="00177BF9">
      <w:pPr>
        <w:snapToGrid w:val="0"/>
        <w:jc w:val="center"/>
        <w:rPr>
          <w:rFonts w:ascii="ＭＳ ゴシック" w:eastAsia="ＭＳ ゴシック" w:hAnsi="ＭＳ ゴシック"/>
          <w:b/>
          <w:szCs w:val="23"/>
        </w:rPr>
      </w:pPr>
      <w:r>
        <w:rPr>
          <w:rFonts w:ascii="ＭＳ ゴシック" w:eastAsia="ＭＳ ゴシック" w:hAnsi="ＭＳ ゴシック" w:hint="eastAsia"/>
          <w:b/>
          <w:szCs w:val="23"/>
        </w:rPr>
        <w:lastRenderedPageBreak/>
        <w:t>表１　これまでの部会と中環審第二次答申を踏まえた今回及び今後の部会の検討内容について</w:t>
      </w:r>
    </w:p>
    <w:tbl>
      <w:tblPr>
        <w:tblpPr w:leftFromText="142" w:rightFromText="142" w:vertAnchor="text" w:horzAnchor="margin" w:tblpX="-34" w:tblpY="113"/>
        <w:tblW w:w="22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61"/>
        <w:gridCol w:w="6629"/>
        <w:gridCol w:w="6662"/>
        <w:gridCol w:w="4145"/>
      </w:tblGrid>
      <w:tr w:rsidR="003D7706" w:rsidTr="00EE0CDA">
        <w:trPr>
          <w:trHeight w:val="454"/>
        </w:trPr>
        <w:tc>
          <w:tcPr>
            <w:tcW w:w="4961" w:type="dxa"/>
            <w:tcBorders>
              <w:top w:val="single" w:sz="6" w:space="0" w:color="auto"/>
              <w:left w:val="single" w:sz="6" w:space="0" w:color="auto"/>
              <w:bottom w:val="single" w:sz="6" w:space="0" w:color="auto"/>
              <w:right w:val="single" w:sz="6" w:space="0" w:color="auto"/>
            </w:tcBorders>
            <w:vAlign w:val="center"/>
            <w:hideMark/>
          </w:tcPr>
          <w:p w:rsidR="00177BF9" w:rsidRDefault="00177BF9" w:rsidP="003D7706">
            <w:pPr>
              <w:pStyle w:val="af5"/>
              <w:snapToGrid w:val="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部会において検討・審議を進める５つの観点</w:t>
            </w:r>
          </w:p>
        </w:tc>
        <w:tc>
          <w:tcPr>
            <w:tcW w:w="6629" w:type="dxa"/>
            <w:tcBorders>
              <w:top w:val="single" w:sz="6" w:space="0" w:color="auto"/>
              <w:left w:val="single" w:sz="6" w:space="0" w:color="auto"/>
              <w:bottom w:val="single" w:sz="6" w:space="0" w:color="auto"/>
              <w:right w:val="single" w:sz="6" w:space="0" w:color="auto"/>
            </w:tcBorders>
            <w:vAlign w:val="center"/>
            <w:hideMark/>
          </w:tcPr>
          <w:p w:rsidR="00177BF9" w:rsidRDefault="00177BF9" w:rsidP="003D7706">
            <w:pPr>
              <w:pStyle w:val="af5"/>
              <w:snapToGrid w:val="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部会第一次報告・答申（平成29年12月）</w:t>
            </w:r>
          </w:p>
        </w:tc>
        <w:tc>
          <w:tcPr>
            <w:tcW w:w="6662" w:type="dxa"/>
            <w:tcBorders>
              <w:top w:val="single" w:sz="6" w:space="0" w:color="auto"/>
              <w:left w:val="single" w:sz="6" w:space="0" w:color="auto"/>
              <w:bottom w:val="single" w:sz="6" w:space="0" w:color="auto"/>
              <w:right w:val="single" w:sz="6" w:space="0" w:color="auto"/>
            </w:tcBorders>
            <w:vAlign w:val="center"/>
            <w:hideMark/>
          </w:tcPr>
          <w:p w:rsidR="00177BF9" w:rsidRDefault="00177BF9" w:rsidP="003D7706">
            <w:pPr>
              <w:pStyle w:val="af5"/>
              <w:snapToGrid w:val="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中央環境審議会第二次答申（平成30年４月）</w:t>
            </w:r>
          </w:p>
        </w:tc>
        <w:tc>
          <w:tcPr>
            <w:tcW w:w="4145" w:type="dxa"/>
            <w:tcBorders>
              <w:top w:val="single" w:sz="6" w:space="0" w:color="auto"/>
              <w:left w:val="single" w:sz="6" w:space="0" w:color="auto"/>
              <w:bottom w:val="single" w:sz="6" w:space="0" w:color="auto"/>
              <w:right w:val="single" w:sz="6" w:space="0" w:color="auto"/>
            </w:tcBorders>
            <w:vAlign w:val="center"/>
            <w:hideMark/>
          </w:tcPr>
          <w:p w:rsidR="00177BF9" w:rsidRDefault="00177BF9" w:rsidP="003D7706">
            <w:pPr>
              <w:pStyle w:val="af5"/>
              <w:snapToGrid w:val="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今回の部会と今後の検討内容（案）</w:t>
            </w:r>
          </w:p>
        </w:tc>
      </w:tr>
      <w:tr w:rsidR="003D7706" w:rsidTr="00EE0CDA">
        <w:trPr>
          <w:trHeight w:val="987"/>
        </w:trPr>
        <w:tc>
          <w:tcPr>
            <w:tcW w:w="4961" w:type="dxa"/>
            <w:tcBorders>
              <w:top w:val="single" w:sz="6" w:space="0" w:color="auto"/>
              <w:left w:val="single" w:sz="6" w:space="0" w:color="auto"/>
              <w:bottom w:val="single" w:sz="6" w:space="0" w:color="auto"/>
              <w:right w:val="single" w:sz="6" w:space="0" w:color="auto"/>
            </w:tcBorders>
            <w:vAlign w:val="center"/>
            <w:hideMark/>
          </w:tcPr>
          <w:p w:rsidR="003D7706" w:rsidRDefault="003D7706" w:rsidP="003D7706">
            <w:pPr>
              <w:numPr>
                <w:ilvl w:val="0"/>
                <w:numId w:val="3"/>
              </w:numPr>
              <w:snapToGrid w:val="0"/>
              <w:contextualSpacing/>
              <w:jc w:val="both"/>
              <w:rPr>
                <w:rFonts w:ascii="ＭＳ ゴシック" w:eastAsia="ＭＳ ゴシック" w:hAnsi="ＭＳ ゴシック"/>
                <w:sz w:val="21"/>
                <w:szCs w:val="21"/>
              </w:rPr>
            </w:pPr>
            <w:r>
              <w:rPr>
                <w:rFonts w:ascii="ＭＳ ゴシック" w:eastAsia="ＭＳ ゴシック" w:hAnsi="ＭＳ ゴシック" w:hint="eastAsia"/>
                <w:sz w:val="21"/>
                <w:szCs w:val="21"/>
              </w:rPr>
              <w:t>改正法（平成30年４月１日に施行される事項）との整合を図る観点からの条例等における規定整備のあり方</w:t>
            </w:r>
          </w:p>
          <w:p w:rsidR="003D7706" w:rsidRDefault="003D7706" w:rsidP="003D7706">
            <w:pPr>
              <w:numPr>
                <w:ilvl w:val="0"/>
                <w:numId w:val="4"/>
              </w:numPr>
              <w:snapToGrid w:val="0"/>
              <w:spacing w:beforeLines="10" w:before="24"/>
              <w:ind w:hanging="244"/>
              <w:contextualSpacing/>
              <w:jc w:val="both"/>
              <w:rPr>
                <w:rFonts w:ascii="ＭＳ 明朝" w:hAnsi="ＭＳ 明朝"/>
                <w:sz w:val="21"/>
                <w:szCs w:val="21"/>
              </w:rPr>
            </w:pPr>
            <w:r>
              <w:rPr>
                <w:rFonts w:ascii="ＭＳ 明朝" w:hAnsi="ＭＳ 明朝" w:hint="eastAsia"/>
                <w:sz w:val="21"/>
                <w:szCs w:val="21"/>
              </w:rPr>
              <w:t>土地の形質変更の届出・調査に関する規定</w:t>
            </w:r>
          </w:p>
          <w:p w:rsidR="003D7706" w:rsidRDefault="003D7706" w:rsidP="003D7706">
            <w:pPr>
              <w:numPr>
                <w:ilvl w:val="0"/>
                <w:numId w:val="4"/>
              </w:numPr>
              <w:snapToGrid w:val="0"/>
              <w:spacing w:beforeLines="10" w:before="24"/>
              <w:ind w:hanging="244"/>
              <w:contextualSpacing/>
              <w:jc w:val="both"/>
              <w:rPr>
                <w:rFonts w:ascii="ＭＳ 明朝" w:hAnsi="ＭＳ 明朝"/>
                <w:sz w:val="21"/>
                <w:szCs w:val="21"/>
              </w:rPr>
            </w:pPr>
            <w:r>
              <w:rPr>
                <w:rFonts w:ascii="ＭＳ 明朝" w:hAnsi="ＭＳ 明朝" w:hint="eastAsia"/>
                <w:sz w:val="21"/>
                <w:szCs w:val="21"/>
              </w:rPr>
              <w:t>有害物質使用施設の設置者の調査への協力に関する規定</w:t>
            </w:r>
          </w:p>
          <w:p w:rsidR="003D7706" w:rsidRDefault="003D7706" w:rsidP="003D7706">
            <w:pPr>
              <w:numPr>
                <w:ilvl w:val="0"/>
                <w:numId w:val="4"/>
              </w:numPr>
              <w:snapToGrid w:val="0"/>
              <w:spacing w:beforeLines="10" w:before="24"/>
              <w:ind w:hanging="244"/>
              <w:contextualSpacing/>
              <w:jc w:val="both"/>
              <w:rPr>
                <w:rFonts w:ascii="ＭＳ 明朝" w:hAnsi="ＭＳ 明朝"/>
                <w:sz w:val="21"/>
                <w:szCs w:val="21"/>
              </w:rPr>
            </w:pPr>
            <w:r>
              <w:rPr>
                <w:rFonts w:ascii="ＭＳ 明朝" w:hAnsi="ＭＳ 明朝" w:hint="eastAsia"/>
                <w:color w:val="000000"/>
                <w:sz w:val="21"/>
                <w:szCs w:val="21"/>
              </w:rPr>
              <w:t>区域指定の解除の情報に関する規定</w:t>
            </w:r>
          </w:p>
          <w:p w:rsidR="003D7706" w:rsidRDefault="003D7706" w:rsidP="003D7706">
            <w:pPr>
              <w:numPr>
                <w:ilvl w:val="0"/>
                <w:numId w:val="4"/>
              </w:numPr>
              <w:snapToGrid w:val="0"/>
              <w:spacing w:beforeLines="10" w:before="24"/>
              <w:ind w:hanging="244"/>
              <w:contextualSpacing/>
              <w:jc w:val="both"/>
              <w:rPr>
                <w:rFonts w:ascii="ＭＳ 明朝" w:hAnsi="ＭＳ 明朝"/>
                <w:sz w:val="21"/>
                <w:szCs w:val="21"/>
              </w:rPr>
            </w:pPr>
            <w:r>
              <w:rPr>
                <w:rFonts w:ascii="ＭＳ 明朝" w:hAnsi="ＭＳ 明朝" w:hint="eastAsia"/>
                <w:color w:val="000000"/>
                <w:sz w:val="21"/>
                <w:szCs w:val="21"/>
              </w:rPr>
              <w:t>指定区域から汚染土壌を搬出する際の管理票に関する措置</w:t>
            </w:r>
          </w:p>
        </w:tc>
        <w:tc>
          <w:tcPr>
            <w:tcW w:w="6629" w:type="dxa"/>
            <w:tcBorders>
              <w:top w:val="single" w:sz="6" w:space="0" w:color="auto"/>
              <w:left w:val="single" w:sz="6" w:space="0" w:color="auto"/>
              <w:bottom w:val="single" w:sz="6" w:space="0" w:color="auto"/>
              <w:right w:val="single" w:sz="6" w:space="0" w:color="auto"/>
            </w:tcBorders>
          </w:tcPr>
          <w:p w:rsidR="003D7706" w:rsidRDefault="003D7706" w:rsidP="003D7706">
            <w:pPr>
              <w:pStyle w:val="af5"/>
              <w:snapToGrid w:val="0"/>
              <w:jc w:val="both"/>
              <w:rPr>
                <w:rFonts w:ascii="ＭＳ 明朝" w:hAnsi="ＭＳ 明朝"/>
                <w:sz w:val="21"/>
                <w:szCs w:val="21"/>
              </w:rPr>
            </w:pPr>
          </w:p>
          <w:p w:rsidR="003D7706" w:rsidRDefault="003D7706" w:rsidP="003D7706">
            <w:pPr>
              <w:pStyle w:val="af5"/>
              <w:snapToGrid w:val="0"/>
              <w:jc w:val="both"/>
              <w:rPr>
                <w:rFonts w:ascii="ＭＳ 明朝" w:hAnsi="ＭＳ 明朝"/>
                <w:sz w:val="21"/>
                <w:szCs w:val="21"/>
              </w:rPr>
            </w:pPr>
          </w:p>
          <w:p w:rsidR="003D7706" w:rsidRDefault="003D7706" w:rsidP="003D7706">
            <w:pPr>
              <w:pStyle w:val="af5"/>
              <w:snapToGrid w:val="0"/>
              <w:jc w:val="both"/>
              <w:rPr>
                <w:rFonts w:ascii="ＭＳ 明朝" w:hAnsi="ＭＳ 明朝"/>
                <w:sz w:val="21"/>
                <w:szCs w:val="21"/>
              </w:rPr>
            </w:pPr>
          </w:p>
          <w:p w:rsidR="003D7706" w:rsidRDefault="003D7706" w:rsidP="003D7706">
            <w:pPr>
              <w:pStyle w:val="af5"/>
              <w:snapToGrid w:val="0"/>
              <w:jc w:val="both"/>
              <w:rPr>
                <w:rFonts w:ascii="ＭＳ 明朝" w:hAnsi="ＭＳ 明朝"/>
                <w:sz w:val="21"/>
                <w:szCs w:val="21"/>
              </w:rPr>
            </w:pPr>
            <w:r>
              <w:rPr>
                <w:rFonts w:ascii="ＭＳ 明朝" w:hAnsi="ＭＳ 明朝" w:hint="eastAsia"/>
                <w:sz w:val="21"/>
                <w:szCs w:val="21"/>
              </w:rPr>
              <w:t>①～④について、法との整合を図る観点から、条例等における規定整備のあり方を検討し、条例等において所要の改正を行うことが適当であるとの報告・答申。</w:t>
            </w:r>
          </w:p>
          <w:p w:rsidR="003D7706" w:rsidRDefault="003D7706" w:rsidP="003D7706">
            <w:pPr>
              <w:pStyle w:val="af5"/>
              <w:snapToGrid w:val="0"/>
              <w:jc w:val="both"/>
              <w:rPr>
                <w:rFonts w:ascii="ＭＳ 明朝" w:hAnsi="ＭＳ 明朝"/>
                <w:sz w:val="21"/>
                <w:szCs w:val="21"/>
              </w:rPr>
            </w:pPr>
          </w:p>
        </w:tc>
        <w:tc>
          <w:tcPr>
            <w:tcW w:w="6662" w:type="dxa"/>
            <w:tcBorders>
              <w:top w:val="single" w:sz="6" w:space="0" w:color="auto"/>
              <w:left w:val="single" w:sz="6" w:space="0" w:color="auto"/>
              <w:bottom w:val="single" w:sz="6" w:space="0" w:color="auto"/>
              <w:right w:val="single" w:sz="6" w:space="0" w:color="auto"/>
            </w:tcBorders>
            <w:vAlign w:val="center"/>
            <w:hideMark/>
          </w:tcPr>
          <w:p w:rsidR="003D7706" w:rsidRDefault="003D7706" w:rsidP="003D7706">
            <w:pPr>
              <w:snapToGrid w:val="0"/>
              <w:ind w:left="2" w:firstLineChars="100" w:firstLine="240"/>
              <w:contextualSpacing/>
              <w:jc w:val="center"/>
              <w:rPr>
                <w:rFonts w:ascii="ＭＳ 明朝" w:hAnsi="ＭＳ 明朝"/>
                <w:sz w:val="21"/>
                <w:szCs w:val="21"/>
              </w:rPr>
            </w:pPr>
            <w:r>
              <w:rPr>
                <w:noProof/>
              </w:rPr>
              <mc:AlternateContent>
                <mc:Choice Requires="wps">
                  <w:drawing>
                    <wp:anchor distT="0" distB="0" distL="114300" distR="114300" simplePos="0" relativeHeight="251737088" behindDoc="0" locked="0" layoutInCell="1" allowOverlap="1" wp14:anchorId="2606CB8E" wp14:editId="6DBBD136">
                      <wp:simplePos x="0" y="0"/>
                      <wp:positionH relativeFrom="column">
                        <wp:posOffset>94615</wp:posOffset>
                      </wp:positionH>
                      <wp:positionV relativeFrom="paragraph">
                        <wp:posOffset>50800</wp:posOffset>
                      </wp:positionV>
                      <wp:extent cx="3906520" cy="1304290"/>
                      <wp:effectExtent l="0" t="0" r="17780" b="10160"/>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30429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D414FA" w:rsidRDefault="00D414FA" w:rsidP="00177BF9">
                                  <w:pPr>
                                    <w:rPr>
                                      <w:rFonts w:ascii="ＭＳ ゴシック" w:eastAsia="ＭＳ ゴシック" w:hAnsi="ＭＳ ゴシック"/>
                                      <w:sz w:val="21"/>
                                    </w:rPr>
                                  </w:pPr>
                                  <w:r>
                                    <w:rPr>
                                      <w:rFonts w:ascii="ＭＳ ゴシック" w:eastAsia="ＭＳ ゴシック" w:hAnsi="ＭＳ ゴシック" w:hint="eastAsia"/>
                                      <w:sz w:val="21"/>
                                    </w:rPr>
                                    <w:t>【答申を受けて、府において講じた措置】</w:t>
                                  </w:r>
                                </w:p>
                                <w:p w:rsidR="00D414FA" w:rsidRDefault="00D414FA" w:rsidP="00F33014">
                                  <w:pPr>
                                    <w:numPr>
                                      <w:ilvl w:val="0"/>
                                      <w:numId w:val="5"/>
                                    </w:numPr>
                                    <w:rPr>
                                      <w:sz w:val="21"/>
                                    </w:rPr>
                                  </w:pPr>
                                  <w:r>
                                    <w:rPr>
                                      <w:rFonts w:hint="eastAsia"/>
                                      <w:sz w:val="21"/>
                                    </w:rPr>
                                    <w:t>施行規則の改正</w:t>
                                  </w:r>
                                </w:p>
                                <w:p w:rsidR="00D414FA" w:rsidRDefault="00D414FA" w:rsidP="00F33014">
                                  <w:pPr>
                                    <w:numPr>
                                      <w:ilvl w:val="0"/>
                                      <w:numId w:val="5"/>
                                    </w:numPr>
                                    <w:rPr>
                                      <w:sz w:val="21"/>
                                    </w:rPr>
                                  </w:pPr>
                                  <w:r>
                                    <w:rPr>
                                      <w:rFonts w:hint="eastAsia"/>
                                      <w:sz w:val="21"/>
                                    </w:rPr>
                                    <w:t>条例の改正</w:t>
                                  </w:r>
                                </w:p>
                                <w:p w:rsidR="00D414FA" w:rsidRDefault="00D414FA" w:rsidP="00F33014">
                                  <w:pPr>
                                    <w:numPr>
                                      <w:ilvl w:val="0"/>
                                      <w:numId w:val="5"/>
                                    </w:numPr>
                                    <w:rPr>
                                      <w:sz w:val="21"/>
                                    </w:rPr>
                                  </w:pPr>
                                  <w:r>
                                    <w:rPr>
                                      <w:rFonts w:hint="eastAsia"/>
                                      <w:sz w:val="21"/>
                                    </w:rPr>
                                    <w:t>条例・施行規則の改正</w:t>
                                  </w:r>
                                </w:p>
                                <w:p w:rsidR="00D414FA" w:rsidRDefault="00D414FA" w:rsidP="00F33014">
                                  <w:pPr>
                                    <w:numPr>
                                      <w:ilvl w:val="0"/>
                                      <w:numId w:val="5"/>
                                    </w:numPr>
                                    <w:rPr>
                                      <w:sz w:val="21"/>
                                    </w:rPr>
                                  </w:pPr>
                                  <w:r>
                                    <w:rPr>
                                      <w:rFonts w:hint="eastAsia"/>
                                      <w:sz w:val="21"/>
                                    </w:rPr>
                                    <w:t>告示の改正</w:t>
                                  </w:r>
                                </w:p>
                                <w:p w:rsidR="00D414FA" w:rsidRDefault="00D414FA" w:rsidP="00177BF9">
                                  <w:pPr>
                                    <w:rPr>
                                      <w:sz w:val="21"/>
                                    </w:rPr>
                                  </w:pPr>
                                  <w:r>
                                    <w:rPr>
                                      <w:rFonts w:hint="eastAsia"/>
                                      <w:sz w:val="21"/>
                                    </w:rPr>
                                    <w:t>（いずれも平成</w:t>
                                  </w:r>
                                  <w:r>
                                    <w:rPr>
                                      <w:sz w:val="21"/>
                                    </w:rPr>
                                    <w:t>30</w:t>
                                  </w:r>
                                  <w:r>
                                    <w:rPr>
                                      <w:rFonts w:hint="eastAsia"/>
                                      <w:sz w:val="21"/>
                                    </w:rPr>
                                    <w:t>年４月１日に施行）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0" o:spid="_x0000_s1027" type="#_x0000_t202" style="position:absolute;left:0;text-align:left;margin-left:7.45pt;margin-top:4pt;width:307.6pt;height:10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" filled="f">
                      <v:stroke dashstyle="1 1"/>
                      <v:textbox inset="5.85pt,.7pt,5.85pt,.7pt">
                        <w:txbxContent>
                          <w:p w:rsidR="00D414FA" w:rsidRDefault="00D414FA" w:rsidP="00177BF9">
                            <w:pPr>
                              <w:rPr>
                                <w:rFonts w:ascii="ＭＳ ゴシック" w:eastAsia="ＭＳ ゴシック" w:hAnsi="ＭＳ ゴシック"/>
                                <w:sz w:val="21"/>
                              </w:rPr>
                            </w:pPr>
                            <w:r>
                              <w:rPr>
                                <w:rFonts w:ascii="ＭＳ ゴシック" w:eastAsia="ＭＳ ゴシック" w:hAnsi="ＭＳ ゴシック" w:hint="eastAsia"/>
                                <w:sz w:val="21"/>
                              </w:rPr>
                              <w:t>【答申を受けて、府において講じた措置】</w:t>
                            </w:r>
                          </w:p>
                          <w:p w:rsidR="00D414FA" w:rsidRDefault="00D414FA" w:rsidP="00F33014">
                            <w:pPr>
                              <w:numPr>
                                <w:ilvl w:val="0"/>
                                <w:numId w:val="5"/>
                              </w:numPr>
                              <w:rPr>
                                <w:sz w:val="21"/>
                              </w:rPr>
                            </w:pPr>
                            <w:r>
                              <w:rPr>
                                <w:rFonts w:hint="eastAsia"/>
                                <w:sz w:val="21"/>
                              </w:rPr>
                              <w:t>施行規則の改正</w:t>
                            </w:r>
                          </w:p>
                          <w:p w:rsidR="00D414FA" w:rsidRDefault="00D414FA" w:rsidP="00F33014">
                            <w:pPr>
                              <w:numPr>
                                <w:ilvl w:val="0"/>
                                <w:numId w:val="5"/>
                              </w:numPr>
                              <w:rPr>
                                <w:sz w:val="21"/>
                              </w:rPr>
                            </w:pPr>
                            <w:r>
                              <w:rPr>
                                <w:rFonts w:hint="eastAsia"/>
                                <w:sz w:val="21"/>
                              </w:rPr>
                              <w:t>条例の改正</w:t>
                            </w:r>
                          </w:p>
                          <w:p w:rsidR="00D414FA" w:rsidRDefault="00D414FA" w:rsidP="00F33014">
                            <w:pPr>
                              <w:numPr>
                                <w:ilvl w:val="0"/>
                                <w:numId w:val="5"/>
                              </w:numPr>
                              <w:rPr>
                                <w:sz w:val="21"/>
                              </w:rPr>
                            </w:pPr>
                            <w:r>
                              <w:rPr>
                                <w:rFonts w:hint="eastAsia"/>
                                <w:sz w:val="21"/>
                              </w:rPr>
                              <w:t>条例・施行規則の改正</w:t>
                            </w:r>
                          </w:p>
                          <w:p w:rsidR="00D414FA" w:rsidRDefault="00D414FA" w:rsidP="00F33014">
                            <w:pPr>
                              <w:numPr>
                                <w:ilvl w:val="0"/>
                                <w:numId w:val="5"/>
                              </w:numPr>
                              <w:rPr>
                                <w:sz w:val="21"/>
                              </w:rPr>
                            </w:pPr>
                            <w:r>
                              <w:rPr>
                                <w:rFonts w:hint="eastAsia"/>
                                <w:sz w:val="21"/>
                              </w:rPr>
                              <w:t>告示の改正</w:t>
                            </w:r>
                          </w:p>
                          <w:p w:rsidR="00D414FA" w:rsidRDefault="00D414FA" w:rsidP="00177BF9">
                            <w:pPr>
                              <w:rPr>
                                <w:sz w:val="21"/>
                              </w:rPr>
                            </w:pPr>
                            <w:r>
                              <w:rPr>
                                <w:rFonts w:hint="eastAsia"/>
                                <w:sz w:val="21"/>
                              </w:rPr>
                              <w:t>（いずれも平成</w:t>
                            </w:r>
                            <w:r>
                              <w:rPr>
                                <w:sz w:val="21"/>
                              </w:rPr>
                              <w:t>30</w:t>
                            </w:r>
                            <w:r>
                              <w:rPr>
                                <w:rFonts w:hint="eastAsia"/>
                                <w:sz w:val="21"/>
                              </w:rPr>
                              <w:t>年４月１日に施行）</w:t>
                            </w:r>
                          </w:p>
                        </w:txbxContent>
                      </v:textbox>
                    </v:shape>
                  </w:pict>
                </mc:Fallback>
              </mc:AlternateContent>
            </w:r>
          </w:p>
        </w:tc>
        <w:tc>
          <w:tcPr>
            <w:tcW w:w="4145" w:type="dxa"/>
            <w:tcBorders>
              <w:top w:val="single" w:sz="6" w:space="0" w:color="auto"/>
              <w:left w:val="single" w:sz="6" w:space="0" w:color="auto"/>
              <w:bottom w:val="single" w:sz="6" w:space="0" w:color="auto"/>
              <w:right w:val="single" w:sz="6" w:space="0" w:color="auto"/>
            </w:tcBorders>
            <w:vAlign w:val="center"/>
          </w:tcPr>
          <w:p w:rsidR="003D7706" w:rsidRDefault="003D7706" w:rsidP="003D7706">
            <w:pPr>
              <w:snapToGrid w:val="0"/>
              <w:ind w:left="2" w:firstLineChars="100" w:firstLine="210"/>
              <w:contextualSpacing/>
              <w:jc w:val="center"/>
              <w:rPr>
                <w:rFonts w:ascii="ＭＳ 明朝" w:hAnsi="ＭＳ 明朝"/>
                <w:sz w:val="21"/>
                <w:szCs w:val="21"/>
              </w:rPr>
            </w:pPr>
          </w:p>
        </w:tc>
      </w:tr>
      <w:tr w:rsidR="003D7706" w:rsidTr="00EE0CDA">
        <w:trPr>
          <w:trHeight w:val="1161"/>
        </w:trPr>
        <w:tc>
          <w:tcPr>
            <w:tcW w:w="4961" w:type="dxa"/>
            <w:tcBorders>
              <w:top w:val="single" w:sz="6" w:space="0" w:color="auto"/>
              <w:left w:val="single" w:sz="6" w:space="0" w:color="auto"/>
              <w:bottom w:val="single" w:sz="6" w:space="0" w:color="auto"/>
              <w:right w:val="single" w:sz="6" w:space="0" w:color="auto"/>
            </w:tcBorders>
            <w:hideMark/>
          </w:tcPr>
          <w:p w:rsidR="00177BF9" w:rsidRDefault="00177BF9" w:rsidP="003D7706">
            <w:pPr>
              <w:pStyle w:val="af5"/>
              <w:numPr>
                <w:ilvl w:val="0"/>
                <w:numId w:val="3"/>
              </w:numPr>
              <w:snapToGrid w:val="0"/>
              <w:contextualSpacing/>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操業中の法・条例対象工場における土壌汚染状況調査のあり方</w:t>
            </w:r>
          </w:p>
        </w:tc>
        <w:tc>
          <w:tcPr>
            <w:tcW w:w="6629" w:type="dxa"/>
            <w:tcBorders>
              <w:top w:val="single" w:sz="6" w:space="0" w:color="auto"/>
              <w:left w:val="single" w:sz="6" w:space="0" w:color="auto"/>
              <w:bottom w:val="single" w:sz="6" w:space="0" w:color="auto"/>
              <w:right w:val="single" w:sz="6" w:space="0" w:color="auto"/>
            </w:tcBorders>
            <w:hideMark/>
          </w:tcPr>
          <w:p w:rsidR="00177BF9" w:rsidRDefault="00177BF9" w:rsidP="003D7706">
            <w:pPr>
              <w:snapToGrid w:val="0"/>
              <w:jc w:val="both"/>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【課題・論点整理】</w:t>
            </w:r>
          </w:p>
          <w:p w:rsidR="00177BF9" w:rsidRDefault="00177BF9" w:rsidP="003D7706">
            <w:pPr>
              <w:snapToGrid w:val="0"/>
              <w:ind w:left="210" w:hangingChars="100" w:hanging="210"/>
              <w:contextualSpacing/>
              <w:jc w:val="both"/>
              <w:rPr>
                <w:rFonts w:ascii="ＭＳ 明朝" w:hAnsi="ＭＳ 明朝"/>
                <w:color w:val="000000"/>
                <w:sz w:val="21"/>
                <w:szCs w:val="21"/>
              </w:rPr>
            </w:pPr>
            <w:r>
              <w:rPr>
                <w:rFonts w:ascii="ＭＳ 明朝" w:hAnsi="ＭＳ 明朝" w:hint="eastAsia"/>
                <w:color w:val="000000"/>
                <w:sz w:val="21"/>
                <w:szCs w:val="21"/>
              </w:rPr>
              <w:t>・条例では、操業中の工場において一定の要件を満たす土地の形質変更時に調査の実施を義務づけており、改正法の規定と一部が重複。</w:t>
            </w:r>
          </w:p>
          <w:p w:rsidR="00177BF9" w:rsidRDefault="00177BF9" w:rsidP="003D7706">
            <w:pPr>
              <w:snapToGrid w:val="0"/>
              <w:ind w:left="210" w:hangingChars="100" w:hanging="210"/>
              <w:contextualSpacing/>
              <w:jc w:val="both"/>
              <w:rPr>
                <w:rFonts w:ascii="ＭＳ 明朝" w:hAnsi="ＭＳ 明朝"/>
                <w:color w:val="000000"/>
                <w:sz w:val="21"/>
                <w:szCs w:val="21"/>
              </w:rPr>
            </w:pPr>
            <w:r>
              <w:rPr>
                <w:rFonts w:ascii="ＭＳ 明朝" w:hAnsi="ＭＳ 明朝" w:hint="eastAsia"/>
                <w:color w:val="000000"/>
                <w:sz w:val="21"/>
                <w:szCs w:val="21"/>
              </w:rPr>
              <w:t>・今後、省令に定められる事項（新たに規制の対象となる「一定規模」）等を踏まえ、調査が猶予されていたり操業中である工場における調査のあり方について検討。</w:t>
            </w:r>
          </w:p>
        </w:tc>
        <w:tc>
          <w:tcPr>
            <w:tcW w:w="6662" w:type="dxa"/>
            <w:tcBorders>
              <w:top w:val="single" w:sz="6" w:space="0" w:color="auto"/>
              <w:left w:val="single" w:sz="6" w:space="0" w:color="auto"/>
              <w:bottom w:val="single" w:sz="6" w:space="0" w:color="auto"/>
              <w:right w:val="single" w:sz="6" w:space="0" w:color="auto"/>
            </w:tcBorders>
            <w:hideMark/>
          </w:tcPr>
          <w:p w:rsidR="00177BF9" w:rsidRDefault="00177BF9" w:rsidP="003D7706">
            <w:pPr>
              <w:pStyle w:val="af5"/>
              <w:snapToGrid w:val="0"/>
              <w:jc w:val="both"/>
              <w:rPr>
                <w:rFonts w:ascii="ＭＳ ゴシック" w:eastAsia="ＭＳ ゴシック" w:hAnsi="ＭＳ ゴシック"/>
                <w:sz w:val="21"/>
                <w:szCs w:val="21"/>
              </w:rPr>
            </w:pPr>
            <w:r>
              <w:rPr>
                <w:rFonts w:ascii="ＭＳ ゴシック" w:eastAsia="ＭＳ ゴシック" w:hAnsi="ＭＳ ゴシック" w:hint="eastAsia"/>
                <w:sz w:val="21"/>
                <w:szCs w:val="21"/>
              </w:rPr>
              <w:t>【答申の内容】</w:t>
            </w:r>
          </w:p>
          <w:p w:rsidR="00177BF9" w:rsidRDefault="00177BF9" w:rsidP="003D7706">
            <w:pPr>
              <w:pStyle w:val="af5"/>
              <w:snapToGrid w:val="0"/>
              <w:ind w:left="210" w:hangingChars="100" w:hanging="210"/>
              <w:contextualSpacing/>
              <w:jc w:val="both"/>
              <w:rPr>
                <w:rFonts w:ascii="ＭＳ 明朝" w:hAnsi="ＭＳ 明朝"/>
                <w:sz w:val="21"/>
                <w:szCs w:val="21"/>
              </w:rPr>
            </w:pPr>
            <w:r>
              <w:rPr>
                <w:rFonts w:ascii="ＭＳ 明朝" w:hAnsi="ＭＳ 明朝" w:hint="eastAsia"/>
                <w:sz w:val="21"/>
                <w:szCs w:val="21"/>
              </w:rPr>
              <w:t>・猶予中や操業中の土地の形質変更時の届出記載事項や添付資料。</w:t>
            </w:r>
          </w:p>
          <w:p w:rsidR="00177BF9" w:rsidRDefault="00177BF9" w:rsidP="003D7706">
            <w:pPr>
              <w:pStyle w:val="af5"/>
              <w:snapToGrid w:val="0"/>
              <w:ind w:left="210" w:hangingChars="100" w:hanging="210"/>
              <w:contextualSpacing/>
              <w:jc w:val="both"/>
              <w:rPr>
                <w:rFonts w:ascii="ＭＳ 明朝" w:hAnsi="ＭＳ 明朝"/>
                <w:sz w:val="21"/>
                <w:szCs w:val="21"/>
              </w:rPr>
            </w:pPr>
            <w:r>
              <w:rPr>
                <w:rFonts w:ascii="ＭＳ 明朝" w:hAnsi="ＭＳ 明朝" w:hint="eastAsia"/>
                <w:sz w:val="21"/>
                <w:szCs w:val="21"/>
              </w:rPr>
              <w:t>・届出を要しない軽易な行為の対象。</w:t>
            </w:r>
          </w:p>
          <w:p w:rsidR="00177BF9" w:rsidRDefault="00177BF9" w:rsidP="003D7706">
            <w:pPr>
              <w:pStyle w:val="af5"/>
              <w:snapToGrid w:val="0"/>
              <w:ind w:left="210" w:hangingChars="100" w:hanging="210"/>
              <w:contextualSpacing/>
              <w:jc w:val="both"/>
              <w:rPr>
                <w:rFonts w:ascii="ＭＳ 明朝" w:hAnsi="ＭＳ 明朝"/>
                <w:sz w:val="21"/>
                <w:szCs w:val="21"/>
              </w:rPr>
            </w:pPr>
            <w:r>
              <w:rPr>
                <w:rFonts w:ascii="ＭＳ 明朝" w:hAnsi="ＭＳ 明朝" w:hint="eastAsia"/>
                <w:sz w:val="21"/>
                <w:szCs w:val="21"/>
              </w:rPr>
              <w:t>・届出の対象となる「一定規模」を900㎡とすること。</w:t>
            </w:r>
          </w:p>
        </w:tc>
        <w:tc>
          <w:tcPr>
            <w:tcW w:w="4145" w:type="dxa"/>
            <w:tcBorders>
              <w:top w:val="single" w:sz="6" w:space="0" w:color="auto"/>
              <w:left w:val="single" w:sz="6" w:space="0" w:color="auto"/>
              <w:bottom w:val="single" w:sz="6" w:space="0" w:color="auto"/>
              <w:right w:val="single" w:sz="6" w:space="0" w:color="auto"/>
            </w:tcBorders>
          </w:tcPr>
          <w:p w:rsidR="00177BF9" w:rsidRPr="00154C85" w:rsidRDefault="00177BF9" w:rsidP="003D7706">
            <w:pPr>
              <w:pStyle w:val="af5"/>
              <w:snapToGrid w:val="0"/>
              <w:jc w:val="both"/>
              <w:rPr>
                <w:rFonts w:ascii="ＭＳ ゴシック" w:eastAsia="ＭＳ ゴシック" w:hAnsi="ＭＳ ゴシック"/>
                <w:color w:val="000000" w:themeColor="text1"/>
                <w:sz w:val="21"/>
                <w:szCs w:val="21"/>
              </w:rPr>
            </w:pPr>
            <w:r w:rsidRPr="00154C85">
              <w:rPr>
                <w:rFonts w:ascii="ＭＳ ゴシック" w:eastAsia="ＭＳ ゴシック" w:hAnsi="ＭＳ ゴシック" w:hint="eastAsia"/>
                <w:color w:val="000000" w:themeColor="text1"/>
                <w:sz w:val="21"/>
                <w:szCs w:val="21"/>
              </w:rPr>
              <w:t>【今回の部会】</w:t>
            </w:r>
          </w:p>
          <w:p w:rsidR="00177BF9" w:rsidRPr="00154C85" w:rsidRDefault="00064335" w:rsidP="003D7706">
            <w:pPr>
              <w:pStyle w:val="af5"/>
              <w:snapToGrid w:val="0"/>
              <w:jc w:val="both"/>
              <w:rPr>
                <w:rFonts w:ascii="ＭＳ 明朝" w:hAnsi="ＭＳ 明朝"/>
                <w:color w:val="000000" w:themeColor="text1"/>
                <w:sz w:val="21"/>
                <w:szCs w:val="21"/>
              </w:rPr>
            </w:pPr>
            <w:r w:rsidRPr="00154C85">
              <w:rPr>
                <w:rFonts w:ascii="ＭＳ 明朝" w:hAnsi="ＭＳ 明朝" w:hint="eastAsia"/>
                <w:color w:val="000000" w:themeColor="text1"/>
                <w:sz w:val="21"/>
                <w:szCs w:val="21"/>
              </w:rPr>
              <w:t>第１回部会に</w:t>
            </w:r>
            <w:r w:rsidR="003D7706">
              <w:rPr>
                <w:rFonts w:ascii="ＭＳ 明朝" w:hAnsi="ＭＳ 明朝" w:hint="eastAsia"/>
                <w:color w:val="000000" w:themeColor="text1"/>
                <w:sz w:val="21"/>
                <w:szCs w:val="21"/>
              </w:rPr>
              <w:t>引き続きご検討いただき、</w:t>
            </w:r>
            <w:r w:rsidR="00495ECF" w:rsidRPr="00154C85">
              <w:rPr>
                <w:rFonts w:ascii="ＭＳ 明朝" w:hAnsi="ＭＳ 明朝" w:hint="eastAsia"/>
                <w:color w:val="000000" w:themeColor="text1"/>
                <w:sz w:val="21"/>
                <w:szCs w:val="21"/>
              </w:rPr>
              <w:t>改めて論点</w:t>
            </w:r>
            <w:r w:rsidR="00A958A5" w:rsidRPr="00154C85">
              <w:rPr>
                <w:rFonts w:ascii="ＭＳ 明朝" w:hAnsi="ＭＳ 明朝" w:hint="eastAsia"/>
                <w:color w:val="000000" w:themeColor="text1"/>
                <w:sz w:val="21"/>
                <w:szCs w:val="21"/>
              </w:rPr>
              <w:t>をお示しする</w:t>
            </w:r>
            <w:r w:rsidR="00495ECF" w:rsidRPr="00154C85">
              <w:rPr>
                <w:rFonts w:ascii="ＭＳ 明朝" w:hAnsi="ＭＳ 明朝" w:hint="eastAsia"/>
                <w:color w:val="000000" w:themeColor="text1"/>
                <w:sz w:val="21"/>
                <w:szCs w:val="21"/>
              </w:rPr>
              <w:t>。</w:t>
            </w:r>
          </w:p>
          <w:p w:rsidR="00495ECF" w:rsidRDefault="00177BF9" w:rsidP="003D7706">
            <w:pPr>
              <w:pStyle w:val="af5"/>
              <w:snapToGrid w:val="0"/>
              <w:jc w:val="right"/>
              <w:rPr>
                <w:rFonts w:ascii="ＭＳ 明朝" w:hAnsi="ＭＳ 明朝"/>
                <w:color w:val="000000" w:themeColor="text1"/>
                <w:sz w:val="20"/>
                <w:szCs w:val="21"/>
              </w:rPr>
            </w:pPr>
            <w:r w:rsidRPr="00154C85">
              <w:rPr>
                <w:rFonts w:ascii="ＭＳ 明朝" w:hAnsi="ＭＳ 明朝" w:hint="eastAsia"/>
                <w:color w:val="000000" w:themeColor="text1"/>
                <w:sz w:val="20"/>
                <w:szCs w:val="21"/>
              </w:rPr>
              <w:t>[</w:t>
            </w:r>
            <w:r w:rsidR="00BA23DE">
              <w:rPr>
                <w:rFonts w:ascii="ＭＳ 明朝" w:hAnsi="ＭＳ 明朝" w:hint="eastAsia"/>
                <w:color w:val="000000" w:themeColor="text1"/>
                <w:sz w:val="20"/>
                <w:szCs w:val="21"/>
              </w:rPr>
              <w:t>資料１</w:t>
            </w:r>
            <w:r w:rsidR="00BA23DE" w:rsidRPr="00154C85">
              <w:rPr>
                <w:rFonts w:ascii="ＭＳ 明朝" w:hAnsi="ＭＳ 明朝" w:hint="eastAsia"/>
                <w:color w:val="000000" w:themeColor="text1"/>
                <w:sz w:val="20"/>
                <w:szCs w:val="21"/>
              </w:rPr>
              <w:t>のP.</w:t>
            </w:r>
            <w:r w:rsidR="00BA23DE">
              <w:rPr>
                <w:rFonts w:ascii="ＭＳ 明朝" w:hAnsi="ＭＳ 明朝" w:hint="eastAsia"/>
                <w:color w:val="000000" w:themeColor="text1"/>
                <w:sz w:val="20"/>
                <w:szCs w:val="21"/>
              </w:rPr>
              <w:t>５</w:t>
            </w:r>
            <w:r w:rsidR="00BA23DE" w:rsidRPr="00154C85">
              <w:rPr>
                <w:rFonts w:ascii="ＭＳ 明朝" w:hAnsi="ＭＳ 明朝" w:hint="eastAsia"/>
                <w:color w:val="000000" w:themeColor="text1"/>
                <w:sz w:val="20"/>
                <w:szCs w:val="21"/>
              </w:rPr>
              <w:t>～</w:t>
            </w:r>
            <w:r w:rsidR="00BA23DE">
              <w:rPr>
                <w:rFonts w:ascii="ＭＳ 明朝" w:hAnsi="ＭＳ 明朝" w:hint="eastAsia"/>
                <w:color w:val="000000" w:themeColor="text1"/>
                <w:sz w:val="20"/>
                <w:szCs w:val="21"/>
              </w:rPr>
              <w:t>12</w:t>
            </w:r>
            <w:r w:rsidRPr="00154C85">
              <w:rPr>
                <w:rFonts w:ascii="ＭＳ 明朝" w:hAnsi="ＭＳ 明朝" w:hint="eastAsia"/>
                <w:color w:val="000000" w:themeColor="text1"/>
                <w:sz w:val="20"/>
                <w:szCs w:val="21"/>
              </w:rPr>
              <w:t>]</w:t>
            </w:r>
          </w:p>
          <w:p w:rsidR="003D7706" w:rsidRDefault="003D7706" w:rsidP="003D7706">
            <w:pPr>
              <w:pStyle w:val="af5"/>
              <w:snapToGrid w:val="0"/>
              <w:spacing w:line="100" w:lineRule="exact"/>
              <w:jc w:val="right"/>
              <w:rPr>
                <w:rFonts w:ascii="ＭＳ 明朝" w:hAnsi="ＭＳ 明朝"/>
                <w:color w:val="000000" w:themeColor="text1"/>
                <w:sz w:val="20"/>
                <w:szCs w:val="21"/>
              </w:rPr>
            </w:pPr>
          </w:p>
          <w:p w:rsidR="003D7706" w:rsidRPr="00154C85" w:rsidRDefault="003D7706" w:rsidP="003D7706">
            <w:pPr>
              <w:pStyle w:val="af5"/>
              <w:snapToGrid w:val="0"/>
              <w:jc w:val="both"/>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【次回</w:t>
            </w:r>
            <w:r w:rsidRPr="00154C85">
              <w:rPr>
                <w:rFonts w:ascii="ＭＳ ゴシック" w:eastAsia="ＭＳ ゴシック" w:hAnsi="ＭＳ ゴシック" w:hint="eastAsia"/>
                <w:color w:val="000000" w:themeColor="text1"/>
                <w:sz w:val="21"/>
                <w:szCs w:val="21"/>
              </w:rPr>
              <w:t>の部会】</w:t>
            </w:r>
          </w:p>
          <w:p w:rsidR="00177BF9" w:rsidRPr="003D7706" w:rsidRDefault="003D7706" w:rsidP="003D7706">
            <w:pPr>
              <w:pStyle w:val="af5"/>
              <w:snapToGrid w:val="0"/>
              <w:spacing w:beforeLines="25" w:before="60"/>
              <w:ind w:rightChars="-30" w:right="-72"/>
              <w:contextualSpacing/>
              <w:rPr>
                <w:rFonts w:ascii="ＭＳ 明朝" w:hAnsi="ＭＳ 明朝"/>
                <w:color w:val="000000" w:themeColor="text1"/>
                <w:sz w:val="21"/>
                <w:szCs w:val="21"/>
              </w:rPr>
            </w:pPr>
            <w:r>
              <w:rPr>
                <w:rFonts w:ascii="ＭＳ 明朝" w:hAnsi="ＭＳ 明朝" w:hint="eastAsia"/>
                <w:color w:val="000000" w:themeColor="text1"/>
                <w:sz w:val="21"/>
                <w:szCs w:val="21"/>
              </w:rPr>
              <w:t>部会報告案として取りまとめていただく</w:t>
            </w:r>
            <w:r w:rsidRPr="00154C85">
              <w:rPr>
                <w:rFonts w:ascii="ＭＳ 明朝" w:hAnsi="ＭＳ 明朝" w:hint="eastAsia"/>
                <w:color w:val="000000" w:themeColor="text1"/>
                <w:sz w:val="21"/>
                <w:szCs w:val="21"/>
              </w:rPr>
              <w:t>。</w:t>
            </w:r>
          </w:p>
        </w:tc>
      </w:tr>
      <w:tr w:rsidR="003D7706" w:rsidTr="00EE0CDA">
        <w:trPr>
          <w:trHeight w:val="1417"/>
        </w:trPr>
        <w:tc>
          <w:tcPr>
            <w:tcW w:w="4961" w:type="dxa"/>
            <w:tcBorders>
              <w:top w:val="single" w:sz="6" w:space="0" w:color="auto"/>
              <w:left w:val="single" w:sz="6" w:space="0" w:color="auto"/>
              <w:bottom w:val="single" w:sz="6" w:space="0" w:color="auto"/>
              <w:right w:val="single" w:sz="6" w:space="0" w:color="auto"/>
            </w:tcBorders>
            <w:hideMark/>
          </w:tcPr>
          <w:p w:rsidR="00177BF9" w:rsidRDefault="00177BF9" w:rsidP="003D7706">
            <w:pPr>
              <w:numPr>
                <w:ilvl w:val="0"/>
                <w:numId w:val="3"/>
              </w:numPr>
              <w:snapToGrid w:val="0"/>
              <w:contextualSpacing/>
              <w:jc w:val="both"/>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法・条例に基づく指定区域におけるリスク管理のあり方</w:t>
            </w:r>
          </w:p>
          <w:p w:rsidR="00177BF9" w:rsidRDefault="00177BF9" w:rsidP="003D7706">
            <w:pPr>
              <w:numPr>
                <w:ilvl w:val="0"/>
                <w:numId w:val="6"/>
              </w:numPr>
              <w:snapToGrid w:val="0"/>
              <w:ind w:hanging="244"/>
              <w:contextualSpacing/>
              <w:jc w:val="both"/>
              <w:rPr>
                <w:rFonts w:ascii="ＭＳ 明朝" w:hAnsi="ＭＳ 明朝"/>
                <w:color w:val="000000"/>
                <w:sz w:val="21"/>
                <w:szCs w:val="21"/>
                <w:shd w:val="pct15" w:color="auto" w:fill="FFFFFF"/>
              </w:rPr>
            </w:pPr>
            <w:r>
              <w:rPr>
                <w:rFonts w:ascii="ＭＳ 明朝" w:hAnsi="ＭＳ 明朝" w:hint="eastAsia"/>
                <w:color w:val="000000"/>
                <w:sz w:val="21"/>
                <w:szCs w:val="21"/>
              </w:rPr>
              <w:t>要措置区域内における汚染の除去等に係るリスク管理の強化</w:t>
            </w:r>
          </w:p>
          <w:p w:rsidR="00177BF9" w:rsidRDefault="00177BF9" w:rsidP="003D7706">
            <w:pPr>
              <w:numPr>
                <w:ilvl w:val="0"/>
                <w:numId w:val="6"/>
              </w:numPr>
              <w:snapToGrid w:val="0"/>
              <w:ind w:hanging="244"/>
              <w:contextualSpacing/>
              <w:jc w:val="both"/>
              <w:rPr>
                <w:rFonts w:ascii="ＭＳ 明朝" w:hAnsi="ＭＳ 明朝"/>
                <w:color w:val="000000"/>
                <w:sz w:val="21"/>
                <w:szCs w:val="21"/>
              </w:rPr>
            </w:pPr>
            <w:r>
              <w:rPr>
                <w:rFonts w:ascii="ＭＳ 明朝" w:hAnsi="ＭＳ 明朝" w:hint="eastAsia"/>
                <w:color w:val="000000"/>
                <w:sz w:val="21"/>
                <w:szCs w:val="21"/>
              </w:rPr>
              <w:t>臨海部の工業専用地域におけるリスクに応じた規制の合理化</w:t>
            </w:r>
          </w:p>
          <w:p w:rsidR="00177BF9" w:rsidRDefault="00177BF9" w:rsidP="003D7706">
            <w:pPr>
              <w:numPr>
                <w:ilvl w:val="0"/>
                <w:numId w:val="6"/>
              </w:numPr>
              <w:snapToGrid w:val="0"/>
              <w:ind w:hanging="244"/>
              <w:contextualSpacing/>
              <w:jc w:val="both"/>
              <w:rPr>
                <w:rFonts w:ascii="ＭＳ 明朝" w:hAnsi="ＭＳ 明朝"/>
                <w:color w:val="000000"/>
                <w:sz w:val="21"/>
                <w:szCs w:val="21"/>
              </w:rPr>
            </w:pPr>
            <w:r>
              <w:rPr>
                <w:rFonts w:ascii="ＭＳ 明朝" w:hAnsi="ＭＳ 明朝" w:hint="eastAsia"/>
                <w:color w:val="000000"/>
                <w:sz w:val="21"/>
                <w:szCs w:val="21"/>
              </w:rPr>
              <w:t>自然由来による汚染土壌に関するリスクに応じた規制の合理化</w:t>
            </w:r>
          </w:p>
          <w:p w:rsidR="00177BF9" w:rsidRDefault="00177BF9" w:rsidP="003D7706">
            <w:pPr>
              <w:numPr>
                <w:ilvl w:val="0"/>
                <w:numId w:val="6"/>
              </w:numPr>
              <w:snapToGrid w:val="0"/>
              <w:ind w:hanging="244"/>
              <w:contextualSpacing/>
              <w:jc w:val="both"/>
              <w:rPr>
                <w:rFonts w:ascii="ＭＳ 明朝" w:hAnsi="ＭＳ 明朝"/>
                <w:color w:val="000000"/>
                <w:sz w:val="21"/>
                <w:szCs w:val="21"/>
              </w:rPr>
            </w:pPr>
            <w:r>
              <w:rPr>
                <w:rFonts w:ascii="ＭＳ 明朝" w:hAnsi="ＭＳ 明朝" w:hint="eastAsia"/>
                <w:color w:val="000000"/>
                <w:sz w:val="21"/>
                <w:szCs w:val="21"/>
              </w:rPr>
              <w:t>区域指定された土地の土壌の移動に関するリスクに応じた規制の合理化</w:t>
            </w:r>
          </w:p>
        </w:tc>
        <w:tc>
          <w:tcPr>
            <w:tcW w:w="6629" w:type="dxa"/>
            <w:tcBorders>
              <w:top w:val="single" w:sz="6" w:space="0" w:color="auto"/>
              <w:left w:val="single" w:sz="6" w:space="0" w:color="auto"/>
              <w:bottom w:val="single" w:sz="6" w:space="0" w:color="auto"/>
              <w:right w:val="single" w:sz="6" w:space="0" w:color="auto"/>
            </w:tcBorders>
            <w:vAlign w:val="center"/>
          </w:tcPr>
          <w:p w:rsidR="00177BF9" w:rsidRDefault="00177BF9" w:rsidP="003D7706">
            <w:pPr>
              <w:pStyle w:val="af5"/>
              <w:snapToGrid w:val="0"/>
              <w:jc w:val="both"/>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【課題・論点整理】</w:t>
            </w:r>
          </w:p>
          <w:p w:rsidR="00177BF9" w:rsidRDefault="00177BF9" w:rsidP="003D7706">
            <w:pPr>
              <w:pStyle w:val="af5"/>
              <w:snapToGrid w:val="0"/>
              <w:jc w:val="both"/>
              <w:rPr>
                <w:rFonts w:ascii="ＭＳ ゴシック" w:eastAsia="ＭＳ ゴシック" w:hAnsi="ＭＳ ゴシック"/>
                <w:color w:val="000000"/>
                <w:sz w:val="21"/>
                <w:szCs w:val="21"/>
              </w:rPr>
            </w:pPr>
          </w:p>
          <w:p w:rsidR="00177BF9" w:rsidRDefault="00177BF9" w:rsidP="003D7706">
            <w:pPr>
              <w:pStyle w:val="af5"/>
              <w:numPr>
                <w:ilvl w:val="0"/>
                <w:numId w:val="7"/>
              </w:numPr>
              <w:snapToGrid w:val="0"/>
              <w:ind w:left="318" w:hanging="318"/>
              <w:contextualSpacing/>
              <w:jc w:val="both"/>
              <w:rPr>
                <w:rFonts w:ascii="ＭＳ 明朝" w:hAnsi="ＭＳ 明朝"/>
                <w:color w:val="000000"/>
                <w:sz w:val="21"/>
                <w:szCs w:val="21"/>
              </w:rPr>
            </w:pPr>
            <w:r>
              <w:rPr>
                <w:rFonts w:ascii="ＭＳ 明朝" w:hAnsi="ＭＳ 明朝" w:hint="eastAsia"/>
                <w:color w:val="000000"/>
                <w:sz w:val="21"/>
                <w:szCs w:val="21"/>
              </w:rPr>
              <w:t>府では、国のガイドラインに基づき措置計画の作成等を指導。</w:t>
            </w:r>
          </w:p>
          <w:p w:rsidR="00177BF9" w:rsidRDefault="00177BF9" w:rsidP="003D7706">
            <w:pPr>
              <w:pStyle w:val="af5"/>
              <w:snapToGrid w:val="0"/>
              <w:ind w:left="318"/>
              <w:contextualSpacing/>
              <w:jc w:val="both"/>
              <w:rPr>
                <w:rFonts w:ascii="ＭＳ 明朝" w:hAnsi="ＭＳ 明朝"/>
                <w:color w:val="000000"/>
                <w:sz w:val="21"/>
                <w:szCs w:val="21"/>
              </w:rPr>
            </w:pPr>
          </w:p>
          <w:p w:rsidR="00177BF9" w:rsidRDefault="00177BF9" w:rsidP="003D7706">
            <w:pPr>
              <w:pStyle w:val="af5"/>
              <w:numPr>
                <w:ilvl w:val="0"/>
                <w:numId w:val="7"/>
              </w:numPr>
              <w:snapToGrid w:val="0"/>
              <w:ind w:left="318" w:hanging="318"/>
              <w:contextualSpacing/>
              <w:jc w:val="both"/>
              <w:rPr>
                <w:rFonts w:ascii="ＭＳ 明朝" w:hAnsi="ＭＳ 明朝"/>
                <w:color w:val="000000"/>
                <w:sz w:val="21"/>
                <w:szCs w:val="21"/>
              </w:rPr>
            </w:pPr>
            <w:r>
              <w:rPr>
                <w:rFonts w:ascii="ＭＳ 明朝" w:hAnsi="ＭＳ 明朝" w:hint="eastAsia"/>
                <w:color w:val="000000"/>
                <w:sz w:val="21"/>
                <w:szCs w:val="21"/>
              </w:rPr>
              <w:t>土地の形質変更後の事後届出とすることから、土地の形質変更や土壌の移動が適切に実施され、記録されることが重要。</w:t>
            </w:r>
          </w:p>
          <w:p w:rsidR="00177BF9" w:rsidRDefault="00177BF9" w:rsidP="003D7706">
            <w:pPr>
              <w:pStyle w:val="af5"/>
              <w:numPr>
                <w:ilvl w:val="0"/>
                <w:numId w:val="7"/>
              </w:numPr>
              <w:snapToGrid w:val="0"/>
              <w:ind w:left="318" w:hanging="318"/>
              <w:contextualSpacing/>
              <w:jc w:val="both"/>
              <w:rPr>
                <w:rFonts w:ascii="ＭＳ 明朝" w:hAnsi="ＭＳ 明朝"/>
                <w:color w:val="000000"/>
                <w:sz w:val="21"/>
                <w:szCs w:val="21"/>
              </w:rPr>
            </w:pPr>
            <w:r>
              <w:rPr>
                <w:rFonts w:ascii="ＭＳ 明朝" w:hAnsi="ＭＳ 明朝" w:hint="eastAsia"/>
                <w:sz w:val="21"/>
                <w:szCs w:val="21"/>
              </w:rPr>
              <w:t>府域では、自然由来の基準不適合土壌が広く分布。</w:t>
            </w:r>
          </w:p>
          <w:p w:rsidR="00177BF9" w:rsidRDefault="00177BF9" w:rsidP="003D7706">
            <w:pPr>
              <w:pStyle w:val="af5"/>
              <w:snapToGrid w:val="0"/>
              <w:ind w:left="318"/>
              <w:contextualSpacing/>
              <w:jc w:val="both"/>
              <w:rPr>
                <w:rFonts w:ascii="ＭＳ 明朝" w:hAnsi="ＭＳ 明朝"/>
                <w:color w:val="000000"/>
                <w:sz w:val="21"/>
                <w:szCs w:val="21"/>
              </w:rPr>
            </w:pPr>
          </w:p>
          <w:p w:rsidR="00177BF9" w:rsidRDefault="00177BF9" w:rsidP="003D7706">
            <w:pPr>
              <w:pStyle w:val="af5"/>
              <w:numPr>
                <w:ilvl w:val="0"/>
                <w:numId w:val="7"/>
              </w:numPr>
              <w:snapToGrid w:val="0"/>
              <w:ind w:left="318" w:hanging="318"/>
              <w:contextualSpacing/>
              <w:jc w:val="both"/>
              <w:rPr>
                <w:rFonts w:ascii="ＭＳ 明朝" w:hAnsi="ＭＳ 明朝"/>
                <w:color w:val="000000"/>
                <w:sz w:val="21"/>
                <w:szCs w:val="21"/>
              </w:rPr>
            </w:pPr>
            <w:r>
              <w:rPr>
                <w:rFonts w:ascii="ＭＳ 明朝" w:hAnsi="ＭＳ 明朝" w:hint="eastAsia"/>
                <w:sz w:val="21"/>
                <w:szCs w:val="21"/>
              </w:rPr>
              <w:t>区域指定された区画間の土壌の移動が適切に実施され、記録されることが重要。</w:t>
            </w:r>
          </w:p>
          <w:p w:rsidR="00177BF9" w:rsidRDefault="00177BF9" w:rsidP="003D7706">
            <w:pPr>
              <w:pStyle w:val="af5"/>
              <w:snapToGrid w:val="0"/>
              <w:ind w:left="210" w:hangingChars="100" w:hanging="210"/>
              <w:contextualSpacing/>
              <w:jc w:val="both"/>
              <w:rPr>
                <w:rFonts w:ascii="ＭＳ 明朝" w:hAnsi="ＭＳ 明朝"/>
                <w:color w:val="000000"/>
                <w:sz w:val="21"/>
                <w:szCs w:val="21"/>
              </w:rPr>
            </w:pPr>
            <w:r>
              <w:rPr>
                <w:rFonts w:ascii="ＭＳ 明朝" w:hAnsi="ＭＳ 明朝" w:hint="eastAsia"/>
                <w:color w:val="000000"/>
                <w:sz w:val="21"/>
                <w:szCs w:val="21"/>
              </w:rPr>
              <w:t>⇒今後、省令に定められる事項や府域の指導状況を踏まえ、リスクに応じた規制のあり方について検討。</w:t>
            </w:r>
          </w:p>
        </w:tc>
        <w:tc>
          <w:tcPr>
            <w:tcW w:w="6662" w:type="dxa"/>
            <w:tcBorders>
              <w:top w:val="single" w:sz="6" w:space="0" w:color="auto"/>
              <w:left w:val="single" w:sz="6" w:space="0" w:color="auto"/>
              <w:bottom w:val="single" w:sz="6" w:space="0" w:color="auto"/>
              <w:right w:val="single" w:sz="6" w:space="0" w:color="auto"/>
            </w:tcBorders>
          </w:tcPr>
          <w:p w:rsidR="00177BF9" w:rsidRDefault="00177BF9" w:rsidP="003D7706">
            <w:pPr>
              <w:pStyle w:val="af5"/>
              <w:snapToGrid w:val="0"/>
              <w:jc w:val="both"/>
              <w:rPr>
                <w:rFonts w:ascii="ＭＳ ゴシック" w:eastAsia="ＭＳ ゴシック" w:hAnsi="ＭＳ ゴシック"/>
                <w:sz w:val="21"/>
                <w:szCs w:val="21"/>
              </w:rPr>
            </w:pPr>
            <w:r>
              <w:rPr>
                <w:rFonts w:ascii="ＭＳ ゴシック" w:eastAsia="ＭＳ ゴシック" w:hAnsi="ＭＳ ゴシック" w:hint="eastAsia"/>
                <w:sz w:val="21"/>
                <w:szCs w:val="21"/>
              </w:rPr>
              <w:t>【答申の内容】</w:t>
            </w:r>
          </w:p>
          <w:p w:rsidR="00177BF9" w:rsidRDefault="00177BF9" w:rsidP="003D7706">
            <w:pPr>
              <w:pStyle w:val="af5"/>
              <w:snapToGrid w:val="0"/>
              <w:jc w:val="both"/>
              <w:rPr>
                <w:rFonts w:ascii="ＭＳ ゴシック" w:eastAsia="ＭＳ ゴシック" w:hAnsi="ＭＳ ゴシック"/>
                <w:sz w:val="21"/>
                <w:szCs w:val="21"/>
              </w:rPr>
            </w:pPr>
          </w:p>
          <w:p w:rsidR="00177BF9" w:rsidRDefault="00177BF9" w:rsidP="003D7706">
            <w:pPr>
              <w:pStyle w:val="af5"/>
              <w:numPr>
                <w:ilvl w:val="2"/>
                <w:numId w:val="8"/>
              </w:numPr>
              <w:snapToGrid w:val="0"/>
              <w:ind w:left="317" w:hanging="317"/>
              <w:contextualSpacing/>
              <w:jc w:val="both"/>
              <w:rPr>
                <w:rFonts w:ascii="ＭＳ 明朝" w:hAnsi="ＭＳ 明朝"/>
                <w:sz w:val="21"/>
                <w:szCs w:val="21"/>
              </w:rPr>
            </w:pPr>
            <w:r>
              <w:rPr>
                <w:rFonts w:ascii="ＭＳ 明朝" w:hAnsi="ＭＳ 明朝" w:hint="eastAsia"/>
                <w:sz w:val="21"/>
                <w:szCs w:val="21"/>
              </w:rPr>
              <w:t>汚染除去計画の記載事項や措置を行うにあたっての技術的基準。</w:t>
            </w:r>
          </w:p>
          <w:p w:rsidR="00177BF9" w:rsidRDefault="00177BF9" w:rsidP="003D7706">
            <w:pPr>
              <w:pStyle w:val="af5"/>
              <w:snapToGrid w:val="0"/>
              <w:ind w:left="317"/>
              <w:contextualSpacing/>
              <w:jc w:val="both"/>
              <w:rPr>
                <w:rFonts w:ascii="ＭＳ 明朝" w:hAnsi="ＭＳ 明朝"/>
                <w:sz w:val="21"/>
                <w:szCs w:val="21"/>
              </w:rPr>
            </w:pPr>
          </w:p>
          <w:p w:rsidR="00177BF9" w:rsidRDefault="00177BF9" w:rsidP="003D7706">
            <w:pPr>
              <w:pStyle w:val="af5"/>
              <w:numPr>
                <w:ilvl w:val="2"/>
                <w:numId w:val="8"/>
              </w:numPr>
              <w:snapToGrid w:val="0"/>
              <w:ind w:left="317" w:hanging="317"/>
              <w:contextualSpacing/>
              <w:jc w:val="both"/>
              <w:rPr>
                <w:rFonts w:ascii="ＭＳ 明朝" w:hAnsi="ＭＳ 明朝"/>
                <w:sz w:val="21"/>
                <w:szCs w:val="21"/>
              </w:rPr>
            </w:pPr>
            <w:r>
              <w:rPr>
                <w:rFonts w:ascii="ＭＳ 明朝" w:hAnsi="ＭＳ 明朝" w:hint="eastAsia"/>
                <w:sz w:val="21"/>
                <w:szCs w:val="21"/>
              </w:rPr>
              <w:t>土地の形質変更の施行及び管理に関する方針の記載事項と手続きの流れ。</w:t>
            </w:r>
          </w:p>
          <w:p w:rsidR="00177BF9" w:rsidRDefault="00177BF9" w:rsidP="003D7706">
            <w:pPr>
              <w:pStyle w:val="af5"/>
              <w:numPr>
                <w:ilvl w:val="2"/>
                <w:numId w:val="8"/>
              </w:numPr>
              <w:snapToGrid w:val="0"/>
              <w:ind w:left="317" w:hanging="317"/>
              <w:contextualSpacing/>
              <w:jc w:val="both"/>
              <w:rPr>
                <w:rFonts w:ascii="ＭＳ 明朝" w:hAnsi="ＭＳ 明朝"/>
                <w:sz w:val="21"/>
                <w:szCs w:val="21"/>
              </w:rPr>
            </w:pPr>
            <w:r>
              <w:rPr>
                <w:rFonts w:ascii="ＭＳ 明朝" w:hAnsi="ＭＳ 明朝" w:hint="eastAsia"/>
                <w:sz w:val="21"/>
                <w:szCs w:val="21"/>
              </w:rPr>
              <w:t>受入側・搬出元の届出事項、自然由来による汚染の状況が同質であるとする要件。</w:t>
            </w:r>
          </w:p>
          <w:p w:rsidR="00177BF9" w:rsidRDefault="00177BF9" w:rsidP="003D7706">
            <w:pPr>
              <w:pStyle w:val="af5"/>
              <w:numPr>
                <w:ilvl w:val="2"/>
                <w:numId w:val="8"/>
              </w:numPr>
              <w:snapToGrid w:val="0"/>
              <w:ind w:left="317" w:hanging="317"/>
              <w:contextualSpacing/>
              <w:jc w:val="both"/>
              <w:rPr>
                <w:rFonts w:ascii="ＭＳ 明朝" w:hAnsi="ＭＳ 明朝"/>
                <w:sz w:val="21"/>
                <w:szCs w:val="21"/>
              </w:rPr>
            </w:pPr>
            <w:r>
              <w:rPr>
                <w:rFonts w:ascii="ＭＳ 明朝" w:hAnsi="ＭＳ 明朝" w:hint="eastAsia"/>
                <w:sz w:val="21"/>
                <w:szCs w:val="21"/>
              </w:rPr>
              <w:t>搬出元の届出事項、受入側の形質変更時の手続き。</w:t>
            </w:r>
          </w:p>
          <w:p w:rsidR="00177BF9" w:rsidRDefault="00177BF9" w:rsidP="003D7706">
            <w:pPr>
              <w:pStyle w:val="af5"/>
              <w:snapToGrid w:val="0"/>
              <w:ind w:left="317"/>
              <w:contextualSpacing/>
              <w:jc w:val="both"/>
              <w:rPr>
                <w:rFonts w:ascii="ＭＳ 明朝" w:hAnsi="ＭＳ 明朝"/>
                <w:sz w:val="21"/>
                <w:szCs w:val="21"/>
              </w:rPr>
            </w:pPr>
          </w:p>
        </w:tc>
        <w:tc>
          <w:tcPr>
            <w:tcW w:w="4145" w:type="dxa"/>
            <w:tcBorders>
              <w:top w:val="single" w:sz="6" w:space="0" w:color="auto"/>
              <w:left w:val="single" w:sz="6" w:space="0" w:color="auto"/>
              <w:bottom w:val="single" w:sz="6" w:space="0" w:color="auto"/>
              <w:right w:val="single" w:sz="6" w:space="0" w:color="auto"/>
            </w:tcBorders>
          </w:tcPr>
          <w:p w:rsidR="00177BF9" w:rsidRPr="00154C85" w:rsidRDefault="00177BF9" w:rsidP="003D7706">
            <w:pPr>
              <w:pStyle w:val="af5"/>
              <w:snapToGrid w:val="0"/>
              <w:jc w:val="both"/>
              <w:rPr>
                <w:rFonts w:ascii="ＭＳ ゴシック" w:eastAsia="ＭＳ ゴシック" w:hAnsi="ＭＳ ゴシック"/>
                <w:color w:val="000000" w:themeColor="text1"/>
                <w:sz w:val="21"/>
                <w:szCs w:val="21"/>
              </w:rPr>
            </w:pPr>
            <w:r w:rsidRPr="00154C85">
              <w:rPr>
                <w:rFonts w:ascii="ＭＳ ゴシック" w:eastAsia="ＭＳ ゴシック" w:hAnsi="ＭＳ ゴシック" w:hint="eastAsia"/>
                <w:color w:val="000000" w:themeColor="text1"/>
                <w:sz w:val="21"/>
                <w:szCs w:val="21"/>
              </w:rPr>
              <w:t>【今回の部会】</w:t>
            </w:r>
          </w:p>
          <w:p w:rsidR="001E5435" w:rsidRPr="00154C85" w:rsidRDefault="003D7706" w:rsidP="003D7706">
            <w:pPr>
              <w:pStyle w:val="af5"/>
              <w:snapToGrid w:val="0"/>
              <w:spacing w:beforeLines="25" w:before="60"/>
              <w:contextualSpacing/>
              <w:rPr>
                <w:rFonts w:ascii="ＭＳ 明朝" w:hAnsi="ＭＳ 明朝"/>
                <w:color w:val="000000" w:themeColor="text1"/>
                <w:sz w:val="21"/>
                <w:szCs w:val="21"/>
              </w:rPr>
            </w:pPr>
            <w:r>
              <w:rPr>
                <w:rFonts w:ascii="ＭＳ 明朝" w:hAnsi="ＭＳ 明朝" w:hint="eastAsia"/>
                <w:color w:val="000000" w:themeColor="text1"/>
                <w:sz w:val="21"/>
                <w:szCs w:val="21"/>
              </w:rPr>
              <w:t>①～④について、</w:t>
            </w:r>
            <w:r w:rsidRPr="00154C85">
              <w:rPr>
                <w:rFonts w:ascii="ＭＳ 明朝" w:hAnsi="ＭＳ 明朝" w:hint="eastAsia"/>
                <w:color w:val="000000" w:themeColor="text1"/>
                <w:sz w:val="21"/>
                <w:szCs w:val="21"/>
              </w:rPr>
              <w:t>第１回部会に</w:t>
            </w:r>
            <w:r>
              <w:rPr>
                <w:rFonts w:ascii="ＭＳ 明朝" w:hAnsi="ＭＳ 明朝" w:hint="eastAsia"/>
                <w:color w:val="000000" w:themeColor="text1"/>
                <w:sz w:val="21"/>
                <w:szCs w:val="21"/>
              </w:rPr>
              <w:t>引き続きご検討いただき、</w:t>
            </w:r>
            <w:r w:rsidR="00064335" w:rsidRPr="00154C85">
              <w:rPr>
                <w:rFonts w:ascii="ＭＳ 明朝" w:hAnsi="ＭＳ 明朝" w:hint="eastAsia"/>
                <w:color w:val="000000" w:themeColor="text1"/>
                <w:sz w:val="21"/>
                <w:szCs w:val="21"/>
              </w:rPr>
              <w:t>論点をお示しする。</w:t>
            </w:r>
          </w:p>
          <w:p w:rsidR="00177BF9" w:rsidRPr="00154C85" w:rsidRDefault="00177BF9" w:rsidP="003D7706">
            <w:pPr>
              <w:pStyle w:val="af5"/>
              <w:snapToGrid w:val="0"/>
              <w:spacing w:beforeLines="25" w:before="60"/>
              <w:contextualSpacing/>
              <w:jc w:val="right"/>
              <w:rPr>
                <w:rFonts w:ascii="ＭＳ 明朝" w:hAnsi="ＭＳ 明朝"/>
                <w:color w:val="000000" w:themeColor="text1"/>
                <w:sz w:val="21"/>
                <w:szCs w:val="21"/>
              </w:rPr>
            </w:pPr>
            <w:r w:rsidRPr="00154C85">
              <w:rPr>
                <w:rFonts w:ascii="ＭＳ 明朝" w:hAnsi="ＭＳ 明朝" w:hint="eastAsia"/>
                <w:color w:val="000000" w:themeColor="text1"/>
                <w:sz w:val="20"/>
                <w:szCs w:val="21"/>
              </w:rPr>
              <w:t>[</w:t>
            </w:r>
            <w:r w:rsidR="003D7706">
              <w:rPr>
                <w:rFonts w:ascii="ＭＳ 明朝" w:hAnsi="ＭＳ 明朝" w:hint="eastAsia"/>
                <w:color w:val="000000" w:themeColor="text1"/>
                <w:sz w:val="20"/>
                <w:szCs w:val="21"/>
              </w:rPr>
              <w:t>資料１</w:t>
            </w:r>
            <w:r w:rsidRPr="00154C85">
              <w:rPr>
                <w:rFonts w:ascii="ＭＳ 明朝" w:hAnsi="ＭＳ 明朝" w:hint="eastAsia"/>
                <w:color w:val="000000" w:themeColor="text1"/>
                <w:sz w:val="20"/>
                <w:szCs w:val="21"/>
              </w:rPr>
              <w:t>の</w:t>
            </w:r>
            <w:r w:rsidR="00495ECF" w:rsidRPr="00154C85">
              <w:rPr>
                <w:rFonts w:ascii="ＭＳ 明朝" w:hAnsi="ＭＳ 明朝" w:hint="eastAsia"/>
                <w:color w:val="000000" w:themeColor="text1"/>
                <w:sz w:val="20"/>
                <w:szCs w:val="21"/>
              </w:rPr>
              <w:t>P.</w:t>
            </w:r>
            <w:r w:rsidR="00EE0CDA">
              <w:rPr>
                <w:rFonts w:ascii="ＭＳ 明朝" w:hAnsi="ＭＳ 明朝" w:hint="eastAsia"/>
                <w:color w:val="000000" w:themeColor="text1"/>
                <w:sz w:val="20"/>
                <w:szCs w:val="21"/>
              </w:rPr>
              <w:t>13</w:t>
            </w:r>
            <w:r w:rsidRPr="00154C85">
              <w:rPr>
                <w:rFonts w:ascii="ＭＳ 明朝" w:hAnsi="ＭＳ 明朝" w:hint="eastAsia"/>
                <w:color w:val="000000" w:themeColor="text1"/>
                <w:sz w:val="20"/>
                <w:szCs w:val="21"/>
              </w:rPr>
              <w:t>～</w:t>
            </w:r>
            <w:r w:rsidR="00EE0CDA">
              <w:rPr>
                <w:rFonts w:ascii="ＭＳ 明朝" w:hAnsi="ＭＳ 明朝" w:hint="eastAsia"/>
                <w:color w:val="000000" w:themeColor="text1"/>
                <w:sz w:val="20"/>
                <w:szCs w:val="21"/>
              </w:rPr>
              <w:t>31</w:t>
            </w:r>
            <w:r w:rsidRPr="00154C85">
              <w:rPr>
                <w:rFonts w:ascii="ＭＳ 明朝" w:hAnsi="ＭＳ 明朝" w:hint="eastAsia"/>
                <w:color w:val="000000" w:themeColor="text1"/>
                <w:sz w:val="20"/>
                <w:szCs w:val="21"/>
              </w:rPr>
              <w:t>]</w:t>
            </w:r>
          </w:p>
          <w:p w:rsidR="00177BF9" w:rsidRDefault="00177BF9" w:rsidP="003D7706">
            <w:pPr>
              <w:pStyle w:val="af5"/>
              <w:snapToGrid w:val="0"/>
              <w:spacing w:beforeLines="25" w:before="60"/>
              <w:contextualSpacing/>
              <w:jc w:val="both"/>
              <w:rPr>
                <w:rFonts w:ascii="ＭＳ 明朝" w:hAnsi="ＭＳ 明朝"/>
                <w:color w:val="000000" w:themeColor="text1"/>
                <w:sz w:val="21"/>
                <w:szCs w:val="21"/>
              </w:rPr>
            </w:pPr>
          </w:p>
          <w:p w:rsidR="003D7706" w:rsidRPr="00154C85" w:rsidRDefault="003D7706" w:rsidP="003D7706">
            <w:pPr>
              <w:pStyle w:val="af5"/>
              <w:snapToGrid w:val="0"/>
              <w:jc w:val="both"/>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【次回</w:t>
            </w:r>
            <w:r w:rsidRPr="00154C85">
              <w:rPr>
                <w:rFonts w:ascii="ＭＳ ゴシック" w:eastAsia="ＭＳ ゴシック" w:hAnsi="ＭＳ ゴシック" w:hint="eastAsia"/>
                <w:color w:val="000000" w:themeColor="text1"/>
                <w:sz w:val="21"/>
                <w:szCs w:val="21"/>
              </w:rPr>
              <w:t>の部会】</w:t>
            </w:r>
          </w:p>
          <w:p w:rsidR="003D7706" w:rsidRPr="00154C85" w:rsidRDefault="003D7706" w:rsidP="003D7706">
            <w:pPr>
              <w:pStyle w:val="af5"/>
              <w:snapToGrid w:val="0"/>
              <w:spacing w:beforeLines="25" w:before="60"/>
              <w:contextualSpacing/>
              <w:jc w:val="both"/>
              <w:rPr>
                <w:rFonts w:ascii="ＭＳ 明朝" w:hAnsi="ＭＳ 明朝"/>
                <w:color w:val="000000" w:themeColor="text1"/>
                <w:sz w:val="21"/>
                <w:szCs w:val="21"/>
              </w:rPr>
            </w:pPr>
            <w:r>
              <w:rPr>
                <w:rFonts w:ascii="ＭＳ 明朝" w:hAnsi="ＭＳ 明朝" w:hint="eastAsia"/>
                <w:color w:val="000000" w:themeColor="text1"/>
                <w:sz w:val="21"/>
                <w:szCs w:val="21"/>
              </w:rPr>
              <w:t>①～④について、部会報告案として取りまとめていただく</w:t>
            </w:r>
            <w:r w:rsidRPr="00154C85">
              <w:rPr>
                <w:rFonts w:ascii="ＭＳ 明朝" w:hAnsi="ＭＳ 明朝" w:hint="eastAsia"/>
                <w:color w:val="000000" w:themeColor="text1"/>
                <w:sz w:val="21"/>
                <w:szCs w:val="21"/>
              </w:rPr>
              <w:t>。</w:t>
            </w:r>
          </w:p>
        </w:tc>
      </w:tr>
      <w:tr w:rsidR="00EE0CDA" w:rsidTr="00EE0CDA">
        <w:trPr>
          <w:trHeight w:val="1502"/>
        </w:trPr>
        <w:tc>
          <w:tcPr>
            <w:tcW w:w="4961" w:type="dxa"/>
            <w:tcBorders>
              <w:top w:val="single" w:sz="6" w:space="0" w:color="auto"/>
              <w:left w:val="single" w:sz="6" w:space="0" w:color="auto"/>
              <w:bottom w:val="single" w:sz="6" w:space="0" w:color="auto"/>
              <w:right w:val="single" w:sz="6" w:space="0" w:color="auto"/>
            </w:tcBorders>
          </w:tcPr>
          <w:p w:rsidR="00EE0CDA" w:rsidRDefault="00EE0CDA" w:rsidP="00EE0CDA">
            <w:pPr>
              <w:pStyle w:val="af5"/>
              <w:numPr>
                <w:ilvl w:val="0"/>
                <w:numId w:val="3"/>
              </w:numPr>
              <w:snapToGrid w:val="0"/>
              <w:contextualSpacing/>
              <w:jc w:val="both"/>
              <w:rPr>
                <w:rFonts w:ascii="ＭＳ ゴシック" w:eastAsia="ＭＳ ゴシック" w:hAnsi="ＭＳ ゴシック"/>
                <w:sz w:val="21"/>
                <w:szCs w:val="21"/>
              </w:rPr>
            </w:pPr>
            <w:r>
              <w:rPr>
                <w:rFonts w:ascii="ＭＳ ゴシック" w:eastAsia="ＭＳ ゴシック" w:hAnsi="ＭＳ ゴシック" w:hint="eastAsia"/>
                <w:sz w:val="21"/>
                <w:szCs w:val="21"/>
              </w:rPr>
              <w:t>その他（法改正を伴わない技術的な事項）</w:t>
            </w:r>
          </w:p>
          <w:p w:rsidR="00EE0CDA" w:rsidRDefault="00EE0CDA" w:rsidP="00EE0CDA">
            <w:pPr>
              <w:numPr>
                <w:ilvl w:val="0"/>
                <w:numId w:val="11"/>
              </w:numPr>
              <w:snapToGrid w:val="0"/>
              <w:ind w:hanging="244"/>
              <w:contextualSpacing/>
              <w:jc w:val="both"/>
              <w:rPr>
                <w:rFonts w:ascii="ＭＳ 明朝" w:hAnsi="ＭＳ 明朝"/>
                <w:color w:val="000000"/>
                <w:sz w:val="21"/>
                <w:szCs w:val="21"/>
              </w:rPr>
            </w:pPr>
            <w:r>
              <w:rPr>
                <w:rFonts w:ascii="ＭＳ 明朝" w:hAnsi="ＭＳ 明朝" w:hint="eastAsia"/>
                <w:color w:val="000000"/>
                <w:sz w:val="21"/>
                <w:szCs w:val="21"/>
              </w:rPr>
              <w:t>地下浸透防止措置が講じられた施設の廃止に伴う土壌汚染のおそれの判断</w:t>
            </w:r>
          </w:p>
          <w:p w:rsidR="00EE0CDA" w:rsidRDefault="00EE0CDA" w:rsidP="00EE0CDA">
            <w:pPr>
              <w:pStyle w:val="af5"/>
              <w:numPr>
                <w:ilvl w:val="0"/>
                <w:numId w:val="11"/>
              </w:numPr>
              <w:snapToGrid w:val="0"/>
              <w:ind w:hanging="244"/>
              <w:contextualSpacing/>
              <w:jc w:val="both"/>
              <w:rPr>
                <w:rFonts w:ascii="ＭＳ 明朝" w:hAnsi="ＭＳ 明朝"/>
                <w:sz w:val="21"/>
                <w:szCs w:val="21"/>
              </w:rPr>
            </w:pPr>
            <w:r>
              <w:rPr>
                <w:rFonts w:ascii="ＭＳ 明朝" w:hAnsi="ＭＳ 明朝" w:hint="eastAsia"/>
                <w:color w:val="000000"/>
                <w:sz w:val="21"/>
                <w:szCs w:val="21"/>
              </w:rPr>
              <w:t>土地の形質変更時の届出の対象、調査の対象とする深度</w:t>
            </w:r>
          </w:p>
          <w:p w:rsidR="00EE0CDA" w:rsidRDefault="00EE0CDA" w:rsidP="00EE0CDA">
            <w:pPr>
              <w:pStyle w:val="af5"/>
              <w:numPr>
                <w:ilvl w:val="0"/>
                <w:numId w:val="11"/>
              </w:numPr>
              <w:snapToGrid w:val="0"/>
              <w:ind w:hanging="244"/>
              <w:contextualSpacing/>
              <w:jc w:val="both"/>
              <w:rPr>
                <w:rFonts w:ascii="ＭＳ 明朝" w:hAnsi="ＭＳ 明朝"/>
                <w:sz w:val="21"/>
                <w:szCs w:val="21"/>
              </w:rPr>
            </w:pPr>
            <w:r>
              <w:rPr>
                <w:rFonts w:ascii="ＭＳ 明朝" w:hAnsi="ＭＳ 明朝" w:hint="eastAsia"/>
                <w:color w:val="000000"/>
                <w:sz w:val="21"/>
                <w:szCs w:val="21"/>
              </w:rPr>
              <w:t>埋立地特例区域の指定要件</w:t>
            </w:r>
          </w:p>
          <w:p w:rsidR="00EE0CDA" w:rsidRDefault="00EE0CDA" w:rsidP="00EE0CDA">
            <w:pPr>
              <w:pStyle w:val="af5"/>
              <w:snapToGrid w:val="0"/>
              <w:ind w:left="420"/>
              <w:contextualSpacing/>
              <w:jc w:val="both"/>
              <w:rPr>
                <w:rFonts w:ascii="ＭＳ 明朝" w:hAnsi="ＭＳ 明朝"/>
                <w:sz w:val="21"/>
                <w:szCs w:val="21"/>
              </w:rPr>
            </w:pPr>
          </w:p>
          <w:p w:rsidR="00EE0CDA" w:rsidRDefault="00EE0CDA" w:rsidP="00EE0CDA">
            <w:pPr>
              <w:pStyle w:val="af5"/>
              <w:numPr>
                <w:ilvl w:val="0"/>
                <w:numId w:val="11"/>
              </w:numPr>
              <w:snapToGrid w:val="0"/>
              <w:ind w:hanging="244"/>
              <w:contextualSpacing/>
              <w:jc w:val="both"/>
              <w:rPr>
                <w:rFonts w:ascii="ＭＳ 明朝" w:hAnsi="ＭＳ 明朝"/>
                <w:sz w:val="21"/>
                <w:szCs w:val="21"/>
              </w:rPr>
            </w:pPr>
            <w:r>
              <w:rPr>
                <w:rFonts w:ascii="ＭＳ 明朝" w:hAnsi="ＭＳ 明朝" w:hint="eastAsia"/>
                <w:color w:val="000000"/>
                <w:sz w:val="21"/>
                <w:szCs w:val="21"/>
              </w:rPr>
              <w:t>区域指定された土地の形質変更の施行方法</w:t>
            </w:r>
          </w:p>
          <w:p w:rsidR="00EE0CDA" w:rsidRDefault="00EE0CDA" w:rsidP="00EE0CDA">
            <w:pPr>
              <w:pStyle w:val="af5"/>
              <w:snapToGrid w:val="0"/>
              <w:jc w:val="both"/>
              <w:rPr>
                <w:rFonts w:ascii="ＭＳ 明朝" w:hAnsi="ＭＳ 明朝"/>
                <w:sz w:val="21"/>
                <w:szCs w:val="21"/>
              </w:rPr>
            </w:pPr>
          </w:p>
          <w:p w:rsidR="00EE0CDA" w:rsidRDefault="00EE0CDA" w:rsidP="00EE0CDA">
            <w:pPr>
              <w:pStyle w:val="af5"/>
              <w:numPr>
                <w:ilvl w:val="0"/>
                <w:numId w:val="11"/>
              </w:numPr>
              <w:snapToGrid w:val="0"/>
              <w:ind w:hanging="244"/>
              <w:contextualSpacing/>
              <w:jc w:val="both"/>
              <w:rPr>
                <w:rFonts w:ascii="ＭＳ 明朝" w:hAnsi="ＭＳ 明朝"/>
                <w:sz w:val="21"/>
                <w:szCs w:val="21"/>
              </w:rPr>
            </w:pPr>
            <w:r>
              <w:rPr>
                <w:rFonts w:ascii="ＭＳ 明朝" w:hAnsi="ＭＳ 明朝" w:hint="eastAsia"/>
                <w:color w:val="000000"/>
                <w:sz w:val="21"/>
                <w:szCs w:val="21"/>
              </w:rPr>
              <w:t>認定調査の合理化</w:t>
            </w:r>
          </w:p>
          <w:p w:rsidR="00EE0CDA" w:rsidRDefault="00EE0CDA" w:rsidP="00EE0CDA">
            <w:pPr>
              <w:pStyle w:val="af6"/>
              <w:rPr>
                <w:rFonts w:ascii="ＭＳ 明朝" w:hAnsi="ＭＳ 明朝"/>
                <w:sz w:val="21"/>
                <w:szCs w:val="21"/>
              </w:rPr>
            </w:pPr>
          </w:p>
          <w:p w:rsidR="00EE0CDA" w:rsidRDefault="00EE0CDA" w:rsidP="00EE0CDA">
            <w:pPr>
              <w:pStyle w:val="af5"/>
              <w:snapToGrid w:val="0"/>
              <w:ind w:left="210" w:hangingChars="100" w:hanging="210"/>
              <w:contextualSpacing/>
              <w:jc w:val="both"/>
              <w:rPr>
                <w:rFonts w:ascii="ＭＳ ゴシック" w:eastAsia="ＭＳ ゴシック" w:hAnsi="ＭＳ ゴシック"/>
                <w:sz w:val="21"/>
                <w:szCs w:val="21"/>
              </w:rPr>
            </w:pPr>
            <w:r>
              <w:rPr>
                <w:rFonts w:ascii="ＭＳ ゴシック" w:eastAsia="ＭＳ ゴシック" w:hAnsi="ＭＳ ゴシック" w:hint="eastAsia"/>
                <w:sz w:val="21"/>
                <w:szCs w:val="21"/>
              </w:rPr>
              <w:t>（中央環境審議会第二次答申に新たに盛り込まれた事項）</w:t>
            </w:r>
          </w:p>
          <w:p w:rsidR="00EE0CDA" w:rsidRDefault="00EE0CDA" w:rsidP="00EE0CDA">
            <w:pPr>
              <w:pStyle w:val="af5"/>
              <w:numPr>
                <w:ilvl w:val="0"/>
                <w:numId w:val="11"/>
              </w:numPr>
              <w:snapToGrid w:val="0"/>
              <w:ind w:hanging="278"/>
              <w:contextualSpacing/>
              <w:jc w:val="both"/>
              <w:rPr>
                <w:rFonts w:ascii="ＭＳ 明朝" w:hAnsi="ＭＳ 明朝"/>
                <w:sz w:val="21"/>
                <w:szCs w:val="21"/>
              </w:rPr>
            </w:pPr>
            <w:r>
              <w:rPr>
                <w:rFonts w:ascii="ＭＳ 明朝" w:hAnsi="ＭＳ 明朝" w:hint="eastAsia"/>
                <w:sz w:val="21"/>
                <w:szCs w:val="21"/>
              </w:rPr>
              <w:t>土壌汚染状況調査の合理化</w:t>
            </w:r>
          </w:p>
        </w:tc>
        <w:tc>
          <w:tcPr>
            <w:tcW w:w="6629" w:type="dxa"/>
            <w:tcBorders>
              <w:top w:val="single" w:sz="6" w:space="0" w:color="auto"/>
              <w:left w:val="single" w:sz="6" w:space="0" w:color="auto"/>
              <w:bottom w:val="single" w:sz="6" w:space="0" w:color="auto"/>
              <w:right w:val="single" w:sz="6" w:space="0" w:color="auto"/>
            </w:tcBorders>
          </w:tcPr>
          <w:p w:rsidR="00EE0CDA" w:rsidRDefault="00EE0CDA" w:rsidP="00EE0CDA">
            <w:pPr>
              <w:pStyle w:val="af5"/>
              <w:snapToGrid w:val="0"/>
              <w:jc w:val="both"/>
              <w:rPr>
                <w:rFonts w:ascii="ＭＳ 明朝" w:hAnsi="ＭＳ 明朝"/>
                <w:color w:val="000000"/>
                <w:sz w:val="21"/>
                <w:szCs w:val="21"/>
              </w:rPr>
            </w:pPr>
          </w:p>
          <w:p w:rsidR="00EE0CDA" w:rsidRDefault="00EE0CDA" w:rsidP="00EE0CDA">
            <w:pPr>
              <w:pStyle w:val="af5"/>
              <w:snapToGrid w:val="0"/>
              <w:jc w:val="both"/>
              <w:rPr>
                <w:rFonts w:ascii="ＭＳ 明朝" w:hAnsi="ＭＳ 明朝"/>
                <w:color w:val="000000"/>
                <w:sz w:val="21"/>
                <w:szCs w:val="21"/>
              </w:rPr>
            </w:pPr>
            <w:r>
              <w:rPr>
                <w:rFonts w:ascii="ＭＳ 明朝" w:hAnsi="ＭＳ 明朝" w:hint="eastAsia"/>
                <w:color w:val="000000"/>
                <w:sz w:val="21"/>
                <w:szCs w:val="21"/>
              </w:rPr>
              <w:t>今後、国における検討状況を踏まえ検討。</w:t>
            </w:r>
          </w:p>
        </w:tc>
        <w:tc>
          <w:tcPr>
            <w:tcW w:w="6662" w:type="dxa"/>
            <w:tcBorders>
              <w:top w:val="single" w:sz="6" w:space="0" w:color="auto"/>
              <w:left w:val="single" w:sz="6" w:space="0" w:color="auto"/>
              <w:bottom w:val="single" w:sz="6" w:space="0" w:color="auto"/>
              <w:right w:val="single" w:sz="6" w:space="0" w:color="auto"/>
              <w:tr2bl w:val="nil"/>
            </w:tcBorders>
            <w:vAlign w:val="center"/>
          </w:tcPr>
          <w:p w:rsidR="00EE0CDA" w:rsidRDefault="00EE0CDA" w:rsidP="00EE0CDA">
            <w:pPr>
              <w:pStyle w:val="af5"/>
              <w:snapToGrid w:val="0"/>
              <w:jc w:val="both"/>
              <w:rPr>
                <w:rFonts w:ascii="ＭＳ ゴシック" w:eastAsia="ＭＳ ゴシック" w:hAnsi="ＭＳ ゴシック"/>
                <w:sz w:val="21"/>
                <w:szCs w:val="21"/>
              </w:rPr>
            </w:pPr>
            <w:r>
              <w:rPr>
                <w:rFonts w:ascii="ＭＳ ゴシック" w:eastAsia="ＭＳ ゴシック" w:hAnsi="ＭＳ ゴシック" w:hint="eastAsia"/>
                <w:sz w:val="21"/>
                <w:szCs w:val="21"/>
              </w:rPr>
              <w:t>【答申の内容】</w:t>
            </w:r>
          </w:p>
          <w:p w:rsidR="00EE0CDA" w:rsidRDefault="00EE0CDA" w:rsidP="00EE0CDA">
            <w:pPr>
              <w:pStyle w:val="af5"/>
              <w:numPr>
                <w:ilvl w:val="1"/>
                <w:numId w:val="12"/>
              </w:numPr>
              <w:snapToGrid w:val="0"/>
              <w:ind w:left="318" w:hanging="318"/>
              <w:contextualSpacing/>
              <w:jc w:val="both"/>
              <w:rPr>
                <w:rFonts w:ascii="ＭＳ 明朝" w:hAnsi="ＭＳ 明朝"/>
                <w:color w:val="000000"/>
                <w:sz w:val="21"/>
                <w:szCs w:val="21"/>
              </w:rPr>
            </w:pPr>
            <w:r>
              <w:rPr>
                <w:rFonts w:ascii="ＭＳ 明朝" w:hAnsi="ＭＳ 明朝" w:hint="eastAsia"/>
                <w:color w:val="000000"/>
                <w:sz w:val="21"/>
                <w:szCs w:val="21"/>
              </w:rPr>
              <w:t>土壌汚染のおそれの判断基準。</w:t>
            </w:r>
          </w:p>
          <w:p w:rsidR="00EE0CDA" w:rsidRDefault="00EE0CDA" w:rsidP="00EE0CDA">
            <w:pPr>
              <w:pStyle w:val="af5"/>
              <w:snapToGrid w:val="0"/>
              <w:ind w:left="318"/>
              <w:contextualSpacing/>
              <w:jc w:val="both"/>
              <w:rPr>
                <w:rFonts w:ascii="ＭＳ 明朝" w:hAnsi="ＭＳ 明朝"/>
                <w:color w:val="000000"/>
                <w:sz w:val="21"/>
                <w:szCs w:val="21"/>
              </w:rPr>
            </w:pPr>
          </w:p>
          <w:p w:rsidR="00EE0CDA" w:rsidRDefault="00EE0CDA" w:rsidP="00EE0CDA">
            <w:pPr>
              <w:pStyle w:val="af5"/>
              <w:numPr>
                <w:ilvl w:val="1"/>
                <w:numId w:val="12"/>
              </w:numPr>
              <w:snapToGrid w:val="0"/>
              <w:ind w:left="318" w:hanging="318"/>
              <w:contextualSpacing/>
              <w:jc w:val="both"/>
              <w:rPr>
                <w:rFonts w:ascii="ＭＳ 明朝" w:hAnsi="ＭＳ 明朝"/>
                <w:color w:val="000000"/>
                <w:sz w:val="21"/>
                <w:szCs w:val="21"/>
              </w:rPr>
            </w:pPr>
            <w:r>
              <w:rPr>
                <w:rFonts w:ascii="ＭＳ 明朝" w:hAnsi="ＭＳ 明朝" w:hint="eastAsia"/>
                <w:color w:val="000000"/>
                <w:sz w:val="21"/>
                <w:szCs w:val="21"/>
              </w:rPr>
              <w:t>土地の形質変更時の届出対象外の区域としての指定が可能であること、調査の対象とする深度の具体的な要件。</w:t>
            </w:r>
          </w:p>
          <w:p w:rsidR="00EE0CDA" w:rsidRDefault="00EE0CDA" w:rsidP="00EE0CDA">
            <w:pPr>
              <w:pStyle w:val="af5"/>
              <w:numPr>
                <w:ilvl w:val="1"/>
                <w:numId w:val="12"/>
              </w:numPr>
              <w:snapToGrid w:val="0"/>
              <w:ind w:left="318" w:hanging="318"/>
              <w:contextualSpacing/>
              <w:jc w:val="both"/>
              <w:rPr>
                <w:rFonts w:ascii="ＭＳ 明朝" w:hAnsi="ＭＳ 明朝"/>
                <w:color w:val="000000"/>
                <w:sz w:val="21"/>
                <w:szCs w:val="21"/>
              </w:rPr>
            </w:pPr>
            <w:r>
              <w:rPr>
                <w:rFonts w:ascii="ＭＳ 明朝" w:hAnsi="ＭＳ 明朝" w:hint="eastAsia"/>
                <w:color w:val="000000"/>
                <w:sz w:val="21"/>
                <w:szCs w:val="21"/>
              </w:rPr>
              <w:t>昭和52年以前に埋め立てられた埋立地に係る埋立地特例地域への指定の要件。</w:t>
            </w:r>
          </w:p>
          <w:p w:rsidR="00EE0CDA" w:rsidRDefault="00EE0CDA" w:rsidP="00EE0CDA">
            <w:pPr>
              <w:pStyle w:val="af5"/>
              <w:numPr>
                <w:ilvl w:val="1"/>
                <w:numId w:val="12"/>
              </w:numPr>
              <w:snapToGrid w:val="0"/>
              <w:ind w:left="318" w:hanging="318"/>
              <w:contextualSpacing/>
              <w:jc w:val="both"/>
              <w:rPr>
                <w:rFonts w:ascii="ＭＳ 明朝" w:hAnsi="ＭＳ 明朝"/>
                <w:color w:val="000000"/>
                <w:sz w:val="21"/>
                <w:szCs w:val="21"/>
              </w:rPr>
            </w:pPr>
            <w:r>
              <w:rPr>
                <w:rFonts w:ascii="ＭＳ 明朝" w:hAnsi="ＭＳ 明朝" w:hint="eastAsia"/>
                <w:color w:val="000000"/>
                <w:sz w:val="21"/>
                <w:szCs w:val="21"/>
              </w:rPr>
              <w:t>要措置区域等における地下水位を管理する施行方法の要件及び届出事項。</w:t>
            </w:r>
          </w:p>
          <w:p w:rsidR="00EE0CDA" w:rsidRDefault="00EE0CDA" w:rsidP="00EE0CDA">
            <w:pPr>
              <w:pStyle w:val="af5"/>
              <w:numPr>
                <w:ilvl w:val="1"/>
                <w:numId w:val="12"/>
              </w:numPr>
              <w:snapToGrid w:val="0"/>
              <w:ind w:left="318" w:hanging="318"/>
              <w:contextualSpacing/>
              <w:jc w:val="both"/>
              <w:rPr>
                <w:rFonts w:ascii="ＭＳ 明朝" w:hAnsi="ＭＳ 明朝"/>
                <w:color w:val="000000"/>
                <w:sz w:val="21"/>
                <w:szCs w:val="21"/>
              </w:rPr>
            </w:pPr>
            <w:r>
              <w:rPr>
                <w:rFonts w:ascii="ＭＳ 明朝" w:hAnsi="ＭＳ 明朝" w:hint="eastAsia"/>
                <w:color w:val="000000"/>
                <w:sz w:val="21"/>
                <w:szCs w:val="21"/>
              </w:rPr>
              <w:t>認定調査において試料採取を行う物質を原則として区域指定に係る物質に限定すること。</w:t>
            </w:r>
          </w:p>
          <w:p w:rsidR="00EE0CDA" w:rsidRDefault="00EE0CDA" w:rsidP="00EE0CDA">
            <w:pPr>
              <w:pStyle w:val="af5"/>
              <w:snapToGrid w:val="0"/>
              <w:jc w:val="both"/>
              <w:rPr>
                <w:rFonts w:ascii="ＭＳ 明朝" w:hAnsi="ＭＳ 明朝"/>
                <w:color w:val="000000"/>
                <w:sz w:val="21"/>
                <w:szCs w:val="21"/>
              </w:rPr>
            </w:pPr>
          </w:p>
          <w:p w:rsidR="00EE0CDA" w:rsidRDefault="00EE0CDA" w:rsidP="00EE0CDA">
            <w:pPr>
              <w:pStyle w:val="af5"/>
              <w:snapToGrid w:val="0"/>
              <w:jc w:val="both"/>
              <w:rPr>
                <w:rFonts w:ascii="ＭＳ 明朝" w:hAnsi="ＭＳ 明朝"/>
                <w:color w:val="000000"/>
                <w:sz w:val="21"/>
                <w:szCs w:val="21"/>
              </w:rPr>
            </w:pPr>
          </w:p>
          <w:p w:rsidR="00EE0CDA" w:rsidRDefault="00EE0CDA" w:rsidP="00EE0CDA">
            <w:pPr>
              <w:pStyle w:val="af5"/>
              <w:numPr>
                <w:ilvl w:val="1"/>
                <w:numId w:val="12"/>
              </w:numPr>
              <w:snapToGrid w:val="0"/>
              <w:ind w:left="317"/>
              <w:contextualSpacing/>
              <w:jc w:val="both"/>
              <w:rPr>
                <w:rFonts w:ascii="ＭＳ 明朝" w:hAnsi="ＭＳ 明朝"/>
                <w:color w:val="000000"/>
                <w:sz w:val="21"/>
                <w:szCs w:val="21"/>
              </w:rPr>
            </w:pPr>
            <w:r>
              <w:rPr>
                <w:rFonts w:ascii="ＭＳ 明朝" w:hAnsi="ＭＳ 明朝" w:hint="eastAsia"/>
                <w:color w:val="000000"/>
                <w:sz w:val="21"/>
                <w:szCs w:val="21"/>
              </w:rPr>
              <w:t>ボーリング調査時の調査対象物質の選定方法、区域指定の方法等。</w:t>
            </w:r>
          </w:p>
        </w:tc>
        <w:tc>
          <w:tcPr>
            <w:tcW w:w="4145" w:type="dxa"/>
            <w:tcBorders>
              <w:top w:val="single" w:sz="6" w:space="0" w:color="auto"/>
              <w:left w:val="single" w:sz="6" w:space="0" w:color="auto"/>
              <w:bottom w:val="single" w:sz="6" w:space="0" w:color="auto"/>
              <w:right w:val="single" w:sz="6" w:space="0" w:color="auto"/>
            </w:tcBorders>
          </w:tcPr>
          <w:p w:rsidR="00EE0CDA" w:rsidRPr="00154C85" w:rsidRDefault="00EE0CDA" w:rsidP="00EE0CDA">
            <w:pPr>
              <w:pStyle w:val="af5"/>
              <w:snapToGrid w:val="0"/>
              <w:jc w:val="both"/>
              <w:rPr>
                <w:rFonts w:ascii="ＭＳ ゴシック" w:eastAsia="ＭＳ ゴシック" w:hAnsi="ＭＳ ゴシック"/>
                <w:color w:val="000000" w:themeColor="text1"/>
                <w:sz w:val="21"/>
                <w:szCs w:val="21"/>
              </w:rPr>
            </w:pPr>
            <w:r w:rsidRPr="00154C85">
              <w:rPr>
                <w:rFonts w:ascii="ＭＳ ゴシック" w:eastAsia="ＭＳ ゴシック" w:hAnsi="ＭＳ ゴシック" w:hint="eastAsia"/>
                <w:color w:val="000000" w:themeColor="text1"/>
                <w:sz w:val="21"/>
                <w:szCs w:val="21"/>
              </w:rPr>
              <w:t>【今回の部会】</w:t>
            </w:r>
          </w:p>
          <w:p w:rsidR="00EE0CDA" w:rsidRPr="00154C85" w:rsidRDefault="00EE0CDA" w:rsidP="00EE0CDA">
            <w:pPr>
              <w:pStyle w:val="af5"/>
              <w:snapToGrid w:val="0"/>
              <w:jc w:val="both"/>
              <w:rPr>
                <w:rFonts w:ascii="ＭＳ 明朝" w:hAnsi="ＭＳ 明朝"/>
                <w:color w:val="000000" w:themeColor="text1"/>
                <w:sz w:val="21"/>
                <w:szCs w:val="21"/>
              </w:rPr>
            </w:pPr>
            <w:r>
              <w:rPr>
                <w:rFonts w:ascii="ＭＳ 明朝" w:hAnsi="ＭＳ 明朝" w:hint="eastAsia"/>
                <w:color w:val="000000" w:themeColor="text1"/>
                <w:sz w:val="21"/>
                <w:szCs w:val="21"/>
              </w:rPr>
              <w:t>①～⑥について、</w:t>
            </w:r>
            <w:r w:rsidRPr="00154C85">
              <w:rPr>
                <w:rFonts w:ascii="ＭＳ 明朝" w:hAnsi="ＭＳ 明朝" w:hint="eastAsia"/>
                <w:color w:val="000000" w:themeColor="text1"/>
                <w:sz w:val="21"/>
                <w:szCs w:val="21"/>
              </w:rPr>
              <w:t>中環審第二次答申の内容及び府域の状況等を整理し、論点をお示しする。</w:t>
            </w:r>
          </w:p>
          <w:p w:rsidR="00EE0CDA" w:rsidRPr="00154C85" w:rsidRDefault="00EE0CDA" w:rsidP="00EE0CDA">
            <w:pPr>
              <w:pStyle w:val="af5"/>
              <w:snapToGrid w:val="0"/>
              <w:spacing w:beforeLines="25" w:before="60"/>
              <w:contextualSpacing/>
              <w:jc w:val="right"/>
              <w:rPr>
                <w:rFonts w:ascii="ＭＳ 明朝" w:hAnsi="ＭＳ 明朝"/>
                <w:color w:val="000000" w:themeColor="text1"/>
                <w:sz w:val="21"/>
                <w:szCs w:val="21"/>
              </w:rPr>
            </w:pPr>
            <w:r w:rsidRPr="00154C85">
              <w:rPr>
                <w:rFonts w:ascii="ＭＳ 明朝" w:hAnsi="ＭＳ 明朝" w:hint="eastAsia"/>
                <w:color w:val="000000" w:themeColor="text1"/>
                <w:sz w:val="20"/>
                <w:szCs w:val="21"/>
              </w:rPr>
              <w:t>[</w:t>
            </w:r>
            <w:r>
              <w:rPr>
                <w:rFonts w:ascii="ＭＳ 明朝" w:hAnsi="ＭＳ 明朝" w:hint="eastAsia"/>
                <w:color w:val="000000" w:themeColor="text1"/>
                <w:sz w:val="20"/>
                <w:szCs w:val="21"/>
              </w:rPr>
              <w:t>資料１</w:t>
            </w:r>
            <w:r w:rsidRPr="00154C85">
              <w:rPr>
                <w:rFonts w:ascii="ＭＳ 明朝" w:hAnsi="ＭＳ 明朝" w:hint="eastAsia"/>
                <w:color w:val="000000" w:themeColor="text1"/>
                <w:sz w:val="20"/>
                <w:szCs w:val="21"/>
              </w:rPr>
              <w:t>のP.</w:t>
            </w:r>
            <w:r>
              <w:rPr>
                <w:rFonts w:ascii="ＭＳ 明朝" w:hAnsi="ＭＳ 明朝" w:hint="eastAsia"/>
                <w:color w:val="000000" w:themeColor="text1"/>
                <w:sz w:val="20"/>
                <w:szCs w:val="21"/>
              </w:rPr>
              <w:t>32～45</w:t>
            </w:r>
            <w:r w:rsidRPr="00154C85">
              <w:rPr>
                <w:rFonts w:ascii="ＭＳ 明朝" w:hAnsi="ＭＳ 明朝" w:hint="eastAsia"/>
                <w:color w:val="000000" w:themeColor="text1"/>
                <w:sz w:val="20"/>
                <w:szCs w:val="21"/>
              </w:rPr>
              <w:t>]</w:t>
            </w:r>
          </w:p>
          <w:p w:rsidR="00EE0CDA" w:rsidRDefault="00EE0CDA" w:rsidP="00EE0CDA">
            <w:pPr>
              <w:pStyle w:val="af5"/>
              <w:snapToGrid w:val="0"/>
              <w:jc w:val="both"/>
              <w:rPr>
                <w:rFonts w:ascii="ＭＳ 明朝" w:hAnsi="ＭＳ 明朝"/>
                <w:color w:val="000000" w:themeColor="text1"/>
                <w:sz w:val="21"/>
                <w:szCs w:val="21"/>
              </w:rPr>
            </w:pPr>
          </w:p>
          <w:p w:rsidR="00EE0CDA" w:rsidRPr="00154C85" w:rsidRDefault="00EE0CDA" w:rsidP="00EE0CDA">
            <w:pPr>
              <w:pStyle w:val="af5"/>
              <w:snapToGrid w:val="0"/>
              <w:jc w:val="both"/>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【次回</w:t>
            </w:r>
            <w:r w:rsidRPr="00154C85">
              <w:rPr>
                <w:rFonts w:ascii="ＭＳ ゴシック" w:eastAsia="ＭＳ ゴシック" w:hAnsi="ＭＳ ゴシック" w:hint="eastAsia"/>
                <w:color w:val="000000" w:themeColor="text1"/>
                <w:sz w:val="21"/>
                <w:szCs w:val="21"/>
              </w:rPr>
              <w:t>の部会】</w:t>
            </w:r>
          </w:p>
          <w:p w:rsidR="00EE0CDA" w:rsidRPr="00154C85" w:rsidRDefault="00EE0CDA" w:rsidP="00EE0CDA">
            <w:pPr>
              <w:pStyle w:val="af5"/>
              <w:snapToGrid w:val="0"/>
              <w:jc w:val="both"/>
              <w:rPr>
                <w:rFonts w:ascii="ＭＳ 明朝" w:hAnsi="ＭＳ 明朝"/>
                <w:color w:val="000000" w:themeColor="text1"/>
                <w:sz w:val="21"/>
                <w:szCs w:val="21"/>
              </w:rPr>
            </w:pPr>
            <w:r>
              <w:rPr>
                <w:rFonts w:ascii="ＭＳ 明朝" w:hAnsi="ＭＳ 明朝" w:hint="eastAsia"/>
                <w:color w:val="000000" w:themeColor="text1"/>
                <w:sz w:val="21"/>
                <w:szCs w:val="21"/>
              </w:rPr>
              <w:t>①～⑥について、部会報告案として取りまとめていただく</w:t>
            </w:r>
            <w:r w:rsidRPr="00154C85">
              <w:rPr>
                <w:rFonts w:ascii="ＭＳ 明朝" w:hAnsi="ＭＳ 明朝" w:hint="eastAsia"/>
                <w:color w:val="000000" w:themeColor="text1"/>
                <w:sz w:val="21"/>
                <w:szCs w:val="21"/>
              </w:rPr>
              <w:t>。</w:t>
            </w:r>
          </w:p>
        </w:tc>
      </w:tr>
      <w:tr w:rsidR="00EE0CDA" w:rsidTr="00EE0CDA">
        <w:trPr>
          <w:trHeight w:val="2820"/>
        </w:trPr>
        <w:tc>
          <w:tcPr>
            <w:tcW w:w="4961" w:type="dxa"/>
            <w:tcBorders>
              <w:top w:val="single" w:sz="6" w:space="0" w:color="auto"/>
              <w:left w:val="single" w:sz="6" w:space="0" w:color="auto"/>
              <w:bottom w:val="single" w:sz="6" w:space="0" w:color="auto"/>
              <w:right w:val="single" w:sz="6" w:space="0" w:color="auto"/>
            </w:tcBorders>
          </w:tcPr>
          <w:p w:rsidR="00EE0CDA" w:rsidRDefault="00EE0CDA" w:rsidP="00EE0CDA">
            <w:pPr>
              <w:numPr>
                <w:ilvl w:val="0"/>
                <w:numId w:val="3"/>
              </w:numPr>
              <w:snapToGrid w:val="0"/>
              <w:contextualSpacing/>
              <w:jc w:val="both"/>
              <w:rPr>
                <w:rFonts w:ascii="ＭＳ ゴシック" w:eastAsia="ＭＳ ゴシック" w:hAnsi="ＭＳ ゴシック"/>
                <w:sz w:val="21"/>
                <w:szCs w:val="21"/>
              </w:rPr>
            </w:pPr>
            <w:r>
              <w:rPr>
                <w:rFonts w:ascii="ＭＳ ゴシック" w:eastAsia="ＭＳ ゴシック" w:hAnsi="ＭＳ ゴシック" w:hint="eastAsia"/>
                <w:sz w:val="21"/>
                <w:szCs w:val="21"/>
              </w:rPr>
              <w:t>(2)</w:t>
            </w:r>
            <w:r w:rsidR="003F612E">
              <w:rPr>
                <w:rFonts w:ascii="ＭＳ ゴシック" w:eastAsia="ＭＳ ゴシック" w:hAnsi="ＭＳ ゴシック" w:hint="eastAsia"/>
                <w:sz w:val="21"/>
                <w:szCs w:val="21"/>
              </w:rPr>
              <w:t>～(4</w:t>
            </w:r>
            <w:r>
              <w:rPr>
                <w:rFonts w:ascii="ＭＳ ゴシック" w:eastAsia="ＭＳ ゴシック" w:hAnsi="ＭＳ ゴシック" w:hint="eastAsia"/>
                <w:sz w:val="21"/>
                <w:szCs w:val="21"/>
              </w:rPr>
              <w:t>)以外の府域の状況からみた土壌汚染対策に関する課題</w:t>
            </w:r>
          </w:p>
          <w:p w:rsidR="00EE0CDA" w:rsidRDefault="00EE0CDA" w:rsidP="00EE0CDA">
            <w:pPr>
              <w:numPr>
                <w:ilvl w:val="0"/>
                <w:numId w:val="9"/>
              </w:numPr>
              <w:snapToGrid w:val="0"/>
              <w:ind w:hanging="244"/>
              <w:contextualSpacing/>
              <w:jc w:val="both"/>
              <w:rPr>
                <w:rFonts w:ascii="ＭＳ 明朝" w:hAnsi="ＭＳ 明朝"/>
                <w:sz w:val="21"/>
                <w:szCs w:val="21"/>
              </w:rPr>
            </w:pPr>
            <w:r>
              <w:rPr>
                <w:rFonts w:ascii="ＭＳ 明朝" w:hAnsi="ＭＳ 明朝" w:hint="eastAsia"/>
                <w:color w:val="000000"/>
                <w:sz w:val="21"/>
                <w:szCs w:val="21"/>
              </w:rPr>
              <w:t>自主調査等の指針における適切な自主調査の実施や基準不適合土壌の措置のあり方</w:t>
            </w:r>
          </w:p>
          <w:p w:rsidR="00EE0CDA" w:rsidRDefault="00EE0CDA" w:rsidP="00EE0CDA">
            <w:pPr>
              <w:numPr>
                <w:ilvl w:val="0"/>
                <w:numId w:val="9"/>
              </w:numPr>
              <w:snapToGrid w:val="0"/>
              <w:ind w:hanging="244"/>
              <w:contextualSpacing/>
              <w:jc w:val="both"/>
              <w:rPr>
                <w:rFonts w:ascii="ＭＳ 明朝" w:hAnsi="ＭＳ 明朝"/>
                <w:sz w:val="21"/>
                <w:szCs w:val="21"/>
              </w:rPr>
            </w:pPr>
            <w:r>
              <w:rPr>
                <w:rFonts w:ascii="ＭＳ 明朝" w:hAnsi="ＭＳ 明朝" w:hint="eastAsia"/>
                <w:sz w:val="21"/>
                <w:szCs w:val="21"/>
              </w:rPr>
              <w:t>土地所有者等による有害物質使用施設に関する情報の把握等</w:t>
            </w:r>
          </w:p>
          <w:p w:rsidR="00EE0CDA" w:rsidRDefault="00EE0CDA" w:rsidP="00EE0CDA">
            <w:pPr>
              <w:numPr>
                <w:ilvl w:val="0"/>
                <w:numId w:val="9"/>
              </w:numPr>
              <w:snapToGrid w:val="0"/>
              <w:ind w:hanging="244"/>
              <w:contextualSpacing/>
              <w:jc w:val="both"/>
              <w:rPr>
                <w:rFonts w:ascii="ＭＳ 明朝" w:hAnsi="ＭＳ 明朝"/>
                <w:sz w:val="21"/>
                <w:szCs w:val="21"/>
              </w:rPr>
            </w:pPr>
            <w:r>
              <w:rPr>
                <w:rFonts w:ascii="ＭＳ 明朝" w:hAnsi="ＭＳ 明朝" w:hint="eastAsia"/>
                <w:sz w:val="21"/>
                <w:szCs w:val="21"/>
              </w:rPr>
              <w:t>ダイオキシン類による区域指定</w:t>
            </w:r>
          </w:p>
          <w:p w:rsidR="00EE0CDA" w:rsidRDefault="00EE0CDA" w:rsidP="00EE0CDA">
            <w:pPr>
              <w:snapToGrid w:val="0"/>
              <w:jc w:val="both"/>
              <w:rPr>
                <w:rFonts w:ascii="ＭＳ 明朝" w:hAnsi="ＭＳ 明朝"/>
                <w:sz w:val="21"/>
                <w:szCs w:val="21"/>
              </w:rPr>
            </w:pPr>
          </w:p>
          <w:p w:rsidR="00EE0CDA" w:rsidRDefault="00EE0CDA" w:rsidP="00EE0CDA">
            <w:pPr>
              <w:numPr>
                <w:ilvl w:val="0"/>
                <w:numId w:val="9"/>
              </w:numPr>
              <w:snapToGrid w:val="0"/>
              <w:ind w:hanging="244"/>
              <w:contextualSpacing/>
              <w:jc w:val="both"/>
              <w:rPr>
                <w:rFonts w:ascii="ＭＳ 明朝" w:hAnsi="ＭＳ 明朝"/>
                <w:sz w:val="21"/>
                <w:szCs w:val="21"/>
              </w:rPr>
            </w:pPr>
            <w:r>
              <w:rPr>
                <w:rFonts w:ascii="ＭＳ 明朝" w:hAnsi="ＭＳ 明朝" w:hint="eastAsia"/>
                <w:sz w:val="21"/>
                <w:szCs w:val="21"/>
              </w:rPr>
              <w:t>汚染土壌処理業の許可の申請に関する指導指針</w:t>
            </w:r>
          </w:p>
        </w:tc>
        <w:tc>
          <w:tcPr>
            <w:tcW w:w="6629" w:type="dxa"/>
            <w:tcBorders>
              <w:top w:val="single" w:sz="6" w:space="0" w:color="auto"/>
              <w:left w:val="single" w:sz="6" w:space="0" w:color="auto"/>
              <w:bottom w:val="single" w:sz="6" w:space="0" w:color="auto"/>
              <w:right w:val="single" w:sz="6" w:space="0" w:color="auto"/>
            </w:tcBorders>
          </w:tcPr>
          <w:p w:rsidR="00EE0CDA" w:rsidRDefault="00EE0CDA" w:rsidP="00EE0CDA">
            <w:pPr>
              <w:snapToGrid w:val="0"/>
              <w:jc w:val="both"/>
              <w:rPr>
                <w:rFonts w:ascii="ＭＳ ゴシック" w:eastAsia="ＭＳ ゴシック" w:hAnsi="ＭＳ ゴシック"/>
                <w:sz w:val="21"/>
                <w:szCs w:val="21"/>
              </w:rPr>
            </w:pPr>
            <w:r>
              <w:rPr>
                <w:rFonts w:ascii="ＭＳ ゴシック" w:eastAsia="ＭＳ ゴシック" w:hAnsi="ＭＳ ゴシック" w:hint="eastAsia"/>
                <w:sz w:val="21"/>
                <w:szCs w:val="21"/>
              </w:rPr>
              <w:t>【課題・論点整理】</w:t>
            </w:r>
          </w:p>
          <w:p w:rsidR="00EE0CDA" w:rsidRDefault="00EE0CDA" w:rsidP="00EE0CDA">
            <w:pPr>
              <w:snapToGrid w:val="0"/>
              <w:jc w:val="both"/>
              <w:rPr>
                <w:rFonts w:ascii="ＭＳ ゴシック" w:eastAsia="ＭＳ ゴシック" w:hAnsi="ＭＳ ゴシック"/>
                <w:sz w:val="21"/>
                <w:szCs w:val="21"/>
              </w:rPr>
            </w:pPr>
          </w:p>
          <w:p w:rsidR="00EE0CDA" w:rsidRDefault="00EE0CDA" w:rsidP="00EE0CDA">
            <w:pPr>
              <w:numPr>
                <w:ilvl w:val="0"/>
                <w:numId w:val="10"/>
              </w:numPr>
              <w:snapToGrid w:val="0"/>
              <w:ind w:left="317" w:hanging="317"/>
              <w:contextualSpacing/>
              <w:jc w:val="both"/>
              <w:rPr>
                <w:rFonts w:ascii="ＭＳ 明朝" w:hAnsi="ＭＳ 明朝"/>
                <w:sz w:val="21"/>
                <w:szCs w:val="21"/>
              </w:rPr>
            </w:pPr>
            <w:r>
              <w:rPr>
                <w:rFonts w:ascii="ＭＳ 明朝" w:hAnsi="ＭＳ 明朝" w:hint="eastAsia"/>
                <w:sz w:val="21"/>
                <w:szCs w:val="21"/>
              </w:rPr>
              <w:t>自主調査で基準不適合の土壌が判明した後の、当該土地における形質変更や措置の実施状況が明らかでないものがある。</w:t>
            </w:r>
          </w:p>
          <w:p w:rsidR="00EE0CDA" w:rsidRDefault="00EE0CDA" w:rsidP="00EE0CDA">
            <w:pPr>
              <w:numPr>
                <w:ilvl w:val="0"/>
                <w:numId w:val="10"/>
              </w:numPr>
              <w:snapToGrid w:val="0"/>
              <w:ind w:left="317" w:hanging="317"/>
              <w:contextualSpacing/>
              <w:jc w:val="both"/>
              <w:rPr>
                <w:rFonts w:ascii="ＭＳ 明朝" w:hAnsi="ＭＳ 明朝"/>
                <w:sz w:val="21"/>
                <w:szCs w:val="21"/>
              </w:rPr>
            </w:pPr>
            <w:r>
              <w:rPr>
                <w:rFonts w:ascii="ＭＳ 明朝" w:hAnsi="ＭＳ 明朝" w:hint="eastAsia"/>
                <w:color w:val="000000"/>
                <w:sz w:val="21"/>
                <w:szCs w:val="21"/>
              </w:rPr>
              <w:t>施設の廃止後に初めて土地所有者が調査の義務が生じているとの事実を知る事例がある。</w:t>
            </w:r>
            <w:r>
              <w:rPr>
                <w:rFonts w:ascii="ＭＳ 明朝" w:hAnsi="ＭＳ 明朝" w:hint="eastAsia"/>
                <w:sz w:val="21"/>
                <w:szCs w:val="21"/>
              </w:rPr>
              <w:t xml:space="preserve">　</w:t>
            </w:r>
          </w:p>
          <w:p w:rsidR="00EE0CDA" w:rsidRDefault="00EE0CDA" w:rsidP="00EE0CDA">
            <w:pPr>
              <w:numPr>
                <w:ilvl w:val="0"/>
                <w:numId w:val="10"/>
              </w:numPr>
              <w:snapToGrid w:val="0"/>
              <w:ind w:left="317" w:hanging="317"/>
              <w:contextualSpacing/>
              <w:jc w:val="both"/>
              <w:rPr>
                <w:rFonts w:ascii="ＭＳ 明朝" w:hAnsi="ＭＳ 明朝"/>
                <w:sz w:val="21"/>
                <w:szCs w:val="21"/>
              </w:rPr>
            </w:pPr>
            <w:r>
              <w:rPr>
                <w:rFonts w:ascii="ＭＳ 明朝" w:hAnsi="ＭＳ 明朝" w:hint="eastAsia"/>
                <w:sz w:val="21"/>
                <w:szCs w:val="21"/>
              </w:rPr>
              <w:t>ダイオキシン類による区域指定について、自主調査により基準不適合が判明した土地については、区域指定の申請を行う規定がない。</w:t>
            </w:r>
          </w:p>
          <w:p w:rsidR="00EE0CDA" w:rsidRDefault="00EE0CDA" w:rsidP="00EE0CDA">
            <w:pPr>
              <w:numPr>
                <w:ilvl w:val="0"/>
                <w:numId w:val="10"/>
              </w:numPr>
              <w:snapToGrid w:val="0"/>
              <w:ind w:left="317" w:hanging="317"/>
              <w:contextualSpacing/>
              <w:jc w:val="both"/>
              <w:rPr>
                <w:rFonts w:ascii="ＭＳ 明朝" w:hAnsi="ＭＳ 明朝"/>
                <w:sz w:val="21"/>
                <w:szCs w:val="21"/>
              </w:rPr>
            </w:pPr>
            <w:r>
              <w:rPr>
                <w:rFonts w:ascii="ＭＳ 明朝" w:hAnsi="ＭＳ 明朝" w:hint="eastAsia"/>
                <w:sz w:val="21"/>
                <w:szCs w:val="21"/>
              </w:rPr>
              <w:t>条例に基づかない指導指針であり、府内で統一的に指導を行っているものではない。</w:t>
            </w:r>
          </w:p>
        </w:tc>
        <w:tc>
          <w:tcPr>
            <w:tcW w:w="6662" w:type="dxa"/>
            <w:tcBorders>
              <w:top w:val="single" w:sz="6" w:space="0" w:color="auto"/>
              <w:left w:val="single" w:sz="6" w:space="0" w:color="auto"/>
              <w:bottom w:val="single" w:sz="6" w:space="0" w:color="auto"/>
              <w:right w:val="single" w:sz="6" w:space="0" w:color="auto"/>
              <w:tr2bl w:val="single" w:sz="4" w:space="0" w:color="auto"/>
            </w:tcBorders>
            <w:vAlign w:val="center"/>
          </w:tcPr>
          <w:p w:rsidR="00EE0CDA" w:rsidRDefault="00EE0CDA" w:rsidP="00EE0CDA">
            <w:pPr>
              <w:pStyle w:val="af5"/>
              <w:snapToGrid w:val="0"/>
              <w:jc w:val="both"/>
              <w:rPr>
                <w:rFonts w:ascii="ＭＳ ゴシック" w:eastAsia="ＭＳ ゴシック" w:hAnsi="ＭＳ ゴシック"/>
                <w:sz w:val="21"/>
                <w:szCs w:val="21"/>
              </w:rPr>
            </w:pPr>
          </w:p>
        </w:tc>
        <w:tc>
          <w:tcPr>
            <w:tcW w:w="4145" w:type="dxa"/>
            <w:tcBorders>
              <w:top w:val="single" w:sz="6" w:space="0" w:color="auto"/>
              <w:left w:val="single" w:sz="6" w:space="0" w:color="auto"/>
              <w:bottom w:val="single" w:sz="6" w:space="0" w:color="auto"/>
              <w:right w:val="single" w:sz="6" w:space="0" w:color="auto"/>
            </w:tcBorders>
          </w:tcPr>
          <w:p w:rsidR="00EE0CDA" w:rsidRPr="00154C85" w:rsidRDefault="00EE0CDA" w:rsidP="00EE0CDA">
            <w:pPr>
              <w:pStyle w:val="af5"/>
              <w:snapToGrid w:val="0"/>
              <w:jc w:val="both"/>
              <w:rPr>
                <w:rFonts w:ascii="ＭＳ ゴシック" w:eastAsia="ＭＳ ゴシック" w:hAnsi="ＭＳ ゴシック"/>
                <w:color w:val="000000" w:themeColor="text1"/>
                <w:sz w:val="21"/>
                <w:szCs w:val="21"/>
              </w:rPr>
            </w:pPr>
            <w:r w:rsidRPr="00154C85">
              <w:rPr>
                <w:rFonts w:ascii="ＭＳ ゴシック" w:eastAsia="ＭＳ ゴシック" w:hAnsi="ＭＳ ゴシック" w:hint="eastAsia"/>
                <w:color w:val="000000" w:themeColor="text1"/>
                <w:sz w:val="21"/>
                <w:szCs w:val="21"/>
              </w:rPr>
              <w:t>【今回の部会】</w:t>
            </w:r>
          </w:p>
          <w:p w:rsidR="00EE0CDA" w:rsidRDefault="00EE0CDA" w:rsidP="00EE0CDA">
            <w:pPr>
              <w:snapToGrid w:val="0"/>
              <w:ind w:left="210" w:hangingChars="100" w:hanging="210"/>
              <w:contextualSpacing/>
              <w:rPr>
                <w:rFonts w:ascii="ＭＳ 明朝" w:hAnsi="ＭＳ 明朝"/>
                <w:color w:val="000000" w:themeColor="text1"/>
                <w:sz w:val="21"/>
                <w:szCs w:val="21"/>
              </w:rPr>
            </w:pPr>
            <w:r w:rsidRPr="00154C85">
              <w:rPr>
                <w:rFonts w:ascii="ＭＳ 明朝" w:hAnsi="ＭＳ 明朝" w:hint="eastAsia"/>
                <w:color w:val="000000" w:themeColor="text1"/>
                <w:sz w:val="21"/>
                <w:szCs w:val="21"/>
              </w:rPr>
              <w:t>・①について、第１回部会</w:t>
            </w:r>
            <w:r>
              <w:rPr>
                <w:rFonts w:ascii="ＭＳ 明朝" w:hAnsi="ＭＳ 明朝" w:hint="eastAsia"/>
                <w:color w:val="000000" w:themeColor="text1"/>
                <w:sz w:val="21"/>
                <w:szCs w:val="21"/>
              </w:rPr>
              <w:t>のご指摘を踏まえ、記述を追加した。</w:t>
            </w:r>
          </w:p>
          <w:p w:rsidR="00EE0CDA" w:rsidRPr="00154C85" w:rsidRDefault="00EE0CDA" w:rsidP="00EE0CDA">
            <w:pPr>
              <w:snapToGrid w:val="0"/>
              <w:ind w:left="210" w:hangingChars="100" w:hanging="210"/>
              <w:contextualSpacing/>
              <w:jc w:val="right"/>
              <w:rPr>
                <w:rFonts w:ascii="ＭＳ 明朝" w:hAnsi="ＭＳ 明朝"/>
                <w:color w:val="000000" w:themeColor="text1"/>
                <w:sz w:val="21"/>
                <w:szCs w:val="21"/>
              </w:rPr>
            </w:pPr>
            <w:r w:rsidRPr="00154C85">
              <w:rPr>
                <w:rFonts w:ascii="ＭＳ 明朝" w:hAnsi="ＭＳ 明朝" w:hint="eastAsia"/>
                <w:color w:val="000000" w:themeColor="text1"/>
                <w:sz w:val="21"/>
                <w:szCs w:val="21"/>
              </w:rPr>
              <w:t xml:space="preserve">　　　</w:t>
            </w:r>
            <w:r w:rsidRPr="00154C85">
              <w:rPr>
                <w:rFonts w:ascii="ＭＳ 明朝" w:hAnsi="ＭＳ 明朝" w:hint="eastAsia"/>
                <w:color w:val="000000" w:themeColor="text1"/>
                <w:sz w:val="20"/>
                <w:szCs w:val="21"/>
              </w:rPr>
              <w:t>[</w:t>
            </w:r>
            <w:r>
              <w:rPr>
                <w:rFonts w:ascii="ＭＳ 明朝" w:hAnsi="ＭＳ 明朝" w:hint="eastAsia"/>
                <w:color w:val="000000" w:themeColor="text1"/>
                <w:sz w:val="20"/>
                <w:szCs w:val="21"/>
              </w:rPr>
              <w:t>資料１</w:t>
            </w:r>
            <w:r w:rsidRPr="00154C85">
              <w:rPr>
                <w:rFonts w:ascii="ＭＳ 明朝" w:hAnsi="ＭＳ 明朝" w:hint="eastAsia"/>
                <w:color w:val="000000" w:themeColor="text1"/>
                <w:sz w:val="20"/>
                <w:szCs w:val="21"/>
              </w:rPr>
              <w:t>のP.</w:t>
            </w:r>
            <w:r>
              <w:rPr>
                <w:rFonts w:ascii="ＭＳ 明朝" w:hAnsi="ＭＳ 明朝" w:hint="eastAsia"/>
                <w:color w:val="000000" w:themeColor="text1"/>
                <w:sz w:val="20"/>
                <w:szCs w:val="21"/>
              </w:rPr>
              <w:t>46～50</w:t>
            </w:r>
            <w:r w:rsidRPr="00154C85">
              <w:rPr>
                <w:rFonts w:ascii="ＭＳ 明朝" w:hAnsi="ＭＳ 明朝" w:hint="eastAsia"/>
                <w:color w:val="000000" w:themeColor="text1"/>
                <w:sz w:val="20"/>
                <w:szCs w:val="21"/>
              </w:rPr>
              <w:t>]</w:t>
            </w:r>
          </w:p>
          <w:p w:rsidR="00EE0CDA" w:rsidRPr="003D7706" w:rsidRDefault="00EE0CDA" w:rsidP="00EE0CDA">
            <w:pPr>
              <w:snapToGrid w:val="0"/>
              <w:ind w:left="220" w:hangingChars="100" w:hanging="220"/>
              <w:contextualSpacing/>
              <w:jc w:val="right"/>
              <w:rPr>
                <w:rFonts w:ascii="ＭＳ 明朝" w:hAnsi="ＭＳ 明朝"/>
                <w:color w:val="000000" w:themeColor="text1"/>
                <w:sz w:val="22"/>
                <w:szCs w:val="21"/>
              </w:rPr>
            </w:pPr>
          </w:p>
          <w:p w:rsidR="00EE0CDA" w:rsidRPr="00154C85" w:rsidRDefault="00EE0CDA" w:rsidP="00EE0CDA">
            <w:pPr>
              <w:pStyle w:val="af5"/>
              <w:snapToGrid w:val="0"/>
              <w:jc w:val="both"/>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【次回</w:t>
            </w:r>
            <w:r w:rsidRPr="00154C85">
              <w:rPr>
                <w:rFonts w:ascii="ＭＳ ゴシック" w:eastAsia="ＭＳ ゴシック" w:hAnsi="ＭＳ ゴシック" w:hint="eastAsia"/>
                <w:color w:val="000000" w:themeColor="text1"/>
                <w:sz w:val="21"/>
                <w:szCs w:val="21"/>
              </w:rPr>
              <w:t>の部会】</w:t>
            </w:r>
          </w:p>
          <w:p w:rsidR="00EE0CDA" w:rsidRPr="00154C85" w:rsidRDefault="00EE0CDA" w:rsidP="00EE0CDA">
            <w:pPr>
              <w:snapToGrid w:val="0"/>
              <w:ind w:left="34" w:hangingChars="16" w:hanging="34"/>
              <w:contextualSpacing/>
              <w:rPr>
                <w:rFonts w:ascii="ＭＳ 明朝" w:hAnsi="ＭＳ 明朝"/>
                <w:color w:val="000000" w:themeColor="text1"/>
                <w:sz w:val="21"/>
                <w:szCs w:val="21"/>
              </w:rPr>
            </w:pPr>
            <w:r>
              <w:rPr>
                <w:rFonts w:ascii="ＭＳ 明朝" w:hAnsi="ＭＳ 明朝" w:hint="eastAsia"/>
                <w:color w:val="000000" w:themeColor="text1"/>
                <w:sz w:val="21"/>
                <w:szCs w:val="21"/>
              </w:rPr>
              <w:t>①～④について、部会報告案として取りまとめていただく</w:t>
            </w:r>
            <w:r w:rsidRPr="00154C85">
              <w:rPr>
                <w:rFonts w:ascii="ＭＳ 明朝" w:hAnsi="ＭＳ 明朝" w:hint="eastAsia"/>
                <w:color w:val="000000" w:themeColor="text1"/>
                <w:sz w:val="21"/>
                <w:szCs w:val="21"/>
              </w:rPr>
              <w:t>。</w:t>
            </w:r>
          </w:p>
        </w:tc>
      </w:tr>
    </w:tbl>
    <w:p w:rsidR="00177BF9" w:rsidRPr="00EE0CDA" w:rsidRDefault="00177BF9" w:rsidP="00177BF9">
      <w:pPr>
        <w:pStyle w:val="af5"/>
        <w:spacing w:afterLines="50" w:after="120"/>
        <w:rPr>
          <w:rFonts w:ascii="ＭＳ ゴシック" w:eastAsia="ＭＳ ゴシック" w:hAnsi="ＭＳ ゴシック"/>
          <w:sz w:val="23"/>
          <w:szCs w:val="23"/>
        </w:rPr>
      </w:pPr>
    </w:p>
    <w:p w:rsidR="00177BF9" w:rsidRDefault="00177BF9" w:rsidP="00177BF9">
      <w:pPr>
        <w:rPr>
          <w:rFonts w:ascii="ＭＳ ゴシック" w:eastAsia="ＭＳ ゴシック" w:hAnsi="ＭＳ ゴシック"/>
          <w:sz w:val="23"/>
          <w:szCs w:val="23"/>
        </w:rPr>
        <w:sectPr w:rsidR="00177BF9" w:rsidSect="00AF5756">
          <w:pgSz w:w="23814" w:h="16840" w:orient="landscape"/>
          <w:pgMar w:top="794" w:right="1021" w:bottom="794" w:left="1021" w:header="851" w:footer="170" w:gutter="0"/>
          <w:cols w:space="720"/>
          <w:docGrid w:linePitch="326"/>
        </w:sectPr>
      </w:pPr>
    </w:p>
    <w:p w:rsidR="00082767" w:rsidRPr="000C347F" w:rsidRDefault="00082767" w:rsidP="00082767">
      <w:pPr>
        <w:pStyle w:val="af5"/>
        <w:spacing w:afterLines="50" w:after="120" w:line="276" w:lineRule="auto"/>
        <w:ind w:left="460" w:hangingChars="200" w:hanging="460"/>
      </w:pPr>
      <w:r w:rsidRPr="000C347F">
        <w:rPr>
          <w:rFonts w:ascii="ＭＳ ゴシック" w:eastAsia="ＭＳ ゴシック" w:hAnsi="ＭＳ ゴシック" w:hint="eastAsia"/>
          <w:sz w:val="23"/>
          <w:szCs w:val="23"/>
        </w:rPr>
        <w:lastRenderedPageBreak/>
        <w:t>１ 操業中・猶予中の工場における土壌汚染状況調査のあり方</w:t>
      </w:r>
    </w:p>
    <w:p w:rsidR="00082767" w:rsidRPr="000C347F" w:rsidRDefault="00082767" w:rsidP="00082767">
      <w:pPr>
        <w:pStyle w:val="12"/>
        <w:spacing w:beforeLines="50" w:before="120" w:after="0"/>
        <w:rPr>
          <w:rFonts w:ascii="ＭＳ ゴシック" w:eastAsia="ＭＳ ゴシック" w:hAnsi="ＭＳ ゴシック"/>
          <w:color w:val="auto"/>
        </w:rPr>
      </w:pPr>
      <w:r w:rsidRPr="000C347F">
        <w:rPr>
          <w:rFonts w:ascii="ＭＳ ゴシック" w:eastAsia="ＭＳ ゴシック" w:hAnsi="ＭＳ ゴシック" w:hint="eastAsia"/>
          <w:color w:val="auto"/>
        </w:rPr>
        <w:t>（１）改正法と中央環境審議会第二次答申の概要</w:t>
      </w:r>
    </w:p>
    <w:p w:rsidR="00082767" w:rsidRPr="000C347F" w:rsidRDefault="00082767" w:rsidP="00082767">
      <w:pPr>
        <w:pStyle w:val="12"/>
        <w:spacing w:afterLines="50" w:after="120"/>
        <w:ind w:leftChars="118" w:left="283" w:firstLineChars="100" w:firstLine="230"/>
        <w:rPr>
          <w:color w:val="auto"/>
        </w:rPr>
      </w:pPr>
      <w:r w:rsidRPr="000C347F">
        <w:rPr>
          <w:rFonts w:hint="eastAsia"/>
          <w:color w:val="auto"/>
        </w:rPr>
        <w:t>法が対象としている、水質汚濁防止法で規定されている有害物質使用特定施設を設置している工場や</w:t>
      </w:r>
      <w:r>
        <w:rPr>
          <w:rFonts w:hint="eastAsia"/>
          <w:color w:val="auto"/>
        </w:rPr>
        <w:t>、</w:t>
      </w:r>
      <w:r w:rsidRPr="000C347F">
        <w:rPr>
          <w:rFonts w:hint="eastAsia"/>
          <w:color w:val="auto"/>
        </w:rPr>
        <w:t>同施設</w:t>
      </w:r>
      <w:r>
        <w:rPr>
          <w:rFonts w:hint="eastAsia"/>
          <w:color w:val="auto"/>
        </w:rPr>
        <w:t>の使用</w:t>
      </w:r>
      <w:r w:rsidRPr="000C347F">
        <w:rPr>
          <w:rFonts w:hint="eastAsia"/>
          <w:color w:val="auto"/>
        </w:rPr>
        <w:t>を廃止した工場（以下「法の対象工場」という。）についての、改正法及び中環審答申の概要は以下のとおりである。</w:t>
      </w:r>
    </w:p>
    <w:p w:rsidR="00082767" w:rsidRPr="000C347F" w:rsidRDefault="00082767" w:rsidP="00082767">
      <w:pPr>
        <w:pStyle w:val="12"/>
        <w:spacing w:afterLines="50" w:after="120"/>
        <w:ind w:firstLineChars="100" w:firstLine="230"/>
        <w:rPr>
          <w:rFonts w:ascii="ＭＳ ゴシック" w:eastAsia="ＭＳ ゴシック" w:hAnsi="ＭＳ ゴシック"/>
          <w:color w:val="auto"/>
        </w:rPr>
      </w:pPr>
      <w:r>
        <w:rPr>
          <w:rFonts w:ascii="ＭＳ ゴシック" w:eastAsia="ＭＳ ゴシック" w:hAnsi="ＭＳ ゴシック" w:hint="eastAsia"/>
          <w:color w:val="auto"/>
        </w:rPr>
        <w:t>１）</w:t>
      </w:r>
      <w:r w:rsidRPr="000C347F">
        <w:rPr>
          <w:rFonts w:ascii="ＭＳ ゴシック" w:eastAsia="ＭＳ ゴシック" w:hAnsi="ＭＳ ゴシック" w:hint="eastAsia"/>
          <w:color w:val="auto"/>
        </w:rPr>
        <w:t>改正法の概要</w:t>
      </w:r>
    </w:p>
    <w:p w:rsidR="00082767" w:rsidRPr="000C347F" w:rsidRDefault="00082767" w:rsidP="00082767">
      <w:pPr>
        <w:pStyle w:val="12"/>
        <w:numPr>
          <w:ilvl w:val="0"/>
          <w:numId w:val="37"/>
        </w:numPr>
        <w:spacing w:after="0"/>
        <w:ind w:left="709" w:hanging="283"/>
        <w:rPr>
          <w:color w:val="auto"/>
        </w:rPr>
      </w:pPr>
      <w:r w:rsidRPr="000C347F">
        <w:rPr>
          <w:rFonts w:hint="eastAsia"/>
          <w:color w:val="auto"/>
        </w:rPr>
        <w:t xml:space="preserve">　法では、水質汚濁防止法で規定されている有害物質使用特定</w:t>
      </w:r>
      <w:r>
        <w:rPr>
          <w:rFonts w:hint="eastAsia"/>
          <w:color w:val="auto"/>
        </w:rPr>
        <w:t>施設の廃止時に、土地</w:t>
      </w:r>
      <w:r w:rsidRPr="000C347F">
        <w:rPr>
          <w:rFonts w:hint="eastAsia"/>
          <w:color w:val="auto"/>
        </w:rPr>
        <w:t>所有者等に土壌汚染状況調査の実施を義務づけている。</w:t>
      </w:r>
    </w:p>
    <w:p w:rsidR="00082767" w:rsidRPr="000C347F" w:rsidRDefault="00082767" w:rsidP="00082767">
      <w:pPr>
        <w:pStyle w:val="12"/>
        <w:spacing w:afterLines="50" w:after="120"/>
        <w:ind w:leftChars="295" w:left="708" w:firstLineChars="123" w:firstLine="283"/>
        <w:rPr>
          <w:color w:val="auto"/>
        </w:rPr>
      </w:pPr>
      <w:r w:rsidRPr="000C347F">
        <w:rPr>
          <w:rFonts w:hint="eastAsia"/>
          <w:color w:val="auto"/>
        </w:rPr>
        <w:t>ただし、有害物質使用特定施設が廃止された場合であっても、施設を設置していた敷地を工場として使用し続ける場合等、土地の利用の方法からみて人の健康被害が生ずるおそれがない旨の知事の確認を受けた場合については、調査を猶予している。</w:t>
      </w:r>
    </w:p>
    <w:p w:rsidR="00082767" w:rsidRPr="000C347F" w:rsidRDefault="00082767" w:rsidP="00082767">
      <w:pPr>
        <w:pStyle w:val="12"/>
        <w:numPr>
          <w:ilvl w:val="0"/>
          <w:numId w:val="37"/>
        </w:numPr>
        <w:spacing w:after="0"/>
        <w:ind w:left="709" w:hanging="283"/>
        <w:rPr>
          <w:color w:val="auto"/>
        </w:rPr>
      </w:pPr>
      <w:r w:rsidRPr="000C347F">
        <w:rPr>
          <w:rFonts w:hint="eastAsia"/>
          <w:color w:val="auto"/>
        </w:rPr>
        <w:t xml:space="preserve">　中央環境審議会の第一次答申は、有害物質使用特定施設の廃止に係る土壌汚染状況調査が猶予されていたり有害物質を使用して操業中の工場については、汚染土壌が存在する可能性が高いことから、一定規模以上の土地の形質変更を行う場合には、あらかじめ届出を行って土壌汚染状況調査を行うべきとされた。</w:t>
      </w:r>
    </w:p>
    <w:p w:rsidR="00082767" w:rsidRPr="000C347F" w:rsidRDefault="00082767" w:rsidP="00082767">
      <w:pPr>
        <w:pStyle w:val="12"/>
        <w:spacing w:afterLines="50" w:after="120"/>
        <w:ind w:leftChars="295" w:left="708" w:firstLineChars="123" w:firstLine="283"/>
        <w:rPr>
          <w:color w:val="auto"/>
        </w:rPr>
      </w:pPr>
      <w:r w:rsidRPr="000C347F">
        <w:rPr>
          <w:rFonts w:hint="eastAsia"/>
          <w:color w:val="auto"/>
        </w:rPr>
        <w:t>この答申を受け、改正法に、調査が猶予中</w:t>
      </w:r>
      <w:r>
        <w:rPr>
          <w:rFonts w:hint="eastAsia"/>
          <w:color w:val="auto"/>
        </w:rPr>
        <w:t>の工場において一定規模以上の土地の形質変更を行う場合には、土地</w:t>
      </w:r>
      <w:r w:rsidRPr="000C347F">
        <w:rPr>
          <w:rFonts w:hint="eastAsia"/>
          <w:color w:val="auto"/>
        </w:rPr>
        <w:t>所有者等はあらかじめ届出を行い、</w:t>
      </w:r>
      <w:r>
        <w:rPr>
          <w:rFonts w:hint="eastAsia"/>
          <w:color w:val="auto"/>
        </w:rPr>
        <w:t>知事は土地</w:t>
      </w:r>
      <w:r w:rsidRPr="000C347F">
        <w:rPr>
          <w:rFonts w:hint="eastAsia"/>
          <w:color w:val="auto"/>
        </w:rPr>
        <w:t>所有者等に対して、土壌汚染状況調査を行ってその結果を報告すべき旨を命ずるものとする規定が設けられた。</w:t>
      </w:r>
    </w:p>
    <w:p w:rsidR="00082767" w:rsidRPr="000C347F" w:rsidRDefault="00082767" w:rsidP="00082767">
      <w:pPr>
        <w:pStyle w:val="12"/>
        <w:spacing w:afterLines="50" w:after="120"/>
        <w:ind w:firstLineChars="100" w:firstLine="230"/>
        <w:rPr>
          <w:rFonts w:ascii="ＭＳ ゴシック" w:eastAsia="ＭＳ ゴシック" w:hAnsi="ＭＳ ゴシック"/>
          <w:color w:val="auto"/>
        </w:rPr>
      </w:pPr>
      <w:r>
        <w:rPr>
          <w:rFonts w:ascii="ＭＳ ゴシック" w:eastAsia="ＭＳ ゴシック" w:hAnsi="ＭＳ ゴシック" w:hint="eastAsia"/>
          <w:color w:val="auto"/>
        </w:rPr>
        <w:t>２）</w:t>
      </w:r>
      <w:r w:rsidRPr="000C347F">
        <w:rPr>
          <w:rFonts w:ascii="ＭＳ ゴシック" w:eastAsia="ＭＳ ゴシック" w:hAnsi="ＭＳ ゴシック" w:hint="eastAsia"/>
          <w:color w:val="auto"/>
        </w:rPr>
        <w:t>中央環境審議会第二次答申の概要</w:t>
      </w:r>
    </w:p>
    <w:p w:rsidR="00082767" w:rsidRPr="000C347F" w:rsidRDefault="00082767" w:rsidP="00082767">
      <w:pPr>
        <w:pStyle w:val="12"/>
        <w:numPr>
          <w:ilvl w:val="0"/>
          <w:numId w:val="36"/>
        </w:numPr>
        <w:spacing w:afterLines="50" w:after="120"/>
        <w:ind w:left="709" w:hanging="283"/>
        <w:rPr>
          <w:rFonts w:ascii="ＭＳ ゴシック" w:eastAsia="ＭＳ ゴシック" w:hAnsi="ＭＳ ゴシック"/>
          <w:color w:val="auto"/>
        </w:rPr>
      </w:pPr>
      <w:r w:rsidRPr="000C347F">
        <w:rPr>
          <w:rFonts w:hint="eastAsia"/>
          <w:color w:val="auto"/>
        </w:rPr>
        <w:t xml:space="preserve">　第二次答申において、操業中及び猶予中の工場のそれぞれについて、届出の対象となる土地の形質変更の規模要件が示された。</w:t>
      </w:r>
    </w:p>
    <w:p w:rsidR="00082767" w:rsidRPr="000C347F" w:rsidRDefault="00082767" w:rsidP="00082767">
      <w:pPr>
        <w:pStyle w:val="12"/>
        <w:numPr>
          <w:ilvl w:val="0"/>
          <w:numId w:val="36"/>
        </w:numPr>
        <w:spacing w:after="0"/>
        <w:ind w:left="709" w:hanging="283"/>
        <w:rPr>
          <w:color w:val="auto"/>
        </w:rPr>
      </w:pPr>
      <w:r w:rsidRPr="000C347F">
        <w:rPr>
          <w:rFonts w:hint="eastAsia"/>
          <w:color w:val="auto"/>
        </w:rPr>
        <w:t xml:space="preserve">　答申では、改正法と類似の規定を設けている東京都などの条例の施行状況を調査した結果、表</w:t>
      </w:r>
      <w:r>
        <w:rPr>
          <w:rFonts w:hint="eastAsia"/>
          <w:color w:val="auto"/>
        </w:rPr>
        <w:t>２及び表３</w:t>
      </w:r>
      <w:r w:rsidRPr="000C347F">
        <w:rPr>
          <w:rFonts w:hint="eastAsia"/>
          <w:color w:val="auto"/>
        </w:rPr>
        <w:t>に示すとおり、規模要件を900㎡以上とすれば、3,000㎡未満の土地の形質変更のうち半数以上の届出の契機を捉えることができ、形質変更が行われた面積についても８割程度を把握することが可能であると推計されている。</w:t>
      </w:r>
    </w:p>
    <w:p w:rsidR="00082767" w:rsidRPr="000C347F" w:rsidRDefault="00082767" w:rsidP="00082767">
      <w:pPr>
        <w:pStyle w:val="12"/>
        <w:spacing w:afterLines="50" w:after="120"/>
        <w:ind w:left="709" w:firstLineChars="123" w:firstLine="283"/>
        <w:rPr>
          <w:color w:val="auto"/>
        </w:rPr>
      </w:pPr>
      <w:r w:rsidRPr="000C347F">
        <w:rPr>
          <w:rFonts w:hint="eastAsia"/>
          <w:color w:val="auto"/>
        </w:rPr>
        <w:t>さらに、900㎡という面積は、土壌汚染状況調査において、試料採取等の頻度として一つの単位とすることがあるなど、現行法においても既に用いられている値であること</w:t>
      </w:r>
      <w:r>
        <w:rPr>
          <w:rFonts w:hint="eastAsia"/>
          <w:color w:val="auto"/>
        </w:rPr>
        <w:t>を</w:t>
      </w:r>
      <w:r w:rsidRPr="000C347F">
        <w:rPr>
          <w:rFonts w:hint="eastAsia"/>
          <w:color w:val="auto"/>
        </w:rPr>
        <w:t>勘案して、操業中及び猶予中の工場の届出の規模要件を900㎡とすることが適当であるとされた。</w:t>
      </w:r>
    </w:p>
    <w:p w:rsidR="00082767" w:rsidRPr="000C347F" w:rsidRDefault="00082767" w:rsidP="00082767">
      <w:pPr>
        <w:pStyle w:val="12"/>
        <w:spacing w:afterLines="50" w:after="120"/>
        <w:ind w:left="709" w:firstLineChars="123" w:firstLine="283"/>
        <w:rPr>
          <w:color w:val="auto"/>
        </w:rPr>
      </w:pPr>
    </w:p>
    <w:p w:rsidR="00082767" w:rsidRPr="000C347F" w:rsidRDefault="00082767" w:rsidP="00082767">
      <w:pPr>
        <w:pStyle w:val="12"/>
        <w:spacing w:afterLines="50" w:after="120"/>
        <w:ind w:left="709" w:firstLineChars="123" w:firstLine="283"/>
        <w:rPr>
          <w:color w:val="auto"/>
        </w:rPr>
      </w:pPr>
    </w:p>
    <w:p w:rsidR="00082767" w:rsidRPr="000C347F" w:rsidRDefault="00082767" w:rsidP="00082767">
      <w:pPr>
        <w:pStyle w:val="12"/>
        <w:spacing w:afterLines="50" w:after="120"/>
        <w:ind w:left="709" w:firstLineChars="123" w:firstLine="283"/>
        <w:rPr>
          <w:color w:val="auto"/>
        </w:rPr>
      </w:pPr>
    </w:p>
    <w:p w:rsidR="00082767" w:rsidRPr="000C347F" w:rsidRDefault="00082767" w:rsidP="00082767">
      <w:pPr>
        <w:pStyle w:val="12"/>
        <w:spacing w:afterLines="50" w:after="120"/>
        <w:ind w:left="709" w:firstLineChars="123" w:firstLine="283"/>
        <w:rPr>
          <w:color w:val="auto"/>
        </w:rPr>
      </w:pPr>
    </w:p>
    <w:p w:rsidR="00082767" w:rsidRPr="000C347F" w:rsidRDefault="00082767" w:rsidP="00082767">
      <w:pPr>
        <w:pStyle w:val="12"/>
        <w:spacing w:afterLines="50" w:after="120"/>
        <w:rPr>
          <w:rFonts w:ascii="ＭＳ ゴシック" w:eastAsia="ＭＳ ゴシック" w:hAnsi="ＭＳ ゴシック"/>
          <w:color w:val="auto"/>
        </w:rPr>
      </w:pPr>
      <w:r>
        <w:rPr>
          <w:noProof/>
          <w:color w:val="auto"/>
        </w:rPr>
        <w:lastRenderedPageBreak/>
        <mc:AlternateContent>
          <mc:Choice Requires="wps">
            <w:drawing>
              <wp:anchor distT="0" distB="0" distL="114300" distR="114300" simplePos="0" relativeHeight="251662336" behindDoc="0" locked="0" layoutInCell="1" allowOverlap="1">
                <wp:simplePos x="0" y="0"/>
                <wp:positionH relativeFrom="column">
                  <wp:posOffset>756920</wp:posOffset>
                </wp:positionH>
                <wp:positionV relativeFrom="paragraph">
                  <wp:posOffset>86995</wp:posOffset>
                </wp:positionV>
                <wp:extent cx="515620" cy="201930"/>
                <wp:effectExtent l="0" t="0" r="0" b="762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14FA" w:rsidRPr="008F26D0" w:rsidRDefault="00D414FA" w:rsidP="00082767">
                            <w:pPr>
                              <w:spacing w:line="0" w:lineRule="atLeast"/>
                              <w:rPr>
                                <w:rFonts w:ascii="ＭＳ ゴシック" w:eastAsia="ＭＳ ゴシック" w:hAnsi="ＭＳ ゴシック"/>
                                <w:sz w:val="21"/>
                                <w:szCs w:val="22"/>
                              </w:rPr>
                            </w:pPr>
                            <w:r w:rsidRPr="008F26D0">
                              <w:rPr>
                                <w:rFonts w:ascii="ＭＳ ゴシック" w:eastAsia="ＭＳ ゴシック" w:hAnsi="ＭＳ ゴシック" w:hint="eastAsia"/>
                                <w:sz w:val="21"/>
                                <w:szCs w:val="22"/>
                              </w:rPr>
                              <w:t>表２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028" type="#_x0000_t202" style="position:absolute;margin-left:59.6pt;margin-top:6.85pt;width:40.6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" stroked="f">
                <v:textbox inset="5.85pt,.7pt,5.85pt,.7pt">
                  <w:txbxContent>
                    <w:p w:rsidR="00D414FA" w:rsidRPr="008F26D0" w:rsidRDefault="00D414FA" w:rsidP="00082767">
                      <w:pPr>
                        <w:spacing w:line="0" w:lineRule="atLeast"/>
                        <w:rPr>
                          <w:rFonts w:ascii="ＭＳ ゴシック" w:eastAsia="ＭＳ ゴシック" w:hAnsi="ＭＳ ゴシック"/>
                          <w:sz w:val="21"/>
                          <w:szCs w:val="22"/>
                        </w:rPr>
                      </w:pPr>
                      <w:r w:rsidRPr="008F26D0">
                        <w:rPr>
                          <w:rFonts w:ascii="ＭＳ ゴシック" w:eastAsia="ＭＳ ゴシック" w:hAnsi="ＭＳ ゴシック" w:hint="eastAsia"/>
                          <w:sz w:val="21"/>
                          <w:szCs w:val="22"/>
                        </w:rPr>
                        <w:t>表２</w:t>
                      </w:r>
                    </w:p>
                  </w:txbxContent>
                </v:textbox>
              </v:shape>
            </w:pict>
          </mc:Fallback>
        </mc:AlternateContent>
      </w:r>
      <w:r>
        <w:rPr>
          <w:noProof/>
          <w:color w:val="auto"/>
        </w:rPr>
        <w:drawing>
          <wp:anchor distT="0" distB="0" distL="114300" distR="114300" simplePos="0" relativeHeight="251660288" behindDoc="0" locked="0" layoutInCell="1" allowOverlap="1">
            <wp:simplePos x="0" y="0"/>
            <wp:positionH relativeFrom="column">
              <wp:posOffset>1016000</wp:posOffset>
            </wp:positionH>
            <wp:positionV relativeFrom="paragraph">
              <wp:posOffset>96520</wp:posOffset>
            </wp:positionV>
            <wp:extent cx="3921125" cy="2272030"/>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1125"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767" w:rsidRPr="000C347F" w:rsidRDefault="00082767" w:rsidP="00082767">
      <w:pPr>
        <w:pStyle w:val="12"/>
        <w:spacing w:afterLines="50" w:after="120"/>
        <w:ind w:left="630" w:hanging="420"/>
        <w:rPr>
          <w:rFonts w:ascii="ＭＳ ゴシック" w:eastAsia="ＭＳ ゴシック" w:hAnsi="ＭＳ ゴシック"/>
          <w:color w:val="auto"/>
        </w:rPr>
      </w:pPr>
    </w:p>
    <w:p w:rsidR="00082767" w:rsidRPr="000C347F" w:rsidRDefault="00082767" w:rsidP="00082767">
      <w:pPr>
        <w:pStyle w:val="12"/>
        <w:spacing w:afterLines="50" w:after="120"/>
        <w:ind w:left="1713"/>
        <w:rPr>
          <w:rFonts w:ascii="ＭＳ ゴシック" w:eastAsia="ＭＳ ゴシック" w:hAnsi="ＭＳ ゴシック"/>
          <w:color w:val="auto"/>
        </w:rPr>
      </w:pPr>
    </w:p>
    <w:p w:rsidR="00082767" w:rsidRPr="000C347F" w:rsidRDefault="00082767" w:rsidP="00082767">
      <w:pPr>
        <w:pStyle w:val="12"/>
        <w:spacing w:afterLines="50" w:after="120"/>
        <w:ind w:left="630" w:hanging="420"/>
        <w:rPr>
          <w:rFonts w:ascii="ＭＳ ゴシック" w:eastAsia="ＭＳ ゴシック" w:hAnsi="ＭＳ ゴシック"/>
          <w:color w:val="auto"/>
        </w:rPr>
      </w:pPr>
    </w:p>
    <w:p w:rsidR="00082767" w:rsidRPr="000C347F"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ind w:left="630" w:hanging="420"/>
        <w:rPr>
          <w:rFonts w:ascii="ＭＳ ゴシック" w:eastAsia="ＭＳ ゴシック" w:hAnsi="ＭＳ ゴシック"/>
          <w:color w:val="auto"/>
        </w:rPr>
      </w:pPr>
      <w:r>
        <w:rPr>
          <w:rFonts w:ascii="ＭＳ ゴシック" w:eastAsia="ＭＳ ゴシック" w:hAnsi="ＭＳ ゴシック" w:hint="eastAsia"/>
          <w:noProof/>
          <w:color w:val="auto"/>
        </w:rPr>
        <mc:AlternateContent>
          <mc:Choice Requires="wps">
            <w:drawing>
              <wp:anchor distT="0" distB="0" distL="114300" distR="114300" simplePos="0" relativeHeight="251661312" behindDoc="0" locked="0" layoutInCell="1" allowOverlap="1">
                <wp:simplePos x="0" y="0"/>
                <wp:positionH relativeFrom="column">
                  <wp:posOffset>1210310</wp:posOffset>
                </wp:positionH>
                <wp:positionV relativeFrom="paragraph">
                  <wp:posOffset>85090</wp:posOffset>
                </wp:positionV>
                <wp:extent cx="3254375" cy="167005"/>
                <wp:effectExtent l="24765" t="20320" r="26035" b="2222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16700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26" style="position:absolute;left:0;text-align:left;margin-left:95.3pt;margin-top:6.7pt;width:256.2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" filled="f" strokeweight="3pt">
                <v:textbox inset="5.85pt,.7pt,5.85pt,.7pt"/>
              </v:rect>
            </w:pict>
          </mc:Fallback>
        </mc:AlternateContent>
      </w:r>
    </w:p>
    <w:p w:rsidR="00082767" w:rsidRPr="000C347F" w:rsidRDefault="00082767" w:rsidP="00082767">
      <w:pPr>
        <w:pStyle w:val="12"/>
        <w:spacing w:afterLines="50" w:after="120"/>
        <w:ind w:left="210"/>
        <w:rPr>
          <w:rFonts w:ascii="ＭＳ ゴシック" w:eastAsia="ＭＳ ゴシック" w:hAnsi="ＭＳ ゴシック"/>
          <w:color w:val="auto"/>
        </w:rPr>
      </w:pPr>
    </w:p>
    <w:p w:rsidR="00082767" w:rsidRPr="000C347F" w:rsidRDefault="00082767" w:rsidP="00082767">
      <w:pPr>
        <w:pStyle w:val="12"/>
        <w:spacing w:afterLines="50" w:after="120"/>
        <w:ind w:left="210"/>
        <w:rPr>
          <w:rFonts w:ascii="ＭＳ ゴシック" w:eastAsia="ＭＳ ゴシック" w:hAnsi="ＭＳ ゴシック"/>
          <w:color w:val="auto"/>
        </w:rPr>
      </w:pPr>
      <w:r>
        <w:rPr>
          <w:noProof/>
          <w:color w:val="auto"/>
        </w:rPr>
        <w:drawing>
          <wp:anchor distT="0" distB="0" distL="114300" distR="114300" simplePos="0" relativeHeight="251663360" behindDoc="0" locked="0" layoutInCell="1" allowOverlap="1">
            <wp:simplePos x="0" y="0"/>
            <wp:positionH relativeFrom="column">
              <wp:posOffset>1221740</wp:posOffset>
            </wp:positionH>
            <wp:positionV relativeFrom="paragraph">
              <wp:posOffset>236220</wp:posOffset>
            </wp:positionV>
            <wp:extent cx="3383915" cy="609600"/>
            <wp:effectExtent l="0" t="0" r="698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9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767" w:rsidRPr="000C347F" w:rsidRDefault="00082767" w:rsidP="00082767">
      <w:pPr>
        <w:pStyle w:val="12"/>
        <w:spacing w:afterLines="50" w:after="120"/>
        <w:ind w:left="210"/>
        <w:rPr>
          <w:rFonts w:ascii="ＭＳ ゴシック" w:eastAsia="ＭＳ ゴシック" w:hAnsi="ＭＳ ゴシック"/>
          <w:color w:val="auto"/>
        </w:rPr>
      </w:pPr>
    </w:p>
    <w:p w:rsidR="00082767" w:rsidRDefault="00082767" w:rsidP="00082767">
      <w:pPr>
        <w:pStyle w:val="12"/>
        <w:spacing w:afterLines="50" w:after="120"/>
        <w:ind w:left="210"/>
        <w:rPr>
          <w:rFonts w:ascii="ＭＳ ゴシック" w:eastAsia="ＭＳ ゴシック" w:hAnsi="ＭＳ ゴシック"/>
          <w:color w:val="auto"/>
        </w:rPr>
      </w:pPr>
    </w:p>
    <w:p w:rsidR="00082767" w:rsidRPr="000C347F" w:rsidRDefault="00082767" w:rsidP="00082767">
      <w:pPr>
        <w:spacing w:before="240" w:afterLines="50" w:after="120" w:line="276" w:lineRule="auto"/>
        <w:ind w:firstLineChars="400" w:firstLine="920"/>
        <w:jc w:val="center"/>
        <w:rPr>
          <w:sz w:val="23"/>
          <w:szCs w:val="23"/>
        </w:rPr>
      </w:pPr>
      <w:r w:rsidRPr="000C347F">
        <w:rPr>
          <w:rFonts w:hint="eastAsia"/>
          <w:sz w:val="23"/>
          <w:szCs w:val="23"/>
        </w:rPr>
        <w:t>中央環境審議会土壌制度小委員会資料（平成</w:t>
      </w:r>
      <w:r w:rsidRPr="000C347F">
        <w:rPr>
          <w:rFonts w:hint="eastAsia"/>
          <w:sz w:val="23"/>
          <w:szCs w:val="23"/>
        </w:rPr>
        <w:t>29</w:t>
      </w:r>
      <w:r w:rsidRPr="000C347F">
        <w:rPr>
          <w:rFonts w:hint="eastAsia"/>
          <w:sz w:val="23"/>
          <w:szCs w:val="23"/>
        </w:rPr>
        <w:t>年</w:t>
      </w:r>
      <w:r w:rsidRPr="000C347F">
        <w:rPr>
          <w:rFonts w:hint="eastAsia"/>
          <w:sz w:val="23"/>
          <w:szCs w:val="23"/>
        </w:rPr>
        <w:t>11</w:t>
      </w:r>
      <w:r w:rsidRPr="000C347F">
        <w:rPr>
          <w:rFonts w:hint="eastAsia"/>
          <w:sz w:val="23"/>
          <w:szCs w:val="23"/>
        </w:rPr>
        <w:t>月</w:t>
      </w:r>
      <w:r w:rsidRPr="000C347F">
        <w:rPr>
          <w:rFonts w:hint="eastAsia"/>
          <w:sz w:val="23"/>
          <w:szCs w:val="23"/>
        </w:rPr>
        <w:t>17</w:t>
      </w:r>
      <w:r w:rsidRPr="000C347F">
        <w:rPr>
          <w:rFonts w:hint="eastAsia"/>
          <w:sz w:val="23"/>
          <w:szCs w:val="23"/>
        </w:rPr>
        <w:t>日）</w:t>
      </w:r>
    </w:p>
    <w:p w:rsidR="00082767" w:rsidRPr="000C347F" w:rsidRDefault="00082767" w:rsidP="00082767">
      <w:pPr>
        <w:pStyle w:val="12"/>
        <w:spacing w:afterLines="50" w:after="120"/>
        <w:ind w:left="210"/>
        <w:rPr>
          <w:rFonts w:ascii="ＭＳ ゴシック" w:eastAsia="ＭＳ ゴシック" w:hAnsi="ＭＳ ゴシック"/>
          <w:color w:val="auto"/>
        </w:rPr>
      </w:pPr>
    </w:p>
    <w:p w:rsidR="00082767" w:rsidRPr="000C347F" w:rsidRDefault="008F26D0" w:rsidP="00082767">
      <w:pPr>
        <w:pStyle w:val="12"/>
        <w:spacing w:afterLines="50" w:after="120"/>
        <w:ind w:left="210"/>
        <w:rPr>
          <w:rFonts w:ascii="ＭＳ ゴシック" w:eastAsia="ＭＳ ゴシック" w:hAnsi="ＭＳ ゴシック"/>
          <w:color w:val="auto"/>
        </w:rPr>
      </w:pPr>
      <w:r>
        <w:rPr>
          <w:rFonts w:ascii="ＭＳ ゴシック" w:eastAsia="ＭＳ ゴシック" w:hAnsi="ＭＳ ゴシック" w:hint="eastAsia"/>
          <w:noProof/>
          <w:color w:val="auto"/>
        </w:rPr>
        <mc:AlternateContent>
          <mc:Choice Requires="wps">
            <w:drawing>
              <wp:anchor distT="0" distB="0" distL="114300" distR="114300" simplePos="0" relativeHeight="251688960" behindDoc="0" locked="0" layoutInCell="1" allowOverlap="1" wp14:anchorId="07F83F4D" wp14:editId="59A12F35">
                <wp:simplePos x="0" y="0"/>
                <wp:positionH relativeFrom="column">
                  <wp:posOffset>541655</wp:posOffset>
                </wp:positionH>
                <wp:positionV relativeFrom="paragraph">
                  <wp:posOffset>121285</wp:posOffset>
                </wp:positionV>
                <wp:extent cx="579120" cy="24765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7650"/>
                        </a:xfrm>
                        <a:prstGeom prst="rect">
                          <a:avLst/>
                        </a:prstGeom>
                        <a:noFill/>
                        <a:ln>
                          <a:noFill/>
                        </a:ln>
                      </wps:spPr>
                      <wps:txbx>
                        <w:txbxContent>
                          <w:p w:rsidR="00D414FA" w:rsidRPr="008F26D0" w:rsidRDefault="00D414FA" w:rsidP="00082767">
                            <w:pPr>
                              <w:spacing w:line="0" w:lineRule="atLeast"/>
                              <w:jc w:val="right"/>
                              <w:rPr>
                                <w:rFonts w:ascii="ＭＳ ゴシック" w:eastAsia="ＭＳ ゴシック" w:hAnsi="ＭＳ ゴシック"/>
                                <w:sz w:val="21"/>
                                <w:szCs w:val="20"/>
                              </w:rPr>
                            </w:pPr>
                            <w:r w:rsidRPr="008F26D0">
                              <w:rPr>
                                <w:rFonts w:ascii="ＭＳ ゴシック" w:eastAsia="ＭＳ ゴシック" w:hAnsi="ＭＳ ゴシック" w:hint="eastAsia"/>
                                <w:sz w:val="21"/>
                                <w:szCs w:val="20"/>
                              </w:rPr>
                              <w:t>表３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29" type="#_x0000_t202" style="position:absolute;left:0;text-align:left;margin-left:42.65pt;margin-top:9.55pt;width:45.6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" filled="f" stroked="f">
                <v:textbox inset="5.85pt,.7pt,5.85pt,.7pt">
                  <w:txbxContent>
                    <w:p w:rsidR="00D414FA" w:rsidRPr="008F26D0" w:rsidRDefault="00D414FA" w:rsidP="00082767">
                      <w:pPr>
                        <w:spacing w:line="0" w:lineRule="atLeast"/>
                        <w:jc w:val="right"/>
                        <w:rPr>
                          <w:rFonts w:ascii="ＭＳ ゴシック" w:eastAsia="ＭＳ ゴシック" w:hAnsi="ＭＳ ゴシック"/>
                          <w:sz w:val="21"/>
                          <w:szCs w:val="20"/>
                        </w:rPr>
                      </w:pPr>
                      <w:r w:rsidRPr="008F26D0">
                        <w:rPr>
                          <w:rFonts w:ascii="ＭＳ ゴシック" w:eastAsia="ＭＳ ゴシック" w:hAnsi="ＭＳ ゴシック" w:hint="eastAsia"/>
                          <w:sz w:val="21"/>
                          <w:szCs w:val="20"/>
                        </w:rPr>
                        <w:t>表３</w:t>
                      </w:r>
                    </w:p>
                  </w:txbxContent>
                </v:textbox>
              </v:shape>
            </w:pict>
          </mc:Fallback>
        </mc:AlternateContent>
      </w:r>
      <w:r>
        <w:rPr>
          <w:rFonts w:ascii="ＭＳ ゴシック" w:eastAsia="ＭＳ ゴシック" w:hAnsi="ＭＳ ゴシック" w:hint="eastAsia"/>
          <w:noProof/>
          <w:color w:val="auto"/>
        </w:rPr>
        <mc:AlternateContent>
          <mc:Choice Requires="wps">
            <w:drawing>
              <wp:anchor distT="0" distB="0" distL="114300" distR="114300" simplePos="0" relativeHeight="251687936" behindDoc="0" locked="0" layoutInCell="1" allowOverlap="1">
                <wp:simplePos x="0" y="0"/>
                <wp:positionH relativeFrom="column">
                  <wp:posOffset>756920</wp:posOffset>
                </wp:positionH>
                <wp:positionV relativeFrom="paragraph">
                  <wp:posOffset>130810</wp:posOffset>
                </wp:positionV>
                <wp:extent cx="323850" cy="15240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32385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 o:spid="_x0000_s1026" style="position:absolute;left:0;text-align:left;margin-left:59.6pt;margin-top:10.3pt;width:25.5pt;height: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" fillcolor="white [3212]" strokecolor="white [3212]" strokeweight="2pt"/>
            </w:pict>
          </mc:Fallback>
        </mc:AlternateContent>
      </w:r>
      <w:r w:rsidR="00082767">
        <w:rPr>
          <w:rFonts w:ascii="ＭＳ ゴシック" w:eastAsia="ＭＳ ゴシック" w:hAnsi="ＭＳ ゴシック" w:hint="eastAsia"/>
          <w:noProof/>
          <w:color w:val="auto"/>
        </w:rPr>
        <w:drawing>
          <wp:anchor distT="0" distB="0" distL="114300" distR="114300" simplePos="0" relativeHeight="251664384" behindDoc="0" locked="0" layoutInCell="1" allowOverlap="1">
            <wp:simplePos x="0" y="0"/>
            <wp:positionH relativeFrom="margin">
              <wp:posOffset>755650</wp:posOffset>
            </wp:positionH>
            <wp:positionV relativeFrom="paragraph">
              <wp:posOffset>132080</wp:posOffset>
            </wp:positionV>
            <wp:extent cx="4333240" cy="18478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24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767" w:rsidRPr="000C347F" w:rsidRDefault="00082767" w:rsidP="00082767">
      <w:pPr>
        <w:pStyle w:val="12"/>
        <w:spacing w:afterLines="50" w:after="120"/>
        <w:ind w:left="210"/>
        <w:rPr>
          <w:rFonts w:ascii="ＭＳ ゴシック" w:eastAsia="ＭＳ ゴシック" w:hAnsi="ＭＳ ゴシック"/>
          <w:color w:val="auto"/>
        </w:rPr>
      </w:pPr>
    </w:p>
    <w:p w:rsidR="00082767" w:rsidRPr="000C347F" w:rsidRDefault="00082767" w:rsidP="00082767">
      <w:pPr>
        <w:pStyle w:val="12"/>
        <w:spacing w:afterLines="50" w:after="120"/>
        <w:ind w:left="210"/>
        <w:rPr>
          <w:rFonts w:ascii="ＭＳ ゴシック" w:eastAsia="ＭＳ ゴシック" w:hAnsi="ＭＳ ゴシック"/>
          <w:color w:val="auto"/>
        </w:rPr>
      </w:pPr>
    </w:p>
    <w:p w:rsidR="00082767" w:rsidRPr="000C347F" w:rsidRDefault="00082767" w:rsidP="00082767">
      <w:pPr>
        <w:pStyle w:val="12"/>
        <w:spacing w:afterLines="50" w:after="120"/>
        <w:ind w:left="210"/>
        <w:rPr>
          <w:rFonts w:ascii="ＭＳ ゴシック" w:eastAsia="ＭＳ ゴシック" w:hAnsi="ＭＳ ゴシック"/>
          <w:color w:val="auto"/>
        </w:rPr>
      </w:pPr>
      <w:r>
        <w:rPr>
          <w:rFonts w:ascii="ＭＳ ゴシック" w:eastAsia="ＭＳ ゴシック" w:hAnsi="ＭＳ ゴシック" w:hint="eastAsia"/>
          <w:noProof/>
          <w:color w:val="auto"/>
        </w:rPr>
        <mc:AlternateContent>
          <mc:Choice Requires="wps">
            <w:drawing>
              <wp:anchor distT="0" distB="0" distL="114300" distR="114300" simplePos="0" relativeHeight="251665408" behindDoc="0" locked="0" layoutInCell="1" allowOverlap="1">
                <wp:simplePos x="0" y="0"/>
                <wp:positionH relativeFrom="column">
                  <wp:posOffset>920115</wp:posOffset>
                </wp:positionH>
                <wp:positionV relativeFrom="paragraph">
                  <wp:posOffset>244475</wp:posOffset>
                </wp:positionV>
                <wp:extent cx="3689985" cy="190500"/>
                <wp:effectExtent l="20320" t="22860" r="23495" b="2476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985" cy="1905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26" style="position:absolute;left:0;text-align:left;margin-left:72.45pt;margin-top:19.25pt;width:290.5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" filled="f" strokeweight="3pt">
                <v:textbox inset="5.85pt,.7pt,5.85pt,.7pt"/>
              </v:rect>
            </w:pict>
          </mc:Fallback>
        </mc:AlternateContent>
      </w:r>
    </w:p>
    <w:p w:rsidR="00082767" w:rsidRPr="000C347F" w:rsidRDefault="00082767" w:rsidP="00082767">
      <w:pPr>
        <w:pStyle w:val="12"/>
        <w:spacing w:afterLines="50" w:after="120"/>
        <w:ind w:left="210"/>
        <w:rPr>
          <w:rFonts w:ascii="ＭＳ ゴシック" w:eastAsia="ＭＳ ゴシック" w:hAnsi="ＭＳ ゴシック"/>
          <w:color w:val="auto"/>
        </w:rPr>
      </w:pPr>
    </w:p>
    <w:p w:rsidR="00082767" w:rsidRPr="000C347F" w:rsidRDefault="00082767" w:rsidP="00082767">
      <w:pPr>
        <w:pStyle w:val="12"/>
        <w:spacing w:afterLines="50" w:after="120"/>
        <w:ind w:left="210"/>
        <w:rPr>
          <w:rFonts w:ascii="ＭＳ ゴシック" w:eastAsia="ＭＳ ゴシック" w:hAnsi="ＭＳ ゴシック"/>
          <w:color w:val="auto"/>
        </w:rPr>
      </w:pPr>
    </w:p>
    <w:p w:rsidR="00082767" w:rsidRPr="000C347F" w:rsidRDefault="00082767" w:rsidP="00082767">
      <w:pPr>
        <w:pStyle w:val="12"/>
        <w:spacing w:afterLines="50" w:after="120"/>
        <w:ind w:left="210"/>
        <w:rPr>
          <w:rFonts w:ascii="ＭＳ ゴシック" w:eastAsia="ＭＳ ゴシック" w:hAnsi="ＭＳ ゴシック"/>
          <w:color w:val="auto"/>
        </w:rPr>
      </w:pPr>
    </w:p>
    <w:p w:rsidR="00082767" w:rsidRPr="000C347F" w:rsidRDefault="00082767" w:rsidP="00082767">
      <w:pPr>
        <w:spacing w:afterLines="50" w:after="120" w:line="276" w:lineRule="auto"/>
        <w:jc w:val="center"/>
        <w:rPr>
          <w:sz w:val="23"/>
          <w:szCs w:val="23"/>
        </w:rPr>
      </w:pPr>
      <w:r w:rsidRPr="000C347F">
        <w:rPr>
          <w:rFonts w:hint="eastAsia"/>
          <w:sz w:val="23"/>
          <w:szCs w:val="23"/>
        </w:rPr>
        <w:t>中央環境審議会土壌制度小委員会資料（平成</w:t>
      </w:r>
      <w:r w:rsidRPr="000C347F">
        <w:rPr>
          <w:rFonts w:hint="eastAsia"/>
          <w:sz w:val="23"/>
          <w:szCs w:val="23"/>
        </w:rPr>
        <w:t>29</w:t>
      </w:r>
      <w:r w:rsidRPr="000C347F">
        <w:rPr>
          <w:rFonts w:hint="eastAsia"/>
          <w:sz w:val="23"/>
          <w:szCs w:val="23"/>
        </w:rPr>
        <w:t>年</w:t>
      </w:r>
      <w:r w:rsidRPr="000C347F">
        <w:rPr>
          <w:rFonts w:hint="eastAsia"/>
          <w:sz w:val="23"/>
          <w:szCs w:val="23"/>
        </w:rPr>
        <w:t>11</w:t>
      </w:r>
      <w:r w:rsidRPr="000C347F">
        <w:rPr>
          <w:rFonts w:hint="eastAsia"/>
          <w:sz w:val="23"/>
          <w:szCs w:val="23"/>
        </w:rPr>
        <w:t>月</w:t>
      </w:r>
      <w:r w:rsidRPr="000C347F">
        <w:rPr>
          <w:rFonts w:hint="eastAsia"/>
          <w:sz w:val="23"/>
          <w:szCs w:val="23"/>
        </w:rPr>
        <w:t>17</w:t>
      </w:r>
      <w:r w:rsidRPr="000C347F">
        <w:rPr>
          <w:rFonts w:hint="eastAsia"/>
          <w:sz w:val="23"/>
          <w:szCs w:val="23"/>
        </w:rPr>
        <w:t>日）</w:t>
      </w:r>
    </w:p>
    <w:p w:rsidR="00082767" w:rsidRPr="000C347F"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rPr>
          <w:rFonts w:ascii="ＭＳ ゴシック" w:eastAsia="ＭＳ ゴシック" w:hAnsi="ＭＳ ゴシック"/>
          <w:color w:val="auto"/>
        </w:rPr>
      </w:pPr>
    </w:p>
    <w:p w:rsidR="00082767"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rPr>
          <w:rFonts w:ascii="ＭＳ ゴシック" w:eastAsia="ＭＳ ゴシック" w:hAnsi="ＭＳ ゴシック"/>
          <w:color w:val="auto"/>
        </w:rPr>
      </w:pPr>
    </w:p>
    <w:p w:rsidR="00082767" w:rsidRPr="000C347F" w:rsidRDefault="00082767" w:rsidP="00082767">
      <w:pPr>
        <w:pStyle w:val="12"/>
        <w:spacing w:afterLines="50" w:after="120"/>
        <w:ind w:leftChars="1" w:left="630" w:hangingChars="273" w:hanging="628"/>
        <w:rPr>
          <w:rFonts w:ascii="ＭＳ ゴシック" w:eastAsia="ＭＳ ゴシック" w:hAnsi="ＭＳ ゴシック"/>
          <w:color w:val="auto"/>
        </w:rPr>
      </w:pPr>
      <w:r w:rsidRPr="000C347F">
        <w:rPr>
          <w:rFonts w:ascii="ＭＳ ゴシック" w:eastAsia="ＭＳ ゴシック" w:hAnsi="ＭＳ ゴシック" w:hint="eastAsia"/>
          <w:color w:val="auto"/>
        </w:rPr>
        <w:lastRenderedPageBreak/>
        <w:t>（２）条例の概要</w:t>
      </w:r>
    </w:p>
    <w:p w:rsidR="00082767" w:rsidRPr="000C347F" w:rsidRDefault="00082767" w:rsidP="00082767">
      <w:pPr>
        <w:pStyle w:val="12"/>
        <w:spacing w:afterLines="50" w:after="120"/>
        <w:ind w:leftChars="118" w:left="283" w:firstLineChars="100" w:firstLine="230"/>
        <w:rPr>
          <w:color w:val="auto"/>
        </w:rPr>
      </w:pPr>
      <w:r w:rsidRPr="000C347F">
        <w:rPr>
          <w:rFonts w:hint="eastAsia"/>
          <w:color w:val="auto"/>
        </w:rPr>
        <w:t>条例は、条例で規定している有害物質使用届出施設を設置している工場や同施設の使用を廃止した工場（以下「条例の対象工場」という。）について、以下の規定を設けている。</w:t>
      </w:r>
    </w:p>
    <w:p w:rsidR="00082767" w:rsidRPr="000C347F" w:rsidRDefault="00082767" w:rsidP="00082767">
      <w:pPr>
        <w:pStyle w:val="12"/>
        <w:spacing w:afterLines="50" w:after="120"/>
        <w:ind w:firstLineChars="100" w:firstLine="230"/>
        <w:rPr>
          <w:rFonts w:ascii="ＭＳ ゴシック" w:eastAsia="ＭＳ ゴシック" w:hAnsi="ＭＳ ゴシック"/>
          <w:color w:val="auto"/>
        </w:rPr>
      </w:pPr>
      <w:r>
        <w:rPr>
          <w:rFonts w:ascii="ＭＳ ゴシック" w:eastAsia="ＭＳ ゴシック" w:hAnsi="ＭＳ ゴシック" w:hint="eastAsia"/>
          <w:color w:val="auto"/>
        </w:rPr>
        <w:t>１）</w:t>
      </w:r>
      <w:r w:rsidRPr="000C347F">
        <w:rPr>
          <w:rFonts w:ascii="ＭＳ ゴシック" w:eastAsia="ＭＳ ゴシック" w:hAnsi="ＭＳ ゴシック" w:hint="eastAsia"/>
          <w:color w:val="auto"/>
        </w:rPr>
        <w:t>条例の有害物質使用届出施設のすべてが廃止され調査が猶予されている工場</w:t>
      </w:r>
    </w:p>
    <w:p w:rsidR="00082767" w:rsidRPr="000C347F" w:rsidRDefault="00082767" w:rsidP="00082767">
      <w:pPr>
        <w:pStyle w:val="12"/>
        <w:numPr>
          <w:ilvl w:val="0"/>
          <w:numId w:val="36"/>
        </w:numPr>
        <w:spacing w:afterLines="50" w:after="120"/>
        <w:ind w:left="709" w:hanging="283"/>
        <w:rPr>
          <w:color w:val="auto"/>
        </w:rPr>
      </w:pPr>
      <w:r w:rsidRPr="000C347F">
        <w:rPr>
          <w:rFonts w:hint="eastAsia"/>
          <w:color w:val="auto"/>
        </w:rPr>
        <w:t xml:space="preserve">　条例は、条例の有害物質使用届出施設の廃止時に、法と同様に、土壌汚染状況調査の実施を義務づけ、工場として使用し続ける場合には調査の実施を猶予している。</w:t>
      </w:r>
    </w:p>
    <w:p w:rsidR="00082767" w:rsidRPr="000C347F" w:rsidRDefault="00082767" w:rsidP="00082767">
      <w:pPr>
        <w:pStyle w:val="12"/>
        <w:numPr>
          <w:ilvl w:val="0"/>
          <w:numId w:val="36"/>
        </w:numPr>
        <w:spacing w:afterLines="50" w:after="120"/>
        <w:ind w:left="709" w:hanging="283"/>
        <w:rPr>
          <w:color w:val="auto"/>
        </w:rPr>
      </w:pPr>
      <w:r w:rsidRPr="000C347F">
        <w:rPr>
          <w:rFonts w:hint="eastAsia"/>
          <w:color w:val="auto"/>
        </w:rPr>
        <w:t xml:space="preserve">　また、法と同様に、猶予中の土地において土地の利用方法を変更しようとする場合に</w:t>
      </w:r>
      <w:r>
        <w:rPr>
          <w:rFonts w:hint="eastAsia"/>
          <w:color w:val="auto"/>
        </w:rPr>
        <w:t>、土地</w:t>
      </w:r>
      <w:r w:rsidRPr="000C347F">
        <w:rPr>
          <w:rFonts w:hint="eastAsia"/>
          <w:color w:val="auto"/>
        </w:rPr>
        <w:t>所有者等にその旨を知事に届け出ることを義務づけている。届出された変更後の土地の利用の方法が、一般の人が立ち入ることができるものであるなど、人の健康被害が生ずるおそれがないとは認められないときには、猶予を取り消す。この取消しの要件に該当しない形質変更については、調査を実施することとはならない。</w:t>
      </w:r>
    </w:p>
    <w:p w:rsidR="00082767" w:rsidRPr="000C347F" w:rsidRDefault="00082767" w:rsidP="00082767">
      <w:pPr>
        <w:pStyle w:val="12"/>
        <w:spacing w:after="0"/>
        <w:ind w:left="612"/>
        <w:rPr>
          <w:rFonts w:ascii="ＭＳ ゴシック" w:eastAsia="ＭＳ ゴシック" w:hAnsi="ＭＳ ゴシック"/>
          <w:color w:val="auto"/>
        </w:rPr>
      </w:pPr>
    </w:p>
    <w:p w:rsidR="00082767" w:rsidRPr="000C347F" w:rsidRDefault="00082767" w:rsidP="00082767">
      <w:pPr>
        <w:pStyle w:val="12"/>
        <w:spacing w:afterLines="50" w:after="120"/>
        <w:ind w:firstLineChars="100" w:firstLine="230"/>
        <w:rPr>
          <w:rFonts w:ascii="ＭＳ ゴシック" w:eastAsia="ＭＳ ゴシック" w:hAnsi="ＭＳ ゴシック"/>
          <w:color w:val="auto"/>
        </w:rPr>
      </w:pPr>
      <w:r>
        <w:rPr>
          <w:rFonts w:ascii="ＭＳ ゴシック" w:eastAsia="ＭＳ ゴシック" w:hAnsi="ＭＳ ゴシック" w:hint="eastAsia"/>
          <w:color w:val="auto"/>
        </w:rPr>
        <w:t>２）</w:t>
      </w:r>
      <w:r w:rsidRPr="000C347F">
        <w:rPr>
          <w:rFonts w:ascii="ＭＳ ゴシック" w:eastAsia="ＭＳ ゴシック" w:hAnsi="ＭＳ ゴシック" w:hint="eastAsia"/>
          <w:color w:val="auto"/>
        </w:rPr>
        <w:t>有害物質を使用して操業中の工場</w:t>
      </w:r>
    </w:p>
    <w:p w:rsidR="00082767" w:rsidRPr="000C347F" w:rsidRDefault="00082767" w:rsidP="00082767">
      <w:pPr>
        <w:pStyle w:val="12"/>
        <w:numPr>
          <w:ilvl w:val="0"/>
          <w:numId w:val="36"/>
        </w:numPr>
        <w:spacing w:after="0"/>
        <w:ind w:left="709" w:hanging="283"/>
        <w:rPr>
          <w:rFonts w:ascii="ＭＳ ゴシック" w:eastAsia="ＭＳ ゴシック" w:hAnsi="ＭＳ ゴシック"/>
          <w:color w:val="auto"/>
        </w:rPr>
      </w:pPr>
      <w:r w:rsidRPr="000C347F">
        <w:rPr>
          <w:rFonts w:hint="eastAsia"/>
          <w:color w:val="auto"/>
        </w:rPr>
        <w:t xml:space="preserve">　条例は、操業中の法及び条例の対象工場において、敷地の一部を同一の工場以外の用途に利用しようとする形質変更について、その面積に関わらず、</w:t>
      </w:r>
      <w:r>
        <w:rPr>
          <w:rFonts w:hint="eastAsia"/>
          <w:color w:val="auto"/>
        </w:rPr>
        <w:t>土地</w:t>
      </w:r>
      <w:r w:rsidRPr="000C347F">
        <w:rPr>
          <w:rFonts w:hint="eastAsia"/>
          <w:color w:val="auto"/>
        </w:rPr>
        <w:t>所有者等に土壌汚染状況調査を実施し、その結果を知事に報告することを義務づけている。</w:t>
      </w:r>
    </w:p>
    <w:p w:rsidR="00082767" w:rsidRPr="000C347F" w:rsidRDefault="00082767" w:rsidP="00082767">
      <w:pPr>
        <w:pStyle w:val="12"/>
        <w:ind w:left="709" w:firstLineChars="122" w:firstLine="281"/>
        <w:rPr>
          <w:rFonts w:ascii="ＭＳ ゴシック" w:eastAsia="ＭＳ ゴシック" w:hAnsi="ＭＳ ゴシック"/>
          <w:color w:val="auto"/>
        </w:rPr>
      </w:pPr>
      <w:r w:rsidRPr="000C347F">
        <w:rPr>
          <w:rFonts w:hint="eastAsia"/>
          <w:color w:val="auto"/>
        </w:rPr>
        <w:t>ただし、変更後の土地の利用方法が、一般の人が立ち入ることがない工場の敷地としての利用であるなど、人の健康被害が生ずるおそれがないと認められるときには、調査の実施を猶予している。したがって、この猶予の要件に該当する形質変更については、調査を実施することとはならない。</w:t>
      </w:r>
    </w:p>
    <w:p w:rsidR="00082767" w:rsidRPr="000C347F" w:rsidRDefault="00082767" w:rsidP="00082767">
      <w:pPr>
        <w:pStyle w:val="12"/>
        <w:numPr>
          <w:ilvl w:val="0"/>
          <w:numId w:val="36"/>
        </w:numPr>
        <w:spacing w:after="0"/>
        <w:ind w:left="709" w:hanging="283"/>
        <w:rPr>
          <w:rFonts w:ascii="ＭＳ ゴシック" w:eastAsia="ＭＳ ゴシック" w:hAnsi="ＭＳ ゴシック"/>
          <w:color w:val="auto"/>
        </w:rPr>
      </w:pPr>
      <w:r w:rsidRPr="000C347F">
        <w:rPr>
          <w:rFonts w:hint="eastAsia"/>
          <w:color w:val="auto"/>
        </w:rPr>
        <w:t xml:space="preserve">　この規定は、</w:t>
      </w:r>
    </w:p>
    <w:p w:rsidR="00082767" w:rsidRDefault="00082767" w:rsidP="00082767">
      <w:pPr>
        <w:pStyle w:val="12"/>
        <w:numPr>
          <w:ilvl w:val="0"/>
          <w:numId w:val="34"/>
        </w:numPr>
        <w:tabs>
          <w:tab w:val="left" w:pos="1418"/>
        </w:tabs>
        <w:spacing w:after="0"/>
        <w:ind w:left="1418"/>
        <w:rPr>
          <w:color w:val="auto"/>
        </w:rPr>
      </w:pPr>
      <w:r w:rsidRPr="000C347F">
        <w:rPr>
          <w:rFonts w:hint="eastAsia"/>
          <w:color w:val="auto"/>
        </w:rPr>
        <w:t>府域では、操業中の工場で実施された自主調査の結果、汚染が判明することが多かったこと</w:t>
      </w:r>
    </w:p>
    <w:p w:rsidR="00082767" w:rsidRPr="00192E59" w:rsidRDefault="00082767" w:rsidP="00082767">
      <w:pPr>
        <w:pStyle w:val="12"/>
        <w:numPr>
          <w:ilvl w:val="0"/>
          <w:numId w:val="34"/>
        </w:numPr>
        <w:tabs>
          <w:tab w:val="left" w:pos="1418"/>
        </w:tabs>
        <w:spacing w:after="0"/>
        <w:ind w:left="1418"/>
        <w:rPr>
          <w:color w:val="auto"/>
        </w:rPr>
      </w:pPr>
      <w:r w:rsidRPr="00192E59">
        <w:rPr>
          <w:rFonts w:hint="eastAsia"/>
          <w:color w:val="auto"/>
        </w:rPr>
        <w:t>このような土地においては、一般の人が立ち入るような用途として利用するために形質変更が行われる場合は、人の健康への影響が懸念されること</w:t>
      </w:r>
    </w:p>
    <w:p w:rsidR="00082767" w:rsidRPr="000C347F" w:rsidRDefault="00082767" w:rsidP="00082767">
      <w:pPr>
        <w:pStyle w:val="12"/>
        <w:spacing w:after="0"/>
        <w:ind w:leftChars="100" w:left="240" w:firstLineChars="203" w:firstLine="467"/>
        <w:rPr>
          <w:color w:val="auto"/>
        </w:rPr>
      </w:pPr>
      <w:r w:rsidRPr="000C347F">
        <w:rPr>
          <w:rFonts w:hint="eastAsia"/>
          <w:color w:val="auto"/>
        </w:rPr>
        <w:t>を踏まえて設けたものである。</w:t>
      </w:r>
    </w:p>
    <w:p w:rsidR="00082767" w:rsidRPr="000C347F" w:rsidRDefault="00082767" w:rsidP="00082767">
      <w:pPr>
        <w:spacing w:afterLines="50" w:after="120" w:line="276" w:lineRule="auto"/>
        <w:ind w:firstLineChars="100" w:firstLine="200"/>
        <w:rPr>
          <w:rFonts w:ascii="HG丸ｺﾞｼｯｸM-PRO" w:eastAsia="HG丸ｺﾞｼｯｸM-PRO" w:hAnsi="ＭＳ 明朝"/>
          <w:sz w:val="20"/>
          <w:szCs w:val="22"/>
          <w:lang w:val="ja-JP"/>
        </w:rPr>
      </w:pPr>
    </w:p>
    <w:p w:rsidR="00082767" w:rsidRPr="000C347F" w:rsidRDefault="00082767" w:rsidP="00082767">
      <w:pPr>
        <w:spacing w:afterLines="50" w:after="120" w:line="276" w:lineRule="auto"/>
        <w:ind w:firstLineChars="100" w:firstLine="200"/>
        <w:rPr>
          <w:rFonts w:ascii="HG丸ｺﾞｼｯｸM-PRO" w:eastAsia="HG丸ｺﾞｼｯｸM-PRO" w:hAnsi="ＭＳ 明朝"/>
          <w:sz w:val="20"/>
          <w:szCs w:val="22"/>
          <w:lang w:val="ja-JP"/>
        </w:rPr>
      </w:pPr>
    </w:p>
    <w:p w:rsidR="00082767" w:rsidRPr="000C347F" w:rsidRDefault="00082767" w:rsidP="00082767">
      <w:pPr>
        <w:spacing w:afterLines="50" w:after="120" w:line="276" w:lineRule="auto"/>
        <w:ind w:firstLineChars="100" w:firstLine="200"/>
        <w:rPr>
          <w:rFonts w:ascii="HG丸ｺﾞｼｯｸM-PRO" w:eastAsia="HG丸ｺﾞｼｯｸM-PRO" w:hAnsi="ＭＳ 明朝"/>
          <w:sz w:val="20"/>
          <w:szCs w:val="22"/>
          <w:lang w:val="ja-JP"/>
        </w:rPr>
      </w:pPr>
    </w:p>
    <w:p w:rsidR="00082767" w:rsidRDefault="00082767" w:rsidP="00082767">
      <w:pPr>
        <w:spacing w:afterLines="50" w:after="120" w:line="276" w:lineRule="auto"/>
        <w:ind w:firstLineChars="100" w:firstLine="200"/>
        <w:rPr>
          <w:rFonts w:ascii="HG丸ｺﾞｼｯｸM-PRO" w:eastAsia="HG丸ｺﾞｼｯｸM-PRO" w:hAnsi="ＭＳ 明朝"/>
          <w:sz w:val="20"/>
          <w:szCs w:val="22"/>
          <w:lang w:val="ja-JP"/>
        </w:rPr>
      </w:pPr>
    </w:p>
    <w:p w:rsidR="00082767" w:rsidRPr="000C347F" w:rsidRDefault="00082767" w:rsidP="00082767">
      <w:pPr>
        <w:spacing w:afterLines="50" w:after="120" w:line="276" w:lineRule="auto"/>
        <w:ind w:firstLineChars="100" w:firstLine="200"/>
        <w:rPr>
          <w:rFonts w:ascii="HG丸ｺﾞｼｯｸM-PRO" w:eastAsia="HG丸ｺﾞｼｯｸM-PRO" w:hAnsi="ＭＳ 明朝"/>
          <w:sz w:val="20"/>
          <w:szCs w:val="22"/>
          <w:lang w:val="ja-JP"/>
        </w:rPr>
      </w:pPr>
    </w:p>
    <w:p w:rsidR="00082767" w:rsidRPr="000C347F" w:rsidRDefault="00082767" w:rsidP="00082767">
      <w:pPr>
        <w:spacing w:afterLines="50" w:after="120" w:line="276" w:lineRule="auto"/>
        <w:ind w:firstLineChars="100" w:firstLine="200"/>
        <w:rPr>
          <w:rFonts w:ascii="HG丸ｺﾞｼｯｸM-PRO" w:eastAsia="HG丸ｺﾞｼｯｸM-PRO" w:hAnsi="ＭＳ 明朝"/>
          <w:sz w:val="20"/>
          <w:szCs w:val="22"/>
          <w:lang w:val="ja-JP"/>
        </w:rPr>
      </w:pP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715"/>
        <w:gridCol w:w="1872"/>
        <w:gridCol w:w="1701"/>
        <w:gridCol w:w="1843"/>
      </w:tblGrid>
      <w:tr w:rsidR="00082767" w:rsidRPr="000C347F" w:rsidTr="002705C9">
        <w:trPr>
          <w:trHeight w:val="510"/>
          <w:jc w:val="center"/>
        </w:trPr>
        <w:tc>
          <w:tcPr>
            <w:tcW w:w="1476" w:type="dxa"/>
            <w:tcBorders>
              <w:top w:val="nil"/>
              <w:left w:val="nil"/>
              <w:bottom w:val="nil"/>
              <w:right w:val="single" w:sz="4" w:space="0" w:color="auto"/>
            </w:tcBorders>
            <w:shd w:val="clear" w:color="auto" w:fill="auto"/>
            <w:vAlign w:val="center"/>
          </w:tcPr>
          <w:p w:rsidR="00082767" w:rsidRPr="000C347F" w:rsidRDefault="00082767" w:rsidP="002705C9">
            <w:pPr>
              <w:jc w:val="center"/>
              <w:rPr>
                <w:rFonts w:ascii="ＭＳ 明朝" w:hAnsi="ＭＳ 明朝"/>
                <w:color w:val="000000"/>
                <w:szCs w:val="21"/>
              </w:rPr>
            </w:pPr>
          </w:p>
        </w:tc>
        <w:tc>
          <w:tcPr>
            <w:tcW w:w="3587" w:type="dxa"/>
            <w:gridSpan w:val="2"/>
            <w:tcBorders>
              <w:top w:val="single" w:sz="4" w:space="0" w:color="auto"/>
              <w:bottom w:val="single" w:sz="4" w:space="0" w:color="auto"/>
            </w:tcBorders>
            <w:shd w:val="clear" w:color="auto" w:fill="auto"/>
            <w:vAlign w:val="center"/>
          </w:tcPr>
          <w:p w:rsidR="00082767" w:rsidRPr="000C347F" w:rsidRDefault="00082767" w:rsidP="002705C9">
            <w:pPr>
              <w:spacing w:line="240" w:lineRule="exact"/>
              <w:jc w:val="center"/>
              <w:rPr>
                <w:rFonts w:ascii="ＭＳ 明朝" w:hAnsi="ＭＳ 明朝"/>
                <w:color w:val="000000"/>
                <w:sz w:val="21"/>
                <w:szCs w:val="21"/>
              </w:rPr>
            </w:pPr>
            <w:r w:rsidRPr="000C347F">
              <w:rPr>
                <w:rFonts w:ascii="ＭＳ 明朝" w:hAnsi="ＭＳ 明朝" w:hint="eastAsia"/>
                <w:color w:val="000000"/>
                <w:sz w:val="21"/>
                <w:szCs w:val="21"/>
              </w:rPr>
              <w:t>法の対象工場</w:t>
            </w:r>
          </w:p>
        </w:tc>
        <w:tc>
          <w:tcPr>
            <w:tcW w:w="3544" w:type="dxa"/>
            <w:gridSpan w:val="2"/>
            <w:tcBorders>
              <w:top w:val="single" w:sz="4" w:space="0" w:color="auto"/>
              <w:bottom w:val="single" w:sz="4" w:space="0" w:color="auto"/>
              <w:right w:val="single" w:sz="4" w:space="0" w:color="auto"/>
            </w:tcBorders>
            <w:shd w:val="clear" w:color="auto" w:fill="auto"/>
            <w:vAlign w:val="center"/>
          </w:tcPr>
          <w:p w:rsidR="00082767" w:rsidRPr="000C347F" w:rsidRDefault="00082767" w:rsidP="002705C9">
            <w:pPr>
              <w:spacing w:line="240" w:lineRule="exact"/>
              <w:jc w:val="center"/>
              <w:rPr>
                <w:rFonts w:ascii="ＭＳ 明朝" w:hAnsi="ＭＳ 明朝"/>
                <w:color w:val="000000"/>
                <w:szCs w:val="21"/>
              </w:rPr>
            </w:pPr>
            <w:r w:rsidRPr="000C347F">
              <w:rPr>
                <w:rFonts w:hint="eastAsia"/>
                <w:sz w:val="21"/>
                <w:szCs w:val="18"/>
              </w:rPr>
              <w:t>条例の対象工場</w:t>
            </w:r>
          </w:p>
        </w:tc>
      </w:tr>
      <w:tr w:rsidR="00082767" w:rsidRPr="000C347F" w:rsidTr="002705C9">
        <w:trPr>
          <w:trHeight w:val="510"/>
          <w:jc w:val="center"/>
        </w:trPr>
        <w:tc>
          <w:tcPr>
            <w:tcW w:w="1476" w:type="dxa"/>
            <w:tcBorders>
              <w:top w:val="nil"/>
              <w:left w:val="nil"/>
              <w:bottom w:val="nil"/>
              <w:right w:val="single" w:sz="4" w:space="0" w:color="auto"/>
            </w:tcBorders>
            <w:shd w:val="clear" w:color="auto" w:fill="auto"/>
            <w:vAlign w:val="center"/>
          </w:tcPr>
          <w:p w:rsidR="00082767" w:rsidRPr="000C347F" w:rsidRDefault="00082767" w:rsidP="002705C9">
            <w:pPr>
              <w:jc w:val="center"/>
              <w:rPr>
                <w:rFonts w:ascii="ＭＳ 明朝" w:hAnsi="ＭＳ 明朝"/>
                <w:color w:val="000000"/>
                <w:sz w:val="21"/>
                <w:szCs w:val="21"/>
              </w:rPr>
            </w:pPr>
            <w:r>
              <w:rPr>
                <w:rFonts w:ascii="ＭＳ 明朝" w:hAnsi="ＭＳ 明朝" w:hint="eastAsia"/>
                <w:noProof/>
                <w:color w:val="000000"/>
                <w:sz w:val="21"/>
                <w:szCs w:val="21"/>
              </w:rPr>
              <mc:AlternateContent>
                <mc:Choice Requires="wps">
                  <w:drawing>
                    <wp:anchor distT="0" distB="0" distL="114300" distR="114300" simplePos="0" relativeHeight="251672576" behindDoc="0" locked="0" layoutInCell="1" allowOverlap="1">
                      <wp:simplePos x="0" y="0"/>
                      <wp:positionH relativeFrom="column">
                        <wp:posOffset>-84455</wp:posOffset>
                      </wp:positionH>
                      <wp:positionV relativeFrom="paragraph">
                        <wp:posOffset>334010</wp:posOffset>
                      </wp:positionV>
                      <wp:extent cx="789940" cy="225425"/>
                      <wp:effectExtent l="3175" t="2540" r="0" b="63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14FA" w:rsidRPr="006D0BD3" w:rsidRDefault="00D414FA" w:rsidP="00082767">
                                  <w:pPr>
                                    <w:ind w:firstLineChars="50" w:firstLine="105"/>
                                    <w:jc w:val="right"/>
                                    <w:rPr>
                                      <w:sz w:val="21"/>
                                      <w:szCs w:val="21"/>
                                    </w:rPr>
                                  </w:pPr>
                                  <w:r w:rsidRPr="00F86B40">
                                    <w:rPr>
                                      <w:rFonts w:ascii="ＭＳ 明朝" w:hAnsi="ＭＳ 明朝" w:hint="eastAsia"/>
                                      <w:color w:val="000000"/>
                                      <w:sz w:val="21"/>
                                      <w:szCs w:val="21"/>
                                    </w:rPr>
                                    <w:t>3,000㎡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30" style="position:absolute;left:0;text-align:left;margin-left:-6.65pt;margin-top:26.3pt;width:62.2pt;height: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" stroked="f">
                      <v:textbox inset="5.85pt,.7pt,5.85pt,.7pt">
                        <w:txbxContent>
                          <w:p w:rsidR="00D414FA" w:rsidRPr="006D0BD3" w:rsidRDefault="00D414FA" w:rsidP="00082767">
                            <w:pPr>
                              <w:ind w:firstLineChars="50" w:firstLine="105"/>
                              <w:jc w:val="right"/>
                              <w:rPr>
                                <w:sz w:val="21"/>
                                <w:szCs w:val="21"/>
                              </w:rPr>
                            </w:pPr>
                            <w:r w:rsidRPr="00F86B40">
                              <w:rPr>
                                <w:rFonts w:ascii="ＭＳ 明朝" w:hAnsi="ＭＳ 明朝" w:hint="eastAsia"/>
                                <w:color w:val="000000"/>
                                <w:sz w:val="21"/>
                                <w:szCs w:val="21"/>
                              </w:rPr>
                              <w:t>3,000㎡</w:t>
                            </w:r>
                          </w:p>
                        </w:txbxContent>
                      </v:textbox>
                    </v:rect>
                  </w:pict>
                </mc:Fallback>
              </mc:AlternateContent>
            </w:r>
            <w:r w:rsidRPr="000C347F">
              <w:rPr>
                <w:rFonts w:ascii="ＭＳ 明朝" w:hAnsi="ＭＳ 明朝" w:hint="eastAsia"/>
                <w:color w:val="000000"/>
                <w:sz w:val="21"/>
                <w:szCs w:val="21"/>
              </w:rPr>
              <w:t>形質変更面積</w:t>
            </w:r>
          </w:p>
        </w:tc>
        <w:tc>
          <w:tcPr>
            <w:tcW w:w="1715" w:type="dxa"/>
            <w:tcBorders>
              <w:top w:val="single" w:sz="4" w:space="0" w:color="auto"/>
              <w:bottom w:val="double" w:sz="4" w:space="0" w:color="auto"/>
              <w:right w:val="dotted" w:sz="4" w:space="0" w:color="auto"/>
            </w:tcBorders>
            <w:shd w:val="clear" w:color="auto" w:fill="auto"/>
            <w:vAlign w:val="center"/>
          </w:tcPr>
          <w:p w:rsidR="00082767" w:rsidRPr="000C347F" w:rsidRDefault="00082767" w:rsidP="002705C9">
            <w:pPr>
              <w:spacing w:line="240" w:lineRule="exact"/>
              <w:jc w:val="center"/>
              <w:rPr>
                <w:rFonts w:ascii="ＭＳ 明朝" w:hAnsi="ＭＳ 明朝"/>
                <w:color w:val="000000"/>
                <w:sz w:val="18"/>
                <w:szCs w:val="18"/>
              </w:rPr>
            </w:pPr>
            <w:r w:rsidRPr="000C347F">
              <w:rPr>
                <w:rFonts w:ascii="ＭＳ 明朝" w:hAnsi="ＭＳ 明朝" w:hint="eastAsia"/>
                <w:color w:val="000000"/>
                <w:sz w:val="18"/>
                <w:szCs w:val="18"/>
              </w:rPr>
              <w:t>同一の工場等の用途に利用するための形質変更</w:t>
            </w:r>
          </w:p>
        </w:tc>
        <w:tc>
          <w:tcPr>
            <w:tcW w:w="1872" w:type="dxa"/>
            <w:tcBorders>
              <w:top w:val="single" w:sz="4" w:space="0" w:color="auto"/>
              <w:left w:val="dotted" w:sz="4" w:space="0" w:color="auto"/>
              <w:bottom w:val="double" w:sz="4" w:space="0" w:color="auto"/>
            </w:tcBorders>
            <w:shd w:val="clear" w:color="auto" w:fill="auto"/>
            <w:vAlign w:val="center"/>
          </w:tcPr>
          <w:p w:rsidR="00082767" w:rsidRPr="000C347F" w:rsidRDefault="00082767" w:rsidP="002705C9">
            <w:pPr>
              <w:spacing w:line="240" w:lineRule="exact"/>
              <w:jc w:val="center"/>
              <w:rPr>
                <w:rFonts w:ascii="ＭＳ 明朝" w:hAnsi="ＭＳ 明朝"/>
                <w:color w:val="000000"/>
                <w:sz w:val="18"/>
                <w:szCs w:val="18"/>
              </w:rPr>
            </w:pPr>
            <w:r w:rsidRPr="000C347F">
              <w:rPr>
                <w:rFonts w:ascii="ＭＳ 明朝" w:hAnsi="ＭＳ 明朝" w:hint="eastAsia"/>
                <w:color w:val="000000"/>
                <w:sz w:val="18"/>
                <w:szCs w:val="18"/>
              </w:rPr>
              <w:t>同一の工場等以外の用途に利用するための形質変更</w:t>
            </w:r>
          </w:p>
        </w:tc>
        <w:tc>
          <w:tcPr>
            <w:tcW w:w="1701" w:type="dxa"/>
            <w:tcBorders>
              <w:top w:val="single" w:sz="4" w:space="0" w:color="auto"/>
              <w:bottom w:val="double" w:sz="4" w:space="0" w:color="auto"/>
              <w:right w:val="dotted" w:sz="4" w:space="0" w:color="auto"/>
            </w:tcBorders>
            <w:shd w:val="clear" w:color="auto" w:fill="auto"/>
            <w:vAlign w:val="center"/>
          </w:tcPr>
          <w:p w:rsidR="00082767" w:rsidRPr="000C347F" w:rsidRDefault="00082767" w:rsidP="002705C9">
            <w:pPr>
              <w:spacing w:line="240" w:lineRule="exact"/>
              <w:jc w:val="center"/>
              <w:rPr>
                <w:rFonts w:ascii="ＭＳ 明朝" w:hAnsi="ＭＳ 明朝"/>
                <w:color w:val="000000"/>
                <w:sz w:val="18"/>
                <w:szCs w:val="18"/>
              </w:rPr>
            </w:pPr>
            <w:r w:rsidRPr="000C347F">
              <w:rPr>
                <w:rFonts w:ascii="ＭＳ 明朝" w:hAnsi="ＭＳ 明朝" w:hint="eastAsia"/>
                <w:color w:val="000000"/>
                <w:sz w:val="18"/>
                <w:szCs w:val="18"/>
              </w:rPr>
              <w:t>同一の工場等の用途にて利用するための形質変更</w:t>
            </w:r>
          </w:p>
        </w:tc>
        <w:tc>
          <w:tcPr>
            <w:tcW w:w="1843" w:type="dxa"/>
            <w:tcBorders>
              <w:top w:val="single" w:sz="4" w:space="0" w:color="auto"/>
              <w:left w:val="dotted" w:sz="4" w:space="0" w:color="auto"/>
              <w:bottom w:val="double" w:sz="4" w:space="0" w:color="auto"/>
              <w:right w:val="single" w:sz="4" w:space="0" w:color="auto"/>
            </w:tcBorders>
            <w:shd w:val="clear" w:color="auto" w:fill="auto"/>
            <w:vAlign w:val="center"/>
          </w:tcPr>
          <w:p w:rsidR="00082767" w:rsidRPr="000C347F" w:rsidRDefault="00082767" w:rsidP="002705C9">
            <w:pPr>
              <w:spacing w:line="240" w:lineRule="exact"/>
              <w:jc w:val="center"/>
              <w:rPr>
                <w:rFonts w:ascii="ＭＳ 明朝" w:hAnsi="ＭＳ 明朝"/>
                <w:color w:val="000000"/>
                <w:sz w:val="18"/>
                <w:szCs w:val="18"/>
              </w:rPr>
            </w:pPr>
            <w:r w:rsidRPr="000C347F">
              <w:rPr>
                <w:rFonts w:ascii="ＭＳ 明朝" w:hAnsi="ＭＳ 明朝" w:hint="eastAsia"/>
                <w:color w:val="000000"/>
                <w:sz w:val="18"/>
                <w:szCs w:val="18"/>
              </w:rPr>
              <w:t>同一の工場等以外の用途に利用するための形質変更</w:t>
            </w:r>
          </w:p>
        </w:tc>
      </w:tr>
      <w:tr w:rsidR="00082767" w:rsidRPr="000C347F" w:rsidTr="002705C9">
        <w:trPr>
          <w:trHeight w:val="845"/>
          <w:jc w:val="center"/>
        </w:trPr>
        <w:tc>
          <w:tcPr>
            <w:tcW w:w="1476" w:type="dxa"/>
            <w:tcBorders>
              <w:top w:val="dashSmallGap" w:sz="4" w:space="0" w:color="auto"/>
              <w:left w:val="nil"/>
              <w:bottom w:val="dashSmallGap" w:sz="4" w:space="0" w:color="auto"/>
              <w:right w:val="single" w:sz="4" w:space="0" w:color="auto"/>
            </w:tcBorders>
            <w:shd w:val="clear" w:color="auto" w:fill="auto"/>
            <w:vAlign w:val="bottom"/>
          </w:tcPr>
          <w:p w:rsidR="00082767" w:rsidRPr="000C347F" w:rsidRDefault="00082767" w:rsidP="002705C9">
            <w:pPr>
              <w:jc w:val="right"/>
              <w:rPr>
                <w:rFonts w:ascii="ＭＳ 明朝" w:hAnsi="ＭＳ 明朝"/>
                <w:color w:val="000000"/>
                <w:szCs w:val="21"/>
              </w:rPr>
            </w:pPr>
          </w:p>
          <w:p w:rsidR="00082767" w:rsidRPr="000C347F" w:rsidRDefault="00082767" w:rsidP="002705C9">
            <w:pPr>
              <w:jc w:val="right"/>
              <w:rPr>
                <w:rFonts w:ascii="ＭＳ 明朝" w:hAnsi="ＭＳ 明朝"/>
                <w:color w:val="000000"/>
                <w:szCs w:val="21"/>
              </w:rPr>
            </w:pPr>
          </w:p>
          <w:p w:rsidR="00082767" w:rsidRPr="000C347F" w:rsidRDefault="00082767" w:rsidP="002705C9">
            <w:pPr>
              <w:ind w:right="1050"/>
              <w:rPr>
                <w:rFonts w:ascii="ＭＳ 明朝" w:hAnsi="ＭＳ 明朝"/>
                <w:color w:val="000000"/>
                <w:szCs w:val="21"/>
              </w:rPr>
            </w:pPr>
            <w:r>
              <w:rPr>
                <w:rFonts w:ascii="ＭＳ ゴシック" w:eastAsia="ＭＳ ゴシック" w:hAnsi="ＭＳ ゴシック" w:cs="メイリオ" w:hint="eastAsia"/>
                <w:noProof/>
                <w:sz w:val="23"/>
                <w:szCs w:val="23"/>
              </w:rPr>
              <mc:AlternateContent>
                <mc:Choice Requires="wps">
                  <w:drawing>
                    <wp:anchor distT="0" distB="0" distL="114300" distR="114300" simplePos="0" relativeHeight="251673600" behindDoc="0" locked="0" layoutInCell="1" allowOverlap="1">
                      <wp:simplePos x="0" y="0"/>
                      <wp:positionH relativeFrom="column">
                        <wp:posOffset>-112395</wp:posOffset>
                      </wp:positionH>
                      <wp:positionV relativeFrom="paragraph">
                        <wp:posOffset>91440</wp:posOffset>
                      </wp:positionV>
                      <wp:extent cx="946150" cy="344170"/>
                      <wp:effectExtent l="3810" t="2540" r="2540"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14FA" w:rsidRPr="006D0BD3" w:rsidRDefault="00D414FA" w:rsidP="00082767">
                                  <w:pPr>
                                    <w:jc w:val="right"/>
                                    <w:rPr>
                                      <w:sz w:val="21"/>
                                      <w:szCs w:val="21"/>
                                    </w:rPr>
                                  </w:pPr>
                                  <w:r w:rsidRPr="000C347F">
                                    <w:rPr>
                                      <w:rFonts w:ascii="ＭＳ 明朝" w:hAnsi="ＭＳ 明朝" w:hint="eastAsia"/>
                                      <w:color w:val="000000"/>
                                      <w:sz w:val="21"/>
                                      <w:szCs w:val="21"/>
                                    </w:rPr>
                                    <w:t>(900㎡)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31" style="position:absolute;margin-left:-8.85pt;margin-top:7.2pt;width:74.5pt;height: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" stroked="f">
                      <v:textbox inset="5.85pt,.7pt,5.85pt,.7pt">
                        <w:txbxContent>
                          <w:p w:rsidR="00D414FA" w:rsidRPr="006D0BD3" w:rsidRDefault="00D414FA" w:rsidP="00082767">
                            <w:pPr>
                              <w:jc w:val="right"/>
                              <w:rPr>
                                <w:sz w:val="21"/>
                                <w:szCs w:val="21"/>
                              </w:rPr>
                            </w:pPr>
                            <w:r w:rsidRPr="000C347F">
                              <w:rPr>
                                <w:rFonts w:ascii="ＭＳ 明朝" w:hAnsi="ＭＳ 明朝" w:hint="eastAsia"/>
                                <w:color w:val="000000"/>
                                <w:sz w:val="21"/>
                                <w:szCs w:val="21"/>
                              </w:rPr>
                              <w:t>(900㎡)</w:t>
                            </w:r>
                          </w:p>
                        </w:txbxContent>
                      </v:textbox>
                    </v:rect>
                  </w:pict>
                </mc:Fallback>
              </mc:AlternateContent>
            </w:r>
          </w:p>
        </w:tc>
        <w:tc>
          <w:tcPr>
            <w:tcW w:w="1715" w:type="dxa"/>
            <w:tcBorders>
              <w:top w:val="single" w:sz="4" w:space="0" w:color="auto"/>
              <w:left w:val="single" w:sz="4" w:space="0" w:color="auto"/>
              <w:bottom w:val="dashSmallGap" w:sz="4" w:space="0" w:color="auto"/>
              <w:right w:val="dotted" w:sz="4" w:space="0" w:color="auto"/>
            </w:tcBorders>
            <w:shd w:val="clear" w:color="auto" w:fill="auto"/>
            <w:vAlign w:val="center"/>
          </w:tcPr>
          <w:p w:rsidR="00082767" w:rsidRPr="000C347F" w:rsidRDefault="00082767" w:rsidP="002705C9">
            <w:pPr>
              <w:spacing w:line="240" w:lineRule="exact"/>
              <w:ind w:left="240" w:hangingChars="100" w:hanging="240"/>
              <w:jc w:val="center"/>
              <w:rPr>
                <w:rFonts w:ascii="ＭＳ 明朝" w:hAnsi="ＭＳ 明朝"/>
                <w:color w:val="000000"/>
                <w:szCs w:val="21"/>
                <w:shd w:val="clear" w:color="auto" w:fill="D9D9D9"/>
              </w:rPr>
            </w:pPr>
            <w:r>
              <w:rPr>
                <w:rFonts w:ascii="ＭＳ 明朝" w:hAnsi="ＭＳ 明朝" w:hint="eastAsia"/>
                <w:noProof/>
                <w:color w:val="000000"/>
                <w:szCs w:val="21"/>
              </w:rPr>
              <mc:AlternateContent>
                <mc:Choice Requires="wps">
                  <w:drawing>
                    <wp:anchor distT="0" distB="0" distL="114300" distR="114300" simplePos="0" relativeHeight="251675648" behindDoc="0" locked="0" layoutInCell="1" allowOverlap="1">
                      <wp:simplePos x="0" y="0"/>
                      <wp:positionH relativeFrom="column">
                        <wp:posOffset>564515</wp:posOffset>
                      </wp:positionH>
                      <wp:positionV relativeFrom="paragraph">
                        <wp:posOffset>548005</wp:posOffset>
                      </wp:positionV>
                      <wp:extent cx="149860" cy="799465"/>
                      <wp:effectExtent l="8255" t="26035" r="41910" b="12700"/>
                      <wp:wrapNone/>
                      <wp:docPr id="18" name="直線矢印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799465"/>
                              </a:xfrm>
                              <a:prstGeom prst="straightConnector1">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8" o:spid="_x0000_s1026" type="#_x0000_t32" style="position:absolute;left:0;text-align:left;margin-left:44.45pt;margin-top:43.15pt;width:11.8pt;height:62.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">
                      <v:stroke startarrow="block" startarrowwidth="narrow"/>
                    </v:shape>
                  </w:pict>
                </mc:Fallback>
              </mc:AlternateContent>
            </w:r>
            <w:r>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-24130</wp:posOffset>
                      </wp:positionH>
                      <wp:positionV relativeFrom="paragraph">
                        <wp:posOffset>38100</wp:posOffset>
                      </wp:positionV>
                      <wp:extent cx="2188210" cy="498475"/>
                      <wp:effectExtent l="10160" t="11430" r="11430" b="13970"/>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49847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 o:spid="_x0000_s1026" style="position:absolute;left:0;text-align:left;margin-left:-1.9pt;margin-top:3pt;width:172.3pt;height:3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" filled="f" strokeweight="1.5pt">
                      <v:textbox inset="5.85pt,.7pt,5.85pt,.7pt"/>
                    </v:roundrect>
                  </w:pict>
                </mc:Fallback>
              </mc:AlternateContent>
            </w:r>
          </w:p>
        </w:tc>
        <w:tc>
          <w:tcPr>
            <w:tcW w:w="1872" w:type="dxa"/>
            <w:tcBorders>
              <w:top w:val="double" w:sz="4" w:space="0" w:color="auto"/>
              <w:left w:val="dotted" w:sz="4" w:space="0" w:color="auto"/>
              <w:bottom w:val="dashSmallGap" w:sz="4" w:space="0" w:color="auto"/>
              <w:right w:val="single" w:sz="4" w:space="0" w:color="auto"/>
            </w:tcBorders>
            <w:shd w:val="clear" w:color="auto" w:fill="auto"/>
            <w:vAlign w:val="center"/>
          </w:tcPr>
          <w:p w:rsidR="00082767" w:rsidRPr="000C347F" w:rsidRDefault="00082767" w:rsidP="002705C9">
            <w:pPr>
              <w:spacing w:line="240" w:lineRule="exact"/>
              <w:ind w:left="240" w:hangingChars="100" w:hanging="240"/>
              <w:jc w:val="center"/>
              <w:rPr>
                <w:rFonts w:ascii="ＭＳ 明朝" w:hAnsi="ＭＳ 明朝"/>
                <w:color w:val="000000"/>
                <w:szCs w:val="21"/>
                <w:shd w:val="clear" w:color="auto" w:fill="D9D9D9"/>
              </w:rPr>
            </w:pPr>
            <w:r>
              <w:rPr>
                <w:rFonts w:ascii="ＭＳ 明朝" w:hAnsi="ＭＳ 明朝" w:hint="eastAsia"/>
                <w:noProof/>
                <w:color w:val="000000"/>
                <w:szCs w:val="21"/>
              </w:rPr>
              <mc:AlternateContent>
                <mc:Choice Requires="wps">
                  <w:drawing>
                    <wp:anchor distT="0" distB="0" distL="114300" distR="114300" simplePos="0" relativeHeight="251667456" behindDoc="1" locked="0" layoutInCell="1" allowOverlap="1">
                      <wp:simplePos x="0" y="0"/>
                      <wp:positionH relativeFrom="column">
                        <wp:posOffset>-3810</wp:posOffset>
                      </wp:positionH>
                      <wp:positionV relativeFrom="paragraph">
                        <wp:posOffset>73025</wp:posOffset>
                      </wp:positionV>
                      <wp:extent cx="1045210" cy="1069340"/>
                      <wp:effectExtent l="5080" t="8255" r="6985" b="8255"/>
                      <wp:wrapNone/>
                      <wp:docPr id="16" name="角丸四角形 16"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1069340"/>
                              </a:xfrm>
                              <a:prstGeom prst="roundRect">
                                <a:avLst>
                                  <a:gd name="adj" fmla="val 16667"/>
                                </a:avLst>
                              </a:prstGeom>
                              <a:pattFill prst="pct10">
                                <a:fgClr>
                                  <a:srgbClr val="000000"/>
                                </a:fgClr>
                                <a:bgClr>
                                  <a:srgbClr val="FFFFFF"/>
                                </a:bgClr>
                              </a:patt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026" alt="10%" style="position:absolute;left:0;text-align:left;margin-left:-.3pt;margin-top:5.75pt;width:82.3pt;height:8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" fillcolor="black">
                      <v:fill r:id="rId13" o:title="" type="pattern"/>
                      <v:textbox inset="5.85pt,.7pt,5.85pt,.7pt"/>
                    </v:roundrect>
                  </w:pict>
                </mc:Fallback>
              </mc:AlternateContent>
            </w:r>
          </w:p>
        </w:tc>
        <w:tc>
          <w:tcPr>
            <w:tcW w:w="1701" w:type="dxa"/>
            <w:tcBorders>
              <w:top w:val="single" w:sz="4" w:space="0" w:color="auto"/>
              <w:left w:val="single" w:sz="4" w:space="0" w:color="auto"/>
              <w:bottom w:val="dashSmallGap" w:sz="4" w:space="0" w:color="auto"/>
              <w:right w:val="dotted" w:sz="4" w:space="0" w:color="auto"/>
            </w:tcBorders>
            <w:shd w:val="clear" w:color="auto" w:fill="auto"/>
            <w:vAlign w:val="center"/>
          </w:tcPr>
          <w:p w:rsidR="00082767" w:rsidRPr="000C347F" w:rsidRDefault="00082767" w:rsidP="002705C9">
            <w:pPr>
              <w:spacing w:line="240" w:lineRule="exact"/>
              <w:ind w:left="240" w:hangingChars="100" w:hanging="240"/>
              <w:jc w:val="center"/>
              <w:rPr>
                <w:rFonts w:ascii="ＭＳ 明朝" w:hAnsi="ＭＳ 明朝"/>
                <w:color w:val="000000"/>
                <w:szCs w:val="21"/>
                <w:shd w:val="clear" w:color="auto" w:fill="D9D9D9"/>
              </w:rPr>
            </w:pPr>
          </w:p>
        </w:tc>
        <w:tc>
          <w:tcPr>
            <w:tcW w:w="1843" w:type="dxa"/>
            <w:tcBorders>
              <w:top w:val="single" w:sz="4" w:space="0" w:color="auto"/>
              <w:left w:val="dotted" w:sz="4" w:space="0" w:color="auto"/>
              <w:bottom w:val="dashSmallGap" w:sz="4" w:space="0" w:color="auto"/>
              <w:right w:val="single" w:sz="4" w:space="0" w:color="auto"/>
            </w:tcBorders>
            <w:shd w:val="clear" w:color="auto" w:fill="auto"/>
            <w:vAlign w:val="center"/>
          </w:tcPr>
          <w:p w:rsidR="00082767" w:rsidRPr="000C347F" w:rsidRDefault="00082767" w:rsidP="002705C9">
            <w:pPr>
              <w:spacing w:line="240" w:lineRule="exact"/>
              <w:jc w:val="center"/>
              <w:rPr>
                <w:rFonts w:ascii="ＭＳ 明朝" w:hAnsi="ＭＳ 明朝"/>
                <w:color w:val="000000"/>
                <w:szCs w:val="21"/>
                <w:shd w:val="clear" w:color="auto" w:fill="D9D9D9"/>
              </w:rPr>
            </w:pPr>
            <w:r>
              <w:rPr>
                <w:rFonts w:ascii="ＭＳ 明朝" w:hAnsi="ＭＳ 明朝" w:hint="eastAsia"/>
                <w:noProof/>
                <w:color w:val="000000"/>
                <w:szCs w:val="21"/>
              </w:rPr>
              <mc:AlternateContent>
                <mc:Choice Requires="wps">
                  <w:drawing>
                    <wp:anchor distT="0" distB="0" distL="114300" distR="114300" simplePos="0" relativeHeight="251668480" behindDoc="1" locked="0" layoutInCell="1" allowOverlap="1">
                      <wp:simplePos x="0" y="0"/>
                      <wp:positionH relativeFrom="column">
                        <wp:posOffset>5080</wp:posOffset>
                      </wp:positionH>
                      <wp:positionV relativeFrom="paragraph">
                        <wp:posOffset>32385</wp:posOffset>
                      </wp:positionV>
                      <wp:extent cx="1047115" cy="1108710"/>
                      <wp:effectExtent l="6350" t="5715" r="13335" b="9525"/>
                      <wp:wrapNone/>
                      <wp:docPr id="15" name="角丸四角形 15"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108710"/>
                              </a:xfrm>
                              <a:prstGeom prst="roundRect">
                                <a:avLst>
                                  <a:gd name="adj" fmla="val 16667"/>
                                </a:avLst>
                              </a:prstGeom>
                              <a:pattFill prst="pct10">
                                <a:fgClr>
                                  <a:srgbClr val="000000"/>
                                </a:fgClr>
                                <a:bgClr>
                                  <a:srgbClr val="FFFFFF"/>
                                </a:bgClr>
                              </a:patt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 o:spid="_x0000_s1026" alt="10%" style="position:absolute;left:0;text-align:left;margin-left:.4pt;margin-top:2.55pt;width:82.45pt;height:8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" fillcolor="black">
                      <v:fill r:id="rId13" o:title="" type="pattern"/>
                      <v:textbox inset="5.85pt,.7pt,5.85pt,.7pt"/>
                    </v:roundrect>
                  </w:pict>
                </mc:Fallback>
              </mc:AlternateContent>
            </w:r>
          </w:p>
        </w:tc>
      </w:tr>
      <w:tr w:rsidR="00082767" w:rsidRPr="000C347F" w:rsidTr="002705C9">
        <w:trPr>
          <w:trHeight w:val="678"/>
          <w:jc w:val="center"/>
        </w:trPr>
        <w:tc>
          <w:tcPr>
            <w:tcW w:w="1476" w:type="dxa"/>
            <w:tcBorders>
              <w:top w:val="dashSmallGap" w:sz="4" w:space="0" w:color="auto"/>
              <w:left w:val="nil"/>
              <w:bottom w:val="dashSmallGap" w:sz="4" w:space="0" w:color="auto"/>
              <w:right w:val="single" w:sz="4" w:space="0" w:color="auto"/>
            </w:tcBorders>
            <w:shd w:val="clear" w:color="auto" w:fill="auto"/>
            <w:vAlign w:val="bottom"/>
          </w:tcPr>
          <w:p w:rsidR="00082767" w:rsidRPr="000C347F" w:rsidRDefault="00082767" w:rsidP="002705C9">
            <w:pPr>
              <w:jc w:val="right"/>
              <w:rPr>
                <w:rFonts w:ascii="ＭＳ 明朝" w:hAnsi="ＭＳ 明朝"/>
                <w:color w:val="000000"/>
                <w:szCs w:val="21"/>
              </w:rPr>
            </w:pPr>
          </w:p>
          <w:p w:rsidR="00082767" w:rsidRPr="000C347F" w:rsidRDefault="00082767" w:rsidP="002705C9">
            <w:pPr>
              <w:ind w:right="960"/>
              <w:rPr>
                <w:rFonts w:ascii="ＭＳ 明朝" w:hAnsi="ＭＳ 明朝"/>
                <w:color w:val="000000"/>
                <w:szCs w:val="21"/>
              </w:rPr>
            </w:pPr>
          </w:p>
          <w:p w:rsidR="00082767" w:rsidRPr="000C347F" w:rsidRDefault="00082767" w:rsidP="002705C9">
            <w:pPr>
              <w:jc w:val="right"/>
              <w:rPr>
                <w:rFonts w:ascii="ＭＳ 明朝" w:hAnsi="ＭＳ 明朝"/>
                <w:color w:val="000000"/>
                <w:szCs w:val="21"/>
              </w:rPr>
            </w:pPr>
            <w:r>
              <w:rPr>
                <w:rFonts w:hint="eastAsia"/>
                <w:noProof/>
                <w:szCs w:val="21"/>
              </w:rPr>
              <mc:AlternateContent>
                <mc:Choice Requires="wps">
                  <w:drawing>
                    <wp:anchor distT="0" distB="0" distL="114300" distR="114300" simplePos="0" relativeHeight="251674624" behindDoc="0" locked="0" layoutInCell="1" allowOverlap="1">
                      <wp:simplePos x="0" y="0"/>
                      <wp:positionH relativeFrom="column">
                        <wp:posOffset>-71755</wp:posOffset>
                      </wp:positionH>
                      <wp:positionV relativeFrom="paragraph">
                        <wp:posOffset>69850</wp:posOffset>
                      </wp:positionV>
                      <wp:extent cx="758190" cy="225425"/>
                      <wp:effectExtent l="0" t="0" r="0" b="381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14FA" w:rsidRPr="006D0BD3" w:rsidRDefault="00D414FA" w:rsidP="00082767">
                                  <w:pPr>
                                    <w:ind w:firstLineChars="200" w:firstLine="420"/>
                                    <w:jc w:val="right"/>
                                    <w:rPr>
                                      <w:sz w:val="21"/>
                                      <w:szCs w:val="21"/>
                                    </w:rPr>
                                  </w:pPr>
                                  <w:r w:rsidRPr="00F86B40">
                                    <w:rPr>
                                      <w:rFonts w:ascii="ＭＳ 明朝" w:hAnsi="ＭＳ 明朝" w:hint="eastAsia"/>
                                      <w:color w:val="000000"/>
                                      <w:sz w:val="21"/>
                                      <w:szCs w:val="21"/>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 o:spid="_x0000_s1032" style="position:absolute;left:0;text-align:left;margin-left:-5.65pt;margin-top:5.5pt;width:59.7pt;height:1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" stroked="f">
                      <v:textbox inset="5.85pt,.7pt,5.85pt,.7pt">
                        <w:txbxContent>
                          <w:p w:rsidR="00D414FA" w:rsidRPr="006D0BD3" w:rsidRDefault="00D414FA" w:rsidP="00082767">
                            <w:pPr>
                              <w:ind w:firstLineChars="200" w:firstLine="420"/>
                              <w:jc w:val="right"/>
                              <w:rPr>
                                <w:sz w:val="21"/>
                                <w:szCs w:val="21"/>
                              </w:rPr>
                            </w:pPr>
                            <w:r w:rsidRPr="00F86B40">
                              <w:rPr>
                                <w:rFonts w:ascii="ＭＳ 明朝" w:hAnsi="ＭＳ 明朝" w:hint="eastAsia"/>
                                <w:color w:val="000000"/>
                                <w:sz w:val="21"/>
                                <w:szCs w:val="21"/>
                              </w:rPr>
                              <w:t>0㎡</w:t>
                            </w:r>
                          </w:p>
                        </w:txbxContent>
                      </v:textbox>
                    </v:rect>
                  </w:pict>
                </mc:Fallback>
              </mc:AlternateContent>
            </w:r>
          </w:p>
        </w:tc>
        <w:tc>
          <w:tcPr>
            <w:tcW w:w="1715" w:type="dxa"/>
            <w:tcBorders>
              <w:top w:val="dashSmallGap" w:sz="4" w:space="0" w:color="auto"/>
              <w:left w:val="single" w:sz="4" w:space="0" w:color="auto"/>
              <w:bottom w:val="single" w:sz="4" w:space="0" w:color="auto"/>
              <w:right w:val="dotted" w:sz="4" w:space="0" w:color="auto"/>
            </w:tcBorders>
            <w:shd w:val="clear" w:color="auto" w:fill="auto"/>
            <w:vAlign w:val="center"/>
          </w:tcPr>
          <w:p w:rsidR="00082767" w:rsidRPr="000C347F" w:rsidRDefault="00082767" w:rsidP="002705C9">
            <w:pPr>
              <w:spacing w:line="240" w:lineRule="exact"/>
              <w:ind w:left="240" w:hangingChars="100" w:hanging="240"/>
              <w:jc w:val="center"/>
              <w:rPr>
                <w:rFonts w:ascii="ＭＳ 明朝" w:hAnsi="ＭＳ 明朝"/>
                <w:color w:val="000000"/>
                <w:szCs w:val="21"/>
                <w:shd w:val="clear" w:color="auto" w:fill="D9D9D9"/>
              </w:rPr>
            </w:pPr>
          </w:p>
        </w:tc>
        <w:tc>
          <w:tcPr>
            <w:tcW w:w="1872" w:type="dxa"/>
            <w:tcBorders>
              <w:top w:val="dashSmallGap" w:sz="4" w:space="0" w:color="auto"/>
              <w:left w:val="dotted" w:sz="4" w:space="0" w:color="auto"/>
              <w:bottom w:val="single" w:sz="4" w:space="0" w:color="auto"/>
              <w:right w:val="single" w:sz="4" w:space="0" w:color="auto"/>
            </w:tcBorders>
            <w:shd w:val="clear" w:color="auto" w:fill="auto"/>
            <w:vAlign w:val="center"/>
          </w:tcPr>
          <w:p w:rsidR="00082767" w:rsidRPr="000C347F" w:rsidRDefault="00082767" w:rsidP="002705C9">
            <w:pPr>
              <w:spacing w:line="240" w:lineRule="exact"/>
              <w:jc w:val="center"/>
              <w:rPr>
                <w:rFonts w:ascii="ＭＳ 明朝" w:hAnsi="ＭＳ 明朝"/>
                <w:color w:val="000000"/>
                <w:szCs w:val="21"/>
                <w:shd w:val="clear" w:color="auto" w:fill="D9D9D9"/>
              </w:rPr>
            </w:pPr>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795655</wp:posOffset>
                      </wp:positionH>
                      <wp:positionV relativeFrom="paragraph">
                        <wp:posOffset>560705</wp:posOffset>
                      </wp:positionV>
                      <wp:extent cx="228600" cy="250190"/>
                      <wp:effectExtent l="42545" t="38100" r="5080" b="6985"/>
                      <wp:wrapNone/>
                      <wp:docPr id="13"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50190"/>
                              </a:xfrm>
                              <a:prstGeom prst="straightConnector1">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 o:spid="_x0000_s1026" type="#_x0000_t32" style="position:absolute;left:0;text-align:left;margin-left:62.65pt;margin-top:44.15pt;width:18pt;height:1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">
                      <v:stroke startarrow="block" startarrowwidth="narrow"/>
                    </v:shape>
                  </w:pict>
                </mc:Fallback>
              </mc:AlternateContent>
            </w:r>
          </w:p>
        </w:tc>
        <w:tc>
          <w:tcPr>
            <w:tcW w:w="1701" w:type="dxa"/>
            <w:tcBorders>
              <w:top w:val="dashSmallGap" w:sz="4" w:space="0" w:color="auto"/>
              <w:left w:val="single" w:sz="4" w:space="0" w:color="auto"/>
              <w:bottom w:val="single" w:sz="4" w:space="0" w:color="auto"/>
              <w:right w:val="dotted" w:sz="4" w:space="0" w:color="auto"/>
            </w:tcBorders>
            <w:shd w:val="clear" w:color="auto" w:fill="auto"/>
            <w:vAlign w:val="center"/>
          </w:tcPr>
          <w:p w:rsidR="00082767" w:rsidRPr="000C347F" w:rsidRDefault="00082767" w:rsidP="002705C9">
            <w:pPr>
              <w:spacing w:line="240" w:lineRule="exact"/>
              <w:ind w:left="240" w:hangingChars="100" w:hanging="240"/>
              <w:jc w:val="center"/>
              <w:rPr>
                <w:rFonts w:ascii="ＭＳ 明朝" w:hAnsi="ＭＳ 明朝"/>
                <w:color w:val="000000"/>
                <w:szCs w:val="21"/>
                <w:shd w:val="clear" w:color="auto" w:fill="D9D9D9"/>
              </w:rPr>
            </w:pPr>
          </w:p>
        </w:tc>
        <w:tc>
          <w:tcPr>
            <w:tcW w:w="1843" w:type="dxa"/>
            <w:tcBorders>
              <w:top w:val="dashSmallGap" w:sz="4" w:space="0" w:color="auto"/>
              <w:left w:val="dotted" w:sz="4" w:space="0" w:color="auto"/>
              <w:bottom w:val="single" w:sz="4" w:space="0" w:color="auto"/>
              <w:right w:val="single" w:sz="4" w:space="0" w:color="auto"/>
            </w:tcBorders>
            <w:shd w:val="clear" w:color="auto" w:fill="auto"/>
            <w:vAlign w:val="center"/>
          </w:tcPr>
          <w:p w:rsidR="00082767" w:rsidRPr="000C347F" w:rsidRDefault="00082767" w:rsidP="002705C9">
            <w:pPr>
              <w:spacing w:line="240" w:lineRule="exact"/>
              <w:ind w:left="240" w:hangingChars="100" w:hanging="240"/>
              <w:jc w:val="center"/>
              <w:rPr>
                <w:rFonts w:ascii="ＭＳ 明朝" w:hAnsi="ＭＳ 明朝"/>
                <w:color w:val="000000"/>
                <w:szCs w:val="21"/>
                <w:shd w:val="clear" w:color="auto" w:fill="D9D9D9"/>
              </w:rPr>
            </w:pPr>
            <w:r>
              <w:rPr>
                <w:rFonts w:ascii="ＭＳ 明朝" w:hAnsi="ＭＳ 明朝" w:hint="eastAsia"/>
                <w:noProof/>
                <w:color w:val="000000"/>
                <w:szCs w:val="21"/>
              </w:rPr>
              <mc:AlternateContent>
                <mc:Choice Requires="wps">
                  <w:drawing>
                    <wp:anchor distT="0" distB="0" distL="114300" distR="114300" simplePos="0" relativeHeight="251671552" behindDoc="0" locked="0" layoutInCell="1" allowOverlap="1">
                      <wp:simplePos x="0" y="0"/>
                      <wp:positionH relativeFrom="column">
                        <wp:posOffset>125095</wp:posOffset>
                      </wp:positionH>
                      <wp:positionV relativeFrom="paragraph">
                        <wp:posOffset>549275</wp:posOffset>
                      </wp:positionV>
                      <wp:extent cx="196850" cy="265430"/>
                      <wp:effectExtent l="12065" t="36195" r="38735" b="1270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 cy="265430"/>
                              </a:xfrm>
                              <a:prstGeom prst="straightConnector1">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 o:spid="_x0000_s1026" type="#_x0000_t32" style="position:absolute;left:0;text-align:left;margin-left:9.85pt;margin-top:43.25pt;width:15.5pt;height:20.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">
                      <v:stroke startarrow="block" startarrowwidth="narrow"/>
                    </v:shape>
                  </w:pict>
                </mc:Fallback>
              </mc:AlternateContent>
            </w:r>
          </w:p>
        </w:tc>
      </w:tr>
    </w:tbl>
    <w:p w:rsidR="00082767" w:rsidRPr="000C347F" w:rsidRDefault="00082767" w:rsidP="00082767">
      <w:pPr>
        <w:pStyle w:val="12"/>
        <w:spacing w:beforeLines="25" w:before="60"/>
        <w:ind w:leftChars="94" w:left="625" w:hangingChars="190" w:hanging="399"/>
        <w:jc w:val="center"/>
        <w:rPr>
          <w:rFonts w:ascii="ＭＳ ゴシック" w:eastAsia="ＭＳ ゴシック" w:hAnsi="ＭＳ ゴシック"/>
          <w:sz w:val="22"/>
          <w:szCs w:val="22"/>
          <w:lang w:val="ja-JP"/>
        </w:rPr>
      </w:pPr>
      <w:r>
        <w:rPr>
          <w:rFonts w:hint="eastAsia"/>
          <w:noProof/>
          <w:sz w:val="21"/>
          <w:szCs w:val="21"/>
        </w:rPr>
        <mc:AlternateContent>
          <mc:Choice Requires="wps">
            <w:drawing>
              <wp:anchor distT="0" distB="0" distL="114300" distR="114300" simplePos="0" relativeHeight="251677696" behindDoc="0" locked="0" layoutInCell="1" allowOverlap="1">
                <wp:simplePos x="0" y="0"/>
                <wp:positionH relativeFrom="column">
                  <wp:posOffset>3220085</wp:posOffset>
                </wp:positionH>
                <wp:positionV relativeFrom="paragraph">
                  <wp:posOffset>97790</wp:posOffset>
                </wp:positionV>
                <wp:extent cx="1582420" cy="461010"/>
                <wp:effectExtent l="0" t="2540" r="2540" b="317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4FA" w:rsidRDefault="00D414FA" w:rsidP="00082767">
                            <w:pPr>
                              <w:spacing w:line="240" w:lineRule="exact"/>
                              <w:rPr>
                                <w:rFonts w:ascii="ＭＳ 明朝" w:hAnsi="ＭＳ 明朝"/>
                                <w:color w:val="000000"/>
                                <w:sz w:val="20"/>
                                <w:szCs w:val="20"/>
                              </w:rPr>
                            </w:pPr>
                            <w:r>
                              <w:rPr>
                                <w:rFonts w:ascii="ＭＳ 明朝" w:hAnsi="ＭＳ 明朝" w:hint="eastAsia"/>
                                <w:color w:val="000000"/>
                                <w:sz w:val="20"/>
                                <w:szCs w:val="20"/>
                              </w:rPr>
                              <w:t>条例に基づく土壌汚染</w:t>
                            </w:r>
                          </w:p>
                          <w:p w:rsidR="00D414FA" w:rsidRPr="0094259E" w:rsidRDefault="00D414FA" w:rsidP="00082767">
                            <w:pPr>
                              <w:spacing w:line="240" w:lineRule="exact"/>
                              <w:rPr>
                                <w:sz w:val="20"/>
                                <w:szCs w:val="20"/>
                              </w:rPr>
                            </w:pPr>
                            <w:r>
                              <w:rPr>
                                <w:rFonts w:ascii="ＭＳ 明朝" w:hAnsi="ＭＳ 明朝" w:hint="eastAsia"/>
                                <w:color w:val="000000"/>
                                <w:sz w:val="20"/>
                                <w:szCs w:val="20"/>
                              </w:rPr>
                              <w:t>状況調査結果の報告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33" type="#_x0000_t202" style="position:absolute;left:0;text-align:left;margin-left:253.55pt;margin-top:7.7pt;width:124.6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Uu2A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" filled="f" stroked="f">
                <v:textbox inset="5.85pt,.7pt,5.85pt,.7pt">
                  <w:txbxContent>
                    <w:p w:rsidR="00D414FA" w:rsidRDefault="00D414FA" w:rsidP="00082767">
                      <w:pPr>
                        <w:spacing w:line="240" w:lineRule="exact"/>
                        <w:rPr>
                          <w:rFonts w:ascii="ＭＳ 明朝" w:hAnsi="ＭＳ 明朝"/>
                          <w:color w:val="000000"/>
                          <w:sz w:val="20"/>
                          <w:szCs w:val="20"/>
                        </w:rPr>
                      </w:pPr>
                      <w:r>
                        <w:rPr>
                          <w:rFonts w:ascii="ＭＳ 明朝" w:hAnsi="ＭＳ 明朝" w:hint="eastAsia"/>
                          <w:color w:val="000000"/>
                          <w:sz w:val="20"/>
                          <w:szCs w:val="20"/>
                        </w:rPr>
                        <w:t>条例に基づく土壌汚染</w:t>
                      </w:r>
                    </w:p>
                    <w:p w:rsidR="00D414FA" w:rsidRPr="0094259E" w:rsidRDefault="00D414FA" w:rsidP="00082767">
                      <w:pPr>
                        <w:spacing w:line="240" w:lineRule="exact"/>
                        <w:rPr>
                          <w:sz w:val="20"/>
                          <w:szCs w:val="20"/>
                        </w:rPr>
                      </w:pPr>
                      <w:r>
                        <w:rPr>
                          <w:rFonts w:ascii="ＭＳ 明朝" w:hAnsi="ＭＳ 明朝" w:hint="eastAsia"/>
                          <w:color w:val="000000"/>
                          <w:sz w:val="20"/>
                          <w:szCs w:val="20"/>
                        </w:rPr>
                        <w:t>状況調査結果の報告</w:t>
                      </w:r>
                    </w:p>
                  </w:txbxContent>
                </v:textbox>
              </v:shape>
            </w:pict>
          </mc:Fallback>
        </mc:AlternateContent>
      </w:r>
      <w:r>
        <w:rPr>
          <w:rFonts w:hint="eastAsia"/>
          <w:noProof/>
          <w:sz w:val="21"/>
          <w:szCs w:val="21"/>
        </w:rPr>
        <mc:AlternateContent>
          <mc:Choice Requires="wps">
            <w:drawing>
              <wp:anchor distT="0" distB="0" distL="114300" distR="114300" simplePos="0" relativeHeight="251676672" behindDoc="0" locked="0" layoutInCell="1" allowOverlap="1">
                <wp:simplePos x="0" y="0"/>
                <wp:positionH relativeFrom="column">
                  <wp:posOffset>953770</wp:posOffset>
                </wp:positionH>
                <wp:positionV relativeFrom="paragraph">
                  <wp:posOffset>154305</wp:posOffset>
                </wp:positionV>
                <wp:extent cx="2385695" cy="277495"/>
                <wp:effectExtent l="0" t="1905"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4FA" w:rsidRPr="0094259E" w:rsidRDefault="00D414FA" w:rsidP="00082767">
                            <w:pPr>
                              <w:ind w:firstLineChars="50" w:firstLine="100"/>
                              <w:rPr>
                                <w:sz w:val="20"/>
                                <w:szCs w:val="20"/>
                              </w:rPr>
                            </w:pPr>
                            <w:r>
                              <w:rPr>
                                <w:rFonts w:hint="eastAsia"/>
                                <w:sz w:val="20"/>
                                <w:szCs w:val="20"/>
                              </w:rPr>
                              <w:t>改正法（省令）に基づく届出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4" type="#_x0000_t202" style="position:absolute;left:0;text-align:left;margin-left:75.1pt;margin-top:12.15pt;width:187.85pt;height:2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u72A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" filled="f" stroked="f">
                <v:textbox inset="5.85pt,.7pt,5.85pt,.7pt">
                  <w:txbxContent>
                    <w:p w:rsidR="00D414FA" w:rsidRPr="0094259E" w:rsidRDefault="00D414FA" w:rsidP="00082767">
                      <w:pPr>
                        <w:ind w:firstLineChars="50" w:firstLine="100"/>
                        <w:rPr>
                          <w:sz w:val="20"/>
                          <w:szCs w:val="20"/>
                        </w:rPr>
                      </w:pPr>
                      <w:r>
                        <w:rPr>
                          <w:rFonts w:hint="eastAsia"/>
                          <w:sz w:val="20"/>
                          <w:szCs w:val="20"/>
                        </w:rPr>
                        <w:t>改正法（省令）に基づく届出</w:t>
                      </w:r>
                    </w:p>
                  </w:txbxContent>
                </v:textbox>
              </v:shape>
            </w:pict>
          </mc:Fallback>
        </mc:AlternateContent>
      </w:r>
    </w:p>
    <w:p w:rsidR="00082767" w:rsidRPr="000C347F" w:rsidRDefault="00082767" w:rsidP="00082767">
      <w:pPr>
        <w:pStyle w:val="12"/>
        <w:spacing w:beforeLines="25" w:before="60"/>
        <w:ind w:leftChars="94" w:left="644" w:hangingChars="190" w:hanging="418"/>
        <w:jc w:val="center"/>
        <w:rPr>
          <w:rFonts w:ascii="ＭＳ ゴシック" w:eastAsia="ＭＳ ゴシック" w:hAnsi="ＭＳ ゴシック"/>
          <w:sz w:val="22"/>
          <w:szCs w:val="22"/>
          <w:lang w:val="ja-JP"/>
        </w:rPr>
      </w:pPr>
    </w:p>
    <w:p w:rsidR="00082767" w:rsidRPr="000C347F" w:rsidRDefault="00082767" w:rsidP="00082767">
      <w:pPr>
        <w:pStyle w:val="12"/>
        <w:spacing w:beforeLines="25" w:before="60"/>
        <w:ind w:leftChars="94" w:left="644" w:hangingChars="190" w:hanging="418"/>
        <w:jc w:val="center"/>
        <w:rPr>
          <w:rFonts w:ascii="ＭＳ ゴシック" w:eastAsia="ＭＳ ゴシック" w:hAnsi="ＭＳ ゴシック"/>
          <w:sz w:val="22"/>
          <w:szCs w:val="22"/>
          <w:lang w:val="ja-JP"/>
        </w:rPr>
      </w:pPr>
      <w:r w:rsidRPr="000C347F">
        <w:rPr>
          <w:rFonts w:ascii="ＭＳ ゴシック" w:eastAsia="ＭＳ ゴシック" w:hAnsi="ＭＳ ゴシック" w:hint="eastAsia"/>
          <w:sz w:val="22"/>
          <w:szCs w:val="22"/>
          <w:lang w:val="ja-JP"/>
        </w:rPr>
        <w:t>図</w:t>
      </w:r>
      <w:r>
        <w:rPr>
          <w:rFonts w:ascii="ＭＳ ゴシック" w:eastAsia="ＭＳ ゴシック" w:hAnsi="ＭＳ ゴシック" w:hint="eastAsia"/>
          <w:sz w:val="22"/>
          <w:szCs w:val="22"/>
          <w:lang w:val="ja-JP"/>
        </w:rPr>
        <w:t>１</w:t>
      </w:r>
      <w:r w:rsidRPr="000C347F">
        <w:rPr>
          <w:rFonts w:ascii="ＭＳ ゴシック" w:eastAsia="ＭＳ ゴシック" w:hAnsi="ＭＳ ゴシック" w:hint="eastAsia"/>
          <w:sz w:val="22"/>
          <w:szCs w:val="22"/>
          <w:lang w:val="ja-JP"/>
        </w:rPr>
        <w:t xml:space="preserve">　操業中の工場における改正法と条例の届出・報告の対象</w:t>
      </w:r>
    </w:p>
    <w:p w:rsidR="00082767" w:rsidRPr="000C347F" w:rsidRDefault="00082767" w:rsidP="00082767">
      <w:pPr>
        <w:spacing w:afterLines="50" w:after="120" w:line="276" w:lineRule="auto"/>
        <w:ind w:left="230" w:hangingChars="100" w:hanging="230"/>
        <w:rPr>
          <w:rFonts w:ascii="ＭＳ ゴシック" w:eastAsia="ＭＳ ゴシック" w:hAnsi="ＭＳ ゴシック"/>
          <w:sz w:val="23"/>
          <w:szCs w:val="23"/>
        </w:rPr>
      </w:pPr>
    </w:p>
    <w:p w:rsidR="00082767" w:rsidRPr="000C347F" w:rsidRDefault="00082767" w:rsidP="00082767">
      <w:pPr>
        <w:spacing w:afterLines="50" w:after="120" w:line="276" w:lineRule="auto"/>
        <w:ind w:left="230" w:hangingChars="100" w:hanging="230"/>
        <w:rPr>
          <w:rFonts w:ascii="ＭＳ ゴシック" w:eastAsia="ＭＳ ゴシック" w:hAnsi="ＭＳ ゴシック"/>
          <w:sz w:val="23"/>
          <w:szCs w:val="23"/>
        </w:rPr>
      </w:pPr>
      <w:r w:rsidRPr="000C347F">
        <w:rPr>
          <w:rFonts w:ascii="ＭＳ ゴシック" w:eastAsia="ＭＳ ゴシック" w:hAnsi="ＭＳ ゴシック" w:hint="eastAsia"/>
          <w:sz w:val="23"/>
          <w:szCs w:val="23"/>
        </w:rPr>
        <w:t>（３）操業中・猶予中の法・条例対象工場における土壌汚染状況調査のあり方</w:t>
      </w:r>
    </w:p>
    <w:p w:rsidR="00082767" w:rsidRPr="000C347F" w:rsidRDefault="00082767" w:rsidP="00082767">
      <w:pPr>
        <w:pStyle w:val="12"/>
        <w:spacing w:afterLines="50" w:after="120"/>
        <w:ind w:firstLineChars="100" w:firstLine="230"/>
        <w:jc w:val="both"/>
        <w:rPr>
          <w:rFonts w:ascii="ＭＳ ゴシック" w:eastAsia="ＭＳ ゴシック" w:hAnsi="ＭＳ ゴシック"/>
          <w:color w:val="auto"/>
        </w:rPr>
      </w:pPr>
      <w:r>
        <w:rPr>
          <w:rFonts w:ascii="ＭＳ ゴシック" w:eastAsia="ＭＳ ゴシック" w:hAnsi="ＭＳ ゴシック" w:hint="eastAsia"/>
          <w:color w:val="auto"/>
        </w:rPr>
        <w:t>１）</w:t>
      </w:r>
      <w:r w:rsidRPr="000C347F">
        <w:rPr>
          <w:rFonts w:ascii="ＭＳ ゴシック" w:eastAsia="ＭＳ ゴシック" w:hAnsi="ＭＳ ゴシック" w:hint="eastAsia"/>
          <w:color w:val="auto"/>
        </w:rPr>
        <w:t>条例の対象工場における一定規模以上の形質変更</w:t>
      </w:r>
    </w:p>
    <w:p w:rsidR="00082767" w:rsidRPr="000C347F" w:rsidRDefault="00082767" w:rsidP="00082767">
      <w:pPr>
        <w:pStyle w:val="12"/>
        <w:numPr>
          <w:ilvl w:val="0"/>
          <w:numId w:val="35"/>
        </w:numPr>
        <w:spacing w:afterLines="50" w:after="120"/>
        <w:ind w:left="709" w:hanging="283"/>
        <w:rPr>
          <w:color w:val="auto"/>
        </w:rPr>
      </w:pPr>
      <w:r w:rsidRPr="000C347F">
        <w:rPr>
          <w:rFonts w:hint="eastAsia"/>
          <w:color w:val="auto"/>
        </w:rPr>
        <w:t xml:space="preserve">　条例の対象工場における有害物質使用届出施設の廃止時の土壌汚染状況調査は、条例による規制を始めた平成16年１月から平成28年度末までに43件実施されており、このうち３件において土壌汚染が判明している。</w:t>
      </w:r>
    </w:p>
    <w:p w:rsidR="00082767" w:rsidRPr="000C347F" w:rsidRDefault="00082767" w:rsidP="00082767">
      <w:pPr>
        <w:pStyle w:val="12"/>
        <w:numPr>
          <w:ilvl w:val="0"/>
          <w:numId w:val="35"/>
        </w:numPr>
        <w:spacing w:afterLines="50" w:after="120"/>
        <w:ind w:left="709" w:hanging="283"/>
        <w:rPr>
          <w:color w:val="auto"/>
        </w:rPr>
      </w:pPr>
      <w:r w:rsidRPr="000C347F">
        <w:rPr>
          <w:rFonts w:hint="eastAsia"/>
          <w:color w:val="auto"/>
        </w:rPr>
        <w:t xml:space="preserve">　このように、操業中及び猶予中の条例の対象工場の土地は、汚染土壌が存在する可能性が高く、届出や調査が行われずに汚染のある場所や深さ、帯水層の位置が不明な状態で土地の形質変更や土壌の搬出が行われた場合、地下水汚染の発生や汚染土壌の拡散の懸念がある。</w:t>
      </w:r>
    </w:p>
    <w:p w:rsidR="00082767" w:rsidRPr="000C347F" w:rsidRDefault="00082767" w:rsidP="00082767">
      <w:pPr>
        <w:pStyle w:val="12"/>
        <w:spacing w:afterLines="50" w:after="120"/>
        <w:ind w:left="709"/>
        <w:rPr>
          <w:rFonts w:ascii="HGPｺﾞｼｯｸM" w:eastAsia="HGPｺﾞｼｯｸM"/>
          <w:color w:val="auto"/>
        </w:rPr>
      </w:pPr>
      <w:r>
        <w:rPr>
          <w:rFonts w:ascii="HGPｺﾞｼｯｸM" w:eastAsia="HGPｺﾞｼｯｸM" w:hint="eastAsia"/>
          <w:noProof/>
          <w:color w:val="auto"/>
        </w:rPr>
        <mc:AlternateContent>
          <mc:Choice Requires="wps">
            <w:drawing>
              <wp:anchor distT="0" distB="0" distL="114300" distR="114300" simplePos="0" relativeHeight="251685888" behindDoc="0" locked="0" layoutInCell="1" allowOverlap="1">
                <wp:simplePos x="0" y="0"/>
                <wp:positionH relativeFrom="column">
                  <wp:posOffset>229630</wp:posOffset>
                </wp:positionH>
                <wp:positionV relativeFrom="paragraph">
                  <wp:posOffset>158750</wp:posOffset>
                </wp:positionV>
                <wp:extent cx="5727700" cy="2656936"/>
                <wp:effectExtent l="0" t="0" r="25400" b="1016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65693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6" style="position:absolute;left:0;text-align:left;margin-left:18.1pt;margin-top:12.5pt;width:451pt;height:20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" filled="f" strokeweight=".25pt">
                <v:textbox inset="5.85pt,.7pt,5.85pt,.7pt"/>
              </v:rect>
            </w:pict>
          </mc:Fallback>
        </mc:AlternateContent>
      </w:r>
    </w:p>
    <w:p w:rsidR="00082767" w:rsidRPr="00082767" w:rsidRDefault="00082767" w:rsidP="00082767">
      <w:pPr>
        <w:pStyle w:val="12"/>
        <w:numPr>
          <w:ilvl w:val="0"/>
          <w:numId w:val="40"/>
        </w:numPr>
        <w:spacing w:beforeLines="50" w:before="120" w:afterLines="50" w:after="120"/>
        <w:ind w:left="709" w:hanging="283"/>
        <w:rPr>
          <w:color w:val="000000" w:themeColor="text1"/>
        </w:rPr>
      </w:pPr>
      <w:r w:rsidRPr="00984E77">
        <w:rPr>
          <w:rFonts w:hint="eastAsia"/>
          <w:color w:val="auto"/>
        </w:rPr>
        <w:t xml:space="preserve">　</w:t>
      </w:r>
      <w:r w:rsidRPr="00082767">
        <w:rPr>
          <w:rFonts w:hint="eastAsia"/>
          <w:color w:val="000000" w:themeColor="text1"/>
        </w:rPr>
        <w:t>このため、操業中及び猶予中の条例の対象工場についても、3,000㎡未満の土地の形質変更であっても、一定規模以上の土地の形質変更を行う場合には、地歴調査によって当該土地において汚染のおそれが確認された物質について試料採取等を行うなど、土壌汚染状況調査を実施することを土地所有者等に求めるべきではないか。</w:t>
      </w:r>
    </w:p>
    <w:p w:rsidR="00082767" w:rsidRPr="00C5354E" w:rsidRDefault="00082767" w:rsidP="00082767">
      <w:pPr>
        <w:pStyle w:val="12"/>
        <w:numPr>
          <w:ilvl w:val="0"/>
          <w:numId w:val="40"/>
        </w:numPr>
        <w:spacing w:beforeLines="50" w:before="120" w:afterLines="50" w:after="120"/>
        <w:ind w:left="709" w:hanging="283"/>
        <w:rPr>
          <w:color w:val="000000" w:themeColor="text1"/>
        </w:rPr>
      </w:pPr>
      <w:r w:rsidRPr="00082767">
        <w:rPr>
          <w:rFonts w:hint="eastAsia"/>
          <w:color w:val="000000" w:themeColor="text1"/>
        </w:rPr>
        <w:t xml:space="preserve">　</w:t>
      </w:r>
      <w:r w:rsidRPr="00C5354E">
        <w:rPr>
          <w:rFonts w:hint="eastAsia"/>
          <w:color w:val="000000" w:themeColor="text1"/>
        </w:rPr>
        <w:t>具体的には、現在、条例に規定を設けている</w:t>
      </w:r>
      <w:r w:rsidR="00D120BA" w:rsidRPr="00C5354E">
        <w:rPr>
          <w:rFonts w:hint="eastAsia"/>
          <w:color w:val="000000" w:themeColor="text1"/>
        </w:rPr>
        <w:t>3,000㎡以上の土地の形質変更時の報告</w:t>
      </w:r>
      <w:r w:rsidRPr="00C5354E">
        <w:rPr>
          <w:rFonts w:hint="eastAsia"/>
          <w:color w:val="000000" w:themeColor="text1"/>
        </w:rPr>
        <w:t>と同様に、</w:t>
      </w:r>
      <w:r w:rsidR="008F62BE" w:rsidRPr="00C5354E">
        <w:rPr>
          <w:rFonts w:hint="eastAsia"/>
          <w:color w:val="000000" w:themeColor="text1"/>
        </w:rPr>
        <w:t>形質変更を行う土地における</w:t>
      </w:r>
      <w:r w:rsidR="00D120BA" w:rsidRPr="00C5354E">
        <w:rPr>
          <w:rFonts w:hint="eastAsia"/>
          <w:color w:val="000000" w:themeColor="text1"/>
        </w:rPr>
        <w:t>過去の有害物質の使用履歴等</w:t>
      </w:r>
      <w:r w:rsidR="008F62BE" w:rsidRPr="00C5354E">
        <w:rPr>
          <w:rFonts w:hint="eastAsia"/>
          <w:color w:val="000000" w:themeColor="text1"/>
        </w:rPr>
        <w:t>を調査しその結果を</w:t>
      </w:r>
      <w:r w:rsidR="00C5354E">
        <w:rPr>
          <w:rFonts w:hint="eastAsia"/>
          <w:color w:val="000000" w:themeColor="text1"/>
        </w:rPr>
        <w:t>知事に</w:t>
      </w:r>
      <w:r w:rsidR="008F62BE" w:rsidRPr="00C5354E">
        <w:rPr>
          <w:rFonts w:hint="eastAsia"/>
          <w:color w:val="000000" w:themeColor="text1"/>
        </w:rPr>
        <w:t>報告するとともに</w:t>
      </w:r>
      <w:r w:rsidR="00D120BA" w:rsidRPr="00C5354E">
        <w:rPr>
          <w:rFonts w:hint="eastAsia"/>
          <w:color w:val="000000" w:themeColor="text1"/>
        </w:rPr>
        <w:t>、</w:t>
      </w:r>
      <w:r w:rsidR="008F62BE" w:rsidRPr="00C5354E">
        <w:rPr>
          <w:rFonts w:hint="eastAsia"/>
          <w:color w:val="000000" w:themeColor="text1"/>
        </w:rPr>
        <w:t>当該調査の結果、</w:t>
      </w:r>
      <w:r w:rsidR="00567958" w:rsidRPr="00C5354E">
        <w:rPr>
          <w:rFonts w:hint="eastAsia"/>
          <w:color w:val="000000" w:themeColor="text1"/>
        </w:rPr>
        <w:t>有害物質が使用等された可能性があると認められる場合には、</w:t>
      </w:r>
      <w:r w:rsidRPr="00C5354E">
        <w:rPr>
          <w:rFonts w:hint="eastAsia"/>
          <w:color w:val="000000" w:themeColor="text1"/>
        </w:rPr>
        <w:t>土壌汚染状況調査を行いその結果</w:t>
      </w:r>
      <w:r w:rsidR="006B4143">
        <w:rPr>
          <w:rFonts w:hint="eastAsia"/>
          <w:color w:val="000000" w:themeColor="text1"/>
        </w:rPr>
        <w:t>について</w:t>
      </w:r>
      <w:r w:rsidRPr="00C5354E">
        <w:rPr>
          <w:rFonts w:hint="eastAsia"/>
          <w:color w:val="000000" w:themeColor="text1"/>
        </w:rPr>
        <w:t>報告する</w:t>
      </w:r>
      <w:r w:rsidR="008F62BE" w:rsidRPr="00C5354E">
        <w:rPr>
          <w:rFonts w:hint="eastAsia"/>
          <w:color w:val="000000" w:themeColor="text1"/>
        </w:rPr>
        <w:t>ものとする</w:t>
      </w:r>
      <w:r w:rsidRPr="00C5354E">
        <w:rPr>
          <w:rFonts w:hint="eastAsia"/>
          <w:color w:val="000000" w:themeColor="text1"/>
        </w:rPr>
        <w:t>ことが適当ではないか。</w:t>
      </w:r>
    </w:p>
    <w:p w:rsidR="008F62BE" w:rsidRPr="00082767" w:rsidRDefault="008F62BE" w:rsidP="008F62BE">
      <w:pPr>
        <w:pStyle w:val="12"/>
        <w:spacing w:beforeLines="50" w:before="120" w:afterLines="50" w:after="120"/>
        <w:ind w:left="709"/>
        <w:rPr>
          <w:color w:val="000000" w:themeColor="text1"/>
        </w:rPr>
      </w:pPr>
    </w:p>
    <w:p w:rsidR="00082767" w:rsidRPr="000C347F" w:rsidRDefault="00082767" w:rsidP="00082767">
      <w:pPr>
        <w:pStyle w:val="12"/>
        <w:numPr>
          <w:ilvl w:val="1"/>
          <w:numId w:val="38"/>
        </w:numPr>
        <w:spacing w:beforeLines="50" w:before="120" w:afterLines="50" w:after="120"/>
        <w:ind w:left="709"/>
        <w:rPr>
          <w:rFonts w:ascii="ＭＳ ゴシック" w:eastAsia="ＭＳ ゴシック" w:hAnsi="ＭＳ ゴシック"/>
          <w:color w:val="auto"/>
        </w:rPr>
      </w:pPr>
      <w:r>
        <w:rPr>
          <w:rFonts w:ascii="ＭＳ ゴシック" w:eastAsia="ＭＳ ゴシック" w:hAnsi="ＭＳ ゴシック" w:hint="eastAsia"/>
          <w:color w:val="auto"/>
        </w:rPr>
        <w:lastRenderedPageBreak/>
        <w:t>報告事項</w:t>
      </w:r>
    </w:p>
    <w:p w:rsidR="00082767" w:rsidRPr="000C347F" w:rsidRDefault="00082767" w:rsidP="00082767">
      <w:pPr>
        <w:pStyle w:val="12"/>
        <w:numPr>
          <w:ilvl w:val="0"/>
          <w:numId w:val="35"/>
        </w:numPr>
        <w:spacing w:after="0"/>
        <w:ind w:left="709" w:hanging="283"/>
        <w:rPr>
          <w:color w:val="auto"/>
          <w:lang w:val="ja-JP"/>
        </w:rPr>
      </w:pPr>
      <w:r w:rsidRPr="000C347F">
        <w:rPr>
          <w:rFonts w:hint="eastAsia"/>
          <w:color w:val="auto"/>
          <w:lang w:val="ja-JP"/>
        </w:rPr>
        <w:t xml:space="preserve">　</w:t>
      </w:r>
      <w:r>
        <w:rPr>
          <w:rFonts w:hint="eastAsia"/>
          <w:color w:val="auto"/>
          <w:lang w:val="ja-JP"/>
        </w:rPr>
        <w:t>改正法は、猶予中の工場に係る届出</w:t>
      </w:r>
      <w:r w:rsidRPr="000C347F">
        <w:rPr>
          <w:rFonts w:hint="eastAsia"/>
          <w:color w:val="auto"/>
          <w:lang w:val="ja-JP"/>
        </w:rPr>
        <w:t>の事項について、土地の形質変更の場所、着手予定日、その他省令で定める事項としている。</w:t>
      </w:r>
    </w:p>
    <w:p w:rsidR="00082767" w:rsidRPr="000C347F" w:rsidRDefault="00082767" w:rsidP="00082767">
      <w:pPr>
        <w:pStyle w:val="12"/>
        <w:spacing w:after="0"/>
        <w:ind w:left="709" w:firstLineChars="123" w:firstLine="283"/>
        <w:rPr>
          <w:color w:val="auto"/>
          <w:lang w:val="ja-JP"/>
        </w:rPr>
      </w:pPr>
      <w:r w:rsidRPr="000C347F">
        <w:rPr>
          <w:rFonts w:hint="eastAsia"/>
          <w:color w:val="auto"/>
          <w:lang w:val="ja-JP"/>
        </w:rPr>
        <w:t>中環審第二次答申では、省令で定める事項について、3,000㎡以上の土地の形質変更時の届出と同じ以下の事項とすることが適当であるとされた。</w:t>
      </w:r>
    </w:p>
    <w:p w:rsidR="00082767" w:rsidRPr="000C347F" w:rsidRDefault="00082767" w:rsidP="00082767">
      <w:pPr>
        <w:pStyle w:val="12"/>
        <w:numPr>
          <w:ilvl w:val="0"/>
          <w:numId w:val="34"/>
        </w:numPr>
        <w:tabs>
          <w:tab w:val="left" w:pos="1276"/>
        </w:tabs>
        <w:spacing w:after="0"/>
        <w:ind w:leftChars="100" w:left="240" w:firstLineChars="300" w:firstLine="690"/>
        <w:rPr>
          <w:color w:val="auto"/>
          <w:lang w:val="ja-JP"/>
        </w:rPr>
      </w:pPr>
      <w:r w:rsidRPr="007944DF">
        <w:rPr>
          <w:rFonts w:hint="eastAsia"/>
          <w:color w:val="auto"/>
          <w:lang w:val="ja-JP"/>
        </w:rPr>
        <w:t>届出者の</w:t>
      </w:r>
      <w:r w:rsidRPr="000C347F">
        <w:rPr>
          <w:rFonts w:hint="eastAsia"/>
          <w:color w:val="auto"/>
          <w:lang w:val="ja-JP"/>
        </w:rPr>
        <w:t>氏名・名称、住所</w:t>
      </w:r>
    </w:p>
    <w:p w:rsidR="00082767" w:rsidRPr="000C347F" w:rsidRDefault="00082767" w:rsidP="00082767">
      <w:pPr>
        <w:pStyle w:val="12"/>
        <w:numPr>
          <w:ilvl w:val="0"/>
          <w:numId w:val="34"/>
        </w:numPr>
        <w:tabs>
          <w:tab w:val="left" w:pos="1276"/>
        </w:tabs>
        <w:spacing w:after="0"/>
        <w:ind w:leftChars="100" w:left="240" w:firstLineChars="300" w:firstLine="690"/>
        <w:rPr>
          <w:color w:val="auto"/>
          <w:lang w:val="ja-JP"/>
        </w:rPr>
      </w:pPr>
      <w:r w:rsidRPr="000C347F">
        <w:rPr>
          <w:rFonts w:hint="eastAsia"/>
          <w:color w:val="auto"/>
          <w:lang w:val="ja-JP"/>
        </w:rPr>
        <w:t>土地の形質変更の対象となる土地の所在地</w:t>
      </w:r>
    </w:p>
    <w:p w:rsidR="00082767" w:rsidRPr="000C347F" w:rsidRDefault="00082767" w:rsidP="00082767">
      <w:pPr>
        <w:pStyle w:val="12"/>
        <w:numPr>
          <w:ilvl w:val="0"/>
          <w:numId w:val="34"/>
        </w:numPr>
        <w:tabs>
          <w:tab w:val="left" w:pos="1276"/>
        </w:tabs>
        <w:spacing w:after="0"/>
        <w:ind w:leftChars="100" w:left="240" w:firstLineChars="300" w:firstLine="690"/>
        <w:rPr>
          <w:color w:val="auto"/>
          <w:lang w:val="ja-JP"/>
        </w:rPr>
      </w:pPr>
      <w:r w:rsidRPr="000C347F">
        <w:rPr>
          <w:rFonts w:hint="eastAsia"/>
          <w:color w:val="auto"/>
          <w:lang w:val="ja-JP"/>
        </w:rPr>
        <w:t>土地の形質変更の規模（場所、深さの範囲）</w:t>
      </w:r>
    </w:p>
    <w:p w:rsidR="00082767" w:rsidRPr="000C347F" w:rsidRDefault="00082767" w:rsidP="00082767">
      <w:pPr>
        <w:pStyle w:val="12"/>
        <w:numPr>
          <w:ilvl w:val="0"/>
          <w:numId w:val="34"/>
        </w:numPr>
        <w:tabs>
          <w:tab w:val="left" w:pos="1276"/>
        </w:tabs>
        <w:spacing w:afterLines="50" w:after="120"/>
        <w:ind w:leftChars="100" w:left="240" w:firstLineChars="300" w:firstLine="690"/>
        <w:rPr>
          <w:color w:val="auto"/>
          <w:lang w:val="ja-JP"/>
        </w:rPr>
      </w:pPr>
      <w:r w:rsidRPr="000C347F">
        <w:rPr>
          <w:rFonts w:hint="eastAsia"/>
          <w:color w:val="auto"/>
          <w:lang w:val="ja-JP"/>
        </w:rPr>
        <w:t>土地の形質変更をしようとする場所を明らかにした図面（平面図、断面図）</w:t>
      </w:r>
    </w:p>
    <w:p w:rsidR="00082767" w:rsidRPr="000C347F" w:rsidRDefault="00082767" w:rsidP="00082767">
      <w:pPr>
        <w:pStyle w:val="12"/>
        <w:numPr>
          <w:ilvl w:val="0"/>
          <w:numId w:val="35"/>
        </w:numPr>
        <w:ind w:left="709" w:hanging="283"/>
        <w:rPr>
          <w:color w:val="auto"/>
          <w:lang w:val="ja-JP"/>
        </w:rPr>
      </w:pPr>
      <w:r w:rsidRPr="000C347F">
        <w:rPr>
          <w:rFonts w:hint="eastAsia"/>
          <w:color w:val="auto"/>
          <w:lang w:val="ja-JP"/>
        </w:rPr>
        <w:t xml:space="preserve">　また、操業中の工場に係る届出については、中環審第二次答申において、3,000㎡以上の土地の形質変更時の届出での記載事項に加えて、有害物質使用特定施設の種類を記載し、工場の敷地と形質変更を行う部分との位置関係が分かる図面を添付することが適当であるとされた。</w:t>
      </w:r>
    </w:p>
    <w:p w:rsidR="00082767" w:rsidRPr="000C347F" w:rsidRDefault="00082767" w:rsidP="00082767">
      <w:pPr>
        <w:pStyle w:val="12"/>
        <w:spacing w:beforeLines="50" w:before="120" w:afterLines="50" w:after="120"/>
        <w:rPr>
          <w:rFonts w:ascii="HGPｺﾞｼｯｸM" w:eastAsia="HGPｺﾞｼｯｸM" w:hAnsi="ＭＳ ゴシック"/>
          <w:color w:val="auto"/>
          <w:sz w:val="22"/>
          <w:szCs w:val="22"/>
          <w:lang w:val="ja-JP"/>
        </w:rPr>
      </w:pPr>
      <w:r>
        <w:rPr>
          <w:rFonts w:ascii="HGPｺﾞｼｯｸM" w:eastAsia="HGPｺﾞｼｯｸM" w:hint="eastAsia"/>
          <w:noProof/>
          <w:color w:val="auto"/>
        </w:rPr>
        <mc:AlternateContent>
          <mc:Choice Requires="wps">
            <w:drawing>
              <wp:anchor distT="0" distB="0" distL="114300" distR="114300" simplePos="0" relativeHeight="251686912" behindDoc="0" locked="0" layoutInCell="1" allowOverlap="1">
                <wp:simplePos x="0" y="0"/>
                <wp:positionH relativeFrom="column">
                  <wp:posOffset>183515</wp:posOffset>
                </wp:positionH>
                <wp:positionV relativeFrom="paragraph">
                  <wp:posOffset>135890</wp:posOffset>
                </wp:positionV>
                <wp:extent cx="5727700" cy="955040"/>
                <wp:effectExtent l="7620" t="13335" r="8255" b="1270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9550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26" style="position:absolute;left:0;text-align:left;margin-left:14.45pt;margin-top:10.7pt;width:451pt;height:7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" filled="f" strokeweight=".25pt">
                <v:textbox inset="5.85pt,.7pt,5.85pt,.7pt"/>
              </v:rect>
            </w:pict>
          </mc:Fallback>
        </mc:AlternateContent>
      </w:r>
    </w:p>
    <w:p w:rsidR="00082767" w:rsidRPr="00082767" w:rsidRDefault="00082767" w:rsidP="00082767">
      <w:pPr>
        <w:pStyle w:val="12"/>
        <w:numPr>
          <w:ilvl w:val="0"/>
          <w:numId w:val="35"/>
        </w:numPr>
        <w:spacing w:beforeLines="50" w:before="120" w:afterLines="50" w:after="120"/>
        <w:ind w:left="709" w:hanging="283"/>
        <w:rPr>
          <w:color w:val="000000" w:themeColor="text1"/>
        </w:rPr>
      </w:pPr>
      <w:r w:rsidRPr="00082767">
        <w:rPr>
          <w:rFonts w:hint="eastAsia"/>
          <w:color w:val="FF0000"/>
        </w:rPr>
        <w:t xml:space="preserve">　</w:t>
      </w:r>
      <w:r w:rsidRPr="00082767">
        <w:rPr>
          <w:rFonts w:hint="eastAsia"/>
          <w:color w:val="000000" w:themeColor="text1"/>
        </w:rPr>
        <w:t>操業中及び猶予中の条例の対象工場における一定規模以上の土地の形質変更を行う場合の</w:t>
      </w:r>
      <w:r w:rsidR="00567958" w:rsidRPr="00C5354E">
        <w:rPr>
          <w:rFonts w:hint="eastAsia"/>
          <w:color w:val="000000" w:themeColor="text1"/>
        </w:rPr>
        <w:t>土地の利用履歴等の報告</w:t>
      </w:r>
      <w:r w:rsidRPr="00082767">
        <w:rPr>
          <w:rFonts w:hint="eastAsia"/>
          <w:color w:val="000000" w:themeColor="text1"/>
        </w:rPr>
        <w:t>においては、上記の法に基づく届出事項</w:t>
      </w:r>
      <w:r w:rsidR="006B4143">
        <w:rPr>
          <w:rFonts w:hint="eastAsia"/>
          <w:color w:val="000000" w:themeColor="text1"/>
        </w:rPr>
        <w:t>を併せて</w:t>
      </w:r>
      <w:r w:rsidRPr="00082767">
        <w:rPr>
          <w:rFonts w:hint="eastAsia"/>
          <w:color w:val="000000" w:themeColor="text1"/>
        </w:rPr>
        <w:t>報告</w:t>
      </w:r>
      <w:r w:rsidR="006B4143">
        <w:rPr>
          <w:rFonts w:hint="eastAsia"/>
          <w:color w:val="000000" w:themeColor="text1"/>
        </w:rPr>
        <w:t>するものとすること</w:t>
      </w:r>
      <w:r w:rsidRPr="00082767">
        <w:rPr>
          <w:rFonts w:hint="eastAsia"/>
          <w:color w:val="000000" w:themeColor="text1"/>
        </w:rPr>
        <w:t>が適当ではないか。</w:t>
      </w:r>
    </w:p>
    <w:p w:rsidR="00082767" w:rsidRPr="000C347F" w:rsidRDefault="00082767" w:rsidP="00082767">
      <w:pPr>
        <w:pStyle w:val="12"/>
        <w:spacing w:beforeLines="50" w:before="120" w:afterLines="50" w:after="120"/>
        <w:rPr>
          <w:color w:val="auto"/>
        </w:rPr>
      </w:pPr>
    </w:p>
    <w:p w:rsidR="00082767" w:rsidRPr="000C347F" w:rsidRDefault="00082767" w:rsidP="00082767">
      <w:pPr>
        <w:pStyle w:val="12"/>
        <w:spacing w:beforeLines="50" w:before="120" w:afterLines="50" w:after="120"/>
        <w:ind w:firstLineChars="150" w:firstLine="345"/>
        <w:rPr>
          <w:rFonts w:ascii="ＭＳ ゴシック" w:eastAsia="ＭＳ ゴシック" w:hAnsi="ＭＳ ゴシック"/>
          <w:color w:val="auto"/>
        </w:rPr>
      </w:pPr>
      <w:r w:rsidRPr="00082767">
        <w:rPr>
          <w:rFonts w:ascii="ＭＳ ゴシック" w:eastAsia="ＭＳ ゴシック" w:hAnsi="ＭＳ ゴシック" w:hint="eastAsia"/>
          <w:color w:val="000000" w:themeColor="text1"/>
        </w:rPr>
        <w:t>②</w:t>
      </w:r>
      <w:r w:rsidRPr="007944DF">
        <w:rPr>
          <w:rFonts w:ascii="ＭＳ ゴシック" w:eastAsia="ＭＳ ゴシック" w:hAnsi="ＭＳ ゴシック" w:hint="eastAsia"/>
          <w:color w:val="FF0000"/>
        </w:rPr>
        <w:t xml:space="preserve"> </w:t>
      </w:r>
      <w:r w:rsidRPr="00082767">
        <w:rPr>
          <w:rFonts w:ascii="ＭＳ ゴシック" w:eastAsia="ＭＳ ゴシック" w:hAnsi="ＭＳ ゴシック" w:hint="eastAsia"/>
          <w:color w:val="000000" w:themeColor="text1"/>
        </w:rPr>
        <w:t>報告</w:t>
      </w:r>
      <w:r w:rsidRPr="000C347F">
        <w:rPr>
          <w:rFonts w:ascii="ＭＳ ゴシック" w:eastAsia="ＭＳ ゴシック" w:hAnsi="ＭＳ ゴシック" w:hint="eastAsia"/>
          <w:color w:val="auto"/>
        </w:rPr>
        <w:t>を要しない軽易</w:t>
      </w:r>
      <w:r>
        <w:rPr>
          <w:rFonts w:ascii="ＭＳ ゴシック" w:eastAsia="ＭＳ ゴシック" w:hAnsi="ＭＳ ゴシック" w:hint="eastAsia"/>
          <w:color w:val="auto"/>
        </w:rPr>
        <w:t>な行為</w:t>
      </w:r>
    </w:p>
    <w:p w:rsidR="00082767" w:rsidRPr="000C347F" w:rsidRDefault="00082767" w:rsidP="00082767">
      <w:pPr>
        <w:pStyle w:val="12"/>
        <w:numPr>
          <w:ilvl w:val="0"/>
          <w:numId w:val="35"/>
        </w:numPr>
        <w:spacing w:after="0"/>
        <w:ind w:left="709" w:hanging="283"/>
        <w:rPr>
          <w:color w:val="auto"/>
          <w:lang w:val="ja-JP"/>
        </w:rPr>
      </w:pPr>
      <w:r w:rsidRPr="000C347F">
        <w:rPr>
          <w:rFonts w:hint="eastAsia"/>
          <w:color w:val="auto"/>
          <w:lang w:val="ja-JP"/>
        </w:rPr>
        <w:t xml:space="preserve">　改正法は、猶予中の工場において届出を要しない土地の形質変更として、軽易な行為及び非常災害のために必要な応急措置を定めている。</w:t>
      </w:r>
    </w:p>
    <w:p w:rsidR="00082767" w:rsidRPr="000C347F" w:rsidRDefault="00082767" w:rsidP="00082767">
      <w:pPr>
        <w:pStyle w:val="12"/>
        <w:spacing w:after="0"/>
        <w:ind w:left="709" w:firstLineChars="100" w:firstLine="230"/>
        <w:rPr>
          <w:color w:val="auto"/>
          <w:lang w:val="ja-JP"/>
        </w:rPr>
      </w:pPr>
      <w:r w:rsidRPr="000C347F">
        <w:rPr>
          <w:rFonts w:hint="eastAsia"/>
          <w:color w:val="auto"/>
          <w:lang w:val="ja-JP"/>
        </w:rPr>
        <w:t>中環審第二次答申では、軽易な行為の具体的要件を、法の3,000㎡以上の形質変更時の届出と同様に、次のいずれにも該当しない行為とすることが適当であるとされた。</w:t>
      </w:r>
    </w:p>
    <w:p w:rsidR="00082767" w:rsidRDefault="00082767" w:rsidP="00082767">
      <w:pPr>
        <w:pStyle w:val="12"/>
        <w:numPr>
          <w:ilvl w:val="0"/>
          <w:numId w:val="39"/>
        </w:numPr>
        <w:tabs>
          <w:tab w:val="left" w:pos="1418"/>
        </w:tabs>
        <w:spacing w:after="0"/>
        <w:ind w:left="1418"/>
        <w:rPr>
          <w:color w:val="auto"/>
          <w:lang w:val="ja-JP"/>
        </w:rPr>
      </w:pPr>
      <w:r w:rsidRPr="000C347F">
        <w:rPr>
          <w:rFonts w:hint="eastAsia"/>
          <w:color w:val="auto"/>
          <w:lang w:val="ja-JP"/>
        </w:rPr>
        <w:t>土壌を当該土地の形質変更の対象となる土地の区域外に搬出すること</w:t>
      </w:r>
    </w:p>
    <w:p w:rsidR="00082767" w:rsidRDefault="00082767" w:rsidP="00082767">
      <w:pPr>
        <w:pStyle w:val="12"/>
        <w:numPr>
          <w:ilvl w:val="0"/>
          <w:numId w:val="39"/>
        </w:numPr>
        <w:tabs>
          <w:tab w:val="left" w:pos="1418"/>
        </w:tabs>
        <w:spacing w:after="0"/>
        <w:ind w:left="1418"/>
        <w:rPr>
          <w:color w:val="auto"/>
          <w:lang w:val="ja-JP"/>
        </w:rPr>
      </w:pPr>
      <w:r w:rsidRPr="00192E59">
        <w:rPr>
          <w:rFonts w:hint="eastAsia"/>
          <w:color w:val="auto"/>
          <w:lang w:val="ja-JP"/>
        </w:rPr>
        <w:t>土壌の飛散又は流出を伴う土地の形質変更を行うこと</w:t>
      </w:r>
    </w:p>
    <w:p w:rsidR="00082767" w:rsidRPr="00192E59" w:rsidRDefault="00082767" w:rsidP="00082767">
      <w:pPr>
        <w:pStyle w:val="12"/>
        <w:numPr>
          <w:ilvl w:val="0"/>
          <w:numId w:val="39"/>
        </w:numPr>
        <w:tabs>
          <w:tab w:val="left" w:pos="1418"/>
        </w:tabs>
        <w:spacing w:after="0"/>
        <w:ind w:left="1418"/>
        <w:rPr>
          <w:color w:val="auto"/>
          <w:lang w:val="ja-JP"/>
        </w:rPr>
      </w:pPr>
      <w:r w:rsidRPr="00192E59">
        <w:rPr>
          <w:rFonts w:hint="eastAsia"/>
          <w:color w:val="auto"/>
          <w:lang w:val="ja-JP"/>
        </w:rPr>
        <w:t>土地の形質変更に係る部分の深さが50cm以上であること</w:t>
      </w:r>
    </w:p>
    <w:p w:rsidR="00082767" w:rsidRPr="000C347F" w:rsidRDefault="00082767" w:rsidP="00082767">
      <w:pPr>
        <w:pStyle w:val="12"/>
        <w:spacing w:after="0"/>
        <w:rPr>
          <w:rFonts w:ascii="HGPｺﾞｼｯｸM" w:eastAsia="HGPｺﾞｼｯｸM"/>
          <w:color w:val="auto"/>
          <w:lang w:val="ja-JP"/>
        </w:rPr>
      </w:pPr>
      <w:r>
        <w:rPr>
          <w:rFonts w:ascii="HGPｺﾞｼｯｸM" w:eastAsia="HGPｺﾞｼｯｸM" w:hint="eastAsia"/>
          <w:noProof/>
          <w:color w:val="auto"/>
        </w:rPr>
        <mc:AlternateContent>
          <mc:Choice Requires="wps">
            <w:drawing>
              <wp:anchor distT="0" distB="0" distL="114300" distR="114300" simplePos="0" relativeHeight="251679744" behindDoc="0" locked="0" layoutInCell="1" allowOverlap="1">
                <wp:simplePos x="0" y="0"/>
                <wp:positionH relativeFrom="column">
                  <wp:posOffset>130810</wp:posOffset>
                </wp:positionH>
                <wp:positionV relativeFrom="paragraph">
                  <wp:posOffset>140970</wp:posOffset>
                </wp:positionV>
                <wp:extent cx="5727700" cy="915670"/>
                <wp:effectExtent l="12065" t="6350" r="13335" b="1143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9156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6" style="position:absolute;left:0;text-align:left;margin-left:10.3pt;margin-top:11.1pt;width:451pt;height:7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" filled="f" strokeweight=".25pt">
                <v:textbox inset="5.85pt,.7pt,5.85pt,.7pt"/>
              </v:rect>
            </w:pict>
          </mc:Fallback>
        </mc:AlternateContent>
      </w:r>
    </w:p>
    <w:p w:rsidR="00082767" w:rsidRPr="00984E77" w:rsidRDefault="00BC3836" w:rsidP="00082767">
      <w:pPr>
        <w:pStyle w:val="12"/>
        <w:numPr>
          <w:ilvl w:val="0"/>
          <w:numId w:val="36"/>
        </w:numPr>
        <w:spacing w:beforeLines="50" w:before="120" w:afterLines="50" w:after="120"/>
        <w:ind w:left="709" w:hanging="283"/>
        <w:rPr>
          <w:color w:val="auto"/>
        </w:rPr>
      </w:pPr>
      <w:r>
        <w:rPr>
          <w:rFonts w:hint="eastAsia"/>
          <w:color w:val="auto"/>
        </w:rPr>
        <w:t xml:space="preserve">　操業中及び</w:t>
      </w:r>
      <w:r w:rsidR="00082767" w:rsidRPr="00984E77">
        <w:rPr>
          <w:rFonts w:hint="eastAsia"/>
          <w:color w:val="auto"/>
        </w:rPr>
        <w:t>猶予中の条例の対象工場の土地の形質変更についても、これと同様に、</w:t>
      </w:r>
      <w:r w:rsidR="00082767" w:rsidRPr="00984E77">
        <w:rPr>
          <w:rFonts w:hint="eastAsia"/>
          <w:color w:val="auto"/>
          <w:lang w:val="ja-JP"/>
        </w:rPr>
        <w:t>軽易な行為及び非常災害のために必要な応急措置は</w:t>
      </w:r>
      <w:r w:rsidR="00567958" w:rsidRPr="00C5354E">
        <w:rPr>
          <w:rFonts w:hint="eastAsia"/>
          <w:color w:val="auto"/>
          <w:lang w:val="ja-JP"/>
        </w:rPr>
        <w:t>土地の利用履歴等の</w:t>
      </w:r>
      <w:r w:rsidR="00082767" w:rsidRPr="00C5354E">
        <w:rPr>
          <w:rFonts w:hint="eastAsia"/>
          <w:color w:val="000000" w:themeColor="text1"/>
          <w:lang w:val="ja-JP"/>
        </w:rPr>
        <w:t>報告</w:t>
      </w:r>
      <w:r w:rsidR="00082767" w:rsidRPr="00984E77">
        <w:rPr>
          <w:rFonts w:hint="eastAsia"/>
          <w:color w:val="auto"/>
          <w:lang w:val="ja-JP"/>
        </w:rPr>
        <w:t>を要しないもの</w:t>
      </w:r>
      <w:r w:rsidR="00082767" w:rsidRPr="00984E77">
        <w:rPr>
          <w:rFonts w:hint="eastAsia"/>
          <w:color w:val="auto"/>
        </w:rPr>
        <w:t>とすることが適当ではないか。</w:t>
      </w:r>
    </w:p>
    <w:p w:rsidR="00082767" w:rsidRDefault="00082767" w:rsidP="00082767">
      <w:pPr>
        <w:pStyle w:val="12"/>
        <w:spacing w:beforeLines="50" w:before="120" w:afterLines="50" w:after="120"/>
        <w:rPr>
          <w:color w:val="auto"/>
        </w:rPr>
      </w:pPr>
    </w:p>
    <w:p w:rsidR="00082767" w:rsidRDefault="00082767" w:rsidP="00082767">
      <w:pPr>
        <w:pStyle w:val="12"/>
        <w:spacing w:beforeLines="50" w:before="120" w:afterLines="50" w:after="120"/>
        <w:rPr>
          <w:color w:val="auto"/>
        </w:rPr>
      </w:pPr>
    </w:p>
    <w:p w:rsidR="00082767" w:rsidRDefault="00082767" w:rsidP="00082767">
      <w:pPr>
        <w:pStyle w:val="12"/>
        <w:spacing w:beforeLines="50" w:before="120" w:afterLines="50" w:after="120"/>
        <w:rPr>
          <w:color w:val="auto"/>
        </w:rPr>
      </w:pPr>
    </w:p>
    <w:p w:rsidR="00082767" w:rsidRPr="000C347F" w:rsidRDefault="00082767" w:rsidP="00082767">
      <w:pPr>
        <w:pStyle w:val="12"/>
        <w:spacing w:beforeLines="50" w:before="120" w:afterLines="50" w:after="120"/>
        <w:rPr>
          <w:color w:val="auto"/>
        </w:rPr>
      </w:pPr>
    </w:p>
    <w:p w:rsidR="00082767" w:rsidRPr="000C347F" w:rsidRDefault="00082767" w:rsidP="004350AF">
      <w:pPr>
        <w:pStyle w:val="12"/>
        <w:numPr>
          <w:ilvl w:val="0"/>
          <w:numId w:val="108"/>
        </w:numPr>
        <w:spacing w:beforeLines="50" w:before="120" w:afterLines="50" w:after="120"/>
        <w:ind w:left="709" w:hanging="425"/>
        <w:rPr>
          <w:rFonts w:ascii="ＭＳ ゴシック" w:eastAsia="ＭＳ ゴシック" w:hAnsi="ＭＳ ゴシック"/>
          <w:color w:val="auto"/>
        </w:rPr>
      </w:pPr>
      <w:bookmarkStart w:id="0" w:name="_GoBack"/>
      <w:bookmarkEnd w:id="0"/>
      <w:r>
        <w:rPr>
          <w:rFonts w:ascii="ＭＳ ゴシック" w:eastAsia="ＭＳ ゴシック" w:hAnsi="ＭＳ ゴシック" w:hint="eastAsia"/>
          <w:color w:val="auto"/>
        </w:rPr>
        <w:lastRenderedPageBreak/>
        <w:t>調査の猶予を受ける土地の範囲の明確化</w:t>
      </w:r>
    </w:p>
    <w:p w:rsidR="00082767" w:rsidRPr="000C347F" w:rsidRDefault="00082767" w:rsidP="00082767">
      <w:pPr>
        <w:pStyle w:val="12"/>
        <w:numPr>
          <w:ilvl w:val="0"/>
          <w:numId w:val="35"/>
        </w:numPr>
        <w:spacing w:afterLines="50" w:after="120"/>
        <w:ind w:left="709" w:hanging="283"/>
        <w:rPr>
          <w:color w:val="auto"/>
        </w:rPr>
      </w:pPr>
      <w:r w:rsidRPr="000C347F">
        <w:rPr>
          <w:rFonts w:hint="eastAsia"/>
          <w:color w:val="auto"/>
        </w:rPr>
        <w:t xml:space="preserve">　法は、有害物質使用特定施設の廃止時の土壌汚染状況調査の猶予を受けようとする者は、土地の利用の方法からみて人の健康に係る被害が生じるおそれがない旨の確認を知事に申請することを定めており、条例においても条例の施設について同様の規定を設けている。</w:t>
      </w:r>
    </w:p>
    <w:p w:rsidR="00082767" w:rsidRPr="000C347F" w:rsidRDefault="00082767" w:rsidP="00082767">
      <w:pPr>
        <w:pStyle w:val="12"/>
        <w:numPr>
          <w:ilvl w:val="0"/>
          <w:numId w:val="35"/>
        </w:numPr>
        <w:spacing w:afterLines="50" w:after="120"/>
        <w:ind w:left="709" w:hanging="283"/>
        <w:rPr>
          <w:color w:val="auto"/>
        </w:rPr>
      </w:pPr>
      <w:r w:rsidRPr="000C347F">
        <w:rPr>
          <w:rFonts w:hint="eastAsia"/>
          <w:color w:val="auto"/>
        </w:rPr>
        <w:t xml:space="preserve">　中環審第二次答申では、確認の対象の土地の範囲を明確にするため、調査の義務がかかっている土地の場所、確認を受けようとする土地の場所の図面を確認の申請書に添付することが適当であるとされた。</w:t>
      </w:r>
    </w:p>
    <w:p w:rsidR="00082767" w:rsidRPr="000C347F" w:rsidRDefault="00082767" w:rsidP="00082767">
      <w:pPr>
        <w:pStyle w:val="12"/>
        <w:spacing w:afterLines="50" w:after="120"/>
        <w:ind w:left="709"/>
        <w:rPr>
          <w:rFonts w:ascii="HGPｺﾞｼｯｸM" w:eastAsia="HGPｺﾞｼｯｸM"/>
          <w:color w:val="auto"/>
        </w:rPr>
      </w:pPr>
      <w:r>
        <w:rPr>
          <w:rFonts w:ascii="HGPｺﾞｼｯｸM" w:eastAsia="HGPｺﾞｼｯｸM" w:hint="eastAsia"/>
          <w:noProof/>
          <w:color w:val="auto"/>
        </w:rPr>
        <mc:AlternateContent>
          <mc:Choice Requires="wps">
            <w:drawing>
              <wp:anchor distT="0" distB="0" distL="114300" distR="114300" simplePos="0" relativeHeight="251680768" behindDoc="0" locked="0" layoutInCell="1" allowOverlap="1">
                <wp:simplePos x="0" y="0"/>
                <wp:positionH relativeFrom="column">
                  <wp:posOffset>144145</wp:posOffset>
                </wp:positionH>
                <wp:positionV relativeFrom="paragraph">
                  <wp:posOffset>154940</wp:posOffset>
                </wp:positionV>
                <wp:extent cx="5727700" cy="628015"/>
                <wp:effectExtent l="6350" t="13335" r="9525" b="635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6280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26" style="position:absolute;left:0;text-align:left;margin-left:11.35pt;margin-top:12.2pt;width:451pt;height:4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" filled="f" strokeweight=".25pt">
                <v:textbox inset="5.85pt,.7pt,5.85pt,.7pt"/>
              </v:rect>
            </w:pict>
          </mc:Fallback>
        </mc:AlternateContent>
      </w:r>
    </w:p>
    <w:p w:rsidR="00082767" w:rsidRPr="00984E77" w:rsidRDefault="00082767" w:rsidP="00082767">
      <w:pPr>
        <w:pStyle w:val="12"/>
        <w:numPr>
          <w:ilvl w:val="0"/>
          <w:numId w:val="35"/>
        </w:numPr>
        <w:spacing w:afterLines="50" w:after="120"/>
        <w:ind w:left="709" w:hanging="283"/>
        <w:rPr>
          <w:color w:val="auto"/>
        </w:rPr>
      </w:pPr>
      <w:r w:rsidRPr="00984E77">
        <w:rPr>
          <w:rFonts w:hint="eastAsia"/>
          <w:color w:val="auto"/>
        </w:rPr>
        <w:t xml:space="preserve">　条例の対象工場についても、これと同様に、確認の申請書にこれらの図面を添付することとする規定を設けることが適当ではないか。</w:t>
      </w:r>
    </w:p>
    <w:p w:rsidR="00082767" w:rsidRPr="000C347F" w:rsidRDefault="00082767" w:rsidP="00082767">
      <w:pPr>
        <w:pStyle w:val="12"/>
        <w:spacing w:beforeLines="50" w:before="120" w:afterLines="50" w:after="120"/>
        <w:rPr>
          <w:rFonts w:ascii="ＭＳ ゴシック" w:eastAsia="ＭＳ ゴシック" w:hAnsi="ＭＳ ゴシック"/>
          <w:color w:val="auto"/>
        </w:rPr>
      </w:pPr>
    </w:p>
    <w:p w:rsidR="00082767" w:rsidRPr="000C347F" w:rsidRDefault="00082767" w:rsidP="00082767">
      <w:pPr>
        <w:pStyle w:val="12"/>
        <w:spacing w:beforeLines="50" w:before="120" w:afterLines="50" w:after="120"/>
        <w:ind w:firstLineChars="100" w:firstLine="230"/>
        <w:rPr>
          <w:rFonts w:ascii="ＭＳ ゴシック" w:eastAsia="ＭＳ ゴシック" w:hAnsi="ＭＳ ゴシック"/>
          <w:color w:val="auto"/>
          <w:lang w:val="ja-JP"/>
        </w:rPr>
      </w:pPr>
      <w:r>
        <w:rPr>
          <w:rFonts w:ascii="ＭＳ ゴシック" w:eastAsia="ＭＳ ゴシック" w:hAnsi="ＭＳ ゴシック" w:hint="eastAsia"/>
          <w:color w:val="auto"/>
          <w:lang w:val="ja-JP"/>
        </w:rPr>
        <w:t>２）</w:t>
      </w:r>
      <w:r w:rsidRPr="000C347F">
        <w:rPr>
          <w:rFonts w:ascii="ＭＳ ゴシック" w:eastAsia="ＭＳ ゴシック" w:hAnsi="ＭＳ ゴシック" w:hint="eastAsia"/>
          <w:color w:val="auto"/>
          <w:lang w:val="ja-JP"/>
        </w:rPr>
        <w:t>法の対象工場</w:t>
      </w:r>
      <w:r w:rsidRPr="000C347F">
        <w:rPr>
          <w:rFonts w:ascii="ＭＳ ゴシック" w:eastAsia="ＭＳ ゴシック" w:hAnsi="ＭＳ ゴシック" w:hint="eastAsia"/>
          <w:color w:val="auto"/>
        </w:rPr>
        <w:t>における一定規模以上の形質変更</w:t>
      </w:r>
    </w:p>
    <w:p w:rsidR="00082767" w:rsidRPr="00790660" w:rsidRDefault="00082767" w:rsidP="00082767">
      <w:pPr>
        <w:pStyle w:val="12"/>
        <w:numPr>
          <w:ilvl w:val="0"/>
          <w:numId w:val="35"/>
        </w:numPr>
        <w:spacing w:beforeLines="50" w:before="120" w:afterLines="50" w:after="120"/>
        <w:ind w:left="709" w:hanging="283"/>
        <w:rPr>
          <w:rFonts w:ascii="ＭＳ ゴシック" w:eastAsia="ＭＳ ゴシック" w:hAnsi="ＭＳ ゴシック"/>
          <w:color w:val="auto"/>
          <w:sz w:val="22"/>
          <w:szCs w:val="22"/>
          <w:lang w:val="ja-JP"/>
        </w:rPr>
      </w:pPr>
      <w:r w:rsidRPr="000C347F">
        <w:rPr>
          <w:rFonts w:ascii="ＭＳ ゴシック" w:eastAsia="ＭＳ ゴシック" w:hAnsi="ＭＳ ゴシック" w:hint="eastAsia"/>
          <w:color w:val="auto"/>
          <w:lang w:val="ja-JP"/>
        </w:rPr>
        <w:t xml:space="preserve">　</w:t>
      </w:r>
      <w:r w:rsidRPr="000C347F">
        <w:rPr>
          <w:rFonts w:hint="eastAsia"/>
          <w:color w:val="auto"/>
        </w:rPr>
        <w:t>条例は、</w:t>
      </w:r>
      <w:r>
        <w:rPr>
          <w:rFonts w:hint="eastAsia"/>
          <w:color w:val="auto"/>
        </w:rPr>
        <w:t>現行</w:t>
      </w:r>
      <w:r w:rsidRPr="000C347F">
        <w:rPr>
          <w:rFonts w:hint="eastAsia"/>
          <w:color w:val="auto"/>
        </w:rPr>
        <w:t>法に基づく3,000㎡以上の土地の形質変更の届出において、汚染状況の迅速・的確な把握のため、土地利用の履歴、有害物質の使用履歴、過去に行われた土壌汚染調査の実施結果等について、知事への報告（土地の利用履歴等の報告）を併せて行うことを義務づけている。</w:t>
      </w:r>
    </w:p>
    <w:p w:rsidR="00082767" w:rsidRPr="00790660" w:rsidRDefault="00082767" w:rsidP="00082767">
      <w:pPr>
        <w:pStyle w:val="12"/>
        <w:spacing w:beforeLines="50" w:before="120" w:afterLines="50" w:after="120"/>
        <w:ind w:left="426"/>
        <w:rPr>
          <w:rFonts w:ascii="ＭＳ ゴシック" w:eastAsia="ＭＳ ゴシック" w:hAnsi="ＭＳ ゴシック"/>
          <w:color w:val="auto"/>
          <w:sz w:val="22"/>
          <w:szCs w:val="22"/>
          <w:lang w:val="ja-JP"/>
        </w:rPr>
      </w:pPr>
      <w:r>
        <w:rPr>
          <w:rFonts w:ascii="ＭＳ ゴシック" w:eastAsia="ＭＳ ゴシック" w:hAnsi="ＭＳ ゴシック" w:hint="eastAsia"/>
          <w:noProof/>
          <w:color w:val="auto"/>
        </w:rPr>
        <mc:AlternateContent>
          <mc:Choice Requires="wps">
            <w:drawing>
              <wp:anchor distT="0" distB="0" distL="114300" distR="114300" simplePos="0" relativeHeight="251681792" behindDoc="0" locked="0" layoutInCell="1" allowOverlap="1">
                <wp:simplePos x="0" y="0"/>
                <wp:positionH relativeFrom="column">
                  <wp:posOffset>210820</wp:posOffset>
                </wp:positionH>
                <wp:positionV relativeFrom="paragraph">
                  <wp:posOffset>194310</wp:posOffset>
                </wp:positionV>
                <wp:extent cx="5727700" cy="779145"/>
                <wp:effectExtent l="6350" t="12700" r="9525" b="825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7791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26" style="position:absolute;left:0;text-align:left;margin-left:16.6pt;margin-top:15.3pt;width:451pt;height:6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" filled="f" strokeweight=".25pt">
                <v:textbox inset="5.85pt,.7pt,5.85pt,.7pt"/>
              </v:rect>
            </w:pict>
          </mc:Fallback>
        </mc:AlternateContent>
      </w:r>
    </w:p>
    <w:p w:rsidR="00082767" w:rsidRPr="00984E77" w:rsidRDefault="00082767" w:rsidP="00082767">
      <w:pPr>
        <w:pStyle w:val="12"/>
        <w:numPr>
          <w:ilvl w:val="0"/>
          <w:numId w:val="35"/>
        </w:numPr>
        <w:spacing w:beforeLines="50" w:before="120" w:afterLines="50" w:after="120"/>
        <w:ind w:left="709" w:hanging="283"/>
        <w:rPr>
          <w:color w:val="auto"/>
          <w:sz w:val="22"/>
          <w:szCs w:val="22"/>
          <w:lang w:val="ja-JP"/>
        </w:rPr>
      </w:pPr>
      <w:r w:rsidRPr="00984E77">
        <w:rPr>
          <w:rFonts w:hint="eastAsia"/>
          <w:color w:val="auto"/>
        </w:rPr>
        <w:t xml:space="preserve">　操業中・猶予中の法の対象工場における一定規模以上の形質変更についても、同様の趣旨から、法に基づく届出に併せて、土地の利用履歴等の報告を行うことを義務づけることが適当ではないか。</w:t>
      </w:r>
    </w:p>
    <w:p w:rsidR="00082767" w:rsidRPr="000C347F" w:rsidRDefault="00082767" w:rsidP="00082767">
      <w:pPr>
        <w:pStyle w:val="12"/>
        <w:spacing w:beforeLines="50" w:before="120" w:afterLines="50" w:after="120"/>
        <w:rPr>
          <w:rFonts w:ascii="HGPｺﾞｼｯｸM" w:eastAsia="HGPｺﾞｼｯｸM" w:hAnsi="ＭＳ ゴシック"/>
          <w:color w:val="auto"/>
          <w:sz w:val="22"/>
          <w:szCs w:val="22"/>
          <w:lang w:val="ja-JP"/>
        </w:rPr>
      </w:pPr>
    </w:p>
    <w:p w:rsidR="00082767" w:rsidRPr="000C347F" w:rsidRDefault="00082767" w:rsidP="00082767">
      <w:pPr>
        <w:pStyle w:val="12"/>
        <w:spacing w:afterLines="50" w:after="120"/>
        <w:ind w:firstLineChars="100" w:firstLine="230"/>
        <w:rPr>
          <w:color w:val="auto"/>
        </w:rPr>
      </w:pPr>
      <w:r>
        <w:rPr>
          <w:rFonts w:ascii="ＭＳ ゴシック" w:eastAsia="ＭＳ ゴシック" w:hAnsi="ＭＳ ゴシック" w:hint="eastAsia"/>
          <w:color w:val="auto"/>
        </w:rPr>
        <w:t>３）</w:t>
      </w:r>
      <w:r w:rsidRPr="000C347F">
        <w:rPr>
          <w:rFonts w:ascii="ＭＳ ゴシック" w:eastAsia="ＭＳ ゴシック" w:hAnsi="ＭＳ ゴシック" w:hint="eastAsia"/>
          <w:color w:val="auto"/>
        </w:rPr>
        <w:t>規模要件</w:t>
      </w:r>
    </w:p>
    <w:p w:rsidR="00082767" w:rsidRPr="000C347F" w:rsidRDefault="00082767" w:rsidP="00082767">
      <w:pPr>
        <w:pStyle w:val="12"/>
        <w:numPr>
          <w:ilvl w:val="0"/>
          <w:numId w:val="36"/>
        </w:numPr>
        <w:spacing w:afterLines="50" w:after="120"/>
        <w:ind w:left="709" w:hanging="283"/>
        <w:rPr>
          <w:color w:val="auto"/>
        </w:rPr>
      </w:pPr>
      <w:r w:rsidRPr="000C347F">
        <w:rPr>
          <w:rFonts w:hint="eastAsia"/>
          <w:color w:val="auto"/>
        </w:rPr>
        <w:t xml:space="preserve">　</w:t>
      </w:r>
      <w:r w:rsidR="002A4D97" w:rsidRPr="000C347F">
        <w:rPr>
          <w:rFonts w:hint="eastAsia"/>
          <w:color w:val="auto"/>
        </w:rPr>
        <w:t>第二次答申では、</w:t>
      </w:r>
      <w:r w:rsidR="002A4D97">
        <w:rPr>
          <w:rFonts w:hint="eastAsia"/>
          <w:color w:val="auto"/>
        </w:rPr>
        <w:t>届出の対象となる規模要件について</w:t>
      </w:r>
      <w:r w:rsidRPr="000C347F">
        <w:rPr>
          <w:rFonts w:hint="eastAsia"/>
          <w:color w:val="auto"/>
        </w:rPr>
        <w:t>、人への健康被害の防止、汚染状況の適切な把握、事業者の届出・調査の実施に係る負担及び行政の事務負担を考慮した検討が行われ、前記のとおり、操業中・猶予中の工場ともに規模要件を900㎡以上とすることが適当であるとされた。</w:t>
      </w:r>
    </w:p>
    <w:p w:rsidR="00082767" w:rsidRDefault="00082767" w:rsidP="00082767">
      <w:pPr>
        <w:pStyle w:val="12"/>
        <w:numPr>
          <w:ilvl w:val="0"/>
          <w:numId w:val="36"/>
        </w:numPr>
        <w:spacing w:afterLines="50" w:after="120"/>
        <w:ind w:left="709" w:hanging="283"/>
        <w:rPr>
          <w:color w:val="auto"/>
        </w:rPr>
      </w:pPr>
      <w:r w:rsidRPr="000C347F">
        <w:rPr>
          <w:rFonts w:hint="eastAsia"/>
          <w:color w:val="auto"/>
        </w:rPr>
        <w:t xml:space="preserve">　この検討において、東京都及び名古屋市の条例の施行状況を調査した結果、規模要件を900㎡以上とすれば、3,000</w:t>
      </w:r>
      <w:r>
        <w:rPr>
          <w:rFonts w:hint="eastAsia"/>
          <w:color w:val="auto"/>
        </w:rPr>
        <w:t>㎡未満の土地の形質変更のうち</w:t>
      </w:r>
      <w:r w:rsidRPr="000C347F">
        <w:rPr>
          <w:rFonts w:hint="eastAsia"/>
          <w:color w:val="auto"/>
        </w:rPr>
        <w:t>半数以上の届出の契機を捉えることができ、形質の変更が行われた面積についても８割程度把握することが可能であると推計されている。</w:t>
      </w:r>
    </w:p>
    <w:p w:rsidR="00082767" w:rsidRDefault="00082767" w:rsidP="00082767">
      <w:pPr>
        <w:pStyle w:val="12"/>
        <w:spacing w:afterLines="50" w:after="120"/>
        <w:ind w:left="709"/>
        <w:rPr>
          <w:color w:val="auto"/>
        </w:rPr>
      </w:pPr>
    </w:p>
    <w:p w:rsidR="00082767" w:rsidRPr="000C347F" w:rsidRDefault="00082767" w:rsidP="00082767">
      <w:pPr>
        <w:pStyle w:val="12"/>
        <w:spacing w:afterLines="50" w:after="120"/>
        <w:ind w:left="709"/>
        <w:rPr>
          <w:color w:val="auto"/>
        </w:rPr>
      </w:pPr>
    </w:p>
    <w:p w:rsidR="00082767" w:rsidRPr="000C347F" w:rsidRDefault="00082767" w:rsidP="00082767">
      <w:pPr>
        <w:pStyle w:val="12"/>
        <w:numPr>
          <w:ilvl w:val="0"/>
          <w:numId w:val="36"/>
        </w:numPr>
        <w:spacing w:after="0"/>
        <w:ind w:left="709" w:hanging="284"/>
        <w:rPr>
          <w:color w:val="auto"/>
        </w:rPr>
      </w:pPr>
      <w:r w:rsidRPr="000C347F">
        <w:rPr>
          <w:rFonts w:hint="eastAsia"/>
          <w:color w:val="auto"/>
        </w:rPr>
        <w:lastRenderedPageBreak/>
        <w:t xml:space="preserve">　大阪府域について同様の検討に供することができる資料はないため、有害物質使用施設を設置している</w:t>
      </w:r>
      <w:r w:rsidRPr="000C347F">
        <w:rPr>
          <w:rFonts w:cs="メイリオ" w:hint="eastAsia"/>
          <w:color w:val="auto"/>
        </w:rPr>
        <w:t>工場の</w:t>
      </w:r>
      <w:r w:rsidRPr="000C347F">
        <w:rPr>
          <w:rFonts w:hint="eastAsia"/>
          <w:color w:val="auto"/>
        </w:rPr>
        <w:t>敷地面積の状況について、上記の自治体のうち統計調査結果が活用できる東京都と大阪府の間で比較した。</w:t>
      </w:r>
    </w:p>
    <w:p w:rsidR="00082767" w:rsidRPr="000C347F" w:rsidRDefault="00082767" w:rsidP="00082767">
      <w:pPr>
        <w:pStyle w:val="12"/>
        <w:spacing w:afterLines="50" w:after="120"/>
        <w:ind w:left="709" w:firstLineChars="100" w:firstLine="230"/>
        <w:rPr>
          <w:rFonts w:cs="メイリオ"/>
        </w:rPr>
      </w:pPr>
      <w:r w:rsidRPr="000C347F">
        <w:rPr>
          <w:rFonts w:cs="メイリオ" w:hint="eastAsia"/>
        </w:rPr>
        <w:t>この比較は、製造業のうち、府域で有害物質使用施設を設置している事業所数で上位を占めている金属製品製造業、化学工業、印刷・同関連業について行った。</w:t>
      </w:r>
    </w:p>
    <w:p w:rsidR="00082767" w:rsidRPr="00154C85" w:rsidRDefault="00082767" w:rsidP="00082767">
      <w:pPr>
        <w:numPr>
          <w:ilvl w:val="0"/>
          <w:numId w:val="36"/>
        </w:numPr>
        <w:spacing w:line="276" w:lineRule="auto"/>
        <w:ind w:left="709" w:hanging="283"/>
        <w:rPr>
          <w:rFonts w:ascii="ＭＳ 明朝" w:hAnsi="ＭＳ 明朝" w:cs="メイリオ"/>
          <w:sz w:val="23"/>
          <w:szCs w:val="23"/>
        </w:rPr>
      </w:pPr>
      <w:r w:rsidRPr="000C347F">
        <w:rPr>
          <w:rFonts w:ascii="ＭＳ 明朝" w:hAnsi="ＭＳ 明朝" w:hint="eastAsia"/>
        </w:rPr>
        <w:t xml:space="preserve">　</w:t>
      </w:r>
      <w:r w:rsidRPr="00154C85">
        <w:rPr>
          <w:rFonts w:ascii="ＭＳ 明朝" w:hAnsi="ＭＳ 明朝" w:hint="eastAsia"/>
          <w:sz w:val="23"/>
          <w:szCs w:val="23"/>
        </w:rPr>
        <w:t>金属製品製造業</w:t>
      </w:r>
      <w:r w:rsidRPr="00154C85">
        <w:rPr>
          <w:rFonts w:ascii="ＭＳ 明朝" w:hAnsi="ＭＳ 明朝" w:cs="メイリオ" w:hint="eastAsia"/>
          <w:sz w:val="23"/>
          <w:szCs w:val="23"/>
        </w:rPr>
        <w:t>については、工場の</w:t>
      </w:r>
      <w:r w:rsidRPr="00154C85">
        <w:rPr>
          <w:rFonts w:ascii="ＭＳ 明朝" w:hAnsi="ＭＳ 明朝" w:hint="eastAsia"/>
          <w:sz w:val="23"/>
          <w:szCs w:val="23"/>
        </w:rPr>
        <w:t>敷地面積別の構成比は表４のとおりであり、例えば敷地面積が5,000㎡未満の工場の件数は、東京都では86％であるのに対して大阪府は62％であり、敷地面積は全体的に大阪府の方が東京都よりも大きい傾向にある。</w:t>
      </w:r>
    </w:p>
    <w:p w:rsidR="00082767" w:rsidRPr="00154C85" w:rsidRDefault="00082767" w:rsidP="00082767">
      <w:pPr>
        <w:spacing w:afterLines="50" w:after="120" w:line="276" w:lineRule="auto"/>
        <w:ind w:left="709" w:firstLineChars="100" w:firstLine="230"/>
        <w:rPr>
          <w:rFonts w:ascii="ＭＳ 明朝" w:hAnsi="ＭＳ 明朝"/>
          <w:sz w:val="23"/>
          <w:szCs w:val="23"/>
        </w:rPr>
      </w:pPr>
      <w:r w:rsidRPr="00154C85">
        <w:rPr>
          <w:rFonts w:ascii="ＭＳ 明朝" w:hAnsi="ＭＳ 明朝" w:cs="メイリオ" w:hint="eastAsia"/>
          <w:sz w:val="23"/>
          <w:szCs w:val="23"/>
        </w:rPr>
        <w:t>また、化学工業及び印刷・同関連業についても、同様に</w:t>
      </w:r>
      <w:r w:rsidRPr="00154C85">
        <w:rPr>
          <w:rFonts w:ascii="ＭＳ 明朝" w:hAnsi="ＭＳ 明朝" w:hint="eastAsia"/>
          <w:sz w:val="23"/>
          <w:szCs w:val="23"/>
        </w:rPr>
        <w:t>敷地面積は全体的に大阪府域の方が東京都よりも大きい傾向にある。</w:t>
      </w:r>
    </w:p>
    <w:p w:rsidR="00082767" w:rsidRPr="000C347F" w:rsidRDefault="00082767" w:rsidP="00082767">
      <w:pPr>
        <w:snapToGrid w:val="0"/>
        <w:ind w:firstLineChars="800" w:firstLine="1920"/>
        <w:rPr>
          <w:rFonts w:ascii="ＭＳ 明朝" w:hAnsi="ＭＳ 明朝"/>
        </w:rPr>
      </w:pPr>
      <w:r>
        <w:rPr>
          <w:rFonts w:ascii="ＭＳ 明朝" w:hAnsi="ＭＳ 明朝" w:hint="eastAsia"/>
          <w:noProof/>
        </w:rPr>
        <mc:AlternateContent>
          <mc:Choice Requires="wps">
            <w:drawing>
              <wp:anchor distT="0" distB="0" distL="114300" distR="114300" simplePos="0" relativeHeight="251682816" behindDoc="0" locked="0" layoutInCell="1" allowOverlap="1" wp14:anchorId="48FC8393" wp14:editId="1A508907">
                <wp:simplePos x="0" y="0"/>
                <wp:positionH relativeFrom="column">
                  <wp:posOffset>267335</wp:posOffset>
                </wp:positionH>
                <wp:positionV relativeFrom="paragraph">
                  <wp:posOffset>109855</wp:posOffset>
                </wp:positionV>
                <wp:extent cx="5554980" cy="466725"/>
                <wp:effectExtent l="0" t="0" r="0" b="952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4FA" w:rsidRPr="001B605F" w:rsidRDefault="00D414FA" w:rsidP="00082767">
                            <w:pPr>
                              <w:snapToGrid w:val="0"/>
                              <w:jc w:val="center"/>
                              <w:rPr>
                                <w:rFonts w:ascii="ＭＳ ゴシック" w:eastAsia="ＭＳ ゴシック" w:hAnsi="ＭＳ ゴシック"/>
                              </w:rPr>
                            </w:pPr>
                            <w:r w:rsidRPr="001B605F">
                              <w:rPr>
                                <w:rFonts w:ascii="ＭＳ ゴシック" w:eastAsia="ＭＳ ゴシック" w:hAnsi="ＭＳ ゴシック" w:hint="eastAsia"/>
                              </w:rPr>
                              <w:t>表４　金属製品製造業における敷地面積別の工場数の構成比</w:t>
                            </w:r>
                          </w:p>
                          <w:p w:rsidR="00D414FA" w:rsidRPr="001B605F" w:rsidRDefault="00D414FA" w:rsidP="00082767">
                            <w:pPr>
                              <w:jc w:val="center"/>
                              <w:rPr>
                                <w:rFonts w:ascii="ＭＳ ゴシック" w:eastAsia="ＭＳ ゴシック" w:hAnsi="ＭＳ ゴシック"/>
                              </w:rPr>
                            </w:pPr>
                            <w:r w:rsidRPr="001B605F">
                              <w:rPr>
                                <w:rFonts w:ascii="ＭＳ ゴシック" w:eastAsia="ＭＳ ゴシック" w:hAnsi="ＭＳ ゴシック" w:hint="eastAsia"/>
                              </w:rPr>
                              <w:t>（従業員数30人以上の事業所）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35" type="#_x0000_t202" style="position:absolute;left:0;text-align:left;margin-left:21.05pt;margin-top:8.65pt;width:437.4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" filled="f" stroked="f">
                <v:textbox inset="5.85pt,.7pt,5.85pt,.7pt">
                  <w:txbxContent>
                    <w:p w:rsidR="00D414FA" w:rsidRPr="001B605F" w:rsidRDefault="00D414FA" w:rsidP="00082767">
                      <w:pPr>
                        <w:snapToGrid w:val="0"/>
                        <w:jc w:val="center"/>
                        <w:rPr>
                          <w:rFonts w:ascii="ＭＳ ゴシック" w:eastAsia="ＭＳ ゴシック" w:hAnsi="ＭＳ ゴシック"/>
                        </w:rPr>
                      </w:pPr>
                      <w:r w:rsidRPr="001B605F">
                        <w:rPr>
                          <w:rFonts w:ascii="ＭＳ ゴシック" w:eastAsia="ＭＳ ゴシック" w:hAnsi="ＭＳ ゴシック" w:hint="eastAsia"/>
                        </w:rPr>
                        <w:t>表４　金属製品製造業における敷地面積別の工場数の構成比</w:t>
                      </w:r>
                    </w:p>
                    <w:p w:rsidR="00D414FA" w:rsidRPr="001B605F" w:rsidRDefault="00D414FA" w:rsidP="00082767">
                      <w:pPr>
                        <w:jc w:val="center"/>
                        <w:rPr>
                          <w:rFonts w:ascii="ＭＳ ゴシック" w:eastAsia="ＭＳ ゴシック" w:hAnsi="ＭＳ ゴシック"/>
                        </w:rPr>
                      </w:pPr>
                      <w:r w:rsidRPr="001B605F">
                        <w:rPr>
                          <w:rFonts w:ascii="ＭＳ ゴシック" w:eastAsia="ＭＳ ゴシック" w:hAnsi="ＭＳ ゴシック" w:hint="eastAsia"/>
                        </w:rPr>
                        <w:t>（従業員数30人以上の事業所）</w:t>
                      </w:r>
                    </w:p>
                  </w:txbxContent>
                </v:textbox>
              </v:shape>
            </w:pict>
          </mc:Fallback>
        </mc:AlternateContent>
      </w:r>
    </w:p>
    <w:p w:rsidR="00082767" w:rsidRPr="000C347F" w:rsidRDefault="00082767" w:rsidP="00082767">
      <w:pPr>
        <w:spacing w:afterLines="50" w:after="120" w:line="276" w:lineRule="auto"/>
        <w:ind w:left="709"/>
        <w:rPr>
          <w:rFonts w:ascii="ＭＳ 明朝" w:hAnsi="ＭＳ 明朝" w:cs="メイリオ"/>
          <w:sz w:val="21"/>
          <w:szCs w:val="21"/>
        </w:rPr>
      </w:pPr>
    </w:p>
    <w:tbl>
      <w:tblPr>
        <w:tblpPr w:leftFromText="142" w:rightFromText="142" w:vertAnchor="page" w:horzAnchor="margin" w:tblpXSpec="center" w:tblpY="65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04"/>
        <w:gridCol w:w="1304"/>
        <w:gridCol w:w="1304"/>
        <w:gridCol w:w="1304"/>
      </w:tblGrid>
      <w:tr w:rsidR="00082767" w:rsidRPr="000C347F" w:rsidTr="00082767">
        <w:tc>
          <w:tcPr>
            <w:tcW w:w="3510" w:type="dxa"/>
            <w:vMerge w:val="restart"/>
            <w:tcBorders>
              <w:top w:val="single" w:sz="8" w:space="0" w:color="auto"/>
              <w:left w:val="single" w:sz="8" w:space="0" w:color="auto"/>
              <w:right w:val="single" w:sz="8" w:space="0" w:color="auto"/>
            </w:tcBorders>
            <w:shd w:val="clear" w:color="auto" w:fill="auto"/>
            <w:vAlign w:val="center"/>
          </w:tcPr>
          <w:p w:rsidR="00082767" w:rsidRPr="000C347F" w:rsidRDefault="00082767" w:rsidP="00082767">
            <w:pPr>
              <w:jc w:val="center"/>
              <w:rPr>
                <w:rFonts w:ascii="ＭＳ 明朝" w:hAnsi="ＭＳ 明朝"/>
                <w:sz w:val="22"/>
                <w:szCs w:val="22"/>
              </w:rPr>
            </w:pPr>
            <w:r w:rsidRPr="000C347F">
              <w:rPr>
                <w:rFonts w:ascii="ＭＳ 明朝" w:hAnsi="ＭＳ 明朝" w:hint="eastAsia"/>
                <w:sz w:val="22"/>
                <w:szCs w:val="22"/>
              </w:rPr>
              <w:t>敷地面積（㎡）</w:t>
            </w:r>
          </w:p>
        </w:tc>
        <w:tc>
          <w:tcPr>
            <w:tcW w:w="2608" w:type="dxa"/>
            <w:gridSpan w:val="2"/>
            <w:tcBorders>
              <w:top w:val="single" w:sz="8" w:space="0" w:color="auto"/>
              <w:left w:val="single" w:sz="8" w:space="0" w:color="auto"/>
              <w:bottom w:val="single" w:sz="4" w:space="0" w:color="auto"/>
              <w:right w:val="single" w:sz="8" w:space="0" w:color="auto"/>
            </w:tcBorders>
            <w:shd w:val="clear" w:color="auto" w:fill="auto"/>
          </w:tcPr>
          <w:p w:rsidR="00082767" w:rsidRPr="000C347F" w:rsidRDefault="00082767" w:rsidP="00082767">
            <w:pPr>
              <w:jc w:val="center"/>
              <w:rPr>
                <w:rFonts w:ascii="ＭＳ 明朝" w:hAnsi="ＭＳ 明朝"/>
                <w:sz w:val="22"/>
                <w:szCs w:val="22"/>
              </w:rPr>
            </w:pPr>
            <w:r w:rsidRPr="000C347F">
              <w:rPr>
                <w:rFonts w:ascii="ＭＳ 明朝" w:hAnsi="ＭＳ 明朝" w:hint="eastAsia"/>
                <w:sz w:val="22"/>
                <w:szCs w:val="22"/>
              </w:rPr>
              <w:t>大 阪 府</w:t>
            </w:r>
          </w:p>
        </w:tc>
        <w:tc>
          <w:tcPr>
            <w:tcW w:w="2608" w:type="dxa"/>
            <w:gridSpan w:val="2"/>
            <w:tcBorders>
              <w:top w:val="single" w:sz="8" w:space="0" w:color="auto"/>
              <w:left w:val="single" w:sz="8" w:space="0" w:color="auto"/>
              <w:bottom w:val="single" w:sz="4" w:space="0" w:color="auto"/>
              <w:right w:val="single" w:sz="8" w:space="0" w:color="auto"/>
            </w:tcBorders>
            <w:shd w:val="clear" w:color="auto" w:fill="auto"/>
          </w:tcPr>
          <w:p w:rsidR="00082767" w:rsidRPr="000C347F" w:rsidRDefault="00082767" w:rsidP="00082767">
            <w:pPr>
              <w:jc w:val="center"/>
              <w:rPr>
                <w:rFonts w:ascii="ＭＳ 明朝" w:hAnsi="ＭＳ 明朝"/>
                <w:sz w:val="22"/>
                <w:szCs w:val="22"/>
              </w:rPr>
            </w:pPr>
            <w:r w:rsidRPr="000C347F">
              <w:rPr>
                <w:rFonts w:ascii="ＭＳ 明朝" w:hAnsi="ＭＳ 明朝" w:hint="eastAsia"/>
                <w:sz w:val="22"/>
                <w:szCs w:val="22"/>
              </w:rPr>
              <w:t>東 京 都</w:t>
            </w:r>
          </w:p>
        </w:tc>
      </w:tr>
      <w:tr w:rsidR="00082767" w:rsidRPr="000C347F" w:rsidTr="00082767">
        <w:tc>
          <w:tcPr>
            <w:tcW w:w="3510" w:type="dxa"/>
            <w:vMerge/>
            <w:tcBorders>
              <w:left w:val="single" w:sz="8" w:space="0" w:color="auto"/>
              <w:bottom w:val="single" w:sz="8" w:space="0" w:color="auto"/>
              <w:right w:val="single" w:sz="8" w:space="0" w:color="auto"/>
            </w:tcBorders>
            <w:shd w:val="clear" w:color="auto" w:fill="auto"/>
          </w:tcPr>
          <w:p w:rsidR="00082767" w:rsidRPr="000C347F" w:rsidRDefault="00082767" w:rsidP="00082767">
            <w:pPr>
              <w:jc w:val="center"/>
              <w:rPr>
                <w:rFonts w:ascii="ＭＳ 明朝" w:hAnsi="ＭＳ 明朝"/>
                <w:sz w:val="22"/>
                <w:szCs w:val="22"/>
              </w:rPr>
            </w:pPr>
          </w:p>
        </w:tc>
        <w:tc>
          <w:tcPr>
            <w:tcW w:w="1304" w:type="dxa"/>
            <w:tcBorders>
              <w:top w:val="single" w:sz="4" w:space="0" w:color="auto"/>
              <w:left w:val="single" w:sz="8" w:space="0" w:color="auto"/>
              <w:bottom w:val="single" w:sz="8" w:space="0" w:color="auto"/>
              <w:right w:val="single" w:sz="4" w:space="0" w:color="auto"/>
            </w:tcBorders>
            <w:shd w:val="clear" w:color="auto" w:fill="auto"/>
            <w:tcMar>
              <w:left w:w="57" w:type="dxa"/>
              <w:right w:w="57" w:type="dxa"/>
            </w:tcMar>
          </w:tcPr>
          <w:p w:rsidR="00082767" w:rsidRPr="000C347F" w:rsidRDefault="00082767" w:rsidP="00082767">
            <w:pPr>
              <w:jc w:val="center"/>
              <w:rPr>
                <w:rFonts w:ascii="ＭＳ 明朝" w:hAnsi="ＭＳ 明朝"/>
                <w:sz w:val="22"/>
                <w:szCs w:val="22"/>
              </w:rPr>
            </w:pPr>
            <w:r w:rsidRPr="000C347F">
              <w:rPr>
                <w:rFonts w:ascii="ＭＳ 明朝" w:hAnsi="ＭＳ 明朝" w:hint="eastAsia"/>
                <w:sz w:val="22"/>
                <w:szCs w:val="22"/>
              </w:rPr>
              <w:t>構成比（％）</w:t>
            </w:r>
          </w:p>
        </w:tc>
        <w:tc>
          <w:tcPr>
            <w:tcW w:w="1304" w:type="dxa"/>
            <w:tcBorders>
              <w:top w:val="single" w:sz="4" w:space="0" w:color="auto"/>
              <w:left w:val="single" w:sz="4" w:space="0" w:color="auto"/>
              <w:bottom w:val="single" w:sz="8" w:space="0" w:color="auto"/>
              <w:right w:val="single" w:sz="8" w:space="0" w:color="auto"/>
            </w:tcBorders>
            <w:shd w:val="clear" w:color="auto" w:fill="auto"/>
            <w:tcMar>
              <w:left w:w="57" w:type="dxa"/>
              <w:right w:w="57" w:type="dxa"/>
            </w:tcMar>
          </w:tcPr>
          <w:p w:rsidR="00082767" w:rsidRPr="000C347F" w:rsidRDefault="00082767" w:rsidP="00082767">
            <w:pPr>
              <w:jc w:val="center"/>
              <w:rPr>
                <w:rFonts w:ascii="ＭＳ 明朝" w:hAnsi="ＭＳ 明朝"/>
                <w:sz w:val="22"/>
                <w:szCs w:val="22"/>
              </w:rPr>
            </w:pPr>
            <w:r w:rsidRPr="000C347F">
              <w:rPr>
                <w:rFonts w:ascii="ＭＳ 明朝" w:hAnsi="ＭＳ 明朝" w:hint="eastAsia"/>
                <w:sz w:val="22"/>
                <w:szCs w:val="22"/>
              </w:rPr>
              <w:t>累計（％）</w:t>
            </w:r>
          </w:p>
        </w:tc>
        <w:tc>
          <w:tcPr>
            <w:tcW w:w="1304" w:type="dxa"/>
            <w:tcBorders>
              <w:top w:val="single" w:sz="4" w:space="0" w:color="auto"/>
              <w:left w:val="single" w:sz="8" w:space="0" w:color="auto"/>
              <w:bottom w:val="single" w:sz="8" w:space="0" w:color="auto"/>
              <w:right w:val="single" w:sz="4" w:space="0" w:color="auto"/>
            </w:tcBorders>
            <w:shd w:val="clear" w:color="auto" w:fill="auto"/>
            <w:tcMar>
              <w:left w:w="57" w:type="dxa"/>
              <w:right w:w="57" w:type="dxa"/>
            </w:tcMar>
          </w:tcPr>
          <w:p w:rsidR="00082767" w:rsidRPr="000C347F" w:rsidRDefault="00082767" w:rsidP="00082767">
            <w:pPr>
              <w:jc w:val="center"/>
              <w:rPr>
                <w:rFonts w:ascii="ＭＳ 明朝" w:hAnsi="ＭＳ 明朝"/>
                <w:sz w:val="22"/>
                <w:szCs w:val="22"/>
              </w:rPr>
            </w:pPr>
            <w:r w:rsidRPr="000C347F">
              <w:rPr>
                <w:rFonts w:ascii="ＭＳ 明朝" w:hAnsi="ＭＳ 明朝" w:hint="eastAsia"/>
                <w:sz w:val="22"/>
                <w:szCs w:val="22"/>
              </w:rPr>
              <w:t>構成比（％）</w:t>
            </w:r>
          </w:p>
        </w:tc>
        <w:tc>
          <w:tcPr>
            <w:tcW w:w="1304" w:type="dxa"/>
            <w:tcBorders>
              <w:top w:val="single" w:sz="4" w:space="0" w:color="auto"/>
              <w:left w:val="single" w:sz="4" w:space="0" w:color="auto"/>
              <w:bottom w:val="single" w:sz="8" w:space="0" w:color="auto"/>
              <w:right w:val="single" w:sz="8" w:space="0" w:color="auto"/>
            </w:tcBorders>
            <w:shd w:val="clear" w:color="auto" w:fill="auto"/>
            <w:tcMar>
              <w:left w:w="57" w:type="dxa"/>
              <w:right w:w="57" w:type="dxa"/>
            </w:tcMar>
          </w:tcPr>
          <w:p w:rsidR="00082767" w:rsidRPr="000C347F" w:rsidRDefault="00082767" w:rsidP="00082767">
            <w:pPr>
              <w:jc w:val="center"/>
              <w:rPr>
                <w:rFonts w:ascii="ＭＳ 明朝" w:hAnsi="ＭＳ 明朝"/>
                <w:sz w:val="22"/>
                <w:szCs w:val="22"/>
              </w:rPr>
            </w:pPr>
            <w:r w:rsidRPr="000C347F">
              <w:rPr>
                <w:rFonts w:ascii="ＭＳ 明朝" w:hAnsi="ＭＳ 明朝" w:hint="eastAsia"/>
                <w:sz w:val="22"/>
                <w:szCs w:val="22"/>
              </w:rPr>
              <w:t>累計（％）</w:t>
            </w:r>
          </w:p>
        </w:tc>
      </w:tr>
      <w:tr w:rsidR="00082767" w:rsidRPr="000C347F" w:rsidTr="00082767">
        <w:tc>
          <w:tcPr>
            <w:tcW w:w="3510" w:type="dxa"/>
            <w:tcBorders>
              <w:top w:val="single" w:sz="8" w:space="0" w:color="auto"/>
              <w:left w:val="single" w:sz="8" w:space="0" w:color="auto"/>
              <w:bottom w:val="dotted" w:sz="4" w:space="0" w:color="auto"/>
              <w:right w:val="single" w:sz="8" w:space="0" w:color="auto"/>
            </w:tcBorders>
            <w:shd w:val="clear" w:color="auto" w:fill="auto"/>
          </w:tcPr>
          <w:p w:rsidR="00082767" w:rsidRPr="000C347F" w:rsidRDefault="00082767" w:rsidP="00082767">
            <w:pPr>
              <w:ind w:firstLineChars="550" w:firstLine="1210"/>
              <w:rPr>
                <w:rFonts w:ascii="ＭＳ 明朝" w:hAnsi="ＭＳ 明朝"/>
                <w:sz w:val="22"/>
                <w:szCs w:val="22"/>
              </w:rPr>
            </w:pPr>
            <w:r w:rsidRPr="000C347F">
              <w:rPr>
                <w:rFonts w:ascii="ＭＳ 明朝" w:hAnsi="ＭＳ 明朝" w:hint="eastAsia"/>
                <w:sz w:val="22"/>
                <w:szCs w:val="22"/>
              </w:rPr>
              <w:t>500㎡未満</w:t>
            </w:r>
          </w:p>
        </w:tc>
        <w:tc>
          <w:tcPr>
            <w:tcW w:w="1304" w:type="dxa"/>
            <w:tcBorders>
              <w:top w:val="single" w:sz="8"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3</w:t>
            </w:r>
          </w:p>
        </w:tc>
        <w:tc>
          <w:tcPr>
            <w:tcW w:w="1304" w:type="dxa"/>
            <w:tcBorders>
              <w:top w:val="single" w:sz="8"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 xml:space="preserve"> 3</w:t>
            </w:r>
          </w:p>
        </w:tc>
        <w:tc>
          <w:tcPr>
            <w:tcW w:w="1304" w:type="dxa"/>
            <w:tcBorders>
              <w:top w:val="single" w:sz="8"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 xml:space="preserve">8 </w:t>
            </w:r>
          </w:p>
        </w:tc>
        <w:tc>
          <w:tcPr>
            <w:tcW w:w="1304" w:type="dxa"/>
            <w:tcBorders>
              <w:top w:val="single" w:sz="8"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8</w:t>
            </w:r>
          </w:p>
        </w:tc>
      </w:tr>
      <w:tr w:rsidR="00082767" w:rsidRPr="000C347F" w:rsidTr="00082767">
        <w:tc>
          <w:tcPr>
            <w:tcW w:w="3510" w:type="dxa"/>
            <w:tcBorders>
              <w:top w:val="dotted" w:sz="4" w:space="0" w:color="auto"/>
              <w:left w:val="single" w:sz="8"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500㎡以上 　 1,000㎡未満</w:t>
            </w:r>
          </w:p>
        </w:tc>
        <w:tc>
          <w:tcPr>
            <w:tcW w:w="1304" w:type="dxa"/>
            <w:tcBorders>
              <w:top w:val="dotted"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6</w:t>
            </w:r>
          </w:p>
        </w:tc>
        <w:tc>
          <w:tcPr>
            <w:tcW w:w="1304" w:type="dxa"/>
            <w:tcBorders>
              <w:top w:val="dotted"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9</w:t>
            </w:r>
          </w:p>
        </w:tc>
        <w:tc>
          <w:tcPr>
            <w:tcW w:w="1304" w:type="dxa"/>
            <w:tcBorders>
              <w:top w:val="dotted"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 xml:space="preserve">20 </w:t>
            </w:r>
          </w:p>
        </w:tc>
        <w:tc>
          <w:tcPr>
            <w:tcW w:w="1304" w:type="dxa"/>
            <w:tcBorders>
              <w:top w:val="dotted"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28</w:t>
            </w:r>
          </w:p>
        </w:tc>
      </w:tr>
      <w:tr w:rsidR="00082767" w:rsidRPr="000C347F" w:rsidTr="00082767">
        <w:tc>
          <w:tcPr>
            <w:tcW w:w="3510" w:type="dxa"/>
            <w:tcBorders>
              <w:top w:val="dotted" w:sz="4" w:space="0" w:color="auto"/>
              <w:left w:val="single" w:sz="8" w:space="0" w:color="auto"/>
              <w:bottom w:val="single" w:sz="4" w:space="0" w:color="auto"/>
              <w:right w:val="single" w:sz="8" w:space="0" w:color="auto"/>
            </w:tcBorders>
            <w:shd w:val="clear" w:color="auto" w:fill="auto"/>
          </w:tcPr>
          <w:p w:rsidR="00082767" w:rsidRPr="000C347F" w:rsidRDefault="00082767" w:rsidP="00082767">
            <w:pPr>
              <w:ind w:firstLineChars="100" w:firstLine="220"/>
              <w:rPr>
                <w:rFonts w:ascii="ＭＳ 明朝" w:hAnsi="ＭＳ 明朝"/>
                <w:sz w:val="22"/>
                <w:szCs w:val="22"/>
              </w:rPr>
            </w:pPr>
            <w:r w:rsidRPr="000C347F">
              <w:rPr>
                <w:rFonts w:ascii="ＭＳ 明朝" w:hAnsi="ＭＳ 明朝" w:hint="eastAsia"/>
                <w:sz w:val="22"/>
                <w:szCs w:val="22"/>
              </w:rPr>
              <w:t>1,000㎡以上　　3,000㎡未満</w:t>
            </w:r>
          </w:p>
        </w:tc>
        <w:tc>
          <w:tcPr>
            <w:tcW w:w="1304" w:type="dxa"/>
            <w:tcBorders>
              <w:top w:val="dotted" w:sz="4" w:space="0" w:color="auto"/>
              <w:left w:val="single" w:sz="8" w:space="0" w:color="auto"/>
              <w:bottom w:val="single" w:sz="4" w:space="0" w:color="auto"/>
              <w:right w:val="single" w:sz="4"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35</w:t>
            </w:r>
          </w:p>
        </w:tc>
        <w:tc>
          <w:tcPr>
            <w:tcW w:w="1304" w:type="dxa"/>
            <w:tcBorders>
              <w:top w:val="dotted" w:sz="4" w:space="0" w:color="auto"/>
              <w:left w:val="single" w:sz="4" w:space="0" w:color="auto"/>
              <w:bottom w:val="single"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44</w:t>
            </w:r>
          </w:p>
        </w:tc>
        <w:tc>
          <w:tcPr>
            <w:tcW w:w="1304" w:type="dxa"/>
            <w:tcBorders>
              <w:top w:val="dotted" w:sz="4" w:space="0" w:color="auto"/>
              <w:left w:val="single" w:sz="8" w:space="0" w:color="auto"/>
              <w:bottom w:val="single" w:sz="4" w:space="0" w:color="auto"/>
              <w:right w:val="single" w:sz="4"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 xml:space="preserve">44 </w:t>
            </w:r>
          </w:p>
        </w:tc>
        <w:tc>
          <w:tcPr>
            <w:tcW w:w="1304" w:type="dxa"/>
            <w:tcBorders>
              <w:top w:val="dotted" w:sz="4" w:space="0" w:color="auto"/>
              <w:left w:val="single" w:sz="4" w:space="0" w:color="auto"/>
              <w:bottom w:val="single"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72</w:t>
            </w:r>
          </w:p>
        </w:tc>
      </w:tr>
      <w:tr w:rsidR="00082767" w:rsidRPr="000C347F" w:rsidTr="00082767">
        <w:tc>
          <w:tcPr>
            <w:tcW w:w="3510" w:type="dxa"/>
            <w:tcBorders>
              <w:top w:val="single" w:sz="4" w:space="0" w:color="auto"/>
              <w:left w:val="single" w:sz="8" w:space="0" w:color="auto"/>
              <w:bottom w:val="dotted" w:sz="4" w:space="0" w:color="auto"/>
              <w:right w:val="single" w:sz="8" w:space="0" w:color="auto"/>
            </w:tcBorders>
            <w:shd w:val="clear" w:color="auto" w:fill="auto"/>
          </w:tcPr>
          <w:p w:rsidR="00082767" w:rsidRPr="000C347F" w:rsidRDefault="00082767" w:rsidP="00082767">
            <w:pPr>
              <w:ind w:firstLineChars="100" w:firstLine="220"/>
              <w:rPr>
                <w:rFonts w:ascii="ＭＳ 明朝" w:hAnsi="ＭＳ 明朝"/>
                <w:sz w:val="22"/>
                <w:szCs w:val="22"/>
              </w:rPr>
            </w:pPr>
            <w:r w:rsidRPr="000C347F">
              <w:rPr>
                <w:rFonts w:ascii="ＭＳ 明朝" w:hAnsi="ＭＳ 明朝" w:hint="eastAsia"/>
                <w:sz w:val="22"/>
                <w:szCs w:val="22"/>
              </w:rPr>
              <w:t>3,000㎡以上  　5,000㎡未満</w:t>
            </w:r>
          </w:p>
        </w:tc>
        <w:tc>
          <w:tcPr>
            <w:tcW w:w="1304" w:type="dxa"/>
            <w:tcBorders>
              <w:top w:val="single"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18</w:t>
            </w:r>
          </w:p>
        </w:tc>
        <w:tc>
          <w:tcPr>
            <w:tcW w:w="1304" w:type="dxa"/>
            <w:tcBorders>
              <w:top w:val="single"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62</w:t>
            </w:r>
          </w:p>
        </w:tc>
        <w:tc>
          <w:tcPr>
            <w:tcW w:w="1304" w:type="dxa"/>
            <w:tcBorders>
              <w:top w:val="single"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 xml:space="preserve">14 </w:t>
            </w:r>
          </w:p>
        </w:tc>
        <w:tc>
          <w:tcPr>
            <w:tcW w:w="1304" w:type="dxa"/>
            <w:tcBorders>
              <w:top w:val="single"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86</w:t>
            </w:r>
          </w:p>
        </w:tc>
      </w:tr>
      <w:tr w:rsidR="00082767" w:rsidRPr="000C347F" w:rsidTr="00082767">
        <w:tc>
          <w:tcPr>
            <w:tcW w:w="3510" w:type="dxa"/>
            <w:tcBorders>
              <w:top w:val="dotted" w:sz="4" w:space="0" w:color="auto"/>
              <w:left w:val="single" w:sz="8" w:space="0" w:color="auto"/>
              <w:bottom w:val="dotted" w:sz="4" w:space="0" w:color="auto"/>
              <w:right w:val="single" w:sz="8" w:space="0" w:color="auto"/>
            </w:tcBorders>
            <w:shd w:val="clear" w:color="auto" w:fill="auto"/>
          </w:tcPr>
          <w:p w:rsidR="00082767" w:rsidRPr="000C347F" w:rsidRDefault="00082767" w:rsidP="00082767">
            <w:pPr>
              <w:ind w:firstLineChars="100" w:firstLine="220"/>
              <w:rPr>
                <w:rFonts w:ascii="ＭＳ 明朝" w:hAnsi="ＭＳ 明朝"/>
                <w:sz w:val="22"/>
                <w:szCs w:val="22"/>
              </w:rPr>
            </w:pPr>
            <w:r w:rsidRPr="000C347F">
              <w:rPr>
                <w:rFonts w:ascii="ＭＳ 明朝" w:hAnsi="ＭＳ 明朝" w:hint="eastAsia"/>
                <w:sz w:val="22"/>
                <w:szCs w:val="22"/>
              </w:rPr>
              <w:t>5,000㎡以上 　10,000㎡未満</w:t>
            </w:r>
          </w:p>
        </w:tc>
        <w:tc>
          <w:tcPr>
            <w:tcW w:w="1304" w:type="dxa"/>
            <w:tcBorders>
              <w:top w:val="dotted"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18</w:t>
            </w:r>
          </w:p>
        </w:tc>
        <w:tc>
          <w:tcPr>
            <w:tcW w:w="1304" w:type="dxa"/>
            <w:tcBorders>
              <w:top w:val="dotted"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80</w:t>
            </w:r>
          </w:p>
        </w:tc>
        <w:tc>
          <w:tcPr>
            <w:tcW w:w="1304" w:type="dxa"/>
            <w:tcBorders>
              <w:top w:val="dotted"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 xml:space="preserve">7 </w:t>
            </w:r>
          </w:p>
        </w:tc>
        <w:tc>
          <w:tcPr>
            <w:tcW w:w="1304" w:type="dxa"/>
            <w:tcBorders>
              <w:top w:val="dotted"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93</w:t>
            </w:r>
          </w:p>
        </w:tc>
      </w:tr>
      <w:tr w:rsidR="00082767" w:rsidRPr="000C347F" w:rsidTr="00082767">
        <w:tc>
          <w:tcPr>
            <w:tcW w:w="3510" w:type="dxa"/>
            <w:tcBorders>
              <w:top w:val="dotted" w:sz="4" w:space="0" w:color="auto"/>
              <w:left w:val="single" w:sz="8" w:space="0" w:color="auto"/>
              <w:bottom w:val="dotted" w:sz="4" w:space="0" w:color="auto"/>
              <w:right w:val="single" w:sz="8" w:space="0" w:color="auto"/>
            </w:tcBorders>
            <w:shd w:val="clear" w:color="auto" w:fill="auto"/>
          </w:tcPr>
          <w:p w:rsidR="00082767" w:rsidRPr="000C347F" w:rsidRDefault="00082767" w:rsidP="00082767">
            <w:pPr>
              <w:ind w:firstLineChars="50" w:firstLine="110"/>
              <w:rPr>
                <w:rFonts w:ascii="ＭＳ 明朝" w:hAnsi="ＭＳ 明朝"/>
                <w:sz w:val="22"/>
                <w:szCs w:val="22"/>
              </w:rPr>
            </w:pPr>
            <w:r w:rsidRPr="000C347F">
              <w:rPr>
                <w:rFonts w:ascii="ＭＳ 明朝" w:hAnsi="ＭＳ 明朝" w:hint="eastAsia"/>
                <w:sz w:val="22"/>
                <w:szCs w:val="22"/>
              </w:rPr>
              <w:t>10,000㎡以上 　30,000㎡未満</w:t>
            </w:r>
          </w:p>
        </w:tc>
        <w:tc>
          <w:tcPr>
            <w:tcW w:w="1304" w:type="dxa"/>
            <w:tcBorders>
              <w:top w:val="dotted"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14</w:t>
            </w:r>
          </w:p>
        </w:tc>
        <w:tc>
          <w:tcPr>
            <w:tcW w:w="1304" w:type="dxa"/>
            <w:tcBorders>
              <w:top w:val="dotted"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94</w:t>
            </w:r>
          </w:p>
        </w:tc>
        <w:tc>
          <w:tcPr>
            <w:tcW w:w="1304" w:type="dxa"/>
            <w:tcBorders>
              <w:top w:val="dotted"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 xml:space="preserve">5 </w:t>
            </w:r>
          </w:p>
        </w:tc>
        <w:tc>
          <w:tcPr>
            <w:tcW w:w="1304" w:type="dxa"/>
            <w:tcBorders>
              <w:top w:val="dotted"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98</w:t>
            </w:r>
          </w:p>
        </w:tc>
      </w:tr>
      <w:tr w:rsidR="00082767" w:rsidRPr="000C347F" w:rsidTr="00082767">
        <w:tc>
          <w:tcPr>
            <w:tcW w:w="3510" w:type="dxa"/>
            <w:tcBorders>
              <w:top w:val="dotted" w:sz="4" w:space="0" w:color="auto"/>
              <w:left w:val="single" w:sz="8" w:space="0" w:color="auto"/>
              <w:bottom w:val="dotted" w:sz="4" w:space="0" w:color="auto"/>
              <w:right w:val="single" w:sz="8" w:space="0" w:color="auto"/>
            </w:tcBorders>
            <w:shd w:val="clear" w:color="auto" w:fill="auto"/>
          </w:tcPr>
          <w:p w:rsidR="00082767" w:rsidRPr="000C347F" w:rsidRDefault="00082767" w:rsidP="00082767">
            <w:pPr>
              <w:ind w:firstLineChars="50" w:firstLine="110"/>
              <w:rPr>
                <w:rFonts w:ascii="ＭＳ 明朝" w:hAnsi="ＭＳ 明朝"/>
                <w:sz w:val="22"/>
                <w:szCs w:val="22"/>
              </w:rPr>
            </w:pPr>
            <w:r w:rsidRPr="000C347F">
              <w:rPr>
                <w:rFonts w:ascii="ＭＳ 明朝" w:hAnsi="ＭＳ 明朝" w:hint="eastAsia"/>
                <w:sz w:val="22"/>
                <w:szCs w:val="22"/>
              </w:rPr>
              <w:t>30,000㎡以上  100,000㎡未満</w:t>
            </w:r>
          </w:p>
        </w:tc>
        <w:tc>
          <w:tcPr>
            <w:tcW w:w="1304" w:type="dxa"/>
            <w:tcBorders>
              <w:top w:val="dotted"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4</w:t>
            </w:r>
          </w:p>
        </w:tc>
        <w:tc>
          <w:tcPr>
            <w:tcW w:w="1304" w:type="dxa"/>
            <w:tcBorders>
              <w:top w:val="dotted"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200" w:firstLine="440"/>
              <w:rPr>
                <w:rFonts w:ascii="ＭＳ 明朝" w:hAnsi="ＭＳ 明朝"/>
                <w:sz w:val="22"/>
                <w:szCs w:val="22"/>
              </w:rPr>
            </w:pPr>
            <w:r w:rsidRPr="000C347F">
              <w:rPr>
                <w:rFonts w:ascii="ＭＳ 明朝" w:hAnsi="ＭＳ 明朝" w:hint="eastAsia"/>
                <w:sz w:val="22"/>
                <w:szCs w:val="22"/>
              </w:rPr>
              <w:t>98</w:t>
            </w:r>
          </w:p>
        </w:tc>
        <w:tc>
          <w:tcPr>
            <w:tcW w:w="1304" w:type="dxa"/>
            <w:tcBorders>
              <w:top w:val="dotted" w:sz="4" w:space="0" w:color="auto"/>
              <w:left w:val="single" w:sz="8" w:space="0" w:color="auto"/>
              <w:bottom w:val="dotted" w:sz="4"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2</w:t>
            </w:r>
          </w:p>
        </w:tc>
        <w:tc>
          <w:tcPr>
            <w:tcW w:w="1304" w:type="dxa"/>
            <w:tcBorders>
              <w:top w:val="dotted" w:sz="4" w:space="0" w:color="auto"/>
              <w:left w:val="single" w:sz="4" w:space="0" w:color="auto"/>
              <w:bottom w:val="dotted" w:sz="4" w:space="0" w:color="auto"/>
              <w:right w:val="single" w:sz="8" w:space="0" w:color="auto"/>
            </w:tcBorders>
            <w:shd w:val="clear" w:color="auto" w:fill="auto"/>
          </w:tcPr>
          <w:p w:rsidR="00082767" w:rsidRPr="000C347F" w:rsidRDefault="00082767" w:rsidP="00082767">
            <w:pPr>
              <w:ind w:firstLineChars="150" w:firstLine="330"/>
              <w:rPr>
                <w:rFonts w:ascii="ＭＳ 明朝" w:hAnsi="ＭＳ 明朝"/>
                <w:sz w:val="22"/>
                <w:szCs w:val="22"/>
              </w:rPr>
            </w:pPr>
            <w:r w:rsidRPr="000C347F">
              <w:rPr>
                <w:rFonts w:ascii="ＭＳ 明朝" w:hAnsi="ＭＳ 明朝" w:hint="eastAsia"/>
                <w:sz w:val="22"/>
                <w:szCs w:val="22"/>
              </w:rPr>
              <w:t>100</w:t>
            </w:r>
          </w:p>
        </w:tc>
      </w:tr>
      <w:tr w:rsidR="00082767" w:rsidRPr="000C347F" w:rsidTr="00082767">
        <w:tc>
          <w:tcPr>
            <w:tcW w:w="3510" w:type="dxa"/>
            <w:tcBorders>
              <w:top w:val="dotted" w:sz="4" w:space="0" w:color="auto"/>
              <w:left w:val="single" w:sz="8" w:space="0" w:color="auto"/>
              <w:bottom w:val="single" w:sz="8" w:space="0" w:color="auto"/>
              <w:right w:val="single" w:sz="8" w:space="0" w:color="auto"/>
            </w:tcBorders>
            <w:shd w:val="clear" w:color="auto" w:fill="auto"/>
          </w:tcPr>
          <w:p w:rsidR="00082767" w:rsidRPr="000C347F" w:rsidRDefault="00082767" w:rsidP="00082767">
            <w:pPr>
              <w:ind w:firstLineChars="400" w:firstLine="880"/>
              <w:rPr>
                <w:rFonts w:ascii="ＭＳ 明朝" w:hAnsi="ＭＳ 明朝"/>
                <w:sz w:val="22"/>
                <w:szCs w:val="22"/>
              </w:rPr>
            </w:pPr>
            <w:r w:rsidRPr="000C347F">
              <w:rPr>
                <w:rFonts w:ascii="ＭＳ 明朝" w:hAnsi="ＭＳ 明朝" w:hint="eastAsia"/>
                <w:sz w:val="22"/>
                <w:szCs w:val="22"/>
              </w:rPr>
              <w:t>100,000㎡以上</w:t>
            </w:r>
          </w:p>
        </w:tc>
        <w:tc>
          <w:tcPr>
            <w:tcW w:w="1304" w:type="dxa"/>
            <w:tcBorders>
              <w:top w:val="dotted" w:sz="4" w:space="0" w:color="auto"/>
              <w:left w:val="single" w:sz="8" w:space="0" w:color="auto"/>
              <w:bottom w:val="single" w:sz="8"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2</w:t>
            </w:r>
          </w:p>
        </w:tc>
        <w:tc>
          <w:tcPr>
            <w:tcW w:w="1304" w:type="dxa"/>
            <w:tcBorders>
              <w:top w:val="dotted" w:sz="4" w:space="0" w:color="auto"/>
              <w:left w:val="single" w:sz="4" w:space="0" w:color="auto"/>
              <w:bottom w:val="single" w:sz="8" w:space="0" w:color="auto"/>
              <w:right w:val="single" w:sz="8" w:space="0" w:color="auto"/>
            </w:tcBorders>
            <w:shd w:val="clear" w:color="auto" w:fill="auto"/>
          </w:tcPr>
          <w:p w:rsidR="00082767" w:rsidRPr="000C347F" w:rsidRDefault="00082767" w:rsidP="00082767">
            <w:pPr>
              <w:ind w:firstLineChars="150" w:firstLine="330"/>
              <w:rPr>
                <w:rFonts w:ascii="ＭＳ 明朝" w:hAnsi="ＭＳ 明朝"/>
                <w:sz w:val="22"/>
                <w:szCs w:val="22"/>
              </w:rPr>
            </w:pPr>
            <w:r w:rsidRPr="000C347F">
              <w:rPr>
                <w:rFonts w:ascii="ＭＳ 明朝" w:hAnsi="ＭＳ 明朝" w:hint="eastAsia"/>
                <w:sz w:val="22"/>
                <w:szCs w:val="22"/>
              </w:rPr>
              <w:t>100</w:t>
            </w:r>
          </w:p>
        </w:tc>
        <w:tc>
          <w:tcPr>
            <w:tcW w:w="1304" w:type="dxa"/>
            <w:tcBorders>
              <w:top w:val="dotted" w:sz="4" w:space="0" w:color="auto"/>
              <w:left w:val="single" w:sz="8" w:space="0" w:color="auto"/>
              <w:bottom w:val="single" w:sz="8" w:space="0" w:color="auto"/>
              <w:right w:val="single" w:sz="4" w:space="0" w:color="auto"/>
            </w:tcBorders>
            <w:shd w:val="clear" w:color="auto" w:fill="auto"/>
          </w:tcPr>
          <w:p w:rsidR="00082767" w:rsidRPr="000C347F" w:rsidRDefault="00082767" w:rsidP="00082767">
            <w:pPr>
              <w:ind w:firstLineChars="250" w:firstLine="550"/>
              <w:rPr>
                <w:rFonts w:ascii="ＭＳ 明朝" w:hAnsi="ＭＳ 明朝"/>
                <w:sz w:val="22"/>
                <w:szCs w:val="22"/>
              </w:rPr>
            </w:pPr>
            <w:r w:rsidRPr="000C347F">
              <w:rPr>
                <w:rFonts w:ascii="ＭＳ 明朝" w:hAnsi="ＭＳ 明朝" w:hint="eastAsia"/>
                <w:sz w:val="22"/>
                <w:szCs w:val="22"/>
              </w:rPr>
              <w:t>0</w:t>
            </w:r>
          </w:p>
        </w:tc>
        <w:tc>
          <w:tcPr>
            <w:tcW w:w="1304" w:type="dxa"/>
            <w:tcBorders>
              <w:top w:val="dotted" w:sz="4" w:space="0" w:color="auto"/>
              <w:left w:val="single" w:sz="4" w:space="0" w:color="auto"/>
              <w:bottom w:val="single" w:sz="8" w:space="0" w:color="auto"/>
              <w:right w:val="single" w:sz="8" w:space="0" w:color="auto"/>
            </w:tcBorders>
            <w:shd w:val="clear" w:color="auto" w:fill="auto"/>
          </w:tcPr>
          <w:p w:rsidR="00082767" w:rsidRPr="000C347F" w:rsidRDefault="00082767" w:rsidP="00082767">
            <w:pPr>
              <w:ind w:firstLineChars="150" w:firstLine="330"/>
              <w:rPr>
                <w:rFonts w:ascii="ＭＳ 明朝" w:hAnsi="ＭＳ 明朝"/>
                <w:sz w:val="22"/>
                <w:szCs w:val="22"/>
              </w:rPr>
            </w:pPr>
            <w:r w:rsidRPr="000C347F">
              <w:rPr>
                <w:rFonts w:ascii="ＭＳ 明朝" w:hAnsi="ＭＳ 明朝" w:hint="eastAsia"/>
                <w:sz w:val="22"/>
                <w:szCs w:val="22"/>
              </w:rPr>
              <w:t>100</w:t>
            </w:r>
          </w:p>
        </w:tc>
      </w:tr>
    </w:tbl>
    <w:p w:rsidR="00082767" w:rsidRPr="000C347F" w:rsidRDefault="00082767" w:rsidP="00082767">
      <w:pPr>
        <w:spacing w:afterLines="50" w:after="120" w:line="276" w:lineRule="auto"/>
        <w:ind w:firstLineChars="100" w:firstLine="210"/>
        <w:rPr>
          <w:rFonts w:ascii="ＭＳ 明朝" w:hAnsi="ＭＳ 明朝"/>
        </w:rPr>
      </w:pPr>
      <w:r>
        <w:rPr>
          <w:rFonts w:ascii="ＭＳ 明朝" w:hAnsi="ＭＳ 明朝" w:cs="メイリオ" w:hint="eastAsia"/>
          <w:sz w:val="21"/>
          <w:szCs w:val="21"/>
        </w:rPr>
        <w:t>（</w:t>
      </w:r>
      <w:r w:rsidRPr="000C347F">
        <w:rPr>
          <w:rFonts w:ascii="ＭＳ 明朝" w:hAnsi="ＭＳ 明朝" w:cs="メイリオ" w:hint="eastAsia"/>
          <w:sz w:val="21"/>
          <w:szCs w:val="21"/>
        </w:rPr>
        <w:t>事業所数　大阪府　375件、東京都　88件</w:t>
      </w:r>
      <w:r>
        <w:rPr>
          <w:rFonts w:ascii="ＭＳ 明朝" w:hAnsi="ＭＳ 明朝" w:cs="メイリオ" w:hint="eastAsia"/>
          <w:sz w:val="21"/>
          <w:szCs w:val="21"/>
        </w:rPr>
        <w:t>）</w:t>
      </w:r>
    </w:p>
    <w:p w:rsidR="00082767" w:rsidRPr="000C347F" w:rsidRDefault="00082767" w:rsidP="00082767">
      <w:pPr>
        <w:pStyle w:val="12"/>
        <w:numPr>
          <w:ilvl w:val="0"/>
          <w:numId w:val="36"/>
        </w:numPr>
        <w:spacing w:afterLines="50" w:after="120"/>
        <w:ind w:left="709" w:hanging="283"/>
        <w:rPr>
          <w:color w:val="auto"/>
        </w:rPr>
      </w:pPr>
      <w:r w:rsidRPr="000C347F">
        <w:rPr>
          <w:rFonts w:cs="メイリオ" w:hint="eastAsia"/>
          <w:color w:val="auto"/>
        </w:rPr>
        <w:t xml:space="preserve">　このため、仮に条例の対象工場に係る規模要件を第二次答申で示された900㎡としたとき、</w:t>
      </w:r>
      <w:r w:rsidRPr="000C347F">
        <w:rPr>
          <w:rFonts w:hint="eastAsia"/>
          <w:color w:val="auto"/>
        </w:rPr>
        <w:t>第二次答申での推計結果と同程度以上の割合で</w:t>
      </w:r>
      <w:r w:rsidR="002A4D97">
        <w:rPr>
          <w:rFonts w:hint="eastAsia"/>
          <w:color w:val="auto"/>
        </w:rPr>
        <w:t>報告</w:t>
      </w:r>
      <w:r w:rsidRPr="000C347F">
        <w:rPr>
          <w:rFonts w:cs="メイリオ" w:hint="eastAsia"/>
          <w:color w:val="auto"/>
        </w:rPr>
        <w:t>の契機を</w:t>
      </w:r>
      <w:r w:rsidR="002A4D97">
        <w:rPr>
          <w:rFonts w:cs="メイリオ" w:hint="eastAsia"/>
          <w:color w:val="auto"/>
        </w:rPr>
        <w:t>捉えることができる</w:t>
      </w:r>
      <w:r w:rsidRPr="000C347F">
        <w:rPr>
          <w:rFonts w:hint="eastAsia"/>
          <w:color w:val="auto"/>
        </w:rPr>
        <w:t>ものと考えられる。</w:t>
      </w:r>
    </w:p>
    <w:p w:rsidR="00082767" w:rsidRPr="000C347F" w:rsidRDefault="00082767" w:rsidP="00082767">
      <w:pPr>
        <w:snapToGrid w:val="0"/>
        <w:ind w:left="612"/>
        <w:rPr>
          <w:rFonts w:ascii="ＭＳ 明朝" w:hAnsi="ＭＳ 明朝" w:cs="メイリオ"/>
          <w:sz w:val="23"/>
          <w:szCs w:val="23"/>
        </w:rPr>
      </w:pPr>
      <w:r>
        <w:rPr>
          <w:rFonts w:cs="メイリオ" w:hint="eastAsia"/>
          <w:noProof/>
        </w:rPr>
        <mc:AlternateContent>
          <mc:Choice Requires="wps">
            <w:drawing>
              <wp:anchor distT="0" distB="0" distL="114300" distR="114300" simplePos="0" relativeHeight="251683840" behindDoc="0" locked="0" layoutInCell="1" allowOverlap="1">
                <wp:simplePos x="0" y="0"/>
                <wp:positionH relativeFrom="column">
                  <wp:posOffset>91608</wp:posOffset>
                </wp:positionH>
                <wp:positionV relativeFrom="paragraph">
                  <wp:posOffset>111425</wp:posOffset>
                </wp:positionV>
                <wp:extent cx="5727700" cy="2061713"/>
                <wp:effectExtent l="0" t="0" r="25400" b="1524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06171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26" style="position:absolute;left:0;text-align:left;margin-left:7.2pt;margin-top:8.75pt;width:451pt;height:16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" filled="f" strokeweight=".25pt">
                <v:textbox inset="5.85pt,.7pt,5.85pt,.7pt"/>
              </v:rect>
            </w:pict>
          </mc:Fallback>
        </mc:AlternateContent>
      </w:r>
    </w:p>
    <w:p w:rsidR="00082767" w:rsidRPr="00984E77" w:rsidRDefault="00082767" w:rsidP="00082767">
      <w:pPr>
        <w:numPr>
          <w:ilvl w:val="0"/>
          <w:numId w:val="36"/>
        </w:numPr>
        <w:snapToGrid w:val="0"/>
        <w:spacing w:line="276" w:lineRule="auto"/>
        <w:ind w:left="709" w:hanging="283"/>
        <w:rPr>
          <w:rFonts w:ascii="ＭＳ 明朝" w:hAnsi="ＭＳ 明朝" w:cs="メイリオ"/>
          <w:sz w:val="23"/>
          <w:szCs w:val="23"/>
        </w:rPr>
      </w:pPr>
      <w:r w:rsidRPr="00984E77">
        <w:rPr>
          <w:rFonts w:ascii="ＭＳ 明朝" w:hAnsi="ＭＳ 明朝" w:cs="メイリオ" w:hint="eastAsia"/>
          <w:sz w:val="23"/>
          <w:szCs w:val="23"/>
        </w:rPr>
        <w:t xml:space="preserve">　現時点では、法と異なる規模要件を定める特別の必要性がみられないことから、条例の</w:t>
      </w:r>
      <w:r w:rsidR="002A4D97">
        <w:rPr>
          <w:rFonts w:ascii="ＭＳ 明朝" w:hAnsi="ＭＳ 明朝" w:cs="メイリオ" w:hint="eastAsia"/>
          <w:sz w:val="23"/>
          <w:szCs w:val="23"/>
        </w:rPr>
        <w:t>対象工場</w:t>
      </w:r>
      <w:r w:rsidRPr="00984E77">
        <w:rPr>
          <w:rFonts w:ascii="ＭＳ 明朝" w:hAnsi="ＭＳ 明朝" w:cs="メイリオ" w:hint="eastAsia"/>
          <w:sz w:val="23"/>
          <w:szCs w:val="23"/>
        </w:rPr>
        <w:t>に係る</w:t>
      </w:r>
      <w:r w:rsidR="002A4D97">
        <w:rPr>
          <w:rFonts w:ascii="ＭＳ 明朝" w:hAnsi="ＭＳ 明朝" w:cs="メイリオ" w:hint="eastAsia"/>
          <w:sz w:val="23"/>
          <w:szCs w:val="23"/>
        </w:rPr>
        <w:t>報告の</w:t>
      </w:r>
      <w:r w:rsidRPr="00984E77">
        <w:rPr>
          <w:rFonts w:ascii="ＭＳ 明朝" w:hAnsi="ＭＳ 明朝" w:cs="メイリオ" w:hint="eastAsia"/>
          <w:sz w:val="23"/>
          <w:szCs w:val="23"/>
        </w:rPr>
        <w:t xml:space="preserve">規模要件を中環審第二次答申と同様に900㎡とすることが適当ではないか。　</w:t>
      </w:r>
    </w:p>
    <w:p w:rsidR="00082767" w:rsidRDefault="00082767" w:rsidP="00AD451D">
      <w:pPr>
        <w:snapToGrid w:val="0"/>
        <w:spacing w:after="240" w:line="276" w:lineRule="auto"/>
        <w:ind w:left="709" w:firstLineChars="100" w:firstLine="230"/>
        <w:rPr>
          <w:rFonts w:ascii="ＭＳ 明朝" w:hAnsi="ＭＳ 明朝" w:cs="メイリオ"/>
          <w:sz w:val="23"/>
          <w:szCs w:val="23"/>
        </w:rPr>
      </w:pPr>
      <w:r w:rsidRPr="00984E77">
        <w:rPr>
          <w:rFonts w:ascii="ＭＳ 明朝" w:hAnsi="ＭＳ 明朝" w:cs="メイリオ" w:hint="eastAsia"/>
          <w:sz w:val="23"/>
          <w:szCs w:val="23"/>
        </w:rPr>
        <w:t>この規模要件については、条例の施行状況等を踏まえ、汚染状況の適正な把握が確保されているか点検していく必要がある。</w:t>
      </w:r>
    </w:p>
    <w:p w:rsidR="00AD451D" w:rsidRPr="008F62BE" w:rsidRDefault="00AD451D" w:rsidP="00AD451D">
      <w:pPr>
        <w:pStyle w:val="af6"/>
        <w:numPr>
          <w:ilvl w:val="0"/>
          <w:numId w:val="106"/>
        </w:numPr>
        <w:snapToGrid w:val="0"/>
        <w:spacing w:line="276" w:lineRule="auto"/>
        <w:ind w:left="709" w:hanging="283"/>
        <w:rPr>
          <w:rFonts w:ascii="ＭＳ 明朝" w:hAnsi="ＭＳ 明朝" w:cs="メイリオ"/>
          <w:sz w:val="23"/>
          <w:szCs w:val="23"/>
        </w:rPr>
      </w:pPr>
      <w:r>
        <w:rPr>
          <w:rFonts w:ascii="ＭＳ 明朝" w:hAnsi="ＭＳ 明朝" w:cs="メイリオ" w:hint="eastAsia"/>
          <w:sz w:val="23"/>
          <w:szCs w:val="23"/>
        </w:rPr>
        <w:t xml:space="preserve">　</w:t>
      </w:r>
      <w:r w:rsidRPr="008F62BE">
        <w:rPr>
          <w:rFonts w:ascii="ＭＳ 明朝" w:hAnsi="ＭＳ 明朝" w:cs="メイリオ" w:hint="eastAsia"/>
          <w:sz w:val="23"/>
          <w:szCs w:val="23"/>
        </w:rPr>
        <w:t>また、900㎡未満</w:t>
      </w:r>
      <w:r w:rsidR="00D414FA">
        <w:rPr>
          <w:rFonts w:ascii="ＭＳ 明朝" w:hAnsi="ＭＳ 明朝" w:cs="メイリオ" w:hint="eastAsia"/>
          <w:sz w:val="23"/>
          <w:szCs w:val="23"/>
        </w:rPr>
        <w:t>の土地の形質変更</w:t>
      </w:r>
      <w:r w:rsidRPr="008F62BE">
        <w:rPr>
          <w:rFonts w:ascii="ＭＳ 明朝" w:hAnsi="ＭＳ 明朝" w:cs="メイリオ" w:hint="eastAsia"/>
          <w:sz w:val="23"/>
          <w:szCs w:val="23"/>
        </w:rPr>
        <w:t>については、有害物質の使用の状況に応じて自主調査等の指針に基づき調査等がなされるよう</w:t>
      </w:r>
      <w:r w:rsidR="00D414FA">
        <w:rPr>
          <w:rFonts w:ascii="ＭＳ 明朝" w:hAnsi="ＭＳ 明朝" w:cs="メイリオ" w:hint="eastAsia"/>
          <w:sz w:val="23"/>
          <w:szCs w:val="23"/>
        </w:rPr>
        <w:t>、同指針の</w:t>
      </w:r>
      <w:r w:rsidRPr="008F62BE">
        <w:rPr>
          <w:rFonts w:ascii="ＭＳ 明朝" w:hAnsi="ＭＳ 明朝" w:cs="メイリオ" w:hint="eastAsia"/>
          <w:sz w:val="23"/>
          <w:szCs w:val="23"/>
        </w:rPr>
        <w:t>普及を図</w:t>
      </w:r>
      <w:r w:rsidR="00D414FA">
        <w:rPr>
          <w:rFonts w:ascii="ＭＳ 明朝" w:hAnsi="ＭＳ 明朝" w:cs="メイリオ" w:hint="eastAsia"/>
          <w:sz w:val="23"/>
          <w:szCs w:val="23"/>
        </w:rPr>
        <w:t>る</w:t>
      </w:r>
      <w:r w:rsidRPr="008F62BE">
        <w:rPr>
          <w:rFonts w:ascii="ＭＳ 明朝" w:hAnsi="ＭＳ 明朝" w:cs="メイリオ" w:hint="eastAsia"/>
          <w:sz w:val="23"/>
          <w:szCs w:val="23"/>
        </w:rPr>
        <w:t>ことが重要である。</w:t>
      </w:r>
    </w:p>
    <w:p w:rsidR="00082767" w:rsidRPr="00D414FA" w:rsidRDefault="00082767" w:rsidP="00082767">
      <w:pPr>
        <w:snapToGrid w:val="0"/>
        <w:spacing w:afterLines="50" w:after="120"/>
        <w:ind w:left="255"/>
        <w:rPr>
          <w:rFonts w:ascii="ＭＳ 明朝" w:hAnsi="ＭＳ 明朝" w:cs="メイリオ"/>
          <w:sz w:val="23"/>
          <w:szCs w:val="23"/>
        </w:rPr>
      </w:pPr>
    </w:p>
    <w:p w:rsidR="00082767" w:rsidRPr="005B01E0" w:rsidRDefault="00082767" w:rsidP="005B01E0">
      <w:pPr>
        <w:snapToGrid w:val="0"/>
        <w:spacing w:afterLines="50" w:after="120"/>
        <w:rPr>
          <w:rFonts w:ascii="ＭＳ 明朝" w:hAnsi="ＭＳ 明朝" w:cs="メイリオ"/>
          <w:sz w:val="23"/>
          <w:szCs w:val="23"/>
        </w:rPr>
      </w:pPr>
    </w:p>
    <w:p w:rsidR="00082767" w:rsidRPr="000C347F" w:rsidRDefault="00082767" w:rsidP="00082767">
      <w:pPr>
        <w:pStyle w:val="12"/>
        <w:spacing w:beforeLines="50" w:before="120" w:afterLines="50" w:after="120"/>
        <w:ind w:firstLineChars="100" w:firstLine="230"/>
        <w:rPr>
          <w:rFonts w:ascii="ＭＳ ゴシック" w:eastAsia="ＭＳ ゴシック" w:hAnsi="ＭＳ ゴシック"/>
          <w:color w:val="auto"/>
        </w:rPr>
      </w:pPr>
      <w:r>
        <w:rPr>
          <w:rFonts w:ascii="ＭＳ ゴシック" w:eastAsia="ＭＳ ゴシック" w:hAnsi="ＭＳ ゴシック" w:hint="eastAsia"/>
          <w:color w:val="auto"/>
        </w:rPr>
        <w:lastRenderedPageBreak/>
        <w:t>４）</w:t>
      </w:r>
      <w:r w:rsidRPr="000C347F">
        <w:rPr>
          <w:rFonts w:ascii="ＭＳ ゴシック" w:eastAsia="ＭＳ ゴシック" w:hAnsi="ＭＳ ゴシック" w:hint="eastAsia"/>
          <w:color w:val="auto"/>
        </w:rPr>
        <w:t>操業中の工場における一定規模未満の形質変更</w:t>
      </w:r>
    </w:p>
    <w:p w:rsidR="00082767" w:rsidRPr="000C347F" w:rsidRDefault="00082767" w:rsidP="00082767">
      <w:pPr>
        <w:pStyle w:val="12"/>
        <w:numPr>
          <w:ilvl w:val="0"/>
          <w:numId w:val="35"/>
        </w:numPr>
        <w:spacing w:afterLines="50" w:after="120"/>
        <w:ind w:left="709" w:hanging="283"/>
        <w:rPr>
          <w:rFonts w:ascii="ＭＳ ゴシック" w:eastAsia="ＭＳ ゴシック" w:hAnsi="ＭＳ ゴシック"/>
          <w:color w:val="auto"/>
        </w:rPr>
      </w:pPr>
      <w:r w:rsidRPr="000C347F">
        <w:rPr>
          <w:rFonts w:hint="eastAsia"/>
          <w:color w:val="auto"/>
        </w:rPr>
        <w:t xml:space="preserve">　条例は、前記のように、操業中の法及び条例の対象工場において、敷地の一部を当該工場以外の用</w:t>
      </w:r>
      <w:r>
        <w:rPr>
          <w:rFonts w:hint="eastAsia"/>
          <w:color w:val="auto"/>
        </w:rPr>
        <w:t>途に利用しようとする形質変更について、その面積に関わらず、土地</w:t>
      </w:r>
      <w:r w:rsidRPr="000C347F">
        <w:rPr>
          <w:rFonts w:hint="eastAsia"/>
          <w:color w:val="auto"/>
        </w:rPr>
        <w:t>所有者等に土壌汚染状況調査を実施し、その結果を知事に報告することを義務づけている。</w:t>
      </w:r>
    </w:p>
    <w:p w:rsidR="00082767" w:rsidRPr="000C347F" w:rsidRDefault="00082767" w:rsidP="00082767">
      <w:pPr>
        <w:pStyle w:val="12"/>
        <w:numPr>
          <w:ilvl w:val="0"/>
          <w:numId w:val="35"/>
        </w:numPr>
        <w:spacing w:afterLines="50" w:after="120"/>
        <w:ind w:left="709" w:hanging="283"/>
        <w:rPr>
          <w:color w:val="auto"/>
        </w:rPr>
      </w:pPr>
      <w:r w:rsidRPr="000C347F">
        <w:rPr>
          <w:rFonts w:hint="eastAsia"/>
          <w:color w:val="auto"/>
        </w:rPr>
        <w:t xml:space="preserve">　この規定に基づく土壌汚染状況調査は、条例による規制を始めた平成16年1月から平成28年度末までに10件実施されており、このうち２件において土壌汚染が判明している。土壌汚染が判明した２件は、いずれも900㎡未満の形質変更におけるものである。</w:t>
      </w:r>
    </w:p>
    <w:p w:rsidR="00082767" w:rsidRPr="000C347F" w:rsidRDefault="00082767" w:rsidP="00082767">
      <w:pPr>
        <w:pStyle w:val="12"/>
        <w:spacing w:afterLines="50" w:after="120"/>
        <w:ind w:left="709"/>
        <w:rPr>
          <w:color w:val="auto"/>
        </w:rPr>
      </w:pPr>
      <w:r>
        <w:rPr>
          <w:rFonts w:hint="eastAsia"/>
          <w:noProof/>
          <w:color w:val="auto"/>
        </w:rPr>
        <mc:AlternateContent>
          <mc:Choice Requires="wps">
            <w:drawing>
              <wp:anchor distT="0" distB="0" distL="114300" distR="114300" simplePos="0" relativeHeight="251684864" behindDoc="0" locked="0" layoutInCell="1" allowOverlap="1">
                <wp:simplePos x="0" y="0"/>
                <wp:positionH relativeFrom="column">
                  <wp:posOffset>132080</wp:posOffset>
                </wp:positionH>
                <wp:positionV relativeFrom="paragraph">
                  <wp:posOffset>113030</wp:posOffset>
                </wp:positionV>
                <wp:extent cx="5727700" cy="2273300"/>
                <wp:effectExtent l="13335" t="12700" r="12065" b="952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273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10.4pt;margin-top:8.9pt;width:451pt;height:1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" filled="f" strokeweight=".25pt">
                <v:textbox inset="5.85pt,.7pt,5.85pt,.7pt"/>
              </v:rect>
            </w:pict>
          </mc:Fallback>
        </mc:AlternateContent>
      </w:r>
    </w:p>
    <w:p w:rsidR="00082767" w:rsidRPr="00984E77" w:rsidRDefault="00082767" w:rsidP="00082767">
      <w:pPr>
        <w:pStyle w:val="12"/>
        <w:numPr>
          <w:ilvl w:val="0"/>
          <w:numId w:val="35"/>
        </w:numPr>
        <w:spacing w:beforeLines="50" w:before="120" w:afterLines="50" w:after="120"/>
        <w:ind w:left="709" w:hanging="283"/>
        <w:rPr>
          <w:b/>
          <w:color w:val="auto"/>
        </w:rPr>
      </w:pPr>
      <w:r w:rsidRPr="00984E77">
        <w:rPr>
          <w:rFonts w:hint="eastAsia"/>
          <w:color w:val="auto"/>
        </w:rPr>
        <w:t xml:space="preserve">　このような状況を踏まえ、操業中の法及び条例の対象工場において、敷地の一部を当該工場以外の用途に利用しようとする形質変更のうち、前記１）の</w:t>
      </w:r>
      <w:r w:rsidRPr="00082767">
        <w:rPr>
          <w:rFonts w:hint="eastAsia"/>
          <w:color w:val="000000" w:themeColor="text1"/>
        </w:rPr>
        <w:t>報告</w:t>
      </w:r>
      <w:r w:rsidRPr="00984E77">
        <w:rPr>
          <w:rFonts w:hint="eastAsia"/>
          <w:color w:val="auto"/>
        </w:rPr>
        <w:t>及び２）の届出の対象とならない一定規模未満のものについては、引き続き、現行の条例の規定に基づく土壌汚染状況調査の実施及びその結果の報告の義務づけを維持することが適当ではないか。</w:t>
      </w:r>
    </w:p>
    <w:p w:rsidR="00082767" w:rsidRPr="00984E77" w:rsidRDefault="00082767" w:rsidP="00082767">
      <w:pPr>
        <w:pStyle w:val="12"/>
        <w:numPr>
          <w:ilvl w:val="0"/>
          <w:numId w:val="35"/>
        </w:numPr>
        <w:spacing w:afterLines="50" w:after="120"/>
        <w:ind w:left="709" w:hanging="283"/>
        <w:rPr>
          <w:color w:val="auto"/>
        </w:rPr>
      </w:pPr>
      <w:r w:rsidRPr="00984E77">
        <w:rPr>
          <w:rFonts w:hint="eastAsia"/>
          <w:color w:val="auto"/>
        </w:rPr>
        <w:t xml:space="preserve">　また、前記１）の</w:t>
      </w:r>
      <w:r w:rsidRPr="00082767">
        <w:rPr>
          <w:rFonts w:hint="eastAsia"/>
          <w:color w:val="000000" w:themeColor="text1"/>
        </w:rPr>
        <w:t>報告</w:t>
      </w:r>
      <w:r w:rsidRPr="00984E77">
        <w:rPr>
          <w:rFonts w:hint="eastAsia"/>
          <w:color w:val="auto"/>
        </w:rPr>
        <w:t>または２）の届出の対象となる一定規模以上の土地の形質変更については、これらの</w:t>
      </w:r>
      <w:r w:rsidRPr="00082767">
        <w:rPr>
          <w:rFonts w:hint="eastAsia"/>
          <w:color w:val="000000" w:themeColor="text1"/>
        </w:rPr>
        <w:t>報告または届出</w:t>
      </w:r>
      <w:r w:rsidRPr="00984E77">
        <w:rPr>
          <w:rFonts w:hint="eastAsia"/>
          <w:color w:val="auto"/>
        </w:rPr>
        <w:t>と現行の条例の規定に基づく報告が重複することになるため、現行の報告を要しないものとすることが適当ではないか。</w:t>
      </w:r>
    </w:p>
    <w:p w:rsidR="00082767" w:rsidRPr="000C347F" w:rsidRDefault="00082767" w:rsidP="00082767">
      <w:pPr>
        <w:snapToGrid w:val="0"/>
        <w:spacing w:afterLines="50" w:after="120"/>
        <w:ind w:left="255"/>
        <w:rPr>
          <w:rFonts w:ascii="ＭＳ 明朝" w:hAnsi="ＭＳ 明朝" w:cs="メイリオ"/>
          <w:sz w:val="23"/>
          <w:szCs w:val="23"/>
        </w:rPr>
      </w:pPr>
    </w:p>
    <w:p w:rsidR="00082767" w:rsidRPr="000C347F" w:rsidRDefault="00082767" w:rsidP="00082767">
      <w:pPr>
        <w:pStyle w:val="12"/>
        <w:spacing w:afterLines="50" w:after="120"/>
        <w:ind w:left="630" w:hanging="420"/>
        <w:rPr>
          <w:color w:val="auto"/>
        </w:rPr>
      </w:pPr>
    </w:p>
    <w:p w:rsidR="00082767" w:rsidRPr="000C347F" w:rsidRDefault="00082767" w:rsidP="00082767">
      <w:pPr>
        <w:pStyle w:val="12"/>
        <w:spacing w:afterLines="50" w:after="120"/>
        <w:ind w:left="630" w:hanging="420"/>
        <w:rPr>
          <w:color w:val="auto"/>
        </w:rPr>
      </w:pPr>
    </w:p>
    <w:p w:rsidR="00082767" w:rsidRPr="000C347F" w:rsidRDefault="00082767" w:rsidP="00082767">
      <w:pPr>
        <w:pStyle w:val="12"/>
        <w:spacing w:afterLines="50" w:after="120"/>
        <w:ind w:left="630" w:hanging="420"/>
        <w:rPr>
          <w:color w:val="auto"/>
        </w:rPr>
      </w:pPr>
    </w:p>
    <w:p w:rsidR="00082767" w:rsidRPr="000C347F" w:rsidRDefault="00082767" w:rsidP="00082767">
      <w:pPr>
        <w:pStyle w:val="12"/>
        <w:spacing w:afterLines="50" w:after="120"/>
        <w:ind w:left="630" w:hanging="420"/>
        <w:rPr>
          <w:color w:val="auto"/>
        </w:rPr>
      </w:pPr>
    </w:p>
    <w:p w:rsidR="00082767" w:rsidRPr="00893888" w:rsidRDefault="00082767" w:rsidP="00082767">
      <w:pPr>
        <w:pStyle w:val="12"/>
      </w:pPr>
    </w:p>
    <w:p w:rsidR="001E5435" w:rsidRDefault="001E5435"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Default="00C62094" w:rsidP="00082767">
      <w:pPr>
        <w:rPr>
          <w:sz w:val="23"/>
          <w:szCs w:val="23"/>
        </w:rPr>
      </w:pPr>
    </w:p>
    <w:p w:rsidR="00C62094" w:rsidRPr="00C62094" w:rsidRDefault="00C62094" w:rsidP="00C62094">
      <w:pPr>
        <w:pStyle w:val="12"/>
        <w:spacing w:afterLines="50" w:after="120"/>
        <w:rPr>
          <w:color w:val="auto"/>
        </w:rPr>
      </w:pPr>
    </w:p>
    <w:p w:rsidR="005B7741" w:rsidRPr="00893888" w:rsidRDefault="00EE0CDA" w:rsidP="005B7741">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２</w:t>
      </w:r>
      <w:r w:rsidR="005B7741">
        <w:rPr>
          <w:rFonts w:ascii="ＭＳ ゴシック" w:eastAsia="ＭＳ ゴシック" w:hAnsi="ＭＳ ゴシック" w:hint="eastAsia"/>
          <w:color w:val="000000"/>
          <w:sz w:val="23"/>
          <w:szCs w:val="23"/>
        </w:rPr>
        <w:t xml:space="preserve">　</w:t>
      </w:r>
      <w:r w:rsidR="005B7741" w:rsidRPr="00893888">
        <w:rPr>
          <w:rFonts w:ascii="ＭＳ ゴシック" w:eastAsia="ＭＳ ゴシック" w:hAnsi="ＭＳ ゴシック" w:hint="eastAsia"/>
          <w:color w:val="000000"/>
          <w:sz w:val="23"/>
          <w:szCs w:val="23"/>
        </w:rPr>
        <w:t>法・条例に基づく指定区域におけるリスク管理のあり方</w:t>
      </w:r>
    </w:p>
    <w:p w:rsidR="005B7741" w:rsidRPr="00893888" w:rsidRDefault="005B7741" w:rsidP="005B7741">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t>（１）</w:t>
      </w:r>
      <w:r w:rsidRPr="00893888">
        <w:rPr>
          <w:rFonts w:ascii="ＭＳ ゴシック" w:eastAsia="ＭＳ ゴシック" w:hAnsi="ＭＳ ゴシック" w:hint="eastAsia"/>
          <w:color w:val="000000"/>
          <w:sz w:val="23"/>
          <w:szCs w:val="23"/>
        </w:rPr>
        <w:t>要措置区域内における汚染の除去等に係るリスク管理の強化</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１）改正法の概要</w:t>
      </w:r>
    </w:p>
    <w:p w:rsidR="005B7741" w:rsidRPr="00893888" w:rsidRDefault="005B7741" w:rsidP="005B7741">
      <w:pPr>
        <w:pStyle w:val="af6"/>
        <w:widowControl w:val="0"/>
        <w:numPr>
          <w:ilvl w:val="0"/>
          <w:numId w:val="14"/>
        </w:numPr>
        <w:spacing w:after="240" w:line="276" w:lineRule="auto"/>
        <w:ind w:left="709" w:hanging="283"/>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 xml:space="preserve">　中央環境審議会の第一次答申は、要措置区域における措置内容について、誤った施行方法により汚染が拡散したり、措置完了に必要な書類が不十分で措置内容が確認できず解除できないようなことがないよう、措置内容の確認を確実に行うため、措置実施計画の提出や、措置完了報告の義務等について、統一的な手続きを設けるべきとされた。</w:t>
      </w:r>
    </w:p>
    <w:p w:rsidR="005B7741" w:rsidRPr="00893888" w:rsidRDefault="005B7741" w:rsidP="005B7741">
      <w:pPr>
        <w:pStyle w:val="af6"/>
        <w:widowControl w:val="0"/>
        <w:numPr>
          <w:ilvl w:val="0"/>
          <w:numId w:val="13"/>
        </w:numPr>
        <w:spacing w:line="276" w:lineRule="auto"/>
        <w:ind w:left="709" w:hanging="283"/>
        <w:contextualSpacing w:val="0"/>
        <w:jc w:val="both"/>
        <w:rPr>
          <w:rFonts w:ascii="ＭＳ 明朝" w:hAnsi="ＭＳ 明朝"/>
          <w:sz w:val="23"/>
          <w:szCs w:val="23"/>
        </w:rPr>
      </w:pPr>
      <w:r>
        <w:rPr>
          <w:rFonts w:ascii="ＭＳ 明朝" w:hAnsi="ＭＳ 明朝" w:hint="eastAsia"/>
          <w:color w:val="000000"/>
          <w:sz w:val="23"/>
          <w:szCs w:val="23"/>
        </w:rPr>
        <w:t xml:space="preserve">　この答申を受け、改正法では、知事は、土地</w:t>
      </w:r>
      <w:r w:rsidRPr="00893888">
        <w:rPr>
          <w:rFonts w:ascii="ＭＳ 明朝" w:hAnsi="ＭＳ 明朝" w:hint="eastAsia"/>
          <w:color w:val="000000"/>
          <w:sz w:val="23"/>
          <w:szCs w:val="23"/>
        </w:rPr>
        <w:t>所有者等に対し、講ずべき汚染の除去等の措置及びその理由などを示した上で、汚染除去等計画を作成して提出すべきことを指示するものと</w:t>
      </w:r>
      <w:r w:rsidR="001C343B">
        <w:rPr>
          <w:rFonts w:ascii="ＭＳ 明朝" w:hAnsi="ＭＳ 明朝" w:hint="eastAsia"/>
          <w:color w:val="000000"/>
          <w:sz w:val="23"/>
          <w:szCs w:val="23"/>
        </w:rPr>
        <w:t>する規定が設けられた。この汚染除去等計画の提出のあった日から30日を経過した後でないと、実施措置を講じてはならないとし、</w:t>
      </w:r>
      <w:r w:rsidRPr="00893888">
        <w:rPr>
          <w:rFonts w:ascii="ＭＳ 明朝" w:hAnsi="ＭＳ 明朝" w:hint="eastAsia"/>
          <w:color w:val="000000"/>
          <w:sz w:val="23"/>
          <w:szCs w:val="23"/>
        </w:rPr>
        <w:t>汚染除去等計画書に記載された実施措置が技術的基準に適合していないと認めるときは、その変更を命ずることができるとする規定が設けられた。</w:t>
      </w:r>
    </w:p>
    <w:p w:rsidR="005B7741" w:rsidRPr="00882FB6" w:rsidRDefault="005B7741" w:rsidP="005B7741">
      <w:pPr>
        <w:pStyle w:val="af6"/>
        <w:spacing w:line="276" w:lineRule="auto"/>
        <w:ind w:left="709"/>
        <w:rPr>
          <w:sz w:val="23"/>
          <w:szCs w:val="23"/>
        </w:rPr>
      </w:pPr>
      <w:r>
        <w:rPr>
          <w:rFonts w:ascii="ＭＳ 明朝" w:hAnsi="ＭＳ 明朝" w:hint="eastAsia"/>
          <w:color w:val="000000"/>
          <w:sz w:val="23"/>
          <w:szCs w:val="23"/>
        </w:rPr>
        <w:t xml:space="preserve">　また、土地</w:t>
      </w:r>
      <w:r w:rsidRPr="00893888">
        <w:rPr>
          <w:rFonts w:ascii="ＭＳ 明朝" w:hAnsi="ＭＳ 明朝" w:hint="eastAsia"/>
          <w:color w:val="000000"/>
          <w:sz w:val="23"/>
          <w:szCs w:val="23"/>
        </w:rPr>
        <w:t>所有者等は、実施措置を講じたときは、その旨を知事に報告しなければならない</w:t>
      </w:r>
      <w:r w:rsidRPr="00882FB6">
        <w:rPr>
          <w:rFonts w:hint="eastAsia"/>
          <w:sz w:val="23"/>
          <w:szCs w:val="23"/>
        </w:rPr>
        <w:t>とする規定が設けられた。</w:t>
      </w:r>
    </w:p>
    <w:p w:rsidR="005B7741" w:rsidRPr="00893888" w:rsidRDefault="005B7741" w:rsidP="005B7741">
      <w:pPr>
        <w:pStyle w:val="af6"/>
        <w:spacing w:line="276" w:lineRule="auto"/>
        <w:ind w:left="780"/>
        <w:rPr>
          <w:rFonts w:ascii="ＭＳ 明朝" w:hAnsi="ＭＳ 明朝"/>
          <w:sz w:val="23"/>
          <w:szCs w:val="23"/>
        </w:rPr>
      </w:pP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２）中央環境審議会第二次答申の概要</w:t>
      </w:r>
    </w:p>
    <w:p w:rsidR="005B7741" w:rsidRPr="00893888" w:rsidRDefault="005B7741" w:rsidP="005B7741">
      <w:pPr>
        <w:pStyle w:val="af6"/>
        <w:widowControl w:val="0"/>
        <w:numPr>
          <w:ilvl w:val="0"/>
          <w:numId w:val="76"/>
        </w:numPr>
        <w:spacing w:line="276" w:lineRule="auto"/>
        <w:ind w:left="709"/>
        <w:contextualSpacing w:val="0"/>
        <w:jc w:val="both"/>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汚染の除去等の措置を講ずる際の手続き</w:t>
      </w:r>
    </w:p>
    <w:p w:rsidR="005B7741" w:rsidRPr="00882FB6" w:rsidRDefault="005B7741" w:rsidP="005B7741">
      <w:pPr>
        <w:pStyle w:val="af6"/>
        <w:widowControl w:val="0"/>
        <w:numPr>
          <w:ilvl w:val="0"/>
          <w:numId w:val="13"/>
        </w:numPr>
        <w:spacing w:after="240"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汚染除去等計画の作成及び提出の指示</w:t>
      </w:r>
      <w:r>
        <w:rPr>
          <w:rFonts w:ascii="ＭＳ 明朝" w:hAnsi="ＭＳ 明朝" w:hint="eastAsia"/>
          <w:color w:val="000000"/>
          <w:sz w:val="23"/>
          <w:szCs w:val="23"/>
        </w:rPr>
        <w:t>において示す</w:t>
      </w:r>
      <w:r w:rsidRPr="00882FB6">
        <w:rPr>
          <w:rFonts w:ascii="ＭＳ 明朝" w:hAnsi="ＭＳ 明朝" w:hint="eastAsia"/>
          <w:color w:val="000000"/>
          <w:sz w:val="23"/>
          <w:szCs w:val="23"/>
        </w:rPr>
        <w:t>事項は、</w:t>
      </w:r>
      <w:r w:rsidRPr="00893888">
        <w:rPr>
          <w:rFonts w:ascii="ＭＳ 明朝" w:hAnsi="ＭＳ 明朝" w:hint="eastAsia"/>
          <w:color w:val="000000"/>
          <w:sz w:val="23"/>
          <w:szCs w:val="23"/>
        </w:rPr>
        <w:t>講ずべき汚染の除去等の措置及びその理由、講ずべき期限のほか、</w:t>
      </w:r>
      <w:r w:rsidRPr="00893888">
        <w:rPr>
          <w:rFonts w:ascii="ＭＳ 明朝" w:hAnsi="ＭＳ 明朝" w:hint="eastAsia"/>
          <w:sz w:val="23"/>
          <w:szCs w:val="23"/>
        </w:rPr>
        <w:t>汚染の除去等の措置を講ずべき土地の場所、汚染除去等計画を提出すべき期限とすることが適当であるとされた。</w:t>
      </w:r>
    </w:p>
    <w:p w:rsidR="005B7741" w:rsidRPr="00893888" w:rsidRDefault="005B7741" w:rsidP="005B7741">
      <w:pPr>
        <w:pStyle w:val="af6"/>
        <w:widowControl w:val="0"/>
        <w:numPr>
          <w:ilvl w:val="0"/>
          <w:numId w:val="75"/>
        </w:numPr>
        <w:spacing w:line="276" w:lineRule="auto"/>
        <w:ind w:left="709"/>
        <w:contextualSpacing w:val="0"/>
        <w:jc w:val="both"/>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実施措置を行うに当たっての要件</w:t>
      </w:r>
    </w:p>
    <w:p w:rsidR="005B7741" w:rsidRPr="00893888" w:rsidRDefault="005B7741" w:rsidP="005B7741">
      <w:pPr>
        <w:pStyle w:val="af6"/>
        <w:widowControl w:val="0"/>
        <w:numPr>
          <w:ilvl w:val="0"/>
          <w:numId w:val="13"/>
        </w:numPr>
        <w:spacing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93888">
        <w:rPr>
          <w:rFonts w:ascii="ＭＳ 明朝" w:hAnsi="ＭＳ 明朝" w:hint="eastAsia"/>
          <w:color w:val="000000"/>
          <w:sz w:val="23"/>
          <w:szCs w:val="23"/>
        </w:rPr>
        <w:t>措置を行うに当たっては、現行の技術的基準に加え、以下の要件を満たすことが適当であるとされた。</w:t>
      </w:r>
    </w:p>
    <w:p w:rsidR="005B7741" w:rsidRPr="00893888" w:rsidRDefault="005B7741" w:rsidP="005B7741">
      <w:pPr>
        <w:pStyle w:val="af6"/>
        <w:widowControl w:val="0"/>
        <w:numPr>
          <w:ilvl w:val="0"/>
          <w:numId w:val="49"/>
        </w:numPr>
        <w:spacing w:line="276" w:lineRule="auto"/>
        <w:ind w:left="1418" w:hanging="425"/>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土壌溶出量基準不適合</w:t>
      </w:r>
      <w:r>
        <w:rPr>
          <w:rFonts w:ascii="ＭＳ 明朝" w:hAnsi="ＭＳ 明朝" w:hint="eastAsia"/>
          <w:color w:val="000000"/>
          <w:sz w:val="23"/>
          <w:szCs w:val="23"/>
        </w:rPr>
        <w:t>土壌</w:t>
      </w:r>
      <w:r w:rsidRPr="00893888">
        <w:rPr>
          <w:rFonts w:ascii="ＭＳ 明朝" w:hAnsi="ＭＳ 明朝" w:hint="eastAsia"/>
          <w:color w:val="000000"/>
          <w:sz w:val="23"/>
          <w:szCs w:val="23"/>
        </w:rPr>
        <w:t>が当該要措置区域内の帯水層に接する場合、地下水質の監視及び地下水位の管理を行うこと。</w:t>
      </w:r>
    </w:p>
    <w:p w:rsidR="005B7741" w:rsidRPr="00893888" w:rsidRDefault="005B7741" w:rsidP="005B7741">
      <w:pPr>
        <w:pStyle w:val="af6"/>
        <w:widowControl w:val="0"/>
        <w:numPr>
          <w:ilvl w:val="0"/>
          <w:numId w:val="49"/>
        </w:numPr>
        <w:spacing w:line="276" w:lineRule="auto"/>
        <w:ind w:left="1418"/>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当該要措置区域外から搬入された土を用いる場合、搬入土の汚染のおそれの区分に応じた品質管理を講ずること。</w:t>
      </w:r>
    </w:p>
    <w:p w:rsidR="005B7741" w:rsidRPr="00893888" w:rsidRDefault="005B7741" w:rsidP="005B7741">
      <w:pPr>
        <w:pStyle w:val="af6"/>
        <w:widowControl w:val="0"/>
        <w:numPr>
          <w:ilvl w:val="0"/>
          <w:numId w:val="49"/>
        </w:numPr>
        <w:spacing w:afterLines="50" w:after="120" w:line="276" w:lineRule="auto"/>
        <w:ind w:left="1418"/>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飛び地間移動に伴う土壌の搬入を行おうとする場合、当該搬入土を含めた措置が適切に行われているかを確認すること。</w:t>
      </w:r>
    </w:p>
    <w:p w:rsidR="005B7741" w:rsidRPr="00893888" w:rsidRDefault="005B7741" w:rsidP="005B7741">
      <w:pPr>
        <w:pStyle w:val="af6"/>
        <w:spacing w:afterLines="50" w:after="120" w:line="276" w:lineRule="auto"/>
        <w:ind w:left="1418"/>
        <w:rPr>
          <w:rFonts w:ascii="ＭＳ 明朝" w:hAnsi="ＭＳ 明朝"/>
          <w:color w:val="000000"/>
          <w:sz w:val="23"/>
          <w:szCs w:val="23"/>
        </w:rPr>
      </w:pPr>
    </w:p>
    <w:p w:rsidR="005B7741" w:rsidRDefault="005B7741" w:rsidP="005B7741">
      <w:pPr>
        <w:pStyle w:val="af6"/>
        <w:spacing w:afterLines="50" w:after="120" w:line="276" w:lineRule="auto"/>
        <w:ind w:left="1418"/>
        <w:rPr>
          <w:rFonts w:ascii="ＭＳ 明朝" w:hAnsi="ＭＳ 明朝"/>
          <w:color w:val="000000"/>
          <w:sz w:val="23"/>
          <w:szCs w:val="23"/>
        </w:rPr>
      </w:pPr>
    </w:p>
    <w:p w:rsidR="005B7741" w:rsidRDefault="005B7741" w:rsidP="005B7741">
      <w:pPr>
        <w:pStyle w:val="af6"/>
        <w:spacing w:afterLines="50" w:after="120" w:line="276" w:lineRule="auto"/>
        <w:ind w:left="1418"/>
        <w:rPr>
          <w:rFonts w:ascii="ＭＳ 明朝" w:hAnsi="ＭＳ 明朝"/>
          <w:color w:val="000000"/>
          <w:sz w:val="23"/>
          <w:szCs w:val="23"/>
        </w:rPr>
      </w:pPr>
    </w:p>
    <w:p w:rsidR="005B7741" w:rsidRDefault="005B7741" w:rsidP="005B7741">
      <w:pPr>
        <w:pStyle w:val="af6"/>
        <w:spacing w:afterLines="50" w:after="120" w:line="276" w:lineRule="auto"/>
        <w:ind w:left="1418"/>
        <w:rPr>
          <w:rFonts w:ascii="ＭＳ 明朝" w:hAnsi="ＭＳ 明朝"/>
          <w:color w:val="000000"/>
          <w:sz w:val="23"/>
          <w:szCs w:val="23"/>
        </w:rPr>
      </w:pPr>
    </w:p>
    <w:p w:rsidR="005B7741" w:rsidRPr="00893888" w:rsidRDefault="005B7741" w:rsidP="005B7741">
      <w:pPr>
        <w:pStyle w:val="af6"/>
        <w:spacing w:afterLines="50" w:after="120" w:line="276" w:lineRule="auto"/>
        <w:ind w:left="1418"/>
        <w:rPr>
          <w:rFonts w:ascii="ＭＳ 明朝" w:hAnsi="ＭＳ 明朝"/>
          <w:color w:val="000000"/>
          <w:sz w:val="23"/>
          <w:szCs w:val="23"/>
        </w:rPr>
      </w:pPr>
    </w:p>
    <w:p w:rsidR="005B7741" w:rsidRPr="00893888" w:rsidRDefault="005B7741" w:rsidP="005B7741">
      <w:pPr>
        <w:pStyle w:val="af6"/>
        <w:spacing w:afterLines="50" w:after="120" w:line="276" w:lineRule="auto"/>
        <w:ind w:left="1418"/>
        <w:rPr>
          <w:rFonts w:ascii="ＭＳ 明朝" w:hAnsi="ＭＳ 明朝"/>
          <w:color w:val="000000"/>
          <w:sz w:val="23"/>
          <w:szCs w:val="23"/>
        </w:rPr>
      </w:pPr>
    </w:p>
    <w:p w:rsidR="005B7741" w:rsidRPr="00893888" w:rsidRDefault="005B7741" w:rsidP="005B7741">
      <w:pPr>
        <w:pStyle w:val="af6"/>
        <w:spacing w:afterLines="50" w:after="120" w:line="276" w:lineRule="auto"/>
        <w:ind w:left="1418"/>
        <w:rPr>
          <w:rFonts w:ascii="ＭＳ 明朝" w:hAnsi="ＭＳ 明朝"/>
          <w:color w:val="000000"/>
          <w:sz w:val="23"/>
          <w:szCs w:val="23"/>
        </w:rPr>
      </w:pPr>
    </w:p>
    <w:p w:rsidR="005B7741" w:rsidRPr="00893888" w:rsidRDefault="005B7741" w:rsidP="005B7741">
      <w:pPr>
        <w:pStyle w:val="af6"/>
        <w:widowControl w:val="0"/>
        <w:numPr>
          <w:ilvl w:val="0"/>
          <w:numId w:val="13"/>
        </w:numPr>
        <w:spacing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lastRenderedPageBreak/>
        <w:t xml:space="preserve">　</w:t>
      </w:r>
      <w:r w:rsidRPr="00893888">
        <w:rPr>
          <w:rFonts w:ascii="ＭＳ 明朝" w:hAnsi="ＭＳ 明朝" w:hint="eastAsia"/>
          <w:color w:val="000000"/>
          <w:sz w:val="23"/>
          <w:szCs w:val="23"/>
        </w:rPr>
        <w:t>また、これらの要件以外に、措置の種類ごとに新たに定めるべき技術的基準が示された。その概要は以下のとおりである。</w:t>
      </w:r>
    </w:p>
    <w:p w:rsidR="005B7741" w:rsidRPr="001B605F" w:rsidRDefault="005B7741" w:rsidP="005B7741">
      <w:pPr>
        <w:pStyle w:val="af6"/>
        <w:widowControl w:val="0"/>
        <w:numPr>
          <w:ilvl w:val="0"/>
          <w:numId w:val="65"/>
        </w:numPr>
        <w:spacing w:line="276" w:lineRule="auto"/>
        <w:ind w:left="1418"/>
        <w:contextualSpacing w:val="0"/>
        <w:jc w:val="both"/>
        <w:rPr>
          <w:rFonts w:ascii="ＭＳ ゴシック" w:eastAsia="ＭＳ ゴシック" w:hAnsi="ＭＳ ゴシック" w:cs="ＭＳ明朝"/>
          <w:sz w:val="23"/>
          <w:szCs w:val="23"/>
        </w:rPr>
      </w:pPr>
      <w:r w:rsidRPr="001B605F">
        <w:rPr>
          <w:rFonts w:ascii="ＭＳ ゴシック" w:eastAsia="ＭＳ ゴシック" w:hAnsi="ＭＳ ゴシック" w:cs="ＭＳ明朝" w:hint="eastAsia"/>
          <w:sz w:val="23"/>
          <w:szCs w:val="23"/>
        </w:rPr>
        <w:t>原位置封じ込め、遮水工封じ込め、透過性地下水浄化壁による地下水汚染の拡大の防止、土壌汚染の除去、遮断工封じ込め、不溶化</w:t>
      </w:r>
    </w:p>
    <w:p w:rsidR="005B7741" w:rsidRPr="00893888" w:rsidRDefault="005B7741" w:rsidP="005B7741">
      <w:pPr>
        <w:pStyle w:val="af6"/>
        <w:spacing w:after="240" w:line="276" w:lineRule="auto"/>
        <w:ind w:left="1418" w:firstLineChars="100" w:firstLine="230"/>
        <w:rPr>
          <w:rFonts w:ascii="ＭＳ 明朝" w:hAnsi="ＭＳ 明朝" w:cs="ＭＳ明朝"/>
          <w:sz w:val="23"/>
          <w:szCs w:val="23"/>
        </w:rPr>
      </w:pPr>
      <w:r w:rsidRPr="00893888">
        <w:rPr>
          <w:rFonts w:ascii="ＭＳ 明朝" w:hAnsi="ＭＳ 明朝" w:cs="ＭＳ明朝" w:hint="eastAsia"/>
          <w:sz w:val="23"/>
          <w:szCs w:val="23"/>
        </w:rPr>
        <w:t>要措置区域の下流側かつ飲用井戸の上流側に評価地点を設定し、当該評価地点で地下水基準を満たすために要措置区域内で達成するべき土壌溶出量（目標土壌溶出量）及び地下水濃度（目標地下水濃度）を設定すること。</w:t>
      </w:r>
    </w:p>
    <w:p w:rsidR="005B7741" w:rsidRPr="001B605F" w:rsidRDefault="005B7741" w:rsidP="005B7741">
      <w:pPr>
        <w:pStyle w:val="af6"/>
        <w:widowControl w:val="0"/>
        <w:numPr>
          <w:ilvl w:val="0"/>
          <w:numId w:val="65"/>
        </w:numPr>
        <w:spacing w:line="276" w:lineRule="auto"/>
        <w:ind w:left="1418"/>
        <w:contextualSpacing w:val="0"/>
        <w:jc w:val="both"/>
        <w:rPr>
          <w:rFonts w:ascii="ＭＳ ゴシック" w:eastAsia="ＭＳ ゴシック" w:hAnsi="ＭＳ ゴシック"/>
          <w:color w:val="000000"/>
          <w:sz w:val="23"/>
          <w:szCs w:val="23"/>
        </w:rPr>
      </w:pPr>
      <w:r w:rsidRPr="001B605F">
        <w:rPr>
          <w:rFonts w:ascii="ＭＳ ゴシック" w:eastAsia="ＭＳ ゴシック" w:hAnsi="ＭＳ ゴシック" w:cs="ＭＳ明朝" w:hint="eastAsia"/>
          <w:sz w:val="23"/>
          <w:szCs w:val="23"/>
        </w:rPr>
        <w:t>地下水の水質の測定</w:t>
      </w:r>
    </w:p>
    <w:p w:rsidR="005B7741" w:rsidRPr="00893888" w:rsidRDefault="005B7741" w:rsidP="005B7741">
      <w:pPr>
        <w:pStyle w:val="af6"/>
        <w:spacing w:after="240" w:line="276" w:lineRule="auto"/>
        <w:ind w:left="1418" w:firstLineChars="100" w:firstLine="230"/>
        <w:rPr>
          <w:rFonts w:ascii="ＭＳ 明朝" w:hAnsi="ＭＳ 明朝"/>
          <w:color w:val="000000"/>
          <w:sz w:val="23"/>
          <w:szCs w:val="23"/>
        </w:rPr>
      </w:pPr>
      <w:r w:rsidRPr="00893888">
        <w:rPr>
          <w:rFonts w:ascii="ＭＳ 明朝" w:hAnsi="ＭＳ 明朝" w:cs="ＭＳ明朝" w:hint="eastAsia"/>
          <w:sz w:val="23"/>
          <w:szCs w:val="23"/>
        </w:rPr>
        <w:t>目標土壌溶出量及び目標地下水濃度を設定すること、措置の完了を報告する場合は、将来的に地下水基準の不適合が生じるおそれがないことを確認すること。</w:t>
      </w:r>
    </w:p>
    <w:p w:rsidR="005B7741" w:rsidRPr="001B605F" w:rsidRDefault="005B7741" w:rsidP="005B7741">
      <w:pPr>
        <w:pStyle w:val="af6"/>
        <w:widowControl w:val="0"/>
        <w:numPr>
          <w:ilvl w:val="0"/>
          <w:numId w:val="65"/>
        </w:numPr>
        <w:spacing w:line="276" w:lineRule="auto"/>
        <w:ind w:left="1418"/>
        <w:contextualSpacing w:val="0"/>
        <w:jc w:val="both"/>
        <w:rPr>
          <w:rFonts w:ascii="ＭＳ ゴシック" w:eastAsia="ＭＳ ゴシック" w:hAnsi="ＭＳ ゴシック" w:cs="ＭＳ明朝"/>
          <w:sz w:val="23"/>
          <w:szCs w:val="23"/>
        </w:rPr>
      </w:pPr>
      <w:r w:rsidRPr="001B605F">
        <w:rPr>
          <w:rFonts w:ascii="ＭＳ ゴシック" w:eastAsia="ＭＳ ゴシック" w:hAnsi="ＭＳ ゴシック" w:cs="ＭＳ明朝" w:hint="eastAsia"/>
          <w:sz w:val="23"/>
          <w:szCs w:val="23"/>
        </w:rPr>
        <w:t>原位置封じ込め</w:t>
      </w:r>
    </w:p>
    <w:p w:rsidR="005B7741" w:rsidRPr="00893888" w:rsidRDefault="005B7741" w:rsidP="005B7741">
      <w:pPr>
        <w:pStyle w:val="af6"/>
        <w:spacing w:after="240" w:line="276" w:lineRule="auto"/>
        <w:ind w:left="1418"/>
        <w:rPr>
          <w:rFonts w:ascii="ＭＳ 明朝" w:hAnsi="ＭＳ 明朝" w:cs="ＭＳ明朝"/>
          <w:sz w:val="23"/>
          <w:szCs w:val="23"/>
        </w:rPr>
      </w:pPr>
      <w:r w:rsidRPr="00893888">
        <w:rPr>
          <w:rFonts w:ascii="ＭＳ 明朝" w:hAnsi="ＭＳ 明朝" w:cs="ＭＳ明朝" w:hint="eastAsia"/>
          <w:sz w:val="23"/>
          <w:szCs w:val="23"/>
        </w:rPr>
        <w:t xml:space="preserve">　第二溶出量基準不適合土壌のある深さまでの１</w:t>
      </w:r>
      <w:r w:rsidRPr="00893888">
        <w:rPr>
          <w:rFonts w:ascii="ＭＳ 明朝" w:hAnsi="ＭＳ 明朝" w:cs="ＭＳ明朝"/>
          <w:sz w:val="23"/>
          <w:szCs w:val="23"/>
        </w:rPr>
        <w:t>m</w:t>
      </w:r>
      <w:r w:rsidRPr="00893888">
        <w:rPr>
          <w:rFonts w:ascii="ＭＳ 明朝" w:hAnsi="ＭＳ 明朝" w:cs="ＭＳ明朝" w:hint="eastAsia"/>
          <w:sz w:val="23"/>
          <w:szCs w:val="23"/>
        </w:rPr>
        <w:t>ごとの土壌を採取し、第二溶出量基準に適合することを確認すること。</w:t>
      </w:r>
    </w:p>
    <w:p w:rsidR="005B7741" w:rsidRPr="001B605F" w:rsidRDefault="005B7741" w:rsidP="005B7741">
      <w:pPr>
        <w:pStyle w:val="af6"/>
        <w:widowControl w:val="0"/>
        <w:numPr>
          <w:ilvl w:val="0"/>
          <w:numId w:val="65"/>
        </w:numPr>
        <w:spacing w:line="276" w:lineRule="auto"/>
        <w:ind w:left="1418"/>
        <w:contextualSpacing w:val="0"/>
        <w:jc w:val="both"/>
        <w:rPr>
          <w:rFonts w:ascii="ＭＳ ゴシック" w:eastAsia="ＭＳ ゴシック" w:hAnsi="ＭＳ ゴシック"/>
          <w:color w:val="000000"/>
          <w:sz w:val="23"/>
          <w:szCs w:val="23"/>
        </w:rPr>
      </w:pPr>
      <w:r w:rsidRPr="001B605F">
        <w:rPr>
          <w:rFonts w:ascii="ＭＳ ゴシック" w:eastAsia="ＭＳ ゴシック" w:hAnsi="ＭＳ ゴシック" w:cs="ＭＳ明朝" w:hint="eastAsia"/>
          <w:sz w:val="23"/>
          <w:szCs w:val="23"/>
        </w:rPr>
        <w:t>掘削除去、原位置封じ込め、遮水工封じ込め</w:t>
      </w:r>
    </w:p>
    <w:p w:rsidR="005B7741" w:rsidRPr="00893888" w:rsidRDefault="005B7741" w:rsidP="005B7741">
      <w:pPr>
        <w:pStyle w:val="af6"/>
        <w:spacing w:after="240" w:line="276" w:lineRule="auto"/>
        <w:ind w:left="1418"/>
        <w:rPr>
          <w:rFonts w:ascii="ＭＳ 明朝" w:hAnsi="ＭＳ 明朝" w:cs="ＭＳ明朝"/>
          <w:sz w:val="23"/>
          <w:szCs w:val="23"/>
        </w:rPr>
      </w:pPr>
      <w:r w:rsidRPr="00893888">
        <w:rPr>
          <w:rFonts w:ascii="ＭＳ 明朝" w:hAnsi="ＭＳ 明朝" w:cs="ＭＳ明朝" w:hint="eastAsia"/>
          <w:sz w:val="23"/>
          <w:szCs w:val="23"/>
        </w:rPr>
        <w:t xml:space="preserve">　要措置区域内に設置した施設で浄化された土壌を埋め戻す場合は、当該土壌について</w:t>
      </w:r>
      <w:r w:rsidRPr="00893888">
        <w:rPr>
          <w:rFonts w:ascii="ＭＳ 明朝" w:hAnsi="ＭＳ 明朝" w:cs="ＭＳ明朝"/>
          <w:sz w:val="23"/>
          <w:szCs w:val="23"/>
        </w:rPr>
        <w:t>100m</w:t>
      </w:r>
      <w:r w:rsidRPr="00893888">
        <w:rPr>
          <w:rFonts w:ascii="ＭＳ 明朝" w:hAnsi="ＭＳ 明朝" w:cs="ＭＳ明朝"/>
          <w:sz w:val="23"/>
          <w:szCs w:val="23"/>
          <w:vertAlign w:val="superscript"/>
        </w:rPr>
        <w:t>3</w:t>
      </w:r>
      <w:r w:rsidRPr="00893888">
        <w:rPr>
          <w:rFonts w:ascii="ＭＳ 明朝" w:hAnsi="ＭＳ 明朝" w:cs="ＭＳ明朝" w:hint="eastAsia"/>
          <w:sz w:val="23"/>
          <w:szCs w:val="23"/>
        </w:rPr>
        <w:t>以下ごとに試料を採取し、目標土壌溶出量以下であることを確認すること。</w:t>
      </w:r>
    </w:p>
    <w:p w:rsidR="005B7741" w:rsidRPr="001B605F" w:rsidRDefault="005B7741" w:rsidP="005B7741">
      <w:pPr>
        <w:pStyle w:val="af6"/>
        <w:widowControl w:val="0"/>
        <w:numPr>
          <w:ilvl w:val="0"/>
          <w:numId w:val="65"/>
        </w:numPr>
        <w:spacing w:line="276" w:lineRule="auto"/>
        <w:ind w:left="1418"/>
        <w:contextualSpacing w:val="0"/>
        <w:jc w:val="both"/>
        <w:rPr>
          <w:rFonts w:ascii="ＭＳ ゴシック" w:eastAsia="ＭＳ ゴシック" w:hAnsi="ＭＳ ゴシック"/>
          <w:color w:val="000000"/>
          <w:sz w:val="23"/>
          <w:szCs w:val="23"/>
        </w:rPr>
      </w:pPr>
      <w:r w:rsidRPr="001B605F">
        <w:rPr>
          <w:rFonts w:ascii="ＭＳ ゴシック" w:eastAsia="ＭＳ ゴシック" w:hAnsi="ＭＳ ゴシック" w:cs="ＭＳ明朝" w:hint="eastAsia"/>
          <w:sz w:val="23"/>
          <w:szCs w:val="23"/>
        </w:rPr>
        <w:t>透過性地下水浄化壁による地下水汚染の拡大の防止、原位置浄化</w:t>
      </w:r>
    </w:p>
    <w:p w:rsidR="005B7741" w:rsidRPr="00893888" w:rsidRDefault="005B7741" w:rsidP="005B7741">
      <w:pPr>
        <w:spacing w:after="240" w:line="276" w:lineRule="auto"/>
        <w:ind w:left="1380" w:hangingChars="600" w:hanging="1380"/>
        <w:rPr>
          <w:rFonts w:ascii="ＭＳ 明朝" w:hAnsi="ＭＳ 明朝"/>
          <w:color w:val="000000"/>
          <w:sz w:val="23"/>
          <w:szCs w:val="23"/>
        </w:rPr>
      </w:pPr>
      <w:r w:rsidRPr="00893888">
        <w:rPr>
          <w:rFonts w:ascii="ＭＳ 明朝" w:hAnsi="ＭＳ 明朝" w:cs="ＭＳ明朝" w:hint="eastAsia"/>
          <w:sz w:val="23"/>
          <w:szCs w:val="23"/>
        </w:rPr>
        <w:t xml:space="preserve">　　　　　　　分解する方法により特定有害物質を除去する場合は、地下水の測定において分解生成物についても測定を行うこと。</w:t>
      </w:r>
    </w:p>
    <w:p w:rsidR="005B7741" w:rsidRPr="00893888" w:rsidRDefault="005B7741" w:rsidP="005B7741">
      <w:pPr>
        <w:pStyle w:val="af6"/>
        <w:widowControl w:val="0"/>
        <w:numPr>
          <w:ilvl w:val="0"/>
          <w:numId w:val="75"/>
        </w:numPr>
        <w:spacing w:line="276" w:lineRule="auto"/>
        <w:contextualSpacing w:val="0"/>
        <w:jc w:val="both"/>
        <w:rPr>
          <w:rFonts w:ascii="ＭＳ ゴシック" w:eastAsia="ＭＳ ゴシック" w:hAnsi="ＭＳ ゴシック"/>
          <w:color w:val="000000"/>
          <w:sz w:val="23"/>
          <w:szCs w:val="23"/>
        </w:rPr>
      </w:pPr>
      <w:r w:rsidRPr="000A3532">
        <w:rPr>
          <w:rFonts w:ascii="ＭＳ ゴシック" w:eastAsia="ＭＳ ゴシック" w:hAnsi="ＭＳ ゴシック" w:cs="ＭＳ明朝" w:hint="eastAsia"/>
          <w:sz w:val="23"/>
          <w:szCs w:val="23"/>
        </w:rPr>
        <w:t>汚染の除去等の措置を講ずる際に都道府県知事に提出する事項</w:t>
      </w:r>
    </w:p>
    <w:p w:rsidR="005B7741" w:rsidRPr="00893888" w:rsidRDefault="005B7741" w:rsidP="005B7741">
      <w:pPr>
        <w:spacing w:line="276" w:lineRule="auto"/>
        <w:ind w:left="435"/>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（提出する汚染除去等計画の記載事項）</w:t>
      </w:r>
    </w:p>
    <w:p w:rsidR="005B7741" w:rsidRPr="00882FB6" w:rsidRDefault="005B7741" w:rsidP="005B7741">
      <w:pPr>
        <w:pStyle w:val="af6"/>
        <w:widowControl w:val="0"/>
        <w:numPr>
          <w:ilvl w:val="0"/>
          <w:numId w:val="13"/>
        </w:numPr>
        <w:spacing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汚染除去等計画の記載事項について、全ての種類の措置に共通する事項として、講じようとする措置、措置の着手予定及び完了予定時期のほか、以下の事項などを求めることが適当であるとされた。また、</w:t>
      </w:r>
      <w:r w:rsidRPr="00893888">
        <w:rPr>
          <w:rFonts w:ascii="ＭＳ 明朝" w:hAnsi="ＭＳ 明朝" w:hint="eastAsia"/>
          <w:color w:val="000000"/>
          <w:sz w:val="23"/>
          <w:szCs w:val="23"/>
        </w:rPr>
        <w:t>措置の種類に応じて定めるべき記載事項が示された。</w:t>
      </w:r>
    </w:p>
    <w:p w:rsidR="005B7741" w:rsidRPr="00882FB6" w:rsidRDefault="005B7741" w:rsidP="005B7741">
      <w:pPr>
        <w:pStyle w:val="af6"/>
        <w:widowControl w:val="0"/>
        <w:numPr>
          <w:ilvl w:val="0"/>
          <w:numId w:val="50"/>
        </w:numPr>
        <w:spacing w:line="276" w:lineRule="auto"/>
        <w:ind w:left="1417" w:hanging="425"/>
        <w:contextualSpacing w:val="0"/>
        <w:jc w:val="both"/>
        <w:rPr>
          <w:rFonts w:ascii="ＭＳ 明朝" w:hAnsi="ＭＳ 明朝"/>
          <w:color w:val="000000"/>
          <w:sz w:val="23"/>
          <w:szCs w:val="23"/>
        </w:rPr>
      </w:pPr>
      <w:r w:rsidRPr="00893888">
        <w:rPr>
          <w:rFonts w:ascii="ＭＳ 明朝" w:hAnsi="ＭＳ 明朝" w:cs="ＭＳ明朝" w:hint="eastAsia"/>
          <w:sz w:val="23"/>
          <w:szCs w:val="23"/>
        </w:rPr>
        <w:t>講じようとする措置の選択理由</w:t>
      </w:r>
    </w:p>
    <w:p w:rsidR="005B7741" w:rsidRPr="00882FB6" w:rsidRDefault="005B7741" w:rsidP="005B7741">
      <w:pPr>
        <w:pStyle w:val="af6"/>
        <w:widowControl w:val="0"/>
        <w:numPr>
          <w:ilvl w:val="0"/>
          <w:numId w:val="50"/>
        </w:numPr>
        <w:spacing w:line="276" w:lineRule="auto"/>
        <w:ind w:left="1418" w:hanging="425"/>
        <w:contextualSpacing w:val="0"/>
        <w:jc w:val="both"/>
        <w:rPr>
          <w:rFonts w:ascii="ＭＳ 明朝" w:hAnsi="ＭＳ 明朝"/>
          <w:color w:val="000000"/>
          <w:sz w:val="23"/>
          <w:szCs w:val="23"/>
        </w:rPr>
      </w:pPr>
      <w:r w:rsidRPr="00893888">
        <w:rPr>
          <w:rFonts w:ascii="ＭＳ 明朝" w:hAnsi="ＭＳ 明朝" w:cs="ＭＳ明朝" w:hint="eastAsia"/>
          <w:sz w:val="23"/>
          <w:szCs w:val="23"/>
        </w:rPr>
        <w:t>措置を講じようとする場所の汚染の状況を明らかにした図面</w:t>
      </w:r>
    </w:p>
    <w:p w:rsidR="005B7741" w:rsidRPr="00882FB6" w:rsidRDefault="005B7741" w:rsidP="005B7741">
      <w:pPr>
        <w:pStyle w:val="af6"/>
        <w:widowControl w:val="0"/>
        <w:numPr>
          <w:ilvl w:val="0"/>
          <w:numId w:val="50"/>
        </w:numPr>
        <w:spacing w:line="276" w:lineRule="auto"/>
        <w:ind w:left="1417" w:hanging="425"/>
        <w:contextualSpacing w:val="0"/>
        <w:jc w:val="both"/>
        <w:rPr>
          <w:rFonts w:ascii="ＭＳ 明朝" w:hAnsi="ＭＳ 明朝"/>
          <w:color w:val="000000"/>
          <w:sz w:val="23"/>
          <w:szCs w:val="23"/>
        </w:rPr>
      </w:pPr>
      <w:r>
        <w:rPr>
          <w:rFonts w:ascii="ＭＳ 明朝" w:hAnsi="ＭＳ 明朝" w:cs="ＭＳ明朝" w:hint="eastAsia"/>
          <w:sz w:val="23"/>
          <w:szCs w:val="23"/>
        </w:rPr>
        <w:t>土壌を掘削する範囲と地下水位の関係</w:t>
      </w:r>
    </w:p>
    <w:p w:rsidR="005B7741" w:rsidRPr="00882FB6" w:rsidRDefault="005B7741" w:rsidP="005B7741">
      <w:pPr>
        <w:pStyle w:val="af6"/>
        <w:widowControl w:val="0"/>
        <w:numPr>
          <w:ilvl w:val="0"/>
          <w:numId w:val="50"/>
        </w:numPr>
        <w:spacing w:after="240" w:line="276" w:lineRule="auto"/>
        <w:ind w:left="1417" w:hanging="425"/>
        <w:contextualSpacing w:val="0"/>
        <w:jc w:val="both"/>
        <w:rPr>
          <w:rFonts w:ascii="ＭＳ 明朝" w:hAnsi="ＭＳ 明朝"/>
          <w:color w:val="000000"/>
          <w:sz w:val="23"/>
          <w:szCs w:val="23"/>
        </w:rPr>
      </w:pPr>
      <w:r w:rsidRPr="00893888">
        <w:rPr>
          <w:rFonts w:ascii="ＭＳ 明朝" w:hAnsi="ＭＳ 明朝" w:cs="ＭＳ明朝" w:hint="eastAsia"/>
          <w:sz w:val="23"/>
          <w:szCs w:val="23"/>
        </w:rPr>
        <w:t>土壌溶出量基準不適合土壌が当該要措置区域内の帯水層に接する場合の施行方法</w:t>
      </w:r>
    </w:p>
    <w:p w:rsidR="005B7741" w:rsidRDefault="005B7741" w:rsidP="005B7741">
      <w:pPr>
        <w:pStyle w:val="af6"/>
        <w:spacing w:after="240" w:line="276" w:lineRule="auto"/>
        <w:ind w:left="1417"/>
        <w:rPr>
          <w:rFonts w:ascii="ＭＳ 明朝" w:hAnsi="ＭＳ 明朝"/>
          <w:color w:val="000000"/>
          <w:sz w:val="23"/>
          <w:szCs w:val="23"/>
        </w:rPr>
      </w:pPr>
    </w:p>
    <w:p w:rsidR="005B7741" w:rsidRDefault="005B7741" w:rsidP="005B7741">
      <w:pPr>
        <w:pStyle w:val="af6"/>
        <w:spacing w:after="240" w:line="276" w:lineRule="auto"/>
        <w:ind w:left="1417"/>
        <w:rPr>
          <w:rFonts w:ascii="ＭＳ 明朝" w:hAnsi="ＭＳ 明朝"/>
          <w:color w:val="000000"/>
          <w:sz w:val="23"/>
          <w:szCs w:val="23"/>
        </w:rPr>
      </w:pPr>
    </w:p>
    <w:p w:rsidR="005B7741" w:rsidRDefault="005B7741" w:rsidP="005B7741">
      <w:pPr>
        <w:pStyle w:val="af6"/>
        <w:spacing w:after="240" w:line="276" w:lineRule="auto"/>
        <w:ind w:left="1417"/>
        <w:rPr>
          <w:rFonts w:ascii="ＭＳ 明朝" w:hAnsi="ＭＳ 明朝"/>
          <w:color w:val="000000"/>
          <w:sz w:val="23"/>
          <w:szCs w:val="23"/>
        </w:rPr>
      </w:pPr>
    </w:p>
    <w:p w:rsidR="005B7741" w:rsidRDefault="005B7741" w:rsidP="005B7741">
      <w:pPr>
        <w:pStyle w:val="af6"/>
        <w:spacing w:after="240" w:line="276" w:lineRule="auto"/>
        <w:ind w:left="1417"/>
        <w:rPr>
          <w:rFonts w:ascii="ＭＳ 明朝" w:hAnsi="ＭＳ 明朝"/>
          <w:color w:val="000000"/>
          <w:sz w:val="23"/>
          <w:szCs w:val="23"/>
        </w:rPr>
      </w:pPr>
    </w:p>
    <w:p w:rsidR="005B7741" w:rsidRDefault="005B7741" w:rsidP="005B7741">
      <w:pPr>
        <w:pStyle w:val="af6"/>
        <w:spacing w:after="240" w:line="276" w:lineRule="auto"/>
        <w:ind w:left="1417"/>
        <w:rPr>
          <w:rFonts w:ascii="ＭＳ 明朝" w:hAnsi="ＭＳ 明朝"/>
          <w:color w:val="000000"/>
          <w:sz w:val="23"/>
          <w:szCs w:val="23"/>
        </w:rPr>
      </w:pPr>
    </w:p>
    <w:p w:rsidR="005B7741" w:rsidRPr="00882FB6" w:rsidRDefault="005B7741" w:rsidP="005B7741">
      <w:pPr>
        <w:pStyle w:val="af6"/>
        <w:spacing w:after="240" w:line="276" w:lineRule="auto"/>
        <w:ind w:left="1417"/>
        <w:rPr>
          <w:rFonts w:ascii="ＭＳ 明朝" w:hAnsi="ＭＳ 明朝"/>
          <w:color w:val="000000"/>
          <w:sz w:val="23"/>
          <w:szCs w:val="23"/>
        </w:rPr>
      </w:pPr>
    </w:p>
    <w:p w:rsidR="005B7741" w:rsidRPr="00893888" w:rsidRDefault="005B7741" w:rsidP="005B7741">
      <w:pPr>
        <w:pStyle w:val="af6"/>
        <w:widowControl w:val="0"/>
        <w:numPr>
          <w:ilvl w:val="0"/>
          <w:numId w:val="13"/>
        </w:numPr>
        <w:autoSpaceDE w:val="0"/>
        <w:autoSpaceDN w:val="0"/>
        <w:spacing w:line="276" w:lineRule="auto"/>
        <w:ind w:left="709" w:hanging="283"/>
        <w:contextualSpacing w:val="0"/>
        <w:rPr>
          <w:rFonts w:ascii="ＭＳ 明朝" w:hAnsi="ＭＳ 明朝" w:cs="ＭＳ明朝"/>
          <w:sz w:val="23"/>
          <w:szCs w:val="23"/>
        </w:rPr>
      </w:pPr>
      <w:r>
        <w:rPr>
          <w:rFonts w:ascii="ＭＳ 明朝" w:hAnsi="ＭＳ 明朝" w:cs="ＭＳ明朝" w:hint="eastAsia"/>
          <w:sz w:val="23"/>
          <w:szCs w:val="23"/>
        </w:rPr>
        <w:lastRenderedPageBreak/>
        <w:t xml:space="preserve">　</w:t>
      </w:r>
      <w:r w:rsidRPr="00893888">
        <w:rPr>
          <w:rFonts w:ascii="ＭＳ 明朝" w:hAnsi="ＭＳ 明朝" w:cs="ＭＳ明朝" w:hint="eastAsia"/>
          <w:sz w:val="23"/>
          <w:szCs w:val="23"/>
        </w:rPr>
        <w:t>例えば、掘削除去にあっては、把握した基準不適合土壌の範囲及び区画ごとの深度別濃度のほか、以下の事項などを記載することが示された。</w:t>
      </w:r>
    </w:p>
    <w:p w:rsidR="005B7741" w:rsidRPr="00893888" w:rsidRDefault="005B7741" w:rsidP="005B7741">
      <w:pPr>
        <w:pStyle w:val="af6"/>
        <w:widowControl w:val="0"/>
        <w:numPr>
          <w:ilvl w:val="0"/>
          <w:numId w:val="69"/>
        </w:numPr>
        <w:autoSpaceDE w:val="0"/>
        <w:autoSpaceDN w:val="0"/>
        <w:spacing w:line="276" w:lineRule="auto"/>
        <w:ind w:left="1418"/>
        <w:contextualSpacing w:val="0"/>
        <w:rPr>
          <w:rFonts w:ascii="ＭＳ 明朝" w:hAnsi="ＭＳ 明朝" w:cs="ＭＳ明朝"/>
          <w:sz w:val="23"/>
          <w:szCs w:val="23"/>
        </w:rPr>
      </w:pPr>
      <w:r w:rsidRPr="00893888">
        <w:rPr>
          <w:rFonts w:ascii="ＭＳ 明朝" w:hAnsi="ＭＳ 明朝" w:cs="ＭＳ明朝" w:hint="eastAsia"/>
          <w:sz w:val="23"/>
          <w:szCs w:val="23"/>
        </w:rPr>
        <w:t>土壌溶出量基準に適合しない汚染状態にある土地にあっては、評価地点の位置とその根拠、目標土壌溶出量及び目標地下水濃度とその設定根拠</w:t>
      </w:r>
    </w:p>
    <w:p w:rsidR="005B7741" w:rsidRDefault="005B7741" w:rsidP="005B7741">
      <w:pPr>
        <w:pStyle w:val="af6"/>
        <w:widowControl w:val="0"/>
        <w:numPr>
          <w:ilvl w:val="0"/>
          <w:numId w:val="69"/>
        </w:numPr>
        <w:autoSpaceDE w:val="0"/>
        <w:autoSpaceDN w:val="0"/>
        <w:spacing w:line="276" w:lineRule="auto"/>
        <w:ind w:left="1418"/>
        <w:contextualSpacing w:val="0"/>
        <w:rPr>
          <w:rFonts w:ascii="ＭＳ 明朝" w:hAnsi="ＭＳ 明朝" w:cs="ＭＳ明朝"/>
          <w:sz w:val="23"/>
          <w:szCs w:val="23"/>
        </w:rPr>
      </w:pPr>
      <w:r>
        <w:rPr>
          <w:rFonts w:ascii="ＭＳ 明朝" w:hAnsi="ＭＳ 明朝" w:cs="ＭＳ明朝" w:hint="eastAsia"/>
          <w:sz w:val="23"/>
          <w:szCs w:val="23"/>
        </w:rPr>
        <w:t>掘削除去を行う範囲</w:t>
      </w:r>
    </w:p>
    <w:p w:rsidR="005B7741" w:rsidRPr="00893888" w:rsidRDefault="005B7741" w:rsidP="005B7741">
      <w:pPr>
        <w:pStyle w:val="af6"/>
        <w:widowControl w:val="0"/>
        <w:numPr>
          <w:ilvl w:val="0"/>
          <w:numId w:val="69"/>
        </w:numPr>
        <w:autoSpaceDE w:val="0"/>
        <w:autoSpaceDN w:val="0"/>
        <w:spacing w:line="276" w:lineRule="auto"/>
        <w:ind w:left="1418"/>
        <w:contextualSpacing w:val="0"/>
        <w:rPr>
          <w:rFonts w:ascii="ＭＳ 明朝" w:hAnsi="ＭＳ 明朝" w:cs="ＭＳ明朝"/>
          <w:sz w:val="23"/>
          <w:szCs w:val="23"/>
        </w:rPr>
      </w:pPr>
      <w:r w:rsidRPr="00893888">
        <w:rPr>
          <w:rFonts w:ascii="ＭＳ 明朝" w:hAnsi="ＭＳ 明朝" w:cs="ＭＳ明朝" w:hint="eastAsia"/>
          <w:sz w:val="23"/>
          <w:szCs w:val="23"/>
        </w:rPr>
        <w:t>掘削</w:t>
      </w:r>
      <w:r>
        <w:rPr>
          <w:rFonts w:ascii="ＭＳ 明朝" w:hAnsi="ＭＳ 明朝" w:cs="ＭＳ明朝" w:hint="eastAsia"/>
          <w:sz w:val="23"/>
          <w:szCs w:val="23"/>
        </w:rPr>
        <w:t>された</w:t>
      </w:r>
      <w:r w:rsidRPr="00893888">
        <w:rPr>
          <w:rFonts w:ascii="ＭＳ 明朝" w:hAnsi="ＭＳ 明朝" w:cs="ＭＳ明朝" w:hint="eastAsia"/>
          <w:sz w:val="23"/>
          <w:szCs w:val="23"/>
        </w:rPr>
        <w:t>場所に基準適合土壌</w:t>
      </w:r>
      <w:r>
        <w:rPr>
          <w:rFonts w:ascii="ＭＳ 明朝" w:hAnsi="ＭＳ 明朝" w:cs="ＭＳ明朝" w:hint="eastAsia"/>
          <w:sz w:val="23"/>
          <w:szCs w:val="23"/>
        </w:rPr>
        <w:t>等</w:t>
      </w:r>
      <w:r w:rsidRPr="00893888">
        <w:rPr>
          <w:rFonts w:ascii="ＭＳ 明朝" w:hAnsi="ＭＳ 明朝" w:cs="ＭＳ明朝" w:hint="eastAsia"/>
          <w:sz w:val="23"/>
          <w:szCs w:val="23"/>
        </w:rPr>
        <w:t>を埋める方法</w:t>
      </w:r>
    </w:p>
    <w:p w:rsidR="005B7741" w:rsidRPr="00893888" w:rsidRDefault="005B7741" w:rsidP="005B7741">
      <w:pPr>
        <w:pStyle w:val="af6"/>
        <w:widowControl w:val="0"/>
        <w:numPr>
          <w:ilvl w:val="0"/>
          <w:numId w:val="69"/>
        </w:numPr>
        <w:autoSpaceDE w:val="0"/>
        <w:autoSpaceDN w:val="0"/>
        <w:spacing w:line="276" w:lineRule="auto"/>
        <w:ind w:left="1418"/>
        <w:contextualSpacing w:val="0"/>
        <w:rPr>
          <w:rFonts w:ascii="ＭＳ 明朝" w:hAnsi="ＭＳ 明朝" w:cs="ＭＳ明朝"/>
          <w:sz w:val="23"/>
          <w:szCs w:val="23"/>
        </w:rPr>
      </w:pPr>
      <w:r w:rsidRPr="00893888">
        <w:rPr>
          <w:rFonts w:ascii="ＭＳ 明朝" w:hAnsi="ＭＳ 明朝" w:cs="ＭＳ明朝" w:hint="eastAsia"/>
          <w:sz w:val="23"/>
          <w:szCs w:val="23"/>
        </w:rPr>
        <w:t>掘削された基準不適合土壌</w:t>
      </w:r>
      <w:r>
        <w:rPr>
          <w:rFonts w:ascii="ＭＳ 明朝" w:hAnsi="ＭＳ 明朝" w:cs="ＭＳ明朝" w:hint="eastAsia"/>
          <w:sz w:val="23"/>
          <w:szCs w:val="23"/>
        </w:rPr>
        <w:t>等</w:t>
      </w:r>
      <w:r w:rsidRPr="00893888">
        <w:rPr>
          <w:rFonts w:ascii="ＭＳ 明朝" w:hAnsi="ＭＳ 明朝" w:cs="ＭＳ明朝" w:hint="eastAsia"/>
          <w:sz w:val="23"/>
          <w:szCs w:val="23"/>
        </w:rPr>
        <w:t>を浄化する方法と当該土壌が基準</w:t>
      </w:r>
      <w:r>
        <w:rPr>
          <w:rFonts w:ascii="ＭＳ 明朝" w:hAnsi="ＭＳ 明朝" w:cs="ＭＳ明朝" w:hint="eastAsia"/>
          <w:sz w:val="23"/>
          <w:szCs w:val="23"/>
        </w:rPr>
        <w:t>等</w:t>
      </w:r>
      <w:r w:rsidRPr="00893888">
        <w:rPr>
          <w:rFonts w:ascii="ＭＳ 明朝" w:hAnsi="ＭＳ 明朝" w:cs="ＭＳ明朝" w:hint="eastAsia"/>
          <w:sz w:val="23"/>
          <w:szCs w:val="23"/>
        </w:rPr>
        <w:t>に適合する汚染状態にあることを確認する方法</w:t>
      </w:r>
    </w:p>
    <w:p w:rsidR="005B7741" w:rsidRPr="00893888" w:rsidRDefault="005B7741" w:rsidP="005B7741">
      <w:pPr>
        <w:pStyle w:val="af6"/>
        <w:widowControl w:val="0"/>
        <w:numPr>
          <w:ilvl w:val="0"/>
          <w:numId w:val="69"/>
        </w:numPr>
        <w:autoSpaceDE w:val="0"/>
        <w:autoSpaceDN w:val="0"/>
        <w:spacing w:after="240" w:line="276" w:lineRule="auto"/>
        <w:ind w:left="1418"/>
        <w:contextualSpacing w:val="0"/>
        <w:rPr>
          <w:rFonts w:ascii="ＭＳ 明朝" w:hAnsi="ＭＳ 明朝" w:cs="ＭＳ明朝"/>
          <w:sz w:val="23"/>
          <w:szCs w:val="23"/>
        </w:rPr>
      </w:pPr>
      <w:r w:rsidRPr="00893888">
        <w:rPr>
          <w:rFonts w:ascii="ＭＳ 明朝" w:hAnsi="ＭＳ 明朝" w:cs="ＭＳ明朝" w:hint="eastAsia"/>
          <w:sz w:val="23"/>
          <w:szCs w:val="23"/>
        </w:rPr>
        <w:t>土壌溶出量基準に適合しない汚染状態にある土地にあっては、観測井の設置位置やその根拠、観測井における測定の対象となる特定有害物質、期間及び頻度、汚染の除去の措置を講ずる前の地下水の汚染状態</w:t>
      </w:r>
    </w:p>
    <w:p w:rsidR="005B7741" w:rsidRPr="00893888" w:rsidRDefault="005B7741" w:rsidP="005B7741">
      <w:pPr>
        <w:spacing w:line="276" w:lineRule="auto"/>
        <w:ind w:left="46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（提出を要しない軽微な変更）</w:t>
      </w:r>
    </w:p>
    <w:p w:rsidR="005B7741" w:rsidRPr="00882FB6" w:rsidRDefault="005B7741" w:rsidP="005B7741">
      <w:pPr>
        <w:pStyle w:val="af6"/>
        <w:widowControl w:val="0"/>
        <w:numPr>
          <w:ilvl w:val="0"/>
          <w:numId w:val="13"/>
        </w:numPr>
        <w:spacing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改正法は、汚染除去等計画の記載事項を変更したときは、変更後の計画を提出しなければならないと定めている。ただし、軽微な変更については提出を要しないこととしており、その要件を以下のとおりとすることが適当であるとされた。</w:t>
      </w:r>
    </w:p>
    <w:p w:rsidR="005B7741" w:rsidRPr="00B34A54" w:rsidRDefault="005B7741" w:rsidP="005B7741">
      <w:pPr>
        <w:pStyle w:val="af6"/>
        <w:widowControl w:val="0"/>
        <w:numPr>
          <w:ilvl w:val="0"/>
          <w:numId w:val="51"/>
        </w:numPr>
        <w:autoSpaceDE w:val="0"/>
        <w:autoSpaceDN w:val="0"/>
        <w:adjustRightInd w:val="0"/>
        <w:spacing w:line="276" w:lineRule="auto"/>
        <w:ind w:left="1339" w:hanging="346"/>
        <w:contextualSpacing w:val="0"/>
        <w:rPr>
          <w:rFonts w:ascii="ＭＳ 明朝" w:hAnsi="ＭＳ 明朝"/>
          <w:color w:val="000000"/>
          <w:sz w:val="23"/>
          <w:szCs w:val="23"/>
        </w:rPr>
      </w:pPr>
      <w:r w:rsidRPr="00B34A54">
        <w:rPr>
          <w:rFonts w:ascii="ＭＳ 明朝" w:hAnsi="ＭＳ 明朝" w:cs="ＭＳ明朝" w:hint="eastAsia"/>
          <w:sz w:val="23"/>
          <w:szCs w:val="23"/>
        </w:rPr>
        <w:t>措置の着手予定日、知事から示された期限の範囲での完了予定日の変更</w:t>
      </w:r>
    </w:p>
    <w:p w:rsidR="005B7741" w:rsidRDefault="005B7741" w:rsidP="005B7741">
      <w:pPr>
        <w:pStyle w:val="af6"/>
        <w:widowControl w:val="0"/>
        <w:numPr>
          <w:ilvl w:val="0"/>
          <w:numId w:val="51"/>
        </w:numPr>
        <w:autoSpaceDE w:val="0"/>
        <w:autoSpaceDN w:val="0"/>
        <w:adjustRightInd w:val="0"/>
        <w:spacing w:line="276" w:lineRule="auto"/>
        <w:ind w:left="1339" w:hanging="346"/>
        <w:contextualSpacing w:val="0"/>
        <w:rPr>
          <w:rFonts w:ascii="ＭＳ 明朝" w:hAnsi="ＭＳ 明朝"/>
          <w:color w:val="000000"/>
          <w:sz w:val="23"/>
          <w:szCs w:val="23"/>
        </w:rPr>
      </w:pPr>
      <w:r w:rsidRPr="00B34A54">
        <w:rPr>
          <w:rFonts w:ascii="ＭＳ 明朝" w:hAnsi="ＭＳ 明朝" w:cs="ＭＳ明朝" w:hint="eastAsia"/>
          <w:sz w:val="23"/>
          <w:szCs w:val="23"/>
        </w:rPr>
        <w:t>汚染土壌または特定有害物質の飛散、揮散、流出の防止の効果に影響を与えない施行方法の変更</w:t>
      </w:r>
    </w:p>
    <w:p w:rsidR="005B7741" w:rsidRPr="00B34A54" w:rsidRDefault="005B7741" w:rsidP="005B7741">
      <w:pPr>
        <w:pStyle w:val="af6"/>
        <w:widowControl w:val="0"/>
        <w:numPr>
          <w:ilvl w:val="0"/>
          <w:numId w:val="51"/>
        </w:numPr>
        <w:autoSpaceDE w:val="0"/>
        <w:autoSpaceDN w:val="0"/>
        <w:adjustRightInd w:val="0"/>
        <w:spacing w:after="240" w:line="276" w:lineRule="auto"/>
        <w:ind w:left="1339" w:hanging="346"/>
        <w:contextualSpacing w:val="0"/>
        <w:rPr>
          <w:rFonts w:ascii="ＭＳ 明朝" w:hAnsi="ＭＳ 明朝"/>
          <w:color w:val="000000"/>
          <w:sz w:val="23"/>
          <w:szCs w:val="23"/>
        </w:rPr>
      </w:pPr>
      <w:r w:rsidRPr="00B34A54">
        <w:rPr>
          <w:rFonts w:ascii="ＭＳ 明朝" w:hAnsi="ＭＳ 明朝" w:cs="ＭＳ明朝" w:hint="eastAsia"/>
          <w:sz w:val="23"/>
          <w:szCs w:val="23"/>
        </w:rPr>
        <w:t>例えば、掘削除去、遮水工封じ込め、遮断工封じ込めにあっては、掘削除去を行う範囲の変更。ただし、目標土壌溶出量を超える濃度の土壌の範囲以外の変更であり、かつ準不透水層又は不透水層であってもっとも浅い位置にあるものより浅い範囲の中での変更であり、かつ新たに基準不適合土壌が帯水層に接することがない変更に限る。</w:t>
      </w:r>
    </w:p>
    <w:p w:rsidR="005B7741" w:rsidRPr="00893888" w:rsidRDefault="009D02BD" w:rsidP="005B7741">
      <w:pPr>
        <w:autoSpaceDE w:val="0"/>
        <w:autoSpaceDN w:val="0"/>
        <w:adjustRightInd w:val="0"/>
        <w:snapToGrid w:val="0"/>
        <w:spacing w:line="276" w:lineRule="auto"/>
        <w:ind w:firstLineChars="200" w:firstLine="460"/>
        <w:rPr>
          <w:rFonts w:ascii="ＭＳ ゴシック" w:eastAsia="ＭＳ ゴシック" w:hAnsi="ＭＳ ゴシック" w:cs="ＭＳ明朝"/>
          <w:sz w:val="23"/>
          <w:szCs w:val="23"/>
        </w:rPr>
      </w:pPr>
      <w:r>
        <w:rPr>
          <w:rFonts w:ascii="ＭＳ ゴシック" w:eastAsia="ＭＳ ゴシック" w:hAnsi="ＭＳ ゴシック" w:cs="ＭＳ明朝" w:hint="eastAsia"/>
          <w:sz w:val="23"/>
          <w:szCs w:val="23"/>
        </w:rPr>
        <w:t>（措置に係る工事を終了した際または措置の全てが完了した際の</w:t>
      </w:r>
      <w:r w:rsidR="005B7741" w:rsidRPr="00893888">
        <w:rPr>
          <w:rFonts w:ascii="ＭＳ ゴシック" w:eastAsia="ＭＳ ゴシック" w:hAnsi="ＭＳ ゴシック" w:cs="ＭＳ明朝" w:hint="eastAsia"/>
          <w:sz w:val="23"/>
          <w:szCs w:val="23"/>
        </w:rPr>
        <w:t>報告）</w:t>
      </w:r>
    </w:p>
    <w:p w:rsidR="005B7741" w:rsidRPr="00893888" w:rsidRDefault="005B7741" w:rsidP="005B7741">
      <w:pPr>
        <w:pStyle w:val="af6"/>
        <w:widowControl w:val="0"/>
        <w:numPr>
          <w:ilvl w:val="0"/>
          <w:numId w:val="13"/>
        </w:numPr>
        <w:autoSpaceDE w:val="0"/>
        <w:autoSpaceDN w:val="0"/>
        <w:adjustRightInd w:val="0"/>
        <w:spacing w:after="240" w:line="276" w:lineRule="auto"/>
        <w:ind w:left="709" w:hanging="283"/>
        <w:contextualSpacing w:val="0"/>
        <w:rPr>
          <w:rFonts w:ascii="ＭＳ 明朝" w:hAnsi="ＭＳ 明朝" w:cs="ＭＳ明朝"/>
          <w:sz w:val="23"/>
          <w:szCs w:val="23"/>
        </w:rPr>
      </w:pPr>
      <w:r>
        <w:rPr>
          <w:rFonts w:ascii="ＭＳ 明朝" w:hAnsi="ＭＳ 明朝" w:cs="ＭＳ明朝" w:hint="eastAsia"/>
          <w:sz w:val="23"/>
          <w:szCs w:val="23"/>
        </w:rPr>
        <w:t xml:space="preserve">　</w:t>
      </w:r>
      <w:r w:rsidRPr="00893888">
        <w:rPr>
          <w:rFonts w:ascii="ＭＳ 明朝" w:hAnsi="ＭＳ 明朝" w:cs="ＭＳ明朝" w:hint="eastAsia"/>
          <w:sz w:val="23"/>
          <w:szCs w:val="23"/>
        </w:rPr>
        <w:t>汚染除去等計画に記載された措置を講じたときに行う知事への報告については、措置の内容に応じて、工事の終了時点及び措置の完了時点にそれぞれ報告しなければならないものとすることが適当であるとされた。</w:t>
      </w:r>
    </w:p>
    <w:p w:rsidR="005B7741" w:rsidRPr="00893888" w:rsidRDefault="005B7741" w:rsidP="005B7741">
      <w:pPr>
        <w:pStyle w:val="af6"/>
        <w:widowControl w:val="0"/>
        <w:numPr>
          <w:ilvl w:val="0"/>
          <w:numId w:val="13"/>
        </w:numPr>
        <w:autoSpaceDE w:val="0"/>
        <w:autoSpaceDN w:val="0"/>
        <w:adjustRightInd w:val="0"/>
        <w:spacing w:after="240" w:line="276" w:lineRule="auto"/>
        <w:ind w:left="709" w:hanging="283"/>
        <w:contextualSpacing w:val="0"/>
        <w:rPr>
          <w:rFonts w:ascii="ＭＳ 明朝" w:hAnsi="ＭＳ 明朝" w:cs="ＭＳ明朝"/>
          <w:sz w:val="23"/>
          <w:szCs w:val="23"/>
        </w:rPr>
      </w:pPr>
      <w:r>
        <w:rPr>
          <w:rFonts w:ascii="ＭＳ 明朝" w:hAnsi="ＭＳ 明朝" w:cs="ＭＳ明朝" w:hint="eastAsia"/>
          <w:sz w:val="23"/>
          <w:szCs w:val="23"/>
        </w:rPr>
        <w:t xml:space="preserve">　</w:t>
      </w:r>
      <w:r w:rsidRPr="00893888">
        <w:rPr>
          <w:rFonts w:ascii="ＭＳ 明朝" w:hAnsi="ＭＳ 明朝" w:cs="ＭＳ明朝" w:hint="eastAsia"/>
          <w:sz w:val="23"/>
          <w:szCs w:val="23"/>
        </w:rPr>
        <w:t>また、軽微な変更を行った場合にあっては、当該変更の内容を報告に含めることが適当であるとされた。</w:t>
      </w:r>
    </w:p>
    <w:p w:rsidR="005B7741" w:rsidRPr="00893888" w:rsidRDefault="005B7741" w:rsidP="005B7741">
      <w:pPr>
        <w:autoSpaceDE w:val="0"/>
        <w:autoSpaceDN w:val="0"/>
        <w:adjustRightInd w:val="0"/>
        <w:snapToGrid w:val="0"/>
        <w:spacing w:line="276" w:lineRule="auto"/>
        <w:ind w:firstLineChars="200" w:firstLine="460"/>
        <w:rPr>
          <w:rFonts w:ascii="ＭＳ ゴシック" w:eastAsia="ＭＳ ゴシック" w:hAnsi="ＭＳ ゴシック" w:cs="ＭＳ明朝"/>
          <w:sz w:val="23"/>
          <w:szCs w:val="23"/>
        </w:rPr>
      </w:pPr>
      <w:r w:rsidRPr="00893888">
        <w:rPr>
          <w:rFonts w:ascii="ＭＳ ゴシック" w:eastAsia="ＭＳ ゴシック" w:hAnsi="ＭＳ ゴシック" w:cs="ＭＳ明朝" w:hint="eastAsia"/>
          <w:sz w:val="23"/>
          <w:szCs w:val="23"/>
        </w:rPr>
        <w:t>（措置に係る工事を終了した際に報告する事項）</w:t>
      </w:r>
    </w:p>
    <w:p w:rsidR="005B7741" w:rsidRPr="00893888" w:rsidRDefault="005B7741" w:rsidP="005B7741">
      <w:pPr>
        <w:pStyle w:val="af6"/>
        <w:widowControl w:val="0"/>
        <w:numPr>
          <w:ilvl w:val="0"/>
          <w:numId w:val="82"/>
        </w:numPr>
        <w:spacing w:after="240" w:line="276" w:lineRule="auto"/>
        <w:ind w:left="709" w:hanging="283"/>
        <w:contextualSpacing w:val="0"/>
        <w:jc w:val="both"/>
        <w:rPr>
          <w:rFonts w:ascii="ＭＳ ゴシック" w:eastAsia="ＭＳ ゴシック" w:hAnsi="ＭＳ ゴシック"/>
          <w:color w:val="000000"/>
          <w:sz w:val="23"/>
          <w:szCs w:val="23"/>
        </w:rPr>
      </w:pPr>
      <w:r>
        <w:rPr>
          <w:rFonts w:ascii="ＭＳ 明朝" w:hAnsi="ＭＳ 明朝" w:cs="ＭＳ明朝" w:hint="eastAsia"/>
          <w:sz w:val="23"/>
          <w:szCs w:val="23"/>
        </w:rPr>
        <w:t xml:space="preserve">　</w:t>
      </w:r>
      <w:r w:rsidRPr="00893888">
        <w:rPr>
          <w:rFonts w:ascii="ＭＳ 明朝" w:hAnsi="ＭＳ 明朝" w:cs="ＭＳ明朝" w:hint="eastAsia"/>
          <w:sz w:val="23"/>
          <w:szCs w:val="23"/>
        </w:rPr>
        <w:t>措置に係る工事を終了した際に報告する事項について、措置の種類によらず共通する事項として、着手日及び工事終了日、区域外から土壌を搬入した場合にあっては当該土壌に含まれる特定有害物質を測定した結果、実施した措置の内容を明らかにした図面などを報告することが適当であるとされた</w:t>
      </w:r>
      <w:r w:rsidRPr="00893888">
        <w:rPr>
          <w:rFonts w:ascii="ＭＳ 明朝" w:hAnsi="ＭＳ 明朝" w:hint="eastAsia"/>
          <w:color w:val="000000"/>
          <w:sz w:val="23"/>
          <w:szCs w:val="23"/>
        </w:rPr>
        <w:t>。</w:t>
      </w:r>
    </w:p>
    <w:p w:rsidR="005B7741" w:rsidRDefault="005B7741" w:rsidP="005B7741">
      <w:pPr>
        <w:pStyle w:val="af6"/>
        <w:spacing w:after="240" w:line="276" w:lineRule="auto"/>
        <w:ind w:left="880"/>
        <w:rPr>
          <w:rFonts w:ascii="ＭＳ ゴシック" w:eastAsia="ＭＳ ゴシック" w:hAnsi="ＭＳ ゴシック"/>
          <w:color w:val="000000"/>
          <w:sz w:val="23"/>
          <w:szCs w:val="23"/>
        </w:rPr>
      </w:pPr>
    </w:p>
    <w:p w:rsidR="005B7741" w:rsidRPr="00893888" w:rsidRDefault="005B7741" w:rsidP="005B7741">
      <w:pPr>
        <w:pStyle w:val="af6"/>
        <w:spacing w:after="240" w:line="276" w:lineRule="auto"/>
        <w:ind w:left="880"/>
        <w:rPr>
          <w:rFonts w:ascii="ＭＳ ゴシック" w:eastAsia="ＭＳ ゴシック" w:hAnsi="ＭＳ ゴシック"/>
          <w:color w:val="000000"/>
          <w:sz w:val="23"/>
          <w:szCs w:val="23"/>
        </w:rPr>
      </w:pPr>
    </w:p>
    <w:p w:rsidR="005B7741" w:rsidRPr="00AF2B2E" w:rsidRDefault="005B7741" w:rsidP="005B7741">
      <w:pPr>
        <w:pStyle w:val="af6"/>
        <w:widowControl w:val="0"/>
        <w:numPr>
          <w:ilvl w:val="0"/>
          <w:numId w:val="82"/>
        </w:numPr>
        <w:spacing w:after="240" w:line="276" w:lineRule="auto"/>
        <w:ind w:left="709" w:hanging="283"/>
        <w:contextualSpacing w:val="0"/>
        <w:jc w:val="both"/>
        <w:rPr>
          <w:rFonts w:ascii="ＭＳ ゴシック" w:eastAsia="ＭＳ ゴシック" w:hAnsi="ＭＳ ゴシック"/>
          <w:color w:val="000000"/>
          <w:sz w:val="23"/>
          <w:szCs w:val="23"/>
        </w:rPr>
      </w:pPr>
      <w:r>
        <w:rPr>
          <w:rFonts w:ascii="ＭＳ 明朝" w:hAnsi="ＭＳ 明朝" w:hint="eastAsia"/>
          <w:color w:val="000000"/>
          <w:sz w:val="23"/>
          <w:szCs w:val="23"/>
        </w:rPr>
        <w:lastRenderedPageBreak/>
        <w:t xml:space="preserve">　</w:t>
      </w:r>
      <w:r w:rsidRPr="00AF2B2E">
        <w:rPr>
          <w:rFonts w:ascii="ＭＳ 明朝" w:hAnsi="ＭＳ 明朝" w:hint="eastAsia"/>
          <w:color w:val="000000"/>
          <w:sz w:val="23"/>
          <w:szCs w:val="23"/>
        </w:rPr>
        <w:t>また、措置の種類に応じて報告を求める事項として、例えば、汚染土壌の除去にあっては、掘削除去を行った範囲、掘削された基準不適合土壌を浄化する方法などとすることが適当であるとされた。</w:t>
      </w:r>
    </w:p>
    <w:p w:rsidR="005B7741" w:rsidRPr="00893888" w:rsidRDefault="005B7741" w:rsidP="005B7741">
      <w:pPr>
        <w:spacing w:line="276" w:lineRule="auto"/>
        <w:ind w:firstLineChars="200" w:firstLine="460"/>
        <w:rPr>
          <w:rFonts w:ascii="ＭＳ ゴシック" w:eastAsia="ＭＳ ゴシック" w:hAnsi="ＭＳ ゴシック" w:cs="ＭＳ明朝"/>
          <w:sz w:val="23"/>
          <w:szCs w:val="23"/>
        </w:rPr>
      </w:pPr>
      <w:r w:rsidRPr="00893888">
        <w:rPr>
          <w:rFonts w:ascii="ＭＳ ゴシック" w:eastAsia="ＭＳ ゴシック" w:hAnsi="ＭＳ ゴシック" w:cs="ＭＳ明朝" w:hint="eastAsia"/>
          <w:sz w:val="23"/>
          <w:szCs w:val="23"/>
        </w:rPr>
        <w:t>（措置の全てが完了した際に報告する事項）</w:t>
      </w:r>
    </w:p>
    <w:p w:rsidR="005B7741" w:rsidRPr="00893888" w:rsidRDefault="005B7741" w:rsidP="005B7741">
      <w:pPr>
        <w:pStyle w:val="af6"/>
        <w:widowControl w:val="0"/>
        <w:numPr>
          <w:ilvl w:val="0"/>
          <w:numId w:val="83"/>
        </w:numPr>
        <w:spacing w:after="240" w:line="276" w:lineRule="auto"/>
        <w:ind w:left="709" w:hanging="283"/>
        <w:contextualSpacing w:val="0"/>
        <w:jc w:val="both"/>
        <w:rPr>
          <w:rFonts w:ascii="ＭＳ 明朝" w:hAnsi="ＭＳ 明朝"/>
          <w:color w:val="000000"/>
          <w:sz w:val="23"/>
          <w:szCs w:val="23"/>
        </w:rPr>
      </w:pPr>
      <w:r>
        <w:rPr>
          <w:rFonts w:ascii="ＭＳ 明朝" w:hAnsi="ＭＳ 明朝" w:cs="ＭＳ明朝" w:hint="eastAsia"/>
          <w:sz w:val="23"/>
          <w:szCs w:val="23"/>
        </w:rPr>
        <w:t xml:space="preserve">　</w:t>
      </w:r>
      <w:r w:rsidRPr="00893888">
        <w:rPr>
          <w:rFonts w:ascii="ＭＳ 明朝" w:hAnsi="ＭＳ 明朝" w:cs="ＭＳ明朝" w:hint="eastAsia"/>
          <w:sz w:val="23"/>
          <w:szCs w:val="23"/>
        </w:rPr>
        <w:t>措置の全てが完了した際に報告する事項について、全ての措置に共通する事項として、措置の着手日及び措置完了日などとすることが適当とされた。</w:t>
      </w:r>
    </w:p>
    <w:p w:rsidR="005B7741" w:rsidRPr="00893888" w:rsidRDefault="005B7741" w:rsidP="005B7741">
      <w:pPr>
        <w:pStyle w:val="af6"/>
        <w:widowControl w:val="0"/>
        <w:numPr>
          <w:ilvl w:val="0"/>
          <w:numId w:val="83"/>
        </w:numPr>
        <w:spacing w:after="240" w:line="276" w:lineRule="auto"/>
        <w:ind w:left="709" w:hanging="283"/>
        <w:contextualSpacing w:val="0"/>
        <w:jc w:val="both"/>
        <w:rPr>
          <w:rFonts w:ascii="ＭＳ ゴシック" w:eastAsia="ＭＳ ゴシック" w:hAnsi="ＭＳ ゴシック"/>
          <w:color w:val="000000"/>
          <w:sz w:val="23"/>
          <w:szCs w:val="23"/>
        </w:rPr>
      </w:pPr>
      <w:r>
        <w:rPr>
          <w:rFonts w:ascii="ＭＳ 明朝" w:hAnsi="ＭＳ 明朝" w:hint="eastAsia"/>
          <w:color w:val="000000"/>
          <w:sz w:val="23"/>
          <w:szCs w:val="23"/>
        </w:rPr>
        <w:t xml:space="preserve">　</w:t>
      </w:r>
      <w:r w:rsidRPr="00893888">
        <w:rPr>
          <w:rFonts w:ascii="ＭＳ 明朝" w:hAnsi="ＭＳ 明朝" w:hint="eastAsia"/>
          <w:color w:val="000000"/>
          <w:sz w:val="23"/>
          <w:szCs w:val="23"/>
        </w:rPr>
        <w:t>また、措置の種類に応じて報告を求める事項として、例えば、汚染土壌の除去にあっては、地下水の水質の測定期間及びその結果、</w:t>
      </w:r>
      <w:r w:rsidRPr="00893888">
        <w:rPr>
          <w:rFonts w:ascii="ＭＳ 明朝" w:hAnsi="ＭＳ 明朝" w:cs="ＭＳ明朝" w:hint="eastAsia"/>
          <w:sz w:val="23"/>
          <w:szCs w:val="23"/>
        </w:rPr>
        <w:t>区域内に設置した施設で浄化した基準不適合土壌を埋め戻す場合にあっては、当該土壌が土壌含有量基準に適合する汚染状態にあることを確認した結果などとすることが適当された。</w:t>
      </w:r>
    </w:p>
    <w:p w:rsidR="005B7741" w:rsidRPr="00893888" w:rsidRDefault="005B7741" w:rsidP="005B7741">
      <w:pPr>
        <w:pStyle w:val="af6"/>
        <w:widowControl w:val="0"/>
        <w:numPr>
          <w:ilvl w:val="0"/>
          <w:numId w:val="75"/>
        </w:numPr>
        <w:spacing w:line="276" w:lineRule="auto"/>
        <w:contextualSpacing w:val="0"/>
        <w:jc w:val="both"/>
        <w:rPr>
          <w:rFonts w:ascii="ＭＳ ゴシック" w:eastAsia="ＭＳ ゴシック" w:hAnsi="ＭＳ ゴシック"/>
          <w:color w:val="000000"/>
          <w:sz w:val="23"/>
          <w:szCs w:val="23"/>
        </w:rPr>
      </w:pPr>
      <w:r w:rsidRPr="000A3532">
        <w:rPr>
          <w:rFonts w:ascii="ＭＳ ゴシック" w:eastAsia="ＭＳ ゴシック" w:hAnsi="ＭＳ ゴシック" w:cs="ＭＳ明朝" w:hint="eastAsia"/>
          <w:sz w:val="23"/>
          <w:szCs w:val="23"/>
        </w:rPr>
        <w:t>届出等を不要とするボーリングの要件</w:t>
      </w:r>
    </w:p>
    <w:p w:rsidR="005B7741" w:rsidRPr="00893888" w:rsidRDefault="005B7741" w:rsidP="005B7741">
      <w:pPr>
        <w:pStyle w:val="af6"/>
        <w:widowControl w:val="0"/>
        <w:numPr>
          <w:ilvl w:val="0"/>
          <w:numId w:val="15"/>
        </w:numPr>
        <w:spacing w:after="240" w:line="276" w:lineRule="auto"/>
        <w:ind w:left="709" w:hanging="283"/>
        <w:contextualSpacing w:val="0"/>
        <w:jc w:val="both"/>
        <w:rPr>
          <w:rFonts w:ascii="ＭＳ 明朝" w:hAnsi="ＭＳ 明朝"/>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中環審</w:t>
      </w:r>
      <w:r w:rsidRPr="00893888">
        <w:rPr>
          <w:rFonts w:ascii="ＭＳ 明朝" w:hAnsi="ＭＳ 明朝" w:hint="eastAsia"/>
          <w:color w:val="000000"/>
          <w:sz w:val="23"/>
          <w:szCs w:val="23"/>
        </w:rPr>
        <w:t>答申は、詳細調査（深度方向調査）が汚染除去等計画の策定時に必要な範囲について実施できるよう、</w:t>
      </w:r>
      <w:r w:rsidRPr="00893888">
        <w:rPr>
          <w:rFonts w:ascii="ＭＳ 明朝" w:hAnsi="ＭＳ 明朝" w:cs="ＭＳ明朝" w:hint="eastAsia"/>
          <w:sz w:val="23"/>
          <w:szCs w:val="23"/>
        </w:rPr>
        <w:t>以下に定める要件を満たす汚染の拡散を引き起こさない方法で実施するボーリングについて、要措置区域における形質変更の禁止の例外とし、また、形質変更時要届出区域における形質変更の届出を不要とすることが適当であるとされた。</w:t>
      </w:r>
    </w:p>
    <w:p w:rsidR="005B7741" w:rsidRPr="00893888" w:rsidRDefault="005B7741" w:rsidP="005B7741">
      <w:pPr>
        <w:pStyle w:val="af6"/>
        <w:widowControl w:val="0"/>
        <w:numPr>
          <w:ilvl w:val="0"/>
          <w:numId w:val="52"/>
        </w:numPr>
        <w:autoSpaceDE w:val="0"/>
        <w:autoSpaceDN w:val="0"/>
        <w:adjustRightInd w:val="0"/>
        <w:spacing w:line="276" w:lineRule="auto"/>
        <w:ind w:leftChars="413" w:left="1416" w:hanging="425"/>
        <w:contextualSpacing w:val="0"/>
        <w:rPr>
          <w:rFonts w:ascii="ＭＳ 明朝" w:hAnsi="ＭＳ 明朝" w:cs="ＭＳ明朝"/>
          <w:sz w:val="23"/>
          <w:szCs w:val="23"/>
        </w:rPr>
      </w:pPr>
      <w:r w:rsidRPr="00893888">
        <w:rPr>
          <w:rFonts w:ascii="ＭＳ 明朝" w:hAnsi="ＭＳ 明朝" w:cs="ＭＳ明朝" w:hint="eastAsia"/>
          <w:sz w:val="23"/>
          <w:szCs w:val="23"/>
        </w:rPr>
        <w:t>基準不適合土壌の壁面の固定その他の方法により基準不適合土壌がボーリング孔内を通じて拡散しないようにすること。</w:t>
      </w:r>
    </w:p>
    <w:p w:rsidR="005B7741" w:rsidRPr="00893888" w:rsidRDefault="005B7741" w:rsidP="005B7741">
      <w:pPr>
        <w:pStyle w:val="af6"/>
        <w:widowControl w:val="0"/>
        <w:numPr>
          <w:ilvl w:val="0"/>
          <w:numId w:val="52"/>
        </w:numPr>
        <w:autoSpaceDE w:val="0"/>
        <w:autoSpaceDN w:val="0"/>
        <w:adjustRightInd w:val="0"/>
        <w:spacing w:line="276" w:lineRule="auto"/>
        <w:ind w:leftChars="413" w:left="1416" w:hanging="425"/>
        <w:contextualSpacing w:val="0"/>
        <w:rPr>
          <w:rFonts w:ascii="ＭＳ 明朝" w:hAnsi="ＭＳ 明朝" w:cs="ＭＳ明朝"/>
          <w:sz w:val="23"/>
          <w:szCs w:val="23"/>
        </w:rPr>
      </w:pPr>
      <w:r w:rsidRPr="00893888">
        <w:rPr>
          <w:rFonts w:ascii="ＭＳ 明朝" w:hAnsi="ＭＳ 明朝" w:cs="ＭＳ明朝" w:hint="eastAsia"/>
          <w:sz w:val="23"/>
          <w:szCs w:val="23"/>
        </w:rPr>
        <w:t>最も浅い位置にある準不透水層より深い位置にある帯水層までのボーリングが終了した時点で、当該ボーリングが行われた準不透水層が本来の遮水の効力を回復すること。</w:t>
      </w:r>
    </w:p>
    <w:p w:rsidR="005B7741" w:rsidRPr="00893888" w:rsidRDefault="005B7741" w:rsidP="005B7741">
      <w:pPr>
        <w:pStyle w:val="af6"/>
        <w:widowControl w:val="0"/>
        <w:numPr>
          <w:ilvl w:val="0"/>
          <w:numId w:val="52"/>
        </w:numPr>
        <w:autoSpaceDE w:val="0"/>
        <w:autoSpaceDN w:val="0"/>
        <w:adjustRightInd w:val="0"/>
        <w:spacing w:after="240" w:line="276" w:lineRule="auto"/>
        <w:ind w:leftChars="413" w:left="1416" w:hanging="425"/>
        <w:contextualSpacing w:val="0"/>
        <w:rPr>
          <w:rFonts w:ascii="ＭＳ 明朝" w:hAnsi="ＭＳ 明朝" w:cs="ＭＳ明朝"/>
          <w:sz w:val="23"/>
          <w:szCs w:val="23"/>
        </w:rPr>
      </w:pPr>
      <w:r w:rsidRPr="00893888">
        <w:rPr>
          <w:rFonts w:ascii="ＭＳ 明朝" w:hAnsi="ＭＳ 明朝" w:cs="ＭＳ明朝" w:hint="eastAsia"/>
          <w:sz w:val="23"/>
          <w:szCs w:val="23"/>
        </w:rPr>
        <w:t>掘削に当たって水等を用いる場合にあっては、当該水等による汚染の拡散を防ぐこと。</w:t>
      </w:r>
    </w:p>
    <w:p w:rsidR="005B7741" w:rsidRPr="00893888" w:rsidRDefault="005B7741" w:rsidP="005B7741">
      <w:pPr>
        <w:pStyle w:val="12"/>
        <w:widowControl w:val="0"/>
        <w:numPr>
          <w:ilvl w:val="0"/>
          <w:numId w:val="75"/>
        </w:numPr>
        <w:spacing w:after="0"/>
        <w:jc w:val="both"/>
        <w:rPr>
          <w:rFonts w:ascii="ＭＳ ゴシック" w:eastAsia="ＭＳ ゴシック" w:hAnsi="ＭＳ ゴシック"/>
        </w:rPr>
      </w:pPr>
      <w:r w:rsidRPr="00893888">
        <w:rPr>
          <w:rFonts w:ascii="ＭＳ ゴシック" w:eastAsia="ＭＳ ゴシック" w:hAnsi="ＭＳ ゴシック" w:hint="eastAsia"/>
        </w:rPr>
        <w:t>台帳の記載事項の取扱い</w:t>
      </w:r>
    </w:p>
    <w:p w:rsidR="005B7741" w:rsidRPr="00882FB6" w:rsidRDefault="005B7741" w:rsidP="005B7741">
      <w:pPr>
        <w:pStyle w:val="af6"/>
        <w:widowControl w:val="0"/>
        <w:numPr>
          <w:ilvl w:val="0"/>
          <w:numId w:val="15"/>
        </w:numPr>
        <w:spacing w:line="276" w:lineRule="auto"/>
        <w:ind w:left="709" w:hanging="283"/>
        <w:contextualSpacing w:val="0"/>
        <w:jc w:val="both"/>
        <w:rPr>
          <w:rFonts w:ascii="ＭＳ 明朝" w:hAnsi="ＭＳ 明朝"/>
          <w:color w:val="000000"/>
          <w:sz w:val="23"/>
          <w:szCs w:val="23"/>
        </w:rPr>
      </w:pPr>
      <w:r>
        <w:rPr>
          <w:rFonts w:ascii="ＭＳ 明朝" w:hAnsi="ＭＳ 明朝" w:cs="ＭＳ明朝" w:hint="eastAsia"/>
          <w:sz w:val="23"/>
          <w:szCs w:val="23"/>
        </w:rPr>
        <w:t xml:space="preserve">　</w:t>
      </w:r>
      <w:r w:rsidRPr="00893888">
        <w:rPr>
          <w:rFonts w:ascii="ＭＳ 明朝" w:hAnsi="ＭＳ 明朝" w:cs="ＭＳ明朝" w:hint="eastAsia"/>
          <w:sz w:val="23"/>
          <w:szCs w:val="23"/>
        </w:rPr>
        <w:t>要措置区域等の台帳には、新たに</w:t>
      </w:r>
      <w:r w:rsidRPr="00882FB6">
        <w:rPr>
          <w:rFonts w:ascii="ＭＳ 明朝" w:hAnsi="ＭＳ 明朝" w:hint="eastAsia"/>
          <w:color w:val="000000"/>
          <w:sz w:val="23"/>
          <w:szCs w:val="23"/>
        </w:rPr>
        <w:t>以下の事項を追加することが適当であるとされた。</w:t>
      </w:r>
    </w:p>
    <w:p w:rsidR="005B7741" w:rsidRPr="00882FB6" w:rsidRDefault="005B7741" w:rsidP="005B7741">
      <w:pPr>
        <w:pStyle w:val="af6"/>
        <w:widowControl w:val="0"/>
        <w:numPr>
          <w:ilvl w:val="0"/>
          <w:numId w:val="48"/>
        </w:numPr>
        <w:tabs>
          <w:tab w:val="left" w:pos="1418"/>
        </w:tabs>
        <w:spacing w:line="276" w:lineRule="auto"/>
        <w:ind w:left="1701" w:hanging="708"/>
        <w:contextualSpacing w:val="0"/>
        <w:jc w:val="both"/>
        <w:rPr>
          <w:rFonts w:ascii="ＭＳ 明朝" w:hAnsi="ＭＳ 明朝"/>
          <w:color w:val="000000"/>
          <w:sz w:val="23"/>
          <w:szCs w:val="23"/>
        </w:rPr>
      </w:pPr>
      <w:r w:rsidRPr="00893888">
        <w:rPr>
          <w:rFonts w:ascii="ＭＳ 明朝" w:hAnsi="ＭＳ 明朝" w:cs="ＭＳ明朝" w:hint="eastAsia"/>
          <w:sz w:val="23"/>
          <w:szCs w:val="23"/>
        </w:rPr>
        <w:t>調査対象とする深さを限定した調査に係る事項</w:t>
      </w:r>
    </w:p>
    <w:p w:rsidR="005B7741" w:rsidRPr="00882FB6" w:rsidRDefault="005B7741" w:rsidP="005B7741">
      <w:pPr>
        <w:pStyle w:val="af6"/>
        <w:widowControl w:val="0"/>
        <w:numPr>
          <w:ilvl w:val="0"/>
          <w:numId w:val="48"/>
        </w:numPr>
        <w:tabs>
          <w:tab w:val="left" w:pos="1418"/>
        </w:tabs>
        <w:spacing w:line="276" w:lineRule="auto"/>
        <w:ind w:left="1701" w:hanging="708"/>
        <w:contextualSpacing w:val="0"/>
        <w:jc w:val="both"/>
        <w:rPr>
          <w:rFonts w:ascii="ＭＳ 明朝" w:hAnsi="ＭＳ 明朝"/>
          <w:color w:val="000000"/>
          <w:sz w:val="23"/>
          <w:szCs w:val="23"/>
        </w:rPr>
      </w:pPr>
      <w:r w:rsidRPr="00893888">
        <w:rPr>
          <w:rFonts w:ascii="ＭＳ 明朝" w:hAnsi="ＭＳ 明朝" w:cs="ＭＳ明朝" w:hint="eastAsia"/>
          <w:sz w:val="23"/>
          <w:szCs w:val="23"/>
        </w:rPr>
        <w:t>汚染の除去等の措置に係る事項</w:t>
      </w:r>
    </w:p>
    <w:p w:rsidR="005B7741" w:rsidRPr="00882FB6" w:rsidRDefault="005B7741" w:rsidP="005B7741">
      <w:pPr>
        <w:pStyle w:val="af6"/>
        <w:widowControl w:val="0"/>
        <w:numPr>
          <w:ilvl w:val="0"/>
          <w:numId w:val="48"/>
        </w:numPr>
        <w:tabs>
          <w:tab w:val="left" w:pos="1418"/>
        </w:tabs>
        <w:spacing w:line="276" w:lineRule="auto"/>
        <w:ind w:left="1701" w:hanging="708"/>
        <w:contextualSpacing w:val="0"/>
        <w:jc w:val="both"/>
        <w:rPr>
          <w:rFonts w:ascii="ＭＳ 明朝" w:hAnsi="ＭＳ 明朝"/>
          <w:color w:val="000000"/>
          <w:sz w:val="23"/>
          <w:szCs w:val="23"/>
        </w:rPr>
      </w:pPr>
      <w:r w:rsidRPr="00893888">
        <w:rPr>
          <w:rFonts w:ascii="ＭＳ 明朝" w:hAnsi="ＭＳ 明朝" w:cs="ＭＳ明朝" w:hint="eastAsia"/>
          <w:sz w:val="23"/>
          <w:szCs w:val="23"/>
        </w:rPr>
        <w:t>土地の形質の変更、土壌の移動及び搬入に係る事項</w:t>
      </w:r>
    </w:p>
    <w:p w:rsidR="005B7741" w:rsidRPr="00882FB6" w:rsidRDefault="005B7741" w:rsidP="005B7741">
      <w:pPr>
        <w:pStyle w:val="af6"/>
        <w:widowControl w:val="0"/>
        <w:numPr>
          <w:ilvl w:val="0"/>
          <w:numId w:val="48"/>
        </w:numPr>
        <w:tabs>
          <w:tab w:val="left" w:pos="1418"/>
        </w:tabs>
        <w:spacing w:line="276" w:lineRule="auto"/>
        <w:ind w:left="1701" w:hanging="708"/>
        <w:contextualSpacing w:val="0"/>
        <w:jc w:val="both"/>
        <w:rPr>
          <w:rFonts w:ascii="ＭＳ 明朝" w:hAnsi="ＭＳ 明朝"/>
          <w:color w:val="000000"/>
          <w:sz w:val="23"/>
          <w:szCs w:val="23"/>
        </w:rPr>
      </w:pPr>
      <w:r w:rsidRPr="00893888">
        <w:rPr>
          <w:rFonts w:ascii="ＭＳ 明朝" w:hAnsi="ＭＳ 明朝" w:cs="ＭＳ明朝" w:hint="eastAsia"/>
          <w:sz w:val="23"/>
          <w:szCs w:val="23"/>
        </w:rPr>
        <w:t>臨海部特例区域に係る事項</w:t>
      </w:r>
    </w:p>
    <w:p w:rsidR="005B7741" w:rsidRPr="00882FB6" w:rsidRDefault="005B7741" w:rsidP="005B7741">
      <w:pPr>
        <w:pStyle w:val="af6"/>
        <w:widowControl w:val="0"/>
        <w:numPr>
          <w:ilvl w:val="0"/>
          <w:numId w:val="48"/>
        </w:numPr>
        <w:tabs>
          <w:tab w:val="left" w:pos="1418"/>
        </w:tabs>
        <w:spacing w:after="240" w:line="276" w:lineRule="auto"/>
        <w:ind w:left="1701" w:hanging="708"/>
        <w:contextualSpacing w:val="0"/>
        <w:jc w:val="both"/>
        <w:rPr>
          <w:rFonts w:ascii="ＭＳ 明朝" w:hAnsi="ＭＳ 明朝"/>
          <w:color w:val="000000"/>
          <w:sz w:val="23"/>
          <w:szCs w:val="23"/>
        </w:rPr>
      </w:pPr>
      <w:r w:rsidRPr="00893888">
        <w:rPr>
          <w:rFonts w:ascii="ＭＳ 明朝" w:hAnsi="ＭＳ 明朝" w:cs="ＭＳ明朝" w:hint="eastAsia"/>
          <w:sz w:val="23"/>
          <w:szCs w:val="23"/>
        </w:rPr>
        <w:t>認定調査に係る事項</w:t>
      </w:r>
    </w:p>
    <w:p w:rsidR="005B7741" w:rsidRPr="00893888" w:rsidRDefault="005B7741" w:rsidP="005B7741">
      <w:pPr>
        <w:pStyle w:val="12"/>
        <w:widowControl w:val="0"/>
        <w:numPr>
          <w:ilvl w:val="0"/>
          <w:numId w:val="15"/>
        </w:numPr>
        <w:spacing w:after="0"/>
        <w:ind w:left="709" w:hanging="283"/>
        <w:jc w:val="both"/>
      </w:pPr>
      <w:r>
        <w:rPr>
          <w:rFonts w:cs="ＭＳ明朝" w:hint="eastAsia"/>
        </w:rPr>
        <w:t xml:space="preserve">　</w:t>
      </w:r>
      <w:r w:rsidRPr="00893888">
        <w:rPr>
          <w:rFonts w:cs="ＭＳ明朝" w:hint="eastAsia"/>
        </w:rPr>
        <w:t>指定が解除された要措置区域等の台帳には、指定が解除される理由となった措置、当該措置の完了を確認した根拠を記載し、</w:t>
      </w:r>
      <w:r w:rsidRPr="00893888">
        <w:rPr>
          <w:rFonts w:hint="eastAsia"/>
        </w:rPr>
        <w:t>措置の実施場所及び施行方法を明らかにした図面を添付することが適当であるとされた。</w:t>
      </w:r>
    </w:p>
    <w:p w:rsidR="005B7741" w:rsidRPr="00893888" w:rsidRDefault="005B7741" w:rsidP="005B7741">
      <w:pPr>
        <w:pStyle w:val="12"/>
      </w:pP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lastRenderedPageBreak/>
        <w:t>３）条例の概要</w:t>
      </w:r>
    </w:p>
    <w:p w:rsidR="005B7741" w:rsidRPr="00893888" w:rsidRDefault="005B7741" w:rsidP="005B7741">
      <w:pPr>
        <w:pStyle w:val="af6"/>
        <w:widowControl w:val="0"/>
        <w:numPr>
          <w:ilvl w:val="0"/>
          <w:numId w:val="15"/>
        </w:numPr>
        <w:spacing w:after="240"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93888">
        <w:rPr>
          <w:rFonts w:ascii="ＭＳ 明朝" w:hAnsi="ＭＳ 明朝" w:hint="eastAsia"/>
          <w:color w:val="000000"/>
          <w:sz w:val="23"/>
          <w:szCs w:val="23"/>
        </w:rPr>
        <w:t>条例は、条例に基づく要措置管理区</w:t>
      </w:r>
      <w:r>
        <w:rPr>
          <w:rFonts w:ascii="ＭＳ 明朝" w:hAnsi="ＭＳ 明朝" w:hint="eastAsia"/>
          <w:color w:val="000000"/>
          <w:sz w:val="23"/>
          <w:szCs w:val="23"/>
        </w:rPr>
        <w:t>域について、知事が土地</w:t>
      </w:r>
      <w:r w:rsidRPr="00893888">
        <w:rPr>
          <w:rFonts w:ascii="ＭＳ 明朝" w:hAnsi="ＭＳ 明朝" w:hint="eastAsia"/>
          <w:color w:val="000000"/>
          <w:sz w:val="23"/>
          <w:szCs w:val="23"/>
        </w:rPr>
        <w:t>所有者等に対して汚染の除去等</w:t>
      </w:r>
      <w:r>
        <w:rPr>
          <w:rFonts w:ascii="ＭＳ 明朝" w:hAnsi="ＭＳ 明朝" w:hint="eastAsia"/>
          <w:color w:val="000000"/>
          <w:sz w:val="23"/>
          <w:szCs w:val="23"/>
        </w:rPr>
        <w:t>の措置</w:t>
      </w:r>
      <w:r w:rsidRPr="00893888">
        <w:rPr>
          <w:rFonts w:ascii="ＭＳ 明朝" w:hAnsi="ＭＳ 明朝" w:hint="eastAsia"/>
          <w:color w:val="000000"/>
          <w:sz w:val="23"/>
          <w:szCs w:val="23"/>
        </w:rPr>
        <w:t>を指示する規定を設けているが、汚染除去等に関する計画の提出や完了後の報告については定めていない。</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４）府域の状況</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（法に基づく要措置区域の指定状況）</w:t>
      </w:r>
    </w:p>
    <w:p w:rsidR="005B7741" w:rsidRPr="00893888" w:rsidRDefault="005B7741" w:rsidP="005B7741">
      <w:pPr>
        <w:pStyle w:val="12"/>
        <w:widowControl w:val="0"/>
        <w:numPr>
          <w:ilvl w:val="0"/>
          <w:numId w:val="15"/>
        </w:numPr>
        <w:ind w:left="709" w:hanging="283"/>
        <w:jc w:val="both"/>
      </w:pPr>
      <w:r>
        <w:rPr>
          <w:rFonts w:hint="eastAsia"/>
        </w:rPr>
        <w:t xml:space="preserve">　</w:t>
      </w:r>
      <w:r w:rsidRPr="00893888">
        <w:rPr>
          <w:rFonts w:hint="eastAsia"/>
        </w:rPr>
        <w:t>府域では、平成29年度末までに要措置区域を累計で13件指定している。このうち９件については、既に措置が完了して指定を解除している。</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（条例に基づく要措置管理区域の指定状況）</w:t>
      </w:r>
    </w:p>
    <w:p w:rsidR="005B7741" w:rsidRPr="00893888" w:rsidRDefault="005B7741" w:rsidP="005B7741">
      <w:pPr>
        <w:pStyle w:val="12"/>
        <w:widowControl w:val="0"/>
        <w:numPr>
          <w:ilvl w:val="0"/>
          <w:numId w:val="15"/>
        </w:numPr>
        <w:tabs>
          <w:tab w:val="left" w:pos="426"/>
        </w:tabs>
        <w:ind w:left="709" w:hanging="283"/>
        <w:jc w:val="both"/>
      </w:pPr>
      <w:r>
        <w:rPr>
          <w:rFonts w:hint="eastAsia"/>
        </w:rPr>
        <w:t xml:space="preserve">　</w:t>
      </w:r>
      <w:r w:rsidRPr="00893888">
        <w:rPr>
          <w:rFonts w:hint="eastAsia"/>
        </w:rPr>
        <w:t>府域では、平成29年度末までに要措置管理区域を累計で１件指定しており、既に指定を解除している。</w:t>
      </w:r>
    </w:p>
    <w:p w:rsidR="005B7741" w:rsidRPr="009756B4" w:rsidRDefault="005B7741" w:rsidP="005B7741">
      <w:pPr>
        <w:pStyle w:val="12"/>
        <w:widowControl w:val="0"/>
        <w:numPr>
          <w:ilvl w:val="0"/>
          <w:numId w:val="15"/>
        </w:numPr>
        <w:ind w:left="709" w:hanging="283"/>
        <w:jc w:val="both"/>
      </w:pPr>
      <w:r>
        <w:rPr>
          <w:rFonts w:hint="eastAsia"/>
        </w:rPr>
        <w:t xml:space="preserve">　現在、大阪府では、土地</w:t>
      </w:r>
      <w:r w:rsidRPr="00893888">
        <w:rPr>
          <w:rFonts w:hint="eastAsia"/>
        </w:rPr>
        <w:t>所有者等に講ずべき措置を指示した後、国のガイドラインに従い、措置の方法の</w:t>
      </w:r>
      <w:r w:rsidR="002A4D97">
        <w:rPr>
          <w:rFonts w:hint="eastAsia"/>
        </w:rPr>
        <w:t>詳細やその工程、環境モニタリングを含む環境保全対策などについて</w:t>
      </w:r>
      <w:r w:rsidRPr="00893888">
        <w:rPr>
          <w:rFonts w:hint="eastAsia"/>
        </w:rPr>
        <w:t>計画書を提出するよう指導して</w:t>
      </w:r>
      <w:r w:rsidR="002A4D97">
        <w:rPr>
          <w:rFonts w:hint="eastAsia"/>
        </w:rPr>
        <w:t>おり、計画書の提出を受けて措置内容を確認している。</w:t>
      </w:r>
      <w:r w:rsidRPr="00893888">
        <w:rPr>
          <w:rFonts w:hint="eastAsia"/>
        </w:rPr>
        <w:t>また、措置の終了後についても、国のガイドラインに従い報告を行うよう指導している。</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t>５</w:t>
      </w:r>
      <w:r w:rsidRPr="00893888">
        <w:rPr>
          <w:rFonts w:ascii="ＭＳ ゴシック" w:eastAsia="ＭＳ ゴシック" w:hAnsi="ＭＳ ゴシック" w:hint="eastAsia"/>
          <w:color w:val="000000"/>
          <w:sz w:val="23"/>
          <w:szCs w:val="23"/>
        </w:rPr>
        <w:t>）</w:t>
      </w:r>
      <w:r>
        <w:rPr>
          <w:rFonts w:ascii="ＭＳ ゴシック" w:eastAsia="ＭＳ ゴシック" w:hAnsi="ＭＳ ゴシック" w:hint="eastAsia"/>
          <w:color w:val="000000"/>
          <w:sz w:val="23"/>
          <w:szCs w:val="23"/>
        </w:rPr>
        <w:t>要措置</w:t>
      </w:r>
      <w:r w:rsidR="00BB5AC1">
        <w:rPr>
          <w:rFonts w:ascii="ＭＳ ゴシック" w:eastAsia="ＭＳ ゴシック" w:hAnsi="ＭＳ ゴシック" w:hint="eastAsia"/>
          <w:color w:val="000000"/>
          <w:sz w:val="23"/>
          <w:szCs w:val="23"/>
        </w:rPr>
        <w:t>管理</w:t>
      </w:r>
      <w:r>
        <w:rPr>
          <w:rFonts w:ascii="ＭＳ ゴシック" w:eastAsia="ＭＳ ゴシック" w:hAnsi="ＭＳ ゴシック" w:hint="eastAsia"/>
          <w:color w:val="000000"/>
          <w:sz w:val="23"/>
          <w:szCs w:val="23"/>
        </w:rPr>
        <w:t>区域内における汚染の除去等に係るリスク管理の強化のあり方</w:t>
      </w:r>
    </w:p>
    <w:p w:rsidR="005B7741" w:rsidRPr="002A4D97" w:rsidRDefault="005B7741" w:rsidP="005B7741">
      <w:pPr>
        <w:pStyle w:val="12"/>
        <w:widowControl w:val="0"/>
        <w:numPr>
          <w:ilvl w:val="0"/>
          <w:numId w:val="15"/>
        </w:numPr>
        <w:ind w:left="709" w:hanging="283"/>
        <w:jc w:val="both"/>
      </w:pPr>
      <w:r>
        <w:rPr>
          <w:rFonts w:ascii="ＭＳ ゴシック" w:eastAsia="ＭＳ ゴシック" w:hAnsi="ＭＳ ゴシック" w:hint="eastAsia"/>
          <w:noProof/>
        </w:rPr>
        <mc:AlternateContent>
          <mc:Choice Requires="wps">
            <w:drawing>
              <wp:anchor distT="0" distB="0" distL="114300" distR="114300" simplePos="0" relativeHeight="251729920" behindDoc="0" locked="0" layoutInCell="1" allowOverlap="1" wp14:anchorId="7A18A552" wp14:editId="1E8B238B">
                <wp:simplePos x="0" y="0"/>
                <wp:positionH relativeFrom="column">
                  <wp:posOffset>204470</wp:posOffset>
                </wp:positionH>
                <wp:positionV relativeFrom="paragraph">
                  <wp:posOffset>1108710</wp:posOffset>
                </wp:positionV>
                <wp:extent cx="5727700" cy="2314575"/>
                <wp:effectExtent l="0" t="0" r="25400" b="28575"/>
                <wp:wrapNone/>
                <wp:docPr id="145" name="正方形/長方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3145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5" o:spid="_x0000_s1026" style="position:absolute;left:0;text-align:left;margin-left:16.1pt;margin-top:87.3pt;width:451pt;height:18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" filled="f" strokeweight=".25pt">
                <v:textbox inset="5.85pt,.7pt,5.85pt,.7pt"/>
              </v:rect>
            </w:pict>
          </mc:Fallback>
        </mc:AlternateContent>
      </w:r>
      <w:r>
        <w:rPr>
          <w:rFonts w:hint="eastAsia"/>
        </w:rPr>
        <w:t xml:space="preserve">　</w:t>
      </w:r>
      <w:r w:rsidRPr="002A4D97">
        <w:rPr>
          <w:rFonts w:hint="eastAsia"/>
        </w:rPr>
        <w:t>条例に基づく要措置管理区域における措置内容について、</w:t>
      </w:r>
      <w:r w:rsidR="00AA3CBB">
        <w:rPr>
          <w:rFonts w:hint="eastAsia"/>
        </w:rPr>
        <w:t>府では上記のとおり計画書等の提出を指導しているが、条例に基づきこれらの提出を義務づけているものではないことから、</w:t>
      </w:r>
      <w:r w:rsidRPr="002A4D97">
        <w:rPr>
          <w:rFonts w:hint="eastAsia"/>
        </w:rPr>
        <w:t>誤った施行方法により汚染が拡散したり、措置完了に必要な書類が不十分で措置内容が確認できず解除できないおそれが</w:t>
      </w:r>
      <w:r w:rsidR="00AA3CBB">
        <w:rPr>
          <w:rFonts w:hint="eastAsia"/>
        </w:rPr>
        <w:t>ないとは必ずしも言えない</w:t>
      </w:r>
      <w:r w:rsidRPr="002A4D97">
        <w:rPr>
          <w:rFonts w:hint="eastAsia"/>
        </w:rPr>
        <w:t>。</w:t>
      </w:r>
    </w:p>
    <w:p w:rsidR="0059319B" w:rsidRDefault="005B7741" w:rsidP="005B7741">
      <w:pPr>
        <w:pStyle w:val="12"/>
        <w:widowControl w:val="0"/>
        <w:numPr>
          <w:ilvl w:val="0"/>
          <w:numId w:val="15"/>
        </w:numPr>
        <w:ind w:left="709" w:hanging="283"/>
        <w:jc w:val="both"/>
      </w:pPr>
      <w:r w:rsidRPr="002A4D97">
        <w:rPr>
          <w:rFonts w:hint="eastAsia"/>
        </w:rPr>
        <w:t xml:space="preserve">　このため、措置内容の確認を確実に行う</w:t>
      </w:r>
      <w:r w:rsidR="00AA3CBB">
        <w:rPr>
          <w:rFonts w:hint="eastAsia"/>
        </w:rPr>
        <w:t>ことができるよう</w:t>
      </w:r>
      <w:r w:rsidRPr="002A4D97">
        <w:rPr>
          <w:rFonts w:hint="eastAsia"/>
        </w:rPr>
        <w:t>、条例に基づく要措置管理区域についても、</w:t>
      </w:r>
      <w:r w:rsidR="00AA3CBB">
        <w:rPr>
          <w:rFonts w:hint="eastAsia"/>
        </w:rPr>
        <w:t>法と同様に、</w:t>
      </w:r>
      <w:r w:rsidRPr="002A4D97">
        <w:rPr>
          <w:rFonts w:hint="eastAsia"/>
        </w:rPr>
        <w:t>汚染除去等計画を作成して提出すべきことを指示するものとし、</w:t>
      </w:r>
      <w:r w:rsidR="001C343B">
        <w:rPr>
          <w:rFonts w:hint="eastAsia"/>
        </w:rPr>
        <w:t>この汚染除去等計画の提出のあった日から30日を経過した後でないと、実施措置を講じてはならないとする規定を設けることが適当</w:t>
      </w:r>
      <w:r w:rsidR="0059319B">
        <w:rPr>
          <w:rFonts w:hint="eastAsia"/>
        </w:rPr>
        <w:t>ではないか。</w:t>
      </w:r>
    </w:p>
    <w:p w:rsidR="005B7741" w:rsidRDefault="0059319B" w:rsidP="005B7741">
      <w:pPr>
        <w:pStyle w:val="12"/>
        <w:widowControl w:val="0"/>
        <w:numPr>
          <w:ilvl w:val="0"/>
          <w:numId w:val="15"/>
        </w:numPr>
        <w:ind w:left="709" w:hanging="283"/>
        <w:jc w:val="both"/>
      </w:pPr>
      <w:r>
        <w:rPr>
          <w:rFonts w:hint="eastAsia"/>
        </w:rPr>
        <w:t xml:space="preserve">　また、</w:t>
      </w:r>
      <w:r w:rsidR="005B7741" w:rsidRPr="002A4D97">
        <w:rPr>
          <w:rFonts w:hint="eastAsia"/>
        </w:rPr>
        <w:t>汚染除去等計画に記載された実施措置が技術的基準に適合していないと認めるときは、その変更を命ずることができるとする規定や、実施措置を講じたときはその旨を知事に報告しなければならないとする規定を設けることが適当ではないか。</w:t>
      </w:r>
    </w:p>
    <w:p w:rsidR="00AA3CBB" w:rsidRDefault="00AA3CBB" w:rsidP="00AA3CBB">
      <w:pPr>
        <w:pStyle w:val="12"/>
        <w:widowControl w:val="0"/>
        <w:ind w:left="709"/>
        <w:jc w:val="both"/>
      </w:pPr>
    </w:p>
    <w:p w:rsidR="00AA3CBB" w:rsidRPr="002A4D97" w:rsidRDefault="00AA3CBB" w:rsidP="00AA3CBB">
      <w:pPr>
        <w:pStyle w:val="12"/>
        <w:widowControl w:val="0"/>
        <w:ind w:left="709"/>
        <w:jc w:val="both"/>
      </w:pPr>
    </w:p>
    <w:p w:rsidR="00AA3CBB" w:rsidRDefault="00F069AA" w:rsidP="00AA3CBB">
      <w:pPr>
        <w:pStyle w:val="12"/>
        <w:widowControl w:val="0"/>
        <w:numPr>
          <w:ilvl w:val="0"/>
          <w:numId w:val="15"/>
        </w:numPr>
        <w:ind w:left="709" w:hanging="283"/>
        <w:jc w:val="both"/>
      </w:pPr>
      <w:r>
        <w:rPr>
          <w:rFonts w:ascii="ＭＳ ゴシック" w:eastAsia="ＭＳ ゴシック" w:hAnsi="ＭＳ ゴシック" w:hint="eastAsia"/>
          <w:noProof/>
        </w:rPr>
        <w:lastRenderedPageBreak/>
        <mc:AlternateContent>
          <mc:Choice Requires="wps">
            <w:drawing>
              <wp:anchor distT="0" distB="0" distL="114300" distR="114300" simplePos="0" relativeHeight="251741184" behindDoc="0" locked="0" layoutInCell="1" allowOverlap="1" wp14:anchorId="1F76256B" wp14:editId="12862B7A">
                <wp:simplePos x="0" y="0"/>
                <wp:positionH relativeFrom="column">
                  <wp:posOffset>147320</wp:posOffset>
                </wp:positionH>
                <wp:positionV relativeFrom="paragraph">
                  <wp:posOffset>-103505</wp:posOffset>
                </wp:positionV>
                <wp:extent cx="5727700" cy="4791075"/>
                <wp:effectExtent l="0" t="0" r="25400" b="28575"/>
                <wp:wrapNone/>
                <wp:docPr id="156" name="正方形/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7910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6" o:spid="_x0000_s1026" style="position:absolute;left:0;text-align:left;margin-left:11.6pt;margin-top:-8.15pt;width:451pt;height:37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" filled="f" strokeweight=".25pt">
                <v:textbox inset="5.85pt,.7pt,5.85pt,.7pt"/>
              </v:rect>
            </w:pict>
          </mc:Fallback>
        </mc:AlternateContent>
      </w:r>
      <w:r w:rsidR="005B7741" w:rsidRPr="002A4D97">
        <w:rPr>
          <w:rFonts w:hint="eastAsia"/>
        </w:rPr>
        <w:t xml:space="preserve">　また、指示において示す事項</w:t>
      </w:r>
      <w:r w:rsidR="00AA3CBB">
        <w:rPr>
          <w:rFonts w:hint="eastAsia"/>
        </w:rPr>
        <w:t>などについては、以下のとおり、</w:t>
      </w:r>
      <w:r w:rsidR="00AA3CBB" w:rsidRPr="002A4D97">
        <w:rPr>
          <w:rFonts w:hint="eastAsia"/>
        </w:rPr>
        <w:t>中環審第二次答申の内容に沿った</w:t>
      </w:r>
      <w:r w:rsidR="00AA3CBB" w:rsidRPr="00AA3CBB">
        <w:rPr>
          <w:rFonts w:cs="ＭＳ明朝" w:hint="eastAsia"/>
        </w:rPr>
        <w:t>規定を設け、法との整合を図ることが</w:t>
      </w:r>
      <w:r w:rsidR="00AA3CBB" w:rsidRPr="002A4D97">
        <w:rPr>
          <w:rFonts w:hint="eastAsia"/>
        </w:rPr>
        <w:t>適当ではないか。</w:t>
      </w:r>
    </w:p>
    <w:p w:rsidR="00AA3CBB" w:rsidRDefault="00AA3CBB" w:rsidP="00AA3CBB">
      <w:pPr>
        <w:pStyle w:val="12"/>
        <w:widowControl w:val="0"/>
        <w:numPr>
          <w:ilvl w:val="0"/>
          <w:numId w:val="105"/>
        </w:numPr>
        <w:spacing w:after="0"/>
        <w:jc w:val="both"/>
      </w:pPr>
      <w:r w:rsidRPr="002A4D97">
        <w:rPr>
          <w:rFonts w:hint="eastAsia"/>
        </w:rPr>
        <w:t>指示において示す事項</w:t>
      </w:r>
      <w:r w:rsidR="005B7741" w:rsidRPr="002A4D97">
        <w:rPr>
          <w:rFonts w:hint="eastAsia"/>
        </w:rPr>
        <w:t>は</w:t>
      </w:r>
      <w:r>
        <w:rPr>
          <w:rFonts w:hint="eastAsia"/>
        </w:rPr>
        <w:t>、</w:t>
      </w:r>
      <w:r w:rsidR="005B7741" w:rsidRPr="002A4D97">
        <w:rPr>
          <w:rFonts w:hint="eastAsia"/>
        </w:rPr>
        <w:t>講ずべき汚染の除去等の措置</w:t>
      </w:r>
      <w:r>
        <w:rPr>
          <w:rFonts w:hint="eastAsia"/>
        </w:rPr>
        <w:t>や汚染除去等計画書を提出すべき期限などとすること。</w:t>
      </w:r>
    </w:p>
    <w:p w:rsidR="00AA3CBB" w:rsidRDefault="00AA3CBB" w:rsidP="00AA3CBB">
      <w:pPr>
        <w:pStyle w:val="12"/>
        <w:widowControl w:val="0"/>
        <w:numPr>
          <w:ilvl w:val="0"/>
          <w:numId w:val="105"/>
        </w:numPr>
        <w:spacing w:after="0"/>
        <w:jc w:val="both"/>
      </w:pPr>
      <w:r>
        <w:rPr>
          <w:rFonts w:hint="eastAsia"/>
        </w:rPr>
        <w:t>実施</w:t>
      </w:r>
      <w:r w:rsidR="005B7741" w:rsidRPr="002A4D97">
        <w:rPr>
          <w:rFonts w:hint="eastAsia"/>
        </w:rPr>
        <w:t>措置を行うに</w:t>
      </w:r>
      <w:r>
        <w:rPr>
          <w:rFonts w:hint="eastAsia"/>
        </w:rPr>
        <w:t>当たっての技術的基準に、</w:t>
      </w:r>
      <w:r w:rsidR="005B7741" w:rsidRPr="002A4D97">
        <w:rPr>
          <w:rFonts w:hint="eastAsia"/>
        </w:rPr>
        <w:t>土壌</w:t>
      </w:r>
      <w:r>
        <w:rPr>
          <w:rFonts w:hint="eastAsia"/>
        </w:rPr>
        <w:t>溶出量基準不適合土壌が当該要措置管理区域内の帯水層に接する場合、</w:t>
      </w:r>
      <w:r w:rsidR="005B7741" w:rsidRPr="002A4D97">
        <w:rPr>
          <w:rFonts w:hint="eastAsia"/>
        </w:rPr>
        <w:t>地下水質の監視及び地下水位の管理を行う</w:t>
      </w:r>
      <w:r>
        <w:rPr>
          <w:rFonts w:hint="eastAsia"/>
        </w:rPr>
        <w:t>こと</w:t>
      </w:r>
      <w:r w:rsidR="005B7741" w:rsidRPr="002A4D97">
        <w:rPr>
          <w:rFonts w:hint="eastAsia"/>
        </w:rPr>
        <w:t>など</w:t>
      </w:r>
      <w:r>
        <w:rPr>
          <w:rFonts w:hint="eastAsia"/>
        </w:rPr>
        <w:t>を加えること。</w:t>
      </w:r>
    </w:p>
    <w:p w:rsidR="001D4735" w:rsidRDefault="005B7741" w:rsidP="001D4735">
      <w:pPr>
        <w:pStyle w:val="12"/>
        <w:widowControl w:val="0"/>
        <w:numPr>
          <w:ilvl w:val="0"/>
          <w:numId w:val="105"/>
        </w:numPr>
        <w:spacing w:after="0"/>
        <w:jc w:val="both"/>
      </w:pPr>
      <w:r w:rsidRPr="002A4D97">
        <w:rPr>
          <w:rFonts w:hint="eastAsia"/>
        </w:rPr>
        <w:t>汚染除去等計画の記載事項は</w:t>
      </w:r>
      <w:r w:rsidR="00AA3CBB">
        <w:rPr>
          <w:rFonts w:hint="eastAsia"/>
        </w:rPr>
        <w:t>、</w:t>
      </w:r>
      <w:r w:rsidR="001D4735">
        <w:rPr>
          <w:rFonts w:hint="eastAsia"/>
        </w:rPr>
        <w:t>講じようとする措置の選択理由や</w:t>
      </w:r>
      <w:r w:rsidRPr="002A4D97">
        <w:rPr>
          <w:rFonts w:hint="eastAsia"/>
        </w:rPr>
        <w:t>土壌を掘削する範囲と地下水位との関係</w:t>
      </w:r>
      <w:r w:rsidR="00AA3CBB">
        <w:rPr>
          <w:rFonts w:hint="eastAsia"/>
        </w:rPr>
        <w:t>など</w:t>
      </w:r>
      <w:r w:rsidR="001D4735">
        <w:rPr>
          <w:rFonts w:hint="eastAsia"/>
        </w:rPr>
        <w:t>のほか、</w:t>
      </w:r>
      <w:r w:rsidR="00AA3CBB">
        <w:rPr>
          <w:rFonts w:hint="eastAsia"/>
        </w:rPr>
        <w:t>掘削除去</w:t>
      </w:r>
      <w:r w:rsidR="001D4735">
        <w:rPr>
          <w:rFonts w:hint="eastAsia"/>
        </w:rPr>
        <w:t>にあっては、把握した基準不適合土壌の範囲及び区画ごとの深度別濃度など、措置の種類に応じて定めるべき事項とすること。</w:t>
      </w:r>
    </w:p>
    <w:p w:rsidR="001D4735" w:rsidRDefault="001D4735" w:rsidP="001D4735">
      <w:pPr>
        <w:pStyle w:val="12"/>
        <w:widowControl w:val="0"/>
        <w:numPr>
          <w:ilvl w:val="0"/>
          <w:numId w:val="105"/>
        </w:numPr>
        <w:spacing w:after="0"/>
        <w:jc w:val="both"/>
      </w:pPr>
      <w:r>
        <w:rPr>
          <w:rFonts w:hint="eastAsia"/>
        </w:rPr>
        <w:t>汚染除去等計画</w:t>
      </w:r>
      <w:r w:rsidR="00F069AA">
        <w:rPr>
          <w:rFonts w:hint="eastAsia"/>
        </w:rPr>
        <w:t>に係る</w:t>
      </w:r>
      <w:r>
        <w:rPr>
          <w:rFonts w:hint="eastAsia"/>
        </w:rPr>
        <w:t>提出を要しない軽微な変更</w:t>
      </w:r>
      <w:r w:rsidR="00F069AA">
        <w:rPr>
          <w:rFonts w:hint="eastAsia"/>
        </w:rPr>
        <w:t>の要件</w:t>
      </w:r>
      <w:r>
        <w:rPr>
          <w:rFonts w:hint="eastAsia"/>
        </w:rPr>
        <w:t>は、</w:t>
      </w:r>
      <w:r w:rsidR="00F069AA">
        <w:rPr>
          <w:rFonts w:hint="eastAsia"/>
        </w:rPr>
        <w:t>汚染土壌または特定有害物質の飛散、揮散、流出の防止の効果に影響を与えない施行方法の変更などとすること。</w:t>
      </w:r>
    </w:p>
    <w:p w:rsidR="00F069AA" w:rsidRDefault="00F069AA" w:rsidP="001D4735">
      <w:pPr>
        <w:pStyle w:val="12"/>
        <w:widowControl w:val="0"/>
        <w:numPr>
          <w:ilvl w:val="0"/>
          <w:numId w:val="105"/>
        </w:numPr>
        <w:spacing w:after="0"/>
        <w:jc w:val="both"/>
      </w:pPr>
      <w:r>
        <w:rPr>
          <w:rFonts w:hint="eastAsia"/>
        </w:rPr>
        <w:t>措置に係る工事を終了した際または措置の全てが完了した際に報告する事項は、工事または措置の着手日や実施した措置の内容を明らかにした図面などとすることとし、工事終了時点や措置完了時点にそれぞれ報告すること。</w:t>
      </w:r>
    </w:p>
    <w:p w:rsidR="00F069AA" w:rsidRDefault="00F069AA" w:rsidP="001D4735">
      <w:pPr>
        <w:pStyle w:val="12"/>
        <w:widowControl w:val="0"/>
        <w:numPr>
          <w:ilvl w:val="0"/>
          <w:numId w:val="105"/>
        </w:numPr>
        <w:spacing w:after="0"/>
        <w:jc w:val="both"/>
      </w:pPr>
      <w:r>
        <w:rPr>
          <w:rFonts w:hint="eastAsia"/>
        </w:rPr>
        <w:t>届出等を不要とするボーリングの要件は、基準不適合土壌がボーリング孔内を通じて拡散しないようにすることなどとすること。</w:t>
      </w:r>
    </w:p>
    <w:p w:rsidR="005B7741" w:rsidRDefault="005B7741" w:rsidP="001D4735">
      <w:pPr>
        <w:pStyle w:val="12"/>
        <w:widowControl w:val="0"/>
        <w:numPr>
          <w:ilvl w:val="0"/>
          <w:numId w:val="105"/>
        </w:numPr>
        <w:spacing w:after="0"/>
        <w:jc w:val="both"/>
      </w:pPr>
      <w:r w:rsidRPr="00AA3CBB">
        <w:rPr>
          <w:rFonts w:cs="ＭＳ明朝" w:hint="eastAsia"/>
        </w:rPr>
        <w:t>台帳</w:t>
      </w:r>
      <w:r w:rsidR="00F069AA">
        <w:rPr>
          <w:rFonts w:cs="ＭＳ明朝" w:hint="eastAsia"/>
        </w:rPr>
        <w:t>の記載事項</w:t>
      </w:r>
      <w:r w:rsidRPr="00AA3CBB">
        <w:rPr>
          <w:rFonts w:cs="ＭＳ明朝" w:hint="eastAsia"/>
        </w:rPr>
        <w:t>に</w:t>
      </w:r>
      <w:r w:rsidR="00F069AA">
        <w:rPr>
          <w:rFonts w:cs="ＭＳ明朝" w:hint="eastAsia"/>
        </w:rPr>
        <w:t>、</w:t>
      </w:r>
      <w:r w:rsidRPr="00AA3CBB">
        <w:rPr>
          <w:rFonts w:cs="ＭＳ明朝" w:hint="eastAsia"/>
        </w:rPr>
        <w:t>汚染</w:t>
      </w:r>
      <w:r w:rsidR="00F069AA">
        <w:rPr>
          <w:rFonts w:cs="ＭＳ明朝" w:hint="eastAsia"/>
        </w:rPr>
        <w:t>の除去等の措置に係る事項など</w:t>
      </w:r>
      <w:r w:rsidRPr="00AA3CBB">
        <w:rPr>
          <w:rFonts w:cs="ＭＳ明朝" w:hint="eastAsia"/>
        </w:rPr>
        <w:t>を</w:t>
      </w:r>
      <w:r w:rsidR="00F069AA">
        <w:rPr>
          <w:rFonts w:cs="ＭＳ明朝" w:hint="eastAsia"/>
        </w:rPr>
        <w:t>加えること。</w:t>
      </w:r>
    </w:p>
    <w:p w:rsidR="001D4735" w:rsidRPr="002A4D97" w:rsidRDefault="001D4735" w:rsidP="00F069AA">
      <w:pPr>
        <w:pStyle w:val="12"/>
        <w:widowControl w:val="0"/>
        <w:ind w:left="1129"/>
        <w:jc w:val="both"/>
      </w:pPr>
    </w:p>
    <w:p w:rsidR="005B7741" w:rsidRPr="00842D78" w:rsidRDefault="005B7741" w:rsidP="005B7741">
      <w:pPr>
        <w:pStyle w:val="12"/>
        <w:widowControl w:val="0"/>
        <w:tabs>
          <w:tab w:val="left" w:pos="426"/>
        </w:tabs>
        <w:ind w:left="426"/>
        <w:jc w:val="both"/>
      </w:pPr>
    </w:p>
    <w:p w:rsidR="005B7741" w:rsidRDefault="005B7741" w:rsidP="005B7741">
      <w:pPr>
        <w:pStyle w:val="12"/>
      </w:pPr>
    </w:p>
    <w:p w:rsidR="00F069AA" w:rsidRDefault="00F069AA" w:rsidP="005B7741">
      <w:pPr>
        <w:pStyle w:val="12"/>
      </w:pPr>
    </w:p>
    <w:p w:rsidR="00F069AA" w:rsidRDefault="00F069AA" w:rsidP="005B7741">
      <w:pPr>
        <w:pStyle w:val="12"/>
      </w:pPr>
    </w:p>
    <w:p w:rsidR="00F069AA" w:rsidRDefault="00F069AA" w:rsidP="005B7741">
      <w:pPr>
        <w:pStyle w:val="12"/>
      </w:pPr>
    </w:p>
    <w:p w:rsidR="00F069AA" w:rsidRDefault="00F069AA" w:rsidP="005B7741">
      <w:pPr>
        <w:pStyle w:val="12"/>
      </w:pPr>
    </w:p>
    <w:p w:rsidR="00F069AA" w:rsidRDefault="00F069AA" w:rsidP="005B7741">
      <w:pPr>
        <w:pStyle w:val="12"/>
      </w:pPr>
    </w:p>
    <w:p w:rsidR="00F069AA" w:rsidRDefault="00F069AA" w:rsidP="005B7741">
      <w:pPr>
        <w:pStyle w:val="12"/>
      </w:pPr>
    </w:p>
    <w:p w:rsidR="00F069AA" w:rsidRDefault="00F069AA" w:rsidP="005B7741">
      <w:pPr>
        <w:pStyle w:val="12"/>
      </w:pPr>
    </w:p>
    <w:p w:rsidR="00F069AA" w:rsidRPr="00893888" w:rsidRDefault="00F069AA" w:rsidP="005B7741">
      <w:pPr>
        <w:pStyle w:val="12"/>
      </w:pPr>
    </w:p>
    <w:p w:rsidR="005B7741" w:rsidRPr="00882FB6" w:rsidRDefault="005B7741" w:rsidP="005B7741">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（２）</w:t>
      </w:r>
      <w:r w:rsidRPr="00882FB6">
        <w:rPr>
          <w:rFonts w:ascii="ＭＳ ゴシック" w:eastAsia="ＭＳ ゴシック" w:hAnsi="ＭＳ ゴシック" w:hint="eastAsia"/>
          <w:color w:val="000000"/>
          <w:sz w:val="23"/>
          <w:szCs w:val="23"/>
        </w:rPr>
        <w:t>臨海部の工業専用地域におけるリスクに応じた規制の合理化</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１）改正法の概要</w:t>
      </w:r>
    </w:p>
    <w:p w:rsidR="005B7741" w:rsidRPr="00882FB6" w:rsidRDefault="005B7741" w:rsidP="005B7741">
      <w:pPr>
        <w:pStyle w:val="af6"/>
        <w:widowControl w:val="0"/>
        <w:numPr>
          <w:ilvl w:val="0"/>
          <w:numId w:val="84"/>
        </w:numPr>
        <w:spacing w:after="240"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中央環境審議会の第一次答申は、都市計画法で規定される工業専用地域では、工場が立地していることから土壌汚染の可能性はあるものの、臨海部にあっては一般の居住者による地下水の飲用や土壌の直接摂取による健康リスクが低いと考えられることから、臨海部の工業専用地域における土地の形質の変更については、人の健康へのリスクに応じた規制とする観点から特例措置を設けるべきであるとされた。</w:t>
      </w:r>
    </w:p>
    <w:p w:rsidR="005B7741" w:rsidRPr="00882FB6" w:rsidRDefault="005B7741" w:rsidP="005B7741">
      <w:pPr>
        <w:pStyle w:val="af6"/>
        <w:widowControl w:val="0"/>
        <w:numPr>
          <w:ilvl w:val="0"/>
          <w:numId w:val="84"/>
        </w:numPr>
        <w:spacing w:after="240" w:line="276" w:lineRule="auto"/>
        <w:ind w:left="709" w:hanging="283"/>
        <w:contextualSpacing w:val="0"/>
        <w:jc w:val="both"/>
        <w:rPr>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この答申を受け、改正法に、</w:t>
      </w:r>
      <w:r w:rsidRPr="00882FB6">
        <w:rPr>
          <w:rFonts w:hint="eastAsia"/>
          <w:sz w:val="23"/>
          <w:szCs w:val="23"/>
        </w:rPr>
        <w:t>形質変更時要届出区域であって、土地の汚染が専ら自然または埋立材に由来するものであり、かつ、人の健</w:t>
      </w:r>
      <w:r>
        <w:rPr>
          <w:rFonts w:hint="eastAsia"/>
          <w:sz w:val="23"/>
          <w:szCs w:val="23"/>
        </w:rPr>
        <w:t>康に係る被害が生じるおそれがない土地の形質変更については、土地</w:t>
      </w:r>
      <w:r w:rsidRPr="00882FB6">
        <w:rPr>
          <w:rFonts w:hint="eastAsia"/>
          <w:sz w:val="23"/>
          <w:szCs w:val="23"/>
        </w:rPr>
        <w:t>所有者等が「</w:t>
      </w:r>
      <w:r>
        <w:rPr>
          <w:rFonts w:ascii="ＭＳ 明朝" w:hAnsi="ＭＳ 明朝" w:hint="eastAsia"/>
          <w:color w:val="000000"/>
          <w:sz w:val="23"/>
          <w:szCs w:val="23"/>
        </w:rPr>
        <w:t>土地の形質の変更の施行及び管理に関する方針」を作成し</w:t>
      </w:r>
      <w:r w:rsidRPr="00882FB6">
        <w:rPr>
          <w:rFonts w:hint="eastAsia"/>
          <w:sz w:val="23"/>
          <w:szCs w:val="23"/>
        </w:rPr>
        <w:t>知事の確認を受けた場合には、事前届出の例外として、一定の期間ごとに事後的に届出を行うこととする規定が設けられた。</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２）中央環境審議会第二次答申の概要</w:t>
      </w:r>
    </w:p>
    <w:p w:rsidR="005B7741" w:rsidRPr="00125BB0" w:rsidRDefault="005B7741" w:rsidP="005B7741">
      <w:pPr>
        <w:pStyle w:val="af6"/>
        <w:widowControl w:val="0"/>
        <w:numPr>
          <w:ilvl w:val="0"/>
          <w:numId w:val="77"/>
        </w:numPr>
        <w:spacing w:line="276" w:lineRule="auto"/>
        <w:ind w:left="709" w:hanging="224"/>
        <w:contextualSpacing w:val="0"/>
        <w:jc w:val="both"/>
        <w:rPr>
          <w:rFonts w:ascii="ＭＳ ゴシック" w:eastAsia="ＭＳ ゴシック" w:hAnsi="ＭＳ ゴシック"/>
          <w:color w:val="000000"/>
          <w:sz w:val="23"/>
          <w:szCs w:val="23"/>
        </w:rPr>
      </w:pPr>
      <w:r w:rsidRPr="00125BB0">
        <w:rPr>
          <w:rFonts w:ascii="ＭＳ ゴシック" w:eastAsia="ＭＳ ゴシック" w:hAnsi="ＭＳ ゴシック" w:hint="eastAsia"/>
          <w:color w:val="000000"/>
          <w:sz w:val="23"/>
          <w:szCs w:val="23"/>
        </w:rPr>
        <w:t>臨海部特例区域の要件</w:t>
      </w:r>
    </w:p>
    <w:p w:rsidR="005B7741" w:rsidRPr="00893888" w:rsidRDefault="005B7741" w:rsidP="005B7741">
      <w:pPr>
        <w:spacing w:afterLines="50" w:after="120" w:line="276" w:lineRule="auto"/>
        <w:ind w:left="709"/>
        <w:rPr>
          <w:rFonts w:ascii="ＭＳ 明朝" w:hAnsi="ＭＳ 明朝"/>
          <w:sz w:val="23"/>
          <w:szCs w:val="23"/>
        </w:rPr>
      </w:pPr>
      <w:r w:rsidRPr="00893888">
        <w:rPr>
          <w:rFonts w:ascii="ＭＳ 明朝" w:hAnsi="ＭＳ 明朝" w:hint="eastAsia"/>
          <w:color w:val="000000"/>
          <w:sz w:val="23"/>
          <w:szCs w:val="23"/>
        </w:rPr>
        <w:t xml:space="preserve">　第二次答申では、臨海部特例区域の要件</w:t>
      </w:r>
      <w:r w:rsidRPr="00893888">
        <w:rPr>
          <w:rFonts w:ascii="ＭＳ 明朝" w:hAnsi="ＭＳ 明朝" w:hint="eastAsia"/>
          <w:sz w:val="23"/>
          <w:szCs w:val="23"/>
        </w:rPr>
        <w:t>について、以下のとおりとすることが適当であるとされた。</w:t>
      </w:r>
    </w:p>
    <w:p w:rsidR="005B7741" w:rsidRPr="00893888" w:rsidRDefault="005B7741" w:rsidP="005B7741">
      <w:pPr>
        <w:spacing w:line="276" w:lineRule="auto"/>
        <w:ind w:left="567"/>
        <w:rPr>
          <w:rFonts w:ascii="ＭＳ 明朝" w:hAnsi="ＭＳ 明朝"/>
          <w:color w:val="000000"/>
          <w:sz w:val="23"/>
          <w:szCs w:val="23"/>
        </w:rPr>
      </w:pPr>
      <w:r w:rsidRPr="00882FB6">
        <w:rPr>
          <w:rFonts w:ascii="ＭＳ ゴシック" w:eastAsia="ＭＳ ゴシック" w:hAnsi="ＭＳ ゴシック" w:hint="eastAsia"/>
          <w:color w:val="000000"/>
          <w:sz w:val="23"/>
          <w:szCs w:val="23"/>
        </w:rPr>
        <w:t>（土壌の汚染の由来に関する要件）</w:t>
      </w:r>
    </w:p>
    <w:p w:rsidR="005B7741" w:rsidRPr="00893888" w:rsidRDefault="005B7741" w:rsidP="005B7741">
      <w:pPr>
        <w:pStyle w:val="af6"/>
        <w:widowControl w:val="0"/>
        <w:numPr>
          <w:ilvl w:val="0"/>
          <w:numId w:val="53"/>
        </w:numPr>
        <w:spacing w:line="276" w:lineRule="auto"/>
        <w:ind w:left="993" w:hanging="283"/>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汚染が専ら自然由来の場合については、</w:t>
      </w:r>
    </w:p>
    <w:p w:rsidR="005B7741" w:rsidRPr="00893888" w:rsidRDefault="005B7741" w:rsidP="005B7741">
      <w:pPr>
        <w:pStyle w:val="af6"/>
        <w:widowControl w:val="0"/>
        <w:numPr>
          <w:ilvl w:val="0"/>
          <w:numId w:val="70"/>
        </w:numPr>
        <w:spacing w:line="276" w:lineRule="auto"/>
        <w:ind w:left="1276"/>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自然由来特例区域の指定の要件を満たしていること</w:t>
      </w:r>
    </w:p>
    <w:p w:rsidR="005B7741" w:rsidRPr="00893888" w:rsidRDefault="005B7741" w:rsidP="005B7741">
      <w:pPr>
        <w:pStyle w:val="af6"/>
        <w:widowControl w:val="0"/>
        <w:numPr>
          <w:ilvl w:val="0"/>
          <w:numId w:val="70"/>
        </w:numPr>
        <w:spacing w:line="276" w:lineRule="auto"/>
        <w:ind w:left="1276"/>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土壌汚染が地質的に同質な状態で広がっていること</w:t>
      </w:r>
    </w:p>
    <w:p w:rsidR="005B7741" w:rsidRPr="00893888" w:rsidRDefault="005B7741" w:rsidP="005B7741">
      <w:pPr>
        <w:pStyle w:val="af6"/>
        <w:widowControl w:val="0"/>
        <w:numPr>
          <w:ilvl w:val="0"/>
          <w:numId w:val="70"/>
        </w:numPr>
        <w:spacing w:afterLines="50" w:after="120" w:line="276" w:lineRule="auto"/>
        <w:ind w:left="1276"/>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人為的原因及び埋立材に由来する汚染が確認されていないこと</w:t>
      </w:r>
    </w:p>
    <w:p w:rsidR="005B7741" w:rsidRPr="00893888" w:rsidRDefault="005B7741" w:rsidP="005B7741">
      <w:pPr>
        <w:pStyle w:val="af6"/>
        <w:widowControl w:val="0"/>
        <w:numPr>
          <w:ilvl w:val="0"/>
          <w:numId w:val="53"/>
        </w:numPr>
        <w:spacing w:line="276" w:lineRule="auto"/>
        <w:ind w:left="993" w:hanging="283"/>
        <w:contextualSpacing w:val="0"/>
        <w:jc w:val="both"/>
        <w:rPr>
          <w:rFonts w:ascii="ＭＳ 明朝" w:hAnsi="ＭＳ 明朝"/>
          <w:sz w:val="23"/>
          <w:szCs w:val="23"/>
        </w:rPr>
      </w:pPr>
      <w:r w:rsidRPr="00893888">
        <w:rPr>
          <w:rFonts w:ascii="ＭＳ 明朝" w:hAnsi="ＭＳ 明朝" w:hint="eastAsia"/>
          <w:color w:val="000000"/>
          <w:sz w:val="23"/>
          <w:szCs w:val="23"/>
        </w:rPr>
        <w:t>汚染が専ら</w:t>
      </w:r>
      <w:r w:rsidRPr="00893888">
        <w:rPr>
          <w:rFonts w:ascii="ＭＳ 明朝" w:hAnsi="ＭＳ 明朝" w:hint="eastAsia"/>
          <w:sz w:val="23"/>
          <w:szCs w:val="23"/>
        </w:rPr>
        <w:t>水面埋立てに用いられた土砂由来の場合については、</w:t>
      </w:r>
    </w:p>
    <w:p w:rsidR="005B7741" w:rsidRPr="00893888" w:rsidRDefault="005B7741" w:rsidP="005B7741">
      <w:pPr>
        <w:pStyle w:val="af6"/>
        <w:widowControl w:val="0"/>
        <w:numPr>
          <w:ilvl w:val="0"/>
          <w:numId w:val="71"/>
        </w:numPr>
        <w:spacing w:line="276" w:lineRule="auto"/>
        <w:ind w:left="1276"/>
        <w:contextualSpacing w:val="0"/>
        <w:jc w:val="both"/>
        <w:rPr>
          <w:rFonts w:ascii="ＭＳ 明朝" w:hAnsi="ＭＳ 明朝"/>
          <w:sz w:val="23"/>
          <w:szCs w:val="23"/>
        </w:rPr>
      </w:pPr>
      <w:r w:rsidRPr="00893888">
        <w:rPr>
          <w:rFonts w:ascii="ＭＳ 明朝" w:hAnsi="ＭＳ 明朝" w:hint="eastAsia"/>
          <w:color w:val="000000"/>
          <w:sz w:val="23"/>
          <w:szCs w:val="23"/>
        </w:rPr>
        <w:t>埋立地特例区域の指定の要件を満たしていること</w:t>
      </w:r>
    </w:p>
    <w:p w:rsidR="005B7741" w:rsidRPr="00893888" w:rsidRDefault="005B7741" w:rsidP="005B7741">
      <w:pPr>
        <w:pStyle w:val="af6"/>
        <w:widowControl w:val="0"/>
        <w:numPr>
          <w:ilvl w:val="0"/>
          <w:numId w:val="71"/>
        </w:numPr>
        <w:spacing w:after="240" w:line="276" w:lineRule="auto"/>
        <w:ind w:left="1276"/>
        <w:contextualSpacing w:val="0"/>
        <w:jc w:val="both"/>
        <w:rPr>
          <w:rFonts w:ascii="ＭＳ 明朝" w:hAnsi="ＭＳ 明朝"/>
          <w:sz w:val="23"/>
          <w:szCs w:val="23"/>
        </w:rPr>
      </w:pPr>
      <w:r w:rsidRPr="00893888">
        <w:rPr>
          <w:rFonts w:ascii="ＭＳ 明朝" w:hAnsi="ＭＳ 明朝" w:hint="eastAsia"/>
          <w:color w:val="000000"/>
          <w:sz w:val="23"/>
          <w:szCs w:val="23"/>
        </w:rPr>
        <w:t>人為的汚染に由来する土壌汚染のおそれが「ない」もしくは「少ない」であること</w:t>
      </w:r>
    </w:p>
    <w:p w:rsidR="005B7741" w:rsidRPr="00893888" w:rsidRDefault="005B7741" w:rsidP="005B7741">
      <w:pPr>
        <w:spacing w:line="276" w:lineRule="auto"/>
        <w:ind w:left="567"/>
        <w:rPr>
          <w:rFonts w:ascii="ＭＳ 明朝" w:hAnsi="ＭＳ 明朝"/>
          <w:color w:val="000000"/>
          <w:sz w:val="23"/>
          <w:szCs w:val="23"/>
        </w:rPr>
      </w:pPr>
      <w:r w:rsidRPr="00882FB6">
        <w:rPr>
          <w:rFonts w:ascii="ＭＳ ゴシック" w:eastAsia="ＭＳ ゴシック" w:hAnsi="ＭＳ ゴシック" w:hint="eastAsia"/>
          <w:color w:val="000000"/>
          <w:sz w:val="23"/>
          <w:szCs w:val="23"/>
        </w:rPr>
        <w:t>（人の健康の被害に関する要件）</w:t>
      </w:r>
    </w:p>
    <w:p w:rsidR="005B7741" w:rsidRPr="00893888" w:rsidRDefault="005B7741" w:rsidP="005B7741">
      <w:pPr>
        <w:pStyle w:val="af6"/>
        <w:widowControl w:val="0"/>
        <w:numPr>
          <w:ilvl w:val="0"/>
          <w:numId w:val="85"/>
        </w:numPr>
        <w:spacing w:line="276" w:lineRule="auto"/>
        <w:ind w:left="993"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93888">
        <w:rPr>
          <w:rFonts w:ascii="ＭＳ 明朝" w:hAnsi="ＭＳ 明朝" w:hint="eastAsia"/>
          <w:color w:val="000000"/>
          <w:sz w:val="23"/>
          <w:szCs w:val="23"/>
        </w:rPr>
        <w:t>人の健康に被害が生ずるおそれがないことの要件については、</w:t>
      </w:r>
      <w:r w:rsidRPr="00893888">
        <w:rPr>
          <w:rFonts w:ascii="ＭＳ 明朝" w:hAnsi="ＭＳ 明朝" w:hint="eastAsia"/>
          <w:sz w:val="23"/>
          <w:szCs w:val="23"/>
        </w:rPr>
        <w:t>以下のとおりとすることが適当であるとされた。</w:t>
      </w:r>
    </w:p>
    <w:p w:rsidR="005B7741" w:rsidRPr="00893888" w:rsidRDefault="005B7741" w:rsidP="005B7741">
      <w:pPr>
        <w:pStyle w:val="af6"/>
        <w:widowControl w:val="0"/>
        <w:numPr>
          <w:ilvl w:val="0"/>
          <w:numId w:val="72"/>
        </w:numPr>
        <w:tabs>
          <w:tab w:val="left" w:pos="1276"/>
        </w:tabs>
        <w:spacing w:line="276" w:lineRule="auto"/>
        <w:ind w:left="1276" w:hanging="425"/>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都市計画法に定める工業専用地域または工業専用地域と同等の用途規制が条例により行われている港湾法に定める工業港区であること</w:t>
      </w:r>
    </w:p>
    <w:p w:rsidR="005B7741" w:rsidRPr="00893888" w:rsidRDefault="005B7741" w:rsidP="005B7741">
      <w:pPr>
        <w:pStyle w:val="af6"/>
        <w:widowControl w:val="0"/>
        <w:numPr>
          <w:ilvl w:val="0"/>
          <w:numId w:val="72"/>
        </w:numPr>
        <w:tabs>
          <w:tab w:val="left" w:pos="1276"/>
        </w:tabs>
        <w:spacing w:line="276" w:lineRule="auto"/>
        <w:ind w:left="1276" w:hanging="425"/>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地下水の主流向の下流側の方向に海域まで上記の地域以外の地域が存在しないこと</w:t>
      </w:r>
    </w:p>
    <w:p w:rsidR="005B7741" w:rsidRDefault="005B7741" w:rsidP="005B7741">
      <w:pPr>
        <w:tabs>
          <w:tab w:val="left" w:pos="993"/>
        </w:tabs>
        <w:spacing w:line="276" w:lineRule="auto"/>
        <w:rPr>
          <w:rFonts w:ascii="ＭＳ 明朝" w:hAnsi="ＭＳ 明朝"/>
          <w:color w:val="000000"/>
          <w:sz w:val="23"/>
          <w:szCs w:val="23"/>
        </w:rPr>
      </w:pPr>
    </w:p>
    <w:p w:rsidR="005B7741" w:rsidRDefault="005B7741" w:rsidP="005B7741">
      <w:pPr>
        <w:tabs>
          <w:tab w:val="left" w:pos="993"/>
        </w:tabs>
        <w:spacing w:line="276" w:lineRule="auto"/>
        <w:rPr>
          <w:rFonts w:ascii="ＭＳ 明朝" w:hAnsi="ＭＳ 明朝"/>
          <w:color w:val="000000"/>
          <w:sz w:val="23"/>
          <w:szCs w:val="23"/>
        </w:rPr>
      </w:pPr>
    </w:p>
    <w:p w:rsidR="005B7741" w:rsidRDefault="005B7741" w:rsidP="005B7741">
      <w:pPr>
        <w:tabs>
          <w:tab w:val="left" w:pos="993"/>
        </w:tabs>
        <w:spacing w:line="276" w:lineRule="auto"/>
        <w:rPr>
          <w:rFonts w:ascii="ＭＳ 明朝" w:hAnsi="ＭＳ 明朝"/>
          <w:color w:val="000000"/>
          <w:sz w:val="23"/>
          <w:szCs w:val="23"/>
        </w:rPr>
      </w:pPr>
    </w:p>
    <w:p w:rsidR="005B7741" w:rsidRPr="00893888" w:rsidRDefault="005B7741" w:rsidP="005B7741">
      <w:pPr>
        <w:tabs>
          <w:tab w:val="left" w:pos="993"/>
        </w:tabs>
        <w:spacing w:line="276" w:lineRule="auto"/>
        <w:rPr>
          <w:rFonts w:ascii="ＭＳ 明朝" w:hAnsi="ＭＳ 明朝"/>
          <w:color w:val="000000"/>
          <w:sz w:val="23"/>
          <w:szCs w:val="23"/>
        </w:rPr>
      </w:pPr>
    </w:p>
    <w:p w:rsidR="005B7741" w:rsidRPr="00882FB6" w:rsidRDefault="005B7741" w:rsidP="005B7741">
      <w:pPr>
        <w:spacing w:line="276" w:lineRule="auto"/>
        <w:ind w:firstLineChars="300" w:firstLine="720"/>
        <w:rPr>
          <w:rFonts w:ascii="ＭＳ 明朝" w:hAnsi="ＭＳ 明朝"/>
          <w:color w:val="000000"/>
          <w:szCs w:val="21"/>
        </w:rPr>
      </w:pPr>
      <w:r w:rsidRPr="00882FB6">
        <w:rPr>
          <w:rFonts w:ascii="ＭＳ 明朝" w:hAnsi="ＭＳ 明朝" w:hint="eastAsia"/>
          <w:color w:val="000000"/>
          <w:szCs w:val="21"/>
        </w:rPr>
        <w:lastRenderedPageBreak/>
        <w:t>（参考）</w:t>
      </w:r>
    </w:p>
    <w:p w:rsidR="005B7741" w:rsidRPr="00882FB6" w:rsidRDefault="005B7741" w:rsidP="005B7741">
      <w:pPr>
        <w:pStyle w:val="af6"/>
        <w:spacing w:line="276" w:lineRule="auto"/>
        <w:ind w:left="780" w:firstLineChars="1200" w:firstLine="2880"/>
        <w:rPr>
          <w:rFonts w:ascii="ＭＳ 明朝" w:hAnsi="ＭＳ 明朝"/>
          <w:color w:val="000000"/>
          <w:szCs w:val="21"/>
        </w:rPr>
      </w:pPr>
      <w:r w:rsidRPr="00882FB6">
        <w:rPr>
          <w:rFonts w:ascii="ＭＳ ゴシック" w:eastAsia="ＭＳ ゴシック" w:hAnsi="ＭＳ ゴシック" w:hint="eastAsia"/>
          <w:color w:val="000000"/>
          <w:szCs w:val="21"/>
        </w:rPr>
        <w:t>自然由来特例区域等の指定の要件</w:t>
      </w:r>
    </w:p>
    <w:tbl>
      <w:tblPr>
        <w:tblW w:w="8325"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6383"/>
      </w:tblGrid>
      <w:tr w:rsidR="005B7741" w:rsidRPr="00E400B3" w:rsidTr="002705C9">
        <w:tc>
          <w:tcPr>
            <w:tcW w:w="1942" w:type="dxa"/>
            <w:shd w:val="clear" w:color="auto" w:fill="auto"/>
            <w:vAlign w:val="center"/>
          </w:tcPr>
          <w:p w:rsidR="005B7741" w:rsidRPr="00E400B3" w:rsidRDefault="005B7741" w:rsidP="002705C9">
            <w:pPr>
              <w:snapToGrid w:val="0"/>
              <w:spacing w:line="276" w:lineRule="auto"/>
              <w:jc w:val="center"/>
              <w:rPr>
                <w:rFonts w:ascii="ＭＳ 明朝" w:hAnsi="ＭＳ 明朝"/>
                <w:color w:val="000000"/>
                <w:sz w:val="20"/>
                <w:szCs w:val="20"/>
              </w:rPr>
            </w:pPr>
            <w:r w:rsidRPr="00E400B3">
              <w:rPr>
                <w:rFonts w:ascii="ＭＳ 明朝" w:hAnsi="ＭＳ 明朝" w:hint="eastAsia"/>
                <w:color w:val="000000"/>
                <w:sz w:val="20"/>
                <w:szCs w:val="20"/>
              </w:rPr>
              <w:t>区域の区分</w:t>
            </w:r>
          </w:p>
        </w:tc>
        <w:tc>
          <w:tcPr>
            <w:tcW w:w="6383" w:type="dxa"/>
            <w:shd w:val="clear" w:color="auto" w:fill="auto"/>
            <w:vAlign w:val="center"/>
          </w:tcPr>
          <w:p w:rsidR="005B7741" w:rsidRPr="00E400B3" w:rsidRDefault="005B7741" w:rsidP="002705C9">
            <w:pPr>
              <w:snapToGrid w:val="0"/>
              <w:spacing w:line="276" w:lineRule="auto"/>
              <w:jc w:val="center"/>
              <w:rPr>
                <w:rFonts w:ascii="ＭＳ 明朝" w:hAnsi="ＭＳ 明朝"/>
                <w:color w:val="000000"/>
                <w:sz w:val="20"/>
                <w:szCs w:val="20"/>
              </w:rPr>
            </w:pPr>
            <w:r w:rsidRPr="00E400B3">
              <w:rPr>
                <w:rFonts w:ascii="ＭＳ 明朝" w:hAnsi="ＭＳ 明朝" w:hint="eastAsia"/>
                <w:color w:val="000000"/>
                <w:sz w:val="20"/>
                <w:szCs w:val="20"/>
              </w:rPr>
              <w:t>指定の要件</w:t>
            </w:r>
          </w:p>
        </w:tc>
      </w:tr>
      <w:tr w:rsidR="005B7741" w:rsidRPr="00E400B3" w:rsidTr="002705C9">
        <w:trPr>
          <w:trHeight w:val="410"/>
        </w:trPr>
        <w:tc>
          <w:tcPr>
            <w:tcW w:w="1942" w:type="dxa"/>
            <w:shd w:val="clear" w:color="auto" w:fill="auto"/>
            <w:vAlign w:val="center"/>
          </w:tcPr>
          <w:p w:rsidR="005B7741" w:rsidRPr="00E400B3" w:rsidRDefault="005B7741" w:rsidP="002705C9">
            <w:pPr>
              <w:snapToGrid w:val="0"/>
              <w:spacing w:line="276" w:lineRule="auto"/>
              <w:rPr>
                <w:rFonts w:ascii="ＭＳ 明朝" w:hAnsi="ＭＳ 明朝"/>
                <w:color w:val="000000"/>
                <w:sz w:val="20"/>
                <w:szCs w:val="20"/>
              </w:rPr>
            </w:pPr>
            <w:r w:rsidRPr="00E400B3">
              <w:rPr>
                <w:rFonts w:ascii="ＭＳ 明朝" w:hAnsi="ＭＳ 明朝" w:hint="eastAsia"/>
                <w:color w:val="000000"/>
                <w:sz w:val="20"/>
                <w:szCs w:val="20"/>
              </w:rPr>
              <w:t>自然由来特例区域</w:t>
            </w:r>
          </w:p>
        </w:tc>
        <w:tc>
          <w:tcPr>
            <w:tcW w:w="6383" w:type="dxa"/>
            <w:shd w:val="clear" w:color="auto" w:fill="auto"/>
          </w:tcPr>
          <w:p w:rsidR="005B7741" w:rsidRPr="00E400B3" w:rsidRDefault="005B7741" w:rsidP="002705C9">
            <w:pPr>
              <w:snapToGrid w:val="0"/>
              <w:spacing w:line="276" w:lineRule="auto"/>
              <w:rPr>
                <w:rFonts w:ascii="ＭＳ 明朝" w:hAnsi="ＭＳ 明朝"/>
                <w:color w:val="000000"/>
                <w:sz w:val="20"/>
                <w:szCs w:val="20"/>
              </w:rPr>
            </w:pPr>
            <w:r w:rsidRPr="00E400B3">
              <w:rPr>
                <w:rFonts w:ascii="ＭＳ 明朝" w:hAnsi="ＭＳ 明朝" w:hint="eastAsia"/>
                <w:color w:val="000000"/>
                <w:sz w:val="20"/>
                <w:szCs w:val="20"/>
              </w:rPr>
              <w:t>第２種特定有害物質（シアン化合物を除く）による汚染状態が専ら自然的要因により指定基準に適合せず、かつ、第二溶出量基準に適合していること</w:t>
            </w:r>
          </w:p>
        </w:tc>
      </w:tr>
      <w:tr w:rsidR="005B7741" w:rsidRPr="00E400B3" w:rsidTr="002705C9">
        <w:tc>
          <w:tcPr>
            <w:tcW w:w="1942" w:type="dxa"/>
            <w:shd w:val="clear" w:color="auto" w:fill="auto"/>
            <w:vAlign w:val="center"/>
          </w:tcPr>
          <w:p w:rsidR="005B7741" w:rsidRPr="00E400B3" w:rsidRDefault="005B7741" w:rsidP="002705C9">
            <w:pPr>
              <w:snapToGrid w:val="0"/>
              <w:spacing w:line="276" w:lineRule="auto"/>
              <w:rPr>
                <w:rFonts w:ascii="ＭＳ 明朝" w:hAnsi="ＭＳ 明朝"/>
                <w:color w:val="000000"/>
                <w:sz w:val="20"/>
                <w:szCs w:val="20"/>
              </w:rPr>
            </w:pPr>
            <w:r w:rsidRPr="00E400B3">
              <w:rPr>
                <w:rFonts w:ascii="ＭＳ 明朝" w:hAnsi="ＭＳ 明朝" w:hint="eastAsia"/>
                <w:color w:val="000000"/>
                <w:sz w:val="20"/>
                <w:szCs w:val="20"/>
              </w:rPr>
              <w:t>埋立地特例区域</w:t>
            </w:r>
          </w:p>
        </w:tc>
        <w:tc>
          <w:tcPr>
            <w:tcW w:w="6383" w:type="dxa"/>
            <w:shd w:val="clear" w:color="auto" w:fill="auto"/>
          </w:tcPr>
          <w:p w:rsidR="005B7741" w:rsidRPr="00E400B3" w:rsidRDefault="005B7741" w:rsidP="002705C9">
            <w:pPr>
              <w:snapToGrid w:val="0"/>
              <w:spacing w:line="276" w:lineRule="auto"/>
              <w:rPr>
                <w:rFonts w:ascii="ＭＳ 明朝" w:hAnsi="ＭＳ 明朝"/>
                <w:color w:val="000000"/>
                <w:sz w:val="20"/>
                <w:szCs w:val="20"/>
              </w:rPr>
            </w:pPr>
            <w:r w:rsidRPr="00E400B3">
              <w:rPr>
                <w:rFonts w:ascii="ＭＳ 明朝" w:hAnsi="ＭＳ 明朝" w:hint="eastAsia"/>
                <w:color w:val="000000"/>
                <w:sz w:val="20"/>
                <w:szCs w:val="20"/>
              </w:rPr>
              <w:t>昭和52年以降に公有水面埋立法による埋立て又は干拓事業により造成された土地であり、かつ、専ら埋立て用材料により指定基準に適合していないこと</w:t>
            </w:r>
          </w:p>
        </w:tc>
      </w:tr>
      <w:tr w:rsidR="005B7741" w:rsidRPr="00E400B3" w:rsidTr="002705C9">
        <w:tc>
          <w:tcPr>
            <w:tcW w:w="1942" w:type="dxa"/>
            <w:shd w:val="clear" w:color="auto" w:fill="auto"/>
            <w:vAlign w:val="center"/>
          </w:tcPr>
          <w:p w:rsidR="005B7741" w:rsidRPr="00E400B3" w:rsidRDefault="005B7741" w:rsidP="002705C9">
            <w:pPr>
              <w:snapToGrid w:val="0"/>
              <w:spacing w:line="276" w:lineRule="auto"/>
              <w:rPr>
                <w:rFonts w:ascii="ＭＳ 明朝" w:hAnsi="ＭＳ 明朝"/>
                <w:color w:val="000000"/>
                <w:sz w:val="20"/>
                <w:szCs w:val="20"/>
              </w:rPr>
            </w:pPr>
            <w:r w:rsidRPr="00E400B3">
              <w:rPr>
                <w:rFonts w:ascii="ＭＳ 明朝" w:hAnsi="ＭＳ 明朝" w:hint="eastAsia"/>
                <w:color w:val="000000"/>
                <w:sz w:val="20"/>
                <w:szCs w:val="20"/>
              </w:rPr>
              <w:t>埋立地管理区域</w:t>
            </w:r>
          </w:p>
        </w:tc>
        <w:tc>
          <w:tcPr>
            <w:tcW w:w="6383" w:type="dxa"/>
            <w:shd w:val="clear" w:color="auto" w:fill="auto"/>
          </w:tcPr>
          <w:p w:rsidR="005B7741" w:rsidRPr="00E400B3" w:rsidRDefault="005B7741" w:rsidP="002705C9">
            <w:pPr>
              <w:snapToGrid w:val="0"/>
              <w:spacing w:line="276" w:lineRule="auto"/>
              <w:rPr>
                <w:rFonts w:ascii="ＭＳ 明朝" w:hAnsi="ＭＳ 明朝"/>
                <w:color w:val="000000"/>
                <w:sz w:val="20"/>
                <w:szCs w:val="20"/>
              </w:rPr>
            </w:pPr>
            <w:r w:rsidRPr="00E400B3">
              <w:rPr>
                <w:rFonts w:ascii="ＭＳ 明朝" w:hAnsi="ＭＳ 明朝" w:hint="eastAsia"/>
                <w:color w:val="000000"/>
                <w:sz w:val="20"/>
                <w:szCs w:val="20"/>
              </w:rPr>
              <w:t>公有水面埋立法に基づく埋立て又は干拓により造成された土地であり、かつ、以下の①または②のいずれかに該当する区域であること</w:t>
            </w:r>
          </w:p>
          <w:p w:rsidR="005B7741" w:rsidRPr="00E400B3" w:rsidRDefault="005B7741" w:rsidP="005B7741">
            <w:pPr>
              <w:pStyle w:val="af6"/>
              <w:widowControl w:val="0"/>
              <w:numPr>
                <w:ilvl w:val="0"/>
                <w:numId w:val="54"/>
              </w:numPr>
              <w:snapToGrid w:val="0"/>
              <w:spacing w:line="276" w:lineRule="auto"/>
              <w:contextualSpacing w:val="0"/>
              <w:jc w:val="both"/>
              <w:rPr>
                <w:rFonts w:ascii="ＭＳ 明朝" w:hAnsi="ＭＳ 明朝"/>
                <w:color w:val="000000"/>
                <w:sz w:val="20"/>
                <w:szCs w:val="20"/>
              </w:rPr>
            </w:pPr>
            <w:r w:rsidRPr="00E400B3">
              <w:rPr>
                <w:rFonts w:ascii="ＭＳ 明朝" w:hAnsi="ＭＳ 明朝" w:hint="eastAsia"/>
                <w:color w:val="000000"/>
                <w:sz w:val="20"/>
                <w:szCs w:val="20"/>
              </w:rPr>
              <w:t>都市計画法に規定する工業専用地域内にある土地の区域</w:t>
            </w:r>
          </w:p>
          <w:p w:rsidR="005B7741" w:rsidRPr="00E400B3" w:rsidRDefault="005B7741" w:rsidP="002705C9">
            <w:pPr>
              <w:snapToGrid w:val="0"/>
              <w:spacing w:line="276" w:lineRule="auto"/>
              <w:ind w:left="200" w:hangingChars="100" w:hanging="200"/>
              <w:rPr>
                <w:rFonts w:ascii="ＭＳ 明朝" w:hAnsi="ＭＳ 明朝"/>
                <w:color w:val="000000"/>
                <w:sz w:val="20"/>
                <w:szCs w:val="20"/>
              </w:rPr>
            </w:pPr>
            <w:r w:rsidRPr="00E400B3">
              <w:rPr>
                <w:rFonts w:ascii="ＭＳ 明朝" w:hAnsi="ＭＳ 明朝" w:hint="eastAsia"/>
                <w:color w:val="000000"/>
                <w:sz w:val="20"/>
                <w:szCs w:val="20"/>
              </w:rPr>
              <w:t>② ①と同等以上に将来にわたって地下水が飲用に供されない可能性が高いと認められる区域</w:t>
            </w:r>
          </w:p>
        </w:tc>
      </w:tr>
    </w:tbl>
    <w:p w:rsidR="005B7741" w:rsidRPr="00893888" w:rsidRDefault="005B7741" w:rsidP="005B7741">
      <w:pPr>
        <w:spacing w:after="240" w:line="276" w:lineRule="auto"/>
        <w:rPr>
          <w:rFonts w:ascii="ＭＳ 明朝" w:hAnsi="ＭＳ 明朝"/>
          <w:color w:val="000000"/>
          <w:sz w:val="23"/>
          <w:szCs w:val="23"/>
        </w:rPr>
      </w:pPr>
    </w:p>
    <w:p w:rsidR="005B7741" w:rsidRPr="00893888" w:rsidRDefault="005B7741" w:rsidP="005B7741">
      <w:pPr>
        <w:spacing w:line="276" w:lineRule="auto"/>
        <w:ind w:left="284"/>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t>（施行</w:t>
      </w:r>
      <w:r w:rsidRPr="00882FB6">
        <w:rPr>
          <w:rFonts w:ascii="ＭＳ ゴシック" w:eastAsia="ＭＳ ゴシック" w:hAnsi="ＭＳ ゴシック" w:hint="eastAsia"/>
          <w:color w:val="000000"/>
          <w:sz w:val="23"/>
          <w:szCs w:val="23"/>
        </w:rPr>
        <w:t>及び管理に関する</w:t>
      </w:r>
      <w:r w:rsidRPr="00893888">
        <w:rPr>
          <w:rFonts w:ascii="ＭＳ ゴシック" w:eastAsia="ＭＳ ゴシック" w:hAnsi="ＭＳ ゴシック" w:hint="eastAsia"/>
          <w:color w:val="000000"/>
          <w:sz w:val="23"/>
          <w:szCs w:val="23"/>
        </w:rPr>
        <w:t>方針に係る要件）</w:t>
      </w:r>
    </w:p>
    <w:p w:rsidR="005B7741" w:rsidRPr="00893888" w:rsidRDefault="005B7741" w:rsidP="005B7741">
      <w:pPr>
        <w:pStyle w:val="af6"/>
        <w:widowControl w:val="0"/>
        <w:numPr>
          <w:ilvl w:val="0"/>
          <w:numId w:val="85"/>
        </w:numPr>
        <w:tabs>
          <w:tab w:val="left" w:pos="851"/>
        </w:tabs>
        <w:spacing w:line="276" w:lineRule="auto"/>
        <w:ind w:left="709" w:hanging="283"/>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「土地の形質の変更の施行及び管理に関する方針」のうち、施行方法に関する方針については、</w:t>
      </w:r>
    </w:p>
    <w:p w:rsidR="005B7741" w:rsidRDefault="005B7741" w:rsidP="005B7741">
      <w:pPr>
        <w:pStyle w:val="af6"/>
        <w:widowControl w:val="0"/>
        <w:numPr>
          <w:ilvl w:val="0"/>
          <w:numId w:val="73"/>
        </w:numPr>
        <w:spacing w:line="276" w:lineRule="auto"/>
        <w:ind w:left="1276" w:hanging="425"/>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対象地が汚染原因及び人為由来の汚染のおそれに応じて区分けされていること</w:t>
      </w:r>
    </w:p>
    <w:p w:rsidR="005B7741" w:rsidRPr="00B34A54" w:rsidRDefault="005B7741" w:rsidP="005B7741">
      <w:pPr>
        <w:pStyle w:val="af6"/>
        <w:widowControl w:val="0"/>
        <w:numPr>
          <w:ilvl w:val="0"/>
          <w:numId w:val="73"/>
        </w:numPr>
        <w:spacing w:line="276" w:lineRule="auto"/>
        <w:ind w:left="1276" w:hanging="425"/>
        <w:contextualSpacing w:val="0"/>
        <w:jc w:val="both"/>
        <w:rPr>
          <w:rFonts w:ascii="ＭＳ 明朝" w:hAnsi="ＭＳ 明朝"/>
          <w:color w:val="000000"/>
          <w:sz w:val="23"/>
          <w:szCs w:val="23"/>
        </w:rPr>
      </w:pPr>
      <w:r w:rsidRPr="00B34A54">
        <w:rPr>
          <w:rFonts w:ascii="ＭＳ 明朝" w:hAnsi="ＭＳ 明朝" w:hint="eastAsia"/>
          <w:color w:val="000000"/>
          <w:sz w:val="23"/>
          <w:szCs w:val="23"/>
        </w:rPr>
        <w:t>土地の形質の変更の施行方法については、事前届出の際に求められる方法と同様とし、上記区分けに応じて定められた方法で実施すること</w:t>
      </w:r>
    </w:p>
    <w:p w:rsidR="005B7741" w:rsidRPr="00893888" w:rsidRDefault="005B7741" w:rsidP="005B7741">
      <w:pPr>
        <w:spacing w:afterLines="50" w:after="120" w:line="276" w:lineRule="auto"/>
        <w:ind w:firstLineChars="308" w:firstLine="708"/>
        <w:rPr>
          <w:rFonts w:ascii="ＭＳ 明朝" w:hAnsi="ＭＳ 明朝"/>
          <w:color w:val="000000"/>
          <w:sz w:val="23"/>
          <w:szCs w:val="23"/>
        </w:rPr>
      </w:pPr>
      <w:r w:rsidRPr="00893888">
        <w:rPr>
          <w:rFonts w:ascii="ＭＳ 明朝" w:hAnsi="ＭＳ 明朝" w:hint="eastAsia"/>
          <w:color w:val="000000"/>
          <w:sz w:val="23"/>
          <w:szCs w:val="23"/>
        </w:rPr>
        <w:t>が定められていることが適当であるとされた。</w:t>
      </w:r>
    </w:p>
    <w:p w:rsidR="005B7741" w:rsidRPr="00893888" w:rsidRDefault="005B7741" w:rsidP="005B7741">
      <w:pPr>
        <w:pStyle w:val="af6"/>
        <w:widowControl w:val="0"/>
        <w:numPr>
          <w:ilvl w:val="0"/>
          <w:numId w:val="53"/>
        </w:numPr>
        <w:spacing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また、土地の管理方法に関する方針</w:t>
      </w:r>
      <w:r w:rsidRPr="00893888">
        <w:rPr>
          <w:rFonts w:ascii="ＭＳ 明朝" w:hAnsi="ＭＳ 明朝" w:hint="eastAsia"/>
          <w:color w:val="000000"/>
          <w:sz w:val="23"/>
          <w:szCs w:val="23"/>
        </w:rPr>
        <w:t>については、</w:t>
      </w:r>
    </w:p>
    <w:p w:rsidR="005B7741" w:rsidRDefault="005B7741" w:rsidP="005B7741">
      <w:pPr>
        <w:pStyle w:val="af6"/>
        <w:widowControl w:val="0"/>
        <w:numPr>
          <w:ilvl w:val="0"/>
          <w:numId w:val="74"/>
        </w:numPr>
        <w:spacing w:line="276" w:lineRule="auto"/>
        <w:ind w:left="1276"/>
        <w:contextualSpacing w:val="0"/>
        <w:jc w:val="both"/>
        <w:rPr>
          <w:rFonts w:ascii="ＭＳ 明朝" w:hAnsi="ＭＳ 明朝"/>
          <w:color w:val="000000"/>
          <w:sz w:val="23"/>
          <w:szCs w:val="23"/>
        </w:rPr>
      </w:pPr>
      <w:r w:rsidRPr="00893888">
        <w:rPr>
          <w:rFonts w:ascii="ＭＳ 明朝" w:hAnsi="ＭＳ 明朝" w:hint="eastAsia"/>
          <w:color w:val="000000"/>
          <w:sz w:val="23"/>
          <w:szCs w:val="23"/>
        </w:rPr>
        <w:t>記録及び保管方法</w:t>
      </w:r>
    </w:p>
    <w:p w:rsidR="005B7741" w:rsidRDefault="005B7741" w:rsidP="005B7741">
      <w:pPr>
        <w:pStyle w:val="af6"/>
        <w:widowControl w:val="0"/>
        <w:numPr>
          <w:ilvl w:val="0"/>
          <w:numId w:val="74"/>
        </w:numPr>
        <w:spacing w:line="276" w:lineRule="auto"/>
        <w:ind w:left="1276"/>
        <w:contextualSpacing w:val="0"/>
        <w:jc w:val="both"/>
        <w:rPr>
          <w:rFonts w:ascii="ＭＳ 明朝" w:hAnsi="ＭＳ 明朝"/>
          <w:color w:val="000000"/>
          <w:sz w:val="23"/>
          <w:szCs w:val="23"/>
        </w:rPr>
      </w:pPr>
      <w:r w:rsidRPr="00B34A54">
        <w:rPr>
          <w:rFonts w:ascii="ＭＳ 明朝" w:hAnsi="ＭＳ 明朝" w:hint="eastAsia"/>
          <w:color w:val="000000"/>
          <w:sz w:val="23"/>
          <w:szCs w:val="23"/>
        </w:rPr>
        <w:t>人為的原因又は原因不明な汚染が確認されたことに係る対応</w:t>
      </w:r>
    </w:p>
    <w:p w:rsidR="005B7741" w:rsidRPr="00B34A54" w:rsidRDefault="005B7741" w:rsidP="005B7741">
      <w:pPr>
        <w:pStyle w:val="af6"/>
        <w:widowControl w:val="0"/>
        <w:numPr>
          <w:ilvl w:val="0"/>
          <w:numId w:val="74"/>
        </w:numPr>
        <w:spacing w:line="276" w:lineRule="auto"/>
        <w:ind w:left="1276"/>
        <w:contextualSpacing w:val="0"/>
        <w:jc w:val="both"/>
        <w:rPr>
          <w:rFonts w:ascii="ＭＳ 明朝" w:hAnsi="ＭＳ 明朝"/>
          <w:color w:val="000000"/>
          <w:sz w:val="23"/>
          <w:szCs w:val="23"/>
        </w:rPr>
      </w:pPr>
      <w:r w:rsidRPr="00B34A54">
        <w:rPr>
          <w:rFonts w:ascii="ＭＳ 明朝" w:hAnsi="ＭＳ 明朝" w:hint="eastAsia"/>
          <w:color w:val="000000"/>
          <w:sz w:val="23"/>
          <w:szCs w:val="23"/>
        </w:rPr>
        <w:t>その他知事が必要と認める事項</w:t>
      </w:r>
    </w:p>
    <w:p w:rsidR="005B7741" w:rsidRPr="00893888" w:rsidRDefault="005B7741" w:rsidP="005B7741">
      <w:pPr>
        <w:spacing w:line="276" w:lineRule="auto"/>
        <w:ind w:left="709" w:firstLineChars="61" w:firstLine="140"/>
        <w:rPr>
          <w:rFonts w:ascii="ＭＳ 明朝" w:hAnsi="ＭＳ 明朝"/>
          <w:color w:val="000000"/>
          <w:sz w:val="23"/>
          <w:szCs w:val="23"/>
        </w:rPr>
      </w:pPr>
      <w:r w:rsidRPr="00893888">
        <w:rPr>
          <w:rFonts w:ascii="ＭＳ 明朝" w:hAnsi="ＭＳ 明朝" w:hint="eastAsia"/>
          <w:color w:val="000000"/>
          <w:sz w:val="23"/>
          <w:szCs w:val="23"/>
        </w:rPr>
        <w:t>が定められていることが適当である</w:t>
      </w:r>
      <w:r>
        <w:rPr>
          <w:rFonts w:ascii="ＭＳ 明朝" w:hAnsi="ＭＳ 明朝" w:hint="eastAsia"/>
          <w:color w:val="000000"/>
          <w:sz w:val="23"/>
          <w:szCs w:val="23"/>
        </w:rPr>
        <w:t>と</w:t>
      </w:r>
      <w:r w:rsidRPr="00893888">
        <w:rPr>
          <w:rFonts w:ascii="ＭＳ 明朝" w:hAnsi="ＭＳ 明朝" w:hint="eastAsia"/>
          <w:color w:val="000000"/>
          <w:sz w:val="23"/>
          <w:szCs w:val="23"/>
        </w:rPr>
        <w:t>され、定めるべきより具体的な事項が示された。</w:t>
      </w:r>
    </w:p>
    <w:p w:rsidR="005B7741" w:rsidRPr="00893888" w:rsidRDefault="005B7741" w:rsidP="005B7741">
      <w:pPr>
        <w:spacing w:line="276" w:lineRule="auto"/>
        <w:ind w:left="420"/>
        <w:rPr>
          <w:rFonts w:ascii="ＭＳ 明朝" w:hAnsi="ＭＳ 明朝"/>
          <w:color w:val="000000"/>
          <w:sz w:val="23"/>
          <w:szCs w:val="23"/>
        </w:rPr>
      </w:pPr>
    </w:p>
    <w:p w:rsidR="005B7741" w:rsidRPr="00125BB0" w:rsidRDefault="005B7741" w:rsidP="005B7741">
      <w:pPr>
        <w:pStyle w:val="af6"/>
        <w:widowControl w:val="0"/>
        <w:numPr>
          <w:ilvl w:val="0"/>
          <w:numId w:val="76"/>
        </w:numPr>
        <w:spacing w:line="276" w:lineRule="auto"/>
        <w:contextualSpacing w:val="0"/>
        <w:jc w:val="both"/>
        <w:rPr>
          <w:rFonts w:ascii="ＭＳ ゴシック" w:eastAsia="ＭＳ ゴシック" w:hAnsi="ＭＳ ゴシック"/>
          <w:color w:val="000000"/>
          <w:sz w:val="23"/>
          <w:szCs w:val="23"/>
        </w:rPr>
      </w:pPr>
      <w:r w:rsidRPr="00125BB0">
        <w:rPr>
          <w:rFonts w:ascii="ＭＳ ゴシック" w:eastAsia="ＭＳ ゴシック" w:hAnsi="ＭＳ ゴシック" w:hint="eastAsia"/>
          <w:color w:val="000000"/>
          <w:sz w:val="23"/>
          <w:szCs w:val="23"/>
        </w:rPr>
        <w:t>事後届出</w:t>
      </w:r>
    </w:p>
    <w:p w:rsidR="005B7741" w:rsidRPr="00882FB6" w:rsidRDefault="005B7741" w:rsidP="005B7741">
      <w:pPr>
        <w:numPr>
          <w:ilvl w:val="0"/>
          <w:numId w:val="85"/>
        </w:numPr>
        <w:tabs>
          <w:tab w:val="left" w:pos="709"/>
        </w:tabs>
        <w:spacing w:line="276" w:lineRule="auto"/>
        <w:ind w:left="709" w:hanging="283"/>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事後届出を行う期間については、１年間ごとに届出を行うことが適当であるとされた。</w:t>
      </w:r>
    </w:p>
    <w:p w:rsidR="005B7741" w:rsidRPr="00882FB6" w:rsidRDefault="005B7741" w:rsidP="005B7741">
      <w:pPr>
        <w:pStyle w:val="af6"/>
        <w:widowControl w:val="0"/>
        <w:numPr>
          <w:ilvl w:val="0"/>
          <w:numId w:val="85"/>
        </w:numPr>
        <w:spacing w:line="276" w:lineRule="auto"/>
        <w:ind w:left="993" w:hanging="567"/>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届出事項については、</w:t>
      </w:r>
    </w:p>
    <w:p w:rsidR="005B7741" w:rsidRDefault="005B7741" w:rsidP="005B7741">
      <w:pPr>
        <w:pStyle w:val="af6"/>
        <w:widowControl w:val="0"/>
        <w:numPr>
          <w:ilvl w:val="0"/>
          <w:numId w:val="62"/>
        </w:numPr>
        <w:spacing w:line="276" w:lineRule="auto"/>
        <w:ind w:left="1276"/>
        <w:contextualSpacing w:val="0"/>
        <w:jc w:val="both"/>
        <w:rPr>
          <w:rFonts w:ascii="ＭＳ 明朝" w:hAnsi="ＭＳ 明朝"/>
          <w:color w:val="000000"/>
          <w:sz w:val="23"/>
          <w:szCs w:val="23"/>
        </w:rPr>
      </w:pPr>
      <w:r w:rsidRPr="00882FB6">
        <w:rPr>
          <w:rFonts w:ascii="ＭＳ 明朝" w:hAnsi="ＭＳ 明朝" w:hint="eastAsia"/>
          <w:color w:val="000000"/>
          <w:sz w:val="23"/>
          <w:szCs w:val="23"/>
        </w:rPr>
        <w:t>１年間における土地の形質の変更について一覧表にしたもの</w:t>
      </w:r>
    </w:p>
    <w:p w:rsidR="005B7741" w:rsidRPr="00B34A54" w:rsidRDefault="005B7741" w:rsidP="005B7741">
      <w:pPr>
        <w:pStyle w:val="af6"/>
        <w:widowControl w:val="0"/>
        <w:numPr>
          <w:ilvl w:val="0"/>
          <w:numId w:val="62"/>
        </w:numPr>
        <w:spacing w:line="276" w:lineRule="auto"/>
        <w:ind w:left="1276"/>
        <w:contextualSpacing w:val="0"/>
        <w:jc w:val="both"/>
        <w:rPr>
          <w:rFonts w:ascii="ＭＳ 明朝" w:hAnsi="ＭＳ 明朝"/>
          <w:color w:val="000000"/>
          <w:sz w:val="23"/>
          <w:szCs w:val="23"/>
        </w:rPr>
      </w:pPr>
      <w:r w:rsidRPr="00B34A54">
        <w:rPr>
          <w:rFonts w:ascii="ＭＳ 明朝" w:hAnsi="ＭＳ 明朝" w:hint="eastAsia"/>
          <w:color w:val="000000"/>
          <w:sz w:val="23"/>
          <w:szCs w:val="23"/>
        </w:rPr>
        <w:t>土地の形質変更及び土壌の移動を行った場所、形質変更後と移動後の汚染状態を明らかにした図面</w:t>
      </w:r>
    </w:p>
    <w:p w:rsidR="005B7741" w:rsidRPr="00882FB6" w:rsidRDefault="005B7741" w:rsidP="005B7741">
      <w:pPr>
        <w:spacing w:after="240" w:line="276" w:lineRule="auto"/>
        <w:ind w:leftChars="296" w:left="728" w:hangingChars="8" w:hanging="18"/>
        <w:rPr>
          <w:rFonts w:ascii="ＭＳ 明朝" w:hAnsi="ＭＳ 明朝"/>
          <w:color w:val="000000"/>
          <w:sz w:val="23"/>
          <w:szCs w:val="23"/>
        </w:rPr>
      </w:pPr>
      <w:r w:rsidRPr="00882FB6">
        <w:rPr>
          <w:rFonts w:ascii="ＭＳ 明朝" w:hAnsi="ＭＳ 明朝" w:hint="eastAsia"/>
          <w:color w:val="000000"/>
          <w:sz w:val="23"/>
          <w:szCs w:val="23"/>
        </w:rPr>
        <w:t>とすることが適当であるとされた。</w:t>
      </w:r>
    </w:p>
    <w:p w:rsidR="005B7741" w:rsidRPr="00882FB6" w:rsidRDefault="005B7741" w:rsidP="005B7741">
      <w:pPr>
        <w:spacing w:after="240" w:line="276" w:lineRule="auto"/>
        <w:rPr>
          <w:rFonts w:ascii="ＭＳ 明朝" w:hAnsi="ＭＳ 明朝"/>
          <w:color w:val="000000"/>
          <w:sz w:val="23"/>
          <w:szCs w:val="23"/>
        </w:rPr>
      </w:pPr>
    </w:p>
    <w:p w:rsidR="005B7741" w:rsidRPr="00893888" w:rsidRDefault="005B7741" w:rsidP="005B7741">
      <w:pPr>
        <w:pStyle w:val="af6"/>
        <w:widowControl w:val="0"/>
        <w:numPr>
          <w:ilvl w:val="0"/>
          <w:numId w:val="76"/>
        </w:numPr>
        <w:spacing w:line="276" w:lineRule="auto"/>
        <w:ind w:left="709" w:hanging="479"/>
        <w:contextualSpacing w:val="0"/>
        <w:jc w:val="both"/>
        <w:rPr>
          <w:rFonts w:ascii="ＭＳ ゴシック" w:eastAsia="ＭＳ ゴシック" w:hAnsi="ＭＳ ゴシック"/>
          <w:color w:val="000000"/>
          <w:sz w:val="23"/>
          <w:szCs w:val="23"/>
        </w:rPr>
      </w:pPr>
      <w:r w:rsidRPr="00125BB0">
        <w:rPr>
          <w:rFonts w:ascii="ＭＳ ゴシック" w:eastAsia="ＭＳ ゴシック" w:hAnsi="ＭＳ ゴシック" w:hint="eastAsia"/>
          <w:color w:val="000000"/>
          <w:sz w:val="23"/>
          <w:szCs w:val="23"/>
        </w:rPr>
        <w:lastRenderedPageBreak/>
        <w:t>施行及び管理に関する</w:t>
      </w:r>
      <w:r w:rsidRPr="00893888">
        <w:rPr>
          <w:rFonts w:ascii="ＭＳ ゴシック" w:eastAsia="ＭＳ ゴシック" w:hAnsi="ＭＳ ゴシック" w:hint="eastAsia"/>
          <w:color w:val="000000"/>
          <w:sz w:val="23"/>
          <w:szCs w:val="23"/>
        </w:rPr>
        <w:t>方針の変更等</w:t>
      </w:r>
    </w:p>
    <w:p w:rsidR="005B7741" w:rsidRPr="00882FB6" w:rsidRDefault="005B7741" w:rsidP="005B7741">
      <w:pPr>
        <w:pStyle w:val="af6"/>
        <w:widowControl w:val="0"/>
        <w:numPr>
          <w:ilvl w:val="0"/>
          <w:numId w:val="86"/>
        </w:numPr>
        <w:spacing w:line="276" w:lineRule="auto"/>
        <w:ind w:left="709" w:hanging="284"/>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93888">
        <w:rPr>
          <w:rFonts w:ascii="ＭＳ 明朝" w:hAnsi="ＭＳ 明朝" w:hint="eastAsia"/>
          <w:color w:val="000000"/>
          <w:sz w:val="23"/>
          <w:szCs w:val="23"/>
        </w:rPr>
        <w:t>施行及び管理に関する方針の変更等については、以下のとおりとすること</w:t>
      </w:r>
      <w:r w:rsidRPr="00882FB6">
        <w:rPr>
          <w:rFonts w:ascii="ＭＳ 明朝" w:hAnsi="ＭＳ 明朝" w:hint="eastAsia"/>
          <w:color w:val="000000"/>
          <w:sz w:val="23"/>
          <w:szCs w:val="23"/>
        </w:rPr>
        <w:t>が適当とされた。</w:t>
      </w:r>
    </w:p>
    <w:p w:rsidR="005B7741" w:rsidRDefault="005B7741" w:rsidP="005B7741">
      <w:pPr>
        <w:pStyle w:val="af6"/>
        <w:widowControl w:val="0"/>
        <w:numPr>
          <w:ilvl w:val="0"/>
          <w:numId w:val="64"/>
        </w:numPr>
        <w:spacing w:line="276" w:lineRule="auto"/>
        <w:ind w:left="1276" w:hanging="425"/>
        <w:contextualSpacing w:val="0"/>
        <w:jc w:val="both"/>
        <w:rPr>
          <w:rFonts w:ascii="ＭＳ 明朝" w:hAnsi="ＭＳ 明朝"/>
          <w:color w:val="000000"/>
          <w:sz w:val="23"/>
          <w:szCs w:val="23"/>
        </w:rPr>
      </w:pPr>
      <w:r>
        <w:rPr>
          <w:rFonts w:ascii="ＭＳ 明朝" w:hAnsi="ＭＳ 明朝" w:hint="eastAsia"/>
          <w:color w:val="000000"/>
          <w:sz w:val="23"/>
          <w:szCs w:val="23"/>
        </w:rPr>
        <w:t>土地</w:t>
      </w:r>
      <w:r w:rsidRPr="00882FB6">
        <w:rPr>
          <w:rFonts w:ascii="ＭＳ 明朝" w:hAnsi="ＭＳ 明朝" w:hint="eastAsia"/>
          <w:color w:val="000000"/>
          <w:sz w:val="23"/>
          <w:szCs w:val="23"/>
        </w:rPr>
        <w:t>所有者等は、確認を受けた内容を変更（土地の範囲の拡大、土地の汚染状態の変化を反映した施行方法の変更等）しようとする場合は、あらかじめ届出を行い、知事の確認を受けること。</w:t>
      </w:r>
    </w:p>
    <w:p w:rsidR="005B7741" w:rsidRPr="00B34A54" w:rsidRDefault="005B7741" w:rsidP="005B7741">
      <w:pPr>
        <w:pStyle w:val="af6"/>
        <w:widowControl w:val="0"/>
        <w:numPr>
          <w:ilvl w:val="0"/>
          <w:numId w:val="64"/>
        </w:numPr>
        <w:spacing w:line="276" w:lineRule="auto"/>
        <w:ind w:left="1276" w:hanging="425"/>
        <w:contextualSpacing w:val="0"/>
        <w:jc w:val="both"/>
        <w:rPr>
          <w:rFonts w:ascii="ＭＳ 明朝" w:hAnsi="ＭＳ 明朝"/>
          <w:color w:val="000000"/>
          <w:sz w:val="23"/>
          <w:szCs w:val="23"/>
        </w:rPr>
      </w:pPr>
      <w:r w:rsidRPr="00B34A54">
        <w:rPr>
          <w:rFonts w:ascii="ＭＳ 明朝" w:hAnsi="ＭＳ 明朝" w:hint="eastAsia"/>
          <w:color w:val="000000"/>
          <w:sz w:val="23"/>
          <w:szCs w:val="23"/>
        </w:rPr>
        <w:t>臨海部特例区域以外の形質変更時要届出区域への変更を希望する場合は、方針の廃止の届出を行うこと。</w:t>
      </w:r>
    </w:p>
    <w:p w:rsidR="005B7741" w:rsidRDefault="005B7741" w:rsidP="005B7741">
      <w:pPr>
        <w:pStyle w:val="af6"/>
        <w:spacing w:line="276" w:lineRule="auto"/>
        <w:ind w:left="1276"/>
        <w:rPr>
          <w:rFonts w:ascii="ＭＳ 明朝" w:hAnsi="ＭＳ 明朝"/>
          <w:color w:val="000000"/>
          <w:sz w:val="23"/>
          <w:szCs w:val="23"/>
        </w:rPr>
      </w:pPr>
      <w:r w:rsidRPr="00882FB6">
        <w:rPr>
          <w:rFonts w:ascii="ＭＳ 明朝" w:hAnsi="ＭＳ 明朝" w:hint="eastAsia"/>
          <w:color w:val="000000"/>
          <w:sz w:val="23"/>
          <w:szCs w:val="23"/>
        </w:rPr>
        <w:t>その場合、当該区域における施行及び管理の実績（土地の形質変更の記録、土壌の汚染の記録）を提出すること。</w:t>
      </w:r>
    </w:p>
    <w:p w:rsidR="005B7741" w:rsidRPr="00882FB6" w:rsidRDefault="005B7741" w:rsidP="005B7741">
      <w:pPr>
        <w:pStyle w:val="af6"/>
        <w:numPr>
          <w:ilvl w:val="0"/>
          <w:numId w:val="64"/>
        </w:numPr>
        <w:spacing w:line="276" w:lineRule="auto"/>
        <w:ind w:left="1276"/>
        <w:rPr>
          <w:rFonts w:ascii="ＭＳ 明朝" w:hAnsi="ＭＳ 明朝"/>
          <w:color w:val="000000"/>
          <w:sz w:val="23"/>
          <w:szCs w:val="23"/>
        </w:rPr>
      </w:pPr>
      <w:r w:rsidRPr="00882FB6">
        <w:rPr>
          <w:rFonts w:ascii="ＭＳ 明朝" w:hAnsi="ＭＳ 明朝" w:hint="eastAsia"/>
          <w:color w:val="000000"/>
          <w:sz w:val="23"/>
          <w:szCs w:val="23"/>
        </w:rPr>
        <w:t>知事は、臨海部特例区域の適用をやめる区域について、確認できた汚染状態に応じ、自然由来特例区域、埋立地特例区域、埋立地管理区域または一般管理区域に変更すること。</w:t>
      </w:r>
    </w:p>
    <w:p w:rsidR="005B7741" w:rsidRPr="00882FB6" w:rsidRDefault="005B7741" w:rsidP="005B7741">
      <w:pPr>
        <w:spacing w:line="276" w:lineRule="auto"/>
        <w:rPr>
          <w:rFonts w:ascii="ＭＳ 明朝" w:hAnsi="ＭＳ 明朝"/>
          <w:color w:val="000000"/>
          <w:sz w:val="23"/>
          <w:szCs w:val="23"/>
        </w:rPr>
      </w:pPr>
    </w:p>
    <w:p w:rsidR="005B7741" w:rsidRPr="00125BB0" w:rsidRDefault="005B7741" w:rsidP="005B7741">
      <w:pPr>
        <w:pStyle w:val="af6"/>
        <w:widowControl w:val="0"/>
        <w:numPr>
          <w:ilvl w:val="0"/>
          <w:numId w:val="76"/>
        </w:numPr>
        <w:spacing w:line="276" w:lineRule="auto"/>
        <w:contextualSpacing w:val="0"/>
        <w:jc w:val="both"/>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t>施行</w:t>
      </w:r>
      <w:r w:rsidRPr="00125BB0">
        <w:rPr>
          <w:rFonts w:ascii="ＭＳ ゴシック" w:eastAsia="ＭＳ ゴシック" w:hAnsi="ＭＳ ゴシック" w:hint="eastAsia"/>
          <w:color w:val="000000"/>
          <w:sz w:val="23"/>
          <w:szCs w:val="23"/>
        </w:rPr>
        <w:t>及び管理に関する方針の確認の取消しに係る手続</w:t>
      </w:r>
    </w:p>
    <w:p w:rsidR="005B7741" w:rsidRPr="00882FB6" w:rsidRDefault="005B7741" w:rsidP="005B7741">
      <w:pPr>
        <w:pStyle w:val="af6"/>
        <w:widowControl w:val="0"/>
        <w:numPr>
          <w:ilvl w:val="0"/>
          <w:numId w:val="63"/>
        </w:numPr>
        <w:spacing w:after="240" w:line="276" w:lineRule="auto"/>
        <w:ind w:left="709" w:hanging="283"/>
        <w:contextualSpacing w:val="0"/>
        <w:jc w:val="both"/>
        <w:rPr>
          <w:rFonts w:ascii="ＭＳ 明朝" w:hAnsi="ＭＳ 明朝"/>
          <w:color w:val="000000"/>
          <w:sz w:val="23"/>
          <w:szCs w:val="23"/>
        </w:rPr>
      </w:pPr>
      <w:r w:rsidRPr="00882FB6">
        <w:rPr>
          <w:rFonts w:ascii="ＭＳ 明朝" w:hAnsi="ＭＳ 明朝" w:hint="eastAsia"/>
          <w:color w:val="000000"/>
          <w:sz w:val="23"/>
          <w:szCs w:val="23"/>
        </w:rPr>
        <w:t xml:space="preserve">　知事は、確認を受けた方針に反する行為が行われ、かつ、形質変更の事前届出が行われていないと認めるときは、確認を取り消すことが適当であるとされた。</w:t>
      </w:r>
    </w:p>
    <w:p w:rsidR="005B7741" w:rsidRPr="00125BB0" w:rsidRDefault="005B7741" w:rsidP="005B7741">
      <w:pPr>
        <w:pStyle w:val="af6"/>
        <w:widowControl w:val="0"/>
        <w:numPr>
          <w:ilvl w:val="0"/>
          <w:numId w:val="76"/>
        </w:numPr>
        <w:spacing w:line="276" w:lineRule="auto"/>
        <w:contextualSpacing w:val="0"/>
        <w:jc w:val="both"/>
        <w:rPr>
          <w:rFonts w:ascii="ＭＳ ゴシック" w:eastAsia="ＭＳ ゴシック" w:hAnsi="ＭＳ ゴシック"/>
          <w:color w:val="000000"/>
          <w:sz w:val="23"/>
          <w:szCs w:val="23"/>
        </w:rPr>
      </w:pPr>
      <w:r w:rsidRPr="00125BB0">
        <w:rPr>
          <w:rFonts w:ascii="ＭＳ ゴシック" w:eastAsia="ＭＳ ゴシック" w:hAnsi="ＭＳ ゴシック" w:hint="eastAsia"/>
          <w:color w:val="000000"/>
          <w:sz w:val="23"/>
          <w:szCs w:val="23"/>
        </w:rPr>
        <w:t>臨海部特例区域の申請のための調査の方法</w:t>
      </w:r>
    </w:p>
    <w:p w:rsidR="005B7741" w:rsidRPr="00882FB6" w:rsidRDefault="005B7741" w:rsidP="005B7741">
      <w:pPr>
        <w:pStyle w:val="af6"/>
        <w:widowControl w:val="0"/>
        <w:numPr>
          <w:ilvl w:val="0"/>
          <w:numId w:val="86"/>
        </w:numPr>
        <w:spacing w:after="240"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臨海部特例区域に係る方針の確認申請は、原則、既に自然由来特例区域または埋立地特例区域に指定されている土地について行うことが適当であるとされた。</w:t>
      </w:r>
    </w:p>
    <w:p w:rsidR="005B7741" w:rsidRPr="00882FB6" w:rsidRDefault="005B7741" w:rsidP="005B7741">
      <w:pPr>
        <w:pStyle w:val="af6"/>
        <w:widowControl w:val="0"/>
        <w:numPr>
          <w:ilvl w:val="0"/>
          <w:numId w:val="86"/>
        </w:numPr>
        <w:tabs>
          <w:tab w:val="left" w:pos="709"/>
        </w:tabs>
        <w:spacing w:after="240"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また、現在、区域指定されていない土地においても、土壌汚染状況調査を実施し、区域指定の申請とともに、「</w:t>
      </w:r>
      <w:r w:rsidRPr="00893888">
        <w:rPr>
          <w:rFonts w:ascii="ＭＳ 明朝" w:hAnsi="ＭＳ 明朝" w:hint="eastAsia"/>
          <w:color w:val="000000"/>
          <w:sz w:val="23"/>
          <w:szCs w:val="23"/>
        </w:rPr>
        <w:t>土地の形質の変更の施行及び管理に関する方針」の確認を受けるための手続を行うことができるとすることが適当であるとされた。</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３）条例の概要</w:t>
      </w:r>
    </w:p>
    <w:p w:rsidR="005B7741" w:rsidRPr="00882FB6" w:rsidRDefault="005B7741" w:rsidP="005B7741">
      <w:pPr>
        <w:pStyle w:val="af6"/>
        <w:widowControl w:val="0"/>
        <w:numPr>
          <w:ilvl w:val="0"/>
          <w:numId w:val="16"/>
        </w:numPr>
        <w:spacing w:after="240"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条例は、法と同様に、要届出管理区域のうち、汚染状態が専ら自然的要因によるものであるなど、特別の要件を満たす区域について、特に、自然由来特例区域、埋立地特例区域、埋立地管理区域として指定することとしている。</w:t>
      </w:r>
    </w:p>
    <w:p w:rsidR="005B7741" w:rsidRPr="00882FB6" w:rsidRDefault="005B7741" w:rsidP="005B7741">
      <w:pPr>
        <w:pStyle w:val="af6"/>
        <w:widowControl w:val="0"/>
        <w:numPr>
          <w:ilvl w:val="0"/>
          <w:numId w:val="16"/>
        </w:numPr>
        <w:spacing w:after="240" w:line="276" w:lineRule="auto"/>
        <w:ind w:left="709"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93888">
        <w:rPr>
          <w:rFonts w:ascii="ＭＳ 明朝" w:hAnsi="ＭＳ 明朝" w:hint="eastAsia"/>
          <w:color w:val="000000"/>
          <w:sz w:val="23"/>
          <w:szCs w:val="23"/>
        </w:rPr>
        <w:t>これら条例に基づく要届出管理区域において土地の形質変更を行う場合、工事毎に事前届出を行うことを義務づけて</w:t>
      </w:r>
      <w:r>
        <w:rPr>
          <w:rFonts w:ascii="ＭＳ 明朝" w:hAnsi="ＭＳ 明朝" w:hint="eastAsia"/>
          <w:color w:val="000000"/>
          <w:sz w:val="23"/>
          <w:szCs w:val="23"/>
        </w:rPr>
        <w:t>おり、</w:t>
      </w:r>
      <w:r w:rsidRPr="00882FB6">
        <w:rPr>
          <w:rFonts w:ascii="ＭＳ 明朝" w:hAnsi="ＭＳ 明朝" w:hint="eastAsia"/>
          <w:color w:val="000000"/>
          <w:sz w:val="23"/>
          <w:szCs w:val="23"/>
        </w:rPr>
        <w:t>臨海部の工業専用地域における土地の形質変更について、改正法に定められた事後的な届出とするなどの特例は設けていない。</w:t>
      </w:r>
    </w:p>
    <w:p w:rsidR="005B7741" w:rsidRDefault="005B7741" w:rsidP="005B7741">
      <w:pPr>
        <w:pStyle w:val="af6"/>
        <w:spacing w:after="240" w:line="276" w:lineRule="auto"/>
        <w:ind w:left="709"/>
        <w:rPr>
          <w:rFonts w:ascii="ＭＳ 明朝" w:hAnsi="ＭＳ 明朝"/>
          <w:color w:val="000000"/>
          <w:sz w:val="23"/>
          <w:szCs w:val="23"/>
        </w:rPr>
      </w:pPr>
    </w:p>
    <w:p w:rsidR="005B7741" w:rsidRDefault="005B7741" w:rsidP="005B7741">
      <w:pPr>
        <w:pStyle w:val="af6"/>
        <w:spacing w:after="240" w:line="276" w:lineRule="auto"/>
        <w:ind w:left="709"/>
        <w:rPr>
          <w:rFonts w:ascii="ＭＳ 明朝" w:hAnsi="ＭＳ 明朝"/>
          <w:color w:val="000000"/>
          <w:sz w:val="23"/>
          <w:szCs w:val="23"/>
        </w:rPr>
      </w:pPr>
    </w:p>
    <w:p w:rsidR="005B7741" w:rsidRPr="00FE386C" w:rsidRDefault="005B7741" w:rsidP="005B7741">
      <w:pPr>
        <w:pStyle w:val="af6"/>
        <w:spacing w:after="240" w:line="276" w:lineRule="auto"/>
        <w:ind w:left="709"/>
        <w:rPr>
          <w:rFonts w:ascii="ＭＳ 明朝" w:hAnsi="ＭＳ 明朝"/>
          <w:color w:val="000000"/>
          <w:sz w:val="23"/>
          <w:szCs w:val="23"/>
        </w:rPr>
      </w:pPr>
    </w:p>
    <w:p w:rsidR="005B7741" w:rsidRPr="00882FB6" w:rsidRDefault="005B7741" w:rsidP="005B7741">
      <w:pPr>
        <w:pStyle w:val="af6"/>
        <w:spacing w:after="240" w:line="276" w:lineRule="auto"/>
        <w:ind w:left="709"/>
        <w:rPr>
          <w:rFonts w:ascii="ＭＳ 明朝" w:hAnsi="ＭＳ 明朝"/>
          <w:color w:val="000000"/>
          <w:sz w:val="23"/>
          <w:szCs w:val="23"/>
        </w:rPr>
      </w:pP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lastRenderedPageBreak/>
        <w:t>４）府域の状況</w:t>
      </w:r>
    </w:p>
    <w:p w:rsidR="005B7741" w:rsidRPr="00893888" w:rsidRDefault="005B7741" w:rsidP="005B7741">
      <w:pPr>
        <w:pStyle w:val="af6"/>
        <w:widowControl w:val="0"/>
        <w:numPr>
          <w:ilvl w:val="0"/>
          <w:numId w:val="78"/>
        </w:numPr>
        <w:spacing w:line="276" w:lineRule="auto"/>
        <w:contextualSpacing w:val="0"/>
        <w:jc w:val="both"/>
        <w:rPr>
          <w:rFonts w:ascii="ＭＳ ゴシック" w:eastAsia="ＭＳ ゴシック" w:hAnsi="ＭＳ ゴシック"/>
          <w:sz w:val="23"/>
          <w:szCs w:val="23"/>
        </w:rPr>
      </w:pPr>
      <w:r w:rsidRPr="00893888">
        <w:rPr>
          <w:rFonts w:ascii="ＭＳ ゴシック" w:eastAsia="ＭＳ ゴシック" w:hAnsi="ＭＳ ゴシック" w:hint="eastAsia"/>
          <w:color w:val="000000"/>
          <w:sz w:val="23"/>
          <w:szCs w:val="23"/>
        </w:rPr>
        <w:t>臨海部における用途地域の指定状況</w:t>
      </w:r>
    </w:p>
    <w:p w:rsidR="005B7741" w:rsidRPr="00882FB6" w:rsidRDefault="005B7741" w:rsidP="005B7741">
      <w:pPr>
        <w:pStyle w:val="12"/>
        <w:numPr>
          <w:ilvl w:val="0"/>
          <w:numId w:val="87"/>
        </w:numPr>
        <w:tabs>
          <w:tab w:val="left" w:pos="851"/>
        </w:tabs>
        <w:ind w:left="709" w:hanging="283"/>
      </w:pPr>
      <w:r>
        <w:rPr>
          <w:rFonts w:hint="eastAsia"/>
        </w:rPr>
        <w:t>府域では、図３</w:t>
      </w:r>
      <w:r w:rsidRPr="00882FB6">
        <w:rPr>
          <w:rFonts w:hint="eastAsia"/>
        </w:rPr>
        <w:t>に示すとおり、大阪湾に面して位置する９市３町のうち、８市１町の臨海部において、工業専用地域に指定された区域がある。</w:t>
      </w:r>
    </w:p>
    <w:p w:rsidR="005B7741" w:rsidRPr="00882FB6" w:rsidRDefault="005B7741" w:rsidP="005B7741">
      <w:pPr>
        <w:pStyle w:val="12"/>
        <w:ind w:left="846"/>
      </w:pPr>
      <w:r>
        <w:rPr>
          <w:noProof/>
        </w:rPr>
        <mc:AlternateContent>
          <mc:Choice Requires="wps">
            <w:drawing>
              <wp:anchor distT="0" distB="0" distL="114300" distR="114300" simplePos="0" relativeHeight="251708416" behindDoc="0" locked="0" layoutInCell="1" allowOverlap="1">
                <wp:simplePos x="0" y="0"/>
                <wp:positionH relativeFrom="column">
                  <wp:posOffset>803275</wp:posOffset>
                </wp:positionH>
                <wp:positionV relativeFrom="paragraph">
                  <wp:posOffset>500380</wp:posOffset>
                </wp:positionV>
                <wp:extent cx="2197100" cy="3002280"/>
                <wp:effectExtent l="0" t="0" r="0" b="762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0" cy="3002280"/>
                        </a:xfrm>
                        <a:prstGeom prst="rect">
                          <a:avLst/>
                        </a:prstGeom>
                        <a:noFill/>
                        <a:ln w="6350">
                          <a:noFill/>
                        </a:ln>
                        <a:effectLst/>
                      </wps:spPr>
                      <wps:txbx>
                        <w:txbxContent>
                          <w:p w:rsidR="00D414FA" w:rsidRDefault="00D414FA" w:rsidP="005B7741">
                            <w:r>
                              <w:rPr>
                                <w:rFonts w:ascii="ＭＳ 明朝" w:hAnsi="ＭＳ 明朝"/>
                                <w:noProof/>
                                <w:color w:val="000000"/>
                                <w:sz w:val="23"/>
                                <w:szCs w:val="23"/>
                              </w:rPr>
                              <w:drawing>
                                <wp:inline distT="0" distB="0" distL="0" distR="0" wp14:anchorId="262D0906" wp14:editId="28BFFE47">
                                  <wp:extent cx="1760220" cy="2415540"/>
                                  <wp:effectExtent l="0" t="0" r="0" b="381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0220" cy="2415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44" o:spid="_x0000_s1036" type="#_x0000_t202" style="position:absolute;left:0;text-align:left;margin-left:63.25pt;margin-top:39.4pt;width:173pt;height:23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" filled="f" stroked="f" strokeweight=".5pt">
                <v:path arrowok="t"/>
                <v:textbox>
                  <w:txbxContent>
                    <w:p w:rsidR="00D414FA" w:rsidRDefault="00D414FA" w:rsidP="005B7741">
                      <w:r>
                        <w:rPr>
                          <w:rFonts w:ascii="ＭＳ 明朝" w:hAnsi="ＭＳ 明朝"/>
                          <w:noProof/>
                          <w:color w:val="000000"/>
                          <w:sz w:val="23"/>
                          <w:szCs w:val="23"/>
                        </w:rPr>
                        <w:drawing>
                          <wp:inline distT="0" distB="0" distL="0" distR="0" wp14:anchorId="262D0906" wp14:editId="28BFFE47">
                            <wp:extent cx="1760220" cy="2415540"/>
                            <wp:effectExtent l="0" t="0" r="0" b="381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220" cy="2415540"/>
                                    </a:xfrm>
                                    <a:prstGeom prst="rect">
                                      <a:avLst/>
                                    </a:prstGeom>
                                    <a:noFill/>
                                    <a:ln>
                                      <a:noFill/>
                                    </a:ln>
                                  </pic:spPr>
                                </pic:pic>
                              </a:graphicData>
                            </a:graphic>
                          </wp:inline>
                        </w:drawing>
                      </w:r>
                    </w:p>
                  </w:txbxContent>
                </v:textbox>
              </v:shape>
            </w:pict>
          </mc:Fallback>
        </mc:AlternateContent>
      </w:r>
      <w:r>
        <w:rPr>
          <w:noProof/>
        </w:rPr>
        <w:drawing>
          <wp:inline distT="0" distB="0" distL="0" distR="0">
            <wp:extent cx="3818890" cy="4625975"/>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8890" cy="4625975"/>
                    </a:xfrm>
                    <a:prstGeom prst="rect">
                      <a:avLst/>
                    </a:prstGeom>
                    <a:noFill/>
                    <a:ln>
                      <a:noFill/>
                    </a:ln>
                  </pic:spPr>
                </pic:pic>
              </a:graphicData>
            </a:graphic>
          </wp:inline>
        </w:drawing>
      </w:r>
    </w:p>
    <w:p w:rsidR="005B7741" w:rsidRPr="00893888" w:rsidRDefault="005B7741" w:rsidP="005B7741">
      <w:pPr>
        <w:spacing w:after="240" w:line="276" w:lineRule="auto"/>
        <w:jc w:val="center"/>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t>図３</w:t>
      </w:r>
      <w:r w:rsidRPr="00893888">
        <w:rPr>
          <w:rFonts w:ascii="ＭＳ ゴシック" w:eastAsia="ＭＳ ゴシック" w:hAnsi="ＭＳ ゴシック" w:hint="eastAsia"/>
          <w:color w:val="000000"/>
          <w:sz w:val="23"/>
          <w:szCs w:val="23"/>
        </w:rPr>
        <w:t xml:space="preserve">　大阪府域の用途地域図（平成18年３月末時点）</w:t>
      </w:r>
    </w:p>
    <w:p w:rsidR="005B7741" w:rsidRPr="00560FF9" w:rsidRDefault="005B7741" w:rsidP="005B7741">
      <w:pPr>
        <w:pStyle w:val="af6"/>
        <w:widowControl w:val="0"/>
        <w:numPr>
          <w:ilvl w:val="0"/>
          <w:numId w:val="78"/>
        </w:numPr>
        <w:spacing w:line="276" w:lineRule="auto"/>
        <w:contextualSpacing w:val="0"/>
        <w:jc w:val="both"/>
        <w:rPr>
          <w:rFonts w:ascii="ＭＳ 明朝" w:hAnsi="ＭＳ 明朝"/>
          <w:color w:val="000000"/>
          <w:sz w:val="23"/>
          <w:szCs w:val="23"/>
        </w:rPr>
      </w:pPr>
      <w:r w:rsidRPr="00560FF9">
        <w:rPr>
          <w:rFonts w:ascii="ＭＳ ゴシック" w:eastAsia="ＭＳ ゴシック" w:hAnsi="ＭＳ ゴシック" w:hint="eastAsia"/>
          <w:color w:val="000000"/>
          <w:sz w:val="23"/>
          <w:szCs w:val="23"/>
        </w:rPr>
        <w:t>臨海部における自然由来特例区域などの指定状況</w:t>
      </w:r>
    </w:p>
    <w:p w:rsidR="005B7741" w:rsidRPr="00882FB6" w:rsidRDefault="005B7741" w:rsidP="005B7741">
      <w:pPr>
        <w:pStyle w:val="12"/>
        <w:numPr>
          <w:ilvl w:val="0"/>
          <w:numId w:val="87"/>
        </w:numPr>
        <w:ind w:left="709" w:hanging="283"/>
      </w:pPr>
      <w:r>
        <w:rPr>
          <w:rFonts w:hint="eastAsia"/>
        </w:rPr>
        <w:t xml:space="preserve">　府域では、表７</w:t>
      </w:r>
      <w:r w:rsidRPr="00882FB6">
        <w:rPr>
          <w:rFonts w:hint="eastAsia"/>
        </w:rPr>
        <w:t>に示すとおり、平成29年度末現在、法に基づく形質変更時要届出区域の件数は363件であり、このうち、自然由来特例区域として40件、埋立地特例区域として３件、埋立地管理区域として19件を指定している。</w:t>
      </w:r>
    </w:p>
    <w:p w:rsidR="005B7741" w:rsidRPr="00882FB6" w:rsidRDefault="005B7741" w:rsidP="005B7741">
      <w:pPr>
        <w:pStyle w:val="12"/>
        <w:numPr>
          <w:ilvl w:val="0"/>
          <w:numId w:val="55"/>
        </w:numPr>
        <w:ind w:left="709" w:hanging="283"/>
      </w:pPr>
      <w:r w:rsidRPr="00882FB6">
        <w:rPr>
          <w:rFonts w:hint="eastAsia"/>
        </w:rPr>
        <w:t xml:space="preserve">　</w:t>
      </w:r>
      <w:r>
        <w:rPr>
          <w:rFonts w:hint="eastAsia"/>
        </w:rPr>
        <w:t>これらのうち</w:t>
      </w:r>
      <w:r w:rsidRPr="00882FB6">
        <w:rPr>
          <w:rFonts w:hint="eastAsia"/>
        </w:rPr>
        <w:t>、臨海部の工業専用地域に位置しているのは、自然由来特例区域が３件、埋立地管理区域が19件ある。</w:t>
      </w:r>
    </w:p>
    <w:p w:rsidR="005B7741" w:rsidRDefault="005B7741" w:rsidP="005B7741">
      <w:pPr>
        <w:pStyle w:val="12"/>
        <w:ind w:left="709"/>
      </w:pPr>
    </w:p>
    <w:p w:rsidR="005B7741" w:rsidRPr="00882FB6" w:rsidRDefault="005B7741" w:rsidP="005B7741">
      <w:pPr>
        <w:pStyle w:val="12"/>
        <w:ind w:left="709"/>
      </w:pPr>
    </w:p>
    <w:p w:rsidR="005B7741" w:rsidRPr="00882FB6" w:rsidRDefault="005B7741" w:rsidP="005B7741">
      <w:pPr>
        <w:pStyle w:val="12"/>
        <w:numPr>
          <w:ilvl w:val="0"/>
          <w:numId w:val="55"/>
        </w:numPr>
        <w:ind w:left="709" w:hanging="283"/>
      </w:pPr>
      <w:r w:rsidRPr="00882FB6">
        <w:rPr>
          <w:rFonts w:hint="eastAsia"/>
        </w:rPr>
        <w:lastRenderedPageBreak/>
        <w:t xml:space="preserve">　また、条例に基づく要届出管理区域の件数は25件であり、このなかに自然由来特例区域、埋立地特例区域、埋立地管理区域に指定しているものはない。</w:t>
      </w:r>
    </w:p>
    <w:p w:rsidR="005B7741" w:rsidRPr="00882FB6" w:rsidRDefault="005B7741" w:rsidP="005B7741">
      <w:pPr>
        <w:pStyle w:val="12"/>
        <w:numPr>
          <w:ilvl w:val="1"/>
          <w:numId w:val="1"/>
        </w:numPr>
        <w:ind w:left="709" w:hanging="283"/>
      </w:pPr>
      <w:r w:rsidRPr="00882FB6">
        <w:rPr>
          <w:rFonts w:hint="eastAsia"/>
        </w:rPr>
        <w:t xml:space="preserve">　</w:t>
      </w:r>
      <w:r>
        <w:rPr>
          <w:rFonts w:hint="eastAsia"/>
        </w:rPr>
        <w:t>府域における自然由来特例区域等の分布状況を図４及び図５</w:t>
      </w:r>
      <w:r w:rsidRPr="00882FB6">
        <w:rPr>
          <w:rFonts w:hint="eastAsia"/>
        </w:rPr>
        <w:t>に示す。</w:t>
      </w:r>
    </w:p>
    <w:p w:rsidR="005B7741" w:rsidRPr="00893888" w:rsidRDefault="005B7741" w:rsidP="005B7741">
      <w:pPr>
        <w:pStyle w:val="12"/>
        <w:ind w:left="780"/>
        <w:jc w:val="center"/>
        <w:rPr>
          <w:rFonts w:ascii="ＭＳ ゴシック" w:eastAsia="ＭＳ ゴシック" w:hAnsi="ＭＳ ゴシック"/>
        </w:rPr>
      </w:pPr>
      <w:r>
        <w:rPr>
          <w:rFonts w:ascii="ＭＳ ゴシック" w:eastAsia="ＭＳ ゴシック" w:hAnsi="ＭＳ ゴシック" w:hint="eastAsia"/>
        </w:rPr>
        <w:t>表７</w:t>
      </w:r>
      <w:r w:rsidRPr="00893888">
        <w:rPr>
          <w:rFonts w:ascii="ＭＳ ゴシック" w:eastAsia="ＭＳ ゴシック" w:hAnsi="ＭＳ ゴシック" w:hint="eastAsia"/>
        </w:rPr>
        <w:t xml:space="preserve">　府域の自然由来特例区域などの指定件数</w:t>
      </w: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128"/>
        <w:gridCol w:w="1302"/>
        <w:gridCol w:w="3980"/>
      </w:tblGrid>
      <w:tr w:rsidR="005B7741" w:rsidRPr="00882FB6" w:rsidTr="002705C9">
        <w:trPr>
          <w:trHeight w:val="397"/>
          <w:jc w:val="center"/>
        </w:trPr>
        <w:tc>
          <w:tcPr>
            <w:tcW w:w="2680" w:type="dxa"/>
            <w:gridSpan w:val="2"/>
            <w:vMerge w:val="restart"/>
            <w:shd w:val="clear" w:color="auto" w:fill="auto"/>
            <w:tcMar>
              <w:left w:w="57" w:type="dxa"/>
              <w:right w:w="57" w:type="dxa"/>
            </w:tcMar>
            <w:vAlign w:val="center"/>
          </w:tcPr>
          <w:p w:rsidR="005B7741" w:rsidRPr="00431E27" w:rsidRDefault="005B7741" w:rsidP="002705C9">
            <w:pPr>
              <w:snapToGrid w:val="0"/>
              <w:spacing w:line="276" w:lineRule="auto"/>
              <w:jc w:val="center"/>
              <w:rPr>
                <w:rFonts w:ascii="ＭＳ 明朝" w:hAnsi="ＭＳ 明朝"/>
                <w:color w:val="000000"/>
                <w:sz w:val="22"/>
                <w:szCs w:val="20"/>
              </w:rPr>
            </w:pPr>
            <w:r w:rsidRPr="00431E27">
              <w:rPr>
                <w:rFonts w:ascii="ＭＳ 明朝" w:hAnsi="ＭＳ 明朝" w:hint="eastAsia"/>
                <w:color w:val="000000"/>
                <w:sz w:val="22"/>
                <w:szCs w:val="20"/>
              </w:rPr>
              <w:t>区域の区分</w:t>
            </w:r>
          </w:p>
        </w:tc>
        <w:tc>
          <w:tcPr>
            <w:tcW w:w="5282" w:type="dxa"/>
            <w:gridSpan w:val="2"/>
            <w:shd w:val="clear" w:color="auto" w:fill="auto"/>
            <w:tcMar>
              <w:left w:w="57" w:type="dxa"/>
              <w:right w:w="57" w:type="dxa"/>
            </w:tcMar>
            <w:vAlign w:val="center"/>
          </w:tcPr>
          <w:p w:rsidR="005B7741" w:rsidRPr="00431E27" w:rsidRDefault="005B7741" w:rsidP="002705C9">
            <w:pPr>
              <w:pStyle w:val="12"/>
              <w:snapToGrid w:val="0"/>
              <w:spacing w:after="0"/>
              <w:jc w:val="center"/>
              <w:rPr>
                <w:sz w:val="22"/>
                <w:szCs w:val="20"/>
              </w:rPr>
            </w:pPr>
            <w:r w:rsidRPr="00431E27">
              <w:rPr>
                <w:rFonts w:hint="eastAsia"/>
                <w:sz w:val="22"/>
                <w:szCs w:val="20"/>
              </w:rPr>
              <w:t>指定件数</w:t>
            </w:r>
          </w:p>
        </w:tc>
      </w:tr>
      <w:tr w:rsidR="005B7741" w:rsidRPr="00882FB6" w:rsidTr="002705C9">
        <w:trPr>
          <w:trHeight w:val="430"/>
          <w:jc w:val="center"/>
        </w:trPr>
        <w:tc>
          <w:tcPr>
            <w:tcW w:w="2680" w:type="dxa"/>
            <w:gridSpan w:val="2"/>
            <w:vMerge/>
            <w:shd w:val="clear" w:color="auto" w:fill="auto"/>
            <w:tcMar>
              <w:left w:w="57" w:type="dxa"/>
              <w:right w:w="57" w:type="dxa"/>
            </w:tcMar>
            <w:vAlign w:val="center"/>
          </w:tcPr>
          <w:p w:rsidR="005B7741" w:rsidRPr="00431E27" w:rsidRDefault="005B7741" w:rsidP="002705C9">
            <w:pPr>
              <w:snapToGrid w:val="0"/>
              <w:spacing w:line="276" w:lineRule="auto"/>
              <w:jc w:val="center"/>
              <w:rPr>
                <w:rFonts w:ascii="ＭＳ 明朝" w:hAnsi="ＭＳ 明朝"/>
                <w:color w:val="000000"/>
                <w:sz w:val="22"/>
                <w:szCs w:val="20"/>
              </w:rPr>
            </w:pPr>
          </w:p>
        </w:tc>
        <w:tc>
          <w:tcPr>
            <w:tcW w:w="1302" w:type="dxa"/>
            <w:tcBorders>
              <w:right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jc w:val="center"/>
              <w:rPr>
                <w:sz w:val="22"/>
                <w:szCs w:val="20"/>
              </w:rPr>
            </w:pPr>
            <w:r w:rsidRPr="00431E27">
              <w:rPr>
                <w:rFonts w:hint="eastAsia"/>
                <w:sz w:val="22"/>
                <w:szCs w:val="20"/>
              </w:rPr>
              <w:t>府全域</w:t>
            </w:r>
          </w:p>
        </w:tc>
        <w:tc>
          <w:tcPr>
            <w:tcW w:w="3980" w:type="dxa"/>
            <w:tcBorders>
              <w:left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ind w:firstLineChars="100" w:firstLine="220"/>
              <w:jc w:val="center"/>
              <w:rPr>
                <w:sz w:val="22"/>
                <w:szCs w:val="20"/>
              </w:rPr>
            </w:pPr>
            <w:r w:rsidRPr="00431E27">
              <w:rPr>
                <w:rFonts w:hint="eastAsia"/>
                <w:sz w:val="22"/>
                <w:szCs w:val="20"/>
              </w:rPr>
              <w:t>臨海部の工業専用地域</w:t>
            </w:r>
          </w:p>
        </w:tc>
      </w:tr>
      <w:tr w:rsidR="005B7741" w:rsidRPr="00882FB6" w:rsidTr="002705C9">
        <w:trPr>
          <w:trHeight w:val="454"/>
          <w:jc w:val="center"/>
        </w:trPr>
        <w:tc>
          <w:tcPr>
            <w:tcW w:w="552" w:type="dxa"/>
            <w:vMerge w:val="restart"/>
            <w:shd w:val="clear" w:color="auto" w:fill="auto"/>
            <w:tcMar>
              <w:left w:w="57" w:type="dxa"/>
              <w:right w:w="57" w:type="dxa"/>
            </w:tcMar>
            <w:vAlign w:val="center"/>
          </w:tcPr>
          <w:p w:rsidR="005B7741" w:rsidRPr="00431E27" w:rsidRDefault="005B7741" w:rsidP="002705C9">
            <w:pPr>
              <w:snapToGrid w:val="0"/>
              <w:spacing w:line="276" w:lineRule="auto"/>
              <w:jc w:val="center"/>
              <w:rPr>
                <w:rFonts w:ascii="ＭＳ 明朝" w:hAnsi="ＭＳ 明朝"/>
                <w:color w:val="000000"/>
                <w:sz w:val="22"/>
                <w:szCs w:val="20"/>
              </w:rPr>
            </w:pPr>
            <w:r w:rsidRPr="00431E27">
              <w:rPr>
                <w:rFonts w:ascii="ＭＳ 明朝" w:hAnsi="ＭＳ 明朝" w:hint="eastAsia"/>
                <w:color w:val="000000"/>
                <w:sz w:val="22"/>
                <w:szCs w:val="20"/>
              </w:rPr>
              <w:t>法</w:t>
            </w:r>
          </w:p>
        </w:tc>
        <w:tc>
          <w:tcPr>
            <w:tcW w:w="2128" w:type="dxa"/>
            <w:tcBorders>
              <w:bottom w:val="dotted" w:sz="4" w:space="0" w:color="auto"/>
            </w:tcBorders>
            <w:shd w:val="clear" w:color="auto" w:fill="auto"/>
            <w:tcMar>
              <w:left w:w="57" w:type="dxa"/>
              <w:right w:w="57" w:type="dxa"/>
            </w:tcMar>
            <w:vAlign w:val="center"/>
          </w:tcPr>
          <w:p w:rsidR="005B7741" w:rsidRPr="00431E27" w:rsidRDefault="005B7741" w:rsidP="002705C9">
            <w:pPr>
              <w:snapToGrid w:val="0"/>
              <w:spacing w:line="276" w:lineRule="auto"/>
              <w:rPr>
                <w:rFonts w:ascii="ＭＳ 明朝" w:hAnsi="ＭＳ 明朝"/>
                <w:color w:val="000000"/>
                <w:sz w:val="22"/>
                <w:szCs w:val="20"/>
              </w:rPr>
            </w:pPr>
            <w:r w:rsidRPr="00431E27">
              <w:rPr>
                <w:rFonts w:ascii="ＭＳ 明朝" w:hAnsi="ＭＳ 明朝" w:hint="eastAsia"/>
                <w:color w:val="000000"/>
                <w:sz w:val="22"/>
                <w:szCs w:val="20"/>
              </w:rPr>
              <w:t>自然由来特例区域</w:t>
            </w:r>
          </w:p>
        </w:tc>
        <w:tc>
          <w:tcPr>
            <w:tcW w:w="1302" w:type="dxa"/>
            <w:tcBorders>
              <w:bottom w:val="dotted" w:sz="4" w:space="0" w:color="auto"/>
              <w:right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jc w:val="center"/>
              <w:rPr>
                <w:sz w:val="22"/>
                <w:szCs w:val="18"/>
              </w:rPr>
            </w:pPr>
            <w:r w:rsidRPr="00431E27">
              <w:rPr>
                <w:rFonts w:hint="eastAsia"/>
                <w:sz w:val="22"/>
                <w:szCs w:val="20"/>
              </w:rPr>
              <w:t>40件</w:t>
            </w:r>
          </w:p>
        </w:tc>
        <w:tc>
          <w:tcPr>
            <w:tcW w:w="3980" w:type="dxa"/>
            <w:tcBorders>
              <w:left w:val="dotted" w:sz="4" w:space="0" w:color="auto"/>
              <w:bottom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ind w:left="650"/>
              <w:jc w:val="center"/>
              <w:rPr>
                <w:color w:val="auto"/>
                <w:sz w:val="22"/>
                <w:szCs w:val="18"/>
              </w:rPr>
            </w:pPr>
            <w:r w:rsidRPr="00431E27">
              <w:rPr>
                <w:rFonts w:hint="eastAsia"/>
                <w:color w:val="auto"/>
                <w:sz w:val="22"/>
                <w:szCs w:val="20"/>
              </w:rPr>
              <w:t>３件</w:t>
            </w:r>
            <w:r w:rsidRPr="00431E27">
              <w:rPr>
                <w:rFonts w:hint="eastAsia"/>
                <w:color w:val="auto"/>
                <w:sz w:val="22"/>
                <w:szCs w:val="18"/>
              </w:rPr>
              <w:t>（大阪市　３件）</w:t>
            </w:r>
          </w:p>
        </w:tc>
      </w:tr>
      <w:tr w:rsidR="005B7741" w:rsidRPr="00882FB6" w:rsidTr="002705C9">
        <w:trPr>
          <w:trHeight w:val="454"/>
          <w:jc w:val="center"/>
        </w:trPr>
        <w:tc>
          <w:tcPr>
            <w:tcW w:w="552" w:type="dxa"/>
            <w:vMerge/>
            <w:shd w:val="clear" w:color="auto" w:fill="auto"/>
            <w:tcMar>
              <w:left w:w="57" w:type="dxa"/>
              <w:right w:w="57" w:type="dxa"/>
            </w:tcMar>
            <w:vAlign w:val="center"/>
          </w:tcPr>
          <w:p w:rsidR="005B7741" w:rsidRPr="00431E27" w:rsidRDefault="005B7741" w:rsidP="002705C9">
            <w:pPr>
              <w:snapToGrid w:val="0"/>
              <w:spacing w:line="276" w:lineRule="auto"/>
              <w:jc w:val="center"/>
              <w:rPr>
                <w:rFonts w:ascii="ＭＳ 明朝" w:hAnsi="ＭＳ 明朝"/>
                <w:color w:val="000000"/>
                <w:sz w:val="22"/>
                <w:szCs w:val="20"/>
              </w:rPr>
            </w:pPr>
          </w:p>
        </w:tc>
        <w:tc>
          <w:tcPr>
            <w:tcW w:w="2128" w:type="dxa"/>
            <w:tcBorders>
              <w:top w:val="dotted" w:sz="4" w:space="0" w:color="auto"/>
              <w:bottom w:val="dotted" w:sz="4" w:space="0" w:color="auto"/>
            </w:tcBorders>
            <w:shd w:val="clear" w:color="auto" w:fill="auto"/>
            <w:tcMar>
              <w:left w:w="57" w:type="dxa"/>
              <w:right w:w="57" w:type="dxa"/>
            </w:tcMar>
            <w:vAlign w:val="center"/>
          </w:tcPr>
          <w:p w:rsidR="005B7741" w:rsidRPr="00431E27" w:rsidRDefault="005B7741" w:rsidP="002705C9">
            <w:pPr>
              <w:snapToGrid w:val="0"/>
              <w:spacing w:line="276" w:lineRule="auto"/>
              <w:rPr>
                <w:rFonts w:ascii="ＭＳ 明朝" w:hAnsi="ＭＳ 明朝"/>
                <w:color w:val="000000"/>
                <w:sz w:val="22"/>
                <w:szCs w:val="20"/>
              </w:rPr>
            </w:pPr>
            <w:r w:rsidRPr="00431E27">
              <w:rPr>
                <w:rFonts w:ascii="ＭＳ 明朝" w:hAnsi="ＭＳ 明朝" w:hint="eastAsia"/>
                <w:color w:val="000000"/>
                <w:sz w:val="22"/>
                <w:szCs w:val="20"/>
              </w:rPr>
              <w:t>埋立地特例区域</w:t>
            </w:r>
          </w:p>
        </w:tc>
        <w:tc>
          <w:tcPr>
            <w:tcW w:w="1302" w:type="dxa"/>
            <w:tcBorders>
              <w:top w:val="dotted" w:sz="4" w:space="0" w:color="auto"/>
              <w:bottom w:val="dotted" w:sz="4" w:space="0" w:color="auto"/>
              <w:right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jc w:val="center"/>
              <w:rPr>
                <w:sz w:val="22"/>
                <w:szCs w:val="20"/>
              </w:rPr>
            </w:pPr>
            <w:r w:rsidRPr="00431E27">
              <w:rPr>
                <w:rFonts w:hint="eastAsia"/>
                <w:sz w:val="22"/>
                <w:szCs w:val="20"/>
              </w:rPr>
              <w:t>３件</w:t>
            </w:r>
          </w:p>
        </w:tc>
        <w:tc>
          <w:tcPr>
            <w:tcW w:w="3980" w:type="dxa"/>
            <w:tcBorders>
              <w:top w:val="dotted" w:sz="4" w:space="0" w:color="auto"/>
              <w:left w:val="dotted" w:sz="4" w:space="0" w:color="auto"/>
              <w:bottom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jc w:val="center"/>
              <w:rPr>
                <w:color w:val="auto"/>
                <w:sz w:val="22"/>
                <w:szCs w:val="20"/>
              </w:rPr>
            </w:pPr>
            <w:r w:rsidRPr="00431E27">
              <w:rPr>
                <w:rFonts w:hint="eastAsia"/>
                <w:color w:val="auto"/>
                <w:sz w:val="22"/>
                <w:szCs w:val="20"/>
              </w:rPr>
              <w:t>なし</w:t>
            </w:r>
          </w:p>
        </w:tc>
      </w:tr>
      <w:tr w:rsidR="005B7741" w:rsidRPr="00882FB6" w:rsidTr="002705C9">
        <w:trPr>
          <w:trHeight w:val="454"/>
          <w:jc w:val="center"/>
        </w:trPr>
        <w:tc>
          <w:tcPr>
            <w:tcW w:w="552" w:type="dxa"/>
            <w:vMerge/>
            <w:shd w:val="clear" w:color="auto" w:fill="auto"/>
            <w:tcMar>
              <w:left w:w="57" w:type="dxa"/>
              <w:right w:w="57" w:type="dxa"/>
            </w:tcMar>
            <w:vAlign w:val="center"/>
          </w:tcPr>
          <w:p w:rsidR="005B7741" w:rsidRPr="00431E27" w:rsidRDefault="005B7741" w:rsidP="002705C9">
            <w:pPr>
              <w:snapToGrid w:val="0"/>
              <w:spacing w:line="276" w:lineRule="auto"/>
              <w:jc w:val="center"/>
              <w:rPr>
                <w:rFonts w:ascii="ＭＳ 明朝" w:hAnsi="ＭＳ 明朝"/>
                <w:color w:val="000000"/>
                <w:sz w:val="22"/>
                <w:szCs w:val="20"/>
              </w:rPr>
            </w:pPr>
          </w:p>
        </w:tc>
        <w:tc>
          <w:tcPr>
            <w:tcW w:w="2128" w:type="dxa"/>
            <w:tcBorders>
              <w:top w:val="dotted" w:sz="4" w:space="0" w:color="auto"/>
            </w:tcBorders>
            <w:shd w:val="clear" w:color="auto" w:fill="auto"/>
            <w:tcMar>
              <w:left w:w="57" w:type="dxa"/>
              <w:right w:w="57" w:type="dxa"/>
            </w:tcMar>
            <w:vAlign w:val="center"/>
          </w:tcPr>
          <w:p w:rsidR="005B7741" w:rsidRPr="00431E27" w:rsidRDefault="005B7741" w:rsidP="002705C9">
            <w:pPr>
              <w:snapToGrid w:val="0"/>
              <w:spacing w:line="276" w:lineRule="auto"/>
              <w:rPr>
                <w:rFonts w:ascii="ＭＳ 明朝" w:hAnsi="ＭＳ 明朝"/>
                <w:color w:val="000000"/>
                <w:sz w:val="22"/>
                <w:szCs w:val="20"/>
              </w:rPr>
            </w:pPr>
            <w:r w:rsidRPr="00431E27">
              <w:rPr>
                <w:rFonts w:ascii="ＭＳ 明朝" w:hAnsi="ＭＳ 明朝" w:hint="eastAsia"/>
                <w:color w:val="000000"/>
                <w:sz w:val="22"/>
                <w:szCs w:val="20"/>
              </w:rPr>
              <w:t>埋立地管理区域</w:t>
            </w:r>
          </w:p>
        </w:tc>
        <w:tc>
          <w:tcPr>
            <w:tcW w:w="1302" w:type="dxa"/>
            <w:tcBorders>
              <w:top w:val="dotted" w:sz="4" w:space="0" w:color="auto"/>
              <w:right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jc w:val="center"/>
              <w:rPr>
                <w:sz w:val="22"/>
                <w:szCs w:val="20"/>
              </w:rPr>
            </w:pPr>
            <w:r w:rsidRPr="00431E27">
              <w:rPr>
                <w:rFonts w:hint="eastAsia"/>
                <w:sz w:val="22"/>
                <w:szCs w:val="20"/>
              </w:rPr>
              <w:t>19件</w:t>
            </w:r>
          </w:p>
        </w:tc>
        <w:tc>
          <w:tcPr>
            <w:tcW w:w="3980" w:type="dxa"/>
            <w:tcBorders>
              <w:top w:val="dotted" w:sz="4" w:space="0" w:color="auto"/>
              <w:left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ind w:left="462" w:hangingChars="210" w:hanging="462"/>
              <w:jc w:val="center"/>
              <w:rPr>
                <w:color w:val="auto"/>
                <w:sz w:val="22"/>
                <w:szCs w:val="21"/>
              </w:rPr>
            </w:pPr>
            <w:r w:rsidRPr="00431E27">
              <w:rPr>
                <w:rFonts w:hint="eastAsia"/>
                <w:color w:val="auto"/>
                <w:sz w:val="22"/>
                <w:szCs w:val="20"/>
              </w:rPr>
              <w:t>19件</w:t>
            </w:r>
            <w:r w:rsidRPr="00431E27">
              <w:rPr>
                <w:rFonts w:hint="eastAsia"/>
                <w:color w:val="auto"/>
                <w:sz w:val="22"/>
                <w:szCs w:val="18"/>
              </w:rPr>
              <w:t>（堺市 16件、高石市 ３件)</w:t>
            </w:r>
          </w:p>
        </w:tc>
      </w:tr>
      <w:tr w:rsidR="005B7741" w:rsidRPr="00882FB6" w:rsidTr="002705C9">
        <w:trPr>
          <w:trHeight w:val="907"/>
          <w:jc w:val="center"/>
        </w:trPr>
        <w:tc>
          <w:tcPr>
            <w:tcW w:w="552" w:type="dxa"/>
            <w:shd w:val="clear" w:color="auto" w:fill="auto"/>
            <w:tcMar>
              <w:left w:w="57" w:type="dxa"/>
              <w:right w:w="57" w:type="dxa"/>
            </w:tcMar>
            <w:vAlign w:val="center"/>
          </w:tcPr>
          <w:p w:rsidR="005B7741" w:rsidRPr="00431E27" w:rsidRDefault="005B7741" w:rsidP="002705C9">
            <w:pPr>
              <w:snapToGrid w:val="0"/>
              <w:spacing w:line="276" w:lineRule="auto"/>
              <w:jc w:val="center"/>
              <w:rPr>
                <w:rFonts w:ascii="ＭＳ 明朝" w:hAnsi="ＭＳ 明朝"/>
                <w:color w:val="000000"/>
                <w:sz w:val="22"/>
                <w:szCs w:val="20"/>
              </w:rPr>
            </w:pPr>
            <w:r w:rsidRPr="00431E27">
              <w:rPr>
                <w:rFonts w:ascii="ＭＳ 明朝" w:hAnsi="ＭＳ 明朝" w:hint="eastAsia"/>
                <w:color w:val="000000"/>
                <w:sz w:val="22"/>
                <w:szCs w:val="20"/>
              </w:rPr>
              <w:t>条例</w:t>
            </w:r>
          </w:p>
        </w:tc>
        <w:tc>
          <w:tcPr>
            <w:tcW w:w="2128" w:type="dxa"/>
            <w:shd w:val="clear" w:color="auto" w:fill="auto"/>
            <w:tcMar>
              <w:left w:w="57" w:type="dxa"/>
              <w:right w:w="57" w:type="dxa"/>
            </w:tcMar>
            <w:vAlign w:val="center"/>
          </w:tcPr>
          <w:p w:rsidR="005B7741" w:rsidRPr="00431E27" w:rsidRDefault="005B7741" w:rsidP="002705C9">
            <w:pPr>
              <w:snapToGrid w:val="0"/>
              <w:spacing w:line="276" w:lineRule="auto"/>
              <w:rPr>
                <w:rFonts w:ascii="ＭＳ 明朝" w:hAnsi="ＭＳ 明朝"/>
                <w:color w:val="000000"/>
                <w:sz w:val="22"/>
                <w:szCs w:val="20"/>
              </w:rPr>
            </w:pPr>
            <w:r w:rsidRPr="00431E27">
              <w:rPr>
                <w:rFonts w:ascii="ＭＳ 明朝" w:hAnsi="ＭＳ 明朝" w:hint="eastAsia"/>
                <w:color w:val="000000"/>
                <w:sz w:val="22"/>
                <w:szCs w:val="20"/>
              </w:rPr>
              <w:t>自然由来特例区域</w:t>
            </w:r>
          </w:p>
          <w:p w:rsidR="005B7741" w:rsidRPr="00431E27" w:rsidRDefault="005B7741" w:rsidP="002705C9">
            <w:pPr>
              <w:snapToGrid w:val="0"/>
              <w:spacing w:line="276" w:lineRule="auto"/>
              <w:rPr>
                <w:rFonts w:ascii="ＭＳ 明朝" w:hAnsi="ＭＳ 明朝"/>
                <w:color w:val="000000"/>
                <w:sz w:val="22"/>
                <w:szCs w:val="20"/>
              </w:rPr>
            </w:pPr>
            <w:r w:rsidRPr="00431E27">
              <w:rPr>
                <w:rFonts w:ascii="ＭＳ 明朝" w:hAnsi="ＭＳ 明朝" w:hint="eastAsia"/>
                <w:color w:val="000000"/>
                <w:sz w:val="22"/>
                <w:szCs w:val="20"/>
              </w:rPr>
              <w:t>埋立地特例区域</w:t>
            </w:r>
          </w:p>
          <w:p w:rsidR="005B7741" w:rsidRPr="00431E27" w:rsidRDefault="005B7741" w:rsidP="002705C9">
            <w:pPr>
              <w:snapToGrid w:val="0"/>
              <w:spacing w:line="276" w:lineRule="auto"/>
              <w:rPr>
                <w:rFonts w:ascii="ＭＳ 明朝" w:hAnsi="ＭＳ 明朝"/>
                <w:color w:val="000000"/>
                <w:sz w:val="22"/>
                <w:szCs w:val="20"/>
              </w:rPr>
            </w:pPr>
            <w:r w:rsidRPr="00431E27">
              <w:rPr>
                <w:rFonts w:ascii="ＭＳ 明朝" w:hAnsi="ＭＳ 明朝" w:hint="eastAsia"/>
                <w:color w:val="000000"/>
                <w:sz w:val="22"/>
                <w:szCs w:val="20"/>
              </w:rPr>
              <w:t>埋立地管理区域</w:t>
            </w:r>
          </w:p>
        </w:tc>
        <w:tc>
          <w:tcPr>
            <w:tcW w:w="1302" w:type="dxa"/>
            <w:tcBorders>
              <w:right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jc w:val="center"/>
              <w:rPr>
                <w:sz w:val="22"/>
                <w:szCs w:val="20"/>
              </w:rPr>
            </w:pPr>
            <w:r w:rsidRPr="00431E27">
              <w:rPr>
                <w:rFonts w:hint="eastAsia"/>
                <w:sz w:val="22"/>
                <w:szCs w:val="20"/>
              </w:rPr>
              <w:t>なし</w:t>
            </w:r>
          </w:p>
        </w:tc>
        <w:tc>
          <w:tcPr>
            <w:tcW w:w="3980" w:type="dxa"/>
            <w:tcBorders>
              <w:left w:val="dotted" w:sz="4" w:space="0" w:color="auto"/>
            </w:tcBorders>
            <w:shd w:val="clear" w:color="auto" w:fill="auto"/>
            <w:tcMar>
              <w:left w:w="57" w:type="dxa"/>
              <w:right w:w="57" w:type="dxa"/>
            </w:tcMar>
            <w:vAlign w:val="center"/>
          </w:tcPr>
          <w:p w:rsidR="005B7741" w:rsidRPr="00431E27" w:rsidRDefault="005B7741" w:rsidP="002705C9">
            <w:pPr>
              <w:pStyle w:val="12"/>
              <w:snapToGrid w:val="0"/>
              <w:spacing w:after="0"/>
              <w:jc w:val="center"/>
              <w:rPr>
                <w:sz w:val="22"/>
                <w:szCs w:val="20"/>
              </w:rPr>
            </w:pPr>
            <w:r w:rsidRPr="00431E27">
              <w:rPr>
                <w:rFonts w:hint="eastAsia"/>
                <w:sz w:val="22"/>
                <w:szCs w:val="20"/>
              </w:rPr>
              <w:t>なし</w:t>
            </w:r>
          </w:p>
        </w:tc>
      </w:tr>
    </w:tbl>
    <w:p w:rsidR="005B7741" w:rsidRPr="00882FB6" w:rsidRDefault="005B7741" w:rsidP="005B7741">
      <w:pPr>
        <w:pStyle w:val="12"/>
        <w:ind w:left="650" w:hanging="420"/>
      </w:pP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g">
            <w:drawing>
              <wp:anchor distT="0" distB="0" distL="114300" distR="114300" simplePos="0" relativeHeight="251702272" behindDoc="0" locked="0" layoutInCell="1" allowOverlap="1">
                <wp:simplePos x="0" y="0"/>
                <wp:positionH relativeFrom="column">
                  <wp:posOffset>-214630</wp:posOffset>
                </wp:positionH>
                <wp:positionV relativeFrom="paragraph">
                  <wp:posOffset>9525</wp:posOffset>
                </wp:positionV>
                <wp:extent cx="3980815" cy="4052570"/>
                <wp:effectExtent l="0" t="0" r="635" b="5080"/>
                <wp:wrapNone/>
                <wp:docPr id="104" name="グループ化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815" cy="4052570"/>
                          <a:chOff x="1080" y="3649"/>
                          <a:chExt cx="6269" cy="6382"/>
                        </a:xfrm>
                      </wpg:grpSpPr>
                      <wpg:grpSp>
                        <wpg:cNvPr id="105" name="グループ化 1"/>
                        <wpg:cNvGrpSpPr>
                          <a:grpSpLocks/>
                        </wpg:cNvGrpSpPr>
                        <wpg:grpSpPr bwMode="auto">
                          <a:xfrm>
                            <a:off x="1297" y="3649"/>
                            <a:ext cx="6052" cy="6382"/>
                            <a:chOff x="0" y="0"/>
                            <a:chExt cx="4018168" cy="4237393"/>
                          </a:xfrm>
                        </wpg:grpSpPr>
                        <pic:pic xmlns:pic="http://schemas.openxmlformats.org/drawingml/2006/picture">
                          <pic:nvPicPr>
                            <pic:cNvPr id="106" name="図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8168" cy="423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円/楕円 6"/>
                          <wps:cNvSpPr>
                            <a:spLocks noChangeArrowheads="1"/>
                          </wps:cNvSpPr>
                          <wps:spPr bwMode="auto">
                            <a:xfrm>
                              <a:off x="2838390" y="1551884"/>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 name="円/楕円 7"/>
                          <wps:cNvSpPr>
                            <a:spLocks noChangeArrowheads="1"/>
                          </wps:cNvSpPr>
                          <wps:spPr bwMode="auto">
                            <a:xfrm>
                              <a:off x="2838390" y="1583614"/>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円/楕円 8"/>
                          <wps:cNvSpPr>
                            <a:spLocks noChangeArrowheads="1"/>
                          </wps:cNvSpPr>
                          <wps:spPr bwMode="auto">
                            <a:xfrm>
                              <a:off x="2887427" y="1598037"/>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円/楕円 9"/>
                          <wps:cNvSpPr>
                            <a:spLocks noChangeArrowheads="1"/>
                          </wps:cNvSpPr>
                          <wps:spPr bwMode="auto">
                            <a:xfrm>
                              <a:off x="3011463" y="1260545"/>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円/楕円 10"/>
                          <wps:cNvSpPr>
                            <a:spLocks noChangeArrowheads="1"/>
                          </wps:cNvSpPr>
                          <wps:spPr bwMode="auto">
                            <a:xfrm>
                              <a:off x="2988386" y="1289390"/>
                              <a:ext cx="33655" cy="33655"/>
                            </a:xfrm>
                            <a:prstGeom prst="ellips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円/楕円 11"/>
                          <wps:cNvSpPr>
                            <a:spLocks noChangeArrowheads="1"/>
                          </wps:cNvSpPr>
                          <wps:spPr bwMode="auto">
                            <a:xfrm>
                              <a:off x="2956656" y="1292275"/>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円/楕円 12"/>
                          <wps:cNvSpPr>
                            <a:spLocks noChangeArrowheads="1"/>
                          </wps:cNvSpPr>
                          <wps:spPr bwMode="auto">
                            <a:xfrm>
                              <a:off x="2922042" y="1257661"/>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 name="円/楕円 13"/>
                          <wps:cNvSpPr>
                            <a:spLocks noChangeArrowheads="1"/>
                          </wps:cNvSpPr>
                          <wps:spPr bwMode="auto">
                            <a:xfrm>
                              <a:off x="3147036" y="1231700"/>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 name="円/楕円 14"/>
                          <wps:cNvSpPr>
                            <a:spLocks noChangeArrowheads="1"/>
                          </wps:cNvSpPr>
                          <wps:spPr bwMode="auto">
                            <a:xfrm>
                              <a:off x="3092230" y="1165355"/>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 name="円/楕円 15"/>
                          <wps:cNvSpPr>
                            <a:spLocks noChangeArrowheads="1"/>
                          </wps:cNvSpPr>
                          <wps:spPr bwMode="auto">
                            <a:xfrm>
                              <a:off x="3046077" y="1168240"/>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7" name="円/楕円 16"/>
                          <wps:cNvSpPr>
                            <a:spLocks noChangeArrowheads="1"/>
                          </wps:cNvSpPr>
                          <wps:spPr bwMode="auto">
                            <a:xfrm>
                              <a:off x="2852813" y="1765340"/>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 name="円/楕円 17"/>
                          <wps:cNvSpPr>
                            <a:spLocks noChangeArrowheads="1"/>
                          </wps:cNvSpPr>
                          <wps:spPr bwMode="auto">
                            <a:xfrm>
                              <a:off x="2870120" y="1817262"/>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円/楕円 18"/>
                          <wps:cNvSpPr>
                            <a:spLocks noChangeArrowheads="1"/>
                          </wps:cNvSpPr>
                          <wps:spPr bwMode="auto">
                            <a:xfrm>
                              <a:off x="2714355" y="1782647"/>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 name="正方形/長方形 19"/>
                          <wps:cNvSpPr>
                            <a:spLocks noChangeArrowheads="1"/>
                          </wps:cNvSpPr>
                          <wps:spPr bwMode="auto">
                            <a:xfrm>
                              <a:off x="2711470" y="579793"/>
                              <a:ext cx="35560" cy="3556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正方形/長方形 20"/>
                          <wps:cNvSpPr>
                            <a:spLocks noChangeArrowheads="1"/>
                          </wps:cNvSpPr>
                          <wps:spPr bwMode="auto">
                            <a:xfrm>
                              <a:off x="2694163" y="617292"/>
                              <a:ext cx="35560" cy="3556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正方形/長方形 21"/>
                          <wps:cNvSpPr>
                            <a:spLocks noChangeArrowheads="1"/>
                          </wps:cNvSpPr>
                          <wps:spPr bwMode="auto">
                            <a:xfrm>
                              <a:off x="2085524" y="2619165"/>
                              <a:ext cx="35560" cy="3556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 name="円/楕円 22"/>
                          <wps:cNvSpPr>
                            <a:spLocks noChangeArrowheads="1"/>
                          </wps:cNvSpPr>
                          <wps:spPr bwMode="auto">
                            <a:xfrm>
                              <a:off x="3077807" y="1197085"/>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 name="円/楕円 23"/>
                          <wps:cNvSpPr>
                            <a:spLocks noChangeArrowheads="1"/>
                          </wps:cNvSpPr>
                          <wps:spPr bwMode="auto">
                            <a:xfrm>
                              <a:off x="3011463" y="1306698"/>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円/楕円 24"/>
                          <wps:cNvSpPr>
                            <a:spLocks noChangeArrowheads="1"/>
                          </wps:cNvSpPr>
                          <wps:spPr bwMode="auto">
                            <a:xfrm>
                              <a:off x="3046077" y="1251891"/>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円/楕円 25"/>
                          <wps:cNvSpPr>
                            <a:spLocks noChangeArrowheads="1"/>
                          </wps:cNvSpPr>
                          <wps:spPr bwMode="auto">
                            <a:xfrm>
                              <a:off x="3046077" y="1283621"/>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円/楕円 26"/>
                          <wps:cNvSpPr>
                            <a:spLocks noChangeArrowheads="1"/>
                          </wps:cNvSpPr>
                          <wps:spPr bwMode="auto">
                            <a:xfrm>
                              <a:off x="3046077" y="1306698"/>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円/楕円 27"/>
                          <wps:cNvSpPr>
                            <a:spLocks noChangeArrowheads="1"/>
                          </wps:cNvSpPr>
                          <wps:spPr bwMode="auto">
                            <a:xfrm>
                              <a:off x="3037423" y="1266314"/>
                              <a:ext cx="33655" cy="33655"/>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3" name="Rectangle 27"/>
                        <wps:cNvSpPr>
                          <a:spLocks noChangeArrowheads="1"/>
                        </wps:cNvSpPr>
                        <wps:spPr bwMode="auto">
                          <a:xfrm>
                            <a:off x="1080" y="8490"/>
                            <a:ext cx="3358" cy="1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04" o:spid="_x0000_s1026" style="position:absolute;left:0;text-align:left;margin-left:-16.9pt;margin-top:.75pt;width:313.45pt;height:319.1pt;z-index:251702272" coordorigin="1080,3649" coordsize="6269,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">
                <v:group id="グループ化 1" o:spid="_x0000_s1027" style="position:absolute;left:1297;top:3649;width:6052;height:6382" coordsize="40181,4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40181;height:4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tW3CAAAA3AAAAA8AAABkcnMvZG93bnJldi54bWxET81qwkAQvhd8h2WEXkQ37UFKdJUYkIq0&#10;oNEHGLNjspidDdnVxLfvFgq9zcf3O8v1YBvxoM4bxwreZgkI4tJpw5WC82k7/QDhA7LGxjEpeJKH&#10;9Wr0ssRUu56P9ChCJWII+xQV1CG0qZS+rMmin7mWOHJX11kMEXaV1B32Mdw28j1J5tKi4dhQY0t5&#10;TeWtuFsFn4fD5lLorJ8Ym38dzXe/zyeZUq/jIVuACDSEf/Gfe6fj/GQOv8/EC+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1rVtwgAAANwAAAAPAAAAAAAAAAAAAAAAAJ8C&#10;AABkcnMvZG93bnJldi54bWxQSwUGAAAAAAQABAD3AAAAjgMAAAAA&#10;">
                    <v:imagedata r:id="rId22" o:title=""/>
                    <v:path arrowok="t"/>
                  </v:shape>
                  <v:oval id="円/楕円 6" o:spid="_x0000_s1029" style="position:absolute;left:28383;top:15518;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aZsEA&#10;AADcAAAADwAAAGRycy9kb3ducmV2LnhtbERPS4vCMBC+C/sfwizsRTStKyrVKMuisN584Xloxj5s&#10;JqWJtvvvjSB4m4/vOYtVZypxp8YVlhXEwwgEcWp1wZmC03EzmIFwHlljZZkU/JOD1fKjt8BE25b3&#10;dD/4TIQQdgkqyL2vEyldmpNBN7Q1ceAutjHoA2wyqRtsQ7ip5CiKJtJgwaEhx5p+c0qvh5tRsPnG&#10;8zo+2rhfbndl2R/P2tvUKfX12f3MQXjq/Fv8cv/pMD+awv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gmmbBAAAA3AAAAA8AAAAAAAAAAAAAAAAAmAIAAGRycy9kb3du&#10;cmV2LnhtbFBLBQYAAAAABAAEAPUAAACGAwAAAAA=&#10;" filled="f" strokeweight="1pt"/>
                  <v:oval id="円/楕円 7" o:spid="_x0000_s1030" style="position:absolute;left:28383;top:15836;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OFMUA&#10;AADcAAAADwAAAGRycy9kb3ducmV2LnhtbESPzWvCQBDF7wX/h2UEL1I3sUUldRUpFeqtftDzkJ3m&#10;w+xsyK4m/e87B6G3Gd6b936z3g6uUXfqQuXZQDpLQBHn3lZcGLic988rUCEiW2w8k4FfCrDdjJ7W&#10;mFnf85Hup1goCeGQoYEyxjbTOuQlOQwz3xKL9uM7h1HWrtC2w17CXaPnSbLQDiuWhhJbei8pv55u&#10;zsD+Bb8/0rNPp/Xhq66nr6v+tgzGTMbD7g1UpCH+mx/Xn1bwE6GV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w4UxQAAANwAAAAPAAAAAAAAAAAAAAAAAJgCAABkcnMv&#10;ZG93bnJldi54bWxQSwUGAAAAAAQABAD1AAAAigMAAAAA&#10;" filled="f" strokeweight="1pt"/>
                  <v:oval id="円/楕円 8" o:spid="_x0000_s1031" style="position:absolute;left:28874;top:15980;width:336;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rj8MA&#10;AADcAAAADwAAAGRycy9kb3ducmV2LnhtbERPS2vCQBC+F/wPywi9SLNJW3zErCKlQr21sXgesmMe&#10;ZmdDdjXpv+8Khd7m43tOth1NK27Uu9qygiSKQRAXVtdcKvg+7p+WIJxH1thaJgU/5GC7mTxkmGo7&#10;8Bfdcl+KEMIuRQWV910qpSsqMugi2xEH7mx7gz7AvpS6xyGEm1Y+x/FcGqw5NFTY0VtFxSW/GgX7&#10;Fzy9J0ebzJrDZ9PMXpfDdeGUepyOuzUIT6P/F/+5P3SYH6/g/k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Orj8MAAADcAAAADwAAAAAAAAAAAAAAAACYAgAAZHJzL2Rv&#10;d25yZXYueG1sUEsFBgAAAAAEAAQA9QAAAIgDAAAAAA==&#10;" filled="f" strokeweight="1pt"/>
                  <v:oval id="円/楕円 9" o:spid="_x0000_s1032" style="position:absolute;left:30114;top:12605;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Uz8UA&#10;AADcAAAADwAAAGRycy9kb3ducmV2LnhtbESPzWvCQBDF7wX/h2UEL1I3sUUldRUpFeqtftDzkJ3m&#10;w+xsyK4m/e87B6G3Gd6b936z3g6uUXfqQuXZQDpLQBHn3lZcGLic988rUCEiW2w8k4FfCrDdjJ7W&#10;mFnf85Hup1goCeGQoYEyxjbTOuQlOQwz3xKL9uM7h1HWrtC2w17CXaPnSbLQDiuWhhJbei8pv55u&#10;zsD+Bb8/0rNPp/Xhq66nr6v+tgzGTMbD7g1UpCH+mx/Xn1bwU8GX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JTPxQAAANwAAAAPAAAAAAAAAAAAAAAAAJgCAABkcnMv&#10;ZG93bnJldi54bWxQSwUGAAAAAAQABAD1AAAAigMAAAAA&#10;" filled="f" strokeweight="1pt"/>
                  <v:oval id="円/楕円 10" o:spid="_x0000_s1033" style="position:absolute;left:29883;top:12893;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IA&#10;AADcAAAADwAAAGRycy9kb3ducmV2LnhtbERPS4vCMBC+L/gfwgje1rR7EKlGEUVcsXtYH/exGdti&#10;MylJtPXfbxYW9jYf33Pmy9404knO15YVpOMEBHFhdc2lgvNp+z4F4QOyxsYyKXiRh+Vi8DbHTNuO&#10;v+l5DKWIIewzVFCF0GZS+qIig35sW+LI3awzGCJ0pdQOuxhuGvmRJBNpsObYUGFL64qK+/FhFJjH&#10;wdrrbnrJz/m2/srdvrtt9kqNhv1qBiJQH/7Ff+5PHeenKf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wgAAANwAAAAPAAAAAAAAAAAAAAAAAJgCAABkcnMvZG93&#10;bnJldi54bWxQSwUGAAAAAAQABAD1AAAAhwMAAAAA&#10;" filled="f"/>
                  <v:oval id="円/楕円 11" o:spid="_x0000_s1034" style="position:absolute;left:29566;top:12922;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6vI8MA&#10;AADcAAAADwAAAGRycy9kb3ducmV2LnhtbERPS2vCQBC+F/wPyxR6CWYTW2qIriKlgXprVTwP2TGP&#10;ZmdDdjXpv3cLhd7m43vOejuZTtxocI1lBWmcgCAurW64UnA6FvMMhPPIGjvLpOCHHGw3s4c15tqO&#10;/EW3g69ECGGXo4La+z6X0pU1GXSx7YkDd7GDQR/gUEk94BjCTScXSfIqDTYcGmrs6a2m8vtwNQqK&#10;Zzy/p0ebRu3+s22jl2y8Lp1ST4/TbgXC0+T/xX/uDx3mpwv4fSZc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6vI8MAAADcAAAADwAAAAAAAAAAAAAAAACYAgAAZHJzL2Rv&#10;d25yZXYueG1sUEsFBgAAAAAEAAQA9QAAAIgDAAAAAA==&#10;" filled="f" strokeweight="1pt"/>
                  <v:oval id="円/楕円 12" o:spid="_x0000_s1035" style="position:absolute;left:29220;top:12576;width:336;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KuMEA&#10;AADcAAAADwAAAGRycy9kb3ducmV2LnhtbERPS4vCMBC+L/gfwgheRNPqolKNIqKwe1sfeB6asQ+b&#10;SWmi7f77jSDsbT6+56w2nanEkxpXWFYQjyMQxKnVBWcKLufDaAHCeWSNlWVS8EsONuvexwoTbVs+&#10;0vPkMxFC2CWoIPe+TqR0aU4G3djWxIG72cagD7DJpG6wDeGmkpMomkmDBYeGHGva5ZTeTw+j4DDF&#10;6z4+23hYfv+U5fBz0T7mTqlBv9suQXjq/L/47f7SYX48hdc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CrjBAAAA3AAAAA8AAAAAAAAAAAAAAAAAmAIAAGRycy9kb3du&#10;cmV2LnhtbFBLBQYAAAAABAAEAPUAAACGAwAAAAA=&#10;" filled="f" strokeweight="1pt"/>
                  <v:oval id="円/楕円 13" o:spid="_x0000_s1036" style="position:absolute;left:31470;top:12317;width:336;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SzMEA&#10;AADcAAAADwAAAGRycy9kb3ducmV2LnhtbERPS4vCMBC+C/sfwix4EU2r4krXKIso6M3H4nloZvvY&#10;ZlKaaOu/N4LgbT6+5yxWnanEjRpXWFYQjyIQxKnVBWcKfs/b4RyE88gaK8uk4E4OVsuP3gITbVs+&#10;0u3kMxFC2CWoIPe+TqR0aU4G3cjWxIH7s41BH2CTSd1gG8JNJcdRNJMGCw4NOda0zin9P12Ngu0E&#10;L5v4bONBuT+U5WA6b69fTqn+Z/fzDcJT59/il3unw/x4C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rkszBAAAA3AAAAA8AAAAAAAAAAAAAAAAAmAIAAGRycy9kb3du&#10;cmV2LnhtbFBLBQYAAAAABAAEAPUAAACGAwAAAAA=&#10;" filled="f" strokeweight="1pt"/>
                  <v:oval id="円/楕円 14" o:spid="_x0000_s1037" style="position:absolute;left:30922;top:11653;width:336;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3V8MA&#10;AADcAAAADwAAAGRycy9kb3ducmV2LnhtbERPS2vCQBC+F/wPywi9SN2krRpiVpFSod7aWDwP2TEP&#10;s7Mhu5r033eFQm/z8T0n246mFTfqXW1ZQTyPQBAXVtdcKvg+7p8SEM4ja2wtk4IfcrDdTB4yTLUd&#10;+ItuuS9FCGGXooLK+y6V0hUVGXRz2xEH7mx7gz7AvpS6xyGEm1Y+R9FSGqw5NFTY0VtFxSW/GgX7&#10;Fzy9x0cbz5rDZ9PMXpPhunJKPU7H3RqEp9H/i//cHzrMjxdwf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3V8MAAADcAAAADwAAAAAAAAAAAAAAAACYAgAAZHJzL2Rv&#10;d25yZXYueG1sUEsFBgAAAAAEAAQA9QAAAIgDAAAAAA==&#10;" filled="f" strokeweight="1pt"/>
                  <v:oval id="円/楕円 15" o:spid="_x0000_s1038" style="position:absolute;left:30460;top:11682;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pIMEA&#10;AADcAAAADwAAAGRycy9kb3ducmV2LnhtbERPS4vCMBC+C/sfwix4EU2r4krXKIso6M3H4nloZvvY&#10;ZlKaaOu/N4LgbT6+5yxWnanEjRpXWFYQjyIQxKnVBWcKfs/b4RyE88gaK8uk4E4OVsuP3gITbVs+&#10;0u3kMxFC2CWoIPe+TqR0aU4G3cjWxIH7s41BH2CTSd1gG8JNJcdRNJMGCw4NOda0zin9P12Ngu0E&#10;L5v4bONBuT+U5WA6b69fTqn+Z/fzDcJT59/il3unw/x4B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1qSDBAAAA3AAAAA8AAAAAAAAAAAAAAAAAmAIAAGRycy9kb3du&#10;cmV2LnhtbFBLBQYAAAAABAAEAPUAAACGAwAAAAA=&#10;" filled="f" strokeweight="1pt"/>
                  <v:oval id="円/楕円 16" o:spid="_x0000_s1039" style="position:absolute;left:28528;top:17653;width:336;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Mu8MA&#10;AADcAAAADwAAAGRycy9kb3ducmV2LnhtbERPS2vCQBC+F/wPywi9BN2kLU2IriLSQHtrVTwP2TEP&#10;s7Mhu5r033cLhd7m43vOejuZTtxpcI1lBckyBkFcWt1wpeB0LBYZCOeRNXaWScE3OdhuZg9rzLUd&#10;+YvuB1+JEMIuRwW1930upStrMuiWticO3MUOBn2AQyX1gGMIN518iuNXabDh0FBjT/uayuvhZhQU&#10;z3h+S442idqPz7aNXrLxljqlHufTbgXC0+T/xX/udx3mJyn8Ph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kMu8MAAADcAAAADwAAAAAAAAAAAAAAAACYAgAAZHJzL2Rv&#10;d25yZXYueG1sUEsFBgAAAAAEAAQA9QAAAIgDAAAAAA==&#10;" filled="f" strokeweight="1pt"/>
                  <v:oval id="円/楕円 17" o:spid="_x0000_s1040" style="position:absolute;left:28701;top:18172;width:336;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YycUA&#10;AADcAAAADwAAAGRycy9kb3ducmV2LnhtbESPzWvCQBDF7wX/h2UEL1I3sUUldRUpFeqtftDzkJ3m&#10;w+xsyK4m/e87B6G3Gd6b936z3g6uUXfqQuXZQDpLQBHn3lZcGLic988rUCEiW2w8k4FfCrDdjJ7W&#10;mFnf85Hup1goCeGQoYEyxjbTOuQlOQwz3xKL9uM7h1HWrtC2w17CXaPnSbLQDiuWhhJbei8pv55u&#10;zsD+Bb8/0rNPp/Xhq66nr6v+tgzGTMbD7g1UpCH+mx/Xn1bwU6GV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pjJxQAAANwAAAAPAAAAAAAAAAAAAAAAAJgCAABkcnMv&#10;ZG93bnJldi54bWxQSwUGAAAAAAQABAD1AAAAigMAAAAA&#10;" filled="f" strokeweight="1pt"/>
                  <v:oval id="円/楕円 18" o:spid="_x0000_s1041" style="position:absolute;left:27143;top:17826;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9UsMA&#10;AADcAAAADwAAAGRycy9kb3ducmV2LnhtbERPS2vCQBC+F/wPywi9SLNJW3zErCKlQr21sXgesmMe&#10;ZmdDdjXpv+8Khd7m43tOth1NK27Uu9qygiSKQRAXVtdcKvg+7p+WIJxH1thaJgU/5GC7mTxkmGo7&#10;8Bfdcl+KEMIuRQWV910qpSsqMugi2xEH7mx7gz7AvpS6xyGEm1Y+x/FcGqw5NFTY0VtFxSW/GgX7&#10;Fzy9J0ebzJrDZ9PMXpfDdeGUepyOuzUIT6P/F/+5P3SYn6zg/k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o9UsMAAADcAAAADwAAAAAAAAAAAAAAAACYAgAAZHJzL2Rv&#10;d25yZXYueG1sUEsFBgAAAAAEAAQA9QAAAIgDAAAAAA==&#10;" filled="f" strokeweight="1pt"/>
                  <v:rect id="正方形/長方形 19" o:spid="_x0000_s1042" style="position:absolute;left:27114;top:5797;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IWsUA&#10;AADcAAAADwAAAGRycy9kb3ducmV2LnhtbESPQWvCQBCF74X+h2UK3upGqUWiq0hKoWKhqL30NmTH&#10;JG12NuyuSfz3nUOhtxnem/e+WW9H16qeQmw8G5hNM1DEpbcNVwY+z6+PS1AxIVtsPZOBG0XYbu7v&#10;1phbP/CR+lOqlIRwzNFAnVKXax3LmhzGqe+IRbv44DDJGiptAw4S7lo9z7Jn7bBhaaixo6Km8ud0&#10;dQa+Ft/6oykGvL7vXw6LPvisePLGTB7G3QpUojH9m/+u36zgz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chaxQAAANwAAAAPAAAAAAAAAAAAAAAAAJgCAABkcnMv&#10;ZG93bnJldi54bWxQSwUGAAAAAAQABAD1AAAAigMAAAAA&#10;" filled="f" strokeweight="1pt"/>
                  <v:rect id="正方形/長方形 20" o:spid="_x0000_s1043" style="position:absolute;left:26941;top:6172;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ztsMA&#10;AADcAAAADwAAAGRycy9kb3ducmV2LnhtbERPTWvCQBC9F/oflil4002DSomuUlIExUJp2ou3ITsm&#10;sdnZsLsm8d+7hUJv83ifs96OphU9Od9YVvA8S0AQl1Y3XCn4/tpNX0D4gKyxtUwKbuRhu3l8WGOm&#10;7cCf1BehEjGEfYYK6hC6TEpf1mTQz2xHHLmzdQZDhK6S2uEQw00r0yRZSoMNx4YaO8prKn+Kq1Fw&#10;WlzkR5MPeH0/vB0XvbNJPrdKTZ7G1xWIQGP4F/+59zrOT1P4fS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ztsMAAADcAAAADwAAAAAAAAAAAAAAAACYAgAAZHJzL2Rv&#10;d25yZXYueG1sUEsFBgAAAAAEAAQA9QAAAIgDAAAAAA==&#10;" filled="f" strokeweight="1pt"/>
                  <v:rect id="正方形/長方形 21" o:spid="_x0000_s1044" style="position:absolute;left:20855;top:26191;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WLcMA&#10;AADcAAAADwAAAGRycy9kb3ducmV2LnhtbERPTWvCQBC9F/wPywi91Y1WS4muIhGhxYI07aW3ITsm&#10;0exs2F2T+O/dQqG3ebzPWW0G04iOnK8tK5hOEhDEhdU1lwq+v/ZPryB8QNbYWCYFN/KwWY8eVphq&#10;2/MndXkoRQxhn6KCKoQ2ldIXFRn0E9sSR+5kncEQoSuldtjHcNPIWZK8SIM1x4YKW8oqKi751Sj4&#10;WZzlsc56vH687w6Lztkkm1ulHsfDdgki0BD+xX/uNx3nz57h95l4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dWLcMAAADcAAAADwAAAAAAAAAAAAAAAACYAgAAZHJzL2Rv&#10;d25yZXYueG1sUEsFBgAAAAAEAAQA9QAAAIgDAAAAAA==&#10;" filled="f" strokeweight="1pt"/>
                  <v:oval id="円/楕円 22" o:spid="_x0000_s1045" style="position:absolute;left:30778;top:11970;width:336;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96sMA&#10;AADcAAAADwAAAGRycy9kb3ducmV2LnhtbERPS2vCQBC+F/wPywi9SN3EPgwxq4hUqDcbS89DdszD&#10;7GzIrib9912h0Nt8fM/JNqNpxY16V1tWEM8jEMSF1TWXCr5O+6cEhPPIGlvLpOCHHGzWk4cMU20H&#10;/qRb7ksRQtilqKDyvkuldEVFBt3cdsSBO9veoA+wL6XucQjhppWLKHqTBmsODRV2tKuouORXo2D/&#10;jN/v8cnGs+ZwbJrZSzJcl06px+m4XYHwNPp/8Z/7Q4f5i1e4Px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96sMAAADcAAAADwAAAAAAAAAAAAAAAACYAgAAZHJzL2Rv&#10;d25yZXYueG1sUEsFBgAAAAAEAAQA9QAAAIgDAAAAAA==&#10;" filled="f" strokeweight="1pt"/>
                  <v:oval id="円/楕円 23" o:spid="_x0000_s1046" style="position:absolute;left:30114;top:13066;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jncMA&#10;AADcAAAADwAAAGRycy9kb3ducmV2LnhtbERPyWrDMBC9F/IPYgK9hFh2WhLjWA6lNNDemoWeB2vq&#10;JdbIWErs/n1VKOQ2j7dOvptMJ240uMaygiSKQRCXVjdcKTif9ssUhPPIGjvLpOCHHOyK2UOOmbYj&#10;H+h29JUIIewyVFB732dSurImgy6yPXHgvu1g0Ac4VFIPOIZw08lVHK+lwYZDQ409vdZUXo5Xo2D/&#10;hF9vyckmi/bjs20Xz+l43TilHufTyxaEp8nfxf/udx3mr9bw90y4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ljncMAAADcAAAADwAAAAAAAAAAAAAAAACYAgAAZHJzL2Rv&#10;d25yZXYueG1sUEsFBgAAAAAEAAQA9QAAAIgDAAAAAA==&#10;" filled="f" strokeweight="1pt"/>
                  <v:oval id="円/楕円 24" o:spid="_x0000_s1047" style="position:absolute;left:30460;top:12518;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GBsMA&#10;AADcAAAADwAAAGRycy9kb3ducmV2LnhtbERPyWrDMBC9F/oPYgK5hEZ2UpLgRjal1JDemoWeB2vq&#10;JdbIWIrt/H1VKPQ2j7fOPptMKwbqXW1ZQbyMQBAXVtdcKric86cdCOeRNbaWScGdHGTp48MeE21H&#10;PtJw8qUIIewSVFB53yVSuqIig25pO+LAfdveoA+wL6XucQzhppWrKNpIgzWHhgo7equouJ5uRkG+&#10;xq/3+GzjRfPx2TSL59142zql5rPp9QWEp8n/i//cBx3mr7bw+0y4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GBsMAAADcAAAADwAAAAAAAAAAAAAAAACYAgAAZHJzL2Rv&#10;d25yZXYueG1sUEsFBgAAAAAEAAQA9QAAAIgDAAAAAA==&#10;" filled="f" strokeweight="1pt"/>
                  <v:oval id="円/楕円 25" o:spid="_x0000_s1048" style="position:absolute;left:30460;top:12836;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378MA&#10;AADcAAAADwAAAGRycy9kb3ducmV2LnhtbERPS2vCQBC+F/wPywi9SLOJLa3GrCJSod5sLD0P2TEP&#10;s7Mhu5r033eFQm/z8T0n24ymFTfqXW1ZQRLFIIgLq2suFXyd9k8LEM4ja2wtk4IfcrBZTx4yTLUd&#10;+JNuuS9FCGGXooLK+y6V0hUVGXSR7YgDd7a9QR9gX0rd4xDCTSvncfwqDdYcGirsaFdRccmvRsH+&#10;Gb/fk5NNZs3h2DSzl8VwfXNKPU7H7QqEp9H/i//cHzrMny/h/k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378MAAADcAAAADwAAAAAAAAAAAAAAAACYAgAAZHJzL2Rv&#10;d25yZXYueG1sUEsFBgAAAAAEAAQA9QAAAIgDAAAAAA==&#10;" filled="f" strokeweight="1pt"/>
                  <v:oval id="円/楕円 26" o:spid="_x0000_s1049" style="position:absolute;left:30460;top:13066;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eScEA&#10;AADcAAAADwAAAGRycy9kb3ducmV2LnhtbERPS4vCMBC+C/sfwix4EU2r4krXKIso6M3H4nloZvvY&#10;ZlKaaOu/N4LgbT6+5yxWnanEjRpXWFYQjyIQxKnVBWcKfs/b4RyE88gaK8uk4E4OVsuP3gITbVs+&#10;0u3kMxFC2CWoIPe+TqR0aU4G3cjWxIH7s41BH2CTSd1gG8JNJcdRNJMGCw4NOda0zin9P12Ngu0E&#10;L5v4bONBuT+U5WA6b69fTqn+Z/fzDcJT59/il3unw/xpDM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HknBAAAA3AAAAA8AAAAAAAAAAAAAAAAAmAIAAGRycy9kb3du&#10;cmV2LnhtbFBLBQYAAAAABAAEAPUAAACGAwAAAAA=&#10;" filled="f" strokeweight="1pt"/>
                  <v:oval id="円/楕円 27" o:spid="_x0000_s1050" style="position:absolute;left:30374;top:12663;width:336;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PsMA&#10;AADcAAAADwAAAGRycy9kb3ducmV2LnhtbERPS2vCQBC+F/oflil4CXUTK62krlKKAb3VpHgesmMe&#10;zc6G7Griv+8Khd7m43vOejuZTlxpcI1lBck8BkFcWt1wpeC7yJ5XIJxH1thZJgU3crDdPD6sMdV2&#10;5CNdc1+JEMIuRQW1930qpStrMujmticO3NkOBn2AQyX1gGMIN51cxPGrNNhwaKixp8+ayp/8YhRk&#10;L3jaJYVNovbw1bbRcjVe3pxSs6fp4x2Ep8n/i//cex3mLxdwf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APsMAAADcAAAADwAAAAAAAAAAAAAAAACYAgAAZHJzL2Rv&#10;d25yZXYueG1sUEsFBgAAAAAEAAQA9QAAAIgDAAAAAA==&#10;" filled="f" strokeweight="1pt"/>
                </v:group>
                <v:rect id="Rectangle 27" o:spid="_x0000_s1051" style="position:absolute;left:1080;top:8490;width:3358;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X8YA&#10;AADcAAAADwAAAGRycy9kb3ducmV2LnhtbERP22oCMRB9L/gPYYS+iCZVEd0apZW2tAUV7QX6Nmym&#10;u4ubyZKkuu3XNwWhb3M415kvW1uLI/lQOdZwNVAgiHNnKi40vL7c96cgQkQ2WDsmDd8UYLnoXMwx&#10;M+7EOzruYyFSCIcMNZQxNpmUIS/JYhi4hjhxn85bjAn6QhqPpxRuazlUaiItVpwaSmxoVVJ+2H9Z&#10;DZt17237MX5/tn40e3iSt3fq56C0vuy2N9cgIrXxX3x2P5o0fzyCv2fSB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SX8YAAADcAAAADwAAAAAAAAAAAAAAAACYAgAAZHJz&#10;L2Rvd25yZXYueG1sUEsFBgAAAAAEAAQA9QAAAIsDAAAAAA==&#10;" stroked="f">
                  <v:textbox inset="5.85pt,.7pt,5.85pt,.7pt"/>
                </v:rect>
              </v:group>
            </w:pict>
          </mc:Fallback>
        </mc:AlternateContent>
      </w:r>
    </w:p>
    <w:p w:rsidR="005B7741" w:rsidRPr="00882FB6" w:rsidRDefault="005B7741" w:rsidP="005B7741">
      <w:pPr>
        <w:spacing w:line="276" w:lineRule="auto"/>
        <w:ind w:left="140" w:hangingChars="61" w:hanging="140"/>
        <w:rPr>
          <w:rFonts w:ascii="ＭＳ 明朝" w:hAnsi="ＭＳ 明朝"/>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g">
            <w:drawing>
              <wp:anchor distT="0" distB="0" distL="114300" distR="114300" simplePos="0" relativeHeight="251705344" behindDoc="0" locked="0" layoutInCell="1" allowOverlap="1">
                <wp:simplePos x="0" y="0"/>
                <wp:positionH relativeFrom="column">
                  <wp:posOffset>3142615</wp:posOffset>
                </wp:positionH>
                <wp:positionV relativeFrom="paragraph">
                  <wp:posOffset>94615</wp:posOffset>
                </wp:positionV>
                <wp:extent cx="2929890" cy="2900680"/>
                <wp:effectExtent l="0" t="0" r="3810" b="0"/>
                <wp:wrapNone/>
                <wp:docPr id="48" name="グループ化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2900680"/>
                          <a:chOff x="6205" y="5398"/>
                          <a:chExt cx="4614" cy="4568"/>
                        </a:xfrm>
                      </wpg:grpSpPr>
                      <wpg:grpSp>
                        <wpg:cNvPr id="49" name="Group 3"/>
                        <wpg:cNvGrpSpPr>
                          <a:grpSpLocks/>
                        </wpg:cNvGrpSpPr>
                        <wpg:grpSpPr bwMode="auto">
                          <a:xfrm>
                            <a:off x="6205" y="5398"/>
                            <a:ext cx="4614" cy="4568"/>
                            <a:chOff x="6462" y="6050"/>
                            <a:chExt cx="4614" cy="4568"/>
                          </a:xfrm>
                        </wpg:grpSpPr>
                        <pic:pic xmlns:pic="http://schemas.openxmlformats.org/drawingml/2006/picture">
                          <pic:nvPicPr>
                            <pic:cNvPr id="50" name="図 14" descr="E:\LIB\化学物質対策G－地盤\81 会議＆研修等\環境審議会\H28～\08 第３回　土壌汚染対策検討部会\作業用\07 都市計画図\堺市都市計画図.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62" y="6050"/>
                              <a:ext cx="4614" cy="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5"/>
                          <wps:cNvSpPr>
                            <a:spLocks noChangeArrowheads="1"/>
                          </wps:cNvSpPr>
                          <wps:spPr bwMode="auto">
                            <a:xfrm>
                              <a:off x="9887" y="9263"/>
                              <a:ext cx="967" cy="1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58" name="グループ化 7"/>
                        <wpg:cNvGrpSpPr>
                          <a:grpSpLocks/>
                        </wpg:cNvGrpSpPr>
                        <wpg:grpSpPr bwMode="auto">
                          <a:xfrm>
                            <a:off x="7375" y="5473"/>
                            <a:ext cx="2048" cy="2978"/>
                            <a:chOff x="0" y="0"/>
                            <a:chExt cx="1300480" cy="1891030"/>
                          </a:xfrm>
                        </wpg:grpSpPr>
                        <wps:wsp>
                          <wps:cNvPr id="59" name="円/楕円 1"/>
                          <wps:cNvSpPr>
                            <a:spLocks noChangeArrowheads="1"/>
                          </wps:cNvSpPr>
                          <wps:spPr bwMode="auto">
                            <a:xfrm>
                              <a:off x="0" y="1647825"/>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円/楕円 2"/>
                          <wps:cNvSpPr>
                            <a:spLocks noChangeArrowheads="1"/>
                          </wps:cNvSpPr>
                          <wps:spPr bwMode="auto">
                            <a:xfrm>
                              <a:off x="28575" y="1747837"/>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円/楕円 16"/>
                          <wps:cNvSpPr>
                            <a:spLocks noChangeArrowheads="1"/>
                          </wps:cNvSpPr>
                          <wps:spPr bwMode="auto">
                            <a:xfrm>
                              <a:off x="223838" y="1819275"/>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 name="円/楕円 17"/>
                          <wps:cNvSpPr>
                            <a:spLocks noChangeArrowheads="1"/>
                          </wps:cNvSpPr>
                          <wps:spPr bwMode="auto">
                            <a:xfrm>
                              <a:off x="823913" y="383381"/>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円/楕円 18"/>
                          <wps:cNvSpPr>
                            <a:spLocks noChangeArrowheads="1"/>
                          </wps:cNvSpPr>
                          <wps:spPr bwMode="auto">
                            <a:xfrm>
                              <a:off x="647700" y="495300"/>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 name="円/楕円 19"/>
                          <wps:cNvSpPr>
                            <a:spLocks noChangeArrowheads="1"/>
                          </wps:cNvSpPr>
                          <wps:spPr bwMode="auto">
                            <a:xfrm>
                              <a:off x="800100" y="609600"/>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円/楕円 20"/>
                          <wps:cNvSpPr>
                            <a:spLocks noChangeArrowheads="1"/>
                          </wps:cNvSpPr>
                          <wps:spPr bwMode="auto">
                            <a:xfrm>
                              <a:off x="923925" y="392906"/>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円/楕円 21"/>
                          <wps:cNvSpPr>
                            <a:spLocks noChangeArrowheads="1"/>
                          </wps:cNvSpPr>
                          <wps:spPr bwMode="auto">
                            <a:xfrm>
                              <a:off x="509588" y="385762"/>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 name="円/楕円 32"/>
                          <wps:cNvSpPr>
                            <a:spLocks noChangeArrowheads="1"/>
                          </wps:cNvSpPr>
                          <wps:spPr bwMode="auto">
                            <a:xfrm>
                              <a:off x="823913" y="540543"/>
                              <a:ext cx="71755" cy="6921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 name="円/楕円 33"/>
                          <wps:cNvSpPr>
                            <a:spLocks noChangeArrowheads="1"/>
                          </wps:cNvSpPr>
                          <wps:spPr bwMode="auto">
                            <a:xfrm>
                              <a:off x="871538" y="583406"/>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 name="円/楕円 34"/>
                          <wps:cNvSpPr>
                            <a:spLocks noChangeArrowheads="1"/>
                          </wps:cNvSpPr>
                          <wps:spPr bwMode="auto">
                            <a:xfrm>
                              <a:off x="823913" y="495300"/>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円/楕円 35"/>
                          <wps:cNvSpPr>
                            <a:spLocks noChangeArrowheads="1"/>
                          </wps:cNvSpPr>
                          <wps:spPr bwMode="auto">
                            <a:xfrm>
                              <a:off x="1202531" y="71437"/>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 name="円/楕円 36"/>
                          <wps:cNvSpPr>
                            <a:spLocks noChangeArrowheads="1"/>
                          </wps:cNvSpPr>
                          <wps:spPr bwMode="auto">
                            <a:xfrm>
                              <a:off x="923925" y="0"/>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 name="円/楕円 37"/>
                          <wps:cNvSpPr>
                            <a:spLocks noChangeArrowheads="1"/>
                          </wps:cNvSpPr>
                          <wps:spPr bwMode="auto">
                            <a:xfrm>
                              <a:off x="1066800" y="111918"/>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 name="円/楕円 38"/>
                          <wps:cNvSpPr>
                            <a:spLocks noChangeArrowheads="1"/>
                          </wps:cNvSpPr>
                          <wps:spPr bwMode="auto">
                            <a:xfrm>
                              <a:off x="1228725" y="352425"/>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円/楕円 39"/>
                          <wps:cNvSpPr>
                            <a:spLocks noChangeArrowheads="1"/>
                          </wps:cNvSpPr>
                          <wps:spPr bwMode="auto">
                            <a:xfrm>
                              <a:off x="871538" y="495300"/>
                              <a:ext cx="71755" cy="7175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48" o:spid="_x0000_s1026" style="position:absolute;left:0;text-align:left;margin-left:247.45pt;margin-top:7.45pt;width:230.7pt;height:228.4pt;z-index:251705344" coordorigin="6205,5398" coordsize="4614,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">
                <v:group id="Group 3" o:spid="_x0000_s1027" style="position:absolute;left:6205;top:5398;width:4614;height:4568" coordorigin="6462,6050" coordsize="4614,4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図 14" o:spid="_x0000_s1028" type="#_x0000_t75" style="position:absolute;left:6462;top:6050;width:4614;height:4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G+K7AAAA2wAAAA8AAABkcnMvZG93bnJldi54bWxET8kKwjAQvQv+QxjBm6aKG9UoKhS8qr14&#10;G5rpgs2kNlHr35uD4PHx9s2uM7V4Uesqywom4wgEcWZ1xYWC9JqMViCcR9ZYWyYFH3Kw2/Z7G4y1&#10;ffOZXhdfiBDCLkYFpfdNLKXLSjLoxrYhDlxuW4M+wLaQusV3CDe1nEbRQhqsODSU2NCxpOx+eRoF&#10;dJCH7Ll8pLP5Lf+4JpnkR5soNRx0+zUIT53/i3/uk1YwD+vDl/AD5PY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DfG+K7AAAA2wAAAA8AAAAAAAAAAAAAAAAAnwIAAGRycy9k&#10;b3ducmV2LnhtbFBLBQYAAAAABAAEAPcAAACHAwAAAAA=&#10;">
                    <v:imagedata r:id="rId24" o:title="堺市都市計画図"/>
                  </v:shape>
                  <v:rect id="Rectangle 5" o:spid="_x0000_s1029" style="position:absolute;left:9887;top:9263;width:967;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AScgA&#10;AADbAAAADwAAAGRycy9kb3ducmV2LnhtbESPUUsCQRSF34P+w3ADX0Jn0hRbHaWiogSVLAXfLju3&#10;3cWdO8vMpFu/vgmCHg/nnO9wpvPW1uJIPlSONVz1FAji3JmKCw3vb4/dMYgQkQ3WjknDFwWYz87P&#10;ppgZd+JXOm5iIRKEQ4YayhibTMqQl2Qx9FxDnLwP5y3GJH0hjcdTgtta9pUaSYsVp4USG7ovKT9s&#10;Pq2G1fJyu95f7xbWD26eXuTdg/o+KK07F+3tBESkNv6H/9rPRsNwAL9f0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QBJyAAAANsAAAAPAAAAAAAAAAAAAAAAAJgCAABk&#10;cnMvZG93bnJldi54bWxQSwUGAAAAAAQABAD1AAAAjQMAAAAA&#10;" stroked="f">
                    <v:textbox inset="5.85pt,.7pt,5.85pt,.7pt"/>
                  </v:rect>
                </v:group>
                <v:group id="グループ化 7" o:spid="_x0000_s1030" style="position:absolute;left:7375;top:5473;width:2048;height:2978" coordsize="13004,18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円/楕円 1" o:spid="_x0000_s1031" style="position:absolute;top:16478;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o+MUA&#10;AADbAAAADwAAAGRycy9kb3ducmV2LnhtbESPQWvCQBSE70L/w/IKvemmpUqbukosFEsPSpLq+ZF9&#10;JsHs25DdJvHfdwXB4zAz3zDL9Wga0VPnassKnmcRCOLC6ppLBb/51/QNhPPIGhvLpOBCDtarh8kS&#10;Y20HTqnPfCkChF2MCirv21hKV1Rk0M1sSxy8k+0M+iC7UuoOhwA3jXyJooU0WHNYqLClz4qKc/Zn&#10;FOySbXR4/Uk320NOqU725rhZHJV6ehyTDxCeRn8P39rfWsH8Ha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ej4xQAAANsAAAAPAAAAAAAAAAAAAAAAAJgCAABkcnMv&#10;ZG93bnJldi54bWxQSwUGAAAAAAQABAD1AAAAigMAAAAA&#10;" filled="f" strokeweight="1.5pt"/>
                  <v:oval id="円/楕円 2" o:spid="_x0000_s1032" style="position:absolute;left:285;top:17478;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Ev8MA&#10;AADbAAAADwAAAGRycy9kb3ducmV2LnhtbESPT4vCMBTE78J+h/AW9qapyyLaNUpdEMWD0vrn/Gje&#10;tsXmpTRR67c3guBxmJnfMNN5Z2pxpdZVlhUMBxEI4tzqigsFh/2yPwbhPLLG2jIpuJOD+eyjN8VY&#10;2xundM18IQKEXYwKSu+bWEqXl2TQDWxDHLx/2xr0QbaF1C3eAtzU8juKRtJgxWGhxIb+SsrP2cUo&#10;2Car6PizSRer455SnezMaTE6KfX12SW/IDx1/h1+tddawXgC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Ev8MAAADbAAAADwAAAAAAAAAAAAAAAACYAgAAZHJzL2Rv&#10;d25yZXYueG1sUEsFBgAAAAAEAAQA9QAAAIgDAAAAAA==&#10;" filled="f" strokeweight="1.5pt"/>
                  <v:oval id="円/楕円 16" o:spid="_x0000_s1033" style="position:absolute;left:2238;top:18192;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7/8EA&#10;AADbAAAADwAAAGRycy9kb3ducmV2LnhtbERPy2rCQBTdF/yH4Rbc1UlLkRqdhCgUxUVLfK0vmWsS&#10;zNwJmWkS/76zEFweznuVjqYRPXWutqzgfRaBIC6srrlUcDp+v32BcB5ZY2OZFNzJQZpMXlYYaztw&#10;Tv3BlyKEsItRQeV9G0vpiooMupltiQN3tZ1BH2BXSt3hEMJNIz+iaC4N1hwaKmxpU1FxO/wZBT/Z&#10;Njp/7vP19nykXGe/5rKeX5Savo7ZEoSn0T/FD/dOK1iE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G+//BAAAA2wAAAA8AAAAAAAAAAAAAAAAAmAIAAGRycy9kb3du&#10;cmV2LnhtbFBLBQYAAAAABAAEAPUAAACGAwAAAAA=&#10;" filled="f" strokeweight="1.5pt"/>
                  <v:oval id="円/楕円 17" o:spid="_x0000_s1034" style="position:absolute;left:8239;top:3833;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eZMMA&#10;AADbAAAADwAAAGRycy9kb3ducmV2LnhtbESPT4vCMBTE7wt+h/AEb2uqiGg1ShVE2YNS/50fzbMt&#10;Ni+lidr99mZhweMwM79h5svWVOJJjSstKxj0IxDEmdUl5wrOp833BITzyBory6TglxwsF52vOcba&#10;vjil59HnIkDYxaig8L6OpXRZQQZd39bEwbvZxqAPssmlbvAV4KaSwygaS4Mlh4UCa1oXlN2PD6Ng&#10;n2yjy+gnXW0vJ0p1cjDX1fiqVK/bJjMQnlr/Cf+3d1rBdAB/X8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peZMMAAADbAAAADwAAAAAAAAAAAAAAAACYAgAAZHJzL2Rv&#10;d25yZXYueG1sUEsFBgAAAAAEAAQA9QAAAIgDAAAAAA==&#10;" filled="f" strokeweight="1.5pt"/>
                  <v:oval id="円/楕円 18" o:spid="_x0000_s1035" style="position:absolute;left:6477;top:4953;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AE8QA&#10;AADbAAAADwAAAGRycy9kb3ducmV2LnhtbESPQWvCQBSE7wX/w/KE3urGUKSNrhILJcVDS7R6fmSf&#10;STD7NmS3Sfz3XUHwOMzMN8xqM5pG9NS52rKC+SwCQVxYXXOp4Pfw+fIGwnlkjY1lUnAlB5v15GmF&#10;ibYD59TvfSkChF2CCirv20RKV1Rk0M1sSxy8s+0M+iC7UuoOhwA3jYyjaCEN1hwWKmzpo6Lisv8z&#10;Cr7TLDq+7vJtdjxQrtMfc9ouTko9T8d0CcLT6B/he/tLK3iP4fY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wBPEAAAA2wAAAA8AAAAAAAAAAAAAAAAAmAIAAGRycy9k&#10;b3ducmV2LnhtbFBLBQYAAAAABAAEAPUAAACJAwAAAAA=&#10;" filled="f" strokeweight="1.5pt"/>
                  <v:oval id="円/楕円 19" o:spid="_x0000_s1036" style="position:absolute;left:8001;top:6096;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liMUA&#10;AADbAAAADwAAAGRycy9kb3ducmV2LnhtbESPQWvCQBSE70L/w/IKvemmrUibukosFEsPSpLq+ZF9&#10;JsHs25DdJvHfdwXB4zAz3zDL9Wga0VPnassKnmcRCOLC6ppLBb/51/QNhPPIGhvLpOBCDtarh8kS&#10;Y20HTqnPfCkChF2MCirv21hKV1Rk0M1sSxy8k+0M+iC7UuoOhwA3jXyJooU0WHNYqLClz4qKc/Zn&#10;FOySbXSY/6Sb7SGnVCd7c9wsjko9PY7JBwhPo7+Hb+1vreD9Fa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GWIxQAAANsAAAAPAAAAAAAAAAAAAAAAAJgCAABkcnMv&#10;ZG93bnJldi54bWxQSwUGAAAAAAQABAD1AAAAigMAAAAA&#10;" filled="f" strokeweight="1.5pt"/>
                  <v:oval id="円/楕円 20" o:spid="_x0000_s1037" style="position:absolute;left:9239;top:3929;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9/MQA&#10;AADbAAAADwAAAGRycy9kb3ducmV2LnhtbESPQWvCQBSE7wX/w/IEb3VjCdJGV4mFEumhJVo9P7LP&#10;JJh9G7LbJP33XUHwOMzMN8x6O5pG9NS52rKCxTwCQVxYXXOp4Of48fwKwnlkjY1lUvBHDrabydMa&#10;E20Hzqk/+FIECLsEFVTet4mUrqjIoJvbljh4F9sZ9EF2pdQdDgFuGvkSRUtpsOawUGFL7xUV18Ov&#10;UfCVZtEp/sx32elIuU6/zXm3PCs1m47pCoSn0T/C9/ZeK3iL4fY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fzEAAAA2wAAAA8AAAAAAAAAAAAAAAAAmAIAAGRycy9k&#10;b3ducmV2LnhtbFBLBQYAAAAABAAEAPUAAACJAwAAAAA=&#10;" filled="f" strokeweight="1.5pt"/>
                  <v:oval id="円/楕円 21" o:spid="_x0000_s1038" style="position:absolute;left:5095;top:3857;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YZ8UA&#10;AADbAAAADwAAAGRycy9kb3ducmV2LnhtbESPQWvCQBSE70L/w/IKvemmpUqbukosFEsPSpLq+ZF9&#10;JsHs25DdJvHfdwXB4zAz3zDL9Wga0VPnassKnmcRCOLC6ppLBb/51/QNhPPIGhvLpOBCDtarh8kS&#10;Y20HTqnPfCkChF2MCirv21hKV1Rk0M1sSxy8k+0M+iC7UuoOhwA3jXyJooU0WHNYqLClz4qKc/Zn&#10;FOySbXR4/Uk320NOqU725rhZHJV6ehyTDxCeRn8P39rfWsH7HK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VhnxQAAANsAAAAPAAAAAAAAAAAAAAAAAJgCAABkcnMv&#10;ZG93bnJldi54bWxQSwUGAAAAAAQABAD1AAAAigMAAAAA&#10;" filled="f" strokeweight="1.5pt"/>
                  <v:oval id="円/楕円 32" o:spid="_x0000_s1039" style="position:absolute;left:8239;top:5405;width:717;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GEMQA&#10;AADbAAAADwAAAGRycy9kb3ducmV2LnhtbESPQWvCQBSE74X+h+UVvDWbSgk2dZVYEMVDJdp4fmSf&#10;STD7NmS3Sfz33UKhx2FmvmGW68m0YqDeNZYVvEQxCOLS6oYrBV/n7fMChPPIGlvLpOBODtarx4cl&#10;ptqOnNNw8pUIEHYpKqi971IpXVmTQRfZjjh4V9sb9EH2ldQ9jgFuWjmP40QabDgs1NjRR03l7fRt&#10;FHxmu7h4PeSbXXGmXGdHc9kkF6VmT1P2DsLT5P/Df+29VvCWwO+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xhDEAAAA2wAAAA8AAAAAAAAAAAAAAAAAmAIAAGRycy9k&#10;b3ducmV2LnhtbFBLBQYAAAAABAAEAPUAAACJAwAAAAA=&#10;" filled="f" strokeweight="1.5pt"/>
                  <v:oval id="円/楕円 33" o:spid="_x0000_s1040" style="position:absolute;left:8715;top:5834;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ji8UA&#10;AADbAAAADwAAAGRycy9kb3ducmV2LnhtbESPQWvCQBSE7wX/w/IKvdVNpViNrhIFsfRQSaKeH9ln&#10;Esy+Ddltkv77bqHQ4zAz3zDr7Wga0VPnassKXqYRCOLC6ppLBef88LwA4TyyxsYyKfgmB9vN5GGN&#10;sbYDp9RnvhQBwi5GBZX3bSylKyoy6Ka2JQ7ezXYGfZBdKXWHQ4CbRs6iaC4N1hwWKmxpX1Fxz76M&#10;gs/kGF1eP9Ld8ZJTqpOTue7mV6WeHsdkBcLT6P/Df+13rWD5Br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2OLxQAAANsAAAAPAAAAAAAAAAAAAAAAAJgCAABkcnMv&#10;ZG93bnJldi54bWxQSwUGAAAAAAQABAD1AAAAigMAAAAA&#10;" filled="f" strokeweight="1.5pt"/>
                  <v:oval id="円/楕円 34" o:spid="_x0000_s1041" style="position:absolute;left:8239;top:4953;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cEA&#10;AADbAAAADwAAAGRycy9kb3ducmV2LnhtbERPy2rCQBTdF/yH4Rbc1UlLkRqdhCgUxUVLfK0vmWsS&#10;zNwJmWkS/76zEFweznuVjqYRPXWutqzgfRaBIC6srrlUcDp+v32BcB5ZY2OZFNzJQZpMXlYYaztw&#10;Tv3BlyKEsItRQeV9G0vpiooMupltiQN3tZ1BH2BXSt3hEMJNIz+iaC4N1hwaKmxpU1FxO/wZBT/Z&#10;Njp/7vP19nykXGe/5rKeX5Savo7ZEoSn0T/FD/dOK1iE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9/nBAAAA2wAAAA8AAAAAAAAAAAAAAAAAmAIAAGRycy9kb3du&#10;cmV2LnhtbFBLBQYAAAAABAAEAPUAAACGAwAAAAA=&#10;" filled="f" strokeweight="1.5pt"/>
                  <v:oval id="円/楕円 35" o:spid="_x0000_s1042" style="position:absolute;left:12025;top:714;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SYsQA&#10;AADbAAAADwAAAGRycy9kb3ducmV2LnhtbESPzWrDMBCE74W8g9hAb42cEkLjRAl2oLj00OL8nRdr&#10;Y5tYK2Mptvv2VaGQ4zAz3zCb3Wga0VPnassK5rMIBHFhdc2lgtPx/eUNhPPIGhvLpOCHHOy2k6cN&#10;xtoOnFN/8KUIEHYxKqi8b2MpXVGRQTezLXHwrrYz6IPsSqk7HALcNPI1ipbSYM1hocKW9hUVt8Pd&#10;KPhKsui8+MzT7HykXCff5pIuL0o9T8dkDcLT6B/h//aHVrBawd+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UmLEAAAA2wAAAA8AAAAAAAAAAAAAAAAAmAIAAGRycy9k&#10;b3ducmV2LnhtbFBLBQYAAAAABAAEAPUAAACJAwAAAAA=&#10;" filled="f" strokeweight="1.5pt"/>
                  <v:oval id="円/楕円 36" o:spid="_x0000_s1043" style="position:absolute;left:9239;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XHsUA&#10;AADcAAAADwAAAGRycy9kb3ducmV2LnhtbESPQWvCQBCF74X+h2UKvdXdliKSukosFMWDJVo9D9kx&#10;CWZnQ3bV+O+dQ8HbDO/Ne99M54Nv1YX62AS28D4yoIjL4BquLPztft4moGJCdtgGJgs3ijCfPT9N&#10;MXPhygVdtqlSEsIxQwt1Sl2mdSxr8hhHoSMW7Rh6j0nWvtKux6uE+1Z/GDPWHhuWhho7+q6pPG3P&#10;3sImX5r957pYLPc7Klz+6w+L8cHa15ch/wKVaEgP8//1ygm+EXx5Rib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pcexQAAANwAAAAPAAAAAAAAAAAAAAAAAJgCAABkcnMv&#10;ZG93bnJldi54bWxQSwUGAAAAAAQABAD1AAAAigMAAAAA&#10;" filled="f" strokeweight="1.5pt"/>
                  <v:oval id="円/楕円 37" o:spid="_x0000_s1044" style="position:absolute;left:10668;top:1119;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yhcMA&#10;AADcAAAADwAAAGRycy9kb3ducmV2LnhtbERPTWvCQBC9F/wPywi91d2IhJK6SiKI0kNLtHoestMk&#10;NDsbsqtJ/323UOhtHu9z1tvJduJOg28da0gWCgRx5UzLtYaP8/7pGYQPyAY7x6ThmzxsN7OHNWbG&#10;jVzS/RRqEUPYZ6ihCaHPpPRVQxb9wvXEkft0g8UQ4VBLM+AYw20nl0ql0mLLsaHBnnYNVV+nm9Xw&#10;lh/UZfVaFofLmUqTv9trkV61fpxP+QuIQFP4F/+5jybOVwn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oyhcMAAADcAAAADwAAAAAAAAAAAAAAAACYAgAAZHJzL2Rv&#10;d25yZXYueG1sUEsFBgAAAAAEAAQA9QAAAIgDAAAAAA==&#10;" filled="f" strokeweight="1.5pt"/>
                  <v:oval id="円/楕円 38" o:spid="_x0000_s1045" style="position:absolute;left:12287;top:3524;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s8sMA&#10;AADcAAAADwAAAGRycy9kb3ducmV2LnhtbERPTWvCQBC9F/wPywje6q4ioaSuEoUS8dASrZ6H7DQJ&#10;zc6G7DZJ/323UOhtHu9ztvvJtmKg3jeONayWCgRx6UzDlYb368vjEwgfkA22jknDN3nY72YPW0yN&#10;G7mg4RIqEUPYp6ihDqFLpfRlTRb90nXEkftwvcUQYV9J0+MYw20r10ol0mLDsaHGjo41lZ+XL6vh&#10;NcvVbXMuDvntSoXJ3uz9kNy1Xsyn7BlEoCn8i//cJxPnqz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is8sMAAADcAAAADwAAAAAAAAAAAAAAAACYAgAAZHJzL2Rv&#10;d25yZXYueG1sUEsFBgAAAAAEAAQA9QAAAIgDAAAAAA==&#10;" filled="f" strokeweight="1.5pt"/>
                  <v:oval id="円/楕円 39" o:spid="_x0000_s1046" style="position:absolute;left:8715;top:4953;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JacIA&#10;AADcAAAADwAAAGRycy9kb3ducmV2LnhtbERPS2vCQBC+F/wPywi91V0fSEldJQpi6UFJrJ6H7DQJ&#10;zc6G7Krpv3cFobf5+J6zWPW2EVfqfO1Yw3ikQBAXztRcavg+bt/eQfiAbLBxTBr+yMNqOXhZYGLc&#10;jTO65qEUMYR9ghqqENpESl9UZNGPXEscuR/XWQwRdqU0Hd5iuG3kRKm5tFhzbKiwpU1FxW9+sRr2&#10;6U6dZl/Zenc6UmbSgz2v52etX4d9+gEiUB/+xU/3p4nz1RQ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lpwgAAANwAAAAPAAAAAAAAAAAAAAAAAJgCAABkcnMvZG93&#10;bnJldi54bWxQSwUGAAAAAAQABAD1AAAAhwMAAAAA&#10;" filled="f" strokeweight="1.5pt"/>
                </v:group>
              </v:group>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2367280</wp:posOffset>
                </wp:positionH>
                <wp:positionV relativeFrom="paragraph">
                  <wp:posOffset>46990</wp:posOffset>
                </wp:positionV>
                <wp:extent cx="751205" cy="751205"/>
                <wp:effectExtent l="0" t="0" r="10795" b="10795"/>
                <wp:wrapNone/>
                <wp:docPr id="47" name="円/楕円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751205"/>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7" o:spid="_x0000_s1026" style="position:absolute;left:0;text-align:left;margin-left:186.4pt;margin-top:3.7pt;width:59.15pt;height:5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" filled="f">
                <v:stroke dashstyle="1 1"/>
                <v:textbox inset="5.85pt,.7pt,5.85pt,.7pt"/>
              </v:oval>
            </w:pict>
          </mc:Fallback>
        </mc:AlternateContent>
      </w: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07392" behindDoc="0" locked="0" layoutInCell="1" allowOverlap="1">
                <wp:simplePos x="0" y="0"/>
                <wp:positionH relativeFrom="column">
                  <wp:posOffset>3051810</wp:posOffset>
                </wp:positionH>
                <wp:positionV relativeFrom="paragraph">
                  <wp:posOffset>120015</wp:posOffset>
                </wp:positionV>
                <wp:extent cx="481330" cy="396240"/>
                <wp:effectExtent l="0" t="0" r="33020" b="2286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6" o:spid="_x0000_s1026" type="#_x0000_t32" style="position:absolute;left:0;text-align:left;margin-left:240.3pt;margin-top:9.45pt;width:37.9pt;height:3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"/>
            </w:pict>
          </mc:Fallback>
        </mc:AlternateContent>
      </w: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03296" behindDoc="0" locked="0" layoutInCell="1" allowOverlap="1">
                <wp:simplePos x="0" y="0"/>
                <wp:positionH relativeFrom="column">
                  <wp:posOffset>-117475</wp:posOffset>
                </wp:positionH>
                <wp:positionV relativeFrom="paragraph">
                  <wp:posOffset>59690</wp:posOffset>
                </wp:positionV>
                <wp:extent cx="2299335" cy="684530"/>
                <wp:effectExtent l="0" t="0" r="0" b="127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4FA" w:rsidRDefault="00D414FA" w:rsidP="005B7741">
                            <w:r>
                              <w:rPr>
                                <w:rFonts w:hint="eastAsia"/>
                              </w:rPr>
                              <w:t>凡例</w:t>
                            </w:r>
                          </w:p>
                          <w:p w:rsidR="00D414FA" w:rsidRDefault="00D414FA" w:rsidP="005B7741">
                            <w:r>
                              <w:rPr>
                                <w:rFonts w:hint="eastAsia"/>
                              </w:rPr>
                              <w:t>○　埋立地管理区域（</w:t>
                            </w:r>
                            <w:r w:rsidRPr="009B19B4">
                              <w:rPr>
                                <w:rFonts w:ascii="ＭＳ 明朝" w:hAnsi="ＭＳ 明朝" w:hint="eastAsia"/>
                              </w:rPr>
                              <w:t>19</w:t>
                            </w:r>
                            <w:r>
                              <w:rPr>
                                <w:rFonts w:hint="eastAsia"/>
                              </w:rPr>
                              <w:t>件）</w:t>
                            </w:r>
                          </w:p>
                          <w:p w:rsidR="00D414FA" w:rsidRDefault="00D414FA" w:rsidP="005B7741">
                            <w:r>
                              <w:rPr>
                                <w:rFonts w:hint="eastAsia"/>
                              </w:rPr>
                              <w:t>□　埋立地特例区域（３件）</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45" o:spid="_x0000_s1037" type="#_x0000_t202" style="position:absolute;left:0;text-align:left;margin-left:-9.25pt;margin-top:4.7pt;width:181.05pt;height:53.9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" filled="f" stroked="f">
                <v:textbox style="mso-fit-shape-to-text:t">
                  <w:txbxContent>
                    <w:p w:rsidR="00D414FA" w:rsidRDefault="00D414FA" w:rsidP="005B7741">
                      <w:r>
                        <w:rPr>
                          <w:rFonts w:hint="eastAsia"/>
                        </w:rPr>
                        <w:t>凡例</w:t>
                      </w:r>
                    </w:p>
                    <w:p w:rsidR="00D414FA" w:rsidRDefault="00D414FA" w:rsidP="005B7741">
                      <w:r>
                        <w:rPr>
                          <w:rFonts w:hint="eastAsia"/>
                        </w:rPr>
                        <w:t>○　埋立地管理区域（</w:t>
                      </w:r>
                      <w:r w:rsidRPr="009B19B4">
                        <w:rPr>
                          <w:rFonts w:ascii="ＭＳ 明朝" w:hAnsi="ＭＳ 明朝" w:hint="eastAsia"/>
                        </w:rPr>
                        <w:t>19</w:t>
                      </w:r>
                      <w:r>
                        <w:rPr>
                          <w:rFonts w:hint="eastAsia"/>
                        </w:rPr>
                        <w:t>件）</w:t>
                      </w:r>
                    </w:p>
                    <w:p w:rsidR="00D414FA" w:rsidRDefault="00D414FA" w:rsidP="005B7741">
                      <w:r>
                        <w:rPr>
                          <w:rFonts w:hint="eastAsia"/>
                        </w:rPr>
                        <w:t>□　埋立地特例区域（３件）</w:t>
                      </w:r>
                    </w:p>
                  </w:txbxContent>
                </v:textbox>
              </v:shape>
            </w:pict>
          </mc:Fallback>
        </mc:AlternateContent>
      </w: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rPr>
          <w:rFonts w:ascii="ＭＳ 明朝" w:hAnsi="ＭＳ 明朝"/>
          <w:color w:val="000000"/>
          <w:sz w:val="23"/>
          <w:szCs w:val="23"/>
        </w:rPr>
      </w:pPr>
      <w:r>
        <w:rPr>
          <w:noProof/>
        </w:rPr>
        <mc:AlternateContent>
          <mc:Choice Requires="wps">
            <w:drawing>
              <wp:anchor distT="0" distB="0" distL="114300" distR="114300" simplePos="0" relativeHeight="251706368" behindDoc="0" locked="0" layoutInCell="1" allowOverlap="1">
                <wp:simplePos x="0" y="0"/>
                <wp:positionH relativeFrom="column">
                  <wp:posOffset>937260</wp:posOffset>
                </wp:positionH>
                <wp:positionV relativeFrom="paragraph">
                  <wp:posOffset>-8255</wp:posOffset>
                </wp:positionV>
                <wp:extent cx="4518025" cy="27051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270510"/>
                        </a:xfrm>
                        <a:prstGeom prst="rect">
                          <a:avLst/>
                        </a:prstGeom>
                        <a:noFill/>
                        <a:ln>
                          <a:noFill/>
                        </a:ln>
                        <a:extLst/>
                      </wps:spPr>
                      <wps:txbx>
                        <w:txbxContent>
                          <w:p w:rsidR="00D414FA" w:rsidRPr="00CC5949" w:rsidRDefault="00D414FA" w:rsidP="005B7741">
                            <w:pPr>
                              <w:rPr>
                                <w:rFonts w:ascii="ＭＳ ゴシック" w:eastAsia="ＭＳ ゴシック" w:hAnsi="ＭＳ ゴシック"/>
                                <w:sz w:val="23"/>
                                <w:szCs w:val="23"/>
                              </w:rPr>
                            </w:pPr>
                            <w:r w:rsidRPr="00CC5949">
                              <w:rPr>
                                <w:rFonts w:ascii="ＭＳ ゴシック" w:eastAsia="ＭＳ ゴシック" w:hAnsi="ＭＳ ゴシック" w:hint="eastAsia"/>
                                <w:sz w:val="23"/>
                                <w:szCs w:val="23"/>
                              </w:rPr>
                              <w:t>図</w:t>
                            </w:r>
                            <w:r>
                              <w:rPr>
                                <w:rFonts w:ascii="ＭＳ ゴシック" w:eastAsia="ＭＳ ゴシック" w:hAnsi="ＭＳ ゴシック" w:hint="eastAsia"/>
                                <w:sz w:val="23"/>
                                <w:szCs w:val="23"/>
                              </w:rPr>
                              <w:t>４</w:t>
                            </w:r>
                            <w:r w:rsidRPr="00CC5949">
                              <w:rPr>
                                <w:rFonts w:ascii="ＭＳ ゴシック" w:eastAsia="ＭＳ ゴシック" w:hAnsi="ＭＳ ゴシック" w:hint="eastAsia"/>
                                <w:sz w:val="23"/>
                                <w:szCs w:val="23"/>
                              </w:rPr>
                              <w:t xml:space="preserve">　</w:t>
                            </w:r>
                            <w:r w:rsidRPr="00CC5949">
                              <w:rPr>
                                <w:rFonts w:ascii="ＭＳ ゴシック" w:eastAsia="ＭＳ ゴシック" w:hAnsi="ＭＳ ゴシック" w:hint="eastAsia"/>
                                <w:color w:val="000000"/>
                                <w:sz w:val="23"/>
                                <w:szCs w:val="23"/>
                              </w:rPr>
                              <w:t>埋立地管理区域・埋立地特例区域</w:t>
                            </w:r>
                            <w:r w:rsidRPr="00CC5949">
                              <w:rPr>
                                <w:rFonts w:ascii="ＭＳ ゴシック" w:eastAsia="ＭＳ ゴシック" w:hAnsi="ＭＳ ゴシック" w:hint="eastAsia"/>
                                <w:sz w:val="23"/>
                                <w:szCs w:val="23"/>
                              </w:rPr>
                              <w:t>の指定状況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 o:spid="_x0000_s1038" type="#_x0000_t202" style="position:absolute;margin-left:73.8pt;margin-top:-.65pt;width:355.75pt;height:2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" filled="f" stroked="f">
                <v:textbox inset="5.85pt,.7pt,5.85pt,.7pt">
                  <w:txbxContent>
                    <w:p w:rsidR="00D414FA" w:rsidRPr="00CC5949" w:rsidRDefault="00D414FA" w:rsidP="005B7741">
                      <w:pPr>
                        <w:rPr>
                          <w:rFonts w:ascii="ＭＳ ゴシック" w:eastAsia="ＭＳ ゴシック" w:hAnsi="ＭＳ ゴシック"/>
                          <w:sz w:val="23"/>
                          <w:szCs w:val="23"/>
                        </w:rPr>
                      </w:pPr>
                      <w:r w:rsidRPr="00CC5949">
                        <w:rPr>
                          <w:rFonts w:ascii="ＭＳ ゴシック" w:eastAsia="ＭＳ ゴシック" w:hAnsi="ＭＳ ゴシック" w:hint="eastAsia"/>
                          <w:sz w:val="23"/>
                          <w:szCs w:val="23"/>
                        </w:rPr>
                        <w:t>図</w:t>
                      </w:r>
                      <w:r>
                        <w:rPr>
                          <w:rFonts w:ascii="ＭＳ ゴシック" w:eastAsia="ＭＳ ゴシック" w:hAnsi="ＭＳ ゴシック" w:hint="eastAsia"/>
                          <w:sz w:val="23"/>
                          <w:szCs w:val="23"/>
                        </w:rPr>
                        <w:t>４</w:t>
                      </w:r>
                      <w:r w:rsidRPr="00CC5949">
                        <w:rPr>
                          <w:rFonts w:ascii="ＭＳ ゴシック" w:eastAsia="ＭＳ ゴシック" w:hAnsi="ＭＳ ゴシック" w:hint="eastAsia"/>
                          <w:sz w:val="23"/>
                          <w:szCs w:val="23"/>
                        </w:rPr>
                        <w:t xml:space="preserve">　</w:t>
                      </w:r>
                      <w:r w:rsidRPr="00CC5949">
                        <w:rPr>
                          <w:rFonts w:ascii="ＭＳ ゴシック" w:eastAsia="ＭＳ ゴシック" w:hAnsi="ＭＳ ゴシック" w:hint="eastAsia"/>
                          <w:color w:val="000000"/>
                          <w:sz w:val="23"/>
                          <w:szCs w:val="23"/>
                        </w:rPr>
                        <w:t>埋立地管理区域・埋立地特例区域</w:t>
                      </w:r>
                      <w:r w:rsidRPr="00CC5949">
                        <w:rPr>
                          <w:rFonts w:ascii="ＭＳ ゴシック" w:eastAsia="ＭＳ ゴシック" w:hAnsi="ＭＳ ゴシック" w:hint="eastAsia"/>
                          <w:sz w:val="23"/>
                          <w:szCs w:val="23"/>
                        </w:rPr>
                        <w:t>の指定状況</w:t>
                      </w:r>
                    </w:p>
                  </w:txbxContent>
                </v:textbox>
              </v:shape>
            </w:pict>
          </mc:Fallback>
        </mc:AlternateContent>
      </w:r>
    </w:p>
    <w:p w:rsidR="005B7741" w:rsidRDefault="005B7741" w:rsidP="005B7741">
      <w:pPr>
        <w:spacing w:line="276" w:lineRule="auto"/>
        <w:rPr>
          <w:rFonts w:ascii="ＭＳ 明朝" w:hAnsi="ＭＳ 明朝"/>
          <w:color w:val="000000"/>
          <w:sz w:val="23"/>
          <w:szCs w:val="23"/>
        </w:rPr>
      </w:pPr>
    </w:p>
    <w:p w:rsidR="005B7741" w:rsidRDefault="005B7741" w:rsidP="005B7741">
      <w:pPr>
        <w:spacing w:line="276" w:lineRule="auto"/>
        <w:rPr>
          <w:rFonts w:ascii="ＭＳ 明朝" w:hAnsi="ＭＳ 明朝"/>
          <w:color w:val="000000"/>
          <w:sz w:val="23"/>
          <w:szCs w:val="23"/>
        </w:rPr>
      </w:pPr>
    </w:p>
    <w:p w:rsidR="005B7741" w:rsidRDefault="005B7741" w:rsidP="005B7741">
      <w:pPr>
        <w:spacing w:line="276" w:lineRule="auto"/>
        <w:rPr>
          <w:rFonts w:ascii="ＭＳ 明朝" w:hAnsi="ＭＳ 明朝"/>
          <w:color w:val="000000"/>
          <w:sz w:val="23"/>
          <w:szCs w:val="23"/>
        </w:rPr>
      </w:pPr>
    </w:p>
    <w:p w:rsidR="005B7741" w:rsidRPr="00882FB6" w:rsidRDefault="005B7741" w:rsidP="005B7741">
      <w:pPr>
        <w:spacing w:line="276" w:lineRule="auto"/>
        <w:rPr>
          <w:rFonts w:ascii="ＭＳ 明朝" w:hAnsi="ＭＳ 明朝"/>
          <w:color w:val="000000"/>
          <w:sz w:val="23"/>
          <w:szCs w:val="23"/>
        </w:rPr>
      </w:pPr>
    </w:p>
    <w:p w:rsidR="005B7741" w:rsidRPr="00882FB6" w:rsidRDefault="005B7741" w:rsidP="005B7741">
      <w:pPr>
        <w:spacing w:line="276" w:lineRule="auto"/>
        <w:rPr>
          <w:rFonts w:ascii="ＭＳ 明朝" w:hAnsi="ＭＳ 明朝"/>
          <w:color w:val="000000"/>
          <w:sz w:val="23"/>
          <w:szCs w:val="23"/>
        </w:rPr>
      </w:pPr>
      <w:r>
        <w:rPr>
          <w:noProof/>
        </w:rPr>
        <mc:AlternateContent>
          <mc:Choice Requires="wps">
            <w:drawing>
              <wp:anchor distT="0" distB="0" distL="114300" distR="114300" simplePos="0" relativeHeight="251701248" behindDoc="0" locked="0" layoutInCell="1" allowOverlap="1">
                <wp:simplePos x="0" y="0"/>
                <wp:positionH relativeFrom="column">
                  <wp:posOffset>262255</wp:posOffset>
                </wp:positionH>
                <wp:positionV relativeFrom="paragraph">
                  <wp:posOffset>24130</wp:posOffset>
                </wp:positionV>
                <wp:extent cx="2522220" cy="3190240"/>
                <wp:effectExtent l="0" t="0" r="0" b="381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3190240"/>
                        </a:xfrm>
                        <a:prstGeom prst="rect">
                          <a:avLst/>
                        </a:prstGeom>
                        <a:noFill/>
                        <a:ln w="6350">
                          <a:noFill/>
                        </a:ln>
                        <a:effectLst/>
                      </wps:spPr>
                      <wps:txbx>
                        <w:txbxContent>
                          <w:p w:rsidR="00D414FA" w:rsidRDefault="00D414FA" w:rsidP="005B7741">
                            <w:r>
                              <w:rPr>
                                <w:noProof/>
                              </w:rPr>
                              <w:drawing>
                                <wp:inline distT="0" distB="0" distL="0" distR="0" wp14:anchorId="7CF507D4" wp14:editId="5F3A56BC">
                                  <wp:extent cx="2338705" cy="3098800"/>
                                  <wp:effectExtent l="0" t="0" r="4445" b="63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8705" cy="3098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61" o:spid="_x0000_s1039" type="#_x0000_t202" style="position:absolute;margin-left:20.65pt;margin-top:1.9pt;width:198.6pt;height:251.2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" filled="f" stroked="f" strokeweight=".5pt">
                <v:path arrowok="t"/>
                <v:textbox style="mso-fit-shape-to-text:t">
                  <w:txbxContent>
                    <w:p w:rsidR="00D414FA" w:rsidRDefault="00D414FA" w:rsidP="005B7741">
                      <w:r>
                        <w:rPr>
                          <w:noProof/>
                        </w:rPr>
                        <w:drawing>
                          <wp:inline distT="0" distB="0" distL="0" distR="0" wp14:anchorId="7CF507D4" wp14:editId="5F3A56BC">
                            <wp:extent cx="2338705" cy="3098800"/>
                            <wp:effectExtent l="0" t="0" r="4445" b="63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8705" cy="3098800"/>
                                    </a:xfrm>
                                    <a:prstGeom prst="rect">
                                      <a:avLst/>
                                    </a:prstGeom>
                                    <a:noFill/>
                                    <a:ln>
                                      <a:noFill/>
                                    </a:ln>
                                  </pic:spPr>
                                </pic:pic>
                              </a:graphicData>
                            </a:graphic>
                          </wp:inline>
                        </w:drawing>
                      </w:r>
                    </w:p>
                  </w:txbxContent>
                </v:textbox>
              </v:shape>
            </w:pict>
          </mc:Fallback>
        </mc:AlternateContent>
      </w:r>
    </w:p>
    <w:p w:rsidR="005B7741" w:rsidRPr="00882FB6" w:rsidRDefault="005B7741" w:rsidP="005B7741">
      <w:pPr>
        <w:spacing w:line="276" w:lineRule="auto"/>
        <w:rPr>
          <w:rFonts w:ascii="ＭＳ 明朝" w:hAnsi="ＭＳ 明朝"/>
          <w:color w:val="000000"/>
          <w:sz w:val="23"/>
          <w:szCs w:val="23"/>
        </w:rPr>
      </w:pPr>
    </w:p>
    <w:p w:rsidR="005B7741" w:rsidRPr="00882FB6" w:rsidRDefault="005B7741" w:rsidP="005B7741">
      <w:pPr>
        <w:spacing w:line="276" w:lineRule="auto"/>
        <w:rPr>
          <w:rFonts w:ascii="ＭＳ 明朝" w:hAnsi="ＭＳ 明朝"/>
          <w:color w:val="000000"/>
          <w:sz w:val="23"/>
          <w:szCs w:val="23"/>
        </w:rPr>
      </w:pPr>
      <w:r>
        <w:rPr>
          <w:noProof/>
        </w:rPr>
        <mc:AlternateContent>
          <mc:Choice Requires="wpg">
            <w:drawing>
              <wp:anchor distT="0" distB="0" distL="114300" distR="114300" simplePos="0" relativeHeight="251709440" behindDoc="0" locked="0" layoutInCell="1" allowOverlap="1">
                <wp:simplePos x="0" y="0"/>
                <wp:positionH relativeFrom="column">
                  <wp:posOffset>2743835</wp:posOffset>
                </wp:positionH>
                <wp:positionV relativeFrom="paragraph">
                  <wp:posOffset>-80645</wp:posOffset>
                </wp:positionV>
                <wp:extent cx="2306320" cy="2238375"/>
                <wp:effectExtent l="0" t="0" r="0" b="9525"/>
                <wp:wrapNone/>
                <wp:docPr id="55" name="グループ化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320" cy="2238375"/>
                          <a:chOff x="0" y="0"/>
                          <a:chExt cx="5397690" cy="5431809"/>
                        </a:xfrm>
                      </wpg:grpSpPr>
                      <pic:pic xmlns:pic="http://schemas.openxmlformats.org/drawingml/2006/picture">
                        <pic:nvPicPr>
                          <pic:cNvPr id="56" name="図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7690" cy="543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wpg:grpSp>
                        <wpg:cNvPr id="57" name="グループ化 9"/>
                        <wpg:cNvGrpSpPr>
                          <a:grpSpLocks/>
                        </wpg:cNvGrpSpPr>
                        <wpg:grpSpPr bwMode="auto">
                          <a:xfrm>
                            <a:off x="1064526" y="1262418"/>
                            <a:ext cx="2000813" cy="886388"/>
                            <a:chOff x="0" y="0"/>
                            <a:chExt cx="2000813" cy="886388"/>
                          </a:xfrm>
                        </wpg:grpSpPr>
                        <wps:wsp>
                          <wps:cNvPr id="60" name="円/楕円 2"/>
                          <wps:cNvSpPr>
                            <a:spLocks noChangeArrowheads="1"/>
                          </wps:cNvSpPr>
                          <wps:spPr bwMode="auto">
                            <a:xfrm>
                              <a:off x="0" y="814388"/>
                              <a:ext cx="72000" cy="7200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円/楕円 3"/>
                          <wps:cNvSpPr>
                            <a:spLocks noChangeArrowheads="1"/>
                          </wps:cNvSpPr>
                          <wps:spPr bwMode="auto">
                            <a:xfrm>
                              <a:off x="100013" y="771525"/>
                              <a:ext cx="72000" cy="7200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円/楕円 4"/>
                          <wps:cNvSpPr>
                            <a:spLocks noChangeArrowheads="1"/>
                          </wps:cNvSpPr>
                          <wps:spPr bwMode="auto">
                            <a:xfrm>
                              <a:off x="1052513" y="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円/楕円 5"/>
                          <wps:cNvSpPr>
                            <a:spLocks noChangeArrowheads="1"/>
                          </wps:cNvSpPr>
                          <wps:spPr bwMode="auto">
                            <a:xfrm>
                              <a:off x="895350" y="223838"/>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円/楕円 6"/>
                          <wps:cNvSpPr>
                            <a:spLocks noChangeArrowheads="1"/>
                          </wps:cNvSpPr>
                          <wps:spPr bwMode="auto">
                            <a:xfrm>
                              <a:off x="823913" y="128588"/>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円/楕円 7"/>
                          <wps:cNvSpPr>
                            <a:spLocks noChangeArrowheads="1"/>
                          </wps:cNvSpPr>
                          <wps:spPr bwMode="auto">
                            <a:xfrm>
                              <a:off x="1014413" y="295275"/>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円/楕円 8"/>
                          <wps:cNvSpPr>
                            <a:spLocks noChangeArrowheads="1"/>
                          </wps:cNvSpPr>
                          <wps:spPr bwMode="auto">
                            <a:xfrm>
                              <a:off x="981075" y="28575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円/楕円 10"/>
                          <wps:cNvSpPr>
                            <a:spLocks noChangeArrowheads="1"/>
                          </wps:cNvSpPr>
                          <wps:spPr bwMode="auto">
                            <a:xfrm>
                              <a:off x="947738" y="57150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 name="円/楕円 11"/>
                          <wps:cNvSpPr>
                            <a:spLocks noChangeArrowheads="1"/>
                          </wps:cNvSpPr>
                          <wps:spPr bwMode="auto">
                            <a:xfrm>
                              <a:off x="1019175" y="490538"/>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 name="円/楕円 12"/>
                          <wps:cNvSpPr>
                            <a:spLocks noChangeArrowheads="1"/>
                          </wps:cNvSpPr>
                          <wps:spPr bwMode="auto">
                            <a:xfrm>
                              <a:off x="1085850" y="395288"/>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円/楕円 13"/>
                          <wps:cNvSpPr>
                            <a:spLocks noChangeArrowheads="1"/>
                          </wps:cNvSpPr>
                          <wps:spPr bwMode="auto">
                            <a:xfrm>
                              <a:off x="904875" y="357188"/>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円/楕円 15"/>
                          <wps:cNvSpPr>
                            <a:spLocks noChangeArrowheads="1"/>
                          </wps:cNvSpPr>
                          <wps:spPr bwMode="auto">
                            <a:xfrm>
                              <a:off x="1423988" y="633413"/>
                              <a:ext cx="72000" cy="7200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円/楕円 16"/>
                          <wps:cNvSpPr>
                            <a:spLocks noChangeArrowheads="1"/>
                          </wps:cNvSpPr>
                          <wps:spPr bwMode="auto">
                            <a:xfrm>
                              <a:off x="1500188" y="55245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円/楕円 17"/>
                          <wps:cNvSpPr>
                            <a:spLocks noChangeArrowheads="1"/>
                          </wps:cNvSpPr>
                          <wps:spPr bwMode="auto">
                            <a:xfrm>
                              <a:off x="1762125" y="49530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円/楕円 18"/>
                          <wps:cNvSpPr>
                            <a:spLocks noChangeArrowheads="1"/>
                          </wps:cNvSpPr>
                          <wps:spPr bwMode="auto">
                            <a:xfrm>
                              <a:off x="1857375" y="509588"/>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円/楕円 19"/>
                          <wps:cNvSpPr>
                            <a:spLocks noChangeArrowheads="1"/>
                          </wps:cNvSpPr>
                          <wps:spPr bwMode="auto">
                            <a:xfrm>
                              <a:off x="1690688" y="433388"/>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円/楕円 20"/>
                          <wps:cNvSpPr>
                            <a:spLocks noChangeArrowheads="1"/>
                          </wps:cNvSpPr>
                          <wps:spPr bwMode="auto">
                            <a:xfrm>
                              <a:off x="1800225" y="538163"/>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円/楕円 21"/>
                          <wps:cNvSpPr>
                            <a:spLocks noChangeArrowheads="1"/>
                          </wps:cNvSpPr>
                          <wps:spPr bwMode="auto">
                            <a:xfrm>
                              <a:off x="1928813" y="438150"/>
                              <a:ext cx="72000" cy="7200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円/楕円 22"/>
                          <wps:cNvSpPr>
                            <a:spLocks noChangeArrowheads="1"/>
                          </wps:cNvSpPr>
                          <wps:spPr bwMode="auto">
                            <a:xfrm>
                              <a:off x="1728788" y="581025"/>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0" name="円/楕円 23"/>
                          <wps:cNvSpPr>
                            <a:spLocks noChangeArrowheads="1"/>
                          </wps:cNvSpPr>
                          <wps:spPr bwMode="auto">
                            <a:xfrm>
                              <a:off x="1771650" y="581025"/>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円/楕円 24"/>
                          <wps:cNvSpPr>
                            <a:spLocks noChangeArrowheads="1"/>
                          </wps:cNvSpPr>
                          <wps:spPr bwMode="auto">
                            <a:xfrm>
                              <a:off x="1833563" y="581025"/>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 name="円/楕円 25"/>
                          <wps:cNvSpPr>
                            <a:spLocks noChangeArrowheads="1"/>
                          </wps:cNvSpPr>
                          <wps:spPr bwMode="auto">
                            <a:xfrm>
                              <a:off x="1785938" y="633413"/>
                              <a:ext cx="72000" cy="7200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 name="円/楕円 26"/>
                          <wps:cNvSpPr>
                            <a:spLocks noChangeArrowheads="1"/>
                          </wps:cNvSpPr>
                          <wps:spPr bwMode="auto">
                            <a:xfrm>
                              <a:off x="1771650" y="68580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円/楕円 27"/>
                          <wps:cNvSpPr>
                            <a:spLocks noChangeArrowheads="1"/>
                          </wps:cNvSpPr>
                          <wps:spPr bwMode="auto">
                            <a:xfrm>
                              <a:off x="1738313" y="690563"/>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円/楕円 28"/>
                          <wps:cNvSpPr>
                            <a:spLocks noChangeArrowheads="1"/>
                          </wps:cNvSpPr>
                          <wps:spPr bwMode="auto">
                            <a:xfrm>
                              <a:off x="1714500" y="690563"/>
                              <a:ext cx="72000" cy="7200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円/楕円 29"/>
                          <wps:cNvSpPr>
                            <a:spLocks noChangeArrowheads="1"/>
                          </wps:cNvSpPr>
                          <wps:spPr bwMode="auto">
                            <a:xfrm>
                              <a:off x="1752600" y="72390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円/楕円 30"/>
                          <wps:cNvSpPr>
                            <a:spLocks noChangeArrowheads="1"/>
                          </wps:cNvSpPr>
                          <wps:spPr bwMode="auto">
                            <a:xfrm>
                              <a:off x="1795463" y="74295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円/楕円 31"/>
                          <wps:cNvSpPr>
                            <a:spLocks noChangeArrowheads="1"/>
                          </wps:cNvSpPr>
                          <wps:spPr bwMode="auto">
                            <a:xfrm>
                              <a:off x="1871663" y="685800"/>
                              <a:ext cx="71755" cy="7175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55" o:spid="_x0000_s1026" style="position:absolute;left:0;text-align:left;margin-left:216.05pt;margin-top:-6.35pt;width:181.6pt;height:176.25pt;z-index:251709440" coordsize="53976,5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">
                <v:shape id="図 1" o:spid="_x0000_s1027" type="#_x0000_t75" style="position:absolute;width:53976;height:5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8k3fEAAAA2wAAAA8AAABkcnMvZG93bnJldi54bWxEj8FqwzAQRO+F/oPYQm6N3ILd4kYJaSGQ&#10;Qw+1E+h1K20sE2tlLCV2+vVVINDjMDNvmMVqcp040xBazwqe5hkIYu1Ny42C/W7z+AoiRGSDnWdS&#10;cKEAq+X93QJL40eu6FzHRiQIhxIV2Bj7UsqgLTkMc98TJ+/gB4cxyaGRZsAxwV0nn7OskA5bTgsW&#10;e/qwpI/1ySn4Lb5rO1btp86r9dcJ9ct77n+Umj1M6zcQkab4H761t0ZBXsD1S/o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8k3fEAAAA2wAAAA8AAAAAAAAAAAAAAAAA&#10;nwIAAGRycy9kb3ducmV2LnhtbFBLBQYAAAAABAAEAPcAAACQAwAAAAA=&#10;" strokeweight=".25pt">
                  <v:imagedata r:id="rId28" o:title=""/>
                  <v:path arrowok="t"/>
                </v:shape>
                <v:group id="グループ化 9" o:spid="_x0000_s1028" style="position:absolute;left:10645;top:12624;width:20008;height:8864" coordsize="20008,8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円/楕円 2" o:spid="_x0000_s1029" style="position:absolute;top:8143;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Z5MMA&#10;AADbAAAADwAAAGRycy9kb3ducmV2LnhtbERPy2rCQBTdF/yH4Qpuik609RUdRQSh7aa+QN1dMtck&#10;mLkTMqOJf+8sCl0eznu+bEwhHlS53LKCfi8CQZxYnXOq4HjYdCcgnEfWWFgmBU9ysFy03uYYa1vz&#10;jh57n4oQwi5GBZn3ZSylSzIy6Hq2JA7c1VYGfYBVKnWFdQg3hRxE0UgazDk0ZFjSOqPktr8bBZvt&#10;58n81B/f+fimz6dpcjn/vg+V6rSb1QyEp8b/i//cX1rBKKwP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iZ5MMAAADbAAAADwAAAAAAAAAAAAAAAACYAgAAZHJzL2Rv&#10;d25yZXYueG1sUEsFBgAAAAAEAAQA9QAAAIgDAAAAAA==&#10;" filled="f" strokeweight=".25pt"/>
                  <v:oval id="円/楕円 3" o:spid="_x0000_s1030" style="position:absolute;left:1000;top:771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iCMcA&#10;AADbAAAADwAAAGRycy9kb3ducmV2LnhtbESPS2vDMBCE74X8B7GBXkIsJ21ebpQQCoG2l+YFTm6L&#10;tbVNrJWx1Nj991Uh0OMwM98wy3VnKnGjxpWWFYyiGARxZnXJuYLTcTucg3AeWWNlmRT8kIP1qvew&#10;xETblvd0O/hcBAi7BBUU3teJlC4ryKCLbE0cvC/bGPRBNrnUDbYBbio5juOpNFhyWCiwpteCsuvh&#10;2yjY7p5T89E+vZezqz6ni+xy/hxMlHrsd5sXEJ46/x++t9+0gukY/r6EH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mogjHAAAA2wAAAA8AAAAAAAAAAAAAAAAAmAIAAGRy&#10;cy9kb3ducmV2LnhtbFBLBQYAAAAABAAEAPUAAACMAwAAAAA=&#10;" filled="f" strokeweight=".25pt"/>
                  <v:oval id="円/楕円 4" o:spid="_x0000_s1031" style="position:absolute;left:10525;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Hk8cA&#10;AADbAAAADwAAAGRycy9kb3ducmV2LnhtbESPT2vCQBTE74LfYXmCl9Js6r+2qauUgqBetLYQe3tk&#10;X5Ng9m3Ibk389q5Q8DjMzG+Y+bIzlThT40rLCp6iGARxZnXJuYLvr9XjCwjnkTVWlknBhRwsF/3e&#10;HBNtW/6k88HnIkDYJaig8L5OpHRZQQZdZGvi4P3axqAPssmlbrANcFPJURzPpMGSw0KBNX0UlJ0O&#10;f0bBaj9JzbYdb8rnkz6mr9nPcfcwVWo46N7fQHjq/D38315rBbMx3L6EH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B5PHAAAA2wAAAA8AAAAAAAAAAAAAAAAAmAIAAGRy&#10;cy9kb3ducmV2LnhtbFBLBQYAAAAABAAEAPUAAACMAwAAAAA=&#10;" filled="f" strokeweight=".25pt"/>
                  <v:oval id="円/楕円 5" o:spid="_x0000_s1032" style="position:absolute;left:8953;top:2238;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f58YA&#10;AADbAAAADwAAAGRycy9kb3ducmV2LnhtbESPQWvCQBSE74L/YXmCl1I3WrUaXUUEofZSawX19sg+&#10;k2D2bciuJv33XaHgcZiZb5j5sjGFuFPlcssK+r0IBHFidc6pgsPP5nUCwnlkjYVlUvBLDpaLdmuO&#10;sbY1f9N971MRIOxiVJB5X8ZSuiQjg65nS+LgXWxl0AdZpVJXWAe4KeQgisbSYM5hIcOS1hkl1/3N&#10;KNjshkfzWb9t8/erPh2nyfn09TJSqttpVjMQnhr/DP+3P7SC8RAe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f58YAAADbAAAADwAAAAAAAAAAAAAAAACYAgAAZHJz&#10;L2Rvd25yZXYueG1sUEsFBgAAAAAEAAQA9QAAAIsDAAAAAA==&#10;" filled="f" strokeweight=".25pt"/>
                  <v:oval id="円/楕円 6" o:spid="_x0000_s1033" style="position:absolute;left:8239;top:1285;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6fMYA&#10;AADbAAAADwAAAGRycy9kb3ducmV2LnhtbESPQWvCQBSE7wX/w/IEL1I3WrUaXUUEofaitYJ6e2Sf&#10;STD7NmRXk/77rlDocZiZb5j5sjGFeFDlcssK+r0IBHFidc6pguP35nUCwnlkjYVlUvBDDpaL1ssc&#10;Y21r/qLHwaciQNjFqCDzvoyldElGBl3PlsTBu9rKoA+ySqWusA5wU8hBFI2lwZzDQoYlrTNKboe7&#10;UbDZD0/ms37b5u83fT5Nk8t51x0p1Wk3qxkIT43/D/+1P7SC8Qie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86fMYAAADbAAAADwAAAAAAAAAAAAAAAACYAgAAZHJz&#10;L2Rvd25yZXYueG1sUEsFBgAAAAAEAAQA9QAAAIsDAAAAAA==&#10;" filled="f" strokeweight=".25pt"/>
                  <v:oval id="円/楕円 7" o:spid="_x0000_s1034" style="position:absolute;left:10144;top:2952;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2kC8YA&#10;AADbAAAADwAAAGRycy9kb3ducmV2LnhtbESPQWvCQBSE70L/w/IKXopuqja2qauIILReqlHQ3h7Z&#10;1ySYfRuyq0n/fVcoeBxm5htmtuhMJa7UuNKygudhBII4s7rkXMFhvx68gnAeWWNlmRT8koPF/KE3&#10;w0Tblnd0TX0uAoRdggoK7+tESpcVZNANbU0cvB/bGPRBNrnUDbYBbio5iqJYGiw5LBRY06qg7Jxe&#10;jIL1dnI0m3b8WU7P+nR8y75PX08vSvUfu+U7CE+dv4f/2x9aQRzD7U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2kC8YAAADbAAAADwAAAAAAAAAAAAAAAACYAgAAZHJz&#10;L2Rvd25yZXYueG1sUEsFBgAAAAAEAAQA9QAAAIsDAAAAAA==&#10;" filled="f" strokeweight=".25pt"/>
                  <v:oval id="円/楕円 8" o:spid="_x0000_s1035" style="position:absolute;left:9810;top:2857;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BkMYA&#10;AADbAAAADwAAAGRycy9kb3ducmV2LnhtbESPT2vCQBTE74LfYXlCL1I3tvVfdJVSENSL1hbU2yP7&#10;TILZtyG7NfHbuwXB4zAzv2Fmi8YU4kqVyy0r6PciEMSJ1TmnCn5/lq9jEM4jaywsk4IbOVjM260Z&#10;xtrW/E3XvU9FgLCLUUHmfRlL6ZKMDLqeLYmDd7aVQR9klUpdYR3gppBvUTSUBnMOCxmW9JVRctn/&#10;GQXL3cfBbOr3dT666ONhkpyO2+5AqZdO8zkF4anxz/CjvdIKhiP4/xJ+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EBkMYAAADbAAAADwAAAAAAAAAAAAAAAACYAgAAZHJz&#10;L2Rvd25yZXYueG1sUEsFBgAAAAAEAAQA9QAAAIsDAAAAAA==&#10;" filled="f" strokeweight=".25pt"/>
                  <v:oval id="円/楕円 10" o:spid="_x0000_s1036" style="position:absolute;left:9477;top:5715;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V4sMA&#10;AADbAAAADwAAAGRycy9kb3ducmV2LnhtbERPy2rCQBTdF/yH4Qpuik609RUdRQSh7aa+QN1dMtck&#10;mLkTMqOJf+8sCl0eznu+bEwhHlS53LKCfi8CQZxYnXOq4HjYdCcgnEfWWFgmBU9ysFy03uYYa1vz&#10;jh57n4oQwi5GBZn3ZSylSzIy6Hq2JA7c1VYGfYBVKnWFdQg3hRxE0UgazDk0ZFjSOqPktr8bBZvt&#10;58n81B/f+fimz6dpcjn/vg+V6rSb1QyEp8b/i//cX1rBKIwN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6V4sMAAADbAAAADwAAAAAAAAAAAAAAAACYAgAAZHJzL2Rv&#10;d25yZXYueG1sUEsFBgAAAAAEAAQA9QAAAIgDAAAAAA==&#10;" filled="f" strokeweight=".25pt"/>
                  <v:oval id="円/楕円 11" o:spid="_x0000_s1037" style="position:absolute;left:10191;top:4905;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wecYA&#10;AADbAAAADwAAAGRycy9kb3ducmV2LnhtbESPT2vCQBTE70K/w/IKXkQ3rVVr6ipFENSL/wra2yP7&#10;mgSzb0N2NfHbuwXB4zAzv2Ems8YU4kqVyy0reOtFIIgTq3NOFfwcFt1PEM4jaywsk4IbOZhNX1oT&#10;jLWteUfXvU9FgLCLUUHmfRlL6ZKMDLqeLYmD92crgz7IKpW6wjrATSHfo2goDeYcFjIsaZ5Rct5f&#10;jILF9uNo1nV/lY/O+nQcJ7+nTWegVPu1+f4C4anxz/CjvdQKhmP4/x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IwecYAAADbAAAADwAAAAAAAAAAAAAAAACYAgAAZHJz&#10;L2Rvd25yZXYueG1sUEsFBgAAAAAEAAQA9QAAAIsDAAAAAA==&#10;" filled="f" strokeweight=".25pt"/>
                  <v:oval id="円/楕円 12" o:spid="_x0000_s1038" style="position:absolute;left:10858;top:3952;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POcQA&#10;AADbAAAADwAAAGRycy9kb3ducmV2LnhtbERPTWvCQBC9C/6HZYReRDdWW9s0q0hBUC+2saC9Ddlp&#10;EpKdDdmtSf999yB4fLzvZN2bWlypdaVlBbNpBII4s7rkXMHXaTt5AeE8ssbaMin4Iwfr1XCQYKxt&#10;x590TX0uQgi7GBUU3jexlC4ryKCb2oY4cD+2NegDbHOpW+xCuKnlYxQ9S4Mlh4YCG3ovKKvSX6Ng&#10;+7E4m0M335fLSl/Or9n35Th+Uuph1G/eQHjq/V18c++0gmVYH76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znEAAAA2wAAAA8AAAAAAAAAAAAAAAAAmAIAAGRycy9k&#10;b3ducmV2LnhtbFBLBQYAAAAABAAEAPUAAACJAwAAAAA=&#10;" filled="f" strokeweight=".25pt"/>
                  <v:oval id="円/楕円 13" o:spid="_x0000_s1039" style="position:absolute;left:9048;top:3571;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qosYA&#10;AADbAAAADwAAAGRycy9kb3ducmV2LnhtbESPW2vCQBSE3wX/w3IEX4pubL20qasUQVBfvBW0b4fs&#10;aRLMng3ZrYn/3hUKPg4z8w0znTemEFeqXG5ZwaAfgSBOrM45VfB9XPbeQTiPrLGwTApu5GA+a7em&#10;GGtb856uB5+KAGEXo4LM+zKW0iUZGXR9WxIH79dWBn2QVSp1hXWAm0K+RtFYGsw5LGRY0iKj5HL4&#10;MwqWu+HJbOq3dT656PPpI/k5b19GSnU7zdcnCE+Nf4b/2yutYDKAx5fw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2qosYAAADbAAAADwAAAAAAAAAAAAAAAACYAgAAZHJz&#10;L2Rvd25yZXYueG1sUEsFBgAAAAAEAAQA9QAAAIsDAAAAAA==&#10;" filled="f" strokeweight=".25pt"/>
                  <v:oval id="円/楕円 15" o:spid="_x0000_s1040" style="position:absolute;left:14239;top:633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01cYA&#10;AADbAAAADwAAAGRycy9kb3ducmV2LnhtbESPT2vCQBTE7wW/w/IEL6Vu6p+q0VWKIGgvtVZQb4/s&#10;Mwlm34bsauK3d4VCj8PM/IaZLRpTiBtVLres4L0bgSBOrM45VbD/Xb2NQTiPrLGwTAru5GAxb73M&#10;MNa25h+67XwqAoRdjAoy78tYSpdkZNB1bUkcvLOtDPogq1TqCusAN4XsRdGHNJhzWMiwpGVGyWV3&#10;NQpW28HBfNX9TT666ONhkpyO369DpTrt5nMKwlPj/8N/7bVWMOrB80v4A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801cYAAADbAAAADwAAAAAAAAAAAAAAAACYAgAAZHJz&#10;L2Rvd25yZXYueG1sUEsFBgAAAAAEAAQA9QAAAIsDAAAAAA==&#10;" filled="f" strokeweight=".25pt"/>
                  <v:oval id="円/楕円 16" o:spid="_x0000_s1041" style="position:absolute;left:15001;top:5524;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RTsYA&#10;AADbAAAADwAAAGRycy9kb3ducmV2LnhtbESPQWvCQBSE7wX/w/IEL6VuqrVqzCpFEGovtVYw3h7Z&#10;ZxLMvg3Z1cR/3y0Uehxm5hsmWXWmEjdqXGlZwfMwAkGcWV1yruDwvXmagXAeWWNlmRTcycFq2XtI&#10;MNa25S+67X0uAoRdjAoK7+tYSpcVZNANbU0cvLNtDPogm1zqBtsAN5UcRdGrNFhyWCiwpnVB2WV/&#10;NQo2u5ej+WjH23J60elxnp3Sz8eJUoN+97YA4anz/+G/9rtWMB3D75fw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ORTsYAAADbAAAADwAAAAAAAAAAAAAAAACYAgAAZHJz&#10;L2Rvd25yZXYueG1sUEsFBgAAAAAEAAQA9QAAAIsDAAAAAA==&#10;" filled="f" strokeweight=".25pt"/>
                  <v:oval id="円/楕円 17" o:spid="_x0000_s1042" style="position:absolute;left:17621;top:4953;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JOsYA&#10;AADbAAAADwAAAGRycy9kb3ducmV2LnhtbESPQWvCQBSE74L/YXmCl1I3Wq0aXUUEofZSawX19sg+&#10;k2D2bciuJv33XaHgcZiZb5j5sjGFuFPlcssK+r0IBHFidc6pgsPP5nUCwnlkjYVlUvBLDpaLdmuO&#10;sbY1f9N971MRIOxiVJB5X8ZSuiQjg65nS+LgXWxl0AdZpVJXWAe4KeQgit6lwZzDQoYlrTNKrvub&#10;UbDZDY/ms37b5uOrPh2nyfn09TJSqttpVjMQnhr/DP+3P7SC8RAe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oJOsYAAADbAAAADwAAAAAAAAAAAAAAAACYAgAAZHJz&#10;L2Rvd25yZXYueG1sUEsFBgAAAAAEAAQA9QAAAIsDAAAAAA==&#10;" filled="f" strokeweight=".25pt"/>
                  <v:oval id="円/楕円 18" o:spid="_x0000_s1043" style="position:absolute;left:18573;top:5095;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socYA&#10;AADbAAAADwAAAGRycy9kb3ducmV2LnhtbESPQWvCQBSE7wX/w/IEL1I3Wq0aXUUEofaitYJ6e2Sf&#10;STD7NmRXk/77rlDocZiZb5j5sjGFeFDlcssK+r0IBHFidc6pguP35nUCwnlkjYVlUvBDDpaL1ssc&#10;Y21r/qLHwaciQNjFqCDzvoyldElGBl3PlsTBu9rKoA+ySqWusA5wU8hBFL1LgzmHhQxLWmeU3A53&#10;o2CzH57MZ/22zcc3fT5Nk8t51x0p1Wk3qxkIT43/D/+1P7SC8Qie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asocYAAADbAAAADwAAAAAAAAAAAAAAAACYAgAAZHJz&#10;L2Rvd25yZXYueG1sUEsFBgAAAAAEAAQA9QAAAIsDAAAAAA==&#10;" filled="f" strokeweight=".25pt"/>
                  <v:oval id="円/楕円 19" o:spid="_x0000_s1044" style="position:absolute;left:16906;top:4333;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y1sYA&#10;AADbAAAADwAAAGRycy9kb3ducmV2LnhtbESPT2vCQBTE74LfYXlCL1I3tvVfdJVSENSL1hbU2yP7&#10;TILZtyG7NfHbuwXB4zAzv2Fmi8YU4kqVyy0r6PciEMSJ1TmnCn5/lq9jEM4jaywsk4IbOVjM260Z&#10;xtrW/E3XvU9FgLCLUUHmfRlL6ZKMDLqeLYmDd7aVQR9klUpdYR3gppBvUTSUBnMOCxmW9JVRctn/&#10;GQXL3cfBbOr3dT666ONhkpyO2+5AqZdO8zkF4anxz/CjvdIKRkP4/xJ+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y1sYAAADbAAAADwAAAAAAAAAAAAAAAACYAgAAZHJz&#10;L2Rvd25yZXYueG1sUEsFBgAAAAAEAAQA9QAAAIsDAAAAAA==&#10;" filled="f" strokeweight=".25pt"/>
                  <v:oval id="円/楕円 20" o:spid="_x0000_s1045" style="position:absolute;left:18002;top:5381;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XTcYA&#10;AADbAAAADwAAAGRycy9kb3ducmV2LnhtbESPQWvCQBSE7wX/w/IKXkQ31tbY1FWKIKiXtiqot0f2&#10;NQlm34bsauK/dwtCj8PMfMNM560pxZVqV1hWMBxEIIhTqwvOFOx3y/4EhPPIGkvLpOBGDuazztMU&#10;E20b/qHr1mciQNglqCD3vkqkdGlOBt3AVsTB+7W1QR9knUldYxPgppQvUTSWBgsOCzlWtMgpPW8v&#10;RsHy+/VgNs1oXcRnfTy8p6fjV+9Nqe5z+/kBwlPr/8OP9koriGP4+x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iXTcYAAADbAAAADwAAAAAAAAAAAAAAAACYAgAAZHJz&#10;L2Rvd25yZXYueG1sUEsFBgAAAAAEAAQA9QAAAIsDAAAAAA==&#10;" filled="f" strokeweight=".25pt"/>
                  <v:oval id="円/楕円 21" o:spid="_x0000_s1046" style="position:absolute;left:19288;top:43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DP8QA&#10;AADbAAAADwAAAGRycy9kb3ducmV2LnhtbERPTWvCQBC9C/6HZYReRDdWW9s0q0hBUC+2saC9Ddlp&#10;EpKdDdmtSf999yB4fLzvZN2bWlypdaVlBbNpBII4s7rkXMHXaTt5AeE8ssbaMin4Iwfr1XCQYKxt&#10;x590TX0uQgi7GBUU3jexlC4ryKCb2oY4cD+2NegDbHOpW+xCuKnlYxQ9S4Mlh4YCG3ovKKvSX6Ng&#10;+7E4m0M335fLSl/Or9n35Th+Uuph1G/eQHjq/V18c++0gmUYG76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Az/EAAAA2wAAAA8AAAAAAAAAAAAAAAAAmAIAAGRycy9k&#10;b3ducmV2LnhtbFBLBQYAAAAABAAEAPUAAACJAwAAAAA=&#10;" filled="f" strokeweight=".25pt"/>
                  <v:oval id="円/楕円 22" o:spid="_x0000_s1047" style="position:absolute;left:17287;top:5810;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mpMYA&#10;AADbAAAADwAAAGRycy9kb3ducmV2LnhtbESPT2vCQBTE74LfYXlCL6Ib26o1dZVSENSL/wra2yP7&#10;TILZtyG7NfHbuwXB4zAzv2Gm88YU4kqVyy0rGPQjEMSJ1TmnCn4Oi94HCOeRNRaWScGNHMxn7dYU&#10;Y21r3tF171MRIOxiVJB5X8ZSuiQjg65vS+LgnW1l0AdZpVJXWAe4KeRrFI2kwZzDQoYlfWeUXPZ/&#10;RsFi+3406/ptlY8v+nScJL+nTXeo1Eun+foE4anxz/CjvdQKxhP4/x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umpMYAAADbAAAADwAAAAAAAAAAAAAAAACYAgAAZHJz&#10;L2Rvd25yZXYueG1sUEsFBgAAAAAEAAQA9QAAAIsDAAAAAA==&#10;" filled="f" strokeweight=".25pt"/>
                  <v:oval id="円/楕円 23" o:spid="_x0000_s1048" style="position:absolute;left:17716;top:5810;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HsMA&#10;AADbAAAADwAAAGRycy9kb3ducmV2LnhtbERPy2rCQBTdF/yH4Qpuik609RUdRQSh7aa+QN1dMtck&#10;mLkTMqOJf+8sCl0eznu+bEwhHlS53LKCfi8CQZxYnXOq4HjYdCcgnEfWWFgmBU9ysFy03uYYa1vz&#10;jh57n4oQwi5GBZn3ZSylSzIy6Hq2JA7c1VYGfYBVKnWFdQg3hRxE0UgazDk0ZFjSOqPktr8bBZvt&#10;58n81B/f+fimz6dpcjn/vg+V6rSb1QyEp8b/i//cX1rBJKwP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R/HsMAAADbAAAADwAAAAAAAAAAAAAAAACYAgAAZHJzL2Rv&#10;d25yZXYueG1sUEsFBgAAAAAEAAQA9QAAAIgDAAAAAA==&#10;" filled="f" strokeweight=".25pt"/>
                  <v:oval id="円/楕円 24" o:spid="_x0000_s1049" style="position:absolute;left:18335;top:5810;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ahcYA&#10;AADbAAAADwAAAGRycy9kb3ducmV2LnhtbESPQWvCQBSE74L/YXlCL6IbbWs1zSpSEFovVi0Yb4/s&#10;axLMvg3ZrUn/fbcgeBxm5hsmWXWmEldqXGlZwWQcgSDOrC45V/B13IzmIJxH1lhZJgW/5GC17PcS&#10;jLVteU/Xg89FgLCLUUHhfR1L6bKCDLqxrYmD920bgz7IJpe6wTbATSWnUTSTBksOCwXW9FZQdjn8&#10;GAWbz6eT2baPH+XLRaenRXZOd8NnpR4G3foVhKfO38O39rtWMJ/A/5fwA+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jahcYAAADbAAAADwAAAAAAAAAAAAAAAACYAgAAZHJz&#10;L2Rvd25yZXYueG1sUEsFBgAAAAAEAAQA9QAAAIsDAAAAAA==&#10;" filled="f" strokeweight=".25pt"/>
                  <v:oval id="円/楕円 25" o:spid="_x0000_s1050" style="position:absolute;left:17859;top:6334;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E8sYA&#10;AADbAAAADwAAAGRycy9kb3ducmV2LnhtbESPQWvCQBSE74L/YXlCL6IbbWs1zSpSEFovVi0Yb4/s&#10;axLMvg3ZrUn/fbcgeBxm5hsmWXWmEldqXGlZwWQcgSDOrC45V/B13IzmIJxH1lhZJgW/5GC17PcS&#10;jLVteU/Xg89FgLCLUUHhfR1L6bKCDLqxrYmD920bgz7IJpe6wTbATSWnUTSTBksOCwXW9FZQdjn8&#10;GAWbz6eT2baPH+XLRaenRXZOd8NnpR4G3foVhKfO38O39rtWMJ/C/5fwA+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pE8sYAAADbAAAADwAAAAAAAAAAAAAAAACYAgAAZHJz&#10;L2Rvd25yZXYueG1sUEsFBgAAAAAEAAQA9QAAAIsDAAAAAA==&#10;" filled="f" strokeweight=".25pt"/>
                  <v:oval id="円/楕円 26" o:spid="_x0000_s1051" style="position:absolute;left:17716;top:6858;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hacYA&#10;AADbAAAADwAAAGRycy9kb3ducmV2LnhtbESPQWvCQBSE7wX/w/IEL6VuqrVqzCpFEGovtVYw3h7Z&#10;ZxLMvg3Z1cR/3y0Uehxm5hsmWXWmEjdqXGlZwfMwAkGcWV1yruDwvXmagXAeWWNlmRTcycFq2XtI&#10;MNa25S+67X0uAoRdjAoK7+tYSpcVZNANbU0cvLNtDPogm1zqBtsAN5UcRdGrNFhyWCiwpnVB2WV/&#10;NQo2u5ej+WjH23J60elxnp3Sz8eJUoN+97YA4anz/+G/9rtWMBvD75fw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bhacYAAADbAAAADwAAAAAAAAAAAAAAAACYAgAAZHJz&#10;L2Rvd25yZXYueG1sUEsFBgAAAAAEAAQA9QAAAIsDAAAAAA==&#10;" filled="f" strokeweight=".25pt"/>
                  <v:oval id="円/楕円 27" o:spid="_x0000_s1052" style="position:absolute;left:17383;top:6905;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5HcYA&#10;AADbAAAADwAAAGRycy9kb3ducmV2LnhtbESPQWvCQBSE74L/YXmCl1I3Wq0aXUUEofZSawX19sg+&#10;k2D2bciuJv33XaHgcZiZb5j5sjGFuFPlcssK+r0IBHFidc6pgsPP5nUCwnlkjYVlUvBLDpaLdmuO&#10;sbY1f9N971MRIOxiVJB5X8ZSuiQjg65nS+LgXWxl0AdZpVJXWAe4KeQgit6lwZzDQoYlrTNKrvub&#10;UbDZDY/ms37b5uOrPh2nyfn09TJSqttpVjMQnhr/DP+3P7SCyRAe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95HcYAAADbAAAADwAAAAAAAAAAAAAAAACYAgAAZHJz&#10;L2Rvd25yZXYueG1sUEsFBgAAAAAEAAQA9QAAAIsDAAAAAA==&#10;" filled="f" strokeweight=".25pt"/>
                  <v:oval id="円/楕円 28" o:spid="_x0000_s1053" style="position:absolute;left:17145;top:6905;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chsYA&#10;AADbAAAADwAAAGRycy9kb3ducmV2LnhtbESPQWvCQBSE7wX/w/IEL1I3Wq0aXUUEofaitYJ6e2Sf&#10;STD7NmRXk/77rlDocZiZb5j5sjGFeFDlcssK+r0IBHFidc6pguP35nUCwnlkjYVlUvBDDpaL1ssc&#10;Y21r/qLHwaciQNjFqCDzvoyldElGBl3PlsTBu9rKoA+ySqWusA5wU8hBFL1LgzmHhQxLWmeU3A53&#10;o2CzH57MZ/22zcc3fT5Nk8t51x0p1Wk3qxkIT43/D/+1P7SCyQie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PchsYAAADbAAAADwAAAAAAAAAAAAAAAACYAgAAZHJz&#10;L2Rvd25yZXYueG1sUEsFBgAAAAAEAAQA9QAAAIsDAAAAAA==&#10;" filled="f" strokeweight=".25pt"/>
                  <v:oval id="円/楕円 29" o:spid="_x0000_s1054" style="position:absolute;left:17526;top:7239;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C8cYA&#10;AADbAAAADwAAAGRycy9kb3ducmV2LnhtbESPW2vCQBSE3wX/w3KEvohubOulqauUgqC+eCto3w7Z&#10;YxLMng3ZrYn/3i0IPg4z8w0znTemEFeqXG5ZwaAfgSBOrM45VfBzWPQmIJxH1lhYJgU3cjCftVtT&#10;jLWteUfXvU9FgLCLUUHmfRlL6ZKMDLq+LYmDd7aVQR9klUpdYR3gppCvUTSSBnMOCxmW9J1Rctn/&#10;GQWL7fvRrOu3VT6+6NPxI/k9bbpDpV46zdcnCE+Nf4Yf7aVWMBnB/5fw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C8cYAAADbAAAADwAAAAAAAAAAAAAAAACYAgAAZHJz&#10;L2Rvd25yZXYueG1sUEsFBgAAAAAEAAQA9QAAAIsDAAAAAA==&#10;" filled="f" strokeweight=".25pt"/>
                  <v:oval id="円/楕円 30" o:spid="_x0000_s1055" style="position:absolute;left:17954;top:7429;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nascA&#10;AADbAAAADwAAAGRycy9kb3ducmV2LnhtbESPT2vCQBTE74V+h+UJXkqzqX+qRlcRQWh7qbWC8fbI&#10;PpNg9m3Irib99l2h0OMwM79hFqvOVOJGjSstK3iJYhDEmdUl5woO39vnKQjnkTVWlknBDzlYLR8f&#10;Fpho2/IX3fY+FwHCLkEFhfd1IqXLCjLoIlsTB+9sG4M+yCaXusE2wE0lB3H8Kg2WHBYKrGlTUHbZ&#10;X42C7W50NB/t8L2cXHR6nGWn9PNprFS/163nIDx1/j/8137TCqYTuH8JP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52rHAAAA2wAAAA8AAAAAAAAAAAAAAAAAmAIAAGRy&#10;cy9kb3ducmV2LnhtbFBLBQYAAAAABAAEAPUAAACMAwAAAAA=&#10;" filled="f" strokeweight=".25pt"/>
                  <v:oval id="円/楕円 31" o:spid="_x0000_s1056" style="position:absolute;left:18716;top:6858;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zGMMA&#10;AADbAAAADwAAAGRycy9kb3ducmV2LnhtbERPy2rCQBTdF/yH4Qpuik609RUdRQSh7aa+QN1dMtck&#10;mLkTMqOJf+8sCl0eznu+bEwhHlS53LKCfi8CQZxYnXOq4HjYdCcgnEfWWFgmBU9ysFy03uYYa1vz&#10;jh57n4oQwi5GBZn3ZSylSzIy6Hq2JA7c1VYGfYBVKnWFdQg3hRxE0UgazDk0ZFjSOqPktr8bBZvt&#10;58n81B/f+fimz6dpcjn/vg+V6rSb1QyEp8b/i//cX1rBJIwN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JzGMMAAADbAAAADwAAAAAAAAAAAAAAAACYAgAAZHJzL2Rv&#10;d25yZXYueG1sUEsFBgAAAAAEAAQA9QAAAIgDAAAAAA==&#10;" filled="f" strokeweight=".25pt"/>
                </v:group>
              </v:group>
            </w:pict>
          </mc:Fallback>
        </mc:AlternateContent>
      </w: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22752" behindDoc="0" locked="0" layoutInCell="1" allowOverlap="1">
                <wp:simplePos x="0" y="0"/>
                <wp:positionH relativeFrom="column">
                  <wp:posOffset>3655695</wp:posOffset>
                </wp:positionH>
                <wp:positionV relativeFrom="paragraph">
                  <wp:posOffset>220345</wp:posOffset>
                </wp:positionV>
                <wp:extent cx="30480" cy="29210"/>
                <wp:effectExtent l="0" t="0" r="26670" b="27940"/>
                <wp:wrapNone/>
                <wp:docPr id="138" name="円/楕円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8" o:spid="_x0000_s1026" style="position:absolute;left:0;text-align:left;margin-left:287.85pt;margin-top:17.35pt;width:2.4pt;height: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" filled="f" strokeweight=".25p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3660140</wp:posOffset>
                </wp:positionH>
                <wp:positionV relativeFrom="paragraph">
                  <wp:posOffset>211455</wp:posOffset>
                </wp:positionV>
                <wp:extent cx="30480" cy="29210"/>
                <wp:effectExtent l="0" t="0" r="26670" b="27940"/>
                <wp:wrapNone/>
                <wp:docPr id="136" name="円/楕円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6" o:spid="_x0000_s1026" style="position:absolute;left:0;text-align:left;margin-left:288.2pt;margin-top:16.65pt;width:2.4pt;height: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" filled="f" strokeweight=".25p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3611245</wp:posOffset>
                </wp:positionH>
                <wp:positionV relativeFrom="paragraph">
                  <wp:posOffset>220345</wp:posOffset>
                </wp:positionV>
                <wp:extent cx="30480" cy="29210"/>
                <wp:effectExtent l="0" t="0" r="26670" b="27940"/>
                <wp:wrapNone/>
                <wp:docPr id="135" name="円/楕円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5" o:spid="_x0000_s1026" style="position:absolute;left:0;text-align:left;margin-left:284.35pt;margin-top:17.35pt;width:2.4pt;height: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" filled="f" strokeweight=".25p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3677920</wp:posOffset>
                </wp:positionH>
                <wp:positionV relativeFrom="paragraph">
                  <wp:posOffset>210185</wp:posOffset>
                </wp:positionV>
                <wp:extent cx="30480" cy="29210"/>
                <wp:effectExtent l="0" t="0" r="26670" b="27940"/>
                <wp:wrapNone/>
                <wp:docPr id="133" name="円/楕円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3" o:spid="_x0000_s1026" style="position:absolute;left:0;text-align:left;margin-left:289.6pt;margin-top:16.55pt;width:2.4pt;height: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" filled="f" strokeweight=".25p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3658870</wp:posOffset>
                </wp:positionH>
                <wp:positionV relativeFrom="paragraph">
                  <wp:posOffset>196215</wp:posOffset>
                </wp:positionV>
                <wp:extent cx="30480" cy="29210"/>
                <wp:effectExtent l="0" t="0" r="26670" b="27940"/>
                <wp:wrapNone/>
                <wp:docPr id="132" name="円/楕円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2" o:spid="_x0000_s1026" style="position:absolute;left:0;text-align:left;margin-left:288.1pt;margin-top:15.45pt;width:2.4pt;height: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" filled="f" strokeweight=".25pt"/>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2823845</wp:posOffset>
                </wp:positionH>
                <wp:positionV relativeFrom="paragraph">
                  <wp:posOffset>178435</wp:posOffset>
                </wp:positionV>
                <wp:extent cx="751205" cy="751205"/>
                <wp:effectExtent l="0" t="0" r="10795" b="10795"/>
                <wp:wrapNone/>
                <wp:docPr id="124" name="円/楕円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751205"/>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24" o:spid="_x0000_s1026" style="position:absolute;left:0;text-align:left;margin-left:222.35pt;margin-top:14.05pt;width:59.15pt;height:5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" filled="f">
                <v:stroke dashstyle="1 1"/>
                <v:textbox inset="5.85pt,.7pt,5.85pt,.7pt"/>
              </v:oval>
            </w:pict>
          </mc:Fallback>
        </mc:AlternateContent>
      </w: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11488" behindDoc="0" locked="0" layoutInCell="1" allowOverlap="1">
                <wp:simplePos x="0" y="0"/>
                <wp:positionH relativeFrom="column">
                  <wp:posOffset>1306830</wp:posOffset>
                </wp:positionH>
                <wp:positionV relativeFrom="paragraph">
                  <wp:posOffset>184150</wp:posOffset>
                </wp:positionV>
                <wp:extent cx="751205" cy="751205"/>
                <wp:effectExtent l="0" t="0" r="10795" b="10795"/>
                <wp:wrapNone/>
                <wp:docPr id="121" name="円/楕円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751205"/>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21" o:spid="_x0000_s1026" style="position:absolute;left:0;text-align:left;margin-left:102.9pt;margin-top:14.5pt;width:59.15pt;height:59.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" filled="f">
                <v:stroke dashstyle="1 1"/>
                <v:textbox inset="5.85pt,.7pt,5.85pt,.7pt"/>
              </v:oval>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3922395</wp:posOffset>
                </wp:positionH>
                <wp:positionV relativeFrom="paragraph">
                  <wp:posOffset>109220</wp:posOffset>
                </wp:positionV>
                <wp:extent cx="30480" cy="29210"/>
                <wp:effectExtent l="0" t="0" r="26670" b="27940"/>
                <wp:wrapNone/>
                <wp:docPr id="139" name="円/楕円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9" o:spid="_x0000_s1026" style="position:absolute;left:0;text-align:left;margin-left:308.85pt;margin-top:8.6pt;width:2.4pt;height: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" filled="f" strokeweight=".25pt"/>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3691255</wp:posOffset>
                </wp:positionH>
                <wp:positionV relativeFrom="paragraph">
                  <wp:posOffset>16510</wp:posOffset>
                </wp:positionV>
                <wp:extent cx="30480" cy="29210"/>
                <wp:effectExtent l="0" t="0" r="26670" b="27940"/>
                <wp:wrapNone/>
                <wp:docPr id="137" name="円/楕円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7" o:spid="_x0000_s1026" style="position:absolute;left:0;text-align:left;margin-left:290.65pt;margin-top:1.3pt;width:2.4pt;height: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" filled="f" strokeweight=".25pt"/>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3629025</wp:posOffset>
                </wp:positionH>
                <wp:positionV relativeFrom="paragraph">
                  <wp:posOffset>20955</wp:posOffset>
                </wp:positionV>
                <wp:extent cx="30480" cy="29210"/>
                <wp:effectExtent l="0" t="0" r="26670" b="27940"/>
                <wp:wrapNone/>
                <wp:docPr id="134" name="円/楕円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4" o:spid="_x0000_s1026" style="position:absolute;left:0;text-align:left;margin-left:285.75pt;margin-top:1.65pt;width:2.4pt;height: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" filled="f" strokeweight=".25p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3510915</wp:posOffset>
                </wp:positionH>
                <wp:positionV relativeFrom="paragraph">
                  <wp:posOffset>71120</wp:posOffset>
                </wp:positionV>
                <wp:extent cx="30480" cy="29845"/>
                <wp:effectExtent l="0" t="0" r="26670" b="27305"/>
                <wp:wrapNone/>
                <wp:docPr id="131" name="円/楕円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845"/>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1" o:spid="_x0000_s1026" style="position:absolute;left:0;text-align:left;margin-left:276.45pt;margin-top:5.6pt;width:2.4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" filled="f" strokeweight=".25p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3243580</wp:posOffset>
                </wp:positionH>
                <wp:positionV relativeFrom="paragraph">
                  <wp:posOffset>186690</wp:posOffset>
                </wp:positionV>
                <wp:extent cx="30480" cy="29210"/>
                <wp:effectExtent l="0" t="0" r="26670" b="27940"/>
                <wp:wrapNone/>
                <wp:docPr id="130" name="円/楕円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9210"/>
                        </a:xfrm>
                        <a:prstGeom prst="ellipse">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130" o:spid="_x0000_s1026" style="position:absolute;left:0;text-align:left;margin-left:255.4pt;margin-top:14.7pt;width:2.4pt;height: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" filled="f" strokeweight=".25pt"/>
            </w:pict>
          </mc:Fallback>
        </mc:AlternateContent>
      </w: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12512" behindDoc="0" locked="0" layoutInCell="1" allowOverlap="1">
                <wp:simplePos x="0" y="0"/>
                <wp:positionH relativeFrom="column">
                  <wp:posOffset>2061210</wp:posOffset>
                </wp:positionH>
                <wp:positionV relativeFrom="paragraph">
                  <wp:posOffset>118745</wp:posOffset>
                </wp:positionV>
                <wp:extent cx="1024890" cy="200660"/>
                <wp:effectExtent l="0" t="0" r="22860" b="27940"/>
                <wp:wrapNone/>
                <wp:docPr id="54" name="直線矢印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4890" cy="200660"/>
                        </a:xfrm>
                        <a:prstGeom prst="straightConnector1">
                          <a:avLst/>
                        </a:prstGeom>
                        <a:noFill/>
                        <a:ln w="9525">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4" o:spid="_x0000_s1026" type="#_x0000_t32" style="position:absolute;left:0;text-align:left;margin-left:162.3pt;margin-top:9.35pt;width:80.7pt;height:15.8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" strokecolor="windowText">
                <v:stroke dashstyle="1 1"/>
              </v:shape>
            </w:pict>
          </mc:Fallback>
        </mc:AlternateContent>
      </w: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25824" behindDoc="0" locked="0" layoutInCell="1" allowOverlap="1">
                <wp:simplePos x="0" y="0"/>
                <wp:positionH relativeFrom="column">
                  <wp:posOffset>3239770</wp:posOffset>
                </wp:positionH>
                <wp:positionV relativeFrom="paragraph">
                  <wp:posOffset>44450</wp:posOffset>
                </wp:positionV>
                <wp:extent cx="634365" cy="1062355"/>
                <wp:effectExtent l="0" t="0" r="32385" b="23495"/>
                <wp:wrapNone/>
                <wp:docPr id="128" name="直線矢印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4365" cy="1062355"/>
                        </a:xfrm>
                        <a:prstGeom prst="straightConnector1">
                          <a:avLst/>
                        </a:prstGeom>
                        <a:noFill/>
                        <a:ln w="9525">
                          <a:solidFill>
                            <a:sysClr val="windowText" lastClr="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8" o:spid="_x0000_s1026" type="#_x0000_t32" style="position:absolute;left:0;text-align:left;margin-left:255.1pt;margin-top:3.5pt;width:49.95pt;height:83.6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" strokecolor="windowText">
                <v:stroke dashstyle="1 1"/>
              </v:shape>
            </w:pict>
          </mc:Fallback>
        </mc:AlternateContent>
      </w: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24800" behindDoc="0" locked="0" layoutInCell="1" allowOverlap="1">
                <wp:simplePos x="0" y="0"/>
                <wp:positionH relativeFrom="column">
                  <wp:posOffset>3711575</wp:posOffset>
                </wp:positionH>
                <wp:positionV relativeFrom="paragraph">
                  <wp:posOffset>210820</wp:posOffset>
                </wp:positionV>
                <wp:extent cx="1718310" cy="1717675"/>
                <wp:effectExtent l="0" t="0" r="15240" b="15875"/>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310" cy="1717675"/>
                        </a:xfrm>
                        <a:prstGeom prst="rect">
                          <a:avLst/>
                        </a:prstGeom>
                        <a:noFill/>
                        <a:ln w="6350">
                          <a:solidFill>
                            <a:sysClr val="windowText" lastClr="000000"/>
                          </a:solidFill>
                        </a:ln>
                        <a:effectLst/>
                      </wps:spPr>
                      <wps:txbx>
                        <w:txbxContent>
                          <w:p w:rsidR="00D414FA" w:rsidRDefault="00D414FA" w:rsidP="005B7741">
                            <w:r>
                              <w:rPr>
                                <w:noProof/>
                              </w:rPr>
                              <w:drawing>
                                <wp:inline distT="0" distB="0" distL="0" distR="0" wp14:anchorId="13929D13" wp14:editId="7AA0A21D">
                                  <wp:extent cx="1716405" cy="1561465"/>
                                  <wp:effectExtent l="0" t="0" r="0" b="63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6405" cy="1561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 o:spid="_x0000_s1040" type="#_x0000_t202" style="position:absolute;left:0;text-align:left;margin-left:292.25pt;margin-top:16.6pt;width:135.3pt;height:1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" filled="f" strokecolor="windowText" strokeweight=".5pt">
                <v:path arrowok="t"/>
                <v:textbox>
                  <w:txbxContent>
                    <w:p w:rsidR="00D414FA" w:rsidRDefault="00D414FA" w:rsidP="005B7741">
                      <w:r>
                        <w:rPr>
                          <w:noProof/>
                        </w:rPr>
                        <w:drawing>
                          <wp:inline distT="0" distB="0" distL="0" distR="0" wp14:anchorId="13929D13" wp14:editId="7AA0A21D">
                            <wp:extent cx="1716405" cy="1561465"/>
                            <wp:effectExtent l="0" t="0" r="0" b="63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6405" cy="1561465"/>
                                    </a:xfrm>
                                    <a:prstGeom prst="rect">
                                      <a:avLst/>
                                    </a:prstGeom>
                                    <a:noFill/>
                                    <a:ln>
                                      <a:noFill/>
                                    </a:ln>
                                  </pic:spPr>
                                </pic:pic>
                              </a:graphicData>
                            </a:graphic>
                          </wp:inline>
                        </w:drawing>
                      </w:r>
                    </w:p>
                  </w:txbxContent>
                </v:textbox>
              </v:shape>
            </w:pict>
          </mc:Fallback>
        </mc:AlternateContent>
      </w: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28896" behindDoc="0" locked="0" layoutInCell="1" allowOverlap="1">
                <wp:simplePos x="0" y="0"/>
                <wp:positionH relativeFrom="column">
                  <wp:posOffset>4039870</wp:posOffset>
                </wp:positionH>
                <wp:positionV relativeFrom="paragraph">
                  <wp:posOffset>193040</wp:posOffset>
                </wp:positionV>
                <wp:extent cx="71755" cy="71755"/>
                <wp:effectExtent l="0" t="0" r="23495" b="23495"/>
                <wp:wrapNone/>
                <wp:docPr id="148" name="円/楕円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8" o:spid="_x0000_s1026" style="position:absolute;left:0;text-align:left;margin-left:318.1pt;margin-top:15.2pt;width:5.65pt;height: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" filled="f" strokecolor="#385d8a" strokeweight="1pt">
                <v:path arrowok="t"/>
              </v:oval>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4039870</wp:posOffset>
                </wp:positionH>
                <wp:positionV relativeFrom="paragraph">
                  <wp:posOffset>104140</wp:posOffset>
                </wp:positionV>
                <wp:extent cx="71755" cy="71755"/>
                <wp:effectExtent l="0" t="0" r="23495" b="23495"/>
                <wp:wrapNone/>
                <wp:docPr id="147" name="円/楕円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7" o:spid="_x0000_s1026" style="position:absolute;left:0;text-align:left;margin-left:318.1pt;margin-top:8.2pt;width:5.65pt;height: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" filled="f" strokecolor="#385d8a" strokeweight="1pt">
                <v:path arrowok="t"/>
              </v:oval>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3950970</wp:posOffset>
                </wp:positionH>
                <wp:positionV relativeFrom="paragraph">
                  <wp:posOffset>204470</wp:posOffset>
                </wp:positionV>
                <wp:extent cx="71755" cy="71755"/>
                <wp:effectExtent l="0" t="0" r="23495" b="23495"/>
                <wp:wrapNone/>
                <wp:docPr id="146" name="円/楕円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6" o:spid="_x0000_s1026" style="position:absolute;left:0;text-align:left;margin-left:311.1pt;margin-top:16.1pt;width:5.65pt;height: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" filled="f" strokecolor="#385d8a" strokeweight="1pt">
                <v:path arrowok="t"/>
              </v:oval>
            </w:pict>
          </mc:Fallback>
        </mc:AlternateContent>
      </w: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76" w:lineRule="auto"/>
        <w:ind w:left="240" w:hangingChars="100" w:hanging="240"/>
        <w:rPr>
          <w:rFonts w:ascii="ＭＳ 明朝" w:hAnsi="ＭＳ 明朝"/>
          <w:color w:val="000000"/>
          <w:sz w:val="23"/>
          <w:szCs w:val="23"/>
        </w:rPr>
      </w:pPr>
      <w:r>
        <w:rPr>
          <w:noProof/>
        </w:rPr>
        <mc:AlternateContent>
          <mc:Choice Requires="wps">
            <w:drawing>
              <wp:anchor distT="0" distB="0" distL="114300" distR="114300" simplePos="0" relativeHeight="251710464" behindDoc="0" locked="0" layoutInCell="1" allowOverlap="1">
                <wp:simplePos x="0" y="0"/>
                <wp:positionH relativeFrom="column">
                  <wp:posOffset>1638300</wp:posOffset>
                </wp:positionH>
                <wp:positionV relativeFrom="paragraph">
                  <wp:posOffset>189865</wp:posOffset>
                </wp:positionV>
                <wp:extent cx="2668270" cy="27051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14FA" w:rsidRPr="005706AB" w:rsidRDefault="00D414FA" w:rsidP="005B7741">
                            <w:pPr>
                              <w:rPr>
                                <w:rFonts w:ascii="ＭＳ ゴシック" w:eastAsia="ＭＳ ゴシック" w:hAnsi="ＭＳ ゴシック"/>
                                <w:sz w:val="23"/>
                                <w:szCs w:val="23"/>
                              </w:rPr>
                            </w:pPr>
                            <w:r>
                              <w:rPr>
                                <w:rFonts w:ascii="ＭＳ ゴシック" w:eastAsia="ＭＳ ゴシック" w:hAnsi="ＭＳ ゴシック" w:hint="eastAsia"/>
                                <w:sz w:val="23"/>
                                <w:szCs w:val="23"/>
                              </w:rPr>
                              <w:t>図５</w:t>
                            </w:r>
                            <w:r w:rsidRPr="005706AB">
                              <w:rPr>
                                <w:rFonts w:ascii="ＭＳ ゴシック" w:eastAsia="ＭＳ ゴシック" w:hAnsi="ＭＳ ゴシック" w:hint="eastAsia"/>
                                <w:sz w:val="23"/>
                                <w:szCs w:val="23"/>
                              </w:rPr>
                              <w:t xml:space="preserve">　自然由来特例区域の指定状況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041" type="#_x0000_t202" style="position:absolute;left:0;text-align:left;margin-left:129pt;margin-top:14.95pt;width:210.1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" stroked="f">
                <v:textbox inset="5.85pt,.7pt,5.85pt,.7pt">
                  <w:txbxContent>
                    <w:p w:rsidR="00D414FA" w:rsidRPr="005706AB" w:rsidRDefault="00D414FA" w:rsidP="005B7741">
                      <w:pPr>
                        <w:rPr>
                          <w:rFonts w:ascii="ＭＳ ゴシック" w:eastAsia="ＭＳ ゴシック" w:hAnsi="ＭＳ ゴシック"/>
                          <w:sz w:val="23"/>
                          <w:szCs w:val="23"/>
                        </w:rPr>
                      </w:pPr>
                      <w:r>
                        <w:rPr>
                          <w:rFonts w:ascii="ＭＳ ゴシック" w:eastAsia="ＭＳ ゴシック" w:hAnsi="ＭＳ ゴシック" w:hint="eastAsia"/>
                          <w:sz w:val="23"/>
                          <w:szCs w:val="23"/>
                        </w:rPr>
                        <w:t>図５</w:t>
                      </w:r>
                      <w:r w:rsidRPr="005706AB">
                        <w:rPr>
                          <w:rFonts w:ascii="ＭＳ ゴシック" w:eastAsia="ＭＳ ゴシック" w:hAnsi="ＭＳ ゴシック" w:hint="eastAsia"/>
                          <w:sz w:val="23"/>
                          <w:szCs w:val="23"/>
                        </w:rPr>
                        <w:t xml:space="preserve">　自然由来特例区域の指定状況</w:t>
                      </w:r>
                    </w:p>
                  </w:txbxContent>
                </v:textbox>
              </v:shape>
            </w:pict>
          </mc:Fallback>
        </mc:AlternateContent>
      </w: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882FB6" w:rsidRDefault="005B7741" w:rsidP="005B7741">
      <w:pPr>
        <w:spacing w:line="200" w:lineRule="exact"/>
        <w:ind w:left="230" w:hangingChars="100" w:hanging="230"/>
        <w:rPr>
          <w:rFonts w:ascii="ＭＳ 明朝" w:hAnsi="ＭＳ 明朝"/>
          <w:color w:val="000000"/>
          <w:sz w:val="23"/>
          <w:szCs w:val="23"/>
        </w:rPr>
      </w:pPr>
    </w:p>
    <w:p w:rsidR="005B7741" w:rsidRPr="00560FF9" w:rsidRDefault="005B7741" w:rsidP="005B7741">
      <w:pPr>
        <w:pStyle w:val="af6"/>
        <w:widowControl w:val="0"/>
        <w:numPr>
          <w:ilvl w:val="0"/>
          <w:numId w:val="78"/>
        </w:numPr>
        <w:spacing w:line="276" w:lineRule="auto"/>
        <w:contextualSpacing w:val="0"/>
        <w:jc w:val="both"/>
        <w:rPr>
          <w:rFonts w:ascii="ＭＳ ゴシック" w:eastAsia="ＭＳ ゴシック" w:hAnsi="ＭＳ ゴシック"/>
          <w:color w:val="000000"/>
          <w:sz w:val="23"/>
          <w:szCs w:val="23"/>
        </w:rPr>
      </w:pPr>
      <w:r w:rsidRPr="00560FF9">
        <w:rPr>
          <w:rFonts w:ascii="ＭＳ ゴシック" w:eastAsia="ＭＳ ゴシック" w:hAnsi="ＭＳ ゴシック" w:hint="eastAsia"/>
          <w:color w:val="000000"/>
          <w:sz w:val="23"/>
          <w:szCs w:val="23"/>
        </w:rPr>
        <w:t>臨海部の工業専用地域における</w:t>
      </w:r>
      <w:r w:rsidRPr="00560FF9">
        <w:rPr>
          <w:rFonts w:ascii="ＭＳ ゴシック" w:eastAsia="ＭＳ ゴシック" w:hAnsi="ＭＳ ゴシック" w:hint="eastAsia"/>
          <w:sz w:val="23"/>
          <w:szCs w:val="23"/>
        </w:rPr>
        <w:t>有害物質使用施設の設置状況</w:t>
      </w:r>
    </w:p>
    <w:p w:rsidR="005B7741" w:rsidRPr="00842D78" w:rsidRDefault="005B7741" w:rsidP="005B7741">
      <w:pPr>
        <w:pStyle w:val="af6"/>
        <w:numPr>
          <w:ilvl w:val="0"/>
          <w:numId w:val="87"/>
        </w:numPr>
        <w:spacing w:after="240" w:line="276" w:lineRule="auto"/>
        <w:ind w:left="709" w:hanging="283"/>
        <w:contextualSpacing w:val="0"/>
        <w:rPr>
          <w:rFonts w:ascii="ＭＳ ゴシック" w:eastAsia="ＭＳ ゴシック" w:hAnsi="ＭＳ ゴシック"/>
          <w:color w:val="FF0000"/>
          <w:sz w:val="23"/>
          <w:szCs w:val="23"/>
        </w:rPr>
      </w:pPr>
      <w:r>
        <w:rPr>
          <w:rFonts w:ascii="ＭＳ 明朝" w:hAnsi="ＭＳ 明朝" w:hint="eastAsia"/>
          <w:sz w:val="23"/>
          <w:szCs w:val="23"/>
        </w:rPr>
        <w:t xml:space="preserve">　</w:t>
      </w:r>
      <w:r w:rsidRPr="00893888">
        <w:rPr>
          <w:rFonts w:ascii="ＭＳ 明朝" w:hAnsi="ＭＳ 明朝" w:hint="eastAsia"/>
          <w:sz w:val="23"/>
          <w:szCs w:val="23"/>
        </w:rPr>
        <w:t>条例で規定する有害物質使用</w:t>
      </w:r>
      <w:r>
        <w:rPr>
          <w:rFonts w:ascii="ＭＳ 明朝" w:hAnsi="ＭＳ 明朝" w:hint="eastAsia"/>
          <w:sz w:val="23"/>
          <w:szCs w:val="23"/>
        </w:rPr>
        <w:t>届出</w:t>
      </w:r>
      <w:r w:rsidRPr="00893888">
        <w:rPr>
          <w:rFonts w:ascii="ＭＳ 明朝" w:hAnsi="ＭＳ 明朝" w:hint="eastAsia"/>
          <w:sz w:val="23"/>
          <w:szCs w:val="23"/>
        </w:rPr>
        <w:t>施設を設置している工場・事業場の件数は、府全域で23件である（平成28</w:t>
      </w:r>
      <w:r w:rsidR="009D258D">
        <w:rPr>
          <w:rFonts w:ascii="ＭＳ 明朝" w:hAnsi="ＭＳ 明朝" w:hint="eastAsia"/>
          <w:sz w:val="23"/>
          <w:szCs w:val="23"/>
        </w:rPr>
        <w:t>年度末時点）。このうちの</w:t>
      </w:r>
      <w:r w:rsidR="00401ABC" w:rsidRPr="00401ABC">
        <w:rPr>
          <w:rFonts w:ascii="ＭＳ 明朝" w:hAnsi="ＭＳ 明朝" w:hint="eastAsia"/>
          <w:sz w:val="23"/>
          <w:szCs w:val="23"/>
        </w:rPr>
        <w:t>６</w:t>
      </w:r>
      <w:r w:rsidRPr="00401ABC">
        <w:rPr>
          <w:rFonts w:ascii="ＭＳ 明朝" w:hAnsi="ＭＳ 明朝" w:hint="eastAsia"/>
          <w:sz w:val="23"/>
          <w:szCs w:val="23"/>
        </w:rPr>
        <w:t>件</w:t>
      </w:r>
      <w:r w:rsidRPr="00893888">
        <w:rPr>
          <w:rFonts w:ascii="ＭＳ 明朝" w:hAnsi="ＭＳ 明朝" w:hint="eastAsia"/>
          <w:sz w:val="23"/>
          <w:szCs w:val="23"/>
        </w:rPr>
        <w:t>は、臨海部の工業専用地域</w:t>
      </w:r>
      <w:r w:rsidR="00E400B3">
        <w:rPr>
          <w:rFonts w:ascii="ＭＳ 明朝" w:hAnsi="ＭＳ 明朝" w:hint="eastAsia"/>
          <w:sz w:val="23"/>
          <w:szCs w:val="23"/>
        </w:rPr>
        <w:t>等</w:t>
      </w:r>
      <w:r w:rsidRPr="00893888">
        <w:rPr>
          <w:rFonts w:ascii="ＭＳ 明朝" w:hAnsi="ＭＳ 明朝" w:hint="eastAsia"/>
          <w:sz w:val="23"/>
          <w:szCs w:val="23"/>
        </w:rPr>
        <w:t>に立地している。</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t>５</w:t>
      </w:r>
      <w:r w:rsidRPr="00893888">
        <w:rPr>
          <w:rFonts w:ascii="ＭＳ ゴシック" w:eastAsia="ＭＳ ゴシック" w:hAnsi="ＭＳ ゴシック" w:hint="eastAsia"/>
          <w:color w:val="000000"/>
          <w:sz w:val="23"/>
          <w:szCs w:val="23"/>
        </w:rPr>
        <w:t>）</w:t>
      </w:r>
      <w:r>
        <w:rPr>
          <w:rFonts w:ascii="ＭＳ ゴシック" w:eastAsia="ＭＳ ゴシック" w:hAnsi="ＭＳ ゴシック" w:hint="eastAsia"/>
          <w:color w:val="000000"/>
          <w:sz w:val="23"/>
          <w:szCs w:val="23"/>
        </w:rPr>
        <w:t>臨海部の工業専用地域におけるリスクに応じた規制の合理化のあり方</w:t>
      </w:r>
    </w:p>
    <w:p w:rsidR="005B7741" w:rsidRPr="00E400B3" w:rsidRDefault="005B7741" w:rsidP="005B7741">
      <w:pPr>
        <w:pStyle w:val="12"/>
        <w:widowControl w:val="0"/>
        <w:numPr>
          <w:ilvl w:val="0"/>
          <w:numId w:val="87"/>
        </w:numPr>
        <w:ind w:left="709" w:hanging="283"/>
        <w:jc w:val="both"/>
      </w:pPr>
      <w:r>
        <w:rPr>
          <w:rFonts w:ascii="ＭＳ ゴシック" w:eastAsia="ＭＳ ゴシック" w:hAnsi="ＭＳ ゴシック" w:hint="eastAsia"/>
          <w:noProof/>
        </w:rPr>
        <mc:AlternateContent>
          <mc:Choice Requires="wps">
            <w:drawing>
              <wp:anchor distT="0" distB="0" distL="114300" distR="114300" simplePos="0" relativeHeight="251730944" behindDoc="0" locked="0" layoutInCell="1" allowOverlap="1">
                <wp:simplePos x="0" y="0"/>
                <wp:positionH relativeFrom="column">
                  <wp:posOffset>212378</wp:posOffset>
                </wp:positionH>
                <wp:positionV relativeFrom="paragraph">
                  <wp:posOffset>935343</wp:posOffset>
                </wp:positionV>
                <wp:extent cx="5650301" cy="1752600"/>
                <wp:effectExtent l="0" t="0" r="26670"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301" cy="1752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 o:spid="_x0000_s1026" style="position:absolute;left:0;text-align:left;margin-left:16.7pt;margin-top:73.65pt;width:444.9pt;height:1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" filled="f" strokeweight=".25pt">
                <v:textbox inset="5.85pt,.7pt,5.85pt,.7pt"/>
              </v:rect>
            </w:pict>
          </mc:Fallback>
        </mc:AlternateContent>
      </w:r>
      <w:r>
        <w:rPr>
          <w:rFonts w:hint="eastAsia"/>
        </w:rPr>
        <w:t xml:space="preserve">　</w:t>
      </w:r>
      <w:r w:rsidR="00D414FA">
        <w:rPr>
          <w:rFonts w:hint="eastAsia"/>
        </w:rPr>
        <w:t>条例は、前記のように、特別の要件を満たす区域について</w:t>
      </w:r>
      <w:r w:rsidRPr="00E400B3">
        <w:rPr>
          <w:rFonts w:hint="eastAsia"/>
        </w:rPr>
        <w:t>自然由来特例区域等に指定できる規定を</w:t>
      </w:r>
      <w:r w:rsidR="009D258D">
        <w:rPr>
          <w:rFonts w:hint="eastAsia"/>
        </w:rPr>
        <w:t>設けており</w:t>
      </w:r>
      <w:r w:rsidRPr="00E400B3">
        <w:rPr>
          <w:rFonts w:hint="eastAsia"/>
        </w:rPr>
        <w:t>、臨海部の工業専用地域に</w:t>
      </w:r>
      <w:r w:rsidR="00D414FA">
        <w:rPr>
          <w:rFonts w:hint="eastAsia"/>
        </w:rPr>
        <w:t>は</w:t>
      </w:r>
      <w:r w:rsidRPr="00E400B3">
        <w:rPr>
          <w:rFonts w:hint="eastAsia"/>
        </w:rPr>
        <w:t>有害物質使用</w:t>
      </w:r>
      <w:r w:rsidR="00D414FA">
        <w:rPr>
          <w:rFonts w:hint="eastAsia"/>
        </w:rPr>
        <w:t>届出</w:t>
      </w:r>
      <w:r w:rsidRPr="00E400B3">
        <w:rPr>
          <w:rFonts w:hint="eastAsia"/>
        </w:rPr>
        <w:t>施設を設置している工場等が存在</w:t>
      </w:r>
      <w:r w:rsidR="009D258D">
        <w:rPr>
          <w:rFonts w:hint="eastAsia"/>
        </w:rPr>
        <w:t>している</w:t>
      </w:r>
      <w:r w:rsidRPr="00E400B3">
        <w:rPr>
          <w:rFonts w:hint="eastAsia"/>
        </w:rPr>
        <w:t>ことから、今後、条例に基づく</w:t>
      </w:r>
      <w:r w:rsidR="009D258D">
        <w:rPr>
          <w:rFonts w:hint="eastAsia"/>
        </w:rPr>
        <w:t>自然由来特例</w:t>
      </w:r>
      <w:r w:rsidRPr="00E400B3">
        <w:rPr>
          <w:rFonts w:hint="eastAsia"/>
        </w:rPr>
        <w:t>区域</w:t>
      </w:r>
      <w:r w:rsidR="009D258D">
        <w:rPr>
          <w:rFonts w:hint="eastAsia"/>
        </w:rPr>
        <w:t>等</w:t>
      </w:r>
      <w:r w:rsidR="00D414FA">
        <w:rPr>
          <w:rFonts w:hint="eastAsia"/>
        </w:rPr>
        <w:t>への</w:t>
      </w:r>
      <w:r w:rsidRPr="00E400B3">
        <w:rPr>
          <w:rFonts w:hint="eastAsia"/>
        </w:rPr>
        <w:t>指定</w:t>
      </w:r>
      <w:r w:rsidR="00D414FA">
        <w:rPr>
          <w:rFonts w:hint="eastAsia"/>
        </w:rPr>
        <w:t>が行われる</w:t>
      </w:r>
      <w:r w:rsidRPr="00E400B3">
        <w:rPr>
          <w:rFonts w:hint="eastAsia"/>
        </w:rPr>
        <w:t>可能性がある。</w:t>
      </w:r>
    </w:p>
    <w:p w:rsidR="005B7741" w:rsidRDefault="005B7741" w:rsidP="005B7741">
      <w:pPr>
        <w:pStyle w:val="12"/>
        <w:widowControl w:val="0"/>
        <w:numPr>
          <w:ilvl w:val="0"/>
          <w:numId w:val="87"/>
        </w:numPr>
        <w:ind w:left="709" w:hanging="283"/>
        <w:jc w:val="both"/>
      </w:pPr>
      <w:r w:rsidRPr="00E400B3">
        <w:rPr>
          <w:rFonts w:hint="eastAsia"/>
        </w:rPr>
        <w:t xml:space="preserve">　このため、</w:t>
      </w:r>
      <w:r w:rsidR="009D258D">
        <w:rPr>
          <w:rFonts w:hint="eastAsia"/>
        </w:rPr>
        <w:t>条例においても、臨海部の工業専用地域等における土地の形質の変更については、</w:t>
      </w:r>
      <w:r w:rsidRPr="00E400B3">
        <w:rPr>
          <w:rFonts w:hint="eastAsia"/>
        </w:rPr>
        <w:t>人の健康へのリスクに応じた規制とする観点から、法と同様に</w:t>
      </w:r>
      <w:r w:rsidR="009D258D">
        <w:rPr>
          <w:rFonts w:hint="eastAsia"/>
        </w:rPr>
        <w:t>特例措置を設けることとし、</w:t>
      </w:r>
      <w:r w:rsidRPr="00E400B3">
        <w:rPr>
          <w:rFonts w:hint="eastAsia"/>
        </w:rPr>
        <w:t>土地の汚染が専ら自然または埋立材に由来するものであり、かつ、人の健康に係る被害が生じるおそれがない土地の形質変更については、土地所有者等が「土地の形質の変更の施行及び管理に関する方針」を作成し知事の確認を受けた場合には、事前届出の例外として、一定の期間ごとに事後的に届出を行うこととする規定を設けることが適当ではないか。</w:t>
      </w:r>
    </w:p>
    <w:p w:rsidR="009D258D" w:rsidRPr="00E400B3" w:rsidRDefault="009D258D" w:rsidP="009D258D">
      <w:pPr>
        <w:pStyle w:val="12"/>
        <w:widowControl w:val="0"/>
        <w:ind w:left="709"/>
        <w:jc w:val="both"/>
      </w:pPr>
    </w:p>
    <w:p w:rsidR="009D258D" w:rsidRDefault="001C343B" w:rsidP="009D258D">
      <w:pPr>
        <w:pStyle w:val="12"/>
        <w:widowControl w:val="0"/>
        <w:numPr>
          <w:ilvl w:val="0"/>
          <w:numId w:val="15"/>
        </w:numPr>
        <w:ind w:left="709" w:hanging="283"/>
        <w:jc w:val="both"/>
      </w:pPr>
      <w:r>
        <w:rPr>
          <w:rFonts w:ascii="ＭＳ ゴシック" w:eastAsia="ＭＳ ゴシック" w:hAnsi="ＭＳ ゴシック" w:hint="eastAsia"/>
          <w:noProof/>
        </w:rPr>
        <w:lastRenderedPageBreak/>
        <mc:AlternateContent>
          <mc:Choice Requires="wps">
            <w:drawing>
              <wp:anchor distT="0" distB="0" distL="114300" distR="114300" simplePos="0" relativeHeight="251743232" behindDoc="0" locked="0" layoutInCell="1" allowOverlap="1" wp14:anchorId="7B8273CE" wp14:editId="56A198B3">
                <wp:simplePos x="0" y="0"/>
                <wp:positionH relativeFrom="column">
                  <wp:posOffset>143366</wp:posOffset>
                </wp:positionH>
                <wp:positionV relativeFrom="paragraph">
                  <wp:posOffset>-93980</wp:posOffset>
                </wp:positionV>
                <wp:extent cx="5727700" cy="4037162"/>
                <wp:effectExtent l="0" t="0" r="25400" b="20955"/>
                <wp:wrapNone/>
                <wp:docPr id="157" name="正方形/長方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03716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7" o:spid="_x0000_s1026" style="position:absolute;left:0;text-align:left;margin-left:11.3pt;margin-top:-7.4pt;width:451pt;height:317.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" filled="f" strokeweight=".25pt">
                <v:textbox inset="5.85pt,.7pt,5.85pt,.7pt"/>
              </v:rect>
            </w:pict>
          </mc:Fallback>
        </mc:AlternateContent>
      </w:r>
      <w:r w:rsidR="005B7741" w:rsidRPr="00E400B3">
        <w:rPr>
          <w:rFonts w:hint="eastAsia"/>
        </w:rPr>
        <w:t xml:space="preserve">　</w:t>
      </w:r>
      <w:r w:rsidR="009D258D" w:rsidRPr="002A4D97">
        <w:rPr>
          <w:rFonts w:hint="eastAsia"/>
        </w:rPr>
        <w:t>また、</w:t>
      </w:r>
      <w:r w:rsidR="009D258D" w:rsidRPr="00E400B3">
        <w:rPr>
          <w:rFonts w:hint="eastAsia"/>
        </w:rPr>
        <w:t>臨海部特例区域の要件</w:t>
      </w:r>
      <w:r w:rsidR="009D258D">
        <w:rPr>
          <w:rFonts w:hint="eastAsia"/>
        </w:rPr>
        <w:t>などについては、以下のとおり、</w:t>
      </w:r>
      <w:r w:rsidR="009D258D" w:rsidRPr="002A4D97">
        <w:rPr>
          <w:rFonts w:hint="eastAsia"/>
        </w:rPr>
        <w:t>中環審第二次答申の内容に沿った</w:t>
      </w:r>
      <w:r w:rsidR="009D258D" w:rsidRPr="00AA3CBB">
        <w:rPr>
          <w:rFonts w:cs="ＭＳ明朝" w:hint="eastAsia"/>
        </w:rPr>
        <w:t>規定を設け、法との整合を図ることが</w:t>
      </w:r>
      <w:r w:rsidR="009D258D" w:rsidRPr="002A4D97">
        <w:rPr>
          <w:rFonts w:hint="eastAsia"/>
        </w:rPr>
        <w:t>適当ではないか。</w:t>
      </w:r>
    </w:p>
    <w:p w:rsidR="009D258D" w:rsidRDefault="009D258D" w:rsidP="009D258D">
      <w:pPr>
        <w:pStyle w:val="12"/>
        <w:widowControl w:val="0"/>
        <w:numPr>
          <w:ilvl w:val="0"/>
          <w:numId w:val="105"/>
        </w:numPr>
        <w:spacing w:after="0"/>
        <w:jc w:val="both"/>
      </w:pPr>
      <w:r>
        <w:rPr>
          <w:rFonts w:hint="eastAsia"/>
        </w:rPr>
        <w:t>臨海部特例区域の要件</w:t>
      </w:r>
      <w:r w:rsidRPr="002A4D97">
        <w:rPr>
          <w:rFonts w:hint="eastAsia"/>
        </w:rPr>
        <w:t>は</w:t>
      </w:r>
      <w:r>
        <w:rPr>
          <w:rFonts w:hint="eastAsia"/>
        </w:rPr>
        <w:t>、</w:t>
      </w:r>
      <w:r w:rsidR="00A45DC6">
        <w:rPr>
          <w:rFonts w:hint="eastAsia"/>
        </w:rPr>
        <w:t>自然由来特例区域または埋立地特例区域の指定の要件を満たしていることなどのほか、都市計画法に定める工業専用地域などであることなど</w:t>
      </w:r>
      <w:r>
        <w:rPr>
          <w:rFonts w:hint="eastAsia"/>
        </w:rPr>
        <w:t>とすること。</w:t>
      </w:r>
    </w:p>
    <w:p w:rsidR="009D258D" w:rsidRDefault="00A45DC6" w:rsidP="009D258D">
      <w:pPr>
        <w:pStyle w:val="12"/>
        <w:widowControl w:val="0"/>
        <w:numPr>
          <w:ilvl w:val="0"/>
          <w:numId w:val="105"/>
        </w:numPr>
        <w:spacing w:after="0"/>
        <w:jc w:val="both"/>
      </w:pPr>
      <w:r>
        <w:rPr>
          <w:rFonts w:hint="eastAsia"/>
        </w:rPr>
        <w:t>「土地の形質の変更の施行及び管理に関する方針」のうち、施行方法に関する方針</w:t>
      </w:r>
      <w:r w:rsidR="00BB5AC1">
        <w:rPr>
          <w:rFonts w:hint="eastAsia"/>
        </w:rPr>
        <w:t>に</w:t>
      </w:r>
      <w:r>
        <w:rPr>
          <w:rFonts w:hint="eastAsia"/>
        </w:rPr>
        <w:t>、</w:t>
      </w:r>
      <w:r w:rsidR="009D02BD">
        <w:rPr>
          <w:rFonts w:hint="eastAsia"/>
        </w:rPr>
        <w:t>対象地が</w:t>
      </w:r>
      <w:r>
        <w:rPr>
          <w:rFonts w:hint="eastAsia"/>
        </w:rPr>
        <w:t>汚染原因及び自然由来の汚染のおそれに応じ</w:t>
      </w:r>
      <w:r w:rsidR="009D02BD">
        <w:rPr>
          <w:rFonts w:hint="eastAsia"/>
        </w:rPr>
        <w:t>て</w:t>
      </w:r>
      <w:r>
        <w:rPr>
          <w:rFonts w:hint="eastAsia"/>
        </w:rPr>
        <w:t>区分け</w:t>
      </w:r>
      <w:r w:rsidR="009D02BD">
        <w:rPr>
          <w:rFonts w:hint="eastAsia"/>
        </w:rPr>
        <w:t>され</w:t>
      </w:r>
      <w:r w:rsidR="00BB5AC1">
        <w:rPr>
          <w:rFonts w:hint="eastAsia"/>
        </w:rPr>
        <w:t>ており</w:t>
      </w:r>
      <w:r w:rsidR="009D02BD">
        <w:rPr>
          <w:rFonts w:hint="eastAsia"/>
        </w:rPr>
        <w:t>、その区分け</w:t>
      </w:r>
      <w:r>
        <w:rPr>
          <w:rFonts w:hint="eastAsia"/>
        </w:rPr>
        <w:t>に応じて定められた方法で実施すること</w:t>
      </w:r>
      <w:r w:rsidR="00BB5AC1">
        <w:rPr>
          <w:rFonts w:hint="eastAsia"/>
        </w:rPr>
        <w:t>が定められていること、管理方法に関する方針に</w:t>
      </w:r>
      <w:r>
        <w:rPr>
          <w:rFonts w:hint="eastAsia"/>
        </w:rPr>
        <w:t>、記録及び保管方法などが定められていることとすること。</w:t>
      </w:r>
    </w:p>
    <w:p w:rsidR="00A45DC6" w:rsidRDefault="00A45DC6" w:rsidP="009D258D">
      <w:pPr>
        <w:pStyle w:val="12"/>
        <w:widowControl w:val="0"/>
        <w:numPr>
          <w:ilvl w:val="0"/>
          <w:numId w:val="105"/>
        </w:numPr>
        <w:spacing w:after="0"/>
        <w:jc w:val="both"/>
      </w:pPr>
      <w:r>
        <w:rPr>
          <w:rFonts w:hint="eastAsia"/>
        </w:rPr>
        <w:t>届出事項については、１年間における土地の形質の変更について一覧表にしたものなどとし、１年間ごとに届出を行なうこととすること。</w:t>
      </w:r>
    </w:p>
    <w:p w:rsidR="00A45DC6" w:rsidRDefault="00A45DC6" w:rsidP="009D258D">
      <w:pPr>
        <w:pStyle w:val="12"/>
        <w:widowControl w:val="0"/>
        <w:numPr>
          <w:ilvl w:val="0"/>
          <w:numId w:val="105"/>
        </w:numPr>
        <w:spacing w:after="0"/>
        <w:jc w:val="both"/>
      </w:pPr>
      <w:r>
        <w:rPr>
          <w:rFonts w:hint="eastAsia"/>
        </w:rPr>
        <w:t>「土地の形質の変更の施行及び管理に関する方針」の変更等については、あらかじめ届出を行ない、知事の確認を受けることとするなどとし、当該方針に反する行為などが認められたときは、確認を取り消すこととすること。</w:t>
      </w:r>
    </w:p>
    <w:p w:rsidR="009D258D" w:rsidRDefault="00A45DC6" w:rsidP="001C343B">
      <w:pPr>
        <w:pStyle w:val="12"/>
        <w:widowControl w:val="0"/>
        <w:numPr>
          <w:ilvl w:val="0"/>
          <w:numId w:val="105"/>
        </w:numPr>
        <w:spacing w:after="0"/>
        <w:jc w:val="both"/>
      </w:pPr>
      <w:r>
        <w:rPr>
          <w:rFonts w:hint="eastAsia"/>
        </w:rPr>
        <w:t>臨海部特例区域の申請のための調査の方法は、既に自然由来特例区域等に指定されている土地について行なうことなどと</w:t>
      </w:r>
      <w:r w:rsidR="001C343B">
        <w:rPr>
          <w:rFonts w:hint="eastAsia"/>
        </w:rPr>
        <w:t>すること。</w:t>
      </w:r>
    </w:p>
    <w:p w:rsidR="009D258D" w:rsidRDefault="009D258D" w:rsidP="009D258D">
      <w:pPr>
        <w:pStyle w:val="12"/>
        <w:widowControl w:val="0"/>
        <w:ind w:left="709"/>
        <w:jc w:val="both"/>
      </w:pPr>
    </w:p>
    <w:p w:rsidR="009D258D" w:rsidRDefault="009D258D" w:rsidP="009D258D">
      <w:pPr>
        <w:pStyle w:val="12"/>
        <w:widowControl w:val="0"/>
        <w:ind w:left="709"/>
        <w:jc w:val="both"/>
      </w:pPr>
    </w:p>
    <w:p w:rsidR="009D258D" w:rsidRDefault="009D258D" w:rsidP="009D258D">
      <w:pPr>
        <w:pStyle w:val="12"/>
        <w:widowControl w:val="0"/>
        <w:ind w:left="709"/>
        <w:jc w:val="both"/>
      </w:pPr>
    </w:p>
    <w:p w:rsidR="009D258D" w:rsidRDefault="009D258D" w:rsidP="009D258D">
      <w:pPr>
        <w:pStyle w:val="12"/>
        <w:widowControl w:val="0"/>
        <w:ind w:left="709"/>
        <w:jc w:val="both"/>
      </w:pPr>
    </w:p>
    <w:p w:rsidR="009D258D" w:rsidRDefault="009D258D" w:rsidP="009D258D">
      <w:pPr>
        <w:pStyle w:val="12"/>
        <w:widowControl w:val="0"/>
        <w:ind w:left="709"/>
        <w:jc w:val="both"/>
      </w:pPr>
    </w:p>
    <w:p w:rsidR="009D258D" w:rsidRDefault="009D258D" w:rsidP="009D258D">
      <w:pPr>
        <w:pStyle w:val="12"/>
        <w:widowControl w:val="0"/>
        <w:ind w:left="709"/>
        <w:jc w:val="both"/>
      </w:pPr>
    </w:p>
    <w:p w:rsidR="009D258D" w:rsidRDefault="009D258D" w:rsidP="009D258D">
      <w:pPr>
        <w:pStyle w:val="12"/>
        <w:widowControl w:val="0"/>
        <w:ind w:left="709"/>
        <w:jc w:val="both"/>
      </w:pPr>
    </w:p>
    <w:p w:rsidR="0059319B" w:rsidRDefault="0059319B" w:rsidP="009D258D">
      <w:pPr>
        <w:pStyle w:val="12"/>
        <w:widowControl w:val="0"/>
        <w:ind w:left="709"/>
        <w:jc w:val="both"/>
      </w:pPr>
    </w:p>
    <w:p w:rsidR="0059319B" w:rsidRDefault="0059319B" w:rsidP="009D258D">
      <w:pPr>
        <w:pStyle w:val="12"/>
        <w:widowControl w:val="0"/>
        <w:ind w:left="709"/>
        <w:jc w:val="both"/>
      </w:pPr>
    </w:p>
    <w:p w:rsidR="0059319B" w:rsidRDefault="0059319B" w:rsidP="009D258D">
      <w:pPr>
        <w:pStyle w:val="12"/>
        <w:widowControl w:val="0"/>
        <w:ind w:left="709"/>
        <w:jc w:val="both"/>
      </w:pPr>
    </w:p>
    <w:p w:rsidR="0059319B" w:rsidRDefault="0059319B" w:rsidP="009D258D">
      <w:pPr>
        <w:pStyle w:val="12"/>
        <w:widowControl w:val="0"/>
        <w:ind w:left="709"/>
        <w:jc w:val="both"/>
      </w:pPr>
    </w:p>
    <w:p w:rsidR="0059319B" w:rsidRDefault="0059319B" w:rsidP="009D258D">
      <w:pPr>
        <w:pStyle w:val="12"/>
        <w:widowControl w:val="0"/>
        <w:ind w:left="709"/>
        <w:jc w:val="both"/>
      </w:pPr>
    </w:p>
    <w:p w:rsidR="009D258D" w:rsidRPr="00E400B3" w:rsidRDefault="009D258D" w:rsidP="009D258D">
      <w:pPr>
        <w:pStyle w:val="12"/>
        <w:widowControl w:val="0"/>
        <w:ind w:left="709"/>
        <w:jc w:val="both"/>
      </w:pPr>
    </w:p>
    <w:p w:rsidR="005B7741" w:rsidRPr="00882FB6" w:rsidRDefault="005B7741" w:rsidP="005B7741">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（３）</w:t>
      </w:r>
      <w:r w:rsidRPr="00882FB6">
        <w:rPr>
          <w:rFonts w:ascii="ＭＳ ゴシック" w:eastAsia="ＭＳ ゴシック" w:hAnsi="ＭＳ ゴシック" w:hint="eastAsia"/>
          <w:color w:val="000000"/>
          <w:sz w:val="23"/>
          <w:szCs w:val="23"/>
        </w:rPr>
        <w:t>自然由来等による基準不適合土壌に関するリスクに応じた規制の合理化</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１）改正法の概要</w:t>
      </w:r>
    </w:p>
    <w:p w:rsidR="005B7741" w:rsidRPr="00882FB6" w:rsidRDefault="005B7741" w:rsidP="005B7741">
      <w:pPr>
        <w:pStyle w:val="af6"/>
        <w:widowControl w:val="0"/>
        <w:numPr>
          <w:ilvl w:val="0"/>
          <w:numId w:val="14"/>
        </w:numPr>
        <w:spacing w:after="240" w:line="276" w:lineRule="auto"/>
        <w:ind w:hanging="213"/>
        <w:contextualSpacing w:val="0"/>
        <w:jc w:val="both"/>
        <w:rPr>
          <w:rFonts w:ascii="ＭＳ 明朝" w:hAnsi="ＭＳ 明朝"/>
          <w:color w:val="000000"/>
          <w:sz w:val="23"/>
          <w:szCs w:val="23"/>
        </w:rPr>
      </w:pPr>
      <w:r w:rsidRPr="00882FB6">
        <w:rPr>
          <w:rFonts w:ascii="ＭＳ 明朝" w:hAnsi="ＭＳ 明朝" w:hint="eastAsia"/>
          <w:color w:val="000000"/>
          <w:sz w:val="23"/>
          <w:szCs w:val="23"/>
        </w:rPr>
        <w:t xml:space="preserve">　中央環境審議会の第一次答申は、指定区域から搬出する土壌は、汚染土壌処理施設での処理が義務づけられているが、自然由来特例区域及び埋立地特例区域の土壌は汚染の濃度が低く、特定の地層や同一港湾内に分布していると考えられることから、適正な管理の下で資源として有効利用すべきと</w:t>
      </w:r>
      <w:r>
        <w:rPr>
          <w:rFonts w:ascii="ＭＳ 明朝" w:hAnsi="ＭＳ 明朝" w:hint="eastAsia"/>
          <w:color w:val="000000"/>
          <w:sz w:val="23"/>
          <w:szCs w:val="23"/>
        </w:rPr>
        <w:t>された</w:t>
      </w:r>
      <w:r w:rsidRPr="00882FB6">
        <w:rPr>
          <w:rFonts w:ascii="ＭＳ 明朝" w:hAnsi="ＭＳ 明朝" w:hint="eastAsia"/>
          <w:color w:val="000000"/>
          <w:sz w:val="23"/>
          <w:szCs w:val="23"/>
        </w:rPr>
        <w:t>。</w:t>
      </w:r>
    </w:p>
    <w:p w:rsidR="005B7741" w:rsidRPr="00882FB6" w:rsidRDefault="005B7741" w:rsidP="005B7741">
      <w:pPr>
        <w:pStyle w:val="af6"/>
        <w:widowControl w:val="0"/>
        <w:numPr>
          <w:ilvl w:val="0"/>
          <w:numId w:val="14"/>
        </w:numPr>
        <w:spacing w:after="240" w:line="276" w:lineRule="auto"/>
        <w:ind w:hanging="213"/>
        <w:contextualSpacing w:val="0"/>
        <w:jc w:val="both"/>
        <w:rPr>
          <w:sz w:val="23"/>
          <w:szCs w:val="23"/>
        </w:rPr>
      </w:pPr>
      <w:r w:rsidRPr="00882FB6">
        <w:rPr>
          <w:rFonts w:ascii="ＭＳ 明朝" w:hAnsi="ＭＳ 明朝" w:hint="eastAsia"/>
          <w:color w:val="000000"/>
          <w:sz w:val="23"/>
          <w:szCs w:val="23"/>
        </w:rPr>
        <w:t xml:space="preserve">　この答申を受け、改正法に、基準不適合が自然由来等による土壌の搬出を行う場合は、処理施設での処理に限定せず、知事への届出を行い、運搬方法や搬出先等について、汚染の拡散がないことの確認を受けた上で、汚染状態が同様であり、かつ、地質が同じである自然由来等土壌がある他の指定区域への移動を可能とする規定が設けられた。</w:t>
      </w:r>
    </w:p>
    <w:p w:rsidR="005B7741" w:rsidRPr="00882FB6" w:rsidRDefault="005B7741" w:rsidP="005B7741">
      <w:pPr>
        <w:pStyle w:val="af6"/>
        <w:widowControl w:val="0"/>
        <w:numPr>
          <w:ilvl w:val="0"/>
          <w:numId w:val="14"/>
        </w:numPr>
        <w:spacing w:after="240" w:line="276" w:lineRule="auto"/>
        <w:ind w:hanging="213"/>
        <w:contextualSpacing w:val="0"/>
        <w:jc w:val="both"/>
        <w:rPr>
          <w:sz w:val="23"/>
          <w:szCs w:val="23"/>
        </w:rPr>
      </w:pPr>
      <w:r w:rsidRPr="00882FB6">
        <w:rPr>
          <w:rFonts w:hint="eastAsia"/>
          <w:sz w:val="23"/>
          <w:szCs w:val="23"/>
        </w:rPr>
        <w:t xml:space="preserve">　また、国又は地方公共団体が行う水面埋立てや構造物への自然由来等土壌の活用について、知事との協議の成立により、処理業の許可を得たものとみなす特例が定められた。</w:t>
      </w:r>
    </w:p>
    <w:p w:rsidR="005B7741" w:rsidRPr="00893888" w:rsidRDefault="005B7741" w:rsidP="005B7741">
      <w:pPr>
        <w:spacing w:line="276" w:lineRule="auto"/>
        <w:ind w:firstLineChars="100" w:firstLine="230"/>
        <w:rPr>
          <w:rFonts w:ascii="ＭＳ ゴシック" w:eastAsia="ＭＳ ゴシック" w:hAnsi="ＭＳ ゴシック"/>
          <w:sz w:val="23"/>
          <w:szCs w:val="23"/>
        </w:rPr>
      </w:pPr>
      <w:r w:rsidRPr="00893888">
        <w:rPr>
          <w:rFonts w:ascii="ＭＳ ゴシック" w:eastAsia="ＭＳ ゴシック" w:hAnsi="ＭＳ ゴシック" w:hint="eastAsia"/>
          <w:sz w:val="23"/>
          <w:szCs w:val="23"/>
        </w:rPr>
        <w:t>２）中央環境審議会第二次答申の概要</w:t>
      </w:r>
    </w:p>
    <w:p w:rsidR="005B7741" w:rsidRPr="00893888" w:rsidRDefault="005B7741" w:rsidP="005B7741">
      <w:pPr>
        <w:pStyle w:val="af6"/>
        <w:widowControl w:val="0"/>
        <w:numPr>
          <w:ilvl w:val="0"/>
          <w:numId w:val="79"/>
        </w:numPr>
        <w:spacing w:line="276" w:lineRule="auto"/>
        <w:ind w:hanging="224"/>
        <w:contextualSpacing w:val="0"/>
        <w:jc w:val="both"/>
        <w:rPr>
          <w:rFonts w:ascii="ＭＳ ゴシック" w:eastAsia="ＭＳ ゴシック" w:hAnsi="ＭＳ ゴシック"/>
          <w:sz w:val="23"/>
          <w:szCs w:val="23"/>
        </w:rPr>
      </w:pPr>
      <w:r w:rsidRPr="00893888">
        <w:rPr>
          <w:rFonts w:ascii="ＭＳ ゴシック" w:eastAsia="ＭＳ ゴシック" w:hAnsi="ＭＳ ゴシック" w:hint="eastAsia"/>
          <w:sz w:val="23"/>
          <w:szCs w:val="23"/>
        </w:rPr>
        <w:t>自然由来等形質変更時要届出区域間の移動の要件</w:t>
      </w:r>
    </w:p>
    <w:p w:rsidR="005B7741" w:rsidRPr="00882FB6" w:rsidRDefault="005B7741" w:rsidP="005B7741">
      <w:pPr>
        <w:pStyle w:val="12"/>
        <w:widowControl w:val="0"/>
        <w:numPr>
          <w:ilvl w:val="0"/>
          <w:numId w:val="56"/>
        </w:numPr>
        <w:ind w:left="851" w:hanging="284"/>
        <w:jc w:val="both"/>
        <w:rPr>
          <w:color w:val="auto"/>
        </w:rPr>
      </w:pPr>
      <w:r w:rsidRPr="00882FB6">
        <w:rPr>
          <w:rFonts w:hint="eastAsia"/>
          <w:color w:val="auto"/>
        </w:rPr>
        <w:t xml:space="preserve">　第二次答申では、自然由来等形質変更時要届出区域間の移動が可能な汚染土壌の要件について、以下のとおりとすることが適当であるとされた。</w:t>
      </w:r>
    </w:p>
    <w:p w:rsidR="005B7741" w:rsidRPr="00893888" w:rsidRDefault="005B7741" w:rsidP="005B7741">
      <w:pPr>
        <w:pStyle w:val="12"/>
        <w:spacing w:after="0"/>
        <w:ind w:leftChars="299" w:left="833" w:hangingChars="50" w:hanging="115"/>
        <w:rPr>
          <w:rFonts w:ascii="ＭＳ ゴシック" w:eastAsia="ＭＳ ゴシック" w:hAnsi="ＭＳ ゴシック"/>
          <w:color w:val="auto"/>
        </w:rPr>
      </w:pPr>
      <w:r w:rsidRPr="00893888">
        <w:rPr>
          <w:rFonts w:ascii="ＭＳ ゴシック" w:eastAsia="ＭＳ ゴシック" w:hAnsi="ＭＳ ゴシック" w:hint="eastAsia"/>
          <w:color w:val="auto"/>
        </w:rPr>
        <w:t>（区域間の移動が可能な汚染土壌の要件）</w:t>
      </w:r>
    </w:p>
    <w:p w:rsidR="005B7741" w:rsidRPr="00893888" w:rsidRDefault="005B7741" w:rsidP="005B7741">
      <w:pPr>
        <w:pStyle w:val="12"/>
        <w:spacing w:after="0"/>
        <w:ind w:leftChars="299" w:left="718" w:firstLineChars="100" w:firstLine="230"/>
        <w:rPr>
          <w:color w:val="auto"/>
        </w:rPr>
      </w:pPr>
      <w:r w:rsidRPr="00893888">
        <w:rPr>
          <w:rFonts w:hint="eastAsia"/>
          <w:color w:val="auto"/>
        </w:rPr>
        <w:t>・汚染が専ら自然に由来する場合は、</w:t>
      </w:r>
    </w:p>
    <w:p w:rsidR="005B7741" w:rsidRPr="00893888" w:rsidRDefault="005B7741" w:rsidP="005B7741">
      <w:pPr>
        <w:pStyle w:val="af6"/>
        <w:widowControl w:val="0"/>
        <w:numPr>
          <w:ilvl w:val="0"/>
          <w:numId w:val="57"/>
        </w:numPr>
        <w:autoSpaceDE w:val="0"/>
        <w:autoSpaceDN w:val="0"/>
        <w:spacing w:line="276" w:lineRule="auto"/>
        <w:ind w:left="1560" w:hanging="425"/>
        <w:contextualSpacing w:val="0"/>
        <w:rPr>
          <w:rFonts w:ascii="ＭＳ 明朝" w:hAnsi="ＭＳ 明朝" w:cs="ＭＳ明朝"/>
          <w:sz w:val="23"/>
          <w:szCs w:val="23"/>
        </w:rPr>
      </w:pPr>
      <w:r w:rsidRPr="00893888">
        <w:rPr>
          <w:rFonts w:ascii="ＭＳ 明朝" w:hAnsi="ＭＳ 明朝" w:cs="ＭＳ明朝" w:hint="eastAsia"/>
          <w:sz w:val="23"/>
          <w:szCs w:val="23"/>
        </w:rPr>
        <w:t>自然由来特例区域の指定の要件を満たしていること</w:t>
      </w:r>
    </w:p>
    <w:p w:rsidR="005B7741" w:rsidRPr="00893888" w:rsidRDefault="005B7741" w:rsidP="005B7741">
      <w:pPr>
        <w:pStyle w:val="af6"/>
        <w:widowControl w:val="0"/>
        <w:numPr>
          <w:ilvl w:val="0"/>
          <w:numId w:val="57"/>
        </w:numPr>
        <w:autoSpaceDE w:val="0"/>
        <w:autoSpaceDN w:val="0"/>
        <w:spacing w:line="276" w:lineRule="auto"/>
        <w:ind w:left="1560" w:hanging="425"/>
        <w:contextualSpacing w:val="0"/>
        <w:rPr>
          <w:rFonts w:ascii="ＭＳ 明朝" w:hAnsi="ＭＳ 明朝" w:cs="ＭＳ明朝"/>
          <w:sz w:val="23"/>
          <w:szCs w:val="23"/>
        </w:rPr>
      </w:pPr>
      <w:r w:rsidRPr="00893888">
        <w:rPr>
          <w:rFonts w:ascii="ＭＳ 明朝" w:hAnsi="ＭＳ 明朝" w:cs="ＭＳ明朝" w:hint="eastAsia"/>
          <w:sz w:val="23"/>
          <w:szCs w:val="23"/>
        </w:rPr>
        <w:t>土壌汚染が地質的に同質な状態で広がっていること</w:t>
      </w:r>
    </w:p>
    <w:p w:rsidR="005B7741" w:rsidRPr="00E46D14" w:rsidRDefault="005B7741" w:rsidP="005B7741">
      <w:pPr>
        <w:pStyle w:val="af6"/>
        <w:widowControl w:val="0"/>
        <w:numPr>
          <w:ilvl w:val="0"/>
          <w:numId w:val="57"/>
        </w:numPr>
        <w:autoSpaceDE w:val="0"/>
        <w:autoSpaceDN w:val="0"/>
        <w:spacing w:line="276" w:lineRule="auto"/>
        <w:ind w:left="1560" w:hanging="425"/>
        <w:contextualSpacing w:val="0"/>
        <w:rPr>
          <w:rFonts w:ascii="ＭＳ 明朝" w:hAnsi="ＭＳ 明朝" w:cs="ＭＳ明朝"/>
          <w:sz w:val="23"/>
          <w:szCs w:val="23"/>
        </w:rPr>
      </w:pPr>
      <w:r w:rsidRPr="00893888">
        <w:rPr>
          <w:rFonts w:ascii="ＭＳ 明朝" w:hAnsi="ＭＳ 明朝" w:cs="ＭＳ明朝" w:hint="eastAsia"/>
          <w:sz w:val="23"/>
          <w:szCs w:val="23"/>
        </w:rPr>
        <w:t>人為的原因及び埋立材に由来する汚染のおそれがないこと</w:t>
      </w:r>
    </w:p>
    <w:p w:rsidR="005B7741" w:rsidRPr="00893888" w:rsidRDefault="005B7741" w:rsidP="005B7741">
      <w:pPr>
        <w:pStyle w:val="12"/>
        <w:spacing w:after="0"/>
        <w:ind w:leftChars="299" w:left="718" w:firstLineChars="100" w:firstLine="230"/>
        <w:rPr>
          <w:color w:val="auto"/>
        </w:rPr>
      </w:pPr>
      <w:r w:rsidRPr="00893888">
        <w:rPr>
          <w:rFonts w:hint="eastAsia"/>
          <w:color w:val="auto"/>
        </w:rPr>
        <w:t>・汚染が専ら埋立材に由来する場合は、</w:t>
      </w:r>
    </w:p>
    <w:p w:rsidR="005B7741" w:rsidRPr="00893888" w:rsidRDefault="005B7741" w:rsidP="005B7741">
      <w:pPr>
        <w:pStyle w:val="af6"/>
        <w:widowControl w:val="0"/>
        <w:numPr>
          <w:ilvl w:val="0"/>
          <w:numId w:val="57"/>
        </w:numPr>
        <w:autoSpaceDE w:val="0"/>
        <w:autoSpaceDN w:val="0"/>
        <w:spacing w:line="276" w:lineRule="auto"/>
        <w:ind w:left="1560" w:hanging="425"/>
        <w:contextualSpacing w:val="0"/>
        <w:rPr>
          <w:rFonts w:ascii="ＭＳ 明朝" w:hAnsi="ＭＳ 明朝" w:cs="ＭＳ明朝"/>
          <w:sz w:val="23"/>
          <w:szCs w:val="23"/>
        </w:rPr>
      </w:pPr>
      <w:r w:rsidRPr="00893888">
        <w:rPr>
          <w:rFonts w:ascii="ＭＳ 明朝" w:hAnsi="ＭＳ 明朝" w:cs="ＭＳ明朝" w:hint="eastAsia"/>
          <w:sz w:val="23"/>
          <w:szCs w:val="23"/>
        </w:rPr>
        <w:t>埋立地特例区域の指定の要件を満たしていること</w:t>
      </w:r>
    </w:p>
    <w:p w:rsidR="005B7741" w:rsidRPr="00893888" w:rsidRDefault="005B7741" w:rsidP="005B7741">
      <w:pPr>
        <w:pStyle w:val="af6"/>
        <w:widowControl w:val="0"/>
        <w:numPr>
          <w:ilvl w:val="0"/>
          <w:numId w:val="57"/>
        </w:numPr>
        <w:autoSpaceDE w:val="0"/>
        <w:autoSpaceDN w:val="0"/>
        <w:spacing w:after="240" w:line="276" w:lineRule="auto"/>
        <w:ind w:left="1560" w:hanging="425"/>
        <w:contextualSpacing w:val="0"/>
        <w:rPr>
          <w:rFonts w:ascii="ＭＳ 明朝" w:hAnsi="ＭＳ 明朝" w:cs="ＭＳ明朝"/>
          <w:sz w:val="23"/>
          <w:szCs w:val="23"/>
        </w:rPr>
      </w:pPr>
      <w:r w:rsidRPr="00893888">
        <w:rPr>
          <w:rFonts w:ascii="ＭＳ 明朝" w:hAnsi="ＭＳ 明朝" w:cs="ＭＳ明朝" w:hint="eastAsia"/>
          <w:sz w:val="23"/>
          <w:szCs w:val="23"/>
        </w:rPr>
        <w:t>人為的原因に由来する汚染のおそれがないこと</w:t>
      </w:r>
    </w:p>
    <w:p w:rsidR="005B7741" w:rsidRPr="00893888" w:rsidRDefault="005B7741" w:rsidP="005B7741">
      <w:pPr>
        <w:autoSpaceDE w:val="0"/>
        <w:autoSpaceDN w:val="0"/>
        <w:spacing w:line="276" w:lineRule="auto"/>
        <w:rPr>
          <w:rFonts w:ascii="ＭＳ ゴシック" w:eastAsia="ＭＳ ゴシック" w:hAnsi="ＭＳ ゴシック" w:cs="ＭＳ明朝"/>
          <w:sz w:val="23"/>
          <w:szCs w:val="23"/>
        </w:rPr>
      </w:pPr>
      <w:r w:rsidRPr="00893888">
        <w:rPr>
          <w:rFonts w:ascii="ＭＳ 明朝" w:hAnsi="ＭＳ 明朝" w:cs="ＭＳ明朝" w:hint="eastAsia"/>
          <w:sz w:val="23"/>
          <w:szCs w:val="23"/>
        </w:rPr>
        <w:t xml:space="preserve">　　　</w:t>
      </w:r>
      <w:r w:rsidRPr="00893888">
        <w:rPr>
          <w:rFonts w:ascii="ＭＳ ゴシック" w:eastAsia="ＭＳ ゴシック" w:hAnsi="ＭＳ ゴシック" w:cs="ＭＳ明朝" w:hint="eastAsia"/>
          <w:sz w:val="23"/>
          <w:szCs w:val="23"/>
        </w:rPr>
        <w:t>（受入側の要件）</w:t>
      </w:r>
    </w:p>
    <w:p w:rsidR="005B7741" w:rsidRPr="00893888" w:rsidRDefault="005B7741" w:rsidP="005B7741">
      <w:pPr>
        <w:pStyle w:val="af6"/>
        <w:widowControl w:val="0"/>
        <w:numPr>
          <w:ilvl w:val="0"/>
          <w:numId w:val="58"/>
        </w:numPr>
        <w:autoSpaceDE w:val="0"/>
        <w:autoSpaceDN w:val="0"/>
        <w:spacing w:line="276" w:lineRule="auto"/>
        <w:ind w:left="1560"/>
        <w:contextualSpacing w:val="0"/>
        <w:rPr>
          <w:rFonts w:ascii="ＭＳ 明朝" w:hAnsi="ＭＳ 明朝" w:cs="ＭＳ明朝"/>
          <w:sz w:val="23"/>
          <w:szCs w:val="23"/>
        </w:rPr>
      </w:pPr>
      <w:r w:rsidRPr="00893888">
        <w:rPr>
          <w:rFonts w:ascii="ＭＳ 明朝" w:hAnsi="ＭＳ 明朝" w:cs="ＭＳ明朝" w:hint="eastAsia"/>
          <w:sz w:val="23"/>
          <w:szCs w:val="23"/>
        </w:rPr>
        <w:t>汚染の状況が同様である基準として、搬出先の区域指定物質の種類が搬出元の区域指定物質の全部を含むこと</w:t>
      </w:r>
    </w:p>
    <w:p w:rsidR="005B7741" w:rsidRDefault="005B7741" w:rsidP="005B7741">
      <w:pPr>
        <w:pStyle w:val="af6"/>
        <w:widowControl w:val="0"/>
        <w:numPr>
          <w:ilvl w:val="0"/>
          <w:numId w:val="58"/>
        </w:numPr>
        <w:autoSpaceDE w:val="0"/>
        <w:autoSpaceDN w:val="0"/>
        <w:spacing w:after="240" w:line="276" w:lineRule="auto"/>
        <w:ind w:left="1560"/>
        <w:contextualSpacing w:val="0"/>
        <w:rPr>
          <w:rFonts w:ascii="ＭＳ 明朝" w:hAnsi="ＭＳ 明朝" w:cs="ＭＳ明朝"/>
          <w:sz w:val="23"/>
          <w:szCs w:val="23"/>
        </w:rPr>
      </w:pPr>
      <w:r w:rsidRPr="00893888">
        <w:rPr>
          <w:rFonts w:ascii="ＭＳ 明朝" w:hAnsi="ＭＳ 明朝" w:cs="ＭＳ明朝" w:hint="eastAsia"/>
          <w:sz w:val="23"/>
          <w:szCs w:val="23"/>
        </w:rPr>
        <w:t>土地の地質が同じである基準として、搬出元及び搬出先が自然由来等形質変更時要届出区域であり、かつ、汚染が専ら自然由来の場合にあっては地層構成が同じであり、汚染が専ら埋立材由来の場合にあっては同一港湾内にあること</w:t>
      </w:r>
    </w:p>
    <w:p w:rsidR="005B7741" w:rsidRDefault="005B7741" w:rsidP="005B7741">
      <w:pPr>
        <w:pStyle w:val="af6"/>
        <w:widowControl w:val="0"/>
        <w:autoSpaceDE w:val="0"/>
        <w:autoSpaceDN w:val="0"/>
        <w:spacing w:after="240" w:line="276" w:lineRule="auto"/>
        <w:ind w:left="1485"/>
        <w:contextualSpacing w:val="0"/>
        <w:rPr>
          <w:rFonts w:ascii="ＭＳ 明朝" w:hAnsi="ＭＳ 明朝" w:cs="ＭＳ明朝"/>
          <w:sz w:val="23"/>
          <w:szCs w:val="23"/>
        </w:rPr>
      </w:pPr>
    </w:p>
    <w:p w:rsidR="005B7741" w:rsidRPr="00893888" w:rsidRDefault="005B7741" w:rsidP="005B7741">
      <w:pPr>
        <w:pStyle w:val="af6"/>
        <w:widowControl w:val="0"/>
        <w:autoSpaceDE w:val="0"/>
        <w:autoSpaceDN w:val="0"/>
        <w:spacing w:after="240" w:line="276" w:lineRule="auto"/>
        <w:ind w:left="1485"/>
        <w:contextualSpacing w:val="0"/>
        <w:rPr>
          <w:rFonts w:ascii="ＭＳ 明朝" w:hAnsi="ＭＳ 明朝" w:cs="ＭＳ明朝"/>
          <w:sz w:val="23"/>
          <w:szCs w:val="23"/>
        </w:rPr>
      </w:pPr>
    </w:p>
    <w:p w:rsidR="005B7741" w:rsidRPr="00893888" w:rsidRDefault="005B7741" w:rsidP="005B7741">
      <w:pPr>
        <w:pStyle w:val="af6"/>
        <w:widowControl w:val="0"/>
        <w:numPr>
          <w:ilvl w:val="0"/>
          <w:numId w:val="80"/>
        </w:numPr>
        <w:spacing w:line="276" w:lineRule="auto"/>
        <w:ind w:hanging="224"/>
        <w:contextualSpacing w:val="0"/>
        <w:jc w:val="both"/>
        <w:rPr>
          <w:rFonts w:ascii="ＭＳ ゴシック" w:eastAsia="ＭＳ ゴシック" w:hAnsi="ＭＳ ゴシック"/>
          <w:sz w:val="23"/>
          <w:szCs w:val="23"/>
        </w:rPr>
      </w:pPr>
      <w:r w:rsidRPr="00893888">
        <w:rPr>
          <w:rFonts w:ascii="ＭＳ ゴシック" w:eastAsia="ＭＳ ゴシック" w:hAnsi="ＭＳ ゴシック" w:hint="eastAsia"/>
          <w:sz w:val="23"/>
          <w:szCs w:val="23"/>
        </w:rPr>
        <w:lastRenderedPageBreak/>
        <w:t>届出事項</w:t>
      </w:r>
    </w:p>
    <w:p w:rsidR="005B7741" w:rsidRPr="00893888" w:rsidRDefault="005B7741" w:rsidP="005B7741">
      <w:pPr>
        <w:spacing w:line="276" w:lineRule="auto"/>
        <w:ind w:left="420"/>
        <w:rPr>
          <w:rFonts w:ascii="ＭＳ ゴシック" w:eastAsia="ＭＳ ゴシック" w:hAnsi="ＭＳ ゴシック"/>
          <w:sz w:val="23"/>
          <w:szCs w:val="23"/>
        </w:rPr>
      </w:pPr>
      <w:r w:rsidRPr="00893888">
        <w:rPr>
          <w:rFonts w:ascii="ＭＳ ゴシック" w:eastAsia="ＭＳ ゴシック" w:hAnsi="ＭＳ ゴシック" w:hint="eastAsia"/>
          <w:sz w:val="23"/>
          <w:szCs w:val="23"/>
        </w:rPr>
        <w:t>（搬出側）</w:t>
      </w:r>
    </w:p>
    <w:p w:rsidR="005B7741" w:rsidRPr="00882FB6" w:rsidRDefault="005B7741" w:rsidP="005B7741">
      <w:pPr>
        <w:pStyle w:val="af6"/>
        <w:widowControl w:val="0"/>
        <w:numPr>
          <w:ilvl w:val="0"/>
          <w:numId w:val="17"/>
        </w:numPr>
        <w:spacing w:line="276" w:lineRule="auto"/>
        <w:ind w:left="851" w:hanging="283"/>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搬出届出について、通常の搬出の際の届出事項（汚染土壌の特定有害物質の汚染状態や体積、運搬方法等）に加え、次の事項など</w:t>
      </w:r>
      <w:r>
        <w:rPr>
          <w:rFonts w:ascii="ＭＳ 明朝" w:hAnsi="ＭＳ 明朝" w:hint="eastAsia"/>
          <w:color w:val="000000"/>
          <w:sz w:val="23"/>
          <w:szCs w:val="23"/>
        </w:rPr>
        <w:t>を追加する</w:t>
      </w:r>
      <w:r w:rsidRPr="00882FB6">
        <w:rPr>
          <w:rFonts w:ascii="ＭＳ 明朝" w:hAnsi="ＭＳ 明朝" w:hint="eastAsia"/>
          <w:color w:val="000000"/>
          <w:sz w:val="23"/>
          <w:szCs w:val="23"/>
        </w:rPr>
        <w:t>ことが適当であるとされた。</w:t>
      </w:r>
    </w:p>
    <w:p w:rsidR="005B7741" w:rsidRPr="00893888" w:rsidRDefault="005B7741" w:rsidP="005B7741">
      <w:pPr>
        <w:pStyle w:val="12"/>
        <w:widowControl w:val="0"/>
        <w:numPr>
          <w:ilvl w:val="0"/>
          <w:numId w:val="59"/>
        </w:numPr>
        <w:spacing w:after="0"/>
        <w:ind w:left="1418" w:hanging="425"/>
        <w:jc w:val="both"/>
      </w:pPr>
      <w:r w:rsidRPr="00893888">
        <w:rPr>
          <w:rFonts w:hint="eastAsia"/>
        </w:rPr>
        <w:t>搬出先で自然由来等土壌を土地の形質の変更に使用することを示す書類</w:t>
      </w:r>
    </w:p>
    <w:p w:rsidR="005B7741" w:rsidRPr="00893888" w:rsidRDefault="005B7741" w:rsidP="005B7741">
      <w:pPr>
        <w:pStyle w:val="12"/>
        <w:widowControl w:val="0"/>
        <w:numPr>
          <w:ilvl w:val="0"/>
          <w:numId w:val="59"/>
        </w:numPr>
        <w:spacing w:after="0"/>
        <w:ind w:left="1418" w:hanging="425"/>
        <w:jc w:val="both"/>
      </w:pPr>
      <w:r w:rsidRPr="00893888">
        <w:rPr>
          <w:rFonts w:hint="eastAsia"/>
        </w:rPr>
        <w:t>搬出先の区域指定物質の種類が、搬出元の区域指定物質の種類の全部を含むことを証する書類</w:t>
      </w:r>
    </w:p>
    <w:p w:rsidR="005B7741" w:rsidRPr="00893888" w:rsidRDefault="005B7741" w:rsidP="005B7741">
      <w:pPr>
        <w:pStyle w:val="12"/>
        <w:widowControl w:val="0"/>
        <w:numPr>
          <w:ilvl w:val="0"/>
          <w:numId w:val="59"/>
        </w:numPr>
        <w:spacing w:after="0"/>
        <w:ind w:left="1418" w:hanging="425"/>
        <w:jc w:val="both"/>
      </w:pPr>
      <w:r w:rsidRPr="00893888">
        <w:rPr>
          <w:rFonts w:hint="eastAsia"/>
        </w:rPr>
        <w:t>搬出元及び搬出先が自然由来等形質変更時要届出区域であり、地層構成が同じあるいは同一港湾内にあることを証する書類</w:t>
      </w:r>
    </w:p>
    <w:p w:rsidR="005B7741" w:rsidRPr="00893888" w:rsidRDefault="005B7741" w:rsidP="005B7741">
      <w:pPr>
        <w:pStyle w:val="12"/>
        <w:widowControl w:val="0"/>
        <w:numPr>
          <w:ilvl w:val="0"/>
          <w:numId w:val="59"/>
        </w:numPr>
        <w:ind w:left="1418" w:hanging="425"/>
        <w:jc w:val="both"/>
      </w:pPr>
      <w:r w:rsidRPr="00893888">
        <w:rPr>
          <w:rFonts w:hint="eastAsia"/>
        </w:rPr>
        <w:t>搬出時にも</w:t>
      </w:r>
      <w:r>
        <w:rPr>
          <w:rFonts w:hint="eastAsia"/>
        </w:rPr>
        <w:t>搬出元が</w:t>
      </w:r>
      <w:r w:rsidRPr="00893888">
        <w:rPr>
          <w:rFonts w:hint="eastAsia"/>
        </w:rPr>
        <w:t>自然由来等形質変更時要届出区域の要件を満たしていることを証する書類</w:t>
      </w:r>
    </w:p>
    <w:p w:rsidR="005B7741" w:rsidRPr="00893888" w:rsidRDefault="005B7741" w:rsidP="005B7741">
      <w:pPr>
        <w:pStyle w:val="12"/>
        <w:spacing w:after="0"/>
        <w:ind w:leftChars="236" w:left="566"/>
        <w:rPr>
          <w:rFonts w:ascii="ＭＳ ゴシック" w:eastAsia="ＭＳ ゴシック" w:hAnsi="ＭＳ ゴシック"/>
        </w:rPr>
      </w:pPr>
      <w:r w:rsidRPr="00893888">
        <w:rPr>
          <w:rFonts w:ascii="ＭＳ ゴシック" w:eastAsia="ＭＳ ゴシック" w:hAnsi="ＭＳ ゴシック" w:hint="eastAsia"/>
        </w:rPr>
        <w:t>（受入側）</w:t>
      </w:r>
    </w:p>
    <w:p w:rsidR="005B7741" w:rsidRPr="00893888" w:rsidRDefault="005B7741" w:rsidP="005B7741">
      <w:pPr>
        <w:pStyle w:val="12"/>
        <w:widowControl w:val="0"/>
        <w:numPr>
          <w:ilvl w:val="0"/>
          <w:numId w:val="17"/>
        </w:numPr>
        <w:spacing w:after="0"/>
        <w:ind w:left="851" w:hanging="284"/>
        <w:jc w:val="both"/>
      </w:pPr>
      <w:r>
        <w:rPr>
          <w:rFonts w:hint="eastAsia"/>
        </w:rPr>
        <w:t xml:space="preserve">　</w:t>
      </w:r>
      <w:r w:rsidRPr="00893888">
        <w:rPr>
          <w:rFonts w:hint="eastAsia"/>
        </w:rPr>
        <w:t>形質変更時要届出区域における土地の形質変更の届出について、通常の届出事項（土地の形質の変更をしようとする場所や施行方法等）に加え、</w:t>
      </w:r>
      <w:r w:rsidRPr="00882FB6">
        <w:rPr>
          <w:rFonts w:hint="eastAsia"/>
        </w:rPr>
        <w:t>次の事項などを追加することが適当であるとされた。</w:t>
      </w:r>
    </w:p>
    <w:p w:rsidR="005B7741" w:rsidRPr="00893888" w:rsidRDefault="005B7741" w:rsidP="005B7741">
      <w:pPr>
        <w:pStyle w:val="12"/>
        <w:widowControl w:val="0"/>
        <w:numPr>
          <w:ilvl w:val="0"/>
          <w:numId w:val="61"/>
        </w:numPr>
        <w:ind w:left="1418"/>
        <w:jc w:val="both"/>
      </w:pPr>
      <w:r w:rsidRPr="00893888">
        <w:rPr>
          <w:rFonts w:cs="ＭＳ明朝" w:hint="eastAsia"/>
        </w:rPr>
        <w:t>使用する自然由来等土壌のあった土地の所在地、汚染由来の別、特定有害物質の種類、汚染状態</w:t>
      </w:r>
    </w:p>
    <w:p w:rsidR="005B7741" w:rsidRPr="00882FB6" w:rsidRDefault="005B7741" w:rsidP="005B7741">
      <w:pPr>
        <w:pStyle w:val="12"/>
        <w:widowControl w:val="0"/>
        <w:numPr>
          <w:ilvl w:val="0"/>
          <w:numId w:val="17"/>
        </w:numPr>
        <w:ind w:left="851" w:hanging="284"/>
        <w:jc w:val="both"/>
        <w:rPr>
          <w:noProof/>
        </w:rPr>
      </w:pPr>
      <w:r>
        <w:rPr>
          <w:rFonts w:hint="eastAsia"/>
          <w:noProof/>
        </w:rPr>
        <w:t xml:space="preserve">　</w:t>
      </w:r>
      <w:r w:rsidRPr="00882FB6">
        <w:rPr>
          <w:rFonts w:hint="eastAsia"/>
          <w:noProof/>
        </w:rPr>
        <w:t>また、受け入れた自然由来等土壌を使用した土地の形質変更は60日以内で行うことが適当であるとされた。</w:t>
      </w:r>
    </w:p>
    <w:p w:rsidR="005B7741" w:rsidRPr="00893888" w:rsidRDefault="005B7741" w:rsidP="005B7741">
      <w:pPr>
        <w:pStyle w:val="12"/>
        <w:widowControl w:val="0"/>
        <w:numPr>
          <w:ilvl w:val="0"/>
          <w:numId w:val="81"/>
        </w:numPr>
        <w:spacing w:after="0"/>
        <w:ind w:hanging="224"/>
        <w:jc w:val="both"/>
        <w:rPr>
          <w:rFonts w:ascii="ＭＳ ゴシック" w:eastAsia="ＭＳ ゴシック" w:hAnsi="ＭＳ ゴシック"/>
        </w:rPr>
      </w:pPr>
      <w:r w:rsidRPr="00893888">
        <w:rPr>
          <w:rFonts w:ascii="ＭＳ ゴシック" w:eastAsia="ＭＳ ゴシック" w:hAnsi="ＭＳ ゴシック" w:hint="eastAsia"/>
        </w:rPr>
        <w:t>自然由来等土壌に適応した処理施設の構造要件等</w:t>
      </w:r>
    </w:p>
    <w:p w:rsidR="005B7741" w:rsidRPr="00893888" w:rsidRDefault="005B7741" w:rsidP="005B7741">
      <w:pPr>
        <w:pStyle w:val="12"/>
        <w:spacing w:after="0"/>
        <w:ind w:leftChars="236" w:left="704" w:hangingChars="60" w:hanging="138"/>
        <w:rPr>
          <w:rFonts w:ascii="ＭＳ ゴシック" w:eastAsia="ＭＳ ゴシック" w:hAnsi="ＭＳ ゴシック"/>
        </w:rPr>
      </w:pPr>
      <w:r w:rsidRPr="00893888">
        <w:rPr>
          <w:rFonts w:ascii="ＭＳ ゴシック" w:eastAsia="ＭＳ ゴシック" w:hAnsi="ＭＳ ゴシック" w:hint="eastAsia"/>
        </w:rPr>
        <w:t>（手続き）</w:t>
      </w:r>
    </w:p>
    <w:p w:rsidR="005B7741" w:rsidRPr="00882FB6" w:rsidRDefault="005B7741" w:rsidP="005B7741">
      <w:pPr>
        <w:pStyle w:val="12"/>
        <w:widowControl w:val="0"/>
        <w:numPr>
          <w:ilvl w:val="0"/>
          <w:numId w:val="17"/>
        </w:numPr>
        <w:ind w:left="709" w:hanging="142"/>
        <w:jc w:val="both"/>
      </w:pPr>
      <w:r>
        <w:rPr>
          <w:rFonts w:hint="eastAsia"/>
          <w:color w:val="auto"/>
        </w:rPr>
        <w:t xml:space="preserve">　</w:t>
      </w:r>
      <w:r w:rsidRPr="00882FB6">
        <w:rPr>
          <w:rFonts w:hint="eastAsia"/>
          <w:color w:val="auto"/>
        </w:rPr>
        <w:t>自然由来等土壌を水面埋立てまたは構造物利用する場合の手続の流れなどについて、以下のとおりとすることが適当とされた。</w:t>
      </w:r>
    </w:p>
    <w:p w:rsidR="005B7741" w:rsidRPr="00882FB6" w:rsidRDefault="005B7741" w:rsidP="005B7741">
      <w:pPr>
        <w:pStyle w:val="12"/>
        <w:widowControl w:val="0"/>
        <w:numPr>
          <w:ilvl w:val="0"/>
          <w:numId w:val="61"/>
        </w:numPr>
        <w:spacing w:after="0"/>
        <w:ind w:left="1418" w:hanging="425"/>
        <w:jc w:val="both"/>
        <w:rPr>
          <w:color w:val="auto"/>
        </w:rPr>
      </w:pPr>
      <w:r w:rsidRPr="00882FB6">
        <w:rPr>
          <w:rFonts w:hint="eastAsia"/>
          <w:color w:val="auto"/>
        </w:rPr>
        <w:t>自然由来等土壌の受入れを行う者が、あらかじめ汚染土壌処理業の許可を受けること</w:t>
      </w:r>
    </w:p>
    <w:p w:rsidR="005B7741" w:rsidRPr="00882FB6" w:rsidRDefault="005B7741" w:rsidP="005B7741">
      <w:pPr>
        <w:pStyle w:val="12"/>
        <w:widowControl w:val="0"/>
        <w:numPr>
          <w:ilvl w:val="0"/>
          <w:numId w:val="61"/>
        </w:numPr>
        <w:spacing w:after="0"/>
        <w:ind w:left="1418"/>
        <w:jc w:val="both"/>
        <w:rPr>
          <w:color w:val="auto"/>
        </w:rPr>
      </w:pPr>
      <w:r w:rsidRPr="00893888">
        <w:rPr>
          <w:rFonts w:cs="ＭＳ明朝" w:hint="eastAsia"/>
        </w:rPr>
        <w:t>水銀については、揮発性が高く、活用時における地下浸透の評価が困難となるため、</w:t>
      </w:r>
      <w:r w:rsidRPr="00882FB6">
        <w:rPr>
          <w:rFonts w:hint="eastAsia"/>
          <w:color w:val="auto"/>
        </w:rPr>
        <w:t>水面埋立て及び構造物利用に供しないこと</w:t>
      </w:r>
    </w:p>
    <w:p w:rsidR="005B7741" w:rsidRPr="00882FB6" w:rsidRDefault="005B7741" w:rsidP="005B7741">
      <w:pPr>
        <w:pStyle w:val="12"/>
        <w:widowControl w:val="0"/>
        <w:numPr>
          <w:ilvl w:val="0"/>
          <w:numId w:val="61"/>
        </w:numPr>
        <w:spacing w:after="0"/>
        <w:ind w:left="1418"/>
        <w:jc w:val="both"/>
        <w:rPr>
          <w:color w:val="auto"/>
        </w:rPr>
      </w:pPr>
      <w:r w:rsidRPr="00882FB6">
        <w:rPr>
          <w:rFonts w:hint="eastAsia"/>
          <w:color w:val="auto"/>
        </w:rPr>
        <w:t>水面埋立ては、海面埋立てに限ること。</w:t>
      </w:r>
      <w:r w:rsidRPr="00893888">
        <w:rPr>
          <w:rFonts w:cs="ＭＳ明朝" w:hint="eastAsia"/>
        </w:rPr>
        <w:t>また、第一種、第三種及びシアン化合物についての土壌含有量基準に適合しない土壌を供しないこと</w:t>
      </w:r>
    </w:p>
    <w:p w:rsidR="005B7741" w:rsidRPr="00882FB6" w:rsidRDefault="005B7741" w:rsidP="005B7741">
      <w:pPr>
        <w:pStyle w:val="12"/>
        <w:widowControl w:val="0"/>
        <w:numPr>
          <w:ilvl w:val="0"/>
          <w:numId w:val="61"/>
        </w:numPr>
        <w:spacing w:after="0"/>
        <w:ind w:left="1418"/>
        <w:jc w:val="both"/>
        <w:rPr>
          <w:color w:val="auto"/>
        </w:rPr>
      </w:pPr>
      <w:r w:rsidRPr="00893888">
        <w:rPr>
          <w:rFonts w:hint="eastAsia"/>
        </w:rPr>
        <w:t>構造物利用は、自然由来等土壌を構造物内部の材料として飛散等しない状態で利用し、処理施設としての廃止措置の後の期間においても、適切な維持管理がなされるものであること</w:t>
      </w:r>
    </w:p>
    <w:p w:rsidR="005B7741" w:rsidRPr="00882FB6" w:rsidRDefault="005B7741" w:rsidP="005B7741">
      <w:pPr>
        <w:pStyle w:val="12"/>
        <w:spacing w:afterLines="50" w:after="120"/>
        <w:ind w:leftChars="336" w:left="806" w:firstLineChars="1" w:firstLine="2"/>
        <w:rPr>
          <w:color w:val="auto"/>
        </w:rPr>
      </w:pPr>
    </w:p>
    <w:p w:rsidR="005B7741" w:rsidRDefault="005B7741" w:rsidP="005B7741">
      <w:pPr>
        <w:pStyle w:val="12"/>
        <w:spacing w:afterLines="50" w:after="120"/>
        <w:ind w:leftChars="336" w:left="806" w:firstLineChars="1" w:firstLine="2"/>
        <w:rPr>
          <w:color w:val="auto"/>
        </w:rPr>
      </w:pPr>
    </w:p>
    <w:p w:rsidR="005B7741" w:rsidRPr="00882FB6" w:rsidRDefault="005B7741" w:rsidP="005B7741">
      <w:pPr>
        <w:pStyle w:val="12"/>
        <w:spacing w:afterLines="50" w:after="120"/>
        <w:ind w:leftChars="336" w:left="806" w:firstLineChars="1" w:firstLine="2"/>
        <w:rPr>
          <w:color w:val="auto"/>
        </w:rPr>
      </w:pPr>
    </w:p>
    <w:p w:rsidR="005B7741" w:rsidRPr="00882FB6" w:rsidRDefault="005B7741" w:rsidP="005B7741">
      <w:pPr>
        <w:pStyle w:val="12"/>
        <w:widowControl w:val="0"/>
        <w:numPr>
          <w:ilvl w:val="0"/>
          <w:numId w:val="17"/>
        </w:numPr>
        <w:tabs>
          <w:tab w:val="left" w:pos="851"/>
        </w:tabs>
        <w:ind w:left="851" w:hanging="284"/>
        <w:jc w:val="both"/>
      </w:pPr>
      <w:r>
        <w:rPr>
          <w:rFonts w:hint="eastAsia"/>
        </w:rPr>
        <w:lastRenderedPageBreak/>
        <w:t xml:space="preserve">　</w:t>
      </w:r>
      <w:r w:rsidRPr="00893888">
        <w:rPr>
          <w:rFonts w:hint="eastAsia"/>
        </w:rPr>
        <w:t>また、構造物利用した自然由来等土壌について、使用履歴から利用した場所が明らかであり、構造物利用終了後に行った地歴調査から人為由来の汚染がないことが確認できた場合は、再活用できることが適当であるとされた。</w:t>
      </w:r>
    </w:p>
    <w:p w:rsidR="005B7741" w:rsidRPr="00893888" w:rsidRDefault="005B7741" w:rsidP="005B7741">
      <w:pPr>
        <w:pStyle w:val="12"/>
        <w:spacing w:after="0"/>
        <w:ind w:left="650" w:hanging="420"/>
        <w:rPr>
          <w:rFonts w:ascii="ＭＳ ゴシック" w:eastAsia="ＭＳ ゴシック" w:hAnsi="ＭＳ ゴシック"/>
        </w:rPr>
      </w:pPr>
      <w:r w:rsidRPr="00893888">
        <w:rPr>
          <w:rFonts w:ascii="ＭＳ ゴシック" w:eastAsia="ＭＳ ゴシック" w:hAnsi="ＭＳ ゴシック" w:hint="eastAsia"/>
        </w:rPr>
        <w:t>（水面埋立てや構造物利用の要件）</w:t>
      </w:r>
    </w:p>
    <w:p w:rsidR="005B7741" w:rsidRPr="00882FB6" w:rsidRDefault="005B7741" w:rsidP="005B7741">
      <w:pPr>
        <w:pStyle w:val="12"/>
        <w:widowControl w:val="0"/>
        <w:numPr>
          <w:ilvl w:val="0"/>
          <w:numId w:val="18"/>
        </w:numPr>
        <w:ind w:left="851" w:hanging="284"/>
        <w:jc w:val="both"/>
      </w:pPr>
      <w:r w:rsidRPr="00882FB6">
        <w:rPr>
          <w:rFonts w:hint="eastAsia"/>
        </w:rPr>
        <w:t xml:space="preserve">　</w:t>
      </w:r>
      <w:r w:rsidRPr="00893888">
        <w:rPr>
          <w:rFonts w:hint="eastAsia"/>
        </w:rPr>
        <w:t>水面埋立てや構造物利用の要件として、</w:t>
      </w:r>
      <w:r w:rsidRPr="00882FB6">
        <w:rPr>
          <w:rFonts w:hint="eastAsia"/>
        </w:rPr>
        <w:t>自然由来等土壌に適応した許可基準及び処理基準を定めることが適当であるとし、具体的には、</w:t>
      </w:r>
      <w:r w:rsidRPr="00893888">
        <w:rPr>
          <w:rFonts w:hint="eastAsia"/>
        </w:rPr>
        <w:t>飛散や流出の防止を行うこと、50cm以上の覆土を行うことのほか、</w:t>
      </w:r>
      <w:r w:rsidRPr="00882FB6">
        <w:rPr>
          <w:rFonts w:hint="eastAsia"/>
          <w:color w:val="auto"/>
        </w:rPr>
        <w:t>以下の事項などを定めることが適当であるとされた。</w:t>
      </w:r>
    </w:p>
    <w:p w:rsidR="005B7741" w:rsidRPr="00893888" w:rsidRDefault="005B7741" w:rsidP="005B7741">
      <w:pPr>
        <w:pStyle w:val="12"/>
        <w:spacing w:after="0"/>
        <w:ind w:leftChars="299" w:left="833" w:hangingChars="50" w:hanging="115"/>
        <w:rPr>
          <w:rFonts w:ascii="ＭＳ ゴシック" w:eastAsia="ＭＳ ゴシック" w:hAnsi="ＭＳ ゴシック"/>
          <w:color w:val="auto"/>
        </w:rPr>
      </w:pPr>
      <w:r w:rsidRPr="00893888">
        <w:rPr>
          <w:rFonts w:ascii="ＭＳ ゴシック" w:eastAsia="ＭＳ ゴシック" w:hAnsi="ＭＳ ゴシック" w:hint="eastAsia"/>
          <w:color w:val="auto"/>
        </w:rPr>
        <w:t>（水面埋立て）</w:t>
      </w:r>
    </w:p>
    <w:p w:rsidR="005B7741" w:rsidRPr="00893888" w:rsidRDefault="005B7741" w:rsidP="005B7741">
      <w:pPr>
        <w:pStyle w:val="12"/>
        <w:widowControl w:val="0"/>
        <w:numPr>
          <w:ilvl w:val="0"/>
          <w:numId w:val="66"/>
        </w:numPr>
        <w:spacing w:after="0"/>
        <w:ind w:left="1560" w:hanging="425"/>
        <w:jc w:val="both"/>
        <w:rPr>
          <w:color w:val="auto"/>
        </w:rPr>
      </w:pPr>
      <w:r w:rsidRPr="00882FB6">
        <w:rPr>
          <w:rFonts w:hint="eastAsia"/>
        </w:rPr>
        <w:t>海洋汚染防止法の</w:t>
      </w:r>
      <w:r w:rsidRPr="00893888">
        <w:rPr>
          <w:rFonts w:cs="ＭＳ明朝" w:hint="eastAsia"/>
        </w:rPr>
        <w:t>水底土砂判定基準に適合しない土壌を受入れてはならないこと</w:t>
      </w:r>
    </w:p>
    <w:p w:rsidR="005B7741" w:rsidRPr="00893888" w:rsidRDefault="005B7741" w:rsidP="005B7741">
      <w:pPr>
        <w:pStyle w:val="12"/>
        <w:widowControl w:val="0"/>
        <w:numPr>
          <w:ilvl w:val="0"/>
          <w:numId w:val="66"/>
        </w:numPr>
        <w:spacing w:after="0"/>
        <w:ind w:left="1560" w:hanging="425"/>
        <w:jc w:val="both"/>
        <w:rPr>
          <w:color w:val="auto"/>
        </w:rPr>
      </w:pPr>
      <w:r w:rsidRPr="00893888">
        <w:rPr>
          <w:rFonts w:cs="ＭＳ明朝" w:hint="eastAsia"/>
        </w:rPr>
        <w:t>周辺海域の水質の測定を行うこと</w:t>
      </w:r>
    </w:p>
    <w:p w:rsidR="005B7741" w:rsidRPr="00893888" w:rsidRDefault="005B7741" w:rsidP="005B7741">
      <w:pPr>
        <w:pStyle w:val="12"/>
        <w:widowControl w:val="0"/>
        <w:numPr>
          <w:ilvl w:val="0"/>
          <w:numId w:val="66"/>
        </w:numPr>
        <w:spacing w:afterLines="50" w:after="120"/>
        <w:ind w:left="1560" w:hanging="425"/>
        <w:jc w:val="both"/>
        <w:rPr>
          <w:color w:val="auto"/>
        </w:rPr>
      </w:pPr>
      <w:r w:rsidRPr="00893888">
        <w:rPr>
          <w:rFonts w:cs="ＭＳ明朝" w:hint="eastAsia"/>
        </w:rPr>
        <w:t>地下浸透防止措置は不要とすること</w:t>
      </w:r>
    </w:p>
    <w:p w:rsidR="005B7741" w:rsidRPr="00893888" w:rsidRDefault="005B7741" w:rsidP="005B7741">
      <w:pPr>
        <w:pStyle w:val="12"/>
        <w:spacing w:after="0"/>
        <w:ind w:leftChars="299" w:left="833" w:hangingChars="50" w:hanging="115"/>
        <w:rPr>
          <w:rFonts w:ascii="ＭＳ ゴシック" w:eastAsia="ＭＳ ゴシック" w:hAnsi="ＭＳ ゴシック"/>
          <w:color w:val="auto"/>
        </w:rPr>
      </w:pPr>
      <w:r w:rsidRPr="00893888">
        <w:rPr>
          <w:rFonts w:ascii="ＭＳ ゴシック" w:eastAsia="ＭＳ ゴシック" w:hAnsi="ＭＳ ゴシック" w:hint="eastAsia"/>
          <w:color w:val="auto"/>
        </w:rPr>
        <w:t>（構造物利用）</w:t>
      </w:r>
    </w:p>
    <w:p w:rsidR="005B7741" w:rsidRPr="00893888" w:rsidRDefault="005B7741" w:rsidP="005B7741">
      <w:pPr>
        <w:pStyle w:val="12"/>
        <w:widowControl w:val="0"/>
        <w:numPr>
          <w:ilvl w:val="0"/>
          <w:numId w:val="67"/>
        </w:numPr>
        <w:spacing w:after="0"/>
        <w:ind w:left="1560"/>
        <w:jc w:val="both"/>
        <w:rPr>
          <w:rFonts w:cs="ＭＳ明朝"/>
        </w:rPr>
      </w:pPr>
      <w:r w:rsidRPr="00893888">
        <w:rPr>
          <w:rFonts w:cs="ＭＳ明朝" w:hint="eastAsia"/>
        </w:rPr>
        <w:t>処理の目的及び処理後の土地利用が適正であること</w:t>
      </w:r>
    </w:p>
    <w:p w:rsidR="005B7741" w:rsidRPr="00893888" w:rsidRDefault="009D02BD" w:rsidP="005B7741">
      <w:pPr>
        <w:pStyle w:val="12"/>
        <w:widowControl w:val="0"/>
        <w:numPr>
          <w:ilvl w:val="0"/>
          <w:numId w:val="67"/>
        </w:numPr>
        <w:spacing w:after="0"/>
        <w:ind w:left="1560"/>
        <w:jc w:val="both"/>
        <w:rPr>
          <w:rFonts w:cs="ＭＳ明朝"/>
        </w:rPr>
      </w:pPr>
      <w:r>
        <w:rPr>
          <w:rFonts w:cs="ＭＳ明朝" w:hint="eastAsia"/>
        </w:rPr>
        <w:t>新たな地下水汚染を生じさせないよう、構造物の底面を</w:t>
      </w:r>
      <w:r w:rsidR="005B7741" w:rsidRPr="00893888">
        <w:rPr>
          <w:rFonts w:cs="ＭＳ明朝" w:hint="eastAsia"/>
        </w:rPr>
        <w:t>50cm以上地下水位から離すまたは接しないようにすること</w:t>
      </w:r>
    </w:p>
    <w:p w:rsidR="005B7741" w:rsidRPr="00893888" w:rsidRDefault="005B7741" w:rsidP="005B7741">
      <w:pPr>
        <w:pStyle w:val="12"/>
        <w:widowControl w:val="0"/>
        <w:numPr>
          <w:ilvl w:val="0"/>
          <w:numId w:val="67"/>
        </w:numPr>
        <w:spacing w:after="0"/>
        <w:ind w:left="1560"/>
        <w:jc w:val="both"/>
        <w:rPr>
          <w:color w:val="auto"/>
        </w:rPr>
      </w:pPr>
      <w:r w:rsidRPr="00893888">
        <w:rPr>
          <w:rFonts w:cs="ＭＳ明朝" w:hint="eastAsia"/>
        </w:rPr>
        <w:t>第二種特定有害物質（シアン化合物を除く）にかかる自然由来等土壌等のみを受入れること</w:t>
      </w:r>
    </w:p>
    <w:p w:rsidR="005B7741" w:rsidRPr="00893888" w:rsidRDefault="005B7741" w:rsidP="005B7741">
      <w:pPr>
        <w:pStyle w:val="12"/>
        <w:widowControl w:val="0"/>
        <w:numPr>
          <w:ilvl w:val="0"/>
          <w:numId w:val="67"/>
        </w:numPr>
        <w:spacing w:afterLines="50" w:after="120"/>
        <w:ind w:left="1560"/>
        <w:jc w:val="both"/>
        <w:rPr>
          <w:rFonts w:cs="ＭＳ明朝"/>
        </w:rPr>
      </w:pPr>
      <w:r w:rsidRPr="00893888">
        <w:rPr>
          <w:rFonts w:cs="ＭＳ明朝" w:hint="eastAsia"/>
        </w:rPr>
        <w:t>周辺地下水等の水質測定を行うこと</w:t>
      </w:r>
    </w:p>
    <w:p w:rsidR="005B7741" w:rsidRPr="00893888" w:rsidRDefault="005B7741" w:rsidP="005B7741">
      <w:pPr>
        <w:pStyle w:val="12"/>
        <w:spacing w:after="0"/>
        <w:ind w:leftChars="337" w:left="862" w:hangingChars="23" w:hanging="53"/>
        <w:rPr>
          <w:rFonts w:ascii="ＭＳ ゴシック" w:eastAsia="ＭＳ ゴシック" w:hAnsi="ＭＳ ゴシック"/>
        </w:rPr>
      </w:pPr>
      <w:r w:rsidRPr="00893888">
        <w:rPr>
          <w:rFonts w:ascii="ＭＳ ゴシック" w:eastAsia="ＭＳ ゴシック" w:hAnsi="ＭＳ ゴシック" w:hint="eastAsia"/>
        </w:rPr>
        <w:t>（廃止時の措置）</w:t>
      </w:r>
    </w:p>
    <w:p w:rsidR="005B7741" w:rsidRPr="00882FB6" w:rsidRDefault="005B7741" w:rsidP="005B7741">
      <w:pPr>
        <w:pStyle w:val="12"/>
        <w:widowControl w:val="0"/>
        <w:numPr>
          <w:ilvl w:val="0"/>
          <w:numId w:val="68"/>
        </w:numPr>
        <w:spacing w:after="0"/>
        <w:ind w:left="1560"/>
        <w:jc w:val="both"/>
      </w:pPr>
      <w:r w:rsidRPr="00882FB6">
        <w:rPr>
          <w:rFonts w:hint="eastAsia"/>
        </w:rPr>
        <w:t>水面埋立てや構造物への自然由来等土壌の受入れを終了したときは、汚染土壌処理業の廃止に該当し、その敷地の土地の調査を行い、結果を知事に報告すること</w:t>
      </w:r>
    </w:p>
    <w:p w:rsidR="005B7741" w:rsidRPr="00882FB6" w:rsidRDefault="005B7741" w:rsidP="005B7741">
      <w:pPr>
        <w:pStyle w:val="12"/>
        <w:widowControl w:val="0"/>
        <w:numPr>
          <w:ilvl w:val="0"/>
          <w:numId w:val="68"/>
        </w:numPr>
        <w:ind w:left="1560"/>
        <w:jc w:val="both"/>
      </w:pPr>
      <w:r w:rsidRPr="00882FB6">
        <w:rPr>
          <w:rFonts w:hint="eastAsia"/>
        </w:rPr>
        <w:t>知事は、その結果を踏まえ、区域指定を行うこと</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３）条例の概要</w:t>
      </w:r>
    </w:p>
    <w:p w:rsidR="005B7741" w:rsidRPr="007067A8" w:rsidRDefault="005B7741" w:rsidP="005B7741">
      <w:pPr>
        <w:pStyle w:val="af6"/>
        <w:widowControl w:val="0"/>
        <w:numPr>
          <w:ilvl w:val="0"/>
          <w:numId w:val="17"/>
        </w:numPr>
        <w:spacing w:after="240" w:line="276" w:lineRule="auto"/>
        <w:ind w:left="851" w:hanging="284"/>
        <w:contextualSpacing w:val="0"/>
        <w:jc w:val="both"/>
        <w:rPr>
          <w:rFonts w:ascii="ＭＳ 明朝" w:hAnsi="ＭＳ 明朝"/>
          <w:color w:val="000000"/>
          <w:sz w:val="23"/>
          <w:szCs w:val="23"/>
        </w:rPr>
      </w:pPr>
      <w:r>
        <w:rPr>
          <w:rFonts w:ascii="ＭＳ 明朝" w:hAnsi="ＭＳ 明朝" w:hint="eastAsia"/>
          <w:color w:val="000000"/>
          <w:sz w:val="23"/>
          <w:szCs w:val="23"/>
        </w:rPr>
        <w:t xml:space="preserve">　</w:t>
      </w:r>
      <w:r w:rsidRPr="00882FB6">
        <w:rPr>
          <w:rFonts w:ascii="ＭＳ 明朝" w:hAnsi="ＭＳ 明朝" w:hint="eastAsia"/>
          <w:color w:val="000000"/>
          <w:sz w:val="23"/>
          <w:szCs w:val="23"/>
        </w:rPr>
        <w:t>条例では、改正法のような自然由来特例区域間や埋立地特例区域間の汚染土壌の移動・処理に関する規定は、設けていない。</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４）府域の状況</w:t>
      </w:r>
    </w:p>
    <w:p w:rsidR="005B7741" w:rsidRPr="00882FB6" w:rsidRDefault="005B7741" w:rsidP="005B7741">
      <w:pPr>
        <w:pStyle w:val="12"/>
        <w:widowControl w:val="0"/>
        <w:numPr>
          <w:ilvl w:val="0"/>
          <w:numId w:val="19"/>
        </w:numPr>
        <w:jc w:val="both"/>
      </w:pPr>
      <w:r w:rsidRPr="00882FB6">
        <w:rPr>
          <w:rFonts w:hint="eastAsia"/>
        </w:rPr>
        <w:t xml:space="preserve">　府域では、大阪市内の沖積層の土壌において砒素、鉛、ふっ素、ほう素の溶出量が高い傾向があるなど、自然由来の基準不適合土壌が広く分布しているという特徴がある。</w:t>
      </w:r>
    </w:p>
    <w:p w:rsidR="005B7741" w:rsidRPr="00882FB6" w:rsidRDefault="005B7741" w:rsidP="005B7741">
      <w:pPr>
        <w:pStyle w:val="12"/>
        <w:numPr>
          <w:ilvl w:val="0"/>
          <w:numId w:val="19"/>
        </w:numPr>
      </w:pPr>
      <w:r w:rsidRPr="00882FB6">
        <w:rPr>
          <w:rFonts w:hint="eastAsia"/>
        </w:rPr>
        <w:t xml:space="preserve">　府域では、平成29年度末現在の形質変更時要届出区域363件のうち、自然由来特例区域として大阪市域に38件、門真市域に２件の計40件を指定しており、全国の指定件数158件の25％程度</w:t>
      </w:r>
      <w:r>
        <w:rPr>
          <w:rFonts w:hint="eastAsia"/>
        </w:rPr>
        <w:t>を占めている</w:t>
      </w:r>
      <w:r w:rsidRPr="00882FB6">
        <w:rPr>
          <w:rFonts w:hint="eastAsia"/>
        </w:rPr>
        <w:t>。</w:t>
      </w:r>
    </w:p>
    <w:p w:rsidR="005B7741" w:rsidRPr="00882FB6" w:rsidRDefault="005B7741" w:rsidP="005B7741">
      <w:pPr>
        <w:pStyle w:val="12"/>
        <w:numPr>
          <w:ilvl w:val="0"/>
          <w:numId w:val="19"/>
        </w:numPr>
      </w:pPr>
      <w:r w:rsidRPr="00882FB6">
        <w:rPr>
          <w:rFonts w:hint="eastAsia"/>
        </w:rPr>
        <w:lastRenderedPageBreak/>
        <w:t xml:space="preserve">　</w:t>
      </w:r>
      <w:r>
        <w:rPr>
          <w:rFonts w:hint="eastAsia"/>
        </w:rPr>
        <w:t>自然由来特例区域の指定の理由となった有害物質は、表８</w:t>
      </w:r>
      <w:r w:rsidRPr="00882FB6">
        <w:rPr>
          <w:rFonts w:hint="eastAsia"/>
        </w:rPr>
        <w:t>に示す５種類であり、区域の件数が多い順に砒素、ふっ素、ほう素、鉛、セレンとなっている。</w:t>
      </w:r>
    </w:p>
    <w:p w:rsidR="005B7741" w:rsidRPr="00882FB6" w:rsidRDefault="005B7741" w:rsidP="005B7741">
      <w:pPr>
        <w:spacing w:line="276" w:lineRule="auto"/>
        <w:ind w:leftChars="100" w:left="240"/>
        <w:jc w:val="center"/>
        <w:rPr>
          <w:rFonts w:ascii="ＭＳ ゴシック" w:eastAsia="ＭＳ ゴシック" w:hAnsi="ＭＳ ゴシック"/>
          <w:color w:val="000000"/>
          <w:sz w:val="23"/>
          <w:szCs w:val="23"/>
        </w:rPr>
      </w:pPr>
      <w:r w:rsidRPr="00882FB6">
        <w:rPr>
          <w:rFonts w:ascii="ＭＳ ゴシック" w:eastAsia="ＭＳ ゴシック" w:hAnsi="ＭＳ ゴシック" w:hint="eastAsia"/>
          <w:color w:val="000000"/>
          <w:sz w:val="23"/>
          <w:szCs w:val="23"/>
        </w:rPr>
        <w:t>表</w:t>
      </w:r>
      <w:r>
        <w:rPr>
          <w:rFonts w:ascii="ＭＳ ゴシック" w:eastAsia="ＭＳ ゴシック" w:hAnsi="ＭＳ ゴシック" w:hint="eastAsia"/>
          <w:color w:val="000000"/>
          <w:sz w:val="23"/>
          <w:szCs w:val="23"/>
        </w:rPr>
        <w:t>８</w:t>
      </w:r>
      <w:r w:rsidRPr="00882FB6">
        <w:rPr>
          <w:rFonts w:ascii="ＭＳ ゴシック" w:eastAsia="ＭＳ ゴシック" w:hAnsi="ＭＳ ゴシック" w:hint="eastAsia"/>
          <w:color w:val="000000"/>
          <w:sz w:val="23"/>
          <w:szCs w:val="23"/>
        </w:rPr>
        <w:t xml:space="preserve">　自然由来特例区域に指定されている有害物質の種類</w:t>
      </w:r>
    </w:p>
    <w:tbl>
      <w:tblPr>
        <w:tblpPr w:leftFromText="142" w:rightFromText="142" w:vertAnchor="text" w:horzAnchor="page" w:tblpX="3780" w:tblpY="10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35"/>
        <w:gridCol w:w="1842"/>
      </w:tblGrid>
      <w:tr w:rsidR="005B7741" w:rsidRPr="00882FB6" w:rsidTr="002705C9">
        <w:tc>
          <w:tcPr>
            <w:tcW w:w="2235" w:type="dxa"/>
            <w:shd w:val="clear" w:color="auto" w:fill="auto"/>
          </w:tcPr>
          <w:p w:rsidR="005B7741" w:rsidRPr="00431E27" w:rsidRDefault="005B7741" w:rsidP="002705C9">
            <w:pPr>
              <w:spacing w:line="276" w:lineRule="auto"/>
              <w:ind w:firstLineChars="100" w:firstLine="220"/>
              <w:rPr>
                <w:rFonts w:ascii="ＭＳ 明朝" w:hAnsi="ＭＳ 明朝"/>
                <w:color w:val="000000"/>
                <w:sz w:val="22"/>
              </w:rPr>
            </w:pPr>
            <w:r w:rsidRPr="00431E27">
              <w:rPr>
                <w:rFonts w:ascii="ＭＳ 明朝" w:hAnsi="ＭＳ 明朝" w:hint="eastAsia"/>
                <w:color w:val="000000"/>
                <w:sz w:val="22"/>
              </w:rPr>
              <w:t>有害物質の種類</w:t>
            </w:r>
          </w:p>
        </w:tc>
        <w:tc>
          <w:tcPr>
            <w:tcW w:w="1842" w:type="dxa"/>
            <w:shd w:val="clear" w:color="auto" w:fill="auto"/>
          </w:tcPr>
          <w:p w:rsidR="005B7741" w:rsidRPr="00431E27" w:rsidRDefault="005B7741" w:rsidP="002705C9">
            <w:pPr>
              <w:spacing w:line="276" w:lineRule="auto"/>
              <w:ind w:right="-108"/>
              <w:jc w:val="center"/>
              <w:rPr>
                <w:rFonts w:ascii="ＭＳ 明朝" w:hAnsi="ＭＳ 明朝"/>
                <w:color w:val="000000"/>
                <w:sz w:val="22"/>
              </w:rPr>
            </w:pPr>
            <w:r w:rsidRPr="00431E27">
              <w:rPr>
                <w:rFonts w:ascii="ＭＳ 明朝" w:hAnsi="ＭＳ 明朝" w:hint="eastAsia"/>
                <w:color w:val="000000"/>
                <w:sz w:val="22"/>
              </w:rPr>
              <w:t xml:space="preserve">  指定件数</w:t>
            </w:r>
          </w:p>
        </w:tc>
      </w:tr>
      <w:tr w:rsidR="005B7741" w:rsidRPr="00882FB6" w:rsidTr="002705C9">
        <w:tc>
          <w:tcPr>
            <w:tcW w:w="2235" w:type="dxa"/>
            <w:shd w:val="clear" w:color="auto" w:fill="auto"/>
          </w:tcPr>
          <w:p w:rsidR="005B7741" w:rsidRPr="00431E27" w:rsidRDefault="005B7741" w:rsidP="002705C9">
            <w:pPr>
              <w:spacing w:line="276" w:lineRule="auto"/>
              <w:ind w:firstLineChars="200" w:firstLine="440"/>
              <w:rPr>
                <w:rFonts w:ascii="ＭＳ 明朝" w:hAnsi="ＭＳ 明朝"/>
                <w:color w:val="000000"/>
                <w:sz w:val="22"/>
              </w:rPr>
            </w:pPr>
            <w:r w:rsidRPr="00431E27">
              <w:rPr>
                <w:rFonts w:ascii="ＭＳ 明朝" w:hAnsi="ＭＳ 明朝" w:hint="eastAsia"/>
                <w:color w:val="000000"/>
                <w:sz w:val="22"/>
              </w:rPr>
              <w:t>砒素</w:t>
            </w:r>
          </w:p>
          <w:p w:rsidR="005B7741" w:rsidRPr="00431E27" w:rsidRDefault="005B7741" w:rsidP="002705C9">
            <w:pPr>
              <w:spacing w:line="276" w:lineRule="auto"/>
              <w:ind w:firstLineChars="200" w:firstLine="440"/>
              <w:rPr>
                <w:rFonts w:ascii="ＭＳ 明朝" w:hAnsi="ＭＳ 明朝"/>
                <w:color w:val="000000"/>
                <w:sz w:val="22"/>
              </w:rPr>
            </w:pPr>
            <w:r w:rsidRPr="00431E27">
              <w:rPr>
                <w:rFonts w:ascii="ＭＳ 明朝" w:hAnsi="ＭＳ 明朝" w:hint="eastAsia"/>
                <w:color w:val="000000"/>
                <w:sz w:val="22"/>
              </w:rPr>
              <w:t>ふっ素</w:t>
            </w:r>
          </w:p>
          <w:p w:rsidR="005B7741" w:rsidRPr="00431E27" w:rsidRDefault="005B7741" w:rsidP="002705C9">
            <w:pPr>
              <w:spacing w:line="276" w:lineRule="auto"/>
              <w:ind w:firstLineChars="200" w:firstLine="440"/>
              <w:rPr>
                <w:rFonts w:ascii="ＭＳ 明朝" w:hAnsi="ＭＳ 明朝"/>
                <w:color w:val="000000"/>
                <w:sz w:val="22"/>
              </w:rPr>
            </w:pPr>
            <w:r w:rsidRPr="00431E27">
              <w:rPr>
                <w:rFonts w:ascii="ＭＳ 明朝" w:hAnsi="ＭＳ 明朝" w:hint="eastAsia"/>
                <w:color w:val="000000"/>
                <w:sz w:val="22"/>
              </w:rPr>
              <w:t>ほう素</w:t>
            </w:r>
          </w:p>
          <w:p w:rsidR="005B7741" w:rsidRPr="00431E27" w:rsidRDefault="005B7741" w:rsidP="002705C9">
            <w:pPr>
              <w:spacing w:line="276" w:lineRule="auto"/>
              <w:ind w:firstLineChars="200" w:firstLine="440"/>
              <w:rPr>
                <w:rFonts w:ascii="ＭＳ 明朝" w:hAnsi="ＭＳ 明朝"/>
                <w:color w:val="000000"/>
                <w:sz w:val="22"/>
              </w:rPr>
            </w:pPr>
            <w:r w:rsidRPr="00431E27">
              <w:rPr>
                <w:rFonts w:ascii="ＭＳ 明朝" w:hAnsi="ＭＳ 明朝" w:hint="eastAsia"/>
                <w:color w:val="000000"/>
                <w:sz w:val="22"/>
              </w:rPr>
              <w:t>鉛</w:t>
            </w:r>
          </w:p>
          <w:p w:rsidR="005B7741" w:rsidRPr="00431E27" w:rsidRDefault="005B7741" w:rsidP="002705C9">
            <w:pPr>
              <w:spacing w:line="276" w:lineRule="auto"/>
              <w:ind w:firstLineChars="200" w:firstLine="440"/>
              <w:rPr>
                <w:rFonts w:ascii="ＭＳ ゴシック" w:eastAsia="ＭＳ ゴシック" w:hAnsi="ＭＳ ゴシック"/>
                <w:color w:val="000000"/>
                <w:sz w:val="22"/>
              </w:rPr>
            </w:pPr>
            <w:r w:rsidRPr="00431E27">
              <w:rPr>
                <w:rFonts w:ascii="ＭＳ 明朝" w:hAnsi="ＭＳ 明朝" w:hint="eastAsia"/>
                <w:color w:val="000000"/>
                <w:sz w:val="22"/>
              </w:rPr>
              <w:t>セレン</w:t>
            </w:r>
          </w:p>
        </w:tc>
        <w:tc>
          <w:tcPr>
            <w:tcW w:w="1842" w:type="dxa"/>
            <w:shd w:val="clear" w:color="auto" w:fill="auto"/>
          </w:tcPr>
          <w:p w:rsidR="005B7741" w:rsidRPr="00431E27" w:rsidRDefault="005B7741" w:rsidP="002705C9">
            <w:pPr>
              <w:wordWrap w:val="0"/>
              <w:spacing w:line="276" w:lineRule="auto"/>
              <w:ind w:right="230"/>
              <w:jc w:val="right"/>
              <w:rPr>
                <w:rFonts w:ascii="ＭＳ 明朝" w:hAnsi="ＭＳ 明朝"/>
                <w:sz w:val="23"/>
                <w:szCs w:val="23"/>
              </w:rPr>
            </w:pPr>
            <w:r w:rsidRPr="00431E27">
              <w:rPr>
                <w:rFonts w:ascii="ＭＳ 明朝" w:hAnsi="ＭＳ 明朝" w:hint="eastAsia"/>
                <w:sz w:val="23"/>
                <w:szCs w:val="23"/>
              </w:rPr>
              <w:t xml:space="preserve">40  </w:t>
            </w:r>
          </w:p>
          <w:p w:rsidR="005B7741" w:rsidRPr="00431E27" w:rsidRDefault="005B7741" w:rsidP="002705C9">
            <w:pPr>
              <w:wordWrap w:val="0"/>
              <w:spacing w:line="276" w:lineRule="auto"/>
              <w:ind w:right="230"/>
              <w:jc w:val="right"/>
              <w:rPr>
                <w:rFonts w:ascii="ＭＳ 明朝" w:hAnsi="ＭＳ 明朝"/>
                <w:sz w:val="23"/>
                <w:szCs w:val="23"/>
              </w:rPr>
            </w:pPr>
            <w:r w:rsidRPr="00431E27">
              <w:rPr>
                <w:rFonts w:ascii="ＭＳ 明朝" w:hAnsi="ＭＳ 明朝" w:hint="eastAsia"/>
                <w:sz w:val="23"/>
                <w:szCs w:val="23"/>
              </w:rPr>
              <w:t xml:space="preserve">38  </w:t>
            </w:r>
          </w:p>
          <w:p w:rsidR="005B7741" w:rsidRPr="00431E27" w:rsidRDefault="005B7741" w:rsidP="002705C9">
            <w:pPr>
              <w:wordWrap w:val="0"/>
              <w:spacing w:line="276" w:lineRule="auto"/>
              <w:ind w:right="230"/>
              <w:jc w:val="right"/>
              <w:rPr>
                <w:rFonts w:ascii="ＭＳ 明朝" w:hAnsi="ＭＳ 明朝"/>
                <w:sz w:val="23"/>
                <w:szCs w:val="23"/>
              </w:rPr>
            </w:pPr>
            <w:r w:rsidRPr="00431E27">
              <w:rPr>
                <w:rFonts w:ascii="ＭＳ 明朝" w:hAnsi="ＭＳ 明朝" w:hint="eastAsia"/>
                <w:sz w:val="23"/>
                <w:szCs w:val="23"/>
              </w:rPr>
              <w:t xml:space="preserve">19  </w:t>
            </w:r>
          </w:p>
          <w:p w:rsidR="005B7741" w:rsidRPr="00431E27" w:rsidRDefault="005B7741" w:rsidP="002705C9">
            <w:pPr>
              <w:wordWrap w:val="0"/>
              <w:spacing w:line="276" w:lineRule="auto"/>
              <w:ind w:right="230"/>
              <w:jc w:val="right"/>
              <w:rPr>
                <w:rFonts w:ascii="ＭＳ 明朝" w:hAnsi="ＭＳ 明朝"/>
                <w:sz w:val="23"/>
                <w:szCs w:val="23"/>
              </w:rPr>
            </w:pPr>
            <w:r w:rsidRPr="00431E27">
              <w:rPr>
                <w:rFonts w:ascii="ＭＳ 明朝" w:hAnsi="ＭＳ 明朝" w:hint="eastAsia"/>
                <w:sz w:val="23"/>
                <w:szCs w:val="23"/>
              </w:rPr>
              <w:t xml:space="preserve">17  </w:t>
            </w:r>
          </w:p>
          <w:p w:rsidR="005B7741" w:rsidRPr="00431E27" w:rsidRDefault="005B7741" w:rsidP="002705C9">
            <w:pPr>
              <w:wordWrap w:val="0"/>
              <w:spacing w:line="276" w:lineRule="auto"/>
              <w:ind w:right="345"/>
              <w:jc w:val="right"/>
              <w:rPr>
                <w:rFonts w:ascii="ＭＳ ゴシック" w:eastAsia="ＭＳ ゴシック" w:hAnsi="ＭＳ ゴシック"/>
                <w:color w:val="000000"/>
                <w:sz w:val="23"/>
                <w:szCs w:val="23"/>
              </w:rPr>
            </w:pPr>
            <w:r w:rsidRPr="00431E27">
              <w:rPr>
                <w:rFonts w:ascii="ＭＳ 明朝" w:hAnsi="ＭＳ 明朝" w:hint="eastAsia"/>
                <w:sz w:val="23"/>
                <w:szCs w:val="23"/>
              </w:rPr>
              <w:t xml:space="preserve">4 </w:t>
            </w:r>
          </w:p>
        </w:tc>
      </w:tr>
    </w:tbl>
    <w:p w:rsidR="005B7741" w:rsidRPr="00882FB6" w:rsidRDefault="005B7741" w:rsidP="005B7741">
      <w:pPr>
        <w:spacing w:line="276" w:lineRule="auto"/>
        <w:ind w:leftChars="100" w:left="240"/>
        <w:jc w:val="center"/>
        <w:rPr>
          <w:rFonts w:ascii="ＭＳ ゴシック" w:eastAsia="ＭＳ ゴシック" w:hAnsi="ＭＳ ゴシック"/>
          <w:color w:val="000000"/>
          <w:sz w:val="23"/>
          <w:szCs w:val="23"/>
        </w:rPr>
      </w:pPr>
    </w:p>
    <w:p w:rsidR="005B7741" w:rsidRPr="00893888" w:rsidRDefault="005B7741" w:rsidP="005B7741">
      <w:pPr>
        <w:spacing w:line="276" w:lineRule="auto"/>
        <w:ind w:leftChars="100" w:left="240"/>
        <w:rPr>
          <w:rFonts w:ascii="ＭＳ 明朝" w:hAnsi="ＭＳ 明朝"/>
          <w:color w:val="000000"/>
          <w:sz w:val="23"/>
          <w:szCs w:val="23"/>
        </w:rPr>
      </w:pPr>
    </w:p>
    <w:p w:rsidR="005B7741" w:rsidRPr="00882FB6" w:rsidRDefault="005B7741" w:rsidP="005B7741">
      <w:pPr>
        <w:spacing w:line="276" w:lineRule="auto"/>
        <w:ind w:leftChars="100" w:left="240"/>
        <w:rPr>
          <w:rFonts w:ascii="ＭＳ ゴシック" w:eastAsia="ＭＳ ゴシック" w:hAnsi="ＭＳ ゴシック"/>
          <w:color w:val="000000"/>
          <w:sz w:val="23"/>
          <w:szCs w:val="23"/>
        </w:rPr>
      </w:pPr>
    </w:p>
    <w:p w:rsidR="005B7741" w:rsidRPr="00893888" w:rsidRDefault="005B7741" w:rsidP="005B7741">
      <w:pPr>
        <w:spacing w:line="276" w:lineRule="auto"/>
        <w:ind w:leftChars="100" w:left="240" w:firstLineChars="600" w:firstLine="1380"/>
        <w:rPr>
          <w:rFonts w:ascii="ＭＳ 明朝" w:hAnsi="ＭＳ 明朝"/>
          <w:color w:val="000000"/>
          <w:sz w:val="23"/>
          <w:szCs w:val="23"/>
        </w:rPr>
      </w:pPr>
    </w:p>
    <w:p w:rsidR="005B7741" w:rsidRPr="00882FB6" w:rsidRDefault="005B7741" w:rsidP="005B7741">
      <w:pPr>
        <w:spacing w:line="276" w:lineRule="auto"/>
        <w:ind w:leftChars="100" w:left="440" w:hangingChars="100" w:hanging="200"/>
        <w:jc w:val="center"/>
        <w:rPr>
          <w:rFonts w:ascii="ＭＳ 明朝" w:hAnsi="ＭＳ 明朝"/>
          <w:color w:val="000000"/>
          <w:sz w:val="20"/>
          <w:szCs w:val="20"/>
        </w:rPr>
      </w:pPr>
    </w:p>
    <w:p w:rsidR="005B7741" w:rsidRPr="00882FB6" w:rsidRDefault="005B7741" w:rsidP="005B7741">
      <w:pPr>
        <w:spacing w:line="276" w:lineRule="auto"/>
        <w:ind w:leftChars="100" w:left="440" w:hangingChars="100" w:hanging="200"/>
        <w:jc w:val="center"/>
        <w:rPr>
          <w:rFonts w:ascii="ＭＳ 明朝" w:hAnsi="ＭＳ 明朝"/>
          <w:color w:val="000000"/>
          <w:sz w:val="20"/>
          <w:szCs w:val="20"/>
        </w:rPr>
      </w:pPr>
      <w:r w:rsidRPr="00882FB6">
        <w:rPr>
          <w:rFonts w:ascii="ＭＳ 明朝" w:hAnsi="ＭＳ 明朝" w:hint="eastAsia"/>
          <w:color w:val="000000"/>
          <w:sz w:val="20"/>
          <w:szCs w:val="20"/>
        </w:rPr>
        <w:t xml:space="preserve">    </w:t>
      </w:r>
    </w:p>
    <w:p w:rsidR="005B7741" w:rsidRPr="00882FB6" w:rsidRDefault="005B7741" w:rsidP="005B7741">
      <w:pPr>
        <w:spacing w:line="276" w:lineRule="auto"/>
        <w:ind w:leftChars="100" w:left="440" w:hangingChars="100" w:hanging="200"/>
        <w:jc w:val="center"/>
        <w:rPr>
          <w:rFonts w:ascii="ＭＳ 明朝" w:hAnsi="ＭＳ 明朝"/>
          <w:color w:val="000000"/>
          <w:sz w:val="20"/>
          <w:szCs w:val="20"/>
        </w:rPr>
      </w:pPr>
    </w:p>
    <w:p w:rsidR="005B7741" w:rsidRPr="00882FB6" w:rsidRDefault="005B7741" w:rsidP="005B7741">
      <w:pPr>
        <w:spacing w:line="276" w:lineRule="auto"/>
        <w:ind w:leftChars="195" w:left="468" w:firstLineChars="929" w:firstLine="1858"/>
        <w:rPr>
          <w:rFonts w:ascii="ＭＳ 明朝" w:hAnsi="ＭＳ 明朝"/>
          <w:color w:val="000000"/>
          <w:sz w:val="20"/>
          <w:szCs w:val="20"/>
        </w:rPr>
      </w:pPr>
      <w:r w:rsidRPr="00882FB6">
        <w:rPr>
          <w:rFonts w:ascii="ＭＳ 明朝" w:hAnsi="ＭＳ 明朝" w:hint="eastAsia"/>
          <w:color w:val="000000"/>
          <w:sz w:val="20"/>
          <w:szCs w:val="20"/>
        </w:rPr>
        <w:t>※１つの区域で、複数の有害物質について</w:t>
      </w:r>
    </w:p>
    <w:p w:rsidR="005B7741" w:rsidRPr="00882FB6" w:rsidRDefault="005B7741" w:rsidP="005B7741">
      <w:pPr>
        <w:spacing w:line="276" w:lineRule="auto"/>
        <w:ind w:leftChars="195" w:left="468" w:firstLineChars="1029" w:firstLine="2058"/>
        <w:rPr>
          <w:rFonts w:ascii="ＭＳ 明朝" w:hAnsi="ＭＳ 明朝"/>
          <w:color w:val="000000"/>
          <w:sz w:val="20"/>
          <w:szCs w:val="20"/>
        </w:rPr>
      </w:pPr>
      <w:r w:rsidRPr="00882FB6">
        <w:rPr>
          <w:rFonts w:ascii="ＭＳ 明朝" w:hAnsi="ＭＳ 明朝" w:hint="eastAsia"/>
          <w:color w:val="000000"/>
          <w:sz w:val="20"/>
          <w:szCs w:val="20"/>
        </w:rPr>
        <w:t>区域指定されている場合がある。</w:t>
      </w:r>
    </w:p>
    <w:p w:rsidR="005B7741" w:rsidRPr="00882FB6" w:rsidRDefault="005B7741" w:rsidP="005B7741">
      <w:pPr>
        <w:spacing w:line="276" w:lineRule="auto"/>
        <w:rPr>
          <w:rFonts w:ascii="ＭＳ 明朝" w:hAnsi="ＭＳ 明朝"/>
          <w:color w:val="000000"/>
          <w:sz w:val="23"/>
          <w:szCs w:val="23"/>
        </w:rPr>
      </w:pPr>
    </w:p>
    <w:p w:rsidR="005B7741" w:rsidRPr="00882FB6" w:rsidRDefault="005B7741" w:rsidP="005B7741">
      <w:pPr>
        <w:spacing w:line="276" w:lineRule="auto"/>
        <w:ind w:left="230" w:hangingChars="100" w:hanging="230"/>
        <w:rPr>
          <w:rFonts w:ascii="ＭＳ 明朝" w:hAnsi="ＭＳ 明朝"/>
          <w:color w:val="000000"/>
          <w:sz w:val="23"/>
          <w:szCs w:val="23"/>
        </w:rPr>
      </w:pPr>
    </w:p>
    <w:p w:rsidR="005B7741" w:rsidRPr="00155D7D" w:rsidRDefault="005B7741" w:rsidP="005B7741">
      <w:pPr>
        <w:pStyle w:val="af6"/>
        <w:widowControl w:val="0"/>
        <w:numPr>
          <w:ilvl w:val="0"/>
          <w:numId w:val="19"/>
        </w:numPr>
        <w:spacing w:after="240" w:line="276" w:lineRule="auto"/>
        <w:contextualSpacing w:val="0"/>
        <w:jc w:val="both"/>
        <w:rPr>
          <w:rFonts w:ascii="ＭＳ 明朝" w:hAnsi="ＭＳ 明朝"/>
          <w:color w:val="000000"/>
          <w:sz w:val="23"/>
          <w:szCs w:val="23"/>
        </w:rPr>
      </w:pPr>
      <w:r w:rsidRPr="00882FB6">
        <w:rPr>
          <w:rFonts w:ascii="ＭＳ 明朝" w:hAnsi="ＭＳ 明朝" w:hint="eastAsia"/>
          <w:color w:val="000000"/>
          <w:sz w:val="23"/>
          <w:szCs w:val="23"/>
        </w:rPr>
        <w:t xml:space="preserve">　現在、条例に基づく要届出管理区域</w:t>
      </w:r>
      <w:r>
        <w:rPr>
          <w:rFonts w:ascii="ＭＳ 明朝" w:hAnsi="ＭＳ 明朝" w:hint="eastAsia"/>
          <w:color w:val="000000"/>
          <w:sz w:val="23"/>
          <w:szCs w:val="23"/>
        </w:rPr>
        <w:t>25</w:t>
      </w:r>
      <w:r w:rsidRPr="00882FB6">
        <w:rPr>
          <w:rFonts w:ascii="ＭＳ 明朝" w:hAnsi="ＭＳ 明朝" w:hint="eastAsia"/>
          <w:color w:val="000000"/>
          <w:sz w:val="23"/>
          <w:szCs w:val="23"/>
        </w:rPr>
        <w:t>件のうち、自然由来特例区域や埋立地特例区域に指定している区域はない。</w:t>
      </w:r>
    </w:p>
    <w:p w:rsidR="005B7741" w:rsidRPr="00893888" w:rsidRDefault="0059319B" w:rsidP="0059319B">
      <w:pPr>
        <w:spacing w:after="240" w:line="276" w:lineRule="auto"/>
        <w:ind w:firstLineChars="100" w:firstLine="240"/>
        <w:rPr>
          <w:rFonts w:ascii="ＭＳ ゴシック" w:eastAsia="ＭＳ ゴシック" w:hAnsi="ＭＳ ゴシック"/>
          <w:color w:val="000000"/>
          <w:sz w:val="23"/>
          <w:szCs w:val="23"/>
        </w:rPr>
      </w:pPr>
      <w:r>
        <w:rPr>
          <w:rFonts w:ascii="ＭＳ ゴシック" w:eastAsia="ＭＳ ゴシック" w:hAnsi="ＭＳ ゴシック" w:hint="eastAsia"/>
          <w:noProof/>
        </w:rPr>
        <mc:AlternateContent>
          <mc:Choice Requires="wps">
            <w:drawing>
              <wp:anchor distT="0" distB="0" distL="114300" distR="114300" simplePos="0" relativeHeight="251731968" behindDoc="0" locked="0" layoutInCell="1" allowOverlap="1" wp14:anchorId="0D2065FA" wp14:editId="2EF4DAD9">
                <wp:simplePos x="0" y="0"/>
                <wp:positionH relativeFrom="column">
                  <wp:posOffset>213995</wp:posOffset>
                </wp:positionH>
                <wp:positionV relativeFrom="paragraph">
                  <wp:posOffset>267969</wp:posOffset>
                </wp:positionV>
                <wp:extent cx="5727700" cy="4791075"/>
                <wp:effectExtent l="0" t="0" r="25400" b="2857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7910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026" style="position:absolute;left:0;text-align:left;margin-left:16.85pt;margin-top:21.1pt;width:451pt;height:37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" filled="f" strokeweight=".25pt">
                <v:textbox inset="5.85pt,.7pt,5.85pt,.7pt"/>
              </v:rect>
            </w:pict>
          </mc:Fallback>
        </mc:AlternateContent>
      </w:r>
      <w:r w:rsidR="005B7741">
        <w:rPr>
          <w:rFonts w:ascii="ＭＳ ゴシック" w:eastAsia="ＭＳ ゴシック" w:hAnsi="ＭＳ ゴシック" w:hint="eastAsia"/>
          <w:color w:val="000000"/>
          <w:sz w:val="23"/>
          <w:szCs w:val="23"/>
        </w:rPr>
        <w:t>５</w:t>
      </w:r>
      <w:r w:rsidR="005B7741" w:rsidRPr="00893888">
        <w:rPr>
          <w:rFonts w:ascii="ＭＳ ゴシック" w:eastAsia="ＭＳ ゴシック" w:hAnsi="ＭＳ ゴシック" w:hint="eastAsia"/>
          <w:color w:val="000000"/>
          <w:sz w:val="23"/>
          <w:szCs w:val="23"/>
        </w:rPr>
        <w:t>）</w:t>
      </w:r>
      <w:r w:rsidR="005B7741">
        <w:rPr>
          <w:rFonts w:ascii="ＭＳ ゴシック" w:eastAsia="ＭＳ ゴシック" w:hAnsi="ＭＳ ゴシック" w:hint="eastAsia"/>
          <w:color w:val="000000"/>
          <w:sz w:val="23"/>
          <w:szCs w:val="23"/>
        </w:rPr>
        <w:t>自然由来等による基準不適合土壌に関するリスクに応じた規制の合理化のあり方</w:t>
      </w:r>
    </w:p>
    <w:p w:rsidR="005B7741" w:rsidRPr="0059319B" w:rsidRDefault="005B7741" w:rsidP="005B7741">
      <w:pPr>
        <w:pStyle w:val="12"/>
        <w:widowControl w:val="0"/>
        <w:numPr>
          <w:ilvl w:val="0"/>
          <w:numId w:val="19"/>
        </w:numPr>
        <w:ind w:hanging="354"/>
        <w:jc w:val="both"/>
      </w:pPr>
      <w:r>
        <w:rPr>
          <w:rFonts w:hint="eastAsia"/>
        </w:rPr>
        <w:t xml:space="preserve">　</w:t>
      </w:r>
      <w:r w:rsidRPr="0059319B">
        <w:rPr>
          <w:rFonts w:hint="eastAsia"/>
        </w:rPr>
        <w:t>自然由来特例区域や埋立地特例区域の土壌は汚染の濃度が低く、特定の地層や同一港湾内に分布していると考えられることから、条例に基づく要届出管理区域についても、適正な管理の下</w:t>
      </w:r>
      <w:r w:rsidR="0059319B" w:rsidRPr="0059319B">
        <w:rPr>
          <w:rFonts w:hint="eastAsia"/>
        </w:rPr>
        <w:t>での</w:t>
      </w:r>
      <w:r w:rsidRPr="0059319B">
        <w:rPr>
          <w:rFonts w:hint="eastAsia"/>
        </w:rPr>
        <w:t>資源として</w:t>
      </w:r>
      <w:r w:rsidR="0059319B" w:rsidRPr="0059319B">
        <w:rPr>
          <w:rFonts w:hint="eastAsia"/>
        </w:rPr>
        <w:t>の</w:t>
      </w:r>
      <w:r w:rsidRPr="0059319B">
        <w:rPr>
          <w:rFonts w:hint="eastAsia"/>
        </w:rPr>
        <w:t>有効利用</w:t>
      </w:r>
      <w:r w:rsidR="0059319B" w:rsidRPr="0059319B">
        <w:rPr>
          <w:rFonts w:hint="eastAsia"/>
        </w:rPr>
        <w:t>を可能とするべきではないか。</w:t>
      </w:r>
    </w:p>
    <w:p w:rsidR="005B7741" w:rsidRPr="0059319B" w:rsidRDefault="005B7741" w:rsidP="005B7741">
      <w:pPr>
        <w:pStyle w:val="12"/>
        <w:widowControl w:val="0"/>
        <w:numPr>
          <w:ilvl w:val="0"/>
          <w:numId w:val="19"/>
        </w:numPr>
        <w:ind w:hanging="354"/>
        <w:jc w:val="both"/>
      </w:pPr>
      <w:r w:rsidRPr="0059319B">
        <w:rPr>
          <w:rFonts w:hint="eastAsia"/>
        </w:rPr>
        <w:t xml:space="preserve">　このため、法と同様に、基準不適合が自然由来等による土壌の搬出を行う場合は、知事への届出を行い、運搬方法や搬出先等について、汚染の拡散がないことの確認を受けた上で、汚染状態が同様であり、かつ、地質が同じである自然由来等土壌がある他の指定区域への移動を可能とする規定を設けることが適当ではないか。</w:t>
      </w:r>
    </w:p>
    <w:p w:rsidR="0059319B" w:rsidRDefault="005B7741" w:rsidP="0059319B">
      <w:pPr>
        <w:pStyle w:val="12"/>
        <w:widowControl w:val="0"/>
        <w:numPr>
          <w:ilvl w:val="0"/>
          <w:numId w:val="15"/>
        </w:numPr>
        <w:ind w:left="709" w:hanging="283"/>
        <w:jc w:val="both"/>
      </w:pPr>
      <w:r w:rsidRPr="0059319B">
        <w:rPr>
          <w:rFonts w:hint="eastAsia"/>
        </w:rPr>
        <w:t xml:space="preserve">　また、</w:t>
      </w:r>
      <w:r w:rsidR="0059319B" w:rsidRPr="0059319B">
        <w:rPr>
          <w:rFonts w:hint="eastAsia"/>
        </w:rPr>
        <w:t>区域間の移動が可能な汚染土壌の要件</w:t>
      </w:r>
      <w:r w:rsidR="0059319B">
        <w:rPr>
          <w:rFonts w:hint="eastAsia"/>
        </w:rPr>
        <w:t>などについては、以下のとおり、</w:t>
      </w:r>
      <w:r w:rsidR="0059319B" w:rsidRPr="002A4D97">
        <w:rPr>
          <w:rFonts w:hint="eastAsia"/>
        </w:rPr>
        <w:t>中環審第二次答申の内容に沿った</w:t>
      </w:r>
      <w:r w:rsidR="0059319B" w:rsidRPr="0059319B">
        <w:rPr>
          <w:rFonts w:cs="ＭＳ明朝" w:hint="eastAsia"/>
        </w:rPr>
        <w:t>規定を設け、法との整合を図ることが</w:t>
      </w:r>
      <w:r w:rsidR="0059319B" w:rsidRPr="002A4D97">
        <w:rPr>
          <w:rFonts w:hint="eastAsia"/>
        </w:rPr>
        <w:t>適当ではないか。</w:t>
      </w:r>
    </w:p>
    <w:p w:rsidR="0059319B" w:rsidRDefault="0059319B" w:rsidP="0059319B">
      <w:pPr>
        <w:pStyle w:val="12"/>
        <w:widowControl w:val="0"/>
        <w:numPr>
          <w:ilvl w:val="0"/>
          <w:numId w:val="105"/>
        </w:numPr>
        <w:spacing w:after="0"/>
        <w:jc w:val="both"/>
      </w:pPr>
      <w:r w:rsidRPr="0059319B">
        <w:rPr>
          <w:rFonts w:hint="eastAsia"/>
        </w:rPr>
        <w:t>区域間の移動が可能な汚染土壌の要件</w:t>
      </w:r>
      <w:r w:rsidRPr="002A4D97">
        <w:rPr>
          <w:rFonts w:hint="eastAsia"/>
        </w:rPr>
        <w:t>は</w:t>
      </w:r>
      <w:r>
        <w:rPr>
          <w:rFonts w:hint="eastAsia"/>
        </w:rPr>
        <w:t>、自然由来特例区域または埋立地特例区域の指定の要件を満たしていることなどのほか、搬出先の区域指定物質の種類が搬出元の区域指定物質の全部を含むことなどとすること。</w:t>
      </w:r>
    </w:p>
    <w:p w:rsidR="005B7741" w:rsidRDefault="0059319B" w:rsidP="007F384F">
      <w:pPr>
        <w:pStyle w:val="12"/>
        <w:widowControl w:val="0"/>
        <w:numPr>
          <w:ilvl w:val="0"/>
          <w:numId w:val="105"/>
        </w:numPr>
        <w:spacing w:after="0"/>
        <w:jc w:val="both"/>
      </w:pPr>
      <w:r>
        <w:rPr>
          <w:rFonts w:hint="eastAsia"/>
        </w:rPr>
        <w:t>届出事項について</w:t>
      </w:r>
      <w:r w:rsidR="00D414FA">
        <w:rPr>
          <w:rFonts w:hint="eastAsia"/>
        </w:rPr>
        <w:t>は</w:t>
      </w:r>
      <w:r>
        <w:rPr>
          <w:rFonts w:hint="eastAsia"/>
        </w:rPr>
        <w:t>、搬出側は、通常の搬出届出</w:t>
      </w:r>
      <w:r w:rsidR="00BB5AC1">
        <w:rPr>
          <w:rFonts w:hint="eastAsia"/>
        </w:rPr>
        <w:t>の届出</w:t>
      </w:r>
      <w:r>
        <w:rPr>
          <w:rFonts w:hint="eastAsia"/>
        </w:rPr>
        <w:t>事項に</w:t>
      </w:r>
      <w:r w:rsidR="007D6E22">
        <w:rPr>
          <w:rFonts w:hint="eastAsia"/>
        </w:rPr>
        <w:t>、</w:t>
      </w:r>
      <w:r>
        <w:rPr>
          <w:rFonts w:hint="eastAsia"/>
        </w:rPr>
        <w:t>搬出先で自然由来等土壌を土地の形質の変更に使用することを示す書類などを追加することとし、受入側は、</w:t>
      </w:r>
      <w:r w:rsidR="007F384F">
        <w:rPr>
          <w:rFonts w:hint="eastAsia"/>
        </w:rPr>
        <w:t>通常の土地の形質変更届出</w:t>
      </w:r>
      <w:r w:rsidR="00BB5AC1">
        <w:rPr>
          <w:rFonts w:hint="eastAsia"/>
        </w:rPr>
        <w:t>の届出</w:t>
      </w:r>
      <w:r w:rsidR="007F384F">
        <w:rPr>
          <w:rFonts w:hint="eastAsia"/>
        </w:rPr>
        <w:t>事項に</w:t>
      </w:r>
      <w:r w:rsidR="007D6E22">
        <w:rPr>
          <w:rFonts w:hint="eastAsia"/>
        </w:rPr>
        <w:t>、</w:t>
      </w:r>
      <w:r w:rsidR="007F384F">
        <w:rPr>
          <w:rFonts w:hint="eastAsia"/>
        </w:rPr>
        <w:t>使用する自然由来等土壌のあった土地の汚染状態などを追加すること。</w:t>
      </w:r>
    </w:p>
    <w:p w:rsidR="005B7741" w:rsidRPr="00882FB6" w:rsidRDefault="005B7741" w:rsidP="005B7741">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（４）</w:t>
      </w:r>
      <w:r w:rsidRPr="00882FB6">
        <w:rPr>
          <w:rFonts w:ascii="ＭＳ ゴシック" w:eastAsia="ＭＳ ゴシック" w:hAnsi="ＭＳ ゴシック" w:hint="eastAsia"/>
          <w:color w:val="000000"/>
          <w:sz w:val="23"/>
          <w:szCs w:val="23"/>
        </w:rPr>
        <w:t>区域指定された土地の土壌の移動に関するリスクに応じた規制の合理化</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１）改正法の概要</w:t>
      </w:r>
    </w:p>
    <w:p w:rsidR="005B7741" w:rsidRPr="00882FB6" w:rsidRDefault="005B7741" w:rsidP="005B7741">
      <w:pPr>
        <w:pStyle w:val="af6"/>
        <w:widowControl w:val="0"/>
        <w:numPr>
          <w:ilvl w:val="0"/>
          <w:numId w:val="14"/>
        </w:numPr>
        <w:spacing w:after="240" w:line="276" w:lineRule="auto"/>
        <w:contextualSpacing w:val="0"/>
        <w:jc w:val="both"/>
        <w:rPr>
          <w:rFonts w:ascii="ＭＳ 明朝" w:hAnsi="ＭＳ 明朝"/>
          <w:color w:val="000000"/>
          <w:sz w:val="23"/>
          <w:szCs w:val="23"/>
        </w:rPr>
      </w:pPr>
      <w:r w:rsidRPr="00882FB6">
        <w:rPr>
          <w:rFonts w:ascii="ＭＳ 明朝" w:hAnsi="ＭＳ 明朝" w:hint="eastAsia"/>
          <w:color w:val="000000"/>
          <w:sz w:val="23"/>
          <w:szCs w:val="23"/>
        </w:rPr>
        <w:t xml:space="preserve">　中央環境審議会の第一次答申は、迅速なオンサイトでの処理等の推進のため、同一契機で行われた調査地内であれば、飛び地になって区域指定された区画間の土壌の移動を可能とすべきとされた。</w:t>
      </w:r>
    </w:p>
    <w:p w:rsidR="005B7741" w:rsidRPr="00882FB6" w:rsidRDefault="005B7741" w:rsidP="005B7741">
      <w:pPr>
        <w:pStyle w:val="af6"/>
        <w:widowControl w:val="0"/>
        <w:numPr>
          <w:ilvl w:val="0"/>
          <w:numId w:val="14"/>
        </w:numPr>
        <w:spacing w:after="240" w:line="276" w:lineRule="auto"/>
        <w:contextualSpacing w:val="0"/>
        <w:jc w:val="both"/>
        <w:rPr>
          <w:sz w:val="23"/>
          <w:szCs w:val="23"/>
        </w:rPr>
      </w:pPr>
      <w:r w:rsidRPr="00882FB6">
        <w:rPr>
          <w:rFonts w:ascii="ＭＳ 明朝" w:hAnsi="ＭＳ 明朝" w:hint="eastAsia"/>
          <w:color w:val="000000"/>
          <w:sz w:val="23"/>
          <w:szCs w:val="23"/>
        </w:rPr>
        <w:t xml:space="preserve">　この答申を受け、改正法に、要措置区域等からの搬出を行う際に届出を行</w:t>
      </w:r>
      <w:r>
        <w:rPr>
          <w:rFonts w:ascii="ＭＳ 明朝" w:hAnsi="ＭＳ 明朝" w:hint="eastAsia"/>
          <w:color w:val="000000"/>
          <w:sz w:val="23"/>
          <w:szCs w:val="23"/>
        </w:rPr>
        <w:t>い、同一の調査契機による土壌汚染状況調査結果に基づき指定された</w:t>
      </w:r>
      <w:r w:rsidRPr="00882FB6">
        <w:rPr>
          <w:rFonts w:ascii="ＭＳ 明朝" w:hAnsi="ＭＳ 明朝" w:hint="eastAsia"/>
          <w:color w:val="000000"/>
          <w:sz w:val="23"/>
          <w:szCs w:val="23"/>
        </w:rPr>
        <w:t>区域の間において、要措置区域から搬出された土壌を他の要措置区域での土地の形質変更に、また、形質変更時要届出区域から搬出された土壌を他の形質変更時要届出区域での土地の形質変更に使用する場合には、汚染土壌の処理を汚染土壌処理業者に委託しなくてもよいとする規定が設けられた。</w:t>
      </w:r>
    </w:p>
    <w:p w:rsidR="005B7741" w:rsidRPr="00893888" w:rsidRDefault="005B7741" w:rsidP="005B7741">
      <w:pPr>
        <w:tabs>
          <w:tab w:val="left" w:pos="142"/>
        </w:tabs>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２）中央環境審議会第二次答申の概要</w:t>
      </w:r>
    </w:p>
    <w:p w:rsidR="005B7741" w:rsidRPr="00882FB6" w:rsidRDefault="005B7741" w:rsidP="005B7741">
      <w:pPr>
        <w:pStyle w:val="af6"/>
        <w:widowControl w:val="0"/>
        <w:numPr>
          <w:ilvl w:val="0"/>
          <w:numId w:val="18"/>
        </w:numPr>
        <w:spacing w:line="276" w:lineRule="auto"/>
        <w:ind w:leftChars="203" w:left="771" w:hanging="284"/>
        <w:contextualSpacing w:val="0"/>
        <w:jc w:val="both"/>
        <w:rPr>
          <w:rFonts w:ascii="ＭＳ 明朝" w:hAnsi="ＭＳ 明朝"/>
          <w:color w:val="000000"/>
          <w:sz w:val="23"/>
          <w:szCs w:val="23"/>
        </w:rPr>
      </w:pPr>
      <w:r w:rsidRPr="00882FB6">
        <w:rPr>
          <w:rFonts w:ascii="ＭＳ 明朝" w:hAnsi="ＭＳ 明朝" w:hint="eastAsia"/>
          <w:color w:val="000000"/>
          <w:sz w:val="23"/>
          <w:szCs w:val="23"/>
        </w:rPr>
        <w:t xml:space="preserve">　搬出届出には、通常の搬出の際の届出事項（汚染土壌の汚染状態や体積、運搬方法等）に加え、次の事項を記載等することが適当であるとされた。</w:t>
      </w:r>
    </w:p>
    <w:p w:rsidR="005B7741" w:rsidRPr="00882FB6" w:rsidRDefault="005B7741" w:rsidP="005B7741">
      <w:pPr>
        <w:pStyle w:val="12"/>
        <w:widowControl w:val="0"/>
        <w:numPr>
          <w:ilvl w:val="0"/>
          <w:numId w:val="60"/>
        </w:numPr>
        <w:spacing w:after="0"/>
        <w:ind w:left="1418" w:hanging="425"/>
        <w:jc w:val="both"/>
      </w:pPr>
      <w:r w:rsidRPr="00882FB6">
        <w:rPr>
          <w:rFonts w:hint="eastAsia"/>
        </w:rPr>
        <w:t>同一契機で行われた調査に基づき指定された区域であることを示す書類</w:t>
      </w:r>
    </w:p>
    <w:p w:rsidR="005B7741" w:rsidRPr="00882FB6" w:rsidRDefault="005B7741" w:rsidP="005B7741">
      <w:pPr>
        <w:pStyle w:val="12"/>
        <w:widowControl w:val="0"/>
        <w:numPr>
          <w:ilvl w:val="0"/>
          <w:numId w:val="60"/>
        </w:numPr>
        <w:spacing w:after="0"/>
        <w:ind w:left="1418"/>
        <w:jc w:val="both"/>
      </w:pPr>
      <w:r w:rsidRPr="00882FB6">
        <w:rPr>
          <w:rFonts w:hint="eastAsia"/>
        </w:rPr>
        <w:t>搬出元及び搬出先の区域内において土地の形質変更に使用する場所を明らかにした図面</w:t>
      </w:r>
    </w:p>
    <w:p w:rsidR="005B7741" w:rsidRPr="00882FB6" w:rsidRDefault="005B7741" w:rsidP="005B7741">
      <w:pPr>
        <w:pStyle w:val="12"/>
        <w:widowControl w:val="0"/>
        <w:numPr>
          <w:ilvl w:val="0"/>
          <w:numId w:val="60"/>
        </w:numPr>
        <w:ind w:left="1418"/>
        <w:jc w:val="both"/>
      </w:pPr>
      <w:r w:rsidRPr="00882FB6">
        <w:rPr>
          <w:rFonts w:hint="eastAsia"/>
        </w:rPr>
        <w:t>搬出先で当該土壌を使用した土地の形質変更の完了予定日</w:t>
      </w:r>
    </w:p>
    <w:p w:rsidR="005B7741" w:rsidRPr="00893888" w:rsidRDefault="005B7741" w:rsidP="005B7741">
      <w:pPr>
        <w:pStyle w:val="af6"/>
        <w:widowControl w:val="0"/>
        <w:numPr>
          <w:ilvl w:val="0"/>
          <w:numId w:val="19"/>
        </w:numPr>
        <w:spacing w:after="240" w:line="276" w:lineRule="auto"/>
        <w:contextualSpacing w:val="0"/>
        <w:jc w:val="both"/>
        <w:rPr>
          <w:rFonts w:ascii="ＭＳ ゴシック" w:eastAsia="ＭＳ ゴシック" w:hAnsi="ＭＳ ゴシック"/>
          <w:color w:val="000000"/>
          <w:sz w:val="23"/>
          <w:szCs w:val="23"/>
        </w:rPr>
      </w:pPr>
      <w:r w:rsidRPr="00882FB6">
        <w:rPr>
          <w:rFonts w:hint="eastAsia"/>
          <w:sz w:val="23"/>
          <w:szCs w:val="23"/>
        </w:rPr>
        <w:t xml:space="preserve">　また、土壌の使用者は、１台の自動車等が運搬する土壌ごと（管理票の交付ごと）に、受入側の要措置区域等で当該土壌を使用（遮水工封じ込めや不溶化埋戻し、浄化土壌の埋戻し等）した土地の形質変更を</w:t>
      </w:r>
      <w:r w:rsidRPr="00882FB6">
        <w:rPr>
          <w:rFonts w:hint="eastAsia"/>
          <w:sz w:val="23"/>
          <w:szCs w:val="23"/>
        </w:rPr>
        <w:t>60</w:t>
      </w:r>
      <w:r w:rsidRPr="00882FB6">
        <w:rPr>
          <w:rFonts w:hint="eastAsia"/>
          <w:sz w:val="23"/>
          <w:szCs w:val="23"/>
        </w:rPr>
        <w:t>日以内で行い、土地の形質変更をしたときは、管理票の写しを一定期間内に管理票交付者及び運搬者に送付することが適当であるとされた。</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３）条例の概要</w:t>
      </w:r>
    </w:p>
    <w:p w:rsidR="005B7741" w:rsidRPr="00882FB6" w:rsidRDefault="005B7741" w:rsidP="005B7741">
      <w:pPr>
        <w:pStyle w:val="af6"/>
        <w:widowControl w:val="0"/>
        <w:numPr>
          <w:ilvl w:val="0"/>
          <w:numId w:val="19"/>
        </w:numPr>
        <w:spacing w:after="240" w:line="276" w:lineRule="auto"/>
        <w:contextualSpacing w:val="0"/>
        <w:jc w:val="both"/>
        <w:rPr>
          <w:rFonts w:ascii="ＭＳ 明朝" w:hAnsi="ＭＳ 明朝"/>
          <w:color w:val="000000"/>
          <w:sz w:val="23"/>
          <w:szCs w:val="23"/>
        </w:rPr>
      </w:pPr>
      <w:r w:rsidRPr="00882FB6">
        <w:rPr>
          <w:rFonts w:ascii="ＭＳ 明朝" w:hAnsi="ＭＳ 明朝" w:hint="eastAsia"/>
          <w:color w:val="000000"/>
          <w:sz w:val="23"/>
          <w:szCs w:val="23"/>
        </w:rPr>
        <w:t xml:space="preserve">　条例は、法と同様に、要措置管理区域等から土壌の搬出を行う際の届出や、汚染</w:t>
      </w:r>
      <w:r w:rsidR="007D6E22">
        <w:rPr>
          <w:rFonts w:ascii="ＭＳ 明朝" w:hAnsi="ＭＳ 明朝" w:hint="eastAsia"/>
          <w:color w:val="000000"/>
          <w:sz w:val="23"/>
          <w:szCs w:val="23"/>
        </w:rPr>
        <w:t>土壌</w:t>
      </w:r>
      <w:r w:rsidRPr="00882FB6">
        <w:rPr>
          <w:rFonts w:ascii="ＭＳ 明朝" w:hAnsi="ＭＳ 明朝" w:hint="eastAsia"/>
          <w:color w:val="000000"/>
          <w:sz w:val="23"/>
          <w:szCs w:val="23"/>
        </w:rPr>
        <w:t>処理業者への処理の委託についての規定を設けている。</w:t>
      </w:r>
    </w:p>
    <w:p w:rsidR="005B7741" w:rsidRPr="00882FB6" w:rsidRDefault="005B7741" w:rsidP="005B7741">
      <w:pPr>
        <w:pStyle w:val="af6"/>
        <w:widowControl w:val="0"/>
        <w:numPr>
          <w:ilvl w:val="0"/>
          <w:numId w:val="19"/>
        </w:numPr>
        <w:spacing w:after="240" w:line="276" w:lineRule="auto"/>
        <w:contextualSpacing w:val="0"/>
        <w:jc w:val="both"/>
        <w:rPr>
          <w:rFonts w:ascii="ＭＳ 明朝" w:hAnsi="ＭＳ 明朝"/>
          <w:color w:val="000000"/>
          <w:sz w:val="23"/>
          <w:szCs w:val="23"/>
        </w:rPr>
      </w:pPr>
      <w:r w:rsidRPr="00882FB6">
        <w:rPr>
          <w:rFonts w:ascii="ＭＳ 明朝" w:hAnsi="ＭＳ 明朝" w:hint="eastAsia"/>
          <w:color w:val="000000"/>
          <w:sz w:val="23"/>
          <w:szCs w:val="23"/>
        </w:rPr>
        <w:t xml:space="preserve">　条例には、区域指定された飛び地間で土壌を移動させて土地の形質変更に使用する場合に、汚染土壌処理業者への委託を行わなくてもよいとする規定は設けていない。</w:t>
      </w: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sidRPr="00893888">
        <w:rPr>
          <w:rFonts w:ascii="ＭＳ ゴシック" w:eastAsia="ＭＳ ゴシック" w:hAnsi="ＭＳ ゴシック" w:hint="eastAsia"/>
          <w:color w:val="000000"/>
          <w:sz w:val="23"/>
          <w:szCs w:val="23"/>
        </w:rPr>
        <w:t>４）府域の状況</w:t>
      </w:r>
    </w:p>
    <w:p w:rsidR="005B7741" w:rsidRPr="00893888" w:rsidRDefault="005B7741" w:rsidP="005B7741">
      <w:pPr>
        <w:pStyle w:val="12"/>
        <w:numPr>
          <w:ilvl w:val="0"/>
          <w:numId w:val="19"/>
        </w:numPr>
      </w:pPr>
      <w:r w:rsidRPr="00893888">
        <w:rPr>
          <w:rFonts w:hint="eastAsia"/>
        </w:rPr>
        <w:t xml:space="preserve">　平成29年度末現在、条例に基づく要届出管理区域は25件あり、要措置管理区域に指定している区域はない</w:t>
      </w:r>
      <w:r w:rsidRPr="00882FB6">
        <w:rPr>
          <w:rFonts w:hint="eastAsia"/>
        </w:rPr>
        <w:t>。</w:t>
      </w:r>
      <w:r w:rsidRPr="00893888">
        <w:rPr>
          <w:rFonts w:hint="eastAsia"/>
        </w:rPr>
        <w:t>要届出管理区域のうち、飛び地になって指定された区画が存在するものは13件である。</w:t>
      </w:r>
    </w:p>
    <w:p w:rsidR="005B7741" w:rsidRPr="00155D7D" w:rsidRDefault="005B7741" w:rsidP="005B7741">
      <w:pPr>
        <w:pStyle w:val="af6"/>
        <w:widowControl w:val="0"/>
        <w:spacing w:after="240" w:line="276" w:lineRule="auto"/>
        <w:ind w:left="780"/>
        <w:contextualSpacing w:val="0"/>
        <w:jc w:val="both"/>
        <w:rPr>
          <w:rFonts w:ascii="ＭＳ 明朝" w:hAnsi="ＭＳ 明朝"/>
          <w:color w:val="000000"/>
          <w:sz w:val="23"/>
          <w:szCs w:val="23"/>
        </w:rPr>
      </w:pPr>
    </w:p>
    <w:p w:rsidR="005B7741" w:rsidRPr="00893888" w:rsidRDefault="005B7741" w:rsidP="005B7741">
      <w:pPr>
        <w:spacing w:line="276" w:lineRule="auto"/>
        <w:ind w:firstLineChars="100" w:firstLine="230"/>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５</w:t>
      </w:r>
      <w:r w:rsidRPr="00893888">
        <w:rPr>
          <w:rFonts w:ascii="ＭＳ ゴシック" w:eastAsia="ＭＳ ゴシック" w:hAnsi="ＭＳ ゴシック" w:hint="eastAsia"/>
          <w:color w:val="000000"/>
          <w:sz w:val="23"/>
          <w:szCs w:val="23"/>
        </w:rPr>
        <w:t>）</w:t>
      </w:r>
      <w:r>
        <w:rPr>
          <w:rFonts w:ascii="ＭＳ ゴシック" w:eastAsia="ＭＳ ゴシック" w:hAnsi="ＭＳ ゴシック" w:hint="eastAsia"/>
          <w:color w:val="000000"/>
          <w:sz w:val="23"/>
          <w:szCs w:val="23"/>
        </w:rPr>
        <w:t>区域指定された土地の土壌の移動に関するリスクに応じた規制の合理化のあり方</w:t>
      </w:r>
    </w:p>
    <w:p w:rsidR="005B7741" w:rsidRPr="007F384F" w:rsidRDefault="005B7741" w:rsidP="005B7741">
      <w:pPr>
        <w:pStyle w:val="12"/>
        <w:widowControl w:val="0"/>
        <w:numPr>
          <w:ilvl w:val="0"/>
          <w:numId w:val="19"/>
        </w:numPr>
        <w:ind w:hanging="354"/>
        <w:jc w:val="both"/>
      </w:pPr>
      <w:r>
        <w:rPr>
          <w:rFonts w:ascii="ＭＳ ゴシック" w:eastAsia="ＭＳ ゴシック" w:hAnsi="ＭＳ ゴシック" w:hint="eastAsia"/>
          <w:noProof/>
        </w:rPr>
        <mc:AlternateContent>
          <mc:Choice Requires="wps">
            <w:drawing>
              <wp:anchor distT="0" distB="0" distL="114300" distR="114300" simplePos="0" relativeHeight="251732992" behindDoc="0" locked="0" layoutInCell="1" allowOverlap="1">
                <wp:simplePos x="0" y="0"/>
                <wp:positionH relativeFrom="column">
                  <wp:posOffset>206375</wp:posOffset>
                </wp:positionH>
                <wp:positionV relativeFrom="paragraph">
                  <wp:posOffset>925195</wp:posOffset>
                </wp:positionV>
                <wp:extent cx="5727700" cy="2565400"/>
                <wp:effectExtent l="6350" t="10795" r="9525" b="508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5654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9" o:spid="_x0000_s1026" style="position:absolute;left:0;text-align:left;margin-left:16.25pt;margin-top:72.85pt;width:451pt;height:2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" filled="f" strokeweight=".25pt">
                <v:textbox inset="5.85pt,.7pt,5.85pt,.7pt"/>
              </v:rect>
            </w:pict>
          </mc:Fallback>
        </mc:AlternateContent>
      </w:r>
      <w:r>
        <w:rPr>
          <w:rFonts w:hint="eastAsia"/>
        </w:rPr>
        <w:t xml:space="preserve">　</w:t>
      </w:r>
      <w:r w:rsidRPr="007F384F">
        <w:rPr>
          <w:rFonts w:hint="eastAsia"/>
        </w:rPr>
        <w:t>前記のように、条例に基づく指定区域の中には飛び地になって区域指定されているものが</w:t>
      </w:r>
      <w:r w:rsidR="007F384F">
        <w:rPr>
          <w:rFonts w:hint="eastAsia"/>
        </w:rPr>
        <w:t>少なくなく</w:t>
      </w:r>
      <w:r w:rsidRPr="007F384F">
        <w:rPr>
          <w:rFonts w:hint="eastAsia"/>
        </w:rPr>
        <w:t>、当該区画間の土壌の移動は認められていないことから、迅速なオンサイトでの処理の妨げや掘削除去による処理施設への搬出を増加させる要因と</w:t>
      </w:r>
      <w:r w:rsidR="007F384F">
        <w:rPr>
          <w:rFonts w:hint="eastAsia"/>
        </w:rPr>
        <w:t>なっている</w:t>
      </w:r>
      <w:r w:rsidRPr="007F384F">
        <w:rPr>
          <w:rFonts w:hint="eastAsia"/>
        </w:rPr>
        <w:t>可能性がある。</w:t>
      </w:r>
    </w:p>
    <w:p w:rsidR="005B7741" w:rsidRPr="007F384F" w:rsidRDefault="005B7741" w:rsidP="005B7741">
      <w:pPr>
        <w:pStyle w:val="12"/>
        <w:widowControl w:val="0"/>
        <w:numPr>
          <w:ilvl w:val="0"/>
          <w:numId w:val="19"/>
        </w:numPr>
        <w:ind w:hanging="354"/>
        <w:jc w:val="both"/>
      </w:pPr>
      <w:r w:rsidRPr="007F384F">
        <w:rPr>
          <w:rFonts w:hint="eastAsia"/>
        </w:rPr>
        <w:t xml:space="preserve">　このため、</w:t>
      </w:r>
      <w:r w:rsidR="007D6E22" w:rsidRPr="007F384F">
        <w:rPr>
          <w:rFonts w:hint="eastAsia"/>
        </w:rPr>
        <w:t>法と同様に、</w:t>
      </w:r>
      <w:r w:rsidRPr="007F384F">
        <w:rPr>
          <w:rFonts w:hint="eastAsia"/>
        </w:rPr>
        <w:t>条例に基づく要措置管理区域等からの搬出を行う際に届出を行い、同一の調査契機による土壌汚染状況調査結果に基づき指定された区域の間において、要措置管理区域から搬出された土壌を他の要措置管理区域での土地の形質変更に、また、要届出管理区域から搬出された土壌を他の要届出管理区域での土地の形質変更に使用する場合には、汚染土壌の処理を汚染土壌処理業者に委託しなくてもよいとする規定を設けることが適当ではないか。</w:t>
      </w:r>
    </w:p>
    <w:p w:rsidR="005B7741" w:rsidRPr="007F384F" w:rsidRDefault="005B7741" w:rsidP="005B7741">
      <w:pPr>
        <w:pStyle w:val="12"/>
        <w:widowControl w:val="0"/>
        <w:numPr>
          <w:ilvl w:val="0"/>
          <w:numId w:val="19"/>
        </w:numPr>
        <w:ind w:hanging="354"/>
        <w:jc w:val="both"/>
      </w:pPr>
      <w:r w:rsidRPr="007F384F">
        <w:rPr>
          <w:rFonts w:hint="eastAsia"/>
        </w:rPr>
        <w:t xml:space="preserve">　また、搬出の届出に同一契機で行われた調査に基づき指定された区域であることを示す書類</w:t>
      </w:r>
      <w:r w:rsidR="007F384F">
        <w:rPr>
          <w:rFonts w:hint="eastAsia"/>
        </w:rPr>
        <w:t>などを</w:t>
      </w:r>
      <w:r w:rsidRPr="007F384F">
        <w:rPr>
          <w:rFonts w:hint="eastAsia"/>
        </w:rPr>
        <w:t>添付</w:t>
      </w:r>
      <w:r w:rsidR="007F384F">
        <w:rPr>
          <w:rFonts w:hint="eastAsia"/>
        </w:rPr>
        <w:t>すること</w:t>
      </w:r>
      <w:r w:rsidRPr="007F384F">
        <w:rPr>
          <w:rFonts w:hint="eastAsia"/>
        </w:rPr>
        <w:t>など、中環審第二次答申の内容に沿った</w:t>
      </w:r>
      <w:r w:rsidRPr="007F384F">
        <w:rPr>
          <w:rFonts w:cs="ＭＳ明朝" w:hint="eastAsia"/>
        </w:rPr>
        <w:t>規定を設け、法との整合を図ることが</w:t>
      </w:r>
      <w:r w:rsidRPr="007F384F">
        <w:rPr>
          <w:rFonts w:hint="eastAsia"/>
        </w:rPr>
        <w:t>適当ではないか。</w:t>
      </w:r>
    </w:p>
    <w:p w:rsidR="005B7741" w:rsidRPr="00A13B17" w:rsidRDefault="005B7741" w:rsidP="005B7741">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5B7741" w:rsidRDefault="005B7741" w:rsidP="00C62094">
      <w:pPr>
        <w:pStyle w:val="12"/>
      </w:pPr>
    </w:p>
    <w:p w:rsidR="007D6E22" w:rsidRDefault="007D6E22" w:rsidP="00C62094">
      <w:pPr>
        <w:pStyle w:val="12"/>
      </w:pPr>
    </w:p>
    <w:p w:rsidR="005B7741" w:rsidRDefault="00EE0CDA" w:rsidP="00EC4B84">
      <w:pPr>
        <w:pStyle w:val="af5"/>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３</w:t>
      </w:r>
      <w:r w:rsidR="005B7741" w:rsidRPr="00732728">
        <w:rPr>
          <w:rFonts w:ascii="ＭＳ ゴシック" w:eastAsia="ＭＳ ゴシック" w:hAnsi="ＭＳ ゴシック" w:hint="eastAsia"/>
          <w:color w:val="000000"/>
          <w:sz w:val="23"/>
          <w:szCs w:val="23"/>
        </w:rPr>
        <w:t xml:space="preserve">　その他（法改正を伴わない技術的な事項）</w:t>
      </w:r>
    </w:p>
    <w:p w:rsidR="005B7741" w:rsidRPr="0051025A" w:rsidRDefault="005B7741" w:rsidP="00EC4B84">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t>（１</w:t>
      </w:r>
      <w:r w:rsidRPr="0051025A">
        <w:rPr>
          <w:rFonts w:ascii="ＭＳ ゴシック" w:eastAsia="ＭＳ ゴシック" w:hAnsi="ＭＳ ゴシック" w:hint="eastAsia"/>
          <w:color w:val="000000"/>
          <w:sz w:val="23"/>
          <w:szCs w:val="23"/>
        </w:rPr>
        <w:t>）土地の形質変更時の届出の対象</w:t>
      </w:r>
    </w:p>
    <w:p w:rsidR="005B7741" w:rsidRPr="0051025A" w:rsidRDefault="005B7741" w:rsidP="00EC4B84">
      <w:pPr>
        <w:spacing w:line="276" w:lineRule="auto"/>
        <w:ind w:firstLineChars="100" w:firstLine="230"/>
        <w:rPr>
          <w:rFonts w:ascii="ＭＳ ゴシック" w:eastAsia="ＭＳ ゴシック" w:hAnsi="ＭＳ ゴシック"/>
          <w:color w:val="000000"/>
          <w:sz w:val="23"/>
          <w:szCs w:val="23"/>
        </w:rPr>
      </w:pPr>
      <w:r w:rsidRPr="0051025A">
        <w:rPr>
          <w:rFonts w:ascii="ＭＳ ゴシック" w:eastAsia="ＭＳ ゴシック" w:hAnsi="ＭＳ ゴシック" w:hint="eastAsia"/>
          <w:color w:val="000000"/>
          <w:sz w:val="23"/>
          <w:szCs w:val="23"/>
        </w:rPr>
        <w:t>１）中央環境審議会の概要</w:t>
      </w:r>
    </w:p>
    <w:p w:rsidR="005B7741" w:rsidRDefault="005B7741" w:rsidP="00EC4B84">
      <w:pPr>
        <w:pStyle w:val="12"/>
        <w:widowControl w:val="0"/>
        <w:numPr>
          <w:ilvl w:val="0"/>
          <w:numId w:val="20"/>
        </w:numPr>
        <w:ind w:left="709" w:hanging="283"/>
        <w:jc w:val="both"/>
      </w:pPr>
      <w:r w:rsidRPr="0051025A">
        <w:rPr>
          <w:rFonts w:hint="eastAsia"/>
        </w:rPr>
        <w:t xml:space="preserve">　</w:t>
      </w:r>
      <w:r>
        <w:rPr>
          <w:rFonts w:hint="eastAsia"/>
        </w:rPr>
        <w:t>一定規模以上の土地の形質変更について、都市計画法の都市計画区域外の土地など有害物質使用特定施設等が過去に存在した可能性が著しく低いと考えられる土地に関する届出は、汚染のおそれがあるところを効率的に調査する観点からは過剰であることから、届出対象外とすることを検討すべきであるとされた。</w:t>
      </w:r>
    </w:p>
    <w:p w:rsidR="005B7741" w:rsidRPr="00582C51" w:rsidRDefault="005B7741" w:rsidP="00EC4B84">
      <w:pPr>
        <w:pStyle w:val="12"/>
        <w:widowControl w:val="0"/>
        <w:numPr>
          <w:ilvl w:val="0"/>
          <w:numId w:val="20"/>
        </w:numPr>
        <w:ind w:left="709" w:hanging="283"/>
        <w:jc w:val="both"/>
      </w:pPr>
      <w:r>
        <w:rPr>
          <w:rFonts w:hint="eastAsia"/>
        </w:rPr>
        <w:t xml:space="preserve">　第二次答申において、一定規模以上の土地の形質変更の届出対象外の区域については、</w:t>
      </w:r>
      <w:r w:rsidRPr="00582C51">
        <w:rPr>
          <w:rFonts w:asciiTheme="minorEastAsia" w:eastAsiaTheme="minorEastAsia" w:hAnsiTheme="minorEastAsia" w:cs="ＭＳ明朝" w:hint="eastAsia"/>
        </w:rPr>
        <w:t>環境省等が行ったアンケート結果から、都道府県等ごとに土壌汚染の状況及び土地の利用状況等が異なり、土地利用区分等により、全国一律に届出対象外として区域を定めることは困難である</w:t>
      </w:r>
      <w:r>
        <w:rPr>
          <w:rFonts w:asciiTheme="minorEastAsia" w:eastAsiaTheme="minorEastAsia" w:hAnsiTheme="minorEastAsia" w:cs="ＭＳ明朝" w:hint="eastAsia"/>
        </w:rPr>
        <w:t>とし</w:t>
      </w:r>
      <w:r w:rsidRPr="00582C51">
        <w:rPr>
          <w:rFonts w:asciiTheme="minorEastAsia" w:eastAsiaTheme="minorEastAsia" w:hAnsiTheme="minorEastAsia" w:cs="ＭＳ明朝" w:hint="eastAsia"/>
        </w:rPr>
        <w:t>、知事</w:t>
      </w:r>
      <w:r>
        <w:rPr>
          <w:rFonts w:asciiTheme="minorEastAsia" w:eastAsiaTheme="minorEastAsia" w:hAnsiTheme="minorEastAsia" w:cs="ＭＳ明朝" w:hint="eastAsia"/>
        </w:rPr>
        <w:t>において</w:t>
      </w:r>
      <w:r w:rsidRPr="00582C51">
        <w:rPr>
          <w:rFonts w:asciiTheme="minorEastAsia" w:eastAsiaTheme="minorEastAsia" w:hAnsiTheme="minorEastAsia" w:cs="ＭＳ明朝" w:hint="eastAsia"/>
        </w:rPr>
        <w:t>、土壌汚染状況調査に準じた方法により調査した結果、特定有害物質による汚染がないと判断された場合においては、当該区域を届出対象外の区域として指定することができるとする</w:t>
      </w:r>
      <w:r>
        <w:rPr>
          <w:rFonts w:asciiTheme="minorEastAsia" w:eastAsiaTheme="minorEastAsia" w:hAnsiTheme="minorEastAsia" w:cs="ＭＳ明朝" w:hint="eastAsia"/>
        </w:rPr>
        <w:t>ことが適当であるとされた。</w:t>
      </w:r>
    </w:p>
    <w:p w:rsidR="005B7741" w:rsidRPr="0051025A" w:rsidRDefault="005B7741" w:rsidP="007F384F">
      <w:pPr>
        <w:spacing w:line="276" w:lineRule="auto"/>
        <w:ind w:firstLineChars="100" w:firstLine="230"/>
        <w:rPr>
          <w:rFonts w:ascii="ＭＳ ゴシック" w:eastAsia="ＭＳ ゴシック" w:hAnsi="ＭＳ ゴシック"/>
          <w:color w:val="000000"/>
          <w:sz w:val="23"/>
          <w:szCs w:val="23"/>
        </w:rPr>
      </w:pPr>
      <w:r w:rsidRPr="0051025A">
        <w:rPr>
          <w:rFonts w:ascii="ＭＳ ゴシック" w:eastAsia="ＭＳ ゴシック" w:hAnsi="ＭＳ ゴシック" w:hint="eastAsia"/>
          <w:color w:val="000000"/>
          <w:sz w:val="23"/>
          <w:szCs w:val="23"/>
        </w:rPr>
        <w:t>２）条例の概要</w:t>
      </w:r>
    </w:p>
    <w:p w:rsidR="005B7741" w:rsidRPr="00EF1478" w:rsidRDefault="005B7741" w:rsidP="00EC4B84">
      <w:pPr>
        <w:pStyle w:val="af6"/>
        <w:numPr>
          <w:ilvl w:val="0"/>
          <w:numId w:val="24"/>
        </w:numPr>
        <w:spacing w:after="240" w:line="276" w:lineRule="auto"/>
        <w:ind w:left="709" w:hanging="283"/>
        <w:rPr>
          <w:rFonts w:ascii="ＭＳ 明朝" w:hAnsi="ＭＳ 明朝"/>
          <w:sz w:val="23"/>
          <w:szCs w:val="23"/>
        </w:rPr>
      </w:pPr>
      <w:r>
        <w:rPr>
          <w:rFonts w:ascii="ＭＳ 明朝" w:hAnsi="ＭＳ 明朝" w:hint="eastAsia"/>
          <w:color w:val="000000"/>
          <w:sz w:val="23"/>
          <w:szCs w:val="23"/>
        </w:rPr>
        <w:t xml:space="preserve">　</w:t>
      </w:r>
      <w:r w:rsidRPr="00EE3E8D">
        <w:rPr>
          <w:rFonts w:ascii="ＭＳ 明朝" w:hAnsi="ＭＳ 明朝" w:hint="eastAsia"/>
          <w:sz w:val="23"/>
          <w:szCs w:val="23"/>
        </w:rPr>
        <w:t>条例では、</w:t>
      </w:r>
      <w:r>
        <w:rPr>
          <w:rFonts w:ascii="ＭＳ 明朝" w:hAnsi="ＭＳ 明朝" w:hint="eastAsia"/>
          <w:sz w:val="23"/>
          <w:szCs w:val="23"/>
        </w:rPr>
        <w:t>一定規模以上の土地の形質変更時の手続きとして、法の届出に併せて、</w:t>
      </w:r>
      <w:r w:rsidRPr="00EE3E8D">
        <w:rPr>
          <w:rFonts w:ascii="ＭＳ 明朝" w:hAnsi="ＭＳ 明朝" w:hint="eastAsia"/>
          <w:sz w:val="23"/>
          <w:szCs w:val="23"/>
        </w:rPr>
        <w:t>土地所有者</w:t>
      </w:r>
      <w:r>
        <w:rPr>
          <w:rFonts w:ascii="ＭＳ 明朝" w:hAnsi="ＭＳ 明朝" w:hint="eastAsia"/>
          <w:sz w:val="23"/>
          <w:szCs w:val="23"/>
        </w:rPr>
        <w:t>等</w:t>
      </w:r>
      <w:r w:rsidRPr="00EE3E8D">
        <w:rPr>
          <w:rFonts w:ascii="ＭＳ 明朝" w:hAnsi="ＭＳ 明朝" w:hint="eastAsia"/>
          <w:sz w:val="23"/>
          <w:szCs w:val="23"/>
        </w:rPr>
        <w:t>に土地の利用履歴</w:t>
      </w:r>
      <w:r>
        <w:rPr>
          <w:rFonts w:ascii="ＭＳ 明朝" w:hAnsi="ＭＳ 明朝" w:hint="eastAsia"/>
          <w:sz w:val="23"/>
          <w:szCs w:val="23"/>
        </w:rPr>
        <w:t>等</w:t>
      </w:r>
      <w:r w:rsidRPr="00EE3E8D">
        <w:rPr>
          <w:rFonts w:ascii="ＭＳ 明朝" w:hAnsi="ＭＳ 明朝" w:hint="eastAsia"/>
          <w:sz w:val="23"/>
          <w:szCs w:val="23"/>
        </w:rPr>
        <w:t>の報告を義務づけている。</w:t>
      </w:r>
    </w:p>
    <w:p w:rsidR="005B7741" w:rsidRPr="00732728" w:rsidRDefault="007F384F" w:rsidP="007F384F">
      <w:pPr>
        <w:widowControl w:val="0"/>
        <w:spacing w:after="240" w:line="276" w:lineRule="auto"/>
        <w:ind w:firstLineChars="100" w:firstLine="240"/>
        <w:jc w:val="both"/>
        <w:rPr>
          <w:rFonts w:ascii="ＭＳ ゴシック" w:eastAsia="ＭＳ ゴシック" w:hAnsi="ＭＳ ゴシック"/>
          <w:color w:val="000000"/>
          <w:sz w:val="23"/>
          <w:szCs w:val="23"/>
        </w:rPr>
      </w:pPr>
      <w:r>
        <w:rPr>
          <w:rFonts w:ascii="ＭＳ ゴシック" w:eastAsia="ＭＳ ゴシック" w:hAnsi="ＭＳ ゴシック" w:hint="eastAsia"/>
          <w:noProof/>
        </w:rPr>
        <mc:AlternateContent>
          <mc:Choice Requires="wps">
            <w:drawing>
              <wp:anchor distT="0" distB="0" distL="114300" distR="114300" simplePos="0" relativeHeight="251745280" behindDoc="0" locked="0" layoutInCell="1" allowOverlap="1" wp14:anchorId="0BB9087F" wp14:editId="5487B8E4">
                <wp:simplePos x="0" y="0"/>
                <wp:positionH relativeFrom="column">
                  <wp:posOffset>166370</wp:posOffset>
                </wp:positionH>
                <wp:positionV relativeFrom="paragraph">
                  <wp:posOffset>270510</wp:posOffset>
                </wp:positionV>
                <wp:extent cx="5727700" cy="866775"/>
                <wp:effectExtent l="0" t="0" r="25400" b="28575"/>
                <wp:wrapNone/>
                <wp:docPr id="158" name="正方形/長方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8667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8" o:spid="_x0000_s1026" style="position:absolute;left:0;text-align:left;margin-left:13.1pt;margin-top:21.3pt;width:451pt;height:6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" filled="f" strokeweight=".25pt">
                <v:textbox inset="5.85pt,.7pt,5.85pt,.7pt"/>
              </v:rect>
            </w:pict>
          </mc:Fallback>
        </mc:AlternateContent>
      </w:r>
      <w:r w:rsidR="005B7741">
        <w:rPr>
          <w:rFonts w:ascii="ＭＳ ゴシック" w:eastAsia="ＭＳ ゴシック" w:hAnsi="ＭＳ ゴシック" w:hint="eastAsia"/>
          <w:color w:val="000000"/>
          <w:sz w:val="23"/>
          <w:szCs w:val="23"/>
        </w:rPr>
        <w:t>３</w:t>
      </w:r>
      <w:r w:rsidR="005B7741" w:rsidRPr="00732728">
        <w:rPr>
          <w:rFonts w:ascii="ＭＳ ゴシック" w:eastAsia="ＭＳ ゴシック" w:hAnsi="ＭＳ ゴシック" w:hint="eastAsia"/>
          <w:color w:val="000000"/>
          <w:sz w:val="23"/>
          <w:szCs w:val="23"/>
        </w:rPr>
        <w:t>）条例に基づく土地の形質変更時の</w:t>
      </w:r>
      <w:r w:rsidR="005B7741">
        <w:rPr>
          <w:rFonts w:ascii="ＭＳ ゴシック" w:eastAsia="ＭＳ ゴシック" w:hAnsi="ＭＳ ゴシック" w:hint="eastAsia"/>
          <w:color w:val="000000"/>
          <w:sz w:val="23"/>
          <w:szCs w:val="23"/>
        </w:rPr>
        <w:t>届出の対象</w:t>
      </w:r>
      <w:r w:rsidR="005B7741" w:rsidRPr="00732728">
        <w:rPr>
          <w:rFonts w:ascii="ＭＳ ゴシック" w:eastAsia="ＭＳ ゴシック" w:hAnsi="ＭＳ ゴシック" w:hint="eastAsia"/>
          <w:color w:val="000000"/>
          <w:sz w:val="23"/>
          <w:szCs w:val="23"/>
        </w:rPr>
        <w:t>のあり方</w:t>
      </w:r>
    </w:p>
    <w:p w:rsidR="005B7741" w:rsidRPr="00732728" w:rsidRDefault="005B7741" w:rsidP="00EC4B84">
      <w:pPr>
        <w:pStyle w:val="12"/>
        <w:numPr>
          <w:ilvl w:val="0"/>
          <w:numId w:val="21"/>
        </w:numPr>
        <w:ind w:left="709" w:hanging="283"/>
        <w:rPr>
          <w:color w:val="000000" w:themeColor="text1"/>
        </w:rPr>
      </w:pPr>
      <w:r w:rsidRPr="00732728">
        <w:rPr>
          <w:rFonts w:hint="eastAsia"/>
        </w:rPr>
        <w:t xml:space="preserve">　</w:t>
      </w:r>
      <w:r>
        <w:rPr>
          <w:rFonts w:hint="eastAsia"/>
        </w:rPr>
        <w:t>法の規定に基づき一定規模以上の土地の形質変更の届出対象外の区域として指定した区域については、土地の利用履歴等の報告を要しないものとする規定を設けることが適当ではないか。</w:t>
      </w: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Pr="00083C4F"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5B7741" w:rsidRDefault="005B7741" w:rsidP="00EC4B84">
      <w:pPr>
        <w:pStyle w:val="af5"/>
        <w:spacing w:line="276" w:lineRule="auto"/>
        <w:rPr>
          <w:rFonts w:ascii="ＭＳ ゴシック" w:eastAsia="ＭＳ ゴシック" w:hAnsi="ＭＳ ゴシック"/>
          <w:color w:val="000000"/>
          <w:sz w:val="23"/>
          <w:szCs w:val="23"/>
        </w:rPr>
      </w:pPr>
    </w:p>
    <w:p w:rsidR="00EC4B84" w:rsidRDefault="00EC4B84" w:rsidP="00EC4B84">
      <w:pPr>
        <w:pStyle w:val="af5"/>
        <w:spacing w:line="276" w:lineRule="auto"/>
        <w:rPr>
          <w:rFonts w:ascii="ＭＳ ゴシック" w:eastAsia="ＭＳ ゴシック" w:hAnsi="ＭＳ ゴシック"/>
          <w:color w:val="000000"/>
          <w:sz w:val="23"/>
          <w:szCs w:val="23"/>
        </w:rPr>
      </w:pPr>
    </w:p>
    <w:p w:rsidR="005B7741" w:rsidRPr="00732728" w:rsidRDefault="005B7741" w:rsidP="00EC4B84">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（２</w:t>
      </w:r>
      <w:r w:rsidRPr="00732728">
        <w:rPr>
          <w:rFonts w:ascii="ＭＳ ゴシック" w:eastAsia="ＭＳ ゴシック" w:hAnsi="ＭＳ ゴシック" w:hint="eastAsia"/>
          <w:color w:val="000000"/>
          <w:sz w:val="23"/>
          <w:szCs w:val="23"/>
        </w:rPr>
        <w:t>）土地の形質変更時の調査の対象とする深度</w:t>
      </w:r>
    </w:p>
    <w:p w:rsidR="005B7741" w:rsidRPr="00732728" w:rsidRDefault="005B7741" w:rsidP="00EC4B84">
      <w:pPr>
        <w:spacing w:line="276" w:lineRule="auto"/>
        <w:ind w:firstLineChars="100" w:firstLine="230"/>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１）中央環境審議会第一次答申の概要</w:t>
      </w:r>
    </w:p>
    <w:p w:rsidR="005B7741" w:rsidRPr="00732728" w:rsidRDefault="005B7741" w:rsidP="00EC4B84">
      <w:pPr>
        <w:pStyle w:val="12"/>
        <w:widowControl w:val="0"/>
        <w:numPr>
          <w:ilvl w:val="0"/>
          <w:numId w:val="20"/>
        </w:numPr>
        <w:spacing w:after="0"/>
        <w:ind w:left="709" w:hanging="283"/>
        <w:jc w:val="both"/>
        <w:rPr>
          <w:color w:val="auto"/>
        </w:rPr>
      </w:pPr>
      <w:r w:rsidRPr="00732728">
        <w:rPr>
          <w:rFonts w:hint="eastAsia"/>
        </w:rPr>
        <w:t xml:space="preserve">　</w:t>
      </w:r>
      <w:r w:rsidRPr="00732728">
        <w:rPr>
          <w:rFonts w:hint="eastAsia"/>
          <w:color w:val="auto"/>
        </w:rPr>
        <w:t>中環審第一次答申では、一定規模以上の土地の形質変更時の届出に係る調査命令について、土地の掘削深度以深に汚染のおそれがあったために命令が発出された事例が存在するが、形質変更の範囲外の土壌については搬出による汚染の拡散や地下水汚染の発生リスクは低いと考えられることから、調査命令による調査の対象とする深さを原則として掘削深さまでとすべきであるとされた。</w:t>
      </w:r>
    </w:p>
    <w:p w:rsidR="005B7741" w:rsidRPr="00732728" w:rsidRDefault="005B7741" w:rsidP="00EC4B84">
      <w:pPr>
        <w:pStyle w:val="12"/>
        <w:widowControl w:val="0"/>
        <w:spacing w:after="0"/>
        <w:ind w:left="426"/>
        <w:jc w:val="both"/>
        <w:rPr>
          <w:color w:val="auto"/>
        </w:rPr>
      </w:pPr>
    </w:p>
    <w:p w:rsidR="005B7741" w:rsidRPr="00732728" w:rsidRDefault="005B7741" w:rsidP="00EC4B84">
      <w:pPr>
        <w:pStyle w:val="12"/>
        <w:widowControl w:val="0"/>
        <w:spacing w:after="0"/>
        <w:ind w:leftChars="118" w:left="566" w:hangingChars="123" w:hanging="283"/>
        <w:jc w:val="both"/>
        <w:rPr>
          <w:color w:val="auto"/>
        </w:rPr>
      </w:pPr>
      <w:r w:rsidRPr="00732728">
        <w:rPr>
          <w:rFonts w:ascii="ＭＳ ゴシック" w:eastAsia="ＭＳ ゴシック" w:hAnsi="ＭＳ ゴシック" w:hint="eastAsia"/>
          <w:color w:val="auto"/>
        </w:rPr>
        <w:t>２）中央環境審議会第二次答申の概要</w:t>
      </w:r>
    </w:p>
    <w:p w:rsidR="005B7741" w:rsidRPr="00732728" w:rsidRDefault="005B7741" w:rsidP="00EC4B84">
      <w:pPr>
        <w:autoSpaceDE w:val="0"/>
        <w:autoSpaceDN w:val="0"/>
        <w:adjustRightInd w:val="0"/>
        <w:spacing w:line="276" w:lineRule="auto"/>
        <w:ind w:firstLineChars="200" w:firstLine="460"/>
        <w:rPr>
          <w:rFonts w:asciiTheme="majorEastAsia" w:eastAsiaTheme="majorEastAsia" w:hAnsiTheme="majorEastAsia" w:cs="ＭＳ明朝"/>
          <w:sz w:val="23"/>
          <w:szCs w:val="23"/>
        </w:rPr>
      </w:pPr>
      <w:r w:rsidRPr="00732728">
        <w:rPr>
          <w:rFonts w:asciiTheme="majorEastAsia" w:eastAsiaTheme="majorEastAsia" w:hAnsiTheme="majorEastAsia" w:cs="ＭＳ明朝" w:hint="eastAsia"/>
          <w:sz w:val="23"/>
          <w:szCs w:val="23"/>
        </w:rPr>
        <w:t>①調査の対象範囲及び調査方法</w:t>
      </w:r>
    </w:p>
    <w:p w:rsidR="005B7741" w:rsidRPr="00732728" w:rsidRDefault="005B7741" w:rsidP="00EC4B84">
      <w:pPr>
        <w:pStyle w:val="af6"/>
        <w:numPr>
          <w:ilvl w:val="0"/>
          <w:numId w:val="22"/>
        </w:numPr>
        <w:autoSpaceDE w:val="0"/>
        <w:autoSpaceDN w:val="0"/>
        <w:adjustRightInd w:val="0"/>
        <w:spacing w:afterLines="50" w:after="120" w:line="276" w:lineRule="auto"/>
        <w:ind w:left="709" w:hanging="283"/>
        <w:contextualSpacing w:val="0"/>
        <w:rPr>
          <w:rFonts w:asciiTheme="minorEastAsia" w:eastAsiaTheme="minorEastAsia" w:hAnsiTheme="minorEastAsia" w:cs="ＭＳＰゴシック"/>
          <w:sz w:val="23"/>
          <w:szCs w:val="23"/>
        </w:rPr>
      </w:pPr>
      <w:r>
        <w:rPr>
          <w:rFonts w:asciiTheme="minorEastAsia" w:eastAsiaTheme="minorEastAsia" w:hAnsiTheme="minorEastAsia" w:hint="eastAsia"/>
          <w:sz w:val="23"/>
          <w:szCs w:val="23"/>
        </w:rPr>
        <w:t xml:space="preserve">　</w:t>
      </w:r>
      <w:r w:rsidRPr="00732728">
        <w:rPr>
          <w:rFonts w:asciiTheme="minorEastAsia" w:eastAsiaTheme="minorEastAsia" w:hAnsiTheme="minorEastAsia" w:hint="eastAsia"/>
          <w:sz w:val="23"/>
          <w:szCs w:val="23"/>
        </w:rPr>
        <w:t>中環審第二次答申では、</w:t>
      </w:r>
      <w:r w:rsidRPr="00732728">
        <w:rPr>
          <w:rFonts w:asciiTheme="minorEastAsia" w:eastAsiaTheme="minorEastAsia" w:hAnsiTheme="minorEastAsia" w:cs="ＭＳ明朝" w:hint="eastAsia"/>
          <w:sz w:val="23"/>
          <w:szCs w:val="23"/>
        </w:rPr>
        <w:t>調査の対象範囲及び調査方法等について、以下のとおりとすることが適当であるとされた。</w:t>
      </w:r>
    </w:p>
    <w:p w:rsidR="005B7741" w:rsidRPr="00732728" w:rsidRDefault="005B7741" w:rsidP="00EC4B84">
      <w:pPr>
        <w:pStyle w:val="af6"/>
        <w:numPr>
          <w:ilvl w:val="0"/>
          <w:numId w:val="22"/>
        </w:numPr>
        <w:autoSpaceDE w:val="0"/>
        <w:autoSpaceDN w:val="0"/>
        <w:adjustRightInd w:val="0"/>
        <w:spacing w:line="276" w:lineRule="auto"/>
        <w:ind w:left="709" w:hanging="284"/>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土壌汚染状況調査の手続及び命令対象範囲について、</w:t>
      </w:r>
    </w:p>
    <w:p w:rsidR="005B7741" w:rsidRPr="00732728" w:rsidRDefault="005B7741" w:rsidP="00EC4B84">
      <w:pPr>
        <w:pStyle w:val="af6"/>
        <w:numPr>
          <w:ilvl w:val="0"/>
          <w:numId w:val="25"/>
        </w:numPr>
        <w:autoSpaceDE w:val="0"/>
        <w:autoSpaceDN w:val="0"/>
        <w:adjustRightInd w:val="0"/>
        <w:spacing w:line="276" w:lineRule="auto"/>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土地の形質変更をしようとする者は、土地の形質変更の届出に形質変更の対象となる部分の深さの範囲を記載し、平面範囲ごとの土地の形質変更の対象となる部分の深さの範囲を明示した図面を添付すること。</w:t>
      </w:r>
    </w:p>
    <w:p w:rsidR="005B7741" w:rsidRPr="00732728" w:rsidRDefault="005B7741" w:rsidP="00EC4B84">
      <w:pPr>
        <w:pStyle w:val="af6"/>
        <w:numPr>
          <w:ilvl w:val="0"/>
          <w:numId w:val="25"/>
        </w:numPr>
        <w:autoSpaceDE w:val="0"/>
        <w:autoSpaceDN w:val="0"/>
        <w:adjustRightInd w:val="0"/>
        <w:spacing w:afterLines="50" w:after="120" w:line="276" w:lineRule="auto"/>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原則として形質変更深さより１メートル深い深さ（最大深さ</w:t>
      </w:r>
      <w:r w:rsidRPr="00732728">
        <w:rPr>
          <w:rFonts w:asciiTheme="minorEastAsia" w:eastAsiaTheme="minorEastAsia" w:hAnsiTheme="minorEastAsia" w:cs="ＭＳ明朝"/>
          <w:sz w:val="23"/>
          <w:szCs w:val="23"/>
        </w:rPr>
        <w:t>10</w:t>
      </w:r>
      <w:r w:rsidRPr="00732728">
        <w:rPr>
          <w:rFonts w:asciiTheme="minorEastAsia" w:eastAsiaTheme="minorEastAsia" w:hAnsiTheme="minorEastAsia" w:cs="ＭＳ明朝" w:hint="eastAsia"/>
          <w:sz w:val="23"/>
          <w:szCs w:val="23"/>
        </w:rPr>
        <w:t>メートルとする。）までの範囲に汚染のおそれが存在する場合に、調査命令の対象とすること。</w:t>
      </w:r>
    </w:p>
    <w:p w:rsidR="005B7741" w:rsidRPr="00732728" w:rsidRDefault="005B7741" w:rsidP="00EC4B84">
      <w:pPr>
        <w:pStyle w:val="af6"/>
        <w:numPr>
          <w:ilvl w:val="0"/>
          <w:numId w:val="22"/>
        </w:numPr>
        <w:autoSpaceDE w:val="0"/>
        <w:autoSpaceDN w:val="0"/>
        <w:adjustRightInd w:val="0"/>
        <w:spacing w:afterLines="50" w:after="120" w:line="276" w:lineRule="auto"/>
        <w:ind w:left="709" w:hanging="284"/>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土壌汚染状況調査の方法について、調査命令による調査において試料採取等の対象とする深さの範囲を、当該試料採取等を行う区画ごとに当該区画の範囲における最大形質変更深さより１メートル深い深さ（最大深さ</w:t>
      </w:r>
      <w:r w:rsidRPr="00732728">
        <w:rPr>
          <w:rFonts w:asciiTheme="minorEastAsia" w:eastAsiaTheme="minorEastAsia" w:hAnsiTheme="minorEastAsia" w:cs="ＭＳ明朝"/>
          <w:sz w:val="23"/>
          <w:szCs w:val="23"/>
        </w:rPr>
        <w:t>10</w:t>
      </w:r>
      <w:r w:rsidRPr="00732728">
        <w:rPr>
          <w:rFonts w:asciiTheme="minorEastAsia" w:eastAsiaTheme="minorEastAsia" w:hAnsiTheme="minorEastAsia" w:cs="ＭＳ明朝" w:hint="eastAsia"/>
          <w:sz w:val="23"/>
          <w:szCs w:val="23"/>
        </w:rPr>
        <w:t>メートルとする。）まで又は深さ</w:t>
      </w:r>
      <w:r w:rsidRPr="00732728">
        <w:rPr>
          <w:rFonts w:asciiTheme="minorEastAsia" w:eastAsiaTheme="minorEastAsia" w:hAnsiTheme="minorEastAsia" w:cs="ＭＳ明朝"/>
          <w:sz w:val="23"/>
          <w:szCs w:val="23"/>
        </w:rPr>
        <w:t>10</w:t>
      </w:r>
      <w:r w:rsidRPr="00732728">
        <w:rPr>
          <w:rFonts w:asciiTheme="minorEastAsia" w:eastAsiaTheme="minorEastAsia" w:hAnsiTheme="minorEastAsia" w:cs="ＭＳ明朝" w:hint="eastAsia"/>
          <w:sz w:val="23"/>
          <w:szCs w:val="23"/>
        </w:rPr>
        <w:t>メートルまでとすること。</w:t>
      </w:r>
    </w:p>
    <w:p w:rsidR="005B7741" w:rsidRPr="00732728" w:rsidRDefault="005B7741" w:rsidP="00EC4B84">
      <w:pPr>
        <w:pStyle w:val="af6"/>
        <w:numPr>
          <w:ilvl w:val="0"/>
          <w:numId w:val="22"/>
        </w:numPr>
        <w:autoSpaceDE w:val="0"/>
        <w:autoSpaceDN w:val="0"/>
        <w:adjustRightInd w:val="0"/>
        <w:spacing w:afterLines="50" w:after="120" w:line="276" w:lineRule="auto"/>
        <w:ind w:left="709" w:hanging="284"/>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土壌汚染状況調査結果報告書に、調査の対象となる部分の深さを限定した場合はその旨、調査の対象となる部分の深さの範囲外に確認された汚染のおそれに係る情報、調査対象範囲及び深さを記載すること。</w:t>
      </w:r>
    </w:p>
    <w:p w:rsidR="005B7741" w:rsidRPr="00732728" w:rsidRDefault="005B7741" w:rsidP="00EC4B84">
      <w:pPr>
        <w:pStyle w:val="af6"/>
        <w:numPr>
          <w:ilvl w:val="0"/>
          <w:numId w:val="22"/>
        </w:numPr>
        <w:autoSpaceDE w:val="0"/>
        <w:autoSpaceDN w:val="0"/>
        <w:adjustRightInd w:val="0"/>
        <w:spacing w:afterLines="50" w:after="120" w:line="276" w:lineRule="auto"/>
        <w:ind w:left="709" w:hanging="284"/>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台帳の記載事項について、土壌汚染状況の把握を行う際に活用できるようにするため、台帳に土壌汚染状況調査の対象範囲</w:t>
      </w:r>
      <w:r>
        <w:rPr>
          <w:rFonts w:asciiTheme="minorEastAsia" w:eastAsiaTheme="minorEastAsia" w:hAnsiTheme="minorEastAsia" w:cs="ＭＳ明朝" w:hint="eastAsia"/>
          <w:sz w:val="23"/>
          <w:szCs w:val="23"/>
        </w:rPr>
        <w:t>、</w:t>
      </w:r>
      <w:r w:rsidRPr="00732728">
        <w:rPr>
          <w:rFonts w:asciiTheme="minorEastAsia" w:eastAsiaTheme="minorEastAsia" w:hAnsiTheme="minorEastAsia" w:cs="ＭＳ明朝" w:hint="eastAsia"/>
          <w:sz w:val="23"/>
          <w:szCs w:val="23"/>
        </w:rPr>
        <w:t>深さ</w:t>
      </w:r>
      <w:r>
        <w:rPr>
          <w:rFonts w:asciiTheme="minorEastAsia" w:eastAsiaTheme="minorEastAsia" w:hAnsiTheme="minorEastAsia" w:cs="ＭＳ明朝" w:hint="eastAsia"/>
          <w:sz w:val="23"/>
          <w:szCs w:val="23"/>
        </w:rPr>
        <w:t>及び</w:t>
      </w:r>
      <w:r w:rsidRPr="00732728">
        <w:rPr>
          <w:rFonts w:asciiTheme="minorEastAsia" w:eastAsiaTheme="minorEastAsia" w:hAnsiTheme="minorEastAsia" w:cs="ＭＳ明朝" w:hint="eastAsia"/>
          <w:sz w:val="23"/>
          <w:szCs w:val="23"/>
        </w:rPr>
        <w:t>汚染状況を記載すること。</w:t>
      </w:r>
    </w:p>
    <w:p w:rsidR="005B7741" w:rsidRPr="00732728" w:rsidRDefault="005B7741" w:rsidP="00EC4B84">
      <w:pPr>
        <w:pStyle w:val="af6"/>
        <w:numPr>
          <w:ilvl w:val="0"/>
          <w:numId w:val="22"/>
        </w:numPr>
        <w:autoSpaceDE w:val="0"/>
        <w:autoSpaceDN w:val="0"/>
        <w:adjustRightInd w:val="0"/>
        <w:spacing w:afterLines="50" w:after="120" w:line="276" w:lineRule="auto"/>
        <w:ind w:left="709" w:hanging="284"/>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調査が猶予中の土地における形質変更の届出に係る調査命令についても、調査の対象となる深さの範囲を同様に限定すること。</w:t>
      </w:r>
    </w:p>
    <w:p w:rsidR="005B7741" w:rsidRPr="00EC4B84" w:rsidRDefault="00321067" w:rsidP="00EC4B84">
      <w:pPr>
        <w:pStyle w:val="af6"/>
        <w:numPr>
          <w:ilvl w:val="0"/>
          <w:numId w:val="79"/>
        </w:numPr>
        <w:autoSpaceDE w:val="0"/>
        <w:autoSpaceDN w:val="0"/>
        <w:adjustRightInd w:val="0"/>
        <w:spacing w:line="276" w:lineRule="auto"/>
        <w:rPr>
          <w:rFonts w:asciiTheme="majorEastAsia" w:eastAsiaTheme="majorEastAsia" w:hAnsiTheme="majorEastAsia" w:cs="ＭＳ明朝"/>
          <w:sz w:val="23"/>
          <w:szCs w:val="23"/>
        </w:rPr>
      </w:pPr>
      <w:r>
        <w:rPr>
          <w:rFonts w:asciiTheme="majorEastAsia" w:eastAsiaTheme="majorEastAsia" w:hAnsiTheme="majorEastAsia" w:cs="ＭＳ明朝" w:hint="eastAsia"/>
          <w:sz w:val="23"/>
          <w:szCs w:val="23"/>
        </w:rPr>
        <w:t>区域</w:t>
      </w:r>
      <w:r w:rsidR="005B7741" w:rsidRPr="00EC4B84">
        <w:rPr>
          <w:rFonts w:asciiTheme="majorEastAsia" w:eastAsiaTheme="majorEastAsia" w:hAnsiTheme="majorEastAsia" w:cs="ＭＳ明朝" w:hint="eastAsia"/>
          <w:sz w:val="23"/>
          <w:szCs w:val="23"/>
        </w:rPr>
        <w:t>指定時に調査していない深さの範囲において形質変更を行う場合の取扱い</w:t>
      </w:r>
    </w:p>
    <w:p w:rsidR="005B7741" w:rsidRDefault="005B7741" w:rsidP="00EC4B84">
      <w:pPr>
        <w:pStyle w:val="af6"/>
        <w:numPr>
          <w:ilvl w:val="0"/>
          <w:numId w:val="23"/>
        </w:numPr>
        <w:autoSpaceDE w:val="0"/>
        <w:autoSpaceDN w:val="0"/>
        <w:spacing w:afterLines="50" w:after="120" w:line="276" w:lineRule="auto"/>
        <w:ind w:left="709" w:hanging="284"/>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指定区域に</w:t>
      </w:r>
      <w:r>
        <w:rPr>
          <w:rFonts w:asciiTheme="minorEastAsia" w:eastAsiaTheme="minorEastAsia" w:hAnsiTheme="minorEastAsia" w:cs="ＭＳ明朝" w:hint="eastAsia"/>
          <w:sz w:val="23"/>
          <w:szCs w:val="23"/>
        </w:rPr>
        <w:t>おいて土地の形質変更を行うに当たっては、</w:t>
      </w:r>
      <w:r w:rsidRPr="00732728">
        <w:rPr>
          <w:rFonts w:asciiTheme="minorEastAsia" w:eastAsiaTheme="minorEastAsia" w:hAnsiTheme="minorEastAsia" w:cs="ＭＳ明朝" w:hint="eastAsia"/>
          <w:sz w:val="23"/>
          <w:szCs w:val="23"/>
        </w:rPr>
        <w:t>以下の</w:t>
      </w:r>
      <w:r>
        <w:rPr>
          <w:rFonts w:asciiTheme="minorEastAsia" w:eastAsiaTheme="minorEastAsia" w:hAnsiTheme="minorEastAsia" w:cs="ＭＳ明朝" w:hint="eastAsia"/>
          <w:sz w:val="23"/>
          <w:szCs w:val="23"/>
        </w:rPr>
        <w:t>深さの範囲について土壌の汚染状況を調査することが</w:t>
      </w:r>
      <w:r w:rsidRPr="00732728">
        <w:rPr>
          <w:rFonts w:asciiTheme="minorEastAsia" w:eastAsiaTheme="minorEastAsia" w:hAnsiTheme="minorEastAsia" w:cs="ＭＳ明朝" w:hint="eastAsia"/>
          <w:sz w:val="23"/>
          <w:szCs w:val="23"/>
        </w:rPr>
        <w:t>適当であるとされた。</w:t>
      </w:r>
    </w:p>
    <w:p w:rsidR="00EC4B84" w:rsidRDefault="00EC4B84" w:rsidP="00EC4B84">
      <w:pPr>
        <w:pStyle w:val="af6"/>
        <w:autoSpaceDE w:val="0"/>
        <w:autoSpaceDN w:val="0"/>
        <w:spacing w:afterLines="50" w:after="120" w:line="276" w:lineRule="auto"/>
        <w:ind w:left="709"/>
        <w:contextualSpacing w:val="0"/>
        <w:rPr>
          <w:rFonts w:asciiTheme="minorEastAsia" w:eastAsiaTheme="minorEastAsia" w:hAnsiTheme="minorEastAsia" w:cs="ＭＳ明朝"/>
          <w:sz w:val="23"/>
          <w:szCs w:val="23"/>
        </w:rPr>
      </w:pPr>
    </w:p>
    <w:p w:rsidR="00EC4B84" w:rsidRPr="00732728" w:rsidRDefault="00EC4B84" w:rsidP="00EC4B84">
      <w:pPr>
        <w:pStyle w:val="af6"/>
        <w:autoSpaceDE w:val="0"/>
        <w:autoSpaceDN w:val="0"/>
        <w:spacing w:afterLines="50" w:after="120" w:line="276" w:lineRule="auto"/>
        <w:ind w:left="709"/>
        <w:contextualSpacing w:val="0"/>
        <w:rPr>
          <w:rFonts w:asciiTheme="minorEastAsia" w:eastAsiaTheme="minorEastAsia" w:hAnsiTheme="minorEastAsia" w:cs="ＭＳ明朝"/>
          <w:sz w:val="23"/>
          <w:szCs w:val="23"/>
        </w:rPr>
      </w:pPr>
    </w:p>
    <w:p w:rsidR="005B7741" w:rsidRPr="00732728" w:rsidRDefault="005B7741" w:rsidP="00EC4B84">
      <w:pPr>
        <w:pStyle w:val="af6"/>
        <w:numPr>
          <w:ilvl w:val="0"/>
          <w:numId w:val="24"/>
        </w:numPr>
        <w:autoSpaceDE w:val="0"/>
        <w:autoSpaceDN w:val="0"/>
        <w:adjustRightInd w:val="0"/>
        <w:spacing w:afterLines="50" w:after="120" w:line="276" w:lineRule="auto"/>
        <w:ind w:left="1418"/>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lastRenderedPageBreak/>
        <w:t>要措置区域において、汚染の除去等の措置に伴い形質変更する場合は、当該形質変更の深さより１メートル深い深さ（最大深さ10メートルとする。）までの範囲（区域指定時の土壌汚染状況調査において汚染又は汚染のおそれがないことを確認した深さの範囲を除く。）について土壌の汚染状態を調査し、その結果を汚染除去等計画に記載すること。</w:t>
      </w:r>
    </w:p>
    <w:p w:rsidR="005B7741" w:rsidRPr="00732728" w:rsidRDefault="005B7741" w:rsidP="00EC4B84">
      <w:pPr>
        <w:pStyle w:val="af6"/>
        <w:numPr>
          <w:ilvl w:val="0"/>
          <w:numId w:val="24"/>
        </w:numPr>
        <w:autoSpaceDE w:val="0"/>
        <w:autoSpaceDN w:val="0"/>
        <w:adjustRightInd w:val="0"/>
        <w:spacing w:afterLines="50" w:after="120" w:line="276" w:lineRule="auto"/>
        <w:ind w:left="1418"/>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形質変更時要届出区域においては、形質変更する深さより１メートル深い深さ（最大深さ10メートルとする。）までの範囲（区域指定時の土壌汚染状況調査において汚染又は汚染のおそれがないことを確認した深さの範囲を除く。）について土壌の汚染状態を調査し、その結果を土地の形質変更の届出に添付すること。</w:t>
      </w:r>
    </w:p>
    <w:p w:rsidR="005B7741" w:rsidRPr="00732728" w:rsidRDefault="005B7741" w:rsidP="00EC4B84">
      <w:pPr>
        <w:pStyle w:val="af6"/>
        <w:numPr>
          <w:ilvl w:val="0"/>
          <w:numId w:val="24"/>
        </w:numPr>
        <w:autoSpaceDE w:val="0"/>
        <w:autoSpaceDN w:val="0"/>
        <w:adjustRightInd w:val="0"/>
        <w:spacing w:afterLines="50" w:after="120" w:line="276" w:lineRule="auto"/>
        <w:ind w:left="1418"/>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知事は、汚染除去等計画に記載された調査結果又は土地の形質変更の届出に添付された調査結果に基づき、台帳等への区域指定対象物質の追加等を行うこと。</w:t>
      </w:r>
    </w:p>
    <w:p w:rsidR="005B7741" w:rsidRPr="00732728" w:rsidRDefault="005B7741" w:rsidP="00EC4B84">
      <w:pPr>
        <w:spacing w:line="276" w:lineRule="auto"/>
        <w:ind w:firstLineChars="100" w:firstLine="230"/>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２）条例の概要</w:t>
      </w:r>
    </w:p>
    <w:p w:rsidR="005B7741" w:rsidRPr="003A3F78" w:rsidRDefault="005B7741" w:rsidP="00EC4B84">
      <w:pPr>
        <w:pStyle w:val="af6"/>
        <w:widowControl w:val="0"/>
        <w:numPr>
          <w:ilvl w:val="0"/>
          <w:numId w:val="16"/>
        </w:numPr>
        <w:spacing w:afterLines="50" w:after="120" w:line="276" w:lineRule="auto"/>
        <w:ind w:left="709" w:hanging="284"/>
        <w:contextualSpacing w:val="0"/>
        <w:jc w:val="both"/>
        <w:rPr>
          <w:rFonts w:ascii="ＭＳ 明朝" w:hAnsi="ＭＳ 明朝"/>
          <w:color w:val="000000"/>
          <w:sz w:val="23"/>
          <w:szCs w:val="23"/>
        </w:rPr>
      </w:pPr>
      <w:r w:rsidRPr="00732728">
        <w:rPr>
          <w:rFonts w:ascii="ＭＳ 明朝" w:hAnsi="ＭＳ 明朝" w:hint="eastAsia"/>
          <w:color w:val="000000"/>
          <w:sz w:val="23"/>
          <w:szCs w:val="23"/>
        </w:rPr>
        <w:t xml:space="preserve">　条例は、土地の形質変更時に行う土壌汚染状況調査（操業中の工場における形質変更に係る調査、一定規模以上の形質変更に係るダイオキシン類の調査）</w:t>
      </w:r>
      <w:r w:rsidR="00D414FA">
        <w:rPr>
          <w:rFonts w:ascii="ＭＳ 明朝" w:hAnsi="ＭＳ 明朝" w:hint="eastAsia"/>
          <w:color w:val="000000"/>
          <w:sz w:val="23"/>
          <w:szCs w:val="23"/>
        </w:rPr>
        <w:t>について</w:t>
      </w:r>
      <w:r>
        <w:rPr>
          <w:rFonts w:ascii="ＭＳ 明朝" w:hAnsi="ＭＳ 明朝" w:hint="eastAsia"/>
          <w:color w:val="000000"/>
          <w:sz w:val="23"/>
          <w:szCs w:val="23"/>
        </w:rPr>
        <w:t>、有害物質使用届出施設</w:t>
      </w:r>
      <w:r w:rsidR="00D414FA">
        <w:rPr>
          <w:rFonts w:ascii="ＭＳ 明朝" w:hAnsi="ＭＳ 明朝" w:hint="eastAsia"/>
          <w:color w:val="000000"/>
          <w:sz w:val="23"/>
          <w:szCs w:val="23"/>
        </w:rPr>
        <w:t>の</w:t>
      </w:r>
      <w:r>
        <w:rPr>
          <w:rFonts w:ascii="ＭＳ 明朝" w:hAnsi="ＭＳ 明朝" w:hint="eastAsia"/>
          <w:color w:val="000000"/>
          <w:sz w:val="23"/>
          <w:szCs w:val="23"/>
        </w:rPr>
        <w:t>廃止時の調査と同様</w:t>
      </w:r>
      <w:r w:rsidR="00D414FA">
        <w:rPr>
          <w:rFonts w:ascii="ＭＳ 明朝" w:hAnsi="ＭＳ 明朝" w:hint="eastAsia"/>
          <w:color w:val="000000"/>
          <w:sz w:val="23"/>
          <w:szCs w:val="23"/>
        </w:rPr>
        <w:t>に</w:t>
      </w:r>
      <w:r>
        <w:rPr>
          <w:rFonts w:ascii="ＭＳ 明朝" w:hAnsi="ＭＳ 明朝" w:hint="eastAsia"/>
          <w:color w:val="000000"/>
          <w:sz w:val="23"/>
          <w:szCs w:val="23"/>
        </w:rPr>
        <w:t>、</w:t>
      </w:r>
      <w:r>
        <w:rPr>
          <w:rFonts w:ascii="ＭＳ 明朝" w:hAnsi="ＭＳ 明朝" w:hint="eastAsia"/>
          <w:sz w:val="23"/>
          <w:szCs w:val="23"/>
        </w:rPr>
        <w:t>土地の形質変更の深さ</w:t>
      </w:r>
      <w:r w:rsidRPr="003A3F78">
        <w:rPr>
          <w:rFonts w:ascii="ＭＳ 明朝" w:hAnsi="ＭＳ 明朝" w:hint="eastAsia"/>
          <w:color w:val="000000"/>
          <w:sz w:val="23"/>
          <w:szCs w:val="23"/>
        </w:rPr>
        <w:t>に</w:t>
      </w:r>
      <w:r>
        <w:rPr>
          <w:rFonts w:ascii="ＭＳ 明朝" w:hAnsi="ＭＳ 明朝" w:hint="eastAsia"/>
          <w:color w:val="000000"/>
          <w:sz w:val="23"/>
          <w:szCs w:val="23"/>
        </w:rPr>
        <w:t>かかわらず、</w:t>
      </w:r>
      <w:r w:rsidRPr="00E15A23">
        <w:rPr>
          <w:rFonts w:ascii="ＭＳ 明朝" w:hAnsi="ＭＳ 明朝" w:hint="eastAsia"/>
          <w:sz w:val="23"/>
          <w:szCs w:val="23"/>
        </w:rPr>
        <w:t>汚染のおそれが生じた場所の位置</w:t>
      </w:r>
      <w:r>
        <w:rPr>
          <w:rFonts w:ascii="ＭＳ 明朝" w:hAnsi="ＭＳ 明朝" w:hint="eastAsia"/>
          <w:sz w:val="23"/>
          <w:szCs w:val="23"/>
        </w:rPr>
        <w:t>から深さ50センチメートルまでの土壌</w:t>
      </w:r>
      <w:r w:rsidRPr="00E15A23">
        <w:rPr>
          <w:rFonts w:ascii="ＭＳ 明朝" w:hAnsi="ＭＳ 明朝" w:hint="eastAsia"/>
          <w:sz w:val="23"/>
          <w:szCs w:val="23"/>
        </w:rPr>
        <w:t>（最大深さ10m</w:t>
      </w:r>
      <w:r>
        <w:rPr>
          <w:rFonts w:ascii="ＭＳ 明朝" w:hAnsi="ＭＳ 明朝" w:hint="eastAsia"/>
          <w:sz w:val="23"/>
          <w:szCs w:val="23"/>
        </w:rPr>
        <w:t>までにある土壌）を</w:t>
      </w:r>
      <w:r w:rsidRPr="00E15A23">
        <w:rPr>
          <w:rFonts w:ascii="ＭＳ 明朝" w:hAnsi="ＭＳ 明朝" w:hint="eastAsia"/>
          <w:sz w:val="23"/>
          <w:szCs w:val="23"/>
        </w:rPr>
        <w:t>採取</w:t>
      </w:r>
      <w:r>
        <w:rPr>
          <w:rFonts w:ascii="ＭＳ 明朝" w:hAnsi="ＭＳ 明朝" w:hint="eastAsia"/>
          <w:sz w:val="23"/>
          <w:szCs w:val="23"/>
        </w:rPr>
        <w:t>することとする規定を設けている</w:t>
      </w:r>
      <w:r w:rsidRPr="003A3F78">
        <w:rPr>
          <w:rFonts w:ascii="ＭＳ 明朝" w:hAnsi="ＭＳ 明朝" w:hint="eastAsia"/>
          <w:color w:val="000000"/>
          <w:sz w:val="23"/>
          <w:szCs w:val="23"/>
        </w:rPr>
        <w:t>。</w:t>
      </w:r>
    </w:p>
    <w:p w:rsidR="005B7741" w:rsidRPr="00BA57FD" w:rsidRDefault="005B7741" w:rsidP="00EC4B84">
      <w:pPr>
        <w:pStyle w:val="af6"/>
        <w:widowControl w:val="0"/>
        <w:numPr>
          <w:ilvl w:val="0"/>
          <w:numId w:val="19"/>
        </w:numPr>
        <w:spacing w:after="240" w:line="276" w:lineRule="auto"/>
        <w:ind w:leftChars="176" w:left="707" w:hangingChars="124" w:hanging="285"/>
        <w:jc w:val="both"/>
        <w:rPr>
          <w:rFonts w:ascii="ＭＳ ゴシック" w:eastAsia="ＭＳ ゴシック" w:hAnsi="ＭＳ ゴシック"/>
          <w:color w:val="000000"/>
          <w:sz w:val="23"/>
          <w:szCs w:val="23"/>
        </w:rPr>
      </w:pPr>
      <w:r>
        <w:rPr>
          <w:rFonts w:ascii="ＭＳ 明朝" w:hAnsi="ＭＳ 明朝" w:hint="eastAsia"/>
          <w:color w:val="000000"/>
          <w:sz w:val="23"/>
          <w:szCs w:val="23"/>
        </w:rPr>
        <w:t xml:space="preserve">　</w:t>
      </w:r>
      <w:r w:rsidR="00D414FA">
        <w:rPr>
          <w:rFonts w:ascii="ＭＳ 明朝" w:hAnsi="ＭＳ 明朝" w:hint="eastAsia"/>
          <w:color w:val="000000"/>
          <w:sz w:val="23"/>
          <w:szCs w:val="23"/>
        </w:rPr>
        <w:t>また、</w:t>
      </w:r>
      <w:r>
        <w:rPr>
          <w:rFonts w:ascii="ＭＳ 明朝" w:hAnsi="ＭＳ 明朝" w:hint="eastAsia"/>
          <w:color w:val="000000"/>
          <w:sz w:val="23"/>
          <w:szCs w:val="23"/>
        </w:rPr>
        <w:t>条例は</w:t>
      </w:r>
      <w:r w:rsidRPr="00732728">
        <w:rPr>
          <w:rFonts w:ascii="ＭＳ 明朝" w:hAnsi="ＭＳ 明朝" w:hint="eastAsia"/>
          <w:color w:val="000000"/>
          <w:sz w:val="23"/>
          <w:szCs w:val="23"/>
        </w:rPr>
        <w:t>、</w:t>
      </w:r>
      <w:r w:rsidRPr="00732728">
        <w:rPr>
          <w:rFonts w:asciiTheme="minorEastAsia" w:eastAsiaTheme="minorEastAsia" w:hAnsiTheme="minorEastAsia" w:cs="ＭＳ明朝" w:hint="eastAsia"/>
          <w:sz w:val="23"/>
          <w:szCs w:val="23"/>
        </w:rPr>
        <w:t>指定区域における土壌汚染状況調査について、調査対象とする深さの範囲に関する規定は設けていない。</w:t>
      </w:r>
    </w:p>
    <w:p w:rsidR="005B7741" w:rsidRPr="00732728" w:rsidRDefault="007F384F" w:rsidP="007F384F">
      <w:pPr>
        <w:widowControl w:val="0"/>
        <w:spacing w:after="240" w:line="276" w:lineRule="auto"/>
        <w:ind w:firstLineChars="100" w:firstLine="240"/>
        <w:jc w:val="both"/>
        <w:rPr>
          <w:rFonts w:ascii="ＭＳ ゴシック" w:eastAsia="ＭＳ ゴシック" w:hAnsi="ＭＳ ゴシック"/>
          <w:color w:val="000000"/>
          <w:sz w:val="23"/>
          <w:szCs w:val="23"/>
        </w:rPr>
      </w:pPr>
      <w:r>
        <w:rPr>
          <w:rFonts w:ascii="ＭＳ ゴシック" w:eastAsia="ＭＳ ゴシック" w:hAnsi="ＭＳ ゴシック" w:hint="eastAsia"/>
          <w:noProof/>
        </w:rPr>
        <mc:AlternateContent>
          <mc:Choice Requires="wps">
            <w:drawing>
              <wp:anchor distT="0" distB="0" distL="114300" distR="114300" simplePos="0" relativeHeight="251747328" behindDoc="0" locked="0" layoutInCell="1" allowOverlap="1" wp14:anchorId="7D135A57" wp14:editId="6A7DA6C0">
                <wp:simplePos x="0" y="0"/>
                <wp:positionH relativeFrom="column">
                  <wp:posOffset>169245</wp:posOffset>
                </wp:positionH>
                <wp:positionV relativeFrom="paragraph">
                  <wp:posOffset>292304</wp:posOffset>
                </wp:positionV>
                <wp:extent cx="5727700" cy="2277373"/>
                <wp:effectExtent l="0" t="0" r="25400" b="27940"/>
                <wp:wrapNone/>
                <wp:docPr id="159" name="正方形/長方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27737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9" o:spid="_x0000_s1026" style="position:absolute;left:0;text-align:left;margin-left:13.35pt;margin-top:23pt;width:451pt;height:179.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" filled="f" strokeweight=".25pt">
                <v:textbox inset="5.85pt,.7pt,5.85pt,.7pt"/>
              </v:rect>
            </w:pict>
          </mc:Fallback>
        </mc:AlternateContent>
      </w:r>
      <w:r w:rsidR="005B7741">
        <w:rPr>
          <w:rFonts w:ascii="ＭＳ ゴシック" w:eastAsia="ＭＳ ゴシック" w:hAnsi="ＭＳ ゴシック" w:hint="eastAsia"/>
          <w:color w:val="000000"/>
          <w:sz w:val="23"/>
          <w:szCs w:val="23"/>
        </w:rPr>
        <w:t>３</w:t>
      </w:r>
      <w:r w:rsidR="005B7741" w:rsidRPr="00732728">
        <w:rPr>
          <w:rFonts w:ascii="ＭＳ ゴシック" w:eastAsia="ＭＳ ゴシック" w:hAnsi="ＭＳ ゴシック" w:hint="eastAsia"/>
          <w:color w:val="000000"/>
          <w:sz w:val="23"/>
          <w:szCs w:val="23"/>
        </w:rPr>
        <w:t>）条例に基づく土地の形質変更時の調査の対象とする深度のあり方</w:t>
      </w:r>
    </w:p>
    <w:p w:rsidR="005B7741" w:rsidRDefault="005B7741" w:rsidP="00EC4B84">
      <w:pPr>
        <w:pStyle w:val="12"/>
        <w:numPr>
          <w:ilvl w:val="0"/>
          <w:numId w:val="21"/>
        </w:numPr>
        <w:ind w:left="709" w:hanging="283"/>
        <w:rPr>
          <w:color w:val="000000" w:themeColor="text1"/>
        </w:rPr>
      </w:pPr>
      <w:r w:rsidRPr="00732728">
        <w:rPr>
          <w:rFonts w:hint="eastAsia"/>
        </w:rPr>
        <w:t xml:space="preserve">　一定規模以上の土地の形質変更時</w:t>
      </w:r>
      <w:r w:rsidR="00BB5AC1">
        <w:rPr>
          <w:rFonts w:hint="eastAsia"/>
        </w:rPr>
        <w:t>に行う</w:t>
      </w:r>
      <w:r>
        <w:rPr>
          <w:rFonts w:hint="eastAsia"/>
        </w:rPr>
        <w:t>、</w:t>
      </w:r>
      <w:r w:rsidR="00BB5AC1">
        <w:rPr>
          <w:rFonts w:hint="eastAsia"/>
        </w:rPr>
        <w:t>条例に基づく</w:t>
      </w:r>
      <w:r w:rsidR="007D6E22">
        <w:rPr>
          <w:rFonts w:hint="eastAsia"/>
        </w:rPr>
        <w:t>ダイオキシン類</w:t>
      </w:r>
      <w:r w:rsidR="00BB5AC1">
        <w:rPr>
          <w:rFonts w:hint="eastAsia"/>
        </w:rPr>
        <w:t>の</w:t>
      </w:r>
      <w:r w:rsidR="007D6E22">
        <w:rPr>
          <w:rFonts w:hint="eastAsia"/>
        </w:rPr>
        <w:t>土壌汚染状況調査</w:t>
      </w:r>
      <w:r w:rsidR="00BB5AC1">
        <w:rPr>
          <w:rFonts w:hint="eastAsia"/>
        </w:rPr>
        <w:t>において</w:t>
      </w:r>
      <w:r>
        <w:rPr>
          <w:rFonts w:hint="eastAsia"/>
        </w:rPr>
        <w:t>、</w:t>
      </w:r>
      <w:r w:rsidRPr="00732728">
        <w:rPr>
          <w:rFonts w:hint="eastAsia"/>
        </w:rPr>
        <w:t>調査</w:t>
      </w:r>
      <w:r w:rsidRPr="00732728">
        <w:rPr>
          <w:rFonts w:asciiTheme="minorEastAsia" w:eastAsiaTheme="minorEastAsia" w:hAnsiTheme="minorEastAsia" w:cs="ＭＳ明朝" w:hint="eastAsia"/>
        </w:rPr>
        <w:t>の対象とする深さの範囲を形質変更の深さより１メートル深い深さまでとする</w:t>
      </w:r>
      <w:r w:rsidRPr="00732728">
        <w:rPr>
          <w:rFonts w:hint="eastAsia"/>
          <w:color w:val="000000" w:themeColor="text1"/>
        </w:rPr>
        <w:t>など、</w:t>
      </w:r>
      <w:r w:rsidRPr="00732728">
        <w:rPr>
          <w:rFonts w:asciiTheme="minorEastAsia" w:eastAsiaTheme="minorEastAsia" w:hAnsiTheme="minorEastAsia" w:cs="ＭＳ明朝" w:hint="eastAsia"/>
        </w:rPr>
        <w:t>法との整合を図ることが</w:t>
      </w:r>
      <w:r w:rsidRPr="00732728">
        <w:rPr>
          <w:rFonts w:hint="eastAsia"/>
          <w:color w:val="000000" w:themeColor="text1"/>
        </w:rPr>
        <w:t>適当ではないか。</w:t>
      </w:r>
    </w:p>
    <w:p w:rsidR="005B7741" w:rsidRDefault="005B7741" w:rsidP="00EC4B84">
      <w:pPr>
        <w:pStyle w:val="12"/>
        <w:numPr>
          <w:ilvl w:val="0"/>
          <w:numId w:val="21"/>
        </w:numPr>
        <w:ind w:left="709" w:hanging="283"/>
        <w:rPr>
          <w:color w:val="000000" w:themeColor="text1"/>
        </w:rPr>
      </w:pPr>
      <w:r>
        <w:rPr>
          <w:rFonts w:hint="eastAsia"/>
        </w:rPr>
        <w:t xml:space="preserve">　また、</w:t>
      </w:r>
      <w:r w:rsidRPr="00921341">
        <w:rPr>
          <w:rFonts w:hint="eastAsia"/>
          <w:color w:val="000000" w:themeColor="text1"/>
        </w:rPr>
        <w:t>汚染の発生リスクの観点から、</w:t>
      </w:r>
      <w:r w:rsidRPr="00732728">
        <w:rPr>
          <w:rFonts w:hint="eastAsia"/>
        </w:rPr>
        <w:t>条例に基づいて行う操業中・猶予中の工場における土地の形質変更時の土壌汚染状況調査</w:t>
      </w:r>
      <w:r w:rsidRPr="00732728">
        <w:rPr>
          <w:rFonts w:asciiTheme="minorEastAsia" w:eastAsiaTheme="minorEastAsia" w:hAnsiTheme="minorEastAsia" w:hint="eastAsia"/>
        </w:rPr>
        <w:t>について</w:t>
      </w:r>
      <w:r>
        <w:rPr>
          <w:rFonts w:asciiTheme="minorEastAsia" w:eastAsiaTheme="minorEastAsia" w:hAnsiTheme="minorEastAsia" w:hint="eastAsia"/>
        </w:rPr>
        <w:t>も同様に</w:t>
      </w:r>
      <w:r w:rsidRPr="00732728">
        <w:rPr>
          <w:rFonts w:hint="eastAsia"/>
        </w:rPr>
        <w:t>、</w:t>
      </w:r>
      <w:r w:rsidRPr="00732728">
        <w:rPr>
          <w:rFonts w:asciiTheme="minorEastAsia" w:eastAsiaTheme="minorEastAsia" w:hAnsiTheme="minorEastAsia" w:cs="ＭＳ明朝" w:hint="eastAsia"/>
        </w:rPr>
        <w:t>調査の対象とする深さの範囲を形質変更の深さより１メートル深い深さまでとするとともに、台帳に土壌汚染状況調査の対象範囲及び深さ等を</w:t>
      </w:r>
      <w:r w:rsidRPr="00732728">
        <w:rPr>
          <w:rFonts w:hint="eastAsia"/>
          <w:color w:val="000000" w:themeColor="text1"/>
        </w:rPr>
        <w:t>記載することとするなど、中環審第二次答申の内容に沿った</w:t>
      </w:r>
      <w:r w:rsidRPr="00732728">
        <w:rPr>
          <w:rFonts w:asciiTheme="minorEastAsia" w:eastAsiaTheme="minorEastAsia" w:hAnsiTheme="minorEastAsia" w:cs="ＭＳ明朝" w:hint="eastAsia"/>
        </w:rPr>
        <w:t>規定を設け、法との整合を図ることが</w:t>
      </w:r>
      <w:r w:rsidRPr="00732728">
        <w:rPr>
          <w:rFonts w:hint="eastAsia"/>
          <w:color w:val="000000" w:themeColor="text1"/>
        </w:rPr>
        <w:t>適当ではないか。</w:t>
      </w:r>
    </w:p>
    <w:p w:rsidR="00EC4B84" w:rsidRDefault="00EC4B84" w:rsidP="00EC4B84">
      <w:pPr>
        <w:pStyle w:val="12"/>
        <w:ind w:left="709"/>
        <w:rPr>
          <w:color w:val="000000" w:themeColor="text1"/>
        </w:rPr>
      </w:pPr>
    </w:p>
    <w:p w:rsidR="00BB5AC1" w:rsidRDefault="00BB5AC1" w:rsidP="00EC4B84">
      <w:pPr>
        <w:pStyle w:val="12"/>
        <w:ind w:left="709"/>
        <w:rPr>
          <w:color w:val="000000" w:themeColor="text1"/>
        </w:rPr>
      </w:pPr>
    </w:p>
    <w:p w:rsidR="00D414FA" w:rsidRDefault="00D414FA" w:rsidP="00EC4B84">
      <w:pPr>
        <w:pStyle w:val="12"/>
        <w:ind w:left="709"/>
        <w:rPr>
          <w:color w:val="000000" w:themeColor="text1"/>
        </w:rPr>
      </w:pPr>
    </w:p>
    <w:p w:rsidR="005B7741" w:rsidRDefault="007F384F" w:rsidP="00EC4B84">
      <w:pPr>
        <w:pStyle w:val="12"/>
        <w:widowControl w:val="0"/>
        <w:numPr>
          <w:ilvl w:val="0"/>
          <w:numId w:val="26"/>
        </w:numPr>
        <w:ind w:left="709" w:hanging="283"/>
        <w:contextualSpacing/>
        <w:jc w:val="both"/>
        <w:rPr>
          <w:color w:val="000000" w:themeColor="text1"/>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749376" behindDoc="0" locked="0" layoutInCell="1" allowOverlap="1" wp14:anchorId="35596B72" wp14:editId="427BCD47">
                <wp:simplePos x="0" y="0"/>
                <wp:positionH relativeFrom="column">
                  <wp:posOffset>175895</wp:posOffset>
                </wp:positionH>
                <wp:positionV relativeFrom="paragraph">
                  <wp:posOffset>-113030</wp:posOffset>
                </wp:positionV>
                <wp:extent cx="5727700" cy="1323975"/>
                <wp:effectExtent l="0" t="0" r="25400" b="28575"/>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3239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0" o:spid="_x0000_s1026" style="position:absolute;left:0;text-align:left;margin-left:13.85pt;margin-top:-8.9pt;width:451pt;height:10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" filled="f" strokeweight=".25pt">
                <v:textbox inset="5.85pt,.7pt,5.85pt,.7pt"/>
              </v:rect>
            </w:pict>
          </mc:Fallback>
        </mc:AlternateContent>
      </w:r>
      <w:r w:rsidR="005B7741" w:rsidRPr="00732728">
        <w:rPr>
          <w:rFonts w:hint="eastAsia"/>
          <w:color w:val="000000" w:themeColor="text1"/>
        </w:rPr>
        <w:t xml:space="preserve">　</w:t>
      </w:r>
      <w:r w:rsidR="005B7741">
        <w:rPr>
          <w:rFonts w:hint="eastAsia"/>
          <w:color w:val="000000" w:themeColor="text1"/>
        </w:rPr>
        <w:t>さらに</w:t>
      </w:r>
      <w:r w:rsidR="005B7741" w:rsidRPr="00732728">
        <w:rPr>
          <w:rFonts w:hint="eastAsia"/>
          <w:color w:val="000000" w:themeColor="text1"/>
        </w:rPr>
        <w:t>、条例に基づく指定区域における形質変更について、</w:t>
      </w:r>
      <w:r w:rsidR="005B7741" w:rsidRPr="00732728">
        <w:rPr>
          <w:rFonts w:asciiTheme="minorEastAsia" w:eastAsiaTheme="minorEastAsia" w:hAnsiTheme="minorEastAsia" w:cs="ＭＳ明朝" w:hint="eastAsia"/>
        </w:rPr>
        <w:t>形質変更の深さより１メートル深い深さまでの範囲について土壌の汚染状態を調査し、その結果を</w:t>
      </w:r>
      <w:r w:rsidR="005B7741" w:rsidRPr="00732728">
        <w:rPr>
          <w:rFonts w:hint="eastAsia"/>
          <w:color w:val="000000" w:themeColor="text1"/>
        </w:rPr>
        <w:t>要措置管理区域にあっては</w:t>
      </w:r>
      <w:r w:rsidR="005B7741" w:rsidRPr="00732728">
        <w:rPr>
          <w:rFonts w:asciiTheme="minorEastAsia" w:eastAsiaTheme="minorEastAsia" w:hAnsiTheme="minorEastAsia" w:cs="ＭＳ明朝" w:hint="eastAsia"/>
        </w:rPr>
        <w:t>汚染除去等計画に記載し、要届出管理区域にあっては土地の形質変更の届出に添付することとするなど、</w:t>
      </w:r>
      <w:r w:rsidR="005B7741" w:rsidRPr="00732728">
        <w:rPr>
          <w:rFonts w:hint="eastAsia"/>
          <w:color w:val="000000" w:themeColor="text1"/>
        </w:rPr>
        <w:t>中環審第二次答申の内容に沿った</w:t>
      </w:r>
      <w:r w:rsidR="005B7741" w:rsidRPr="00732728">
        <w:rPr>
          <w:rFonts w:asciiTheme="minorEastAsia" w:eastAsiaTheme="minorEastAsia" w:hAnsiTheme="minorEastAsia" w:cs="ＭＳ明朝" w:hint="eastAsia"/>
        </w:rPr>
        <w:t>規定を設け、法との整合を図ることが</w:t>
      </w:r>
      <w:r w:rsidR="005B7741" w:rsidRPr="00732728">
        <w:rPr>
          <w:rFonts w:hint="eastAsia"/>
          <w:color w:val="000000" w:themeColor="text1"/>
        </w:rPr>
        <w:t>適当ではないか。</w:t>
      </w:r>
    </w:p>
    <w:p w:rsidR="005B7741" w:rsidRDefault="005B7741" w:rsidP="00EC4B84">
      <w:pPr>
        <w:pStyle w:val="12"/>
        <w:widowControl w:val="0"/>
        <w:ind w:left="709"/>
        <w:contextualSpacing/>
        <w:jc w:val="both"/>
        <w:rPr>
          <w:color w:val="000000" w:themeColor="text1"/>
        </w:rPr>
      </w:pPr>
    </w:p>
    <w:p w:rsidR="005B7741" w:rsidRDefault="005B7741"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Default="00EC4B84" w:rsidP="00EC4B84">
      <w:pPr>
        <w:pStyle w:val="12"/>
        <w:widowControl w:val="0"/>
        <w:ind w:left="709"/>
        <w:contextualSpacing/>
        <w:jc w:val="both"/>
        <w:rPr>
          <w:color w:val="000000" w:themeColor="text1"/>
        </w:rPr>
      </w:pPr>
    </w:p>
    <w:p w:rsidR="00EC4B84" w:rsidRPr="00732728" w:rsidRDefault="00EC4B84" w:rsidP="00EC4B84">
      <w:pPr>
        <w:pStyle w:val="12"/>
        <w:widowControl w:val="0"/>
        <w:ind w:left="709"/>
        <w:contextualSpacing/>
        <w:jc w:val="both"/>
        <w:rPr>
          <w:color w:val="000000" w:themeColor="text1"/>
        </w:rPr>
      </w:pPr>
    </w:p>
    <w:p w:rsidR="005B7741" w:rsidRPr="00732728" w:rsidRDefault="005B7741" w:rsidP="00EC4B84">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（３</w:t>
      </w:r>
      <w:r w:rsidRPr="00732728">
        <w:rPr>
          <w:rFonts w:ascii="ＭＳ ゴシック" w:eastAsia="ＭＳ ゴシック" w:hAnsi="ＭＳ ゴシック" w:hint="eastAsia"/>
          <w:color w:val="000000"/>
          <w:sz w:val="23"/>
          <w:szCs w:val="23"/>
        </w:rPr>
        <w:t>）埋立地特例区域の指定要件</w:t>
      </w:r>
    </w:p>
    <w:p w:rsidR="005B7741" w:rsidRPr="00732728" w:rsidRDefault="005B7741" w:rsidP="00EC4B84">
      <w:pPr>
        <w:spacing w:line="276" w:lineRule="auto"/>
        <w:ind w:firstLineChars="100" w:firstLine="230"/>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１）中央環境審議会第一次答申の概要</w:t>
      </w:r>
    </w:p>
    <w:p w:rsidR="005B7741" w:rsidRPr="00732728" w:rsidRDefault="005B7741" w:rsidP="00EC4B84">
      <w:pPr>
        <w:pStyle w:val="af6"/>
        <w:numPr>
          <w:ilvl w:val="0"/>
          <w:numId w:val="28"/>
        </w:numPr>
        <w:spacing w:afterLines="50" w:after="120" w:line="276" w:lineRule="auto"/>
        <w:ind w:left="851" w:hanging="284"/>
        <w:contextualSpacing w:val="0"/>
        <w:rPr>
          <w:rFonts w:asciiTheme="minorEastAsia" w:eastAsiaTheme="minorEastAsia" w:hAnsiTheme="minorEastAsia"/>
          <w:color w:val="000000"/>
          <w:sz w:val="23"/>
          <w:szCs w:val="23"/>
        </w:rPr>
      </w:pPr>
      <w:r w:rsidRPr="00732728">
        <w:rPr>
          <w:rFonts w:ascii="ＭＳ 明朝" w:hAnsi="ＭＳ 明朝" w:hint="eastAsia"/>
          <w:sz w:val="23"/>
          <w:szCs w:val="23"/>
        </w:rPr>
        <w:t xml:space="preserve">　中環審第一次答申では、昭和52年3月15日以前に埋め立てられた埋立地の取扱いについて、以下の方向性が示された。</w:t>
      </w:r>
    </w:p>
    <w:p w:rsidR="005B7741" w:rsidRPr="00732728" w:rsidRDefault="005B7741" w:rsidP="00EC4B84">
      <w:pPr>
        <w:pStyle w:val="af6"/>
        <w:numPr>
          <w:ilvl w:val="0"/>
          <w:numId w:val="28"/>
        </w:numPr>
        <w:spacing w:afterLines="50" w:after="120" w:line="276" w:lineRule="auto"/>
        <w:ind w:left="851" w:hanging="284"/>
        <w:contextualSpacing w:val="0"/>
        <w:rPr>
          <w:rFonts w:ascii="ＭＳ 明朝" w:hAnsi="ＭＳ 明朝"/>
          <w:sz w:val="23"/>
          <w:szCs w:val="23"/>
        </w:rPr>
      </w:pPr>
      <w:r w:rsidRPr="00732728">
        <w:rPr>
          <w:rFonts w:ascii="ＭＳ 明朝" w:hAnsi="ＭＳ 明朝" w:hint="eastAsia"/>
          <w:sz w:val="23"/>
          <w:szCs w:val="23"/>
        </w:rPr>
        <w:t xml:space="preserve">　埋立地特例区域への</w:t>
      </w:r>
      <w:r w:rsidRPr="00732728">
        <w:rPr>
          <w:rFonts w:asciiTheme="minorEastAsia" w:eastAsiaTheme="minorEastAsia" w:hAnsiTheme="minorEastAsia" w:hint="eastAsia"/>
          <w:color w:val="000000"/>
          <w:sz w:val="23"/>
          <w:szCs w:val="23"/>
        </w:rPr>
        <w:t>指定については</w:t>
      </w:r>
      <w:r w:rsidRPr="00732728">
        <w:rPr>
          <w:rFonts w:ascii="ＭＳ 明朝" w:hAnsi="ＭＳ 明朝" w:hint="eastAsia"/>
          <w:sz w:val="23"/>
          <w:szCs w:val="23"/>
        </w:rPr>
        <w:t>、</w:t>
      </w:r>
      <w:r w:rsidRPr="00732728">
        <w:rPr>
          <w:rFonts w:asciiTheme="minorEastAsia" w:eastAsiaTheme="minorEastAsia" w:hAnsiTheme="minorEastAsia" w:hint="eastAsia"/>
          <w:color w:val="000000"/>
          <w:sz w:val="23"/>
          <w:szCs w:val="23"/>
        </w:rPr>
        <w:t>昭和52年3月15日以降に公有水面埋立法により埋め立てられた埋立地であることを要件の一つとしているが、</w:t>
      </w:r>
      <w:r w:rsidRPr="00732728">
        <w:rPr>
          <w:rFonts w:ascii="ＭＳ 明朝" w:hAnsi="ＭＳ 明朝" w:hint="eastAsia"/>
          <w:sz w:val="23"/>
          <w:szCs w:val="23"/>
        </w:rPr>
        <w:t>昭和52年以前の埋立地であっても専ら埋立材由来である基準不適合の土地が存在しているとの指摘がある。</w:t>
      </w:r>
    </w:p>
    <w:p w:rsidR="005B7741" w:rsidRPr="00732728" w:rsidRDefault="005B7741" w:rsidP="00EC4B84">
      <w:pPr>
        <w:pStyle w:val="af6"/>
        <w:widowControl w:val="0"/>
        <w:numPr>
          <w:ilvl w:val="0"/>
          <w:numId w:val="28"/>
        </w:numPr>
        <w:spacing w:beforeLines="50" w:before="120" w:after="240" w:line="276" w:lineRule="auto"/>
        <w:ind w:left="851" w:hanging="284"/>
        <w:jc w:val="both"/>
        <w:rPr>
          <w:rFonts w:ascii="ＭＳ 明朝" w:hAnsi="ＭＳ 明朝"/>
          <w:color w:val="000000"/>
          <w:sz w:val="23"/>
          <w:szCs w:val="23"/>
        </w:rPr>
      </w:pPr>
      <w:r w:rsidRPr="00732728">
        <w:rPr>
          <w:rFonts w:ascii="ＭＳ 明朝" w:hAnsi="ＭＳ 明朝" w:hint="eastAsia"/>
          <w:color w:val="000000"/>
          <w:sz w:val="23"/>
          <w:szCs w:val="23"/>
        </w:rPr>
        <w:t xml:space="preserve">　このため、</w:t>
      </w:r>
      <w:r w:rsidRPr="00732728">
        <w:rPr>
          <w:rFonts w:hint="eastAsia"/>
          <w:sz w:val="23"/>
          <w:szCs w:val="23"/>
        </w:rPr>
        <w:t>昭和</w:t>
      </w:r>
      <w:r w:rsidRPr="00732728">
        <w:rPr>
          <w:rFonts w:asciiTheme="minorEastAsia" w:eastAsiaTheme="minorEastAsia" w:hAnsiTheme="minorEastAsia" w:hint="eastAsia"/>
          <w:sz w:val="23"/>
          <w:szCs w:val="23"/>
        </w:rPr>
        <w:t>52</w:t>
      </w:r>
      <w:r w:rsidRPr="00732728">
        <w:rPr>
          <w:rFonts w:hint="eastAsia"/>
          <w:sz w:val="23"/>
          <w:szCs w:val="23"/>
        </w:rPr>
        <w:t>年以前の埋立地であっても、土壌汚染状況調査において、①汚染要因が専ら埋立材由来であり、②埋立地特例調</w:t>
      </w:r>
      <w:r w:rsidR="007D6E22">
        <w:rPr>
          <w:rFonts w:hint="eastAsia"/>
          <w:sz w:val="23"/>
          <w:szCs w:val="23"/>
        </w:rPr>
        <w:t>査により第二種特定有害物質（シアン化合物を除く）については第二</w:t>
      </w:r>
      <w:r w:rsidRPr="00732728">
        <w:rPr>
          <w:rFonts w:hint="eastAsia"/>
          <w:sz w:val="23"/>
          <w:szCs w:val="23"/>
        </w:rPr>
        <w:t>溶出量基準適合であり（第一種特定有害物質、第三種特定有害物質及びシアン化合物については基準適合）、③地歴調査により廃棄物が埋め立てられている場所ではないことなどが確認された場合</w:t>
      </w:r>
      <w:r w:rsidRPr="00732728">
        <w:rPr>
          <w:rFonts w:cs="ＭＳ明朝" w:hint="eastAsia"/>
          <w:sz w:val="23"/>
          <w:szCs w:val="23"/>
        </w:rPr>
        <w:t>、埋立地特例区域に指定できるようにすべきである。</w:t>
      </w:r>
    </w:p>
    <w:p w:rsidR="005B7741" w:rsidRPr="00732728" w:rsidRDefault="005B7741" w:rsidP="00EC4B84">
      <w:pPr>
        <w:spacing w:line="276" w:lineRule="auto"/>
        <w:ind w:left="284"/>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２）中央環境審議会第二次答申の概要</w:t>
      </w:r>
    </w:p>
    <w:p w:rsidR="005B7741" w:rsidRPr="00732728" w:rsidRDefault="005B7741" w:rsidP="00EC4B84">
      <w:pPr>
        <w:pStyle w:val="12"/>
        <w:widowControl w:val="0"/>
        <w:numPr>
          <w:ilvl w:val="0"/>
          <w:numId w:val="14"/>
        </w:numPr>
        <w:autoSpaceDE w:val="0"/>
        <w:autoSpaceDN w:val="0"/>
        <w:adjustRightInd w:val="0"/>
        <w:spacing w:after="0"/>
        <w:ind w:hanging="213"/>
        <w:jc w:val="both"/>
        <w:rPr>
          <w:rFonts w:asciiTheme="minorEastAsia" w:eastAsiaTheme="minorEastAsia" w:hAnsiTheme="minorEastAsia" w:cs="ＭＳ明朝"/>
        </w:rPr>
      </w:pPr>
      <w:r w:rsidRPr="00732728">
        <w:rPr>
          <w:rFonts w:hint="eastAsia"/>
          <w:color w:val="000000" w:themeColor="text1"/>
        </w:rPr>
        <w:t xml:space="preserve">　第二次答申では、埋立地特例区域に指定されるための</w:t>
      </w:r>
      <w:r>
        <w:rPr>
          <w:rFonts w:hint="eastAsia"/>
          <w:color w:val="000000" w:themeColor="text1"/>
        </w:rPr>
        <w:t>汚染状態に関する</w:t>
      </w:r>
      <w:r w:rsidRPr="00732728">
        <w:rPr>
          <w:rFonts w:hint="eastAsia"/>
          <w:color w:val="000000" w:themeColor="text1"/>
        </w:rPr>
        <w:t>要件</w:t>
      </w:r>
      <w:r>
        <w:rPr>
          <w:rFonts w:hint="eastAsia"/>
          <w:color w:val="000000" w:themeColor="text1"/>
        </w:rPr>
        <w:t>に昭和52年以前の埋立地についての条件を加え</w:t>
      </w:r>
      <w:r w:rsidRPr="00732728">
        <w:rPr>
          <w:rFonts w:hint="eastAsia"/>
          <w:color w:val="000000" w:themeColor="text1"/>
        </w:rPr>
        <w:t>、</w:t>
      </w:r>
      <w:r w:rsidRPr="00732728">
        <w:rPr>
          <w:rFonts w:asciiTheme="minorEastAsia" w:eastAsiaTheme="minorEastAsia" w:hAnsiTheme="minorEastAsia" w:cs="ＭＳ明朝" w:hint="eastAsia"/>
        </w:rPr>
        <w:t>汚染状態が以下の要件を満たす土地であることが適当であるとされた。</w:t>
      </w:r>
    </w:p>
    <w:p w:rsidR="005B7741" w:rsidRPr="00732728" w:rsidRDefault="005B7741" w:rsidP="00EC4B84">
      <w:pPr>
        <w:pStyle w:val="af6"/>
        <w:numPr>
          <w:ilvl w:val="0"/>
          <w:numId w:val="30"/>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公有水面埋立法による公有水面の埋立て又は干拓の事業により造成された土地であること</w:t>
      </w:r>
    </w:p>
    <w:p w:rsidR="005B7741" w:rsidRPr="00732728" w:rsidRDefault="005B7741" w:rsidP="00EC4B84">
      <w:pPr>
        <w:pStyle w:val="af6"/>
        <w:numPr>
          <w:ilvl w:val="0"/>
          <w:numId w:val="30"/>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汚染原因が土地の造成に係る水面埋立てに用いられた土砂に由来すること</w:t>
      </w:r>
    </w:p>
    <w:p w:rsidR="005B7741" w:rsidRPr="00732728" w:rsidRDefault="005B7741" w:rsidP="00EC4B84">
      <w:pPr>
        <w:pStyle w:val="af6"/>
        <w:numPr>
          <w:ilvl w:val="0"/>
          <w:numId w:val="30"/>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廃棄物が埋め立てられている場所でないこと</w:t>
      </w:r>
    </w:p>
    <w:p w:rsidR="005B7741" w:rsidRPr="00732728" w:rsidRDefault="005B7741" w:rsidP="00EC4B84">
      <w:pPr>
        <w:pStyle w:val="af6"/>
        <w:numPr>
          <w:ilvl w:val="0"/>
          <w:numId w:val="30"/>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第二溶出量基準に適合していること（ただし、昭和</w:t>
      </w:r>
      <w:r w:rsidRPr="00732728">
        <w:rPr>
          <w:rFonts w:asciiTheme="minorEastAsia" w:eastAsiaTheme="minorEastAsia" w:hAnsiTheme="minorEastAsia" w:cs="ＭＳ明朝"/>
          <w:sz w:val="23"/>
          <w:szCs w:val="23"/>
        </w:rPr>
        <w:t>52</w:t>
      </w:r>
      <w:r w:rsidRPr="00732728">
        <w:rPr>
          <w:rFonts w:asciiTheme="minorEastAsia" w:eastAsiaTheme="minorEastAsia" w:hAnsiTheme="minorEastAsia" w:cs="ＭＳ明朝" w:hint="eastAsia"/>
          <w:sz w:val="23"/>
          <w:szCs w:val="23"/>
        </w:rPr>
        <w:t>年３月</w:t>
      </w:r>
      <w:r w:rsidRPr="00732728">
        <w:rPr>
          <w:rFonts w:asciiTheme="minorEastAsia" w:eastAsiaTheme="minorEastAsia" w:hAnsiTheme="minorEastAsia" w:cs="ＭＳ明朝"/>
          <w:sz w:val="23"/>
          <w:szCs w:val="23"/>
        </w:rPr>
        <w:t>15</w:t>
      </w:r>
      <w:r w:rsidRPr="00732728">
        <w:rPr>
          <w:rFonts w:asciiTheme="minorEastAsia" w:eastAsiaTheme="minorEastAsia" w:hAnsiTheme="minorEastAsia" w:cs="ＭＳ明朝" w:hint="eastAsia"/>
          <w:sz w:val="23"/>
          <w:szCs w:val="23"/>
        </w:rPr>
        <w:t>日より前に公有水面埋立法による公有水面の埋立て又は干拓の事業により造成が開始された土地については、さらに、第一種特定有害物質、第三種特定有害物質及びシアン化合物について溶出量基準及び含有量基準に適合していること）</w:t>
      </w:r>
    </w:p>
    <w:p w:rsidR="005B7741" w:rsidRPr="00732728" w:rsidRDefault="005B7741" w:rsidP="00EC4B84">
      <w:pPr>
        <w:pStyle w:val="af6"/>
        <w:numPr>
          <w:ilvl w:val="0"/>
          <w:numId w:val="30"/>
        </w:numPr>
        <w:autoSpaceDE w:val="0"/>
        <w:autoSpaceDN w:val="0"/>
        <w:adjustRightInd w:val="0"/>
        <w:spacing w:afterLines="50" w:after="120" w:line="276" w:lineRule="auto"/>
        <w:ind w:left="1548"/>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人為的原因に由来する汚染のおそれがないこと、又は試料採取等を実施した場合にあっては、調査の結果、人為的原因に由来する汚染が確認されていないこと</w:t>
      </w:r>
    </w:p>
    <w:p w:rsidR="005B7741" w:rsidRPr="00732728" w:rsidRDefault="005B7741" w:rsidP="00EC4B84">
      <w:pPr>
        <w:pStyle w:val="af6"/>
        <w:numPr>
          <w:ilvl w:val="0"/>
          <w:numId w:val="16"/>
        </w:numPr>
        <w:autoSpaceDE w:val="0"/>
        <w:autoSpaceDN w:val="0"/>
        <w:adjustRightInd w:val="0"/>
        <w:spacing w:afterLines="50" w:after="120" w:line="276" w:lineRule="auto"/>
        <w:ind w:left="851" w:hanging="284"/>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既に一般管理区域、埋立地管理区域に指定されている土地についても、土地所有者等から埋立地特例区域の指定の要件を満たすことが確認できる資料が提出された場合は、知事は台帳記載事項を修正し、埋立地特例区域に変更することができるとすることが適当であるとされた。</w:t>
      </w:r>
    </w:p>
    <w:p w:rsidR="005B7741" w:rsidRPr="00732728" w:rsidRDefault="005B7741" w:rsidP="00EC4B84">
      <w:pPr>
        <w:pStyle w:val="af6"/>
        <w:numPr>
          <w:ilvl w:val="0"/>
          <w:numId w:val="16"/>
        </w:numPr>
        <w:autoSpaceDE w:val="0"/>
        <w:autoSpaceDN w:val="0"/>
        <w:adjustRightInd w:val="0"/>
        <w:spacing w:line="276" w:lineRule="auto"/>
        <w:ind w:left="851" w:hanging="284"/>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廃棄物が埋め立てられていないことの確認に当たっては、以下のとおりとすることが適当であるとされた。</w:t>
      </w:r>
    </w:p>
    <w:p w:rsidR="005B7741" w:rsidRPr="00732728" w:rsidRDefault="005B7741" w:rsidP="00EC4B84">
      <w:pPr>
        <w:pStyle w:val="af6"/>
        <w:numPr>
          <w:ilvl w:val="0"/>
          <w:numId w:val="27"/>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lastRenderedPageBreak/>
        <w:t>地歴調査において、廃棄物処理法の水面埋立地及び指定区域の指定の状況の確認すること</w:t>
      </w:r>
    </w:p>
    <w:p w:rsidR="005B7741" w:rsidRPr="00732728" w:rsidRDefault="005B7741" w:rsidP="00EC4B84">
      <w:pPr>
        <w:pStyle w:val="af6"/>
        <w:numPr>
          <w:ilvl w:val="0"/>
          <w:numId w:val="27"/>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地方公共団体への聴取等により、廃棄物が埋め立てられた履歴がないことを確認すること</w:t>
      </w:r>
    </w:p>
    <w:p w:rsidR="005B7741" w:rsidRPr="00732728" w:rsidRDefault="005B7741" w:rsidP="00EC4B84">
      <w:pPr>
        <w:pStyle w:val="af6"/>
        <w:numPr>
          <w:ilvl w:val="0"/>
          <w:numId w:val="27"/>
        </w:numPr>
        <w:autoSpaceDE w:val="0"/>
        <w:autoSpaceDN w:val="0"/>
        <w:adjustRightInd w:val="0"/>
        <w:spacing w:afterLines="50" w:after="120" w:line="276" w:lineRule="auto"/>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昭和</w:t>
      </w:r>
      <w:r w:rsidRPr="00732728">
        <w:rPr>
          <w:rFonts w:asciiTheme="minorEastAsia" w:eastAsiaTheme="minorEastAsia" w:hAnsiTheme="minorEastAsia" w:cs="ＭＳ明朝"/>
          <w:sz w:val="23"/>
          <w:szCs w:val="23"/>
        </w:rPr>
        <w:t>52</w:t>
      </w:r>
      <w:r w:rsidRPr="00732728">
        <w:rPr>
          <w:rFonts w:asciiTheme="minorEastAsia" w:eastAsiaTheme="minorEastAsia" w:hAnsiTheme="minorEastAsia" w:cs="ＭＳ明朝" w:hint="eastAsia"/>
          <w:sz w:val="23"/>
          <w:szCs w:val="23"/>
        </w:rPr>
        <w:t>年３月</w:t>
      </w:r>
      <w:r w:rsidRPr="00732728">
        <w:rPr>
          <w:rFonts w:asciiTheme="minorEastAsia" w:eastAsiaTheme="minorEastAsia" w:hAnsiTheme="minorEastAsia" w:cs="ＭＳ明朝"/>
          <w:sz w:val="23"/>
          <w:szCs w:val="23"/>
        </w:rPr>
        <w:t>15</w:t>
      </w:r>
      <w:r w:rsidRPr="00732728">
        <w:rPr>
          <w:rFonts w:asciiTheme="minorEastAsia" w:eastAsiaTheme="minorEastAsia" w:hAnsiTheme="minorEastAsia" w:cs="ＭＳ明朝" w:hint="eastAsia"/>
          <w:sz w:val="23"/>
          <w:szCs w:val="23"/>
        </w:rPr>
        <w:t>日より前に造成が開始された公有水面埋立地については、汚染濃度の確認時に実施するボーリング調査の際に、廃棄物が埋め立てられていないことを確認すること</w:t>
      </w:r>
    </w:p>
    <w:p w:rsidR="005B7741" w:rsidRPr="00732728" w:rsidRDefault="005B7741" w:rsidP="00EC4B84">
      <w:pPr>
        <w:pStyle w:val="af6"/>
        <w:numPr>
          <w:ilvl w:val="0"/>
          <w:numId w:val="16"/>
        </w:numPr>
        <w:autoSpaceDE w:val="0"/>
        <w:autoSpaceDN w:val="0"/>
        <w:adjustRightInd w:val="0"/>
        <w:spacing w:after="240" w:line="276" w:lineRule="auto"/>
        <w:ind w:left="851" w:hanging="284"/>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また、埋立地特例調査の方法について、以下のとおり</w:t>
      </w:r>
      <w:r>
        <w:rPr>
          <w:rFonts w:asciiTheme="minorEastAsia" w:eastAsiaTheme="minorEastAsia" w:hAnsiTheme="minorEastAsia" w:cs="ＭＳ明朝" w:hint="eastAsia"/>
          <w:sz w:val="23"/>
          <w:szCs w:val="23"/>
        </w:rPr>
        <w:t>改める</w:t>
      </w:r>
      <w:r w:rsidRPr="00732728">
        <w:rPr>
          <w:rFonts w:asciiTheme="minorEastAsia" w:eastAsiaTheme="minorEastAsia" w:hAnsiTheme="minorEastAsia" w:cs="ＭＳ明朝" w:hint="eastAsia"/>
          <w:sz w:val="23"/>
          <w:szCs w:val="23"/>
        </w:rPr>
        <w:t>ことが適当であるとされた。</w:t>
      </w:r>
    </w:p>
    <w:p w:rsidR="005B7741" w:rsidRPr="00732728" w:rsidRDefault="005B7741" w:rsidP="00EC4B84">
      <w:pPr>
        <w:pStyle w:val="af6"/>
        <w:numPr>
          <w:ilvl w:val="0"/>
          <w:numId w:val="29"/>
        </w:numPr>
        <w:autoSpaceDE w:val="0"/>
        <w:autoSpaceDN w:val="0"/>
        <w:adjustRightInd w:val="0"/>
        <w:spacing w:after="240"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全ての特定有害物質の試料採取地点については、</w:t>
      </w:r>
      <w:r w:rsidRPr="00732728">
        <w:rPr>
          <w:rFonts w:asciiTheme="minorEastAsia" w:eastAsiaTheme="minorEastAsia" w:hAnsiTheme="minorEastAsia" w:cs="ＭＳ明朝"/>
          <w:sz w:val="23"/>
          <w:szCs w:val="23"/>
        </w:rPr>
        <w:t>30</w:t>
      </w:r>
      <w:r w:rsidRPr="00732728">
        <w:rPr>
          <w:rFonts w:asciiTheme="minorEastAsia" w:eastAsiaTheme="minorEastAsia" w:hAnsiTheme="minorEastAsia" w:cs="ＭＳ明朝" w:hint="eastAsia"/>
          <w:sz w:val="23"/>
          <w:szCs w:val="23"/>
        </w:rPr>
        <w:t>メートル格子の中心とすること。</w:t>
      </w:r>
    </w:p>
    <w:p w:rsidR="005B7741" w:rsidRPr="00732728" w:rsidRDefault="005B7741" w:rsidP="00EC4B84">
      <w:pPr>
        <w:pStyle w:val="af6"/>
        <w:numPr>
          <w:ilvl w:val="0"/>
          <w:numId w:val="29"/>
        </w:numPr>
        <w:autoSpaceDE w:val="0"/>
        <w:autoSpaceDN w:val="0"/>
        <w:adjustRightInd w:val="0"/>
        <w:spacing w:after="240"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地歴調査時に水面埋立てによる埋立範囲の上端、下端が判断できる場合は、当該範囲の汚染土壌のみを試料採取等の対象とすることができるとすること。</w:t>
      </w:r>
    </w:p>
    <w:p w:rsidR="005B7741" w:rsidRPr="00732728" w:rsidRDefault="005B7741" w:rsidP="00EC4B84">
      <w:pPr>
        <w:pStyle w:val="af6"/>
        <w:numPr>
          <w:ilvl w:val="0"/>
          <w:numId w:val="29"/>
        </w:numPr>
        <w:autoSpaceDE w:val="0"/>
        <w:autoSpaceDN w:val="0"/>
        <w:adjustRightInd w:val="0"/>
        <w:spacing w:after="240"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人為的原因による汚染がある場合には、埋立地特例調査に加えて、通常の調査を実施すること。</w:t>
      </w:r>
    </w:p>
    <w:p w:rsidR="005B7741" w:rsidRPr="00732728" w:rsidRDefault="005B7741" w:rsidP="007F384F">
      <w:pPr>
        <w:spacing w:line="276" w:lineRule="auto"/>
        <w:ind w:firstLineChars="100" w:firstLine="230"/>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２）条例の概要</w:t>
      </w:r>
    </w:p>
    <w:p w:rsidR="005B7741" w:rsidRPr="00BA57FD" w:rsidRDefault="005B7741" w:rsidP="0076589E">
      <w:pPr>
        <w:pStyle w:val="af6"/>
        <w:widowControl w:val="0"/>
        <w:numPr>
          <w:ilvl w:val="0"/>
          <w:numId w:val="19"/>
        </w:numPr>
        <w:spacing w:after="240" w:line="276" w:lineRule="auto"/>
        <w:ind w:leftChars="235" w:left="849" w:hangingChars="124" w:hanging="285"/>
        <w:jc w:val="both"/>
        <w:rPr>
          <w:rFonts w:ascii="ＭＳ ゴシック" w:eastAsia="ＭＳ ゴシック" w:hAnsi="ＭＳ ゴシック"/>
          <w:color w:val="000000"/>
          <w:sz w:val="23"/>
          <w:szCs w:val="23"/>
        </w:rPr>
      </w:pPr>
      <w:r>
        <w:rPr>
          <w:rFonts w:ascii="ＭＳ 明朝" w:hAnsi="ＭＳ 明朝" w:hint="eastAsia"/>
          <w:color w:val="000000"/>
          <w:sz w:val="23"/>
          <w:szCs w:val="23"/>
        </w:rPr>
        <w:t xml:space="preserve">　条例に基づく</w:t>
      </w:r>
      <w:r w:rsidRPr="00732728">
        <w:rPr>
          <w:rFonts w:ascii="ＭＳ 明朝" w:hAnsi="ＭＳ 明朝" w:hint="eastAsia"/>
          <w:color w:val="000000"/>
          <w:sz w:val="23"/>
          <w:szCs w:val="23"/>
        </w:rPr>
        <w:t>埋立地特例区域</w:t>
      </w:r>
      <w:r>
        <w:rPr>
          <w:rFonts w:ascii="ＭＳ 明朝" w:hAnsi="ＭＳ 明朝" w:hint="eastAsia"/>
          <w:color w:val="000000"/>
          <w:sz w:val="23"/>
          <w:szCs w:val="23"/>
        </w:rPr>
        <w:t>は、昭和52年以降に公有水面埋立法に基づき埋立てられた土地に限るなど、法と同様の</w:t>
      </w:r>
      <w:r w:rsidRPr="00732728">
        <w:rPr>
          <w:rFonts w:ascii="ＭＳ 明朝" w:hAnsi="ＭＳ 明朝" w:hint="eastAsia"/>
          <w:color w:val="000000"/>
          <w:sz w:val="23"/>
          <w:szCs w:val="23"/>
        </w:rPr>
        <w:t>指定の要件</w:t>
      </w:r>
      <w:r>
        <w:rPr>
          <w:rFonts w:ascii="ＭＳ 明朝" w:hAnsi="ＭＳ 明朝" w:hint="eastAsia"/>
          <w:color w:val="000000"/>
          <w:sz w:val="23"/>
          <w:szCs w:val="23"/>
        </w:rPr>
        <w:t>を定めており、</w:t>
      </w:r>
      <w:r w:rsidRPr="00732728">
        <w:rPr>
          <w:rFonts w:cs="ＭＳ明朝" w:hint="eastAsia"/>
          <w:sz w:val="23"/>
          <w:szCs w:val="23"/>
        </w:rPr>
        <w:t>埋立地特例調査の方法について</w:t>
      </w:r>
      <w:r>
        <w:rPr>
          <w:rFonts w:cs="ＭＳ明朝" w:hint="eastAsia"/>
          <w:sz w:val="23"/>
          <w:szCs w:val="23"/>
        </w:rPr>
        <w:t>も</w:t>
      </w:r>
      <w:r w:rsidRPr="00732728">
        <w:rPr>
          <w:rFonts w:cs="ＭＳ明朝" w:hint="eastAsia"/>
          <w:sz w:val="23"/>
          <w:szCs w:val="23"/>
        </w:rPr>
        <w:t>、</w:t>
      </w:r>
      <w:r>
        <w:rPr>
          <w:rFonts w:cs="ＭＳ明朝" w:hint="eastAsia"/>
          <w:sz w:val="23"/>
          <w:szCs w:val="23"/>
        </w:rPr>
        <w:t>10</w:t>
      </w:r>
      <w:r>
        <w:rPr>
          <w:rFonts w:cs="ＭＳ明朝" w:hint="eastAsia"/>
          <w:sz w:val="23"/>
          <w:szCs w:val="23"/>
        </w:rPr>
        <w:t>メートルのボーリング調査を行うなど</w:t>
      </w:r>
      <w:r w:rsidRPr="00732728">
        <w:rPr>
          <w:rFonts w:cs="ＭＳ明朝" w:hint="eastAsia"/>
          <w:sz w:val="23"/>
          <w:szCs w:val="23"/>
        </w:rPr>
        <w:t>法と同様の内容をもって定めている。</w:t>
      </w:r>
    </w:p>
    <w:p w:rsidR="005B7741" w:rsidRPr="00D75186" w:rsidRDefault="005B7741" w:rsidP="00EC4B84">
      <w:pPr>
        <w:spacing w:line="276" w:lineRule="auto"/>
        <w:ind w:firstLineChars="100" w:firstLine="230"/>
        <w:rPr>
          <w:rFonts w:ascii="ＭＳ ゴシック" w:eastAsia="ＭＳ ゴシック" w:hAnsi="ＭＳ ゴシック"/>
          <w:color w:val="000000"/>
          <w:sz w:val="23"/>
          <w:szCs w:val="23"/>
        </w:rPr>
      </w:pPr>
      <w:r w:rsidRPr="00D75186">
        <w:rPr>
          <w:rFonts w:ascii="ＭＳ ゴシック" w:eastAsia="ＭＳ ゴシック" w:hAnsi="ＭＳ ゴシック" w:hint="eastAsia"/>
          <w:color w:val="000000"/>
          <w:sz w:val="23"/>
          <w:szCs w:val="23"/>
        </w:rPr>
        <w:t>３）府域の状況</w:t>
      </w:r>
    </w:p>
    <w:p w:rsidR="005B7741" w:rsidRPr="00D75186" w:rsidRDefault="005B7741" w:rsidP="00EC4B84">
      <w:pPr>
        <w:pStyle w:val="af6"/>
        <w:widowControl w:val="0"/>
        <w:numPr>
          <w:ilvl w:val="0"/>
          <w:numId w:val="17"/>
        </w:numPr>
        <w:spacing w:after="240" w:line="276" w:lineRule="auto"/>
        <w:ind w:left="851" w:hanging="284"/>
        <w:jc w:val="both"/>
        <w:rPr>
          <w:rFonts w:ascii="ＭＳ 明朝" w:hAnsi="ＭＳ 明朝"/>
          <w:color w:val="000000"/>
          <w:sz w:val="23"/>
          <w:szCs w:val="23"/>
        </w:rPr>
      </w:pPr>
      <w:r w:rsidRPr="00D75186">
        <w:rPr>
          <w:rFonts w:cs="ＭＳ明朝" w:hint="eastAsia"/>
          <w:sz w:val="23"/>
          <w:szCs w:val="23"/>
        </w:rPr>
        <w:t xml:space="preserve">　現在、条例に基づく要届出管理区域</w:t>
      </w:r>
      <w:r w:rsidRPr="00D75186">
        <w:rPr>
          <w:rFonts w:cs="ＭＳ明朝" w:hint="eastAsia"/>
          <w:sz w:val="23"/>
          <w:szCs w:val="23"/>
        </w:rPr>
        <w:t>25</w:t>
      </w:r>
      <w:r w:rsidRPr="00D75186">
        <w:rPr>
          <w:rFonts w:cs="ＭＳ明朝" w:hint="eastAsia"/>
          <w:sz w:val="23"/>
          <w:szCs w:val="23"/>
        </w:rPr>
        <w:t>件のうち、埋立地管理区域に指定している区域はないが、このうち</w:t>
      </w:r>
      <w:r>
        <w:rPr>
          <w:rFonts w:cs="ＭＳ明朝" w:hint="eastAsia"/>
          <w:sz w:val="23"/>
          <w:szCs w:val="23"/>
        </w:rPr>
        <w:t>１件は昭和</w:t>
      </w:r>
      <w:r>
        <w:rPr>
          <w:rFonts w:cs="ＭＳ明朝" w:hint="eastAsia"/>
          <w:sz w:val="23"/>
          <w:szCs w:val="23"/>
        </w:rPr>
        <w:t>52</w:t>
      </w:r>
      <w:r>
        <w:rPr>
          <w:rFonts w:cs="ＭＳ明朝" w:hint="eastAsia"/>
          <w:sz w:val="23"/>
          <w:szCs w:val="23"/>
        </w:rPr>
        <w:t>年以降に埋立てられた土地で、</w:t>
      </w:r>
      <w:r>
        <w:rPr>
          <w:rFonts w:cs="ＭＳ明朝" w:hint="eastAsia"/>
          <w:sz w:val="23"/>
          <w:szCs w:val="23"/>
        </w:rPr>
        <w:t>13</w:t>
      </w:r>
      <w:r>
        <w:rPr>
          <w:rFonts w:cs="ＭＳ明朝" w:hint="eastAsia"/>
          <w:sz w:val="23"/>
          <w:szCs w:val="23"/>
        </w:rPr>
        <w:t>件は昭和</w:t>
      </w:r>
      <w:r>
        <w:rPr>
          <w:rFonts w:cs="ＭＳ明朝" w:hint="eastAsia"/>
          <w:sz w:val="23"/>
          <w:szCs w:val="23"/>
        </w:rPr>
        <w:t>52</w:t>
      </w:r>
      <w:r>
        <w:rPr>
          <w:rFonts w:cs="ＭＳ明朝" w:hint="eastAsia"/>
          <w:sz w:val="23"/>
          <w:szCs w:val="23"/>
        </w:rPr>
        <w:t>年以前に埋立てられた土地</w:t>
      </w:r>
      <w:r w:rsidRPr="00D75186">
        <w:rPr>
          <w:rFonts w:cs="ＭＳ明朝" w:hint="eastAsia"/>
          <w:sz w:val="23"/>
          <w:szCs w:val="23"/>
        </w:rPr>
        <w:t>に位置している。</w:t>
      </w:r>
    </w:p>
    <w:p w:rsidR="005B7741" w:rsidRPr="00732728" w:rsidRDefault="0076589E" w:rsidP="0076589E">
      <w:pPr>
        <w:spacing w:after="240" w:line="276" w:lineRule="auto"/>
        <w:ind w:firstLineChars="100" w:firstLine="240"/>
        <w:rPr>
          <w:rFonts w:ascii="ＭＳ ゴシック" w:eastAsia="ＭＳ ゴシック" w:hAnsi="ＭＳ ゴシック"/>
          <w:color w:val="000000"/>
          <w:sz w:val="23"/>
          <w:szCs w:val="23"/>
        </w:rPr>
      </w:pPr>
      <w:r>
        <w:rPr>
          <w:rFonts w:ascii="ＭＳ ゴシック" w:eastAsia="ＭＳ ゴシック" w:hAnsi="ＭＳ ゴシック" w:hint="eastAsia"/>
          <w:noProof/>
        </w:rPr>
        <mc:AlternateContent>
          <mc:Choice Requires="wps">
            <w:drawing>
              <wp:anchor distT="0" distB="0" distL="114300" distR="114300" simplePos="0" relativeHeight="251751424" behindDoc="0" locked="0" layoutInCell="1" allowOverlap="1" wp14:anchorId="3C731DB6" wp14:editId="2747A06B">
                <wp:simplePos x="0" y="0"/>
                <wp:positionH relativeFrom="column">
                  <wp:posOffset>204801</wp:posOffset>
                </wp:positionH>
                <wp:positionV relativeFrom="paragraph">
                  <wp:posOffset>224292</wp:posOffset>
                </wp:positionV>
                <wp:extent cx="5727700" cy="2552369"/>
                <wp:effectExtent l="0" t="0" r="25400" b="19685"/>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25523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1" o:spid="_x0000_s1026" style="position:absolute;left:0;text-align:left;margin-left:16.15pt;margin-top:17.65pt;width:451pt;height:200.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" filled="f" strokeweight=".25pt">
                <v:textbox inset="5.85pt,.7pt,5.85pt,.7pt"/>
              </v:rect>
            </w:pict>
          </mc:Fallback>
        </mc:AlternateContent>
      </w:r>
      <w:r w:rsidR="005B7741">
        <w:rPr>
          <w:rFonts w:ascii="ＭＳ ゴシック" w:eastAsia="ＭＳ ゴシック" w:hAnsi="ＭＳ ゴシック" w:hint="eastAsia"/>
          <w:color w:val="000000"/>
          <w:sz w:val="23"/>
          <w:szCs w:val="23"/>
        </w:rPr>
        <w:t>４</w:t>
      </w:r>
      <w:r w:rsidR="005B7741" w:rsidRPr="00732728">
        <w:rPr>
          <w:rFonts w:ascii="ＭＳ ゴシック" w:eastAsia="ＭＳ ゴシック" w:hAnsi="ＭＳ ゴシック" w:hint="eastAsia"/>
          <w:color w:val="000000"/>
          <w:sz w:val="23"/>
          <w:szCs w:val="23"/>
        </w:rPr>
        <w:t>）埋立地特例区域の指定要件のあり方</w:t>
      </w:r>
    </w:p>
    <w:p w:rsidR="00691258" w:rsidRPr="00691258" w:rsidRDefault="005B7741" w:rsidP="0076589E">
      <w:pPr>
        <w:pStyle w:val="12"/>
        <w:numPr>
          <w:ilvl w:val="0"/>
          <w:numId w:val="14"/>
        </w:numPr>
        <w:ind w:left="851" w:hanging="284"/>
        <w:rPr>
          <w:color w:val="000000" w:themeColor="text1"/>
        </w:rPr>
      </w:pPr>
      <w:r w:rsidRPr="00732728">
        <w:rPr>
          <w:rFonts w:hint="eastAsia"/>
          <w:color w:val="000000" w:themeColor="text1"/>
        </w:rPr>
        <w:t xml:space="preserve">　条例に基づく埋立地特例区域についても、</w:t>
      </w:r>
      <w:r>
        <w:rPr>
          <w:rFonts w:hint="eastAsia"/>
          <w:color w:val="000000" w:themeColor="text1"/>
        </w:rPr>
        <w:t>人の健康への</w:t>
      </w:r>
      <w:r w:rsidRPr="00D75186">
        <w:rPr>
          <w:rFonts w:hint="eastAsia"/>
          <w:color w:val="000000" w:themeColor="text1"/>
        </w:rPr>
        <w:t>リスクに応じた規制とする観点から、</w:t>
      </w:r>
      <w:r w:rsidRPr="00732728">
        <w:rPr>
          <w:rFonts w:hint="eastAsia"/>
          <w:color w:val="000000" w:themeColor="text1"/>
        </w:rPr>
        <w:t>昭和52年以前の埋立地</w:t>
      </w:r>
      <w:r w:rsidR="0076589E">
        <w:rPr>
          <w:rFonts w:hint="eastAsia"/>
        </w:rPr>
        <w:t>で</w:t>
      </w:r>
      <w:r w:rsidRPr="00732728">
        <w:rPr>
          <w:rFonts w:hint="eastAsia"/>
        </w:rPr>
        <w:t>あって</w:t>
      </w:r>
      <w:r w:rsidR="00173BDF">
        <w:rPr>
          <w:rFonts w:hint="eastAsia"/>
        </w:rPr>
        <w:t>も</w:t>
      </w:r>
      <w:r w:rsidRPr="00732728">
        <w:rPr>
          <w:rFonts w:hint="eastAsia"/>
        </w:rPr>
        <w:t>、</w:t>
      </w:r>
      <w:r w:rsidR="00173BDF">
        <w:rPr>
          <w:rFonts w:hint="eastAsia"/>
        </w:rPr>
        <w:t>汚染要因が専ら埋立材由来であ</w:t>
      </w:r>
      <w:r w:rsidR="00691258">
        <w:rPr>
          <w:rFonts w:hint="eastAsia"/>
        </w:rPr>
        <w:t>り</w:t>
      </w:r>
      <w:r w:rsidR="00173BDF">
        <w:rPr>
          <w:rFonts w:hint="eastAsia"/>
        </w:rPr>
        <w:t>、</w:t>
      </w:r>
      <w:r w:rsidR="00691258">
        <w:rPr>
          <w:rFonts w:hint="eastAsia"/>
        </w:rPr>
        <w:t>汚染状態が第二種特定有害物質（シアン化合物を除く）について</w:t>
      </w:r>
      <w:r w:rsidR="00173BDF">
        <w:rPr>
          <w:rFonts w:hint="eastAsia"/>
        </w:rPr>
        <w:t>第二</w:t>
      </w:r>
      <w:r w:rsidR="00173BDF" w:rsidRPr="00732728">
        <w:rPr>
          <w:rFonts w:hint="eastAsia"/>
        </w:rPr>
        <w:t>溶出量基準適合であ</w:t>
      </w:r>
      <w:r w:rsidR="00173BDF">
        <w:rPr>
          <w:rFonts w:hint="eastAsia"/>
        </w:rPr>
        <w:t>ることに加え、</w:t>
      </w:r>
      <w:r w:rsidR="00173BDF" w:rsidRPr="00732728">
        <w:rPr>
          <w:rFonts w:hint="eastAsia"/>
        </w:rPr>
        <w:t>第一種特定有害</w:t>
      </w:r>
      <w:r w:rsidR="00691258">
        <w:rPr>
          <w:rFonts w:hint="eastAsia"/>
        </w:rPr>
        <w:t>物質、第三種特定有害物質及びシアン化合物について</w:t>
      </w:r>
      <w:r w:rsidR="00173BDF" w:rsidRPr="00732728">
        <w:rPr>
          <w:rFonts w:hint="eastAsia"/>
        </w:rPr>
        <w:t>溶出量基準及び含有量基準に適合して</w:t>
      </w:r>
      <w:r w:rsidR="00691258">
        <w:rPr>
          <w:rFonts w:hint="eastAsia"/>
        </w:rPr>
        <w:t>おり</w:t>
      </w:r>
      <w:r w:rsidR="00173BDF">
        <w:rPr>
          <w:rFonts w:hint="eastAsia"/>
        </w:rPr>
        <w:t>、</w:t>
      </w:r>
      <w:r w:rsidR="00173BDF" w:rsidRPr="00732728">
        <w:rPr>
          <w:rFonts w:hint="eastAsia"/>
        </w:rPr>
        <w:t>廃棄物が埋め立てられている場所ではないことなどが確認された場合</w:t>
      </w:r>
      <w:r w:rsidR="00173BDF">
        <w:rPr>
          <w:rFonts w:hint="eastAsia"/>
        </w:rPr>
        <w:t>には</w:t>
      </w:r>
      <w:r w:rsidR="00173BDF" w:rsidRPr="00732728">
        <w:rPr>
          <w:rFonts w:cs="ＭＳ明朝" w:hint="eastAsia"/>
        </w:rPr>
        <w:t>、埋立地特例区域に指定できる</w:t>
      </w:r>
      <w:r w:rsidR="00B85260">
        <w:rPr>
          <w:rFonts w:cs="ＭＳ明朝" w:hint="eastAsia"/>
        </w:rPr>
        <w:t>ように</w:t>
      </w:r>
      <w:r w:rsidR="00691258">
        <w:rPr>
          <w:rFonts w:cs="ＭＳ明朝" w:hint="eastAsia"/>
        </w:rPr>
        <w:t>することが適当ではないか。</w:t>
      </w:r>
    </w:p>
    <w:p w:rsidR="005B7741" w:rsidRPr="0076589E" w:rsidRDefault="00691258" w:rsidP="0076589E">
      <w:pPr>
        <w:pStyle w:val="12"/>
        <w:numPr>
          <w:ilvl w:val="0"/>
          <w:numId w:val="14"/>
        </w:numPr>
        <w:ind w:left="851" w:hanging="284"/>
        <w:rPr>
          <w:color w:val="000000" w:themeColor="text1"/>
        </w:rPr>
      </w:pPr>
      <w:r>
        <w:rPr>
          <w:rFonts w:hint="eastAsia"/>
          <w:color w:val="000000" w:themeColor="text1"/>
        </w:rPr>
        <w:t xml:space="preserve">　</w:t>
      </w:r>
      <w:r w:rsidR="0076589E">
        <w:rPr>
          <w:rFonts w:hint="eastAsia"/>
        </w:rPr>
        <w:t>具体的な</w:t>
      </w:r>
      <w:r w:rsidR="005B7741" w:rsidRPr="00732728">
        <w:rPr>
          <w:rFonts w:hint="eastAsia"/>
        </w:rPr>
        <w:t>指定の要件</w:t>
      </w:r>
      <w:r>
        <w:rPr>
          <w:rFonts w:hint="eastAsia"/>
        </w:rPr>
        <w:t>等</w:t>
      </w:r>
      <w:r w:rsidR="005B7741" w:rsidRPr="00732728">
        <w:rPr>
          <w:rFonts w:hint="eastAsia"/>
        </w:rPr>
        <w:t>や</w:t>
      </w:r>
      <w:r w:rsidR="0076589E">
        <w:rPr>
          <w:rFonts w:hint="eastAsia"/>
        </w:rPr>
        <w:t>埋立地特例</w:t>
      </w:r>
      <w:r w:rsidR="005B7741" w:rsidRPr="0076589E">
        <w:rPr>
          <w:rFonts w:cs="ＭＳ明朝" w:hint="eastAsia"/>
        </w:rPr>
        <w:t>調査の方法</w:t>
      </w:r>
      <w:r>
        <w:rPr>
          <w:rFonts w:cs="ＭＳ明朝" w:hint="eastAsia"/>
        </w:rPr>
        <w:t>については、</w:t>
      </w:r>
      <w:r w:rsidR="005B7741" w:rsidRPr="0076589E">
        <w:rPr>
          <w:rFonts w:hint="eastAsia"/>
          <w:color w:val="000000" w:themeColor="text1"/>
        </w:rPr>
        <w:t>中環審第二次答申の内容に沿って</w:t>
      </w:r>
      <w:r w:rsidR="0076589E" w:rsidRPr="0076589E">
        <w:rPr>
          <w:rFonts w:hint="eastAsia"/>
          <w:color w:val="000000" w:themeColor="text1"/>
        </w:rPr>
        <w:t>定め</w:t>
      </w:r>
      <w:r>
        <w:rPr>
          <w:rFonts w:hint="eastAsia"/>
          <w:color w:val="000000" w:themeColor="text1"/>
        </w:rPr>
        <w:t>若しくは改める</w:t>
      </w:r>
      <w:r w:rsidR="0076589E" w:rsidRPr="0076589E">
        <w:rPr>
          <w:rFonts w:hint="eastAsia"/>
          <w:color w:val="000000" w:themeColor="text1"/>
        </w:rPr>
        <w:t>こととし</w:t>
      </w:r>
      <w:r w:rsidR="005B7741" w:rsidRPr="0076589E">
        <w:rPr>
          <w:rFonts w:hint="eastAsia"/>
          <w:color w:val="000000" w:themeColor="text1"/>
        </w:rPr>
        <w:t>、法との整合を図ることが適当ではないか。</w:t>
      </w:r>
    </w:p>
    <w:p w:rsidR="005B7741" w:rsidRPr="00732728" w:rsidRDefault="005B7741" w:rsidP="00EC4B84">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（４</w:t>
      </w:r>
      <w:r w:rsidRPr="00732728">
        <w:rPr>
          <w:rFonts w:ascii="ＭＳ ゴシック" w:eastAsia="ＭＳ ゴシック" w:hAnsi="ＭＳ ゴシック" w:hint="eastAsia"/>
          <w:color w:val="000000"/>
          <w:sz w:val="23"/>
          <w:szCs w:val="23"/>
        </w:rPr>
        <w:t>）区域指定された土地の形質変更の施行方法</w:t>
      </w:r>
    </w:p>
    <w:p w:rsidR="005B7741" w:rsidRPr="00732728" w:rsidRDefault="005B7741" w:rsidP="00EC4B84">
      <w:pPr>
        <w:spacing w:line="276" w:lineRule="auto"/>
        <w:ind w:firstLineChars="100" w:firstLine="230"/>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１）中央環境審議会第一次答申の概要</w:t>
      </w:r>
    </w:p>
    <w:p w:rsidR="005B7741" w:rsidRPr="00732728" w:rsidRDefault="005B7741" w:rsidP="00EC4B84">
      <w:pPr>
        <w:pStyle w:val="af6"/>
        <w:widowControl w:val="0"/>
        <w:numPr>
          <w:ilvl w:val="0"/>
          <w:numId w:val="14"/>
        </w:numPr>
        <w:spacing w:afterLines="50" w:after="120" w:line="276" w:lineRule="auto"/>
        <w:ind w:left="777" w:hanging="357"/>
        <w:contextualSpacing w:val="0"/>
        <w:jc w:val="both"/>
        <w:rPr>
          <w:rFonts w:ascii="ＭＳ 明朝" w:hAnsi="ＭＳ 明朝"/>
          <w:color w:val="000000"/>
          <w:sz w:val="23"/>
          <w:szCs w:val="23"/>
        </w:rPr>
      </w:pPr>
      <w:r w:rsidRPr="00732728">
        <w:rPr>
          <w:rFonts w:ascii="ＭＳ 明朝" w:hAnsi="ＭＳ 明朝" w:hint="eastAsia"/>
          <w:color w:val="000000"/>
          <w:sz w:val="23"/>
          <w:szCs w:val="23"/>
        </w:rPr>
        <w:t xml:space="preserve">　中環審第一次答申では、</w:t>
      </w:r>
      <w:r w:rsidRPr="00732728">
        <w:rPr>
          <w:rFonts w:hint="eastAsia"/>
          <w:sz w:val="23"/>
          <w:szCs w:val="23"/>
        </w:rPr>
        <w:t>要措置区域や形質変更時要届出区域における土地の形質変更の施行方法について、以下の方向性が示された。</w:t>
      </w:r>
    </w:p>
    <w:p w:rsidR="005B7741" w:rsidRPr="00732728" w:rsidRDefault="005B7741" w:rsidP="00EC4B84">
      <w:pPr>
        <w:pStyle w:val="af6"/>
        <w:widowControl w:val="0"/>
        <w:numPr>
          <w:ilvl w:val="0"/>
          <w:numId w:val="14"/>
        </w:numPr>
        <w:spacing w:afterLines="50" w:after="120" w:line="276" w:lineRule="auto"/>
        <w:ind w:left="777" w:hanging="357"/>
        <w:contextualSpacing w:val="0"/>
        <w:jc w:val="both"/>
        <w:rPr>
          <w:rFonts w:ascii="ＭＳ 明朝" w:hAnsi="ＭＳ 明朝"/>
          <w:color w:val="000000"/>
          <w:sz w:val="23"/>
          <w:szCs w:val="23"/>
        </w:rPr>
      </w:pPr>
      <w:r w:rsidRPr="00732728">
        <w:rPr>
          <w:rFonts w:hint="eastAsia"/>
          <w:sz w:val="23"/>
          <w:szCs w:val="23"/>
        </w:rPr>
        <w:t xml:space="preserve">　要措置区域での措置に関する施行方法に係る基準は、飛散流出防止のみとなっている</w:t>
      </w:r>
      <w:r w:rsidR="00D414FA">
        <w:rPr>
          <w:rFonts w:hint="eastAsia"/>
          <w:sz w:val="23"/>
          <w:szCs w:val="23"/>
        </w:rPr>
        <w:t>の</w:t>
      </w:r>
      <w:r w:rsidRPr="00732728">
        <w:rPr>
          <w:rFonts w:hint="eastAsia"/>
          <w:sz w:val="23"/>
          <w:szCs w:val="23"/>
        </w:rPr>
        <w:t>に対し、形質変更時要届出区域における土地の形質変更の施行方法の基準は、帯水層に接する場合、準不透水層まで遮水壁を設置するなどの厳しいものとなっている。</w:t>
      </w:r>
    </w:p>
    <w:p w:rsidR="005B7741" w:rsidRPr="00732728" w:rsidRDefault="005B7741" w:rsidP="00EC4B84">
      <w:pPr>
        <w:pStyle w:val="af6"/>
        <w:widowControl w:val="0"/>
        <w:numPr>
          <w:ilvl w:val="0"/>
          <w:numId w:val="14"/>
        </w:numPr>
        <w:spacing w:afterLines="50" w:after="120" w:line="276" w:lineRule="auto"/>
        <w:ind w:left="777" w:hanging="357"/>
        <w:contextualSpacing w:val="0"/>
        <w:jc w:val="both"/>
        <w:rPr>
          <w:rFonts w:ascii="ＭＳ 明朝" w:hAnsi="ＭＳ 明朝"/>
          <w:color w:val="000000"/>
          <w:sz w:val="23"/>
          <w:szCs w:val="23"/>
        </w:rPr>
      </w:pPr>
      <w:r w:rsidRPr="00732728">
        <w:rPr>
          <w:rFonts w:ascii="ＭＳ 明朝" w:hAnsi="ＭＳ 明朝" w:hint="eastAsia"/>
          <w:color w:val="000000"/>
          <w:sz w:val="23"/>
          <w:szCs w:val="23"/>
        </w:rPr>
        <w:t xml:space="preserve">　地下水位を管理して施行する方法により土地の形質変更を行った際に汚染の拡散が認められた事例は確認されていないことなどから、</w:t>
      </w:r>
      <w:r w:rsidRPr="00732728">
        <w:rPr>
          <w:rFonts w:hint="eastAsia"/>
          <w:sz w:val="23"/>
          <w:szCs w:val="23"/>
        </w:rPr>
        <w:t>要措置区域や形質変更時要届出区域において、地下水質の監視を行いつつ地下水位を管理する施行方法を認めることとすべきである。</w:t>
      </w:r>
    </w:p>
    <w:p w:rsidR="005B7741" w:rsidRPr="00732728" w:rsidRDefault="005B7741" w:rsidP="00EC4B84">
      <w:pPr>
        <w:pStyle w:val="af6"/>
        <w:widowControl w:val="0"/>
        <w:numPr>
          <w:ilvl w:val="0"/>
          <w:numId w:val="14"/>
        </w:numPr>
        <w:spacing w:afterLines="50" w:after="120" w:line="276" w:lineRule="auto"/>
        <w:ind w:left="777" w:hanging="357"/>
        <w:contextualSpacing w:val="0"/>
        <w:jc w:val="both"/>
        <w:rPr>
          <w:rFonts w:ascii="ＭＳ 明朝" w:hAnsi="ＭＳ 明朝"/>
          <w:color w:val="000000"/>
          <w:sz w:val="23"/>
          <w:szCs w:val="23"/>
        </w:rPr>
      </w:pPr>
      <w:r w:rsidRPr="00732728">
        <w:rPr>
          <w:rFonts w:hint="eastAsia"/>
          <w:sz w:val="23"/>
          <w:szCs w:val="23"/>
        </w:rPr>
        <w:t xml:space="preserve">　また、汚染除去等計画に要措置区域に搬入する埋め戻し土や盛土の品質管理方法等を位置づけ、その記録を台帳に残すべきである。</w:t>
      </w:r>
    </w:p>
    <w:p w:rsidR="005B7741" w:rsidRPr="00732728" w:rsidRDefault="005B7741" w:rsidP="00EC4B84">
      <w:pPr>
        <w:spacing w:line="276" w:lineRule="auto"/>
        <w:ind w:left="284"/>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２）中央環境審議会第二次答申の概要</w:t>
      </w:r>
    </w:p>
    <w:p w:rsidR="005B7741" w:rsidRPr="00732728" w:rsidRDefault="005B7741" w:rsidP="00EC4B84">
      <w:pPr>
        <w:pStyle w:val="af6"/>
        <w:widowControl w:val="0"/>
        <w:numPr>
          <w:ilvl w:val="0"/>
          <w:numId w:val="31"/>
        </w:numPr>
        <w:spacing w:after="240" w:line="276" w:lineRule="auto"/>
        <w:ind w:left="709" w:hanging="283"/>
        <w:jc w:val="both"/>
        <w:rPr>
          <w:sz w:val="23"/>
          <w:szCs w:val="23"/>
        </w:rPr>
      </w:pPr>
      <w:r w:rsidRPr="00732728">
        <w:rPr>
          <w:rFonts w:hint="eastAsia"/>
          <w:color w:val="000000" w:themeColor="text1"/>
          <w:sz w:val="23"/>
          <w:szCs w:val="23"/>
        </w:rPr>
        <w:t xml:space="preserve">　第二次答申では、</w:t>
      </w:r>
      <w:r w:rsidRPr="00732728">
        <w:rPr>
          <w:rFonts w:asciiTheme="minorEastAsia" w:eastAsiaTheme="minorEastAsia" w:hAnsiTheme="minorEastAsia" w:cs="ＭＳ明朝" w:hint="eastAsia"/>
          <w:sz w:val="23"/>
          <w:szCs w:val="23"/>
        </w:rPr>
        <w:t>地下水質の監視を行いつつ地下水位を管理する施行方法は、以下の要件を満たすことが適当であるとされた。</w:t>
      </w:r>
    </w:p>
    <w:p w:rsidR="005B7741" w:rsidRPr="00732728" w:rsidRDefault="005B7741" w:rsidP="00EC4B84">
      <w:pPr>
        <w:pStyle w:val="af6"/>
        <w:numPr>
          <w:ilvl w:val="0"/>
          <w:numId w:val="32"/>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土壌の第一種特定有害物質による汚染状態が第二溶出量基準に適合する土地であることを確認していること</w:t>
      </w:r>
    </w:p>
    <w:p w:rsidR="005B7741" w:rsidRPr="00732728" w:rsidRDefault="005B7741" w:rsidP="00EC4B84">
      <w:pPr>
        <w:pStyle w:val="af6"/>
        <w:numPr>
          <w:ilvl w:val="0"/>
          <w:numId w:val="32"/>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地下水位を管理して施行する方法であり、かつ、地下水の水質を監視して施行する方法となっていること</w:t>
      </w:r>
    </w:p>
    <w:p w:rsidR="005B7741" w:rsidRPr="00732728" w:rsidRDefault="005B7741" w:rsidP="00EC4B84">
      <w:pPr>
        <w:pStyle w:val="af6"/>
        <w:numPr>
          <w:ilvl w:val="0"/>
          <w:numId w:val="32"/>
        </w:numPr>
        <w:autoSpaceDE w:val="0"/>
        <w:autoSpaceDN w:val="0"/>
        <w:adjustRightInd w:val="0"/>
        <w:spacing w:afterLines="50" w:after="120" w:line="276" w:lineRule="auto"/>
        <w:ind w:left="1645"/>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汚染土壌又は特定有害物質の飛散、揮散又は流出を防止するために必要な措置が行われること</w:t>
      </w:r>
    </w:p>
    <w:p w:rsidR="005B7741" w:rsidRPr="00732728" w:rsidRDefault="005B7741" w:rsidP="00EC4B84">
      <w:pPr>
        <w:pStyle w:val="af6"/>
        <w:numPr>
          <w:ilvl w:val="0"/>
          <w:numId w:val="33"/>
        </w:numPr>
        <w:autoSpaceDE w:val="0"/>
        <w:autoSpaceDN w:val="0"/>
        <w:adjustRightInd w:val="0"/>
        <w:spacing w:afterLines="50" w:after="120" w:line="276" w:lineRule="auto"/>
        <w:ind w:left="879"/>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また、要措置区域等において土地の形質変更の際に必要な確認申請等の中に記載する事項として、新たに施行中に地下水汚染の拡大が確認された場合の対応方法及び非常災害等の緊急事態が生じた場合の対応方法を追加し、その内容を知事が確認することが適当であるとされた。</w:t>
      </w:r>
    </w:p>
    <w:p w:rsidR="005B7741" w:rsidRPr="00732728" w:rsidRDefault="005B7741" w:rsidP="00EC4B84">
      <w:pPr>
        <w:pStyle w:val="af6"/>
        <w:numPr>
          <w:ilvl w:val="0"/>
          <w:numId w:val="33"/>
        </w:numPr>
        <w:autoSpaceDE w:val="0"/>
        <w:autoSpaceDN w:val="0"/>
        <w:adjustRightInd w:val="0"/>
        <w:spacing w:afterLines="50" w:after="120" w:line="276" w:lineRule="auto"/>
        <w:ind w:left="879"/>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要措置区域に搬入する埋め戻し土等の品質管理については、知事は、汚染除去等計画に記載された搬入土の品質管理方法について、搬入土の区分に応じた分析頻度等の要件を満たしているか確認することが適当であるとされた。</w:t>
      </w:r>
    </w:p>
    <w:p w:rsidR="005B7741" w:rsidRPr="00732728" w:rsidRDefault="005B7741" w:rsidP="00EC4B84">
      <w:pPr>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sz w:val="23"/>
          <w:szCs w:val="23"/>
        </w:rPr>
        <w:br w:type="page"/>
      </w:r>
    </w:p>
    <w:p w:rsidR="005B7741" w:rsidRPr="00732728" w:rsidRDefault="005B7741" w:rsidP="00EC4B84">
      <w:pPr>
        <w:widowControl w:val="0"/>
        <w:spacing w:afterLines="25" w:after="60" w:line="276" w:lineRule="auto"/>
        <w:jc w:val="both"/>
        <w:rPr>
          <w:rFonts w:ascii="ＭＳ ゴシック" w:eastAsia="ＭＳ ゴシック" w:hAnsi="ＭＳ ゴシック"/>
          <w:sz w:val="23"/>
          <w:szCs w:val="23"/>
        </w:rPr>
      </w:pPr>
      <w:r w:rsidRPr="00732728">
        <w:rPr>
          <w:rFonts w:asciiTheme="minorEastAsia" w:eastAsiaTheme="minorEastAsia" w:hAnsiTheme="minorEastAsia" w:hint="eastAsia"/>
          <w:sz w:val="23"/>
          <w:szCs w:val="23"/>
        </w:rPr>
        <w:lastRenderedPageBreak/>
        <w:t xml:space="preserve">　　　　　　　　　　　　　</w:t>
      </w:r>
      <w:r w:rsidRPr="00732728">
        <w:rPr>
          <w:rFonts w:ascii="ＭＳ ゴシック" w:eastAsia="ＭＳ ゴシック" w:hAnsi="ＭＳ ゴシック" w:hint="eastAsia"/>
          <w:sz w:val="23"/>
          <w:szCs w:val="23"/>
        </w:rPr>
        <w:t>搬入土の区分に応じた分析頻度の要件</w:t>
      </w:r>
    </w:p>
    <w:tbl>
      <w:tblPr>
        <w:tblStyle w:val="afe"/>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2978"/>
      </w:tblGrid>
      <w:tr w:rsidR="005B7741" w:rsidRPr="00732728" w:rsidTr="002705C9">
        <w:trPr>
          <w:trHeight w:hRule="exact" w:val="340"/>
        </w:trPr>
        <w:tc>
          <w:tcPr>
            <w:tcW w:w="5811" w:type="dxa"/>
            <w:tcBorders>
              <w:top w:val="single" w:sz="4" w:space="0" w:color="auto"/>
              <w:bottom w:val="single" w:sz="4" w:space="0" w:color="auto"/>
            </w:tcBorders>
            <w:vAlign w:val="center"/>
          </w:tcPr>
          <w:p w:rsidR="005B7741" w:rsidRPr="00732728" w:rsidRDefault="005B7741" w:rsidP="00EC4B84">
            <w:pPr>
              <w:widowControl w:val="0"/>
              <w:spacing w:line="276" w:lineRule="auto"/>
              <w:jc w:val="center"/>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搬入土の区分</w:t>
            </w:r>
          </w:p>
        </w:tc>
        <w:tc>
          <w:tcPr>
            <w:tcW w:w="2978" w:type="dxa"/>
            <w:tcBorders>
              <w:top w:val="single" w:sz="4" w:space="0" w:color="auto"/>
              <w:bottom w:val="single" w:sz="4" w:space="0" w:color="auto"/>
            </w:tcBorders>
            <w:vAlign w:val="center"/>
          </w:tcPr>
          <w:p w:rsidR="005B7741" w:rsidRPr="00732728" w:rsidRDefault="005B7741" w:rsidP="00EC4B84">
            <w:pPr>
              <w:widowControl w:val="0"/>
              <w:spacing w:line="276" w:lineRule="auto"/>
              <w:jc w:val="center"/>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発生場所ごとの分析頻度</w:t>
            </w:r>
          </w:p>
        </w:tc>
      </w:tr>
      <w:tr w:rsidR="005B7741" w:rsidRPr="00732728" w:rsidTr="002705C9">
        <w:trPr>
          <w:trHeight w:hRule="exact" w:val="737"/>
        </w:trPr>
        <w:tc>
          <w:tcPr>
            <w:tcW w:w="5811" w:type="dxa"/>
            <w:tcBorders>
              <w:top w:val="single" w:sz="4" w:space="0" w:color="auto"/>
            </w:tcBorders>
            <w:vAlign w:val="center"/>
          </w:tcPr>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地歴調査結果から、</w:t>
            </w:r>
          </w:p>
          <w:p w:rsidR="005B7741" w:rsidRPr="00732728" w:rsidRDefault="005B7741" w:rsidP="00EC4B84">
            <w:pPr>
              <w:widowControl w:val="0"/>
              <w:spacing w:line="276" w:lineRule="auto"/>
              <w:ind w:firstLineChars="100" w:firstLine="230"/>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汚染のおそれがないと認められる土地の土壌など</w:t>
            </w:r>
          </w:p>
        </w:tc>
        <w:tc>
          <w:tcPr>
            <w:tcW w:w="2978" w:type="dxa"/>
            <w:tcBorders>
              <w:top w:val="single" w:sz="4" w:space="0" w:color="auto"/>
            </w:tcBorders>
            <w:vAlign w:val="center"/>
          </w:tcPr>
          <w:p w:rsidR="005B7741" w:rsidRPr="00732728" w:rsidRDefault="005B7741" w:rsidP="00EC4B84">
            <w:pPr>
              <w:widowControl w:val="0"/>
              <w:spacing w:line="276" w:lineRule="auto"/>
              <w:jc w:val="both"/>
              <w:rPr>
                <w:rFonts w:asciiTheme="minorEastAsia" w:eastAsiaTheme="minorEastAsia" w:hAnsiTheme="minorEastAsia"/>
                <w:color w:val="000000" w:themeColor="text1"/>
                <w:sz w:val="23"/>
                <w:szCs w:val="23"/>
              </w:rPr>
            </w:pPr>
          </w:p>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color w:val="000000" w:themeColor="text1"/>
                <w:sz w:val="23"/>
                <w:szCs w:val="23"/>
              </w:rPr>
              <w:t>5,000㎥以下ごとに１回</w:t>
            </w:r>
          </w:p>
        </w:tc>
      </w:tr>
      <w:tr w:rsidR="005B7741" w:rsidRPr="00732728" w:rsidTr="002705C9">
        <w:trPr>
          <w:trHeight w:hRule="exact" w:val="397"/>
        </w:trPr>
        <w:tc>
          <w:tcPr>
            <w:tcW w:w="5811" w:type="dxa"/>
            <w:vAlign w:val="center"/>
          </w:tcPr>
          <w:p w:rsidR="005B7741" w:rsidRPr="00732728" w:rsidRDefault="005B7741" w:rsidP="00EC4B84">
            <w:pPr>
              <w:widowControl w:val="0"/>
              <w:spacing w:line="276" w:lineRule="auto"/>
              <w:ind w:firstLineChars="100" w:firstLine="230"/>
              <w:jc w:val="both"/>
              <w:rPr>
                <w:rFonts w:asciiTheme="minorEastAsia" w:eastAsiaTheme="minorEastAsia" w:hAnsiTheme="minorEastAsia"/>
                <w:sz w:val="23"/>
                <w:szCs w:val="23"/>
              </w:rPr>
            </w:pPr>
            <w:r w:rsidRPr="00732728">
              <w:rPr>
                <w:rFonts w:asciiTheme="minorEastAsia" w:eastAsiaTheme="minorEastAsia" w:hAnsiTheme="minorEastAsia" w:hint="eastAsia"/>
                <w:color w:val="000000" w:themeColor="text1"/>
                <w:sz w:val="23"/>
                <w:szCs w:val="23"/>
              </w:rPr>
              <w:t>汚染のおそれが少ないと認められる土地の土壌など</w:t>
            </w:r>
          </w:p>
        </w:tc>
        <w:tc>
          <w:tcPr>
            <w:tcW w:w="2978" w:type="dxa"/>
            <w:vAlign w:val="center"/>
          </w:tcPr>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900㎥以下ごとに１回</w:t>
            </w:r>
          </w:p>
        </w:tc>
      </w:tr>
      <w:tr w:rsidR="005B7741" w:rsidRPr="00732728" w:rsidTr="002705C9">
        <w:trPr>
          <w:trHeight w:hRule="exact" w:val="397"/>
        </w:trPr>
        <w:tc>
          <w:tcPr>
            <w:tcW w:w="5811" w:type="dxa"/>
            <w:vAlign w:val="center"/>
          </w:tcPr>
          <w:p w:rsidR="005B7741" w:rsidRPr="00732728" w:rsidRDefault="005B7741" w:rsidP="00EC4B84">
            <w:pPr>
              <w:widowControl w:val="0"/>
              <w:spacing w:line="276" w:lineRule="auto"/>
              <w:ind w:firstLineChars="100" w:firstLine="230"/>
              <w:jc w:val="both"/>
              <w:rPr>
                <w:rFonts w:asciiTheme="minorEastAsia" w:eastAsiaTheme="minorEastAsia" w:hAnsiTheme="minorEastAsia"/>
                <w:sz w:val="23"/>
                <w:szCs w:val="23"/>
              </w:rPr>
            </w:pPr>
            <w:r w:rsidRPr="00732728">
              <w:rPr>
                <w:rFonts w:asciiTheme="minorEastAsia" w:eastAsiaTheme="minorEastAsia" w:hAnsiTheme="minorEastAsia" w:hint="eastAsia"/>
                <w:color w:val="000000" w:themeColor="text1"/>
                <w:sz w:val="23"/>
                <w:szCs w:val="23"/>
              </w:rPr>
              <w:t>汚染のおそれが多いと認められる土地の土壌など</w:t>
            </w:r>
          </w:p>
        </w:tc>
        <w:tc>
          <w:tcPr>
            <w:tcW w:w="2978" w:type="dxa"/>
            <w:vAlign w:val="center"/>
          </w:tcPr>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100㎥以下ごとに１回</w:t>
            </w:r>
          </w:p>
        </w:tc>
      </w:tr>
    </w:tbl>
    <w:p w:rsidR="005B7741" w:rsidRPr="00732728" w:rsidRDefault="005B7741" w:rsidP="00EC4B84">
      <w:pPr>
        <w:widowControl w:val="0"/>
        <w:spacing w:after="240" w:line="276" w:lineRule="auto"/>
        <w:jc w:val="both"/>
        <w:rPr>
          <w:rFonts w:asciiTheme="minorEastAsia" w:eastAsiaTheme="minorEastAsia" w:hAnsiTheme="minorEastAsia"/>
          <w:sz w:val="23"/>
          <w:szCs w:val="23"/>
        </w:rPr>
      </w:pPr>
    </w:p>
    <w:p w:rsidR="005B7741" w:rsidRPr="00732728" w:rsidRDefault="005B7741" w:rsidP="004711D2">
      <w:pPr>
        <w:spacing w:line="276" w:lineRule="auto"/>
        <w:ind w:leftChars="117" w:left="704" w:hangingChars="184" w:hanging="423"/>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２）条例の概要</w:t>
      </w:r>
    </w:p>
    <w:p w:rsidR="005B7741" w:rsidRPr="00BA57FD" w:rsidRDefault="005B7741" w:rsidP="00EC4B84">
      <w:pPr>
        <w:pStyle w:val="af6"/>
        <w:widowControl w:val="0"/>
        <w:numPr>
          <w:ilvl w:val="0"/>
          <w:numId w:val="19"/>
        </w:numPr>
        <w:spacing w:after="240" w:line="276" w:lineRule="auto"/>
        <w:ind w:leftChars="176" w:left="707" w:hangingChars="124" w:hanging="285"/>
        <w:jc w:val="both"/>
        <w:rPr>
          <w:rFonts w:ascii="ＭＳ ゴシック" w:eastAsia="ＭＳ ゴシック" w:hAnsi="ＭＳ ゴシック"/>
          <w:color w:val="000000"/>
          <w:sz w:val="23"/>
          <w:szCs w:val="23"/>
        </w:rPr>
      </w:pPr>
      <w:r w:rsidRPr="00732728">
        <w:rPr>
          <w:rFonts w:ascii="ＭＳ 明朝" w:hAnsi="ＭＳ 明朝" w:hint="eastAsia"/>
          <w:color w:val="000000"/>
          <w:sz w:val="23"/>
          <w:szCs w:val="23"/>
        </w:rPr>
        <w:t xml:space="preserve">　条例は、要届出管理区域における</w:t>
      </w:r>
      <w:r w:rsidRPr="00732728">
        <w:rPr>
          <w:rFonts w:hint="eastAsia"/>
          <w:sz w:val="23"/>
          <w:szCs w:val="23"/>
        </w:rPr>
        <w:t>土地の形質変更の施行方法</w:t>
      </w:r>
      <w:r>
        <w:rPr>
          <w:rFonts w:hint="eastAsia"/>
          <w:sz w:val="23"/>
          <w:szCs w:val="23"/>
        </w:rPr>
        <w:t>について、現行法と同様に溶出量基準に係る基準不適合</w:t>
      </w:r>
      <w:r w:rsidRPr="00732728">
        <w:rPr>
          <w:rFonts w:hint="eastAsia"/>
          <w:sz w:val="23"/>
          <w:szCs w:val="23"/>
        </w:rPr>
        <w:t>土壌が帯水層に接しないようにすることとしており、地下水質の監視を行いつつ地下水位を管理する施行方法</w:t>
      </w:r>
      <w:r w:rsidRPr="00732728">
        <w:rPr>
          <w:rFonts w:asciiTheme="minorEastAsia" w:eastAsiaTheme="minorEastAsia" w:hAnsiTheme="minorEastAsia" w:cs="ＭＳ明朝" w:hint="eastAsia"/>
          <w:sz w:val="23"/>
          <w:szCs w:val="23"/>
        </w:rPr>
        <w:t>は認めていない</w:t>
      </w:r>
      <w:r w:rsidRPr="00732728">
        <w:rPr>
          <w:rFonts w:ascii="ＭＳ 明朝" w:hAnsi="ＭＳ 明朝" w:hint="eastAsia"/>
          <w:color w:val="000000"/>
          <w:sz w:val="23"/>
          <w:szCs w:val="23"/>
        </w:rPr>
        <w:t>。</w:t>
      </w:r>
    </w:p>
    <w:p w:rsidR="005B7741" w:rsidRPr="005814EC" w:rsidRDefault="005B7741" w:rsidP="00EC4B84">
      <w:pPr>
        <w:spacing w:line="276" w:lineRule="auto"/>
        <w:ind w:firstLineChars="100" w:firstLine="230"/>
        <w:rPr>
          <w:rFonts w:ascii="ＭＳ ゴシック" w:eastAsia="ＭＳ ゴシック" w:hAnsi="ＭＳ ゴシック"/>
          <w:color w:val="000000"/>
          <w:sz w:val="23"/>
          <w:szCs w:val="23"/>
        </w:rPr>
      </w:pPr>
      <w:r w:rsidRPr="005814EC">
        <w:rPr>
          <w:rFonts w:ascii="ＭＳ ゴシック" w:eastAsia="ＭＳ ゴシック" w:hAnsi="ＭＳ ゴシック" w:hint="eastAsia"/>
          <w:color w:val="000000"/>
          <w:sz w:val="23"/>
          <w:szCs w:val="23"/>
        </w:rPr>
        <w:t>３）府域の状況</w:t>
      </w:r>
    </w:p>
    <w:p w:rsidR="005B7741" w:rsidRPr="005814EC" w:rsidRDefault="005B7741" w:rsidP="00EC4B84">
      <w:pPr>
        <w:pStyle w:val="af6"/>
        <w:widowControl w:val="0"/>
        <w:numPr>
          <w:ilvl w:val="0"/>
          <w:numId w:val="17"/>
        </w:numPr>
        <w:spacing w:after="240" w:line="276" w:lineRule="auto"/>
        <w:ind w:left="709" w:hanging="283"/>
        <w:jc w:val="both"/>
        <w:rPr>
          <w:rFonts w:ascii="ＭＳ 明朝" w:hAnsi="ＭＳ 明朝"/>
          <w:color w:val="000000"/>
          <w:sz w:val="23"/>
          <w:szCs w:val="23"/>
        </w:rPr>
      </w:pPr>
      <w:r w:rsidRPr="005814EC">
        <w:rPr>
          <w:rFonts w:ascii="ＭＳ 明朝" w:hAnsi="ＭＳ 明朝" w:hint="eastAsia"/>
          <w:color w:val="000000"/>
          <w:sz w:val="23"/>
          <w:szCs w:val="23"/>
        </w:rPr>
        <w:t xml:space="preserve">　府域では、平成29年度末までに要措置管理区域を累計で１件、</w:t>
      </w:r>
      <w:r w:rsidRPr="005814EC">
        <w:rPr>
          <w:rFonts w:cs="ＭＳ明朝" w:hint="eastAsia"/>
          <w:sz w:val="23"/>
          <w:szCs w:val="23"/>
        </w:rPr>
        <w:t>要届出管理区域を累計で</w:t>
      </w:r>
      <w:r w:rsidRPr="005814EC">
        <w:rPr>
          <w:rFonts w:cs="ＭＳ明朝" w:hint="eastAsia"/>
          <w:sz w:val="23"/>
          <w:szCs w:val="23"/>
        </w:rPr>
        <w:t>47</w:t>
      </w:r>
      <w:r w:rsidRPr="005814EC">
        <w:rPr>
          <w:rFonts w:cs="ＭＳ明朝" w:hint="eastAsia"/>
          <w:sz w:val="23"/>
          <w:szCs w:val="23"/>
        </w:rPr>
        <w:t>件指定しており、</w:t>
      </w:r>
      <w:r w:rsidR="00D414FA">
        <w:rPr>
          <w:rFonts w:cs="ＭＳ明朝" w:hint="eastAsia"/>
          <w:sz w:val="23"/>
          <w:szCs w:val="23"/>
        </w:rPr>
        <w:t>これらのうち</w:t>
      </w:r>
      <w:r>
        <w:rPr>
          <w:rFonts w:cs="ＭＳ明朝" w:hint="eastAsia"/>
          <w:sz w:val="23"/>
          <w:szCs w:val="23"/>
        </w:rPr>
        <w:t>、</w:t>
      </w:r>
      <w:r>
        <w:rPr>
          <w:rFonts w:cs="ＭＳ明朝" w:hint="eastAsia"/>
          <w:sz w:val="23"/>
          <w:szCs w:val="23"/>
        </w:rPr>
        <w:t>17</w:t>
      </w:r>
      <w:r w:rsidRPr="005814EC">
        <w:rPr>
          <w:rFonts w:cs="ＭＳ明朝" w:hint="eastAsia"/>
          <w:sz w:val="23"/>
          <w:szCs w:val="23"/>
        </w:rPr>
        <w:t>件については、条例に</w:t>
      </w:r>
      <w:r>
        <w:rPr>
          <w:rFonts w:cs="ＭＳ明朝" w:hint="eastAsia"/>
          <w:sz w:val="23"/>
          <w:szCs w:val="23"/>
        </w:rPr>
        <w:t>定める</w:t>
      </w:r>
      <w:r w:rsidRPr="005814EC">
        <w:rPr>
          <w:rFonts w:cs="ＭＳ明朝" w:hint="eastAsia"/>
          <w:sz w:val="23"/>
          <w:szCs w:val="23"/>
        </w:rPr>
        <w:t>施行方法の基準に従い</w:t>
      </w:r>
      <w:r>
        <w:rPr>
          <w:rFonts w:cs="ＭＳ明朝" w:hint="eastAsia"/>
          <w:sz w:val="23"/>
          <w:szCs w:val="23"/>
        </w:rPr>
        <w:t>汚染の除去等の</w:t>
      </w:r>
      <w:r w:rsidRPr="005814EC">
        <w:rPr>
          <w:rFonts w:cs="ＭＳ明朝" w:hint="eastAsia"/>
          <w:sz w:val="23"/>
          <w:szCs w:val="23"/>
        </w:rPr>
        <w:t>措置</w:t>
      </w:r>
      <w:r>
        <w:rPr>
          <w:rFonts w:cs="ＭＳ明朝" w:hint="eastAsia"/>
          <w:sz w:val="23"/>
          <w:szCs w:val="23"/>
        </w:rPr>
        <w:t>が行われ</w:t>
      </w:r>
      <w:r w:rsidRPr="005814EC">
        <w:rPr>
          <w:rFonts w:cs="ＭＳ明朝" w:hint="eastAsia"/>
          <w:sz w:val="23"/>
          <w:szCs w:val="23"/>
        </w:rPr>
        <w:t>、指定を解除している。</w:t>
      </w:r>
    </w:p>
    <w:p w:rsidR="005B7741" w:rsidRPr="00732728" w:rsidRDefault="007F384F" w:rsidP="007F384F">
      <w:pPr>
        <w:spacing w:after="240" w:line="276" w:lineRule="auto"/>
        <w:ind w:firstLineChars="100" w:firstLine="240"/>
        <w:rPr>
          <w:rFonts w:ascii="ＭＳ ゴシック" w:eastAsia="ＭＳ ゴシック" w:hAnsi="ＭＳ ゴシック"/>
          <w:color w:val="000000"/>
          <w:sz w:val="23"/>
          <w:szCs w:val="23"/>
        </w:rPr>
      </w:pPr>
      <w:r>
        <w:rPr>
          <w:rFonts w:ascii="ＭＳ ゴシック" w:eastAsia="ＭＳ ゴシック" w:hAnsi="ＭＳ ゴシック" w:hint="eastAsia"/>
          <w:noProof/>
        </w:rPr>
        <mc:AlternateContent>
          <mc:Choice Requires="wps">
            <w:drawing>
              <wp:anchor distT="0" distB="0" distL="114300" distR="114300" simplePos="0" relativeHeight="251753472" behindDoc="0" locked="0" layoutInCell="1" allowOverlap="1" wp14:anchorId="72FA9D18" wp14:editId="1369A6A5">
                <wp:simplePos x="0" y="0"/>
                <wp:positionH relativeFrom="column">
                  <wp:posOffset>194945</wp:posOffset>
                </wp:positionH>
                <wp:positionV relativeFrom="paragraph">
                  <wp:posOffset>279400</wp:posOffset>
                </wp:positionV>
                <wp:extent cx="5727700" cy="1695450"/>
                <wp:effectExtent l="0" t="0" r="25400" b="19050"/>
                <wp:wrapNone/>
                <wp:docPr id="162"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695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2" o:spid="_x0000_s1026" style="position:absolute;left:0;text-align:left;margin-left:15.35pt;margin-top:22pt;width:451pt;height:1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" filled="f" strokeweight=".25pt">
                <v:textbox inset="5.85pt,.7pt,5.85pt,.7pt"/>
              </v:rect>
            </w:pict>
          </mc:Fallback>
        </mc:AlternateContent>
      </w:r>
      <w:r w:rsidR="005B7741">
        <w:rPr>
          <w:rFonts w:ascii="ＭＳ ゴシック" w:eastAsia="ＭＳ ゴシック" w:hAnsi="ＭＳ ゴシック" w:hint="eastAsia"/>
          <w:color w:val="000000"/>
          <w:sz w:val="23"/>
          <w:szCs w:val="23"/>
        </w:rPr>
        <w:t>４</w:t>
      </w:r>
      <w:r>
        <w:rPr>
          <w:rFonts w:ascii="ＭＳ ゴシック" w:eastAsia="ＭＳ ゴシック" w:hAnsi="ＭＳ ゴシック" w:hint="eastAsia"/>
          <w:color w:val="000000"/>
          <w:sz w:val="23"/>
          <w:szCs w:val="23"/>
        </w:rPr>
        <w:t>）区域指定された土地の形質変更の施行</w:t>
      </w:r>
      <w:r w:rsidR="005B7741" w:rsidRPr="00732728">
        <w:rPr>
          <w:rFonts w:ascii="ＭＳ ゴシック" w:eastAsia="ＭＳ ゴシック" w:hAnsi="ＭＳ ゴシック" w:hint="eastAsia"/>
          <w:color w:val="000000"/>
          <w:sz w:val="23"/>
          <w:szCs w:val="23"/>
        </w:rPr>
        <w:t>方法のあり方</w:t>
      </w:r>
    </w:p>
    <w:p w:rsidR="005B7741" w:rsidRPr="00732728" w:rsidRDefault="005B7741" w:rsidP="00BB5AC1">
      <w:pPr>
        <w:pStyle w:val="12"/>
        <w:numPr>
          <w:ilvl w:val="0"/>
          <w:numId w:val="19"/>
        </w:numPr>
        <w:ind w:left="709" w:hanging="283"/>
        <w:rPr>
          <w:color w:val="000000" w:themeColor="text1"/>
        </w:rPr>
      </w:pPr>
      <w:r w:rsidRPr="00732728">
        <w:rPr>
          <w:rFonts w:hint="eastAsia"/>
        </w:rPr>
        <w:t xml:space="preserve">　条例に基づく要措置管理区域及び要届出管理区域における土地の形質変更について、</w:t>
      </w:r>
      <w:r>
        <w:rPr>
          <w:rFonts w:hint="eastAsia"/>
        </w:rPr>
        <w:t>人の健康へのリスクに応じた規制とする</w:t>
      </w:r>
      <w:r w:rsidRPr="005814EC">
        <w:rPr>
          <w:rFonts w:hint="eastAsia"/>
          <w:color w:val="000000" w:themeColor="text1"/>
        </w:rPr>
        <w:t>観点から、</w:t>
      </w:r>
      <w:r w:rsidRPr="00732728">
        <w:rPr>
          <w:rFonts w:asciiTheme="minorEastAsia" w:eastAsiaTheme="minorEastAsia" w:hAnsiTheme="minorEastAsia" w:cs="ＭＳ明朝" w:hint="eastAsia"/>
        </w:rPr>
        <w:t>地下水質の監視を行いつつ地下水位を管理する施行方法を認めることし、第一種特定有害物質による汚染状態が第二溶出量基準に適合する土地であることを確認していることなどをその要件とするとともに、</w:t>
      </w:r>
      <w:r w:rsidRPr="00732728">
        <w:rPr>
          <w:rFonts w:hint="eastAsia"/>
        </w:rPr>
        <w:t>汚染除去等計画に</w:t>
      </w:r>
      <w:r w:rsidRPr="00732728">
        <w:rPr>
          <w:rFonts w:asciiTheme="minorEastAsia" w:eastAsiaTheme="minorEastAsia" w:hAnsiTheme="minorEastAsia" w:cs="ＭＳ明朝" w:hint="eastAsia"/>
        </w:rPr>
        <w:t>要措置管理区域への搬入土の品質管理方法を</w:t>
      </w:r>
      <w:r w:rsidRPr="00732728">
        <w:rPr>
          <w:rFonts w:hint="eastAsia"/>
        </w:rPr>
        <w:t>記載することと</w:t>
      </w:r>
      <w:r w:rsidRPr="00732728">
        <w:rPr>
          <w:rFonts w:asciiTheme="minorEastAsia" w:eastAsiaTheme="minorEastAsia" w:hAnsiTheme="minorEastAsia" w:cs="ＭＳ明朝" w:hint="eastAsia"/>
        </w:rPr>
        <w:t>するなど、</w:t>
      </w:r>
      <w:r w:rsidRPr="00732728">
        <w:rPr>
          <w:rFonts w:hint="eastAsia"/>
          <w:color w:val="000000" w:themeColor="text1"/>
        </w:rPr>
        <w:t>中環審第二次答申の内容に沿った規定を設け、法との整合を図ることが適当ではないか。</w:t>
      </w:r>
    </w:p>
    <w:p w:rsidR="005B7741" w:rsidRPr="00732728" w:rsidRDefault="005B7741" w:rsidP="00EC4B84">
      <w:pPr>
        <w:pStyle w:val="12"/>
        <w:widowControl w:val="0"/>
        <w:contextualSpacing/>
        <w:jc w:val="both"/>
        <w:rPr>
          <w:color w:val="000000" w:themeColor="text1"/>
        </w:rPr>
      </w:pPr>
    </w:p>
    <w:p w:rsidR="005B7741" w:rsidRPr="00732728" w:rsidRDefault="005B7741" w:rsidP="00EC4B84">
      <w:pPr>
        <w:pStyle w:val="12"/>
        <w:widowControl w:val="0"/>
        <w:contextualSpacing/>
        <w:jc w:val="both"/>
        <w:rPr>
          <w:color w:val="000000" w:themeColor="text1"/>
        </w:rPr>
      </w:pPr>
    </w:p>
    <w:p w:rsidR="005B7741" w:rsidRPr="00732728" w:rsidRDefault="005B7741" w:rsidP="00EC4B84">
      <w:pPr>
        <w:pStyle w:val="12"/>
        <w:widowControl w:val="0"/>
        <w:contextualSpacing/>
        <w:jc w:val="both"/>
        <w:rPr>
          <w:color w:val="000000" w:themeColor="text1"/>
        </w:rPr>
      </w:pPr>
    </w:p>
    <w:p w:rsidR="005B7741" w:rsidRPr="00732728" w:rsidRDefault="005B7741" w:rsidP="00EC4B84">
      <w:pPr>
        <w:pStyle w:val="12"/>
        <w:widowControl w:val="0"/>
        <w:contextualSpacing/>
        <w:jc w:val="both"/>
        <w:rPr>
          <w:color w:val="000000" w:themeColor="text1"/>
        </w:rPr>
      </w:pPr>
    </w:p>
    <w:p w:rsidR="005B7741" w:rsidRPr="00732728" w:rsidRDefault="005B7741" w:rsidP="00EC4B84">
      <w:pPr>
        <w:pStyle w:val="12"/>
        <w:widowControl w:val="0"/>
        <w:contextualSpacing/>
        <w:jc w:val="both"/>
        <w:rPr>
          <w:color w:val="000000" w:themeColor="text1"/>
        </w:rPr>
      </w:pPr>
    </w:p>
    <w:p w:rsidR="005B7741" w:rsidRPr="00732728" w:rsidRDefault="005B7741" w:rsidP="00EC4B84">
      <w:pPr>
        <w:pStyle w:val="12"/>
        <w:widowControl w:val="0"/>
        <w:contextualSpacing/>
        <w:jc w:val="both"/>
        <w:rPr>
          <w:color w:val="000000" w:themeColor="text1"/>
        </w:rPr>
      </w:pPr>
    </w:p>
    <w:p w:rsidR="005B7741" w:rsidRPr="00732728" w:rsidRDefault="005B7741" w:rsidP="00EC4B84">
      <w:pPr>
        <w:pStyle w:val="12"/>
        <w:widowControl w:val="0"/>
        <w:contextualSpacing/>
        <w:jc w:val="both"/>
        <w:rPr>
          <w:color w:val="000000" w:themeColor="text1"/>
        </w:rPr>
      </w:pPr>
    </w:p>
    <w:p w:rsidR="005B7741" w:rsidRDefault="005B7741" w:rsidP="00EC4B84">
      <w:pPr>
        <w:pStyle w:val="12"/>
        <w:widowControl w:val="0"/>
        <w:contextualSpacing/>
        <w:jc w:val="both"/>
        <w:rPr>
          <w:color w:val="000000" w:themeColor="text1"/>
        </w:rPr>
      </w:pPr>
    </w:p>
    <w:p w:rsidR="00D414FA" w:rsidRPr="00732728" w:rsidRDefault="00D414FA" w:rsidP="00EC4B84">
      <w:pPr>
        <w:pStyle w:val="12"/>
        <w:widowControl w:val="0"/>
        <w:contextualSpacing/>
        <w:jc w:val="both"/>
        <w:rPr>
          <w:color w:val="000000" w:themeColor="text1"/>
        </w:rPr>
      </w:pPr>
    </w:p>
    <w:p w:rsidR="005B7741" w:rsidRPr="00732728" w:rsidRDefault="005B7741" w:rsidP="00EC4B84">
      <w:pPr>
        <w:pStyle w:val="12"/>
        <w:widowControl w:val="0"/>
        <w:contextualSpacing/>
        <w:jc w:val="both"/>
        <w:rPr>
          <w:color w:val="000000" w:themeColor="text1"/>
        </w:rPr>
      </w:pPr>
    </w:p>
    <w:p w:rsidR="005B7741" w:rsidRPr="00732728" w:rsidRDefault="005B7741" w:rsidP="00EC4B84">
      <w:pPr>
        <w:pStyle w:val="12"/>
        <w:widowControl w:val="0"/>
        <w:contextualSpacing/>
        <w:jc w:val="both"/>
        <w:rPr>
          <w:color w:val="000000" w:themeColor="text1"/>
        </w:rPr>
      </w:pPr>
    </w:p>
    <w:p w:rsidR="005B7741" w:rsidRPr="00732728" w:rsidRDefault="005B7741" w:rsidP="00EC4B84">
      <w:pPr>
        <w:spacing w:line="276" w:lineRule="auto"/>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（５</w:t>
      </w:r>
      <w:r w:rsidRPr="00732728">
        <w:rPr>
          <w:rFonts w:ascii="ＭＳ ゴシック" w:eastAsia="ＭＳ ゴシック" w:hAnsi="ＭＳ ゴシック" w:hint="eastAsia"/>
          <w:color w:val="000000"/>
          <w:sz w:val="23"/>
          <w:szCs w:val="23"/>
        </w:rPr>
        <w:t>）認定調査の合理化</w:t>
      </w:r>
    </w:p>
    <w:p w:rsidR="005B7741" w:rsidRPr="00732728" w:rsidRDefault="005B7741" w:rsidP="00EC4B84">
      <w:pPr>
        <w:spacing w:line="276" w:lineRule="auto"/>
        <w:ind w:firstLineChars="100" w:firstLine="230"/>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１）中央環境審議会第一次答申の概要</w:t>
      </w:r>
    </w:p>
    <w:p w:rsidR="005B7741" w:rsidRPr="00732728" w:rsidRDefault="005B7741" w:rsidP="00EC4B84">
      <w:pPr>
        <w:pStyle w:val="af6"/>
        <w:widowControl w:val="0"/>
        <w:numPr>
          <w:ilvl w:val="0"/>
          <w:numId w:val="14"/>
        </w:numPr>
        <w:spacing w:afterLines="50" w:after="120" w:line="276" w:lineRule="auto"/>
        <w:ind w:left="777" w:hanging="357"/>
        <w:contextualSpacing w:val="0"/>
        <w:jc w:val="both"/>
        <w:rPr>
          <w:rFonts w:ascii="ＭＳ ゴシック" w:eastAsia="ＭＳ ゴシック" w:hAnsi="ＭＳ ゴシック"/>
          <w:color w:val="000000"/>
          <w:sz w:val="23"/>
          <w:szCs w:val="23"/>
        </w:rPr>
      </w:pPr>
      <w:r w:rsidRPr="00732728">
        <w:rPr>
          <w:rFonts w:hint="eastAsia"/>
          <w:sz w:val="23"/>
          <w:szCs w:val="23"/>
        </w:rPr>
        <w:t xml:space="preserve">　中環審第一次答申では、汚染土壌を指定区域から搬出する際の認定調査について、認定調査時に区域指定対象物質以外の物質について基準不適合が判明した事例はほとんどないことなどから、地歴調査で全ての</w:t>
      </w:r>
      <w:r w:rsidR="00D414FA">
        <w:rPr>
          <w:rFonts w:hint="eastAsia"/>
          <w:sz w:val="23"/>
          <w:szCs w:val="23"/>
        </w:rPr>
        <w:t>特定</w:t>
      </w:r>
      <w:r w:rsidRPr="00732728">
        <w:rPr>
          <w:rFonts w:hint="eastAsia"/>
          <w:sz w:val="23"/>
          <w:szCs w:val="23"/>
        </w:rPr>
        <w:t>有害物質について汚染のおそれの有無を確認して指定された区域に限り、認定調査の対象物質を原則として区域指定に係る</w:t>
      </w:r>
      <w:r w:rsidR="00D414FA">
        <w:rPr>
          <w:rFonts w:hint="eastAsia"/>
          <w:sz w:val="23"/>
          <w:szCs w:val="23"/>
        </w:rPr>
        <w:t>特定</w:t>
      </w:r>
      <w:r w:rsidRPr="00732728">
        <w:rPr>
          <w:rFonts w:hint="eastAsia"/>
          <w:sz w:val="23"/>
          <w:szCs w:val="23"/>
        </w:rPr>
        <w:t>有害物質に限定すべきであるとされた。</w:t>
      </w:r>
    </w:p>
    <w:p w:rsidR="005B7741" w:rsidRPr="00732728" w:rsidRDefault="005B7741" w:rsidP="00EC4B84">
      <w:pPr>
        <w:widowControl w:val="0"/>
        <w:spacing w:line="276" w:lineRule="auto"/>
        <w:ind w:firstLineChars="100" w:firstLine="230"/>
        <w:jc w:val="both"/>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２）中央環境審議会第二次答申の概要</w:t>
      </w:r>
    </w:p>
    <w:p w:rsidR="005B7741" w:rsidRPr="00732728" w:rsidRDefault="005B7741" w:rsidP="00EC4B84">
      <w:pPr>
        <w:pStyle w:val="af6"/>
        <w:widowControl w:val="0"/>
        <w:numPr>
          <w:ilvl w:val="0"/>
          <w:numId w:val="17"/>
        </w:numPr>
        <w:autoSpaceDE w:val="0"/>
        <w:autoSpaceDN w:val="0"/>
        <w:adjustRightInd w:val="0"/>
        <w:spacing w:afterLines="50" w:after="120" w:line="276" w:lineRule="auto"/>
        <w:ind w:left="709" w:hanging="284"/>
        <w:contextualSpacing w:val="0"/>
        <w:jc w:val="both"/>
        <w:rPr>
          <w:rFonts w:asciiTheme="minorEastAsia" w:eastAsiaTheme="minorEastAsia" w:hAnsiTheme="minorEastAsia" w:cs="ＭＳ明朝"/>
          <w:sz w:val="23"/>
          <w:szCs w:val="23"/>
        </w:rPr>
      </w:pPr>
      <w:r w:rsidRPr="00732728">
        <w:rPr>
          <w:rFonts w:ascii="ＭＳ 明朝" w:hAnsi="ＭＳ 明朝" w:hint="eastAsia"/>
          <w:color w:val="000000"/>
          <w:sz w:val="23"/>
          <w:szCs w:val="23"/>
        </w:rPr>
        <w:t xml:space="preserve">　</w:t>
      </w:r>
      <w:r w:rsidRPr="00732728">
        <w:rPr>
          <w:rFonts w:hint="eastAsia"/>
          <w:color w:val="000000" w:themeColor="text1"/>
          <w:sz w:val="23"/>
          <w:szCs w:val="23"/>
        </w:rPr>
        <w:t>第二次答申では、</w:t>
      </w:r>
      <w:r w:rsidRPr="00732728">
        <w:rPr>
          <w:rFonts w:asciiTheme="minorEastAsia" w:eastAsiaTheme="minorEastAsia" w:hAnsiTheme="minorEastAsia" w:cs="ＭＳ明朝" w:hint="eastAsia"/>
          <w:sz w:val="23"/>
          <w:szCs w:val="23"/>
        </w:rPr>
        <w:t>認定調査における地歴調査において、特定有害物質による汚染のおそれを詳細に把握し、その結果に基づいて試料採取等を行う物質を以下のように選定することが適当であるとされた。</w:t>
      </w:r>
    </w:p>
    <w:p w:rsidR="005B7741" w:rsidRPr="00732728" w:rsidRDefault="005B7741" w:rsidP="00EC4B84">
      <w:pPr>
        <w:pStyle w:val="af6"/>
        <w:widowControl w:val="0"/>
        <w:autoSpaceDE w:val="0"/>
        <w:autoSpaceDN w:val="0"/>
        <w:adjustRightInd w:val="0"/>
        <w:spacing w:afterLines="50" w:after="120" w:line="276" w:lineRule="auto"/>
        <w:ind w:left="709"/>
        <w:contextualSpacing w:val="0"/>
        <w:jc w:val="both"/>
        <w:rPr>
          <w:rFonts w:asciiTheme="minorEastAsia" w:eastAsiaTheme="minorEastAsia" w:hAnsiTheme="minorEastAsia" w:cs="ＭＳ明朝"/>
          <w:sz w:val="23"/>
          <w:szCs w:val="23"/>
        </w:rPr>
      </w:pPr>
      <w:r w:rsidRPr="00732728">
        <w:rPr>
          <w:rFonts w:ascii="ＭＳ 明朝" w:hAnsi="ＭＳ 明朝" w:hint="eastAsia"/>
          <w:color w:val="000000"/>
          <w:sz w:val="23"/>
          <w:szCs w:val="23"/>
        </w:rPr>
        <w:t xml:space="preserve">　試料採取等の対象物質の選定は、</w:t>
      </w:r>
      <w:r w:rsidRPr="00732728">
        <w:rPr>
          <w:rFonts w:asciiTheme="minorEastAsia" w:eastAsiaTheme="minorEastAsia" w:hAnsiTheme="minorEastAsia" w:cs="ＭＳ明朝" w:hint="eastAsia"/>
          <w:sz w:val="23"/>
          <w:szCs w:val="23"/>
        </w:rPr>
        <w:t>認定調査における地歴調査の結果、区域指定時から汚染の状況の変化等がないことが確認された場合は、試料採取等対象物質は、原則として区域指定対象物質とすること。</w:t>
      </w:r>
    </w:p>
    <w:p w:rsidR="005B7741" w:rsidRPr="00732728" w:rsidRDefault="005B7741" w:rsidP="00EC4B84">
      <w:pPr>
        <w:pStyle w:val="af6"/>
        <w:widowControl w:val="0"/>
        <w:autoSpaceDE w:val="0"/>
        <w:autoSpaceDN w:val="0"/>
        <w:adjustRightInd w:val="0"/>
        <w:spacing w:line="276" w:lineRule="auto"/>
        <w:ind w:left="709"/>
        <w:contextualSpacing w:val="0"/>
        <w:jc w:val="both"/>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区域指定時から汚染状況の変化があった場合や区域指定時に調査物質や範囲の限定があった場合等は、以下の対象物質を追加すること。</w:t>
      </w:r>
    </w:p>
    <w:p w:rsidR="005B7741" w:rsidRPr="00732728" w:rsidRDefault="005B7741" w:rsidP="00EC4B84">
      <w:pPr>
        <w:pStyle w:val="af6"/>
        <w:widowControl w:val="0"/>
        <w:numPr>
          <w:ilvl w:val="0"/>
          <w:numId w:val="91"/>
        </w:numPr>
        <w:autoSpaceDE w:val="0"/>
        <w:autoSpaceDN w:val="0"/>
        <w:adjustRightInd w:val="0"/>
        <w:spacing w:line="276" w:lineRule="auto"/>
        <w:ind w:left="1361"/>
        <w:contextualSpacing w:val="0"/>
        <w:jc w:val="both"/>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区域指定後に汚染状況の変化があった場合には、</w:t>
      </w:r>
    </w:p>
    <w:p w:rsidR="005B7741" w:rsidRPr="00732728" w:rsidRDefault="005B7741" w:rsidP="00EC4B84">
      <w:pPr>
        <w:pStyle w:val="af6"/>
        <w:numPr>
          <w:ilvl w:val="0"/>
          <w:numId w:val="92"/>
        </w:numPr>
        <w:autoSpaceDE w:val="0"/>
        <w:autoSpaceDN w:val="0"/>
        <w:adjustRightInd w:val="0"/>
        <w:spacing w:line="276" w:lineRule="auto"/>
        <w:ind w:leftChars="600" w:left="1673" w:hanging="233"/>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区域指定後に新たな汚染のおそれが確認された特定有害物質</w:t>
      </w:r>
    </w:p>
    <w:p w:rsidR="005B7741" w:rsidRPr="00732728" w:rsidRDefault="005B7741" w:rsidP="00EC4B84">
      <w:pPr>
        <w:pStyle w:val="af6"/>
        <w:numPr>
          <w:ilvl w:val="0"/>
          <w:numId w:val="92"/>
        </w:numPr>
        <w:autoSpaceDE w:val="0"/>
        <w:autoSpaceDN w:val="0"/>
        <w:adjustRightInd w:val="0"/>
        <w:spacing w:line="276" w:lineRule="auto"/>
        <w:ind w:leftChars="600" w:left="1673" w:hanging="233"/>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指定区域内に搬入した土壌による汚染のおそれがないと確認されなかった特定有害物質</w:t>
      </w:r>
    </w:p>
    <w:p w:rsidR="005B7741" w:rsidRPr="00732728" w:rsidRDefault="005B7741" w:rsidP="00EC4B84">
      <w:pPr>
        <w:pStyle w:val="af6"/>
        <w:numPr>
          <w:ilvl w:val="0"/>
          <w:numId w:val="91"/>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区域指定時に調査物質や範囲の限定があった場合には</w:t>
      </w:r>
      <w:r>
        <w:rPr>
          <w:rFonts w:asciiTheme="minorEastAsia" w:eastAsiaTheme="minorEastAsia" w:hAnsiTheme="minorEastAsia" w:cs="ＭＳ明朝" w:hint="eastAsia"/>
          <w:sz w:val="23"/>
          <w:szCs w:val="23"/>
        </w:rPr>
        <w:t>、</w:t>
      </w:r>
    </w:p>
    <w:p w:rsidR="005B7741" w:rsidRPr="00732728" w:rsidRDefault="005B7741" w:rsidP="00EC4B84">
      <w:pPr>
        <w:pStyle w:val="af6"/>
        <w:numPr>
          <w:ilvl w:val="0"/>
          <w:numId w:val="93"/>
        </w:numPr>
        <w:autoSpaceDE w:val="0"/>
        <w:autoSpaceDN w:val="0"/>
        <w:adjustRightInd w:val="0"/>
        <w:spacing w:afterLines="50" w:after="120" w:line="276" w:lineRule="auto"/>
        <w:ind w:leftChars="589" w:left="1699" w:hangingChars="124" w:hanging="285"/>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土壌汚染状況調査時に試料採取等を行っていない土壌や未調査の範囲の土壌において、認定調査時の地歴調査によって汚染のおそれがあると判断された特定有害物質</w:t>
      </w:r>
    </w:p>
    <w:p w:rsidR="005B7741" w:rsidRDefault="005B7741" w:rsidP="00EC4B84">
      <w:pPr>
        <w:pStyle w:val="af6"/>
        <w:numPr>
          <w:ilvl w:val="0"/>
          <w:numId w:val="94"/>
        </w:numPr>
        <w:autoSpaceDE w:val="0"/>
        <w:autoSpaceDN w:val="0"/>
        <w:adjustRightInd w:val="0"/>
        <w:spacing w:afterLines="50" w:after="120" w:line="276" w:lineRule="auto"/>
        <w:ind w:left="709" w:hanging="25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また、試料採取頻度について、土地の掘削の対象となる部分の汚染の有無に係る情報、指定区域内の新たな汚染のおそれに係る情報に応じて、試料採取等対象物質ごとに100㎡または900㎡以下ごとに１回もしくは試料採取を不要とする要件が示された。</w:t>
      </w:r>
    </w:p>
    <w:p w:rsidR="005B7741"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EC4B84" w:rsidRDefault="00EC4B84"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Pr="00732728" w:rsidRDefault="005B7741" w:rsidP="00EC4B84">
      <w:pPr>
        <w:pStyle w:val="af6"/>
        <w:autoSpaceDE w:val="0"/>
        <w:autoSpaceDN w:val="0"/>
        <w:adjustRightInd w:val="0"/>
        <w:spacing w:afterLines="50" w:after="120" w:line="276" w:lineRule="auto"/>
        <w:ind w:left="709"/>
        <w:rPr>
          <w:rFonts w:asciiTheme="minorEastAsia" w:eastAsiaTheme="minorEastAsia" w:hAnsiTheme="minorEastAsia" w:cs="ＭＳ明朝"/>
          <w:sz w:val="23"/>
          <w:szCs w:val="23"/>
        </w:rPr>
      </w:pPr>
    </w:p>
    <w:p w:rsidR="005B7741" w:rsidRPr="00732728" w:rsidRDefault="005B7741" w:rsidP="00EC4B84">
      <w:pPr>
        <w:widowControl w:val="0"/>
        <w:spacing w:afterLines="25" w:after="60" w:line="276" w:lineRule="auto"/>
        <w:jc w:val="center"/>
        <w:rPr>
          <w:rFonts w:ascii="ＭＳ ゴシック" w:eastAsia="ＭＳ ゴシック" w:hAnsi="ＭＳ ゴシック"/>
          <w:sz w:val="23"/>
          <w:szCs w:val="23"/>
        </w:rPr>
      </w:pPr>
      <w:r w:rsidRPr="00732728">
        <w:rPr>
          <w:rFonts w:ascii="ＭＳ ゴシック" w:eastAsia="ＭＳ ゴシック" w:hAnsi="ＭＳ ゴシック" w:hint="eastAsia"/>
          <w:sz w:val="23"/>
          <w:szCs w:val="23"/>
        </w:rPr>
        <w:lastRenderedPageBreak/>
        <w:t>試料採取等対象物質ごとの試料採取頻度</w:t>
      </w:r>
    </w:p>
    <w:tbl>
      <w:tblPr>
        <w:tblStyle w:val="afe"/>
        <w:tblW w:w="878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842"/>
      </w:tblGrid>
      <w:tr w:rsidR="005B7741" w:rsidRPr="00732728" w:rsidTr="00EC4B84">
        <w:trPr>
          <w:trHeight w:hRule="exact" w:val="737"/>
        </w:trPr>
        <w:tc>
          <w:tcPr>
            <w:tcW w:w="6946" w:type="dxa"/>
            <w:tcBorders>
              <w:top w:val="single" w:sz="4" w:space="0" w:color="auto"/>
              <w:left w:val="single" w:sz="4" w:space="0" w:color="auto"/>
              <w:bottom w:val="single" w:sz="4" w:space="0" w:color="auto"/>
              <w:right w:val="single" w:sz="4" w:space="0" w:color="auto"/>
            </w:tcBorders>
            <w:vAlign w:val="center"/>
          </w:tcPr>
          <w:p w:rsidR="005B7741" w:rsidRPr="00732728" w:rsidRDefault="005B7741" w:rsidP="00EC4B84">
            <w:pPr>
              <w:widowControl w:val="0"/>
              <w:spacing w:line="276" w:lineRule="auto"/>
              <w:ind w:firstLineChars="200" w:firstLine="460"/>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土地の掘削の対象となる部分のおそれの有無に係る情報</w:t>
            </w:r>
          </w:p>
          <w:p w:rsidR="005B7741" w:rsidRPr="00732728" w:rsidRDefault="005B7741" w:rsidP="00EC4B84">
            <w:pPr>
              <w:widowControl w:val="0"/>
              <w:spacing w:line="276" w:lineRule="auto"/>
              <w:ind w:firstLineChars="200" w:firstLine="460"/>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指定区域内の新たな汚染のおそれに係る情報</w:t>
            </w:r>
          </w:p>
        </w:tc>
        <w:tc>
          <w:tcPr>
            <w:tcW w:w="1842" w:type="dxa"/>
            <w:tcBorders>
              <w:top w:val="single" w:sz="4" w:space="0" w:color="auto"/>
              <w:left w:val="single" w:sz="4" w:space="0" w:color="auto"/>
              <w:bottom w:val="single" w:sz="4" w:space="0" w:color="auto"/>
              <w:right w:val="single" w:sz="4" w:space="0" w:color="auto"/>
            </w:tcBorders>
            <w:vAlign w:val="center"/>
          </w:tcPr>
          <w:p w:rsidR="005B7741" w:rsidRPr="00732728" w:rsidRDefault="005B7741" w:rsidP="00EC4B84">
            <w:pPr>
              <w:widowControl w:val="0"/>
              <w:spacing w:line="276" w:lineRule="auto"/>
              <w:jc w:val="center"/>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試料採取頻度</w:t>
            </w:r>
          </w:p>
        </w:tc>
      </w:tr>
      <w:tr w:rsidR="005B7741" w:rsidRPr="00732728" w:rsidTr="00EC4B84">
        <w:trPr>
          <w:trHeight w:hRule="exact" w:val="1814"/>
        </w:trPr>
        <w:tc>
          <w:tcPr>
            <w:tcW w:w="6946" w:type="dxa"/>
            <w:tcBorders>
              <w:top w:val="single" w:sz="4" w:space="0" w:color="auto"/>
              <w:left w:val="single" w:sz="4" w:space="0" w:color="auto"/>
              <w:bottom w:val="dotted" w:sz="4" w:space="0" w:color="auto"/>
              <w:right w:val="single" w:sz="4" w:space="0" w:color="auto"/>
            </w:tcBorders>
            <w:vAlign w:val="center"/>
          </w:tcPr>
          <w:p w:rsidR="005B7741" w:rsidRPr="00732728" w:rsidRDefault="005B7741" w:rsidP="00EC4B84">
            <w:pPr>
              <w:widowControl w:val="0"/>
              <w:spacing w:line="276" w:lineRule="auto"/>
              <w:ind w:left="230" w:hangingChars="100" w:hanging="230"/>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・土壌汚染状況調査において、試料採取等の対象となる特例有害物質について汚染のおそれが少ないことが確認されている</w:t>
            </w:r>
          </w:p>
          <w:p w:rsidR="005B7741" w:rsidRPr="00732728" w:rsidRDefault="005B7741" w:rsidP="00EC4B84">
            <w:pPr>
              <w:widowControl w:val="0"/>
              <w:spacing w:line="276" w:lineRule="auto"/>
              <w:ind w:left="230" w:hangingChars="100" w:hanging="230"/>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・区域指定後に</w:t>
            </w:r>
            <w:r>
              <w:rPr>
                <w:rFonts w:asciiTheme="minorEastAsia" w:eastAsiaTheme="minorEastAsia" w:hAnsiTheme="minorEastAsia" w:hint="eastAsia"/>
                <w:sz w:val="23"/>
                <w:szCs w:val="23"/>
              </w:rPr>
              <w:t>、</w:t>
            </w:r>
            <w:r w:rsidRPr="00732728">
              <w:rPr>
                <w:rFonts w:asciiTheme="minorEastAsia" w:eastAsiaTheme="minorEastAsia" w:hAnsiTheme="minorEastAsia" w:hint="eastAsia"/>
                <w:sz w:val="23"/>
                <w:szCs w:val="23"/>
              </w:rPr>
              <w:t>特定有害物質の使用等が行われていない、おそれの多い土壌の搬入に伴う新たな汚染のおそれが生じていない　　　　　など</w:t>
            </w:r>
          </w:p>
        </w:tc>
        <w:tc>
          <w:tcPr>
            <w:tcW w:w="1842" w:type="dxa"/>
            <w:tcBorders>
              <w:top w:val="single" w:sz="4" w:space="0" w:color="auto"/>
              <w:left w:val="single" w:sz="4" w:space="0" w:color="auto"/>
              <w:bottom w:val="dotted" w:sz="4" w:space="0" w:color="auto"/>
              <w:right w:val="single" w:sz="4" w:space="0" w:color="auto"/>
            </w:tcBorders>
            <w:vAlign w:val="center"/>
          </w:tcPr>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900㎥以下</w:t>
            </w:r>
          </w:p>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ごとに１回</w:t>
            </w:r>
          </w:p>
        </w:tc>
      </w:tr>
      <w:tr w:rsidR="005B7741" w:rsidRPr="00732728" w:rsidTr="00EC4B84">
        <w:trPr>
          <w:trHeight w:hRule="exact" w:val="1814"/>
        </w:trPr>
        <w:tc>
          <w:tcPr>
            <w:tcW w:w="6946" w:type="dxa"/>
            <w:tcBorders>
              <w:top w:val="dotted" w:sz="4" w:space="0" w:color="auto"/>
              <w:left w:val="single" w:sz="4" w:space="0" w:color="auto"/>
              <w:bottom w:val="dotted" w:sz="4" w:space="0" w:color="auto"/>
              <w:right w:val="single" w:sz="4" w:space="0" w:color="auto"/>
            </w:tcBorders>
            <w:vAlign w:val="center"/>
          </w:tcPr>
          <w:p w:rsidR="005B7741" w:rsidRPr="00732728" w:rsidRDefault="005B7741" w:rsidP="00EC4B84">
            <w:pPr>
              <w:widowControl w:val="0"/>
              <w:spacing w:line="276" w:lineRule="auto"/>
              <w:ind w:left="230" w:hangingChars="100" w:hanging="230"/>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・土壌汚染状況調査、詳細調査において、試料採取等の対象となる特定有害物質の基準適合または汚染のおそれがないことが確認されている</w:t>
            </w:r>
          </w:p>
          <w:p w:rsidR="005B7741" w:rsidRPr="00732728" w:rsidRDefault="005B7741" w:rsidP="00EC4B84">
            <w:pPr>
              <w:widowControl w:val="0"/>
              <w:spacing w:line="276" w:lineRule="auto"/>
              <w:ind w:left="230" w:hangingChars="100" w:hanging="230"/>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 xml:space="preserve">・区域指定後に特定有害物質の使用等が行われていない　　　　など　</w:t>
            </w:r>
          </w:p>
        </w:tc>
        <w:tc>
          <w:tcPr>
            <w:tcW w:w="1842" w:type="dxa"/>
            <w:tcBorders>
              <w:top w:val="dotted" w:sz="4" w:space="0" w:color="auto"/>
              <w:left w:val="single" w:sz="4" w:space="0" w:color="auto"/>
              <w:bottom w:val="dotted" w:sz="4" w:space="0" w:color="auto"/>
              <w:right w:val="single" w:sz="4" w:space="0" w:color="auto"/>
            </w:tcBorders>
            <w:vAlign w:val="center"/>
          </w:tcPr>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試料採取不要</w:t>
            </w:r>
          </w:p>
        </w:tc>
      </w:tr>
      <w:tr w:rsidR="005B7741" w:rsidRPr="00732728" w:rsidTr="00EC4B84">
        <w:trPr>
          <w:trHeight w:hRule="exact" w:val="794"/>
        </w:trPr>
        <w:tc>
          <w:tcPr>
            <w:tcW w:w="6946" w:type="dxa"/>
            <w:tcBorders>
              <w:top w:val="dotted" w:sz="4" w:space="0" w:color="auto"/>
              <w:left w:val="single" w:sz="4" w:space="0" w:color="auto"/>
              <w:bottom w:val="single" w:sz="4" w:space="0" w:color="auto"/>
              <w:right w:val="single" w:sz="4" w:space="0" w:color="auto"/>
            </w:tcBorders>
            <w:vAlign w:val="center"/>
          </w:tcPr>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・上記以外</w:t>
            </w:r>
          </w:p>
        </w:tc>
        <w:tc>
          <w:tcPr>
            <w:tcW w:w="1842" w:type="dxa"/>
            <w:tcBorders>
              <w:top w:val="dotted" w:sz="4" w:space="0" w:color="auto"/>
              <w:left w:val="single" w:sz="4" w:space="0" w:color="auto"/>
              <w:bottom w:val="single" w:sz="4" w:space="0" w:color="auto"/>
              <w:right w:val="single" w:sz="4" w:space="0" w:color="auto"/>
            </w:tcBorders>
            <w:vAlign w:val="center"/>
          </w:tcPr>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100㎥以下</w:t>
            </w:r>
          </w:p>
          <w:p w:rsidR="005B7741" w:rsidRPr="00732728" w:rsidRDefault="005B7741" w:rsidP="00EC4B84">
            <w:pPr>
              <w:widowControl w:val="0"/>
              <w:spacing w:line="276" w:lineRule="auto"/>
              <w:jc w:val="both"/>
              <w:rPr>
                <w:rFonts w:asciiTheme="minorEastAsia" w:eastAsiaTheme="minorEastAsia" w:hAnsiTheme="minorEastAsia"/>
                <w:sz w:val="23"/>
                <w:szCs w:val="23"/>
              </w:rPr>
            </w:pPr>
            <w:r w:rsidRPr="00732728">
              <w:rPr>
                <w:rFonts w:asciiTheme="minorEastAsia" w:eastAsiaTheme="minorEastAsia" w:hAnsiTheme="minorEastAsia" w:hint="eastAsia"/>
                <w:sz w:val="23"/>
                <w:szCs w:val="23"/>
              </w:rPr>
              <w:t>ごとに１回</w:t>
            </w:r>
          </w:p>
        </w:tc>
      </w:tr>
    </w:tbl>
    <w:p w:rsidR="005B7741" w:rsidRPr="00732728" w:rsidRDefault="005B7741" w:rsidP="00EC4B84">
      <w:pPr>
        <w:pStyle w:val="af6"/>
        <w:numPr>
          <w:ilvl w:val="0"/>
          <w:numId w:val="89"/>
        </w:numPr>
        <w:autoSpaceDE w:val="0"/>
        <w:autoSpaceDN w:val="0"/>
        <w:adjustRightInd w:val="0"/>
        <w:spacing w:before="240" w:line="276" w:lineRule="auto"/>
        <w:ind w:left="709" w:hanging="283"/>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また、指定区域内への搬入土に含まれる特定有害物質について、以下の取扱いなどとすることが適当であるとされた。</w:t>
      </w:r>
    </w:p>
    <w:p w:rsidR="005B7741" w:rsidRPr="00732728" w:rsidRDefault="005B7741" w:rsidP="00EC4B84">
      <w:pPr>
        <w:pStyle w:val="af6"/>
        <w:numPr>
          <w:ilvl w:val="0"/>
          <w:numId w:val="90"/>
        </w:numPr>
        <w:autoSpaceDE w:val="0"/>
        <w:autoSpaceDN w:val="0"/>
        <w:adjustRightInd w:val="0"/>
        <w:spacing w:line="276" w:lineRule="auto"/>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認定調査において物質の限定を行う場合、土地所有者は、区域指定後に当該区域内に土壌を搬入する際に搬入土を調査し、その記録を年に１回の頻度で知事に報告すること。この調査における試料採取頻度、分析項目等は、要措置区域における措置に係る埋め戻し土等の品質管理方法と同様とすること。</w:t>
      </w:r>
    </w:p>
    <w:p w:rsidR="005B7741" w:rsidRPr="00732728" w:rsidRDefault="005B7741" w:rsidP="00EC4B84">
      <w:pPr>
        <w:pStyle w:val="af6"/>
        <w:numPr>
          <w:ilvl w:val="0"/>
          <w:numId w:val="88"/>
        </w:numPr>
        <w:autoSpaceDE w:val="0"/>
        <w:autoSpaceDN w:val="0"/>
        <w:adjustRightInd w:val="0"/>
        <w:spacing w:afterLines="50" w:after="120" w:line="276" w:lineRule="auto"/>
        <w:ind w:left="1356"/>
        <w:contextualSpacing w:val="0"/>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知事は、土地所有者等からの報告に基づき、搬入時期、搬入土に係る特定有害物質の種類、搬入した場所を明らかにした図面等を台帳に記載すること。</w:t>
      </w:r>
    </w:p>
    <w:p w:rsidR="005B7741" w:rsidRPr="00732728" w:rsidRDefault="005B7741" w:rsidP="00EC4B84">
      <w:pPr>
        <w:pStyle w:val="af6"/>
        <w:numPr>
          <w:ilvl w:val="0"/>
          <w:numId w:val="89"/>
        </w:numPr>
        <w:autoSpaceDE w:val="0"/>
        <w:autoSpaceDN w:val="0"/>
        <w:adjustRightInd w:val="0"/>
        <w:spacing w:afterLines="50" w:after="120" w:line="276" w:lineRule="auto"/>
        <w:ind w:left="709" w:hanging="283"/>
        <w:rPr>
          <w:rFonts w:asciiTheme="minorEastAsia" w:eastAsiaTheme="minorEastAsia" w:hAnsiTheme="minorEastAsia" w:cs="ＭＳ明朝"/>
          <w:sz w:val="23"/>
          <w:szCs w:val="23"/>
        </w:rPr>
      </w:pPr>
      <w:r w:rsidRPr="00732728">
        <w:rPr>
          <w:rFonts w:asciiTheme="minorEastAsia" w:eastAsiaTheme="minorEastAsia" w:hAnsiTheme="minorEastAsia" w:cs="ＭＳ明朝" w:hint="eastAsia"/>
          <w:sz w:val="23"/>
          <w:szCs w:val="23"/>
        </w:rPr>
        <w:t xml:space="preserve">　事前に行われた詳細調査の結果の活用について、汚染の除去等の措置における調査方法と同程度以上の方法でなされた詳細調査については、調査内容及び結果を知事が確認し台帳に記載した場合には、認定調査時の地歴調査の際に利用できるとすることが適当であるとされた。</w:t>
      </w:r>
    </w:p>
    <w:p w:rsidR="005B7741" w:rsidRPr="00732728" w:rsidRDefault="005B7741" w:rsidP="00EC4B84">
      <w:pPr>
        <w:spacing w:line="276" w:lineRule="auto"/>
        <w:ind w:firstLineChars="100" w:firstLine="230"/>
        <w:rPr>
          <w:rFonts w:ascii="ＭＳ ゴシック" w:eastAsia="ＭＳ ゴシック" w:hAnsi="ＭＳ ゴシック"/>
          <w:color w:val="000000"/>
          <w:sz w:val="23"/>
          <w:szCs w:val="23"/>
        </w:rPr>
      </w:pPr>
      <w:r w:rsidRPr="00732728">
        <w:rPr>
          <w:rFonts w:ascii="ＭＳ ゴシック" w:eastAsia="ＭＳ ゴシック" w:hAnsi="ＭＳ ゴシック" w:hint="eastAsia"/>
          <w:color w:val="000000"/>
          <w:sz w:val="23"/>
          <w:szCs w:val="23"/>
        </w:rPr>
        <w:t>２）条例の概要</w:t>
      </w:r>
    </w:p>
    <w:p w:rsidR="005B7741" w:rsidRPr="00EC4B84" w:rsidRDefault="002278E9" w:rsidP="00EC4B84">
      <w:pPr>
        <w:pStyle w:val="af6"/>
        <w:widowControl w:val="0"/>
        <w:numPr>
          <w:ilvl w:val="0"/>
          <w:numId w:val="19"/>
        </w:numPr>
        <w:spacing w:after="240" w:line="276" w:lineRule="auto"/>
        <w:ind w:leftChars="176" w:left="707" w:hangingChars="124" w:hanging="285"/>
        <w:contextualSpacing w:val="0"/>
        <w:jc w:val="both"/>
        <w:rPr>
          <w:rFonts w:ascii="ＭＳ ゴシック" w:eastAsia="ＭＳ ゴシック" w:hAnsi="ＭＳ ゴシック"/>
          <w:color w:val="000000"/>
          <w:sz w:val="23"/>
          <w:szCs w:val="23"/>
        </w:rPr>
      </w:pPr>
      <w:r>
        <w:rPr>
          <w:rFonts w:ascii="ＭＳ 明朝" w:hAnsi="ＭＳ 明朝" w:hint="eastAsia"/>
          <w:color w:val="000000"/>
          <w:sz w:val="23"/>
          <w:szCs w:val="23"/>
        </w:rPr>
        <w:t xml:space="preserve">　条例は、現行法と同様に、認定調査において全ての管理</w:t>
      </w:r>
      <w:r w:rsidR="005B7741" w:rsidRPr="00732728">
        <w:rPr>
          <w:rFonts w:ascii="ＭＳ 明朝" w:hAnsi="ＭＳ 明朝" w:hint="eastAsia"/>
          <w:color w:val="000000"/>
          <w:sz w:val="23"/>
          <w:szCs w:val="23"/>
        </w:rPr>
        <w:t>有害物質について試料採取</w:t>
      </w:r>
      <w:r>
        <w:rPr>
          <w:rFonts w:ascii="ＭＳ 明朝" w:hAnsi="ＭＳ 明朝" w:hint="eastAsia"/>
          <w:color w:val="000000"/>
          <w:sz w:val="23"/>
          <w:szCs w:val="23"/>
        </w:rPr>
        <w:t>等</w:t>
      </w:r>
      <w:r w:rsidR="005B7741" w:rsidRPr="00732728">
        <w:rPr>
          <w:rFonts w:ascii="ＭＳ 明朝" w:hAnsi="ＭＳ 明朝" w:hint="eastAsia"/>
          <w:color w:val="000000"/>
          <w:sz w:val="23"/>
          <w:szCs w:val="23"/>
        </w:rPr>
        <w:t>を行うこととしており、区域指定対象物質に限定することなどを可能とする規定は設けていない。</w:t>
      </w:r>
    </w:p>
    <w:p w:rsidR="00EC4B84" w:rsidRDefault="00EC4B84" w:rsidP="00EC4B84">
      <w:pPr>
        <w:pStyle w:val="af6"/>
        <w:widowControl w:val="0"/>
        <w:spacing w:after="240" w:line="276" w:lineRule="auto"/>
        <w:ind w:left="707"/>
        <w:contextualSpacing w:val="0"/>
        <w:jc w:val="both"/>
        <w:rPr>
          <w:rFonts w:ascii="ＭＳ 明朝" w:hAnsi="ＭＳ 明朝"/>
          <w:color w:val="000000"/>
          <w:sz w:val="23"/>
          <w:szCs w:val="23"/>
        </w:rPr>
      </w:pPr>
    </w:p>
    <w:p w:rsidR="00EC4B84" w:rsidRDefault="00EC4B84" w:rsidP="00EC4B84">
      <w:pPr>
        <w:pStyle w:val="af6"/>
        <w:widowControl w:val="0"/>
        <w:spacing w:after="240" w:line="276" w:lineRule="auto"/>
        <w:ind w:left="707"/>
        <w:contextualSpacing w:val="0"/>
        <w:jc w:val="both"/>
        <w:rPr>
          <w:rFonts w:ascii="ＭＳ 明朝" w:hAnsi="ＭＳ 明朝"/>
          <w:color w:val="000000"/>
          <w:sz w:val="23"/>
          <w:szCs w:val="23"/>
        </w:rPr>
      </w:pPr>
    </w:p>
    <w:p w:rsidR="00EC4B84" w:rsidRPr="00BA57FD" w:rsidRDefault="00EC4B84" w:rsidP="00EC4B84">
      <w:pPr>
        <w:pStyle w:val="af6"/>
        <w:widowControl w:val="0"/>
        <w:spacing w:after="240" w:line="276" w:lineRule="auto"/>
        <w:ind w:left="707"/>
        <w:contextualSpacing w:val="0"/>
        <w:jc w:val="both"/>
        <w:rPr>
          <w:rFonts w:ascii="ＭＳ ゴシック" w:eastAsia="ＭＳ ゴシック" w:hAnsi="ＭＳ ゴシック"/>
          <w:color w:val="000000"/>
          <w:sz w:val="23"/>
          <w:szCs w:val="23"/>
        </w:rPr>
      </w:pPr>
    </w:p>
    <w:p w:rsidR="005B7741" w:rsidRPr="00757AFE" w:rsidRDefault="005B7741" w:rsidP="00EC4B84">
      <w:pPr>
        <w:pStyle w:val="af6"/>
        <w:numPr>
          <w:ilvl w:val="0"/>
          <w:numId w:val="95"/>
        </w:numPr>
        <w:spacing w:line="276" w:lineRule="auto"/>
        <w:rPr>
          <w:rFonts w:ascii="ＭＳ ゴシック" w:eastAsia="ＭＳ ゴシック" w:hAnsi="ＭＳ ゴシック"/>
          <w:color w:val="000000"/>
          <w:sz w:val="23"/>
          <w:szCs w:val="23"/>
        </w:rPr>
      </w:pPr>
      <w:r w:rsidRPr="00757AFE">
        <w:rPr>
          <w:rFonts w:ascii="ＭＳ ゴシック" w:eastAsia="ＭＳ ゴシック" w:hAnsi="ＭＳ ゴシック" w:hint="eastAsia"/>
          <w:color w:val="000000"/>
          <w:sz w:val="23"/>
          <w:szCs w:val="23"/>
        </w:rPr>
        <w:lastRenderedPageBreak/>
        <w:t>府域の状況</w:t>
      </w:r>
    </w:p>
    <w:p w:rsidR="005B7741" w:rsidRPr="00EC4B84" w:rsidRDefault="005B7741" w:rsidP="00EC4B84">
      <w:pPr>
        <w:pStyle w:val="af6"/>
        <w:widowControl w:val="0"/>
        <w:numPr>
          <w:ilvl w:val="0"/>
          <w:numId w:val="19"/>
        </w:numPr>
        <w:spacing w:after="240" w:line="276" w:lineRule="auto"/>
        <w:ind w:leftChars="176" w:left="707" w:hangingChars="124" w:hanging="285"/>
        <w:contextualSpacing w:val="0"/>
        <w:jc w:val="both"/>
        <w:rPr>
          <w:rFonts w:ascii="ＭＳ ゴシック" w:eastAsia="ＭＳ ゴシック" w:hAnsi="ＭＳ ゴシック"/>
          <w:color w:val="000000"/>
          <w:sz w:val="23"/>
          <w:szCs w:val="23"/>
        </w:rPr>
      </w:pPr>
      <w:r w:rsidRPr="005B5CE4">
        <w:rPr>
          <w:rFonts w:ascii="ＭＳ 明朝" w:hAnsi="ＭＳ 明朝" w:hint="eastAsia"/>
          <w:color w:val="000000"/>
          <w:sz w:val="23"/>
          <w:szCs w:val="23"/>
        </w:rPr>
        <w:t xml:space="preserve">　大阪府では、国家戦略特区の指定を受け、</w:t>
      </w:r>
      <w:r>
        <w:rPr>
          <w:rFonts w:ascii="ＭＳ 明朝" w:hAnsi="ＭＳ 明朝" w:hint="eastAsia"/>
          <w:color w:val="000000"/>
          <w:sz w:val="23"/>
          <w:szCs w:val="23"/>
        </w:rPr>
        <w:t>平成28年４月から</w:t>
      </w:r>
      <w:r w:rsidRPr="00757AFE">
        <w:rPr>
          <w:rFonts w:ascii="ＭＳ 明朝" w:hAnsi="ＭＳ 明朝" w:hint="eastAsia"/>
          <w:color w:val="000000"/>
          <w:sz w:val="23"/>
          <w:szCs w:val="23"/>
        </w:rPr>
        <w:t>認定調査についての特例措置が適用されている。この特例措置は、法に基づく自然由来特例区域での認定調査について、全26物質を調査対象とするのではなく、区域指定に係る有害物質のみを調査対象とすることで足りるとするものである。この特例措置は現在までに６件</w:t>
      </w:r>
      <w:r w:rsidR="007D6E22">
        <w:rPr>
          <w:rFonts w:ascii="ＭＳ 明朝" w:hAnsi="ＭＳ 明朝" w:hint="eastAsia"/>
          <w:color w:val="000000"/>
          <w:sz w:val="23"/>
          <w:szCs w:val="23"/>
        </w:rPr>
        <w:t>の適用が</w:t>
      </w:r>
      <w:r w:rsidRPr="00757AFE">
        <w:rPr>
          <w:rFonts w:ascii="ＭＳ 明朝" w:hAnsi="ＭＳ 明朝" w:hint="eastAsia"/>
          <w:color w:val="000000"/>
          <w:sz w:val="23"/>
          <w:szCs w:val="23"/>
        </w:rPr>
        <w:t>ある。</w:t>
      </w:r>
    </w:p>
    <w:p w:rsidR="005B7741" w:rsidRPr="005B5CE4" w:rsidRDefault="005B7741" w:rsidP="00EC4B84">
      <w:pPr>
        <w:pStyle w:val="af6"/>
        <w:widowControl w:val="0"/>
        <w:numPr>
          <w:ilvl w:val="0"/>
          <w:numId w:val="19"/>
        </w:numPr>
        <w:spacing w:after="240" w:line="276" w:lineRule="auto"/>
        <w:ind w:leftChars="176" w:left="707" w:hangingChars="124" w:hanging="285"/>
        <w:contextualSpacing w:val="0"/>
        <w:jc w:val="both"/>
        <w:rPr>
          <w:rFonts w:ascii="ＭＳ ゴシック" w:eastAsia="ＭＳ ゴシック" w:hAnsi="ＭＳ ゴシック"/>
          <w:color w:val="000000"/>
          <w:sz w:val="23"/>
          <w:szCs w:val="23"/>
        </w:rPr>
      </w:pPr>
      <w:r w:rsidRPr="005B5CE4">
        <w:rPr>
          <w:rFonts w:ascii="ＭＳ 明朝" w:hAnsi="ＭＳ 明朝" w:hint="eastAsia"/>
          <w:color w:val="000000"/>
          <w:sz w:val="23"/>
          <w:szCs w:val="23"/>
        </w:rPr>
        <w:t xml:space="preserve">　府域では、平成28年度末までに法に基づき認定調査を実施した件数は27件（H28年度には特例措置結果を含む）、条例に基づき認定調査を実施した件数は１件である。</w:t>
      </w:r>
    </w:p>
    <w:p w:rsidR="005B7741" w:rsidRPr="00874BBF" w:rsidRDefault="005B7741" w:rsidP="00EC4B84">
      <w:pPr>
        <w:pStyle w:val="af6"/>
        <w:widowControl w:val="0"/>
        <w:spacing w:line="276" w:lineRule="auto"/>
        <w:ind w:left="707"/>
        <w:contextualSpacing w:val="0"/>
        <w:jc w:val="center"/>
        <w:rPr>
          <w:rFonts w:ascii="ＭＳ ゴシック" w:eastAsia="ＭＳ ゴシック" w:hAnsi="ＭＳ ゴシック"/>
          <w:color w:val="000000"/>
          <w:sz w:val="23"/>
          <w:szCs w:val="23"/>
        </w:rPr>
      </w:pPr>
      <w:r w:rsidRPr="00874BBF">
        <w:rPr>
          <w:rFonts w:ascii="ＭＳ 明朝" w:hAnsi="ＭＳ 明朝" w:hint="eastAsia"/>
          <w:color w:val="000000"/>
          <w:sz w:val="23"/>
          <w:szCs w:val="23"/>
        </w:rPr>
        <w:t>認定調査の件数</w:t>
      </w:r>
    </w:p>
    <w:tbl>
      <w:tblPr>
        <w:tblStyle w:val="af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680"/>
        <w:gridCol w:w="680"/>
        <w:gridCol w:w="680"/>
        <w:gridCol w:w="680"/>
        <w:gridCol w:w="680"/>
        <w:gridCol w:w="680"/>
      </w:tblGrid>
      <w:tr w:rsidR="005B7741" w:rsidRPr="00215DD2" w:rsidTr="002278E9">
        <w:trPr>
          <w:trHeight w:val="397"/>
          <w:jc w:val="center"/>
        </w:trPr>
        <w:tc>
          <w:tcPr>
            <w:tcW w:w="3458"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H23</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H24</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H25</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H26</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H27</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H28</w:t>
            </w:r>
          </w:p>
        </w:tc>
      </w:tr>
      <w:tr w:rsidR="005B7741" w:rsidRPr="00215DD2" w:rsidTr="002278E9">
        <w:trPr>
          <w:trHeight w:val="397"/>
          <w:jc w:val="center"/>
        </w:trPr>
        <w:tc>
          <w:tcPr>
            <w:tcW w:w="3458" w:type="dxa"/>
            <w:tcBorders>
              <w:top w:val="single" w:sz="4" w:space="0" w:color="auto"/>
              <w:bottom w:val="dotted"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法</w:t>
            </w:r>
          </w:p>
        </w:tc>
        <w:tc>
          <w:tcPr>
            <w:tcW w:w="680" w:type="dxa"/>
            <w:tcBorders>
              <w:top w:val="single" w:sz="4" w:space="0" w:color="auto"/>
              <w:bottom w:val="dotted"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６</w:t>
            </w:r>
          </w:p>
        </w:tc>
        <w:tc>
          <w:tcPr>
            <w:tcW w:w="680" w:type="dxa"/>
            <w:tcBorders>
              <w:top w:val="single" w:sz="4" w:space="0" w:color="auto"/>
              <w:bottom w:val="dotted"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６</w:t>
            </w:r>
          </w:p>
        </w:tc>
        <w:tc>
          <w:tcPr>
            <w:tcW w:w="680" w:type="dxa"/>
            <w:tcBorders>
              <w:top w:val="single" w:sz="4" w:space="0" w:color="auto"/>
              <w:bottom w:val="dotted"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２</w:t>
            </w:r>
          </w:p>
        </w:tc>
        <w:tc>
          <w:tcPr>
            <w:tcW w:w="680" w:type="dxa"/>
            <w:tcBorders>
              <w:top w:val="single" w:sz="4" w:space="0" w:color="auto"/>
              <w:bottom w:val="dotted"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２</w:t>
            </w:r>
          </w:p>
        </w:tc>
        <w:tc>
          <w:tcPr>
            <w:tcW w:w="680" w:type="dxa"/>
            <w:tcBorders>
              <w:top w:val="single" w:sz="4" w:space="0" w:color="auto"/>
              <w:bottom w:val="dotted"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３</w:t>
            </w:r>
          </w:p>
        </w:tc>
        <w:tc>
          <w:tcPr>
            <w:tcW w:w="680" w:type="dxa"/>
            <w:tcBorders>
              <w:top w:val="single" w:sz="4" w:space="0" w:color="auto"/>
              <w:bottom w:val="dotted"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８</w:t>
            </w:r>
          </w:p>
        </w:tc>
      </w:tr>
      <w:tr w:rsidR="00BC3836" w:rsidRPr="00215DD2" w:rsidTr="002278E9">
        <w:trPr>
          <w:trHeight w:val="397"/>
          <w:jc w:val="center"/>
        </w:trPr>
        <w:tc>
          <w:tcPr>
            <w:tcW w:w="3458" w:type="dxa"/>
            <w:tcBorders>
              <w:top w:val="dotted" w:sz="4" w:space="0" w:color="auto"/>
              <w:bottom w:val="single" w:sz="4" w:space="0" w:color="auto"/>
            </w:tcBorders>
            <w:vAlign w:val="center"/>
          </w:tcPr>
          <w:p w:rsidR="00BC3836" w:rsidRPr="00215DD2" w:rsidRDefault="000B55C8" w:rsidP="002278E9">
            <w:pPr>
              <w:pStyle w:val="af6"/>
              <w:widowControl w:val="0"/>
              <w:spacing w:line="276" w:lineRule="auto"/>
              <w:ind w:left="0"/>
              <w:jc w:val="center"/>
              <w:rPr>
                <w:rFonts w:asciiTheme="minorEastAsia" w:eastAsiaTheme="minorEastAsia" w:hAnsiTheme="minorEastAsia"/>
                <w:color w:val="000000"/>
                <w:sz w:val="23"/>
                <w:szCs w:val="23"/>
              </w:rPr>
            </w:pPr>
            <w:r w:rsidRPr="002278E9">
              <w:rPr>
                <w:rFonts w:asciiTheme="minorEastAsia" w:eastAsiaTheme="minorEastAsia" w:hAnsiTheme="minorEastAsia" w:hint="eastAsia"/>
                <w:color w:val="000000"/>
                <w:sz w:val="20"/>
                <w:szCs w:val="23"/>
              </w:rPr>
              <w:t>（うち</w:t>
            </w:r>
            <w:r w:rsidR="00BC3836" w:rsidRPr="002278E9">
              <w:rPr>
                <w:rFonts w:asciiTheme="minorEastAsia" w:eastAsiaTheme="minorEastAsia" w:hAnsiTheme="minorEastAsia" w:hint="eastAsia"/>
                <w:color w:val="000000"/>
                <w:sz w:val="20"/>
                <w:szCs w:val="23"/>
              </w:rPr>
              <w:t>、特区</w:t>
            </w:r>
            <w:r w:rsidR="002278E9" w:rsidRPr="002278E9">
              <w:rPr>
                <w:rFonts w:asciiTheme="minorEastAsia" w:eastAsiaTheme="minorEastAsia" w:hAnsiTheme="minorEastAsia" w:hint="eastAsia"/>
                <w:color w:val="000000"/>
                <w:sz w:val="20"/>
                <w:szCs w:val="23"/>
              </w:rPr>
              <w:t>の特例措置による調査</w:t>
            </w:r>
            <w:r w:rsidR="00BC3836" w:rsidRPr="002278E9">
              <w:rPr>
                <w:rFonts w:asciiTheme="minorEastAsia" w:eastAsiaTheme="minorEastAsia" w:hAnsiTheme="minorEastAsia" w:hint="eastAsia"/>
                <w:color w:val="000000"/>
                <w:sz w:val="20"/>
                <w:szCs w:val="23"/>
              </w:rPr>
              <w:t>）</w:t>
            </w:r>
          </w:p>
        </w:tc>
        <w:tc>
          <w:tcPr>
            <w:tcW w:w="680" w:type="dxa"/>
            <w:tcBorders>
              <w:top w:val="dotted" w:sz="4" w:space="0" w:color="auto"/>
              <w:bottom w:val="single" w:sz="4" w:space="0" w:color="auto"/>
            </w:tcBorders>
            <w:vAlign w:val="center"/>
          </w:tcPr>
          <w:p w:rsidR="00BC3836" w:rsidRPr="00215DD2" w:rsidRDefault="00BC3836" w:rsidP="00EC4B84">
            <w:pPr>
              <w:pStyle w:val="af6"/>
              <w:widowControl w:val="0"/>
              <w:spacing w:line="276" w:lineRule="auto"/>
              <w:ind w:left="0"/>
              <w:jc w:val="center"/>
              <w:rPr>
                <w:rFonts w:asciiTheme="minorEastAsia" w:eastAsiaTheme="minorEastAsia" w:hAnsiTheme="minorEastAsia"/>
                <w:color w:val="000000"/>
                <w:sz w:val="23"/>
                <w:szCs w:val="23"/>
              </w:rPr>
            </w:pPr>
            <w:r>
              <w:rPr>
                <w:rFonts w:asciiTheme="minorEastAsia" w:eastAsiaTheme="minorEastAsia" w:hAnsiTheme="minorEastAsia" w:hint="eastAsia"/>
                <w:color w:val="000000"/>
                <w:sz w:val="23"/>
                <w:szCs w:val="23"/>
              </w:rPr>
              <w:t>－</w:t>
            </w:r>
          </w:p>
        </w:tc>
        <w:tc>
          <w:tcPr>
            <w:tcW w:w="680" w:type="dxa"/>
            <w:tcBorders>
              <w:top w:val="dotted" w:sz="4" w:space="0" w:color="auto"/>
              <w:bottom w:val="single" w:sz="4" w:space="0" w:color="auto"/>
            </w:tcBorders>
            <w:vAlign w:val="center"/>
          </w:tcPr>
          <w:p w:rsidR="00BC3836" w:rsidRDefault="00BC3836" w:rsidP="00BC3836">
            <w:pPr>
              <w:jc w:val="center"/>
            </w:pPr>
            <w:r w:rsidRPr="008A67BD">
              <w:rPr>
                <w:rFonts w:asciiTheme="minorEastAsia" w:eastAsiaTheme="minorEastAsia" w:hAnsiTheme="minorEastAsia" w:hint="eastAsia"/>
                <w:color w:val="000000"/>
                <w:sz w:val="23"/>
                <w:szCs w:val="23"/>
              </w:rPr>
              <w:t>－</w:t>
            </w:r>
          </w:p>
        </w:tc>
        <w:tc>
          <w:tcPr>
            <w:tcW w:w="680" w:type="dxa"/>
            <w:tcBorders>
              <w:top w:val="dotted" w:sz="4" w:space="0" w:color="auto"/>
              <w:bottom w:val="single" w:sz="4" w:space="0" w:color="auto"/>
            </w:tcBorders>
            <w:vAlign w:val="center"/>
          </w:tcPr>
          <w:p w:rsidR="00BC3836" w:rsidRDefault="00BC3836" w:rsidP="00BC3836">
            <w:pPr>
              <w:jc w:val="center"/>
            </w:pPr>
            <w:r w:rsidRPr="008A67BD">
              <w:rPr>
                <w:rFonts w:asciiTheme="minorEastAsia" w:eastAsiaTheme="minorEastAsia" w:hAnsiTheme="minorEastAsia" w:hint="eastAsia"/>
                <w:color w:val="000000"/>
                <w:sz w:val="23"/>
                <w:szCs w:val="23"/>
              </w:rPr>
              <w:t>－</w:t>
            </w:r>
          </w:p>
        </w:tc>
        <w:tc>
          <w:tcPr>
            <w:tcW w:w="680" w:type="dxa"/>
            <w:tcBorders>
              <w:top w:val="dotted" w:sz="4" w:space="0" w:color="auto"/>
              <w:bottom w:val="single" w:sz="4" w:space="0" w:color="auto"/>
            </w:tcBorders>
            <w:vAlign w:val="center"/>
          </w:tcPr>
          <w:p w:rsidR="00BC3836" w:rsidRDefault="00BC3836" w:rsidP="00BC3836">
            <w:pPr>
              <w:jc w:val="center"/>
            </w:pPr>
            <w:r w:rsidRPr="008A67BD">
              <w:rPr>
                <w:rFonts w:asciiTheme="minorEastAsia" w:eastAsiaTheme="minorEastAsia" w:hAnsiTheme="minorEastAsia" w:hint="eastAsia"/>
                <w:color w:val="000000"/>
                <w:sz w:val="23"/>
                <w:szCs w:val="23"/>
              </w:rPr>
              <w:t>－</w:t>
            </w:r>
          </w:p>
        </w:tc>
        <w:tc>
          <w:tcPr>
            <w:tcW w:w="680" w:type="dxa"/>
            <w:tcBorders>
              <w:top w:val="dotted" w:sz="4" w:space="0" w:color="auto"/>
              <w:bottom w:val="single" w:sz="4" w:space="0" w:color="auto"/>
            </w:tcBorders>
            <w:vAlign w:val="center"/>
          </w:tcPr>
          <w:p w:rsidR="00BC3836" w:rsidRDefault="00BC3836" w:rsidP="00BC3836">
            <w:pPr>
              <w:jc w:val="center"/>
            </w:pPr>
            <w:r w:rsidRPr="008A67BD">
              <w:rPr>
                <w:rFonts w:asciiTheme="minorEastAsia" w:eastAsiaTheme="minorEastAsia" w:hAnsiTheme="minorEastAsia" w:hint="eastAsia"/>
                <w:color w:val="000000"/>
                <w:sz w:val="23"/>
                <w:szCs w:val="23"/>
              </w:rPr>
              <w:t>－</w:t>
            </w:r>
          </w:p>
        </w:tc>
        <w:tc>
          <w:tcPr>
            <w:tcW w:w="680" w:type="dxa"/>
            <w:tcBorders>
              <w:top w:val="dotted" w:sz="4" w:space="0" w:color="auto"/>
              <w:bottom w:val="single" w:sz="4" w:space="0" w:color="auto"/>
            </w:tcBorders>
            <w:vAlign w:val="center"/>
          </w:tcPr>
          <w:p w:rsidR="00BC3836" w:rsidRPr="00215DD2" w:rsidRDefault="00BC3836" w:rsidP="00EC4B84">
            <w:pPr>
              <w:pStyle w:val="af6"/>
              <w:widowControl w:val="0"/>
              <w:spacing w:line="276" w:lineRule="auto"/>
              <w:ind w:left="0"/>
              <w:jc w:val="center"/>
              <w:rPr>
                <w:rFonts w:asciiTheme="minorEastAsia" w:eastAsiaTheme="minorEastAsia" w:hAnsiTheme="minorEastAsia"/>
                <w:color w:val="000000"/>
                <w:sz w:val="23"/>
                <w:szCs w:val="23"/>
              </w:rPr>
            </w:pPr>
            <w:r>
              <w:rPr>
                <w:rFonts w:asciiTheme="minorEastAsia" w:eastAsiaTheme="minorEastAsia" w:hAnsiTheme="minorEastAsia" w:hint="eastAsia"/>
                <w:color w:val="000000"/>
                <w:sz w:val="23"/>
                <w:szCs w:val="23"/>
              </w:rPr>
              <w:t>６</w:t>
            </w:r>
          </w:p>
        </w:tc>
      </w:tr>
      <w:tr w:rsidR="005B7741" w:rsidRPr="00215DD2" w:rsidTr="002278E9">
        <w:trPr>
          <w:trHeight w:val="397"/>
          <w:jc w:val="center"/>
        </w:trPr>
        <w:tc>
          <w:tcPr>
            <w:tcW w:w="3458"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条例</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１</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０</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０</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０</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０</w:t>
            </w:r>
          </w:p>
        </w:tc>
        <w:tc>
          <w:tcPr>
            <w:tcW w:w="680" w:type="dxa"/>
            <w:tcBorders>
              <w:top w:val="single" w:sz="4" w:space="0" w:color="auto"/>
              <w:bottom w:val="single" w:sz="4" w:space="0" w:color="auto"/>
            </w:tcBorders>
            <w:vAlign w:val="center"/>
          </w:tcPr>
          <w:p w:rsidR="005B7741" w:rsidRPr="00215DD2" w:rsidRDefault="005B7741" w:rsidP="00EC4B84">
            <w:pPr>
              <w:pStyle w:val="af6"/>
              <w:widowControl w:val="0"/>
              <w:spacing w:line="276" w:lineRule="auto"/>
              <w:ind w:left="0"/>
              <w:jc w:val="center"/>
              <w:rPr>
                <w:rFonts w:asciiTheme="minorEastAsia" w:eastAsiaTheme="minorEastAsia" w:hAnsiTheme="minorEastAsia"/>
                <w:color w:val="000000"/>
                <w:sz w:val="23"/>
                <w:szCs w:val="23"/>
              </w:rPr>
            </w:pPr>
            <w:r w:rsidRPr="00215DD2">
              <w:rPr>
                <w:rFonts w:asciiTheme="minorEastAsia" w:eastAsiaTheme="minorEastAsia" w:hAnsiTheme="minorEastAsia" w:hint="eastAsia"/>
                <w:color w:val="000000"/>
                <w:sz w:val="23"/>
                <w:szCs w:val="23"/>
              </w:rPr>
              <w:t>０</w:t>
            </w:r>
          </w:p>
        </w:tc>
      </w:tr>
    </w:tbl>
    <w:p w:rsidR="00EC4B84" w:rsidRDefault="00EC4B84" w:rsidP="00EC4B84">
      <w:pPr>
        <w:widowControl w:val="0"/>
        <w:spacing w:before="240" w:line="276" w:lineRule="auto"/>
        <w:ind w:firstLineChars="100" w:firstLine="230"/>
        <w:jc w:val="both"/>
        <w:rPr>
          <w:rFonts w:ascii="ＭＳ ゴシック" w:eastAsia="ＭＳ ゴシック" w:hAnsi="ＭＳ ゴシック"/>
          <w:color w:val="000000"/>
          <w:sz w:val="23"/>
          <w:szCs w:val="23"/>
        </w:rPr>
      </w:pPr>
    </w:p>
    <w:p w:rsidR="005B7741" w:rsidRPr="00732728" w:rsidRDefault="007F384F" w:rsidP="007F384F">
      <w:pPr>
        <w:widowControl w:val="0"/>
        <w:spacing w:before="240" w:after="240" w:line="276" w:lineRule="auto"/>
        <w:ind w:firstLineChars="100" w:firstLine="240"/>
        <w:jc w:val="both"/>
        <w:rPr>
          <w:rFonts w:ascii="ＭＳ ゴシック" w:eastAsia="ＭＳ ゴシック" w:hAnsi="ＭＳ ゴシック"/>
          <w:color w:val="000000"/>
          <w:sz w:val="23"/>
          <w:szCs w:val="23"/>
        </w:rPr>
      </w:pPr>
      <w:r>
        <w:rPr>
          <w:rFonts w:ascii="ＭＳ ゴシック" w:eastAsia="ＭＳ ゴシック" w:hAnsi="ＭＳ ゴシック" w:hint="eastAsia"/>
          <w:noProof/>
        </w:rPr>
        <mc:AlternateContent>
          <mc:Choice Requires="wps">
            <w:drawing>
              <wp:anchor distT="0" distB="0" distL="114300" distR="114300" simplePos="0" relativeHeight="251755520" behindDoc="0" locked="0" layoutInCell="1" allowOverlap="1" wp14:anchorId="233904E7" wp14:editId="5D7DC432">
                <wp:simplePos x="0" y="0"/>
                <wp:positionH relativeFrom="column">
                  <wp:posOffset>223520</wp:posOffset>
                </wp:positionH>
                <wp:positionV relativeFrom="paragraph">
                  <wp:posOffset>394335</wp:posOffset>
                </wp:positionV>
                <wp:extent cx="5727700" cy="1495425"/>
                <wp:effectExtent l="0" t="0" r="25400" b="28575"/>
                <wp:wrapNone/>
                <wp:docPr id="163"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4954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3" o:spid="_x0000_s1026" style="position:absolute;left:0;text-align:left;margin-left:17.6pt;margin-top:31.05pt;width:451pt;height:11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" filled="f" strokeweight=".25pt">
                <v:textbox inset="5.85pt,.7pt,5.85pt,.7pt"/>
              </v:rect>
            </w:pict>
          </mc:Fallback>
        </mc:AlternateContent>
      </w:r>
      <w:r w:rsidR="005B7741">
        <w:rPr>
          <w:rFonts w:ascii="ＭＳ ゴシック" w:eastAsia="ＭＳ ゴシック" w:hAnsi="ＭＳ ゴシック" w:hint="eastAsia"/>
          <w:color w:val="000000"/>
          <w:sz w:val="23"/>
          <w:szCs w:val="23"/>
        </w:rPr>
        <w:t>４</w:t>
      </w:r>
      <w:r w:rsidR="005B7741" w:rsidRPr="00732728">
        <w:rPr>
          <w:rFonts w:ascii="ＭＳ ゴシック" w:eastAsia="ＭＳ ゴシック" w:hAnsi="ＭＳ ゴシック" w:hint="eastAsia"/>
          <w:color w:val="000000"/>
          <w:sz w:val="23"/>
          <w:szCs w:val="23"/>
        </w:rPr>
        <w:t>）</w:t>
      </w:r>
      <w:r w:rsidR="005B7741" w:rsidRPr="00732728">
        <w:rPr>
          <w:rFonts w:asciiTheme="majorEastAsia" w:eastAsiaTheme="majorEastAsia" w:hAnsiTheme="majorEastAsia" w:cs="ＭＳ明朝" w:hint="eastAsia"/>
          <w:sz w:val="23"/>
          <w:szCs w:val="23"/>
        </w:rPr>
        <w:t>認定調査における試料採取等対象物質等の選定</w:t>
      </w:r>
      <w:r w:rsidR="005B7741" w:rsidRPr="00732728">
        <w:rPr>
          <w:rFonts w:ascii="ＭＳ ゴシック" w:eastAsia="ＭＳ ゴシック" w:hAnsi="ＭＳ ゴシック" w:hint="eastAsia"/>
          <w:color w:val="000000"/>
          <w:sz w:val="23"/>
          <w:szCs w:val="23"/>
        </w:rPr>
        <w:t>のあり方</w:t>
      </w:r>
    </w:p>
    <w:p w:rsidR="005B7741" w:rsidRDefault="005B7741" w:rsidP="00EC4B84">
      <w:pPr>
        <w:pStyle w:val="12"/>
        <w:numPr>
          <w:ilvl w:val="0"/>
          <w:numId w:val="19"/>
        </w:numPr>
        <w:ind w:left="709" w:hanging="283"/>
      </w:pPr>
      <w:r w:rsidRPr="00732728">
        <w:rPr>
          <w:rFonts w:hint="eastAsia"/>
        </w:rPr>
        <w:t xml:space="preserve">　地歴調査で全ての有害物質について汚染のおそれの有無を確認して指定された区域については、認定調査時の</w:t>
      </w:r>
      <w:r w:rsidRPr="00D20E1B">
        <w:rPr>
          <w:rFonts w:asciiTheme="minorEastAsia" w:eastAsiaTheme="minorEastAsia" w:hAnsiTheme="minorEastAsia" w:cs="ＭＳ明朝" w:hint="eastAsia"/>
        </w:rPr>
        <w:t>地歴調査において</w:t>
      </w:r>
      <w:r w:rsidRPr="00732728">
        <w:rPr>
          <w:rFonts w:asciiTheme="minorEastAsia" w:eastAsiaTheme="minorEastAsia" w:hAnsiTheme="minorEastAsia" w:cs="ＭＳ明朝" w:hint="eastAsia"/>
        </w:rPr>
        <w:t>汚染のおそれを詳細に把握した場合には、当該結果に応じて試料採取等対象物質を選定することを可能とし、指定区域への</w:t>
      </w:r>
      <w:r w:rsidRPr="00732728">
        <w:rPr>
          <w:rFonts w:hint="eastAsia"/>
        </w:rPr>
        <w:t>搬入土の調査結果の記録及び知事への報告がなされていることなどをその前提とするなど、</w:t>
      </w:r>
      <w:r w:rsidRPr="00874BBF">
        <w:rPr>
          <w:rFonts w:hint="eastAsia"/>
          <w:color w:val="000000" w:themeColor="text1"/>
        </w:rPr>
        <w:t>適切かつ効率的な調査</w:t>
      </w:r>
      <w:r>
        <w:rPr>
          <w:rFonts w:hint="eastAsia"/>
          <w:color w:val="000000" w:themeColor="text1"/>
        </w:rPr>
        <w:t>とする</w:t>
      </w:r>
      <w:r w:rsidRPr="00874BBF">
        <w:rPr>
          <w:rFonts w:hint="eastAsia"/>
          <w:color w:val="000000" w:themeColor="text1"/>
        </w:rPr>
        <w:t>観点から、</w:t>
      </w:r>
      <w:r w:rsidRPr="00BA57FD">
        <w:rPr>
          <w:rFonts w:hint="eastAsia"/>
          <w:color w:val="auto"/>
        </w:rPr>
        <w:t>条例に</w:t>
      </w:r>
      <w:r w:rsidRPr="00732728">
        <w:rPr>
          <w:rFonts w:hint="eastAsia"/>
        </w:rPr>
        <w:t>中環審第二次答申の内容に沿った規定を設け、法との整合を図ることが適当ではないか。</w:t>
      </w:r>
    </w:p>
    <w:p w:rsidR="005B7741" w:rsidRDefault="005B7741" w:rsidP="00EC4B84">
      <w:pPr>
        <w:pStyle w:val="12"/>
        <w:ind w:left="709"/>
      </w:pPr>
    </w:p>
    <w:p w:rsidR="005B7741" w:rsidRDefault="005B7741" w:rsidP="00EC4B84">
      <w:pPr>
        <w:pStyle w:val="12"/>
        <w:ind w:left="709"/>
      </w:pPr>
    </w:p>
    <w:p w:rsidR="005B7741" w:rsidRDefault="005B7741" w:rsidP="00EC4B84">
      <w:pPr>
        <w:pStyle w:val="12"/>
        <w:ind w:left="709"/>
      </w:pPr>
    </w:p>
    <w:p w:rsidR="005B7741" w:rsidRDefault="005B7741" w:rsidP="00EC4B84">
      <w:pPr>
        <w:pStyle w:val="12"/>
        <w:ind w:left="709"/>
      </w:pPr>
    </w:p>
    <w:p w:rsidR="005B7741" w:rsidRDefault="005B7741" w:rsidP="00EC4B84">
      <w:pPr>
        <w:pStyle w:val="12"/>
        <w:ind w:left="709"/>
      </w:pPr>
    </w:p>
    <w:p w:rsidR="005B7741" w:rsidRDefault="005B7741" w:rsidP="00EC4B84">
      <w:pPr>
        <w:pStyle w:val="12"/>
        <w:ind w:left="709"/>
      </w:pPr>
    </w:p>
    <w:p w:rsidR="00EC4B84" w:rsidRDefault="00EC4B84" w:rsidP="00EC4B84">
      <w:pPr>
        <w:pStyle w:val="12"/>
        <w:ind w:left="709"/>
      </w:pPr>
    </w:p>
    <w:p w:rsidR="005B7741" w:rsidRDefault="005B7741" w:rsidP="00EC4B84">
      <w:pPr>
        <w:pStyle w:val="12"/>
        <w:ind w:left="709"/>
      </w:pPr>
    </w:p>
    <w:p w:rsidR="005B7741" w:rsidRPr="00CD13FB" w:rsidRDefault="005B7741" w:rsidP="00EC4B84">
      <w:pPr>
        <w:spacing w:line="276" w:lineRule="auto"/>
        <w:rPr>
          <w:rFonts w:asciiTheme="majorEastAsia" w:eastAsiaTheme="majorEastAsia" w:hAnsiTheme="majorEastAsia"/>
          <w:sz w:val="23"/>
          <w:szCs w:val="23"/>
        </w:rPr>
      </w:pPr>
      <w:r w:rsidRPr="00CD13FB">
        <w:rPr>
          <w:rFonts w:ascii="ＭＳ ゴシック" w:eastAsia="ＭＳ ゴシック" w:hAnsi="ＭＳ ゴシック" w:hint="eastAsia"/>
          <w:sz w:val="23"/>
          <w:szCs w:val="23"/>
        </w:rPr>
        <w:lastRenderedPageBreak/>
        <w:t>（６）</w:t>
      </w:r>
      <w:r w:rsidRPr="00CD13FB">
        <w:rPr>
          <w:rFonts w:asciiTheme="majorEastAsia" w:eastAsiaTheme="majorEastAsia" w:hAnsiTheme="majorEastAsia" w:hint="eastAsia"/>
          <w:sz w:val="23"/>
          <w:szCs w:val="23"/>
        </w:rPr>
        <w:t>土壌汚染状況調査の合理化</w:t>
      </w:r>
    </w:p>
    <w:p w:rsidR="005B7741" w:rsidRPr="00CD13FB" w:rsidRDefault="005B7741" w:rsidP="00EC4B84">
      <w:pPr>
        <w:spacing w:line="276" w:lineRule="auto"/>
        <w:ind w:firstLineChars="100" w:firstLine="230"/>
        <w:rPr>
          <w:rFonts w:asciiTheme="majorEastAsia" w:eastAsiaTheme="majorEastAsia" w:hAnsiTheme="majorEastAsia"/>
          <w:sz w:val="23"/>
          <w:szCs w:val="23"/>
        </w:rPr>
      </w:pPr>
      <w:r w:rsidRPr="00CD13FB">
        <w:rPr>
          <w:rFonts w:asciiTheme="majorEastAsia" w:eastAsiaTheme="majorEastAsia" w:hAnsiTheme="majorEastAsia" w:hint="eastAsia"/>
          <w:sz w:val="23"/>
          <w:szCs w:val="23"/>
        </w:rPr>
        <w:t>１）中央環境審議会第二次答申の概要</w:t>
      </w:r>
    </w:p>
    <w:p w:rsidR="005B7741" w:rsidRPr="00CD13FB" w:rsidRDefault="005B7741" w:rsidP="00EC4B84">
      <w:pPr>
        <w:spacing w:after="240" w:line="276" w:lineRule="auto"/>
        <w:ind w:leftChars="100" w:left="240" w:firstLineChars="100" w:firstLine="230"/>
        <w:rPr>
          <w:rFonts w:asciiTheme="minorEastAsia" w:eastAsiaTheme="minorEastAsia" w:hAnsiTheme="minorEastAsia"/>
          <w:sz w:val="23"/>
          <w:szCs w:val="23"/>
        </w:rPr>
      </w:pPr>
      <w:r w:rsidRPr="00CD13FB">
        <w:rPr>
          <w:rFonts w:asciiTheme="minorEastAsia" w:eastAsiaTheme="minorEastAsia" w:hAnsiTheme="minorEastAsia" w:hint="eastAsia"/>
          <w:sz w:val="23"/>
          <w:szCs w:val="23"/>
        </w:rPr>
        <w:t>第一次答申では示されなかった土壌汚染状況調査に係る事項について、以下の方向性が示された。</w:t>
      </w:r>
    </w:p>
    <w:p w:rsidR="005B7741" w:rsidRPr="00CD13FB" w:rsidRDefault="005B7741" w:rsidP="00EC4B84">
      <w:pPr>
        <w:pStyle w:val="af6"/>
        <w:numPr>
          <w:ilvl w:val="0"/>
          <w:numId w:val="96"/>
        </w:numPr>
        <w:autoSpaceDE w:val="0"/>
        <w:autoSpaceDN w:val="0"/>
        <w:adjustRightInd w:val="0"/>
        <w:spacing w:line="276" w:lineRule="auto"/>
        <w:ind w:left="567"/>
        <w:rPr>
          <w:rFonts w:asciiTheme="majorEastAsia" w:eastAsiaTheme="majorEastAsia" w:hAnsiTheme="majorEastAsia" w:cs="ＭＳ明朝"/>
          <w:sz w:val="23"/>
          <w:szCs w:val="23"/>
        </w:rPr>
      </w:pPr>
      <w:r w:rsidRPr="00CD13FB">
        <w:rPr>
          <w:rFonts w:asciiTheme="majorEastAsia" w:eastAsiaTheme="majorEastAsia" w:hAnsiTheme="majorEastAsia" w:cs="ＭＳ明朝" w:hint="eastAsia"/>
          <w:sz w:val="23"/>
          <w:szCs w:val="23"/>
        </w:rPr>
        <w:t>第一種特定有害物質の調査の際の調査対象物質の選定方法</w:t>
      </w:r>
    </w:p>
    <w:p w:rsidR="005B7741" w:rsidRPr="00CD13FB" w:rsidRDefault="005B7741" w:rsidP="00EC4B84">
      <w:pPr>
        <w:pStyle w:val="af6"/>
        <w:numPr>
          <w:ilvl w:val="0"/>
          <w:numId w:val="97"/>
        </w:numPr>
        <w:autoSpaceDE w:val="0"/>
        <w:autoSpaceDN w:val="0"/>
        <w:adjustRightInd w:val="0"/>
        <w:spacing w:after="240" w:line="276" w:lineRule="auto"/>
        <w:ind w:left="709" w:hanging="284"/>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第一種特定有害物質の調査においては、土壌ガス調査において使用等の履歴のある特定有害物質またはその分解生成物の土壌ガスが検出された場合、土壌ガスが検出された物質を対象としてボーリングによる土壌溶出量調査を行い、溶出量基準不適合であった場合に、土壌ガスが検出された範囲を当該物質で区域指定するが、土壌ガスが検出されなかった物質についても溶出量基準不適合の場合が存在する。</w:t>
      </w:r>
    </w:p>
    <w:p w:rsidR="005B7741" w:rsidRPr="00CD13FB" w:rsidRDefault="005B7741" w:rsidP="00EC4B84">
      <w:pPr>
        <w:pStyle w:val="af6"/>
        <w:numPr>
          <w:ilvl w:val="0"/>
          <w:numId w:val="97"/>
        </w:numPr>
        <w:autoSpaceDE w:val="0"/>
        <w:autoSpaceDN w:val="0"/>
        <w:spacing w:after="240" w:line="276" w:lineRule="auto"/>
        <w:ind w:left="709" w:hanging="284"/>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このため、土壌ガス調査において使用等の履歴のある特定有害物質またはその分解生成物の土壌ガスが検出された場合、土壌ガスが検出されなかった当該特定有害物質またはその分解生成物についても、ボーリング調査時の試料採取等対象物質とすることが適当である。</w:t>
      </w:r>
    </w:p>
    <w:p w:rsidR="005B7741" w:rsidRPr="00CD13FB" w:rsidRDefault="005B7741" w:rsidP="00EC4B84">
      <w:pPr>
        <w:pStyle w:val="af6"/>
        <w:numPr>
          <w:ilvl w:val="0"/>
          <w:numId w:val="97"/>
        </w:numPr>
        <w:autoSpaceDE w:val="0"/>
        <w:autoSpaceDN w:val="0"/>
        <w:adjustRightInd w:val="0"/>
        <w:spacing w:after="240" w:line="276" w:lineRule="auto"/>
        <w:ind w:left="709" w:hanging="284"/>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また、現在、試料採取等対象物質は、分解生成物も含めることとなっているが、四塩化炭素が分解してジクロロメタンを生成する分解経路については考慮されていないため、試料採取等対象物質の決定に当たり、四塩化炭素が分解して生成したジクロロメタンについても試料採取の対象とすることが適当である。</w:t>
      </w:r>
    </w:p>
    <w:p w:rsidR="005B7741" w:rsidRPr="00CD13FB" w:rsidRDefault="009335AC" w:rsidP="00EC4B84">
      <w:pPr>
        <w:pStyle w:val="af6"/>
        <w:numPr>
          <w:ilvl w:val="0"/>
          <w:numId w:val="96"/>
        </w:numPr>
        <w:autoSpaceDE w:val="0"/>
        <w:autoSpaceDN w:val="0"/>
        <w:adjustRightInd w:val="0"/>
        <w:spacing w:line="276" w:lineRule="auto"/>
        <w:ind w:left="567"/>
        <w:rPr>
          <w:rFonts w:asciiTheme="majorEastAsia" w:eastAsiaTheme="majorEastAsia" w:hAnsiTheme="majorEastAsia" w:cs="ＭＳ明朝"/>
          <w:sz w:val="23"/>
          <w:szCs w:val="23"/>
        </w:rPr>
      </w:pPr>
      <w:r>
        <w:rPr>
          <w:rFonts w:asciiTheme="majorEastAsia" w:eastAsiaTheme="majorEastAsia" w:hAnsiTheme="majorEastAsia" w:cs="ＭＳ明朝" w:hint="eastAsia"/>
          <w:sz w:val="23"/>
          <w:szCs w:val="23"/>
        </w:rPr>
        <w:t>ガス調査の結果を用いた</w:t>
      </w:r>
      <w:r w:rsidR="005B7741" w:rsidRPr="00CD13FB">
        <w:rPr>
          <w:rFonts w:asciiTheme="majorEastAsia" w:eastAsiaTheme="majorEastAsia" w:hAnsiTheme="majorEastAsia" w:cs="ＭＳ明朝" w:hint="eastAsia"/>
          <w:sz w:val="23"/>
          <w:szCs w:val="23"/>
        </w:rPr>
        <w:t>区域指定の方法</w:t>
      </w:r>
      <w:r>
        <w:rPr>
          <w:rFonts w:asciiTheme="majorEastAsia" w:eastAsiaTheme="majorEastAsia" w:hAnsiTheme="majorEastAsia" w:cs="ＭＳ明朝" w:hint="eastAsia"/>
          <w:sz w:val="23"/>
          <w:szCs w:val="23"/>
        </w:rPr>
        <w:t>など</w:t>
      </w:r>
    </w:p>
    <w:p w:rsidR="005B7741" w:rsidRPr="00CD13FB" w:rsidRDefault="005B7741" w:rsidP="00AF5756">
      <w:pPr>
        <w:pStyle w:val="af6"/>
        <w:numPr>
          <w:ilvl w:val="0"/>
          <w:numId w:val="97"/>
        </w:numPr>
        <w:autoSpaceDE w:val="0"/>
        <w:autoSpaceDN w:val="0"/>
        <w:spacing w:afterLines="50" w:after="120" w:line="276" w:lineRule="auto"/>
        <w:ind w:left="709" w:hanging="284"/>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土壌ガスの検出範囲が分かれて存在する場合、それぞれの範囲を代表する地点においてボーリング調査を行い、その結果、いずれかのボーリング調査地点で土壌溶出量不適合が確認された場合、土壌ガスが検出されたすべての範囲について一律に汚染状態を評価して区域指定を行うこととなっている。</w:t>
      </w:r>
    </w:p>
    <w:p w:rsidR="005B7741" w:rsidRPr="00CD13FB" w:rsidRDefault="009335AC" w:rsidP="00AF5756">
      <w:pPr>
        <w:pStyle w:val="af6"/>
        <w:numPr>
          <w:ilvl w:val="0"/>
          <w:numId w:val="97"/>
        </w:numPr>
        <w:autoSpaceDE w:val="0"/>
        <w:autoSpaceDN w:val="0"/>
        <w:spacing w:afterLines="50" w:after="120" w:line="276" w:lineRule="auto"/>
        <w:ind w:left="709" w:hanging="284"/>
        <w:contextualSpacing w:val="0"/>
        <w:rPr>
          <w:rFonts w:asciiTheme="minorEastAsia" w:eastAsiaTheme="minorEastAsia" w:hAnsiTheme="minorEastAsia" w:cs="ＭＳ明朝"/>
          <w:sz w:val="23"/>
          <w:szCs w:val="23"/>
        </w:rPr>
      </w:pPr>
      <w:r>
        <w:rPr>
          <w:rFonts w:asciiTheme="minorEastAsia" w:eastAsiaTheme="minorEastAsia" w:hAnsiTheme="minorEastAsia" w:cs="ＭＳ明朝" w:hint="eastAsia"/>
          <w:sz w:val="23"/>
          <w:szCs w:val="23"/>
        </w:rPr>
        <w:t xml:space="preserve">　これを見直し</w:t>
      </w:r>
      <w:r w:rsidR="005B7741" w:rsidRPr="00CD13FB">
        <w:rPr>
          <w:rFonts w:asciiTheme="minorEastAsia" w:eastAsiaTheme="minorEastAsia" w:hAnsiTheme="minorEastAsia" w:cs="ＭＳ明朝" w:hint="eastAsia"/>
          <w:sz w:val="23"/>
          <w:szCs w:val="23"/>
        </w:rPr>
        <w:t>、土壌ガス検出区画の区域指定に当たっては、土壌ガスの検出範囲が分かれて存在する場合、それぞれのボーリング地点の調査結果によって、それぞれの範囲に対して独立に区域指定の判断を行うことが適当である。</w:t>
      </w:r>
    </w:p>
    <w:p w:rsidR="005B7741" w:rsidRDefault="005B7741" w:rsidP="00AF5756">
      <w:pPr>
        <w:pStyle w:val="af6"/>
        <w:numPr>
          <w:ilvl w:val="0"/>
          <w:numId w:val="97"/>
        </w:numPr>
        <w:autoSpaceDE w:val="0"/>
        <w:autoSpaceDN w:val="0"/>
        <w:adjustRightInd w:val="0"/>
        <w:spacing w:afterLines="50" w:after="120" w:line="276" w:lineRule="auto"/>
        <w:ind w:left="709" w:hanging="284"/>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また、土壌汚染状況調査の一部を省略した場合、ボーリングによる土壌溶出量調査で第二溶出量基準適合が確認されている区画も第二溶出量基準不適合と評価される場合があるため、土壌汚染状況調査で一部の区画の試料採取等を実施し、残りの区画の試料採取等を省略した場合においても、試料採取等を行い汚染状態が明らかになっている区画は当該汚染状態によって評価されることが適当である。</w:t>
      </w:r>
    </w:p>
    <w:p w:rsidR="00EC4B84" w:rsidRDefault="00EC4B84" w:rsidP="00EC4B84">
      <w:pPr>
        <w:pStyle w:val="af6"/>
        <w:autoSpaceDE w:val="0"/>
        <w:autoSpaceDN w:val="0"/>
        <w:adjustRightInd w:val="0"/>
        <w:spacing w:afterLines="50" w:after="120" w:line="276" w:lineRule="auto"/>
        <w:ind w:left="1429"/>
        <w:contextualSpacing w:val="0"/>
        <w:rPr>
          <w:rFonts w:asciiTheme="minorEastAsia" w:eastAsiaTheme="minorEastAsia" w:hAnsiTheme="minorEastAsia" w:cs="ＭＳ明朝"/>
          <w:sz w:val="23"/>
          <w:szCs w:val="23"/>
        </w:rPr>
      </w:pPr>
    </w:p>
    <w:p w:rsidR="00AF5756" w:rsidRDefault="00AF5756" w:rsidP="00EC4B84">
      <w:pPr>
        <w:pStyle w:val="af6"/>
        <w:autoSpaceDE w:val="0"/>
        <w:autoSpaceDN w:val="0"/>
        <w:adjustRightInd w:val="0"/>
        <w:spacing w:afterLines="50" w:after="120" w:line="276" w:lineRule="auto"/>
        <w:ind w:left="1429"/>
        <w:contextualSpacing w:val="0"/>
        <w:rPr>
          <w:rFonts w:asciiTheme="minorEastAsia" w:eastAsiaTheme="minorEastAsia" w:hAnsiTheme="minorEastAsia" w:cs="ＭＳ明朝"/>
          <w:sz w:val="23"/>
          <w:szCs w:val="23"/>
        </w:rPr>
      </w:pPr>
    </w:p>
    <w:p w:rsidR="00AF5756" w:rsidRPr="00CD13FB" w:rsidRDefault="00AF5756" w:rsidP="00EC4B84">
      <w:pPr>
        <w:pStyle w:val="af6"/>
        <w:autoSpaceDE w:val="0"/>
        <w:autoSpaceDN w:val="0"/>
        <w:adjustRightInd w:val="0"/>
        <w:spacing w:afterLines="50" w:after="120" w:line="276" w:lineRule="auto"/>
        <w:ind w:left="1429"/>
        <w:contextualSpacing w:val="0"/>
        <w:rPr>
          <w:rFonts w:asciiTheme="minorEastAsia" w:eastAsiaTheme="minorEastAsia" w:hAnsiTheme="minorEastAsia" w:cs="ＭＳ明朝"/>
          <w:sz w:val="23"/>
          <w:szCs w:val="23"/>
        </w:rPr>
      </w:pPr>
    </w:p>
    <w:p w:rsidR="005B7741" w:rsidRPr="00CD13FB" w:rsidRDefault="005B7741" w:rsidP="00EC4B84">
      <w:pPr>
        <w:pStyle w:val="af6"/>
        <w:numPr>
          <w:ilvl w:val="0"/>
          <w:numId w:val="96"/>
        </w:numPr>
        <w:autoSpaceDE w:val="0"/>
        <w:autoSpaceDN w:val="0"/>
        <w:adjustRightInd w:val="0"/>
        <w:spacing w:line="276" w:lineRule="auto"/>
        <w:ind w:left="567"/>
        <w:rPr>
          <w:rFonts w:asciiTheme="majorEastAsia" w:eastAsiaTheme="majorEastAsia" w:hAnsiTheme="majorEastAsia" w:cs="ＭＳ明朝"/>
          <w:sz w:val="23"/>
          <w:szCs w:val="23"/>
        </w:rPr>
      </w:pPr>
      <w:r w:rsidRPr="00CD13FB">
        <w:rPr>
          <w:rFonts w:asciiTheme="majorEastAsia" w:eastAsiaTheme="majorEastAsia" w:hAnsiTheme="majorEastAsia" w:cs="ＭＳ明朝" w:hint="eastAsia"/>
          <w:sz w:val="23"/>
          <w:szCs w:val="23"/>
        </w:rPr>
        <w:lastRenderedPageBreak/>
        <w:t>汚染の由来ごとの調査の方法</w:t>
      </w:r>
    </w:p>
    <w:p w:rsidR="005B7741" w:rsidRPr="00CD13FB" w:rsidRDefault="005B7741" w:rsidP="00AF5756">
      <w:pPr>
        <w:pStyle w:val="af6"/>
        <w:numPr>
          <w:ilvl w:val="0"/>
          <w:numId w:val="97"/>
        </w:numPr>
        <w:autoSpaceDE w:val="0"/>
        <w:autoSpaceDN w:val="0"/>
        <w:spacing w:afterLines="50" w:after="120" w:line="276" w:lineRule="auto"/>
        <w:ind w:left="709" w:hanging="283"/>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汚染のおそれが専ら自然又は埋立材に由来するといえないときは、基本となる調査の方法により調査する規定となっており、汚染の由来が複数存在する場合の調査方法が明示されていない。</w:t>
      </w:r>
    </w:p>
    <w:p w:rsidR="005B7741" w:rsidRPr="00CD13FB" w:rsidRDefault="005B7741" w:rsidP="00AF5756">
      <w:pPr>
        <w:pStyle w:val="af6"/>
        <w:numPr>
          <w:ilvl w:val="0"/>
          <w:numId w:val="97"/>
        </w:numPr>
        <w:autoSpaceDE w:val="0"/>
        <w:autoSpaceDN w:val="0"/>
        <w:spacing w:afterLines="50" w:after="120" w:line="276" w:lineRule="auto"/>
        <w:ind w:left="709" w:hanging="284"/>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このため、土地の部分ごとに汚染のおそれの由来に応じた調査を行うこととし、２種類以上の由来の汚染のおそれがある部分については、当該部分においてそれぞれの由来に応じた調査を行うことが適当である。</w:t>
      </w:r>
    </w:p>
    <w:p w:rsidR="005B7741" w:rsidRPr="00CD13FB" w:rsidRDefault="005B7741" w:rsidP="00EC4B84">
      <w:pPr>
        <w:pStyle w:val="af6"/>
        <w:numPr>
          <w:ilvl w:val="0"/>
          <w:numId w:val="96"/>
        </w:numPr>
        <w:autoSpaceDE w:val="0"/>
        <w:autoSpaceDN w:val="0"/>
        <w:adjustRightInd w:val="0"/>
        <w:spacing w:line="276" w:lineRule="auto"/>
        <w:ind w:left="567"/>
        <w:rPr>
          <w:rFonts w:asciiTheme="majorEastAsia" w:eastAsiaTheme="majorEastAsia" w:hAnsiTheme="majorEastAsia" w:cs="ＭＳ明朝"/>
          <w:sz w:val="23"/>
          <w:szCs w:val="23"/>
        </w:rPr>
      </w:pPr>
      <w:r w:rsidRPr="00CD13FB">
        <w:rPr>
          <w:rFonts w:asciiTheme="majorEastAsia" w:eastAsiaTheme="majorEastAsia" w:hAnsiTheme="majorEastAsia" w:cs="ＭＳ明朝" w:hint="eastAsia"/>
          <w:sz w:val="23"/>
          <w:szCs w:val="23"/>
        </w:rPr>
        <w:t>自然由来特例の調査の方法</w:t>
      </w:r>
    </w:p>
    <w:p w:rsidR="005B7741" w:rsidRPr="00CD13FB" w:rsidRDefault="005B7741" w:rsidP="00EC4B84">
      <w:pPr>
        <w:pStyle w:val="af6"/>
        <w:numPr>
          <w:ilvl w:val="0"/>
          <w:numId w:val="97"/>
        </w:numPr>
        <w:autoSpaceDE w:val="0"/>
        <w:autoSpaceDN w:val="0"/>
        <w:adjustRightInd w:val="0"/>
        <w:spacing w:line="276" w:lineRule="auto"/>
        <w:ind w:left="709" w:hanging="284"/>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現行法の自然由来特例の調査では、調査対象地の900m格子の中の最も離れた２つの単位区画を含む30m格子の中心で試料採取を行い、当該資料採取結果により調査対象地全体を同じ状態として区域指定することとしている。</w:t>
      </w:r>
    </w:p>
    <w:p w:rsidR="005B7741" w:rsidRPr="00CD13FB" w:rsidRDefault="005B7741" w:rsidP="00EC4B84">
      <w:pPr>
        <w:pStyle w:val="af6"/>
        <w:autoSpaceDE w:val="0"/>
        <w:autoSpaceDN w:val="0"/>
        <w:adjustRightInd w:val="0"/>
        <w:spacing w:line="276" w:lineRule="auto"/>
        <w:ind w:left="709" w:firstLineChars="100" w:firstLine="23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ただし、追加的に行う30m格子ごとに実施するボーリング調査の結果が、土壌溶出量基準及び土壌含有量基準のいずれにも適合する場合には、当該結果により30m格子を評価することが認められている。しかしながら、土壌溶出量基準又は土壌含有量基準のいずれかにのみ適合している場合、当該結果により30m格子を評価することは認められていない。</w:t>
      </w:r>
    </w:p>
    <w:p w:rsidR="005B7741" w:rsidRPr="00CD13FB" w:rsidRDefault="005B7741" w:rsidP="00EC4B84">
      <w:pPr>
        <w:pStyle w:val="af6"/>
        <w:autoSpaceDE w:val="0"/>
        <w:autoSpaceDN w:val="0"/>
        <w:adjustRightInd w:val="0"/>
        <w:spacing w:after="240" w:line="276" w:lineRule="auto"/>
        <w:ind w:left="709"/>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このため、ボーリングによる試料採取等を実施した30m格子については、当該試料採取の結果に基づき基準への適合性を評価することが適当である。</w:t>
      </w:r>
    </w:p>
    <w:p w:rsidR="005B7741" w:rsidRPr="00CD13FB" w:rsidRDefault="005B7741" w:rsidP="00EC4B84">
      <w:pPr>
        <w:pStyle w:val="af6"/>
        <w:numPr>
          <w:ilvl w:val="0"/>
          <w:numId w:val="98"/>
        </w:numPr>
        <w:autoSpaceDE w:val="0"/>
        <w:autoSpaceDN w:val="0"/>
        <w:adjustRightInd w:val="0"/>
        <w:spacing w:line="276" w:lineRule="auto"/>
        <w:ind w:left="709" w:hanging="283"/>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また、一定要件（専ら地質的に同質な状態で広がっている自然由来の汚染のおそれのある土壌が分布している土地において行われた移動など）を満たす移動により造成された盛土も自然由来特例の調査により評価することを認めているが、搬入土壌の基準不適合の状態と搬入先の土壌の基準不適合の状態が異なる場合などがあり、自然由来特例の調査によって適切に評価できない場合がある。</w:t>
      </w:r>
    </w:p>
    <w:p w:rsidR="005B7741" w:rsidRPr="00CD13FB" w:rsidRDefault="005B7741" w:rsidP="00EC4B84">
      <w:pPr>
        <w:pStyle w:val="af6"/>
        <w:autoSpaceDE w:val="0"/>
        <w:autoSpaceDN w:val="0"/>
        <w:spacing w:after="240" w:line="276" w:lineRule="auto"/>
        <w:ind w:left="709" w:firstLineChars="100" w:firstLine="230"/>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このため、以下のとおり取扱うことが適当である。</w:t>
      </w:r>
    </w:p>
    <w:p w:rsidR="005B7741" w:rsidRPr="00CD13FB" w:rsidRDefault="005B7741" w:rsidP="00EC4B84">
      <w:pPr>
        <w:pStyle w:val="af6"/>
        <w:numPr>
          <w:ilvl w:val="0"/>
          <w:numId w:val="99"/>
        </w:numPr>
        <w:autoSpaceDE w:val="0"/>
        <w:autoSpaceDN w:val="0"/>
        <w:adjustRightInd w:val="0"/>
        <w:spacing w:line="276" w:lineRule="auto"/>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自然由来特例の調査において、一定要件を満たす自然由来盛土等が存在する場合には、当該自然由来盛土等の範囲において、30m格子ごとに調査を実施すること。</w:t>
      </w:r>
    </w:p>
    <w:p w:rsidR="005B7741" w:rsidRPr="00CD13FB" w:rsidRDefault="005B7741" w:rsidP="00EC4B84">
      <w:pPr>
        <w:pStyle w:val="af6"/>
        <w:numPr>
          <w:ilvl w:val="0"/>
          <w:numId w:val="99"/>
        </w:numPr>
        <w:autoSpaceDE w:val="0"/>
        <w:autoSpaceDN w:val="0"/>
        <w:adjustRightInd w:val="0"/>
        <w:spacing w:line="276" w:lineRule="auto"/>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対象とする盛土等の要件については、調査対象地の土壌の基準不適合の状態と同等の基準不適合の状態にある土壌により同質な状態で盛土又は埋め戻された場所であると考えられる場合は、当該部分について自然由来盛土等の調査の対象とすること。</w:t>
      </w:r>
    </w:p>
    <w:p w:rsidR="005B7741" w:rsidRPr="00CD13FB" w:rsidRDefault="005B7741" w:rsidP="00EC4B84">
      <w:pPr>
        <w:pStyle w:val="af6"/>
        <w:numPr>
          <w:ilvl w:val="0"/>
          <w:numId w:val="99"/>
        </w:numPr>
        <w:autoSpaceDE w:val="0"/>
        <w:autoSpaceDN w:val="0"/>
        <w:adjustRightInd w:val="0"/>
        <w:spacing w:line="276" w:lineRule="auto"/>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基準不適合の状態が同じであることの確認の基準は、搬出元及び搬出先の地質構成が同じであるなどとすること。</w:t>
      </w:r>
    </w:p>
    <w:p w:rsidR="005B7741" w:rsidRPr="00CD13FB" w:rsidRDefault="005B7741" w:rsidP="00EC4B84">
      <w:pPr>
        <w:pStyle w:val="af6"/>
        <w:numPr>
          <w:ilvl w:val="0"/>
          <w:numId w:val="99"/>
        </w:numPr>
        <w:autoSpaceDE w:val="0"/>
        <w:autoSpaceDN w:val="0"/>
        <w:adjustRightInd w:val="0"/>
        <w:spacing w:line="276" w:lineRule="auto"/>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自然由来盛土等の部分を含む自然由来特例の調査の方法については、自然由来特例の調査の対象範囲内に自然由来盛土等がある場合、自然由来盛土等の部分については30m 区画ごとに1 地点で試料採取等を実施すること。</w:t>
      </w:r>
    </w:p>
    <w:p w:rsidR="005B7741" w:rsidRPr="00EC4B84" w:rsidRDefault="005B7741" w:rsidP="00EC4B84">
      <w:pPr>
        <w:pStyle w:val="af6"/>
        <w:numPr>
          <w:ilvl w:val="0"/>
          <w:numId w:val="99"/>
        </w:numPr>
        <w:autoSpaceDE w:val="0"/>
        <w:autoSpaceDN w:val="0"/>
        <w:spacing w:after="240" w:line="276" w:lineRule="auto"/>
        <w:contextualSpacing w:val="0"/>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lastRenderedPageBreak/>
        <w:t>調査対象地内の自然由来盛土等が同一の由来・同一の基準不適合の状態にあると認められる場合には、当該盛土に係る２地点目以降の試料採取等を省略し、当該盛土が試料採取区画での測定結果と同一の基準不適合の状態とみなして区域指定することを認めること。</w:t>
      </w:r>
    </w:p>
    <w:p w:rsidR="005B7741" w:rsidRPr="00CD13FB" w:rsidRDefault="005B7741" w:rsidP="00EC4B84">
      <w:pPr>
        <w:pStyle w:val="af6"/>
        <w:numPr>
          <w:ilvl w:val="0"/>
          <w:numId w:val="100"/>
        </w:numPr>
        <w:autoSpaceDE w:val="0"/>
        <w:autoSpaceDN w:val="0"/>
        <w:adjustRightInd w:val="0"/>
        <w:spacing w:after="240" w:line="276" w:lineRule="auto"/>
        <w:ind w:left="851"/>
        <w:rPr>
          <w:rFonts w:asciiTheme="minorEastAsia" w:eastAsiaTheme="minorEastAsia" w:hAnsiTheme="minorEastAsia" w:cs="ＭＳ明朝"/>
          <w:sz w:val="23"/>
          <w:szCs w:val="23"/>
        </w:rPr>
      </w:pPr>
      <w:r w:rsidRPr="00CD13FB">
        <w:rPr>
          <w:rFonts w:asciiTheme="minorEastAsia" w:eastAsiaTheme="minorEastAsia" w:hAnsiTheme="minorEastAsia" w:cs="ＭＳ明朝" w:hint="eastAsia"/>
          <w:sz w:val="23"/>
          <w:szCs w:val="23"/>
        </w:rPr>
        <w:t xml:space="preserve">　さらに、自然由来特例の調査において第二溶出量基準に不適合となった場合の区域指定の方法が省令に規定されていないため、自然由来特例の調査の結果、第二溶出量基準不適合の場合は、調査の対象とした範囲を第二溶出量基準不適合とみなすことが適当である。</w:t>
      </w:r>
    </w:p>
    <w:p w:rsidR="005B7741" w:rsidRPr="00CD13FB" w:rsidRDefault="005B7741" w:rsidP="00EC4B84">
      <w:pPr>
        <w:spacing w:line="276" w:lineRule="auto"/>
        <w:ind w:firstLineChars="100" w:firstLine="230"/>
        <w:rPr>
          <w:rFonts w:ascii="ＭＳ ゴシック" w:eastAsia="ＭＳ ゴシック" w:hAnsi="ＭＳ ゴシック"/>
          <w:sz w:val="23"/>
          <w:szCs w:val="23"/>
        </w:rPr>
      </w:pPr>
      <w:r w:rsidRPr="00CD13FB">
        <w:rPr>
          <w:rFonts w:ascii="ＭＳ ゴシック" w:eastAsia="ＭＳ ゴシック" w:hAnsi="ＭＳ ゴシック" w:hint="eastAsia"/>
          <w:sz w:val="23"/>
          <w:szCs w:val="23"/>
        </w:rPr>
        <w:t>２）条例の概要</w:t>
      </w:r>
    </w:p>
    <w:p w:rsidR="005B7741" w:rsidRPr="009335AC" w:rsidRDefault="005B7741" w:rsidP="009335AC">
      <w:pPr>
        <w:pStyle w:val="af6"/>
        <w:widowControl w:val="0"/>
        <w:numPr>
          <w:ilvl w:val="0"/>
          <w:numId w:val="19"/>
        </w:numPr>
        <w:spacing w:after="240" w:line="276" w:lineRule="auto"/>
        <w:jc w:val="both"/>
        <w:rPr>
          <w:rFonts w:ascii="ＭＳ 明朝" w:hAnsi="ＭＳ 明朝"/>
          <w:sz w:val="23"/>
          <w:szCs w:val="23"/>
        </w:rPr>
      </w:pPr>
      <w:r w:rsidRPr="00CD13FB">
        <w:rPr>
          <w:rFonts w:ascii="ＭＳ 明朝" w:hAnsi="ＭＳ 明朝" w:hint="eastAsia"/>
          <w:sz w:val="23"/>
          <w:szCs w:val="23"/>
        </w:rPr>
        <w:t xml:space="preserve">　条例は、</w:t>
      </w:r>
      <w:r w:rsidR="009335AC">
        <w:rPr>
          <w:rFonts w:ascii="ＭＳ 明朝" w:hAnsi="ＭＳ 明朝" w:hint="eastAsia"/>
          <w:sz w:val="23"/>
          <w:szCs w:val="23"/>
        </w:rPr>
        <w:t>土壌汚染状況調査の方法</w:t>
      </w:r>
      <w:r w:rsidRPr="00CD13FB">
        <w:rPr>
          <w:rFonts w:ascii="ＭＳ 明朝" w:hAnsi="ＭＳ 明朝" w:hint="eastAsia"/>
          <w:sz w:val="23"/>
          <w:szCs w:val="23"/>
        </w:rPr>
        <w:t>について、現行法と</w:t>
      </w:r>
      <w:r w:rsidR="009335AC">
        <w:rPr>
          <w:rFonts w:ascii="ＭＳ 明朝" w:hAnsi="ＭＳ 明朝" w:hint="eastAsia"/>
          <w:sz w:val="23"/>
          <w:szCs w:val="23"/>
        </w:rPr>
        <w:t>同一</w:t>
      </w:r>
      <w:r w:rsidRPr="00CD13FB">
        <w:rPr>
          <w:rFonts w:ascii="ＭＳ 明朝" w:hAnsi="ＭＳ 明朝" w:hint="eastAsia"/>
          <w:sz w:val="23"/>
          <w:szCs w:val="23"/>
        </w:rPr>
        <w:t>の内容をもって定めている。</w:t>
      </w:r>
    </w:p>
    <w:p w:rsidR="005B7741" w:rsidRPr="00CD13FB" w:rsidRDefault="007F384F" w:rsidP="007F384F">
      <w:pPr>
        <w:spacing w:after="240" w:line="276" w:lineRule="auto"/>
        <w:ind w:firstLineChars="100" w:firstLine="240"/>
        <w:rPr>
          <w:rFonts w:ascii="ＭＳ ゴシック" w:eastAsia="ＭＳ ゴシック" w:hAnsi="ＭＳ ゴシック"/>
          <w:sz w:val="23"/>
          <w:szCs w:val="23"/>
        </w:rPr>
      </w:pPr>
      <w:r>
        <w:rPr>
          <w:rFonts w:ascii="ＭＳ ゴシック" w:eastAsia="ＭＳ ゴシック" w:hAnsi="ＭＳ ゴシック" w:hint="eastAsia"/>
          <w:noProof/>
        </w:rPr>
        <mc:AlternateContent>
          <mc:Choice Requires="wps">
            <w:drawing>
              <wp:anchor distT="0" distB="0" distL="114300" distR="114300" simplePos="0" relativeHeight="251757568" behindDoc="0" locked="0" layoutInCell="1" allowOverlap="1" wp14:anchorId="08218699" wp14:editId="09355C79">
                <wp:simplePos x="0" y="0"/>
                <wp:positionH relativeFrom="column">
                  <wp:posOffset>161763</wp:posOffset>
                </wp:positionH>
                <wp:positionV relativeFrom="paragraph">
                  <wp:posOffset>257810</wp:posOffset>
                </wp:positionV>
                <wp:extent cx="5727700" cy="1520456"/>
                <wp:effectExtent l="0" t="0" r="25400" b="22860"/>
                <wp:wrapNone/>
                <wp:docPr id="164" name="正方形/長方形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52045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4" o:spid="_x0000_s1026" style="position:absolute;left:0;text-align:left;margin-left:12.75pt;margin-top:20.3pt;width:451pt;height:11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" filled="f" strokeweight=".25pt">
                <v:textbox inset="5.85pt,.7pt,5.85pt,.7pt"/>
              </v:rect>
            </w:pict>
          </mc:Fallback>
        </mc:AlternateContent>
      </w:r>
      <w:r w:rsidR="009335AC">
        <w:rPr>
          <w:rFonts w:ascii="ＭＳ ゴシック" w:eastAsia="ＭＳ ゴシック" w:hAnsi="ＭＳ ゴシック" w:hint="eastAsia"/>
          <w:sz w:val="23"/>
          <w:szCs w:val="23"/>
        </w:rPr>
        <w:t>３</w:t>
      </w:r>
      <w:r w:rsidR="005B7741" w:rsidRPr="00CD13FB">
        <w:rPr>
          <w:rFonts w:ascii="ＭＳ ゴシック" w:eastAsia="ＭＳ ゴシック" w:hAnsi="ＭＳ ゴシック" w:hint="eastAsia"/>
          <w:sz w:val="23"/>
          <w:szCs w:val="23"/>
        </w:rPr>
        <w:t>）</w:t>
      </w:r>
      <w:r w:rsidR="005B7741" w:rsidRPr="00CD13FB">
        <w:rPr>
          <w:rFonts w:asciiTheme="majorEastAsia" w:eastAsiaTheme="majorEastAsia" w:hAnsiTheme="majorEastAsia" w:hint="eastAsia"/>
          <w:sz w:val="23"/>
          <w:szCs w:val="23"/>
        </w:rPr>
        <w:t>土壌汚染状況調査の合理化</w:t>
      </w:r>
      <w:r w:rsidR="005B7741" w:rsidRPr="00CD13FB">
        <w:rPr>
          <w:rFonts w:ascii="ＭＳ ゴシック" w:eastAsia="ＭＳ ゴシック" w:hAnsi="ＭＳ ゴシック" w:hint="eastAsia"/>
          <w:sz w:val="23"/>
          <w:szCs w:val="23"/>
        </w:rPr>
        <w:t>のあり方</w:t>
      </w:r>
    </w:p>
    <w:p w:rsidR="005B7741" w:rsidRPr="00CD13FB" w:rsidRDefault="005B7741" w:rsidP="00EC4B84">
      <w:pPr>
        <w:pStyle w:val="12"/>
        <w:numPr>
          <w:ilvl w:val="0"/>
          <w:numId w:val="19"/>
        </w:numPr>
        <w:rPr>
          <w:color w:val="auto"/>
        </w:rPr>
      </w:pPr>
      <w:r w:rsidRPr="00CD13FB">
        <w:rPr>
          <w:rFonts w:hint="eastAsia"/>
          <w:color w:val="auto"/>
        </w:rPr>
        <w:t xml:space="preserve">　条例に基づく土壌汚染状況調査の方法について、汚染状況を適切に把握し、かつ効率的な調査を行う観点から、</w:t>
      </w:r>
      <w:r w:rsidRPr="00CD13FB">
        <w:rPr>
          <w:rFonts w:asciiTheme="minorEastAsia" w:eastAsiaTheme="minorEastAsia" w:hAnsiTheme="minorEastAsia" w:cs="ＭＳ明朝" w:hint="eastAsia"/>
          <w:color w:val="auto"/>
        </w:rPr>
        <w:t>第一種特定有害物質についてボーリング調査を行った区画については、当該結果により汚染状態を評価すること、自然由来特例の調査の結果、第二溶出量基準不適合の場合には、調査の対象とした範囲を第二溶出量</w:t>
      </w:r>
      <w:r w:rsidR="007D6E22">
        <w:rPr>
          <w:rFonts w:asciiTheme="minorEastAsia" w:eastAsiaTheme="minorEastAsia" w:hAnsiTheme="minorEastAsia" w:cs="ＭＳ明朝" w:hint="eastAsia"/>
          <w:color w:val="auto"/>
        </w:rPr>
        <w:t>基準</w:t>
      </w:r>
      <w:r w:rsidRPr="00CD13FB">
        <w:rPr>
          <w:rFonts w:asciiTheme="minorEastAsia" w:eastAsiaTheme="minorEastAsia" w:hAnsiTheme="minorEastAsia" w:cs="ＭＳ明朝" w:hint="eastAsia"/>
          <w:color w:val="auto"/>
        </w:rPr>
        <w:t>不適合とみなすな</w:t>
      </w:r>
      <w:r w:rsidRPr="00CD13FB">
        <w:rPr>
          <w:rFonts w:hint="eastAsia"/>
          <w:color w:val="auto"/>
        </w:rPr>
        <w:t>ど、中環審第二次答申の内容に沿った規定を設け、法との整合を図ることが適当ではないか。</w:t>
      </w:r>
    </w:p>
    <w:p w:rsidR="005B7741" w:rsidRDefault="005B7741" w:rsidP="00EC4B84">
      <w:pPr>
        <w:pStyle w:val="12"/>
      </w:pPr>
    </w:p>
    <w:p w:rsidR="00F06AFC" w:rsidRDefault="00F06AFC" w:rsidP="00EC4B84">
      <w:pPr>
        <w:pStyle w:val="12"/>
      </w:pPr>
    </w:p>
    <w:p w:rsidR="00F06AFC" w:rsidRDefault="00F06AFC" w:rsidP="00EC4B84">
      <w:pPr>
        <w:pStyle w:val="12"/>
      </w:pPr>
    </w:p>
    <w:p w:rsidR="00F06AFC" w:rsidRDefault="00F06AFC" w:rsidP="00EC4B84">
      <w:pPr>
        <w:pStyle w:val="12"/>
      </w:pPr>
    </w:p>
    <w:p w:rsidR="00F06AFC" w:rsidRDefault="00F06AFC" w:rsidP="00EC4B84">
      <w:pPr>
        <w:pStyle w:val="12"/>
      </w:pPr>
    </w:p>
    <w:p w:rsidR="009335AC" w:rsidRDefault="009335AC" w:rsidP="00EC4B84">
      <w:pPr>
        <w:pStyle w:val="12"/>
      </w:pPr>
    </w:p>
    <w:p w:rsidR="009335AC" w:rsidRDefault="009335AC" w:rsidP="00EC4B84">
      <w:pPr>
        <w:pStyle w:val="12"/>
      </w:pPr>
    </w:p>
    <w:p w:rsidR="009335AC" w:rsidRDefault="009335AC" w:rsidP="00EC4B84">
      <w:pPr>
        <w:pStyle w:val="12"/>
      </w:pPr>
    </w:p>
    <w:p w:rsidR="009335AC" w:rsidRDefault="009335AC" w:rsidP="00EC4B84">
      <w:pPr>
        <w:pStyle w:val="12"/>
      </w:pPr>
    </w:p>
    <w:p w:rsidR="009335AC" w:rsidRDefault="009335AC" w:rsidP="00EC4B84">
      <w:pPr>
        <w:pStyle w:val="12"/>
      </w:pPr>
    </w:p>
    <w:p w:rsidR="00F06AFC" w:rsidRDefault="00F06AFC" w:rsidP="00EC4B84">
      <w:pPr>
        <w:pStyle w:val="12"/>
      </w:pPr>
    </w:p>
    <w:p w:rsidR="00EE0CDA" w:rsidRPr="000C347F" w:rsidRDefault="00EE0CDA" w:rsidP="00EE0CDA">
      <w:pPr>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lastRenderedPageBreak/>
        <w:t>４</w:t>
      </w:r>
      <w:r w:rsidRPr="000C347F">
        <w:rPr>
          <w:rFonts w:ascii="ＭＳ ゴシック" w:eastAsia="ＭＳ ゴシック" w:hAnsi="ＭＳ ゴシック" w:hint="eastAsia"/>
          <w:color w:val="000000"/>
          <w:sz w:val="23"/>
          <w:szCs w:val="23"/>
        </w:rPr>
        <w:t xml:space="preserve">　</w:t>
      </w:r>
      <w:r w:rsidRPr="000C347F">
        <w:rPr>
          <w:rFonts w:ascii="ＭＳ ゴシック" w:eastAsia="ＭＳ ゴシック" w:hAnsi="ＭＳ ゴシック" w:hint="eastAsia"/>
          <w:sz w:val="23"/>
          <w:szCs w:val="23"/>
        </w:rPr>
        <w:t>府域の状況からみた土壌汚染対策に関する課題</w:t>
      </w:r>
    </w:p>
    <w:p w:rsidR="00EE0CDA" w:rsidRPr="000C347F" w:rsidRDefault="00EE0CDA" w:rsidP="00EE0CDA">
      <w:pPr>
        <w:rPr>
          <w:rFonts w:ascii="ＭＳ ゴシック" w:eastAsia="ＭＳ ゴシック" w:hAnsi="ＭＳ ゴシック"/>
          <w:color w:val="000000"/>
          <w:sz w:val="23"/>
          <w:szCs w:val="23"/>
        </w:rPr>
      </w:pPr>
      <w:r>
        <w:rPr>
          <w:rFonts w:ascii="ＭＳ ゴシック" w:eastAsia="ＭＳ ゴシック" w:hAnsi="ＭＳ ゴシック" w:hint="eastAsia"/>
          <w:color w:val="000000"/>
          <w:sz w:val="23"/>
          <w:szCs w:val="23"/>
        </w:rPr>
        <w:t>（１）</w:t>
      </w:r>
      <w:r w:rsidRPr="000C347F">
        <w:rPr>
          <w:rFonts w:ascii="ＭＳ ゴシック" w:eastAsia="ＭＳ ゴシック" w:hAnsi="ＭＳ ゴシック" w:hint="eastAsia"/>
          <w:color w:val="000000"/>
          <w:sz w:val="23"/>
          <w:szCs w:val="23"/>
        </w:rPr>
        <w:t>自主調査等の指針における適切な自主調査の実施や基準不適合土壌の措置の</w:t>
      </w:r>
    </w:p>
    <w:p w:rsidR="00EE0CDA" w:rsidRPr="000C347F" w:rsidRDefault="00EE0CDA" w:rsidP="00EE0CDA">
      <w:pPr>
        <w:ind w:left="735"/>
        <w:rPr>
          <w:rFonts w:ascii="ＭＳ ゴシック" w:eastAsia="ＭＳ ゴシック" w:hAnsi="ＭＳ ゴシック"/>
          <w:b/>
          <w:color w:val="000000"/>
          <w:sz w:val="23"/>
          <w:szCs w:val="23"/>
        </w:rPr>
      </w:pPr>
      <w:r w:rsidRPr="000C347F">
        <w:rPr>
          <w:rFonts w:ascii="ＭＳ ゴシック" w:eastAsia="ＭＳ ゴシック" w:hAnsi="ＭＳ ゴシック" w:hint="eastAsia"/>
          <w:color w:val="000000"/>
          <w:sz w:val="23"/>
          <w:szCs w:val="23"/>
        </w:rPr>
        <w:t>あり方</w:t>
      </w:r>
    </w:p>
    <w:p w:rsidR="00EE0CDA" w:rsidRPr="000C347F" w:rsidRDefault="00EE0CDA" w:rsidP="00EE0CDA">
      <w:pPr>
        <w:ind w:firstLineChars="100" w:firstLine="230"/>
        <w:rPr>
          <w:rFonts w:ascii="ＭＳ ゴシック" w:eastAsia="ＭＳ ゴシック" w:hAnsi="ＭＳ ゴシック"/>
          <w:b/>
          <w:color w:val="000000"/>
          <w:sz w:val="23"/>
          <w:szCs w:val="23"/>
        </w:rPr>
      </w:pPr>
      <w:r w:rsidRPr="000C347F">
        <w:rPr>
          <w:rFonts w:ascii="ＭＳ ゴシック" w:eastAsia="ＭＳ ゴシック" w:hAnsi="ＭＳ ゴシック" w:hint="eastAsia"/>
          <w:color w:val="000000"/>
          <w:sz w:val="23"/>
          <w:szCs w:val="23"/>
        </w:rPr>
        <w:t>１） 自主調査等の指針の内容</w:t>
      </w:r>
    </w:p>
    <w:p w:rsidR="00EE0CDA" w:rsidRPr="000C347F" w:rsidRDefault="00EE0CDA" w:rsidP="00EE0CDA">
      <w:pPr>
        <w:pStyle w:val="12"/>
        <w:numPr>
          <w:ilvl w:val="0"/>
          <w:numId w:val="41"/>
        </w:numPr>
        <w:ind w:left="709" w:hanging="283"/>
      </w:pPr>
      <w:r>
        <w:rPr>
          <w:rFonts w:hint="eastAsia"/>
        </w:rPr>
        <w:t xml:space="preserve">　</w:t>
      </w:r>
      <w:r w:rsidRPr="000C347F">
        <w:rPr>
          <w:rFonts w:hint="eastAsia"/>
        </w:rPr>
        <w:t>大阪府は、条例に基づき、</w:t>
      </w:r>
      <w:r>
        <w:rPr>
          <w:rFonts w:hint="eastAsia"/>
        </w:rPr>
        <w:t>土地</w:t>
      </w:r>
      <w:r w:rsidRPr="000C347F">
        <w:rPr>
          <w:rFonts w:hint="eastAsia"/>
        </w:rPr>
        <w:t>所有者等が自主的に行う土壌汚染状況の調査や汚染の除去等の措置に関する指針を策定し、土地所有者等からの求めに応じて指導・助言を行っている。</w:t>
      </w:r>
    </w:p>
    <w:p w:rsidR="00EE0CDA" w:rsidRPr="000C347F" w:rsidRDefault="00EE0CDA" w:rsidP="00EE0CDA">
      <w:pPr>
        <w:pStyle w:val="12"/>
        <w:numPr>
          <w:ilvl w:val="0"/>
          <w:numId w:val="41"/>
        </w:numPr>
        <w:ind w:left="709" w:hanging="283"/>
      </w:pPr>
      <w:r>
        <w:rPr>
          <w:rFonts w:hint="eastAsia"/>
        </w:rPr>
        <w:t xml:space="preserve">　</w:t>
      </w:r>
      <w:r w:rsidRPr="000C347F">
        <w:rPr>
          <w:rFonts w:hint="eastAsia"/>
        </w:rPr>
        <w:t>指針は、自主的な調査や措置が適切に実施されるよう、試料採取など調査の実施方法や措置計画の作成方法等を定めるとともに、計画書の提出の時期等を示している</w:t>
      </w:r>
      <w:r>
        <w:rPr>
          <w:rFonts w:hint="eastAsia"/>
        </w:rPr>
        <w:t>。指針の概要は図２</w:t>
      </w:r>
      <w:r w:rsidRPr="000C347F">
        <w:rPr>
          <w:rFonts w:hint="eastAsia"/>
        </w:rPr>
        <w:t>のとおりである。</w:t>
      </w:r>
    </w:p>
    <w:p w:rsidR="00EE0CDA" w:rsidRPr="000C347F" w:rsidRDefault="00EE0CDA" w:rsidP="00EE0CDA">
      <w:pPr>
        <w:ind w:left="161" w:hangingChars="67" w:hanging="161"/>
        <w:rPr>
          <w:rFonts w:ascii="ＭＳ 明朝" w:hAnsi="ＭＳ 明朝"/>
          <w:sz w:val="23"/>
          <w:szCs w:val="23"/>
        </w:rPr>
      </w:pPr>
      <w:r>
        <w:rPr>
          <w:noProof/>
        </w:rPr>
        <mc:AlternateContent>
          <mc:Choice Requires="wps">
            <w:drawing>
              <wp:anchor distT="0" distB="0" distL="114300" distR="114300" simplePos="0" relativeHeight="251761664" behindDoc="0" locked="0" layoutInCell="1" allowOverlap="1" wp14:anchorId="151CC106" wp14:editId="0B25C80B">
                <wp:simplePos x="0" y="0"/>
                <wp:positionH relativeFrom="column">
                  <wp:posOffset>340995</wp:posOffset>
                </wp:positionH>
                <wp:positionV relativeFrom="paragraph">
                  <wp:posOffset>34925</wp:posOffset>
                </wp:positionV>
                <wp:extent cx="5199380" cy="285750"/>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9380" cy="285750"/>
                        </a:xfrm>
                        <a:prstGeom prst="rect">
                          <a:avLst/>
                        </a:prstGeom>
                        <a:noFill/>
                        <a:ln w="6350">
                          <a:noFill/>
                        </a:ln>
                        <a:effectLst/>
                      </wps:spPr>
                      <wps:txbx>
                        <w:txbxContent>
                          <w:p w:rsidR="00D414FA" w:rsidRPr="006A40FC" w:rsidRDefault="00D414FA" w:rsidP="00EE0CDA">
                            <w:pPr>
                              <w:spacing w:after="240"/>
                              <w:jc w:val="center"/>
                              <w:rPr>
                                <w:rFonts w:ascii="ＭＳ ゴシック" w:eastAsia="ＭＳ ゴシック" w:hAnsi="ＭＳ ゴシック"/>
                                <w:szCs w:val="23"/>
                              </w:rPr>
                            </w:pPr>
                            <w:r>
                              <w:rPr>
                                <w:rFonts w:ascii="ＭＳ ゴシック" w:eastAsia="ＭＳ ゴシック" w:hAnsi="ＭＳ ゴシック" w:hint="eastAsia"/>
                                <w:szCs w:val="23"/>
                              </w:rPr>
                              <w:t xml:space="preserve">＜自主調査＞　　　　　　　　　　　　　</w:t>
                            </w:r>
                            <w:r w:rsidRPr="006A40FC">
                              <w:rPr>
                                <w:rFonts w:ascii="ＭＳ ゴシック" w:eastAsia="ＭＳ ゴシック" w:hAnsi="ＭＳ ゴシック" w:hint="eastAsia"/>
                                <w:szCs w:val="23"/>
                              </w:rPr>
                              <w:t xml:space="preserve">　＜自主措置＞</w:t>
                            </w:r>
                          </w:p>
                          <w:p w:rsidR="00D414FA" w:rsidRPr="009C3965" w:rsidRDefault="00D414FA" w:rsidP="00EE0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42" type="#_x0000_t202" style="position:absolute;left:0;text-align:left;margin-left:26.85pt;margin-top:2.75pt;width:409.4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" filled="f" stroked="f" strokeweight=".5pt">
                <v:path arrowok="t"/>
                <v:textbox>
                  <w:txbxContent>
                    <w:p w:rsidR="00D414FA" w:rsidRPr="006A40FC" w:rsidRDefault="00D414FA" w:rsidP="00EE0CDA">
                      <w:pPr>
                        <w:spacing w:after="240"/>
                        <w:jc w:val="center"/>
                        <w:rPr>
                          <w:rFonts w:ascii="ＭＳ ゴシック" w:eastAsia="ＭＳ ゴシック" w:hAnsi="ＭＳ ゴシック"/>
                          <w:szCs w:val="23"/>
                        </w:rPr>
                      </w:pPr>
                      <w:r>
                        <w:rPr>
                          <w:rFonts w:ascii="ＭＳ ゴシック" w:eastAsia="ＭＳ ゴシック" w:hAnsi="ＭＳ ゴシック" w:hint="eastAsia"/>
                          <w:szCs w:val="23"/>
                        </w:rPr>
                        <w:t xml:space="preserve">＜自主調査＞　　　　　　　　　　　　　</w:t>
                      </w:r>
                      <w:r w:rsidRPr="006A40FC">
                        <w:rPr>
                          <w:rFonts w:ascii="ＭＳ ゴシック" w:eastAsia="ＭＳ ゴシック" w:hAnsi="ＭＳ ゴシック" w:hint="eastAsia"/>
                          <w:szCs w:val="23"/>
                        </w:rPr>
                        <w:t xml:space="preserve">　＜自主措置＞</w:t>
                      </w:r>
                    </w:p>
                    <w:p w:rsidR="00D414FA" w:rsidRPr="009C3965" w:rsidRDefault="00D414FA" w:rsidP="00EE0CDA"/>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377FEB3" wp14:editId="6D72F569">
                <wp:simplePos x="0" y="0"/>
                <wp:positionH relativeFrom="column">
                  <wp:posOffset>-198755</wp:posOffset>
                </wp:positionH>
                <wp:positionV relativeFrom="paragraph">
                  <wp:posOffset>15240</wp:posOffset>
                </wp:positionV>
                <wp:extent cx="6400800" cy="4008755"/>
                <wp:effectExtent l="0" t="0" r="19050" b="1079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00875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51" o:spid="_x0000_s1026" style="position:absolute;left:0;text-align:left;margin-left:-15.65pt;margin-top:1.2pt;width:7in;height:31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" filled="f" strokecolor="windowText" strokeweight=".5pt">
                <v:path arrowok="t"/>
              </v:rect>
            </w:pict>
          </mc:Fallback>
        </mc:AlternateContent>
      </w:r>
    </w:p>
    <w:p w:rsidR="00EE0CDA" w:rsidRPr="000C347F" w:rsidRDefault="00EE0CDA" w:rsidP="00EE0CDA">
      <w:pPr>
        <w:ind w:left="161" w:hangingChars="67" w:hanging="161"/>
        <w:rPr>
          <w:rFonts w:ascii="ＭＳ 明朝" w:hAnsi="ＭＳ 明朝"/>
          <w:sz w:val="23"/>
          <w:szCs w:val="23"/>
        </w:rPr>
      </w:pPr>
      <w:r>
        <w:rPr>
          <w:noProof/>
        </w:rPr>
        <mc:AlternateContent>
          <mc:Choice Requires="wpg">
            <w:drawing>
              <wp:anchor distT="0" distB="0" distL="114300" distR="114300" simplePos="0" relativeHeight="251759616" behindDoc="0" locked="0" layoutInCell="1" allowOverlap="1" wp14:anchorId="6E3DBBEC" wp14:editId="515F3376">
                <wp:simplePos x="0" y="0"/>
                <wp:positionH relativeFrom="column">
                  <wp:posOffset>-245110</wp:posOffset>
                </wp:positionH>
                <wp:positionV relativeFrom="paragraph">
                  <wp:posOffset>22860</wp:posOffset>
                </wp:positionV>
                <wp:extent cx="6399530" cy="4061460"/>
                <wp:effectExtent l="0" t="3175" r="3175" b="2540"/>
                <wp:wrapNone/>
                <wp:docPr id="32"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4061460"/>
                          <a:chOff x="0" y="0"/>
                          <a:chExt cx="6400062" cy="4061460"/>
                        </a:xfrm>
                      </wpg:grpSpPr>
                      <wps:wsp>
                        <wps:cNvPr id="33" name="テキスト ボックス 47"/>
                        <wps:cNvSpPr txBox="1">
                          <a:spLocks noChangeArrowheads="1"/>
                        </wps:cNvSpPr>
                        <wps:spPr bwMode="auto">
                          <a:xfrm>
                            <a:off x="0" y="138224"/>
                            <a:ext cx="3200400" cy="333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414FA" w:rsidRDefault="00D414FA" w:rsidP="00EE0CDA">
                              <w:r>
                                <w:rPr>
                                  <w:noProof/>
                                </w:rPr>
                                <w:drawing>
                                  <wp:inline distT="0" distB="0" distL="0" distR="0" wp14:anchorId="0C26F066" wp14:editId="4CE12869">
                                    <wp:extent cx="2895600" cy="2590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259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4" name="テキスト ボックス 48"/>
                        <wps:cNvSpPr txBox="1">
                          <a:spLocks noChangeArrowheads="1"/>
                        </wps:cNvSpPr>
                        <wps:spPr bwMode="auto">
                          <a:xfrm>
                            <a:off x="3040912" y="0"/>
                            <a:ext cx="3359150" cy="406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414FA" w:rsidRDefault="00D414FA" w:rsidP="00EE0CDA">
                              <w:r>
                                <w:rPr>
                                  <w:noProof/>
                                </w:rPr>
                                <w:drawing>
                                  <wp:inline distT="0" distB="0" distL="0" distR="0" wp14:anchorId="20D82BAC" wp14:editId="20101F42">
                                    <wp:extent cx="3267075" cy="3533775"/>
                                    <wp:effectExtent l="0" t="0" r="9525"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3533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2" o:spid="_x0000_s1043" style="position:absolute;left:0;text-align:left;margin-left:-19.3pt;margin-top:1.8pt;width:503.9pt;height:319.8pt;z-index:251759616" coordsize="64000,4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">
                <v:shape id="テキスト ボックス 47" o:spid="_x0000_s1044" type="#_x0000_t202" style="position:absolute;top:1382;width:32004;height:3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D414FA" w:rsidRDefault="00D414FA" w:rsidP="00EE0CDA">
                        <w:r>
                          <w:rPr>
                            <w:noProof/>
                          </w:rPr>
                          <w:drawing>
                            <wp:inline distT="0" distB="0" distL="0" distR="0" wp14:anchorId="0C26F066" wp14:editId="4CE12869">
                              <wp:extent cx="2895600" cy="2590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2590800"/>
                                      </a:xfrm>
                                      <a:prstGeom prst="rect">
                                        <a:avLst/>
                                      </a:prstGeom>
                                      <a:noFill/>
                                      <a:ln>
                                        <a:noFill/>
                                      </a:ln>
                                    </pic:spPr>
                                  </pic:pic>
                                </a:graphicData>
                              </a:graphic>
                            </wp:inline>
                          </w:drawing>
                        </w:r>
                      </w:p>
                    </w:txbxContent>
                  </v:textbox>
                </v:shape>
                <v:shape id="テキスト ボックス 48" o:spid="_x0000_s1045" type="#_x0000_t202" style="position:absolute;left:30409;width:33591;height:40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D414FA" w:rsidRDefault="00D414FA" w:rsidP="00EE0CDA">
                        <w:r>
                          <w:rPr>
                            <w:noProof/>
                          </w:rPr>
                          <w:drawing>
                            <wp:inline distT="0" distB="0" distL="0" distR="0" wp14:anchorId="20D82BAC" wp14:editId="20101F42">
                              <wp:extent cx="3267075" cy="3533775"/>
                              <wp:effectExtent l="0" t="0" r="9525"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3533775"/>
                                      </a:xfrm>
                                      <a:prstGeom prst="rect">
                                        <a:avLst/>
                                      </a:prstGeom>
                                      <a:noFill/>
                                      <a:ln>
                                        <a:noFill/>
                                      </a:ln>
                                    </pic:spPr>
                                  </pic:pic>
                                </a:graphicData>
                              </a:graphic>
                            </wp:inline>
                          </w:drawing>
                        </w:r>
                      </w:p>
                    </w:txbxContent>
                  </v:textbox>
                </v:shape>
              </v:group>
            </w:pict>
          </mc:Fallback>
        </mc:AlternateContent>
      </w:r>
    </w:p>
    <w:p w:rsidR="00EE0CDA" w:rsidRPr="000C347F" w:rsidRDefault="00EE0CDA" w:rsidP="00EE0CDA">
      <w:pPr>
        <w:ind w:left="154" w:hangingChars="67" w:hanging="154"/>
        <w:rPr>
          <w:rFonts w:ascii="ＭＳ 明朝" w:hAnsi="ＭＳ 明朝"/>
          <w:sz w:val="23"/>
          <w:szCs w:val="23"/>
        </w:rPr>
      </w:pPr>
    </w:p>
    <w:p w:rsidR="00EE0CDA" w:rsidRPr="000C347F" w:rsidRDefault="00EE0CDA" w:rsidP="00EE0CDA">
      <w:pPr>
        <w:ind w:left="154" w:hangingChars="67" w:hanging="154"/>
        <w:rPr>
          <w:rFonts w:ascii="ＭＳ 明朝" w:hAnsi="ＭＳ 明朝"/>
          <w:sz w:val="23"/>
          <w:szCs w:val="23"/>
        </w:rPr>
      </w:pPr>
    </w:p>
    <w:p w:rsidR="00EE0CDA" w:rsidRPr="000C347F" w:rsidRDefault="00EE0CDA" w:rsidP="00EE0CDA">
      <w:pPr>
        <w:ind w:left="154" w:hangingChars="67" w:hanging="154"/>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r>
        <w:rPr>
          <w:rFonts w:ascii="ＭＳ 明朝" w:hAnsi="ＭＳ 明朝"/>
          <w:noProof/>
          <w:sz w:val="23"/>
          <w:szCs w:val="23"/>
        </w:rPr>
        <mc:AlternateContent>
          <mc:Choice Requires="wps">
            <w:drawing>
              <wp:anchor distT="0" distB="0" distL="114300" distR="114300" simplePos="0" relativeHeight="251766784" behindDoc="0" locked="0" layoutInCell="1" allowOverlap="1" wp14:anchorId="4C4610E8" wp14:editId="3703625B">
                <wp:simplePos x="0" y="0"/>
                <wp:positionH relativeFrom="column">
                  <wp:posOffset>1327150</wp:posOffset>
                </wp:positionH>
                <wp:positionV relativeFrom="paragraph">
                  <wp:posOffset>154305</wp:posOffset>
                </wp:positionV>
                <wp:extent cx="1332230" cy="410210"/>
                <wp:effectExtent l="0" t="2540" r="254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4FA" w:rsidRPr="00A97C96" w:rsidRDefault="00D414FA" w:rsidP="00EE0CDA">
                            <w:pPr>
                              <w:rPr>
                                <w:rFonts w:ascii="ＭＳ ゴシック" w:eastAsia="ＭＳ ゴシック" w:hAnsi="ＭＳ ゴシック"/>
                                <w:sz w:val="16"/>
                              </w:rPr>
                            </w:pPr>
                            <w:r w:rsidRPr="00A97C96">
                              <w:rPr>
                                <w:rFonts w:ascii="ＭＳ ゴシック" w:eastAsia="ＭＳ ゴシック" w:hAnsi="ＭＳ ゴシック" w:hint="eastAsia"/>
                                <w:sz w:val="16"/>
                              </w:rPr>
                              <w:t>地下水の汚染状況の把握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46" type="#_x0000_t202" style="position:absolute;margin-left:104.5pt;margin-top:12.15pt;width:104.9pt;height:3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" filled="f" stroked="f">
                <v:textbox inset="5.85pt,.7pt,5.85pt,.7pt">
                  <w:txbxContent>
                    <w:p w:rsidR="00D414FA" w:rsidRPr="00A97C96" w:rsidRDefault="00D414FA" w:rsidP="00EE0CDA">
                      <w:pPr>
                        <w:rPr>
                          <w:rFonts w:ascii="ＭＳ ゴシック" w:eastAsia="ＭＳ ゴシック" w:hAnsi="ＭＳ ゴシック"/>
                          <w:sz w:val="16"/>
                        </w:rPr>
                      </w:pPr>
                      <w:r w:rsidRPr="00A97C96">
                        <w:rPr>
                          <w:rFonts w:ascii="ＭＳ ゴシック" w:eastAsia="ＭＳ ゴシック" w:hAnsi="ＭＳ ゴシック" w:hint="eastAsia"/>
                          <w:sz w:val="16"/>
                        </w:rPr>
                        <w:t>地下水の汚染状況の把握</w:t>
                      </w:r>
                    </w:p>
                  </w:txbxContent>
                </v:textbox>
              </v:shape>
            </w:pict>
          </mc:Fallback>
        </mc:AlternateContent>
      </w:r>
      <w:r>
        <w:rPr>
          <w:rFonts w:ascii="ＭＳ 明朝" w:hAnsi="ＭＳ 明朝"/>
          <w:noProof/>
          <w:sz w:val="23"/>
          <w:szCs w:val="23"/>
        </w:rPr>
        <mc:AlternateContent>
          <mc:Choice Requires="wps">
            <w:drawing>
              <wp:anchor distT="0" distB="0" distL="114300" distR="114300" simplePos="0" relativeHeight="251765760" behindDoc="0" locked="0" layoutInCell="1" allowOverlap="1" wp14:anchorId="17E1213E" wp14:editId="32C4F561">
                <wp:simplePos x="0" y="0"/>
                <wp:positionH relativeFrom="column">
                  <wp:posOffset>1403350</wp:posOffset>
                </wp:positionH>
                <wp:positionV relativeFrom="paragraph">
                  <wp:posOffset>161290</wp:posOffset>
                </wp:positionV>
                <wp:extent cx="1087120" cy="114935"/>
                <wp:effectExtent l="8255" t="9525" r="9525" b="889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114935"/>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26" style="position:absolute;left:0;text-align:left;margin-left:110.5pt;margin-top:12.7pt;width:85.6pt;height:9.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" strokecolor="white">
                <v:textbox inset="5.85pt,.7pt,5.85pt,.7pt"/>
              </v:rect>
            </w:pict>
          </mc:Fallback>
        </mc:AlternateContent>
      </w: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rPr>
          <w:rFonts w:ascii="ＭＳ 明朝" w:hAnsi="ＭＳ 明朝"/>
          <w:sz w:val="23"/>
          <w:szCs w:val="23"/>
        </w:rPr>
      </w:pPr>
    </w:p>
    <w:p w:rsidR="00EE0CDA" w:rsidRPr="000C347F" w:rsidRDefault="00EE0CDA" w:rsidP="00EE0CDA">
      <w:pPr>
        <w:ind w:firstLineChars="100" w:firstLine="230"/>
        <w:rPr>
          <w:rFonts w:ascii="ＭＳ ゴシック" w:eastAsia="ＭＳ ゴシック" w:hAnsi="ＭＳ ゴシック"/>
          <w:sz w:val="23"/>
          <w:szCs w:val="23"/>
        </w:rPr>
      </w:pPr>
    </w:p>
    <w:p w:rsidR="00EE0CDA" w:rsidRPr="000C347F" w:rsidRDefault="00EE0CDA" w:rsidP="00EE0CDA">
      <w:pPr>
        <w:ind w:firstLineChars="100" w:firstLine="230"/>
        <w:rPr>
          <w:rFonts w:ascii="ＭＳ ゴシック" w:eastAsia="ＭＳ ゴシック" w:hAnsi="ＭＳ ゴシック"/>
          <w:sz w:val="23"/>
          <w:szCs w:val="23"/>
        </w:rPr>
      </w:pPr>
    </w:p>
    <w:p w:rsidR="00EE0CDA" w:rsidRPr="000C347F" w:rsidRDefault="00EE0CDA" w:rsidP="00EE0CDA">
      <w:pPr>
        <w:ind w:firstLineChars="100" w:firstLine="240"/>
        <w:rPr>
          <w:rFonts w:ascii="ＭＳ ゴシック" w:eastAsia="ＭＳ ゴシック" w:hAnsi="ＭＳ ゴシック"/>
          <w:sz w:val="23"/>
          <w:szCs w:val="23"/>
        </w:rPr>
      </w:pPr>
      <w:r>
        <w:rPr>
          <w:noProof/>
        </w:rPr>
        <mc:AlternateContent>
          <mc:Choice Requires="wps">
            <w:drawing>
              <wp:anchor distT="0" distB="0" distL="114300" distR="114300" simplePos="0" relativeHeight="251762688" behindDoc="0" locked="0" layoutInCell="1" allowOverlap="1" wp14:anchorId="49066A5F" wp14:editId="162B9A14">
                <wp:simplePos x="0" y="0"/>
                <wp:positionH relativeFrom="column">
                  <wp:posOffset>1840230</wp:posOffset>
                </wp:positionH>
                <wp:positionV relativeFrom="paragraph">
                  <wp:posOffset>46355</wp:posOffset>
                </wp:positionV>
                <wp:extent cx="2413635" cy="28575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635" cy="285750"/>
                        </a:xfrm>
                        <a:prstGeom prst="rect">
                          <a:avLst/>
                        </a:prstGeom>
                        <a:noFill/>
                        <a:ln w="6350">
                          <a:noFill/>
                        </a:ln>
                        <a:effectLst/>
                      </wps:spPr>
                      <wps:txbx>
                        <w:txbxContent>
                          <w:p w:rsidR="00D414FA" w:rsidRPr="006A40FC" w:rsidRDefault="00D414FA" w:rsidP="00EE0CDA">
                            <w:pPr>
                              <w:spacing w:after="240"/>
                              <w:jc w:val="center"/>
                              <w:rPr>
                                <w:rFonts w:ascii="ＭＳ ゴシック" w:eastAsia="ＭＳ ゴシック" w:hAnsi="ＭＳ ゴシック"/>
                                <w:szCs w:val="23"/>
                              </w:rPr>
                            </w:pPr>
                            <w:r>
                              <w:rPr>
                                <w:rFonts w:ascii="ＭＳ ゴシック" w:eastAsia="ＭＳ ゴシック" w:hAnsi="ＭＳ ゴシック" w:hint="eastAsia"/>
                                <w:szCs w:val="23"/>
                              </w:rPr>
                              <w:t>図２</w:t>
                            </w:r>
                            <w:r w:rsidRPr="006A40FC">
                              <w:rPr>
                                <w:rFonts w:ascii="ＭＳ ゴシック" w:eastAsia="ＭＳ ゴシック" w:hAnsi="ＭＳ ゴシック" w:hint="eastAsia"/>
                                <w:szCs w:val="23"/>
                              </w:rPr>
                              <w:t xml:space="preserve">　自主調査等の指針の概要</w:t>
                            </w:r>
                          </w:p>
                          <w:p w:rsidR="00D414FA" w:rsidRPr="009C3965" w:rsidRDefault="00D414FA" w:rsidP="00EE0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47" type="#_x0000_t202" style="position:absolute;left:0;text-align:left;margin-left:144.9pt;margin-top:3.65pt;width:190.0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" filled="f" stroked="f" strokeweight=".5pt">
                <v:path arrowok="t"/>
                <v:textbox>
                  <w:txbxContent>
                    <w:p w:rsidR="00D414FA" w:rsidRPr="006A40FC" w:rsidRDefault="00D414FA" w:rsidP="00EE0CDA">
                      <w:pPr>
                        <w:spacing w:after="240"/>
                        <w:jc w:val="center"/>
                        <w:rPr>
                          <w:rFonts w:ascii="ＭＳ ゴシック" w:eastAsia="ＭＳ ゴシック" w:hAnsi="ＭＳ ゴシック"/>
                          <w:szCs w:val="23"/>
                        </w:rPr>
                      </w:pPr>
                      <w:r>
                        <w:rPr>
                          <w:rFonts w:ascii="ＭＳ ゴシック" w:eastAsia="ＭＳ ゴシック" w:hAnsi="ＭＳ ゴシック" w:hint="eastAsia"/>
                          <w:szCs w:val="23"/>
                        </w:rPr>
                        <w:t>図２</w:t>
                      </w:r>
                      <w:r w:rsidRPr="006A40FC">
                        <w:rPr>
                          <w:rFonts w:ascii="ＭＳ ゴシック" w:eastAsia="ＭＳ ゴシック" w:hAnsi="ＭＳ ゴシック" w:hint="eastAsia"/>
                          <w:szCs w:val="23"/>
                        </w:rPr>
                        <w:t xml:space="preserve">　自主調査等の指針の概要</w:t>
                      </w:r>
                    </w:p>
                    <w:p w:rsidR="00D414FA" w:rsidRPr="009C3965" w:rsidRDefault="00D414FA" w:rsidP="00EE0CDA"/>
                  </w:txbxContent>
                </v:textbox>
              </v:shape>
            </w:pict>
          </mc:Fallback>
        </mc:AlternateContent>
      </w:r>
    </w:p>
    <w:p w:rsidR="00EE0CDA" w:rsidRPr="000C347F" w:rsidRDefault="00EE0CDA" w:rsidP="00EE0CDA">
      <w:pPr>
        <w:ind w:leftChars="96" w:left="425" w:hangingChars="85" w:hanging="195"/>
        <w:rPr>
          <w:rFonts w:ascii="ＭＳ ゴシック" w:eastAsia="ＭＳ ゴシック" w:hAnsi="ＭＳ ゴシック"/>
          <w:sz w:val="23"/>
          <w:szCs w:val="23"/>
        </w:rPr>
      </w:pPr>
    </w:p>
    <w:p w:rsidR="00EE0CDA" w:rsidRPr="000C347F" w:rsidRDefault="00EE0CDA" w:rsidP="00EE0CDA">
      <w:pPr>
        <w:spacing w:before="240"/>
        <w:ind w:firstLineChars="100" w:firstLine="230"/>
        <w:rPr>
          <w:rFonts w:ascii="ＭＳ ゴシック" w:eastAsia="ＭＳ ゴシック" w:hAnsi="ＭＳ ゴシック"/>
          <w:sz w:val="23"/>
          <w:szCs w:val="23"/>
        </w:rPr>
      </w:pPr>
      <w:r w:rsidRPr="000C347F">
        <w:rPr>
          <w:rFonts w:ascii="ＭＳ ゴシック" w:eastAsia="ＭＳ ゴシック" w:hAnsi="ＭＳ ゴシック" w:hint="eastAsia"/>
          <w:sz w:val="23"/>
          <w:szCs w:val="23"/>
        </w:rPr>
        <w:t>２）自主調査等の実施状況</w:t>
      </w:r>
    </w:p>
    <w:p w:rsidR="00EE0CDA" w:rsidRPr="000C347F" w:rsidRDefault="00EE0CDA" w:rsidP="00EE0CDA">
      <w:pPr>
        <w:pStyle w:val="12"/>
        <w:numPr>
          <w:ilvl w:val="0"/>
          <w:numId w:val="42"/>
        </w:numPr>
        <w:ind w:left="709" w:hanging="283"/>
      </w:pPr>
      <w:r>
        <w:rPr>
          <w:rFonts w:hint="eastAsia"/>
        </w:rPr>
        <w:t xml:space="preserve">　</w:t>
      </w:r>
      <w:r w:rsidRPr="000C347F">
        <w:rPr>
          <w:rFonts w:hint="eastAsia"/>
        </w:rPr>
        <w:t>環境省が実施した全国調査では、指定調査機関が平成28年度に受注した調査のうち約７割が自主的に行われたものであることが明らかになっている。</w:t>
      </w:r>
    </w:p>
    <w:p w:rsidR="00EE0CDA" w:rsidRPr="000C347F" w:rsidRDefault="00EE0CDA" w:rsidP="00EE0CDA">
      <w:pPr>
        <w:pStyle w:val="12"/>
        <w:numPr>
          <w:ilvl w:val="0"/>
          <w:numId w:val="42"/>
        </w:numPr>
        <w:spacing w:after="0"/>
        <w:ind w:left="709" w:hanging="283"/>
      </w:pPr>
      <w:r>
        <w:rPr>
          <w:rFonts w:hint="eastAsia"/>
        </w:rPr>
        <w:t xml:space="preserve">　</w:t>
      </w:r>
      <w:r w:rsidRPr="000C347F">
        <w:rPr>
          <w:rFonts w:hint="eastAsia"/>
        </w:rPr>
        <w:t>大阪府域において平成27年度に行った68件の区域指定のうち、自主調査によって基準不適合であることが判明したものが42件を占めている。</w:t>
      </w:r>
    </w:p>
    <w:p w:rsidR="00EE0CDA" w:rsidRPr="000C347F" w:rsidRDefault="00EE0CDA" w:rsidP="00EE0CDA">
      <w:pPr>
        <w:pStyle w:val="12"/>
        <w:ind w:left="709"/>
      </w:pPr>
      <w:r w:rsidRPr="000C347F">
        <w:rPr>
          <w:rFonts w:hint="eastAsia"/>
        </w:rPr>
        <w:t xml:space="preserve">　また、平成27年度において、自主調査等の指針に基づき実施された調査は50件あり、このうち基準不適合の土壌が判明したものが27件占めている。</w:t>
      </w:r>
    </w:p>
    <w:p w:rsidR="00EE0CDA" w:rsidRPr="000C347F" w:rsidRDefault="00EE0CDA" w:rsidP="00EE0CDA">
      <w:pPr>
        <w:pStyle w:val="12"/>
        <w:numPr>
          <w:ilvl w:val="0"/>
          <w:numId w:val="42"/>
        </w:numPr>
        <w:ind w:left="709" w:hanging="283"/>
      </w:pPr>
      <w:r>
        <w:rPr>
          <w:rFonts w:hint="eastAsia"/>
        </w:rPr>
        <w:lastRenderedPageBreak/>
        <w:t xml:space="preserve">　</w:t>
      </w:r>
      <w:r w:rsidRPr="000C347F">
        <w:rPr>
          <w:rFonts w:hint="eastAsia"/>
        </w:rPr>
        <w:t>このように、自主調査は、基準不適合の土壌の把握において大きな役割を果たしている。</w:t>
      </w:r>
    </w:p>
    <w:p w:rsidR="00EE0CDA" w:rsidRPr="000C347F" w:rsidRDefault="00EE0CDA" w:rsidP="00EE0CDA">
      <w:pPr>
        <w:ind w:firstLineChars="100" w:firstLine="230"/>
        <w:rPr>
          <w:rFonts w:ascii="ＭＳ 明朝" w:hAnsi="ＭＳ 明朝"/>
          <w:sz w:val="23"/>
          <w:szCs w:val="23"/>
        </w:rPr>
      </w:pPr>
      <w:r w:rsidRPr="000C347F">
        <w:rPr>
          <w:rFonts w:ascii="ＭＳ ゴシック" w:eastAsia="ＭＳ ゴシック" w:hAnsi="ＭＳ ゴシック" w:hint="eastAsia"/>
          <w:sz w:val="23"/>
          <w:szCs w:val="23"/>
        </w:rPr>
        <w:t>３）自主調査を実施した理由等</w:t>
      </w:r>
    </w:p>
    <w:p w:rsidR="00EE0CDA" w:rsidRPr="000C347F" w:rsidRDefault="00EE0CDA" w:rsidP="00EE0CDA">
      <w:pPr>
        <w:pStyle w:val="12"/>
        <w:numPr>
          <w:ilvl w:val="0"/>
          <w:numId w:val="42"/>
        </w:numPr>
        <w:ind w:left="709" w:hanging="283"/>
      </w:pPr>
      <w:r>
        <w:rPr>
          <w:rFonts w:hint="eastAsia"/>
        </w:rPr>
        <w:t xml:space="preserve">　自主調査を実施した理由は、表５</w:t>
      </w:r>
      <w:r w:rsidRPr="000C347F">
        <w:rPr>
          <w:rFonts w:hint="eastAsia"/>
        </w:rPr>
        <w:t>に示すとおり、「将来的に一定規模以上の土地の形質変更の予定があるため」が25件で全体の50％であり最も多かった。また、「土壌調査の猶予を受けている事業場における工事について、行政から自主調査の指導を受けたため」が３件であり、これら将来的に、法及び条例の調査の義務が発生する可能性のある土地に該当するものが計28件であった。</w:t>
      </w:r>
    </w:p>
    <w:p w:rsidR="00EE0CDA" w:rsidRPr="000C347F" w:rsidRDefault="00EE0CDA" w:rsidP="00EE0CDA">
      <w:pPr>
        <w:pStyle w:val="12"/>
        <w:numPr>
          <w:ilvl w:val="0"/>
          <w:numId w:val="42"/>
        </w:numPr>
        <w:tabs>
          <w:tab w:val="left" w:pos="709"/>
        </w:tabs>
        <w:ind w:left="709" w:hanging="283"/>
      </w:pPr>
      <w:r>
        <w:rPr>
          <w:rFonts w:hint="eastAsia"/>
        </w:rPr>
        <w:t xml:space="preserve">　</w:t>
      </w:r>
      <w:r w:rsidRPr="000C347F">
        <w:rPr>
          <w:rFonts w:hint="eastAsia"/>
        </w:rPr>
        <w:t>理由として２番目に多いものは、「土地の取引があるため」の15件で全体の30％を占めている。「その他」には、「過去に有害物質の使用や漏えいのある土地であったため」が２件、「工事に伴い発生する土壌を搬出するにあたって受入先の基準に適合することを確認するため」が１件あり、残り4件については明らかでない。</w:t>
      </w:r>
    </w:p>
    <w:p w:rsidR="00EE0CDA" w:rsidRPr="000C347F" w:rsidRDefault="00EE0CDA" w:rsidP="00EE0CDA">
      <w:pPr>
        <w:ind w:leftChars="100" w:left="240" w:firstLineChars="200" w:firstLine="460"/>
        <w:jc w:val="center"/>
        <w:rPr>
          <w:rFonts w:ascii="ＭＳ ゴシック" w:eastAsia="ＭＳ ゴシック" w:hAnsi="ＭＳ ゴシック"/>
          <w:sz w:val="23"/>
          <w:szCs w:val="23"/>
        </w:rPr>
      </w:pPr>
      <w:r>
        <w:rPr>
          <w:rFonts w:ascii="ＭＳ ゴシック" w:eastAsia="ＭＳ ゴシック" w:hAnsi="ＭＳ ゴシック" w:hint="eastAsia"/>
          <w:sz w:val="23"/>
          <w:szCs w:val="23"/>
        </w:rPr>
        <w:t>表５</w:t>
      </w:r>
      <w:r w:rsidRPr="000C347F">
        <w:rPr>
          <w:rFonts w:ascii="ＭＳ ゴシック" w:eastAsia="ＭＳ ゴシック" w:hAnsi="ＭＳ ゴシック" w:hint="eastAsia"/>
          <w:sz w:val="23"/>
          <w:szCs w:val="23"/>
        </w:rPr>
        <w:t xml:space="preserve">　自主調査を実施した理由（平成27年度）</w:t>
      </w:r>
    </w:p>
    <w:tbl>
      <w:tblPr>
        <w:tblW w:w="7683"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1606"/>
      </w:tblGrid>
      <w:tr w:rsidR="00EE0CDA" w:rsidRPr="000C347F" w:rsidTr="00EE0CDA">
        <w:trPr>
          <w:trHeight w:val="340"/>
          <w:jc w:val="center"/>
        </w:trPr>
        <w:tc>
          <w:tcPr>
            <w:tcW w:w="6077" w:type="dxa"/>
            <w:tcBorders>
              <w:bottom w:val="double" w:sz="4" w:space="0" w:color="auto"/>
              <w:right w:val="single" w:sz="4" w:space="0" w:color="000000"/>
            </w:tcBorders>
            <w:shd w:val="clear" w:color="auto" w:fill="auto"/>
            <w:vAlign w:val="center"/>
          </w:tcPr>
          <w:p w:rsidR="00EE0CDA" w:rsidRPr="000C347F" w:rsidRDefault="00EE0CDA" w:rsidP="00EE0CDA">
            <w:pPr>
              <w:jc w:val="center"/>
              <w:rPr>
                <w:rFonts w:ascii="ＭＳ 明朝" w:hAnsi="ＭＳ 明朝"/>
                <w:sz w:val="22"/>
                <w:szCs w:val="23"/>
              </w:rPr>
            </w:pPr>
            <w:r w:rsidRPr="000C347F">
              <w:rPr>
                <w:rFonts w:ascii="ＭＳ 明朝" w:hAnsi="ＭＳ 明朝" w:hint="eastAsia"/>
                <w:sz w:val="22"/>
                <w:szCs w:val="23"/>
              </w:rPr>
              <w:t>理由</w:t>
            </w:r>
          </w:p>
        </w:tc>
        <w:tc>
          <w:tcPr>
            <w:tcW w:w="1606" w:type="dxa"/>
            <w:tcBorders>
              <w:left w:val="single" w:sz="4" w:space="0" w:color="000000"/>
              <w:bottom w:val="double" w:sz="4" w:space="0" w:color="auto"/>
            </w:tcBorders>
            <w:shd w:val="clear" w:color="auto" w:fill="auto"/>
            <w:vAlign w:val="center"/>
          </w:tcPr>
          <w:p w:rsidR="00EE0CDA" w:rsidRPr="000C347F" w:rsidRDefault="00EE0CDA" w:rsidP="00EE0CDA">
            <w:pPr>
              <w:jc w:val="center"/>
              <w:rPr>
                <w:rFonts w:ascii="ＭＳ 明朝" w:hAnsi="ＭＳ 明朝"/>
                <w:sz w:val="22"/>
                <w:szCs w:val="23"/>
              </w:rPr>
            </w:pPr>
            <w:r w:rsidRPr="000C347F">
              <w:rPr>
                <w:rFonts w:ascii="ＭＳ 明朝" w:hAnsi="ＭＳ 明朝" w:hint="eastAsia"/>
                <w:sz w:val="22"/>
                <w:szCs w:val="23"/>
              </w:rPr>
              <w:t>件数</w:t>
            </w:r>
          </w:p>
        </w:tc>
      </w:tr>
      <w:tr w:rsidR="00EE0CDA" w:rsidRPr="000C347F" w:rsidTr="00EE0CDA">
        <w:trPr>
          <w:trHeight w:val="312"/>
          <w:jc w:val="center"/>
        </w:trPr>
        <w:tc>
          <w:tcPr>
            <w:tcW w:w="6077" w:type="dxa"/>
            <w:tcBorders>
              <w:top w:val="double" w:sz="4" w:space="0" w:color="auto"/>
              <w:right w:val="single" w:sz="4" w:space="0" w:color="000000"/>
            </w:tcBorders>
            <w:shd w:val="clear" w:color="auto" w:fill="auto"/>
            <w:vAlign w:val="center"/>
          </w:tcPr>
          <w:p w:rsidR="00EE0CDA" w:rsidRPr="000C347F" w:rsidRDefault="00EE0CDA" w:rsidP="00EE0CDA">
            <w:pPr>
              <w:rPr>
                <w:rFonts w:ascii="ＭＳ 明朝" w:hAnsi="ＭＳ 明朝"/>
                <w:sz w:val="22"/>
                <w:szCs w:val="23"/>
              </w:rPr>
            </w:pPr>
            <w:r w:rsidRPr="000C347F">
              <w:rPr>
                <w:rFonts w:ascii="ＭＳ 明朝" w:hAnsi="ＭＳ 明朝" w:hint="eastAsia"/>
                <w:sz w:val="22"/>
                <w:szCs w:val="23"/>
              </w:rPr>
              <w:t>将来的に一定規模以上の土地の形質変更の予定があるため</w:t>
            </w:r>
          </w:p>
        </w:tc>
        <w:tc>
          <w:tcPr>
            <w:tcW w:w="1606" w:type="dxa"/>
            <w:tcBorders>
              <w:top w:val="double" w:sz="4" w:space="0" w:color="auto"/>
              <w:left w:val="single" w:sz="4" w:space="0" w:color="000000"/>
              <w:right w:val="single" w:sz="4" w:space="0" w:color="auto"/>
            </w:tcBorders>
            <w:shd w:val="clear" w:color="auto" w:fill="auto"/>
            <w:vAlign w:val="center"/>
          </w:tcPr>
          <w:p w:rsidR="00EE0CDA" w:rsidRPr="000C347F" w:rsidRDefault="00EE0CDA" w:rsidP="00EE0CDA">
            <w:pPr>
              <w:jc w:val="center"/>
              <w:rPr>
                <w:rFonts w:ascii="ＭＳ 明朝" w:hAnsi="ＭＳ 明朝"/>
                <w:sz w:val="22"/>
                <w:szCs w:val="23"/>
              </w:rPr>
            </w:pPr>
            <w:r w:rsidRPr="000C347F">
              <w:rPr>
                <w:rFonts w:ascii="ＭＳ 明朝" w:hAnsi="ＭＳ 明朝" w:hint="eastAsia"/>
                <w:sz w:val="22"/>
                <w:szCs w:val="23"/>
              </w:rPr>
              <w:t>25（50％）</w:t>
            </w:r>
          </w:p>
        </w:tc>
      </w:tr>
      <w:tr w:rsidR="00EE0CDA" w:rsidRPr="000C347F" w:rsidTr="00EE0CDA">
        <w:trPr>
          <w:trHeight w:val="340"/>
          <w:jc w:val="center"/>
        </w:trPr>
        <w:tc>
          <w:tcPr>
            <w:tcW w:w="6077" w:type="dxa"/>
            <w:tcBorders>
              <w:bottom w:val="single" w:sz="4" w:space="0" w:color="000000"/>
              <w:right w:val="single" w:sz="4" w:space="0" w:color="000000"/>
            </w:tcBorders>
            <w:shd w:val="clear" w:color="auto" w:fill="auto"/>
            <w:vAlign w:val="center"/>
          </w:tcPr>
          <w:p w:rsidR="00EE0CDA" w:rsidRPr="000C347F" w:rsidRDefault="00EE0CDA" w:rsidP="00EE0CDA">
            <w:pPr>
              <w:rPr>
                <w:rFonts w:ascii="ＭＳ 明朝" w:hAnsi="ＭＳ 明朝"/>
                <w:sz w:val="22"/>
                <w:szCs w:val="23"/>
              </w:rPr>
            </w:pPr>
            <w:r w:rsidRPr="000C347F">
              <w:rPr>
                <w:rFonts w:ascii="ＭＳ 明朝" w:hAnsi="ＭＳ 明朝" w:hint="eastAsia"/>
                <w:sz w:val="22"/>
                <w:szCs w:val="23"/>
              </w:rPr>
              <w:t>土壌調査の猶予を受けている事業場における工事について、行政から自主調査の指導を受けたため</w:t>
            </w:r>
          </w:p>
        </w:tc>
        <w:tc>
          <w:tcPr>
            <w:tcW w:w="1606" w:type="dxa"/>
            <w:tcBorders>
              <w:top w:val="single" w:sz="4" w:space="0" w:color="auto"/>
              <w:left w:val="single" w:sz="4" w:space="0" w:color="000000"/>
              <w:bottom w:val="single" w:sz="4" w:space="0" w:color="000000"/>
              <w:right w:val="single" w:sz="4" w:space="0" w:color="auto"/>
            </w:tcBorders>
            <w:shd w:val="clear" w:color="auto" w:fill="auto"/>
            <w:vAlign w:val="center"/>
          </w:tcPr>
          <w:p w:rsidR="00EE0CDA" w:rsidRPr="000C347F" w:rsidRDefault="00EE0CDA" w:rsidP="00EE0CDA">
            <w:pPr>
              <w:jc w:val="center"/>
              <w:rPr>
                <w:rFonts w:ascii="ＭＳ 明朝" w:hAnsi="ＭＳ 明朝"/>
                <w:sz w:val="22"/>
                <w:szCs w:val="23"/>
              </w:rPr>
            </w:pPr>
            <w:r w:rsidRPr="000C347F">
              <w:rPr>
                <w:rFonts w:ascii="ＭＳ 明朝" w:hAnsi="ＭＳ 明朝" w:hint="eastAsia"/>
                <w:sz w:val="22"/>
                <w:szCs w:val="23"/>
              </w:rPr>
              <w:t>３（６％）</w:t>
            </w:r>
          </w:p>
        </w:tc>
      </w:tr>
      <w:tr w:rsidR="00EE0CDA" w:rsidRPr="000C347F" w:rsidTr="00EE0CDA">
        <w:trPr>
          <w:trHeight w:val="312"/>
          <w:jc w:val="center"/>
        </w:trPr>
        <w:tc>
          <w:tcPr>
            <w:tcW w:w="6077" w:type="dxa"/>
            <w:tcBorders>
              <w:top w:val="single" w:sz="4" w:space="0" w:color="000000"/>
              <w:right w:val="single" w:sz="4" w:space="0" w:color="000000"/>
            </w:tcBorders>
            <w:shd w:val="clear" w:color="auto" w:fill="auto"/>
            <w:vAlign w:val="center"/>
          </w:tcPr>
          <w:p w:rsidR="00EE0CDA" w:rsidRPr="000C347F" w:rsidRDefault="00EE0CDA" w:rsidP="00EE0CDA">
            <w:pPr>
              <w:rPr>
                <w:rFonts w:ascii="ＭＳ 明朝" w:hAnsi="ＭＳ 明朝"/>
                <w:sz w:val="22"/>
                <w:szCs w:val="23"/>
              </w:rPr>
            </w:pPr>
            <w:r w:rsidRPr="000C347F">
              <w:rPr>
                <w:rFonts w:ascii="ＭＳ 明朝" w:hAnsi="ＭＳ 明朝" w:hint="eastAsia"/>
                <w:sz w:val="22"/>
                <w:szCs w:val="23"/>
              </w:rPr>
              <w:t>土地の取引があるため</w:t>
            </w:r>
          </w:p>
        </w:tc>
        <w:tc>
          <w:tcPr>
            <w:tcW w:w="1606" w:type="dxa"/>
            <w:tcBorders>
              <w:top w:val="single" w:sz="4" w:space="0" w:color="000000"/>
              <w:left w:val="single" w:sz="4" w:space="0" w:color="000000"/>
              <w:right w:val="single" w:sz="4" w:space="0" w:color="auto"/>
            </w:tcBorders>
            <w:shd w:val="clear" w:color="auto" w:fill="auto"/>
            <w:vAlign w:val="center"/>
          </w:tcPr>
          <w:p w:rsidR="00EE0CDA" w:rsidRPr="000C347F" w:rsidRDefault="00EE0CDA" w:rsidP="00EE0CDA">
            <w:pPr>
              <w:jc w:val="center"/>
              <w:rPr>
                <w:rFonts w:ascii="ＭＳ 明朝" w:hAnsi="ＭＳ 明朝"/>
                <w:sz w:val="22"/>
                <w:szCs w:val="23"/>
              </w:rPr>
            </w:pPr>
            <w:r w:rsidRPr="000C347F">
              <w:rPr>
                <w:rFonts w:ascii="ＭＳ 明朝" w:hAnsi="ＭＳ 明朝" w:hint="eastAsia"/>
                <w:sz w:val="22"/>
                <w:szCs w:val="23"/>
              </w:rPr>
              <w:t>15（30％）</w:t>
            </w:r>
          </w:p>
        </w:tc>
      </w:tr>
      <w:tr w:rsidR="00EE0CDA" w:rsidRPr="000C347F" w:rsidTr="00EE0CDA">
        <w:trPr>
          <w:trHeight w:val="312"/>
          <w:jc w:val="center"/>
        </w:trPr>
        <w:tc>
          <w:tcPr>
            <w:tcW w:w="6077" w:type="dxa"/>
            <w:tcBorders>
              <w:right w:val="single" w:sz="4" w:space="0" w:color="000000"/>
            </w:tcBorders>
            <w:shd w:val="clear" w:color="auto" w:fill="auto"/>
            <w:vAlign w:val="center"/>
          </w:tcPr>
          <w:p w:rsidR="00EE0CDA" w:rsidRPr="000C347F" w:rsidRDefault="00EE0CDA" w:rsidP="00EE0CDA">
            <w:pPr>
              <w:rPr>
                <w:rFonts w:ascii="ＭＳ 明朝" w:hAnsi="ＭＳ 明朝"/>
                <w:sz w:val="22"/>
                <w:szCs w:val="23"/>
              </w:rPr>
            </w:pPr>
            <w:r w:rsidRPr="000C347F">
              <w:rPr>
                <w:rFonts w:ascii="ＭＳ 明朝" w:hAnsi="ＭＳ 明朝" w:hint="eastAsia"/>
                <w:sz w:val="22"/>
                <w:szCs w:val="23"/>
              </w:rPr>
              <w:t>その他</w:t>
            </w:r>
          </w:p>
        </w:tc>
        <w:tc>
          <w:tcPr>
            <w:tcW w:w="1606" w:type="dxa"/>
            <w:tcBorders>
              <w:left w:val="single" w:sz="4" w:space="0" w:color="000000"/>
            </w:tcBorders>
            <w:shd w:val="clear" w:color="auto" w:fill="auto"/>
            <w:vAlign w:val="center"/>
          </w:tcPr>
          <w:p w:rsidR="00EE0CDA" w:rsidRPr="000C347F" w:rsidRDefault="00EE0CDA" w:rsidP="00EE0CDA">
            <w:pPr>
              <w:jc w:val="center"/>
              <w:rPr>
                <w:rFonts w:ascii="ＭＳ 明朝" w:hAnsi="ＭＳ 明朝"/>
                <w:sz w:val="22"/>
                <w:szCs w:val="23"/>
              </w:rPr>
            </w:pPr>
            <w:r w:rsidRPr="000C347F">
              <w:rPr>
                <w:rFonts w:ascii="ＭＳ 明朝" w:hAnsi="ＭＳ 明朝" w:hint="eastAsia"/>
                <w:sz w:val="22"/>
                <w:szCs w:val="23"/>
              </w:rPr>
              <w:t>７（14％）</w:t>
            </w:r>
          </w:p>
        </w:tc>
      </w:tr>
      <w:tr w:rsidR="00EE0CDA" w:rsidRPr="000C347F" w:rsidTr="00EE0CDA">
        <w:trPr>
          <w:trHeight w:val="312"/>
          <w:jc w:val="center"/>
        </w:trPr>
        <w:tc>
          <w:tcPr>
            <w:tcW w:w="6077" w:type="dxa"/>
            <w:tcBorders>
              <w:bottom w:val="single" w:sz="4" w:space="0" w:color="auto"/>
              <w:right w:val="single" w:sz="4" w:space="0" w:color="000000"/>
            </w:tcBorders>
            <w:shd w:val="clear" w:color="auto" w:fill="auto"/>
            <w:vAlign w:val="center"/>
          </w:tcPr>
          <w:p w:rsidR="00EE0CDA" w:rsidRPr="000C347F" w:rsidRDefault="00EE0CDA" w:rsidP="00EE0CDA">
            <w:pPr>
              <w:rPr>
                <w:rFonts w:ascii="ＭＳ 明朝" w:hAnsi="ＭＳ 明朝"/>
                <w:sz w:val="22"/>
                <w:szCs w:val="23"/>
              </w:rPr>
            </w:pPr>
            <w:r w:rsidRPr="000C347F">
              <w:rPr>
                <w:rFonts w:ascii="ＭＳ 明朝" w:hAnsi="ＭＳ 明朝" w:hint="eastAsia"/>
                <w:sz w:val="22"/>
                <w:szCs w:val="23"/>
              </w:rPr>
              <w:t>合計</w:t>
            </w:r>
          </w:p>
        </w:tc>
        <w:tc>
          <w:tcPr>
            <w:tcW w:w="1606" w:type="dxa"/>
            <w:tcBorders>
              <w:left w:val="single" w:sz="4" w:space="0" w:color="000000"/>
            </w:tcBorders>
            <w:shd w:val="clear" w:color="auto" w:fill="auto"/>
            <w:vAlign w:val="center"/>
          </w:tcPr>
          <w:p w:rsidR="00EE0CDA" w:rsidRPr="000C347F" w:rsidRDefault="00EE0CDA" w:rsidP="00EE0CDA">
            <w:pPr>
              <w:jc w:val="center"/>
              <w:rPr>
                <w:rFonts w:ascii="ＭＳ 明朝" w:hAnsi="ＭＳ 明朝"/>
                <w:sz w:val="22"/>
                <w:szCs w:val="23"/>
              </w:rPr>
            </w:pPr>
            <w:r w:rsidRPr="000C347F">
              <w:rPr>
                <w:rFonts w:ascii="ＭＳ 明朝" w:hAnsi="ＭＳ 明朝" w:hint="eastAsia"/>
                <w:sz w:val="22"/>
                <w:szCs w:val="23"/>
              </w:rPr>
              <w:t>50（100％）</w:t>
            </w:r>
          </w:p>
        </w:tc>
      </w:tr>
    </w:tbl>
    <w:p w:rsidR="00EE0CDA" w:rsidRPr="000C347F" w:rsidRDefault="00EE0CDA" w:rsidP="00EE0CDA">
      <w:pPr>
        <w:pStyle w:val="12"/>
        <w:ind w:left="630"/>
      </w:pPr>
    </w:p>
    <w:p w:rsidR="00EE0CDA" w:rsidRPr="000C347F" w:rsidRDefault="00EE0CDA" w:rsidP="00EE0CDA">
      <w:pPr>
        <w:pStyle w:val="12"/>
        <w:numPr>
          <w:ilvl w:val="0"/>
          <w:numId w:val="43"/>
        </w:numPr>
        <w:tabs>
          <w:tab w:val="left" w:pos="709"/>
        </w:tabs>
        <w:ind w:left="709" w:hanging="283"/>
      </w:pPr>
      <w:r>
        <w:rPr>
          <w:rFonts w:hint="eastAsia"/>
        </w:rPr>
        <w:t xml:space="preserve">　</w:t>
      </w:r>
      <w:r w:rsidRPr="000C347F">
        <w:rPr>
          <w:rFonts w:hint="eastAsia"/>
        </w:rPr>
        <w:t>自主調査を実施した土地の面積について</w:t>
      </w:r>
      <w:r>
        <w:rPr>
          <w:rFonts w:hint="eastAsia"/>
        </w:rPr>
        <w:t>は、表６</w:t>
      </w:r>
      <w:r w:rsidRPr="000C347F">
        <w:rPr>
          <w:rFonts w:hint="eastAsia"/>
        </w:rPr>
        <w:t>に示すとおり、3,000ｍ</w:t>
      </w:r>
      <w:r w:rsidRPr="000C347F">
        <w:rPr>
          <w:rFonts w:hint="eastAsia"/>
          <w:vertAlign w:val="superscript"/>
        </w:rPr>
        <w:t>2</w:t>
      </w:r>
      <w:r w:rsidRPr="000C347F">
        <w:rPr>
          <w:rFonts w:hint="eastAsia"/>
        </w:rPr>
        <w:t>以上が31件と全体の62％である。</w:t>
      </w:r>
    </w:p>
    <w:p w:rsidR="00EE0CDA" w:rsidRPr="000C347F" w:rsidRDefault="00EE0CDA" w:rsidP="00EE0CDA">
      <w:pPr>
        <w:pStyle w:val="12"/>
        <w:numPr>
          <w:ilvl w:val="0"/>
          <w:numId w:val="43"/>
        </w:numPr>
        <w:spacing w:after="0"/>
        <w:ind w:left="709" w:hanging="283"/>
      </w:pPr>
      <w:r>
        <w:rPr>
          <w:rFonts w:hint="eastAsia"/>
        </w:rPr>
        <w:t xml:space="preserve">　</w:t>
      </w:r>
      <w:r w:rsidRPr="000C347F">
        <w:rPr>
          <w:rFonts w:hint="eastAsia"/>
        </w:rPr>
        <w:t>自主調査の結果については、3,000ｍ</w:t>
      </w:r>
      <w:r w:rsidRPr="000C347F">
        <w:rPr>
          <w:rFonts w:hint="eastAsia"/>
          <w:vertAlign w:val="superscript"/>
        </w:rPr>
        <w:t>2</w:t>
      </w:r>
      <w:r w:rsidRPr="000C347F">
        <w:rPr>
          <w:rFonts w:hint="eastAsia"/>
        </w:rPr>
        <w:t>未満のもの19件については、基準適合が14件、基準不適合が５件、3,000ｍ</w:t>
      </w:r>
      <w:r w:rsidRPr="000C347F">
        <w:rPr>
          <w:rFonts w:hint="eastAsia"/>
          <w:vertAlign w:val="superscript"/>
        </w:rPr>
        <w:t>2</w:t>
      </w:r>
      <w:r w:rsidRPr="000C347F">
        <w:rPr>
          <w:rFonts w:hint="eastAsia"/>
        </w:rPr>
        <w:t>以上のもの31件については、基準適合が９件、基準不適合が22件と、3,000㎡以上の土地のほうが、基準不適合の土壌が判明する件数の割合が高い。</w:t>
      </w:r>
    </w:p>
    <w:p w:rsidR="00EE0CDA" w:rsidRPr="000C347F" w:rsidRDefault="00EE0CDA" w:rsidP="00EE0CDA">
      <w:pPr>
        <w:pStyle w:val="12"/>
        <w:ind w:left="709"/>
      </w:pPr>
      <w:r w:rsidRPr="000C347F">
        <w:rPr>
          <w:rFonts w:hint="eastAsia"/>
        </w:rPr>
        <w:t xml:space="preserve">　また、区域指定の申請があって指定されたもの９件の面積は、すべて3,000㎡以上である。</w:t>
      </w:r>
    </w:p>
    <w:p w:rsidR="00EE0CDA" w:rsidRPr="000C347F" w:rsidRDefault="00EE0CDA" w:rsidP="00EE0CDA">
      <w:pPr>
        <w:pStyle w:val="12"/>
        <w:ind w:left="709"/>
      </w:pPr>
    </w:p>
    <w:p w:rsidR="00EE0CDA" w:rsidRPr="000C347F" w:rsidRDefault="00EE0CDA" w:rsidP="00EE0CDA">
      <w:pPr>
        <w:pStyle w:val="12"/>
        <w:ind w:left="709"/>
      </w:pPr>
    </w:p>
    <w:p w:rsidR="00EE0CDA" w:rsidRPr="000C347F" w:rsidRDefault="00EE0CDA" w:rsidP="00EE0CDA">
      <w:pPr>
        <w:pStyle w:val="12"/>
        <w:ind w:left="709"/>
      </w:pPr>
    </w:p>
    <w:p w:rsidR="00EE0CDA" w:rsidRPr="000C347F" w:rsidRDefault="00EE0CDA" w:rsidP="00EE0CDA">
      <w:pPr>
        <w:pStyle w:val="12"/>
        <w:ind w:left="709"/>
      </w:pPr>
    </w:p>
    <w:p w:rsidR="00EE0CDA" w:rsidRPr="000C347F" w:rsidRDefault="00EE0CDA" w:rsidP="00EE0CDA">
      <w:pPr>
        <w:ind w:left="230" w:hangingChars="100" w:hanging="230"/>
        <w:jc w:val="center"/>
        <w:rPr>
          <w:rFonts w:ascii="ＭＳ ゴシック" w:eastAsia="ＭＳ ゴシック" w:hAnsi="ＭＳ ゴシック"/>
          <w:sz w:val="23"/>
          <w:szCs w:val="23"/>
        </w:rPr>
      </w:pPr>
      <w:r>
        <w:rPr>
          <w:rFonts w:ascii="ＭＳ ゴシック" w:eastAsia="ＭＳ ゴシック" w:hAnsi="ＭＳ ゴシック" w:hint="eastAsia"/>
          <w:sz w:val="23"/>
          <w:szCs w:val="23"/>
        </w:rPr>
        <w:lastRenderedPageBreak/>
        <w:t>表６</w:t>
      </w:r>
      <w:r w:rsidRPr="000C347F">
        <w:rPr>
          <w:rFonts w:ascii="ＭＳ ゴシック" w:eastAsia="ＭＳ ゴシック" w:hAnsi="ＭＳ ゴシック" w:hint="eastAsia"/>
          <w:sz w:val="23"/>
          <w:szCs w:val="23"/>
        </w:rPr>
        <w:t xml:space="preserve">　自主調査を実施した土地の面積（平成27年度）</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892"/>
        <w:gridCol w:w="992"/>
        <w:gridCol w:w="851"/>
        <w:gridCol w:w="992"/>
        <w:gridCol w:w="1154"/>
        <w:gridCol w:w="1276"/>
        <w:gridCol w:w="1397"/>
      </w:tblGrid>
      <w:tr w:rsidR="00EE0CDA" w:rsidRPr="000C347F" w:rsidTr="00EE0CDA">
        <w:trPr>
          <w:trHeight w:hRule="exact" w:val="284"/>
          <w:jc w:val="center"/>
        </w:trPr>
        <w:tc>
          <w:tcPr>
            <w:tcW w:w="1479" w:type="dxa"/>
            <w:tcBorders>
              <w:bottom w:val="nil"/>
            </w:tcBorders>
            <w:shd w:val="clear" w:color="auto" w:fill="auto"/>
            <w:noWrap/>
            <w:tcMar>
              <w:left w:w="28" w:type="dxa"/>
              <w:right w:w="28" w:type="dxa"/>
            </w:tcMar>
          </w:tcPr>
          <w:p w:rsidR="00EE0CDA" w:rsidRPr="000C347F" w:rsidRDefault="00EE0CDA" w:rsidP="00EE0CDA">
            <w:pPr>
              <w:rPr>
                <w:rFonts w:ascii="ＭＳ 明朝" w:hAnsi="ＭＳ 明朝"/>
                <w:spacing w:val="-14"/>
                <w:sz w:val="20"/>
                <w:szCs w:val="20"/>
              </w:rPr>
            </w:pPr>
          </w:p>
        </w:tc>
        <w:tc>
          <w:tcPr>
            <w:tcW w:w="892" w:type="dxa"/>
            <w:vMerge w:val="restart"/>
            <w:vAlign w:val="center"/>
          </w:tcPr>
          <w:p w:rsidR="00EE0CDA" w:rsidRDefault="00EE0CDA" w:rsidP="00EE0CDA">
            <w:pPr>
              <w:snapToGrid w:val="0"/>
              <w:spacing w:beforeLines="50" w:before="120" w:line="220" w:lineRule="exact"/>
              <w:jc w:val="center"/>
              <w:rPr>
                <w:rFonts w:ascii="ＭＳ 明朝" w:hAnsi="ＭＳ 明朝"/>
                <w:sz w:val="23"/>
                <w:szCs w:val="23"/>
              </w:rPr>
            </w:pPr>
            <w:r>
              <w:rPr>
                <w:rFonts w:ascii="ＭＳ 明朝" w:hAnsi="ＭＳ 明朝" w:hint="eastAsia"/>
                <w:sz w:val="23"/>
                <w:szCs w:val="23"/>
              </w:rPr>
              <w:t>調査</w:t>
            </w:r>
          </w:p>
          <w:p w:rsidR="00EE0CDA" w:rsidRDefault="00EE0CDA" w:rsidP="00EE0CDA">
            <w:pPr>
              <w:snapToGrid w:val="0"/>
              <w:spacing w:beforeLines="50" w:before="120" w:line="220" w:lineRule="exact"/>
              <w:jc w:val="center"/>
              <w:rPr>
                <w:rFonts w:ascii="ＭＳ 明朝" w:hAnsi="ＭＳ 明朝"/>
                <w:sz w:val="23"/>
                <w:szCs w:val="23"/>
              </w:rPr>
            </w:pPr>
            <w:r>
              <w:rPr>
                <w:rFonts w:ascii="ＭＳ 明朝" w:hAnsi="ＭＳ 明朝" w:hint="eastAsia"/>
                <w:sz w:val="23"/>
                <w:szCs w:val="23"/>
              </w:rPr>
              <w:t>実施</w:t>
            </w:r>
          </w:p>
          <w:p w:rsidR="00EE0CDA" w:rsidRPr="000C347F" w:rsidRDefault="00EE0CDA" w:rsidP="00EE0CDA">
            <w:pPr>
              <w:snapToGrid w:val="0"/>
              <w:spacing w:beforeLines="50" w:before="120" w:line="220" w:lineRule="exact"/>
              <w:jc w:val="center"/>
              <w:rPr>
                <w:rFonts w:ascii="ＭＳ 明朝" w:hAnsi="ＭＳ 明朝"/>
                <w:sz w:val="23"/>
                <w:szCs w:val="23"/>
              </w:rPr>
            </w:pPr>
            <w:r>
              <w:rPr>
                <w:rFonts w:ascii="ＭＳ 明朝" w:hAnsi="ＭＳ 明朝" w:hint="eastAsia"/>
                <w:sz w:val="23"/>
                <w:szCs w:val="23"/>
              </w:rPr>
              <w:t>件数</w:t>
            </w:r>
          </w:p>
        </w:tc>
        <w:tc>
          <w:tcPr>
            <w:tcW w:w="992" w:type="dxa"/>
            <w:vMerge w:val="restart"/>
            <w:shd w:val="clear" w:color="auto" w:fill="auto"/>
            <w:noWrap/>
            <w:tcMar>
              <w:top w:w="57" w:type="dxa"/>
              <w:left w:w="28" w:type="dxa"/>
              <w:bottom w:w="28" w:type="dxa"/>
              <w:right w:w="28" w:type="dxa"/>
            </w:tcMar>
            <w:vAlign w:val="center"/>
          </w:tcPr>
          <w:p w:rsidR="00EE0CDA" w:rsidRPr="000C347F" w:rsidRDefault="00EE0CDA" w:rsidP="00EE0CDA">
            <w:pPr>
              <w:snapToGrid w:val="0"/>
              <w:spacing w:beforeLines="50" w:before="120" w:line="300" w:lineRule="exact"/>
              <w:jc w:val="both"/>
              <w:rPr>
                <w:rFonts w:ascii="ＭＳ 明朝" w:hAnsi="ＭＳ 明朝"/>
                <w:spacing w:val="-10"/>
                <w:sz w:val="22"/>
              </w:rPr>
            </w:pPr>
            <w:r w:rsidRPr="000C347F">
              <w:rPr>
                <w:rFonts w:ascii="ＭＳ 明朝" w:hAnsi="ＭＳ 明朝" w:hint="eastAsia"/>
                <w:sz w:val="23"/>
                <w:szCs w:val="23"/>
              </w:rPr>
              <w:t>基準適合</w:t>
            </w:r>
            <w:r w:rsidRPr="000C347F">
              <w:rPr>
                <w:rFonts w:ascii="ＭＳ 明朝" w:hAnsi="ＭＳ 明朝"/>
                <w:sz w:val="23"/>
                <w:szCs w:val="23"/>
              </w:rPr>
              <w:br/>
            </w:r>
            <w:r w:rsidRPr="000C347F">
              <w:rPr>
                <w:rFonts w:ascii="ＭＳ 明朝" w:hAnsi="ＭＳ 明朝" w:hint="eastAsia"/>
                <w:sz w:val="23"/>
                <w:szCs w:val="23"/>
              </w:rPr>
              <w:t>のもの</w:t>
            </w:r>
          </w:p>
        </w:tc>
        <w:tc>
          <w:tcPr>
            <w:tcW w:w="851" w:type="dxa"/>
            <w:vMerge w:val="restart"/>
            <w:tcBorders>
              <w:right w:val="nil"/>
            </w:tcBorders>
            <w:shd w:val="clear" w:color="auto" w:fill="auto"/>
            <w:noWrap/>
            <w:tcMar>
              <w:top w:w="57" w:type="dxa"/>
              <w:left w:w="28" w:type="dxa"/>
              <w:right w:w="28" w:type="dxa"/>
            </w:tcMar>
            <w:vAlign w:val="center"/>
          </w:tcPr>
          <w:p w:rsidR="00EE0CDA" w:rsidRPr="000C347F" w:rsidRDefault="00EE0CDA" w:rsidP="00EE0CDA">
            <w:pPr>
              <w:spacing w:beforeLines="50" w:before="120" w:line="300" w:lineRule="exact"/>
              <w:jc w:val="both"/>
              <w:rPr>
                <w:rFonts w:ascii="ＭＳ 明朝" w:hAnsi="ＭＳ 明朝"/>
                <w:sz w:val="23"/>
                <w:szCs w:val="23"/>
              </w:rPr>
            </w:pPr>
            <w:r w:rsidRPr="000C347F">
              <w:rPr>
                <w:rFonts w:ascii="ＭＳ 明朝" w:hAnsi="ＭＳ 明朝" w:hint="eastAsia"/>
                <w:sz w:val="23"/>
                <w:szCs w:val="23"/>
              </w:rPr>
              <w:t>基準</w:t>
            </w:r>
            <w:r w:rsidRPr="000C347F">
              <w:rPr>
                <w:rFonts w:ascii="ＭＳ 明朝" w:hAnsi="ＭＳ 明朝" w:hint="eastAsia"/>
                <w:sz w:val="23"/>
                <w:szCs w:val="23"/>
              </w:rPr>
              <w:br/>
              <w:t>不適合</w:t>
            </w:r>
          </w:p>
          <w:p w:rsidR="00EE0CDA" w:rsidRPr="000C347F" w:rsidRDefault="00EE0CDA" w:rsidP="00EE0CDA">
            <w:pPr>
              <w:spacing w:line="300" w:lineRule="exact"/>
              <w:jc w:val="both"/>
              <w:rPr>
                <w:rFonts w:ascii="ＭＳ 明朝" w:hAnsi="ＭＳ 明朝"/>
                <w:spacing w:val="-10"/>
                <w:sz w:val="22"/>
              </w:rPr>
            </w:pPr>
            <w:r w:rsidRPr="000C347F">
              <w:rPr>
                <w:rFonts w:ascii="ＭＳ 明朝" w:hAnsi="ＭＳ 明朝" w:hint="eastAsia"/>
                <w:sz w:val="23"/>
                <w:szCs w:val="23"/>
              </w:rPr>
              <w:t>のもの</w:t>
            </w:r>
          </w:p>
        </w:tc>
        <w:tc>
          <w:tcPr>
            <w:tcW w:w="992" w:type="dxa"/>
            <w:tcBorders>
              <w:left w:val="nil"/>
              <w:bottom w:val="single" w:sz="4" w:space="0" w:color="auto"/>
              <w:right w:val="nil"/>
            </w:tcBorders>
            <w:shd w:val="clear" w:color="auto" w:fill="auto"/>
            <w:tcMar>
              <w:top w:w="57" w:type="dxa"/>
              <w:left w:w="57" w:type="dxa"/>
            </w:tcMar>
            <w:vAlign w:val="center"/>
          </w:tcPr>
          <w:p w:rsidR="00EE0CDA" w:rsidRPr="000C347F" w:rsidRDefault="00EE0CDA" w:rsidP="00EE0CDA">
            <w:pPr>
              <w:spacing w:line="260" w:lineRule="exact"/>
              <w:jc w:val="both"/>
              <w:rPr>
                <w:rFonts w:ascii="ＭＳ 明朝" w:hAnsi="ＭＳ 明朝"/>
                <w:spacing w:val="-10"/>
                <w:sz w:val="22"/>
              </w:rPr>
            </w:pPr>
          </w:p>
        </w:tc>
        <w:tc>
          <w:tcPr>
            <w:tcW w:w="1154" w:type="dxa"/>
            <w:tcBorders>
              <w:left w:val="nil"/>
              <w:bottom w:val="single" w:sz="4" w:space="0" w:color="auto"/>
              <w:right w:val="nil"/>
            </w:tcBorders>
            <w:shd w:val="clear" w:color="auto" w:fill="auto"/>
            <w:noWrap/>
            <w:tcMar>
              <w:top w:w="57" w:type="dxa"/>
              <w:left w:w="57" w:type="dxa"/>
              <w:right w:w="28" w:type="dxa"/>
            </w:tcMar>
            <w:vAlign w:val="center"/>
          </w:tcPr>
          <w:p w:rsidR="00EE0CDA" w:rsidRPr="000C347F" w:rsidRDefault="00EE0CDA" w:rsidP="00EE0CDA">
            <w:pPr>
              <w:spacing w:line="260" w:lineRule="exact"/>
              <w:jc w:val="both"/>
              <w:rPr>
                <w:rFonts w:ascii="ＭＳ 明朝" w:hAnsi="ＭＳ 明朝"/>
                <w:spacing w:val="-10"/>
                <w:sz w:val="22"/>
              </w:rPr>
            </w:pPr>
          </w:p>
        </w:tc>
        <w:tc>
          <w:tcPr>
            <w:tcW w:w="1276" w:type="dxa"/>
            <w:tcBorders>
              <w:left w:val="nil"/>
              <w:bottom w:val="single" w:sz="4" w:space="0" w:color="auto"/>
              <w:right w:val="nil"/>
            </w:tcBorders>
            <w:shd w:val="clear" w:color="auto" w:fill="auto"/>
            <w:noWrap/>
            <w:tcMar>
              <w:top w:w="57" w:type="dxa"/>
              <w:left w:w="57" w:type="dxa"/>
              <w:right w:w="28" w:type="dxa"/>
            </w:tcMar>
            <w:vAlign w:val="center"/>
          </w:tcPr>
          <w:p w:rsidR="00EE0CDA" w:rsidRPr="000C347F" w:rsidRDefault="00EE0CDA" w:rsidP="00EE0CDA">
            <w:pPr>
              <w:spacing w:line="260" w:lineRule="exact"/>
              <w:jc w:val="both"/>
              <w:rPr>
                <w:rFonts w:ascii="ＭＳ 明朝" w:hAnsi="ＭＳ 明朝"/>
                <w:spacing w:val="-10"/>
                <w:sz w:val="22"/>
              </w:rPr>
            </w:pPr>
          </w:p>
        </w:tc>
        <w:tc>
          <w:tcPr>
            <w:tcW w:w="1397" w:type="dxa"/>
            <w:tcBorders>
              <w:left w:val="nil"/>
              <w:bottom w:val="single" w:sz="4" w:space="0" w:color="auto"/>
            </w:tcBorders>
            <w:shd w:val="clear" w:color="auto" w:fill="auto"/>
            <w:noWrap/>
            <w:tcMar>
              <w:top w:w="57" w:type="dxa"/>
              <w:left w:w="57" w:type="dxa"/>
              <w:right w:w="28" w:type="dxa"/>
            </w:tcMar>
            <w:vAlign w:val="center"/>
          </w:tcPr>
          <w:p w:rsidR="00EE0CDA" w:rsidRPr="000C347F" w:rsidRDefault="00EE0CDA" w:rsidP="00EE0CDA">
            <w:pPr>
              <w:spacing w:line="260" w:lineRule="exact"/>
              <w:jc w:val="both"/>
              <w:rPr>
                <w:rFonts w:ascii="ＭＳ 明朝" w:hAnsi="ＭＳ 明朝"/>
                <w:spacing w:val="-10"/>
                <w:sz w:val="22"/>
              </w:rPr>
            </w:pPr>
          </w:p>
        </w:tc>
      </w:tr>
      <w:tr w:rsidR="00EE0CDA" w:rsidRPr="000C347F" w:rsidTr="00EE0CDA">
        <w:trPr>
          <w:trHeight w:hRule="exact" w:val="284"/>
          <w:jc w:val="center"/>
        </w:trPr>
        <w:tc>
          <w:tcPr>
            <w:tcW w:w="1479" w:type="dxa"/>
            <w:tcBorders>
              <w:top w:val="nil"/>
              <w:bottom w:val="nil"/>
            </w:tcBorders>
            <w:shd w:val="clear" w:color="auto" w:fill="auto"/>
            <w:noWrap/>
            <w:tcMar>
              <w:left w:w="28" w:type="dxa"/>
              <w:right w:w="28" w:type="dxa"/>
            </w:tcMar>
          </w:tcPr>
          <w:p w:rsidR="00EE0CDA" w:rsidRPr="000C347F" w:rsidRDefault="00EE0CDA" w:rsidP="00EE0CDA">
            <w:pPr>
              <w:rPr>
                <w:rFonts w:ascii="ＭＳ 明朝" w:hAnsi="ＭＳ 明朝"/>
                <w:spacing w:val="-14"/>
                <w:sz w:val="20"/>
                <w:szCs w:val="20"/>
              </w:rPr>
            </w:pPr>
          </w:p>
        </w:tc>
        <w:tc>
          <w:tcPr>
            <w:tcW w:w="892" w:type="dxa"/>
            <w:vMerge/>
          </w:tcPr>
          <w:p w:rsidR="00EE0CDA" w:rsidRPr="000C347F" w:rsidRDefault="00EE0CDA" w:rsidP="00EE0CDA">
            <w:pPr>
              <w:spacing w:line="260" w:lineRule="exact"/>
              <w:rPr>
                <w:rFonts w:ascii="ＭＳ 明朝" w:hAnsi="ＭＳ 明朝"/>
                <w:spacing w:val="-10"/>
                <w:szCs w:val="21"/>
              </w:rPr>
            </w:pPr>
          </w:p>
        </w:tc>
        <w:tc>
          <w:tcPr>
            <w:tcW w:w="992" w:type="dxa"/>
            <w:vMerge/>
            <w:shd w:val="clear" w:color="auto" w:fill="auto"/>
            <w:noWrap/>
            <w:tcMar>
              <w:top w:w="57" w:type="dxa"/>
              <w:left w:w="57" w:type="dxa"/>
              <w:right w:w="28" w:type="dxa"/>
            </w:tcMar>
          </w:tcPr>
          <w:p w:rsidR="00EE0CDA" w:rsidRPr="000C347F" w:rsidRDefault="00EE0CDA" w:rsidP="00EE0CDA">
            <w:pPr>
              <w:spacing w:line="260" w:lineRule="exact"/>
              <w:rPr>
                <w:rFonts w:ascii="ＭＳ 明朝" w:hAnsi="ＭＳ 明朝"/>
                <w:spacing w:val="-10"/>
                <w:szCs w:val="21"/>
              </w:rPr>
            </w:pPr>
          </w:p>
        </w:tc>
        <w:tc>
          <w:tcPr>
            <w:tcW w:w="851" w:type="dxa"/>
            <w:vMerge/>
            <w:shd w:val="clear" w:color="auto" w:fill="auto"/>
            <w:noWrap/>
            <w:tcMar>
              <w:top w:w="57" w:type="dxa"/>
              <w:left w:w="57" w:type="dxa"/>
              <w:right w:w="28" w:type="dxa"/>
            </w:tcMar>
            <w:vAlign w:val="center"/>
          </w:tcPr>
          <w:p w:rsidR="00EE0CDA" w:rsidRPr="000C347F" w:rsidRDefault="00EE0CDA" w:rsidP="00EE0CDA">
            <w:pPr>
              <w:spacing w:line="260" w:lineRule="exact"/>
              <w:ind w:firstLineChars="50" w:firstLine="110"/>
              <w:jc w:val="both"/>
              <w:rPr>
                <w:rFonts w:ascii="ＭＳ 明朝" w:hAnsi="ＭＳ 明朝"/>
                <w:spacing w:val="-10"/>
                <w:szCs w:val="21"/>
              </w:rPr>
            </w:pPr>
          </w:p>
        </w:tc>
        <w:tc>
          <w:tcPr>
            <w:tcW w:w="992" w:type="dxa"/>
            <w:vMerge w:val="restart"/>
            <w:tcBorders>
              <w:top w:val="single" w:sz="4" w:space="0" w:color="auto"/>
            </w:tcBorders>
            <w:shd w:val="clear" w:color="auto" w:fill="auto"/>
            <w:noWrap/>
            <w:tcMar>
              <w:top w:w="57" w:type="dxa"/>
              <w:left w:w="28" w:type="dxa"/>
              <w:right w:w="28" w:type="dxa"/>
            </w:tcMar>
            <w:vAlign w:val="center"/>
          </w:tcPr>
          <w:p w:rsidR="00EE0CDA" w:rsidRPr="000C347F" w:rsidRDefault="00EE0CDA" w:rsidP="00EE0CDA">
            <w:pPr>
              <w:spacing w:line="300" w:lineRule="exact"/>
              <w:jc w:val="both"/>
              <w:rPr>
                <w:rFonts w:ascii="ＭＳ 明朝" w:hAnsi="ＭＳ 明朝"/>
                <w:spacing w:val="-12"/>
                <w:sz w:val="23"/>
                <w:szCs w:val="23"/>
              </w:rPr>
            </w:pPr>
            <w:r w:rsidRPr="000C347F">
              <w:rPr>
                <w:rFonts w:ascii="ＭＳ 明朝" w:hAnsi="ＭＳ 明朝" w:hint="eastAsia"/>
                <w:spacing w:val="-12"/>
                <w:sz w:val="23"/>
                <w:szCs w:val="23"/>
              </w:rPr>
              <w:t>区域指定</w:t>
            </w:r>
          </w:p>
          <w:p w:rsidR="00EE0CDA" w:rsidRPr="000C347F" w:rsidRDefault="00EE0CDA" w:rsidP="00EE0CDA">
            <w:pPr>
              <w:spacing w:line="300" w:lineRule="exact"/>
              <w:jc w:val="both"/>
              <w:rPr>
                <w:rFonts w:ascii="ＭＳ 明朝" w:hAnsi="ＭＳ 明朝"/>
                <w:spacing w:val="-12"/>
                <w:sz w:val="23"/>
                <w:szCs w:val="23"/>
              </w:rPr>
            </w:pPr>
            <w:r w:rsidRPr="000C347F">
              <w:rPr>
                <w:rFonts w:ascii="ＭＳ 明朝" w:hAnsi="ＭＳ 明朝" w:hint="eastAsia"/>
                <w:spacing w:val="-12"/>
                <w:sz w:val="23"/>
                <w:szCs w:val="23"/>
              </w:rPr>
              <w:t>申請を</w:t>
            </w:r>
          </w:p>
          <w:p w:rsidR="00EE0CDA" w:rsidRPr="000C347F" w:rsidRDefault="00EE0CDA" w:rsidP="00EE0CDA">
            <w:pPr>
              <w:spacing w:line="300" w:lineRule="exact"/>
              <w:jc w:val="both"/>
              <w:rPr>
                <w:rFonts w:ascii="ＭＳ 明朝" w:hAnsi="ＭＳ 明朝"/>
                <w:spacing w:val="-12"/>
                <w:sz w:val="23"/>
                <w:szCs w:val="23"/>
              </w:rPr>
            </w:pPr>
            <w:r w:rsidRPr="000C347F">
              <w:rPr>
                <w:rFonts w:ascii="ＭＳ 明朝" w:hAnsi="ＭＳ 明朝" w:hint="eastAsia"/>
                <w:spacing w:val="-12"/>
                <w:sz w:val="23"/>
                <w:szCs w:val="23"/>
              </w:rPr>
              <w:t>したもの</w:t>
            </w:r>
          </w:p>
        </w:tc>
        <w:tc>
          <w:tcPr>
            <w:tcW w:w="1154" w:type="dxa"/>
            <w:vMerge w:val="restart"/>
            <w:tcBorders>
              <w:right w:val="nil"/>
            </w:tcBorders>
            <w:shd w:val="clear" w:color="auto" w:fill="auto"/>
            <w:noWrap/>
            <w:tcMar>
              <w:top w:w="57" w:type="dxa"/>
              <w:left w:w="28" w:type="dxa"/>
              <w:right w:w="28" w:type="dxa"/>
            </w:tcMar>
            <w:vAlign w:val="center"/>
          </w:tcPr>
          <w:p w:rsidR="00EE0CDA" w:rsidRPr="000C347F" w:rsidRDefault="00EE0CDA" w:rsidP="00EE0CDA">
            <w:pPr>
              <w:spacing w:line="300" w:lineRule="exact"/>
              <w:jc w:val="both"/>
              <w:rPr>
                <w:rFonts w:ascii="ＭＳ 明朝" w:hAnsi="ＭＳ 明朝"/>
                <w:spacing w:val="-10"/>
                <w:sz w:val="23"/>
                <w:szCs w:val="23"/>
              </w:rPr>
            </w:pPr>
            <w:r w:rsidRPr="000C347F">
              <w:rPr>
                <w:rFonts w:ascii="ＭＳ 明朝" w:hAnsi="ＭＳ 明朝" w:hint="eastAsia"/>
                <w:spacing w:val="-10"/>
                <w:sz w:val="23"/>
                <w:szCs w:val="23"/>
              </w:rPr>
              <w:t>区域指定</w:t>
            </w:r>
          </w:p>
          <w:p w:rsidR="00EE0CDA" w:rsidRPr="000C347F" w:rsidRDefault="00EE0CDA" w:rsidP="00EE0CDA">
            <w:pPr>
              <w:spacing w:line="300" w:lineRule="exact"/>
              <w:jc w:val="both"/>
              <w:rPr>
                <w:rFonts w:ascii="ＭＳ 明朝" w:hAnsi="ＭＳ 明朝"/>
                <w:spacing w:val="-10"/>
                <w:sz w:val="23"/>
                <w:szCs w:val="23"/>
              </w:rPr>
            </w:pPr>
            <w:r w:rsidRPr="000C347F">
              <w:rPr>
                <w:rFonts w:ascii="ＭＳ 明朝" w:hAnsi="ＭＳ 明朝" w:hint="eastAsia"/>
                <w:spacing w:val="-10"/>
                <w:sz w:val="23"/>
                <w:szCs w:val="23"/>
              </w:rPr>
              <w:t>申請をしな</w:t>
            </w:r>
          </w:p>
          <w:p w:rsidR="00EE0CDA" w:rsidRPr="000C347F" w:rsidRDefault="00EE0CDA" w:rsidP="00EE0CDA">
            <w:pPr>
              <w:spacing w:line="300" w:lineRule="exact"/>
              <w:jc w:val="both"/>
              <w:rPr>
                <w:rFonts w:ascii="ＭＳ 明朝" w:hAnsi="ＭＳ 明朝"/>
                <w:spacing w:val="-10"/>
                <w:sz w:val="23"/>
                <w:szCs w:val="23"/>
              </w:rPr>
            </w:pPr>
            <w:r w:rsidRPr="000C347F">
              <w:rPr>
                <w:rFonts w:ascii="ＭＳ 明朝" w:hAnsi="ＭＳ 明朝" w:hint="eastAsia"/>
                <w:spacing w:val="-10"/>
                <w:sz w:val="23"/>
                <w:szCs w:val="23"/>
              </w:rPr>
              <w:t>かったもの</w:t>
            </w:r>
          </w:p>
        </w:tc>
        <w:tc>
          <w:tcPr>
            <w:tcW w:w="1276" w:type="dxa"/>
            <w:tcBorders>
              <w:left w:val="nil"/>
              <w:bottom w:val="single" w:sz="4" w:space="0" w:color="auto"/>
              <w:right w:val="nil"/>
            </w:tcBorders>
            <w:shd w:val="clear" w:color="auto" w:fill="auto"/>
            <w:tcMar>
              <w:top w:w="57" w:type="dxa"/>
              <w:left w:w="57" w:type="dxa"/>
              <w:right w:w="57" w:type="dxa"/>
            </w:tcMar>
            <w:vAlign w:val="center"/>
          </w:tcPr>
          <w:p w:rsidR="00EE0CDA" w:rsidRPr="000C347F" w:rsidRDefault="00EE0CDA" w:rsidP="00EE0CDA">
            <w:pPr>
              <w:spacing w:line="260" w:lineRule="exact"/>
              <w:jc w:val="both"/>
              <w:rPr>
                <w:rFonts w:ascii="ＭＳ 明朝" w:hAnsi="ＭＳ 明朝"/>
                <w:spacing w:val="-10"/>
                <w:szCs w:val="21"/>
              </w:rPr>
            </w:pPr>
          </w:p>
        </w:tc>
        <w:tc>
          <w:tcPr>
            <w:tcW w:w="1397" w:type="dxa"/>
            <w:tcBorders>
              <w:left w:val="nil"/>
              <w:bottom w:val="single" w:sz="4" w:space="0" w:color="auto"/>
            </w:tcBorders>
            <w:shd w:val="clear" w:color="auto" w:fill="auto"/>
            <w:noWrap/>
            <w:tcMar>
              <w:top w:w="57" w:type="dxa"/>
              <w:left w:w="57" w:type="dxa"/>
              <w:right w:w="28" w:type="dxa"/>
            </w:tcMar>
            <w:vAlign w:val="center"/>
          </w:tcPr>
          <w:p w:rsidR="00EE0CDA" w:rsidRPr="000C347F" w:rsidRDefault="00EE0CDA" w:rsidP="00EE0CDA">
            <w:pPr>
              <w:spacing w:line="260" w:lineRule="exact"/>
              <w:jc w:val="both"/>
              <w:rPr>
                <w:rFonts w:ascii="ＭＳ 明朝" w:hAnsi="ＭＳ 明朝"/>
                <w:spacing w:val="-10"/>
                <w:szCs w:val="21"/>
              </w:rPr>
            </w:pPr>
          </w:p>
        </w:tc>
      </w:tr>
      <w:tr w:rsidR="00EE0CDA" w:rsidRPr="000C347F" w:rsidTr="00EE0CDA">
        <w:trPr>
          <w:jc w:val="center"/>
        </w:trPr>
        <w:tc>
          <w:tcPr>
            <w:tcW w:w="1479" w:type="dxa"/>
            <w:tcBorders>
              <w:top w:val="nil"/>
            </w:tcBorders>
            <w:shd w:val="clear" w:color="auto" w:fill="auto"/>
            <w:noWrap/>
            <w:tcMar>
              <w:left w:w="28" w:type="dxa"/>
              <w:right w:w="28" w:type="dxa"/>
            </w:tcMar>
          </w:tcPr>
          <w:p w:rsidR="00EE0CDA" w:rsidRPr="000C347F" w:rsidRDefault="00EE0CDA" w:rsidP="00EE0CDA">
            <w:pPr>
              <w:rPr>
                <w:rFonts w:ascii="ＭＳ 明朝" w:hAnsi="ＭＳ 明朝"/>
                <w:spacing w:val="-14"/>
                <w:sz w:val="22"/>
              </w:rPr>
            </w:pPr>
          </w:p>
        </w:tc>
        <w:tc>
          <w:tcPr>
            <w:tcW w:w="892" w:type="dxa"/>
            <w:vMerge/>
          </w:tcPr>
          <w:p w:rsidR="00EE0CDA" w:rsidRPr="000C347F" w:rsidRDefault="00EE0CDA" w:rsidP="00EE0CDA">
            <w:pPr>
              <w:spacing w:line="260" w:lineRule="exact"/>
              <w:rPr>
                <w:rFonts w:ascii="ＭＳ 明朝" w:hAnsi="ＭＳ 明朝"/>
                <w:spacing w:val="-10"/>
                <w:szCs w:val="21"/>
              </w:rPr>
            </w:pPr>
          </w:p>
        </w:tc>
        <w:tc>
          <w:tcPr>
            <w:tcW w:w="992" w:type="dxa"/>
            <w:vMerge/>
            <w:shd w:val="clear" w:color="auto" w:fill="auto"/>
            <w:noWrap/>
            <w:tcMar>
              <w:top w:w="57" w:type="dxa"/>
              <w:left w:w="57" w:type="dxa"/>
              <w:right w:w="28" w:type="dxa"/>
            </w:tcMar>
          </w:tcPr>
          <w:p w:rsidR="00EE0CDA" w:rsidRPr="000C347F" w:rsidRDefault="00EE0CDA" w:rsidP="00EE0CDA">
            <w:pPr>
              <w:spacing w:line="260" w:lineRule="exact"/>
              <w:rPr>
                <w:rFonts w:ascii="ＭＳ 明朝" w:hAnsi="ＭＳ 明朝"/>
                <w:spacing w:val="-10"/>
                <w:szCs w:val="21"/>
              </w:rPr>
            </w:pPr>
          </w:p>
        </w:tc>
        <w:tc>
          <w:tcPr>
            <w:tcW w:w="851" w:type="dxa"/>
            <w:vMerge/>
            <w:shd w:val="clear" w:color="auto" w:fill="auto"/>
            <w:noWrap/>
            <w:tcMar>
              <w:top w:w="57" w:type="dxa"/>
              <w:left w:w="57" w:type="dxa"/>
              <w:right w:w="28" w:type="dxa"/>
            </w:tcMar>
            <w:vAlign w:val="center"/>
          </w:tcPr>
          <w:p w:rsidR="00EE0CDA" w:rsidRPr="000C347F" w:rsidRDefault="00EE0CDA" w:rsidP="00EE0CDA">
            <w:pPr>
              <w:spacing w:line="260" w:lineRule="exact"/>
              <w:ind w:firstLineChars="50" w:firstLine="110"/>
              <w:jc w:val="both"/>
              <w:rPr>
                <w:rFonts w:ascii="ＭＳ 明朝" w:hAnsi="ＭＳ 明朝"/>
                <w:spacing w:val="-10"/>
                <w:szCs w:val="21"/>
              </w:rPr>
            </w:pPr>
          </w:p>
        </w:tc>
        <w:tc>
          <w:tcPr>
            <w:tcW w:w="992" w:type="dxa"/>
            <w:vMerge/>
            <w:shd w:val="clear" w:color="auto" w:fill="auto"/>
            <w:noWrap/>
            <w:tcMar>
              <w:top w:w="57" w:type="dxa"/>
              <w:left w:w="57" w:type="dxa"/>
              <w:right w:w="57" w:type="dxa"/>
            </w:tcMar>
            <w:vAlign w:val="center"/>
          </w:tcPr>
          <w:p w:rsidR="00EE0CDA" w:rsidRPr="000C347F" w:rsidRDefault="00EE0CDA" w:rsidP="00EE0CDA">
            <w:pPr>
              <w:spacing w:line="260" w:lineRule="exact"/>
              <w:jc w:val="both"/>
              <w:rPr>
                <w:rFonts w:ascii="ＭＳ 明朝" w:hAnsi="ＭＳ 明朝"/>
                <w:spacing w:val="-10"/>
                <w:szCs w:val="21"/>
              </w:rPr>
            </w:pPr>
          </w:p>
        </w:tc>
        <w:tc>
          <w:tcPr>
            <w:tcW w:w="1154" w:type="dxa"/>
            <w:vMerge/>
            <w:tcBorders>
              <w:top w:val="single" w:sz="4" w:space="0" w:color="auto"/>
            </w:tcBorders>
            <w:shd w:val="clear" w:color="auto" w:fill="auto"/>
            <w:noWrap/>
            <w:tcMar>
              <w:top w:w="57" w:type="dxa"/>
              <w:left w:w="57" w:type="dxa"/>
              <w:right w:w="57" w:type="dxa"/>
            </w:tcMar>
            <w:vAlign w:val="center"/>
          </w:tcPr>
          <w:p w:rsidR="00EE0CDA" w:rsidRPr="000C347F" w:rsidRDefault="00EE0CDA" w:rsidP="00EE0CDA">
            <w:pPr>
              <w:spacing w:line="260" w:lineRule="exact"/>
              <w:jc w:val="both"/>
              <w:rPr>
                <w:rFonts w:ascii="ＭＳ 明朝" w:hAnsi="ＭＳ 明朝"/>
                <w:spacing w:val="-10"/>
                <w:szCs w:val="21"/>
              </w:rPr>
            </w:pPr>
          </w:p>
        </w:tc>
        <w:tc>
          <w:tcPr>
            <w:tcW w:w="1276" w:type="dxa"/>
            <w:tcBorders>
              <w:top w:val="single" w:sz="4" w:space="0" w:color="auto"/>
            </w:tcBorders>
            <w:shd w:val="clear" w:color="auto" w:fill="auto"/>
            <w:noWrap/>
            <w:tcMar>
              <w:top w:w="57" w:type="dxa"/>
              <w:left w:w="28" w:type="dxa"/>
              <w:bottom w:w="57" w:type="dxa"/>
              <w:right w:w="28" w:type="dxa"/>
            </w:tcMar>
            <w:vAlign w:val="center"/>
          </w:tcPr>
          <w:p w:rsidR="00EE0CDA" w:rsidRPr="000C347F" w:rsidRDefault="00EE0CDA" w:rsidP="00EE0CDA">
            <w:pPr>
              <w:spacing w:line="300" w:lineRule="exact"/>
              <w:jc w:val="both"/>
              <w:rPr>
                <w:rFonts w:ascii="ＭＳ 明朝" w:hAnsi="ＭＳ 明朝"/>
                <w:spacing w:val="-10"/>
                <w:sz w:val="23"/>
                <w:szCs w:val="23"/>
              </w:rPr>
            </w:pPr>
            <w:r w:rsidRPr="000C347F">
              <w:rPr>
                <w:rFonts w:ascii="ＭＳ 明朝" w:hAnsi="ＭＳ 明朝" w:hint="eastAsia"/>
                <w:spacing w:val="-10"/>
                <w:sz w:val="23"/>
                <w:szCs w:val="23"/>
              </w:rPr>
              <w:t>自主措置の</w:t>
            </w:r>
          </w:p>
          <w:p w:rsidR="00EE0CDA" w:rsidRPr="000C347F" w:rsidRDefault="00EE0CDA" w:rsidP="00EE0CDA">
            <w:pPr>
              <w:spacing w:line="300" w:lineRule="exact"/>
              <w:jc w:val="both"/>
              <w:rPr>
                <w:rFonts w:ascii="ＭＳ 明朝" w:hAnsi="ＭＳ 明朝"/>
                <w:spacing w:val="-10"/>
                <w:sz w:val="23"/>
                <w:szCs w:val="23"/>
              </w:rPr>
            </w:pPr>
            <w:r w:rsidRPr="000C347F">
              <w:rPr>
                <w:rFonts w:ascii="ＭＳ 明朝" w:hAnsi="ＭＳ 明朝" w:hint="eastAsia"/>
                <w:spacing w:val="-10"/>
                <w:sz w:val="23"/>
                <w:szCs w:val="23"/>
              </w:rPr>
              <w:t>結果報告が</w:t>
            </w:r>
          </w:p>
          <w:p w:rsidR="00EE0CDA" w:rsidRPr="000C347F" w:rsidRDefault="00EE0CDA" w:rsidP="00EE0CDA">
            <w:pPr>
              <w:spacing w:line="300" w:lineRule="exact"/>
              <w:jc w:val="both"/>
              <w:rPr>
                <w:rFonts w:ascii="ＭＳ 明朝" w:hAnsi="ＭＳ 明朝"/>
                <w:spacing w:val="-10"/>
                <w:sz w:val="23"/>
                <w:szCs w:val="23"/>
              </w:rPr>
            </w:pPr>
            <w:r w:rsidRPr="000C347F">
              <w:rPr>
                <w:rFonts w:ascii="ＭＳ 明朝" w:hAnsi="ＭＳ 明朝" w:hint="eastAsia"/>
                <w:spacing w:val="-10"/>
                <w:sz w:val="23"/>
                <w:szCs w:val="23"/>
              </w:rPr>
              <w:t>あったもの</w:t>
            </w:r>
          </w:p>
        </w:tc>
        <w:tc>
          <w:tcPr>
            <w:tcW w:w="1397" w:type="dxa"/>
            <w:tcBorders>
              <w:top w:val="single" w:sz="4" w:space="0" w:color="auto"/>
            </w:tcBorders>
            <w:shd w:val="clear" w:color="auto" w:fill="auto"/>
            <w:noWrap/>
            <w:tcMar>
              <w:top w:w="57" w:type="dxa"/>
              <w:left w:w="0" w:type="dxa"/>
              <w:bottom w:w="57" w:type="dxa"/>
              <w:right w:w="28" w:type="dxa"/>
            </w:tcMar>
            <w:vAlign w:val="center"/>
          </w:tcPr>
          <w:p w:rsidR="00EE0CDA" w:rsidRPr="000C347F" w:rsidRDefault="00EE0CDA" w:rsidP="00EE0CDA">
            <w:pPr>
              <w:spacing w:line="300" w:lineRule="exact"/>
              <w:jc w:val="both"/>
              <w:rPr>
                <w:rFonts w:ascii="ＭＳ 明朝" w:hAnsi="ＭＳ 明朝"/>
                <w:spacing w:val="-12"/>
                <w:sz w:val="23"/>
                <w:szCs w:val="23"/>
              </w:rPr>
            </w:pPr>
            <w:r w:rsidRPr="000C347F">
              <w:rPr>
                <w:rFonts w:ascii="ＭＳ 明朝" w:hAnsi="ＭＳ 明朝" w:hint="eastAsia"/>
                <w:spacing w:val="-12"/>
                <w:sz w:val="23"/>
                <w:szCs w:val="23"/>
              </w:rPr>
              <w:t>自主措置の</w:t>
            </w:r>
          </w:p>
          <w:p w:rsidR="00EE0CDA" w:rsidRPr="000C347F" w:rsidRDefault="00EE0CDA" w:rsidP="00EE0CDA">
            <w:pPr>
              <w:spacing w:line="300" w:lineRule="exact"/>
              <w:jc w:val="both"/>
              <w:rPr>
                <w:rFonts w:ascii="ＭＳ 明朝" w:hAnsi="ＭＳ 明朝"/>
                <w:spacing w:val="-12"/>
                <w:sz w:val="23"/>
                <w:szCs w:val="23"/>
              </w:rPr>
            </w:pPr>
            <w:r w:rsidRPr="000C347F">
              <w:rPr>
                <w:rFonts w:ascii="ＭＳ 明朝" w:hAnsi="ＭＳ 明朝" w:hint="eastAsia"/>
                <w:spacing w:val="-12"/>
                <w:sz w:val="23"/>
                <w:szCs w:val="23"/>
              </w:rPr>
              <w:t>結果報告が</w:t>
            </w:r>
          </w:p>
          <w:p w:rsidR="00EE0CDA" w:rsidRPr="000C347F" w:rsidRDefault="00EE0CDA" w:rsidP="00EE0CDA">
            <w:pPr>
              <w:spacing w:line="300" w:lineRule="exact"/>
              <w:jc w:val="both"/>
              <w:rPr>
                <w:rFonts w:ascii="ＭＳ 明朝" w:hAnsi="ＭＳ 明朝"/>
                <w:spacing w:val="-12"/>
                <w:sz w:val="23"/>
                <w:szCs w:val="23"/>
              </w:rPr>
            </w:pPr>
            <w:r w:rsidRPr="000C347F">
              <w:rPr>
                <w:rFonts w:ascii="ＭＳ 明朝" w:hAnsi="ＭＳ 明朝" w:hint="eastAsia"/>
                <w:spacing w:val="-12"/>
                <w:sz w:val="23"/>
                <w:szCs w:val="23"/>
              </w:rPr>
              <w:t>なかったもの</w:t>
            </w:r>
          </w:p>
        </w:tc>
      </w:tr>
      <w:tr w:rsidR="00EE0CDA" w:rsidRPr="000C347F" w:rsidTr="00EE0CDA">
        <w:trPr>
          <w:trHeight w:hRule="exact" w:val="510"/>
          <w:jc w:val="center"/>
        </w:trPr>
        <w:tc>
          <w:tcPr>
            <w:tcW w:w="1479" w:type="dxa"/>
            <w:shd w:val="clear" w:color="auto" w:fill="auto"/>
            <w:noWrap/>
            <w:tcMar>
              <w:left w:w="57" w:type="dxa"/>
              <w:right w:w="28" w:type="dxa"/>
            </w:tcMar>
            <w:vAlign w:val="center"/>
          </w:tcPr>
          <w:p w:rsidR="00EE0CDA" w:rsidRPr="000C347F" w:rsidRDefault="00EE0CDA" w:rsidP="00EE0CDA">
            <w:pPr>
              <w:rPr>
                <w:rFonts w:ascii="ＭＳ 明朝" w:hAnsi="ＭＳ 明朝"/>
                <w:sz w:val="22"/>
                <w:szCs w:val="22"/>
              </w:rPr>
            </w:pPr>
            <w:r w:rsidRPr="000C347F">
              <w:rPr>
                <w:rFonts w:ascii="ＭＳ 明朝" w:hAnsi="ＭＳ 明朝" w:hint="eastAsia"/>
                <w:sz w:val="22"/>
                <w:szCs w:val="22"/>
              </w:rPr>
              <w:t>3,000㎡未満</w:t>
            </w:r>
          </w:p>
        </w:tc>
        <w:tc>
          <w:tcPr>
            <w:tcW w:w="892" w:type="dxa"/>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19</w:t>
            </w:r>
          </w:p>
        </w:tc>
        <w:tc>
          <w:tcPr>
            <w:tcW w:w="992"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14 </w:t>
            </w:r>
          </w:p>
        </w:tc>
        <w:tc>
          <w:tcPr>
            <w:tcW w:w="851"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5 </w:t>
            </w:r>
          </w:p>
        </w:tc>
        <w:tc>
          <w:tcPr>
            <w:tcW w:w="992"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0 </w:t>
            </w:r>
          </w:p>
        </w:tc>
        <w:tc>
          <w:tcPr>
            <w:tcW w:w="1154"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5 </w:t>
            </w:r>
          </w:p>
        </w:tc>
        <w:tc>
          <w:tcPr>
            <w:tcW w:w="1276"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3 </w:t>
            </w:r>
          </w:p>
        </w:tc>
        <w:tc>
          <w:tcPr>
            <w:tcW w:w="1397"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2 </w:t>
            </w:r>
          </w:p>
        </w:tc>
      </w:tr>
      <w:tr w:rsidR="00EE0CDA" w:rsidRPr="000C347F" w:rsidTr="00EE0CDA">
        <w:trPr>
          <w:trHeight w:hRule="exact" w:val="510"/>
          <w:jc w:val="center"/>
        </w:trPr>
        <w:tc>
          <w:tcPr>
            <w:tcW w:w="1479" w:type="dxa"/>
            <w:shd w:val="clear" w:color="auto" w:fill="auto"/>
            <w:noWrap/>
            <w:tcMar>
              <w:left w:w="57" w:type="dxa"/>
              <w:right w:w="28" w:type="dxa"/>
            </w:tcMar>
            <w:vAlign w:val="center"/>
          </w:tcPr>
          <w:p w:rsidR="00EE0CDA" w:rsidRPr="000C347F" w:rsidRDefault="00EE0CDA" w:rsidP="00EE0CDA">
            <w:pPr>
              <w:rPr>
                <w:rFonts w:ascii="ＭＳ 明朝" w:hAnsi="ＭＳ 明朝"/>
                <w:sz w:val="22"/>
                <w:szCs w:val="22"/>
              </w:rPr>
            </w:pPr>
            <w:r w:rsidRPr="000C347F">
              <w:rPr>
                <w:rFonts w:ascii="ＭＳ 明朝" w:hAnsi="ＭＳ 明朝" w:hint="eastAsia"/>
                <w:sz w:val="22"/>
                <w:szCs w:val="22"/>
              </w:rPr>
              <w:t>3,000㎡以上</w:t>
            </w:r>
          </w:p>
        </w:tc>
        <w:tc>
          <w:tcPr>
            <w:tcW w:w="892" w:type="dxa"/>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31</w:t>
            </w:r>
          </w:p>
        </w:tc>
        <w:tc>
          <w:tcPr>
            <w:tcW w:w="992"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9 </w:t>
            </w:r>
          </w:p>
        </w:tc>
        <w:tc>
          <w:tcPr>
            <w:tcW w:w="851"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22 </w:t>
            </w:r>
          </w:p>
        </w:tc>
        <w:tc>
          <w:tcPr>
            <w:tcW w:w="992"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9 </w:t>
            </w:r>
          </w:p>
        </w:tc>
        <w:tc>
          <w:tcPr>
            <w:tcW w:w="1154"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13 </w:t>
            </w:r>
          </w:p>
        </w:tc>
        <w:tc>
          <w:tcPr>
            <w:tcW w:w="1276"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6 </w:t>
            </w:r>
          </w:p>
        </w:tc>
        <w:tc>
          <w:tcPr>
            <w:tcW w:w="1397"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7 </w:t>
            </w:r>
          </w:p>
        </w:tc>
      </w:tr>
      <w:tr w:rsidR="00EE0CDA" w:rsidRPr="000C347F" w:rsidTr="00EE0CDA">
        <w:trPr>
          <w:trHeight w:hRule="exact" w:val="510"/>
          <w:jc w:val="center"/>
        </w:trPr>
        <w:tc>
          <w:tcPr>
            <w:tcW w:w="1479"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sz w:val="22"/>
                <w:szCs w:val="22"/>
              </w:rPr>
            </w:pPr>
            <w:r w:rsidRPr="000C347F">
              <w:rPr>
                <w:rFonts w:ascii="ＭＳ 明朝" w:hAnsi="ＭＳ 明朝" w:hint="eastAsia"/>
                <w:spacing w:val="-14"/>
                <w:sz w:val="22"/>
                <w:szCs w:val="22"/>
              </w:rPr>
              <w:t>計</w:t>
            </w:r>
          </w:p>
        </w:tc>
        <w:tc>
          <w:tcPr>
            <w:tcW w:w="892" w:type="dxa"/>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50</w:t>
            </w:r>
          </w:p>
        </w:tc>
        <w:tc>
          <w:tcPr>
            <w:tcW w:w="992"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23 </w:t>
            </w:r>
          </w:p>
        </w:tc>
        <w:tc>
          <w:tcPr>
            <w:tcW w:w="851"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27 </w:t>
            </w:r>
          </w:p>
        </w:tc>
        <w:tc>
          <w:tcPr>
            <w:tcW w:w="992"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9 </w:t>
            </w:r>
          </w:p>
        </w:tc>
        <w:tc>
          <w:tcPr>
            <w:tcW w:w="1154"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18 </w:t>
            </w:r>
          </w:p>
        </w:tc>
        <w:tc>
          <w:tcPr>
            <w:tcW w:w="1276"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9 </w:t>
            </w:r>
          </w:p>
        </w:tc>
        <w:tc>
          <w:tcPr>
            <w:tcW w:w="1397" w:type="dxa"/>
            <w:shd w:val="clear" w:color="auto" w:fill="auto"/>
            <w:noWrap/>
            <w:tcMar>
              <w:left w:w="28" w:type="dxa"/>
              <w:right w:w="28" w:type="dxa"/>
            </w:tcMar>
            <w:vAlign w:val="center"/>
          </w:tcPr>
          <w:p w:rsidR="00EE0CDA" w:rsidRPr="000C347F" w:rsidRDefault="00EE0CDA" w:rsidP="00EE0CDA">
            <w:pPr>
              <w:jc w:val="center"/>
              <w:rPr>
                <w:rFonts w:ascii="ＭＳ 明朝" w:hAnsi="ＭＳ 明朝"/>
                <w:spacing w:val="-14"/>
              </w:rPr>
            </w:pPr>
            <w:r w:rsidRPr="000C347F">
              <w:rPr>
                <w:rFonts w:ascii="ＭＳ 明朝" w:hAnsi="ＭＳ 明朝" w:hint="eastAsia"/>
                <w:spacing w:val="-14"/>
              </w:rPr>
              <w:t xml:space="preserve">9 </w:t>
            </w:r>
          </w:p>
        </w:tc>
      </w:tr>
    </w:tbl>
    <w:p w:rsidR="00EE0CDA" w:rsidRPr="000C347F" w:rsidRDefault="00EE0CDA" w:rsidP="00EE0CDA">
      <w:pPr>
        <w:ind w:left="230" w:hangingChars="100" w:hanging="230"/>
        <w:jc w:val="center"/>
        <w:rPr>
          <w:rFonts w:ascii="ＭＳ ゴシック" w:eastAsia="ＭＳ ゴシック" w:hAnsi="ＭＳ ゴシック"/>
          <w:sz w:val="23"/>
          <w:szCs w:val="23"/>
        </w:rPr>
      </w:pPr>
    </w:p>
    <w:p w:rsidR="00EE0CDA" w:rsidRPr="000C347F" w:rsidRDefault="00EE0CDA" w:rsidP="00EE0CDA">
      <w:pPr>
        <w:rPr>
          <w:rFonts w:ascii="ＭＳ ゴシック" w:eastAsia="ＭＳ ゴシック" w:hAnsi="ＭＳ ゴシック"/>
          <w:sz w:val="23"/>
          <w:szCs w:val="23"/>
        </w:rPr>
      </w:pPr>
    </w:p>
    <w:p w:rsidR="00EE0CDA" w:rsidRPr="000C347F" w:rsidRDefault="00EE0CDA" w:rsidP="00EE0CDA">
      <w:pPr>
        <w:ind w:firstLineChars="100" w:firstLine="230"/>
        <w:rPr>
          <w:rFonts w:ascii="ＭＳ 明朝" w:hAnsi="ＭＳ 明朝"/>
          <w:sz w:val="23"/>
          <w:szCs w:val="23"/>
        </w:rPr>
      </w:pPr>
      <w:r w:rsidRPr="000C347F">
        <w:rPr>
          <w:rFonts w:ascii="ＭＳ ゴシック" w:eastAsia="ＭＳ ゴシック" w:hAnsi="ＭＳ ゴシック" w:hint="eastAsia"/>
          <w:sz w:val="23"/>
          <w:szCs w:val="23"/>
        </w:rPr>
        <w:t>４）自主調査により判明した基準不適合の土壌の対応状況</w:t>
      </w:r>
    </w:p>
    <w:p w:rsidR="00EE0CDA" w:rsidRPr="000C347F" w:rsidRDefault="00EE0CDA" w:rsidP="00EE0CDA">
      <w:pPr>
        <w:pStyle w:val="12"/>
        <w:numPr>
          <w:ilvl w:val="0"/>
          <w:numId w:val="47"/>
        </w:numPr>
        <w:tabs>
          <w:tab w:val="left" w:pos="709"/>
        </w:tabs>
        <w:ind w:left="709" w:hanging="283"/>
      </w:pPr>
      <w:r>
        <w:rPr>
          <w:rFonts w:hint="eastAsia"/>
        </w:rPr>
        <w:t xml:space="preserve">　</w:t>
      </w:r>
      <w:r w:rsidRPr="000C347F">
        <w:rPr>
          <w:rFonts w:hint="eastAsia"/>
        </w:rPr>
        <w:t>平成27年度に指針に基づく調査によって基準不適合の土壌が判明した27件のうち、区域指定の申請があって指定されたものは９件、区域指定の申請はされなかったが、自主的な措置の実施結果の報告があったものは９件であり、基準不適合土壌の措置が把握できているものは合わせて18件であった。</w:t>
      </w:r>
    </w:p>
    <w:p w:rsidR="00EE0CDA" w:rsidRPr="000C347F" w:rsidRDefault="00EE0CDA" w:rsidP="00EE0CDA">
      <w:pPr>
        <w:pStyle w:val="12"/>
        <w:numPr>
          <w:ilvl w:val="0"/>
          <w:numId w:val="47"/>
        </w:numPr>
        <w:ind w:left="709" w:hanging="283"/>
      </w:pPr>
      <w:r>
        <w:rPr>
          <w:rFonts w:hint="eastAsia"/>
        </w:rPr>
        <w:t xml:space="preserve">　</w:t>
      </w:r>
      <w:r w:rsidRPr="000C347F">
        <w:rPr>
          <w:rFonts w:hint="eastAsia"/>
        </w:rPr>
        <w:t>区域指定の申請の理由は、「将来的に一定規模以上の土地の形質変更の予定があるため」が９件のうち７件で最も多かった。</w:t>
      </w:r>
    </w:p>
    <w:p w:rsidR="00EE0CDA" w:rsidRPr="000C347F" w:rsidRDefault="00EE0CDA" w:rsidP="00EE0CDA">
      <w:pPr>
        <w:pStyle w:val="12"/>
        <w:numPr>
          <w:ilvl w:val="0"/>
          <w:numId w:val="47"/>
        </w:numPr>
        <w:ind w:left="709" w:hanging="283"/>
      </w:pPr>
      <w:r>
        <w:rPr>
          <w:rFonts w:hint="eastAsia"/>
        </w:rPr>
        <w:t xml:space="preserve">　</w:t>
      </w:r>
      <w:r w:rsidRPr="000C347F">
        <w:rPr>
          <w:rFonts w:hint="eastAsia"/>
        </w:rPr>
        <w:t>自主的な措置の実施結果が報告されていない９件について、</w:t>
      </w:r>
      <w:r>
        <w:rPr>
          <w:rFonts w:hint="eastAsia"/>
        </w:rPr>
        <w:t>法及び条例を所管する自治体を通じて</w:t>
      </w:r>
      <w:r w:rsidRPr="000C347F">
        <w:rPr>
          <w:rFonts w:hint="eastAsia"/>
        </w:rPr>
        <w:t>状況を確認したところ、事業者から聞き取った内容として、区域指定の申請を今後予定しているものが２件、措置について検討中のものが５件、現時点で措置等の予定のないものが２件であった。</w:t>
      </w:r>
    </w:p>
    <w:p w:rsidR="00EE0CDA" w:rsidRDefault="00EE0CDA" w:rsidP="00EE0CDA">
      <w:pPr>
        <w:pStyle w:val="12"/>
        <w:numPr>
          <w:ilvl w:val="0"/>
          <w:numId w:val="44"/>
        </w:numPr>
        <w:ind w:left="709" w:hanging="283"/>
      </w:pPr>
      <w:r>
        <w:rPr>
          <w:rFonts w:hint="eastAsia"/>
        </w:rPr>
        <w:t xml:space="preserve">　</w:t>
      </w:r>
      <w:r w:rsidRPr="000C347F">
        <w:rPr>
          <w:rFonts w:hint="eastAsia"/>
        </w:rPr>
        <w:t>自主調査の結果、基準不適合であることが報告されたものの中には、区域指定の申請や自主措置の報告がないために、当該土地における形質変更や措置の状況を把握できていないものがある。</w:t>
      </w:r>
    </w:p>
    <w:p w:rsidR="00EE0CDA" w:rsidRDefault="00EE0CDA" w:rsidP="00EE0CDA">
      <w:pPr>
        <w:pStyle w:val="12"/>
        <w:ind w:left="709"/>
      </w:pPr>
    </w:p>
    <w:p w:rsidR="00EE0CDA" w:rsidRDefault="00EE0CDA" w:rsidP="00EE0CDA">
      <w:pPr>
        <w:pStyle w:val="12"/>
        <w:ind w:left="709"/>
      </w:pPr>
    </w:p>
    <w:p w:rsidR="00EE0CDA" w:rsidRDefault="00EE0CDA" w:rsidP="00EE0CDA">
      <w:pPr>
        <w:pStyle w:val="12"/>
        <w:ind w:left="709"/>
      </w:pPr>
    </w:p>
    <w:p w:rsidR="00EE0CDA" w:rsidRDefault="00EE0CDA" w:rsidP="00EE0CDA">
      <w:pPr>
        <w:pStyle w:val="12"/>
        <w:ind w:left="709"/>
      </w:pPr>
    </w:p>
    <w:p w:rsidR="00EE0CDA" w:rsidRDefault="00EE0CDA" w:rsidP="00EE0CDA">
      <w:pPr>
        <w:pStyle w:val="12"/>
        <w:ind w:left="709"/>
      </w:pPr>
    </w:p>
    <w:p w:rsidR="00EE0CDA" w:rsidRDefault="00EE0CDA" w:rsidP="00EE0CDA">
      <w:pPr>
        <w:pStyle w:val="12"/>
        <w:ind w:left="709"/>
      </w:pPr>
    </w:p>
    <w:p w:rsidR="00EE0CDA" w:rsidRPr="000C347F" w:rsidRDefault="00EE0CDA" w:rsidP="00EE0CDA">
      <w:pPr>
        <w:pStyle w:val="12"/>
        <w:ind w:left="709"/>
      </w:pPr>
    </w:p>
    <w:p w:rsidR="00EE0CDA" w:rsidRPr="000C347F" w:rsidRDefault="00EE0CDA" w:rsidP="00EE0CDA">
      <w:pPr>
        <w:pStyle w:val="12"/>
        <w:ind w:rightChars="-118" w:right="-283" w:firstLineChars="100" w:firstLine="230"/>
      </w:pPr>
      <w:r>
        <w:rPr>
          <w:rFonts w:ascii="ＭＳ ゴシック" w:eastAsia="ＭＳ ゴシック" w:hAnsi="ＭＳ ゴシック" w:hint="eastAsia"/>
        </w:rPr>
        <w:lastRenderedPageBreak/>
        <w:t>５</w:t>
      </w:r>
      <w:r w:rsidRPr="000C347F">
        <w:rPr>
          <w:rFonts w:ascii="ＭＳ ゴシック" w:eastAsia="ＭＳ ゴシック" w:hAnsi="ＭＳ ゴシック" w:hint="eastAsia"/>
        </w:rPr>
        <w:t>）自主調査等の指針における適切な自主調査の実施や基準不適合土壌の措置のあり方</w:t>
      </w:r>
    </w:p>
    <w:p w:rsidR="00EE0CDA" w:rsidRPr="000C347F" w:rsidRDefault="00EE0CDA" w:rsidP="00EE0CDA">
      <w:pPr>
        <w:pStyle w:val="12"/>
        <w:numPr>
          <w:ilvl w:val="0"/>
          <w:numId w:val="46"/>
        </w:numPr>
        <w:ind w:left="709" w:hanging="283"/>
      </w:pPr>
      <w:r>
        <w:rPr>
          <w:rFonts w:hint="eastAsia"/>
        </w:rPr>
        <w:t xml:space="preserve">　</w:t>
      </w:r>
      <w:r w:rsidRPr="000C347F">
        <w:rPr>
          <w:rFonts w:hint="eastAsia"/>
        </w:rPr>
        <w:t>自主調査が法や条例に基づく調査よりも多数実施されていることや、自主調査によって土壌汚染が多く判明している状況から、自主調査をより有効に活用し、土壌汚染による環境リスクの管理・低減を図っていくことが重要である。</w:t>
      </w:r>
    </w:p>
    <w:p w:rsidR="00EE0CDA" w:rsidRPr="000C347F" w:rsidRDefault="00EE0CDA" w:rsidP="00EE0CDA">
      <w:pPr>
        <w:pStyle w:val="12"/>
        <w:numPr>
          <w:ilvl w:val="0"/>
          <w:numId w:val="45"/>
        </w:numPr>
        <w:spacing w:after="0"/>
        <w:ind w:left="709"/>
        <w:rPr>
          <w:rFonts w:ascii="ＭＳ ゴシック" w:eastAsia="ＭＳ ゴシック" w:hAnsi="ＭＳ ゴシック"/>
        </w:rPr>
      </w:pPr>
      <w:r w:rsidRPr="000C347F">
        <w:rPr>
          <w:rFonts w:ascii="ＭＳ ゴシック" w:eastAsia="ＭＳ ゴシック" w:hAnsi="ＭＳ ゴシック" w:hint="eastAsia"/>
        </w:rPr>
        <w:t>3,000</w:t>
      </w:r>
      <w:r>
        <w:rPr>
          <w:rFonts w:ascii="ＭＳ ゴシック" w:eastAsia="ＭＳ ゴシック" w:hAnsi="ＭＳ ゴシック" w:hint="eastAsia"/>
        </w:rPr>
        <w:t>㎡未満の土地の形質変更</w:t>
      </w:r>
    </w:p>
    <w:p w:rsidR="00EE0CDA" w:rsidRPr="000C347F" w:rsidRDefault="00EE0CDA" w:rsidP="00EE0CDA">
      <w:pPr>
        <w:pStyle w:val="12"/>
        <w:numPr>
          <w:ilvl w:val="0"/>
          <w:numId w:val="46"/>
        </w:numPr>
        <w:ind w:left="709" w:hanging="283"/>
      </w:pPr>
      <w:r>
        <w:rPr>
          <w:rFonts w:hint="eastAsia"/>
        </w:rPr>
        <w:t xml:space="preserve">　</w:t>
      </w:r>
      <w:r w:rsidRPr="000C347F">
        <w:rPr>
          <w:rFonts w:hint="eastAsia"/>
        </w:rPr>
        <w:t>大阪府では、基準不適合の土壌が存在する土地の区画を含む3,000㎡未満の土地の形質変更を行う際に、工事の方法や基準不適合の土壌の搬出先について相談を受ける場合がある。</w:t>
      </w:r>
    </w:p>
    <w:p w:rsidR="00EE0CDA" w:rsidRPr="000C347F" w:rsidRDefault="00EE0CDA" w:rsidP="00EE0CDA">
      <w:pPr>
        <w:pStyle w:val="12"/>
        <w:numPr>
          <w:ilvl w:val="0"/>
          <w:numId w:val="46"/>
        </w:numPr>
        <w:spacing w:after="0"/>
        <w:ind w:left="709" w:hanging="283"/>
      </w:pPr>
      <w:r>
        <w:rPr>
          <w:rFonts w:hint="eastAsia"/>
        </w:rPr>
        <w:t xml:space="preserve">　</w:t>
      </w:r>
      <w:r w:rsidRPr="000C347F">
        <w:rPr>
          <w:rFonts w:hint="eastAsia"/>
        </w:rPr>
        <w:t>このような土地の形質変更については指針の対象としていないため、特に法令上の根拠に基づくことなく、汚染の拡散防止についての指導を行っている。</w:t>
      </w:r>
    </w:p>
    <w:p w:rsidR="00EE0CDA" w:rsidRPr="000C347F" w:rsidRDefault="00EE0CDA" w:rsidP="00EE0CDA">
      <w:pPr>
        <w:pStyle w:val="12"/>
        <w:ind w:left="709"/>
      </w:pPr>
      <w:r>
        <w:rPr>
          <w:rFonts w:hint="eastAsia"/>
          <w:noProof/>
        </w:rPr>
        <mc:AlternateContent>
          <mc:Choice Requires="wps">
            <w:drawing>
              <wp:anchor distT="0" distB="0" distL="114300" distR="114300" simplePos="0" relativeHeight="251763712" behindDoc="0" locked="0" layoutInCell="1" allowOverlap="1" wp14:anchorId="21C2A365" wp14:editId="43032106">
                <wp:simplePos x="0" y="0"/>
                <wp:positionH relativeFrom="column">
                  <wp:posOffset>120650</wp:posOffset>
                </wp:positionH>
                <wp:positionV relativeFrom="paragraph">
                  <wp:posOffset>210820</wp:posOffset>
                </wp:positionV>
                <wp:extent cx="5727700" cy="1795780"/>
                <wp:effectExtent l="11430" t="7620" r="13970" b="63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7957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26" style="position:absolute;left:0;text-align:left;margin-left:9.5pt;margin-top:16.6pt;width:451pt;height:14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" filled="f" strokeweight=".25pt">
                <v:textbox inset="5.85pt,.7pt,5.85pt,.7pt"/>
              </v:rect>
            </w:pict>
          </mc:Fallback>
        </mc:AlternateContent>
      </w:r>
    </w:p>
    <w:p w:rsidR="00EE0CDA" w:rsidRPr="00C62094" w:rsidRDefault="00EE0CDA" w:rsidP="00EE0CDA">
      <w:pPr>
        <w:pStyle w:val="12"/>
        <w:numPr>
          <w:ilvl w:val="0"/>
          <w:numId w:val="46"/>
        </w:numPr>
        <w:ind w:left="709" w:hanging="283"/>
        <w:rPr>
          <w:rFonts w:asciiTheme="minorEastAsia" w:eastAsiaTheme="minorEastAsia" w:hAnsiTheme="minorEastAsia"/>
        </w:rPr>
      </w:pPr>
      <w:r w:rsidRPr="00C62094">
        <w:rPr>
          <w:rFonts w:asciiTheme="minorEastAsia" w:eastAsiaTheme="minorEastAsia" w:hAnsiTheme="minorEastAsia" w:hint="eastAsia"/>
        </w:rPr>
        <w:t xml:space="preserve">　このような状況を踏まえ、汚染土壌の拡散防止や地下水汚染の発生防止の観点から、条例において、指針の対象に、自主調査により基準不適合が判明した土地における形質変更を加え、知事が指導又は助言を行うことや、形質変更の実施結果の報告を求めることができる規定を設けることが適当ではないか。</w:t>
      </w:r>
    </w:p>
    <w:p w:rsidR="00EE0CDA" w:rsidRPr="00C62094" w:rsidRDefault="00EE0CDA" w:rsidP="00EE0CDA">
      <w:pPr>
        <w:pStyle w:val="12"/>
        <w:numPr>
          <w:ilvl w:val="0"/>
          <w:numId w:val="46"/>
        </w:numPr>
        <w:ind w:left="709" w:hanging="283"/>
        <w:rPr>
          <w:rFonts w:asciiTheme="minorEastAsia" w:eastAsiaTheme="minorEastAsia" w:hAnsiTheme="minorEastAsia"/>
        </w:rPr>
      </w:pPr>
      <w:r w:rsidRPr="00C62094">
        <w:rPr>
          <w:rFonts w:asciiTheme="minorEastAsia" w:eastAsiaTheme="minorEastAsia" w:hAnsiTheme="minorEastAsia" w:hint="eastAsia"/>
        </w:rPr>
        <w:t xml:space="preserve">　その上で、指針に、形質変更の計画の提出、施行方法の基準、実施結果の報告に関する規定を追加することが適当ではないか。</w:t>
      </w:r>
    </w:p>
    <w:p w:rsidR="00EE0CDA" w:rsidRPr="000C347F" w:rsidRDefault="00EE0CDA" w:rsidP="00EE0CDA">
      <w:pPr>
        <w:pStyle w:val="12"/>
      </w:pPr>
    </w:p>
    <w:p w:rsidR="00EE0CDA" w:rsidRPr="000C347F" w:rsidRDefault="00EE0CDA" w:rsidP="00EE0CDA">
      <w:pPr>
        <w:pStyle w:val="12"/>
        <w:numPr>
          <w:ilvl w:val="0"/>
          <w:numId w:val="45"/>
        </w:numPr>
        <w:tabs>
          <w:tab w:val="left" w:pos="709"/>
        </w:tabs>
        <w:spacing w:after="0"/>
        <w:ind w:hanging="286"/>
        <w:rPr>
          <w:rFonts w:ascii="ＭＳ ゴシック" w:eastAsia="ＭＳ ゴシック" w:hAnsi="ＭＳ ゴシック"/>
        </w:rPr>
      </w:pPr>
      <w:r w:rsidRPr="000C347F">
        <w:rPr>
          <w:rFonts w:ascii="ＭＳ ゴシック" w:eastAsia="ＭＳ ゴシック" w:hAnsi="ＭＳ ゴシック" w:hint="eastAsia"/>
        </w:rPr>
        <w:t>自主調査により判明した基準不適合の土壌の把握</w:t>
      </w:r>
    </w:p>
    <w:p w:rsidR="00EE0CDA" w:rsidRPr="000C347F" w:rsidRDefault="00EE0CDA" w:rsidP="00EE0CDA">
      <w:pPr>
        <w:pStyle w:val="12"/>
        <w:numPr>
          <w:ilvl w:val="0"/>
          <w:numId w:val="13"/>
        </w:numPr>
        <w:tabs>
          <w:tab w:val="left" w:pos="851"/>
        </w:tabs>
        <w:spacing w:after="0"/>
        <w:ind w:left="709" w:hanging="283"/>
      </w:pPr>
      <w:r>
        <w:rPr>
          <w:rFonts w:hint="eastAsia"/>
        </w:rPr>
        <w:t xml:space="preserve">　</w:t>
      </w:r>
      <w:r w:rsidRPr="000C347F">
        <w:rPr>
          <w:rFonts w:hint="eastAsia"/>
        </w:rPr>
        <w:t>自主調査の結果、基準不適合であることが報告されるものの中には、区域指定の申請や自主措置の報告がされない場合があり、このような場合には措置や形質変更が適切に実施されないおそれがある。</w:t>
      </w:r>
    </w:p>
    <w:p w:rsidR="00EE0CDA" w:rsidRPr="000C347F" w:rsidRDefault="00EE0CDA" w:rsidP="00EE0CDA">
      <w:pPr>
        <w:pStyle w:val="12"/>
        <w:ind w:left="709"/>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64736" behindDoc="0" locked="0" layoutInCell="1" allowOverlap="1" wp14:anchorId="43B2F693" wp14:editId="43AA43E3">
                <wp:simplePos x="0" y="0"/>
                <wp:positionH relativeFrom="column">
                  <wp:posOffset>124460</wp:posOffset>
                </wp:positionH>
                <wp:positionV relativeFrom="paragraph">
                  <wp:posOffset>234315</wp:posOffset>
                </wp:positionV>
                <wp:extent cx="5727700" cy="847725"/>
                <wp:effectExtent l="5715" t="6350" r="10160" b="1270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8477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26" style="position:absolute;left:0;text-align:left;margin-left:9.8pt;margin-top:18.45pt;width:451pt;height:6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" filled="f" strokeweight=".25pt">
                <v:textbox inset="5.85pt,.7pt,5.85pt,.7pt"/>
              </v:rect>
            </w:pict>
          </mc:Fallback>
        </mc:AlternateContent>
      </w:r>
    </w:p>
    <w:p w:rsidR="00EE0CDA" w:rsidRDefault="00EE0CDA" w:rsidP="00EE0CDA">
      <w:pPr>
        <w:pStyle w:val="12"/>
        <w:numPr>
          <w:ilvl w:val="0"/>
          <w:numId w:val="13"/>
        </w:numPr>
        <w:ind w:left="709" w:hanging="283"/>
        <w:rPr>
          <w:rFonts w:asciiTheme="minorEastAsia" w:eastAsiaTheme="minorEastAsia" w:hAnsiTheme="minorEastAsia"/>
        </w:rPr>
      </w:pPr>
      <w:r>
        <w:rPr>
          <w:rFonts w:ascii="HGPｺﾞｼｯｸM" w:eastAsia="HGPｺﾞｼｯｸM" w:hAnsi="ＭＳ ゴシック" w:hint="eastAsia"/>
        </w:rPr>
        <w:t xml:space="preserve">　</w:t>
      </w:r>
      <w:r w:rsidRPr="00C62094">
        <w:rPr>
          <w:rFonts w:asciiTheme="minorEastAsia" w:eastAsiaTheme="minorEastAsia" w:hAnsiTheme="minorEastAsia" w:hint="eastAsia"/>
        </w:rPr>
        <w:t xml:space="preserve">自主調査により基準不適合が判明した土地について、基準不適合土壌の適正な管理を進めるため、指針に、区域指定の申請や自主措置の計画等の提出を促す規定を追加することが適当ではないか。　</w:t>
      </w:r>
    </w:p>
    <w:p w:rsidR="00EE0CDA" w:rsidRDefault="00EE0CDA" w:rsidP="00EE0CDA">
      <w:pPr>
        <w:pStyle w:val="12"/>
        <w:rPr>
          <w:rFonts w:asciiTheme="minorEastAsia" w:eastAsiaTheme="minorEastAsia" w:hAnsiTheme="minorEastAsia"/>
        </w:rPr>
      </w:pPr>
    </w:p>
    <w:p w:rsidR="00EE0CDA" w:rsidRDefault="00EE0CDA" w:rsidP="00EE0CDA">
      <w:pPr>
        <w:pStyle w:val="12"/>
        <w:rPr>
          <w:rFonts w:asciiTheme="minorEastAsia" w:eastAsiaTheme="minorEastAsia" w:hAnsiTheme="minorEastAsia"/>
        </w:rPr>
      </w:pPr>
    </w:p>
    <w:p w:rsidR="00EE0CDA" w:rsidRDefault="00EE0CDA" w:rsidP="00EE0CDA">
      <w:pPr>
        <w:pStyle w:val="12"/>
        <w:rPr>
          <w:rFonts w:asciiTheme="minorEastAsia" w:eastAsiaTheme="minorEastAsia" w:hAnsiTheme="minorEastAsia"/>
        </w:rPr>
      </w:pPr>
    </w:p>
    <w:p w:rsidR="00EE0CDA" w:rsidRDefault="00EE0CDA" w:rsidP="00EE0CDA">
      <w:pPr>
        <w:pStyle w:val="12"/>
        <w:rPr>
          <w:rFonts w:asciiTheme="minorEastAsia" w:eastAsiaTheme="minorEastAsia" w:hAnsiTheme="minorEastAsia"/>
        </w:rPr>
      </w:pPr>
    </w:p>
    <w:p w:rsidR="00EE0CDA" w:rsidRPr="000C347F" w:rsidRDefault="00EE0CDA" w:rsidP="00EE0CDA">
      <w:pPr>
        <w:pStyle w:val="12"/>
        <w:numPr>
          <w:ilvl w:val="0"/>
          <w:numId w:val="45"/>
        </w:numPr>
        <w:tabs>
          <w:tab w:val="left" w:pos="709"/>
        </w:tabs>
        <w:spacing w:after="0"/>
        <w:ind w:hanging="286"/>
        <w:rPr>
          <w:rFonts w:ascii="ＭＳ ゴシック" w:eastAsia="ＭＳ ゴシック" w:hAnsi="ＭＳ ゴシック"/>
        </w:rPr>
      </w:pPr>
      <w:r>
        <w:rPr>
          <w:rFonts w:ascii="ＭＳ ゴシック" w:eastAsia="ＭＳ ゴシック" w:hAnsi="ＭＳ ゴシック" w:hint="eastAsia"/>
        </w:rPr>
        <w:lastRenderedPageBreak/>
        <w:t>普及促進</w:t>
      </w:r>
    </w:p>
    <w:p w:rsidR="00EE0CDA" w:rsidRPr="00C5354E" w:rsidRDefault="00EE0CDA" w:rsidP="00EE0CDA">
      <w:pPr>
        <w:pStyle w:val="12"/>
        <w:numPr>
          <w:ilvl w:val="0"/>
          <w:numId w:val="44"/>
        </w:numPr>
        <w:ind w:left="709" w:hanging="283"/>
      </w:pPr>
      <w:r>
        <w:rPr>
          <w:rFonts w:hint="eastAsia"/>
        </w:rPr>
        <w:t xml:space="preserve">　</w:t>
      </w:r>
      <w:r w:rsidRPr="00C5354E">
        <w:rPr>
          <w:rFonts w:hint="eastAsia"/>
        </w:rPr>
        <w:t>指針に基づく自主調査等の実施は、土壌汚染による環境リスクの管理・低減を図る上で重要な役割を担うとともに、土地所有者や事業者にとって、以下のようなメリットがある。</w:t>
      </w:r>
    </w:p>
    <w:p w:rsidR="00EE0CDA" w:rsidRPr="00C1089A" w:rsidRDefault="00EE0CDA" w:rsidP="00EE0CDA">
      <w:pPr>
        <w:pStyle w:val="12"/>
        <w:numPr>
          <w:ilvl w:val="0"/>
          <w:numId w:val="107"/>
        </w:numPr>
        <w:spacing w:after="0"/>
      </w:pPr>
      <w:r w:rsidRPr="000C347F">
        <w:rPr>
          <w:rFonts w:hint="eastAsia"/>
        </w:rPr>
        <w:t>適切な方法で調査が行われることにより、調査や措置の結果を客観的資料として地域住民や土地取引の関係者</w:t>
      </w:r>
      <w:r>
        <w:rPr>
          <w:rFonts w:hint="eastAsia"/>
        </w:rPr>
        <w:t>等</w:t>
      </w:r>
      <w:r w:rsidRPr="000C347F">
        <w:rPr>
          <w:rFonts w:hint="eastAsia"/>
        </w:rPr>
        <w:t>に示すことができるとともに、法及び条例に基づく届出の際に活用して、手続きの円滑化・短縮化につなげることができる。</w:t>
      </w:r>
    </w:p>
    <w:p w:rsidR="00EE0CDA" w:rsidRPr="00C5354E" w:rsidRDefault="00EE0CDA" w:rsidP="00EE0CDA">
      <w:pPr>
        <w:pStyle w:val="12"/>
        <w:numPr>
          <w:ilvl w:val="0"/>
          <w:numId w:val="107"/>
        </w:numPr>
        <w:spacing w:after="0"/>
      </w:pPr>
      <w:r w:rsidRPr="00C5354E">
        <w:rPr>
          <w:rFonts w:hint="eastAsia"/>
        </w:rPr>
        <w:t>長期的な視野にたって計画的に調査を行うことによって、調査及び対策に要する投資の平準化や、汚染が進行する以前に対策を講じることが可能</w:t>
      </w:r>
      <w:r>
        <w:rPr>
          <w:rFonts w:hint="eastAsia"/>
        </w:rPr>
        <w:t>となる</w:t>
      </w:r>
      <w:r w:rsidRPr="00C5354E">
        <w:rPr>
          <w:rFonts w:hint="eastAsia"/>
        </w:rPr>
        <w:t>。</w:t>
      </w:r>
    </w:p>
    <w:p w:rsidR="00EE0CDA" w:rsidRPr="00C5354E" w:rsidRDefault="00EE0CDA" w:rsidP="00EE0CDA">
      <w:pPr>
        <w:pStyle w:val="12"/>
        <w:numPr>
          <w:ilvl w:val="0"/>
          <w:numId w:val="107"/>
        </w:numPr>
      </w:pPr>
      <w:r w:rsidRPr="000C347F">
        <w:rPr>
          <w:rFonts w:hint="eastAsia"/>
        </w:rPr>
        <w:t>自主調査により基準不適合の土壌が判明した後、申請を行って区域指定されることは、</w:t>
      </w:r>
      <w:r>
        <w:rPr>
          <w:rFonts w:hint="eastAsia"/>
        </w:rPr>
        <w:t>自治体によって</w:t>
      </w:r>
      <w:r w:rsidRPr="000C347F">
        <w:rPr>
          <w:rFonts w:hint="eastAsia"/>
        </w:rPr>
        <w:t>汚染に関する情報が公に</w:t>
      </w:r>
      <w:r>
        <w:rPr>
          <w:rFonts w:hint="eastAsia"/>
        </w:rPr>
        <w:t>されることにより</w:t>
      </w:r>
      <w:r w:rsidRPr="000C347F">
        <w:rPr>
          <w:rFonts w:hint="eastAsia"/>
        </w:rPr>
        <w:t>、地域住民等からの信頼性の向上や土地取引</w:t>
      </w:r>
      <w:r>
        <w:rPr>
          <w:rFonts w:hint="eastAsia"/>
        </w:rPr>
        <w:t>の円滑化に資すると</w:t>
      </w:r>
      <w:r w:rsidRPr="000C347F">
        <w:rPr>
          <w:rFonts w:hint="eastAsia"/>
        </w:rPr>
        <w:t>期待できる。</w:t>
      </w:r>
    </w:p>
    <w:p w:rsidR="00EE0CDA" w:rsidRPr="000C347F" w:rsidRDefault="00EE0CDA" w:rsidP="00EE0CDA">
      <w:pPr>
        <w:pStyle w:val="12"/>
        <w:numPr>
          <w:ilvl w:val="0"/>
          <w:numId w:val="13"/>
        </w:numPr>
        <w:ind w:left="709" w:hanging="283"/>
      </w:pPr>
      <w:r>
        <w:rPr>
          <w:rFonts w:hint="eastAsia"/>
        </w:rPr>
        <w:t xml:space="preserve">　</w:t>
      </w:r>
      <w:r w:rsidRPr="000C347F">
        <w:rPr>
          <w:rFonts w:hint="eastAsia"/>
        </w:rPr>
        <w:t>大阪府では、不動産業や化学工業</w:t>
      </w:r>
      <w:r>
        <w:rPr>
          <w:rFonts w:hint="eastAsia"/>
        </w:rPr>
        <w:t>など</w:t>
      </w:r>
      <w:r w:rsidRPr="000C347F">
        <w:rPr>
          <w:rFonts w:hint="eastAsia"/>
        </w:rPr>
        <w:t>の業界団体を通じて、事業者における指針の活用の促進に努めている。引き続き、業界団体の協力を得ながら</w:t>
      </w:r>
      <w:r>
        <w:rPr>
          <w:rFonts w:hint="eastAsia"/>
        </w:rPr>
        <w:t>、土地</w:t>
      </w:r>
      <w:r w:rsidRPr="000C347F">
        <w:rPr>
          <w:rFonts w:hint="eastAsia"/>
        </w:rPr>
        <w:t>所有者や事業者に対して、指針に基づく</w:t>
      </w:r>
      <w:r>
        <w:rPr>
          <w:rFonts w:hint="eastAsia"/>
        </w:rPr>
        <w:t>自主</w:t>
      </w:r>
      <w:r w:rsidRPr="000C347F">
        <w:rPr>
          <w:rFonts w:hint="eastAsia"/>
        </w:rPr>
        <w:t>調査等が持つ意義を説明し、指針の普及促進を図っていくことが重要である。</w:t>
      </w: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EE0CDA" w:rsidRDefault="00EE0CDA" w:rsidP="00EE0CDA">
      <w:pPr>
        <w:pStyle w:val="12"/>
      </w:pPr>
    </w:p>
    <w:p w:rsidR="00F06AFC" w:rsidRPr="00F06AFC" w:rsidRDefault="007D6E22" w:rsidP="007D6E22">
      <w:pPr>
        <w:spacing w:after="240" w:line="276" w:lineRule="auto"/>
        <w:rPr>
          <w:rFonts w:asciiTheme="majorEastAsia" w:eastAsiaTheme="majorEastAsia" w:hAnsiTheme="majorEastAsia"/>
          <w:sz w:val="23"/>
          <w:szCs w:val="23"/>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768832" behindDoc="0" locked="0" layoutInCell="1" allowOverlap="1" wp14:anchorId="7875BA6A" wp14:editId="577D6606">
                <wp:simplePos x="0" y="0"/>
                <wp:positionH relativeFrom="column">
                  <wp:posOffset>203751</wp:posOffset>
                </wp:positionH>
                <wp:positionV relativeFrom="paragraph">
                  <wp:posOffset>285582</wp:posOffset>
                </wp:positionV>
                <wp:extent cx="5727700" cy="1828225"/>
                <wp:effectExtent l="0" t="0" r="25400" b="19685"/>
                <wp:wrapNone/>
                <wp:docPr id="154" name="正方形/長方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18282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4" o:spid="_x0000_s1026" style="position:absolute;left:0;text-align:left;margin-left:16.05pt;margin-top:22.5pt;width:451pt;height:14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" filled="f" strokeweight=".25pt">
                <v:textbox inset="5.85pt,.7pt,5.85pt,.7pt"/>
              </v:rect>
            </w:pict>
          </mc:Fallback>
        </mc:AlternateContent>
      </w:r>
      <w:r w:rsidR="00F06AFC" w:rsidRPr="00F06AFC">
        <w:rPr>
          <w:rFonts w:asciiTheme="majorEastAsia" w:eastAsiaTheme="majorEastAsia" w:hAnsiTheme="majorEastAsia" w:hint="eastAsia"/>
          <w:color w:val="000000"/>
          <w:sz w:val="23"/>
          <w:szCs w:val="23"/>
        </w:rPr>
        <w:t xml:space="preserve">５　</w:t>
      </w:r>
      <w:r w:rsidR="00F06AFC" w:rsidRPr="00F06AFC">
        <w:rPr>
          <w:rFonts w:asciiTheme="majorEastAsia" w:eastAsiaTheme="majorEastAsia" w:hAnsiTheme="majorEastAsia" w:hint="eastAsia"/>
          <w:sz w:val="23"/>
          <w:szCs w:val="23"/>
        </w:rPr>
        <w:t>実効性の確保</w:t>
      </w:r>
    </w:p>
    <w:p w:rsidR="00F06AFC" w:rsidRDefault="00F06AFC" w:rsidP="00F06AFC">
      <w:pPr>
        <w:pStyle w:val="af6"/>
        <w:numPr>
          <w:ilvl w:val="0"/>
          <w:numId w:val="17"/>
        </w:numPr>
        <w:spacing w:after="240" w:line="276" w:lineRule="auto"/>
        <w:ind w:left="709" w:hanging="284"/>
        <w:contextualSpacing w:val="0"/>
        <w:rPr>
          <w:rFonts w:ascii="ＭＳ 明朝" w:hAnsi="ＭＳ 明朝"/>
          <w:sz w:val="23"/>
          <w:szCs w:val="23"/>
        </w:rPr>
      </w:pPr>
      <w:r>
        <w:rPr>
          <w:rFonts w:ascii="ＭＳ 明朝" w:hAnsi="ＭＳ 明朝" w:hint="eastAsia"/>
          <w:sz w:val="23"/>
          <w:szCs w:val="23"/>
        </w:rPr>
        <w:t xml:space="preserve">　</w:t>
      </w:r>
      <w:r w:rsidRPr="00F06AFC">
        <w:rPr>
          <w:rFonts w:ascii="ＭＳ 明朝" w:hAnsi="ＭＳ 明朝" w:hint="eastAsia"/>
          <w:sz w:val="23"/>
          <w:szCs w:val="23"/>
        </w:rPr>
        <w:t>本制度の実効性を確</w:t>
      </w:r>
      <w:r w:rsidR="00BB5AC1">
        <w:rPr>
          <w:rFonts w:ascii="ＭＳ 明朝" w:hAnsi="ＭＳ 明朝" w:hint="eastAsia"/>
          <w:sz w:val="23"/>
          <w:szCs w:val="23"/>
        </w:rPr>
        <w:t>保するため、法及び条例の規制の内容を踏まえ、汚染除去等計画の変更</w:t>
      </w:r>
      <w:r w:rsidRPr="00F06AFC">
        <w:rPr>
          <w:rFonts w:ascii="ＭＳ 明朝" w:hAnsi="ＭＳ 明朝" w:hint="eastAsia"/>
          <w:sz w:val="23"/>
          <w:szCs w:val="23"/>
        </w:rPr>
        <w:t xml:space="preserve">命令に違反した場合や、汚染の除去等の措置の実施制限に違反した場合、要届出管理区域の形質変更の事後届出を行わなかった場合等には、罰則を科すことが適当ではないか。　</w:t>
      </w:r>
    </w:p>
    <w:p w:rsidR="00F06AFC" w:rsidRPr="00F06AFC" w:rsidRDefault="00F06AFC" w:rsidP="00F06AFC">
      <w:pPr>
        <w:pStyle w:val="af6"/>
        <w:numPr>
          <w:ilvl w:val="0"/>
          <w:numId w:val="17"/>
        </w:numPr>
        <w:spacing w:line="276" w:lineRule="auto"/>
        <w:ind w:left="709" w:hanging="283"/>
        <w:rPr>
          <w:rFonts w:ascii="ＭＳ 明朝" w:hAnsi="ＭＳ 明朝"/>
          <w:sz w:val="23"/>
          <w:szCs w:val="23"/>
        </w:rPr>
      </w:pPr>
      <w:r>
        <w:rPr>
          <w:rFonts w:ascii="ＭＳ 明朝" w:hAnsi="ＭＳ 明朝" w:hint="eastAsia"/>
          <w:sz w:val="23"/>
          <w:szCs w:val="23"/>
        </w:rPr>
        <w:t xml:space="preserve">　</w:t>
      </w:r>
      <w:r w:rsidRPr="00F06AFC">
        <w:rPr>
          <w:rFonts w:ascii="ＭＳ 明朝" w:hAnsi="ＭＳ 明朝" w:hint="eastAsia"/>
          <w:sz w:val="23"/>
          <w:szCs w:val="23"/>
        </w:rPr>
        <w:t>また、土壌汚染状況調査についても、これを実施しなかった場合や虚偽の報告をした場合には勧告を行い、</w:t>
      </w:r>
      <w:r w:rsidRPr="00F06AFC">
        <w:rPr>
          <w:rFonts w:ascii="ＭＳ 明朝" w:hAnsi="ＭＳ 明朝" w:hint="eastAsia"/>
          <w:color w:val="000000"/>
          <w:sz w:val="23"/>
          <w:szCs w:val="23"/>
        </w:rPr>
        <w:t>勧告に従わない場合には必要に応じて違反者の氏名及び勧告の内容を公表できるようにすることが適当ではないか。</w:t>
      </w:r>
    </w:p>
    <w:p w:rsidR="00F06AFC" w:rsidRPr="00F06AFC" w:rsidRDefault="00F06AFC" w:rsidP="00F06AFC">
      <w:pPr>
        <w:pStyle w:val="12"/>
      </w:pPr>
    </w:p>
    <w:p w:rsidR="00F06AFC" w:rsidRPr="00F06AFC" w:rsidRDefault="00F06AFC">
      <w:pPr>
        <w:pStyle w:val="12"/>
      </w:pPr>
    </w:p>
    <w:sectPr w:rsidR="00F06AFC" w:rsidRPr="00F06AFC" w:rsidSect="002705C9">
      <w:footerReference w:type="default" r:id="rId35"/>
      <w:pgSz w:w="11907" w:h="16840" w:code="9"/>
      <w:pgMar w:top="1588" w:right="1418" w:bottom="1588" w:left="1418" w:header="851" w:footer="454" w:gutter="0"/>
      <w:cols w:space="425"/>
      <w:docGrid w:linePitch="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22C" w:rsidRDefault="0022122C" w:rsidP="00082767">
      <w:r>
        <w:separator/>
      </w:r>
    </w:p>
  </w:endnote>
  <w:endnote w:type="continuationSeparator" w:id="0">
    <w:p w:rsidR="0022122C" w:rsidRDefault="0022122C" w:rsidP="00082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477779"/>
      <w:docPartObj>
        <w:docPartGallery w:val="Page Numbers (Bottom of Page)"/>
        <w:docPartUnique/>
      </w:docPartObj>
    </w:sdtPr>
    <w:sdtEndPr/>
    <w:sdtContent>
      <w:p w:rsidR="00D414FA" w:rsidRDefault="00D414FA">
        <w:pPr>
          <w:pStyle w:val="a8"/>
          <w:jc w:val="center"/>
        </w:pPr>
        <w:r>
          <w:fldChar w:fldCharType="begin"/>
        </w:r>
        <w:r>
          <w:instrText>PAGE   \* MERGEFORMAT</w:instrText>
        </w:r>
        <w:r>
          <w:fldChar w:fldCharType="separate"/>
        </w:r>
        <w:r w:rsidR="004350AF" w:rsidRPr="004350AF">
          <w:rPr>
            <w:noProof/>
            <w:lang w:val="ja-JP"/>
          </w:rPr>
          <w:t>4</w:t>
        </w:r>
        <w:r>
          <w:fldChar w:fldCharType="end"/>
        </w:r>
      </w:p>
    </w:sdtContent>
  </w:sdt>
  <w:p w:rsidR="00D414FA" w:rsidRDefault="00D414F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4FA" w:rsidRDefault="00D414FA">
    <w:pPr>
      <w:pStyle w:val="a8"/>
      <w:jc w:val="center"/>
    </w:pPr>
    <w:r>
      <w:fldChar w:fldCharType="begin"/>
    </w:r>
    <w:r>
      <w:instrText>PAGE   \* MERGEFORMAT</w:instrText>
    </w:r>
    <w:r>
      <w:fldChar w:fldCharType="separate"/>
    </w:r>
    <w:r w:rsidR="004350AF" w:rsidRPr="004350AF">
      <w:rPr>
        <w:noProof/>
        <w:lang w:val="ja-JP"/>
      </w:rPr>
      <w:t>13</w:t>
    </w:r>
    <w:r>
      <w:fldChar w:fldCharType="end"/>
    </w:r>
  </w:p>
  <w:p w:rsidR="00D414FA" w:rsidRDefault="00D414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22C" w:rsidRDefault="0022122C" w:rsidP="00082767">
      <w:r>
        <w:separator/>
      </w:r>
    </w:p>
  </w:footnote>
  <w:footnote w:type="continuationSeparator" w:id="0">
    <w:p w:rsidR="0022122C" w:rsidRDefault="0022122C" w:rsidP="000827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D62"/>
    <w:multiLevelType w:val="hybridMultilevel"/>
    <w:tmpl w:val="F24004BE"/>
    <w:lvl w:ilvl="0" w:tplc="63D4517A">
      <w:numFmt w:val="bullet"/>
      <w:lvlText w:val="・"/>
      <w:lvlJc w:val="left"/>
      <w:pPr>
        <w:ind w:left="420"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28E1DFD"/>
    <w:multiLevelType w:val="hybridMultilevel"/>
    <w:tmpl w:val="6D0C0288"/>
    <w:lvl w:ilvl="0" w:tplc="04090009">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2">
    <w:nsid w:val="02B33D1C"/>
    <w:multiLevelType w:val="hybridMultilevel"/>
    <w:tmpl w:val="B9068AF4"/>
    <w:lvl w:ilvl="0" w:tplc="4558CC02">
      <w:numFmt w:val="bullet"/>
      <w:lvlText w:val="・"/>
      <w:lvlJc w:val="left"/>
      <w:pPr>
        <w:ind w:left="650"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3">
    <w:nsid w:val="039513D8"/>
    <w:multiLevelType w:val="hybridMultilevel"/>
    <w:tmpl w:val="114C1066"/>
    <w:lvl w:ilvl="0" w:tplc="04090009">
      <w:start w:val="1"/>
      <w:numFmt w:val="bullet"/>
      <w:lvlText w:val=""/>
      <w:lvlJc w:val="left"/>
      <w:pPr>
        <w:ind w:left="1430" w:hanging="420"/>
      </w:pPr>
      <w:rPr>
        <w:rFonts w:ascii="Wingdings" w:hAnsi="Wingdings" w:hint="default"/>
      </w:rPr>
    </w:lvl>
    <w:lvl w:ilvl="1" w:tplc="0409000B" w:tentative="1">
      <w:start w:val="1"/>
      <w:numFmt w:val="bullet"/>
      <w:lvlText w:val=""/>
      <w:lvlJc w:val="left"/>
      <w:pPr>
        <w:ind w:left="1850" w:hanging="420"/>
      </w:pPr>
      <w:rPr>
        <w:rFonts w:ascii="Wingdings" w:hAnsi="Wingdings" w:hint="default"/>
      </w:rPr>
    </w:lvl>
    <w:lvl w:ilvl="2" w:tplc="0409000D" w:tentative="1">
      <w:start w:val="1"/>
      <w:numFmt w:val="bullet"/>
      <w:lvlText w:val=""/>
      <w:lvlJc w:val="left"/>
      <w:pPr>
        <w:ind w:left="2270" w:hanging="420"/>
      </w:pPr>
      <w:rPr>
        <w:rFonts w:ascii="Wingdings" w:hAnsi="Wingdings" w:hint="default"/>
      </w:rPr>
    </w:lvl>
    <w:lvl w:ilvl="3" w:tplc="04090001" w:tentative="1">
      <w:start w:val="1"/>
      <w:numFmt w:val="bullet"/>
      <w:lvlText w:val=""/>
      <w:lvlJc w:val="left"/>
      <w:pPr>
        <w:ind w:left="2690" w:hanging="420"/>
      </w:pPr>
      <w:rPr>
        <w:rFonts w:ascii="Wingdings" w:hAnsi="Wingdings" w:hint="default"/>
      </w:rPr>
    </w:lvl>
    <w:lvl w:ilvl="4" w:tplc="0409000B" w:tentative="1">
      <w:start w:val="1"/>
      <w:numFmt w:val="bullet"/>
      <w:lvlText w:val=""/>
      <w:lvlJc w:val="left"/>
      <w:pPr>
        <w:ind w:left="3110" w:hanging="420"/>
      </w:pPr>
      <w:rPr>
        <w:rFonts w:ascii="Wingdings" w:hAnsi="Wingdings" w:hint="default"/>
      </w:rPr>
    </w:lvl>
    <w:lvl w:ilvl="5" w:tplc="0409000D" w:tentative="1">
      <w:start w:val="1"/>
      <w:numFmt w:val="bullet"/>
      <w:lvlText w:val=""/>
      <w:lvlJc w:val="left"/>
      <w:pPr>
        <w:ind w:left="3530" w:hanging="420"/>
      </w:pPr>
      <w:rPr>
        <w:rFonts w:ascii="Wingdings" w:hAnsi="Wingdings" w:hint="default"/>
      </w:rPr>
    </w:lvl>
    <w:lvl w:ilvl="6" w:tplc="04090001" w:tentative="1">
      <w:start w:val="1"/>
      <w:numFmt w:val="bullet"/>
      <w:lvlText w:val=""/>
      <w:lvlJc w:val="left"/>
      <w:pPr>
        <w:ind w:left="3950" w:hanging="420"/>
      </w:pPr>
      <w:rPr>
        <w:rFonts w:ascii="Wingdings" w:hAnsi="Wingdings" w:hint="default"/>
      </w:rPr>
    </w:lvl>
    <w:lvl w:ilvl="7" w:tplc="0409000B" w:tentative="1">
      <w:start w:val="1"/>
      <w:numFmt w:val="bullet"/>
      <w:lvlText w:val=""/>
      <w:lvlJc w:val="left"/>
      <w:pPr>
        <w:ind w:left="4370" w:hanging="420"/>
      </w:pPr>
      <w:rPr>
        <w:rFonts w:ascii="Wingdings" w:hAnsi="Wingdings" w:hint="default"/>
      </w:rPr>
    </w:lvl>
    <w:lvl w:ilvl="8" w:tplc="0409000D" w:tentative="1">
      <w:start w:val="1"/>
      <w:numFmt w:val="bullet"/>
      <w:lvlText w:val=""/>
      <w:lvlJc w:val="left"/>
      <w:pPr>
        <w:ind w:left="4790" w:hanging="420"/>
      </w:pPr>
      <w:rPr>
        <w:rFonts w:ascii="Wingdings" w:hAnsi="Wingdings" w:hint="default"/>
      </w:rPr>
    </w:lvl>
  </w:abstractNum>
  <w:abstractNum w:abstractNumId="4">
    <w:nsid w:val="03E473FD"/>
    <w:multiLevelType w:val="hybridMultilevel"/>
    <w:tmpl w:val="EA26554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4B55044"/>
    <w:multiLevelType w:val="hybridMultilevel"/>
    <w:tmpl w:val="B340398A"/>
    <w:lvl w:ilvl="0" w:tplc="3490E188">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6">
    <w:nsid w:val="04BE2E2B"/>
    <w:multiLevelType w:val="hybridMultilevel"/>
    <w:tmpl w:val="C16865F0"/>
    <w:lvl w:ilvl="0" w:tplc="F9363A8E">
      <w:numFmt w:val="bullet"/>
      <w:lvlText w:val="・"/>
      <w:lvlJc w:val="left"/>
      <w:pPr>
        <w:ind w:left="533" w:hanging="420"/>
      </w:pPr>
      <w:rPr>
        <w:rFonts w:ascii="ＭＳ 明朝" w:eastAsia="ＭＳ 明朝" w:hAnsi="ＭＳ 明朝" w:cs="Times New Roman" w:hint="eastAsia"/>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7">
    <w:nsid w:val="04F43D87"/>
    <w:multiLevelType w:val="hybridMultilevel"/>
    <w:tmpl w:val="33247934"/>
    <w:lvl w:ilvl="0" w:tplc="04090009">
      <w:start w:val="1"/>
      <w:numFmt w:val="bullet"/>
      <w:lvlText w:val=""/>
      <w:lvlJc w:val="left"/>
      <w:pPr>
        <w:ind w:left="1354" w:hanging="420"/>
      </w:pPr>
      <w:rPr>
        <w:rFonts w:ascii="Wingdings" w:hAnsi="Wingdings" w:hint="default"/>
      </w:rPr>
    </w:lvl>
    <w:lvl w:ilvl="1" w:tplc="0409000B" w:tentative="1">
      <w:start w:val="1"/>
      <w:numFmt w:val="bullet"/>
      <w:lvlText w:val=""/>
      <w:lvlJc w:val="left"/>
      <w:pPr>
        <w:ind w:left="1774" w:hanging="420"/>
      </w:pPr>
      <w:rPr>
        <w:rFonts w:ascii="Wingdings" w:hAnsi="Wingdings" w:hint="default"/>
      </w:rPr>
    </w:lvl>
    <w:lvl w:ilvl="2" w:tplc="0409000D" w:tentative="1">
      <w:start w:val="1"/>
      <w:numFmt w:val="bullet"/>
      <w:lvlText w:val=""/>
      <w:lvlJc w:val="left"/>
      <w:pPr>
        <w:ind w:left="2194" w:hanging="420"/>
      </w:pPr>
      <w:rPr>
        <w:rFonts w:ascii="Wingdings" w:hAnsi="Wingdings" w:hint="default"/>
      </w:rPr>
    </w:lvl>
    <w:lvl w:ilvl="3" w:tplc="04090001" w:tentative="1">
      <w:start w:val="1"/>
      <w:numFmt w:val="bullet"/>
      <w:lvlText w:val=""/>
      <w:lvlJc w:val="left"/>
      <w:pPr>
        <w:ind w:left="2614" w:hanging="420"/>
      </w:pPr>
      <w:rPr>
        <w:rFonts w:ascii="Wingdings" w:hAnsi="Wingdings" w:hint="default"/>
      </w:rPr>
    </w:lvl>
    <w:lvl w:ilvl="4" w:tplc="0409000B" w:tentative="1">
      <w:start w:val="1"/>
      <w:numFmt w:val="bullet"/>
      <w:lvlText w:val=""/>
      <w:lvlJc w:val="left"/>
      <w:pPr>
        <w:ind w:left="3034" w:hanging="420"/>
      </w:pPr>
      <w:rPr>
        <w:rFonts w:ascii="Wingdings" w:hAnsi="Wingdings" w:hint="default"/>
      </w:rPr>
    </w:lvl>
    <w:lvl w:ilvl="5" w:tplc="0409000D" w:tentative="1">
      <w:start w:val="1"/>
      <w:numFmt w:val="bullet"/>
      <w:lvlText w:val=""/>
      <w:lvlJc w:val="left"/>
      <w:pPr>
        <w:ind w:left="3454" w:hanging="420"/>
      </w:pPr>
      <w:rPr>
        <w:rFonts w:ascii="Wingdings" w:hAnsi="Wingdings" w:hint="default"/>
      </w:rPr>
    </w:lvl>
    <w:lvl w:ilvl="6" w:tplc="04090001" w:tentative="1">
      <w:start w:val="1"/>
      <w:numFmt w:val="bullet"/>
      <w:lvlText w:val=""/>
      <w:lvlJc w:val="left"/>
      <w:pPr>
        <w:ind w:left="3874" w:hanging="420"/>
      </w:pPr>
      <w:rPr>
        <w:rFonts w:ascii="Wingdings" w:hAnsi="Wingdings" w:hint="default"/>
      </w:rPr>
    </w:lvl>
    <w:lvl w:ilvl="7" w:tplc="0409000B" w:tentative="1">
      <w:start w:val="1"/>
      <w:numFmt w:val="bullet"/>
      <w:lvlText w:val=""/>
      <w:lvlJc w:val="left"/>
      <w:pPr>
        <w:ind w:left="4294" w:hanging="420"/>
      </w:pPr>
      <w:rPr>
        <w:rFonts w:ascii="Wingdings" w:hAnsi="Wingdings" w:hint="default"/>
      </w:rPr>
    </w:lvl>
    <w:lvl w:ilvl="8" w:tplc="0409000D" w:tentative="1">
      <w:start w:val="1"/>
      <w:numFmt w:val="bullet"/>
      <w:lvlText w:val=""/>
      <w:lvlJc w:val="left"/>
      <w:pPr>
        <w:ind w:left="4714" w:hanging="420"/>
      </w:pPr>
      <w:rPr>
        <w:rFonts w:ascii="Wingdings" w:hAnsi="Wingdings" w:hint="default"/>
      </w:rPr>
    </w:lvl>
  </w:abstractNum>
  <w:abstractNum w:abstractNumId="8">
    <w:nsid w:val="06256FBD"/>
    <w:multiLevelType w:val="hybridMultilevel"/>
    <w:tmpl w:val="3FA28FC0"/>
    <w:lvl w:ilvl="0" w:tplc="EACA076E">
      <w:numFmt w:val="bullet"/>
      <w:lvlText w:val="・"/>
      <w:lvlJc w:val="left"/>
      <w:pPr>
        <w:ind w:left="1129" w:hanging="420"/>
      </w:pPr>
      <w:rPr>
        <w:rFonts w:ascii="ＭＳ ゴシック" w:eastAsia="ＭＳ ゴシック" w:hAnsi="ＭＳ ゴシック" w:cs="Times New Roman"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9">
    <w:nsid w:val="07DF3616"/>
    <w:multiLevelType w:val="hybridMultilevel"/>
    <w:tmpl w:val="4D52C4D6"/>
    <w:lvl w:ilvl="0" w:tplc="9228841C">
      <w:start w:val="1"/>
      <w:numFmt w:val="decimal"/>
      <w:lvlText w:val="(%1)"/>
      <w:lvlJc w:val="left"/>
      <w:pPr>
        <w:ind w:left="360" w:hanging="360"/>
      </w:pPr>
    </w:lvl>
    <w:lvl w:ilvl="1" w:tplc="CE320F5A">
      <w:start w:val="1"/>
      <w:numFmt w:val="decimalEnclosedCircle"/>
      <w:lvlText w:val="%2"/>
      <w:lvlJc w:val="left"/>
      <w:pPr>
        <w:ind w:left="780" w:hanging="360"/>
      </w:pPr>
      <w:rPr>
        <w:rFonts w:ascii="ＭＳ 明朝" w:eastAsia="ＭＳ 明朝" w:hAnsi="ＭＳ 明朝" w:cs="Times New Roman"/>
        <w:sz w:val="21"/>
        <w:szCs w:val="23"/>
        <w:lang w:val="en-US"/>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nsid w:val="07E16DDF"/>
    <w:multiLevelType w:val="hybridMultilevel"/>
    <w:tmpl w:val="8100721E"/>
    <w:lvl w:ilvl="0" w:tplc="EACA076E">
      <w:numFmt w:val="bullet"/>
      <w:lvlText w:val="・"/>
      <w:lvlJc w:val="left"/>
      <w:pPr>
        <w:ind w:left="644" w:hanging="360"/>
      </w:pPr>
      <w:rPr>
        <w:rFonts w:ascii="ＭＳ ゴシック" w:eastAsia="ＭＳ ゴシック" w:hAnsi="ＭＳ ゴシック" w:cs="Times New Roman"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084C0253"/>
    <w:multiLevelType w:val="hybridMultilevel"/>
    <w:tmpl w:val="F096578C"/>
    <w:lvl w:ilvl="0" w:tplc="EACA076E">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094007DF"/>
    <w:multiLevelType w:val="hybridMultilevel"/>
    <w:tmpl w:val="50A08E72"/>
    <w:lvl w:ilvl="0" w:tplc="306E54EA">
      <w:numFmt w:val="bullet"/>
      <w:lvlText w:val="・"/>
      <w:lvlJc w:val="left"/>
      <w:pPr>
        <w:ind w:left="880" w:hanging="420"/>
      </w:pPr>
      <w:rPr>
        <w:rFonts w:ascii="ＭＳ ゴシック" w:eastAsia="ＭＳ ゴシック" w:hAnsi="ＭＳ ゴシック" w:cs="Times New Roman" w:hint="eastAsia"/>
        <w:color w:val="000000" w:themeColor="text1"/>
        <w:lang w:val="en-US"/>
      </w:rPr>
    </w:lvl>
    <w:lvl w:ilvl="1" w:tplc="0409000B" w:tentative="1">
      <w:start w:val="1"/>
      <w:numFmt w:val="bullet"/>
      <w:lvlText w:val=""/>
      <w:lvlJc w:val="left"/>
      <w:pPr>
        <w:ind w:left="1300" w:hanging="420"/>
      </w:pPr>
      <w:rPr>
        <w:rFonts w:ascii="Wingdings" w:hAnsi="Wingdings" w:hint="default"/>
      </w:rPr>
    </w:lvl>
    <w:lvl w:ilvl="2" w:tplc="0409000D"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B" w:tentative="1">
      <w:start w:val="1"/>
      <w:numFmt w:val="bullet"/>
      <w:lvlText w:val=""/>
      <w:lvlJc w:val="left"/>
      <w:pPr>
        <w:ind w:left="2560" w:hanging="420"/>
      </w:pPr>
      <w:rPr>
        <w:rFonts w:ascii="Wingdings" w:hAnsi="Wingdings" w:hint="default"/>
      </w:rPr>
    </w:lvl>
    <w:lvl w:ilvl="5" w:tplc="0409000D"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B" w:tentative="1">
      <w:start w:val="1"/>
      <w:numFmt w:val="bullet"/>
      <w:lvlText w:val=""/>
      <w:lvlJc w:val="left"/>
      <w:pPr>
        <w:ind w:left="3820" w:hanging="420"/>
      </w:pPr>
      <w:rPr>
        <w:rFonts w:ascii="Wingdings" w:hAnsi="Wingdings" w:hint="default"/>
      </w:rPr>
    </w:lvl>
    <w:lvl w:ilvl="8" w:tplc="0409000D" w:tentative="1">
      <w:start w:val="1"/>
      <w:numFmt w:val="bullet"/>
      <w:lvlText w:val=""/>
      <w:lvlJc w:val="left"/>
      <w:pPr>
        <w:ind w:left="4240" w:hanging="420"/>
      </w:pPr>
      <w:rPr>
        <w:rFonts w:ascii="Wingdings" w:hAnsi="Wingdings" w:hint="default"/>
      </w:rPr>
    </w:lvl>
  </w:abstractNum>
  <w:abstractNum w:abstractNumId="13">
    <w:nsid w:val="0AB860FD"/>
    <w:multiLevelType w:val="hybridMultilevel"/>
    <w:tmpl w:val="19065984"/>
    <w:lvl w:ilvl="0" w:tplc="CCC05F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0BCF27E2"/>
    <w:multiLevelType w:val="hybridMultilevel"/>
    <w:tmpl w:val="E0ACA178"/>
    <w:lvl w:ilvl="0" w:tplc="04090011">
      <w:start w:val="1"/>
      <w:numFmt w:val="decimalEnclosedCircle"/>
      <w:lvlText w:val="%1"/>
      <w:lvlJc w:val="left"/>
      <w:pPr>
        <w:ind w:left="650" w:hanging="420"/>
      </w:p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15">
    <w:nsid w:val="0CC22B3F"/>
    <w:multiLevelType w:val="hybridMultilevel"/>
    <w:tmpl w:val="025829B2"/>
    <w:lvl w:ilvl="0" w:tplc="17489E9A">
      <w:numFmt w:val="bullet"/>
      <w:lvlText w:val="・"/>
      <w:lvlJc w:val="left"/>
      <w:pPr>
        <w:ind w:left="1430"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1850" w:hanging="420"/>
      </w:pPr>
      <w:rPr>
        <w:rFonts w:ascii="Wingdings" w:hAnsi="Wingdings" w:hint="default"/>
      </w:rPr>
    </w:lvl>
    <w:lvl w:ilvl="2" w:tplc="0409000D" w:tentative="1">
      <w:start w:val="1"/>
      <w:numFmt w:val="bullet"/>
      <w:lvlText w:val=""/>
      <w:lvlJc w:val="left"/>
      <w:pPr>
        <w:ind w:left="2270" w:hanging="420"/>
      </w:pPr>
      <w:rPr>
        <w:rFonts w:ascii="Wingdings" w:hAnsi="Wingdings" w:hint="default"/>
      </w:rPr>
    </w:lvl>
    <w:lvl w:ilvl="3" w:tplc="04090001" w:tentative="1">
      <w:start w:val="1"/>
      <w:numFmt w:val="bullet"/>
      <w:lvlText w:val=""/>
      <w:lvlJc w:val="left"/>
      <w:pPr>
        <w:ind w:left="2690" w:hanging="420"/>
      </w:pPr>
      <w:rPr>
        <w:rFonts w:ascii="Wingdings" w:hAnsi="Wingdings" w:hint="default"/>
      </w:rPr>
    </w:lvl>
    <w:lvl w:ilvl="4" w:tplc="0409000B" w:tentative="1">
      <w:start w:val="1"/>
      <w:numFmt w:val="bullet"/>
      <w:lvlText w:val=""/>
      <w:lvlJc w:val="left"/>
      <w:pPr>
        <w:ind w:left="3110" w:hanging="420"/>
      </w:pPr>
      <w:rPr>
        <w:rFonts w:ascii="Wingdings" w:hAnsi="Wingdings" w:hint="default"/>
      </w:rPr>
    </w:lvl>
    <w:lvl w:ilvl="5" w:tplc="0409000D" w:tentative="1">
      <w:start w:val="1"/>
      <w:numFmt w:val="bullet"/>
      <w:lvlText w:val=""/>
      <w:lvlJc w:val="left"/>
      <w:pPr>
        <w:ind w:left="3530" w:hanging="420"/>
      </w:pPr>
      <w:rPr>
        <w:rFonts w:ascii="Wingdings" w:hAnsi="Wingdings" w:hint="default"/>
      </w:rPr>
    </w:lvl>
    <w:lvl w:ilvl="6" w:tplc="04090001" w:tentative="1">
      <w:start w:val="1"/>
      <w:numFmt w:val="bullet"/>
      <w:lvlText w:val=""/>
      <w:lvlJc w:val="left"/>
      <w:pPr>
        <w:ind w:left="3950" w:hanging="420"/>
      </w:pPr>
      <w:rPr>
        <w:rFonts w:ascii="Wingdings" w:hAnsi="Wingdings" w:hint="default"/>
      </w:rPr>
    </w:lvl>
    <w:lvl w:ilvl="7" w:tplc="0409000B" w:tentative="1">
      <w:start w:val="1"/>
      <w:numFmt w:val="bullet"/>
      <w:lvlText w:val=""/>
      <w:lvlJc w:val="left"/>
      <w:pPr>
        <w:ind w:left="4370" w:hanging="420"/>
      </w:pPr>
      <w:rPr>
        <w:rFonts w:ascii="Wingdings" w:hAnsi="Wingdings" w:hint="default"/>
      </w:rPr>
    </w:lvl>
    <w:lvl w:ilvl="8" w:tplc="0409000D" w:tentative="1">
      <w:start w:val="1"/>
      <w:numFmt w:val="bullet"/>
      <w:lvlText w:val=""/>
      <w:lvlJc w:val="left"/>
      <w:pPr>
        <w:ind w:left="4790" w:hanging="420"/>
      </w:pPr>
      <w:rPr>
        <w:rFonts w:ascii="Wingdings" w:hAnsi="Wingdings" w:hint="default"/>
      </w:rPr>
    </w:lvl>
  </w:abstractNum>
  <w:abstractNum w:abstractNumId="16">
    <w:nsid w:val="0D5B1CFD"/>
    <w:multiLevelType w:val="hybridMultilevel"/>
    <w:tmpl w:val="2EBC34E4"/>
    <w:lvl w:ilvl="0" w:tplc="65C249B2">
      <w:numFmt w:val="bullet"/>
      <w:lvlText w:val="・"/>
      <w:lvlJc w:val="left"/>
      <w:pPr>
        <w:ind w:left="1129" w:hanging="420"/>
      </w:pPr>
      <w:rPr>
        <w:rFonts w:ascii="ＭＳ ゴシック" w:eastAsia="ＭＳ ゴシック" w:hAnsi="ＭＳ ゴシック" w:cs="Times New Roman" w:hint="eastAsia"/>
        <w:color w:val="auto"/>
        <w:lang w:val="en-US"/>
      </w:rPr>
    </w:lvl>
    <w:lvl w:ilvl="1" w:tplc="0409000B">
      <w:start w:val="1"/>
      <w:numFmt w:val="bullet"/>
      <w:lvlText w:val=""/>
      <w:lvlJc w:val="left"/>
      <w:pPr>
        <w:ind w:left="1549" w:hanging="420"/>
      </w:pPr>
      <w:rPr>
        <w:rFonts w:ascii="Wingdings" w:hAnsi="Wingdings" w:hint="default"/>
      </w:rPr>
    </w:lvl>
    <w:lvl w:ilvl="2" w:tplc="0409000D">
      <w:start w:val="1"/>
      <w:numFmt w:val="bullet"/>
      <w:lvlText w:val=""/>
      <w:lvlJc w:val="left"/>
      <w:pPr>
        <w:ind w:left="1969" w:hanging="420"/>
      </w:pPr>
      <w:rPr>
        <w:rFonts w:ascii="Wingdings" w:hAnsi="Wingdings" w:hint="default"/>
      </w:rPr>
    </w:lvl>
    <w:lvl w:ilvl="3" w:tplc="04090001">
      <w:start w:val="1"/>
      <w:numFmt w:val="bullet"/>
      <w:lvlText w:val=""/>
      <w:lvlJc w:val="left"/>
      <w:pPr>
        <w:ind w:left="2389" w:hanging="420"/>
      </w:pPr>
      <w:rPr>
        <w:rFonts w:ascii="Wingdings" w:hAnsi="Wingdings" w:hint="default"/>
      </w:rPr>
    </w:lvl>
    <w:lvl w:ilvl="4" w:tplc="0409000B">
      <w:start w:val="1"/>
      <w:numFmt w:val="bullet"/>
      <w:lvlText w:val=""/>
      <w:lvlJc w:val="left"/>
      <w:pPr>
        <w:ind w:left="2809" w:hanging="420"/>
      </w:pPr>
      <w:rPr>
        <w:rFonts w:ascii="Wingdings" w:hAnsi="Wingdings" w:hint="default"/>
      </w:rPr>
    </w:lvl>
    <w:lvl w:ilvl="5" w:tplc="0409000D">
      <w:start w:val="1"/>
      <w:numFmt w:val="bullet"/>
      <w:lvlText w:val=""/>
      <w:lvlJc w:val="left"/>
      <w:pPr>
        <w:ind w:left="3229" w:hanging="420"/>
      </w:pPr>
      <w:rPr>
        <w:rFonts w:ascii="Wingdings" w:hAnsi="Wingdings" w:hint="default"/>
      </w:rPr>
    </w:lvl>
    <w:lvl w:ilvl="6" w:tplc="04090001">
      <w:start w:val="1"/>
      <w:numFmt w:val="bullet"/>
      <w:lvlText w:val=""/>
      <w:lvlJc w:val="left"/>
      <w:pPr>
        <w:ind w:left="3649" w:hanging="420"/>
      </w:pPr>
      <w:rPr>
        <w:rFonts w:ascii="Wingdings" w:hAnsi="Wingdings" w:hint="default"/>
      </w:rPr>
    </w:lvl>
    <w:lvl w:ilvl="7" w:tplc="0409000B">
      <w:start w:val="1"/>
      <w:numFmt w:val="bullet"/>
      <w:lvlText w:val=""/>
      <w:lvlJc w:val="left"/>
      <w:pPr>
        <w:ind w:left="4069" w:hanging="420"/>
      </w:pPr>
      <w:rPr>
        <w:rFonts w:ascii="Wingdings" w:hAnsi="Wingdings" w:hint="default"/>
      </w:rPr>
    </w:lvl>
    <w:lvl w:ilvl="8" w:tplc="0409000D">
      <w:start w:val="1"/>
      <w:numFmt w:val="bullet"/>
      <w:lvlText w:val=""/>
      <w:lvlJc w:val="left"/>
      <w:pPr>
        <w:ind w:left="4489" w:hanging="420"/>
      </w:pPr>
      <w:rPr>
        <w:rFonts w:ascii="Wingdings" w:hAnsi="Wingdings" w:hint="default"/>
      </w:rPr>
    </w:lvl>
  </w:abstractNum>
  <w:abstractNum w:abstractNumId="17">
    <w:nsid w:val="0E737E95"/>
    <w:multiLevelType w:val="hybridMultilevel"/>
    <w:tmpl w:val="5FFCD812"/>
    <w:lvl w:ilvl="0" w:tplc="04090009">
      <w:start w:val="1"/>
      <w:numFmt w:val="bullet"/>
      <w:lvlText w:val=""/>
      <w:lvlJc w:val="left"/>
      <w:pPr>
        <w:ind w:left="3114" w:hanging="420"/>
      </w:pPr>
      <w:rPr>
        <w:rFonts w:ascii="Wingdings" w:hAnsi="Wingdings" w:hint="default"/>
      </w:rPr>
    </w:lvl>
    <w:lvl w:ilvl="1" w:tplc="0409000B" w:tentative="1">
      <w:start w:val="1"/>
      <w:numFmt w:val="bullet"/>
      <w:lvlText w:val=""/>
      <w:lvlJc w:val="left"/>
      <w:pPr>
        <w:ind w:left="3534" w:hanging="420"/>
      </w:pPr>
      <w:rPr>
        <w:rFonts w:ascii="Wingdings" w:hAnsi="Wingdings" w:hint="default"/>
      </w:rPr>
    </w:lvl>
    <w:lvl w:ilvl="2" w:tplc="0409000D" w:tentative="1">
      <w:start w:val="1"/>
      <w:numFmt w:val="bullet"/>
      <w:lvlText w:val=""/>
      <w:lvlJc w:val="left"/>
      <w:pPr>
        <w:ind w:left="3954" w:hanging="420"/>
      </w:pPr>
      <w:rPr>
        <w:rFonts w:ascii="Wingdings" w:hAnsi="Wingdings" w:hint="default"/>
      </w:rPr>
    </w:lvl>
    <w:lvl w:ilvl="3" w:tplc="04090001" w:tentative="1">
      <w:start w:val="1"/>
      <w:numFmt w:val="bullet"/>
      <w:lvlText w:val=""/>
      <w:lvlJc w:val="left"/>
      <w:pPr>
        <w:ind w:left="4374" w:hanging="420"/>
      </w:pPr>
      <w:rPr>
        <w:rFonts w:ascii="Wingdings" w:hAnsi="Wingdings" w:hint="default"/>
      </w:rPr>
    </w:lvl>
    <w:lvl w:ilvl="4" w:tplc="0409000B" w:tentative="1">
      <w:start w:val="1"/>
      <w:numFmt w:val="bullet"/>
      <w:lvlText w:val=""/>
      <w:lvlJc w:val="left"/>
      <w:pPr>
        <w:ind w:left="4794" w:hanging="420"/>
      </w:pPr>
      <w:rPr>
        <w:rFonts w:ascii="Wingdings" w:hAnsi="Wingdings" w:hint="default"/>
      </w:rPr>
    </w:lvl>
    <w:lvl w:ilvl="5" w:tplc="0409000D" w:tentative="1">
      <w:start w:val="1"/>
      <w:numFmt w:val="bullet"/>
      <w:lvlText w:val=""/>
      <w:lvlJc w:val="left"/>
      <w:pPr>
        <w:ind w:left="5214" w:hanging="420"/>
      </w:pPr>
      <w:rPr>
        <w:rFonts w:ascii="Wingdings" w:hAnsi="Wingdings" w:hint="default"/>
      </w:rPr>
    </w:lvl>
    <w:lvl w:ilvl="6" w:tplc="04090001" w:tentative="1">
      <w:start w:val="1"/>
      <w:numFmt w:val="bullet"/>
      <w:lvlText w:val=""/>
      <w:lvlJc w:val="left"/>
      <w:pPr>
        <w:ind w:left="5634" w:hanging="420"/>
      </w:pPr>
      <w:rPr>
        <w:rFonts w:ascii="Wingdings" w:hAnsi="Wingdings" w:hint="default"/>
      </w:rPr>
    </w:lvl>
    <w:lvl w:ilvl="7" w:tplc="0409000B" w:tentative="1">
      <w:start w:val="1"/>
      <w:numFmt w:val="bullet"/>
      <w:lvlText w:val=""/>
      <w:lvlJc w:val="left"/>
      <w:pPr>
        <w:ind w:left="6054" w:hanging="420"/>
      </w:pPr>
      <w:rPr>
        <w:rFonts w:ascii="Wingdings" w:hAnsi="Wingdings" w:hint="default"/>
      </w:rPr>
    </w:lvl>
    <w:lvl w:ilvl="8" w:tplc="0409000D" w:tentative="1">
      <w:start w:val="1"/>
      <w:numFmt w:val="bullet"/>
      <w:lvlText w:val=""/>
      <w:lvlJc w:val="left"/>
      <w:pPr>
        <w:ind w:left="6474" w:hanging="420"/>
      </w:pPr>
      <w:rPr>
        <w:rFonts w:ascii="Wingdings" w:hAnsi="Wingdings" w:hint="default"/>
      </w:rPr>
    </w:lvl>
  </w:abstractNum>
  <w:abstractNum w:abstractNumId="18">
    <w:nsid w:val="0F6F3DEB"/>
    <w:multiLevelType w:val="hybridMultilevel"/>
    <w:tmpl w:val="E124E0F0"/>
    <w:lvl w:ilvl="0" w:tplc="D2861B9E">
      <w:numFmt w:val="bullet"/>
      <w:lvlText w:val="・"/>
      <w:lvlJc w:val="left"/>
      <w:pPr>
        <w:ind w:left="420" w:hanging="420"/>
      </w:pPr>
      <w:rPr>
        <w:rFonts w:ascii="ＭＳ ゴシック" w:eastAsia="ＭＳ ゴシック" w:hAnsi="ＭＳ ゴシック" w:cs="Times New Roman" w:hint="eastAsia"/>
        <w:color w:val="00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2D101DC"/>
    <w:multiLevelType w:val="hybridMultilevel"/>
    <w:tmpl w:val="22602576"/>
    <w:lvl w:ilvl="0" w:tplc="68449406">
      <w:start w:val="1"/>
      <w:numFmt w:val="decimalEnclosedCircle"/>
      <w:lvlText w:val="%1"/>
      <w:lvlJc w:val="left"/>
      <w:pPr>
        <w:ind w:left="420" w:hanging="420"/>
      </w:pPr>
      <w:rPr>
        <w:sz w:val="21"/>
        <w:szCs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nsid w:val="15382885"/>
    <w:multiLevelType w:val="hybridMultilevel"/>
    <w:tmpl w:val="622A7A88"/>
    <w:lvl w:ilvl="0" w:tplc="04090009">
      <w:start w:val="1"/>
      <w:numFmt w:val="bullet"/>
      <w:lvlText w:val=""/>
      <w:lvlJc w:val="left"/>
      <w:pPr>
        <w:ind w:left="1643" w:hanging="420"/>
      </w:pPr>
      <w:rPr>
        <w:rFonts w:ascii="Wingdings" w:hAnsi="Wingdings" w:hint="default"/>
      </w:rPr>
    </w:lvl>
    <w:lvl w:ilvl="1" w:tplc="0409000B" w:tentative="1">
      <w:start w:val="1"/>
      <w:numFmt w:val="bullet"/>
      <w:lvlText w:val=""/>
      <w:lvlJc w:val="left"/>
      <w:pPr>
        <w:ind w:left="2063" w:hanging="420"/>
      </w:pPr>
      <w:rPr>
        <w:rFonts w:ascii="Wingdings" w:hAnsi="Wingdings" w:hint="default"/>
      </w:rPr>
    </w:lvl>
    <w:lvl w:ilvl="2" w:tplc="0409000D" w:tentative="1">
      <w:start w:val="1"/>
      <w:numFmt w:val="bullet"/>
      <w:lvlText w:val=""/>
      <w:lvlJc w:val="left"/>
      <w:pPr>
        <w:ind w:left="2483" w:hanging="420"/>
      </w:pPr>
      <w:rPr>
        <w:rFonts w:ascii="Wingdings" w:hAnsi="Wingdings" w:hint="default"/>
      </w:rPr>
    </w:lvl>
    <w:lvl w:ilvl="3" w:tplc="04090001" w:tentative="1">
      <w:start w:val="1"/>
      <w:numFmt w:val="bullet"/>
      <w:lvlText w:val=""/>
      <w:lvlJc w:val="left"/>
      <w:pPr>
        <w:ind w:left="2903" w:hanging="420"/>
      </w:pPr>
      <w:rPr>
        <w:rFonts w:ascii="Wingdings" w:hAnsi="Wingdings" w:hint="default"/>
      </w:rPr>
    </w:lvl>
    <w:lvl w:ilvl="4" w:tplc="0409000B" w:tentative="1">
      <w:start w:val="1"/>
      <w:numFmt w:val="bullet"/>
      <w:lvlText w:val=""/>
      <w:lvlJc w:val="left"/>
      <w:pPr>
        <w:ind w:left="3323" w:hanging="420"/>
      </w:pPr>
      <w:rPr>
        <w:rFonts w:ascii="Wingdings" w:hAnsi="Wingdings" w:hint="default"/>
      </w:rPr>
    </w:lvl>
    <w:lvl w:ilvl="5" w:tplc="0409000D" w:tentative="1">
      <w:start w:val="1"/>
      <w:numFmt w:val="bullet"/>
      <w:lvlText w:val=""/>
      <w:lvlJc w:val="left"/>
      <w:pPr>
        <w:ind w:left="3743" w:hanging="420"/>
      </w:pPr>
      <w:rPr>
        <w:rFonts w:ascii="Wingdings" w:hAnsi="Wingdings" w:hint="default"/>
      </w:rPr>
    </w:lvl>
    <w:lvl w:ilvl="6" w:tplc="04090001" w:tentative="1">
      <w:start w:val="1"/>
      <w:numFmt w:val="bullet"/>
      <w:lvlText w:val=""/>
      <w:lvlJc w:val="left"/>
      <w:pPr>
        <w:ind w:left="4163" w:hanging="420"/>
      </w:pPr>
      <w:rPr>
        <w:rFonts w:ascii="Wingdings" w:hAnsi="Wingdings" w:hint="default"/>
      </w:rPr>
    </w:lvl>
    <w:lvl w:ilvl="7" w:tplc="0409000B" w:tentative="1">
      <w:start w:val="1"/>
      <w:numFmt w:val="bullet"/>
      <w:lvlText w:val=""/>
      <w:lvlJc w:val="left"/>
      <w:pPr>
        <w:ind w:left="4583" w:hanging="420"/>
      </w:pPr>
      <w:rPr>
        <w:rFonts w:ascii="Wingdings" w:hAnsi="Wingdings" w:hint="default"/>
      </w:rPr>
    </w:lvl>
    <w:lvl w:ilvl="8" w:tplc="0409000D" w:tentative="1">
      <w:start w:val="1"/>
      <w:numFmt w:val="bullet"/>
      <w:lvlText w:val=""/>
      <w:lvlJc w:val="left"/>
      <w:pPr>
        <w:ind w:left="5003" w:hanging="420"/>
      </w:pPr>
      <w:rPr>
        <w:rFonts w:ascii="Wingdings" w:hAnsi="Wingdings" w:hint="default"/>
      </w:rPr>
    </w:lvl>
  </w:abstractNum>
  <w:abstractNum w:abstractNumId="21">
    <w:nsid w:val="169039C6"/>
    <w:multiLevelType w:val="hybridMultilevel"/>
    <w:tmpl w:val="1C400354"/>
    <w:lvl w:ilvl="0" w:tplc="04090009">
      <w:start w:val="1"/>
      <w:numFmt w:val="bullet"/>
      <w:lvlText w:val=""/>
      <w:lvlJc w:val="left"/>
      <w:pPr>
        <w:ind w:left="1359" w:hanging="420"/>
      </w:pPr>
      <w:rPr>
        <w:rFonts w:ascii="Wingdings" w:hAnsi="Wingdings" w:hint="default"/>
      </w:rPr>
    </w:lvl>
    <w:lvl w:ilvl="1" w:tplc="0409000B" w:tentative="1">
      <w:start w:val="1"/>
      <w:numFmt w:val="bullet"/>
      <w:lvlText w:val=""/>
      <w:lvlJc w:val="left"/>
      <w:pPr>
        <w:ind w:left="1779" w:hanging="420"/>
      </w:pPr>
      <w:rPr>
        <w:rFonts w:ascii="Wingdings" w:hAnsi="Wingdings" w:hint="default"/>
      </w:rPr>
    </w:lvl>
    <w:lvl w:ilvl="2" w:tplc="0409000D" w:tentative="1">
      <w:start w:val="1"/>
      <w:numFmt w:val="bullet"/>
      <w:lvlText w:val=""/>
      <w:lvlJc w:val="left"/>
      <w:pPr>
        <w:ind w:left="2199" w:hanging="420"/>
      </w:pPr>
      <w:rPr>
        <w:rFonts w:ascii="Wingdings" w:hAnsi="Wingdings" w:hint="default"/>
      </w:rPr>
    </w:lvl>
    <w:lvl w:ilvl="3" w:tplc="04090001" w:tentative="1">
      <w:start w:val="1"/>
      <w:numFmt w:val="bullet"/>
      <w:lvlText w:val=""/>
      <w:lvlJc w:val="left"/>
      <w:pPr>
        <w:ind w:left="2619" w:hanging="420"/>
      </w:pPr>
      <w:rPr>
        <w:rFonts w:ascii="Wingdings" w:hAnsi="Wingdings" w:hint="default"/>
      </w:rPr>
    </w:lvl>
    <w:lvl w:ilvl="4" w:tplc="0409000B" w:tentative="1">
      <w:start w:val="1"/>
      <w:numFmt w:val="bullet"/>
      <w:lvlText w:val=""/>
      <w:lvlJc w:val="left"/>
      <w:pPr>
        <w:ind w:left="3039" w:hanging="420"/>
      </w:pPr>
      <w:rPr>
        <w:rFonts w:ascii="Wingdings" w:hAnsi="Wingdings" w:hint="default"/>
      </w:rPr>
    </w:lvl>
    <w:lvl w:ilvl="5" w:tplc="0409000D" w:tentative="1">
      <w:start w:val="1"/>
      <w:numFmt w:val="bullet"/>
      <w:lvlText w:val=""/>
      <w:lvlJc w:val="left"/>
      <w:pPr>
        <w:ind w:left="3459" w:hanging="420"/>
      </w:pPr>
      <w:rPr>
        <w:rFonts w:ascii="Wingdings" w:hAnsi="Wingdings" w:hint="default"/>
      </w:rPr>
    </w:lvl>
    <w:lvl w:ilvl="6" w:tplc="04090001" w:tentative="1">
      <w:start w:val="1"/>
      <w:numFmt w:val="bullet"/>
      <w:lvlText w:val=""/>
      <w:lvlJc w:val="left"/>
      <w:pPr>
        <w:ind w:left="3879" w:hanging="420"/>
      </w:pPr>
      <w:rPr>
        <w:rFonts w:ascii="Wingdings" w:hAnsi="Wingdings" w:hint="default"/>
      </w:rPr>
    </w:lvl>
    <w:lvl w:ilvl="7" w:tplc="0409000B" w:tentative="1">
      <w:start w:val="1"/>
      <w:numFmt w:val="bullet"/>
      <w:lvlText w:val=""/>
      <w:lvlJc w:val="left"/>
      <w:pPr>
        <w:ind w:left="4299" w:hanging="420"/>
      </w:pPr>
      <w:rPr>
        <w:rFonts w:ascii="Wingdings" w:hAnsi="Wingdings" w:hint="default"/>
      </w:rPr>
    </w:lvl>
    <w:lvl w:ilvl="8" w:tplc="0409000D" w:tentative="1">
      <w:start w:val="1"/>
      <w:numFmt w:val="bullet"/>
      <w:lvlText w:val=""/>
      <w:lvlJc w:val="left"/>
      <w:pPr>
        <w:ind w:left="4719" w:hanging="420"/>
      </w:pPr>
      <w:rPr>
        <w:rFonts w:ascii="Wingdings" w:hAnsi="Wingdings" w:hint="default"/>
      </w:rPr>
    </w:lvl>
  </w:abstractNum>
  <w:abstractNum w:abstractNumId="22">
    <w:nsid w:val="1A1B22AD"/>
    <w:multiLevelType w:val="hybridMultilevel"/>
    <w:tmpl w:val="01E2B764"/>
    <w:lvl w:ilvl="0" w:tplc="FFB09572">
      <w:start w:val="1"/>
      <w:numFmt w:val="bullet"/>
      <w:lvlText w:val=""/>
      <w:lvlJc w:val="left"/>
      <w:pPr>
        <w:ind w:left="1750" w:hanging="420"/>
      </w:pPr>
      <w:rPr>
        <w:rFonts w:ascii="Wingdings" w:hAnsi="Wingdings" w:hint="default"/>
      </w:rPr>
    </w:lvl>
    <w:lvl w:ilvl="1" w:tplc="0409000B" w:tentative="1">
      <w:start w:val="1"/>
      <w:numFmt w:val="bullet"/>
      <w:lvlText w:val=""/>
      <w:lvlJc w:val="left"/>
      <w:pPr>
        <w:ind w:left="2170" w:hanging="420"/>
      </w:pPr>
      <w:rPr>
        <w:rFonts w:ascii="Wingdings" w:hAnsi="Wingdings" w:hint="default"/>
      </w:rPr>
    </w:lvl>
    <w:lvl w:ilvl="2" w:tplc="0409000D" w:tentative="1">
      <w:start w:val="1"/>
      <w:numFmt w:val="bullet"/>
      <w:lvlText w:val=""/>
      <w:lvlJc w:val="left"/>
      <w:pPr>
        <w:ind w:left="2590" w:hanging="420"/>
      </w:pPr>
      <w:rPr>
        <w:rFonts w:ascii="Wingdings" w:hAnsi="Wingdings" w:hint="default"/>
      </w:rPr>
    </w:lvl>
    <w:lvl w:ilvl="3" w:tplc="04090001" w:tentative="1">
      <w:start w:val="1"/>
      <w:numFmt w:val="bullet"/>
      <w:lvlText w:val=""/>
      <w:lvlJc w:val="left"/>
      <w:pPr>
        <w:ind w:left="3010" w:hanging="420"/>
      </w:pPr>
      <w:rPr>
        <w:rFonts w:ascii="Wingdings" w:hAnsi="Wingdings" w:hint="default"/>
      </w:rPr>
    </w:lvl>
    <w:lvl w:ilvl="4" w:tplc="0409000B" w:tentative="1">
      <w:start w:val="1"/>
      <w:numFmt w:val="bullet"/>
      <w:lvlText w:val=""/>
      <w:lvlJc w:val="left"/>
      <w:pPr>
        <w:ind w:left="3430" w:hanging="420"/>
      </w:pPr>
      <w:rPr>
        <w:rFonts w:ascii="Wingdings" w:hAnsi="Wingdings" w:hint="default"/>
      </w:rPr>
    </w:lvl>
    <w:lvl w:ilvl="5" w:tplc="0409000D" w:tentative="1">
      <w:start w:val="1"/>
      <w:numFmt w:val="bullet"/>
      <w:lvlText w:val=""/>
      <w:lvlJc w:val="left"/>
      <w:pPr>
        <w:ind w:left="3850" w:hanging="420"/>
      </w:pPr>
      <w:rPr>
        <w:rFonts w:ascii="Wingdings" w:hAnsi="Wingdings" w:hint="default"/>
      </w:rPr>
    </w:lvl>
    <w:lvl w:ilvl="6" w:tplc="04090001" w:tentative="1">
      <w:start w:val="1"/>
      <w:numFmt w:val="bullet"/>
      <w:lvlText w:val=""/>
      <w:lvlJc w:val="left"/>
      <w:pPr>
        <w:ind w:left="4270" w:hanging="420"/>
      </w:pPr>
      <w:rPr>
        <w:rFonts w:ascii="Wingdings" w:hAnsi="Wingdings" w:hint="default"/>
      </w:rPr>
    </w:lvl>
    <w:lvl w:ilvl="7" w:tplc="0409000B" w:tentative="1">
      <w:start w:val="1"/>
      <w:numFmt w:val="bullet"/>
      <w:lvlText w:val=""/>
      <w:lvlJc w:val="left"/>
      <w:pPr>
        <w:ind w:left="4690" w:hanging="420"/>
      </w:pPr>
      <w:rPr>
        <w:rFonts w:ascii="Wingdings" w:hAnsi="Wingdings" w:hint="default"/>
      </w:rPr>
    </w:lvl>
    <w:lvl w:ilvl="8" w:tplc="0409000D" w:tentative="1">
      <w:start w:val="1"/>
      <w:numFmt w:val="bullet"/>
      <w:lvlText w:val=""/>
      <w:lvlJc w:val="left"/>
      <w:pPr>
        <w:ind w:left="5110" w:hanging="420"/>
      </w:pPr>
      <w:rPr>
        <w:rFonts w:ascii="Wingdings" w:hAnsi="Wingdings" w:hint="default"/>
      </w:rPr>
    </w:lvl>
  </w:abstractNum>
  <w:abstractNum w:abstractNumId="23">
    <w:nsid w:val="1A347DFA"/>
    <w:multiLevelType w:val="hybridMultilevel"/>
    <w:tmpl w:val="5BCABC62"/>
    <w:lvl w:ilvl="0" w:tplc="17489E9A">
      <w:numFmt w:val="bullet"/>
      <w:lvlText w:val="・"/>
      <w:lvlJc w:val="left"/>
      <w:pPr>
        <w:ind w:left="1086" w:hanging="420"/>
      </w:pPr>
      <w:rPr>
        <w:rFonts w:ascii="ＭＳ ゴシック" w:eastAsia="ＭＳ ゴシック" w:hAnsi="ＭＳ ゴシック" w:cs="Times New Roman" w:hint="eastAsia"/>
        <w:lang w:val="en-US"/>
      </w:rPr>
    </w:lvl>
    <w:lvl w:ilvl="1" w:tplc="0409000B">
      <w:start w:val="1"/>
      <w:numFmt w:val="bullet"/>
      <w:lvlText w:val=""/>
      <w:lvlJc w:val="left"/>
      <w:pPr>
        <w:ind w:left="1506" w:hanging="420"/>
      </w:pPr>
      <w:rPr>
        <w:rFonts w:ascii="Wingdings" w:hAnsi="Wingdings" w:hint="default"/>
      </w:rPr>
    </w:lvl>
    <w:lvl w:ilvl="2" w:tplc="0409000D">
      <w:start w:val="1"/>
      <w:numFmt w:val="bullet"/>
      <w:lvlText w:val=""/>
      <w:lvlJc w:val="left"/>
      <w:pPr>
        <w:ind w:left="1926" w:hanging="420"/>
      </w:pPr>
      <w:rPr>
        <w:rFonts w:ascii="Wingdings" w:hAnsi="Wingdings" w:hint="default"/>
      </w:rPr>
    </w:lvl>
    <w:lvl w:ilvl="3" w:tplc="04090001">
      <w:start w:val="1"/>
      <w:numFmt w:val="bullet"/>
      <w:lvlText w:val=""/>
      <w:lvlJc w:val="left"/>
      <w:pPr>
        <w:ind w:left="2346" w:hanging="420"/>
      </w:pPr>
      <w:rPr>
        <w:rFonts w:ascii="Wingdings" w:hAnsi="Wingdings" w:hint="default"/>
      </w:rPr>
    </w:lvl>
    <w:lvl w:ilvl="4" w:tplc="0409000B">
      <w:start w:val="1"/>
      <w:numFmt w:val="bullet"/>
      <w:lvlText w:val=""/>
      <w:lvlJc w:val="left"/>
      <w:pPr>
        <w:ind w:left="2766" w:hanging="420"/>
      </w:pPr>
      <w:rPr>
        <w:rFonts w:ascii="Wingdings" w:hAnsi="Wingdings" w:hint="default"/>
      </w:rPr>
    </w:lvl>
    <w:lvl w:ilvl="5" w:tplc="0409000D">
      <w:start w:val="1"/>
      <w:numFmt w:val="bullet"/>
      <w:lvlText w:val=""/>
      <w:lvlJc w:val="left"/>
      <w:pPr>
        <w:ind w:left="3186" w:hanging="420"/>
      </w:pPr>
      <w:rPr>
        <w:rFonts w:ascii="Wingdings" w:hAnsi="Wingdings" w:hint="default"/>
      </w:rPr>
    </w:lvl>
    <w:lvl w:ilvl="6" w:tplc="04090001">
      <w:start w:val="1"/>
      <w:numFmt w:val="bullet"/>
      <w:lvlText w:val=""/>
      <w:lvlJc w:val="left"/>
      <w:pPr>
        <w:ind w:left="3606" w:hanging="420"/>
      </w:pPr>
      <w:rPr>
        <w:rFonts w:ascii="Wingdings" w:hAnsi="Wingdings" w:hint="default"/>
      </w:rPr>
    </w:lvl>
    <w:lvl w:ilvl="7" w:tplc="0409000B">
      <w:start w:val="1"/>
      <w:numFmt w:val="bullet"/>
      <w:lvlText w:val=""/>
      <w:lvlJc w:val="left"/>
      <w:pPr>
        <w:ind w:left="4026" w:hanging="420"/>
      </w:pPr>
      <w:rPr>
        <w:rFonts w:ascii="Wingdings" w:hAnsi="Wingdings" w:hint="default"/>
      </w:rPr>
    </w:lvl>
    <w:lvl w:ilvl="8" w:tplc="0409000D">
      <w:start w:val="1"/>
      <w:numFmt w:val="bullet"/>
      <w:lvlText w:val=""/>
      <w:lvlJc w:val="left"/>
      <w:pPr>
        <w:ind w:left="4446" w:hanging="420"/>
      </w:pPr>
      <w:rPr>
        <w:rFonts w:ascii="Wingdings" w:hAnsi="Wingdings" w:hint="default"/>
      </w:rPr>
    </w:lvl>
  </w:abstractNum>
  <w:abstractNum w:abstractNumId="24">
    <w:nsid w:val="1AC778BC"/>
    <w:multiLevelType w:val="hybridMultilevel"/>
    <w:tmpl w:val="47367490"/>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nsid w:val="1C005533"/>
    <w:multiLevelType w:val="hybridMultilevel"/>
    <w:tmpl w:val="A2C607BC"/>
    <w:lvl w:ilvl="0" w:tplc="04090009">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6">
    <w:nsid w:val="1D810392"/>
    <w:multiLevelType w:val="hybridMultilevel"/>
    <w:tmpl w:val="170A2B76"/>
    <w:lvl w:ilvl="0" w:tplc="A2F89CCE">
      <w:start w:val="1"/>
      <w:numFmt w:val="decimalEnclosedCircle"/>
      <w:lvlText w:val="%1"/>
      <w:lvlJc w:val="left"/>
      <w:pPr>
        <w:ind w:left="420" w:hanging="420"/>
      </w:pPr>
      <w:rPr>
        <w:sz w:val="21"/>
        <w:szCs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nsid w:val="1E957C42"/>
    <w:multiLevelType w:val="hybridMultilevel"/>
    <w:tmpl w:val="F8D6AC6C"/>
    <w:lvl w:ilvl="0" w:tplc="EACA076E">
      <w:numFmt w:val="bullet"/>
      <w:lvlText w:val="・"/>
      <w:lvlJc w:val="left"/>
      <w:pPr>
        <w:ind w:left="1330" w:hanging="420"/>
      </w:pPr>
      <w:rPr>
        <w:rFonts w:ascii="ＭＳ ゴシック" w:eastAsia="ＭＳ ゴシック" w:hAnsi="ＭＳ ゴシック" w:cs="Times New Roman" w:hint="eastAsia"/>
      </w:rPr>
    </w:lvl>
    <w:lvl w:ilvl="1" w:tplc="0409000B">
      <w:start w:val="1"/>
      <w:numFmt w:val="bullet"/>
      <w:lvlText w:val=""/>
      <w:lvlJc w:val="left"/>
      <w:pPr>
        <w:ind w:left="1750" w:hanging="420"/>
      </w:pPr>
      <w:rPr>
        <w:rFonts w:ascii="Wingdings" w:hAnsi="Wingdings" w:hint="default"/>
      </w:rPr>
    </w:lvl>
    <w:lvl w:ilvl="2" w:tplc="0409000D">
      <w:start w:val="1"/>
      <w:numFmt w:val="bullet"/>
      <w:lvlText w:val=""/>
      <w:lvlJc w:val="left"/>
      <w:pPr>
        <w:ind w:left="2170" w:hanging="420"/>
      </w:pPr>
      <w:rPr>
        <w:rFonts w:ascii="Wingdings" w:hAnsi="Wingdings" w:hint="default"/>
      </w:rPr>
    </w:lvl>
    <w:lvl w:ilvl="3" w:tplc="04090001">
      <w:start w:val="1"/>
      <w:numFmt w:val="bullet"/>
      <w:lvlText w:val=""/>
      <w:lvlJc w:val="left"/>
      <w:pPr>
        <w:ind w:left="2590" w:hanging="420"/>
      </w:pPr>
      <w:rPr>
        <w:rFonts w:ascii="Wingdings" w:hAnsi="Wingdings" w:hint="default"/>
      </w:rPr>
    </w:lvl>
    <w:lvl w:ilvl="4" w:tplc="0409000B">
      <w:start w:val="1"/>
      <w:numFmt w:val="bullet"/>
      <w:lvlText w:val=""/>
      <w:lvlJc w:val="left"/>
      <w:pPr>
        <w:ind w:left="3010" w:hanging="420"/>
      </w:pPr>
      <w:rPr>
        <w:rFonts w:ascii="Wingdings" w:hAnsi="Wingdings" w:hint="default"/>
      </w:rPr>
    </w:lvl>
    <w:lvl w:ilvl="5" w:tplc="0409000D">
      <w:start w:val="1"/>
      <w:numFmt w:val="bullet"/>
      <w:lvlText w:val=""/>
      <w:lvlJc w:val="left"/>
      <w:pPr>
        <w:ind w:left="3430" w:hanging="420"/>
      </w:pPr>
      <w:rPr>
        <w:rFonts w:ascii="Wingdings" w:hAnsi="Wingdings" w:hint="default"/>
      </w:rPr>
    </w:lvl>
    <w:lvl w:ilvl="6" w:tplc="04090001">
      <w:start w:val="1"/>
      <w:numFmt w:val="bullet"/>
      <w:lvlText w:val=""/>
      <w:lvlJc w:val="left"/>
      <w:pPr>
        <w:ind w:left="3850" w:hanging="420"/>
      </w:pPr>
      <w:rPr>
        <w:rFonts w:ascii="Wingdings" w:hAnsi="Wingdings" w:hint="default"/>
      </w:rPr>
    </w:lvl>
    <w:lvl w:ilvl="7" w:tplc="0409000B">
      <w:start w:val="1"/>
      <w:numFmt w:val="bullet"/>
      <w:lvlText w:val=""/>
      <w:lvlJc w:val="left"/>
      <w:pPr>
        <w:ind w:left="4270" w:hanging="420"/>
      </w:pPr>
      <w:rPr>
        <w:rFonts w:ascii="Wingdings" w:hAnsi="Wingdings" w:hint="default"/>
      </w:rPr>
    </w:lvl>
    <w:lvl w:ilvl="8" w:tplc="0409000D">
      <w:start w:val="1"/>
      <w:numFmt w:val="bullet"/>
      <w:lvlText w:val=""/>
      <w:lvlJc w:val="left"/>
      <w:pPr>
        <w:ind w:left="4690" w:hanging="420"/>
      </w:pPr>
      <w:rPr>
        <w:rFonts w:ascii="Wingdings" w:hAnsi="Wingdings" w:hint="default"/>
      </w:rPr>
    </w:lvl>
  </w:abstractNum>
  <w:abstractNum w:abstractNumId="28">
    <w:nsid w:val="1EE8527F"/>
    <w:multiLevelType w:val="hybridMultilevel"/>
    <w:tmpl w:val="3F80A63E"/>
    <w:lvl w:ilvl="0" w:tplc="04090009">
      <w:start w:val="1"/>
      <w:numFmt w:val="bullet"/>
      <w:lvlText w:val=""/>
      <w:lvlJc w:val="left"/>
      <w:pPr>
        <w:ind w:left="838" w:hanging="420"/>
      </w:pPr>
      <w:rPr>
        <w:rFonts w:ascii="Wingdings" w:hAnsi="Wingdings" w:hint="default"/>
      </w:rPr>
    </w:lvl>
    <w:lvl w:ilvl="1" w:tplc="0409000B" w:tentative="1">
      <w:start w:val="1"/>
      <w:numFmt w:val="bullet"/>
      <w:lvlText w:val=""/>
      <w:lvlJc w:val="left"/>
      <w:pPr>
        <w:ind w:left="1258" w:hanging="420"/>
      </w:pPr>
      <w:rPr>
        <w:rFonts w:ascii="Wingdings" w:hAnsi="Wingdings" w:hint="default"/>
      </w:rPr>
    </w:lvl>
    <w:lvl w:ilvl="2" w:tplc="0409000D"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B" w:tentative="1">
      <w:start w:val="1"/>
      <w:numFmt w:val="bullet"/>
      <w:lvlText w:val=""/>
      <w:lvlJc w:val="left"/>
      <w:pPr>
        <w:ind w:left="2518" w:hanging="420"/>
      </w:pPr>
      <w:rPr>
        <w:rFonts w:ascii="Wingdings" w:hAnsi="Wingdings" w:hint="default"/>
      </w:rPr>
    </w:lvl>
    <w:lvl w:ilvl="5" w:tplc="0409000D"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B" w:tentative="1">
      <w:start w:val="1"/>
      <w:numFmt w:val="bullet"/>
      <w:lvlText w:val=""/>
      <w:lvlJc w:val="left"/>
      <w:pPr>
        <w:ind w:left="3778" w:hanging="420"/>
      </w:pPr>
      <w:rPr>
        <w:rFonts w:ascii="Wingdings" w:hAnsi="Wingdings" w:hint="default"/>
      </w:rPr>
    </w:lvl>
    <w:lvl w:ilvl="8" w:tplc="0409000D" w:tentative="1">
      <w:start w:val="1"/>
      <w:numFmt w:val="bullet"/>
      <w:lvlText w:val=""/>
      <w:lvlJc w:val="left"/>
      <w:pPr>
        <w:ind w:left="4198" w:hanging="420"/>
      </w:pPr>
      <w:rPr>
        <w:rFonts w:ascii="Wingdings" w:hAnsi="Wingdings" w:hint="default"/>
      </w:rPr>
    </w:lvl>
  </w:abstractNum>
  <w:abstractNum w:abstractNumId="29">
    <w:nsid w:val="1F2B7AAC"/>
    <w:multiLevelType w:val="hybridMultilevel"/>
    <w:tmpl w:val="FCA4A4C6"/>
    <w:lvl w:ilvl="0" w:tplc="04090009">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0">
    <w:nsid w:val="1F8269BB"/>
    <w:multiLevelType w:val="hybridMultilevel"/>
    <w:tmpl w:val="D7E2ACD8"/>
    <w:lvl w:ilvl="0" w:tplc="04090009">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nsid w:val="1FB5245D"/>
    <w:multiLevelType w:val="hybridMultilevel"/>
    <w:tmpl w:val="92BA4ED2"/>
    <w:lvl w:ilvl="0" w:tplc="04090009">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32">
    <w:nsid w:val="1FF243A0"/>
    <w:multiLevelType w:val="hybridMultilevel"/>
    <w:tmpl w:val="5442E34A"/>
    <w:lvl w:ilvl="0" w:tplc="04090011">
      <w:start w:val="1"/>
      <w:numFmt w:val="decimalEnclosedCircle"/>
      <w:lvlText w:val="%1"/>
      <w:lvlJc w:val="left"/>
      <w:pPr>
        <w:ind w:left="562"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nsid w:val="20B56B50"/>
    <w:multiLevelType w:val="hybridMultilevel"/>
    <w:tmpl w:val="0C5C6F8E"/>
    <w:lvl w:ilvl="0" w:tplc="3DE60CAC">
      <w:numFmt w:val="bullet"/>
      <w:lvlText w:val="・"/>
      <w:lvlJc w:val="left"/>
      <w:pPr>
        <w:ind w:left="780" w:hanging="360"/>
      </w:pPr>
      <w:rPr>
        <w:rFonts w:ascii="ＭＳ ゴシック" w:eastAsia="ＭＳ ゴシック" w:hAnsi="ＭＳ ゴシック" w:cs="Times New Roman" w:hint="eastAsia"/>
        <w:lang w:val="en-US"/>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34">
    <w:nsid w:val="22067188"/>
    <w:multiLevelType w:val="hybridMultilevel"/>
    <w:tmpl w:val="21B0A35E"/>
    <w:lvl w:ilvl="0" w:tplc="04090009">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nsid w:val="237618E1"/>
    <w:multiLevelType w:val="hybridMultilevel"/>
    <w:tmpl w:val="3E78F608"/>
    <w:lvl w:ilvl="0" w:tplc="04090009">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36">
    <w:nsid w:val="245100B5"/>
    <w:multiLevelType w:val="hybridMultilevel"/>
    <w:tmpl w:val="F3EC3ADA"/>
    <w:lvl w:ilvl="0" w:tplc="EACA076E">
      <w:numFmt w:val="bullet"/>
      <w:lvlText w:val="・"/>
      <w:lvlJc w:val="left"/>
      <w:pPr>
        <w:ind w:left="880" w:hanging="420"/>
      </w:pPr>
      <w:rPr>
        <w:rFonts w:ascii="ＭＳ ゴシック" w:eastAsia="ＭＳ ゴシック" w:hAnsi="ＭＳ ゴシック" w:cs="Times New Roman" w:hint="eastAsia"/>
      </w:rPr>
    </w:lvl>
    <w:lvl w:ilvl="1" w:tplc="0409000B" w:tentative="1">
      <w:start w:val="1"/>
      <w:numFmt w:val="bullet"/>
      <w:lvlText w:val=""/>
      <w:lvlJc w:val="left"/>
      <w:pPr>
        <w:ind w:left="1300" w:hanging="420"/>
      </w:pPr>
      <w:rPr>
        <w:rFonts w:ascii="Wingdings" w:hAnsi="Wingdings" w:hint="default"/>
      </w:rPr>
    </w:lvl>
    <w:lvl w:ilvl="2" w:tplc="0409000D"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B" w:tentative="1">
      <w:start w:val="1"/>
      <w:numFmt w:val="bullet"/>
      <w:lvlText w:val=""/>
      <w:lvlJc w:val="left"/>
      <w:pPr>
        <w:ind w:left="2560" w:hanging="420"/>
      </w:pPr>
      <w:rPr>
        <w:rFonts w:ascii="Wingdings" w:hAnsi="Wingdings" w:hint="default"/>
      </w:rPr>
    </w:lvl>
    <w:lvl w:ilvl="5" w:tplc="0409000D"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B" w:tentative="1">
      <w:start w:val="1"/>
      <w:numFmt w:val="bullet"/>
      <w:lvlText w:val=""/>
      <w:lvlJc w:val="left"/>
      <w:pPr>
        <w:ind w:left="3820" w:hanging="420"/>
      </w:pPr>
      <w:rPr>
        <w:rFonts w:ascii="Wingdings" w:hAnsi="Wingdings" w:hint="default"/>
      </w:rPr>
    </w:lvl>
    <w:lvl w:ilvl="8" w:tplc="0409000D" w:tentative="1">
      <w:start w:val="1"/>
      <w:numFmt w:val="bullet"/>
      <w:lvlText w:val=""/>
      <w:lvlJc w:val="left"/>
      <w:pPr>
        <w:ind w:left="4240" w:hanging="420"/>
      </w:pPr>
      <w:rPr>
        <w:rFonts w:ascii="Wingdings" w:hAnsi="Wingdings" w:hint="default"/>
      </w:rPr>
    </w:lvl>
  </w:abstractNum>
  <w:abstractNum w:abstractNumId="37">
    <w:nsid w:val="25CD6CBA"/>
    <w:multiLevelType w:val="hybridMultilevel"/>
    <w:tmpl w:val="1796257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27093CF7"/>
    <w:multiLevelType w:val="hybridMultilevel"/>
    <w:tmpl w:val="99D273E0"/>
    <w:lvl w:ilvl="0" w:tplc="EACA076E">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275235DD"/>
    <w:multiLevelType w:val="hybridMultilevel"/>
    <w:tmpl w:val="4FCC9606"/>
    <w:lvl w:ilvl="0" w:tplc="13A88E96">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0">
    <w:nsid w:val="286C7F01"/>
    <w:multiLevelType w:val="hybridMultilevel"/>
    <w:tmpl w:val="AC548BAA"/>
    <w:lvl w:ilvl="0" w:tplc="81F4F096">
      <w:start w:val="1"/>
      <w:numFmt w:val="bullet"/>
      <w:pStyle w:val="2"/>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
    <w:nsid w:val="29346FA7"/>
    <w:multiLevelType w:val="hybridMultilevel"/>
    <w:tmpl w:val="450095AA"/>
    <w:lvl w:ilvl="0" w:tplc="BB16B9F8">
      <w:start w:val="1"/>
      <w:numFmt w:val="decimalEnclosedCircle"/>
      <w:lvlText w:val="%1"/>
      <w:lvlJc w:val="left"/>
      <w:pPr>
        <w:ind w:left="650" w:hanging="42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42">
    <w:nsid w:val="29596A53"/>
    <w:multiLevelType w:val="hybridMultilevel"/>
    <w:tmpl w:val="DC1477E0"/>
    <w:lvl w:ilvl="0" w:tplc="EACA076E">
      <w:numFmt w:val="bullet"/>
      <w:lvlText w:val="・"/>
      <w:lvlJc w:val="left"/>
      <w:pPr>
        <w:ind w:left="542" w:hanging="420"/>
      </w:pPr>
      <w:rPr>
        <w:rFonts w:ascii="ＭＳ ゴシック" w:eastAsia="ＭＳ ゴシック" w:hAnsi="ＭＳ ゴシック" w:cs="Times New Roman" w:hint="eastAsia"/>
      </w:rPr>
    </w:lvl>
    <w:lvl w:ilvl="1" w:tplc="0409000B" w:tentative="1">
      <w:start w:val="1"/>
      <w:numFmt w:val="bullet"/>
      <w:lvlText w:val=""/>
      <w:lvlJc w:val="left"/>
      <w:pPr>
        <w:ind w:left="962" w:hanging="420"/>
      </w:pPr>
      <w:rPr>
        <w:rFonts w:ascii="Wingdings" w:hAnsi="Wingdings" w:hint="default"/>
      </w:rPr>
    </w:lvl>
    <w:lvl w:ilvl="2" w:tplc="0409000D"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B" w:tentative="1">
      <w:start w:val="1"/>
      <w:numFmt w:val="bullet"/>
      <w:lvlText w:val=""/>
      <w:lvlJc w:val="left"/>
      <w:pPr>
        <w:ind w:left="2222" w:hanging="420"/>
      </w:pPr>
      <w:rPr>
        <w:rFonts w:ascii="Wingdings" w:hAnsi="Wingdings" w:hint="default"/>
      </w:rPr>
    </w:lvl>
    <w:lvl w:ilvl="5" w:tplc="0409000D"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B" w:tentative="1">
      <w:start w:val="1"/>
      <w:numFmt w:val="bullet"/>
      <w:lvlText w:val=""/>
      <w:lvlJc w:val="left"/>
      <w:pPr>
        <w:ind w:left="3482" w:hanging="420"/>
      </w:pPr>
      <w:rPr>
        <w:rFonts w:ascii="Wingdings" w:hAnsi="Wingdings" w:hint="default"/>
      </w:rPr>
    </w:lvl>
    <w:lvl w:ilvl="8" w:tplc="0409000D" w:tentative="1">
      <w:start w:val="1"/>
      <w:numFmt w:val="bullet"/>
      <w:lvlText w:val=""/>
      <w:lvlJc w:val="left"/>
      <w:pPr>
        <w:ind w:left="3902" w:hanging="420"/>
      </w:pPr>
      <w:rPr>
        <w:rFonts w:ascii="Wingdings" w:hAnsi="Wingdings" w:hint="default"/>
      </w:rPr>
    </w:lvl>
  </w:abstractNum>
  <w:abstractNum w:abstractNumId="43">
    <w:nsid w:val="2A8F69FA"/>
    <w:multiLevelType w:val="hybridMultilevel"/>
    <w:tmpl w:val="5924566E"/>
    <w:lvl w:ilvl="0" w:tplc="93DA8D9A">
      <w:start w:val="1"/>
      <w:numFmt w:val="bullet"/>
      <w:lvlText w:val=""/>
      <w:lvlJc w:val="left"/>
      <w:pPr>
        <w:ind w:left="630" w:hanging="420"/>
      </w:pPr>
      <w:rPr>
        <w:rFonts w:ascii="Wingdings" w:hAnsi="Wingdings" w:hint="default"/>
      </w:rPr>
    </w:lvl>
    <w:lvl w:ilvl="1" w:tplc="0B8E9324">
      <w:numFmt w:val="bullet"/>
      <w:lvlText w:val="・"/>
      <w:lvlJc w:val="left"/>
      <w:pPr>
        <w:ind w:left="990" w:hanging="360"/>
      </w:pPr>
      <w:rPr>
        <w:rFonts w:ascii="ＭＳ 明朝" w:eastAsia="ＭＳ 明朝" w:hAnsi="ＭＳ 明朝" w:cs="Times New Roman"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nsid w:val="2CE178B9"/>
    <w:multiLevelType w:val="hybridMultilevel"/>
    <w:tmpl w:val="81483576"/>
    <w:lvl w:ilvl="0" w:tplc="9228841C">
      <w:start w:val="1"/>
      <w:numFmt w:val="decimal"/>
      <w:lvlText w:val="(%1)"/>
      <w:lvlJc w:val="left"/>
      <w:pPr>
        <w:ind w:left="420" w:hanging="420"/>
      </w:pPr>
    </w:lvl>
    <w:lvl w:ilvl="1" w:tplc="57F25840">
      <w:start w:val="1"/>
      <w:numFmt w:val="decimalEnclosedCircle"/>
      <w:lvlText w:val="%2"/>
      <w:lvlJc w:val="left"/>
      <w:pPr>
        <w:ind w:left="780" w:hanging="360"/>
      </w:pPr>
      <w:rPr>
        <w:rFonts w:ascii="ＭＳ ゴシック" w:eastAsia="ＭＳ ゴシック" w:hAnsi="ＭＳ ゴシック"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
    <w:nsid w:val="2D9B3D18"/>
    <w:multiLevelType w:val="hybridMultilevel"/>
    <w:tmpl w:val="089206A0"/>
    <w:lvl w:ilvl="0" w:tplc="3AE0F1B0">
      <w:numFmt w:val="bullet"/>
      <w:lvlText w:val="・"/>
      <w:lvlJc w:val="left"/>
      <w:pPr>
        <w:ind w:left="1129" w:hanging="420"/>
      </w:pPr>
      <w:rPr>
        <w:rFonts w:ascii="ＭＳ ゴシック" w:eastAsia="ＭＳ ゴシック" w:hAnsi="ＭＳ ゴシック" w:cs="Times New Roman" w:hint="eastAsia"/>
        <w:color w:val="auto"/>
        <w:lang w:val="en-US"/>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46">
    <w:nsid w:val="2DA37641"/>
    <w:multiLevelType w:val="hybridMultilevel"/>
    <w:tmpl w:val="F04ACB26"/>
    <w:lvl w:ilvl="0" w:tplc="04090009">
      <w:start w:val="1"/>
      <w:numFmt w:val="bullet"/>
      <w:lvlText w:val=""/>
      <w:lvlJc w:val="left"/>
      <w:pPr>
        <w:ind w:left="1110" w:hanging="420"/>
      </w:pPr>
      <w:rPr>
        <w:rFonts w:ascii="Wingdings" w:hAnsi="Wingdings" w:hint="default"/>
      </w:rPr>
    </w:lvl>
    <w:lvl w:ilvl="1" w:tplc="0409000B" w:tentative="1">
      <w:start w:val="1"/>
      <w:numFmt w:val="bullet"/>
      <w:lvlText w:val=""/>
      <w:lvlJc w:val="left"/>
      <w:pPr>
        <w:ind w:left="1530" w:hanging="420"/>
      </w:pPr>
      <w:rPr>
        <w:rFonts w:ascii="Wingdings" w:hAnsi="Wingdings" w:hint="default"/>
      </w:rPr>
    </w:lvl>
    <w:lvl w:ilvl="2" w:tplc="0409000D"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B" w:tentative="1">
      <w:start w:val="1"/>
      <w:numFmt w:val="bullet"/>
      <w:lvlText w:val=""/>
      <w:lvlJc w:val="left"/>
      <w:pPr>
        <w:ind w:left="2790" w:hanging="420"/>
      </w:pPr>
      <w:rPr>
        <w:rFonts w:ascii="Wingdings" w:hAnsi="Wingdings" w:hint="default"/>
      </w:rPr>
    </w:lvl>
    <w:lvl w:ilvl="5" w:tplc="0409000D"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B" w:tentative="1">
      <w:start w:val="1"/>
      <w:numFmt w:val="bullet"/>
      <w:lvlText w:val=""/>
      <w:lvlJc w:val="left"/>
      <w:pPr>
        <w:ind w:left="4050" w:hanging="420"/>
      </w:pPr>
      <w:rPr>
        <w:rFonts w:ascii="Wingdings" w:hAnsi="Wingdings" w:hint="default"/>
      </w:rPr>
    </w:lvl>
    <w:lvl w:ilvl="8" w:tplc="0409000D" w:tentative="1">
      <w:start w:val="1"/>
      <w:numFmt w:val="bullet"/>
      <w:lvlText w:val=""/>
      <w:lvlJc w:val="left"/>
      <w:pPr>
        <w:ind w:left="4470" w:hanging="420"/>
      </w:pPr>
      <w:rPr>
        <w:rFonts w:ascii="Wingdings" w:hAnsi="Wingdings" w:hint="default"/>
      </w:rPr>
    </w:lvl>
  </w:abstractNum>
  <w:abstractNum w:abstractNumId="47">
    <w:nsid w:val="2EC20212"/>
    <w:multiLevelType w:val="hybridMultilevel"/>
    <w:tmpl w:val="0B588A56"/>
    <w:lvl w:ilvl="0" w:tplc="8194AD0C">
      <w:numFmt w:val="bullet"/>
      <w:lvlText w:val="・"/>
      <w:lvlJc w:val="left"/>
      <w:pPr>
        <w:ind w:left="1065"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abstractNum w:abstractNumId="48">
    <w:nsid w:val="2F230260"/>
    <w:multiLevelType w:val="hybridMultilevel"/>
    <w:tmpl w:val="8DE861D8"/>
    <w:lvl w:ilvl="0" w:tplc="9E82876A">
      <w:start w:val="2"/>
      <w:numFmt w:val="decimalEnclosedCircle"/>
      <w:lvlText w:val="%1"/>
      <w:lvlJc w:val="left"/>
      <w:pPr>
        <w:ind w:left="6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nsid w:val="2F9B77E8"/>
    <w:multiLevelType w:val="hybridMultilevel"/>
    <w:tmpl w:val="301E6E6A"/>
    <w:lvl w:ilvl="0" w:tplc="3490E188">
      <w:start w:val="1"/>
      <w:numFmt w:val="bullet"/>
      <w:pStyle w:val="a"/>
      <w:lvlText w:val=""/>
      <w:lvlJc w:val="left"/>
      <w:pPr>
        <w:ind w:left="650" w:hanging="420"/>
      </w:pPr>
      <w:rPr>
        <w:rFonts w:ascii="Wingdings" w:hAnsi="Wingdings" w:hint="default"/>
      </w:rPr>
    </w:lvl>
    <w:lvl w:ilvl="1" w:tplc="3D80B456">
      <w:numFmt w:val="bullet"/>
      <w:lvlText w:val="・"/>
      <w:lvlJc w:val="left"/>
      <w:pPr>
        <w:ind w:left="652" w:hanging="419"/>
      </w:pPr>
      <w:rPr>
        <w:rFonts w:ascii="ＭＳ 明朝" w:eastAsia="ＭＳ 明朝" w:hAnsi="ＭＳ 明朝" w:cs="Times New Roman" w:hint="eastAsia"/>
        <w:color w:val="auto"/>
      </w:rPr>
    </w:lvl>
    <w:lvl w:ilvl="2" w:tplc="0409000D">
      <w:start w:val="1"/>
      <w:numFmt w:val="bullet"/>
      <w:lvlText w:val=""/>
      <w:lvlJc w:val="left"/>
      <w:pPr>
        <w:ind w:left="1490" w:hanging="420"/>
      </w:pPr>
      <w:rPr>
        <w:rFonts w:ascii="Wingdings" w:hAnsi="Wingdings" w:hint="default"/>
      </w:rPr>
    </w:lvl>
    <w:lvl w:ilvl="3" w:tplc="04090001">
      <w:start w:val="1"/>
      <w:numFmt w:val="bullet"/>
      <w:lvlText w:val=""/>
      <w:lvlJc w:val="left"/>
      <w:pPr>
        <w:ind w:left="1910" w:hanging="420"/>
      </w:pPr>
      <w:rPr>
        <w:rFonts w:ascii="Wingdings" w:hAnsi="Wingdings" w:hint="default"/>
      </w:rPr>
    </w:lvl>
    <w:lvl w:ilvl="4" w:tplc="0409000B">
      <w:start w:val="1"/>
      <w:numFmt w:val="bullet"/>
      <w:lvlText w:val=""/>
      <w:lvlJc w:val="left"/>
      <w:pPr>
        <w:ind w:left="2330" w:hanging="420"/>
      </w:pPr>
      <w:rPr>
        <w:rFonts w:ascii="Wingdings" w:hAnsi="Wingdings" w:hint="default"/>
      </w:rPr>
    </w:lvl>
    <w:lvl w:ilvl="5" w:tplc="0409000D">
      <w:start w:val="1"/>
      <w:numFmt w:val="bullet"/>
      <w:lvlText w:val=""/>
      <w:lvlJc w:val="left"/>
      <w:pPr>
        <w:ind w:left="2750" w:hanging="420"/>
      </w:pPr>
      <w:rPr>
        <w:rFonts w:ascii="Wingdings" w:hAnsi="Wingdings" w:hint="default"/>
      </w:rPr>
    </w:lvl>
    <w:lvl w:ilvl="6" w:tplc="04090001">
      <w:start w:val="1"/>
      <w:numFmt w:val="bullet"/>
      <w:lvlText w:val=""/>
      <w:lvlJc w:val="left"/>
      <w:pPr>
        <w:ind w:left="3170" w:hanging="420"/>
      </w:pPr>
      <w:rPr>
        <w:rFonts w:ascii="Wingdings" w:hAnsi="Wingdings" w:hint="default"/>
      </w:rPr>
    </w:lvl>
    <w:lvl w:ilvl="7" w:tplc="0409000B">
      <w:start w:val="1"/>
      <w:numFmt w:val="bullet"/>
      <w:lvlText w:val=""/>
      <w:lvlJc w:val="left"/>
      <w:pPr>
        <w:ind w:left="3590" w:hanging="420"/>
      </w:pPr>
      <w:rPr>
        <w:rFonts w:ascii="Wingdings" w:hAnsi="Wingdings" w:hint="default"/>
      </w:rPr>
    </w:lvl>
    <w:lvl w:ilvl="8" w:tplc="0409000D">
      <w:start w:val="1"/>
      <w:numFmt w:val="bullet"/>
      <w:lvlText w:val=""/>
      <w:lvlJc w:val="left"/>
      <w:pPr>
        <w:ind w:left="4010" w:hanging="420"/>
      </w:pPr>
      <w:rPr>
        <w:rFonts w:ascii="Wingdings" w:hAnsi="Wingdings" w:hint="default"/>
      </w:rPr>
    </w:lvl>
  </w:abstractNum>
  <w:abstractNum w:abstractNumId="50">
    <w:nsid w:val="30447006"/>
    <w:multiLevelType w:val="hybridMultilevel"/>
    <w:tmpl w:val="E390C12A"/>
    <w:lvl w:ilvl="0" w:tplc="04090009">
      <w:start w:val="1"/>
      <w:numFmt w:val="bullet"/>
      <w:lvlText w:val=""/>
      <w:lvlJc w:val="left"/>
      <w:pPr>
        <w:ind w:left="1430" w:hanging="420"/>
      </w:pPr>
      <w:rPr>
        <w:rFonts w:ascii="Wingdings" w:hAnsi="Wingdings" w:hint="default"/>
      </w:rPr>
    </w:lvl>
    <w:lvl w:ilvl="1" w:tplc="0409000B" w:tentative="1">
      <w:start w:val="1"/>
      <w:numFmt w:val="bullet"/>
      <w:lvlText w:val=""/>
      <w:lvlJc w:val="left"/>
      <w:pPr>
        <w:ind w:left="1850" w:hanging="420"/>
      </w:pPr>
      <w:rPr>
        <w:rFonts w:ascii="Wingdings" w:hAnsi="Wingdings" w:hint="default"/>
      </w:rPr>
    </w:lvl>
    <w:lvl w:ilvl="2" w:tplc="0409000D" w:tentative="1">
      <w:start w:val="1"/>
      <w:numFmt w:val="bullet"/>
      <w:lvlText w:val=""/>
      <w:lvlJc w:val="left"/>
      <w:pPr>
        <w:ind w:left="2270" w:hanging="420"/>
      </w:pPr>
      <w:rPr>
        <w:rFonts w:ascii="Wingdings" w:hAnsi="Wingdings" w:hint="default"/>
      </w:rPr>
    </w:lvl>
    <w:lvl w:ilvl="3" w:tplc="04090001" w:tentative="1">
      <w:start w:val="1"/>
      <w:numFmt w:val="bullet"/>
      <w:lvlText w:val=""/>
      <w:lvlJc w:val="left"/>
      <w:pPr>
        <w:ind w:left="2690" w:hanging="420"/>
      </w:pPr>
      <w:rPr>
        <w:rFonts w:ascii="Wingdings" w:hAnsi="Wingdings" w:hint="default"/>
      </w:rPr>
    </w:lvl>
    <w:lvl w:ilvl="4" w:tplc="0409000B" w:tentative="1">
      <w:start w:val="1"/>
      <w:numFmt w:val="bullet"/>
      <w:lvlText w:val=""/>
      <w:lvlJc w:val="left"/>
      <w:pPr>
        <w:ind w:left="3110" w:hanging="420"/>
      </w:pPr>
      <w:rPr>
        <w:rFonts w:ascii="Wingdings" w:hAnsi="Wingdings" w:hint="default"/>
      </w:rPr>
    </w:lvl>
    <w:lvl w:ilvl="5" w:tplc="0409000D" w:tentative="1">
      <w:start w:val="1"/>
      <w:numFmt w:val="bullet"/>
      <w:lvlText w:val=""/>
      <w:lvlJc w:val="left"/>
      <w:pPr>
        <w:ind w:left="3530" w:hanging="420"/>
      </w:pPr>
      <w:rPr>
        <w:rFonts w:ascii="Wingdings" w:hAnsi="Wingdings" w:hint="default"/>
      </w:rPr>
    </w:lvl>
    <w:lvl w:ilvl="6" w:tplc="04090001" w:tentative="1">
      <w:start w:val="1"/>
      <w:numFmt w:val="bullet"/>
      <w:lvlText w:val=""/>
      <w:lvlJc w:val="left"/>
      <w:pPr>
        <w:ind w:left="3950" w:hanging="420"/>
      </w:pPr>
      <w:rPr>
        <w:rFonts w:ascii="Wingdings" w:hAnsi="Wingdings" w:hint="default"/>
      </w:rPr>
    </w:lvl>
    <w:lvl w:ilvl="7" w:tplc="0409000B" w:tentative="1">
      <w:start w:val="1"/>
      <w:numFmt w:val="bullet"/>
      <w:lvlText w:val=""/>
      <w:lvlJc w:val="left"/>
      <w:pPr>
        <w:ind w:left="4370" w:hanging="420"/>
      </w:pPr>
      <w:rPr>
        <w:rFonts w:ascii="Wingdings" w:hAnsi="Wingdings" w:hint="default"/>
      </w:rPr>
    </w:lvl>
    <w:lvl w:ilvl="8" w:tplc="0409000D" w:tentative="1">
      <w:start w:val="1"/>
      <w:numFmt w:val="bullet"/>
      <w:lvlText w:val=""/>
      <w:lvlJc w:val="left"/>
      <w:pPr>
        <w:ind w:left="4790" w:hanging="420"/>
      </w:pPr>
      <w:rPr>
        <w:rFonts w:ascii="Wingdings" w:hAnsi="Wingdings" w:hint="default"/>
      </w:rPr>
    </w:lvl>
  </w:abstractNum>
  <w:abstractNum w:abstractNumId="51">
    <w:nsid w:val="32650198"/>
    <w:multiLevelType w:val="hybridMultilevel"/>
    <w:tmpl w:val="F76EFB62"/>
    <w:lvl w:ilvl="0" w:tplc="EACA076E">
      <w:numFmt w:val="bullet"/>
      <w:lvlText w:val="・"/>
      <w:lvlJc w:val="left"/>
      <w:pPr>
        <w:ind w:left="1129" w:hanging="420"/>
      </w:pPr>
      <w:rPr>
        <w:rFonts w:ascii="ＭＳ ゴシック" w:eastAsia="ＭＳ ゴシック" w:hAnsi="ＭＳ ゴシック" w:cs="Times New Roman"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52">
    <w:nsid w:val="326755ED"/>
    <w:multiLevelType w:val="hybridMultilevel"/>
    <w:tmpl w:val="3F74CB30"/>
    <w:lvl w:ilvl="0" w:tplc="5F141350">
      <w:start w:val="1"/>
      <w:numFmt w:val="decimalEnclosedCircle"/>
      <w:lvlText w:val="%1"/>
      <w:lvlJc w:val="left"/>
      <w:pPr>
        <w:ind w:left="6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338E1924"/>
    <w:multiLevelType w:val="hybridMultilevel"/>
    <w:tmpl w:val="266AFF68"/>
    <w:lvl w:ilvl="0" w:tplc="F62EEDCA">
      <w:start w:val="1"/>
      <w:numFmt w:val="decimalEnclosedCircle"/>
      <w:lvlText w:val="%1"/>
      <w:lvlJc w:val="left"/>
      <w:pPr>
        <w:ind w:left="420" w:hanging="420"/>
      </w:pPr>
      <w:rPr>
        <w:sz w:val="21"/>
        <w:szCs w:val="21"/>
      </w:rPr>
    </w:lvl>
    <w:lvl w:ilvl="1" w:tplc="EB4A02AE">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4">
    <w:nsid w:val="340A1D6B"/>
    <w:multiLevelType w:val="hybridMultilevel"/>
    <w:tmpl w:val="74322B08"/>
    <w:lvl w:ilvl="0" w:tplc="5C0CBD50">
      <w:start w:val="1"/>
      <w:numFmt w:val="decimalEnclosedCircle"/>
      <w:lvlText w:val="%1"/>
      <w:lvlJc w:val="left"/>
      <w:pPr>
        <w:ind w:left="420" w:hanging="420"/>
      </w:pPr>
      <w:rPr>
        <w:sz w:val="21"/>
        <w:szCs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5">
    <w:nsid w:val="34E74860"/>
    <w:multiLevelType w:val="hybridMultilevel"/>
    <w:tmpl w:val="CE12486C"/>
    <w:lvl w:ilvl="0" w:tplc="EACA076E">
      <w:numFmt w:val="bullet"/>
      <w:lvlText w:val="・"/>
      <w:lvlJc w:val="left"/>
      <w:pPr>
        <w:ind w:left="660" w:hanging="420"/>
      </w:pPr>
      <w:rPr>
        <w:rFonts w:ascii="ＭＳ ゴシック" w:eastAsia="ＭＳ ゴシック" w:hAnsi="ＭＳ ゴシック" w:cs="Times New Roman" w:hint="eastAsia"/>
      </w:rPr>
    </w:lvl>
    <w:lvl w:ilvl="1" w:tplc="7AF68B1A">
      <w:numFmt w:val="bullet"/>
      <w:lvlText w:val="・"/>
      <w:lvlJc w:val="left"/>
      <w:pPr>
        <w:ind w:left="1020" w:hanging="360"/>
      </w:pPr>
      <w:rPr>
        <w:rFonts w:ascii="ＭＳ 明朝" w:eastAsia="ＭＳ 明朝" w:hAnsi="ＭＳ 明朝" w:cs="Times New Roman"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6">
    <w:nsid w:val="35B3532F"/>
    <w:multiLevelType w:val="hybridMultilevel"/>
    <w:tmpl w:val="82CC2A18"/>
    <w:lvl w:ilvl="0" w:tplc="306E54EA">
      <w:numFmt w:val="bullet"/>
      <w:lvlText w:val="・"/>
      <w:lvlJc w:val="left"/>
      <w:pPr>
        <w:ind w:left="988" w:hanging="420"/>
      </w:pPr>
      <w:rPr>
        <w:rFonts w:ascii="ＭＳ ゴシック" w:eastAsia="ＭＳ ゴシック" w:hAnsi="ＭＳ ゴシック" w:cs="Times New Roman" w:hint="eastAsia"/>
        <w:color w:val="000000" w:themeColor="text1"/>
        <w:lang w:val="en-US"/>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57">
    <w:nsid w:val="36051CA6"/>
    <w:multiLevelType w:val="hybridMultilevel"/>
    <w:tmpl w:val="7FF2CACC"/>
    <w:lvl w:ilvl="0" w:tplc="29B2D59C">
      <w:start w:val="1"/>
      <w:numFmt w:val="decimalEnclosedCircle"/>
      <w:lvlText w:val="%1"/>
      <w:lvlJc w:val="left"/>
      <w:pPr>
        <w:ind w:left="420" w:hanging="420"/>
      </w:pPr>
      <w:rPr>
        <w:sz w:val="21"/>
        <w:szCs w:val="21"/>
      </w:rPr>
    </w:lvl>
    <w:lvl w:ilvl="1" w:tplc="6CA67EF0">
      <w:start w:val="1"/>
      <w:numFmt w:val="decimalEnclosedCircle"/>
      <w:lvlText w:val="%2"/>
      <w:lvlJc w:val="left"/>
      <w:pPr>
        <w:ind w:left="780" w:hanging="360"/>
      </w:pPr>
      <w:rPr>
        <w:rFonts w:ascii="ＭＳ ゴシック" w:eastAsia="ＭＳ ゴシック" w:hAnsi="ＭＳ ゴシック" w:hint="eastAsia"/>
        <w:b w:val="0"/>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8">
    <w:nsid w:val="378B1493"/>
    <w:multiLevelType w:val="hybridMultilevel"/>
    <w:tmpl w:val="F70AF63E"/>
    <w:lvl w:ilvl="0" w:tplc="6860B5CC">
      <w:numFmt w:val="bullet"/>
      <w:lvlText w:val="・"/>
      <w:lvlJc w:val="left"/>
      <w:pPr>
        <w:ind w:left="420"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3D727C5B"/>
    <w:multiLevelType w:val="hybridMultilevel"/>
    <w:tmpl w:val="306856F0"/>
    <w:lvl w:ilvl="0" w:tplc="3DE60CAC">
      <w:numFmt w:val="bullet"/>
      <w:lvlText w:val="・"/>
      <w:lvlJc w:val="left"/>
      <w:pPr>
        <w:ind w:left="1359"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1779" w:hanging="420"/>
      </w:pPr>
      <w:rPr>
        <w:rFonts w:ascii="Wingdings" w:hAnsi="Wingdings" w:hint="default"/>
      </w:rPr>
    </w:lvl>
    <w:lvl w:ilvl="2" w:tplc="0409000D" w:tentative="1">
      <w:start w:val="1"/>
      <w:numFmt w:val="bullet"/>
      <w:lvlText w:val=""/>
      <w:lvlJc w:val="left"/>
      <w:pPr>
        <w:ind w:left="2199" w:hanging="420"/>
      </w:pPr>
      <w:rPr>
        <w:rFonts w:ascii="Wingdings" w:hAnsi="Wingdings" w:hint="default"/>
      </w:rPr>
    </w:lvl>
    <w:lvl w:ilvl="3" w:tplc="04090001" w:tentative="1">
      <w:start w:val="1"/>
      <w:numFmt w:val="bullet"/>
      <w:lvlText w:val=""/>
      <w:lvlJc w:val="left"/>
      <w:pPr>
        <w:ind w:left="2619" w:hanging="420"/>
      </w:pPr>
      <w:rPr>
        <w:rFonts w:ascii="Wingdings" w:hAnsi="Wingdings" w:hint="default"/>
      </w:rPr>
    </w:lvl>
    <w:lvl w:ilvl="4" w:tplc="0409000B" w:tentative="1">
      <w:start w:val="1"/>
      <w:numFmt w:val="bullet"/>
      <w:lvlText w:val=""/>
      <w:lvlJc w:val="left"/>
      <w:pPr>
        <w:ind w:left="3039" w:hanging="420"/>
      </w:pPr>
      <w:rPr>
        <w:rFonts w:ascii="Wingdings" w:hAnsi="Wingdings" w:hint="default"/>
      </w:rPr>
    </w:lvl>
    <w:lvl w:ilvl="5" w:tplc="0409000D" w:tentative="1">
      <w:start w:val="1"/>
      <w:numFmt w:val="bullet"/>
      <w:lvlText w:val=""/>
      <w:lvlJc w:val="left"/>
      <w:pPr>
        <w:ind w:left="3459" w:hanging="420"/>
      </w:pPr>
      <w:rPr>
        <w:rFonts w:ascii="Wingdings" w:hAnsi="Wingdings" w:hint="default"/>
      </w:rPr>
    </w:lvl>
    <w:lvl w:ilvl="6" w:tplc="04090001" w:tentative="1">
      <w:start w:val="1"/>
      <w:numFmt w:val="bullet"/>
      <w:lvlText w:val=""/>
      <w:lvlJc w:val="left"/>
      <w:pPr>
        <w:ind w:left="3879" w:hanging="420"/>
      </w:pPr>
      <w:rPr>
        <w:rFonts w:ascii="Wingdings" w:hAnsi="Wingdings" w:hint="default"/>
      </w:rPr>
    </w:lvl>
    <w:lvl w:ilvl="7" w:tplc="0409000B" w:tentative="1">
      <w:start w:val="1"/>
      <w:numFmt w:val="bullet"/>
      <w:lvlText w:val=""/>
      <w:lvlJc w:val="left"/>
      <w:pPr>
        <w:ind w:left="4299" w:hanging="420"/>
      </w:pPr>
      <w:rPr>
        <w:rFonts w:ascii="Wingdings" w:hAnsi="Wingdings" w:hint="default"/>
      </w:rPr>
    </w:lvl>
    <w:lvl w:ilvl="8" w:tplc="0409000D" w:tentative="1">
      <w:start w:val="1"/>
      <w:numFmt w:val="bullet"/>
      <w:lvlText w:val=""/>
      <w:lvlJc w:val="left"/>
      <w:pPr>
        <w:ind w:left="4719" w:hanging="420"/>
      </w:pPr>
      <w:rPr>
        <w:rFonts w:ascii="Wingdings" w:hAnsi="Wingdings" w:hint="default"/>
      </w:rPr>
    </w:lvl>
  </w:abstractNum>
  <w:abstractNum w:abstractNumId="60">
    <w:nsid w:val="422F4490"/>
    <w:multiLevelType w:val="hybridMultilevel"/>
    <w:tmpl w:val="16225356"/>
    <w:lvl w:ilvl="0" w:tplc="870AEB52">
      <w:start w:val="2"/>
      <w:numFmt w:val="decimalEnclosedCircle"/>
      <w:lvlText w:val="%1"/>
      <w:lvlJc w:val="left"/>
      <w:pPr>
        <w:ind w:left="590" w:hanging="360"/>
      </w:pPr>
      <w:rPr>
        <w:rFonts w:hint="default"/>
      </w:rPr>
    </w:lvl>
    <w:lvl w:ilvl="1" w:tplc="813C3B2E">
      <w:start w:val="1"/>
      <w:numFmt w:val="decimalEnclosedCircle"/>
      <w:lvlText w:val="%2"/>
      <w:lvlJc w:val="left"/>
      <w:pPr>
        <w:ind w:left="1115" w:hanging="465"/>
      </w:pPr>
      <w:rPr>
        <w:rFonts w:hint="default"/>
      </w:r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61">
    <w:nsid w:val="42C369E2"/>
    <w:multiLevelType w:val="hybridMultilevel"/>
    <w:tmpl w:val="2ECC9954"/>
    <w:lvl w:ilvl="0" w:tplc="EACA076E">
      <w:numFmt w:val="bullet"/>
      <w:lvlText w:val="・"/>
      <w:lvlJc w:val="left"/>
      <w:pPr>
        <w:ind w:left="1300" w:hanging="420"/>
      </w:pPr>
      <w:rPr>
        <w:rFonts w:ascii="ＭＳ ゴシック" w:eastAsia="ＭＳ ゴシック" w:hAnsi="ＭＳ ゴシック" w:cs="Times New Roman"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62">
    <w:nsid w:val="44581B4D"/>
    <w:multiLevelType w:val="hybridMultilevel"/>
    <w:tmpl w:val="FA9845F6"/>
    <w:lvl w:ilvl="0" w:tplc="458ECD3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3">
    <w:nsid w:val="465C0AF3"/>
    <w:multiLevelType w:val="hybridMultilevel"/>
    <w:tmpl w:val="C734A84C"/>
    <w:lvl w:ilvl="0" w:tplc="04090009">
      <w:start w:val="1"/>
      <w:numFmt w:val="bullet"/>
      <w:lvlText w:val=""/>
      <w:lvlJc w:val="left"/>
      <w:pPr>
        <w:ind w:left="1110" w:hanging="420"/>
      </w:pPr>
      <w:rPr>
        <w:rFonts w:ascii="Wingdings" w:hAnsi="Wingdings" w:hint="default"/>
      </w:rPr>
    </w:lvl>
    <w:lvl w:ilvl="1" w:tplc="0409000B" w:tentative="1">
      <w:start w:val="1"/>
      <w:numFmt w:val="bullet"/>
      <w:lvlText w:val=""/>
      <w:lvlJc w:val="left"/>
      <w:pPr>
        <w:ind w:left="1530" w:hanging="420"/>
      </w:pPr>
      <w:rPr>
        <w:rFonts w:ascii="Wingdings" w:hAnsi="Wingdings" w:hint="default"/>
      </w:rPr>
    </w:lvl>
    <w:lvl w:ilvl="2" w:tplc="0409000D"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B" w:tentative="1">
      <w:start w:val="1"/>
      <w:numFmt w:val="bullet"/>
      <w:lvlText w:val=""/>
      <w:lvlJc w:val="left"/>
      <w:pPr>
        <w:ind w:left="2790" w:hanging="420"/>
      </w:pPr>
      <w:rPr>
        <w:rFonts w:ascii="Wingdings" w:hAnsi="Wingdings" w:hint="default"/>
      </w:rPr>
    </w:lvl>
    <w:lvl w:ilvl="5" w:tplc="0409000D"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B" w:tentative="1">
      <w:start w:val="1"/>
      <w:numFmt w:val="bullet"/>
      <w:lvlText w:val=""/>
      <w:lvlJc w:val="left"/>
      <w:pPr>
        <w:ind w:left="4050" w:hanging="420"/>
      </w:pPr>
      <w:rPr>
        <w:rFonts w:ascii="Wingdings" w:hAnsi="Wingdings" w:hint="default"/>
      </w:rPr>
    </w:lvl>
    <w:lvl w:ilvl="8" w:tplc="0409000D" w:tentative="1">
      <w:start w:val="1"/>
      <w:numFmt w:val="bullet"/>
      <w:lvlText w:val=""/>
      <w:lvlJc w:val="left"/>
      <w:pPr>
        <w:ind w:left="4470" w:hanging="420"/>
      </w:pPr>
      <w:rPr>
        <w:rFonts w:ascii="Wingdings" w:hAnsi="Wingdings" w:hint="default"/>
      </w:rPr>
    </w:lvl>
  </w:abstractNum>
  <w:abstractNum w:abstractNumId="64">
    <w:nsid w:val="46671AB9"/>
    <w:multiLevelType w:val="hybridMultilevel"/>
    <w:tmpl w:val="A7529022"/>
    <w:lvl w:ilvl="0" w:tplc="04090009">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65">
    <w:nsid w:val="4C3E283A"/>
    <w:multiLevelType w:val="hybridMultilevel"/>
    <w:tmpl w:val="C5DE4B4A"/>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66">
    <w:nsid w:val="4C6A468C"/>
    <w:multiLevelType w:val="hybridMultilevel"/>
    <w:tmpl w:val="AAFC205A"/>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7">
    <w:nsid w:val="4D0A32A1"/>
    <w:multiLevelType w:val="hybridMultilevel"/>
    <w:tmpl w:val="2D00CE66"/>
    <w:lvl w:ilvl="0" w:tplc="04090009">
      <w:start w:val="1"/>
      <w:numFmt w:val="bullet"/>
      <w:lvlText w:val=""/>
      <w:lvlJc w:val="left"/>
      <w:pPr>
        <w:ind w:left="1549" w:hanging="420"/>
      </w:pPr>
      <w:rPr>
        <w:rFonts w:ascii="Wingdings" w:hAnsi="Wingdings" w:hint="default"/>
      </w:rPr>
    </w:lvl>
    <w:lvl w:ilvl="1" w:tplc="0409000B" w:tentative="1">
      <w:start w:val="1"/>
      <w:numFmt w:val="bullet"/>
      <w:lvlText w:val=""/>
      <w:lvlJc w:val="left"/>
      <w:pPr>
        <w:ind w:left="1969" w:hanging="420"/>
      </w:pPr>
      <w:rPr>
        <w:rFonts w:ascii="Wingdings" w:hAnsi="Wingdings" w:hint="default"/>
      </w:rPr>
    </w:lvl>
    <w:lvl w:ilvl="2" w:tplc="0409000D" w:tentative="1">
      <w:start w:val="1"/>
      <w:numFmt w:val="bullet"/>
      <w:lvlText w:val=""/>
      <w:lvlJc w:val="left"/>
      <w:pPr>
        <w:ind w:left="2389" w:hanging="420"/>
      </w:pPr>
      <w:rPr>
        <w:rFonts w:ascii="Wingdings" w:hAnsi="Wingdings" w:hint="default"/>
      </w:rPr>
    </w:lvl>
    <w:lvl w:ilvl="3" w:tplc="04090001" w:tentative="1">
      <w:start w:val="1"/>
      <w:numFmt w:val="bullet"/>
      <w:lvlText w:val=""/>
      <w:lvlJc w:val="left"/>
      <w:pPr>
        <w:ind w:left="2809" w:hanging="420"/>
      </w:pPr>
      <w:rPr>
        <w:rFonts w:ascii="Wingdings" w:hAnsi="Wingdings" w:hint="default"/>
      </w:rPr>
    </w:lvl>
    <w:lvl w:ilvl="4" w:tplc="0409000B" w:tentative="1">
      <w:start w:val="1"/>
      <w:numFmt w:val="bullet"/>
      <w:lvlText w:val=""/>
      <w:lvlJc w:val="left"/>
      <w:pPr>
        <w:ind w:left="3229" w:hanging="420"/>
      </w:pPr>
      <w:rPr>
        <w:rFonts w:ascii="Wingdings" w:hAnsi="Wingdings" w:hint="default"/>
      </w:rPr>
    </w:lvl>
    <w:lvl w:ilvl="5" w:tplc="0409000D" w:tentative="1">
      <w:start w:val="1"/>
      <w:numFmt w:val="bullet"/>
      <w:lvlText w:val=""/>
      <w:lvlJc w:val="left"/>
      <w:pPr>
        <w:ind w:left="3649" w:hanging="420"/>
      </w:pPr>
      <w:rPr>
        <w:rFonts w:ascii="Wingdings" w:hAnsi="Wingdings" w:hint="default"/>
      </w:rPr>
    </w:lvl>
    <w:lvl w:ilvl="6" w:tplc="04090001" w:tentative="1">
      <w:start w:val="1"/>
      <w:numFmt w:val="bullet"/>
      <w:lvlText w:val=""/>
      <w:lvlJc w:val="left"/>
      <w:pPr>
        <w:ind w:left="4069" w:hanging="420"/>
      </w:pPr>
      <w:rPr>
        <w:rFonts w:ascii="Wingdings" w:hAnsi="Wingdings" w:hint="default"/>
      </w:rPr>
    </w:lvl>
    <w:lvl w:ilvl="7" w:tplc="0409000B" w:tentative="1">
      <w:start w:val="1"/>
      <w:numFmt w:val="bullet"/>
      <w:lvlText w:val=""/>
      <w:lvlJc w:val="left"/>
      <w:pPr>
        <w:ind w:left="4489" w:hanging="420"/>
      </w:pPr>
      <w:rPr>
        <w:rFonts w:ascii="Wingdings" w:hAnsi="Wingdings" w:hint="default"/>
      </w:rPr>
    </w:lvl>
    <w:lvl w:ilvl="8" w:tplc="0409000D" w:tentative="1">
      <w:start w:val="1"/>
      <w:numFmt w:val="bullet"/>
      <w:lvlText w:val=""/>
      <w:lvlJc w:val="left"/>
      <w:pPr>
        <w:ind w:left="4909" w:hanging="420"/>
      </w:pPr>
      <w:rPr>
        <w:rFonts w:ascii="Wingdings" w:hAnsi="Wingdings" w:hint="default"/>
      </w:rPr>
    </w:lvl>
  </w:abstractNum>
  <w:abstractNum w:abstractNumId="68">
    <w:nsid w:val="4E281D31"/>
    <w:multiLevelType w:val="hybridMultilevel"/>
    <w:tmpl w:val="2FDC9792"/>
    <w:lvl w:ilvl="0" w:tplc="04090009">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69">
    <w:nsid w:val="528173BA"/>
    <w:multiLevelType w:val="hybridMultilevel"/>
    <w:tmpl w:val="F46C8134"/>
    <w:lvl w:ilvl="0" w:tplc="24B8F5F2">
      <w:numFmt w:val="bullet"/>
      <w:lvlText w:val="・"/>
      <w:lvlJc w:val="left"/>
      <w:pPr>
        <w:ind w:left="1129"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70">
    <w:nsid w:val="53CE514E"/>
    <w:multiLevelType w:val="hybridMultilevel"/>
    <w:tmpl w:val="B1220156"/>
    <w:lvl w:ilvl="0" w:tplc="04090009">
      <w:start w:val="1"/>
      <w:numFmt w:val="bullet"/>
      <w:lvlText w:val=""/>
      <w:lvlJc w:val="left"/>
      <w:pPr>
        <w:ind w:left="1278" w:hanging="420"/>
      </w:pPr>
      <w:rPr>
        <w:rFonts w:ascii="Wingdings" w:hAnsi="Wingdings" w:hint="default"/>
      </w:rPr>
    </w:lvl>
    <w:lvl w:ilvl="1" w:tplc="0409000B" w:tentative="1">
      <w:start w:val="1"/>
      <w:numFmt w:val="bullet"/>
      <w:lvlText w:val=""/>
      <w:lvlJc w:val="left"/>
      <w:pPr>
        <w:ind w:left="1698" w:hanging="420"/>
      </w:pPr>
      <w:rPr>
        <w:rFonts w:ascii="Wingdings" w:hAnsi="Wingdings" w:hint="default"/>
      </w:rPr>
    </w:lvl>
    <w:lvl w:ilvl="2" w:tplc="0409000D" w:tentative="1">
      <w:start w:val="1"/>
      <w:numFmt w:val="bullet"/>
      <w:lvlText w:val=""/>
      <w:lvlJc w:val="left"/>
      <w:pPr>
        <w:ind w:left="2118" w:hanging="420"/>
      </w:pPr>
      <w:rPr>
        <w:rFonts w:ascii="Wingdings" w:hAnsi="Wingdings" w:hint="default"/>
      </w:rPr>
    </w:lvl>
    <w:lvl w:ilvl="3" w:tplc="04090001" w:tentative="1">
      <w:start w:val="1"/>
      <w:numFmt w:val="bullet"/>
      <w:lvlText w:val=""/>
      <w:lvlJc w:val="left"/>
      <w:pPr>
        <w:ind w:left="2538" w:hanging="420"/>
      </w:pPr>
      <w:rPr>
        <w:rFonts w:ascii="Wingdings" w:hAnsi="Wingdings" w:hint="default"/>
      </w:rPr>
    </w:lvl>
    <w:lvl w:ilvl="4" w:tplc="0409000B" w:tentative="1">
      <w:start w:val="1"/>
      <w:numFmt w:val="bullet"/>
      <w:lvlText w:val=""/>
      <w:lvlJc w:val="left"/>
      <w:pPr>
        <w:ind w:left="2958" w:hanging="420"/>
      </w:pPr>
      <w:rPr>
        <w:rFonts w:ascii="Wingdings" w:hAnsi="Wingdings" w:hint="default"/>
      </w:rPr>
    </w:lvl>
    <w:lvl w:ilvl="5" w:tplc="0409000D" w:tentative="1">
      <w:start w:val="1"/>
      <w:numFmt w:val="bullet"/>
      <w:lvlText w:val=""/>
      <w:lvlJc w:val="left"/>
      <w:pPr>
        <w:ind w:left="3378" w:hanging="420"/>
      </w:pPr>
      <w:rPr>
        <w:rFonts w:ascii="Wingdings" w:hAnsi="Wingdings" w:hint="default"/>
      </w:rPr>
    </w:lvl>
    <w:lvl w:ilvl="6" w:tplc="04090001" w:tentative="1">
      <w:start w:val="1"/>
      <w:numFmt w:val="bullet"/>
      <w:lvlText w:val=""/>
      <w:lvlJc w:val="left"/>
      <w:pPr>
        <w:ind w:left="3798" w:hanging="420"/>
      </w:pPr>
      <w:rPr>
        <w:rFonts w:ascii="Wingdings" w:hAnsi="Wingdings" w:hint="default"/>
      </w:rPr>
    </w:lvl>
    <w:lvl w:ilvl="7" w:tplc="0409000B" w:tentative="1">
      <w:start w:val="1"/>
      <w:numFmt w:val="bullet"/>
      <w:lvlText w:val=""/>
      <w:lvlJc w:val="left"/>
      <w:pPr>
        <w:ind w:left="4218" w:hanging="420"/>
      </w:pPr>
      <w:rPr>
        <w:rFonts w:ascii="Wingdings" w:hAnsi="Wingdings" w:hint="default"/>
      </w:rPr>
    </w:lvl>
    <w:lvl w:ilvl="8" w:tplc="0409000D" w:tentative="1">
      <w:start w:val="1"/>
      <w:numFmt w:val="bullet"/>
      <w:lvlText w:val=""/>
      <w:lvlJc w:val="left"/>
      <w:pPr>
        <w:ind w:left="4638" w:hanging="420"/>
      </w:pPr>
      <w:rPr>
        <w:rFonts w:ascii="Wingdings" w:hAnsi="Wingdings" w:hint="default"/>
      </w:rPr>
    </w:lvl>
  </w:abstractNum>
  <w:abstractNum w:abstractNumId="71">
    <w:nsid w:val="53DE3DB4"/>
    <w:multiLevelType w:val="hybridMultilevel"/>
    <w:tmpl w:val="A3929068"/>
    <w:lvl w:ilvl="0" w:tplc="EACA076E">
      <w:numFmt w:val="bullet"/>
      <w:lvlText w:val="・"/>
      <w:lvlJc w:val="left"/>
      <w:pPr>
        <w:ind w:left="1129" w:hanging="420"/>
      </w:pPr>
      <w:rPr>
        <w:rFonts w:ascii="ＭＳ ゴシック" w:eastAsia="ＭＳ ゴシック" w:hAnsi="ＭＳ ゴシック" w:cs="Times New Roman" w:hint="eastAsia"/>
      </w:rPr>
    </w:lvl>
    <w:lvl w:ilvl="1" w:tplc="0409000B">
      <w:start w:val="1"/>
      <w:numFmt w:val="bullet"/>
      <w:lvlText w:val=""/>
      <w:lvlJc w:val="left"/>
      <w:pPr>
        <w:ind w:left="1549" w:hanging="420"/>
      </w:pPr>
      <w:rPr>
        <w:rFonts w:ascii="Wingdings" w:hAnsi="Wingdings" w:hint="default"/>
      </w:rPr>
    </w:lvl>
    <w:lvl w:ilvl="2" w:tplc="0409000D">
      <w:start w:val="1"/>
      <w:numFmt w:val="bullet"/>
      <w:lvlText w:val=""/>
      <w:lvlJc w:val="left"/>
      <w:pPr>
        <w:ind w:left="1969" w:hanging="420"/>
      </w:pPr>
      <w:rPr>
        <w:rFonts w:ascii="Wingdings" w:hAnsi="Wingdings" w:hint="default"/>
      </w:rPr>
    </w:lvl>
    <w:lvl w:ilvl="3" w:tplc="04090001">
      <w:start w:val="1"/>
      <w:numFmt w:val="bullet"/>
      <w:lvlText w:val=""/>
      <w:lvlJc w:val="left"/>
      <w:pPr>
        <w:ind w:left="2389" w:hanging="420"/>
      </w:pPr>
      <w:rPr>
        <w:rFonts w:ascii="Wingdings" w:hAnsi="Wingdings" w:hint="default"/>
      </w:rPr>
    </w:lvl>
    <w:lvl w:ilvl="4" w:tplc="0409000B">
      <w:start w:val="1"/>
      <w:numFmt w:val="bullet"/>
      <w:lvlText w:val=""/>
      <w:lvlJc w:val="left"/>
      <w:pPr>
        <w:ind w:left="2809" w:hanging="420"/>
      </w:pPr>
      <w:rPr>
        <w:rFonts w:ascii="Wingdings" w:hAnsi="Wingdings" w:hint="default"/>
      </w:rPr>
    </w:lvl>
    <w:lvl w:ilvl="5" w:tplc="0409000D">
      <w:start w:val="1"/>
      <w:numFmt w:val="bullet"/>
      <w:lvlText w:val=""/>
      <w:lvlJc w:val="left"/>
      <w:pPr>
        <w:ind w:left="3229" w:hanging="420"/>
      </w:pPr>
      <w:rPr>
        <w:rFonts w:ascii="Wingdings" w:hAnsi="Wingdings" w:hint="default"/>
      </w:rPr>
    </w:lvl>
    <w:lvl w:ilvl="6" w:tplc="04090001">
      <w:start w:val="1"/>
      <w:numFmt w:val="bullet"/>
      <w:lvlText w:val=""/>
      <w:lvlJc w:val="left"/>
      <w:pPr>
        <w:ind w:left="3649" w:hanging="420"/>
      </w:pPr>
      <w:rPr>
        <w:rFonts w:ascii="Wingdings" w:hAnsi="Wingdings" w:hint="default"/>
      </w:rPr>
    </w:lvl>
    <w:lvl w:ilvl="7" w:tplc="0409000B">
      <w:start w:val="1"/>
      <w:numFmt w:val="bullet"/>
      <w:lvlText w:val=""/>
      <w:lvlJc w:val="left"/>
      <w:pPr>
        <w:ind w:left="4069" w:hanging="420"/>
      </w:pPr>
      <w:rPr>
        <w:rFonts w:ascii="Wingdings" w:hAnsi="Wingdings" w:hint="default"/>
      </w:rPr>
    </w:lvl>
    <w:lvl w:ilvl="8" w:tplc="0409000D">
      <w:start w:val="1"/>
      <w:numFmt w:val="bullet"/>
      <w:lvlText w:val=""/>
      <w:lvlJc w:val="left"/>
      <w:pPr>
        <w:ind w:left="4489" w:hanging="420"/>
      </w:pPr>
      <w:rPr>
        <w:rFonts w:ascii="Wingdings" w:hAnsi="Wingdings" w:hint="default"/>
      </w:rPr>
    </w:lvl>
  </w:abstractNum>
  <w:abstractNum w:abstractNumId="72">
    <w:nsid w:val="543C4947"/>
    <w:multiLevelType w:val="hybridMultilevel"/>
    <w:tmpl w:val="9DFC5F16"/>
    <w:lvl w:ilvl="0" w:tplc="EACA076E">
      <w:numFmt w:val="bullet"/>
      <w:lvlText w:val="・"/>
      <w:lvlJc w:val="left"/>
      <w:pPr>
        <w:ind w:left="1271" w:hanging="420"/>
      </w:pPr>
      <w:rPr>
        <w:rFonts w:ascii="ＭＳ ゴシック" w:eastAsia="ＭＳ ゴシック" w:hAnsi="ＭＳ ゴシック"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73">
    <w:nsid w:val="569A1B20"/>
    <w:multiLevelType w:val="hybridMultilevel"/>
    <w:tmpl w:val="6A8C00E6"/>
    <w:lvl w:ilvl="0" w:tplc="EACA076E">
      <w:numFmt w:val="bullet"/>
      <w:lvlText w:val="・"/>
      <w:lvlJc w:val="left"/>
      <w:pPr>
        <w:ind w:left="1129" w:hanging="420"/>
      </w:pPr>
      <w:rPr>
        <w:rFonts w:ascii="ＭＳ ゴシック" w:eastAsia="ＭＳ ゴシック" w:hAnsi="ＭＳ ゴシック" w:cs="Times New Roman"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74">
    <w:nsid w:val="594D313D"/>
    <w:multiLevelType w:val="hybridMultilevel"/>
    <w:tmpl w:val="42DE91A4"/>
    <w:lvl w:ilvl="0" w:tplc="EACA076E">
      <w:numFmt w:val="bullet"/>
      <w:lvlText w:val="・"/>
      <w:lvlJc w:val="left"/>
      <w:pPr>
        <w:ind w:left="1271" w:hanging="420"/>
      </w:pPr>
      <w:rPr>
        <w:rFonts w:ascii="ＭＳ ゴシック" w:eastAsia="ＭＳ ゴシック" w:hAnsi="ＭＳ ゴシック" w:cs="Times New Roman" w:hint="eastAsia"/>
      </w:rPr>
    </w:lvl>
    <w:lvl w:ilvl="1" w:tplc="0409000B">
      <w:start w:val="1"/>
      <w:numFmt w:val="bullet"/>
      <w:lvlText w:val=""/>
      <w:lvlJc w:val="left"/>
      <w:pPr>
        <w:ind w:left="1691" w:hanging="420"/>
      </w:pPr>
      <w:rPr>
        <w:rFonts w:ascii="Wingdings" w:hAnsi="Wingdings" w:hint="default"/>
      </w:rPr>
    </w:lvl>
    <w:lvl w:ilvl="2" w:tplc="0409000D">
      <w:start w:val="1"/>
      <w:numFmt w:val="bullet"/>
      <w:lvlText w:val=""/>
      <w:lvlJc w:val="left"/>
      <w:pPr>
        <w:ind w:left="2111" w:hanging="420"/>
      </w:pPr>
      <w:rPr>
        <w:rFonts w:ascii="Wingdings" w:hAnsi="Wingdings" w:hint="default"/>
      </w:rPr>
    </w:lvl>
    <w:lvl w:ilvl="3" w:tplc="04090001">
      <w:start w:val="1"/>
      <w:numFmt w:val="bullet"/>
      <w:lvlText w:val=""/>
      <w:lvlJc w:val="left"/>
      <w:pPr>
        <w:ind w:left="2531" w:hanging="420"/>
      </w:pPr>
      <w:rPr>
        <w:rFonts w:ascii="Wingdings" w:hAnsi="Wingdings" w:hint="default"/>
      </w:rPr>
    </w:lvl>
    <w:lvl w:ilvl="4" w:tplc="0409000B">
      <w:start w:val="1"/>
      <w:numFmt w:val="bullet"/>
      <w:lvlText w:val=""/>
      <w:lvlJc w:val="left"/>
      <w:pPr>
        <w:ind w:left="2951" w:hanging="420"/>
      </w:pPr>
      <w:rPr>
        <w:rFonts w:ascii="Wingdings" w:hAnsi="Wingdings" w:hint="default"/>
      </w:rPr>
    </w:lvl>
    <w:lvl w:ilvl="5" w:tplc="0409000D">
      <w:start w:val="1"/>
      <w:numFmt w:val="bullet"/>
      <w:lvlText w:val=""/>
      <w:lvlJc w:val="left"/>
      <w:pPr>
        <w:ind w:left="3371" w:hanging="420"/>
      </w:pPr>
      <w:rPr>
        <w:rFonts w:ascii="Wingdings" w:hAnsi="Wingdings" w:hint="default"/>
      </w:rPr>
    </w:lvl>
    <w:lvl w:ilvl="6" w:tplc="04090001">
      <w:start w:val="1"/>
      <w:numFmt w:val="bullet"/>
      <w:lvlText w:val=""/>
      <w:lvlJc w:val="left"/>
      <w:pPr>
        <w:ind w:left="3791" w:hanging="420"/>
      </w:pPr>
      <w:rPr>
        <w:rFonts w:ascii="Wingdings" w:hAnsi="Wingdings" w:hint="default"/>
      </w:rPr>
    </w:lvl>
    <w:lvl w:ilvl="7" w:tplc="0409000B">
      <w:start w:val="1"/>
      <w:numFmt w:val="bullet"/>
      <w:lvlText w:val=""/>
      <w:lvlJc w:val="left"/>
      <w:pPr>
        <w:ind w:left="4211" w:hanging="420"/>
      </w:pPr>
      <w:rPr>
        <w:rFonts w:ascii="Wingdings" w:hAnsi="Wingdings" w:hint="default"/>
      </w:rPr>
    </w:lvl>
    <w:lvl w:ilvl="8" w:tplc="0409000D">
      <w:start w:val="1"/>
      <w:numFmt w:val="bullet"/>
      <w:lvlText w:val=""/>
      <w:lvlJc w:val="left"/>
      <w:pPr>
        <w:ind w:left="4631" w:hanging="420"/>
      </w:pPr>
      <w:rPr>
        <w:rFonts w:ascii="Wingdings" w:hAnsi="Wingdings" w:hint="default"/>
      </w:rPr>
    </w:lvl>
  </w:abstractNum>
  <w:abstractNum w:abstractNumId="75">
    <w:nsid w:val="5C1F5553"/>
    <w:multiLevelType w:val="hybridMultilevel"/>
    <w:tmpl w:val="B4E442E2"/>
    <w:lvl w:ilvl="0" w:tplc="EACA076E">
      <w:numFmt w:val="bullet"/>
      <w:lvlText w:val="・"/>
      <w:lvlJc w:val="left"/>
      <w:pPr>
        <w:ind w:left="615" w:hanging="360"/>
      </w:pPr>
      <w:rPr>
        <w:rFonts w:ascii="ＭＳ ゴシック" w:eastAsia="ＭＳ ゴシック" w:hAnsi="ＭＳ ゴシック" w:cs="Times New Roman" w:hint="eastAsia"/>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76">
    <w:nsid w:val="5D0A1A20"/>
    <w:multiLevelType w:val="hybridMultilevel"/>
    <w:tmpl w:val="8F7E7C54"/>
    <w:lvl w:ilvl="0" w:tplc="30DAA59A">
      <w:numFmt w:val="bullet"/>
      <w:lvlText w:val="・"/>
      <w:lvlJc w:val="left"/>
      <w:pPr>
        <w:ind w:left="420"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5F3D75A0"/>
    <w:multiLevelType w:val="hybridMultilevel"/>
    <w:tmpl w:val="9418D450"/>
    <w:lvl w:ilvl="0" w:tplc="6B38B574">
      <w:start w:val="3"/>
      <w:numFmt w:val="decimalEnclosedCircle"/>
      <w:lvlText w:val="%1"/>
      <w:lvlJc w:val="left"/>
      <w:pPr>
        <w:ind w:left="6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nsid w:val="611828DD"/>
    <w:multiLevelType w:val="hybridMultilevel"/>
    <w:tmpl w:val="BFB03928"/>
    <w:lvl w:ilvl="0" w:tplc="04090009">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79">
    <w:nsid w:val="62437EFB"/>
    <w:multiLevelType w:val="hybridMultilevel"/>
    <w:tmpl w:val="40125A6C"/>
    <w:lvl w:ilvl="0" w:tplc="78EED878">
      <w:numFmt w:val="bullet"/>
      <w:lvlText w:val="・"/>
      <w:lvlJc w:val="left"/>
      <w:pPr>
        <w:ind w:left="780" w:hanging="360"/>
      </w:pPr>
      <w:rPr>
        <w:rFonts w:ascii="ＭＳ ゴシック" w:eastAsia="ＭＳ ゴシック" w:hAnsi="ＭＳ ゴシック" w:cs="Times New Roman" w:hint="eastAsia"/>
        <w:color w:val="000000" w:themeColor="text1"/>
        <w:lang w:val="en-US"/>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80">
    <w:nsid w:val="62855C1E"/>
    <w:multiLevelType w:val="hybridMultilevel"/>
    <w:tmpl w:val="4DB6A4F6"/>
    <w:lvl w:ilvl="0" w:tplc="04090009">
      <w:start w:val="1"/>
      <w:numFmt w:val="bullet"/>
      <w:lvlText w:val=""/>
      <w:lvlJc w:val="left"/>
      <w:pPr>
        <w:ind w:left="1278" w:hanging="420"/>
      </w:pPr>
      <w:rPr>
        <w:rFonts w:ascii="Wingdings" w:hAnsi="Wingdings" w:hint="default"/>
      </w:rPr>
    </w:lvl>
    <w:lvl w:ilvl="1" w:tplc="0409000B" w:tentative="1">
      <w:start w:val="1"/>
      <w:numFmt w:val="bullet"/>
      <w:lvlText w:val=""/>
      <w:lvlJc w:val="left"/>
      <w:pPr>
        <w:ind w:left="1698" w:hanging="420"/>
      </w:pPr>
      <w:rPr>
        <w:rFonts w:ascii="Wingdings" w:hAnsi="Wingdings" w:hint="default"/>
      </w:rPr>
    </w:lvl>
    <w:lvl w:ilvl="2" w:tplc="0409000D" w:tentative="1">
      <w:start w:val="1"/>
      <w:numFmt w:val="bullet"/>
      <w:lvlText w:val=""/>
      <w:lvlJc w:val="left"/>
      <w:pPr>
        <w:ind w:left="2118" w:hanging="420"/>
      </w:pPr>
      <w:rPr>
        <w:rFonts w:ascii="Wingdings" w:hAnsi="Wingdings" w:hint="default"/>
      </w:rPr>
    </w:lvl>
    <w:lvl w:ilvl="3" w:tplc="04090001" w:tentative="1">
      <w:start w:val="1"/>
      <w:numFmt w:val="bullet"/>
      <w:lvlText w:val=""/>
      <w:lvlJc w:val="left"/>
      <w:pPr>
        <w:ind w:left="2538" w:hanging="420"/>
      </w:pPr>
      <w:rPr>
        <w:rFonts w:ascii="Wingdings" w:hAnsi="Wingdings" w:hint="default"/>
      </w:rPr>
    </w:lvl>
    <w:lvl w:ilvl="4" w:tplc="0409000B" w:tentative="1">
      <w:start w:val="1"/>
      <w:numFmt w:val="bullet"/>
      <w:lvlText w:val=""/>
      <w:lvlJc w:val="left"/>
      <w:pPr>
        <w:ind w:left="2958" w:hanging="420"/>
      </w:pPr>
      <w:rPr>
        <w:rFonts w:ascii="Wingdings" w:hAnsi="Wingdings" w:hint="default"/>
      </w:rPr>
    </w:lvl>
    <w:lvl w:ilvl="5" w:tplc="0409000D" w:tentative="1">
      <w:start w:val="1"/>
      <w:numFmt w:val="bullet"/>
      <w:lvlText w:val=""/>
      <w:lvlJc w:val="left"/>
      <w:pPr>
        <w:ind w:left="3378" w:hanging="420"/>
      </w:pPr>
      <w:rPr>
        <w:rFonts w:ascii="Wingdings" w:hAnsi="Wingdings" w:hint="default"/>
      </w:rPr>
    </w:lvl>
    <w:lvl w:ilvl="6" w:tplc="04090001" w:tentative="1">
      <w:start w:val="1"/>
      <w:numFmt w:val="bullet"/>
      <w:lvlText w:val=""/>
      <w:lvlJc w:val="left"/>
      <w:pPr>
        <w:ind w:left="3798" w:hanging="420"/>
      </w:pPr>
      <w:rPr>
        <w:rFonts w:ascii="Wingdings" w:hAnsi="Wingdings" w:hint="default"/>
      </w:rPr>
    </w:lvl>
    <w:lvl w:ilvl="7" w:tplc="0409000B" w:tentative="1">
      <w:start w:val="1"/>
      <w:numFmt w:val="bullet"/>
      <w:lvlText w:val=""/>
      <w:lvlJc w:val="left"/>
      <w:pPr>
        <w:ind w:left="4218" w:hanging="420"/>
      </w:pPr>
      <w:rPr>
        <w:rFonts w:ascii="Wingdings" w:hAnsi="Wingdings" w:hint="default"/>
      </w:rPr>
    </w:lvl>
    <w:lvl w:ilvl="8" w:tplc="0409000D" w:tentative="1">
      <w:start w:val="1"/>
      <w:numFmt w:val="bullet"/>
      <w:lvlText w:val=""/>
      <w:lvlJc w:val="left"/>
      <w:pPr>
        <w:ind w:left="4638" w:hanging="420"/>
      </w:pPr>
      <w:rPr>
        <w:rFonts w:ascii="Wingdings" w:hAnsi="Wingdings" w:hint="default"/>
      </w:rPr>
    </w:lvl>
  </w:abstractNum>
  <w:abstractNum w:abstractNumId="81">
    <w:nsid w:val="63225587"/>
    <w:multiLevelType w:val="hybridMultilevel"/>
    <w:tmpl w:val="D0BC7190"/>
    <w:lvl w:ilvl="0" w:tplc="EACA076E">
      <w:numFmt w:val="bullet"/>
      <w:lvlText w:val="・"/>
      <w:lvlJc w:val="left"/>
      <w:pPr>
        <w:ind w:left="1359" w:hanging="420"/>
      </w:pPr>
      <w:rPr>
        <w:rFonts w:ascii="ＭＳ ゴシック" w:eastAsia="ＭＳ ゴシック" w:hAnsi="ＭＳ ゴシック" w:cs="Times New Roman" w:hint="eastAsia"/>
      </w:rPr>
    </w:lvl>
    <w:lvl w:ilvl="1" w:tplc="0409000B" w:tentative="1">
      <w:start w:val="1"/>
      <w:numFmt w:val="bullet"/>
      <w:lvlText w:val=""/>
      <w:lvlJc w:val="left"/>
      <w:pPr>
        <w:ind w:left="1779" w:hanging="420"/>
      </w:pPr>
      <w:rPr>
        <w:rFonts w:ascii="Wingdings" w:hAnsi="Wingdings" w:hint="default"/>
      </w:rPr>
    </w:lvl>
    <w:lvl w:ilvl="2" w:tplc="0409000D" w:tentative="1">
      <w:start w:val="1"/>
      <w:numFmt w:val="bullet"/>
      <w:lvlText w:val=""/>
      <w:lvlJc w:val="left"/>
      <w:pPr>
        <w:ind w:left="2199" w:hanging="420"/>
      </w:pPr>
      <w:rPr>
        <w:rFonts w:ascii="Wingdings" w:hAnsi="Wingdings" w:hint="default"/>
      </w:rPr>
    </w:lvl>
    <w:lvl w:ilvl="3" w:tplc="04090001" w:tentative="1">
      <w:start w:val="1"/>
      <w:numFmt w:val="bullet"/>
      <w:lvlText w:val=""/>
      <w:lvlJc w:val="left"/>
      <w:pPr>
        <w:ind w:left="2619" w:hanging="420"/>
      </w:pPr>
      <w:rPr>
        <w:rFonts w:ascii="Wingdings" w:hAnsi="Wingdings" w:hint="default"/>
      </w:rPr>
    </w:lvl>
    <w:lvl w:ilvl="4" w:tplc="0409000B" w:tentative="1">
      <w:start w:val="1"/>
      <w:numFmt w:val="bullet"/>
      <w:lvlText w:val=""/>
      <w:lvlJc w:val="left"/>
      <w:pPr>
        <w:ind w:left="3039" w:hanging="420"/>
      </w:pPr>
      <w:rPr>
        <w:rFonts w:ascii="Wingdings" w:hAnsi="Wingdings" w:hint="default"/>
      </w:rPr>
    </w:lvl>
    <w:lvl w:ilvl="5" w:tplc="0409000D" w:tentative="1">
      <w:start w:val="1"/>
      <w:numFmt w:val="bullet"/>
      <w:lvlText w:val=""/>
      <w:lvlJc w:val="left"/>
      <w:pPr>
        <w:ind w:left="3459" w:hanging="420"/>
      </w:pPr>
      <w:rPr>
        <w:rFonts w:ascii="Wingdings" w:hAnsi="Wingdings" w:hint="default"/>
      </w:rPr>
    </w:lvl>
    <w:lvl w:ilvl="6" w:tplc="04090001" w:tentative="1">
      <w:start w:val="1"/>
      <w:numFmt w:val="bullet"/>
      <w:lvlText w:val=""/>
      <w:lvlJc w:val="left"/>
      <w:pPr>
        <w:ind w:left="3879" w:hanging="420"/>
      </w:pPr>
      <w:rPr>
        <w:rFonts w:ascii="Wingdings" w:hAnsi="Wingdings" w:hint="default"/>
      </w:rPr>
    </w:lvl>
    <w:lvl w:ilvl="7" w:tplc="0409000B" w:tentative="1">
      <w:start w:val="1"/>
      <w:numFmt w:val="bullet"/>
      <w:lvlText w:val=""/>
      <w:lvlJc w:val="left"/>
      <w:pPr>
        <w:ind w:left="4299" w:hanging="420"/>
      </w:pPr>
      <w:rPr>
        <w:rFonts w:ascii="Wingdings" w:hAnsi="Wingdings" w:hint="default"/>
      </w:rPr>
    </w:lvl>
    <w:lvl w:ilvl="8" w:tplc="0409000D" w:tentative="1">
      <w:start w:val="1"/>
      <w:numFmt w:val="bullet"/>
      <w:lvlText w:val=""/>
      <w:lvlJc w:val="left"/>
      <w:pPr>
        <w:ind w:left="4719" w:hanging="420"/>
      </w:pPr>
      <w:rPr>
        <w:rFonts w:ascii="Wingdings" w:hAnsi="Wingdings" w:hint="default"/>
      </w:rPr>
    </w:lvl>
  </w:abstractNum>
  <w:abstractNum w:abstractNumId="82">
    <w:nsid w:val="643F0126"/>
    <w:multiLevelType w:val="hybridMultilevel"/>
    <w:tmpl w:val="7166CF4E"/>
    <w:lvl w:ilvl="0" w:tplc="EACA076E">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nsid w:val="65316413"/>
    <w:multiLevelType w:val="hybridMultilevel"/>
    <w:tmpl w:val="E5825CEE"/>
    <w:lvl w:ilvl="0" w:tplc="9978FBDC">
      <w:start w:val="3"/>
      <w:numFmt w:val="decimalEnclosedCircle"/>
      <w:lvlText w:val="%1"/>
      <w:lvlJc w:val="left"/>
      <w:pPr>
        <w:ind w:left="780" w:hanging="360"/>
      </w:pPr>
      <w:rPr>
        <w:rFonts w:ascii="ＭＳ ゴシック" w:eastAsia="ＭＳ ゴシック" w:hAnsi="ＭＳ 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nsid w:val="65397B47"/>
    <w:multiLevelType w:val="hybridMultilevel"/>
    <w:tmpl w:val="2BF23DA0"/>
    <w:lvl w:ilvl="0" w:tplc="04090009">
      <w:start w:val="1"/>
      <w:numFmt w:val="bullet"/>
      <w:lvlText w:val=""/>
      <w:lvlJc w:val="left"/>
      <w:pPr>
        <w:ind w:left="1110" w:hanging="420"/>
      </w:pPr>
      <w:rPr>
        <w:rFonts w:ascii="Wingdings" w:hAnsi="Wingdings" w:hint="default"/>
      </w:rPr>
    </w:lvl>
    <w:lvl w:ilvl="1" w:tplc="0409000B" w:tentative="1">
      <w:start w:val="1"/>
      <w:numFmt w:val="bullet"/>
      <w:lvlText w:val=""/>
      <w:lvlJc w:val="left"/>
      <w:pPr>
        <w:ind w:left="1530" w:hanging="420"/>
      </w:pPr>
      <w:rPr>
        <w:rFonts w:ascii="Wingdings" w:hAnsi="Wingdings" w:hint="default"/>
      </w:rPr>
    </w:lvl>
    <w:lvl w:ilvl="2" w:tplc="0409000D"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B" w:tentative="1">
      <w:start w:val="1"/>
      <w:numFmt w:val="bullet"/>
      <w:lvlText w:val=""/>
      <w:lvlJc w:val="left"/>
      <w:pPr>
        <w:ind w:left="2790" w:hanging="420"/>
      </w:pPr>
      <w:rPr>
        <w:rFonts w:ascii="Wingdings" w:hAnsi="Wingdings" w:hint="default"/>
      </w:rPr>
    </w:lvl>
    <w:lvl w:ilvl="5" w:tplc="0409000D"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B" w:tentative="1">
      <w:start w:val="1"/>
      <w:numFmt w:val="bullet"/>
      <w:lvlText w:val=""/>
      <w:lvlJc w:val="left"/>
      <w:pPr>
        <w:ind w:left="4050" w:hanging="420"/>
      </w:pPr>
      <w:rPr>
        <w:rFonts w:ascii="Wingdings" w:hAnsi="Wingdings" w:hint="default"/>
      </w:rPr>
    </w:lvl>
    <w:lvl w:ilvl="8" w:tplc="0409000D" w:tentative="1">
      <w:start w:val="1"/>
      <w:numFmt w:val="bullet"/>
      <w:lvlText w:val=""/>
      <w:lvlJc w:val="left"/>
      <w:pPr>
        <w:ind w:left="4470" w:hanging="420"/>
      </w:pPr>
      <w:rPr>
        <w:rFonts w:ascii="Wingdings" w:hAnsi="Wingdings" w:hint="default"/>
      </w:rPr>
    </w:lvl>
  </w:abstractNum>
  <w:abstractNum w:abstractNumId="85">
    <w:nsid w:val="6781058B"/>
    <w:multiLevelType w:val="hybridMultilevel"/>
    <w:tmpl w:val="3A3A3E8E"/>
    <w:lvl w:ilvl="0" w:tplc="EACA076E">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nsid w:val="689F6D1F"/>
    <w:multiLevelType w:val="hybridMultilevel"/>
    <w:tmpl w:val="DD0A4682"/>
    <w:lvl w:ilvl="0" w:tplc="BB16B9F8">
      <w:start w:val="1"/>
      <w:numFmt w:val="decimalEnclosedCircle"/>
      <w:lvlText w:val="%1"/>
      <w:lvlJc w:val="left"/>
      <w:pPr>
        <w:ind w:left="360" w:hanging="360"/>
      </w:pPr>
      <w:rPr>
        <w:rFonts w:hint="default"/>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nsid w:val="6AC13C17"/>
    <w:multiLevelType w:val="hybridMultilevel"/>
    <w:tmpl w:val="9E5E2950"/>
    <w:lvl w:ilvl="0" w:tplc="EACA076E">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nsid w:val="6B986ECF"/>
    <w:multiLevelType w:val="hybridMultilevel"/>
    <w:tmpl w:val="B888AD9E"/>
    <w:lvl w:ilvl="0" w:tplc="04090011">
      <w:start w:val="1"/>
      <w:numFmt w:val="decimalEnclosedCircle"/>
      <w:lvlText w:val="%1"/>
      <w:lvlJc w:val="left"/>
      <w:pPr>
        <w:ind w:left="561" w:hanging="420"/>
      </w:pPr>
    </w:lvl>
    <w:lvl w:ilvl="1" w:tplc="04090017">
      <w:start w:val="1"/>
      <w:numFmt w:val="aiueoFullWidth"/>
      <w:lvlText w:val="(%2)"/>
      <w:lvlJc w:val="left"/>
      <w:pPr>
        <w:ind w:left="981" w:hanging="420"/>
      </w:pPr>
    </w:lvl>
    <w:lvl w:ilvl="2" w:tplc="04090011">
      <w:start w:val="1"/>
      <w:numFmt w:val="decimalEnclosedCircle"/>
      <w:lvlText w:val="%3"/>
      <w:lvlJc w:val="left"/>
      <w:pPr>
        <w:ind w:left="1401" w:hanging="420"/>
      </w:pPr>
    </w:lvl>
    <w:lvl w:ilvl="3" w:tplc="0409000F">
      <w:start w:val="1"/>
      <w:numFmt w:val="decimal"/>
      <w:lvlText w:val="%4."/>
      <w:lvlJc w:val="left"/>
      <w:pPr>
        <w:ind w:left="1821" w:hanging="420"/>
      </w:pPr>
    </w:lvl>
    <w:lvl w:ilvl="4" w:tplc="04090017">
      <w:start w:val="1"/>
      <w:numFmt w:val="aiueoFullWidth"/>
      <w:lvlText w:val="(%5)"/>
      <w:lvlJc w:val="left"/>
      <w:pPr>
        <w:ind w:left="2241" w:hanging="420"/>
      </w:pPr>
    </w:lvl>
    <w:lvl w:ilvl="5" w:tplc="04090011">
      <w:start w:val="1"/>
      <w:numFmt w:val="decimalEnclosedCircle"/>
      <w:lvlText w:val="%6"/>
      <w:lvlJc w:val="left"/>
      <w:pPr>
        <w:ind w:left="2661" w:hanging="420"/>
      </w:pPr>
    </w:lvl>
    <w:lvl w:ilvl="6" w:tplc="0409000F">
      <w:start w:val="1"/>
      <w:numFmt w:val="decimal"/>
      <w:lvlText w:val="%7."/>
      <w:lvlJc w:val="left"/>
      <w:pPr>
        <w:ind w:left="3081" w:hanging="420"/>
      </w:pPr>
    </w:lvl>
    <w:lvl w:ilvl="7" w:tplc="04090017">
      <w:start w:val="1"/>
      <w:numFmt w:val="aiueoFullWidth"/>
      <w:lvlText w:val="(%8)"/>
      <w:lvlJc w:val="left"/>
      <w:pPr>
        <w:ind w:left="3501" w:hanging="420"/>
      </w:pPr>
    </w:lvl>
    <w:lvl w:ilvl="8" w:tplc="04090011">
      <w:start w:val="1"/>
      <w:numFmt w:val="decimalEnclosedCircle"/>
      <w:lvlText w:val="%9"/>
      <w:lvlJc w:val="left"/>
      <w:pPr>
        <w:ind w:left="3921" w:hanging="420"/>
      </w:pPr>
    </w:lvl>
  </w:abstractNum>
  <w:abstractNum w:abstractNumId="89">
    <w:nsid w:val="6FDC1E43"/>
    <w:multiLevelType w:val="hybridMultilevel"/>
    <w:tmpl w:val="6A92DB8E"/>
    <w:lvl w:ilvl="0" w:tplc="04090009">
      <w:start w:val="1"/>
      <w:numFmt w:val="bullet"/>
      <w:lvlText w:val=""/>
      <w:lvlJc w:val="left"/>
      <w:pPr>
        <w:ind w:left="1359" w:hanging="420"/>
      </w:pPr>
      <w:rPr>
        <w:rFonts w:ascii="Wingdings" w:hAnsi="Wingdings" w:hint="default"/>
      </w:rPr>
    </w:lvl>
    <w:lvl w:ilvl="1" w:tplc="0409000B" w:tentative="1">
      <w:start w:val="1"/>
      <w:numFmt w:val="bullet"/>
      <w:lvlText w:val=""/>
      <w:lvlJc w:val="left"/>
      <w:pPr>
        <w:ind w:left="1779" w:hanging="420"/>
      </w:pPr>
      <w:rPr>
        <w:rFonts w:ascii="Wingdings" w:hAnsi="Wingdings" w:hint="default"/>
      </w:rPr>
    </w:lvl>
    <w:lvl w:ilvl="2" w:tplc="0409000D" w:tentative="1">
      <w:start w:val="1"/>
      <w:numFmt w:val="bullet"/>
      <w:lvlText w:val=""/>
      <w:lvlJc w:val="left"/>
      <w:pPr>
        <w:ind w:left="2199" w:hanging="420"/>
      </w:pPr>
      <w:rPr>
        <w:rFonts w:ascii="Wingdings" w:hAnsi="Wingdings" w:hint="default"/>
      </w:rPr>
    </w:lvl>
    <w:lvl w:ilvl="3" w:tplc="04090001" w:tentative="1">
      <w:start w:val="1"/>
      <w:numFmt w:val="bullet"/>
      <w:lvlText w:val=""/>
      <w:lvlJc w:val="left"/>
      <w:pPr>
        <w:ind w:left="2619" w:hanging="420"/>
      </w:pPr>
      <w:rPr>
        <w:rFonts w:ascii="Wingdings" w:hAnsi="Wingdings" w:hint="default"/>
      </w:rPr>
    </w:lvl>
    <w:lvl w:ilvl="4" w:tplc="0409000B" w:tentative="1">
      <w:start w:val="1"/>
      <w:numFmt w:val="bullet"/>
      <w:lvlText w:val=""/>
      <w:lvlJc w:val="left"/>
      <w:pPr>
        <w:ind w:left="3039" w:hanging="420"/>
      </w:pPr>
      <w:rPr>
        <w:rFonts w:ascii="Wingdings" w:hAnsi="Wingdings" w:hint="default"/>
      </w:rPr>
    </w:lvl>
    <w:lvl w:ilvl="5" w:tplc="0409000D" w:tentative="1">
      <w:start w:val="1"/>
      <w:numFmt w:val="bullet"/>
      <w:lvlText w:val=""/>
      <w:lvlJc w:val="left"/>
      <w:pPr>
        <w:ind w:left="3459" w:hanging="420"/>
      </w:pPr>
      <w:rPr>
        <w:rFonts w:ascii="Wingdings" w:hAnsi="Wingdings" w:hint="default"/>
      </w:rPr>
    </w:lvl>
    <w:lvl w:ilvl="6" w:tplc="04090001" w:tentative="1">
      <w:start w:val="1"/>
      <w:numFmt w:val="bullet"/>
      <w:lvlText w:val=""/>
      <w:lvlJc w:val="left"/>
      <w:pPr>
        <w:ind w:left="3879" w:hanging="420"/>
      </w:pPr>
      <w:rPr>
        <w:rFonts w:ascii="Wingdings" w:hAnsi="Wingdings" w:hint="default"/>
      </w:rPr>
    </w:lvl>
    <w:lvl w:ilvl="7" w:tplc="0409000B" w:tentative="1">
      <w:start w:val="1"/>
      <w:numFmt w:val="bullet"/>
      <w:lvlText w:val=""/>
      <w:lvlJc w:val="left"/>
      <w:pPr>
        <w:ind w:left="4299" w:hanging="420"/>
      </w:pPr>
      <w:rPr>
        <w:rFonts w:ascii="Wingdings" w:hAnsi="Wingdings" w:hint="default"/>
      </w:rPr>
    </w:lvl>
    <w:lvl w:ilvl="8" w:tplc="0409000D" w:tentative="1">
      <w:start w:val="1"/>
      <w:numFmt w:val="bullet"/>
      <w:lvlText w:val=""/>
      <w:lvlJc w:val="left"/>
      <w:pPr>
        <w:ind w:left="4719" w:hanging="420"/>
      </w:pPr>
      <w:rPr>
        <w:rFonts w:ascii="Wingdings" w:hAnsi="Wingdings" w:hint="default"/>
      </w:rPr>
    </w:lvl>
  </w:abstractNum>
  <w:abstractNum w:abstractNumId="90">
    <w:nsid w:val="71910AC2"/>
    <w:multiLevelType w:val="hybridMultilevel"/>
    <w:tmpl w:val="B7B09422"/>
    <w:lvl w:ilvl="0" w:tplc="A4A60FB4">
      <w:start w:val="1"/>
      <w:numFmt w:val="decimalEnclosedCircle"/>
      <w:lvlText w:val="%1"/>
      <w:lvlJc w:val="left"/>
      <w:pPr>
        <w:ind w:left="360" w:hanging="360"/>
      </w:pPr>
      <w:rPr>
        <w:rFonts w:ascii="ＭＳ 明朝" w:eastAsia="ＭＳ 明朝" w:hAnsi="ＭＳ 明朝" w:hint="eastAsia"/>
      </w:rPr>
    </w:lvl>
    <w:lvl w:ilvl="1" w:tplc="8862B7D6">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1">
    <w:nsid w:val="71C02133"/>
    <w:multiLevelType w:val="hybridMultilevel"/>
    <w:tmpl w:val="234A2EDA"/>
    <w:lvl w:ilvl="0" w:tplc="05ACED04">
      <w:numFmt w:val="bullet"/>
      <w:lvlText w:val="・"/>
      <w:lvlJc w:val="left"/>
      <w:pPr>
        <w:ind w:left="1129" w:hanging="420"/>
      </w:pPr>
      <w:rPr>
        <w:rFonts w:ascii="ＭＳ ゴシック" w:eastAsia="ＭＳ ゴシック" w:hAnsi="ＭＳ ゴシック" w:cs="Times New Roman" w:hint="eastAsia"/>
        <w:color w:val="000000" w:themeColor="text1"/>
        <w:lang w:val="en-US"/>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92">
    <w:nsid w:val="73927C74"/>
    <w:multiLevelType w:val="hybridMultilevel"/>
    <w:tmpl w:val="6E426A96"/>
    <w:lvl w:ilvl="0" w:tplc="EACA076E">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nsid w:val="746C16FF"/>
    <w:multiLevelType w:val="hybridMultilevel"/>
    <w:tmpl w:val="CE345C34"/>
    <w:lvl w:ilvl="0" w:tplc="04090009">
      <w:start w:val="1"/>
      <w:numFmt w:val="bullet"/>
      <w:lvlText w:val=""/>
      <w:lvlJc w:val="left"/>
      <w:pPr>
        <w:ind w:left="1340" w:hanging="420"/>
      </w:pPr>
      <w:rPr>
        <w:rFonts w:ascii="Wingdings" w:hAnsi="Wingdings" w:hint="default"/>
      </w:rPr>
    </w:lvl>
    <w:lvl w:ilvl="1" w:tplc="0409000B" w:tentative="1">
      <w:start w:val="1"/>
      <w:numFmt w:val="bullet"/>
      <w:lvlText w:val=""/>
      <w:lvlJc w:val="left"/>
      <w:pPr>
        <w:ind w:left="1760" w:hanging="420"/>
      </w:pPr>
      <w:rPr>
        <w:rFonts w:ascii="Wingdings" w:hAnsi="Wingdings" w:hint="default"/>
      </w:rPr>
    </w:lvl>
    <w:lvl w:ilvl="2" w:tplc="0409000D"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B" w:tentative="1">
      <w:start w:val="1"/>
      <w:numFmt w:val="bullet"/>
      <w:lvlText w:val=""/>
      <w:lvlJc w:val="left"/>
      <w:pPr>
        <w:ind w:left="3020" w:hanging="420"/>
      </w:pPr>
      <w:rPr>
        <w:rFonts w:ascii="Wingdings" w:hAnsi="Wingdings" w:hint="default"/>
      </w:rPr>
    </w:lvl>
    <w:lvl w:ilvl="5" w:tplc="0409000D"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B" w:tentative="1">
      <w:start w:val="1"/>
      <w:numFmt w:val="bullet"/>
      <w:lvlText w:val=""/>
      <w:lvlJc w:val="left"/>
      <w:pPr>
        <w:ind w:left="4280" w:hanging="420"/>
      </w:pPr>
      <w:rPr>
        <w:rFonts w:ascii="Wingdings" w:hAnsi="Wingdings" w:hint="default"/>
      </w:rPr>
    </w:lvl>
    <w:lvl w:ilvl="8" w:tplc="0409000D" w:tentative="1">
      <w:start w:val="1"/>
      <w:numFmt w:val="bullet"/>
      <w:lvlText w:val=""/>
      <w:lvlJc w:val="left"/>
      <w:pPr>
        <w:ind w:left="4700" w:hanging="420"/>
      </w:pPr>
      <w:rPr>
        <w:rFonts w:ascii="Wingdings" w:hAnsi="Wingdings" w:hint="default"/>
      </w:rPr>
    </w:lvl>
  </w:abstractNum>
  <w:abstractNum w:abstractNumId="94">
    <w:nsid w:val="7507542B"/>
    <w:multiLevelType w:val="hybridMultilevel"/>
    <w:tmpl w:val="61B25486"/>
    <w:lvl w:ilvl="0" w:tplc="04090009">
      <w:start w:val="1"/>
      <w:numFmt w:val="bullet"/>
      <w:lvlText w:val=""/>
      <w:lvlJc w:val="left"/>
      <w:pPr>
        <w:ind w:left="1340" w:hanging="420"/>
      </w:pPr>
      <w:rPr>
        <w:rFonts w:ascii="Wingdings" w:hAnsi="Wingdings" w:hint="default"/>
      </w:rPr>
    </w:lvl>
    <w:lvl w:ilvl="1" w:tplc="0409000B" w:tentative="1">
      <w:start w:val="1"/>
      <w:numFmt w:val="bullet"/>
      <w:lvlText w:val=""/>
      <w:lvlJc w:val="left"/>
      <w:pPr>
        <w:ind w:left="1760" w:hanging="420"/>
      </w:pPr>
      <w:rPr>
        <w:rFonts w:ascii="Wingdings" w:hAnsi="Wingdings" w:hint="default"/>
      </w:rPr>
    </w:lvl>
    <w:lvl w:ilvl="2" w:tplc="0409000D"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B" w:tentative="1">
      <w:start w:val="1"/>
      <w:numFmt w:val="bullet"/>
      <w:lvlText w:val=""/>
      <w:lvlJc w:val="left"/>
      <w:pPr>
        <w:ind w:left="3020" w:hanging="420"/>
      </w:pPr>
      <w:rPr>
        <w:rFonts w:ascii="Wingdings" w:hAnsi="Wingdings" w:hint="default"/>
      </w:rPr>
    </w:lvl>
    <w:lvl w:ilvl="5" w:tplc="0409000D"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B" w:tentative="1">
      <w:start w:val="1"/>
      <w:numFmt w:val="bullet"/>
      <w:lvlText w:val=""/>
      <w:lvlJc w:val="left"/>
      <w:pPr>
        <w:ind w:left="4280" w:hanging="420"/>
      </w:pPr>
      <w:rPr>
        <w:rFonts w:ascii="Wingdings" w:hAnsi="Wingdings" w:hint="default"/>
      </w:rPr>
    </w:lvl>
    <w:lvl w:ilvl="8" w:tplc="0409000D" w:tentative="1">
      <w:start w:val="1"/>
      <w:numFmt w:val="bullet"/>
      <w:lvlText w:val=""/>
      <w:lvlJc w:val="left"/>
      <w:pPr>
        <w:ind w:left="4700" w:hanging="420"/>
      </w:pPr>
      <w:rPr>
        <w:rFonts w:ascii="Wingdings" w:hAnsi="Wingdings" w:hint="default"/>
      </w:rPr>
    </w:lvl>
  </w:abstractNum>
  <w:abstractNum w:abstractNumId="95">
    <w:nsid w:val="75A048D8"/>
    <w:multiLevelType w:val="hybridMultilevel"/>
    <w:tmpl w:val="E86E750C"/>
    <w:lvl w:ilvl="0" w:tplc="0690400E">
      <w:start w:val="3"/>
      <w:numFmt w:val="decimalFullWidth"/>
      <w:lvlText w:val="%1）"/>
      <w:lvlJc w:val="left"/>
      <w:pPr>
        <w:ind w:left="710" w:hanging="48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96">
    <w:nsid w:val="76DD3D8E"/>
    <w:multiLevelType w:val="hybridMultilevel"/>
    <w:tmpl w:val="4FF26C54"/>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97">
    <w:nsid w:val="77C21866"/>
    <w:multiLevelType w:val="hybridMultilevel"/>
    <w:tmpl w:val="66D0A898"/>
    <w:lvl w:ilvl="0" w:tplc="FFB09572">
      <w:start w:val="1"/>
      <w:numFmt w:val="bullet"/>
      <w:lvlText w:val=""/>
      <w:lvlJc w:val="left"/>
      <w:pPr>
        <w:ind w:left="2030" w:hanging="420"/>
      </w:pPr>
      <w:rPr>
        <w:rFonts w:ascii="Wingdings" w:hAnsi="Wingdings" w:hint="default"/>
      </w:rPr>
    </w:lvl>
    <w:lvl w:ilvl="1" w:tplc="0409000B" w:tentative="1">
      <w:start w:val="1"/>
      <w:numFmt w:val="bullet"/>
      <w:lvlText w:val=""/>
      <w:lvlJc w:val="left"/>
      <w:pPr>
        <w:ind w:left="2450" w:hanging="420"/>
      </w:pPr>
      <w:rPr>
        <w:rFonts w:ascii="Wingdings" w:hAnsi="Wingdings" w:hint="default"/>
      </w:rPr>
    </w:lvl>
    <w:lvl w:ilvl="2" w:tplc="0409000D" w:tentative="1">
      <w:start w:val="1"/>
      <w:numFmt w:val="bullet"/>
      <w:lvlText w:val=""/>
      <w:lvlJc w:val="left"/>
      <w:pPr>
        <w:ind w:left="2870" w:hanging="420"/>
      </w:pPr>
      <w:rPr>
        <w:rFonts w:ascii="Wingdings" w:hAnsi="Wingdings" w:hint="default"/>
      </w:rPr>
    </w:lvl>
    <w:lvl w:ilvl="3" w:tplc="04090001" w:tentative="1">
      <w:start w:val="1"/>
      <w:numFmt w:val="bullet"/>
      <w:lvlText w:val=""/>
      <w:lvlJc w:val="left"/>
      <w:pPr>
        <w:ind w:left="3290" w:hanging="420"/>
      </w:pPr>
      <w:rPr>
        <w:rFonts w:ascii="Wingdings" w:hAnsi="Wingdings" w:hint="default"/>
      </w:rPr>
    </w:lvl>
    <w:lvl w:ilvl="4" w:tplc="0409000B" w:tentative="1">
      <w:start w:val="1"/>
      <w:numFmt w:val="bullet"/>
      <w:lvlText w:val=""/>
      <w:lvlJc w:val="left"/>
      <w:pPr>
        <w:ind w:left="3710" w:hanging="420"/>
      </w:pPr>
      <w:rPr>
        <w:rFonts w:ascii="Wingdings" w:hAnsi="Wingdings" w:hint="default"/>
      </w:rPr>
    </w:lvl>
    <w:lvl w:ilvl="5" w:tplc="0409000D" w:tentative="1">
      <w:start w:val="1"/>
      <w:numFmt w:val="bullet"/>
      <w:lvlText w:val=""/>
      <w:lvlJc w:val="left"/>
      <w:pPr>
        <w:ind w:left="4130" w:hanging="420"/>
      </w:pPr>
      <w:rPr>
        <w:rFonts w:ascii="Wingdings" w:hAnsi="Wingdings" w:hint="default"/>
      </w:rPr>
    </w:lvl>
    <w:lvl w:ilvl="6" w:tplc="04090001" w:tentative="1">
      <w:start w:val="1"/>
      <w:numFmt w:val="bullet"/>
      <w:lvlText w:val=""/>
      <w:lvlJc w:val="left"/>
      <w:pPr>
        <w:ind w:left="4550" w:hanging="420"/>
      </w:pPr>
      <w:rPr>
        <w:rFonts w:ascii="Wingdings" w:hAnsi="Wingdings" w:hint="default"/>
      </w:rPr>
    </w:lvl>
    <w:lvl w:ilvl="7" w:tplc="0409000B" w:tentative="1">
      <w:start w:val="1"/>
      <w:numFmt w:val="bullet"/>
      <w:lvlText w:val=""/>
      <w:lvlJc w:val="left"/>
      <w:pPr>
        <w:ind w:left="4970" w:hanging="420"/>
      </w:pPr>
      <w:rPr>
        <w:rFonts w:ascii="Wingdings" w:hAnsi="Wingdings" w:hint="default"/>
      </w:rPr>
    </w:lvl>
    <w:lvl w:ilvl="8" w:tplc="0409000D" w:tentative="1">
      <w:start w:val="1"/>
      <w:numFmt w:val="bullet"/>
      <w:lvlText w:val=""/>
      <w:lvlJc w:val="left"/>
      <w:pPr>
        <w:ind w:left="5390" w:hanging="420"/>
      </w:pPr>
      <w:rPr>
        <w:rFonts w:ascii="Wingdings" w:hAnsi="Wingdings" w:hint="default"/>
      </w:rPr>
    </w:lvl>
  </w:abstractNum>
  <w:abstractNum w:abstractNumId="98">
    <w:nsid w:val="780D64EE"/>
    <w:multiLevelType w:val="hybridMultilevel"/>
    <w:tmpl w:val="94C6112C"/>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99">
    <w:nsid w:val="787E5C37"/>
    <w:multiLevelType w:val="hybridMultilevel"/>
    <w:tmpl w:val="841816FE"/>
    <w:lvl w:ilvl="0" w:tplc="7482FE18">
      <w:start w:val="1"/>
      <w:numFmt w:val="decimalEnclosedCircle"/>
      <w:lvlText w:val="%1"/>
      <w:lvlJc w:val="left"/>
      <w:pPr>
        <w:ind w:left="650" w:hanging="420"/>
      </w:pPr>
      <w:rPr>
        <w:rFonts w:ascii="ＭＳ ゴシック" w:eastAsia="ＭＳ ゴシック" w:hAnsi="ＭＳ ゴシック"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nsid w:val="787F6224"/>
    <w:multiLevelType w:val="hybridMultilevel"/>
    <w:tmpl w:val="2D242C00"/>
    <w:lvl w:ilvl="0" w:tplc="EACA076E">
      <w:numFmt w:val="bullet"/>
      <w:lvlText w:val="・"/>
      <w:lvlJc w:val="left"/>
      <w:pPr>
        <w:ind w:left="1140" w:hanging="420"/>
      </w:pPr>
      <w:rPr>
        <w:rFonts w:ascii="ＭＳ ゴシック" w:eastAsia="ＭＳ ゴシック" w:hAnsi="ＭＳ ゴシック"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1">
    <w:nsid w:val="79BF65FA"/>
    <w:multiLevelType w:val="hybridMultilevel"/>
    <w:tmpl w:val="966E6D94"/>
    <w:lvl w:ilvl="0" w:tplc="04090009">
      <w:start w:val="1"/>
      <w:numFmt w:val="bullet"/>
      <w:lvlText w:val=""/>
      <w:lvlJc w:val="left"/>
      <w:pPr>
        <w:ind w:left="1110" w:hanging="420"/>
      </w:pPr>
      <w:rPr>
        <w:rFonts w:ascii="Wingdings" w:hAnsi="Wingdings" w:hint="default"/>
      </w:rPr>
    </w:lvl>
    <w:lvl w:ilvl="1" w:tplc="0409000B" w:tentative="1">
      <w:start w:val="1"/>
      <w:numFmt w:val="bullet"/>
      <w:lvlText w:val=""/>
      <w:lvlJc w:val="left"/>
      <w:pPr>
        <w:ind w:left="1530" w:hanging="420"/>
      </w:pPr>
      <w:rPr>
        <w:rFonts w:ascii="Wingdings" w:hAnsi="Wingdings" w:hint="default"/>
      </w:rPr>
    </w:lvl>
    <w:lvl w:ilvl="2" w:tplc="0409000D"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B" w:tentative="1">
      <w:start w:val="1"/>
      <w:numFmt w:val="bullet"/>
      <w:lvlText w:val=""/>
      <w:lvlJc w:val="left"/>
      <w:pPr>
        <w:ind w:left="2790" w:hanging="420"/>
      </w:pPr>
      <w:rPr>
        <w:rFonts w:ascii="Wingdings" w:hAnsi="Wingdings" w:hint="default"/>
      </w:rPr>
    </w:lvl>
    <w:lvl w:ilvl="5" w:tplc="0409000D"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B" w:tentative="1">
      <w:start w:val="1"/>
      <w:numFmt w:val="bullet"/>
      <w:lvlText w:val=""/>
      <w:lvlJc w:val="left"/>
      <w:pPr>
        <w:ind w:left="4050" w:hanging="420"/>
      </w:pPr>
      <w:rPr>
        <w:rFonts w:ascii="Wingdings" w:hAnsi="Wingdings" w:hint="default"/>
      </w:rPr>
    </w:lvl>
    <w:lvl w:ilvl="8" w:tplc="0409000D" w:tentative="1">
      <w:start w:val="1"/>
      <w:numFmt w:val="bullet"/>
      <w:lvlText w:val=""/>
      <w:lvlJc w:val="left"/>
      <w:pPr>
        <w:ind w:left="4470" w:hanging="420"/>
      </w:pPr>
      <w:rPr>
        <w:rFonts w:ascii="Wingdings" w:hAnsi="Wingdings" w:hint="default"/>
      </w:rPr>
    </w:lvl>
  </w:abstractNum>
  <w:abstractNum w:abstractNumId="102">
    <w:nsid w:val="7ADE6429"/>
    <w:multiLevelType w:val="hybridMultilevel"/>
    <w:tmpl w:val="A14A3AA0"/>
    <w:lvl w:ilvl="0" w:tplc="04090009">
      <w:start w:val="1"/>
      <w:numFmt w:val="bullet"/>
      <w:lvlText w:val=""/>
      <w:lvlJc w:val="left"/>
      <w:pPr>
        <w:ind w:left="1110" w:hanging="420"/>
      </w:pPr>
      <w:rPr>
        <w:rFonts w:ascii="Wingdings" w:hAnsi="Wingdings" w:hint="default"/>
      </w:rPr>
    </w:lvl>
    <w:lvl w:ilvl="1" w:tplc="0409000B" w:tentative="1">
      <w:start w:val="1"/>
      <w:numFmt w:val="bullet"/>
      <w:lvlText w:val=""/>
      <w:lvlJc w:val="left"/>
      <w:pPr>
        <w:ind w:left="1530" w:hanging="420"/>
      </w:pPr>
      <w:rPr>
        <w:rFonts w:ascii="Wingdings" w:hAnsi="Wingdings" w:hint="default"/>
      </w:rPr>
    </w:lvl>
    <w:lvl w:ilvl="2" w:tplc="0409000D"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B" w:tentative="1">
      <w:start w:val="1"/>
      <w:numFmt w:val="bullet"/>
      <w:lvlText w:val=""/>
      <w:lvlJc w:val="left"/>
      <w:pPr>
        <w:ind w:left="2790" w:hanging="420"/>
      </w:pPr>
      <w:rPr>
        <w:rFonts w:ascii="Wingdings" w:hAnsi="Wingdings" w:hint="default"/>
      </w:rPr>
    </w:lvl>
    <w:lvl w:ilvl="5" w:tplc="0409000D"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B" w:tentative="1">
      <w:start w:val="1"/>
      <w:numFmt w:val="bullet"/>
      <w:lvlText w:val=""/>
      <w:lvlJc w:val="left"/>
      <w:pPr>
        <w:ind w:left="4050" w:hanging="420"/>
      </w:pPr>
      <w:rPr>
        <w:rFonts w:ascii="Wingdings" w:hAnsi="Wingdings" w:hint="default"/>
      </w:rPr>
    </w:lvl>
    <w:lvl w:ilvl="8" w:tplc="0409000D" w:tentative="1">
      <w:start w:val="1"/>
      <w:numFmt w:val="bullet"/>
      <w:lvlText w:val=""/>
      <w:lvlJc w:val="left"/>
      <w:pPr>
        <w:ind w:left="4470" w:hanging="420"/>
      </w:pPr>
      <w:rPr>
        <w:rFonts w:ascii="Wingdings" w:hAnsi="Wingdings" w:hint="default"/>
      </w:rPr>
    </w:lvl>
  </w:abstractNum>
  <w:abstractNum w:abstractNumId="103">
    <w:nsid w:val="7AEA2A0E"/>
    <w:multiLevelType w:val="hybridMultilevel"/>
    <w:tmpl w:val="1E146338"/>
    <w:lvl w:ilvl="0" w:tplc="EACA076E">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nsid w:val="7DF44D89"/>
    <w:multiLevelType w:val="hybridMultilevel"/>
    <w:tmpl w:val="9A3A083C"/>
    <w:lvl w:ilvl="0" w:tplc="16AAF610">
      <w:numFmt w:val="bullet"/>
      <w:lvlText w:val="・"/>
      <w:lvlJc w:val="left"/>
      <w:pPr>
        <w:ind w:left="420" w:hanging="420"/>
      </w:pPr>
      <w:rPr>
        <w:rFonts w:ascii="ＭＳ ゴシック" w:eastAsia="ＭＳ ゴシック" w:hAnsi="ＭＳ ゴシック" w:cs="Times New Roman" w:hint="eastAsia"/>
        <w:color w:val="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7F5E1CCB"/>
    <w:multiLevelType w:val="hybridMultilevel"/>
    <w:tmpl w:val="BFA817D2"/>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49"/>
  </w:num>
  <w:num w:numId="2">
    <w:abstractNumId w:val="40"/>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79"/>
  </w:num>
  <w:num w:numId="15">
    <w:abstractNumId w:val="74"/>
  </w:num>
  <w:num w:numId="16">
    <w:abstractNumId w:val="71"/>
  </w:num>
  <w:num w:numId="17">
    <w:abstractNumId w:val="27"/>
  </w:num>
  <w:num w:numId="18">
    <w:abstractNumId w:val="23"/>
  </w:num>
  <w:num w:numId="19">
    <w:abstractNumId w:val="33"/>
  </w:num>
  <w:num w:numId="20">
    <w:abstractNumId w:val="92"/>
  </w:num>
  <w:num w:numId="21">
    <w:abstractNumId w:val="0"/>
  </w:num>
  <w:num w:numId="22">
    <w:abstractNumId w:val="58"/>
  </w:num>
  <w:num w:numId="23">
    <w:abstractNumId w:val="42"/>
  </w:num>
  <w:num w:numId="24">
    <w:abstractNumId w:val="45"/>
  </w:num>
  <w:num w:numId="25">
    <w:abstractNumId w:val="25"/>
  </w:num>
  <w:num w:numId="26">
    <w:abstractNumId w:val="81"/>
  </w:num>
  <w:num w:numId="27">
    <w:abstractNumId w:val="24"/>
  </w:num>
  <w:num w:numId="28">
    <w:abstractNumId w:val="91"/>
  </w:num>
  <w:num w:numId="29">
    <w:abstractNumId w:val="105"/>
  </w:num>
  <w:num w:numId="30">
    <w:abstractNumId w:val="67"/>
  </w:num>
  <w:num w:numId="31">
    <w:abstractNumId w:val="104"/>
  </w:num>
  <w:num w:numId="32">
    <w:abstractNumId w:val="20"/>
  </w:num>
  <w:num w:numId="33">
    <w:abstractNumId w:val="36"/>
  </w:num>
  <w:num w:numId="34">
    <w:abstractNumId w:val="66"/>
  </w:num>
  <w:num w:numId="35">
    <w:abstractNumId w:val="10"/>
  </w:num>
  <w:num w:numId="36">
    <w:abstractNumId w:val="75"/>
  </w:num>
  <w:num w:numId="37">
    <w:abstractNumId w:val="55"/>
  </w:num>
  <w:num w:numId="38">
    <w:abstractNumId w:val="44"/>
  </w:num>
  <w:num w:numId="39">
    <w:abstractNumId w:val="4"/>
  </w:num>
  <w:num w:numId="40">
    <w:abstractNumId w:val="11"/>
  </w:num>
  <w:num w:numId="41">
    <w:abstractNumId w:val="87"/>
  </w:num>
  <w:num w:numId="42">
    <w:abstractNumId w:val="85"/>
  </w:num>
  <w:num w:numId="43">
    <w:abstractNumId w:val="8"/>
  </w:num>
  <w:num w:numId="44">
    <w:abstractNumId w:val="82"/>
  </w:num>
  <w:num w:numId="45">
    <w:abstractNumId w:val="62"/>
  </w:num>
  <w:num w:numId="46">
    <w:abstractNumId w:val="38"/>
  </w:num>
  <w:num w:numId="47">
    <w:abstractNumId w:val="103"/>
  </w:num>
  <w:num w:numId="48">
    <w:abstractNumId w:val="1"/>
  </w:num>
  <w:num w:numId="49">
    <w:abstractNumId w:val="35"/>
  </w:num>
  <w:num w:numId="50">
    <w:abstractNumId w:val="3"/>
  </w:num>
  <w:num w:numId="51">
    <w:abstractNumId w:val="93"/>
  </w:num>
  <w:num w:numId="52">
    <w:abstractNumId w:val="17"/>
  </w:num>
  <w:num w:numId="53">
    <w:abstractNumId w:val="2"/>
  </w:num>
  <w:num w:numId="54">
    <w:abstractNumId w:val="86"/>
  </w:num>
  <w:num w:numId="55">
    <w:abstractNumId w:val="15"/>
  </w:num>
  <w:num w:numId="56">
    <w:abstractNumId w:val="47"/>
  </w:num>
  <w:num w:numId="57">
    <w:abstractNumId w:val="31"/>
  </w:num>
  <w:num w:numId="58">
    <w:abstractNumId w:val="64"/>
  </w:num>
  <w:num w:numId="59">
    <w:abstractNumId w:val="28"/>
  </w:num>
  <w:num w:numId="60">
    <w:abstractNumId w:val="30"/>
  </w:num>
  <w:num w:numId="61">
    <w:abstractNumId w:val="65"/>
  </w:num>
  <w:num w:numId="62">
    <w:abstractNumId w:val="50"/>
  </w:num>
  <w:num w:numId="63">
    <w:abstractNumId w:val="6"/>
  </w:num>
  <w:num w:numId="64">
    <w:abstractNumId w:val="78"/>
  </w:num>
  <w:num w:numId="65">
    <w:abstractNumId w:val="37"/>
  </w:num>
  <w:num w:numId="66">
    <w:abstractNumId w:val="70"/>
  </w:num>
  <w:num w:numId="67">
    <w:abstractNumId w:val="80"/>
  </w:num>
  <w:num w:numId="68">
    <w:abstractNumId w:val="96"/>
  </w:num>
  <w:num w:numId="69">
    <w:abstractNumId w:val="98"/>
  </w:num>
  <w:num w:numId="70">
    <w:abstractNumId w:val="102"/>
  </w:num>
  <w:num w:numId="71">
    <w:abstractNumId w:val="101"/>
  </w:num>
  <w:num w:numId="72">
    <w:abstractNumId w:val="63"/>
  </w:num>
  <w:num w:numId="73">
    <w:abstractNumId w:val="46"/>
  </w:num>
  <w:num w:numId="74">
    <w:abstractNumId w:val="84"/>
  </w:num>
  <w:num w:numId="75">
    <w:abstractNumId w:val="60"/>
  </w:num>
  <w:num w:numId="76">
    <w:abstractNumId w:val="14"/>
  </w:num>
  <w:num w:numId="77">
    <w:abstractNumId w:val="41"/>
  </w:num>
  <w:num w:numId="78">
    <w:abstractNumId w:val="99"/>
  </w:num>
  <w:num w:numId="79">
    <w:abstractNumId w:val="52"/>
  </w:num>
  <w:num w:numId="80">
    <w:abstractNumId w:val="48"/>
  </w:num>
  <w:num w:numId="81">
    <w:abstractNumId w:val="77"/>
  </w:num>
  <w:num w:numId="82">
    <w:abstractNumId w:val="61"/>
  </w:num>
  <w:num w:numId="83">
    <w:abstractNumId w:val="72"/>
  </w:num>
  <w:num w:numId="84">
    <w:abstractNumId w:val="51"/>
  </w:num>
  <w:num w:numId="85">
    <w:abstractNumId w:val="100"/>
  </w:num>
  <w:num w:numId="86">
    <w:abstractNumId w:val="73"/>
  </w:num>
  <w:num w:numId="87">
    <w:abstractNumId w:val="18"/>
  </w:num>
  <w:num w:numId="88">
    <w:abstractNumId w:val="7"/>
  </w:num>
  <w:num w:numId="89">
    <w:abstractNumId w:val="56"/>
  </w:num>
  <w:num w:numId="90">
    <w:abstractNumId w:val="94"/>
  </w:num>
  <w:num w:numId="91">
    <w:abstractNumId w:val="89"/>
  </w:num>
  <w:num w:numId="92">
    <w:abstractNumId w:val="97"/>
  </w:num>
  <w:num w:numId="93">
    <w:abstractNumId w:val="22"/>
  </w:num>
  <w:num w:numId="94">
    <w:abstractNumId w:val="12"/>
  </w:num>
  <w:num w:numId="95">
    <w:abstractNumId w:val="95"/>
  </w:num>
  <w:num w:numId="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6"/>
  </w:num>
  <w:num w:numId="98">
    <w:abstractNumId w:val="69"/>
  </w:num>
  <w:num w:numId="99">
    <w:abstractNumId w:val="29"/>
  </w:num>
  <w:num w:numId="100">
    <w:abstractNumId w:val="59"/>
  </w:num>
  <w:num w:numId="101">
    <w:abstractNumId w:val="43"/>
  </w:num>
  <w:num w:numId="102">
    <w:abstractNumId w:val="5"/>
  </w:num>
  <w:num w:numId="103">
    <w:abstractNumId w:val="34"/>
  </w:num>
  <w:num w:numId="104">
    <w:abstractNumId w:val="9"/>
  </w:num>
  <w:num w:numId="105">
    <w:abstractNumId w:val="68"/>
  </w:num>
  <w:num w:numId="106">
    <w:abstractNumId w:val="39"/>
  </w:num>
  <w:num w:numId="107">
    <w:abstractNumId w:val="21"/>
  </w:num>
  <w:num w:numId="108">
    <w:abstractNumId w:val="8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BF9"/>
    <w:rsid w:val="00064335"/>
    <w:rsid w:val="00082767"/>
    <w:rsid w:val="00082F1C"/>
    <w:rsid w:val="0009500A"/>
    <w:rsid w:val="000A5297"/>
    <w:rsid w:val="000B55C8"/>
    <w:rsid w:val="000E2697"/>
    <w:rsid w:val="00107106"/>
    <w:rsid w:val="00135C03"/>
    <w:rsid w:val="0013751B"/>
    <w:rsid w:val="00154C85"/>
    <w:rsid w:val="00173BDF"/>
    <w:rsid w:val="00177BF9"/>
    <w:rsid w:val="00192B4F"/>
    <w:rsid w:val="001A5ED1"/>
    <w:rsid w:val="001C343B"/>
    <w:rsid w:val="001C6D2B"/>
    <w:rsid w:val="001D4735"/>
    <w:rsid w:val="001E5435"/>
    <w:rsid w:val="002130CA"/>
    <w:rsid w:val="0022122C"/>
    <w:rsid w:val="002278E9"/>
    <w:rsid w:val="0023380F"/>
    <w:rsid w:val="0023589D"/>
    <w:rsid w:val="00261846"/>
    <w:rsid w:val="00263024"/>
    <w:rsid w:val="002705C9"/>
    <w:rsid w:val="0027409A"/>
    <w:rsid w:val="002A4D97"/>
    <w:rsid w:val="00321067"/>
    <w:rsid w:val="003D7706"/>
    <w:rsid w:val="003F612E"/>
    <w:rsid w:val="00400E7C"/>
    <w:rsid w:val="00401ABC"/>
    <w:rsid w:val="0043278B"/>
    <w:rsid w:val="004350AF"/>
    <w:rsid w:val="00461DEB"/>
    <w:rsid w:val="004711D2"/>
    <w:rsid w:val="00490FC0"/>
    <w:rsid w:val="0049259F"/>
    <w:rsid w:val="00495ECF"/>
    <w:rsid w:val="004B6016"/>
    <w:rsid w:val="00537F18"/>
    <w:rsid w:val="00567958"/>
    <w:rsid w:val="0059319B"/>
    <w:rsid w:val="005B01E0"/>
    <w:rsid w:val="005B7741"/>
    <w:rsid w:val="00603B32"/>
    <w:rsid w:val="006175FB"/>
    <w:rsid w:val="0068052B"/>
    <w:rsid w:val="00691258"/>
    <w:rsid w:val="006B4143"/>
    <w:rsid w:val="00716EE6"/>
    <w:rsid w:val="00744CBE"/>
    <w:rsid w:val="0076589E"/>
    <w:rsid w:val="007D6E22"/>
    <w:rsid w:val="007D7177"/>
    <w:rsid w:val="007F384F"/>
    <w:rsid w:val="008F26D0"/>
    <w:rsid w:val="008F62BE"/>
    <w:rsid w:val="009335AC"/>
    <w:rsid w:val="009734E3"/>
    <w:rsid w:val="009D02BD"/>
    <w:rsid w:val="009D10B2"/>
    <w:rsid w:val="009D1D3D"/>
    <w:rsid w:val="009D258D"/>
    <w:rsid w:val="009F45B2"/>
    <w:rsid w:val="00A02C00"/>
    <w:rsid w:val="00A45DC6"/>
    <w:rsid w:val="00A958A5"/>
    <w:rsid w:val="00AA3CBB"/>
    <w:rsid w:val="00AB2237"/>
    <w:rsid w:val="00AD451D"/>
    <w:rsid w:val="00AF5756"/>
    <w:rsid w:val="00B64305"/>
    <w:rsid w:val="00B85260"/>
    <w:rsid w:val="00BA23DE"/>
    <w:rsid w:val="00BB5AC1"/>
    <w:rsid w:val="00BC3836"/>
    <w:rsid w:val="00C1089A"/>
    <w:rsid w:val="00C242F4"/>
    <w:rsid w:val="00C5354E"/>
    <w:rsid w:val="00C62094"/>
    <w:rsid w:val="00C852BA"/>
    <w:rsid w:val="00D120BA"/>
    <w:rsid w:val="00D414FA"/>
    <w:rsid w:val="00DB7592"/>
    <w:rsid w:val="00E400B3"/>
    <w:rsid w:val="00E7328A"/>
    <w:rsid w:val="00EA15A6"/>
    <w:rsid w:val="00EC4B84"/>
    <w:rsid w:val="00EE0CDA"/>
    <w:rsid w:val="00F069AA"/>
    <w:rsid w:val="00F06AFC"/>
    <w:rsid w:val="00F33014"/>
    <w:rsid w:val="00F82CA4"/>
    <w:rsid w:val="00FA5DF1"/>
    <w:rsid w:val="00FF73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77BF9"/>
    <w:rPr>
      <w:rFonts w:ascii="Century" w:eastAsia="ＭＳ 明朝" w:hAnsi="Century" w:cs="Times New Roman"/>
      <w:kern w:val="0"/>
      <w:sz w:val="24"/>
      <w:szCs w:val="24"/>
    </w:rPr>
  </w:style>
  <w:style w:type="paragraph" w:styleId="1">
    <w:name w:val="heading 1"/>
    <w:basedOn w:val="a0"/>
    <w:next w:val="a0"/>
    <w:link w:val="10"/>
    <w:uiPriority w:val="9"/>
    <w:qFormat/>
    <w:rsid w:val="00177BF9"/>
    <w:pPr>
      <w:keepNext/>
      <w:spacing w:before="240" w:after="60"/>
      <w:outlineLvl w:val="0"/>
    </w:pPr>
    <w:rPr>
      <w:rFonts w:ascii="Cambria" w:eastAsia="ＭＳ ゴシック" w:hAnsi="Cambria" w:cs="ＭＳ Ｐゴシック"/>
      <w:b/>
      <w:bCs/>
      <w:kern w:val="32"/>
      <w:sz w:val="32"/>
      <w:szCs w:val="32"/>
    </w:rPr>
  </w:style>
  <w:style w:type="paragraph" w:styleId="20">
    <w:name w:val="heading 2"/>
    <w:basedOn w:val="a0"/>
    <w:next w:val="a0"/>
    <w:link w:val="21"/>
    <w:uiPriority w:val="9"/>
    <w:semiHidden/>
    <w:unhideWhenUsed/>
    <w:qFormat/>
    <w:rsid w:val="00177BF9"/>
    <w:pPr>
      <w:keepNext/>
      <w:spacing w:before="240" w:after="60"/>
      <w:outlineLvl w:val="1"/>
    </w:pPr>
    <w:rPr>
      <w:rFonts w:ascii="Cambria" w:eastAsia="ＭＳ ゴシック" w:hAnsi="Cambria" w:cs="ＭＳ Ｐゴシック"/>
      <w:b/>
      <w:bCs/>
      <w:i/>
      <w:iCs/>
      <w:sz w:val="28"/>
      <w:szCs w:val="28"/>
    </w:rPr>
  </w:style>
  <w:style w:type="paragraph" w:styleId="3">
    <w:name w:val="heading 3"/>
    <w:basedOn w:val="a0"/>
    <w:next w:val="a0"/>
    <w:link w:val="30"/>
    <w:uiPriority w:val="9"/>
    <w:semiHidden/>
    <w:unhideWhenUsed/>
    <w:qFormat/>
    <w:rsid w:val="00177BF9"/>
    <w:pPr>
      <w:keepNext/>
      <w:spacing w:before="240" w:after="60"/>
      <w:outlineLvl w:val="2"/>
    </w:pPr>
    <w:rPr>
      <w:rFonts w:ascii="Cambria" w:eastAsia="ＭＳ ゴシック" w:hAnsi="Cambria" w:cs="ＭＳ Ｐゴシック"/>
      <w:b/>
      <w:bCs/>
      <w:sz w:val="26"/>
      <w:szCs w:val="26"/>
    </w:rPr>
  </w:style>
  <w:style w:type="paragraph" w:styleId="4">
    <w:name w:val="heading 4"/>
    <w:basedOn w:val="a0"/>
    <w:next w:val="a0"/>
    <w:link w:val="40"/>
    <w:uiPriority w:val="9"/>
    <w:semiHidden/>
    <w:unhideWhenUsed/>
    <w:qFormat/>
    <w:rsid w:val="00177BF9"/>
    <w:pPr>
      <w:keepNext/>
      <w:spacing w:before="240" w:after="60"/>
      <w:outlineLvl w:val="3"/>
    </w:pPr>
    <w:rPr>
      <w:rFonts w:eastAsia="ＭＳ Ｐゴシック" w:cs="ＭＳ Ｐゴシック"/>
      <w:b/>
      <w:bCs/>
      <w:sz w:val="28"/>
      <w:szCs w:val="28"/>
    </w:rPr>
  </w:style>
  <w:style w:type="paragraph" w:styleId="5">
    <w:name w:val="heading 5"/>
    <w:basedOn w:val="a0"/>
    <w:next w:val="a0"/>
    <w:link w:val="50"/>
    <w:uiPriority w:val="9"/>
    <w:semiHidden/>
    <w:unhideWhenUsed/>
    <w:qFormat/>
    <w:rsid w:val="00177BF9"/>
    <w:pPr>
      <w:spacing w:before="240" w:after="60"/>
      <w:outlineLvl w:val="4"/>
    </w:pPr>
    <w:rPr>
      <w:rFonts w:eastAsia="ＭＳ Ｐゴシック" w:cs="ＭＳ Ｐゴシック"/>
      <w:b/>
      <w:bCs/>
      <w:i/>
      <w:iCs/>
      <w:sz w:val="26"/>
      <w:szCs w:val="26"/>
    </w:rPr>
  </w:style>
  <w:style w:type="paragraph" w:styleId="6">
    <w:name w:val="heading 6"/>
    <w:basedOn w:val="a0"/>
    <w:next w:val="a0"/>
    <w:link w:val="60"/>
    <w:uiPriority w:val="9"/>
    <w:semiHidden/>
    <w:unhideWhenUsed/>
    <w:qFormat/>
    <w:rsid w:val="00177BF9"/>
    <w:pPr>
      <w:spacing w:before="240" w:after="60"/>
      <w:outlineLvl w:val="5"/>
    </w:pPr>
    <w:rPr>
      <w:rFonts w:eastAsia="ＭＳ Ｐゴシック" w:cs="ＭＳ Ｐゴシック"/>
      <w:b/>
      <w:bCs/>
      <w:sz w:val="22"/>
      <w:szCs w:val="22"/>
    </w:rPr>
  </w:style>
  <w:style w:type="paragraph" w:styleId="7">
    <w:name w:val="heading 7"/>
    <w:basedOn w:val="a0"/>
    <w:next w:val="a0"/>
    <w:link w:val="70"/>
    <w:uiPriority w:val="9"/>
    <w:semiHidden/>
    <w:unhideWhenUsed/>
    <w:qFormat/>
    <w:rsid w:val="00177BF9"/>
    <w:pPr>
      <w:spacing w:before="240" w:after="60"/>
      <w:outlineLvl w:val="6"/>
    </w:pPr>
  </w:style>
  <w:style w:type="paragraph" w:styleId="8">
    <w:name w:val="heading 8"/>
    <w:basedOn w:val="a0"/>
    <w:next w:val="a0"/>
    <w:link w:val="80"/>
    <w:uiPriority w:val="9"/>
    <w:semiHidden/>
    <w:unhideWhenUsed/>
    <w:qFormat/>
    <w:rsid w:val="00177BF9"/>
    <w:pPr>
      <w:spacing w:before="240" w:after="60"/>
      <w:outlineLvl w:val="7"/>
    </w:pPr>
    <w:rPr>
      <w:i/>
      <w:iCs/>
    </w:rPr>
  </w:style>
  <w:style w:type="paragraph" w:styleId="9">
    <w:name w:val="heading 9"/>
    <w:basedOn w:val="a0"/>
    <w:next w:val="a0"/>
    <w:link w:val="90"/>
    <w:uiPriority w:val="9"/>
    <w:semiHidden/>
    <w:unhideWhenUsed/>
    <w:qFormat/>
    <w:rsid w:val="00177BF9"/>
    <w:pPr>
      <w:spacing w:before="240" w:after="60"/>
      <w:outlineLvl w:val="8"/>
    </w:pPr>
    <w:rPr>
      <w:rFonts w:ascii="Cambria" w:eastAsia="ＭＳ ゴシック"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177BF9"/>
    <w:rPr>
      <w:rFonts w:ascii="Cambria" w:eastAsia="ＭＳ ゴシック" w:hAnsi="Cambria" w:cs="ＭＳ Ｐゴシック"/>
      <w:b/>
      <w:bCs/>
      <w:kern w:val="32"/>
      <w:sz w:val="32"/>
      <w:szCs w:val="32"/>
    </w:rPr>
  </w:style>
  <w:style w:type="character" w:customStyle="1" w:styleId="21">
    <w:name w:val="見出し 2 (文字)"/>
    <w:basedOn w:val="a1"/>
    <w:link w:val="20"/>
    <w:uiPriority w:val="9"/>
    <w:semiHidden/>
    <w:rsid w:val="00177BF9"/>
    <w:rPr>
      <w:rFonts w:ascii="Cambria" w:eastAsia="ＭＳ ゴシック" w:hAnsi="Cambria" w:cs="ＭＳ Ｐゴシック"/>
      <w:b/>
      <w:bCs/>
      <w:i/>
      <w:iCs/>
      <w:kern w:val="0"/>
      <w:sz w:val="28"/>
      <w:szCs w:val="28"/>
    </w:rPr>
  </w:style>
  <w:style w:type="character" w:customStyle="1" w:styleId="30">
    <w:name w:val="見出し 3 (文字)"/>
    <w:basedOn w:val="a1"/>
    <w:link w:val="3"/>
    <w:uiPriority w:val="9"/>
    <w:semiHidden/>
    <w:rsid w:val="00177BF9"/>
    <w:rPr>
      <w:rFonts w:ascii="Cambria" w:eastAsia="ＭＳ ゴシック" w:hAnsi="Cambria" w:cs="ＭＳ Ｐゴシック"/>
      <w:b/>
      <w:bCs/>
      <w:kern w:val="0"/>
      <w:sz w:val="26"/>
      <w:szCs w:val="26"/>
    </w:rPr>
  </w:style>
  <w:style w:type="character" w:customStyle="1" w:styleId="40">
    <w:name w:val="見出し 4 (文字)"/>
    <w:basedOn w:val="a1"/>
    <w:link w:val="4"/>
    <w:uiPriority w:val="9"/>
    <w:semiHidden/>
    <w:rsid w:val="00177BF9"/>
    <w:rPr>
      <w:rFonts w:ascii="Century" w:eastAsia="ＭＳ Ｐゴシック" w:hAnsi="Century" w:cs="ＭＳ Ｐゴシック"/>
      <w:b/>
      <w:bCs/>
      <w:kern w:val="0"/>
      <w:sz w:val="28"/>
      <w:szCs w:val="28"/>
    </w:rPr>
  </w:style>
  <w:style w:type="character" w:customStyle="1" w:styleId="50">
    <w:name w:val="見出し 5 (文字)"/>
    <w:basedOn w:val="a1"/>
    <w:link w:val="5"/>
    <w:uiPriority w:val="9"/>
    <w:semiHidden/>
    <w:rsid w:val="00177BF9"/>
    <w:rPr>
      <w:rFonts w:ascii="Century" w:eastAsia="ＭＳ Ｐゴシック" w:hAnsi="Century" w:cs="ＭＳ Ｐゴシック"/>
      <w:b/>
      <w:bCs/>
      <w:i/>
      <w:iCs/>
      <w:kern w:val="0"/>
      <w:sz w:val="26"/>
      <w:szCs w:val="26"/>
    </w:rPr>
  </w:style>
  <w:style w:type="character" w:customStyle="1" w:styleId="60">
    <w:name w:val="見出し 6 (文字)"/>
    <w:basedOn w:val="a1"/>
    <w:link w:val="6"/>
    <w:uiPriority w:val="9"/>
    <w:semiHidden/>
    <w:rsid w:val="00177BF9"/>
    <w:rPr>
      <w:rFonts w:ascii="Century" w:eastAsia="ＭＳ Ｐゴシック" w:hAnsi="Century" w:cs="ＭＳ Ｐゴシック"/>
      <w:b/>
      <w:bCs/>
      <w:kern w:val="0"/>
      <w:sz w:val="22"/>
    </w:rPr>
  </w:style>
  <w:style w:type="character" w:customStyle="1" w:styleId="70">
    <w:name w:val="見出し 7 (文字)"/>
    <w:basedOn w:val="a1"/>
    <w:link w:val="7"/>
    <w:uiPriority w:val="9"/>
    <w:semiHidden/>
    <w:rsid w:val="00177BF9"/>
    <w:rPr>
      <w:rFonts w:ascii="Century" w:eastAsia="ＭＳ 明朝" w:hAnsi="Century" w:cs="Times New Roman"/>
      <w:kern w:val="0"/>
      <w:sz w:val="24"/>
      <w:szCs w:val="24"/>
    </w:rPr>
  </w:style>
  <w:style w:type="character" w:customStyle="1" w:styleId="80">
    <w:name w:val="見出し 8 (文字)"/>
    <w:basedOn w:val="a1"/>
    <w:link w:val="8"/>
    <w:uiPriority w:val="9"/>
    <w:semiHidden/>
    <w:rsid w:val="00177BF9"/>
    <w:rPr>
      <w:rFonts w:ascii="Century" w:eastAsia="ＭＳ 明朝" w:hAnsi="Century" w:cs="Times New Roman"/>
      <w:i/>
      <w:iCs/>
      <w:kern w:val="0"/>
      <w:sz w:val="24"/>
      <w:szCs w:val="24"/>
    </w:rPr>
  </w:style>
  <w:style w:type="character" w:customStyle="1" w:styleId="90">
    <w:name w:val="見出し 9 (文字)"/>
    <w:basedOn w:val="a1"/>
    <w:link w:val="9"/>
    <w:uiPriority w:val="9"/>
    <w:semiHidden/>
    <w:rsid w:val="00177BF9"/>
    <w:rPr>
      <w:rFonts w:ascii="Cambria" w:eastAsia="ＭＳ ゴシック" w:hAnsi="Cambria" w:cs="Times New Roman"/>
      <w:kern w:val="0"/>
      <w:sz w:val="22"/>
    </w:rPr>
  </w:style>
  <w:style w:type="character" w:styleId="a4">
    <w:name w:val="Emphasis"/>
    <w:uiPriority w:val="20"/>
    <w:qFormat/>
    <w:rsid w:val="00177BF9"/>
    <w:rPr>
      <w:rFonts w:ascii="Calibri" w:hAnsi="Calibri" w:hint="default"/>
      <w:b/>
      <w:bCs w:val="0"/>
      <w:i/>
      <w:iCs/>
    </w:rPr>
  </w:style>
  <w:style w:type="paragraph" w:styleId="a5">
    <w:name w:val="annotation text"/>
    <w:basedOn w:val="a0"/>
    <w:link w:val="a6"/>
    <w:uiPriority w:val="99"/>
    <w:semiHidden/>
    <w:unhideWhenUsed/>
    <w:rsid w:val="00177BF9"/>
  </w:style>
  <w:style w:type="character" w:customStyle="1" w:styleId="a6">
    <w:name w:val="コメント文字列 (文字)"/>
    <w:basedOn w:val="a1"/>
    <w:link w:val="a5"/>
    <w:uiPriority w:val="99"/>
    <w:semiHidden/>
    <w:rsid w:val="00177BF9"/>
    <w:rPr>
      <w:rFonts w:ascii="Century" w:eastAsia="ＭＳ 明朝" w:hAnsi="Century" w:cs="Times New Roman"/>
      <w:kern w:val="0"/>
      <w:sz w:val="24"/>
      <w:szCs w:val="24"/>
    </w:rPr>
  </w:style>
  <w:style w:type="paragraph" w:styleId="a">
    <w:name w:val="header"/>
    <w:basedOn w:val="a0"/>
    <w:link w:val="a7"/>
    <w:uiPriority w:val="99"/>
    <w:unhideWhenUsed/>
    <w:rsid w:val="00177BF9"/>
    <w:pPr>
      <w:numPr>
        <w:numId w:val="1"/>
      </w:numPr>
      <w:tabs>
        <w:tab w:val="center" w:pos="4252"/>
        <w:tab w:val="right" w:pos="8504"/>
      </w:tabs>
      <w:snapToGrid w:val="0"/>
      <w:ind w:left="0" w:firstLine="0"/>
    </w:pPr>
  </w:style>
  <w:style w:type="character" w:customStyle="1" w:styleId="a7">
    <w:name w:val="ヘッダー (文字)"/>
    <w:basedOn w:val="a1"/>
    <w:link w:val="a"/>
    <w:uiPriority w:val="99"/>
    <w:rsid w:val="00177BF9"/>
    <w:rPr>
      <w:rFonts w:ascii="Century" w:eastAsia="ＭＳ 明朝" w:hAnsi="Century" w:cs="Times New Roman"/>
      <w:kern w:val="0"/>
      <w:sz w:val="24"/>
      <w:szCs w:val="24"/>
    </w:rPr>
  </w:style>
  <w:style w:type="paragraph" w:styleId="a8">
    <w:name w:val="footer"/>
    <w:basedOn w:val="a0"/>
    <w:link w:val="a9"/>
    <w:uiPriority w:val="99"/>
    <w:unhideWhenUsed/>
    <w:rsid w:val="00177BF9"/>
    <w:pPr>
      <w:tabs>
        <w:tab w:val="center" w:pos="4252"/>
        <w:tab w:val="right" w:pos="8504"/>
      </w:tabs>
      <w:snapToGrid w:val="0"/>
    </w:pPr>
  </w:style>
  <w:style w:type="character" w:customStyle="1" w:styleId="a9">
    <w:name w:val="フッター (文字)"/>
    <w:basedOn w:val="a1"/>
    <w:link w:val="a8"/>
    <w:uiPriority w:val="99"/>
    <w:rsid w:val="00177BF9"/>
    <w:rPr>
      <w:rFonts w:ascii="Century" w:eastAsia="ＭＳ 明朝" w:hAnsi="Century" w:cs="Times New Roman"/>
      <w:kern w:val="0"/>
      <w:sz w:val="24"/>
      <w:szCs w:val="24"/>
    </w:rPr>
  </w:style>
  <w:style w:type="paragraph" w:styleId="aa">
    <w:name w:val="caption"/>
    <w:basedOn w:val="a0"/>
    <w:next w:val="a0"/>
    <w:uiPriority w:val="35"/>
    <w:semiHidden/>
    <w:unhideWhenUsed/>
    <w:qFormat/>
    <w:rsid w:val="00177BF9"/>
    <w:rPr>
      <w:b/>
      <w:bCs/>
      <w:color w:val="2DA2BF"/>
      <w:sz w:val="18"/>
      <w:szCs w:val="18"/>
    </w:rPr>
  </w:style>
  <w:style w:type="paragraph" w:styleId="ab">
    <w:name w:val="Title"/>
    <w:basedOn w:val="a0"/>
    <w:next w:val="a0"/>
    <w:link w:val="ac"/>
    <w:uiPriority w:val="10"/>
    <w:qFormat/>
    <w:rsid w:val="00177BF9"/>
    <w:pPr>
      <w:spacing w:before="240" w:after="60"/>
      <w:jc w:val="center"/>
      <w:outlineLvl w:val="0"/>
    </w:pPr>
    <w:rPr>
      <w:rFonts w:ascii="Cambria" w:eastAsia="ＭＳ ゴシック" w:hAnsi="Cambria"/>
      <w:b/>
      <w:bCs/>
      <w:kern w:val="28"/>
      <w:sz w:val="32"/>
      <w:szCs w:val="32"/>
    </w:rPr>
  </w:style>
  <w:style w:type="character" w:customStyle="1" w:styleId="ac">
    <w:name w:val="表題 (文字)"/>
    <w:basedOn w:val="a1"/>
    <w:link w:val="ab"/>
    <w:uiPriority w:val="10"/>
    <w:rsid w:val="00177BF9"/>
    <w:rPr>
      <w:rFonts w:ascii="Cambria" w:eastAsia="ＭＳ ゴシック" w:hAnsi="Cambria" w:cs="Times New Roman"/>
      <w:b/>
      <w:bCs/>
      <w:kern w:val="28"/>
      <w:sz w:val="32"/>
      <w:szCs w:val="32"/>
    </w:rPr>
  </w:style>
  <w:style w:type="paragraph" w:styleId="ad">
    <w:name w:val="Subtitle"/>
    <w:basedOn w:val="a0"/>
    <w:next w:val="a0"/>
    <w:link w:val="ae"/>
    <w:uiPriority w:val="11"/>
    <w:qFormat/>
    <w:rsid w:val="00177BF9"/>
    <w:pPr>
      <w:spacing w:after="60"/>
      <w:jc w:val="center"/>
      <w:outlineLvl w:val="1"/>
    </w:pPr>
    <w:rPr>
      <w:rFonts w:ascii="Cambria" w:eastAsia="ＭＳ ゴシック" w:hAnsi="Cambria"/>
    </w:rPr>
  </w:style>
  <w:style w:type="character" w:customStyle="1" w:styleId="ae">
    <w:name w:val="副題 (文字)"/>
    <w:basedOn w:val="a1"/>
    <w:link w:val="ad"/>
    <w:uiPriority w:val="11"/>
    <w:rsid w:val="00177BF9"/>
    <w:rPr>
      <w:rFonts w:ascii="Cambria" w:eastAsia="ＭＳ ゴシック" w:hAnsi="Cambria" w:cs="Times New Roman"/>
      <w:kern w:val="0"/>
      <w:sz w:val="24"/>
      <w:szCs w:val="24"/>
    </w:rPr>
  </w:style>
  <w:style w:type="paragraph" w:styleId="af">
    <w:name w:val="Date"/>
    <w:basedOn w:val="a0"/>
    <w:next w:val="a0"/>
    <w:link w:val="af0"/>
    <w:uiPriority w:val="99"/>
    <w:semiHidden/>
    <w:unhideWhenUsed/>
    <w:rsid w:val="00177BF9"/>
    <w:pPr>
      <w:widowControl w:val="0"/>
      <w:jc w:val="both"/>
    </w:pPr>
    <w:rPr>
      <w:kern w:val="2"/>
      <w:sz w:val="21"/>
      <w:szCs w:val="22"/>
    </w:rPr>
  </w:style>
  <w:style w:type="character" w:customStyle="1" w:styleId="af0">
    <w:name w:val="日付 (文字)"/>
    <w:basedOn w:val="a1"/>
    <w:link w:val="af"/>
    <w:uiPriority w:val="99"/>
    <w:semiHidden/>
    <w:rsid w:val="00177BF9"/>
    <w:rPr>
      <w:rFonts w:ascii="Century" w:eastAsia="ＭＳ 明朝" w:hAnsi="Century" w:cs="Times New Roman"/>
    </w:rPr>
  </w:style>
  <w:style w:type="paragraph" w:styleId="af1">
    <w:name w:val="annotation subject"/>
    <w:basedOn w:val="a5"/>
    <w:next w:val="a5"/>
    <w:link w:val="af2"/>
    <w:uiPriority w:val="99"/>
    <w:semiHidden/>
    <w:unhideWhenUsed/>
    <w:rsid w:val="00177BF9"/>
    <w:rPr>
      <w:b/>
      <w:bCs/>
    </w:rPr>
  </w:style>
  <w:style w:type="character" w:customStyle="1" w:styleId="af2">
    <w:name w:val="コメント内容 (文字)"/>
    <w:basedOn w:val="a6"/>
    <w:link w:val="af1"/>
    <w:uiPriority w:val="99"/>
    <w:semiHidden/>
    <w:rsid w:val="00177BF9"/>
    <w:rPr>
      <w:rFonts w:ascii="Century" w:eastAsia="ＭＳ 明朝" w:hAnsi="Century" w:cs="Times New Roman"/>
      <w:b/>
      <w:bCs/>
      <w:kern w:val="0"/>
      <w:sz w:val="24"/>
      <w:szCs w:val="24"/>
    </w:rPr>
  </w:style>
  <w:style w:type="paragraph" w:styleId="af3">
    <w:name w:val="Balloon Text"/>
    <w:basedOn w:val="a0"/>
    <w:link w:val="af4"/>
    <w:uiPriority w:val="99"/>
    <w:semiHidden/>
    <w:unhideWhenUsed/>
    <w:rsid w:val="00177BF9"/>
    <w:rPr>
      <w:rFonts w:ascii="Arial" w:eastAsia="ＭＳ ゴシック" w:hAnsi="Arial"/>
      <w:sz w:val="18"/>
      <w:szCs w:val="18"/>
    </w:rPr>
  </w:style>
  <w:style w:type="character" w:customStyle="1" w:styleId="af4">
    <w:name w:val="吹き出し (文字)"/>
    <w:basedOn w:val="a1"/>
    <w:link w:val="af3"/>
    <w:uiPriority w:val="99"/>
    <w:semiHidden/>
    <w:rsid w:val="00177BF9"/>
    <w:rPr>
      <w:rFonts w:ascii="Arial" w:eastAsia="ＭＳ ゴシック" w:hAnsi="Arial" w:cs="Times New Roman"/>
      <w:kern w:val="0"/>
      <w:sz w:val="18"/>
      <w:szCs w:val="18"/>
    </w:rPr>
  </w:style>
  <w:style w:type="paragraph" w:styleId="af5">
    <w:name w:val="No Spacing"/>
    <w:basedOn w:val="a0"/>
    <w:uiPriority w:val="1"/>
    <w:qFormat/>
    <w:rsid w:val="00177BF9"/>
    <w:rPr>
      <w:szCs w:val="32"/>
    </w:rPr>
  </w:style>
  <w:style w:type="paragraph" w:styleId="af6">
    <w:name w:val="List Paragraph"/>
    <w:basedOn w:val="a0"/>
    <w:uiPriority w:val="34"/>
    <w:qFormat/>
    <w:rsid w:val="00177BF9"/>
    <w:pPr>
      <w:ind w:left="720"/>
      <w:contextualSpacing/>
    </w:pPr>
  </w:style>
  <w:style w:type="paragraph" w:styleId="af7">
    <w:name w:val="Quote"/>
    <w:basedOn w:val="a0"/>
    <w:next w:val="a0"/>
    <w:link w:val="af8"/>
    <w:uiPriority w:val="29"/>
    <w:qFormat/>
    <w:rsid w:val="00177BF9"/>
    <w:rPr>
      <w:i/>
    </w:rPr>
  </w:style>
  <w:style w:type="character" w:customStyle="1" w:styleId="af8">
    <w:name w:val="引用文 (文字)"/>
    <w:basedOn w:val="a1"/>
    <w:link w:val="af7"/>
    <w:uiPriority w:val="29"/>
    <w:rsid w:val="00177BF9"/>
    <w:rPr>
      <w:rFonts w:ascii="Century" w:eastAsia="ＭＳ 明朝" w:hAnsi="Century" w:cs="Times New Roman"/>
      <w:i/>
      <w:kern w:val="0"/>
      <w:sz w:val="24"/>
      <w:szCs w:val="24"/>
    </w:rPr>
  </w:style>
  <w:style w:type="paragraph" w:styleId="22">
    <w:name w:val="Intense Quote"/>
    <w:basedOn w:val="a0"/>
    <w:next w:val="a0"/>
    <w:link w:val="23"/>
    <w:uiPriority w:val="30"/>
    <w:qFormat/>
    <w:rsid w:val="00177BF9"/>
    <w:pPr>
      <w:ind w:left="720" w:right="720"/>
    </w:pPr>
    <w:rPr>
      <w:b/>
      <w:i/>
      <w:szCs w:val="22"/>
    </w:rPr>
  </w:style>
  <w:style w:type="character" w:customStyle="1" w:styleId="23">
    <w:name w:val="引用文 2 (文字)"/>
    <w:basedOn w:val="a1"/>
    <w:link w:val="22"/>
    <w:uiPriority w:val="30"/>
    <w:rsid w:val="00177BF9"/>
    <w:rPr>
      <w:rFonts w:ascii="Century" w:eastAsia="ＭＳ 明朝" w:hAnsi="Century" w:cs="Times New Roman"/>
      <w:b/>
      <w:i/>
      <w:kern w:val="0"/>
      <w:sz w:val="24"/>
    </w:rPr>
  </w:style>
  <w:style w:type="paragraph" w:styleId="af9">
    <w:name w:val="TOC Heading"/>
    <w:basedOn w:val="1"/>
    <w:next w:val="a0"/>
    <w:uiPriority w:val="39"/>
    <w:semiHidden/>
    <w:unhideWhenUsed/>
    <w:qFormat/>
    <w:rsid w:val="00177BF9"/>
    <w:pPr>
      <w:outlineLvl w:val="9"/>
    </w:pPr>
    <w:rPr>
      <w:rFonts w:cs="Times New Roman"/>
    </w:rPr>
  </w:style>
  <w:style w:type="paragraph" w:customStyle="1" w:styleId="Default">
    <w:name w:val="Default"/>
    <w:rsid w:val="00177BF9"/>
    <w:pPr>
      <w:widowControl w:val="0"/>
      <w:autoSpaceDE w:val="0"/>
      <w:autoSpaceDN w:val="0"/>
      <w:adjustRightInd w:val="0"/>
      <w:spacing w:after="200" w:line="276" w:lineRule="auto"/>
    </w:pPr>
    <w:rPr>
      <w:rFonts w:ascii="ＭＳ ゴシック" w:eastAsia="ＭＳ ゴシック" w:hAnsi="Century" w:cs="ＭＳ ゴシック"/>
      <w:color w:val="000000"/>
      <w:kern w:val="0"/>
      <w:sz w:val="24"/>
      <w:szCs w:val="24"/>
    </w:rPr>
  </w:style>
  <w:style w:type="character" w:customStyle="1" w:styleId="11">
    <w:name w:val="スタイル1 (文字)"/>
    <w:link w:val="12"/>
    <w:locked/>
    <w:rsid w:val="00177BF9"/>
    <w:rPr>
      <w:rFonts w:ascii="ＭＳ 明朝" w:eastAsia="ＭＳ 明朝" w:hAnsi="ＭＳ 明朝"/>
      <w:color w:val="000000"/>
      <w:sz w:val="23"/>
      <w:szCs w:val="23"/>
    </w:rPr>
  </w:style>
  <w:style w:type="paragraph" w:customStyle="1" w:styleId="12">
    <w:name w:val="スタイル1"/>
    <w:basedOn w:val="a0"/>
    <w:link w:val="11"/>
    <w:qFormat/>
    <w:rsid w:val="00177BF9"/>
    <w:pPr>
      <w:spacing w:after="240" w:line="276" w:lineRule="auto"/>
    </w:pPr>
    <w:rPr>
      <w:rFonts w:ascii="ＭＳ 明朝" w:hAnsi="ＭＳ 明朝" w:cstheme="minorBidi"/>
      <w:color w:val="000000"/>
      <w:kern w:val="2"/>
      <w:sz w:val="23"/>
      <w:szCs w:val="23"/>
    </w:rPr>
  </w:style>
  <w:style w:type="character" w:customStyle="1" w:styleId="24">
    <w:name w:val="スタイル2 (文字)"/>
    <w:link w:val="2"/>
    <w:locked/>
    <w:rsid w:val="00177BF9"/>
    <w:rPr>
      <w:rFonts w:ascii="ＭＳ 明朝" w:eastAsia="ＭＳ 明朝" w:hAnsi="ＭＳ 明朝"/>
      <w:color w:val="000000"/>
      <w:sz w:val="23"/>
      <w:szCs w:val="23"/>
    </w:rPr>
  </w:style>
  <w:style w:type="paragraph" w:customStyle="1" w:styleId="2">
    <w:name w:val="スタイル2"/>
    <w:basedOn w:val="a0"/>
    <w:link w:val="24"/>
    <w:qFormat/>
    <w:rsid w:val="00177BF9"/>
    <w:pPr>
      <w:numPr>
        <w:numId w:val="2"/>
      </w:numPr>
    </w:pPr>
    <w:rPr>
      <w:rFonts w:ascii="ＭＳ 明朝" w:hAnsi="ＭＳ 明朝" w:cstheme="minorBidi"/>
      <w:color w:val="000000"/>
      <w:kern w:val="2"/>
      <w:sz w:val="23"/>
      <w:szCs w:val="23"/>
    </w:rPr>
  </w:style>
  <w:style w:type="character" w:styleId="afa">
    <w:name w:val="annotation reference"/>
    <w:uiPriority w:val="99"/>
    <w:semiHidden/>
    <w:unhideWhenUsed/>
    <w:rsid w:val="00177BF9"/>
    <w:rPr>
      <w:sz w:val="18"/>
      <w:szCs w:val="18"/>
    </w:rPr>
  </w:style>
  <w:style w:type="character" w:styleId="afb">
    <w:name w:val="Subtle Emphasis"/>
    <w:uiPriority w:val="19"/>
    <w:qFormat/>
    <w:rsid w:val="00177BF9"/>
    <w:rPr>
      <w:i/>
      <w:iCs w:val="0"/>
      <w:color w:val="5A5A5A"/>
    </w:rPr>
  </w:style>
  <w:style w:type="character" w:styleId="25">
    <w:name w:val="Intense Emphasis"/>
    <w:uiPriority w:val="21"/>
    <w:qFormat/>
    <w:rsid w:val="00177BF9"/>
    <w:rPr>
      <w:b/>
      <w:bCs w:val="0"/>
      <w:i/>
      <w:iCs w:val="0"/>
      <w:sz w:val="24"/>
      <w:szCs w:val="24"/>
      <w:u w:val="single"/>
    </w:rPr>
  </w:style>
  <w:style w:type="character" w:styleId="afc">
    <w:name w:val="Subtle Reference"/>
    <w:uiPriority w:val="31"/>
    <w:qFormat/>
    <w:rsid w:val="00177BF9"/>
    <w:rPr>
      <w:sz w:val="24"/>
      <w:szCs w:val="24"/>
      <w:u w:val="single"/>
    </w:rPr>
  </w:style>
  <w:style w:type="character" w:styleId="26">
    <w:name w:val="Intense Reference"/>
    <w:uiPriority w:val="32"/>
    <w:qFormat/>
    <w:rsid w:val="00177BF9"/>
    <w:rPr>
      <w:b/>
      <w:bCs w:val="0"/>
      <w:sz w:val="24"/>
      <w:u w:val="single"/>
    </w:rPr>
  </w:style>
  <w:style w:type="character" w:styleId="afd">
    <w:name w:val="Book Title"/>
    <w:uiPriority w:val="33"/>
    <w:qFormat/>
    <w:rsid w:val="00177BF9"/>
    <w:rPr>
      <w:rFonts w:ascii="Cambria" w:eastAsia="ＭＳ ゴシック" w:hAnsi="Cambria" w:hint="default"/>
      <w:b/>
      <w:bCs w:val="0"/>
      <w:i/>
      <w:iCs w:val="0"/>
      <w:sz w:val="24"/>
      <w:szCs w:val="24"/>
    </w:rPr>
  </w:style>
  <w:style w:type="character" w:customStyle="1" w:styleId="p">
    <w:name w:val="p"/>
    <w:rsid w:val="00177BF9"/>
  </w:style>
  <w:style w:type="table" w:styleId="afe">
    <w:name w:val="Table Grid"/>
    <w:basedOn w:val="a2"/>
    <w:uiPriority w:val="59"/>
    <w:rsid w:val="00177BF9"/>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0"/>
    <w:link w:val="aff0"/>
    <w:uiPriority w:val="99"/>
    <w:unhideWhenUsed/>
    <w:rsid w:val="00C1089A"/>
    <w:pPr>
      <w:widowControl w:val="0"/>
    </w:pPr>
    <w:rPr>
      <w:rFonts w:ascii="ＭＳ ゴシック" w:eastAsia="ＭＳ ゴシック" w:hAnsi="Courier New" w:cs="Courier New"/>
      <w:kern w:val="2"/>
      <w:sz w:val="20"/>
      <w:szCs w:val="21"/>
    </w:rPr>
  </w:style>
  <w:style w:type="character" w:customStyle="1" w:styleId="aff0">
    <w:name w:val="書式なし (文字)"/>
    <w:basedOn w:val="a1"/>
    <w:link w:val="aff"/>
    <w:uiPriority w:val="99"/>
    <w:rsid w:val="00C1089A"/>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77BF9"/>
    <w:rPr>
      <w:rFonts w:ascii="Century" w:eastAsia="ＭＳ 明朝" w:hAnsi="Century" w:cs="Times New Roman"/>
      <w:kern w:val="0"/>
      <w:sz w:val="24"/>
      <w:szCs w:val="24"/>
    </w:rPr>
  </w:style>
  <w:style w:type="paragraph" w:styleId="1">
    <w:name w:val="heading 1"/>
    <w:basedOn w:val="a0"/>
    <w:next w:val="a0"/>
    <w:link w:val="10"/>
    <w:uiPriority w:val="9"/>
    <w:qFormat/>
    <w:rsid w:val="00177BF9"/>
    <w:pPr>
      <w:keepNext/>
      <w:spacing w:before="240" w:after="60"/>
      <w:outlineLvl w:val="0"/>
    </w:pPr>
    <w:rPr>
      <w:rFonts w:ascii="Cambria" w:eastAsia="ＭＳ ゴシック" w:hAnsi="Cambria" w:cs="ＭＳ Ｐゴシック"/>
      <w:b/>
      <w:bCs/>
      <w:kern w:val="32"/>
      <w:sz w:val="32"/>
      <w:szCs w:val="32"/>
    </w:rPr>
  </w:style>
  <w:style w:type="paragraph" w:styleId="20">
    <w:name w:val="heading 2"/>
    <w:basedOn w:val="a0"/>
    <w:next w:val="a0"/>
    <w:link w:val="21"/>
    <w:uiPriority w:val="9"/>
    <w:semiHidden/>
    <w:unhideWhenUsed/>
    <w:qFormat/>
    <w:rsid w:val="00177BF9"/>
    <w:pPr>
      <w:keepNext/>
      <w:spacing w:before="240" w:after="60"/>
      <w:outlineLvl w:val="1"/>
    </w:pPr>
    <w:rPr>
      <w:rFonts w:ascii="Cambria" w:eastAsia="ＭＳ ゴシック" w:hAnsi="Cambria" w:cs="ＭＳ Ｐゴシック"/>
      <w:b/>
      <w:bCs/>
      <w:i/>
      <w:iCs/>
      <w:sz w:val="28"/>
      <w:szCs w:val="28"/>
    </w:rPr>
  </w:style>
  <w:style w:type="paragraph" w:styleId="3">
    <w:name w:val="heading 3"/>
    <w:basedOn w:val="a0"/>
    <w:next w:val="a0"/>
    <w:link w:val="30"/>
    <w:uiPriority w:val="9"/>
    <w:semiHidden/>
    <w:unhideWhenUsed/>
    <w:qFormat/>
    <w:rsid w:val="00177BF9"/>
    <w:pPr>
      <w:keepNext/>
      <w:spacing w:before="240" w:after="60"/>
      <w:outlineLvl w:val="2"/>
    </w:pPr>
    <w:rPr>
      <w:rFonts w:ascii="Cambria" w:eastAsia="ＭＳ ゴシック" w:hAnsi="Cambria" w:cs="ＭＳ Ｐゴシック"/>
      <w:b/>
      <w:bCs/>
      <w:sz w:val="26"/>
      <w:szCs w:val="26"/>
    </w:rPr>
  </w:style>
  <w:style w:type="paragraph" w:styleId="4">
    <w:name w:val="heading 4"/>
    <w:basedOn w:val="a0"/>
    <w:next w:val="a0"/>
    <w:link w:val="40"/>
    <w:uiPriority w:val="9"/>
    <w:semiHidden/>
    <w:unhideWhenUsed/>
    <w:qFormat/>
    <w:rsid w:val="00177BF9"/>
    <w:pPr>
      <w:keepNext/>
      <w:spacing w:before="240" w:after="60"/>
      <w:outlineLvl w:val="3"/>
    </w:pPr>
    <w:rPr>
      <w:rFonts w:eastAsia="ＭＳ Ｐゴシック" w:cs="ＭＳ Ｐゴシック"/>
      <w:b/>
      <w:bCs/>
      <w:sz w:val="28"/>
      <w:szCs w:val="28"/>
    </w:rPr>
  </w:style>
  <w:style w:type="paragraph" w:styleId="5">
    <w:name w:val="heading 5"/>
    <w:basedOn w:val="a0"/>
    <w:next w:val="a0"/>
    <w:link w:val="50"/>
    <w:uiPriority w:val="9"/>
    <w:semiHidden/>
    <w:unhideWhenUsed/>
    <w:qFormat/>
    <w:rsid w:val="00177BF9"/>
    <w:pPr>
      <w:spacing w:before="240" w:after="60"/>
      <w:outlineLvl w:val="4"/>
    </w:pPr>
    <w:rPr>
      <w:rFonts w:eastAsia="ＭＳ Ｐゴシック" w:cs="ＭＳ Ｐゴシック"/>
      <w:b/>
      <w:bCs/>
      <w:i/>
      <w:iCs/>
      <w:sz w:val="26"/>
      <w:szCs w:val="26"/>
    </w:rPr>
  </w:style>
  <w:style w:type="paragraph" w:styleId="6">
    <w:name w:val="heading 6"/>
    <w:basedOn w:val="a0"/>
    <w:next w:val="a0"/>
    <w:link w:val="60"/>
    <w:uiPriority w:val="9"/>
    <w:semiHidden/>
    <w:unhideWhenUsed/>
    <w:qFormat/>
    <w:rsid w:val="00177BF9"/>
    <w:pPr>
      <w:spacing w:before="240" w:after="60"/>
      <w:outlineLvl w:val="5"/>
    </w:pPr>
    <w:rPr>
      <w:rFonts w:eastAsia="ＭＳ Ｐゴシック" w:cs="ＭＳ Ｐゴシック"/>
      <w:b/>
      <w:bCs/>
      <w:sz w:val="22"/>
      <w:szCs w:val="22"/>
    </w:rPr>
  </w:style>
  <w:style w:type="paragraph" w:styleId="7">
    <w:name w:val="heading 7"/>
    <w:basedOn w:val="a0"/>
    <w:next w:val="a0"/>
    <w:link w:val="70"/>
    <w:uiPriority w:val="9"/>
    <w:semiHidden/>
    <w:unhideWhenUsed/>
    <w:qFormat/>
    <w:rsid w:val="00177BF9"/>
    <w:pPr>
      <w:spacing w:before="240" w:after="60"/>
      <w:outlineLvl w:val="6"/>
    </w:pPr>
  </w:style>
  <w:style w:type="paragraph" w:styleId="8">
    <w:name w:val="heading 8"/>
    <w:basedOn w:val="a0"/>
    <w:next w:val="a0"/>
    <w:link w:val="80"/>
    <w:uiPriority w:val="9"/>
    <w:semiHidden/>
    <w:unhideWhenUsed/>
    <w:qFormat/>
    <w:rsid w:val="00177BF9"/>
    <w:pPr>
      <w:spacing w:before="240" w:after="60"/>
      <w:outlineLvl w:val="7"/>
    </w:pPr>
    <w:rPr>
      <w:i/>
      <w:iCs/>
    </w:rPr>
  </w:style>
  <w:style w:type="paragraph" w:styleId="9">
    <w:name w:val="heading 9"/>
    <w:basedOn w:val="a0"/>
    <w:next w:val="a0"/>
    <w:link w:val="90"/>
    <w:uiPriority w:val="9"/>
    <w:semiHidden/>
    <w:unhideWhenUsed/>
    <w:qFormat/>
    <w:rsid w:val="00177BF9"/>
    <w:pPr>
      <w:spacing w:before="240" w:after="60"/>
      <w:outlineLvl w:val="8"/>
    </w:pPr>
    <w:rPr>
      <w:rFonts w:ascii="Cambria" w:eastAsia="ＭＳ ゴシック"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177BF9"/>
    <w:rPr>
      <w:rFonts w:ascii="Cambria" w:eastAsia="ＭＳ ゴシック" w:hAnsi="Cambria" w:cs="ＭＳ Ｐゴシック"/>
      <w:b/>
      <w:bCs/>
      <w:kern w:val="32"/>
      <w:sz w:val="32"/>
      <w:szCs w:val="32"/>
    </w:rPr>
  </w:style>
  <w:style w:type="character" w:customStyle="1" w:styleId="21">
    <w:name w:val="見出し 2 (文字)"/>
    <w:basedOn w:val="a1"/>
    <w:link w:val="20"/>
    <w:uiPriority w:val="9"/>
    <w:semiHidden/>
    <w:rsid w:val="00177BF9"/>
    <w:rPr>
      <w:rFonts w:ascii="Cambria" w:eastAsia="ＭＳ ゴシック" w:hAnsi="Cambria" w:cs="ＭＳ Ｐゴシック"/>
      <w:b/>
      <w:bCs/>
      <w:i/>
      <w:iCs/>
      <w:kern w:val="0"/>
      <w:sz w:val="28"/>
      <w:szCs w:val="28"/>
    </w:rPr>
  </w:style>
  <w:style w:type="character" w:customStyle="1" w:styleId="30">
    <w:name w:val="見出し 3 (文字)"/>
    <w:basedOn w:val="a1"/>
    <w:link w:val="3"/>
    <w:uiPriority w:val="9"/>
    <w:semiHidden/>
    <w:rsid w:val="00177BF9"/>
    <w:rPr>
      <w:rFonts w:ascii="Cambria" w:eastAsia="ＭＳ ゴシック" w:hAnsi="Cambria" w:cs="ＭＳ Ｐゴシック"/>
      <w:b/>
      <w:bCs/>
      <w:kern w:val="0"/>
      <w:sz w:val="26"/>
      <w:szCs w:val="26"/>
    </w:rPr>
  </w:style>
  <w:style w:type="character" w:customStyle="1" w:styleId="40">
    <w:name w:val="見出し 4 (文字)"/>
    <w:basedOn w:val="a1"/>
    <w:link w:val="4"/>
    <w:uiPriority w:val="9"/>
    <w:semiHidden/>
    <w:rsid w:val="00177BF9"/>
    <w:rPr>
      <w:rFonts w:ascii="Century" w:eastAsia="ＭＳ Ｐゴシック" w:hAnsi="Century" w:cs="ＭＳ Ｐゴシック"/>
      <w:b/>
      <w:bCs/>
      <w:kern w:val="0"/>
      <w:sz w:val="28"/>
      <w:szCs w:val="28"/>
    </w:rPr>
  </w:style>
  <w:style w:type="character" w:customStyle="1" w:styleId="50">
    <w:name w:val="見出し 5 (文字)"/>
    <w:basedOn w:val="a1"/>
    <w:link w:val="5"/>
    <w:uiPriority w:val="9"/>
    <w:semiHidden/>
    <w:rsid w:val="00177BF9"/>
    <w:rPr>
      <w:rFonts w:ascii="Century" w:eastAsia="ＭＳ Ｐゴシック" w:hAnsi="Century" w:cs="ＭＳ Ｐゴシック"/>
      <w:b/>
      <w:bCs/>
      <w:i/>
      <w:iCs/>
      <w:kern w:val="0"/>
      <w:sz w:val="26"/>
      <w:szCs w:val="26"/>
    </w:rPr>
  </w:style>
  <w:style w:type="character" w:customStyle="1" w:styleId="60">
    <w:name w:val="見出し 6 (文字)"/>
    <w:basedOn w:val="a1"/>
    <w:link w:val="6"/>
    <w:uiPriority w:val="9"/>
    <w:semiHidden/>
    <w:rsid w:val="00177BF9"/>
    <w:rPr>
      <w:rFonts w:ascii="Century" w:eastAsia="ＭＳ Ｐゴシック" w:hAnsi="Century" w:cs="ＭＳ Ｐゴシック"/>
      <w:b/>
      <w:bCs/>
      <w:kern w:val="0"/>
      <w:sz w:val="22"/>
    </w:rPr>
  </w:style>
  <w:style w:type="character" w:customStyle="1" w:styleId="70">
    <w:name w:val="見出し 7 (文字)"/>
    <w:basedOn w:val="a1"/>
    <w:link w:val="7"/>
    <w:uiPriority w:val="9"/>
    <w:semiHidden/>
    <w:rsid w:val="00177BF9"/>
    <w:rPr>
      <w:rFonts w:ascii="Century" w:eastAsia="ＭＳ 明朝" w:hAnsi="Century" w:cs="Times New Roman"/>
      <w:kern w:val="0"/>
      <w:sz w:val="24"/>
      <w:szCs w:val="24"/>
    </w:rPr>
  </w:style>
  <w:style w:type="character" w:customStyle="1" w:styleId="80">
    <w:name w:val="見出し 8 (文字)"/>
    <w:basedOn w:val="a1"/>
    <w:link w:val="8"/>
    <w:uiPriority w:val="9"/>
    <w:semiHidden/>
    <w:rsid w:val="00177BF9"/>
    <w:rPr>
      <w:rFonts w:ascii="Century" w:eastAsia="ＭＳ 明朝" w:hAnsi="Century" w:cs="Times New Roman"/>
      <w:i/>
      <w:iCs/>
      <w:kern w:val="0"/>
      <w:sz w:val="24"/>
      <w:szCs w:val="24"/>
    </w:rPr>
  </w:style>
  <w:style w:type="character" w:customStyle="1" w:styleId="90">
    <w:name w:val="見出し 9 (文字)"/>
    <w:basedOn w:val="a1"/>
    <w:link w:val="9"/>
    <w:uiPriority w:val="9"/>
    <w:semiHidden/>
    <w:rsid w:val="00177BF9"/>
    <w:rPr>
      <w:rFonts w:ascii="Cambria" w:eastAsia="ＭＳ ゴシック" w:hAnsi="Cambria" w:cs="Times New Roman"/>
      <w:kern w:val="0"/>
      <w:sz w:val="22"/>
    </w:rPr>
  </w:style>
  <w:style w:type="character" w:styleId="a4">
    <w:name w:val="Emphasis"/>
    <w:uiPriority w:val="20"/>
    <w:qFormat/>
    <w:rsid w:val="00177BF9"/>
    <w:rPr>
      <w:rFonts w:ascii="Calibri" w:hAnsi="Calibri" w:hint="default"/>
      <w:b/>
      <w:bCs w:val="0"/>
      <w:i/>
      <w:iCs/>
    </w:rPr>
  </w:style>
  <w:style w:type="paragraph" w:styleId="a5">
    <w:name w:val="annotation text"/>
    <w:basedOn w:val="a0"/>
    <w:link w:val="a6"/>
    <w:uiPriority w:val="99"/>
    <w:semiHidden/>
    <w:unhideWhenUsed/>
    <w:rsid w:val="00177BF9"/>
  </w:style>
  <w:style w:type="character" w:customStyle="1" w:styleId="a6">
    <w:name w:val="コメント文字列 (文字)"/>
    <w:basedOn w:val="a1"/>
    <w:link w:val="a5"/>
    <w:uiPriority w:val="99"/>
    <w:semiHidden/>
    <w:rsid w:val="00177BF9"/>
    <w:rPr>
      <w:rFonts w:ascii="Century" w:eastAsia="ＭＳ 明朝" w:hAnsi="Century" w:cs="Times New Roman"/>
      <w:kern w:val="0"/>
      <w:sz w:val="24"/>
      <w:szCs w:val="24"/>
    </w:rPr>
  </w:style>
  <w:style w:type="paragraph" w:styleId="a">
    <w:name w:val="header"/>
    <w:basedOn w:val="a0"/>
    <w:link w:val="a7"/>
    <w:uiPriority w:val="99"/>
    <w:unhideWhenUsed/>
    <w:rsid w:val="00177BF9"/>
    <w:pPr>
      <w:numPr>
        <w:numId w:val="1"/>
      </w:numPr>
      <w:tabs>
        <w:tab w:val="center" w:pos="4252"/>
        <w:tab w:val="right" w:pos="8504"/>
      </w:tabs>
      <w:snapToGrid w:val="0"/>
      <w:ind w:left="0" w:firstLine="0"/>
    </w:pPr>
  </w:style>
  <w:style w:type="character" w:customStyle="1" w:styleId="a7">
    <w:name w:val="ヘッダー (文字)"/>
    <w:basedOn w:val="a1"/>
    <w:link w:val="a"/>
    <w:uiPriority w:val="99"/>
    <w:rsid w:val="00177BF9"/>
    <w:rPr>
      <w:rFonts w:ascii="Century" w:eastAsia="ＭＳ 明朝" w:hAnsi="Century" w:cs="Times New Roman"/>
      <w:kern w:val="0"/>
      <w:sz w:val="24"/>
      <w:szCs w:val="24"/>
    </w:rPr>
  </w:style>
  <w:style w:type="paragraph" w:styleId="a8">
    <w:name w:val="footer"/>
    <w:basedOn w:val="a0"/>
    <w:link w:val="a9"/>
    <w:uiPriority w:val="99"/>
    <w:unhideWhenUsed/>
    <w:rsid w:val="00177BF9"/>
    <w:pPr>
      <w:tabs>
        <w:tab w:val="center" w:pos="4252"/>
        <w:tab w:val="right" w:pos="8504"/>
      </w:tabs>
      <w:snapToGrid w:val="0"/>
    </w:pPr>
  </w:style>
  <w:style w:type="character" w:customStyle="1" w:styleId="a9">
    <w:name w:val="フッター (文字)"/>
    <w:basedOn w:val="a1"/>
    <w:link w:val="a8"/>
    <w:uiPriority w:val="99"/>
    <w:rsid w:val="00177BF9"/>
    <w:rPr>
      <w:rFonts w:ascii="Century" w:eastAsia="ＭＳ 明朝" w:hAnsi="Century" w:cs="Times New Roman"/>
      <w:kern w:val="0"/>
      <w:sz w:val="24"/>
      <w:szCs w:val="24"/>
    </w:rPr>
  </w:style>
  <w:style w:type="paragraph" w:styleId="aa">
    <w:name w:val="caption"/>
    <w:basedOn w:val="a0"/>
    <w:next w:val="a0"/>
    <w:uiPriority w:val="35"/>
    <w:semiHidden/>
    <w:unhideWhenUsed/>
    <w:qFormat/>
    <w:rsid w:val="00177BF9"/>
    <w:rPr>
      <w:b/>
      <w:bCs/>
      <w:color w:val="2DA2BF"/>
      <w:sz w:val="18"/>
      <w:szCs w:val="18"/>
    </w:rPr>
  </w:style>
  <w:style w:type="paragraph" w:styleId="ab">
    <w:name w:val="Title"/>
    <w:basedOn w:val="a0"/>
    <w:next w:val="a0"/>
    <w:link w:val="ac"/>
    <w:uiPriority w:val="10"/>
    <w:qFormat/>
    <w:rsid w:val="00177BF9"/>
    <w:pPr>
      <w:spacing w:before="240" w:after="60"/>
      <w:jc w:val="center"/>
      <w:outlineLvl w:val="0"/>
    </w:pPr>
    <w:rPr>
      <w:rFonts w:ascii="Cambria" w:eastAsia="ＭＳ ゴシック" w:hAnsi="Cambria"/>
      <w:b/>
      <w:bCs/>
      <w:kern w:val="28"/>
      <w:sz w:val="32"/>
      <w:szCs w:val="32"/>
    </w:rPr>
  </w:style>
  <w:style w:type="character" w:customStyle="1" w:styleId="ac">
    <w:name w:val="表題 (文字)"/>
    <w:basedOn w:val="a1"/>
    <w:link w:val="ab"/>
    <w:uiPriority w:val="10"/>
    <w:rsid w:val="00177BF9"/>
    <w:rPr>
      <w:rFonts w:ascii="Cambria" w:eastAsia="ＭＳ ゴシック" w:hAnsi="Cambria" w:cs="Times New Roman"/>
      <w:b/>
      <w:bCs/>
      <w:kern w:val="28"/>
      <w:sz w:val="32"/>
      <w:szCs w:val="32"/>
    </w:rPr>
  </w:style>
  <w:style w:type="paragraph" w:styleId="ad">
    <w:name w:val="Subtitle"/>
    <w:basedOn w:val="a0"/>
    <w:next w:val="a0"/>
    <w:link w:val="ae"/>
    <w:uiPriority w:val="11"/>
    <w:qFormat/>
    <w:rsid w:val="00177BF9"/>
    <w:pPr>
      <w:spacing w:after="60"/>
      <w:jc w:val="center"/>
      <w:outlineLvl w:val="1"/>
    </w:pPr>
    <w:rPr>
      <w:rFonts w:ascii="Cambria" w:eastAsia="ＭＳ ゴシック" w:hAnsi="Cambria"/>
    </w:rPr>
  </w:style>
  <w:style w:type="character" w:customStyle="1" w:styleId="ae">
    <w:name w:val="副題 (文字)"/>
    <w:basedOn w:val="a1"/>
    <w:link w:val="ad"/>
    <w:uiPriority w:val="11"/>
    <w:rsid w:val="00177BF9"/>
    <w:rPr>
      <w:rFonts w:ascii="Cambria" w:eastAsia="ＭＳ ゴシック" w:hAnsi="Cambria" w:cs="Times New Roman"/>
      <w:kern w:val="0"/>
      <w:sz w:val="24"/>
      <w:szCs w:val="24"/>
    </w:rPr>
  </w:style>
  <w:style w:type="paragraph" w:styleId="af">
    <w:name w:val="Date"/>
    <w:basedOn w:val="a0"/>
    <w:next w:val="a0"/>
    <w:link w:val="af0"/>
    <w:uiPriority w:val="99"/>
    <w:semiHidden/>
    <w:unhideWhenUsed/>
    <w:rsid w:val="00177BF9"/>
    <w:pPr>
      <w:widowControl w:val="0"/>
      <w:jc w:val="both"/>
    </w:pPr>
    <w:rPr>
      <w:kern w:val="2"/>
      <w:sz w:val="21"/>
      <w:szCs w:val="22"/>
    </w:rPr>
  </w:style>
  <w:style w:type="character" w:customStyle="1" w:styleId="af0">
    <w:name w:val="日付 (文字)"/>
    <w:basedOn w:val="a1"/>
    <w:link w:val="af"/>
    <w:uiPriority w:val="99"/>
    <w:semiHidden/>
    <w:rsid w:val="00177BF9"/>
    <w:rPr>
      <w:rFonts w:ascii="Century" w:eastAsia="ＭＳ 明朝" w:hAnsi="Century" w:cs="Times New Roman"/>
    </w:rPr>
  </w:style>
  <w:style w:type="paragraph" w:styleId="af1">
    <w:name w:val="annotation subject"/>
    <w:basedOn w:val="a5"/>
    <w:next w:val="a5"/>
    <w:link w:val="af2"/>
    <w:uiPriority w:val="99"/>
    <w:semiHidden/>
    <w:unhideWhenUsed/>
    <w:rsid w:val="00177BF9"/>
    <w:rPr>
      <w:b/>
      <w:bCs/>
    </w:rPr>
  </w:style>
  <w:style w:type="character" w:customStyle="1" w:styleId="af2">
    <w:name w:val="コメント内容 (文字)"/>
    <w:basedOn w:val="a6"/>
    <w:link w:val="af1"/>
    <w:uiPriority w:val="99"/>
    <w:semiHidden/>
    <w:rsid w:val="00177BF9"/>
    <w:rPr>
      <w:rFonts w:ascii="Century" w:eastAsia="ＭＳ 明朝" w:hAnsi="Century" w:cs="Times New Roman"/>
      <w:b/>
      <w:bCs/>
      <w:kern w:val="0"/>
      <w:sz w:val="24"/>
      <w:szCs w:val="24"/>
    </w:rPr>
  </w:style>
  <w:style w:type="paragraph" w:styleId="af3">
    <w:name w:val="Balloon Text"/>
    <w:basedOn w:val="a0"/>
    <w:link w:val="af4"/>
    <w:uiPriority w:val="99"/>
    <w:semiHidden/>
    <w:unhideWhenUsed/>
    <w:rsid w:val="00177BF9"/>
    <w:rPr>
      <w:rFonts w:ascii="Arial" w:eastAsia="ＭＳ ゴシック" w:hAnsi="Arial"/>
      <w:sz w:val="18"/>
      <w:szCs w:val="18"/>
    </w:rPr>
  </w:style>
  <w:style w:type="character" w:customStyle="1" w:styleId="af4">
    <w:name w:val="吹き出し (文字)"/>
    <w:basedOn w:val="a1"/>
    <w:link w:val="af3"/>
    <w:uiPriority w:val="99"/>
    <w:semiHidden/>
    <w:rsid w:val="00177BF9"/>
    <w:rPr>
      <w:rFonts w:ascii="Arial" w:eastAsia="ＭＳ ゴシック" w:hAnsi="Arial" w:cs="Times New Roman"/>
      <w:kern w:val="0"/>
      <w:sz w:val="18"/>
      <w:szCs w:val="18"/>
    </w:rPr>
  </w:style>
  <w:style w:type="paragraph" w:styleId="af5">
    <w:name w:val="No Spacing"/>
    <w:basedOn w:val="a0"/>
    <w:uiPriority w:val="1"/>
    <w:qFormat/>
    <w:rsid w:val="00177BF9"/>
    <w:rPr>
      <w:szCs w:val="32"/>
    </w:rPr>
  </w:style>
  <w:style w:type="paragraph" w:styleId="af6">
    <w:name w:val="List Paragraph"/>
    <w:basedOn w:val="a0"/>
    <w:uiPriority w:val="34"/>
    <w:qFormat/>
    <w:rsid w:val="00177BF9"/>
    <w:pPr>
      <w:ind w:left="720"/>
      <w:contextualSpacing/>
    </w:pPr>
  </w:style>
  <w:style w:type="paragraph" w:styleId="af7">
    <w:name w:val="Quote"/>
    <w:basedOn w:val="a0"/>
    <w:next w:val="a0"/>
    <w:link w:val="af8"/>
    <w:uiPriority w:val="29"/>
    <w:qFormat/>
    <w:rsid w:val="00177BF9"/>
    <w:rPr>
      <w:i/>
    </w:rPr>
  </w:style>
  <w:style w:type="character" w:customStyle="1" w:styleId="af8">
    <w:name w:val="引用文 (文字)"/>
    <w:basedOn w:val="a1"/>
    <w:link w:val="af7"/>
    <w:uiPriority w:val="29"/>
    <w:rsid w:val="00177BF9"/>
    <w:rPr>
      <w:rFonts w:ascii="Century" w:eastAsia="ＭＳ 明朝" w:hAnsi="Century" w:cs="Times New Roman"/>
      <w:i/>
      <w:kern w:val="0"/>
      <w:sz w:val="24"/>
      <w:szCs w:val="24"/>
    </w:rPr>
  </w:style>
  <w:style w:type="paragraph" w:styleId="22">
    <w:name w:val="Intense Quote"/>
    <w:basedOn w:val="a0"/>
    <w:next w:val="a0"/>
    <w:link w:val="23"/>
    <w:uiPriority w:val="30"/>
    <w:qFormat/>
    <w:rsid w:val="00177BF9"/>
    <w:pPr>
      <w:ind w:left="720" w:right="720"/>
    </w:pPr>
    <w:rPr>
      <w:b/>
      <w:i/>
      <w:szCs w:val="22"/>
    </w:rPr>
  </w:style>
  <w:style w:type="character" w:customStyle="1" w:styleId="23">
    <w:name w:val="引用文 2 (文字)"/>
    <w:basedOn w:val="a1"/>
    <w:link w:val="22"/>
    <w:uiPriority w:val="30"/>
    <w:rsid w:val="00177BF9"/>
    <w:rPr>
      <w:rFonts w:ascii="Century" w:eastAsia="ＭＳ 明朝" w:hAnsi="Century" w:cs="Times New Roman"/>
      <w:b/>
      <w:i/>
      <w:kern w:val="0"/>
      <w:sz w:val="24"/>
    </w:rPr>
  </w:style>
  <w:style w:type="paragraph" w:styleId="af9">
    <w:name w:val="TOC Heading"/>
    <w:basedOn w:val="1"/>
    <w:next w:val="a0"/>
    <w:uiPriority w:val="39"/>
    <w:semiHidden/>
    <w:unhideWhenUsed/>
    <w:qFormat/>
    <w:rsid w:val="00177BF9"/>
    <w:pPr>
      <w:outlineLvl w:val="9"/>
    </w:pPr>
    <w:rPr>
      <w:rFonts w:cs="Times New Roman"/>
    </w:rPr>
  </w:style>
  <w:style w:type="paragraph" w:customStyle="1" w:styleId="Default">
    <w:name w:val="Default"/>
    <w:rsid w:val="00177BF9"/>
    <w:pPr>
      <w:widowControl w:val="0"/>
      <w:autoSpaceDE w:val="0"/>
      <w:autoSpaceDN w:val="0"/>
      <w:adjustRightInd w:val="0"/>
      <w:spacing w:after="200" w:line="276" w:lineRule="auto"/>
    </w:pPr>
    <w:rPr>
      <w:rFonts w:ascii="ＭＳ ゴシック" w:eastAsia="ＭＳ ゴシック" w:hAnsi="Century" w:cs="ＭＳ ゴシック"/>
      <w:color w:val="000000"/>
      <w:kern w:val="0"/>
      <w:sz w:val="24"/>
      <w:szCs w:val="24"/>
    </w:rPr>
  </w:style>
  <w:style w:type="character" w:customStyle="1" w:styleId="11">
    <w:name w:val="スタイル1 (文字)"/>
    <w:link w:val="12"/>
    <w:locked/>
    <w:rsid w:val="00177BF9"/>
    <w:rPr>
      <w:rFonts w:ascii="ＭＳ 明朝" w:eastAsia="ＭＳ 明朝" w:hAnsi="ＭＳ 明朝"/>
      <w:color w:val="000000"/>
      <w:sz w:val="23"/>
      <w:szCs w:val="23"/>
    </w:rPr>
  </w:style>
  <w:style w:type="paragraph" w:customStyle="1" w:styleId="12">
    <w:name w:val="スタイル1"/>
    <w:basedOn w:val="a0"/>
    <w:link w:val="11"/>
    <w:qFormat/>
    <w:rsid w:val="00177BF9"/>
    <w:pPr>
      <w:spacing w:after="240" w:line="276" w:lineRule="auto"/>
    </w:pPr>
    <w:rPr>
      <w:rFonts w:ascii="ＭＳ 明朝" w:hAnsi="ＭＳ 明朝" w:cstheme="minorBidi"/>
      <w:color w:val="000000"/>
      <w:kern w:val="2"/>
      <w:sz w:val="23"/>
      <w:szCs w:val="23"/>
    </w:rPr>
  </w:style>
  <w:style w:type="character" w:customStyle="1" w:styleId="24">
    <w:name w:val="スタイル2 (文字)"/>
    <w:link w:val="2"/>
    <w:locked/>
    <w:rsid w:val="00177BF9"/>
    <w:rPr>
      <w:rFonts w:ascii="ＭＳ 明朝" w:eastAsia="ＭＳ 明朝" w:hAnsi="ＭＳ 明朝"/>
      <w:color w:val="000000"/>
      <w:sz w:val="23"/>
      <w:szCs w:val="23"/>
    </w:rPr>
  </w:style>
  <w:style w:type="paragraph" w:customStyle="1" w:styleId="2">
    <w:name w:val="スタイル2"/>
    <w:basedOn w:val="a0"/>
    <w:link w:val="24"/>
    <w:qFormat/>
    <w:rsid w:val="00177BF9"/>
    <w:pPr>
      <w:numPr>
        <w:numId w:val="2"/>
      </w:numPr>
    </w:pPr>
    <w:rPr>
      <w:rFonts w:ascii="ＭＳ 明朝" w:hAnsi="ＭＳ 明朝" w:cstheme="minorBidi"/>
      <w:color w:val="000000"/>
      <w:kern w:val="2"/>
      <w:sz w:val="23"/>
      <w:szCs w:val="23"/>
    </w:rPr>
  </w:style>
  <w:style w:type="character" w:styleId="afa">
    <w:name w:val="annotation reference"/>
    <w:uiPriority w:val="99"/>
    <w:semiHidden/>
    <w:unhideWhenUsed/>
    <w:rsid w:val="00177BF9"/>
    <w:rPr>
      <w:sz w:val="18"/>
      <w:szCs w:val="18"/>
    </w:rPr>
  </w:style>
  <w:style w:type="character" w:styleId="afb">
    <w:name w:val="Subtle Emphasis"/>
    <w:uiPriority w:val="19"/>
    <w:qFormat/>
    <w:rsid w:val="00177BF9"/>
    <w:rPr>
      <w:i/>
      <w:iCs w:val="0"/>
      <w:color w:val="5A5A5A"/>
    </w:rPr>
  </w:style>
  <w:style w:type="character" w:styleId="25">
    <w:name w:val="Intense Emphasis"/>
    <w:uiPriority w:val="21"/>
    <w:qFormat/>
    <w:rsid w:val="00177BF9"/>
    <w:rPr>
      <w:b/>
      <w:bCs w:val="0"/>
      <w:i/>
      <w:iCs w:val="0"/>
      <w:sz w:val="24"/>
      <w:szCs w:val="24"/>
      <w:u w:val="single"/>
    </w:rPr>
  </w:style>
  <w:style w:type="character" w:styleId="afc">
    <w:name w:val="Subtle Reference"/>
    <w:uiPriority w:val="31"/>
    <w:qFormat/>
    <w:rsid w:val="00177BF9"/>
    <w:rPr>
      <w:sz w:val="24"/>
      <w:szCs w:val="24"/>
      <w:u w:val="single"/>
    </w:rPr>
  </w:style>
  <w:style w:type="character" w:styleId="26">
    <w:name w:val="Intense Reference"/>
    <w:uiPriority w:val="32"/>
    <w:qFormat/>
    <w:rsid w:val="00177BF9"/>
    <w:rPr>
      <w:b/>
      <w:bCs w:val="0"/>
      <w:sz w:val="24"/>
      <w:u w:val="single"/>
    </w:rPr>
  </w:style>
  <w:style w:type="character" w:styleId="afd">
    <w:name w:val="Book Title"/>
    <w:uiPriority w:val="33"/>
    <w:qFormat/>
    <w:rsid w:val="00177BF9"/>
    <w:rPr>
      <w:rFonts w:ascii="Cambria" w:eastAsia="ＭＳ ゴシック" w:hAnsi="Cambria" w:hint="default"/>
      <w:b/>
      <w:bCs w:val="0"/>
      <w:i/>
      <w:iCs w:val="0"/>
      <w:sz w:val="24"/>
      <w:szCs w:val="24"/>
    </w:rPr>
  </w:style>
  <w:style w:type="character" w:customStyle="1" w:styleId="p">
    <w:name w:val="p"/>
    <w:rsid w:val="00177BF9"/>
  </w:style>
  <w:style w:type="table" w:styleId="afe">
    <w:name w:val="Table Grid"/>
    <w:basedOn w:val="a2"/>
    <w:uiPriority w:val="59"/>
    <w:rsid w:val="00177BF9"/>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0"/>
    <w:link w:val="aff0"/>
    <w:uiPriority w:val="99"/>
    <w:unhideWhenUsed/>
    <w:rsid w:val="00C1089A"/>
    <w:pPr>
      <w:widowControl w:val="0"/>
    </w:pPr>
    <w:rPr>
      <w:rFonts w:ascii="ＭＳ ゴシック" w:eastAsia="ＭＳ ゴシック" w:hAnsi="Courier New" w:cs="Courier New"/>
      <w:kern w:val="2"/>
      <w:sz w:val="20"/>
      <w:szCs w:val="21"/>
    </w:rPr>
  </w:style>
  <w:style w:type="character" w:customStyle="1" w:styleId="aff0">
    <w:name w:val="書式なし (文字)"/>
    <w:basedOn w:val="a1"/>
    <w:link w:val="aff"/>
    <w:uiPriority w:val="99"/>
    <w:rsid w:val="00C1089A"/>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81367">
      <w:bodyDiv w:val="1"/>
      <w:marLeft w:val="0"/>
      <w:marRight w:val="0"/>
      <w:marTop w:val="0"/>
      <w:marBottom w:val="0"/>
      <w:divBdr>
        <w:top w:val="none" w:sz="0" w:space="0" w:color="auto"/>
        <w:left w:val="none" w:sz="0" w:space="0" w:color="auto"/>
        <w:bottom w:val="none" w:sz="0" w:space="0" w:color="auto"/>
        <w:right w:val="none" w:sz="0" w:space="0" w:color="auto"/>
      </w:divBdr>
    </w:div>
    <w:div w:id="164242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26" Type="http://schemas.openxmlformats.org/officeDocument/2006/relationships/image" Target="media/image80.png"/><Relationship Id="rId3" Type="http://schemas.openxmlformats.org/officeDocument/2006/relationships/styles" Target="styles.xml"/><Relationship Id="rId34" Type="http://schemas.openxmlformats.org/officeDocument/2006/relationships/image" Target="media/image14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30.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20.png"/><Relationship Id="rId35"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C2754-FE54-43FF-82EC-799535DE4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51</Pages>
  <Words>5480</Words>
  <Characters>31242</Characters>
  <Application>Microsoft Office Word</Application>
  <DocSecurity>0</DocSecurity>
  <Lines>260</Lines>
  <Paragraphs>73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倉内　佳奈</dc:creator>
  <cp:lastModifiedBy>倉内　佳奈</cp:lastModifiedBy>
  <cp:revision>24</cp:revision>
  <cp:lastPrinted>2018-08-13T05:22:00Z</cp:lastPrinted>
  <dcterms:created xsi:type="dcterms:W3CDTF">2018-08-01T02:29:00Z</dcterms:created>
  <dcterms:modified xsi:type="dcterms:W3CDTF">2018-08-17T02:56:00Z</dcterms:modified>
</cp:coreProperties>
</file>