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F6" w:rsidRPr="00423241" w:rsidRDefault="008F222A" w:rsidP="0042324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-314960</wp:posOffset>
                </wp:positionV>
                <wp:extent cx="1152525" cy="301625"/>
                <wp:effectExtent l="0" t="0" r="28575" b="222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22A" w:rsidRDefault="008F222A" w:rsidP="008F22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06.2pt;margin-top:-24.8pt;width:90.7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+jgQIAAOwEAAAOAAAAZHJzL2Uyb0RvYy54bWysVE1uEzEU3iNxB8t7OknaBog6qUKrIKSo&#10;rdSirh2PpxnVYxvbyUxYNlLFIbgCYs155iJ89kzS0LJCJJLz7Pf/ve/l5LQuJVkJ6wqtUto/6FEi&#10;FNdZoe5S+vlm+uYdJc4zlTGplUjpWjh6On796qQyIzHQCy0zYQmCKDeqTEoX3ptRkji+ECVzB9oI&#10;BWWubck8rvYuySyrEL2UyaDXGyaVtpmxmgvn8HreKuk4xs9zwf1lnjvhiUwpavPxtPGchzMZn7DR&#10;nWVmUfCuDPYPVZSsUEi6C3XOPCNLW7wIVRbcaqdzf8B1meg8L7iIPaCbfu9ZN9cLZkTsBeA4s4PJ&#10;/b+w/GJ1ZUmRYXZDShQrMaNm89g8/GgefjWbb6TZfG82m+bhJ+4ENgCsMm4Ev2sDT19/0DWcY/PO&#10;zDS/dzBJ9mxaBwfrAFCd2zL8onUCR8xkvZuDqD3hIVr/eIAvJRy6w15/CDkEffI21vmPQpckCCm1&#10;mHOsgK1mzremW5OQzGlZZNNCynhZuzNpyYqBEmBSpitKJHMejymdxk+X7Q83qUiV0uHhca/tdT9k&#10;yLWLOZeM37+MgOqlCvlFpGVXZ8CphSZIvp7XHcBzna2Br9UtZZ3h0wJZZij0illwFMhh7/wljlxq&#10;lKY7iZKFtl//9h7sQR1oKanA+ZS6L0tmBfr/pECq9/2jo7Ak8XJ0/HaAi93XzPc1almeaWDYx4Yb&#10;HsVg7+VWzK0ub7Gek5AVKqY4cqfUb8Uz324i1puLySQaYS0M8zN1bfiWVgHdm/qWWdON24MoF3q7&#10;HWz0bOqtbYBa6cnS67yIlAgAt6h2/MRKRVJ16x92dv8erZ7+pMa/AQAA//8DAFBLAwQUAAYACAAA&#10;ACEAS9et8+EAAAAKAQAADwAAAGRycy9kb3ducmV2LnhtbEyPwU6DQBCG7ya+w2ZMvLULtDYFWZra&#10;xKgnYzUx3hZ2CgR2lrBbim/veNLjzHz55/vz3Wx7MeHoW0cK4mUEAqlypqVawcf742ILwgdNRveO&#10;UME3etgV11e5zoy70BtOx1ALDiGfaQVNCEMmpa8atNov3YDEt5MbrQ48jrU0o75wuO1lEkUbaXVL&#10;/KHRAx4arLrj2SrYv76Uz75anSbTHfDp82Ho0q87pW5v5v09iIBz+IPhV5/VoWCn0p3JeNEr2MbJ&#10;mlEFi3W6AcFEmq5SECVvkhhkkcv/FYofAAAA//8DAFBLAQItABQABgAIAAAAIQC2gziS/gAAAOEB&#10;AAATAAAAAAAAAAAAAAAAAAAAAABbQ29udGVudF9UeXBlc10ueG1sUEsBAi0AFAAGAAgAAAAhADj9&#10;If/WAAAAlAEAAAsAAAAAAAAAAAAAAAAALwEAAF9yZWxzLy5yZWxzUEsBAi0AFAAGAAgAAAAhAKmQ&#10;f6OBAgAA7AQAAA4AAAAAAAAAAAAAAAAALgIAAGRycy9lMm9Eb2MueG1sUEsBAi0AFAAGAAgAAAAh&#10;AEvXrfPhAAAACgEAAA8AAAAAAAAAAAAAAAAA2wQAAGRycy9kb3ducmV2LnhtbFBLBQYAAAAABAAE&#10;APMAAADpBQAAAAA=&#10;" fillcolor="window" strokeweight=".5pt">
                <v:path arrowok="t"/>
                <v:textbox>
                  <w:txbxContent>
                    <w:p w:rsidR="008F222A" w:rsidRDefault="008F222A" w:rsidP="008F222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1F1BF6" w:rsidRPr="00F02E89">
        <w:rPr>
          <w:rFonts w:asciiTheme="majorEastAsia" w:eastAsiaTheme="majorEastAsia" w:hAnsiTheme="majorEastAsia" w:hint="eastAsia"/>
          <w:sz w:val="28"/>
        </w:rPr>
        <w:t>今後のスケジュール</w:t>
      </w:r>
      <w:r w:rsidR="004F4A81" w:rsidRPr="00F02E89">
        <w:rPr>
          <w:rFonts w:asciiTheme="majorEastAsia" w:eastAsiaTheme="majorEastAsia" w:hAnsiTheme="majorEastAsia" w:hint="eastAsia"/>
          <w:sz w:val="28"/>
        </w:rPr>
        <w:t>（案）</w:t>
      </w:r>
    </w:p>
    <w:tbl>
      <w:tblPr>
        <w:tblStyle w:val="a3"/>
        <w:tblW w:w="1028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5070"/>
        <w:gridCol w:w="3827"/>
      </w:tblGrid>
      <w:tr w:rsidR="00F95868" w:rsidRPr="00F95868" w:rsidTr="007C56A2">
        <w:trPr>
          <w:trHeight w:val="965"/>
          <w:jc w:val="right"/>
        </w:trPr>
        <w:tc>
          <w:tcPr>
            <w:tcW w:w="1385" w:type="dxa"/>
            <w:vAlign w:val="center"/>
          </w:tcPr>
          <w:p w:rsidR="00F95868" w:rsidRPr="006A63EF" w:rsidRDefault="00F95868" w:rsidP="006A63E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5070" w:type="dxa"/>
            <w:vAlign w:val="center"/>
          </w:tcPr>
          <w:p w:rsidR="00F95868" w:rsidRPr="006955E8" w:rsidRDefault="006955E8" w:rsidP="000F253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 w:rsidR="00F6006D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3827" w:type="dxa"/>
            <w:vAlign w:val="center"/>
          </w:tcPr>
          <w:p w:rsidR="00F95868" w:rsidRPr="006955E8" w:rsidRDefault="006955E8" w:rsidP="000F253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環境審議会</w:t>
            </w: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95868" w:rsidRPr="00F95868" w:rsidTr="007C56A2">
        <w:trPr>
          <w:trHeight w:val="1266"/>
          <w:jc w:val="right"/>
        </w:trPr>
        <w:tc>
          <w:tcPr>
            <w:tcW w:w="1385" w:type="dxa"/>
          </w:tcPr>
          <w:p w:rsidR="00CE2CDC" w:rsidRPr="006A63EF" w:rsidRDefault="00DF414F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</w:t>
            </w:r>
            <w:r w:rsidR="00CE2CDC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</w:t>
            </w:r>
            <w:r w:rsidR="00CE2CDC">
              <w:rPr>
                <w:rFonts w:asciiTheme="majorEastAsia" w:eastAsiaTheme="majorEastAsia" w:hAnsiTheme="majorEastAsia" w:hint="eastAsia"/>
                <w:sz w:val="22"/>
                <w:szCs w:val="21"/>
              </w:rPr>
              <w:t>日</w:t>
            </w:r>
            <w:r w:rsidR="000F2538">
              <w:rPr>
                <w:rFonts w:asciiTheme="majorEastAsia" w:eastAsiaTheme="majorEastAsia" w:hAnsiTheme="maj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1F5042" wp14:editId="1656DE1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9080</wp:posOffset>
                      </wp:positionV>
                      <wp:extent cx="62579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.7pt" to="48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oTywEAALcDAAAOAAAAZHJzL2Uyb0RvYy54bWysU0uOEzEQ3SNxB8t70p1IM0ArnVnMCDYI&#10;Ij4H8LjLaQv/VDbpZBvWXAAOwQKkWXKYLOYalJ2kBwFCCLGpdtnvVdWrqp5fbKxha8CovWv5dFJz&#10;Bk76TrtVy9+8fvLgEWcxCdcJ4x20fAuRXyzu35sPoYGZ773pABkFcbEZQsv7lEJTVVH2YEWc+ACO&#10;HpVHKxK5uKo6FANFt6aa1fV5NXjsAnoJMdLt1eGRL0p8pUCmF0pFSMy0nGpLxWKx19lWi7loVihC&#10;r+WxDPEPVVihHSUdQ12JJNg71L+Eslqij16lifS28kppCUUDqZnWP6l51YsARQs1J4axTfH/hZXP&#10;10tkuqPZceaEpRHdfvp6e/Nxv/uyf/9hv/u8331j09ynIcSG4JduiUcvhiVm0RuFNn9JDtuU3m7H&#10;3sImMUmX57Ozh49nZ5zJ01t1RwwY01PwluVDy412WbZoxPpZTJSMoCcIObmQQ+pySlsDGWzcS1Ak&#10;hZJNC7ssEVwaZGtB4+/eFhkUqyAzRWljRlL9Z9IRm2lQFutviSO6ZPQujUSrncffZU2bU6nqgD+p&#10;PmjNsq99ty2DKO2g7ShdOm5yXr8f/UK/+98W3wEAAP//AwBQSwMEFAAGAAgAAAAhAAt/HvncAAAA&#10;BwEAAA8AAABkcnMvZG93bnJldi54bWxMjk1Pg0AURfcm/ofJM3HXDiWmtJShMX6sdEHRhcsp8wqk&#10;zBvCTAH99T7d6PLm3Nx7sv1sOzHi4FtHClbLCARS5UxLtYL3t+fFBoQPmozuHKGCT/Swz6+vMp0a&#10;N9EBxzLUgkfIp1pBE0KfSumrBq32S9cjMTu5werAcailGfTE47aTcRStpdUt8UOje3xosDqXF6sg&#10;eXopi356fP0qZCKLYnRhc/5Q6vZmvt+BCDiHvzL86LM65Ox0dBcyXnQKFqt4zVUGdyCYb5N4C+L4&#10;m2Weyf/++TcAAAD//wMAUEsBAi0AFAAGAAgAAAAhALaDOJL+AAAA4QEAABMAAAAAAAAAAAAAAAAA&#10;AAAAAFtDb250ZW50X1R5cGVzXS54bWxQSwECLQAUAAYACAAAACEAOP0h/9YAAACUAQAACwAAAAAA&#10;AAAAAAAAAAAvAQAAX3JlbHMvLnJlbHNQSwECLQAUAAYACAAAACEA20AaE8sBAAC3AwAADgAAAAAA&#10;AAAAAAAAAAAuAgAAZHJzL2Uyb0RvYy54bWxQSwECLQAUAAYACAAAACEAC38e+dwAAAAHAQAADwAA&#10;AAAAAAAAAAAAAAAlBAAAZHJzL2Rvd25yZXYueG1sUEsFBgAAAAAEAAQA8wAAAC4FAAAAAA==&#10;" strokecolor="black [3040]"/>
                  </w:pict>
                </mc:Fallback>
              </mc:AlternateContent>
            </w:r>
          </w:p>
          <w:p w:rsidR="00F95868" w:rsidRPr="006A63EF" w:rsidRDefault="00CE2CDC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（本日）</w:t>
            </w:r>
          </w:p>
        </w:tc>
        <w:tc>
          <w:tcPr>
            <w:tcW w:w="5070" w:type="dxa"/>
          </w:tcPr>
          <w:p w:rsidR="00CE2CDC" w:rsidRPr="006A63EF" w:rsidRDefault="004156F0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平成30年度</w:t>
            </w:r>
            <w:r w:rsidR="00CE2CDC">
              <w:rPr>
                <w:rFonts w:asciiTheme="majorEastAsia" w:eastAsiaTheme="majorEastAsia" w:hAnsiTheme="majorEastAsia" w:hint="eastAsia"/>
                <w:sz w:val="22"/>
                <w:szCs w:val="21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="00CE2CDC">
              <w:rPr>
                <w:rFonts w:asciiTheme="majorEastAsia" w:eastAsiaTheme="majorEastAsia" w:hAnsiTheme="majorEastAsia" w:hint="eastAsia"/>
                <w:sz w:val="22"/>
                <w:szCs w:val="21"/>
              </w:rPr>
              <w:t>回</w:t>
            </w:r>
            <w:r w:rsidR="00CE2CDC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CE2CDC" w:rsidRDefault="000038F1" w:rsidP="00DF414F">
            <w:pPr>
              <w:spacing w:line="400" w:lineRule="exact"/>
              <w:ind w:left="220" w:hangingChars="100" w:hanging="220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  <w:r w:rsidRPr="000038F1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0038F1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条例に基づく土壌汚染対策のあり方検討</w:t>
            </w:r>
          </w:p>
          <w:p w:rsidR="00DF414F" w:rsidRDefault="00DF414F" w:rsidP="00DF414F">
            <w:pPr>
              <w:spacing w:line="400" w:lineRule="exact"/>
              <w:ind w:left="220" w:hangingChars="100" w:hanging="220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  <w:p w:rsidR="00DF414F" w:rsidRPr="00DF414F" w:rsidRDefault="00DF414F" w:rsidP="00DF414F">
            <w:pPr>
              <w:spacing w:line="4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CE2CDC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034DE2" w:rsidRPr="006A63EF" w:rsidRDefault="00034DE2" w:rsidP="00AF72C3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038F1" w:rsidRPr="00F95868" w:rsidTr="007C56A2">
        <w:trPr>
          <w:trHeight w:val="1561"/>
          <w:jc w:val="right"/>
        </w:trPr>
        <w:tc>
          <w:tcPr>
            <w:tcW w:w="1385" w:type="dxa"/>
          </w:tcPr>
          <w:p w:rsidR="000038F1" w:rsidRPr="006A63EF" w:rsidRDefault="00DF414F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</w:t>
            </w:r>
            <w:r w:rsidR="00331047">
              <w:rPr>
                <w:rFonts w:asciiTheme="majorEastAsia" w:eastAsiaTheme="majorEastAsia" w:hAnsiTheme="majorEastAsia" w:hint="eastAsia"/>
                <w:sz w:val="22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21</w:t>
            </w:r>
            <w:r w:rsidR="00331047">
              <w:rPr>
                <w:rFonts w:asciiTheme="majorEastAsia" w:eastAsiaTheme="majorEastAsia" w:hAnsiTheme="majorEastAsia" w:hint="eastAsia"/>
                <w:sz w:val="22"/>
                <w:szCs w:val="21"/>
              </w:rPr>
              <w:t>日</w:t>
            </w:r>
          </w:p>
          <w:p w:rsidR="000038F1" w:rsidRPr="006A63EF" w:rsidRDefault="000038F1" w:rsidP="006A63EF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0038F1" w:rsidRPr="006A63EF" w:rsidRDefault="000038F1" w:rsidP="006A63EF">
            <w:pPr>
              <w:spacing w:line="400" w:lineRule="exact"/>
              <w:ind w:firstLineChars="500" w:firstLine="1098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5070" w:type="dxa"/>
          </w:tcPr>
          <w:p w:rsidR="00DF414F" w:rsidRPr="006A63EF" w:rsidRDefault="004156F0" w:rsidP="00DF414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第２</w:t>
            </w:r>
            <w:r w:rsidR="00DF414F">
              <w:rPr>
                <w:rFonts w:asciiTheme="majorEastAsia" w:eastAsiaTheme="majorEastAsia" w:hAnsiTheme="majorEastAsia" w:hint="eastAsia"/>
                <w:sz w:val="22"/>
                <w:szCs w:val="21"/>
              </w:rPr>
              <w:t>回</w:t>
            </w:r>
            <w:r w:rsidR="00DF414F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0038F1" w:rsidRDefault="00DF414F" w:rsidP="00DF414F">
            <w:pPr>
              <w:spacing w:line="400" w:lineRule="exac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  <w:r w:rsidRPr="000038F1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0038F1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条例に基づく土壌汚染対策のあり方検討</w:t>
            </w:r>
          </w:p>
          <w:p w:rsidR="00DF414F" w:rsidRDefault="00DF414F" w:rsidP="00DF414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DF414F" w:rsidRPr="000C0D10" w:rsidRDefault="00DF414F" w:rsidP="00DF414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0038F1" w:rsidRPr="006A63EF" w:rsidRDefault="000038F1" w:rsidP="000038F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890C72" w:rsidRPr="00F95868" w:rsidTr="007C56A2">
        <w:trPr>
          <w:trHeight w:val="1561"/>
          <w:jc w:val="right"/>
        </w:trPr>
        <w:tc>
          <w:tcPr>
            <w:tcW w:w="1385" w:type="dxa"/>
          </w:tcPr>
          <w:p w:rsidR="00890C72" w:rsidRPr="006A63EF" w:rsidRDefault="00890C72" w:rsidP="0040799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９月 ７日</w:t>
            </w:r>
          </w:p>
          <w:p w:rsidR="00890C72" w:rsidRPr="006A63EF" w:rsidRDefault="00890C72" w:rsidP="0040799C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90C72" w:rsidRPr="006A63EF" w:rsidRDefault="00890C72" w:rsidP="00890C72">
            <w:pPr>
              <w:spacing w:line="400" w:lineRule="exact"/>
              <w:ind w:firstLineChars="500" w:firstLine="1098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5070" w:type="dxa"/>
          </w:tcPr>
          <w:p w:rsidR="00890C72" w:rsidRPr="006A63EF" w:rsidRDefault="004156F0" w:rsidP="00890C72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第３</w:t>
            </w:r>
            <w:r w:rsidR="00890C72">
              <w:rPr>
                <w:rFonts w:asciiTheme="majorEastAsia" w:eastAsiaTheme="majorEastAsia" w:hAnsiTheme="majorEastAsia" w:hint="eastAsia"/>
                <w:sz w:val="22"/>
                <w:szCs w:val="21"/>
              </w:rPr>
              <w:t>回</w:t>
            </w:r>
            <w:r w:rsidR="00890C72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890C72" w:rsidRDefault="00890C72" w:rsidP="00890C72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 w:rsidRPr="000038F1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A188E">
              <w:rPr>
                <w:rFonts w:ascii="ＭＳ ゴシック" w:eastAsia="ＭＳ ゴシック" w:hint="eastAsia"/>
                <w:sz w:val="22"/>
              </w:rPr>
              <w:t>部会</w:t>
            </w:r>
            <w:r w:rsidRPr="000038F1">
              <w:rPr>
                <w:rFonts w:ascii="ＭＳ ゴシック" w:eastAsia="ＭＳ ゴシック" w:hint="eastAsia"/>
                <w:sz w:val="22"/>
              </w:rPr>
              <w:t>報告案について</w:t>
            </w:r>
          </w:p>
          <w:p w:rsidR="00890C72" w:rsidRPr="00890C72" w:rsidRDefault="00890C72" w:rsidP="00DF414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890C72" w:rsidRPr="006A63EF" w:rsidRDefault="00890C72" w:rsidP="000038F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890C72" w:rsidRPr="00F95868" w:rsidTr="007C56A2">
        <w:trPr>
          <w:trHeight w:val="1561"/>
          <w:jc w:val="right"/>
        </w:trPr>
        <w:tc>
          <w:tcPr>
            <w:tcW w:w="1385" w:type="dxa"/>
          </w:tcPr>
          <w:p w:rsidR="00890C72" w:rsidRPr="006A63EF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10月頃</w:t>
            </w:r>
          </w:p>
          <w:p w:rsidR="00890C72" w:rsidRPr="006A63EF" w:rsidRDefault="00890C72" w:rsidP="00303B1F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90C72" w:rsidRPr="006A63EF" w:rsidRDefault="00890C72" w:rsidP="00DF414F">
            <w:pPr>
              <w:spacing w:line="400" w:lineRule="exact"/>
              <w:ind w:firstLineChars="500" w:firstLine="1098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5070" w:type="dxa"/>
          </w:tcPr>
          <w:p w:rsidR="00890C72" w:rsidRPr="000C0D10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「</w:t>
            </w:r>
            <w:r w:rsidRPr="000038F1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条例に基づく土壌汚染対策のあり方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」について、とりまとめ後、同案についてパブリックコメント</w:t>
            </w:r>
            <w:r w:rsidR="004156F0">
              <w:rPr>
                <w:rFonts w:asciiTheme="majorEastAsia" w:eastAsiaTheme="majorEastAsia" w:hAnsiTheme="majorEastAsia" w:hint="eastAsia"/>
                <w:sz w:val="22"/>
                <w:szCs w:val="21"/>
              </w:rPr>
              <w:t>手続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を実施</w:t>
            </w:r>
          </w:p>
        </w:tc>
        <w:tc>
          <w:tcPr>
            <w:tcW w:w="3827" w:type="dxa"/>
          </w:tcPr>
          <w:p w:rsidR="00890C72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90C72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90C72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90C72" w:rsidRPr="006A63EF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890C72" w:rsidRPr="00F95868" w:rsidTr="007C56A2">
        <w:trPr>
          <w:jc w:val="right"/>
        </w:trPr>
        <w:tc>
          <w:tcPr>
            <w:tcW w:w="1385" w:type="dxa"/>
          </w:tcPr>
          <w:p w:rsidR="00890C72" w:rsidRPr="006A63EF" w:rsidRDefault="00890C72" w:rsidP="00F56405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11月頃</w:t>
            </w:r>
          </w:p>
        </w:tc>
        <w:tc>
          <w:tcPr>
            <w:tcW w:w="5070" w:type="dxa"/>
          </w:tcPr>
          <w:p w:rsidR="00890C72" w:rsidRPr="006A63EF" w:rsidRDefault="004156F0" w:rsidP="00104CF2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第４</w:t>
            </w:r>
            <w:r w:rsidR="00890C72">
              <w:rPr>
                <w:rFonts w:asciiTheme="majorEastAsia" w:eastAsiaTheme="majorEastAsia" w:hAnsiTheme="majorEastAsia" w:hint="eastAsia"/>
                <w:sz w:val="22"/>
                <w:szCs w:val="21"/>
              </w:rPr>
              <w:t>回</w:t>
            </w:r>
            <w:r w:rsidR="00890C72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890C72" w:rsidRDefault="004156F0" w:rsidP="004156F0">
            <w:pPr>
              <w:spacing w:line="4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・府民</w:t>
            </w:r>
            <w:r w:rsidR="00890C72">
              <w:rPr>
                <w:rFonts w:asciiTheme="majorEastAsia" w:eastAsiaTheme="majorEastAsia" w:hAnsiTheme="majorEastAsia" w:hint="eastAsia"/>
                <w:sz w:val="22"/>
                <w:szCs w:val="21"/>
              </w:rPr>
              <w:t>意見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等</w:t>
            </w:r>
            <w:r w:rsidR="00890C72">
              <w:rPr>
                <w:rFonts w:asciiTheme="majorEastAsia" w:eastAsiaTheme="majorEastAsia" w:hAnsiTheme="majorEastAsia" w:hint="eastAsia"/>
                <w:sz w:val="22"/>
                <w:szCs w:val="21"/>
              </w:rPr>
              <w:t>に対する部会の考え方について審議</w:t>
            </w:r>
          </w:p>
          <w:p w:rsidR="00890C72" w:rsidRPr="00DF414F" w:rsidRDefault="005A188E" w:rsidP="00EA108E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</w:t>
            </w:r>
            <w:r w:rsidR="00890C72">
              <w:rPr>
                <w:rFonts w:asciiTheme="majorEastAsia" w:eastAsiaTheme="majorEastAsia" w:hAnsiTheme="majorEastAsia" w:hint="eastAsia"/>
                <w:sz w:val="22"/>
                <w:szCs w:val="21"/>
              </w:rPr>
              <w:t>報告</w:t>
            </w:r>
            <w:bookmarkStart w:id="0" w:name="_GoBack"/>
            <w:bookmarkEnd w:id="0"/>
            <w:r w:rsidR="00890C72">
              <w:rPr>
                <w:rFonts w:asciiTheme="majorEastAsia" w:eastAsiaTheme="majorEastAsia" w:hAnsiTheme="majorEastAsia" w:hint="eastAsia"/>
                <w:sz w:val="22"/>
                <w:szCs w:val="21"/>
              </w:rPr>
              <w:t>の検討・</w:t>
            </w:r>
            <w:r w:rsidR="00890C72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</w:t>
            </w:r>
          </w:p>
        </w:tc>
        <w:tc>
          <w:tcPr>
            <w:tcW w:w="3827" w:type="dxa"/>
          </w:tcPr>
          <w:p w:rsidR="00890C72" w:rsidRPr="006A63EF" w:rsidRDefault="00890C72" w:rsidP="00DF414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890C72" w:rsidRPr="00F95868" w:rsidTr="007C56A2">
        <w:trPr>
          <w:jc w:val="right"/>
        </w:trPr>
        <w:tc>
          <w:tcPr>
            <w:tcW w:w="1385" w:type="dxa"/>
          </w:tcPr>
          <w:p w:rsidR="00890C72" w:rsidRPr="006A63EF" w:rsidRDefault="00890C72" w:rsidP="000038F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5070" w:type="dxa"/>
          </w:tcPr>
          <w:p w:rsidR="00890C72" w:rsidRPr="00842AE1" w:rsidRDefault="00890C72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4156F0" w:rsidRDefault="004156F0" w:rsidP="004156F0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平成30年度第２回大阪府環境審議会</w:t>
            </w:r>
          </w:p>
          <w:p w:rsidR="004156F0" w:rsidRDefault="004156F0" w:rsidP="004156F0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・部会報告</w:t>
            </w:r>
          </w:p>
          <w:p w:rsidR="00890C72" w:rsidRPr="006A63EF" w:rsidRDefault="004156F0" w:rsidP="004156F0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・答申</w:t>
            </w:r>
          </w:p>
        </w:tc>
      </w:tr>
    </w:tbl>
    <w:p w:rsidR="00034DE2" w:rsidRDefault="00034DE2" w:rsidP="00034DE2">
      <w:pPr>
        <w:jc w:val="center"/>
        <w:rPr>
          <w:rFonts w:asciiTheme="majorEastAsia" w:eastAsiaTheme="majorEastAsia" w:hAnsiTheme="majorEastAsia"/>
          <w:sz w:val="24"/>
        </w:rPr>
      </w:pPr>
    </w:p>
    <w:sectPr w:rsidR="00034DE2" w:rsidSect="00423241">
      <w:pgSz w:w="11906" w:h="16838" w:code="9"/>
      <w:pgMar w:top="1701" w:right="849" w:bottom="709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AD" w:rsidRDefault="00CF6EAD" w:rsidP="00B949B0">
      <w:r>
        <w:separator/>
      </w:r>
    </w:p>
  </w:endnote>
  <w:endnote w:type="continuationSeparator" w:id="0">
    <w:p w:rsidR="00CF6EAD" w:rsidRDefault="00CF6EAD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AD" w:rsidRDefault="00CF6EAD" w:rsidP="00B949B0">
      <w:r>
        <w:separator/>
      </w:r>
    </w:p>
  </w:footnote>
  <w:footnote w:type="continuationSeparator" w:id="0">
    <w:p w:rsidR="00CF6EAD" w:rsidRDefault="00CF6EAD" w:rsidP="00B9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6"/>
    <w:rsid w:val="000038F1"/>
    <w:rsid w:val="00010EAB"/>
    <w:rsid w:val="00034DE2"/>
    <w:rsid w:val="0004216C"/>
    <w:rsid w:val="000632F2"/>
    <w:rsid w:val="000A7092"/>
    <w:rsid w:val="000B41DE"/>
    <w:rsid w:val="000C0D10"/>
    <w:rsid w:val="000F2538"/>
    <w:rsid w:val="00104CF2"/>
    <w:rsid w:val="001154AE"/>
    <w:rsid w:val="0016431F"/>
    <w:rsid w:val="00174FB4"/>
    <w:rsid w:val="00196523"/>
    <w:rsid w:val="001B15C6"/>
    <w:rsid w:val="001B1F49"/>
    <w:rsid w:val="001F1BF6"/>
    <w:rsid w:val="002118F0"/>
    <w:rsid w:val="00226C51"/>
    <w:rsid w:val="00261B75"/>
    <w:rsid w:val="002751E0"/>
    <w:rsid w:val="00331047"/>
    <w:rsid w:val="00332EFB"/>
    <w:rsid w:val="003F2AA8"/>
    <w:rsid w:val="00402D30"/>
    <w:rsid w:val="004033C6"/>
    <w:rsid w:val="004156F0"/>
    <w:rsid w:val="00423241"/>
    <w:rsid w:val="004F4A81"/>
    <w:rsid w:val="005547C3"/>
    <w:rsid w:val="005A188E"/>
    <w:rsid w:val="00636092"/>
    <w:rsid w:val="00681952"/>
    <w:rsid w:val="006955E8"/>
    <w:rsid w:val="006A63EF"/>
    <w:rsid w:val="006A6BB4"/>
    <w:rsid w:val="006C4322"/>
    <w:rsid w:val="006F7150"/>
    <w:rsid w:val="007C56A2"/>
    <w:rsid w:val="007D4B76"/>
    <w:rsid w:val="007F285B"/>
    <w:rsid w:val="007F64ED"/>
    <w:rsid w:val="00800C1C"/>
    <w:rsid w:val="00842AE1"/>
    <w:rsid w:val="008449D3"/>
    <w:rsid w:val="00877BA4"/>
    <w:rsid w:val="00883BCE"/>
    <w:rsid w:val="00890C72"/>
    <w:rsid w:val="00893296"/>
    <w:rsid w:val="008B45D8"/>
    <w:rsid w:val="008F222A"/>
    <w:rsid w:val="0092138E"/>
    <w:rsid w:val="00932F91"/>
    <w:rsid w:val="00943FAB"/>
    <w:rsid w:val="009627D4"/>
    <w:rsid w:val="009D618C"/>
    <w:rsid w:val="00A871D4"/>
    <w:rsid w:val="00AE2427"/>
    <w:rsid w:val="00AF059E"/>
    <w:rsid w:val="00AF72C3"/>
    <w:rsid w:val="00B52956"/>
    <w:rsid w:val="00B810E2"/>
    <w:rsid w:val="00B949B0"/>
    <w:rsid w:val="00BD45A4"/>
    <w:rsid w:val="00BF2A2F"/>
    <w:rsid w:val="00C336E2"/>
    <w:rsid w:val="00C40B26"/>
    <w:rsid w:val="00CB6184"/>
    <w:rsid w:val="00CE2CDC"/>
    <w:rsid w:val="00CE4404"/>
    <w:rsid w:val="00CF6EAD"/>
    <w:rsid w:val="00D61DDA"/>
    <w:rsid w:val="00DB10AF"/>
    <w:rsid w:val="00DD48AA"/>
    <w:rsid w:val="00DF414F"/>
    <w:rsid w:val="00E54616"/>
    <w:rsid w:val="00EA108E"/>
    <w:rsid w:val="00F02E89"/>
    <w:rsid w:val="00F56405"/>
    <w:rsid w:val="00F6006D"/>
    <w:rsid w:val="00F65178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博信</dc:creator>
  <cp:lastModifiedBy>倉内　佳奈</cp:lastModifiedBy>
  <cp:revision>30</cp:revision>
  <cp:lastPrinted>2018-05-29T10:45:00Z</cp:lastPrinted>
  <dcterms:created xsi:type="dcterms:W3CDTF">2017-07-28T09:37:00Z</dcterms:created>
  <dcterms:modified xsi:type="dcterms:W3CDTF">2018-06-11T06:45:00Z</dcterms:modified>
</cp:coreProperties>
</file>