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3DC" w:rsidRPr="006771D9" w:rsidRDefault="00023D9F" w:rsidP="00A75CC9">
      <w:r w:rsidRPr="006771D9">
        <w:rPr>
          <w:noProof/>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251460</wp:posOffset>
                </wp:positionV>
                <wp:extent cx="5760000" cy="7920000"/>
                <wp:effectExtent l="0" t="0" r="12700" b="24130"/>
                <wp:wrapNone/>
                <wp:docPr id="1" name="テキスト ボックス 1"/>
                <wp:cNvGraphicFramePr/>
                <a:graphic xmlns:a="http://schemas.openxmlformats.org/drawingml/2006/main">
                  <a:graphicData uri="http://schemas.microsoft.com/office/word/2010/wordprocessingShape">
                    <wps:wsp>
                      <wps:cNvSpPr txBox="1"/>
                      <wps:spPr>
                        <a:xfrm flipH="1">
                          <a:off x="0" y="0"/>
                          <a:ext cx="5760000" cy="7920000"/>
                        </a:xfrm>
                        <a:prstGeom prst="rect">
                          <a:avLst/>
                        </a:prstGeom>
                        <a:solidFill>
                          <a:schemeClr val="lt1"/>
                        </a:solidFill>
                        <a:ln w="6350">
                          <a:solidFill>
                            <a:prstClr val="black"/>
                          </a:solidFill>
                        </a:ln>
                      </wps:spPr>
                      <wps:txbx>
                        <w:txbxContent>
                          <w:p w:rsidR="00A61CB5"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rsidR="00A61CB5" w:rsidRPr="00BF3096"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2"/>
                                <w:szCs w:val="20"/>
                              </w:rPr>
                            </w:pPr>
                            <w:r w:rsidRPr="00BF3096">
                              <w:rPr>
                                <w:rFonts w:hAnsi="ＭＳ 明朝" w:cs="ＭＳ Ｐゴシック" w:hint="eastAsia"/>
                                <w:color w:val="000000"/>
                                <w:spacing w:val="20"/>
                                <w:kern w:val="0"/>
                                <w:sz w:val="22"/>
                                <w:szCs w:val="20"/>
                              </w:rPr>
                              <w:t>事業</w:t>
                            </w:r>
                            <w:r w:rsidRPr="00BF3096">
                              <w:rPr>
                                <w:rFonts w:hAnsi="ＭＳ 明朝" w:cs="ＭＳ Ｐゴシック"/>
                                <w:color w:val="000000"/>
                                <w:spacing w:val="20"/>
                                <w:kern w:val="0"/>
                                <w:sz w:val="22"/>
                                <w:szCs w:val="20"/>
                              </w:rPr>
                              <w:t>計画書</w:t>
                            </w:r>
                          </w:p>
                          <w:p w:rsidR="00A61CB5" w:rsidRPr="00BF3096" w:rsidRDefault="00A61CB5" w:rsidP="00A61CB5">
                            <w:pPr>
                              <w:kinsoku w:val="0"/>
                              <w:overflowPunct w:val="0"/>
                              <w:autoSpaceDE w:val="0"/>
                              <w:autoSpaceDN w:val="0"/>
                              <w:adjustRightInd w:val="0"/>
                              <w:spacing w:line="280" w:lineRule="exact"/>
                              <w:jc w:val="left"/>
                              <w:textAlignment w:val="baseline"/>
                              <w:rPr>
                                <w:rFonts w:hAnsi="Times New Roman"/>
                                <w:kern w:val="0"/>
                                <w:sz w:val="22"/>
                                <w:szCs w:val="20"/>
                              </w:rPr>
                            </w:pPr>
                          </w:p>
                          <w:p w:rsidR="00A61CB5" w:rsidRPr="00BF3096" w:rsidRDefault="00A61CB5" w:rsidP="00A61CB5">
                            <w:pPr>
                              <w:suppressAutoHyphens/>
                              <w:kinsoku w:val="0"/>
                              <w:overflowPunct w:val="0"/>
                              <w:autoSpaceDE w:val="0"/>
                              <w:autoSpaceDN w:val="0"/>
                              <w:adjustRightInd w:val="0"/>
                              <w:spacing w:line="280" w:lineRule="exact"/>
                              <w:jc w:val="right"/>
                              <w:textAlignment w:val="center"/>
                              <w:rPr>
                                <w:rFonts w:hAnsi="Times New Roman"/>
                                <w:kern w:val="0"/>
                                <w:sz w:val="22"/>
                                <w:szCs w:val="20"/>
                              </w:rPr>
                            </w:pPr>
                            <w:r w:rsidRPr="00BF3096">
                              <w:rPr>
                                <w:rFonts w:hAnsi="ＭＳ 明朝" w:cs="ＭＳ 明朝" w:hint="eastAsia"/>
                                <w:kern w:val="0"/>
                                <w:sz w:val="22"/>
                                <w:szCs w:val="20"/>
                              </w:rPr>
                              <w:t>年　　　月　　　日</w:t>
                            </w:r>
                          </w:p>
                          <w:p w:rsidR="00A61CB5" w:rsidRPr="00BF3096" w:rsidRDefault="00A61CB5" w:rsidP="00A61CB5">
                            <w:pPr>
                              <w:suppressAutoHyphens/>
                              <w:kinsoku w:val="0"/>
                              <w:overflowPunct w:val="0"/>
                              <w:autoSpaceDE w:val="0"/>
                              <w:autoSpaceDN w:val="0"/>
                              <w:adjustRightInd w:val="0"/>
                              <w:spacing w:line="280" w:lineRule="exact"/>
                              <w:ind w:leftChars="150" w:left="342"/>
                              <w:jc w:val="left"/>
                              <w:textAlignment w:val="center"/>
                              <w:rPr>
                                <w:rFonts w:hAnsi="ＭＳ 明朝"/>
                                <w:sz w:val="22"/>
                                <w:szCs w:val="20"/>
                              </w:rPr>
                            </w:pPr>
                            <w:r w:rsidRPr="00BF3096">
                              <w:rPr>
                                <w:rFonts w:hAnsi="ＭＳ 明朝" w:hint="eastAsia"/>
                                <w:sz w:val="22"/>
                                <w:szCs w:val="20"/>
                              </w:rPr>
                              <w:t>大阪府知事　様</w:t>
                            </w:r>
                          </w:p>
                          <w:p w:rsidR="00A61CB5" w:rsidRPr="00BF3096" w:rsidRDefault="00A61CB5" w:rsidP="00D7375D">
                            <w:pPr>
                              <w:suppressAutoHyphens/>
                              <w:kinsoku w:val="0"/>
                              <w:overflowPunct w:val="0"/>
                              <w:autoSpaceDE w:val="0"/>
                              <w:autoSpaceDN w:val="0"/>
                              <w:adjustRightInd w:val="0"/>
                              <w:spacing w:line="280" w:lineRule="exact"/>
                              <w:jc w:val="left"/>
                              <w:textAlignment w:val="center"/>
                              <w:rPr>
                                <w:rFonts w:ascii="Times New Roman" w:hAnsi="Times New Roman" w:cs="ＭＳ 明朝"/>
                                <w:kern w:val="0"/>
                                <w:sz w:val="22"/>
                                <w:szCs w:val="20"/>
                              </w:rPr>
                            </w:pPr>
                          </w:p>
                          <w:p w:rsidR="003D74BA" w:rsidRDefault="00A61CB5"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rsidR="00A61CB5" w:rsidRPr="00BF3096" w:rsidRDefault="00A61CB5"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rsidR="00A61CB5" w:rsidRPr="00BF3096" w:rsidRDefault="00A61CB5" w:rsidP="007C6C2D">
                            <w:pPr>
                              <w:spacing w:line="280" w:lineRule="exact"/>
                              <w:rPr>
                                <w:rFonts w:hAnsi="ＭＳ 明朝"/>
                                <w:color w:val="000000"/>
                                <w:sz w:val="22"/>
                                <w:szCs w:val="20"/>
                              </w:rPr>
                            </w:pPr>
                          </w:p>
                          <w:p w:rsidR="00A61CB5" w:rsidRPr="00BF3096" w:rsidRDefault="00A61CB5" w:rsidP="00A61CB5">
                            <w:pPr>
                              <w:suppressAutoHyphens/>
                              <w:kinsoku w:val="0"/>
                              <w:overflowPunct w:val="0"/>
                              <w:autoSpaceDE w:val="0"/>
                              <w:autoSpaceDN w:val="0"/>
                              <w:adjustRightInd w:val="0"/>
                              <w:spacing w:line="280" w:lineRule="exact"/>
                              <w:jc w:val="left"/>
                              <w:textAlignment w:val="center"/>
                              <w:rPr>
                                <w:rFonts w:hAnsi="Times New Roman"/>
                                <w:kern w:val="0"/>
                                <w:sz w:val="22"/>
                                <w:szCs w:val="20"/>
                              </w:rPr>
                            </w:pPr>
                          </w:p>
                          <w:p w:rsidR="002258DA" w:rsidRPr="00BF3096" w:rsidRDefault="00A61CB5" w:rsidP="003D74BA">
                            <w:pPr>
                              <w:spacing w:line="280" w:lineRule="exact"/>
                              <w:ind w:firstLineChars="200" w:firstLine="415"/>
                              <w:rPr>
                                <w:rFonts w:hAnsi="ＭＳ 明朝"/>
                                <w:color w:val="000000"/>
                                <w:sz w:val="22"/>
                                <w:szCs w:val="20"/>
                              </w:rPr>
                            </w:pPr>
                            <w:r w:rsidRPr="00BF3096">
                              <w:rPr>
                                <w:rFonts w:hAnsi="ＭＳ 明朝" w:hint="eastAsia"/>
                                <w:color w:val="000000"/>
                                <w:sz w:val="22"/>
                                <w:szCs w:val="20"/>
                              </w:rPr>
                              <w:t>大阪府汚染土壌処理業に関する指針第４条の規定により、次のとおり提出します。</w:t>
                            </w:r>
                          </w:p>
                          <w:p w:rsidR="00A61CB5" w:rsidRPr="00BF3096" w:rsidRDefault="00A61CB5" w:rsidP="00A61CB5">
                            <w:pPr>
                              <w:spacing w:line="280" w:lineRule="exact"/>
                              <w:rPr>
                                <w:rFonts w:hAnsi="ＭＳ 明朝"/>
                                <w:color w:val="000000"/>
                                <w:sz w:val="22"/>
                                <w:szCs w:val="20"/>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3969"/>
                            </w:tblGrid>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r w:rsidRPr="00BF3096">
                                    <w:rPr>
                                      <w:rFonts w:hint="eastAsia"/>
                                      <w:color w:val="000000"/>
                                      <w:sz w:val="22"/>
                                      <w:szCs w:val="20"/>
                                    </w:rPr>
                                    <w:t>事業場の名称</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r w:rsidRPr="00BF3096">
                                    <w:rPr>
                                      <w:rFonts w:hint="eastAsia"/>
                                      <w:color w:val="000000"/>
                                      <w:sz w:val="22"/>
                                      <w:szCs w:val="20"/>
                                    </w:rPr>
                                    <w:t>汚染土壌処理施設の設置の場所</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汚染土壌処理施設の種類</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汚染土壌処理施設の構造</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汚染土壌処理施設の処理能力</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single" w:sz="4" w:space="0" w:color="auto"/>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汚染土壌処理施設において処理する汚染土壌の特定有害物質による汚染状態</w:t>
                                  </w:r>
                                </w:p>
                              </w:tc>
                              <w:tc>
                                <w:tcPr>
                                  <w:tcW w:w="3969" w:type="dxa"/>
                                  <w:tcBorders>
                                    <w:top w:val="single" w:sz="4" w:space="0" w:color="000000"/>
                                    <w:left w:val="single" w:sz="4" w:space="0" w:color="000000"/>
                                    <w:bottom w:val="single" w:sz="4" w:space="0" w:color="auto"/>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single" w:sz="4" w:space="0" w:color="auto"/>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汚染土壌の処理の方法</w:t>
                                  </w:r>
                                </w:p>
                              </w:tc>
                              <w:tc>
                                <w:tcPr>
                                  <w:tcW w:w="3969" w:type="dxa"/>
                                  <w:tcBorders>
                                    <w:top w:val="single" w:sz="4" w:space="0" w:color="000000"/>
                                    <w:left w:val="single" w:sz="4" w:space="0" w:color="000000"/>
                                    <w:bottom w:val="single" w:sz="4" w:space="0" w:color="auto"/>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bl>
                          <w:p w:rsidR="00A61CB5" w:rsidRPr="00BF3096" w:rsidRDefault="00A61CB5" w:rsidP="00A61CB5">
                            <w:pPr>
                              <w:spacing w:line="280" w:lineRule="exact"/>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35pt;margin-top:19.8pt;width:453.55pt;height:623.6pt;flip:x;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" fillcolor="white [3201]" strokeweight=".5pt">
                <v:textbox>
                  <w:txbxContent>
                    <w:p w:rsidR="00A61CB5"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rsidR="00A61CB5" w:rsidRPr="00BF3096"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2"/>
                          <w:szCs w:val="20"/>
                        </w:rPr>
                      </w:pPr>
                      <w:r w:rsidRPr="00BF3096">
                        <w:rPr>
                          <w:rFonts w:hAnsi="ＭＳ 明朝" w:cs="ＭＳ Ｐゴシック" w:hint="eastAsia"/>
                          <w:color w:val="000000"/>
                          <w:spacing w:val="20"/>
                          <w:kern w:val="0"/>
                          <w:sz w:val="22"/>
                          <w:szCs w:val="20"/>
                        </w:rPr>
                        <w:t>事業</w:t>
                      </w:r>
                      <w:r w:rsidRPr="00BF3096">
                        <w:rPr>
                          <w:rFonts w:hAnsi="ＭＳ 明朝" w:cs="ＭＳ Ｐゴシック"/>
                          <w:color w:val="000000"/>
                          <w:spacing w:val="20"/>
                          <w:kern w:val="0"/>
                          <w:sz w:val="22"/>
                          <w:szCs w:val="20"/>
                        </w:rPr>
                        <w:t>計画書</w:t>
                      </w:r>
                    </w:p>
                    <w:p w:rsidR="00A61CB5" w:rsidRPr="00BF3096" w:rsidRDefault="00A61CB5" w:rsidP="00A61CB5">
                      <w:pPr>
                        <w:kinsoku w:val="0"/>
                        <w:overflowPunct w:val="0"/>
                        <w:autoSpaceDE w:val="0"/>
                        <w:autoSpaceDN w:val="0"/>
                        <w:adjustRightInd w:val="0"/>
                        <w:spacing w:line="280" w:lineRule="exact"/>
                        <w:jc w:val="left"/>
                        <w:textAlignment w:val="baseline"/>
                        <w:rPr>
                          <w:rFonts w:hAnsi="Times New Roman"/>
                          <w:kern w:val="0"/>
                          <w:sz w:val="22"/>
                          <w:szCs w:val="20"/>
                        </w:rPr>
                      </w:pPr>
                    </w:p>
                    <w:p w:rsidR="00A61CB5" w:rsidRPr="00BF3096" w:rsidRDefault="00A61CB5" w:rsidP="00A61CB5">
                      <w:pPr>
                        <w:suppressAutoHyphens/>
                        <w:kinsoku w:val="0"/>
                        <w:overflowPunct w:val="0"/>
                        <w:autoSpaceDE w:val="0"/>
                        <w:autoSpaceDN w:val="0"/>
                        <w:adjustRightInd w:val="0"/>
                        <w:spacing w:line="280" w:lineRule="exact"/>
                        <w:jc w:val="right"/>
                        <w:textAlignment w:val="center"/>
                        <w:rPr>
                          <w:rFonts w:hAnsi="Times New Roman"/>
                          <w:kern w:val="0"/>
                          <w:sz w:val="22"/>
                          <w:szCs w:val="20"/>
                        </w:rPr>
                      </w:pPr>
                      <w:r w:rsidRPr="00BF3096">
                        <w:rPr>
                          <w:rFonts w:hAnsi="ＭＳ 明朝" w:cs="ＭＳ 明朝" w:hint="eastAsia"/>
                          <w:kern w:val="0"/>
                          <w:sz w:val="22"/>
                          <w:szCs w:val="20"/>
                        </w:rPr>
                        <w:t>年　　　月　　　日</w:t>
                      </w:r>
                    </w:p>
                    <w:p w:rsidR="00A61CB5" w:rsidRPr="00BF3096" w:rsidRDefault="00A61CB5" w:rsidP="00A61CB5">
                      <w:pPr>
                        <w:suppressAutoHyphens/>
                        <w:kinsoku w:val="0"/>
                        <w:overflowPunct w:val="0"/>
                        <w:autoSpaceDE w:val="0"/>
                        <w:autoSpaceDN w:val="0"/>
                        <w:adjustRightInd w:val="0"/>
                        <w:spacing w:line="280" w:lineRule="exact"/>
                        <w:ind w:leftChars="150" w:left="342"/>
                        <w:jc w:val="left"/>
                        <w:textAlignment w:val="center"/>
                        <w:rPr>
                          <w:rFonts w:hAnsi="ＭＳ 明朝"/>
                          <w:sz w:val="22"/>
                          <w:szCs w:val="20"/>
                        </w:rPr>
                      </w:pPr>
                      <w:r w:rsidRPr="00BF3096">
                        <w:rPr>
                          <w:rFonts w:hAnsi="ＭＳ 明朝" w:hint="eastAsia"/>
                          <w:sz w:val="22"/>
                          <w:szCs w:val="20"/>
                        </w:rPr>
                        <w:t>大阪府知事　様</w:t>
                      </w:r>
                    </w:p>
                    <w:p w:rsidR="00A61CB5" w:rsidRPr="00BF3096" w:rsidRDefault="00A61CB5" w:rsidP="00D7375D">
                      <w:pPr>
                        <w:suppressAutoHyphens/>
                        <w:kinsoku w:val="0"/>
                        <w:overflowPunct w:val="0"/>
                        <w:autoSpaceDE w:val="0"/>
                        <w:autoSpaceDN w:val="0"/>
                        <w:adjustRightInd w:val="0"/>
                        <w:spacing w:line="280" w:lineRule="exact"/>
                        <w:jc w:val="left"/>
                        <w:textAlignment w:val="center"/>
                        <w:rPr>
                          <w:rFonts w:ascii="Times New Roman" w:hAnsi="Times New Roman" w:cs="ＭＳ 明朝"/>
                          <w:kern w:val="0"/>
                          <w:sz w:val="22"/>
                          <w:szCs w:val="20"/>
                        </w:rPr>
                      </w:pPr>
                    </w:p>
                    <w:p w:rsidR="003D74BA" w:rsidRDefault="00A61CB5"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rsidR="00A61CB5" w:rsidRPr="00BF3096" w:rsidRDefault="00A61CB5"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rsidR="00A61CB5" w:rsidRPr="00BF3096" w:rsidRDefault="00A61CB5" w:rsidP="007C6C2D">
                      <w:pPr>
                        <w:spacing w:line="280" w:lineRule="exact"/>
                        <w:rPr>
                          <w:rFonts w:hAnsi="ＭＳ 明朝"/>
                          <w:color w:val="000000"/>
                          <w:sz w:val="22"/>
                          <w:szCs w:val="20"/>
                        </w:rPr>
                      </w:pPr>
                    </w:p>
                    <w:p w:rsidR="00A61CB5" w:rsidRPr="00BF3096" w:rsidRDefault="00A61CB5" w:rsidP="00A61CB5">
                      <w:pPr>
                        <w:suppressAutoHyphens/>
                        <w:kinsoku w:val="0"/>
                        <w:overflowPunct w:val="0"/>
                        <w:autoSpaceDE w:val="0"/>
                        <w:autoSpaceDN w:val="0"/>
                        <w:adjustRightInd w:val="0"/>
                        <w:spacing w:line="280" w:lineRule="exact"/>
                        <w:jc w:val="left"/>
                        <w:textAlignment w:val="center"/>
                        <w:rPr>
                          <w:rFonts w:hAnsi="Times New Roman"/>
                          <w:kern w:val="0"/>
                          <w:sz w:val="22"/>
                          <w:szCs w:val="20"/>
                        </w:rPr>
                      </w:pPr>
                    </w:p>
                    <w:p w:rsidR="002258DA" w:rsidRPr="00BF3096" w:rsidRDefault="00A61CB5" w:rsidP="003D74BA">
                      <w:pPr>
                        <w:spacing w:line="280" w:lineRule="exact"/>
                        <w:ind w:firstLineChars="200" w:firstLine="415"/>
                        <w:rPr>
                          <w:rFonts w:hAnsi="ＭＳ 明朝"/>
                          <w:color w:val="000000"/>
                          <w:sz w:val="22"/>
                          <w:szCs w:val="20"/>
                        </w:rPr>
                      </w:pPr>
                      <w:r w:rsidRPr="00BF3096">
                        <w:rPr>
                          <w:rFonts w:hAnsi="ＭＳ 明朝" w:hint="eastAsia"/>
                          <w:color w:val="000000"/>
                          <w:sz w:val="22"/>
                          <w:szCs w:val="20"/>
                        </w:rPr>
                        <w:t>大阪府汚染土壌処理業に関する指針第４条の規定により、次のとおり提出します。</w:t>
                      </w:r>
                    </w:p>
                    <w:p w:rsidR="00A61CB5" w:rsidRPr="00BF3096" w:rsidRDefault="00A61CB5" w:rsidP="00A61CB5">
                      <w:pPr>
                        <w:spacing w:line="280" w:lineRule="exact"/>
                        <w:rPr>
                          <w:rFonts w:hAnsi="ＭＳ 明朝"/>
                          <w:color w:val="000000"/>
                          <w:sz w:val="22"/>
                          <w:szCs w:val="20"/>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3969"/>
                      </w:tblGrid>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r w:rsidRPr="00BF3096">
                              <w:rPr>
                                <w:rFonts w:hint="eastAsia"/>
                                <w:color w:val="000000"/>
                                <w:sz w:val="22"/>
                                <w:szCs w:val="20"/>
                              </w:rPr>
                              <w:t>事業場の名称</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r w:rsidRPr="00BF3096">
                              <w:rPr>
                                <w:rFonts w:hint="eastAsia"/>
                                <w:color w:val="000000"/>
                                <w:sz w:val="22"/>
                                <w:szCs w:val="20"/>
                              </w:rPr>
                              <w:t>汚染土壌処理施設の設置の場所</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汚染土壌処理施設の種類</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汚染土壌処理施設の構造</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汚染土壌処理施設の処理能力</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single" w:sz="4" w:space="0" w:color="auto"/>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汚染土壌処理施設において処理する汚染土壌の特定有害物質による汚染状態</w:t>
                            </w:r>
                          </w:p>
                        </w:tc>
                        <w:tc>
                          <w:tcPr>
                            <w:tcW w:w="3969" w:type="dxa"/>
                            <w:tcBorders>
                              <w:top w:val="single" w:sz="4" w:space="0" w:color="000000"/>
                              <w:left w:val="single" w:sz="4" w:space="0" w:color="000000"/>
                              <w:bottom w:val="single" w:sz="4" w:space="0" w:color="auto"/>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single" w:sz="4" w:space="0" w:color="auto"/>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汚染土壌の処理の方法</w:t>
                            </w:r>
                          </w:p>
                        </w:tc>
                        <w:tc>
                          <w:tcPr>
                            <w:tcW w:w="3969" w:type="dxa"/>
                            <w:tcBorders>
                              <w:top w:val="single" w:sz="4" w:space="0" w:color="000000"/>
                              <w:left w:val="single" w:sz="4" w:space="0" w:color="000000"/>
                              <w:bottom w:val="single" w:sz="4" w:space="0" w:color="auto"/>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bl>
                    <w:p w:rsidR="00A61CB5" w:rsidRPr="00BF3096" w:rsidRDefault="00A61CB5" w:rsidP="00A61CB5">
                      <w:pPr>
                        <w:spacing w:line="280" w:lineRule="exact"/>
                        <w:rPr>
                          <w:sz w:val="32"/>
                        </w:rPr>
                      </w:pPr>
                    </w:p>
                  </w:txbxContent>
                </v:textbox>
                <w10:wrap anchorx="margin"/>
              </v:shape>
            </w:pict>
          </mc:Fallback>
        </mc:AlternateContent>
      </w:r>
      <w:r w:rsidR="003F51E9">
        <w:rPr>
          <w:rFonts w:hint="eastAsia"/>
        </w:rPr>
        <w:t>様式第１号（第４条関係）</w:t>
      </w:r>
    </w:p>
    <w:p w:rsidR="003353DC" w:rsidRPr="006771D9" w:rsidRDefault="003353DC" w:rsidP="00A75CC9">
      <w:pPr>
        <w:autoSpaceDE w:val="0"/>
        <w:autoSpaceDN w:val="0"/>
        <w:spacing w:line="300" w:lineRule="exact"/>
      </w:pPr>
    </w:p>
    <w:p w:rsidR="00A61CB5" w:rsidRPr="006771D9" w:rsidRDefault="00A61CB5" w:rsidP="00A75CC9">
      <w:pPr>
        <w:widowControl/>
        <w:spacing w:line="240" w:lineRule="atLeast"/>
        <w:rPr>
          <w:rFonts w:hAnsi="ＭＳ 明朝" w:cs="ＭＳ ゴシック"/>
          <w:color w:val="000000"/>
          <w:sz w:val="21"/>
          <w:szCs w:val="21"/>
        </w:rPr>
      </w:pPr>
    </w:p>
    <w:p w:rsidR="00FC6B08" w:rsidRDefault="00FC6B08">
      <w:pPr>
        <w:widowControl/>
        <w:jc w:val="left"/>
        <w:rPr>
          <w:rFonts w:hAnsi="ＭＳ 明朝" w:cs="ＭＳ ゴシック"/>
          <w:color w:val="000000"/>
          <w:sz w:val="21"/>
          <w:szCs w:val="21"/>
        </w:rPr>
      </w:pPr>
      <w:bookmarkStart w:id="0" w:name="_GoBack"/>
      <w:bookmarkEnd w:id="0"/>
    </w:p>
    <w:sectPr w:rsidR="00FC6B08" w:rsidSect="00F8711D">
      <w:pgSz w:w="11907" w:h="16840" w:code="9"/>
      <w:pgMar w:top="1134" w:right="1418" w:bottom="1134" w:left="1418"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6B6" w:rsidRDefault="004936B6" w:rsidP="0050318E">
      <w:r>
        <w:separator/>
      </w:r>
    </w:p>
  </w:endnote>
  <w:endnote w:type="continuationSeparator" w:id="0">
    <w:p w:rsidR="004936B6" w:rsidRDefault="004936B6" w:rsidP="005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6B6" w:rsidRDefault="004936B6" w:rsidP="0050318E">
      <w:r>
        <w:separator/>
      </w:r>
    </w:p>
  </w:footnote>
  <w:footnote w:type="continuationSeparator" w:id="0">
    <w:p w:rsidR="004936B6" w:rsidRDefault="004936B6" w:rsidP="00503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49A8"/>
    <w:rsid w:val="00012DE2"/>
    <w:rsid w:val="00020DDB"/>
    <w:rsid w:val="00021F19"/>
    <w:rsid w:val="00023125"/>
    <w:rsid w:val="00023D9F"/>
    <w:rsid w:val="00027664"/>
    <w:rsid w:val="00035AE8"/>
    <w:rsid w:val="00050088"/>
    <w:rsid w:val="00055B25"/>
    <w:rsid w:val="00060277"/>
    <w:rsid w:val="00062B5C"/>
    <w:rsid w:val="000655BE"/>
    <w:rsid w:val="000960CA"/>
    <w:rsid w:val="000A6B21"/>
    <w:rsid w:val="000C2BAE"/>
    <w:rsid w:val="000D505C"/>
    <w:rsid w:val="000E23FE"/>
    <w:rsid w:val="000E59B4"/>
    <w:rsid w:val="000F30D2"/>
    <w:rsid w:val="000F5292"/>
    <w:rsid w:val="00145A56"/>
    <w:rsid w:val="001727F3"/>
    <w:rsid w:val="00184C9D"/>
    <w:rsid w:val="00192591"/>
    <w:rsid w:val="001A6F2F"/>
    <w:rsid w:val="001B6E3E"/>
    <w:rsid w:val="001D4998"/>
    <w:rsid w:val="001E374D"/>
    <w:rsid w:val="001F1700"/>
    <w:rsid w:val="00201342"/>
    <w:rsid w:val="00212467"/>
    <w:rsid w:val="002152D8"/>
    <w:rsid w:val="002258DA"/>
    <w:rsid w:val="00234B07"/>
    <w:rsid w:val="00235289"/>
    <w:rsid w:val="00247362"/>
    <w:rsid w:val="002553F7"/>
    <w:rsid w:val="0026519E"/>
    <w:rsid w:val="00285060"/>
    <w:rsid w:val="002E06C8"/>
    <w:rsid w:val="003173E1"/>
    <w:rsid w:val="003353DC"/>
    <w:rsid w:val="00336B66"/>
    <w:rsid w:val="0033718A"/>
    <w:rsid w:val="003449AC"/>
    <w:rsid w:val="0036273F"/>
    <w:rsid w:val="00363538"/>
    <w:rsid w:val="00376E8E"/>
    <w:rsid w:val="00383637"/>
    <w:rsid w:val="00386C44"/>
    <w:rsid w:val="003B422A"/>
    <w:rsid w:val="003D0CBD"/>
    <w:rsid w:val="003D74BA"/>
    <w:rsid w:val="003F51E9"/>
    <w:rsid w:val="004213CD"/>
    <w:rsid w:val="00427FDB"/>
    <w:rsid w:val="004316F5"/>
    <w:rsid w:val="004466DF"/>
    <w:rsid w:val="00457245"/>
    <w:rsid w:val="00460D26"/>
    <w:rsid w:val="00465B40"/>
    <w:rsid w:val="00485AB2"/>
    <w:rsid w:val="004936B6"/>
    <w:rsid w:val="0049480D"/>
    <w:rsid w:val="004A266D"/>
    <w:rsid w:val="004A7525"/>
    <w:rsid w:val="004C5F97"/>
    <w:rsid w:val="004D26C0"/>
    <w:rsid w:val="004D6F1D"/>
    <w:rsid w:val="0050318E"/>
    <w:rsid w:val="00514757"/>
    <w:rsid w:val="00514797"/>
    <w:rsid w:val="00523B47"/>
    <w:rsid w:val="0053602B"/>
    <w:rsid w:val="00537374"/>
    <w:rsid w:val="005475CD"/>
    <w:rsid w:val="00556117"/>
    <w:rsid w:val="0056314C"/>
    <w:rsid w:val="00575C06"/>
    <w:rsid w:val="00577334"/>
    <w:rsid w:val="0058339B"/>
    <w:rsid w:val="005956F3"/>
    <w:rsid w:val="005A79FE"/>
    <w:rsid w:val="005B7B1F"/>
    <w:rsid w:val="005C3349"/>
    <w:rsid w:val="005C5142"/>
    <w:rsid w:val="005D078B"/>
    <w:rsid w:val="005D25E6"/>
    <w:rsid w:val="005D53E6"/>
    <w:rsid w:val="005D77E3"/>
    <w:rsid w:val="005E1ADE"/>
    <w:rsid w:val="005F07D0"/>
    <w:rsid w:val="005F6FE4"/>
    <w:rsid w:val="006000F8"/>
    <w:rsid w:val="00615555"/>
    <w:rsid w:val="006368A9"/>
    <w:rsid w:val="00665A90"/>
    <w:rsid w:val="00667375"/>
    <w:rsid w:val="006714DF"/>
    <w:rsid w:val="006771D9"/>
    <w:rsid w:val="00682FD0"/>
    <w:rsid w:val="006848FC"/>
    <w:rsid w:val="006A63D4"/>
    <w:rsid w:val="006B7635"/>
    <w:rsid w:val="006C05FC"/>
    <w:rsid w:val="00701E74"/>
    <w:rsid w:val="00724A88"/>
    <w:rsid w:val="0075468C"/>
    <w:rsid w:val="007630A7"/>
    <w:rsid w:val="0079650A"/>
    <w:rsid w:val="007A3255"/>
    <w:rsid w:val="007B26CB"/>
    <w:rsid w:val="007B45A5"/>
    <w:rsid w:val="007C6C2D"/>
    <w:rsid w:val="007F6288"/>
    <w:rsid w:val="00800A1E"/>
    <w:rsid w:val="008106F9"/>
    <w:rsid w:val="008129DC"/>
    <w:rsid w:val="008129DE"/>
    <w:rsid w:val="008544CB"/>
    <w:rsid w:val="008549CB"/>
    <w:rsid w:val="00867A2A"/>
    <w:rsid w:val="00870F54"/>
    <w:rsid w:val="00884AD4"/>
    <w:rsid w:val="00895E72"/>
    <w:rsid w:val="00897743"/>
    <w:rsid w:val="00897FA2"/>
    <w:rsid w:val="008E7815"/>
    <w:rsid w:val="00914611"/>
    <w:rsid w:val="00923EA4"/>
    <w:rsid w:val="0094598D"/>
    <w:rsid w:val="00951337"/>
    <w:rsid w:val="00991AF7"/>
    <w:rsid w:val="00994267"/>
    <w:rsid w:val="0099522D"/>
    <w:rsid w:val="009A4C87"/>
    <w:rsid w:val="009C13F0"/>
    <w:rsid w:val="009F0811"/>
    <w:rsid w:val="00A02FBC"/>
    <w:rsid w:val="00A34ED2"/>
    <w:rsid w:val="00A60A3E"/>
    <w:rsid w:val="00A61CB5"/>
    <w:rsid w:val="00A722F9"/>
    <w:rsid w:val="00A7443B"/>
    <w:rsid w:val="00A75CC9"/>
    <w:rsid w:val="00A84451"/>
    <w:rsid w:val="00AA2B64"/>
    <w:rsid w:val="00AA5181"/>
    <w:rsid w:val="00AC3663"/>
    <w:rsid w:val="00AD67D4"/>
    <w:rsid w:val="00AE6B52"/>
    <w:rsid w:val="00AF37FF"/>
    <w:rsid w:val="00AF5EA5"/>
    <w:rsid w:val="00B02E88"/>
    <w:rsid w:val="00B50C91"/>
    <w:rsid w:val="00B510BC"/>
    <w:rsid w:val="00B555CF"/>
    <w:rsid w:val="00B764BB"/>
    <w:rsid w:val="00B97142"/>
    <w:rsid w:val="00BC5F95"/>
    <w:rsid w:val="00BF3096"/>
    <w:rsid w:val="00C129C6"/>
    <w:rsid w:val="00C1453C"/>
    <w:rsid w:val="00C240EB"/>
    <w:rsid w:val="00C43838"/>
    <w:rsid w:val="00C464DB"/>
    <w:rsid w:val="00C53E99"/>
    <w:rsid w:val="00C55A18"/>
    <w:rsid w:val="00C63B93"/>
    <w:rsid w:val="00C7351B"/>
    <w:rsid w:val="00C80697"/>
    <w:rsid w:val="00CB03B2"/>
    <w:rsid w:val="00CB7E03"/>
    <w:rsid w:val="00CC5908"/>
    <w:rsid w:val="00D27A0D"/>
    <w:rsid w:val="00D553B6"/>
    <w:rsid w:val="00D67620"/>
    <w:rsid w:val="00D7375D"/>
    <w:rsid w:val="00D9484E"/>
    <w:rsid w:val="00D95EB0"/>
    <w:rsid w:val="00D971B4"/>
    <w:rsid w:val="00D97748"/>
    <w:rsid w:val="00DA06F9"/>
    <w:rsid w:val="00DC4F5B"/>
    <w:rsid w:val="00DD1EEB"/>
    <w:rsid w:val="00E47F6C"/>
    <w:rsid w:val="00E6376A"/>
    <w:rsid w:val="00E7075D"/>
    <w:rsid w:val="00E86B07"/>
    <w:rsid w:val="00E94CCD"/>
    <w:rsid w:val="00ED2A39"/>
    <w:rsid w:val="00ED3DA4"/>
    <w:rsid w:val="00EE5358"/>
    <w:rsid w:val="00EF14D2"/>
    <w:rsid w:val="00EF6178"/>
    <w:rsid w:val="00EF6964"/>
    <w:rsid w:val="00F11A77"/>
    <w:rsid w:val="00F23B9B"/>
    <w:rsid w:val="00F23C09"/>
    <w:rsid w:val="00F34AEC"/>
    <w:rsid w:val="00F3534E"/>
    <w:rsid w:val="00F35CBC"/>
    <w:rsid w:val="00F43C38"/>
    <w:rsid w:val="00F476FF"/>
    <w:rsid w:val="00F51D6D"/>
    <w:rsid w:val="00F52234"/>
    <w:rsid w:val="00F653E9"/>
    <w:rsid w:val="00F7408A"/>
    <w:rsid w:val="00F82039"/>
    <w:rsid w:val="00F8711D"/>
    <w:rsid w:val="00FA2BD9"/>
    <w:rsid w:val="00FB77B9"/>
    <w:rsid w:val="00FC6B08"/>
    <w:rsid w:val="00FD1246"/>
    <w:rsid w:val="00FE6345"/>
    <w:rsid w:val="00FE6B0E"/>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03C0DCF"/>
  <w15:chartTrackingRefBased/>
  <w15:docId w15:val="{A90B51BC-1596-4E92-966F-47E15999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table" w:customStyle="1" w:styleId="1">
    <w:name w:val="表 (格子)1"/>
    <w:basedOn w:val="a1"/>
    <w:next w:val="a3"/>
    <w:uiPriority w:val="39"/>
    <w:rsid w:val="003353DC"/>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C5AB-A653-4356-B467-109D500E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大阪府生活環境の保全等に関する条例（平成６年大阪府条例第６号）第81条の21の３第１項の規定により、大阪府土壌汚染に係る自主調査及び自主措置の実施に関する指針を次のとおり定める</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2019-07-16T06:16:00Z</cp:lastPrinted>
  <dcterms:created xsi:type="dcterms:W3CDTF">2019-08-16T04:44:00Z</dcterms:created>
  <dcterms:modified xsi:type="dcterms:W3CDTF">2019-08-16T04:44:00Z</dcterms:modified>
</cp:coreProperties>
</file>